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29173" w14:textId="77777777" w:rsidR="000C5193" w:rsidRPr="00F669CD" w:rsidRDefault="000C5193" w:rsidP="000C5193">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Marketing plan written for</w:t>
      </w:r>
    </w:p>
    <w:p w14:paraId="2322AFBD" w14:textId="77777777" w:rsidR="00B206D1" w:rsidRPr="00F669CD" w:rsidRDefault="00B206D1" w:rsidP="000C5193">
      <w:pPr>
        <w:spacing w:after="0" w:line="240" w:lineRule="auto"/>
        <w:jc w:val="center"/>
        <w:rPr>
          <w:rFonts w:ascii="Arial" w:eastAsiaTheme="minorHAnsi" w:hAnsi="Arial" w:cs="Arial"/>
          <w:b/>
          <w:bCs/>
          <w:sz w:val="24"/>
          <w:szCs w:val="24"/>
        </w:rPr>
      </w:pPr>
    </w:p>
    <w:p w14:paraId="04BC99AA" w14:textId="77777777" w:rsidR="000C5193" w:rsidRPr="00F669CD" w:rsidRDefault="00B206D1" w:rsidP="000C5193">
      <w:pPr>
        <w:spacing w:after="0" w:line="240" w:lineRule="auto"/>
        <w:jc w:val="center"/>
        <w:rPr>
          <w:rFonts w:ascii="Arial" w:eastAsiaTheme="minorHAnsi" w:hAnsi="Arial" w:cs="Arial"/>
          <w:b/>
          <w:sz w:val="24"/>
          <w:szCs w:val="24"/>
        </w:rPr>
      </w:pPr>
      <w:r w:rsidRPr="00F669CD">
        <w:rPr>
          <w:rFonts w:ascii="Arial" w:eastAsiaTheme="minorHAnsi" w:hAnsi="Arial" w:cs="Arial"/>
          <w:b/>
          <w:sz w:val="24"/>
          <w:szCs w:val="24"/>
        </w:rPr>
        <w:t>Twin Farms</w:t>
      </w:r>
    </w:p>
    <w:p w14:paraId="525FC47B" w14:textId="77777777" w:rsidR="000C5193" w:rsidRPr="00F669CD" w:rsidRDefault="000C5193" w:rsidP="000C5193">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 xml:space="preserve">__________________________________________ </w:t>
      </w:r>
    </w:p>
    <w:p w14:paraId="3F018597" w14:textId="77777777" w:rsidR="000C5193" w:rsidRPr="00F669CD" w:rsidRDefault="000C5193" w:rsidP="000C5193">
      <w:pPr>
        <w:spacing w:after="0" w:line="240" w:lineRule="auto"/>
        <w:jc w:val="center"/>
        <w:rPr>
          <w:rFonts w:ascii="Arial" w:eastAsiaTheme="minorHAnsi" w:hAnsi="Arial" w:cs="Arial"/>
          <w:b/>
          <w:bCs/>
          <w:sz w:val="24"/>
          <w:szCs w:val="24"/>
        </w:rPr>
      </w:pPr>
    </w:p>
    <w:p w14:paraId="386EC2B4" w14:textId="0D870DCD" w:rsidR="000C5193" w:rsidRPr="00F669CD" w:rsidRDefault="000C5193" w:rsidP="000C5193">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Student Nam</w:t>
      </w:r>
      <w:r w:rsidR="00B66EC8" w:rsidRPr="00F669CD">
        <w:rPr>
          <w:rFonts w:ascii="Arial" w:eastAsiaTheme="minorHAnsi" w:hAnsi="Arial" w:cs="Arial"/>
          <w:b/>
          <w:bCs/>
          <w:sz w:val="24"/>
          <w:szCs w:val="24"/>
        </w:rPr>
        <w:t xml:space="preserve">e </w:t>
      </w:r>
    </w:p>
    <w:p w14:paraId="11293942" w14:textId="77777777" w:rsidR="00B66EC8" w:rsidRPr="00F669CD" w:rsidRDefault="00B66EC8" w:rsidP="000C5193">
      <w:pPr>
        <w:spacing w:after="0" w:line="240" w:lineRule="auto"/>
        <w:jc w:val="center"/>
        <w:rPr>
          <w:rFonts w:ascii="Arial" w:eastAsiaTheme="minorHAnsi" w:hAnsi="Arial" w:cs="Arial"/>
          <w:b/>
          <w:bCs/>
          <w:sz w:val="24"/>
          <w:szCs w:val="24"/>
        </w:rPr>
      </w:pPr>
    </w:p>
    <w:p w14:paraId="0C304CDC" w14:textId="6D358029" w:rsidR="000C5193" w:rsidRPr="00F669CD" w:rsidRDefault="00B66EC8" w:rsidP="000C5193">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Mohammad Ashraful Islam</w:t>
      </w:r>
    </w:p>
    <w:p w14:paraId="340142C1" w14:textId="77777777" w:rsidR="000C5193" w:rsidRPr="00F669CD" w:rsidRDefault="000C5193" w:rsidP="000C5193">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__________________________________________________</w:t>
      </w:r>
    </w:p>
    <w:p w14:paraId="2F6AADBF" w14:textId="77777777" w:rsidR="000C5193" w:rsidRPr="00F669CD" w:rsidRDefault="000C5193" w:rsidP="000C5193">
      <w:pPr>
        <w:spacing w:after="0" w:line="240" w:lineRule="auto"/>
        <w:jc w:val="center"/>
        <w:rPr>
          <w:rFonts w:ascii="Arial" w:eastAsiaTheme="minorHAnsi" w:hAnsi="Arial" w:cs="Arial"/>
          <w:b/>
          <w:bCs/>
          <w:sz w:val="24"/>
          <w:szCs w:val="24"/>
        </w:rPr>
      </w:pPr>
    </w:p>
    <w:p w14:paraId="2E91E406" w14:textId="75864CE6" w:rsidR="000C5193" w:rsidRPr="00F669CD" w:rsidRDefault="000C5193" w:rsidP="00B66EC8">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Student ID number</w:t>
      </w:r>
    </w:p>
    <w:p w14:paraId="3C410F09" w14:textId="26EAB34C" w:rsidR="00B66EC8" w:rsidRPr="00F669CD" w:rsidRDefault="00B66EC8" w:rsidP="00B66EC8">
      <w:pPr>
        <w:spacing w:after="0" w:line="240" w:lineRule="auto"/>
        <w:jc w:val="center"/>
        <w:rPr>
          <w:rFonts w:ascii="Arial" w:eastAsiaTheme="minorHAnsi" w:hAnsi="Arial" w:cs="Arial"/>
          <w:b/>
          <w:bCs/>
          <w:sz w:val="24"/>
          <w:szCs w:val="24"/>
        </w:rPr>
      </w:pPr>
    </w:p>
    <w:p w14:paraId="14ED3B16" w14:textId="4761B852" w:rsidR="00B66EC8" w:rsidRPr="00F669CD" w:rsidRDefault="00B66EC8" w:rsidP="00B66EC8">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2013089</w:t>
      </w:r>
    </w:p>
    <w:p w14:paraId="2DE57A18" w14:textId="77777777" w:rsidR="000C5193" w:rsidRPr="00F669CD" w:rsidRDefault="000C5193" w:rsidP="000C5193">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___________________</w:t>
      </w:r>
    </w:p>
    <w:p w14:paraId="5789C23C" w14:textId="77777777" w:rsidR="000C5193" w:rsidRPr="00F669CD" w:rsidRDefault="000C5193" w:rsidP="000C5193">
      <w:pPr>
        <w:spacing w:after="0" w:line="240" w:lineRule="auto"/>
        <w:jc w:val="center"/>
        <w:rPr>
          <w:rFonts w:ascii="Arial" w:eastAsiaTheme="minorHAnsi" w:hAnsi="Arial" w:cs="Arial"/>
          <w:b/>
          <w:bCs/>
          <w:sz w:val="24"/>
          <w:szCs w:val="24"/>
        </w:rPr>
      </w:pPr>
    </w:p>
    <w:p w14:paraId="79C93C00" w14:textId="77777777" w:rsidR="000C5193" w:rsidRPr="00F669CD" w:rsidRDefault="000C5193" w:rsidP="00B66EC8">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Marketing Essentials BMIH4005</w:t>
      </w:r>
    </w:p>
    <w:p w14:paraId="380FD74B" w14:textId="77777777" w:rsidR="000C5193" w:rsidRPr="00F669CD" w:rsidRDefault="000C5193" w:rsidP="00B66EC8">
      <w:pPr>
        <w:spacing w:after="0" w:line="240" w:lineRule="auto"/>
        <w:jc w:val="center"/>
        <w:rPr>
          <w:rFonts w:ascii="Arial" w:eastAsiaTheme="minorHAnsi" w:hAnsi="Arial" w:cs="Arial"/>
          <w:b/>
          <w:bCs/>
          <w:sz w:val="24"/>
          <w:szCs w:val="24"/>
        </w:rPr>
      </w:pPr>
    </w:p>
    <w:p w14:paraId="23825D65" w14:textId="04AAD317" w:rsidR="000C5193" w:rsidRPr="00F669CD" w:rsidRDefault="000C5193" w:rsidP="00B66EC8">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Lecturer</w:t>
      </w:r>
    </w:p>
    <w:p w14:paraId="2870CFD5" w14:textId="77777777" w:rsidR="00B66EC8" w:rsidRPr="00F669CD" w:rsidRDefault="00B66EC8" w:rsidP="00B66EC8">
      <w:pPr>
        <w:spacing w:after="0" w:line="240" w:lineRule="auto"/>
        <w:jc w:val="center"/>
        <w:rPr>
          <w:rFonts w:ascii="Arial" w:eastAsiaTheme="minorHAnsi" w:hAnsi="Arial" w:cs="Arial"/>
          <w:b/>
          <w:bCs/>
          <w:sz w:val="24"/>
          <w:szCs w:val="24"/>
        </w:rPr>
      </w:pPr>
    </w:p>
    <w:p w14:paraId="5B45A084" w14:textId="69232762" w:rsidR="000C5193" w:rsidRPr="00F669CD" w:rsidRDefault="00B66EC8" w:rsidP="000C5193">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Neil Dyer</w:t>
      </w:r>
    </w:p>
    <w:p w14:paraId="192BC3F8" w14:textId="77777777" w:rsidR="000C5193" w:rsidRPr="00F669CD" w:rsidRDefault="000C5193" w:rsidP="000C5193">
      <w:pPr>
        <w:spacing w:after="0" w:line="240" w:lineRule="auto"/>
        <w:jc w:val="center"/>
        <w:rPr>
          <w:rFonts w:ascii="Arial" w:eastAsiaTheme="minorHAnsi" w:hAnsi="Arial" w:cs="Arial"/>
          <w:b/>
          <w:bCs/>
          <w:sz w:val="24"/>
          <w:szCs w:val="24"/>
        </w:rPr>
      </w:pPr>
      <w:r w:rsidRPr="00F669CD">
        <w:rPr>
          <w:rFonts w:ascii="Arial" w:eastAsiaTheme="minorHAnsi" w:hAnsi="Arial" w:cs="Arial"/>
          <w:b/>
          <w:bCs/>
          <w:sz w:val="24"/>
          <w:szCs w:val="24"/>
        </w:rPr>
        <w:t>________________________________</w:t>
      </w:r>
    </w:p>
    <w:p w14:paraId="3F09B6AB" w14:textId="77777777" w:rsidR="000C5193" w:rsidRPr="003E678F" w:rsidRDefault="000C5193" w:rsidP="000C5193">
      <w:pPr>
        <w:spacing w:after="0" w:line="240" w:lineRule="auto"/>
        <w:jc w:val="center"/>
        <w:rPr>
          <w:rFonts w:ascii="Arial" w:eastAsiaTheme="minorHAnsi" w:hAnsi="Arial" w:cs="Arial"/>
          <w:b/>
          <w:bCs/>
          <w:sz w:val="28"/>
          <w:szCs w:val="28"/>
        </w:rPr>
      </w:pPr>
    </w:p>
    <w:p w14:paraId="72B19316" w14:textId="77777777" w:rsidR="000C5193" w:rsidRPr="00B206D1" w:rsidRDefault="000C5193" w:rsidP="000C5193">
      <w:pPr>
        <w:spacing w:after="0" w:line="240" w:lineRule="auto"/>
        <w:jc w:val="center"/>
        <w:rPr>
          <w:rFonts w:ascii="Arial" w:eastAsiaTheme="minorHAnsi" w:hAnsi="Arial" w:cs="Arial"/>
          <w:b/>
          <w:bCs/>
        </w:rPr>
      </w:pPr>
    </w:p>
    <w:p w14:paraId="2164B273" w14:textId="77777777" w:rsidR="000C5193" w:rsidRPr="00B206D1" w:rsidRDefault="000C5193" w:rsidP="000C5193">
      <w:pPr>
        <w:spacing w:after="0" w:line="240" w:lineRule="auto"/>
        <w:jc w:val="center"/>
        <w:rPr>
          <w:rFonts w:ascii="Arial" w:eastAsiaTheme="minorHAnsi" w:hAnsi="Arial" w:cs="Arial"/>
          <w:b/>
          <w:bCs/>
        </w:rPr>
      </w:pPr>
    </w:p>
    <w:p w14:paraId="2F1E9835" w14:textId="77777777" w:rsidR="000C5193" w:rsidRPr="00B206D1" w:rsidRDefault="000C5193" w:rsidP="000C5193">
      <w:pPr>
        <w:spacing w:after="0" w:line="240" w:lineRule="auto"/>
        <w:jc w:val="center"/>
        <w:rPr>
          <w:rFonts w:ascii="Arial" w:eastAsiaTheme="minorHAnsi" w:hAnsi="Arial" w:cs="Arial"/>
          <w:b/>
          <w:bCs/>
        </w:rPr>
      </w:pPr>
    </w:p>
    <w:p w14:paraId="43C1E619" w14:textId="77777777" w:rsidR="000C5193" w:rsidRPr="00B206D1" w:rsidRDefault="000C5193" w:rsidP="000C5193">
      <w:pPr>
        <w:spacing w:after="0" w:line="240" w:lineRule="auto"/>
        <w:jc w:val="center"/>
        <w:rPr>
          <w:rFonts w:ascii="Arial" w:eastAsiaTheme="minorHAnsi" w:hAnsi="Arial" w:cs="Arial"/>
          <w:b/>
          <w:bCs/>
        </w:rPr>
      </w:pPr>
    </w:p>
    <w:p w14:paraId="00A51372" w14:textId="77777777" w:rsidR="000C5193" w:rsidRPr="00B206D1" w:rsidRDefault="000C5193" w:rsidP="000C5193">
      <w:pPr>
        <w:spacing w:after="0" w:line="240" w:lineRule="auto"/>
        <w:jc w:val="center"/>
        <w:rPr>
          <w:rFonts w:ascii="Arial" w:eastAsiaTheme="minorHAnsi" w:hAnsi="Arial" w:cs="Arial"/>
          <w:b/>
          <w:bCs/>
        </w:rPr>
      </w:pPr>
    </w:p>
    <w:p w14:paraId="57E79F08" w14:textId="77777777" w:rsidR="000C5193" w:rsidRPr="00B206D1" w:rsidRDefault="000C5193" w:rsidP="000C5193">
      <w:pPr>
        <w:spacing w:after="0" w:line="240" w:lineRule="auto"/>
        <w:jc w:val="center"/>
        <w:rPr>
          <w:rFonts w:ascii="Arial" w:eastAsiaTheme="minorHAnsi" w:hAnsi="Arial" w:cs="Arial"/>
          <w:b/>
          <w:bCs/>
        </w:rPr>
      </w:pPr>
    </w:p>
    <w:p w14:paraId="6BCCCC99" w14:textId="77777777" w:rsidR="000C5193" w:rsidRPr="00B206D1" w:rsidRDefault="000C5193" w:rsidP="000C5193">
      <w:pPr>
        <w:spacing w:after="0" w:line="240" w:lineRule="auto"/>
        <w:jc w:val="center"/>
        <w:rPr>
          <w:rFonts w:ascii="Arial" w:eastAsiaTheme="minorHAnsi" w:hAnsi="Arial" w:cs="Arial"/>
          <w:b/>
          <w:bCs/>
        </w:rPr>
      </w:pPr>
    </w:p>
    <w:p w14:paraId="2AD1F4F5" w14:textId="77777777" w:rsidR="000C5193" w:rsidRPr="00B206D1" w:rsidRDefault="000C5193" w:rsidP="000C5193">
      <w:pPr>
        <w:spacing w:after="0" w:line="240" w:lineRule="auto"/>
        <w:jc w:val="center"/>
        <w:rPr>
          <w:rFonts w:ascii="Arial" w:eastAsiaTheme="minorHAnsi" w:hAnsi="Arial" w:cs="Arial"/>
          <w:b/>
          <w:bCs/>
        </w:rPr>
      </w:pPr>
    </w:p>
    <w:p w14:paraId="53AF19B8" w14:textId="77777777" w:rsidR="000C5193" w:rsidRPr="00B206D1" w:rsidRDefault="000C5193" w:rsidP="000C5193">
      <w:pPr>
        <w:spacing w:after="0" w:line="240" w:lineRule="auto"/>
        <w:jc w:val="center"/>
        <w:rPr>
          <w:rFonts w:ascii="Arial" w:eastAsiaTheme="minorHAnsi" w:hAnsi="Arial" w:cs="Arial"/>
          <w:b/>
          <w:bCs/>
        </w:rPr>
      </w:pPr>
    </w:p>
    <w:p w14:paraId="7F7A82F4" w14:textId="77777777" w:rsidR="000C5193" w:rsidRPr="00B206D1" w:rsidRDefault="000C5193" w:rsidP="000C5193">
      <w:pPr>
        <w:spacing w:after="0" w:line="240" w:lineRule="auto"/>
        <w:jc w:val="center"/>
        <w:rPr>
          <w:rFonts w:ascii="Arial" w:eastAsiaTheme="minorHAnsi" w:hAnsi="Arial" w:cs="Arial"/>
          <w:b/>
          <w:bCs/>
        </w:rPr>
      </w:pPr>
    </w:p>
    <w:p w14:paraId="19FEC60D" w14:textId="77777777" w:rsidR="000C5193" w:rsidRPr="00B206D1" w:rsidRDefault="000C5193" w:rsidP="000C5193">
      <w:pPr>
        <w:spacing w:after="0" w:line="240" w:lineRule="auto"/>
        <w:jc w:val="center"/>
        <w:rPr>
          <w:rFonts w:ascii="Arial" w:eastAsiaTheme="minorHAnsi" w:hAnsi="Arial" w:cs="Arial"/>
          <w:b/>
          <w:bCs/>
        </w:rPr>
      </w:pPr>
    </w:p>
    <w:p w14:paraId="5E009A7E" w14:textId="77777777" w:rsidR="000C5193" w:rsidRPr="00B206D1" w:rsidRDefault="000C5193" w:rsidP="000C5193">
      <w:pPr>
        <w:spacing w:after="0" w:line="240" w:lineRule="auto"/>
        <w:jc w:val="center"/>
        <w:rPr>
          <w:rFonts w:ascii="Arial" w:eastAsiaTheme="minorHAnsi" w:hAnsi="Arial" w:cs="Arial"/>
          <w:b/>
          <w:bCs/>
        </w:rPr>
      </w:pPr>
    </w:p>
    <w:p w14:paraId="5833AF56" w14:textId="77777777" w:rsidR="000C5193" w:rsidRPr="00B206D1" w:rsidRDefault="000C5193" w:rsidP="000C5193">
      <w:pPr>
        <w:spacing w:after="0" w:line="240" w:lineRule="auto"/>
        <w:jc w:val="center"/>
        <w:rPr>
          <w:rFonts w:ascii="Arial" w:eastAsiaTheme="minorHAnsi" w:hAnsi="Arial" w:cs="Arial"/>
          <w:b/>
          <w:bCs/>
        </w:rPr>
      </w:pPr>
    </w:p>
    <w:p w14:paraId="51DA4EBB" w14:textId="77777777" w:rsidR="000C5193" w:rsidRPr="00B206D1" w:rsidRDefault="000C5193" w:rsidP="000C5193">
      <w:pPr>
        <w:spacing w:after="0" w:line="240" w:lineRule="auto"/>
        <w:jc w:val="center"/>
        <w:rPr>
          <w:rFonts w:ascii="Arial" w:eastAsiaTheme="minorHAnsi" w:hAnsi="Arial" w:cs="Arial"/>
          <w:b/>
          <w:bCs/>
        </w:rPr>
      </w:pPr>
    </w:p>
    <w:p w14:paraId="3F0B49A1" w14:textId="77777777" w:rsidR="000C5193" w:rsidRPr="00B206D1" w:rsidRDefault="000C5193" w:rsidP="000C5193">
      <w:pPr>
        <w:spacing w:after="0" w:line="240" w:lineRule="auto"/>
        <w:jc w:val="center"/>
        <w:rPr>
          <w:rFonts w:ascii="Arial" w:eastAsiaTheme="minorHAnsi" w:hAnsi="Arial" w:cs="Arial"/>
          <w:b/>
          <w:bCs/>
        </w:rPr>
      </w:pPr>
    </w:p>
    <w:p w14:paraId="2F147C55" w14:textId="77777777" w:rsidR="000C5193" w:rsidRPr="00B206D1" w:rsidRDefault="000C5193" w:rsidP="000C5193">
      <w:pPr>
        <w:spacing w:after="0" w:line="240" w:lineRule="auto"/>
        <w:jc w:val="center"/>
        <w:rPr>
          <w:rFonts w:ascii="Arial" w:eastAsiaTheme="minorHAnsi" w:hAnsi="Arial" w:cs="Arial"/>
          <w:b/>
          <w:bCs/>
        </w:rPr>
      </w:pPr>
    </w:p>
    <w:p w14:paraId="3FF2905C" w14:textId="77777777" w:rsidR="000C5193" w:rsidRPr="00B206D1" w:rsidRDefault="000C5193" w:rsidP="000C5193">
      <w:pPr>
        <w:spacing w:after="0" w:line="240" w:lineRule="auto"/>
        <w:jc w:val="center"/>
        <w:rPr>
          <w:rFonts w:ascii="Arial" w:eastAsiaTheme="minorHAnsi" w:hAnsi="Arial" w:cs="Arial"/>
          <w:b/>
          <w:bCs/>
        </w:rPr>
      </w:pPr>
    </w:p>
    <w:p w14:paraId="5798FE33" w14:textId="77777777" w:rsidR="000C5193" w:rsidRPr="00B206D1" w:rsidRDefault="000C5193" w:rsidP="000C5193">
      <w:pPr>
        <w:spacing w:after="0" w:line="240" w:lineRule="auto"/>
        <w:jc w:val="center"/>
        <w:rPr>
          <w:rFonts w:ascii="Arial" w:eastAsiaTheme="minorHAnsi" w:hAnsi="Arial" w:cs="Arial"/>
          <w:b/>
          <w:bCs/>
        </w:rPr>
      </w:pPr>
    </w:p>
    <w:p w14:paraId="235CD022" w14:textId="77777777" w:rsidR="000C5193" w:rsidRPr="00B206D1" w:rsidRDefault="000C5193" w:rsidP="000C5193">
      <w:pPr>
        <w:spacing w:after="0" w:line="240" w:lineRule="auto"/>
        <w:jc w:val="center"/>
        <w:rPr>
          <w:rFonts w:ascii="Arial" w:eastAsiaTheme="minorHAnsi" w:hAnsi="Arial" w:cs="Arial"/>
          <w:b/>
          <w:bCs/>
        </w:rPr>
      </w:pPr>
    </w:p>
    <w:p w14:paraId="3AA96784" w14:textId="77777777" w:rsidR="000C5193" w:rsidRPr="00B206D1" w:rsidRDefault="000C5193" w:rsidP="000C5193">
      <w:pPr>
        <w:spacing w:after="0" w:line="240" w:lineRule="auto"/>
        <w:jc w:val="center"/>
        <w:rPr>
          <w:rFonts w:ascii="Arial" w:eastAsiaTheme="minorHAnsi" w:hAnsi="Arial" w:cs="Arial"/>
          <w:b/>
          <w:bCs/>
        </w:rPr>
      </w:pPr>
    </w:p>
    <w:p w14:paraId="0FF51184" w14:textId="77777777" w:rsidR="000C5193" w:rsidRPr="00B206D1" w:rsidRDefault="000C5193" w:rsidP="000C5193">
      <w:pPr>
        <w:spacing w:after="0" w:line="240" w:lineRule="auto"/>
        <w:jc w:val="center"/>
        <w:rPr>
          <w:rFonts w:ascii="Arial" w:eastAsiaTheme="minorHAnsi" w:hAnsi="Arial" w:cs="Arial"/>
          <w:b/>
          <w:bCs/>
        </w:rPr>
      </w:pPr>
    </w:p>
    <w:p w14:paraId="47ADB145" w14:textId="77777777" w:rsidR="000C5193" w:rsidRPr="00B206D1" w:rsidRDefault="000C5193" w:rsidP="000C5193">
      <w:pPr>
        <w:spacing w:after="0" w:line="240" w:lineRule="auto"/>
        <w:jc w:val="center"/>
        <w:rPr>
          <w:rFonts w:ascii="Arial" w:eastAsiaTheme="minorHAnsi" w:hAnsi="Arial" w:cs="Arial"/>
          <w:b/>
          <w:bCs/>
        </w:rPr>
      </w:pPr>
    </w:p>
    <w:p w14:paraId="6D76865F" w14:textId="77777777" w:rsidR="000C5193" w:rsidRPr="00B206D1" w:rsidRDefault="000C5193" w:rsidP="000C5193">
      <w:pPr>
        <w:spacing w:after="0" w:line="240" w:lineRule="auto"/>
        <w:jc w:val="center"/>
        <w:rPr>
          <w:rFonts w:ascii="Arial" w:eastAsiaTheme="minorHAnsi" w:hAnsi="Arial" w:cs="Arial"/>
          <w:b/>
          <w:bCs/>
        </w:rPr>
      </w:pPr>
    </w:p>
    <w:p w14:paraId="770DD056" w14:textId="77777777" w:rsidR="00B206D1" w:rsidRPr="00B206D1" w:rsidRDefault="00B206D1" w:rsidP="000C5193">
      <w:pPr>
        <w:spacing w:after="0" w:line="240" w:lineRule="auto"/>
        <w:rPr>
          <w:rFonts w:ascii="Arial" w:eastAsiaTheme="minorHAnsi" w:hAnsi="Arial" w:cs="Arial"/>
          <w:b/>
          <w:bCs/>
          <w:sz w:val="24"/>
          <w:szCs w:val="24"/>
        </w:rPr>
      </w:pPr>
    </w:p>
    <w:p w14:paraId="67FE6DBF" w14:textId="77777777" w:rsidR="00B206D1" w:rsidRPr="00B206D1" w:rsidRDefault="00B206D1" w:rsidP="000C5193">
      <w:pPr>
        <w:spacing w:after="0" w:line="240" w:lineRule="auto"/>
        <w:rPr>
          <w:rFonts w:ascii="Arial" w:eastAsiaTheme="minorHAnsi" w:hAnsi="Arial" w:cs="Arial"/>
          <w:b/>
          <w:bCs/>
          <w:sz w:val="24"/>
          <w:szCs w:val="24"/>
        </w:rPr>
      </w:pPr>
    </w:p>
    <w:p w14:paraId="26C537FE" w14:textId="77777777" w:rsidR="00B206D1" w:rsidRPr="00B206D1" w:rsidRDefault="00B206D1" w:rsidP="000C5193">
      <w:pPr>
        <w:spacing w:after="0" w:line="240" w:lineRule="auto"/>
        <w:rPr>
          <w:rFonts w:ascii="Arial" w:eastAsiaTheme="minorHAnsi" w:hAnsi="Arial" w:cs="Arial"/>
          <w:b/>
          <w:bCs/>
          <w:sz w:val="24"/>
          <w:szCs w:val="24"/>
        </w:rPr>
      </w:pPr>
    </w:p>
    <w:p w14:paraId="7701CB8F" w14:textId="77777777" w:rsidR="00B206D1" w:rsidRPr="00B206D1" w:rsidRDefault="00B206D1" w:rsidP="000C5193">
      <w:pPr>
        <w:spacing w:after="0" w:line="240" w:lineRule="auto"/>
        <w:rPr>
          <w:rFonts w:ascii="Arial" w:eastAsiaTheme="minorHAnsi" w:hAnsi="Arial" w:cs="Arial"/>
          <w:b/>
          <w:bCs/>
          <w:sz w:val="24"/>
          <w:szCs w:val="24"/>
        </w:rPr>
      </w:pPr>
    </w:p>
    <w:p w14:paraId="1AEB274F" w14:textId="77777777" w:rsidR="00B206D1" w:rsidRPr="00B206D1" w:rsidRDefault="00B206D1" w:rsidP="000C5193">
      <w:pPr>
        <w:spacing w:after="0" w:line="240" w:lineRule="auto"/>
        <w:rPr>
          <w:rFonts w:ascii="Arial" w:eastAsiaTheme="minorHAnsi" w:hAnsi="Arial" w:cs="Arial"/>
          <w:b/>
          <w:bCs/>
          <w:sz w:val="24"/>
          <w:szCs w:val="24"/>
        </w:rPr>
      </w:pPr>
    </w:p>
    <w:p w14:paraId="4A4FCD00" w14:textId="77777777" w:rsidR="00B206D1" w:rsidRPr="00B206D1" w:rsidRDefault="00B206D1" w:rsidP="000C5193">
      <w:pPr>
        <w:spacing w:after="0" w:line="240" w:lineRule="auto"/>
        <w:rPr>
          <w:rFonts w:ascii="Arial" w:eastAsiaTheme="minorHAnsi" w:hAnsi="Arial" w:cs="Arial"/>
          <w:b/>
          <w:bCs/>
          <w:sz w:val="24"/>
          <w:szCs w:val="24"/>
        </w:rPr>
      </w:pPr>
    </w:p>
    <w:p w14:paraId="727867E4" w14:textId="77777777" w:rsidR="00B206D1" w:rsidRPr="00B206D1" w:rsidRDefault="00B206D1" w:rsidP="000C5193">
      <w:pPr>
        <w:spacing w:after="0" w:line="240" w:lineRule="auto"/>
        <w:rPr>
          <w:rFonts w:ascii="Arial" w:eastAsiaTheme="minorHAnsi" w:hAnsi="Arial" w:cs="Arial"/>
          <w:i/>
          <w:iCs/>
        </w:rPr>
      </w:pPr>
    </w:p>
    <w:p w14:paraId="10368F71" w14:textId="77777777" w:rsidR="000C5193" w:rsidRPr="00B206D1" w:rsidRDefault="000C5193" w:rsidP="000C5193">
      <w:pPr>
        <w:spacing w:after="0" w:line="240" w:lineRule="auto"/>
        <w:jc w:val="center"/>
        <w:rPr>
          <w:rFonts w:ascii="Arial" w:eastAsiaTheme="minorHAnsi" w:hAnsi="Arial" w:cs="Arial"/>
        </w:rPr>
      </w:pPr>
    </w:p>
    <w:tbl>
      <w:tblPr>
        <w:tblStyle w:val="TableGrid"/>
        <w:tblW w:w="9681" w:type="dxa"/>
        <w:tblLook w:val="04A0" w:firstRow="1" w:lastRow="0" w:firstColumn="1" w:lastColumn="0" w:noHBand="0" w:noVBand="1"/>
      </w:tblPr>
      <w:tblGrid>
        <w:gridCol w:w="9681"/>
      </w:tblGrid>
      <w:tr w:rsidR="00B206D1" w:rsidRPr="00F669CD" w14:paraId="37B9398D" w14:textId="77777777" w:rsidTr="00BB5A92">
        <w:trPr>
          <w:trHeight w:val="12323"/>
        </w:trPr>
        <w:tc>
          <w:tcPr>
            <w:tcW w:w="9681" w:type="dxa"/>
          </w:tcPr>
          <w:p w14:paraId="18298E09" w14:textId="77777777" w:rsidR="000C5193" w:rsidRPr="00F669CD" w:rsidRDefault="000C5193" w:rsidP="00127317">
            <w:pPr>
              <w:spacing w:after="0" w:line="240" w:lineRule="auto"/>
              <w:jc w:val="center"/>
              <w:rPr>
                <w:rFonts w:ascii="Arial" w:eastAsiaTheme="minorHAnsi" w:hAnsi="Arial" w:cs="Arial"/>
              </w:rPr>
            </w:pPr>
          </w:p>
          <w:p w14:paraId="0D3ABAA7" w14:textId="77777777" w:rsidR="00B206D1" w:rsidRPr="00F669CD" w:rsidRDefault="00B206D1" w:rsidP="00B206D1">
            <w:pPr>
              <w:spacing w:after="0" w:line="240" w:lineRule="auto"/>
              <w:rPr>
                <w:rFonts w:ascii="Arial" w:eastAsiaTheme="minorHAnsi" w:hAnsi="Arial" w:cs="Arial"/>
                <w:i/>
                <w:iCs/>
              </w:rPr>
            </w:pPr>
            <w:r w:rsidRPr="00F669CD">
              <w:rPr>
                <w:rFonts w:ascii="Arial" w:eastAsiaTheme="minorHAnsi" w:hAnsi="Arial" w:cs="Arial"/>
                <w:b/>
                <w:bCs/>
              </w:rPr>
              <w:t xml:space="preserve">Introduction </w:t>
            </w:r>
          </w:p>
          <w:p w14:paraId="211741CE" w14:textId="77777777" w:rsidR="00B206D1" w:rsidRPr="00F669CD" w:rsidRDefault="00B206D1" w:rsidP="00B206D1">
            <w:pPr>
              <w:spacing w:after="0" w:line="240" w:lineRule="auto"/>
              <w:rPr>
                <w:rFonts w:ascii="Arial" w:eastAsiaTheme="minorHAnsi" w:hAnsi="Arial" w:cs="Arial"/>
                <w:b/>
                <w:bCs/>
              </w:rPr>
            </w:pPr>
          </w:p>
          <w:p w14:paraId="14444AF7" w14:textId="77777777" w:rsidR="00B206D1" w:rsidRPr="00F669CD" w:rsidRDefault="00B206D1" w:rsidP="00B206D1">
            <w:pPr>
              <w:spacing w:after="0" w:line="240" w:lineRule="auto"/>
              <w:rPr>
                <w:rFonts w:ascii="Arial" w:eastAsiaTheme="minorHAnsi" w:hAnsi="Arial" w:cs="Arial"/>
                <w:b/>
                <w:bCs/>
              </w:rPr>
            </w:pPr>
          </w:p>
          <w:p w14:paraId="1AFC9204" w14:textId="77777777" w:rsidR="00B206D1" w:rsidRPr="00F669CD" w:rsidRDefault="00B206D1" w:rsidP="00B206D1">
            <w:pPr>
              <w:spacing w:line="360" w:lineRule="auto"/>
              <w:jc w:val="both"/>
              <w:rPr>
                <w:rFonts w:ascii="Arial" w:eastAsia="Times New Roman" w:hAnsi="Arial" w:cs="Arial"/>
                <w:highlight w:val="white"/>
              </w:rPr>
            </w:pPr>
            <w:r w:rsidRPr="00F669CD">
              <w:rPr>
                <w:rFonts w:ascii="Arial" w:eastAsia="Times New Roman" w:hAnsi="Arial" w:cs="Arial"/>
                <w:highlight w:val="white"/>
              </w:rPr>
              <w:t xml:space="preserve">Market conditions are accompanied with certain factors that have enough potential in altering market conditions. This study is based on a few attributes that are accompanied with factors of market expansion of a US based hotel Twin farms after global pandemic. The main purpose of this study is to make assumptions on how this Twin farms can open their business in US. This hotel targets mainly people who are quarantined there and mainly they are aiming to give them effective single room facilities and other services. Their main purpose is to open their business, including new customers after global pandemic.  </w:t>
            </w:r>
          </w:p>
          <w:p w14:paraId="667A6457" w14:textId="77777777" w:rsidR="00B206D1" w:rsidRPr="00F669CD" w:rsidRDefault="00B206D1" w:rsidP="00B206D1">
            <w:pPr>
              <w:spacing w:after="0" w:line="240" w:lineRule="auto"/>
              <w:contextualSpacing/>
              <w:rPr>
                <w:rFonts w:ascii="Arial" w:eastAsiaTheme="minorHAnsi" w:hAnsi="Arial" w:cs="Arial"/>
                <w:b/>
                <w:bCs/>
              </w:rPr>
            </w:pPr>
          </w:p>
          <w:p w14:paraId="006842FD" w14:textId="77777777" w:rsidR="00B206D1" w:rsidRPr="00F669CD" w:rsidRDefault="00B206D1" w:rsidP="00B206D1">
            <w:pPr>
              <w:spacing w:after="0" w:line="240" w:lineRule="auto"/>
              <w:ind w:left="1080"/>
              <w:contextualSpacing/>
              <w:rPr>
                <w:rFonts w:ascii="Arial" w:eastAsiaTheme="minorHAnsi" w:hAnsi="Arial" w:cs="Arial"/>
                <w:b/>
                <w:bCs/>
              </w:rPr>
            </w:pPr>
          </w:p>
          <w:p w14:paraId="3ADE8E2C" w14:textId="77777777" w:rsidR="000C5193" w:rsidRPr="00F669CD" w:rsidRDefault="000C5193" w:rsidP="00127317">
            <w:pPr>
              <w:numPr>
                <w:ilvl w:val="0"/>
                <w:numId w:val="1"/>
              </w:numPr>
              <w:spacing w:after="0" w:line="240" w:lineRule="auto"/>
              <w:contextualSpacing/>
              <w:rPr>
                <w:rFonts w:ascii="Arial" w:eastAsiaTheme="minorHAnsi" w:hAnsi="Arial" w:cs="Arial"/>
                <w:b/>
                <w:bCs/>
              </w:rPr>
            </w:pPr>
            <w:r w:rsidRPr="00F669CD">
              <w:rPr>
                <w:rFonts w:ascii="Arial" w:eastAsiaTheme="minorHAnsi" w:hAnsi="Arial" w:cs="Arial"/>
                <w:b/>
                <w:bCs/>
              </w:rPr>
              <w:t xml:space="preserve">Marketing Mix  </w:t>
            </w:r>
          </w:p>
          <w:p w14:paraId="0700F28D" w14:textId="77777777" w:rsidR="000C5193" w:rsidRPr="00F669CD" w:rsidRDefault="000C5193" w:rsidP="00127317">
            <w:pPr>
              <w:spacing w:after="0" w:line="240" w:lineRule="auto"/>
              <w:ind w:left="720"/>
              <w:contextualSpacing/>
              <w:rPr>
                <w:rFonts w:ascii="Arial" w:eastAsiaTheme="minorHAnsi" w:hAnsi="Arial" w:cs="Arial"/>
                <w:b/>
                <w:bCs/>
              </w:rPr>
            </w:pPr>
          </w:p>
          <w:p w14:paraId="4A65AE70" w14:textId="2273FE61" w:rsidR="00B8373F" w:rsidRPr="00F669CD" w:rsidRDefault="00B8373F" w:rsidP="00B8373F">
            <w:pPr>
              <w:spacing w:line="360" w:lineRule="auto"/>
              <w:jc w:val="both"/>
              <w:rPr>
                <w:rFonts w:ascii="Arial" w:eastAsia="Times New Roman" w:hAnsi="Arial" w:cs="Arial"/>
                <w:highlight w:val="white"/>
              </w:rPr>
            </w:pPr>
            <w:r w:rsidRPr="00F669CD">
              <w:rPr>
                <w:rFonts w:ascii="Arial" w:eastAsia="Times New Roman" w:hAnsi="Arial" w:cs="Arial"/>
                <w:b/>
                <w:highlight w:val="white"/>
              </w:rPr>
              <w:t xml:space="preserve">Product – </w:t>
            </w:r>
            <w:r w:rsidRPr="00F669CD">
              <w:rPr>
                <w:rFonts w:ascii="Arial" w:eastAsia="Times New Roman" w:hAnsi="Arial" w:cs="Arial"/>
                <w:highlight w:val="white"/>
              </w:rPr>
              <w:t xml:space="preserve">Twin farms is a type of hotel that offers effective services to a different population. They are mainly focusing on such customers who were quarantined after the global pandemic. Their effective service is based on giving superficial support in terms of giving post-pandemic services. Their services also </w:t>
            </w:r>
            <w:r w:rsidR="009D0341" w:rsidRPr="00F669CD">
              <w:rPr>
                <w:rFonts w:ascii="Arial" w:eastAsia="Times New Roman" w:hAnsi="Arial" w:cs="Arial"/>
                <w:highlight w:val="white"/>
              </w:rPr>
              <w:t>will include</w:t>
            </w:r>
            <w:r w:rsidRPr="00F669CD">
              <w:rPr>
                <w:rFonts w:ascii="Arial" w:eastAsia="Times New Roman" w:hAnsi="Arial" w:cs="Arial"/>
                <w:highlight w:val="white"/>
              </w:rPr>
              <w:t xml:space="preserve"> significant pricing for them, including instant booking and last-minute cancellation service (Shirokikh </w:t>
            </w:r>
            <w:r w:rsidRPr="00F669CD">
              <w:rPr>
                <w:rFonts w:ascii="Arial" w:eastAsia="Times New Roman" w:hAnsi="Arial" w:cs="Arial"/>
                <w:i/>
                <w:highlight w:val="white"/>
              </w:rPr>
              <w:t xml:space="preserve">et al. </w:t>
            </w:r>
            <w:r w:rsidRPr="00F669CD">
              <w:rPr>
                <w:rFonts w:ascii="Arial" w:eastAsia="Times New Roman" w:hAnsi="Arial" w:cs="Arial"/>
                <w:highlight w:val="white"/>
              </w:rPr>
              <w:t xml:space="preserve">2017). Along with that they also provide effective services and fulfil requirements to quarantine people. It is also stated that </w:t>
            </w:r>
            <w:r w:rsidR="007B36D6" w:rsidRPr="00F669CD">
              <w:rPr>
                <w:rFonts w:ascii="Arial" w:eastAsia="Times New Roman" w:hAnsi="Arial" w:cs="Arial"/>
                <w:highlight w:val="white"/>
              </w:rPr>
              <w:t>all</w:t>
            </w:r>
            <w:r w:rsidRPr="00F669CD">
              <w:rPr>
                <w:rFonts w:ascii="Arial" w:eastAsia="Times New Roman" w:hAnsi="Arial" w:cs="Arial"/>
                <w:highlight w:val="white"/>
              </w:rPr>
              <w:t xml:space="preserve"> their staff are fully vaccinated (Twin farms, 2021). Twin farms also </w:t>
            </w:r>
            <w:r w:rsidR="009D0341" w:rsidRPr="00F669CD">
              <w:rPr>
                <w:rFonts w:ascii="Arial" w:eastAsia="Times New Roman" w:hAnsi="Arial" w:cs="Arial"/>
                <w:highlight w:val="white"/>
              </w:rPr>
              <w:t xml:space="preserve">will </w:t>
            </w:r>
            <w:r w:rsidRPr="00F669CD">
              <w:rPr>
                <w:rFonts w:ascii="Arial" w:eastAsia="Times New Roman" w:hAnsi="Arial" w:cs="Arial"/>
                <w:highlight w:val="white"/>
              </w:rPr>
              <w:t>ensure sanitised staying for their guests at their hotel premises and</w:t>
            </w:r>
            <w:r w:rsidR="007E201B" w:rsidRPr="00F669CD">
              <w:rPr>
                <w:rFonts w:ascii="Arial" w:hAnsi="Arial" w:cs="Arial"/>
              </w:rPr>
              <w:t xml:space="preserve"> </w:t>
            </w:r>
            <w:r w:rsidR="00BD74CD" w:rsidRPr="00F669CD">
              <w:rPr>
                <w:rFonts w:ascii="Arial" w:eastAsia="Times New Roman" w:hAnsi="Arial" w:cs="Arial"/>
              </w:rPr>
              <w:t>a</w:t>
            </w:r>
            <w:r w:rsidR="007E201B" w:rsidRPr="00F669CD">
              <w:rPr>
                <w:rFonts w:ascii="Arial" w:eastAsia="Times New Roman" w:hAnsi="Arial" w:cs="Arial"/>
              </w:rPr>
              <w:t>ir purifying and filtering system placed throughout public areas and all guest rooms in HVAC systems</w:t>
            </w:r>
            <w:r w:rsidR="005110DB" w:rsidRPr="00F669CD">
              <w:rPr>
                <w:rFonts w:ascii="Arial" w:eastAsia="Times New Roman" w:hAnsi="Arial" w:cs="Arial"/>
              </w:rPr>
              <w:t xml:space="preserve"> </w:t>
            </w:r>
            <w:r w:rsidR="00424899" w:rsidRPr="00F669CD">
              <w:rPr>
                <w:rFonts w:ascii="Arial" w:eastAsia="Times New Roman" w:hAnsi="Arial" w:cs="Arial"/>
              </w:rPr>
              <w:t>and</w:t>
            </w:r>
            <w:r w:rsidRPr="00F669CD">
              <w:rPr>
                <w:rFonts w:ascii="Arial" w:eastAsia="Times New Roman" w:hAnsi="Arial" w:cs="Arial"/>
                <w:highlight w:val="white"/>
              </w:rPr>
              <w:t xml:space="preserve"> take a strategy to bring their customers by providing safe and sanitised vehicles from airports. </w:t>
            </w:r>
          </w:p>
          <w:p w14:paraId="39E1E6C3" w14:textId="0957F947" w:rsidR="00B8373F" w:rsidRPr="00F669CD" w:rsidRDefault="00B8373F" w:rsidP="00B8373F">
            <w:pPr>
              <w:spacing w:line="360" w:lineRule="auto"/>
              <w:jc w:val="both"/>
              <w:rPr>
                <w:rFonts w:ascii="Arial" w:eastAsia="Times New Roman" w:hAnsi="Arial" w:cs="Arial"/>
                <w:highlight w:val="white"/>
              </w:rPr>
            </w:pPr>
            <w:r w:rsidRPr="00F669CD">
              <w:rPr>
                <w:rFonts w:ascii="Arial" w:eastAsia="Times New Roman" w:hAnsi="Arial" w:cs="Arial"/>
                <w:b/>
                <w:highlight w:val="white"/>
              </w:rPr>
              <w:t>Price</w:t>
            </w:r>
            <w:r w:rsidRPr="00F669CD">
              <w:rPr>
                <w:rFonts w:ascii="Arial" w:eastAsia="Times New Roman" w:hAnsi="Arial" w:cs="Arial"/>
                <w:highlight w:val="white"/>
              </w:rPr>
              <w:t>- Similarly, Twin farms</w:t>
            </w:r>
            <w:r w:rsidR="009D0341" w:rsidRPr="00F669CD">
              <w:rPr>
                <w:rFonts w:ascii="Arial" w:eastAsia="Times New Roman" w:hAnsi="Arial" w:cs="Arial"/>
                <w:highlight w:val="white"/>
              </w:rPr>
              <w:t xml:space="preserve"> will provide</w:t>
            </w:r>
            <w:r w:rsidRPr="00F669CD">
              <w:rPr>
                <w:rFonts w:ascii="Arial" w:eastAsia="Times New Roman" w:hAnsi="Arial" w:cs="Arial"/>
                <w:highlight w:val="white"/>
              </w:rPr>
              <w:t xml:space="preserve"> </w:t>
            </w:r>
            <w:r w:rsidR="00080DD1" w:rsidRPr="00F669CD">
              <w:rPr>
                <w:rFonts w:ascii="Arial" w:eastAsia="Times New Roman" w:hAnsi="Arial" w:cs="Arial"/>
                <w:highlight w:val="white"/>
              </w:rPr>
              <w:t>lu</w:t>
            </w:r>
            <w:r w:rsidR="002D1CB3" w:rsidRPr="00F669CD">
              <w:rPr>
                <w:rFonts w:ascii="Arial" w:eastAsia="Times New Roman" w:hAnsi="Arial" w:cs="Arial"/>
                <w:highlight w:val="white"/>
              </w:rPr>
              <w:t xml:space="preserve">xury experience and </w:t>
            </w:r>
            <w:r w:rsidRPr="00F669CD">
              <w:rPr>
                <w:rFonts w:ascii="Arial" w:eastAsia="Times New Roman" w:hAnsi="Arial" w:cs="Arial"/>
                <w:highlight w:val="white"/>
              </w:rPr>
              <w:t>effective services to many customers by imposing attractive discounts (Twin farms, 2021). Hotel management staff</w:t>
            </w:r>
            <w:r w:rsidR="006A322D" w:rsidRPr="00F669CD">
              <w:rPr>
                <w:rFonts w:ascii="Arial" w:eastAsia="Times New Roman" w:hAnsi="Arial" w:cs="Arial"/>
                <w:highlight w:val="white"/>
              </w:rPr>
              <w:t>s</w:t>
            </w:r>
            <w:r w:rsidR="009D0341" w:rsidRPr="00F669CD">
              <w:rPr>
                <w:rFonts w:ascii="Arial" w:eastAsia="Times New Roman" w:hAnsi="Arial" w:cs="Arial"/>
                <w:highlight w:val="white"/>
              </w:rPr>
              <w:t xml:space="preserve"> are</w:t>
            </w:r>
            <w:r w:rsidRPr="00F669CD">
              <w:rPr>
                <w:rFonts w:ascii="Arial" w:eastAsia="Times New Roman" w:hAnsi="Arial" w:cs="Arial"/>
                <w:highlight w:val="white"/>
              </w:rPr>
              <w:t xml:space="preserve"> aimed to set their overall price by doing moderate considerations. Along with that they have not possessed any extra charges for covid patients (</w:t>
            </w:r>
            <w:r w:rsidRPr="00F669CD">
              <w:rPr>
                <w:rFonts w:ascii="Arial" w:hAnsi="Arial" w:cs="Arial"/>
                <w:shd w:val="clear" w:color="auto" w:fill="FFFFFF"/>
              </w:rPr>
              <w:t>Jiang and Wen, 2020</w:t>
            </w:r>
            <w:r w:rsidRPr="00F669CD">
              <w:rPr>
                <w:rFonts w:ascii="Arial" w:eastAsia="Times New Roman" w:hAnsi="Arial" w:cs="Arial"/>
                <w:highlight w:val="white"/>
              </w:rPr>
              <w:t>).</w:t>
            </w:r>
          </w:p>
          <w:p w14:paraId="2A5EAC25" w14:textId="62ADC761" w:rsidR="00B8373F" w:rsidRPr="00F669CD" w:rsidRDefault="00B8373F" w:rsidP="00B8373F">
            <w:pPr>
              <w:spacing w:line="360" w:lineRule="auto"/>
              <w:jc w:val="both"/>
              <w:rPr>
                <w:rFonts w:ascii="Arial" w:eastAsia="Times New Roman" w:hAnsi="Arial" w:cs="Arial"/>
                <w:highlight w:val="white"/>
              </w:rPr>
            </w:pPr>
            <w:r w:rsidRPr="00F669CD">
              <w:rPr>
                <w:rFonts w:ascii="Arial" w:eastAsia="Times New Roman" w:hAnsi="Arial" w:cs="Arial"/>
                <w:b/>
                <w:highlight w:val="white"/>
              </w:rPr>
              <w:t xml:space="preserve">Place – </w:t>
            </w:r>
            <w:r w:rsidRPr="00F669CD">
              <w:rPr>
                <w:rFonts w:ascii="Arial" w:eastAsia="Times New Roman" w:hAnsi="Arial" w:cs="Arial"/>
                <w:highlight w:val="white"/>
              </w:rPr>
              <w:t xml:space="preserve">This subject hotel Twin farms is </w:t>
            </w:r>
            <w:r w:rsidR="009F42D2" w:rsidRPr="00F669CD">
              <w:rPr>
                <w:rFonts w:ascii="Arial" w:eastAsia="Times New Roman" w:hAnsi="Arial" w:cs="Arial"/>
                <w:highlight w:val="white"/>
              </w:rPr>
              <w:t>an</w:t>
            </w:r>
            <w:r w:rsidR="00C0565A" w:rsidRPr="00F669CD">
              <w:rPr>
                <w:rFonts w:ascii="Arial" w:eastAsia="Times New Roman" w:hAnsi="Arial" w:cs="Arial"/>
              </w:rPr>
              <w:t xml:space="preserve"> all-inclusive resort in Barnard, Vermont</w:t>
            </w:r>
            <w:r w:rsidR="000F6BAF" w:rsidRPr="00F669CD">
              <w:rPr>
                <w:rFonts w:ascii="Arial" w:eastAsia="Times New Roman" w:hAnsi="Arial" w:cs="Arial"/>
              </w:rPr>
              <w:t xml:space="preserve"> in </w:t>
            </w:r>
            <w:r w:rsidR="00A24D8B" w:rsidRPr="00F669CD">
              <w:rPr>
                <w:rFonts w:ascii="Arial" w:eastAsia="Times New Roman" w:hAnsi="Arial" w:cs="Arial"/>
              </w:rPr>
              <w:t>US.</w:t>
            </w:r>
            <w:r w:rsidR="00C0565A" w:rsidRPr="00F669CD">
              <w:rPr>
                <w:rFonts w:ascii="Arial" w:eastAsia="Times New Roman" w:hAnsi="Arial" w:cs="Arial"/>
              </w:rPr>
              <w:t xml:space="preserve"> </w:t>
            </w:r>
            <w:r w:rsidR="00587DCF" w:rsidRPr="00F669CD">
              <w:rPr>
                <w:rFonts w:ascii="Arial" w:eastAsia="Times New Roman" w:hAnsi="Arial" w:cs="Arial"/>
              </w:rPr>
              <w:t>its Situated</w:t>
            </w:r>
            <w:r w:rsidR="00C0565A" w:rsidRPr="00F669CD">
              <w:rPr>
                <w:rFonts w:ascii="Arial" w:eastAsia="Times New Roman" w:hAnsi="Arial" w:cs="Arial"/>
              </w:rPr>
              <w:t xml:space="preserve"> nearly 80 miles southeast of Burlington</w:t>
            </w:r>
            <w:r w:rsidR="00A24D8B" w:rsidRPr="00F669CD">
              <w:rPr>
                <w:rFonts w:ascii="Arial" w:eastAsia="Times New Roman" w:hAnsi="Arial" w:cs="Arial"/>
              </w:rPr>
              <w:t>.</w:t>
            </w:r>
            <w:r w:rsidRPr="00F669CD">
              <w:rPr>
                <w:rFonts w:ascii="Arial" w:eastAsia="Times New Roman" w:hAnsi="Arial" w:cs="Arial"/>
                <w:highlight w:val="white"/>
              </w:rPr>
              <w:t xml:space="preserve"> thus, it </w:t>
            </w:r>
            <w:r w:rsidR="009D0341" w:rsidRPr="00F669CD">
              <w:rPr>
                <w:rFonts w:ascii="Arial" w:eastAsia="Times New Roman" w:hAnsi="Arial" w:cs="Arial"/>
                <w:highlight w:val="white"/>
              </w:rPr>
              <w:t xml:space="preserve">will </w:t>
            </w:r>
            <w:r w:rsidR="00E13FFB" w:rsidRPr="00F669CD">
              <w:rPr>
                <w:rFonts w:ascii="Arial" w:eastAsia="Times New Roman" w:hAnsi="Arial" w:cs="Arial"/>
                <w:highlight w:val="white"/>
              </w:rPr>
              <w:t>aim</w:t>
            </w:r>
            <w:r w:rsidRPr="00F669CD">
              <w:rPr>
                <w:rFonts w:ascii="Arial" w:eastAsia="Times New Roman" w:hAnsi="Arial" w:cs="Arial"/>
                <w:highlight w:val="white"/>
              </w:rPr>
              <w:t xml:space="preserve"> to expand their business further in US (Shirokikh </w:t>
            </w:r>
            <w:r w:rsidRPr="00F669CD">
              <w:rPr>
                <w:rFonts w:ascii="Arial" w:eastAsia="Times New Roman" w:hAnsi="Arial" w:cs="Arial"/>
                <w:i/>
                <w:highlight w:val="white"/>
              </w:rPr>
              <w:t xml:space="preserve">et al. </w:t>
            </w:r>
            <w:r w:rsidRPr="00F669CD">
              <w:rPr>
                <w:rFonts w:ascii="Arial" w:eastAsia="Times New Roman" w:hAnsi="Arial" w:cs="Arial"/>
                <w:highlight w:val="white"/>
              </w:rPr>
              <w:t xml:space="preserve">2017). </w:t>
            </w:r>
          </w:p>
          <w:p w14:paraId="0CFED119" w14:textId="77777777" w:rsidR="00B8373F" w:rsidRPr="00F669CD" w:rsidRDefault="00B8373F" w:rsidP="00B8373F">
            <w:pPr>
              <w:spacing w:line="360" w:lineRule="auto"/>
              <w:jc w:val="both"/>
              <w:rPr>
                <w:rFonts w:ascii="Arial" w:eastAsia="Times New Roman" w:hAnsi="Arial" w:cs="Arial"/>
                <w:b/>
                <w:highlight w:val="white"/>
              </w:rPr>
            </w:pPr>
            <w:r w:rsidRPr="00F669CD">
              <w:rPr>
                <w:rFonts w:ascii="Arial" w:eastAsia="Times New Roman" w:hAnsi="Arial" w:cs="Arial"/>
                <w:b/>
                <w:highlight w:val="white"/>
              </w:rPr>
              <w:t xml:space="preserve">Promotion – </w:t>
            </w:r>
            <w:r w:rsidRPr="00F669CD">
              <w:rPr>
                <w:rFonts w:ascii="Arial" w:eastAsia="Times New Roman" w:hAnsi="Arial" w:cs="Arial"/>
                <w:highlight w:val="white"/>
              </w:rPr>
              <w:t xml:space="preserve">The main promotional procedure that they </w:t>
            </w:r>
            <w:r w:rsidR="009D0341" w:rsidRPr="00F669CD">
              <w:rPr>
                <w:rFonts w:ascii="Arial" w:eastAsia="Times New Roman" w:hAnsi="Arial" w:cs="Arial"/>
                <w:highlight w:val="white"/>
              </w:rPr>
              <w:t>will be</w:t>
            </w:r>
            <w:r w:rsidRPr="00F669CD">
              <w:rPr>
                <w:rFonts w:ascii="Arial" w:eastAsia="Times New Roman" w:hAnsi="Arial" w:cs="Arial"/>
                <w:highlight w:val="white"/>
              </w:rPr>
              <w:t xml:space="preserve"> taking is generally based on online procedures. This online service procedure includes such important social media platforms as Facebook, Instagram and twitter. However, their main aim is to increase their recognition in US (Frownfelter-Lohrke., 2017). </w:t>
            </w:r>
          </w:p>
          <w:p w14:paraId="26A874C4" w14:textId="77777777" w:rsidR="00D65C5A" w:rsidRPr="00F669CD" w:rsidRDefault="00D65C5A" w:rsidP="00D65C5A">
            <w:pPr>
              <w:rPr>
                <w:rFonts w:ascii="Arial" w:hAnsi="Arial" w:cs="Arial"/>
                <w:b/>
                <w:highlight w:val="white"/>
              </w:rPr>
            </w:pPr>
          </w:p>
          <w:p w14:paraId="27943E06" w14:textId="77777777" w:rsidR="006C3BAA" w:rsidRPr="00F669CD" w:rsidRDefault="006C3BAA" w:rsidP="006C3BAA">
            <w:pPr>
              <w:spacing w:line="360" w:lineRule="auto"/>
              <w:jc w:val="both"/>
              <w:rPr>
                <w:rFonts w:ascii="Arial" w:eastAsia="Times New Roman" w:hAnsi="Arial" w:cs="Arial"/>
                <w:b/>
                <w:highlight w:val="white"/>
              </w:rPr>
            </w:pPr>
          </w:p>
          <w:p w14:paraId="7D1C3635" w14:textId="77777777" w:rsidR="006C3BAA" w:rsidRPr="00F669CD" w:rsidRDefault="006C3BAA" w:rsidP="006C3BAA">
            <w:pPr>
              <w:spacing w:line="360" w:lineRule="auto"/>
              <w:jc w:val="both"/>
              <w:rPr>
                <w:rFonts w:ascii="Arial" w:eastAsia="Times New Roman" w:hAnsi="Arial" w:cs="Arial"/>
                <w:b/>
                <w:highlight w:val="white"/>
              </w:rPr>
            </w:pPr>
          </w:p>
          <w:p w14:paraId="3E587AC7" w14:textId="77777777" w:rsidR="000C5193" w:rsidRPr="00F669CD" w:rsidRDefault="000C5193" w:rsidP="00B206D1">
            <w:pPr>
              <w:numPr>
                <w:ilvl w:val="0"/>
                <w:numId w:val="1"/>
              </w:numPr>
              <w:spacing w:after="0" w:line="240" w:lineRule="auto"/>
              <w:contextualSpacing/>
              <w:rPr>
                <w:rFonts w:ascii="Arial" w:eastAsiaTheme="minorHAnsi" w:hAnsi="Arial" w:cs="Arial"/>
                <w:b/>
                <w:bCs/>
              </w:rPr>
            </w:pPr>
            <w:r w:rsidRPr="00F669CD">
              <w:rPr>
                <w:rFonts w:ascii="Arial" w:eastAsiaTheme="minorHAnsi" w:hAnsi="Arial" w:cs="Arial"/>
                <w:b/>
                <w:bCs/>
              </w:rPr>
              <w:t xml:space="preserve">The Marketing Environment (Micro-SWOT)  </w:t>
            </w:r>
          </w:p>
          <w:p w14:paraId="636AF0F1" w14:textId="77777777" w:rsidR="00B206D1" w:rsidRPr="00F669CD" w:rsidRDefault="00B206D1" w:rsidP="00B206D1">
            <w:pPr>
              <w:spacing w:after="0" w:line="240" w:lineRule="auto"/>
              <w:ind w:left="1080"/>
              <w:contextualSpacing/>
              <w:rPr>
                <w:rFonts w:ascii="Arial" w:eastAsiaTheme="minorHAnsi" w:hAnsi="Arial" w:cs="Arial"/>
                <w:b/>
                <w:bCs/>
              </w:rPr>
            </w:pPr>
          </w:p>
          <w:tbl>
            <w:tblPr>
              <w:tblStyle w:val="Table1"/>
              <w:tblW w:w="93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56"/>
              <w:gridCol w:w="4656"/>
            </w:tblGrid>
            <w:tr w:rsidR="00B206D1" w:rsidRPr="00F669CD" w14:paraId="275D9E94" w14:textId="77777777" w:rsidTr="00B206D1">
              <w:trPr>
                <w:cantSplit/>
                <w:trHeight w:val="561"/>
                <w:tblHeader/>
              </w:trPr>
              <w:tc>
                <w:tcPr>
                  <w:tcW w:w="4656" w:type="dxa"/>
                  <w:shd w:val="clear" w:color="auto" w:fill="auto"/>
                  <w:tcMar>
                    <w:top w:w="100" w:type="dxa"/>
                    <w:left w:w="100" w:type="dxa"/>
                    <w:bottom w:w="100" w:type="dxa"/>
                    <w:right w:w="100" w:type="dxa"/>
                  </w:tcMar>
                </w:tcPr>
                <w:p w14:paraId="18AA46CA" w14:textId="77777777" w:rsidR="00B32450" w:rsidRPr="00F669CD" w:rsidRDefault="00B32450" w:rsidP="00791FA3">
                  <w:pPr>
                    <w:widowControl w:val="0"/>
                    <w:pBdr>
                      <w:top w:val="nil"/>
                      <w:left w:val="nil"/>
                      <w:bottom w:val="nil"/>
                      <w:right w:val="nil"/>
                      <w:between w:val="nil"/>
                    </w:pBdr>
                    <w:spacing w:line="360" w:lineRule="auto"/>
                    <w:jc w:val="center"/>
                    <w:rPr>
                      <w:rFonts w:ascii="Arial" w:eastAsia="Times New Roman" w:hAnsi="Arial" w:cs="Arial"/>
                      <w:b/>
                      <w:highlight w:val="white"/>
                      <w:lang w:val="en-GB"/>
                    </w:rPr>
                  </w:pPr>
                  <w:r w:rsidRPr="00F669CD">
                    <w:rPr>
                      <w:rFonts w:ascii="Arial" w:eastAsia="Times New Roman" w:hAnsi="Arial" w:cs="Arial"/>
                      <w:b/>
                      <w:highlight w:val="white"/>
                      <w:lang w:val="en-GB"/>
                    </w:rPr>
                    <w:t>Strength</w:t>
                  </w:r>
                </w:p>
              </w:tc>
              <w:tc>
                <w:tcPr>
                  <w:tcW w:w="4656" w:type="dxa"/>
                  <w:shd w:val="clear" w:color="auto" w:fill="auto"/>
                  <w:tcMar>
                    <w:top w:w="100" w:type="dxa"/>
                    <w:left w:w="100" w:type="dxa"/>
                    <w:bottom w:w="100" w:type="dxa"/>
                    <w:right w:w="100" w:type="dxa"/>
                  </w:tcMar>
                </w:tcPr>
                <w:p w14:paraId="576A62D0" w14:textId="77777777" w:rsidR="00B32450" w:rsidRPr="00F669CD" w:rsidRDefault="00B32450" w:rsidP="00791FA3">
                  <w:pPr>
                    <w:widowControl w:val="0"/>
                    <w:pBdr>
                      <w:top w:val="nil"/>
                      <w:left w:val="nil"/>
                      <w:bottom w:val="nil"/>
                      <w:right w:val="nil"/>
                      <w:between w:val="nil"/>
                    </w:pBdr>
                    <w:spacing w:line="360" w:lineRule="auto"/>
                    <w:jc w:val="center"/>
                    <w:rPr>
                      <w:rFonts w:ascii="Arial" w:eastAsia="Times New Roman" w:hAnsi="Arial" w:cs="Arial"/>
                      <w:b/>
                      <w:highlight w:val="white"/>
                      <w:lang w:val="en-GB"/>
                    </w:rPr>
                  </w:pPr>
                  <w:r w:rsidRPr="00F669CD">
                    <w:rPr>
                      <w:rFonts w:ascii="Arial" w:eastAsia="Times New Roman" w:hAnsi="Arial" w:cs="Arial"/>
                      <w:b/>
                      <w:highlight w:val="white"/>
                      <w:lang w:val="en-GB"/>
                    </w:rPr>
                    <w:t>Weakness</w:t>
                  </w:r>
                </w:p>
              </w:tc>
            </w:tr>
            <w:tr w:rsidR="00B206D1" w:rsidRPr="00F669CD" w14:paraId="013E8568" w14:textId="77777777" w:rsidTr="00B206D1">
              <w:trPr>
                <w:cantSplit/>
                <w:trHeight w:val="3660"/>
                <w:tblHeader/>
              </w:trPr>
              <w:tc>
                <w:tcPr>
                  <w:tcW w:w="4656" w:type="dxa"/>
                  <w:shd w:val="clear" w:color="auto" w:fill="auto"/>
                  <w:tcMar>
                    <w:top w:w="100" w:type="dxa"/>
                    <w:left w:w="100" w:type="dxa"/>
                    <w:bottom w:w="100" w:type="dxa"/>
                    <w:right w:w="100" w:type="dxa"/>
                  </w:tcMar>
                </w:tcPr>
                <w:p w14:paraId="4D996583" w14:textId="77777777" w:rsidR="00B32450" w:rsidRPr="00F669CD" w:rsidRDefault="00B32450" w:rsidP="00B32450">
                  <w:pPr>
                    <w:widowControl w:val="0"/>
                    <w:numPr>
                      <w:ilvl w:val="0"/>
                      <w:numId w:val="5"/>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Unique work procedure with effective services</w:t>
                  </w:r>
                </w:p>
                <w:p w14:paraId="10D832F3" w14:textId="77777777" w:rsidR="00B32450" w:rsidRPr="00F669CD" w:rsidRDefault="00B32450" w:rsidP="00B32450">
                  <w:pPr>
                    <w:widowControl w:val="0"/>
                    <w:numPr>
                      <w:ilvl w:val="0"/>
                      <w:numId w:val="5"/>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Provides single room facilities to all covid affected hotel guests.</w:t>
                  </w:r>
                </w:p>
                <w:p w14:paraId="51275E61" w14:textId="77777777" w:rsidR="00B32450" w:rsidRPr="00F669CD" w:rsidRDefault="00B32450" w:rsidP="00B32450">
                  <w:pPr>
                    <w:widowControl w:val="0"/>
                    <w:numPr>
                      <w:ilvl w:val="0"/>
                      <w:numId w:val="5"/>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Significant working procedure with instant booking and last moment cancellation (Frownfelter-Lohrke., 2017).</w:t>
                  </w:r>
                </w:p>
                <w:p w14:paraId="6E5CA1BA" w14:textId="33B6FD17" w:rsidR="00B32450" w:rsidRPr="00F669CD" w:rsidRDefault="00C803C9" w:rsidP="00B32450">
                  <w:pPr>
                    <w:widowControl w:val="0"/>
                    <w:numPr>
                      <w:ilvl w:val="0"/>
                      <w:numId w:val="5"/>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Thi</w:t>
                  </w:r>
                  <w:r w:rsidR="00BF7B30" w:rsidRPr="00F669CD">
                    <w:rPr>
                      <w:rFonts w:ascii="Arial" w:eastAsia="Times New Roman" w:hAnsi="Arial" w:cs="Arial"/>
                      <w:highlight w:val="white"/>
                      <w:lang w:val="en-GB"/>
                    </w:rPr>
                    <w:t>s</w:t>
                  </w:r>
                  <w:r w:rsidR="00492010" w:rsidRPr="00F669CD">
                    <w:rPr>
                      <w:rFonts w:ascii="Arial" w:eastAsia="Times New Roman" w:hAnsi="Arial" w:cs="Arial"/>
                      <w:highlight w:val="white"/>
                      <w:lang w:val="en-GB"/>
                    </w:rPr>
                    <w:t xml:space="preserve"> luxury</w:t>
                  </w:r>
                  <w:r w:rsidRPr="00F669CD">
                    <w:rPr>
                      <w:rFonts w:ascii="Arial" w:eastAsia="Times New Roman" w:hAnsi="Arial" w:cs="Arial"/>
                      <w:highlight w:val="white"/>
                      <w:lang w:val="en-GB"/>
                    </w:rPr>
                    <w:t xml:space="preserve"> all</w:t>
                  </w:r>
                  <w:r w:rsidR="00BF7B30" w:rsidRPr="00F669CD">
                    <w:rPr>
                      <w:rFonts w:ascii="Arial" w:eastAsia="Times New Roman" w:hAnsi="Arial" w:cs="Arial"/>
                      <w:highlight w:val="white"/>
                      <w:lang w:val="en-GB"/>
                    </w:rPr>
                    <w:t>-</w:t>
                  </w:r>
                  <w:r w:rsidR="00C46ABA" w:rsidRPr="00F669CD">
                    <w:rPr>
                      <w:rFonts w:ascii="Arial" w:eastAsia="Times New Roman" w:hAnsi="Arial" w:cs="Arial"/>
                      <w:highlight w:val="white"/>
                      <w:lang w:val="en-GB"/>
                    </w:rPr>
                    <w:t>inclusive</w:t>
                  </w:r>
                  <w:r w:rsidR="00BF7B30" w:rsidRPr="00F669CD">
                    <w:rPr>
                      <w:rFonts w:ascii="Arial" w:eastAsia="Times New Roman" w:hAnsi="Arial" w:cs="Arial"/>
                      <w:highlight w:val="white"/>
                      <w:lang w:val="en-GB"/>
                    </w:rPr>
                    <w:t xml:space="preserve"> </w:t>
                  </w:r>
                  <w:r w:rsidR="00B32450" w:rsidRPr="00F669CD">
                    <w:rPr>
                      <w:rFonts w:ascii="Arial" w:eastAsia="Times New Roman" w:hAnsi="Arial" w:cs="Arial"/>
                      <w:highlight w:val="white"/>
                      <w:lang w:val="en-GB"/>
                    </w:rPr>
                    <w:t xml:space="preserve">hotel has an increased brand value from the very beginning. </w:t>
                  </w:r>
                </w:p>
              </w:tc>
              <w:tc>
                <w:tcPr>
                  <w:tcW w:w="4656" w:type="dxa"/>
                  <w:shd w:val="clear" w:color="auto" w:fill="auto"/>
                  <w:tcMar>
                    <w:top w:w="100" w:type="dxa"/>
                    <w:left w:w="100" w:type="dxa"/>
                    <w:bottom w:w="100" w:type="dxa"/>
                    <w:right w:w="100" w:type="dxa"/>
                  </w:tcMar>
                </w:tcPr>
                <w:p w14:paraId="72B54B63" w14:textId="77777777" w:rsidR="00B32450" w:rsidRPr="00F669CD" w:rsidRDefault="00B32450" w:rsidP="00B32450">
                  <w:pPr>
                    <w:widowControl w:val="0"/>
                    <w:numPr>
                      <w:ilvl w:val="0"/>
                      <w:numId w:val="4"/>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 xml:space="preserve">Relatively low numbers of staffs, </w:t>
                  </w:r>
                </w:p>
                <w:p w14:paraId="301A07AE" w14:textId="7EB04703" w:rsidR="00B32450" w:rsidRPr="00F669CD" w:rsidRDefault="00B32450" w:rsidP="00B32450">
                  <w:pPr>
                    <w:widowControl w:val="0"/>
                    <w:numPr>
                      <w:ilvl w:val="0"/>
                      <w:numId w:val="4"/>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Does not have</w:t>
                  </w:r>
                  <w:r w:rsidR="001102C2" w:rsidRPr="00F669CD">
                    <w:rPr>
                      <w:rFonts w:ascii="Arial" w:eastAsia="Times New Roman" w:hAnsi="Arial" w:cs="Arial"/>
                      <w:highlight w:val="white"/>
                      <w:lang w:val="en-GB"/>
                    </w:rPr>
                    <w:t xml:space="preserve"> enough</w:t>
                  </w:r>
                  <w:r w:rsidR="00F6097E" w:rsidRPr="00F669CD">
                    <w:rPr>
                      <w:rFonts w:ascii="Arial" w:eastAsia="Times New Roman" w:hAnsi="Arial" w:cs="Arial"/>
                      <w:lang w:val="en-GB"/>
                    </w:rPr>
                    <w:t xml:space="preserve"> facilities</w:t>
                  </w:r>
                  <w:r w:rsidR="000C7CBB" w:rsidRPr="00F669CD">
                    <w:rPr>
                      <w:rFonts w:ascii="Arial" w:eastAsia="Times New Roman" w:hAnsi="Arial" w:cs="Arial"/>
                      <w:lang w:val="en-GB"/>
                    </w:rPr>
                    <w:t xml:space="preserve"> to</w:t>
                  </w:r>
                  <w:r w:rsidR="001102C2" w:rsidRPr="00F669CD">
                    <w:rPr>
                      <w:rFonts w:ascii="Arial" w:eastAsia="Times New Roman" w:hAnsi="Arial" w:cs="Arial"/>
                      <w:highlight w:val="white"/>
                      <w:lang w:val="en-GB"/>
                    </w:rPr>
                    <w:t xml:space="preserve"> </w:t>
                  </w:r>
                  <w:r w:rsidR="00CD0513" w:rsidRPr="00F669CD">
                    <w:rPr>
                      <w:rFonts w:ascii="Arial" w:eastAsia="Times New Roman" w:hAnsi="Arial" w:cs="Arial"/>
                      <w:highlight w:val="white"/>
                      <w:lang w:val="en-GB"/>
                    </w:rPr>
                    <w:t xml:space="preserve">access for </w:t>
                  </w:r>
                  <w:r w:rsidR="000D286D" w:rsidRPr="00F669CD">
                    <w:rPr>
                      <w:rFonts w:ascii="Arial" w:eastAsia="Times New Roman" w:hAnsi="Arial" w:cs="Arial"/>
                      <w:highlight w:val="white"/>
                      <w:lang w:val="en-GB"/>
                    </w:rPr>
                    <w:t xml:space="preserve">guests with </w:t>
                  </w:r>
                  <w:r w:rsidR="008E2686" w:rsidRPr="00F669CD">
                    <w:rPr>
                      <w:rFonts w:ascii="Arial" w:eastAsia="Times New Roman" w:hAnsi="Arial" w:cs="Arial"/>
                      <w:highlight w:val="white"/>
                      <w:lang w:val="en-GB"/>
                    </w:rPr>
                    <w:t>disab</w:t>
                  </w:r>
                  <w:r w:rsidR="00986D57" w:rsidRPr="00F669CD">
                    <w:rPr>
                      <w:rFonts w:ascii="Arial" w:eastAsia="Times New Roman" w:hAnsi="Arial" w:cs="Arial"/>
                      <w:highlight w:val="white"/>
                      <w:lang w:val="en-GB"/>
                    </w:rPr>
                    <w:t>i</w:t>
                  </w:r>
                  <w:r w:rsidR="008E2686" w:rsidRPr="00F669CD">
                    <w:rPr>
                      <w:rFonts w:ascii="Arial" w:eastAsia="Times New Roman" w:hAnsi="Arial" w:cs="Arial"/>
                      <w:highlight w:val="white"/>
                      <w:lang w:val="en-GB"/>
                    </w:rPr>
                    <w:t>li</w:t>
                  </w:r>
                  <w:r w:rsidR="00F030D4" w:rsidRPr="00F669CD">
                    <w:rPr>
                      <w:rFonts w:ascii="Arial" w:eastAsia="Times New Roman" w:hAnsi="Arial" w:cs="Arial"/>
                      <w:highlight w:val="white"/>
                      <w:lang w:val="en-GB"/>
                    </w:rPr>
                    <w:t>ties</w:t>
                  </w:r>
                  <w:r w:rsidR="00986D57" w:rsidRPr="00F669CD">
                    <w:rPr>
                      <w:rFonts w:ascii="Arial" w:eastAsia="Times New Roman" w:hAnsi="Arial" w:cs="Arial"/>
                      <w:highlight w:val="white"/>
                      <w:lang w:val="en-GB"/>
                    </w:rPr>
                    <w:t>.</w:t>
                  </w:r>
                </w:p>
                <w:p w14:paraId="71A57BA5" w14:textId="77777777" w:rsidR="00B32450" w:rsidRPr="00F669CD" w:rsidRDefault="00E05661" w:rsidP="00B32450">
                  <w:pPr>
                    <w:widowControl w:val="0"/>
                    <w:numPr>
                      <w:ilvl w:val="0"/>
                      <w:numId w:val="4"/>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Hygiene and cleanl</w:t>
                  </w:r>
                  <w:r w:rsidR="00B32450" w:rsidRPr="00F669CD">
                    <w:rPr>
                      <w:rFonts w:ascii="Arial" w:eastAsia="Times New Roman" w:hAnsi="Arial" w:cs="Arial"/>
                      <w:highlight w:val="white"/>
                      <w:lang w:val="en-GB"/>
                    </w:rPr>
                    <w:t>iness are often questioned by guests.</w:t>
                  </w:r>
                </w:p>
                <w:p w14:paraId="7485562F" w14:textId="77777777" w:rsidR="00B32450" w:rsidRPr="00F669CD" w:rsidRDefault="00B32450" w:rsidP="00B32450">
                  <w:pPr>
                    <w:widowControl w:val="0"/>
                    <w:numPr>
                      <w:ilvl w:val="0"/>
                      <w:numId w:val="4"/>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 xml:space="preserve">Most of the staff is quite inexperienced (Sahoo, 2021). </w:t>
                  </w:r>
                </w:p>
                <w:p w14:paraId="3A4842FC" w14:textId="77777777" w:rsidR="00B32450" w:rsidRPr="00F669CD" w:rsidRDefault="00B32450" w:rsidP="00B32450">
                  <w:pPr>
                    <w:widowControl w:val="0"/>
                    <w:numPr>
                      <w:ilvl w:val="0"/>
                      <w:numId w:val="4"/>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 xml:space="preserve">Service is hampered sometimes due to unavailability of staff. </w:t>
                  </w:r>
                </w:p>
              </w:tc>
            </w:tr>
            <w:tr w:rsidR="00B206D1" w:rsidRPr="00F669CD" w14:paraId="15B96356" w14:textId="77777777" w:rsidTr="00B206D1">
              <w:trPr>
                <w:cantSplit/>
                <w:trHeight w:val="561"/>
                <w:tblHeader/>
              </w:trPr>
              <w:tc>
                <w:tcPr>
                  <w:tcW w:w="4656" w:type="dxa"/>
                  <w:shd w:val="clear" w:color="auto" w:fill="auto"/>
                  <w:tcMar>
                    <w:top w:w="100" w:type="dxa"/>
                    <w:left w:w="100" w:type="dxa"/>
                    <w:bottom w:w="100" w:type="dxa"/>
                    <w:right w:w="100" w:type="dxa"/>
                  </w:tcMar>
                </w:tcPr>
                <w:p w14:paraId="5690A1AD" w14:textId="77777777" w:rsidR="00B32450" w:rsidRPr="00F669CD" w:rsidRDefault="00B32450" w:rsidP="00791FA3">
                  <w:pPr>
                    <w:widowControl w:val="0"/>
                    <w:pBdr>
                      <w:top w:val="nil"/>
                      <w:left w:val="nil"/>
                      <w:bottom w:val="nil"/>
                      <w:right w:val="nil"/>
                      <w:between w:val="nil"/>
                    </w:pBdr>
                    <w:spacing w:line="360" w:lineRule="auto"/>
                    <w:jc w:val="center"/>
                    <w:rPr>
                      <w:rFonts w:ascii="Arial" w:eastAsia="Times New Roman" w:hAnsi="Arial" w:cs="Arial"/>
                      <w:b/>
                      <w:highlight w:val="white"/>
                      <w:lang w:val="en-GB"/>
                    </w:rPr>
                  </w:pPr>
                  <w:r w:rsidRPr="00F669CD">
                    <w:rPr>
                      <w:rFonts w:ascii="Arial" w:eastAsia="Times New Roman" w:hAnsi="Arial" w:cs="Arial"/>
                      <w:b/>
                      <w:highlight w:val="white"/>
                      <w:lang w:val="en-GB"/>
                    </w:rPr>
                    <w:t>Opportunity</w:t>
                  </w:r>
                </w:p>
              </w:tc>
              <w:tc>
                <w:tcPr>
                  <w:tcW w:w="4656" w:type="dxa"/>
                  <w:shd w:val="clear" w:color="auto" w:fill="auto"/>
                  <w:tcMar>
                    <w:top w:w="100" w:type="dxa"/>
                    <w:left w:w="100" w:type="dxa"/>
                    <w:bottom w:w="100" w:type="dxa"/>
                    <w:right w:w="100" w:type="dxa"/>
                  </w:tcMar>
                </w:tcPr>
                <w:p w14:paraId="05973ADA" w14:textId="77777777" w:rsidR="00B32450" w:rsidRPr="00F669CD" w:rsidRDefault="00B32450" w:rsidP="00791FA3">
                  <w:pPr>
                    <w:widowControl w:val="0"/>
                    <w:pBdr>
                      <w:top w:val="nil"/>
                      <w:left w:val="nil"/>
                      <w:bottom w:val="nil"/>
                      <w:right w:val="nil"/>
                      <w:between w:val="nil"/>
                    </w:pBdr>
                    <w:spacing w:line="360" w:lineRule="auto"/>
                    <w:jc w:val="center"/>
                    <w:rPr>
                      <w:rFonts w:ascii="Arial" w:eastAsia="Times New Roman" w:hAnsi="Arial" w:cs="Arial"/>
                      <w:b/>
                      <w:highlight w:val="white"/>
                      <w:lang w:val="en-GB"/>
                    </w:rPr>
                  </w:pPr>
                  <w:r w:rsidRPr="00F669CD">
                    <w:rPr>
                      <w:rFonts w:ascii="Arial" w:eastAsia="Times New Roman" w:hAnsi="Arial" w:cs="Arial"/>
                      <w:b/>
                      <w:highlight w:val="white"/>
                      <w:lang w:val="en-GB"/>
                    </w:rPr>
                    <w:t>Threats</w:t>
                  </w:r>
                </w:p>
              </w:tc>
            </w:tr>
            <w:tr w:rsidR="00B206D1" w:rsidRPr="00F669CD" w14:paraId="1A260BC8" w14:textId="77777777" w:rsidTr="00B206D1">
              <w:trPr>
                <w:cantSplit/>
                <w:trHeight w:val="4290"/>
                <w:tblHeader/>
              </w:trPr>
              <w:tc>
                <w:tcPr>
                  <w:tcW w:w="4656" w:type="dxa"/>
                  <w:shd w:val="clear" w:color="auto" w:fill="auto"/>
                  <w:tcMar>
                    <w:top w:w="100" w:type="dxa"/>
                    <w:left w:w="100" w:type="dxa"/>
                    <w:bottom w:w="100" w:type="dxa"/>
                    <w:right w:w="100" w:type="dxa"/>
                  </w:tcMar>
                </w:tcPr>
                <w:p w14:paraId="04249F2E" w14:textId="77777777" w:rsidR="00B32450" w:rsidRPr="00F669CD" w:rsidRDefault="00B32450" w:rsidP="00B32450">
                  <w:pPr>
                    <w:widowControl w:val="0"/>
                    <w:numPr>
                      <w:ilvl w:val="0"/>
                      <w:numId w:val="2"/>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Effective serving makes it recognisable within a very short period</w:t>
                  </w:r>
                </w:p>
                <w:p w14:paraId="0BFB5F63" w14:textId="187E3835" w:rsidR="00B32450" w:rsidRPr="00F669CD" w:rsidRDefault="00B32450" w:rsidP="00B32450">
                  <w:pPr>
                    <w:widowControl w:val="0"/>
                    <w:numPr>
                      <w:ilvl w:val="0"/>
                      <w:numId w:val="2"/>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Effective services after COVID pandemic makes it a well know hotel with increased value</w:t>
                  </w:r>
                </w:p>
                <w:p w14:paraId="45870ADE" w14:textId="77777777" w:rsidR="00B32450" w:rsidRPr="00F669CD" w:rsidRDefault="00B32450" w:rsidP="00B32450">
                  <w:pPr>
                    <w:widowControl w:val="0"/>
                    <w:numPr>
                      <w:ilvl w:val="0"/>
                      <w:numId w:val="2"/>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 xml:space="preserve">Low and moderate pricing with attractive discount structure engages a lot of customers (Sahoo, 2021). </w:t>
                  </w:r>
                </w:p>
                <w:p w14:paraId="68B8BF70" w14:textId="49C09FD4" w:rsidR="00B32450" w:rsidRPr="00F669CD" w:rsidRDefault="00B32450" w:rsidP="00B32450">
                  <w:pPr>
                    <w:widowControl w:val="0"/>
                    <w:numPr>
                      <w:ilvl w:val="0"/>
                      <w:numId w:val="2"/>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Significant potential to be one of the mo</w:t>
                  </w:r>
                  <w:r w:rsidR="009A26C0" w:rsidRPr="00F669CD">
                    <w:rPr>
                      <w:rFonts w:ascii="Arial" w:eastAsia="Times New Roman" w:hAnsi="Arial" w:cs="Arial"/>
                      <w:highlight w:val="white"/>
                      <w:lang w:val="en-GB"/>
                    </w:rPr>
                    <w:t>s</w:t>
                  </w:r>
                  <w:r w:rsidRPr="00F669CD">
                    <w:rPr>
                      <w:rFonts w:ascii="Arial" w:eastAsia="Times New Roman" w:hAnsi="Arial" w:cs="Arial"/>
                      <w:highlight w:val="white"/>
                      <w:lang w:val="en-GB"/>
                    </w:rPr>
                    <w:t>t</w:t>
                  </w:r>
                  <w:r w:rsidR="00AC2BAC" w:rsidRPr="00F669CD">
                    <w:rPr>
                      <w:rFonts w:ascii="Arial" w:eastAsia="Times New Roman" w:hAnsi="Arial" w:cs="Arial"/>
                      <w:highlight w:val="white"/>
                      <w:lang w:val="en-GB"/>
                    </w:rPr>
                    <w:t xml:space="preserve"> </w:t>
                  </w:r>
                  <w:r w:rsidR="000A4A1C" w:rsidRPr="00F669CD">
                    <w:rPr>
                      <w:rFonts w:ascii="Arial" w:eastAsia="Times New Roman" w:hAnsi="Arial" w:cs="Arial"/>
                      <w:highlight w:val="white"/>
                    </w:rPr>
                    <w:t>high</w:t>
                  </w:r>
                  <w:r w:rsidR="00AC2BAC" w:rsidRPr="00F669CD">
                    <w:rPr>
                      <w:rFonts w:ascii="Arial" w:eastAsia="Times New Roman" w:hAnsi="Arial" w:cs="Arial"/>
                      <w:highlight w:val="white"/>
                    </w:rPr>
                    <w:t>-end</w:t>
                  </w:r>
                  <w:r w:rsidR="00157AB2" w:rsidRPr="00F669CD">
                    <w:rPr>
                      <w:rFonts w:ascii="Arial" w:eastAsia="Times New Roman" w:hAnsi="Arial" w:cs="Arial"/>
                      <w:highlight w:val="white"/>
                      <w:lang w:val="en-GB"/>
                    </w:rPr>
                    <w:t xml:space="preserve"> </w:t>
                  </w:r>
                  <w:r w:rsidR="009A26C0" w:rsidRPr="00F669CD">
                    <w:rPr>
                      <w:rFonts w:ascii="Arial" w:eastAsia="Times New Roman" w:hAnsi="Arial" w:cs="Arial"/>
                      <w:highlight w:val="white"/>
                      <w:lang w:val="en-GB"/>
                    </w:rPr>
                    <w:t>luxury</w:t>
                  </w:r>
                  <w:r w:rsidRPr="00F669CD">
                    <w:rPr>
                      <w:rFonts w:ascii="Arial" w:eastAsia="Times New Roman" w:hAnsi="Arial" w:cs="Arial"/>
                      <w:highlight w:val="white"/>
                      <w:lang w:val="en-GB"/>
                    </w:rPr>
                    <w:t xml:space="preserve"> US based popular hotels in </w:t>
                  </w:r>
                  <w:r w:rsidR="00802302" w:rsidRPr="00F669CD">
                    <w:rPr>
                      <w:rFonts w:ascii="Arial" w:eastAsia="Times New Roman" w:hAnsi="Arial" w:cs="Arial"/>
                      <w:highlight w:val="white"/>
                      <w:lang w:val="en-GB"/>
                    </w:rPr>
                    <w:t>US</w:t>
                  </w:r>
                  <w:r w:rsidRPr="00F669CD">
                    <w:rPr>
                      <w:rFonts w:ascii="Arial" w:eastAsia="Times New Roman" w:hAnsi="Arial" w:cs="Arial"/>
                      <w:highlight w:val="white"/>
                      <w:lang w:val="en-GB"/>
                    </w:rPr>
                    <w:t xml:space="preserve">. </w:t>
                  </w:r>
                </w:p>
              </w:tc>
              <w:tc>
                <w:tcPr>
                  <w:tcW w:w="4656" w:type="dxa"/>
                  <w:shd w:val="clear" w:color="auto" w:fill="auto"/>
                  <w:tcMar>
                    <w:top w:w="100" w:type="dxa"/>
                    <w:left w:w="100" w:type="dxa"/>
                    <w:bottom w:w="100" w:type="dxa"/>
                    <w:right w:w="100" w:type="dxa"/>
                  </w:tcMar>
                </w:tcPr>
                <w:p w14:paraId="12950EE5" w14:textId="77777777" w:rsidR="00B32450" w:rsidRPr="00F669CD" w:rsidRDefault="00B32450" w:rsidP="00B32450">
                  <w:pPr>
                    <w:widowControl w:val="0"/>
                    <w:numPr>
                      <w:ilvl w:val="0"/>
                      <w:numId w:val="3"/>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Absence of medical services often comes with a high risk of Covid spreading among customers.</w:t>
                  </w:r>
                </w:p>
                <w:p w14:paraId="7B692D8C" w14:textId="77777777" w:rsidR="00B32450" w:rsidRPr="00F669CD" w:rsidRDefault="00B32450" w:rsidP="00B32450">
                  <w:pPr>
                    <w:widowControl w:val="0"/>
                    <w:numPr>
                      <w:ilvl w:val="0"/>
                      <w:numId w:val="3"/>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 xml:space="preserve">Market conditions of such hotels are quite uncertain </w:t>
                  </w:r>
                </w:p>
                <w:p w14:paraId="0D054335" w14:textId="77777777" w:rsidR="00B32450" w:rsidRPr="00F669CD" w:rsidRDefault="00B32450" w:rsidP="00B32450">
                  <w:pPr>
                    <w:widowControl w:val="0"/>
                    <w:numPr>
                      <w:ilvl w:val="0"/>
                      <w:numId w:val="3"/>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Increased competition within the hotel comes with differential market risks.</w:t>
                  </w:r>
                </w:p>
                <w:p w14:paraId="1DEFF8BC" w14:textId="77777777" w:rsidR="00B32450" w:rsidRPr="00F669CD" w:rsidRDefault="00B32450" w:rsidP="00791FA3">
                  <w:pPr>
                    <w:widowControl w:val="0"/>
                    <w:numPr>
                      <w:ilvl w:val="0"/>
                      <w:numId w:val="3"/>
                    </w:numPr>
                    <w:pBdr>
                      <w:top w:val="nil"/>
                      <w:left w:val="nil"/>
                      <w:bottom w:val="nil"/>
                      <w:right w:val="nil"/>
                      <w:between w:val="nil"/>
                    </w:pBdr>
                    <w:spacing w:after="0" w:line="360" w:lineRule="auto"/>
                    <w:jc w:val="both"/>
                    <w:rPr>
                      <w:rFonts w:ascii="Arial" w:eastAsia="Times New Roman" w:hAnsi="Arial" w:cs="Arial"/>
                      <w:highlight w:val="white"/>
                      <w:lang w:val="en-GB"/>
                    </w:rPr>
                  </w:pPr>
                  <w:r w:rsidRPr="00F669CD">
                    <w:rPr>
                      <w:rFonts w:ascii="Arial" w:eastAsia="Times New Roman" w:hAnsi="Arial" w:cs="Arial"/>
                      <w:highlight w:val="white"/>
                      <w:lang w:val="en-GB"/>
                    </w:rPr>
                    <w:t xml:space="preserve">People seem to visit at a comparatively low number after the global pandemic (Frownfelter-Lohrke., 2017). </w:t>
                  </w:r>
                </w:p>
              </w:tc>
            </w:tr>
          </w:tbl>
          <w:p w14:paraId="409EB612" w14:textId="77777777" w:rsidR="000C5193" w:rsidRPr="00F669CD" w:rsidRDefault="000C5193" w:rsidP="00127317">
            <w:pPr>
              <w:spacing w:after="0" w:line="240" w:lineRule="auto"/>
              <w:rPr>
                <w:rFonts w:ascii="Arial" w:eastAsiaTheme="minorHAnsi" w:hAnsi="Arial" w:cs="Arial"/>
                <w:b/>
                <w:bCs/>
              </w:rPr>
            </w:pPr>
          </w:p>
          <w:p w14:paraId="23BBB625" w14:textId="77777777" w:rsidR="00CC53A1" w:rsidRPr="00F669CD" w:rsidRDefault="00CC53A1" w:rsidP="00CC53A1">
            <w:pPr>
              <w:spacing w:line="360" w:lineRule="auto"/>
              <w:jc w:val="center"/>
              <w:rPr>
                <w:rFonts w:ascii="Arial" w:eastAsia="Times New Roman" w:hAnsi="Arial" w:cs="Arial"/>
                <w:b/>
                <w:highlight w:val="white"/>
              </w:rPr>
            </w:pPr>
            <w:r w:rsidRPr="00F669CD">
              <w:rPr>
                <w:rFonts w:ascii="Arial" w:eastAsia="Times New Roman" w:hAnsi="Arial" w:cs="Arial"/>
                <w:b/>
                <w:highlight w:val="white"/>
              </w:rPr>
              <w:t>Table 1 : SWOT analysis</w:t>
            </w:r>
          </w:p>
          <w:p w14:paraId="7347689A" w14:textId="45E2B1FD" w:rsidR="00CC53A1" w:rsidRPr="00F669CD" w:rsidRDefault="00CC53A1" w:rsidP="004F0E24">
            <w:pPr>
              <w:spacing w:line="360" w:lineRule="auto"/>
              <w:jc w:val="center"/>
              <w:rPr>
                <w:rFonts w:ascii="Arial" w:eastAsia="Times New Roman" w:hAnsi="Arial" w:cs="Arial"/>
                <w:highlight w:val="white"/>
              </w:rPr>
            </w:pPr>
            <w:r w:rsidRPr="00F669CD">
              <w:rPr>
                <w:rFonts w:ascii="Arial" w:eastAsia="Times New Roman" w:hAnsi="Arial" w:cs="Arial"/>
                <w:highlight w:val="white"/>
              </w:rPr>
              <w:lastRenderedPageBreak/>
              <w:t>(</w:t>
            </w:r>
            <w:r w:rsidR="00E13FFB" w:rsidRPr="00F669CD">
              <w:rPr>
                <w:rFonts w:ascii="Arial" w:eastAsia="Times New Roman" w:hAnsi="Arial" w:cs="Arial"/>
                <w:highlight w:val="white"/>
              </w:rPr>
              <w:t>Source:</w:t>
            </w:r>
            <w:r w:rsidRPr="00F669CD">
              <w:rPr>
                <w:rFonts w:ascii="Arial" w:eastAsia="Times New Roman" w:hAnsi="Arial" w:cs="Arial"/>
                <w:highlight w:val="white"/>
              </w:rPr>
              <w:t xml:space="preserve"> Influenced by </w:t>
            </w:r>
            <w:r w:rsidR="00E032E5" w:rsidRPr="00F669CD">
              <w:rPr>
                <w:rFonts w:ascii="Arial" w:eastAsia="Times New Roman" w:hAnsi="Arial" w:cs="Arial"/>
                <w:highlight w:val="white"/>
              </w:rPr>
              <w:t>Frownfelter-Lohrke</w:t>
            </w:r>
            <w:r w:rsidRPr="00F669CD">
              <w:rPr>
                <w:rFonts w:ascii="Arial" w:eastAsia="Times New Roman" w:hAnsi="Arial" w:cs="Arial"/>
                <w:highlight w:val="white"/>
              </w:rPr>
              <w:t>, 2017)</w:t>
            </w:r>
          </w:p>
          <w:p w14:paraId="1584E0DF" w14:textId="77777777" w:rsidR="000C5193" w:rsidRPr="00F669CD" w:rsidRDefault="00CC53A1" w:rsidP="00CC53A1">
            <w:pPr>
              <w:spacing w:after="0" w:line="240" w:lineRule="auto"/>
              <w:rPr>
                <w:rFonts w:ascii="Arial" w:eastAsiaTheme="minorHAnsi" w:hAnsi="Arial" w:cs="Arial"/>
                <w:b/>
                <w:bCs/>
              </w:rPr>
            </w:pPr>
            <w:r w:rsidRPr="00F669CD">
              <w:rPr>
                <w:rFonts w:ascii="Arial" w:eastAsia="Times New Roman" w:hAnsi="Arial" w:cs="Arial"/>
                <w:highlight w:val="white"/>
              </w:rPr>
              <w:t xml:space="preserve">SWOT analysis provides a significant overview regarding the microenvironment of the </w:t>
            </w:r>
            <w:r w:rsidR="00826818" w:rsidRPr="00F669CD">
              <w:rPr>
                <w:rFonts w:ascii="Arial" w:eastAsia="Times New Roman" w:hAnsi="Arial" w:cs="Arial"/>
                <w:highlight w:val="white"/>
              </w:rPr>
              <w:t>Twin farms</w:t>
            </w:r>
            <w:r w:rsidRPr="00F669CD">
              <w:rPr>
                <w:rFonts w:ascii="Arial" w:eastAsia="Times New Roman" w:hAnsi="Arial" w:cs="Arial"/>
                <w:highlight w:val="white"/>
              </w:rPr>
              <w:t xml:space="preserve"> hotel. This hotel is aiming to spread their business in certain places of </w:t>
            </w:r>
            <w:r w:rsidR="00802302" w:rsidRPr="00F669CD">
              <w:rPr>
                <w:rFonts w:ascii="Arial" w:eastAsia="Times New Roman" w:hAnsi="Arial" w:cs="Arial"/>
                <w:highlight w:val="white"/>
              </w:rPr>
              <w:t>US</w:t>
            </w:r>
            <w:r w:rsidRPr="00F669CD">
              <w:rPr>
                <w:rFonts w:ascii="Arial" w:eastAsia="Times New Roman" w:hAnsi="Arial" w:cs="Arial"/>
                <w:highlight w:val="white"/>
              </w:rPr>
              <w:t xml:space="preserve"> after the global pandemic.</w:t>
            </w:r>
          </w:p>
          <w:p w14:paraId="25B3877B" w14:textId="77777777" w:rsidR="000C5193" w:rsidRPr="00F669CD" w:rsidRDefault="000C5193" w:rsidP="00127317">
            <w:pPr>
              <w:spacing w:after="0" w:line="240" w:lineRule="auto"/>
              <w:rPr>
                <w:rFonts w:ascii="Arial" w:eastAsiaTheme="minorHAnsi" w:hAnsi="Arial" w:cs="Arial"/>
                <w:b/>
                <w:bCs/>
              </w:rPr>
            </w:pPr>
          </w:p>
          <w:p w14:paraId="7361438F" w14:textId="77777777" w:rsidR="000C5193" w:rsidRPr="00F669CD" w:rsidRDefault="000C5193" w:rsidP="00127317">
            <w:pPr>
              <w:spacing w:after="0" w:line="240" w:lineRule="auto"/>
              <w:rPr>
                <w:rFonts w:ascii="Arial" w:eastAsiaTheme="minorHAnsi" w:hAnsi="Arial" w:cs="Arial"/>
                <w:b/>
                <w:bCs/>
              </w:rPr>
            </w:pPr>
          </w:p>
          <w:p w14:paraId="7569C8E5" w14:textId="77777777" w:rsidR="000C5193" w:rsidRPr="00F669CD" w:rsidRDefault="000C5193" w:rsidP="00B206D1">
            <w:pPr>
              <w:numPr>
                <w:ilvl w:val="0"/>
                <w:numId w:val="1"/>
              </w:numPr>
              <w:spacing w:after="0" w:line="240" w:lineRule="auto"/>
              <w:contextualSpacing/>
              <w:rPr>
                <w:rFonts w:ascii="Arial" w:eastAsiaTheme="minorHAnsi" w:hAnsi="Arial" w:cs="Arial"/>
                <w:b/>
                <w:bCs/>
              </w:rPr>
            </w:pPr>
            <w:r w:rsidRPr="00F669CD">
              <w:rPr>
                <w:rFonts w:ascii="Arial" w:eastAsiaTheme="minorHAnsi" w:hAnsi="Arial" w:cs="Arial"/>
                <w:b/>
                <w:bCs/>
              </w:rPr>
              <w:t xml:space="preserve">The Marketing environment (Macro) PESTEL  </w:t>
            </w:r>
          </w:p>
          <w:p w14:paraId="764CF472" w14:textId="77777777" w:rsidR="00B206D1" w:rsidRPr="00F669CD" w:rsidRDefault="00B206D1" w:rsidP="00B206D1">
            <w:pPr>
              <w:spacing w:after="0" w:line="240" w:lineRule="auto"/>
              <w:ind w:left="1080"/>
              <w:contextualSpacing/>
              <w:rPr>
                <w:rFonts w:ascii="Arial" w:eastAsiaTheme="minorHAnsi" w:hAnsi="Arial" w:cs="Arial"/>
                <w:b/>
                <w:bCs/>
              </w:rPr>
            </w:pPr>
          </w:p>
          <w:tbl>
            <w:tblPr>
              <w:tblStyle w:val="Table2"/>
              <w:tblW w:w="9345" w:type="dxa"/>
              <w:tblInd w:w="100" w:type="dxa"/>
              <w:tblBorders>
                <w:top w:val="nil"/>
                <w:left w:val="nil"/>
                <w:bottom w:val="nil"/>
                <w:right w:val="nil"/>
                <w:insideH w:val="nil"/>
                <w:insideV w:val="nil"/>
              </w:tblBorders>
              <w:tblLook w:val="0600" w:firstRow="0" w:lastRow="0" w:firstColumn="0" w:lastColumn="0" w:noHBand="1" w:noVBand="1"/>
            </w:tblPr>
            <w:tblGrid>
              <w:gridCol w:w="1858"/>
              <w:gridCol w:w="5735"/>
              <w:gridCol w:w="1752"/>
            </w:tblGrid>
            <w:tr w:rsidR="00B206D1" w:rsidRPr="00F669CD" w14:paraId="40BECC65" w14:textId="77777777" w:rsidTr="008F0183">
              <w:trPr>
                <w:cantSplit/>
                <w:trHeight w:val="930"/>
                <w:tblHeader/>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4AB1FA" w14:textId="77777777" w:rsidR="00512F52" w:rsidRPr="00F669CD" w:rsidRDefault="00512F52" w:rsidP="008F0183">
                  <w:pPr>
                    <w:spacing w:before="240" w:after="240" w:line="360" w:lineRule="auto"/>
                    <w:jc w:val="center"/>
                    <w:rPr>
                      <w:rFonts w:ascii="Arial" w:eastAsia="Times New Roman" w:hAnsi="Arial" w:cs="Arial"/>
                      <w:b/>
                      <w:lang w:val="en-GB"/>
                    </w:rPr>
                  </w:pPr>
                  <w:r w:rsidRPr="00F669CD">
                    <w:rPr>
                      <w:rFonts w:ascii="Arial" w:eastAsia="Times New Roman" w:hAnsi="Arial" w:cs="Arial"/>
                      <w:b/>
                      <w:lang w:val="en-GB"/>
                    </w:rPr>
                    <w:lastRenderedPageBreak/>
                    <w:t>Factors</w:t>
                  </w:r>
                </w:p>
              </w:tc>
              <w:tc>
                <w:tcPr>
                  <w:tcW w:w="58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99A8157" w14:textId="77777777" w:rsidR="00512F52" w:rsidRPr="00F669CD" w:rsidRDefault="00512F52" w:rsidP="008F0183">
                  <w:pPr>
                    <w:spacing w:before="240" w:after="240" w:line="360" w:lineRule="auto"/>
                    <w:jc w:val="center"/>
                    <w:rPr>
                      <w:rFonts w:ascii="Arial" w:eastAsia="Times New Roman" w:hAnsi="Arial" w:cs="Arial"/>
                      <w:b/>
                      <w:lang w:val="en-GB"/>
                    </w:rPr>
                  </w:pPr>
                  <w:r w:rsidRPr="00F669CD">
                    <w:rPr>
                      <w:rFonts w:ascii="Arial" w:eastAsia="Times New Roman" w:hAnsi="Arial" w:cs="Arial"/>
                      <w:b/>
                      <w:lang w:val="en-GB"/>
                    </w:rPr>
                    <w:t>Description</w:t>
                  </w:r>
                </w:p>
              </w:tc>
              <w:tc>
                <w:tcPr>
                  <w:tcW w:w="16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7609EF4" w14:textId="77777777" w:rsidR="00512F52" w:rsidRPr="00F669CD" w:rsidRDefault="00512F52" w:rsidP="008F0183">
                  <w:pPr>
                    <w:spacing w:before="240" w:after="240" w:line="360" w:lineRule="auto"/>
                    <w:jc w:val="center"/>
                    <w:rPr>
                      <w:rFonts w:ascii="Arial" w:eastAsia="Times New Roman" w:hAnsi="Arial" w:cs="Arial"/>
                      <w:b/>
                      <w:lang w:val="en-GB"/>
                    </w:rPr>
                  </w:pPr>
                  <w:r w:rsidRPr="00F669CD">
                    <w:rPr>
                      <w:rFonts w:ascii="Arial" w:eastAsia="Times New Roman" w:hAnsi="Arial" w:cs="Arial"/>
                      <w:b/>
                      <w:lang w:val="en-GB"/>
                    </w:rPr>
                    <w:t>Influence in organisation</w:t>
                  </w:r>
                </w:p>
              </w:tc>
            </w:tr>
            <w:tr w:rsidR="00B206D1" w:rsidRPr="00F669CD" w14:paraId="2B1DA0A3" w14:textId="77777777" w:rsidTr="008F0183">
              <w:trPr>
                <w:cantSplit/>
                <w:trHeight w:val="2768"/>
                <w:tblHeader/>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2B42767" w14:textId="77777777" w:rsidR="00512F52" w:rsidRPr="00F669CD" w:rsidRDefault="00512F52" w:rsidP="008F0183">
                  <w:pPr>
                    <w:spacing w:before="240" w:after="240" w:line="360" w:lineRule="auto"/>
                    <w:jc w:val="both"/>
                    <w:rPr>
                      <w:rFonts w:ascii="Arial" w:eastAsia="Times New Roman" w:hAnsi="Arial" w:cs="Arial"/>
                      <w:b/>
                      <w:lang w:val="en-GB"/>
                    </w:rPr>
                  </w:pPr>
                </w:p>
                <w:p w14:paraId="04588160" w14:textId="77777777" w:rsidR="00512F52" w:rsidRPr="00F669CD" w:rsidRDefault="00512F52" w:rsidP="008F0183">
                  <w:pPr>
                    <w:spacing w:before="240" w:after="240" w:line="360" w:lineRule="auto"/>
                    <w:jc w:val="both"/>
                    <w:rPr>
                      <w:rFonts w:ascii="Arial" w:eastAsia="Times New Roman" w:hAnsi="Arial" w:cs="Arial"/>
                      <w:b/>
                      <w:lang w:val="en-GB"/>
                    </w:rPr>
                  </w:pPr>
                  <w:r w:rsidRPr="00F669CD">
                    <w:rPr>
                      <w:rFonts w:ascii="Arial" w:eastAsia="Times New Roman" w:hAnsi="Arial" w:cs="Arial"/>
                      <w:b/>
                      <w:lang w:val="en-GB"/>
                    </w:rPr>
                    <w:t>Political</w:t>
                  </w:r>
                </w:p>
              </w:tc>
              <w:tc>
                <w:tcPr>
                  <w:tcW w:w="5805" w:type="dxa"/>
                  <w:tcBorders>
                    <w:top w:val="nil"/>
                    <w:left w:val="nil"/>
                    <w:bottom w:val="single" w:sz="8" w:space="0" w:color="000000"/>
                    <w:right w:val="single" w:sz="8" w:space="0" w:color="000000"/>
                  </w:tcBorders>
                  <w:tcMar>
                    <w:top w:w="100" w:type="dxa"/>
                    <w:left w:w="100" w:type="dxa"/>
                    <w:bottom w:w="100" w:type="dxa"/>
                    <w:right w:w="100" w:type="dxa"/>
                  </w:tcMar>
                </w:tcPr>
                <w:p w14:paraId="5267E32A" w14:textId="77777777" w:rsidR="00512F52" w:rsidRPr="00F669CD" w:rsidRDefault="00512F52" w:rsidP="008F0183">
                  <w:pPr>
                    <w:spacing w:before="240" w:line="360" w:lineRule="auto"/>
                    <w:jc w:val="both"/>
                    <w:rPr>
                      <w:rFonts w:ascii="Arial" w:eastAsia="Times New Roman" w:hAnsi="Arial" w:cs="Arial"/>
                      <w:lang w:val="en-GB"/>
                    </w:rPr>
                  </w:pPr>
                  <w:r w:rsidRPr="00F669CD">
                    <w:rPr>
                      <w:rFonts w:ascii="Arial" w:eastAsia="Times New Roman" w:hAnsi="Arial" w:cs="Arial"/>
                      <w:lang w:val="en-GB"/>
                    </w:rPr>
                    <w:t>● Value of “Political Stability Index of US of 2019” is nearby 0.44 points, whereas average value is situating 0.23</w:t>
                  </w:r>
                </w:p>
                <w:p w14:paraId="7682B14C" w14:textId="77777777" w:rsidR="00512F52" w:rsidRPr="00F669CD" w:rsidRDefault="00512F52" w:rsidP="008F0183">
                  <w:pPr>
                    <w:spacing w:after="240" w:line="360" w:lineRule="auto"/>
                    <w:jc w:val="both"/>
                    <w:rPr>
                      <w:rFonts w:ascii="Arial" w:eastAsia="Times New Roman" w:hAnsi="Arial" w:cs="Arial"/>
                      <w:lang w:val="en-GB"/>
                    </w:rPr>
                  </w:pPr>
                  <w:r w:rsidRPr="00F669CD">
                    <w:rPr>
                      <w:rFonts w:ascii="Arial" w:eastAsia="Times New Roman" w:hAnsi="Arial" w:cs="Arial"/>
                      <w:lang w:val="en-GB"/>
                    </w:rPr>
                    <w:t xml:space="preserve">● Average "Political Stability Index" of the world (194 countries) of 2020 is approximately -0.08 points </w:t>
                  </w:r>
                  <w:r w:rsidRPr="00F669CD">
                    <w:rPr>
                      <w:rFonts w:ascii="Arial" w:eastAsia="Times New Roman" w:hAnsi="Arial" w:cs="Arial"/>
                      <w:highlight w:val="white"/>
                      <w:lang w:val="en-GB"/>
                    </w:rPr>
                    <w:t>(Sahoo, 2021).</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0ED8B828" w14:textId="77777777" w:rsidR="00512F52" w:rsidRPr="00F669CD" w:rsidRDefault="00512F52" w:rsidP="008F0183">
                  <w:pPr>
                    <w:spacing w:before="240" w:after="240" w:line="360" w:lineRule="auto"/>
                    <w:ind w:left="720"/>
                    <w:jc w:val="both"/>
                    <w:rPr>
                      <w:rFonts w:ascii="Arial" w:eastAsia="Times New Roman" w:hAnsi="Arial" w:cs="Arial"/>
                      <w:b/>
                      <w:lang w:val="en-GB"/>
                    </w:rPr>
                  </w:pPr>
                  <w:r w:rsidRPr="00F669CD">
                    <w:rPr>
                      <w:rFonts w:ascii="Arial" w:eastAsia="Times New Roman" w:hAnsi="Arial" w:cs="Arial"/>
                      <w:b/>
                      <w:lang w:val="en-GB"/>
                    </w:rPr>
                    <w:t>High</w:t>
                  </w:r>
                </w:p>
              </w:tc>
            </w:tr>
            <w:tr w:rsidR="00B206D1" w:rsidRPr="00F669CD" w14:paraId="5F5EB108" w14:textId="77777777" w:rsidTr="008F0183">
              <w:trPr>
                <w:cantSplit/>
                <w:trHeight w:val="3062"/>
                <w:tblHeader/>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AA85958" w14:textId="77777777" w:rsidR="00512F52" w:rsidRPr="00F669CD" w:rsidRDefault="00512F52" w:rsidP="008F0183">
                  <w:pPr>
                    <w:spacing w:before="240" w:after="240" w:line="360" w:lineRule="auto"/>
                    <w:jc w:val="both"/>
                    <w:rPr>
                      <w:rFonts w:ascii="Arial" w:eastAsia="Times New Roman" w:hAnsi="Arial" w:cs="Arial"/>
                      <w:b/>
                      <w:lang w:val="en-GB"/>
                    </w:rPr>
                  </w:pPr>
                </w:p>
                <w:p w14:paraId="17784D6D" w14:textId="77777777" w:rsidR="00512F52" w:rsidRPr="00F669CD" w:rsidRDefault="00512F52" w:rsidP="008F0183">
                  <w:pPr>
                    <w:spacing w:before="240" w:after="240" w:line="360" w:lineRule="auto"/>
                    <w:jc w:val="both"/>
                    <w:rPr>
                      <w:rFonts w:ascii="Arial" w:eastAsia="Times New Roman" w:hAnsi="Arial" w:cs="Arial"/>
                      <w:b/>
                      <w:lang w:val="en-GB"/>
                    </w:rPr>
                  </w:pPr>
                  <w:r w:rsidRPr="00F669CD">
                    <w:rPr>
                      <w:rFonts w:ascii="Arial" w:eastAsia="Times New Roman" w:hAnsi="Arial" w:cs="Arial"/>
                      <w:b/>
                      <w:lang w:val="en-GB"/>
                    </w:rPr>
                    <w:t>Economical</w:t>
                  </w:r>
                </w:p>
              </w:tc>
              <w:tc>
                <w:tcPr>
                  <w:tcW w:w="5805" w:type="dxa"/>
                  <w:tcBorders>
                    <w:top w:val="nil"/>
                    <w:left w:val="nil"/>
                    <w:bottom w:val="single" w:sz="8" w:space="0" w:color="000000"/>
                    <w:right w:val="single" w:sz="8" w:space="0" w:color="000000"/>
                  </w:tcBorders>
                  <w:tcMar>
                    <w:top w:w="100" w:type="dxa"/>
                    <w:left w:w="100" w:type="dxa"/>
                    <w:bottom w:w="100" w:type="dxa"/>
                    <w:right w:w="100" w:type="dxa"/>
                  </w:tcMar>
                </w:tcPr>
                <w:p w14:paraId="7D3F1ADF" w14:textId="31316223" w:rsidR="00512F52" w:rsidRPr="00F669CD" w:rsidRDefault="00512F52" w:rsidP="008F0183">
                  <w:pPr>
                    <w:spacing w:before="240" w:line="360" w:lineRule="auto"/>
                    <w:jc w:val="both"/>
                    <w:rPr>
                      <w:rFonts w:ascii="Arial" w:eastAsia="Times New Roman" w:hAnsi="Arial" w:cs="Arial"/>
                      <w:lang w:val="en-GB"/>
                    </w:rPr>
                  </w:pPr>
                  <w:r w:rsidRPr="00F669CD">
                    <w:rPr>
                      <w:rFonts w:ascii="Arial" w:eastAsia="Times New Roman" w:hAnsi="Arial" w:cs="Arial"/>
                      <w:lang w:val="en-GB"/>
                    </w:rPr>
                    <w:t xml:space="preserve">● “Gross Domestic Product (GDP)” of US in 2020 was around 20.94 </w:t>
                  </w:r>
                  <w:r w:rsidR="00C85937">
                    <w:rPr>
                      <w:rFonts w:ascii="Arial" w:eastAsia="Times New Roman" w:hAnsi="Arial" w:cs="Arial"/>
                      <w:lang w:val="en-GB"/>
                    </w:rPr>
                    <w:t>trillion</w:t>
                  </w:r>
                  <w:r w:rsidRPr="00F669CD">
                    <w:rPr>
                      <w:rFonts w:ascii="Arial" w:eastAsia="Times New Roman" w:hAnsi="Arial" w:cs="Arial"/>
                      <w:lang w:val="en-GB"/>
                    </w:rPr>
                    <w:t xml:space="preserve"> USD, whereas it expanded by 15 % in the year 2021 </w:t>
                  </w:r>
                  <w:r w:rsidR="006333F9" w:rsidRPr="00F669CD">
                    <w:rPr>
                      <w:rFonts w:ascii="Arial" w:eastAsia="Times New Roman" w:hAnsi="Arial" w:cs="Arial"/>
                      <w:lang w:val="en-GB"/>
                    </w:rPr>
                    <w:t>(</w:t>
                  </w:r>
                  <w:r w:rsidR="006333F9" w:rsidRPr="00F669CD">
                    <w:rPr>
                      <w:rFonts w:ascii="Arial" w:hAnsi="Arial" w:cs="Arial"/>
                      <w:lang w:val="en-GB"/>
                    </w:rPr>
                    <w:t>Sahoo, 2021</w:t>
                  </w:r>
                  <w:r w:rsidR="006333F9" w:rsidRPr="00F669CD">
                    <w:rPr>
                      <w:rFonts w:ascii="Arial" w:eastAsia="Times New Roman" w:hAnsi="Arial" w:cs="Arial"/>
                      <w:lang w:val="en-GB"/>
                    </w:rPr>
                    <w:t>).</w:t>
                  </w:r>
                </w:p>
                <w:p w14:paraId="78F6D9C4" w14:textId="77777777" w:rsidR="00512F52" w:rsidRPr="00F669CD" w:rsidRDefault="00512F52" w:rsidP="008F0183">
                  <w:pPr>
                    <w:spacing w:before="240" w:after="240" w:line="360" w:lineRule="auto"/>
                    <w:jc w:val="both"/>
                    <w:rPr>
                      <w:rFonts w:ascii="Arial" w:eastAsia="Times New Roman" w:hAnsi="Arial" w:cs="Arial"/>
                      <w:lang w:val="en-GB"/>
                    </w:rPr>
                  </w:pPr>
                  <w:r w:rsidRPr="00F669CD">
                    <w:rPr>
                      <w:rFonts w:ascii="Arial" w:eastAsia="Times New Roman" w:hAnsi="Arial" w:cs="Arial"/>
                      <w:lang w:val="en-GB"/>
                    </w:rPr>
                    <w:t xml:space="preserve">● Per capita GDP is of US in 2021 is approximately  63,543.58 USD, which is lower than its previous years </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310D1EAD" w14:textId="77777777" w:rsidR="00512F52" w:rsidRPr="00F669CD" w:rsidRDefault="00512F52" w:rsidP="008F0183">
                  <w:pPr>
                    <w:spacing w:before="240" w:after="240" w:line="360" w:lineRule="auto"/>
                    <w:ind w:left="720"/>
                    <w:jc w:val="both"/>
                    <w:rPr>
                      <w:rFonts w:ascii="Arial" w:eastAsia="Times New Roman" w:hAnsi="Arial" w:cs="Arial"/>
                      <w:b/>
                      <w:lang w:val="en-GB"/>
                    </w:rPr>
                  </w:pPr>
                  <w:r w:rsidRPr="00F669CD">
                    <w:rPr>
                      <w:rFonts w:ascii="Arial" w:eastAsia="Times New Roman" w:hAnsi="Arial" w:cs="Arial"/>
                      <w:b/>
                      <w:lang w:val="en-GB"/>
                    </w:rPr>
                    <w:t>High</w:t>
                  </w:r>
                </w:p>
              </w:tc>
            </w:tr>
            <w:tr w:rsidR="00B206D1" w:rsidRPr="00F669CD" w14:paraId="42874E44" w14:textId="77777777" w:rsidTr="008F0183">
              <w:trPr>
                <w:cantSplit/>
                <w:trHeight w:val="1979"/>
                <w:tblHeader/>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EBA661C" w14:textId="77777777" w:rsidR="00512F52" w:rsidRPr="00F669CD" w:rsidRDefault="00512F52" w:rsidP="008F0183">
                  <w:pPr>
                    <w:spacing w:before="240" w:after="240" w:line="360" w:lineRule="auto"/>
                    <w:jc w:val="both"/>
                    <w:rPr>
                      <w:rFonts w:ascii="Arial" w:eastAsia="Times New Roman" w:hAnsi="Arial" w:cs="Arial"/>
                      <w:b/>
                      <w:lang w:val="en-GB"/>
                    </w:rPr>
                  </w:pPr>
                </w:p>
                <w:p w14:paraId="5FEC10B8" w14:textId="77777777" w:rsidR="00512F52" w:rsidRPr="00F669CD" w:rsidRDefault="00512F52" w:rsidP="008F0183">
                  <w:pPr>
                    <w:spacing w:before="240" w:after="240" w:line="360" w:lineRule="auto"/>
                    <w:jc w:val="both"/>
                    <w:rPr>
                      <w:rFonts w:ascii="Arial" w:eastAsia="Times New Roman" w:hAnsi="Arial" w:cs="Arial"/>
                      <w:b/>
                      <w:lang w:val="en-GB"/>
                    </w:rPr>
                  </w:pPr>
                  <w:r w:rsidRPr="00F669CD">
                    <w:rPr>
                      <w:rFonts w:ascii="Arial" w:eastAsia="Times New Roman" w:hAnsi="Arial" w:cs="Arial"/>
                      <w:b/>
                      <w:lang w:val="en-GB"/>
                    </w:rPr>
                    <w:t>Social</w:t>
                  </w:r>
                </w:p>
              </w:tc>
              <w:tc>
                <w:tcPr>
                  <w:tcW w:w="5805" w:type="dxa"/>
                  <w:tcBorders>
                    <w:top w:val="nil"/>
                    <w:left w:val="nil"/>
                    <w:bottom w:val="single" w:sz="8" w:space="0" w:color="000000"/>
                    <w:right w:val="single" w:sz="8" w:space="0" w:color="000000"/>
                  </w:tcBorders>
                  <w:tcMar>
                    <w:top w:w="100" w:type="dxa"/>
                    <w:left w:w="100" w:type="dxa"/>
                    <w:bottom w:w="100" w:type="dxa"/>
                    <w:right w:w="100" w:type="dxa"/>
                  </w:tcMar>
                </w:tcPr>
                <w:p w14:paraId="7E4A46CB" w14:textId="5AF97B19" w:rsidR="00512F52" w:rsidRPr="00F669CD" w:rsidRDefault="00512F52" w:rsidP="008F0183">
                  <w:pPr>
                    <w:spacing w:before="240" w:line="360" w:lineRule="auto"/>
                    <w:jc w:val="both"/>
                    <w:rPr>
                      <w:rFonts w:ascii="Arial" w:eastAsia="Times New Roman" w:hAnsi="Arial" w:cs="Arial"/>
                      <w:lang w:val="en-GB"/>
                    </w:rPr>
                  </w:pPr>
                  <w:r w:rsidRPr="00F669CD">
                    <w:rPr>
                      <w:rFonts w:ascii="Arial" w:eastAsia="Times New Roman" w:hAnsi="Arial" w:cs="Arial"/>
                      <w:lang w:val="en-GB"/>
                    </w:rPr>
                    <w:t>● Total population of US is around 329</w:t>
                  </w:r>
                  <w:r w:rsidR="00DA59FF">
                    <w:rPr>
                      <w:rFonts w:ascii="Arial" w:eastAsia="Times New Roman" w:hAnsi="Arial" w:cs="Arial"/>
                      <w:lang w:val="en-GB"/>
                    </w:rPr>
                    <w:t>.</w:t>
                  </w:r>
                  <w:r w:rsidRPr="00F669CD">
                    <w:rPr>
                      <w:rFonts w:ascii="Arial" w:eastAsia="Times New Roman" w:hAnsi="Arial" w:cs="Arial"/>
                      <w:lang w:val="en-GB"/>
                    </w:rPr>
                    <w:t xml:space="preserve">5 </w:t>
                  </w:r>
                  <w:r w:rsidR="00DA59FF">
                    <w:rPr>
                      <w:rFonts w:ascii="Arial" w:eastAsia="Times New Roman" w:hAnsi="Arial" w:cs="Arial"/>
                      <w:lang w:val="en-GB"/>
                    </w:rPr>
                    <w:t>million (2020)</w:t>
                  </w:r>
                </w:p>
                <w:p w14:paraId="028AE5CB" w14:textId="77777777" w:rsidR="00512F52" w:rsidRPr="00F669CD" w:rsidRDefault="00512F52" w:rsidP="008F0183">
                  <w:pPr>
                    <w:spacing w:before="240" w:line="360" w:lineRule="auto"/>
                    <w:jc w:val="both"/>
                    <w:rPr>
                      <w:rFonts w:ascii="Arial" w:eastAsia="Times New Roman" w:hAnsi="Arial" w:cs="Arial"/>
                      <w:lang w:val="en-GB"/>
                    </w:rPr>
                  </w:pPr>
                  <w:r w:rsidRPr="00F669CD">
                    <w:rPr>
                      <w:rFonts w:ascii="Arial" w:eastAsia="Times New Roman" w:hAnsi="Arial" w:cs="Arial"/>
                      <w:lang w:val="en-GB"/>
                    </w:rPr>
                    <w:t>● US has a stable social condition (</w:t>
                  </w:r>
                  <w:r w:rsidRPr="00F669CD">
                    <w:rPr>
                      <w:rFonts w:ascii="Arial" w:eastAsia="Times New Roman" w:hAnsi="Arial" w:cs="Arial"/>
                      <w:highlight w:val="white"/>
                      <w:lang w:val="en-GB"/>
                    </w:rPr>
                    <w:t xml:space="preserve">Urbani </w:t>
                  </w:r>
                  <w:r w:rsidRPr="00F669CD">
                    <w:rPr>
                      <w:rFonts w:ascii="Arial" w:eastAsia="Times New Roman" w:hAnsi="Arial" w:cs="Arial"/>
                      <w:i/>
                      <w:highlight w:val="white"/>
                      <w:lang w:val="en-GB"/>
                    </w:rPr>
                    <w:t xml:space="preserve">et al. </w:t>
                  </w:r>
                  <w:r w:rsidRPr="00F669CD">
                    <w:rPr>
                      <w:rFonts w:ascii="Arial" w:eastAsia="Times New Roman" w:hAnsi="Arial" w:cs="Arial"/>
                      <w:highlight w:val="white"/>
                      <w:lang w:val="en-GB"/>
                    </w:rPr>
                    <w:t>2017).</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259E3C98" w14:textId="77777777" w:rsidR="00512F52" w:rsidRPr="00F669CD" w:rsidRDefault="00512F52" w:rsidP="008F0183">
                  <w:pPr>
                    <w:spacing w:before="240" w:after="240" w:line="360" w:lineRule="auto"/>
                    <w:ind w:left="720"/>
                    <w:jc w:val="both"/>
                    <w:rPr>
                      <w:rFonts w:ascii="Arial" w:eastAsia="Times New Roman" w:hAnsi="Arial" w:cs="Arial"/>
                      <w:b/>
                      <w:lang w:val="en-GB"/>
                    </w:rPr>
                  </w:pPr>
                  <w:r w:rsidRPr="00F669CD">
                    <w:rPr>
                      <w:rFonts w:ascii="Arial" w:eastAsia="Times New Roman" w:hAnsi="Arial" w:cs="Arial"/>
                      <w:b/>
                      <w:lang w:val="en-GB"/>
                    </w:rPr>
                    <w:t>High</w:t>
                  </w:r>
                </w:p>
              </w:tc>
            </w:tr>
            <w:tr w:rsidR="00B206D1" w:rsidRPr="00F669CD" w14:paraId="0EB9CBB4" w14:textId="77777777" w:rsidTr="008F0183">
              <w:trPr>
                <w:cantSplit/>
                <w:trHeight w:val="2130"/>
                <w:tblHeader/>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BD25647" w14:textId="77777777" w:rsidR="00512F52" w:rsidRPr="00F669CD" w:rsidRDefault="00512F52" w:rsidP="008F0183">
                  <w:pPr>
                    <w:spacing w:before="240" w:after="240" w:line="360" w:lineRule="auto"/>
                    <w:jc w:val="both"/>
                    <w:rPr>
                      <w:rFonts w:ascii="Arial" w:eastAsia="Times New Roman" w:hAnsi="Arial" w:cs="Arial"/>
                      <w:b/>
                      <w:lang w:val="en-GB"/>
                    </w:rPr>
                  </w:pPr>
                </w:p>
                <w:p w14:paraId="2F44B7E3" w14:textId="77777777" w:rsidR="00512F52" w:rsidRPr="00F669CD" w:rsidRDefault="00512F52" w:rsidP="008F0183">
                  <w:pPr>
                    <w:spacing w:before="240" w:after="240" w:line="360" w:lineRule="auto"/>
                    <w:jc w:val="both"/>
                    <w:rPr>
                      <w:rFonts w:ascii="Arial" w:eastAsia="Times New Roman" w:hAnsi="Arial" w:cs="Arial"/>
                      <w:b/>
                      <w:lang w:val="en-GB"/>
                    </w:rPr>
                  </w:pPr>
                  <w:r w:rsidRPr="00F669CD">
                    <w:rPr>
                      <w:rFonts w:ascii="Arial" w:eastAsia="Times New Roman" w:hAnsi="Arial" w:cs="Arial"/>
                      <w:b/>
                      <w:lang w:val="en-GB"/>
                    </w:rPr>
                    <w:t>Technological</w:t>
                  </w:r>
                </w:p>
              </w:tc>
              <w:tc>
                <w:tcPr>
                  <w:tcW w:w="5805" w:type="dxa"/>
                  <w:tcBorders>
                    <w:top w:val="nil"/>
                    <w:left w:val="nil"/>
                    <w:bottom w:val="single" w:sz="8" w:space="0" w:color="000000"/>
                    <w:right w:val="single" w:sz="8" w:space="0" w:color="000000"/>
                  </w:tcBorders>
                  <w:tcMar>
                    <w:top w:w="100" w:type="dxa"/>
                    <w:left w:w="100" w:type="dxa"/>
                    <w:bottom w:w="100" w:type="dxa"/>
                    <w:right w:w="100" w:type="dxa"/>
                  </w:tcMar>
                </w:tcPr>
                <w:p w14:paraId="7A4F4DFD" w14:textId="77777777" w:rsidR="00512F52" w:rsidRPr="00F669CD" w:rsidRDefault="00512F52" w:rsidP="008F0183">
                  <w:pPr>
                    <w:spacing w:before="240" w:line="360" w:lineRule="auto"/>
                    <w:jc w:val="both"/>
                    <w:rPr>
                      <w:rFonts w:ascii="Arial" w:eastAsia="Times New Roman" w:hAnsi="Arial" w:cs="Arial"/>
                      <w:lang w:val="en-GB"/>
                    </w:rPr>
                  </w:pPr>
                  <w:r w:rsidRPr="00F669CD">
                    <w:rPr>
                      <w:rFonts w:ascii="Arial" w:eastAsia="Times New Roman" w:hAnsi="Arial" w:cs="Arial"/>
                      <w:lang w:val="en-GB"/>
                    </w:rPr>
                    <w:t>●97% of the total population use internet services in US and it is considered a crucial place for hotel industries, bringing advanced technology (Statista, 2020).</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4F6FCA89" w14:textId="77777777" w:rsidR="00512F52" w:rsidRPr="00F669CD" w:rsidRDefault="00512F52" w:rsidP="008F0183">
                  <w:pPr>
                    <w:spacing w:before="240" w:after="240" w:line="360" w:lineRule="auto"/>
                    <w:ind w:left="720"/>
                    <w:jc w:val="both"/>
                    <w:rPr>
                      <w:rFonts w:ascii="Arial" w:eastAsia="Times New Roman" w:hAnsi="Arial" w:cs="Arial"/>
                      <w:b/>
                      <w:lang w:val="en-GB"/>
                    </w:rPr>
                  </w:pPr>
                  <w:r w:rsidRPr="00F669CD">
                    <w:rPr>
                      <w:rFonts w:ascii="Arial" w:eastAsia="Times New Roman" w:hAnsi="Arial" w:cs="Arial"/>
                      <w:b/>
                      <w:lang w:val="en-GB"/>
                    </w:rPr>
                    <w:t>Low</w:t>
                  </w:r>
                </w:p>
              </w:tc>
            </w:tr>
            <w:tr w:rsidR="00B206D1" w:rsidRPr="00F669CD" w14:paraId="0628D653" w14:textId="77777777" w:rsidTr="008F0183">
              <w:trPr>
                <w:cantSplit/>
                <w:trHeight w:val="2490"/>
                <w:tblHeader/>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8C87B61" w14:textId="77777777" w:rsidR="00512F52" w:rsidRPr="00F669CD" w:rsidRDefault="00512F52" w:rsidP="008F0183">
                  <w:pPr>
                    <w:spacing w:before="240" w:after="240" w:line="360" w:lineRule="auto"/>
                    <w:jc w:val="both"/>
                    <w:rPr>
                      <w:rFonts w:ascii="Arial" w:eastAsia="Times New Roman" w:hAnsi="Arial" w:cs="Arial"/>
                      <w:b/>
                      <w:lang w:val="en-GB"/>
                    </w:rPr>
                  </w:pPr>
                  <w:r w:rsidRPr="00F669CD">
                    <w:rPr>
                      <w:rFonts w:ascii="Arial" w:eastAsia="Times New Roman" w:hAnsi="Arial" w:cs="Arial"/>
                      <w:b/>
                      <w:lang w:val="en-GB"/>
                    </w:rPr>
                    <w:lastRenderedPageBreak/>
                    <w:t>Legal</w:t>
                  </w:r>
                </w:p>
              </w:tc>
              <w:tc>
                <w:tcPr>
                  <w:tcW w:w="5805" w:type="dxa"/>
                  <w:tcBorders>
                    <w:top w:val="nil"/>
                    <w:left w:val="nil"/>
                    <w:bottom w:val="single" w:sz="8" w:space="0" w:color="000000"/>
                    <w:right w:val="single" w:sz="8" w:space="0" w:color="000000"/>
                  </w:tcBorders>
                  <w:tcMar>
                    <w:top w:w="100" w:type="dxa"/>
                    <w:left w:w="100" w:type="dxa"/>
                    <w:bottom w:w="100" w:type="dxa"/>
                    <w:right w:w="100" w:type="dxa"/>
                  </w:tcMar>
                </w:tcPr>
                <w:p w14:paraId="0E31FA8E" w14:textId="77777777" w:rsidR="00512F52" w:rsidRPr="00F669CD" w:rsidRDefault="00512F52" w:rsidP="008F0183">
                  <w:pPr>
                    <w:spacing w:before="240" w:line="360" w:lineRule="auto"/>
                    <w:jc w:val="both"/>
                    <w:rPr>
                      <w:rFonts w:ascii="Arial" w:eastAsia="Times New Roman" w:hAnsi="Arial" w:cs="Arial"/>
                      <w:lang w:val="en-GB"/>
                    </w:rPr>
                  </w:pPr>
                  <w:r w:rsidRPr="00F669CD">
                    <w:rPr>
                      <w:rFonts w:ascii="Arial" w:eastAsia="Times New Roman" w:hAnsi="Arial" w:cs="Arial"/>
                      <w:lang w:val="en-GB"/>
                    </w:rPr>
                    <w:t>●</w:t>
                  </w:r>
                  <w:r w:rsidRPr="00F669CD">
                    <w:rPr>
                      <w:rFonts w:ascii="Arial" w:eastAsia="Times New Roman" w:hAnsi="Arial" w:cs="Arial"/>
                      <w:i/>
                      <w:lang w:val="en-GB"/>
                    </w:rPr>
                    <w:t>“The Employment Act (1967)”</w:t>
                  </w:r>
                  <w:r w:rsidRPr="00F669CD">
                    <w:rPr>
                      <w:rFonts w:ascii="Arial" w:eastAsia="Times New Roman" w:hAnsi="Arial" w:cs="Arial"/>
                      <w:lang w:val="en-GB"/>
                    </w:rPr>
                    <w:t xml:space="preserve"> of US restricts all kinds of labour issues.</w:t>
                  </w:r>
                </w:p>
                <w:p w14:paraId="2E65C38C" w14:textId="777891BA" w:rsidR="00512F52" w:rsidRPr="00F669CD" w:rsidRDefault="009C786F" w:rsidP="008F0183">
                  <w:pPr>
                    <w:spacing w:after="240" w:line="360" w:lineRule="auto"/>
                    <w:jc w:val="both"/>
                    <w:rPr>
                      <w:rFonts w:ascii="Arial" w:eastAsia="Times New Roman" w:hAnsi="Arial" w:cs="Arial"/>
                      <w:lang w:val="en-GB"/>
                    </w:rPr>
                  </w:pPr>
                  <w:r w:rsidRPr="00F669CD">
                    <w:rPr>
                      <w:rFonts w:ascii="Arial" w:eastAsia="Times New Roman" w:hAnsi="Arial" w:cs="Arial"/>
                      <w:lang w:val="en-GB"/>
                    </w:rPr>
                    <w:t>●</w:t>
                  </w:r>
                  <w:r w:rsidRPr="00F669CD">
                    <w:rPr>
                      <w:rFonts w:ascii="Arial" w:eastAsia="Times New Roman" w:hAnsi="Arial" w:cs="Arial"/>
                      <w:i/>
                    </w:rPr>
                    <w:t xml:space="preserve"> “</w:t>
                  </w:r>
                  <w:r w:rsidR="00512F52" w:rsidRPr="00F669CD">
                    <w:rPr>
                      <w:rFonts w:ascii="Arial" w:eastAsia="Times New Roman" w:hAnsi="Arial" w:cs="Arial"/>
                      <w:i/>
                      <w:lang w:val="en-GB"/>
                    </w:rPr>
                    <w:t>Occupational Safety and Healthy Act 1970”</w:t>
                  </w:r>
                  <w:r w:rsidR="00512F52" w:rsidRPr="00F669CD">
                    <w:rPr>
                      <w:rFonts w:ascii="Arial" w:eastAsia="Times New Roman" w:hAnsi="Arial" w:cs="Arial"/>
                      <w:lang w:val="en-GB"/>
                    </w:rPr>
                    <w:t xml:space="preserve"> protects workers from health and safety-related hazards.</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110BA0E9" w14:textId="77777777" w:rsidR="00512F52" w:rsidRPr="00F669CD" w:rsidRDefault="00512F52" w:rsidP="008F0183">
                  <w:pPr>
                    <w:spacing w:before="240" w:after="240" w:line="360" w:lineRule="auto"/>
                    <w:ind w:left="720"/>
                    <w:jc w:val="both"/>
                    <w:rPr>
                      <w:rFonts w:ascii="Arial" w:eastAsia="Times New Roman" w:hAnsi="Arial" w:cs="Arial"/>
                      <w:b/>
                      <w:lang w:val="en-GB"/>
                    </w:rPr>
                  </w:pPr>
                  <w:r w:rsidRPr="00F669CD">
                    <w:rPr>
                      <w:rFonts w:ascii="Arial" w:eastAsia="Times New Roman" w:hAnsi="Arial" w:cs="Arial"/>
                      <w:b/>
                      <w:lang w:val="en-GB"/>
                    </w:rPr>
                    <w:t>High</w:t>
                  </w:r>
                </w:p>
              </w:tc>
            </w:tr>
            <w:tr w:rsidR="00B206D1" w:rsidRPr="00F669CD" w14:paraId="6DCB267B" w14:textId="77777777" w:rsidTr="008F0183">
              <w:trPr>
                <w:cantSplit/>
                <w:trHeight w:val="2490"/>
                <w:tblHeader/>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B2F329" w14:textId="77777777" w:rsidR="00512F52" w:rsidRPr="00F669CD" w:rsidRDefault="00512F52" w:rsidP="008F0183">
                  <w:pPr>
                    <w:spacing w:before="240" w:after="240" w:line="360" w:lineRule="auto"/>
                    <w:jc w:val="both"/>
                    <w:rPr>
                      <w:rFonts w:ascii="Arial" w:eastAsia="Times New Roman" w:hAnsi="Arial" w:cs="Arial"/>
                      <w:b/>
                      <w:lang w:val="en-GB"/>
                    </w:rPr>
                  </w:pPr>
                  <w:r w:rsidRPr="00F669CD">
                    <w:rPr>
                      <w:rFonts w:ascii="Arial" w:eastAsia="Times New Roman" w:hAnsi="Arial" w:cs="Arial"/>
                      <w:b/>
                      <w:lang w:val="en-GB"/>
                    </w:rPr>
                    <w:t>Environmental</w:t>
                  </w:r>
                </w:p>
              </w:tc>
              <w:tc>
                <w:tcPr>
                  <w:tcW w:w="5805" w:type="dxa"/>
                  <w:tcBorders>
                    <w:top w:val="nil"/>
                    <w:left w:val="nil"/>
                    <w:bottom w:val="single" w:sz="8" w:space="0" w:color="000000"/>
                    <w:right w:val="single" w:sz="8" w:space="0" w:color="000000"/>
                  </w:tcBorders>
                  <w:tcMar>
                    <w:top w:w="100" w:type="dxa"/>
                    <w:left w:w="100" w:type="dxa"/>
                    <w:bottom w:w="100" w:type="dxa"/>
                    <w:right w:w="100" w:type="dxa"/>
                  </w:tcMar>
                </w:tcPr>
                <w:p w14:paraId="572750E6" w14:textId="77777777" w:rsidR="00512F52" w:rsidRPr="00F669CD" w:rsidRDefault="00512F52" w:rsidP="008F0183">
                  <w:pPr>
                    <w:spacing w:before="240" w:line="360" w:lineRule="auto"/>
                    <w:jc w:val="both"/>
                    <w:rPr>
                      <w:rFonts w:ascii="Arial" w:eastAsia="Times New Roman" w:hAnsi="Arial" w:cs="Arial"/>
                      <w:lang w:val="en-GB"/>
                    </w:rPr>
                  </w:pPr>
                  <w:r w:rsidRPr="00F669CD">
                    <w:rPr>
                      <w:rFonts w:ascii="Arial" w:eastAsia="Times New Roman" w:hAnsi="Arial" w:cs="Arial"/>
                      <w:lang w:val="en-GB"/>
                    </w:rPr>
                    <w:t>● Available tourist resources, US mainly attract more than 2.3 billion travellers in 2019 (Statista, 2020).</w:t>
                  </w:r>
                </w:p>
                <w:p w14:paraId="1A575BB4" w14:textId="77777777" w:rsidR="00512F52" w:rsidRPr="00F669CD" w:rsidRDefault="00512F52" w:rsidP="008F0183">
                  <w:pPr>
                    <w:spacing w:after="240" w:line="360" w:lineRule="auto"/>
                    <w:jc w:val="both"/>
                    <w:rPr>
                      <w:rFonts w:ascii="Arial" w:eastAsia="Times New Roman" w:hAnsi="Arial" w:cs="Arial"/>
                      <w:lang w:val="en-GB"/>
                    </w:rPr>
                  </w:pPr>
                  <w:r w:rsidRPr="00F669CD">
                    <w:rPr>
                      <w:rFonts w:ascii="Arial" w:eastAsia="Times New Roman" w:hAnsi="Arial" w:cs="Arial"/>
                      <w:lang w:val="en-GB"/>
                    </w:rPr>
                    <w:t>● CO2 has been growing approximately 5% annually.</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2465BB32" w14:textId="77777777" w:rsidR="00512F52" w:rsidRPr="00F669CD" w:rsidRDefault="00512F52" w:rsidP="008F0183">
                  <w:pPr>
                    <w:spacing w:before="240" w:after="240" w:line="360" w:lineRule="auto"/>
                    <w:ind w:left="720"/>
                    <w:jc w:val="both"/>
                    <w:rPr>
                      <w:rFonts w:ascii="Arial" w:eastAsia="Times New Roman" w:hAnsi="Arial" w:cs="Arial"/>
                      <w:b/>
                      <w:lang w:val="en-GB"/>
                    </w:rPr>
                  </w:pPr>
                  <w:r w:rsidRPr="00F669CD">
                    <w:rPr>
                      <w:rFonts w:ascii="Arial" w:eastAsia="Times New Roman" w:hAnsi="Arial" w:cs="Arial"/>
                      <w:b/>
                      <w:lang w:val="en-GB"/>
                    </w:rPr>
                    <w:t>Medium</w:t>
                  </w:r>
                </w:p>
              </w:tc>
            </w:tr>
          </w:tbl>
          <w:p w14:paraId="25903B2A" w14:textId="77777777" w:rsidR="000C5193" w:rsidRPr="00F669CD" w:rsidRDefault="000C5193" w:rsidP="00127317">
            <w:pPr>
              <w:spacing w:after="0" w:line="240" w:lineRule="auto"/>
              <w:rPr>
                <w:rFonts w:ascii="Arial" w:eastAsiaTheme="minorHAnsi" w:hAnsi="Arial" w:cs="Arial"/>
                <w:b/>
                <w:bCs/>
              </w:rPr>
            </w:pPr>
          </w:p>
          <w:p w14:paraId="293A851D" w14:textId="77777777" w:rsidR="00852949" w:rsidRPr="00F669CD" w:rsidRDefault="00852949" w:rsidP="00852949">
            <w:pPr>
              <w:spacing w:line="360" w:lineRule="auto"/>
              <w:jc w:val="center"/>
              <w:rPr>
                <w:rFonts w:ascii="Arial" w:eastAsia="Times New Roman" w:hAnsi="Arial" w:cs="Arial"/>
                <w:b/>
                <w:highlight w:val="white"/>
              </w:rPr>
            </w:pPr>
            <w:r w:rsidRPr="00F669CD">
              <w:rPr>
                <w:rFonts w:ascii="Arial" w:eastAsia="Times New Roman" w:hAnsi="Arial" w:cs="Arial"/>
                <w:b/>
                <w:highlight w:val="white"/>
              </w:rPr>
              <w:t>Table 2: PESTLE Analysis</w:t>
            </w:r>
          </w:p>
          <w:p w14:paraId="45116E9E" w14:textId="77777777" w:rsidR="00852949" w:rsidRPr="00F669CD" w:rsidRDefault="00852949" w:rsidP="00124581">
            <w:pPr>
              <w:spacing w:line="360" w:lineRule="auto"/>
              <w:jc w:val="center"/>
              <w:rPr>
                <w:rFonts w:ascii="Arial" w:eastAsia="Times New Roman" w:hAnsi="Arial" w:cs="Arial"/>
                <w:highlight w:val="white"/>
              </w:rPr>
            </w:pPr>
            <w:r w:rsidRPr="00F669CD">
              <w:rPr>
                <w:rFonts w:ascii="Arial" w:eastAsia="Times New Roman" w:hAnsi="Arial" w:cs="Arial"/>
                <w:highlight w:val="white"/>
              </w:rPr>
              <w:t>(Source : I</w:t>
            </w:r>
            <w:r w:rsidR="00124581" w:rsidRPr="00F669CD">
              <w:rPr>
                <w:rFonts w:ascii="Arial" w:eastAsia="Times New Roman" w:hAnsi="Arial" w:cs="Arial"/>
                <w:highlight w:val="white"/>
              </w:rPr>
              <w:t>nfluenced by Frownfelter-Lohrke</w:t>
            </w:r>
            <w:r w:rsidRPr="00F669CD">
              <w:rPr>
                <w:rFonts w:ascii="Arial" w:eastAsia="Times New Roman" w:hAnsi="Arial" w:cs="Arial"/>
                <w:highlight w:val="white"/>
              </w:rPr>
              <w:t>, 2017)</w:t>
            </w:r>
          </w:p>
          <w:p w14:paraId="48CD8F5F" w14:textId="77777777" w:rsidR="00852949" w:rsidRPr="00F669CD" w:rsidRDefault="00852949" w:rsidP="00852949">
            <w:pPr>
              <w:spacing w:line="360" w:lineRule="auto"/>
              <w:jc w:val="both"/>
              <w:rPr>
                <w:rFonts w:ascii="Arial" w:eastAsia="Times New Roman" w:hAnsi="Arial" w:cs="Arial"/>
                <w:highlight w:val="white"/>
              </w:rPr>
            </w:pPr>
            <w:r w:rsidRPr="00F669CD">
              <w:rPr>
                <w:rFonts w:ascii="Arial" w:eastAsia="Times New Roman" w:hAnsi="Arial" w:cs="Arial"/>
                <w:highlight w:val="white"/>
              </w:rPr>
              <w:t xml:space="preserve">PESTLE analysis refers to significant analysis regarding macro environment conditions of </w:t>
            </w:r>
            <w:r w:rsidR="00802302" w:rsidRPr="00F669CD">
              <w:rPr>
                <w:rFonts w:ascii="Arial" w:eastAsia="Times New Roman" w:hAnsi="Arial" w:cs="Arial"/>
                <w:highlight w:val="white"/>
              </w:rPr>
              <w:t>US</w:t>
            </w:r>
            <w:r w:rsidRPr="00F669CD">
              <w:rPr>
                <w:rFonts w:ascii="Arial" w:eastAsia="Times New Roman" w:hAnsi="Arial" w:cs="Arial"/>
                <w:highlight w:val="white"/>
              </w:rPr>
              <w:t xml:space="preserve">. Similarly, this attribute is discussed on </w:t>
            </w:r>
            <w:r w:rsidR="00802302" w:rsidRPr="00F669CD">
              <w:rPr>
                <w:rFonts w:ascii="Arial" w:eastAsia="Times New Roman" w:hAnsi="Arial" w:cs="Arial"/>
                <w:highlight w:val="white"/>
              </w:rPr>
              <w:t>US</w:t>
            </w:r>
            <w:r w:rsidRPr="00F669CD">
              <w:rPr>
                <w:rFonts w:ascii="Arial" w:eastAsia="Times New Roman" w:hAnsi="Arial" w:cs="Arial"/>
                <w:highlight w:val="white"/>
              </w:rPr>
              <w:t>'s political, economic, legal, environmental, and technological aspects</w:t>
            </w:r>
            <w:r w:rsidRPr="00F669CD">
              <w:rPr>
                <w:rFonts w:ascii="Arial" w:eastAsia="Times New Roman" w:hAnsi="Arial" w:cs="Arial"/>
              </w:rPr>
              <w:t xml:space="preserve"> (Statista, 2020)</w:t>
            </w:r>
            <w:r w:rsidRPr="00F669CD">
              <w:rPr>
                <w:rFonts w:ascii="Arial" w:eastAsia="Times New Roman" w:hAnsi="Arial" w:cs="Arial"/>
                <w:highlight w:val="white"/>
              </w:rPr>
              <w:t xml:space="preserve">. </w:t>
            </w:r>
          </w:p>
          <w:p w14:paraId="1101FF8A" w14:textId="77777777" w:rsidR="000C5193" w:rsidRPr="00F669CD" w:rsidRDefault="000C5193" w:rsidP="00127317">
            <w:pPr>
              <w:spacing w:after="0" w:line="240" w:lineRule="auto"/>
              <w:rPr>
                <w:rFonts w:ascii="Arial" w:eastAsiaTheme="minorHAnsi" w:hAnsi="Arial" w:cs="Arial"/>
                <w:b/>
                <w:bCs/>
              </w:rPr>
            </w:pPr>
          </w:p>
          <w:p w14:paraId="14B50450" w14:textId="77777777" w:rsidR="000C5193" w:rsidRPr="00F669CD" w:rsidRDefault="000C5193" w:rsidP="00127317">
            <w:pPr>
              <w:spacing w:after="0" w:line="240" w:lineRule="auto"/>
              <w:rPr>
                <w:rFonts w:ascii="Arial" w:eastAsiaTheme="minorHAnsi" w:hAnsi="Arial" w:cs="Arial"/>
                <w:b/>
                <w:bCs/>
              </w:rPr>
            </w:pPr>
          </w:p>
          <w:p w14:paraId="7F7326DC" w14:textId="77777777" w:rsidR="000C5193" w:rsidRPr="00F669CD" w:rsidRDefault="000C5193" w:rsidP="00127317">
            <w:pPr>
              <w:spacing w:after="0" w:line="240" w:lineRule="auto"/>
              <w:rPr>
                <w:rFonts w:ascii="Arial" w:eastAsiaTheme="minorHAnsi" w:hAnsi="Arial" w:cs="Arial"/>
                <w:b/>
                <w:bCs/>
              </w:rPr>
            </w:pPr>
          </w:p>
          <w:p w14:paraId="7FA6AFCB" w14:textId="77777777" w:rsidR="000C5193" w:rsidRPr="00F669CD" w:rsidRDefault="000C5193" w:rsidP="00127317">
            <w:pPr>
              <w:spacing w:after="0" w:line="240" w:lineRule="auto"/>
              <w:rPr>
                <w:rFonts w:ascii="Arial" w:eastAsiaTheme="minorHAnsi" w:hAnsi="Arial" w:cs="Arial"/>
                <w:b/>
                <w:bCs/>
              </w:rPr>
            </w:pPr>
          </w:p>
          <w:p w14:paraId="38B2F1E9" w14:textId="77777777" w:rsidR="000C5193" w:rsidRPr="00F669CD" w:rsidRDefault="000C5193" w:rsidP="00127317">
            <w:pPr>
              <w:spacing w:after="0" w:line="240" w:lineRule="auto"/>
              <w:rPr>
                <w:rFonts w:ascii="Arial" w:eastAsiaTheme="minorHAnsi" w:hAnsi="Arial" w:cs="Arial"/>
                <w:b/>
                <w:bCs/>
              </w:rPr>
            </w:pPr>
          </w:p>
          <w:p w14:paraId="43F75887" w14:textId="77777777" w:rsidR="000C5193" w:rsidRPr="00F669CD" w:rsidRDefault="000C5193" w:rsidP="00127317">
            <w:pPr>
              <w:spacing w:after="0" w:line="240" w:lineRule="auto"/>
              <w:rPr>
                <w:rFonts w:ascii="Arial" w:eastAsiaTheme="minorHAnsi" w:hAnsi="Arial" w:cs="Arial"/>
                <w:b/>
                <w:bCs/>
              </w:rPr>
            </w:pPr>
          </w:p>
          <w:p w14:paraId="030C0791" w14:textId="77777777" w:rsidR="000C5193" w:rsidRPr="00F669CD" w:rsidRDefault="000C5193" w:rsidP="00127317">
            <w:pPr>
              <w:spacing w:after="0" w:line="240" w:lineRule="auto"/>
              <w:rPr>
                <w:rFonts w:ascii="Arial" w:eastAsiaTheme="minorHAnsi" w:hAnsi="Arial" w:cs="Arial"/>
                <w:b/>
                <w:bCs/>
              </w:rPr>
            </w:pPr>
          </w:p>
          <w:p w14:paraId="7F8AF4F4" w14:textId="77777777" w:rsidR="000C5193" w:rsidRPr="00F669CD" w:rsidRDefault="000C5193" w:rsidP="00127317">
            <w:pPr>
              <w:spacing w:after="0" w:line="240" w:lineRule="auto"/>
              <w:rPr>
                <w:rFonts w:ascii="Arial" w:eastAsiaTheme="minorHAnsi" w:hAnsi="Arial" w:cs="Arial"/>
                <w:b/>
                <w:bCs/>
              </w:rPr>
            </w:pPr>
          </w:p>
          <w:p w14:paraId="10E42616" w14:textId="77777777" w:rsidR="000C5193" w:rsidRPr="00F669CD" w:rsidRDefault="000C5193" w:rsidP="00127317">
            <w:pPr>
              <w:spacing w:after="0" w:line="240" w:lineRule="auto"/>
              <w:rPr>
                <w:rFonts w:ascii="Arial" w:eastAsiaTheme="minorHAnsi" w:hAnsi="Arial" w:cs="Arial"/>
                <w:b/>
                <w:bCs/>
              </w:rPr>
            </w:pPr>
          </w:p>
          <w:p w14:paraId="1B95E4B3" w14:textId="77777777" w:rsidR="000C5193" w:rsidRPr="00F669CD" w:rsidRDefault="000C5193" w:rsidP="00127317">
            <w:pPr>
              <w:spacing w:after="0" w:line="240" w:lineRule="auto"/>
              <w:rPr>
                <w:rFonts w:ascii="Arial" w:eastAsiaTheme="minorHAnsi" w:hAnsi="Arial" w:cs="Arial"/>
                <w:b/>
                <w:bCs/>
              </w:rPr>
            </w:pPr>
          </w:p>
          <w:p w14:paraId="60735E2C" w14:textId="77777777" w:rsidR="000C5193" w:rsidRPr="00F669CD" w:rsidRDefault="000C5193" w:rsidP="00127317">
            <w:pPr>
              <w:spacing w:after="0" w:line="240" w:lineRule="auto"/>
              <w:rPr>
                <w:rFonts w:ascii="Arial" w:eastAsiaTheme="minorHAnsi" w:hAnsi="Arial" w:cs="Arial"/>
                <w:b/>
                <w:bCs/>
              </w:rPr>
            </w:pPr>
          </w:p>
          <w:p w14:paraId="44F0B233" w14:textId="77777777" w:rsidR="000C5193" w:rsidRPr="00F669CD" w:rsidRDefault="000C5193" w:rsidP="00127317">
            <w:pPr>
              <w:spacing w:after="0" w:line="240" w:lineRule="auto"/>
              <w:rPr>
                <w:rFonts w:ascii="Arial" w:eastAsiaTheme="minorHAnsi" w:hAnsi="Arial" w:cs="Arial"/>
                <w:b/>
                <w:bCs/>
              </w:rPr>
            </w:pPr>
          </w:p>
          <w:p w14:paraId="60F11DCD" w14:textId="77777777" w:rsidR="000C5193" w:rsidRPr="00F669CD" w:rsidRDefault="000C5193" w:rsidP="00127317">
            <w:pPr>
              <w:spacing w:after="0" w:line="240" w:lineRule="auto"/>
              <w:rPr>
                <w:rFonts w:ascii="Arial" w:eastAsiaTheme="minorHAnsi" w:hAnsi="Arial" w:cs="Arial"/>
                <w:b/>
                <w:bCs/>
              </w:rPr>
            </w:pPr>
          </w:p>
          <w:p w14:paraId="1D11220F" w14:textId="77777777" w:rsidR="000C5193" w:rsidRPr="00F669CD" w:rsidRDefault="000C5193" w:rsidP="00127317">
            <w:pPr>
              <w:spacing w:after="0" w:line="240" w:lineRule="auto"/>
              <w:rPr>
                <w:rFonts w:ascii="Arial" w:eastAsiaTheme="minorHAnsi" w:hAnsi="Arial" w:cs="Arial"/>
                <w:b/>
                <w:bCs/>
              </w:rPr>
            </w:pPr>
          </w:p>
          <w:p w14:paraId="35545219" w14:textId="77777777" w:rsidR="000C5193" w:rsidRPr="00F669CD" w:rsidRDefault="000C5193" w:rsidP="00127317">
            <w:pPr>
              <w:spacing w:after="0" w:line="240" w:lineRule="auto"/>
              <w:rPr>
                <w:rFonts w:ascii="Arial" w:eastAsiaTheme="minorHAnsi" w:hAnsi="Arial" w:cs="Arial"/>
                <w:b/>
                <w:bCs/>
              </w:rPr>
            </w:pPr>
          </w:p>
          <w:p w14:paraId="7EDE48D8" w14:textId="77777777" w:rsidR="000C5193" w:rsidRPr="00F669CD" w:rsidRDefault="000C5193" w:rsidP="00127317">
            <w:pPr>
              <w:spacing w:after="0" w:line="240" w:lineRule="auto"/>
              <w:rPr>
                <w:rFonts w:ascii="Arial" w:eastAsiaTheme="minorHAnsi" w:hAnsi="Arial" w:cs="Arial"/>
                <w:b/>
                <w:bCs/>
              </w:rPr>
            </w:pPr>
          </w:p>
          <w:p w14:paraId="309D766A" w14:textId="77777777" w:rsidR="000C5193" w:rsidRPr="00F669CD" w:rsidRDefault="000C5193" w:rsidP="00127317">
            <w:pPr>
              <w:spacing w:after="0" w:line="240" w:lineRule="auto"/>
              <w:rPr>
                <w:rFonts w:ascii="Arial" w:eastAsiaTheme="minorHAnsi" w:hAnsi="Arial" w:cs="Arial"/>
                <w:b/>
                <w:bCs/>
              </w:rPr>
            </w:pPr>
          </w:p>
          <w:p w14:paraId="23D4825F" w14:textId="77777777" w:rsidR="000C5193" w:rsidRPr="00F669CD" w:rsidRDefault="000C5193" w:rsidP="00127317">
            <w:pPr>
              <w:spacing w:after="0" w:line="240" w:lineRule="auto"/>
              <w:rPr>
                <w:rFonts w:ascii="Arial" w:eastAsiaTheme="minorHAnsi" w:hAnsi="Arial" w:cs="Arial"/>
                <w:b/>
                <w:bCs/>
              </w:rPr>
            </w:pPr>
          </w:p>
          <w:p w14:paraId="2A9A4364" w14:textId="77777777" w:rsidR="000C5193" w:rsidRPr="00F669CD" w:rsidRDefault="000C5193" w:rsidP="00127317">
            <w:pPr>
              <w:spacing w:after="0" w:line="240" w:lineRule="auto"/>
              <w:rPr>
                <w:rFonts w:ascii="Arial" w:eastAsiaTheme="minorHAnsi" w:hAnsi="Arial" w:cs="Arial"/>
                <w:b/>
                <w:bCs/>
              </w:rPr>
            </w:pPr>
          </w:p>
          <w:p w14:paraId="7B1814BD" w14:textId="77777777" w:rsidR="000C5193" w:rsidRPr="00F669CD" w:rsidRDefault="000C5193" w:rsidP="00127317">
            <w:pPr>
              <w:spacing w:after="0" w:line="240" w:lineRule="auto"/>
              <w:rPr>
                <w:rFonts w:ascii="Arial" w:eastAsiaTheme="minorHAnsi" w:hAnsi="Arial" w:cs="Arial"/>
                <w:b/>
                <w:bCs/>
              </w:rPr>
            </w:pPr>
          </w:p>
          <w:p w14:paraId="65E08674" w14:textId="77777777" w:rsidR="009E2C00" w:rsidRPr="00F669CD" w:rsidRDefault="009E2C00" w:rsidP="00127317">
            <w:pPr>
              <w:spacing w:after="0" w:line="240" w:lineRule="auto"/>
              <w:rPr>
                <w:rFonts w:ascii="Arial" w:eastAsiaTheme="minorHAnsi" w:hAnsi="Arial" w:cs="Arial"/>
                <w:b/>
                <w:bCs/>
              </w:rPr>
            </w:pPr>
          </w:p>
          <w:p w14:paraId="7192EA47" w14:textId="77777777" w:rsidR="009E2C00" w:rsidRPr="00F669CD" w:rsidRDefault="009E2C00" w:rsidP="00127317">
            <w:pPr>
              <w:spacing w:after="0" w:line="240" w:lineRule="auto"/>
              <w:rPr>
                <w:rFonts w:ascii="Arial" w:eastAsiaTheme="minorHAnsi" w:hAnsi="Arial" w:cs="Arial"/>
                <w:b/>
                <w:bCs/>
              </w:rPr>
            </w:pPr>
          </w:p>
          <w:p w14:paraId="2C329357" w14:textId="77777777" w:rsidR="000C5193" w:rsidRPr="00F669CD" w:rsidRDefault="000C5193" w:rsidP="00127317">
            <w:pPr>
              <w:spacing w:after="0" w:line="240" w:lineRule="auto"/>
              <w:rPr>
                <w:rFonts w:ascii="Arial" w:eastAsiaTheme="minorHAnsi" w:hAnsi="Arial" w:cs="Arial"/>
                <w:b/>
                <w:bCs/>
              </w:rPr>
            </w:pPr>
          </w:p>
          <w:p w14:paraId="2B4B39AA" w14:textId="77777777" w:rsidR="000C5193" w:rsidRPr="00F669CD" w:rsidRDefault="000C5193" w:rsidP="00B206D1">
            <w:pPr>
              <w:numPr>
                <w:ilvl w:val="0"/>
                <w:numId w:val="1"/>
              </w:numPr>
              <w:spacing w:after="0" w:line="240" w:lineRule="auto"/>
              <w:contextualSpacing/>
              <w:rPr>
                <w:rFonts w:ascii="Arial" w:eastAsiaTheme="minorHAnsi" w:hAnsi="Arial" w:cs="Arial"/>
                <w:b/>
                <w:bCs/>
              </w:rPr>
            </w:pPr>
            <w:r w:rsidRPr="00F669CD">
              <w:rPr>
                <w:rFonts w:ascii="Arial" w:eastAsiaTheme="minorHAnsi" w:hAnsi="Arial" w:cs="Arial"/>
                <w:b/>
                <w:bCs/>
              </w:rPr>
              <w:t xml:space="preserve">Creating Customer Value &amp; Engagement </w:t>
            </w:r>
          </w:p>
          <w:p w14:paraId="7FEFE60D" w14:textId="77777777" w:rsidR="000C5193" w:rsidRPr="00F669CD" w:rsidRDefault="000C5193" w:rsidP="00127317">
            <w:pPr>
              <w:spacing w:after="0" w:line="240" w:lineRule="auto"/>
              <w:rPr>
                <w:rFonts w:ascii="Arial" w:eastAsiaTheme="minorHAnsi" w:hAnsi="Arial" w:cs="Arial"/>
                <w:b/>
                <w:bCs/>
              </w:rPr>
            </w:pPr>
          </w:p>
          <w:p w14:paraId="315982E0" w14:textId="77777777" w:rsidR="000C5193" w:rsidRPr="00F669CD" w:rsidRDefault="000C5193" w:rsidP="00127317">
            <w:pPr>
              <w:spacing w:after="0" w:line="240" w:lineRule="auto"/>
              <w:rPr>
                <w:rFonts w:ascii="Arial" w:eastAsiaTheme="minorHAnsi" w:hAnsi="Arial" w:cs="Arial"/>
                <w:b/>
                <w:bCs/>
              </w:rPr>
            </w:pPr>
          </w:p>
          <w:p w14:paraId="51FE927B" w14:textId="77777777" w:rsidR="00DB5FC0" w:rsidRPr="00F669CD" w:rsidRDefault="00FD433F" w:rsidP="00DB5FC0">
            <w:pPr>
              <w:spacing w:line="360" w:lineRule="auto"/>
              <w:jc w:val="both"/>
              <w:rPr>
                <w:rFonts w:ascii="Arial" w:eastAsia="Times New Roman" w:hAnsi="Arial" w:cs="Arial"/>
                <w:highlight w:val="white"/>
              </w:rPr>
            </w:pPr>
            <w:r w:rsidRPr="00F669CD">
              <w:rPr>
                <w:rFonts w:ascii="Arial" w:eastAsia="Times New Roman" w:hAnsi="Arial" w:cs="Arial"/>
                <w:highlight w:val="white"/>
              </w:rPr>
              <w:t>Twin farms</w:t>
            </w:r>
            <w:r w:rsidR="00D156DC" w:rsidRPr="00F669CD">
              <w:rPr>
                <w:rFonts w:ascii="Arial" w:eastAsia="Times New Roman" w:hAnsi="Arial" w:cs="Arial"/>
                <w:highlight w:val="white"/>
              </w:rPr>
              <w:t xml:space="preserve"> has</w:t>
            </w:r>
            <w:r w:rsidR="00DB5FC0" w:rsidRPr="00F669CD">
              <w:rPr>
                <w:rFonts w:ascii="Arial" w:eastAsia="Times New Roman" w:hAnsi="Arial" w:cs="Arial"/>
                <w:highlight w:val="white"/>
              </w:rPr>
              <w:t xml:space="preserve"> significantly imposed important customer values for their different visitors. Thus, significantly, they also imposed some important values that are required to be incorporated to engage more customers to their hotel premises (Twin farms, 2021). </w:t>
            </w:r>
          </w:p>
          <w:p w14:paraId="2E4660FC" w14:textId="77777777" w:rsidR="00DB5FC0" w:rsidRPr="00F669CD" w:rsidRDefault="00DB5FC0" w:rsidP="00DB5FC0">
            <w:pPr>
              <w:spacing w:line="360" w:lineRule="auto"/>
              <w:jc w:val="both"/>
              <w:rPr>
                <w:rFonts w:ascii="Arial" w:eastAsia="Times New Roman" w:hAnsi="Arial" w:cs="Arial"/>
                <w:highlight w:val="white"/>
              </w:rPr>
            </w:pPr>
            <w:r w:rsidRPr="00F669CD">
              <w:rPr>
                <w:rFonts w:ascii="Arial" w:eastAsia="Times New Roman" w:hAnsi="Arial" w:cs="Arial"/>
                <w:highlight w:val="white"/>
              </w:rPr>
              <w:t xml:space="preserve">They have incorporated some measures to add values to their different procedures to gain more engagement for their customers. And this procedure includes beneficial aspects such as effective pricing and serving to gain more value among their customers who are visiting after global pandemic (Shirokikh </w:t>
            </w:r>
            <w:r w:rsidRPr="00F669CD">
              <w:rPr>
                <w:rFonts w:ascii="Arial" w:eastAsia="Times New Roman" w:hAnsi="Arial" w:cs="Arial"/>
                <w:i/>
                <w:highlight w:val="white"/>
              </w:rPr>
              <w:t xml:space="preserve">et al. </w:t>
            </w:r>
            <w:r w:rsidRPr="00F669CD">
              <w:rPr>
                <w:rFonts w:ascii="Arial" w:eastAsia="Times New Roman" w:hAnsi="Arial" w:cs="Arial"/>
                <w:highlight w:val="white"/>
              </w:rPr>
              <w:t>2017).</w:t>
            </w:r>
          </w:p>
          <w:p w14:paraId="5D037764" w14:textId="77777777" w:rsidR="00DB5FC0" w:rsidRPr="00F669CD" w:rsidRDefault="00DB5FC0" w:rsidP="00DB5FC0">
            <w:pPr>
              <w:spacing w:line="360" w:lineRule="auto"/>
              <w:jc w:val="both"/>
              <w:rPr>
                <w:rFonts w:ascii="Arial" w:eastAsia="Times New Roman" w:hAnsi="Arial" w:cs="Arial"/>
                <w:highlight w:val="white"/>
              </w:rPr>
            </w:pPr>
            <w:r w:rsidRPr="00F669CD">
              <w:rPr>
                <w:rFonts w:ascii="Arial" w:eastAsia="Times New Roman" w:hAnsi="Arial" w:cs="Arial"/>
                <w:highlight w:val="white"/>
              </w:rPr>
              <w:t>Aiming to increase customers' value they have significantly opened an online portal to gain feedback from their visitors to mitigate post-pandemic complications (Kotler and Armstrong, 2009). In addition, they have imposed enough components and services such as single room allocation to instant booking and cancellation procedures to their existing quarantined visitors (Twin farms, 2021).</w:t>
            </w:r>
          </w:p>
          <w:p w14:paraId="69081AFB" w14:textId="5E2F7814" w:rsidR="00DB5FC0" w:rsidRPr="00F669CD" w:rsidRDefault="00DB5FC0" w:rsidP="00DB5FC0">
            <w:pPr>
              <w:spacing w:line="360" w:lineRule="auto"/>
              <w:jc w:val="both"/>
              <w:rPr>
                <w:rFonts w:ascii="Arial" w:eastAsia="Times New Roman" w:hAnsi="Arial" w:cs="Arial"/>
                <w:highlight w:val="white"/>
              </w:rPr>
            </w:pPr>
            <w:r w:rsidRPr="00F669CD">
              <w:rPr>
                <w:rFonts w:ascii="Arial" w:eastAsia="Times New Roman" w:hAnsi="Arial" w:cs="Arial"/>
                <w:highlight w:val="white"/>
              </w:rPr>
              <w:t xml:space="preserve">In an aim to increase visitors' engagement after the pandemic, Twin farms have also incorporated </w:t>
            </w:r>
            <w:r w:rsidR="00E42F54" w:rsidRPr="00F669CD">
              <w:rPr>
                <w:rFonts w:ascii="Arial" w:eastAsia="Times New Roman" w:hAnsi="Arial" w:cs="Arial"/>
                <w:highlight w:val="white"/>
              </w:rPr>
              <w:t>all</w:t>
            </w:r>
            <w:r w:rsidRPr="00F669CD">
              <w:rPr>
                <w:rFonts w:ascii="Arial" w:eastAsia="Times New Roman" w:hAnsi="Arial" w:cs="Arial"/>
                <w:highlight w:val="white"/>
              </w:rPr>
              <w:t xml:space="preserve"> their requirements such as medical facilities, emergency ambulance services and blood testing facilities as their effective customer procedures according to obtained feedback. </w:t>
            </w:r>
          </w:p>
          <w:p w14:paraId="76FFFF59" w14:textId="77777777" w:rsidR="00DB5FC0" w:rsidRPr="00F669CD" w:rsidRDefault="00DB5FC0" w:rsidP="00DB5FC0">
            <w:pPr>
              <w:spacing w:line="360" w:lineRule="auto"/>
              <w:jc w:val="both"/>
              <w:rPr>
                <w:rFonts w:ascii="Arial" w:eastAsia="Times New Roman" w:hAnsi="Arial" w:cs="Arial"/>
                <w:highlight w:val="white"/>
              </w:rPr>
            </w:pPr>
            <w:r w:rsidRPr="00F669CD">
              <w:rPr>
                <w:rFonts w:ascii="Arial" w:eastAsia="Times New Roman" w:hAnsi="Arial" w:cs="Arial"/>
                <w:highlight w:val="white"/>
              </w:rPr>
              <w:t xml:space="preserve">Twin farm also offers effective and luxurious post Covid facilities to their customers and aiming to provide all such facilities such as own cooking and doctor calling facilities for their guests (Twin farms, 2021).  </w:t>
            </w:r>
          </w:p>
          <w:p w14:paraId="55F3F650" w14:textId="44C2DA9D" w:rsidR="00DB5FC0" w:rsidRPr="00F669CD" w:rsidRDefault="00DB5FC0" w:rsidP="00DB5FC0">
            <w:pPr>
              <w:spacing w:line="360" w:lineRule="auto"/>
              <w:jc w:val="both"/>
              <w:rPr>
                <w:rFonts w:ascii="Arial" w:eastAsia="Times New Roman" w:hAnsi="Arial" w:cs="Arial"/>
                <w:highlight w:val="white"/>
              </w:rPr>
            </w:pPr>
            <w:r w:rsidRPr="00F669CD">
              <w:rPr>
                <w:rFonts w:ascii="Arial" w:eastAsia="Times New Roman" w:hAnsi="Arial" w:cs="Arial"/>
                <w:highlight w:val="white"/>
              </w:rPr>
              <w:t xml:space="preserve">Similarly, an online portal also helps them to gain overview regarding customer’s requirements as a whole. Inclusion of customers' demand increases customers' value </w:t>
            </w:r>
            <w:r w:rsidR="009663B6" w:rsidRPr="00F669CD">
              <w:rPr>
                <w:rFonts w:ascii="Arial" w:eastAsia="Times New Roman" w:hAnsi="Arial" w:cs="Arial"/>
                <w:highlight w:val="white"/>
              </w:rPr>
              <w:t>in</w:t>
            </w:r>
            <w:r w:rsidRPr="00F669CD">
              <w:rPr>
                <w:rFonts w:ascii="Arial" w:eastAsia="Times New Roman" w:hAnsi="Arial" w:cs="Arial"/>
                <w:highlight w:val="white"/>
              </w:rPr>
              <w:t xml:space="preserve"> this context. They mainly take the official US broadcasting television channel and radio station as their promotional partner in this context (</w:t>
            </w:r>
            <w:r w:rsidRPr="00F669CD">
              <w:rPr>
                <w:rFonts w:ascii="Arial" w:hAnsi="Arial" w:cs="Arial"/>
                <w:shd w:val="clear" w:color="auto" w:fill="FFFFFF"/>
              </w:rPr>
              <w:t>Yacoub and ElHajjar, 2021</w:t>
            </w:r>
            <w:r w:rsidRPr="00F669CD">
              <w:rPr>
                <w:rFonts w:ascii="Arial" w:eastAsia="Times New Roman" w:hAnsi="Arial" w:cs="Arial"/>
                <w:highlight w:val="white"/>
              </w:rPr>
              <w:t xml:space="preserve">). </w:t>
            </w:r>
          </w:p>
          <w:p w14:paraId="0B3D3402" w14:textId="77777777" w:rsidR="000C5193" w:rsidRPr="00F669CD" w:rsidRDefault="000C5193" w:rsidP="00127317">
            <w:pPr>
              <w:spacing w:after="0" w:line="240" w:lineRule="auto"/>
              <w:rPr>
                <w:rFonts w:ascii="Arial" w:eastAsiaTheme="minorHAnsi" w:hAnsi="Arial" w:cs="Arial"/>
                <w:b/>
                <w:bCs/>
              </w:rPr>
            </w:pPr>
          </w:p>
          <w:p w14:paraId="4600D524" w14:textId="77777777" w:rsidR="000C5193" w:rsidRPr="00F669CD" w:rsidRDefault="000C5193" w:rsidP="00127317">
            <w:pPr>
              <w:spacing w:after="0" w:line="240" w:lineRule="auto"/>
              <w:rPr>
                <w:rFonts w:ascii="Arial" w:eastAsiaTheme="minorHAnsi" w:hAnsi="Arial" w:cs="Arial"/>
                <w:b/>
                <w:bCs/>
              </w:rPr>
            </w:pPr>
          </w:p>
          <w:p w14:paraId="28FDAA8F" w14:textId="77777777" w:rsidR="000C5193" w:rsidRPr="00F669CD" w:rsidRDefault="000C5193" w:rsidP="00127317">
            <w:pPr>
              <w:spacing w:after="0" w:line="240" w:lineRule="auto"/>
              <w:rPr>
                <w:rFonts w:ascii="Arial" w:eastAsiaTheme="minorHAnsi" w:hAnsi="Arial" w:cs="Arial"/>
                <w:b/>
                <w:bCs/>
              </w:rPr>
            </w:pPr>
          </w:p>
          <w:p w14:paraId="2684F9AE" w14:textId="77777777" w:rsidR="000C5193" w:rsidRPr="00F669CD" w:rsidRDefault="000C5193" w:rsidP="00127317">
            <w:pPr>
              <w:spacing w:after="0" w:line="240" w:lineRule="auto"/>
              <w:rPr>
                <w:rFonts w:ascii="Arial" w:eastAsiaTheme="minorHAnsi" w:hAnsi="Arial" w:cs="Arial"/>
                <w:b/>
                <w:bCs/>
              </w:rPr>
            </w:pPr>
          </w:p>
          <w:p w14:paraId="566B57DC" w14:textId="77777777" w:rsidR="000C5193" w:rsidRPr="00F669CD" w:rsidRDefault="000C5193" w:rsidP="00127317">
            <w:pPr>
              <w:spacing w:after="0" w:line="240" w:lineRule="auto"/>
              <w:rPr>
                <w:rFonts w:ascii="Arial" w:eastAsiaTheme="minorHAnsi" w:hAnsi="Arial" w:cs="Arial"/>
                <w:b/>
                <w:bCs/>
              </w:rPr>
            </w:pPr>
          </w:p>
          <w:p w14:paraId="6F166FFB" w14:textId="77777777" w:rsidR="000C5193" w:rsidRPr="00F669CD" w:rsidRDefault="000C5193" w:rsidP="00127317">
            <w:pPr>
              <w:spacing w:after="0" w:line="240" w:lineRule="auto"/>
              <w:rPr>
                <w:rFonts w:ascii="Arial" w:eastAsiaTheme="minorHAnsi" w:hAnsi="Arial" w:cs="Arial"/>
                <w:b/>
                <w:bCs/>
              </w:rPr>
            </w:pPr>
          </w:p>
          <w:p w14:paraId="4AD2E0F3" w14:textId="77777777" w:rsidR="000C5193" w:rsidRPr="00F669CD" w:rsidRDefault="000C5193" w:rsidP="00127317">
            <w:pPr>
              <w:spacing w:after="0" w:line="240" w:lineRule="auto"/>
              <w:rPr>
                <w:rFonts w:ascii="Arial" w:eastAsiaTheme="minorHAnsi" w:hAnsi="Arial" w:cs="Arial"/>
                <w:b/>
                <w:bCs/>
              </w:rPr>
            </w:pPr>
          </w:p>
          <w:p w14:paraId="170CB25B" w14:textId="77777777" w:rsidR="000C5193" w:rsidRPr="00F669CD" w:rsidRDefault="000C5193" w:rsidP="00127317">
            <w:pPr>
              <w:spacing w:after="0" w:line="240" w:lineRule="auto"/>
              <w:rPr>
                <w:rFonts w:ascii="Arial" w:eastAsiaTheme="minorHAnsi" w:hAnsi="Arial" w:cs="Arial"/>
                <w:b/>
                <w:bCs/>
              </w:rPr>
            </w:pPr>
          </w:p>
          <w:p w14:paraId="5D230BFF" w14:textId="77777777" w:rsidR="000C5193" w:rsidRPr="00F669CD" w:rsidRDefault="000C5193" w:rsidP="00127317">
            <w:pPr>
              <w:spacing w:after="0" w:line="240" w:lineRule="auto"/>
              <w:rPr>
                <w:rFonts w:ascii="Arial" w:eastAsiaTheme="minorHAnsi" w:hAnsi="Arial" w:cs="Arial"/>
                <w:b/>
                <w:bCs/>
              </w:rPr>
            </w:pPr>
          </w:p>
          <w:p w14:paraId="249025A8" w14:textId="77777777" w:rsidR="000C5193" w:rsidRPr="00F669CD" w:rsidRDefault="000C5193" w:rsidP="00127317">
            <w:pPr>
              <w:spacing w:after="0" w:line="240" w:lineRule="auto"/>
              <w:rPr>
                <w:rFonts w:ascii="Arial" w:eastAsiaTheme="minorHAnsi" w:hAnsi="Arial" w:cs="Arial"/>
                <w:b/>
                <w:bCs/>
              </w:rPr>
            </w:pPr>
          </w:p>
          <w:p w14:paraId="490166B6" w14:textId="77777777" w:rsidR="000C5193" w:rsidRPr="00F669CD" w:rsidRDefault="000C5193" w:rsidP="00C31DE7">
            <w:pPr>
              <w:spacing w:after="0" w:line="240" w:lineRule="auto"/>
              <w:contextualSpacing/>
              <w:rPr>
                <w:rFonts w:ascii="Arial" w:eastAsiaTheme="minorHAnsi" w:hAnsi="Arial" w:cs="Arial"/>
                <w:b/>
                <w:bCs/>
              </w:rPr>
            </w:pPr>
          </w:p>
          <w:p w14:paraId="55CE354C" w14:textId="77777777" w:rsidR="00B206D1" w:rsidRPr="00F669CD" w:rsidRDefault="00B206D1" w:rsidP="00B206D1">
            <w:pPr>
              <w:spacing w:after="0" w:line="240" w:lineRule="auto"/>
              <w:ind w:left="1080"/>
              <w:contextualSpacing/>
              <w:rPr>
                <w:rFonts w:ascii="Arial" w:eastAsiaTheme="minorHAnsi" w:hAnsi="Arial" w:cs="Arial"/>
                <w:bCs/>
                <w:i/>
                <w:iCs/>
              </w:rPr>
            </w:pPr>
          </w:p>
          <w:p w14:paraId="62DF9500" w14:textId="77777777" w:rsidR="000C5193" w:rsidRPr="00F669CD" w:rsidRDefault="000C5193" w:rsidP="00B206D1">
            <w:pPr>
              <w:numPr>
                <w:ilvl w:val="0"/>
                <w:numId w:val="1"/>
              </w:numPr>
              <w:spacing w:after="0" w:line="240" w:lineRule="auto"/>
              <w:contextualSpacing/>
              <w:rPr>
                <w:rFonts w:ascii="Arial" w:eastAsiaTheme="minorHAnsi" w:hAnsi="Arial" w:cs="Arial"/>
                <w:bCs/>
                <w:i/>
                <w:iCs/>
              </w:rPr>
            </w:pPr>
            <w:r w:rsidRPr="00F669CD">
              <w:rPr>
                <w:rFonts w:ascii="Arial" w:eastAsiaTheme="minorHAnsi" w:hAnsi="Arial" w:cs="Arial"/>
                <w:b/>
                <w:bCs/>
              </w:rPr>
              <w:t xml:space="preserve"> Effective Use of digital Marketing </w:t>
            </w:r>
          </w:p>
          <w:p w14:paraId="36640C86" w14:textId="77777777" w:rsidR="000C5193" w:rsidRPr="00F669CD" w:rsidRDefault="000C5193" w:rsidP="00127317">
            <w:pPr>
              <w:spacing w:after="0" w:line="240" w:lineRule="auto"/>
              <w:rPr>
                <w:rFonts w:ascii="Arial" w:eastAsiaTheme="minorHAnsi" w:hAnsi="Arial" w:cs="Arial"/>
                <w:b/>
                <w:bCs/>
              </w:rPr>
            </w:pPr>
          </w:p>
          <w:p w14:paraId="37413D42" w14:textId="77777777" w:rsidR="000C5193" w:rsidRPr="00F669CD" w:rsidRDefault="000C5193" w:rsidP="00127317">
            <w:pPr>
              <w:spacing w:after="0" w:line="240" w:lineRule="auto"/>
              <w:jc w:val="center"/>
              <w:rPr>
                <w:rFonts w:ascii="Arial" w:eastAsiaTheme="minorHAnsi" w:hAnsi="Arial" w:cs="Arial"/>
              </w:rPr>
            </w:pPr>
          </w:p>
          <w:p w14:paraId="5CD7D8E1" w14:textId="77777777" w:rsidR="009124E9" w:rsidRPr="00F669CD" w:rsidRDefault="009124E9" w:rsidP="009124E9">
            <w:pPr>
              <w:spacing w:line="360" w:lineRule="auto"/>
              <w:jc w:val="both"/>
              <w:rPr>
                <w:rFonts w:ascii="Arial" w:eastAsia="Times New Roman" w:hAnsi="Arial" w:cs="Arial"/>
                <w:highlight w:val="white"/>
              </w:rPr>
            </w:pPr>
            <w:r w:rsidRPr="00F669CD">
              <w:rPr>
                <w:rFonts w:ascii="Arial" w:eastAsia="Times New Roman" w:hAnsi="Arial" w:cs="Arial"/>
                <w:highlight w:val="white"/>
              </w:rPr>
              <w:t>Digital marketing is considered as one of the most effective ways to have beneficial promotional procedures. Twin farms hotel mainly uses different social media as their digital marketing platforms. Similarly, they are mainly aiming to have significant applications of digital media to gain customers feedback as well. Notable consideration is achieved in this context as digital media is a recognisable medium to reach many people within a very short time (</w:t>
            </w:r>
            <w:r w:rsidRPr="00F669CD">
              <w:rPr>
                <w:rFonts w:ascii="Arial" w:hAnsi="Arial" w:cs="Arial"/>
              </w:rPr>
              <w:t>Sadhale, 2021</w:t>
            </w:r>
            <w:r w:rsidRPr="00F669CD">
              <w:rPr>
                <w:rFonts w:ascii="Arial" w:eastAsia="Times New Roman" w:hAnsi="Arial" w:cs="Arial"/>
                <w:highlight w:val="white"/>
              </w:rPr>
              <w:t xml:space="preserve">). </w:t>
            </w:r>
          </w:p>
          <w:p w14:paraId="5FA809A7" w14:textId="77777777" w:rsidR="009124E9" w:rsidRPr="00F669CD" w:rsidRDefault="009124E9" w:rsidP="009124E9">
            <w:pPr>
              <w:spacing w:line="360" w:lineRule="auto"/>
              <w:jc w:val="both"/>
              <w:rPr>
                <w:rFonts w:ascii="Arial" w:eastAsia="Times New Roman" w:hAnsi="Arial" w:cs="Arial"/>
                <w:highlight w:val="white"/>
              </w:rPr>
            </w:pPr>
            <w:r w:rsidRPr="00F669CD">
              <w:rPr>
                <w:rFonts w:ascii="Arial" w:eastAsia="Times New Roman" w:hAnsi="Arial" w:cs="Arial"/>
                <w:highlight w:val="white"/>
              </w:rPr>
              <w:t xml:space="preserve">Twin farms is a significant hotel that aims to deliver effective messages through designing their online website. In addition, they are aiming to deliver their services through automatic email sending to their effective visitors. On the other hand, they are starting to create effective and attractive content using social media. Their main purpose is to spread an effective message to many people by stating the effective services they are performing after the post-pandemic situation (Bowie </w:t>
            </w:r>
            <w:r w:rsidRPr="00F669CD">
              <w:rPr>
                <w:rFonts w:ascii="Arial" w:eastAsia="Times New Roman" w:hAnsi="Arial" w:cs="Arial"/>
                <w:i/>
                <w:highlight w:val="white"/>
              </w:rPr>
              <w:t>et al</w:t>
            </w:r>
            <w:r w:rsidRPr="00F669CD">
              <w:rPr>
                <w:rFonts w:ascii="Arial" w:eastAsia="Times New Roman" w:hAnsi="Arial" w:cs="Arial"/>
                <w:highlight w:val="white"/>
              </w:rPr>
              <w:t xml:space="preserve">. 2017). In this context, they have also taken an effective measure of imposing attractive discounts and moderate pricing for their effective customers. </w:t>
            </w:r>
          </w:p>
          <w:p w14:paraId="4C87244F" w14:textId="77777777" w:rsidR="000C5193" w:rsidRPr="00F669CD" w:rsidRDefault="000C5193" w:rsidP="00246326">
            <w:pPr>
              <w:spacing w:after="0" w:line="240" w:lineRule="auto"/>
              <w:rPr>
                <w:rFonts w:ascii="Arial" w:eastAsiaTheme="minorHAnsi" w:hAnsi="Arial" w:cs="Arial"/>
              </w:rPr>
            </w:pPr>
          </w:p>
          <w:p w14:paraId="7788BFF7" w14:textId="77777777" w:rsidR="000C5193" w:rsidRPr="00F669CD" w:rsidRDefault="000C5193" w:rsidP="00127317">
            <w:pPr>
              <w:spacing w:after="0" w:line="240" w:lineRule="auto"/>
              <w:jc w:val="center"/>
              <w:rPr>
                <w:rFonts w:ascii="Arial" w:eastAsiaTheme="minorHAnsi" w:hAnsi="Arial" w:cs="Arial"/>
              </w:rPr>
            </w:pPr>
          </w:p>
          <w:p w14:paraId="54395BB1" w14:textId="77777777" w:rsidR="000C5193" w:rsidRPr="00F669CD" w:rsidRDefault="000C5193" w:rsidP="00B206D1">
            <w:pPr>
              <w:spacing w:after="0" w:line="240" w:lineRule="auto"/>
              <w:rPr>
                <w:rFonts w:ascii="Arial" w:eastAsiaTheme="minorHAnsi" w:hAnsi="Arial" w:cs="Arial"/>
                <w:b/>
                <w:bCs/>
              </w:rPr>
            </w:pPr>
            <w:r w:rsidRPr="00F669CD">
              <w:rPr>
                <w:rFonts w:ascii="Arial" w:eastAsiaTheme="minorHAnsi" w:hAnsi="Arial" w:cs="Arial"/>
                <w:b/>
                <w:bCs/>
              </w:rPr>
              <w:t xml:space="preserve">Conclusion </w:t>
            </w:r>
          </w:p>
          <w:p w14:paraId="377F83F9" w14:textId="77777777" w:rsidR="000C5193" w:rsidRPr="00F669CD" w:rsidRDefault="000C5193" w:rsidP="00127317">
            <w:pPr>
              <w:spacing w:after="0" w:line="240" w:lineRule="auto"/>
              <w:rPr>
                <w:rFonts w:ascii="Arial" w:eastAsiaTheme="minorHAnsi" w:hAnsi="Arial" w:cs="Arial"/>
                <w:b/>
                <w:bCs/>
              </w:rPr>
            </w:pPr>
          </w:p>
          <w:p w14:paraId="31F6A5CC" w14:textId="307A1D76" w:rsidR="00020A25" w:rsidRPr="00F669CD" w:rsidRDefault="00232257" w:rsidP="00020A25">
            <w:pPr>
              <w:spacing w:line="360" w:lineRule="auto"/>
              <w:jc w:val="both"/>
              <w:rPr>
                <w:rFonts w:ascii="Arial" w:eastAsia="Times New Roman" w:hAnsi="Arial" w:cs="Arial"/>
                <w:highlight w:val="white"/>
              </w:rPr>
            </w:pPr>
            <w:r w:rsidRPr="00F669CD">
              <w:rPr>
                <w:rFonts w:ascii="Arial" w:eastAsia="Times New Roman" w:hAnsi="Arial" w:cs="Arial"/>
                <w:highlight w:val="white"/>
              </w:rPr>
              <w:t xml:space="preserve">This study is based on a few attributes that are taken by </w:t>
            </w:r>
            <w:r w:rsidR="00826818" w:rsidRPr="00F669CD">
              <w:rPr>
                <w:rFonts w:ascii="Arial" w:eastAsia="Times New Roman" w:hAnsi="Arial" w:cs="Arial"/>
                <w:highlight w:val="white"/>
              </w:rPr>
              <w:t>Twin farms</w:t>
            </w:r>
            <w:r w:rsidRPr="00F669CD">
              <w:rPr>
                <w:rFonts w:ascii="Arial" w:eastAsia="Times New Roman" w:hAnsi="Arial" w:cs="Arial"/>
                <w:highlight w:val="white"/>
              </w:rPr>
              <w:t xml:space="preserve"> hotel. This US based hotel is aiming to open their overall business procedures in US that are significantly important after the global pandemic situation. This study incorporated their marketing conditions along with effective discussion on the marketing mix of </w:t>
            </w:r>
            <w:r w:rsidR="00826818" w:rsidRPr="00F669CD">
              <w:rPr>
                <w:rFonts w:ascii="Arial" w:eastAsia="Times New Roman" w:hAnsi="Arial" w:cs="Arial"/>
                <w:highlight w:val="white"/>
              </w:rPr>
              <w:t>Twin farms</w:t>
            </w:r>
            <w:r w:rsidRPr="00F669CD">
              <w:rPr>
                <w:rFonts w:ascii="Arial" w:eastAsia="Times New Roman" w:hAnsi="Arial" w:cs="Arial"/>
                <w:highlight w:val="white"/>
              </w:rPr>
              <w:t xml:space="preserve"> hotels. Along with that strength and weakness knowledge is also provided with a brief SWOT analysis. Similarly, a brief overview is also given according to the macro environment conditions of US with the help of PESTLE analysis</w:t>
            </w:r>
            <w:r w:rsidR="00020A25" w:rsidRPr="00F669CD">
              <w:rPr>
                <w:rFonts w:ascii="Arial" w:eastAsia="Times New Roman" w:hAnsi="Arial" w:cs="Arial"/>
                <w:highlight w:val="white"/>
              </w:rPr>
              <w:t xml:space="preserve">. Lastly, a brief understanding of knowledge is also provided in this context to have significant knowledge about their digital marketing procedure, and they are also discussed how they are creating values among their important customers after global pandemic. Similarly, it is stated in this study that different social media handles are considered as an effective medium in increasing customers' value. </w:t>
            </w:r>
          </w:p>
          <w:p w14:paraId="5E4361BE" w14:textId="77777777" w:rsidR="00020A25" w:rsidRPr="00F669CD" w:rsidRDefault="00020A25" w:rsidP="00020A25">
            <w:pPr>
              <w:rPr>
                <w:rFonts w:ascii="Arial" w:hAnsi="Arial" w:cs="Arial"/>
                <w:b/>
                <w:shd w:val="clear" w:color="auto" w:fill="FFFFFF"/>
              </w:rPr>
            </w:pPr>
            <w:r w:rsidRPr="00F669CD">
              <w:rPr>
                <w:rFonts w:ascii="Arial" w:hAnsi="Arial" w:cs="Arial"/>
                <w:shd w:val="clear" w:color="auto" w:fill="FFFFFF"/>
              </w:rPr>
              <w:br w:type="page"/>
            </w:r>
          </w:p>
          <w:p w14:paraId="5A099FAC" w14:textId="77777777" w:rsidR="000C5193" w:rsidRPr="00F669CD" w:rsidRDefault="000C5193" w:rsidP="00127317">
            <w:pPr>
              <w:spacing w:after="0" w:line="240" w:lineRule="auto"/>
              <w:rPr>
                <w:rFonts w:ascii="Arial" w:eastAsiaTheme="minorHAnsi" w:hAnsi="Arial" w:cs="Arial"/>
                <w:b/>
                <w:bCs/>
              </w:rPr>
            </w:pPr>
          </w:p>
          <w:p w14:paraId="3E3F67AB" w14:textId="77777777" w:rsidR="000C5193" w:rsidRPr="00F669CD" w:rsidRDefault="000C5193" w:rsidP="00127317">
            <w:pPr>
              <w:spacing w:after="0" w:line="240" w:lineRule="auto"/>
              <w:rPr>
                <w:rFonts w:ascii="Arial" w:eastAsiaTheme="minorHAnsi" w:hAnsi="Arial" w:cs="Arial"/>
                <w:b/>
                <w:bCs/>
              </w:rPr>
            </w:pPr>
          </w:p>
          <w:p w14:paraId="2178F153" w14:textId="77777777" w:rsidR="000C5193" w:rsidRPr="00F669CD" w:rsidRDefault="000C5193" w:rsidP="00127317">
            <w:pPr>
              <w:spacing w:after="0" w:line="240" w:lineRule="auto"/>
              <w:rPr>
                <w:rFonts w:ascii="Arial" w:eastAsiaTheme="minorHAnsi" w:hAnsi="Arial" w:cs="Arial"/>
                <w:b/>
                <w:bCs/>
              </w:rPr>
            </w:pPr>
          </w:p>
          <w:p w14:paraId="37CECDB3" w14:textId="77777777" w:rsidR="000C5193" w:rsidRPr="00F669CD" w:rsidRDefault="000C5193" w:rsidP="00127317">
            <w:pPr>
              <w:spacing w:after="0" w:line="240" w:lineRule="auto"/>
              <w:rPr>
                <w:rFonts w:ascii="Arial" w:eastAsiaTheme="minorHAnsi" w:hAnsi="Arial" w:cs="Arial"/>
                <w:b/>
                <w:bCs/>
              </w:rPr>
            </w:pPr>
          </w:p>
          <w:p w14:paraId="13B62FFC" w14:textId="77777777" w:rsidR="000C5193" w:rsidRPr="00F669CD" w:rsidRDefault="000C5193" w:rsidP="00127317">
            <w:pPr>
              <w:spacing w:after="0" w:line="240" w:lineRule="auto"/>
              <w:rPr>
                <w:rFonts w:ascii="Arial" w:eastAsiaTheme="minorHAnsi" w:hAnsi="Arial" w:cs="Arial"/>
                <w:b/>
                <w:bCs/>
              </w:rPr>
            </w:pPr>
          </w:p>
          <w:p w14:paraId="4F5B95DC" w14:textId="77777777" w:rsidR="000C5193" w:rsidRPr="00F669CD" w:rsidRDefault="000C5193" w:rsidP="00127317">
            <w:pPr>
              <w:spacing w:after="0" w:line="240" w:lineRule="auto"/>
              <w:rPr>
                <w:rFonts w:ascii="Arial" w:eastAsiaTheme="minorHAnsi" w:hAnsi="Arial" w:cs="Arial"/>
                <w:b/>
                <w:bCs/>
              </w:rPr>
            </w:pPr>
          </w:p>
          <w:p w14:paraId="0791056C" w14:textId="77777777" w:rsidR="000C5193" w:rsidRPr="00F669CD" w:rsidRDefault="000C5193" w:rsidP="00127317">
            <w:pPr>
              <w:spacing w:after="0" w:line="240" w:lineRule="auto"/>
              <w:rPr>
                <w:rFonts w:ascii="Arial" w:eastAsiaTheme="minorHAnsi" w:hAnsi="Arial" w:cs="Arial"/>
                <w:b/>
                <w:bCs/>
              </w:rPr>
            </w:pPr>
          </w:p>
          <w:p w14:paraId="6189B44F" w14:textId="77777777" w:rsidR="000C5193" w:rsidRPr="00F669CD" w:rsidRDefault="000C5193" w:rsidP="00127317">
            <w:pPr>
              <w:spacing w:after="0" w:line="240" w:lineRule="auto"/>
              <w:rPr>
                <w:rFonts w:ascii="Arial" w:eastAsiaTheme="minorHAnsi" w:hAnsi="Arial" w:cs="Arial"/>
                <w:b/>
                <w:bCs/>
              </w:rPr>
            </w:pPr>
          </w:p>
          <w:p w14:paraId="7AD71DC0" w14:textId="77777777" w:rsidR="000C5193" w:rsidRPr="00F669CD" w:rsidRDefault="000C5193" w:rsidP="00127317">
            <w:pPr>
              <w:spacing w:after="0" w:line="240" w:lineRule="auto"/>
              <w:rPr>
                <w:rFonts w:ascii="Arial" w:eastAsiaTheme="minorHAnsi" w:hAnsi="Arial" w:cs="Arial"/>
                <w:b/>
                <w:bCs/>
              </w:rPr>
            </w:pPr>
          </w:p>
          <w:p w14:paraId="299D53E6" w14:textId="77777777" w:rsidR="006F2C63" w:rsidRPr="00F669CD" w:rsidRDefault="006F2C63" w:rsidP="00127317">
            <w:pPr>
              <w:spacing w:after="0" w:line="240" w:lineRule="auto"/>
              <w:rPr>
                <w:rFonts w:ascii="Arial" w:eastAsiaTheme="minorHAnsi" w:hAnsi="Arial" w:cs="Arial"/>
                <w:b/>
                <w:bCs/>
              </w:rPr>
            </w:pPr>
          </w:p>
          <w:p w14:paraId="13A86FDB" w14:textId="77777777" w:rsidR="000C5193" w:rsidRPr="00F669CD" w:rsidRDefault="000C5193" w:rsidP="00127317">
            <w:pPr>
              <w:spacing w:after="0" w:line="240" w:lineRule="auto"/>
              <w:rPr>
                <w:rFonts w:ascii="Arial" w:eastAsiaTheme="minorHAnsi" w:hAnsi="Arial" w:cs="Arial"/>
                <w:i/>
                <w:iCs/>
              </w:rPr>
            </w:pPr>
            <w:r w:rsidRPr="00F669CD">
              <w:rPr>
                <w:rFonts w:ascii="Arial" w:eastAsiaTheme="minorHAnsi" w:hAnsi="Arial" w:cs="Arial"/>
                <w:b/>
                <w:bCs/>
              </w:rPr>
              <w:lastRenderedPageBreak/>
              <w:t xml:space="preserve">References </w:t>
            </w:r>
          </w:p>
          <w:p w14:paraId="3FD7DB1B" w14:textId="77777777" w:rsidR="000C5193" w:rsidRPr="00F669CD" w:rsidRDefault="000C5193" w:rsidP="00127317">
            <w:pPr>
              <w:spacing w:after="0" w:line="240" w:lineRule="auto"/>
              <w:rPr>
                <w:rFonts w:ascii="Arial" w:eastAsiaTheme="minorHAnsi" w:hAnsi="Arial" w:cs="Arial"/>
                <w:b/>
                <w:bCs/>
              </w:rPr>
            </w:pPr>
          </w:p>
          <w:p w14:paraId="56FD7DA3" w14:textId="77777777" w:rsidR="006F2C63" w:rsidRPr="00F669CD" w:rsidRDefault="006F2C63" w:rsidP="006F2C63">
            <w:pPr>
              <w:spacing w:line="360" w:lineRule="auto"/>
              <w:jc w:val="both"/>
              <w:rPr>
                <w:rFonts w:ascii="Arial" w:hAnsi="Arial" w:cs="Arial"/>
              </w:rPr>
            </w:pPr>
            <w:r w:rsidRPr="00F669CD">
              <w:rPr>
                <w:rFonts w:ascii="Arial" w:hAnsi="Arial" w:cs="Arial"/>
              </w:rPr>
              <w:t>Blythe, J, (2009) Principles and Practice of Marketing. Thomson Learning: London</w:t>
            </w:r>
          </w:p>
          <w:p w14:paraId="55C9C675" w14:textId="77777777" w:rsidR="006F2C63" w:rsidRPr="00F669CD" w:rsidRDefault="006F2C63" w:rsidP="006F2C63">
            <w:pPr>
              <w:spacing w:line="360" w:lineRule="auto"/>
              <w:jc w:val="both"/>
              <w:rPr>
                <w:rFonts w:ascii="Arial" w:hAnsi="Arial" w:cs="Arial"/>
              </w:rPr>
            </w:pPr>
            <w:r w:rsidRPr="00F669CD">
              <w:rPr>
                <w:rFonts w:ascii="Arial" w:hAnsi="Arial" w:cs="Arial"/>
              </w:rPr>
              <w:t>Bowie,D.Buttle,F. Brookes,M&amp;Mariussen,A (2017), Hospitality Marketing 3</w:t>
            </w:r>
            <w:r w:rsidRPr="00F669CD">
              <w:rPr>
                <w:rFonts w:ascii="Arial" w:hAnsi="Arial" w:cs="Arial"/>
                <w:vertAlign w:val="superscript"/>
              </w:rPr>
              <w:t>rd</w:t>
            </w:r>
            <w:r w:rsidRPr="00F669CD">
              <w:rPr>
                <w:rFonts w:ascii="Arial" w:hAnsi="Arial" w:cs="Arial"/>
              </w:rPr>
              <w:t xml:space="preserve"> Ed, Routledge, London</w:t>
            </w:r>
          </w:p>
          <w:p w14:paraId="38CF5417" w14:textId="77777777" w:rsidR="006F2C63" w:rsidRPr="00F669CD" w:rsidRDefault="006F2C63" w:rsidP="006F2C63">
            <w:pPr>
              <w:spacing w:line="360" w:lineRule="auto"/>
              <w:jc w:val="both"/>
              <w:rPr>
                <w:rFonts w:ascii="Arial" w:hAnsi="Arial" w:cs="Arial"/>
              </w:rPr>
            </w:pPr>
            <w:r w:rsidRPr="00F669CD">
              <w:rPr>
                <w:rFonts w:ascii="Arial" w:hAnsi="Arial" w:cs="Arial"/>
              </w:rPr>
              <w:t xml:space="preserve">Clow, K &amp; Baack, D (2013), Integrated Advertising, Promotion and Marketing Communications 6e, Pearson, London </w:t>
            </w:r>
          </w:p>
          <w:p w14:paraId="04D9CB2E" w14:textId="77777777" w:rsidR="006F2C63" w:rsidRPr="00F669CD" w:rsidRDefault="006F2C63" w:rsidP="006F2C63">
            <w:pPr>
              <w:spacing w:line="360" w:lineRule="auto"/>
              <w:jc w:val="both"/>
              <w:rPr>
                <w:rFonts w:ascii="Arial" w:hAnsi="Arial" w:cs="Arial"/>
                <w:shd w:val="clear" w:color="auto" w:fill="FFFFFF"/>
              </w:rPr>
            </w:pPr>
            <w:r w:rsidRPr="00F669CD">
              <w:rPr>
                <w:rFonts w:ascii="Arial" w:hAnsi="Arial" w:cs="Arial"/>
                <w:shd w:val="clear" w:color="auto" w:fill="FFFFFF"/>
              </w:rPr>
              <w:t>Crespo, M.,2018  Academic Writing Assignment The Difficulty Of English Literacy In Indonesia.</w:t>
            </w:r>
          </w:p>
          <w:p w14:paraId="32544880" w14:textId="77777777" w:rsidR="006F2C63" w:rsidRPr="00F669CD" w:rsidRDefault="006F2C63" w:rsidP="006F2C63">
            <w:pPr>
              <w:spacing w:line="360" w:lineRule="auto"/>
              <w:jc w:val="both"/>
              <w:rPr>
                <w:rFonts w:ascii="Arial" w:hAnsi="Arial" w:cs="Arial"/>
                <w:shd w:val="clear" w:color="auto" w:fill="FFFFFF"/>
              </w:rPr>
            </w:pPr>
            <w:r w:rsidRPr="00F669CD">
              <w:rPr>
                <w:rFonts w:ascii="Arial" w:hAnsi="Arial" w:cs="Arial"/>
                <w:shd w:val="clear" w:color="auto" w:fill="FFFFFF"/>
              </w:rPr>
              <w:t>Frownfelter-Lohrke, C., 2017. Teaching good Excel design and skills: A three spreadsheet assignment project. </w:t>
            </w:r>
            <w:r w:rsidRPr="00F669CD">
              <w:rPr>
                <w:rFonts w:ascii="Arial" w:hAnsi="Arial" w:cs="Arial"/>
                <w:i/>
                <w:iCs/>
                <w:shd w:val="clear" w:color="auto" w:fill="FFFFFF"/>
              </w:rPr>
              <w:t>Journal of Accounting Education</w:t>
            </w:r>
            <w:r w:rsidRPr="00F669CD">
              <w:rPr>
                <w:rFonts w:ascii="Arial" w:hAnsi="Arial" w:cs="Arial"/>
                <w:shd w:val="clear" w:color="auto" w:fill="FFFFFF"/>
              </w:rPr>
              <w:t>, </w:t>
            </w:r>
            <w:r w:rsidRPr="00F669CD">
              <w:rPr>
                <w:rFonts w:ascii="Arial" w:hAnsi="Arial" w:cs="Arial"/>
                <w:i/>
                <w:iCs/>
                <w:shd w:val="clear" w:color="auto" w:fill="FFFFFF"/>
              </w:rPr>
              <w:t>39</w:t>
            </w:r>
            <w:r w:rsidRPr="00F669CD">
              <w:rPr>
                <w:rFonts w:ascii="Arial" w:hAnsi="Arial" w:cs="Arial"/>
                <w:shd w:val="clear" w:color="auto" w:fill="FFFFFF"/>
              </w:rPr>
              <w:t>, pp.68-83.</w:t>
            </w:r>
          </w:p>
          <w:p w14:paraId="666E3775" w14:textId="77777777" w:rsidR="006F2C63" w:rsidRPr="00F669CD" w:rsidRDefault="006F2C63" w:rsidP="006F2C63">
            <w:pPr>
              <w:spacing w:line="360" w:lineRule="auto"/>
              <w:jc w:val="both"/>
              <w:rPr>
                <w:rFonts w:ascii="Arial" w:hAnsi="Arial" w:cs="Arial"/>
                <w:shd w:val="clear" w:color="auto" w:fill="FFFFFF"/>
              </w:rPr>
            </w:pPr>
            <w:r w:rsidRPr="00F669CD">
              <w:rPr>
                <w:rFonts w:ascii="Arial" w:hAnsi="Arial" w:cs="Arial"/>
                <w:shd w:val="clear" w:color="auto" w:fill="FFFFFF"/>
              </w:rPr>
              <w:t>Jiang, Y. and Wen, J., 2020. Effects of COVID-19 on hotel marketing and management: a perspective article. </w:t>
            </w:r>
            <w:r w:rsidRPr="00F669CD">
              <w:rPr>
                <w:rFonts w:ascii="Arial" w:hAnsi="Arial" w:cs="Arial"/>
                <w:i/>
                <w:iCs/>
                <w:shd w:val="clear" w:color="auto" w:fill="FFFFFF"/>
              </w:rPr>
              <w:t>International Journal of Contemporary Hospitality Management</w:t>
            </w:r>
            <w:r w:rsidRPr="00F669CD">
              <w:rPr>
                <w:rFonts w:ascii="Arial" w:hAnsi="Arial" w:cs="Arial"/>
                <w:shd w:val="clear" w:color="auto" w:fill="FFFFFF"/>
              </w:rPr>
              <w:t>.</w:t>
            </w:r>
          </w:p>
          <w:p w14:paraId="2D525EFE" w14:textId="77777777" w:rsidR="006F2C63" w:rsidRPr="00F669CD" w:rsidRDefault="006F2C63" w:rsidP="006F2C63">
            <w:pPr>
              <w:spacing w:line="360" w:lineRule="auto"/>
              <w:jc w:val="both"/>
              <w:rPr>
                <w:rFonts w:ascii="Arial" w:hAnsi="Arial" w:cs="Arial"/>
              </w:rPr>
            </w:pPr>
            <w:r w:rsidRPr="00F669CD">
              <w:rPr>
                <w:rFonts w:ascii="Arial" w:hAnsi="Arial" w:cs="Arial"/>
              </w:rPr>
              <w:t>Kotler, P. and Armstrong, G. (2009), Principles of Marketing, 13th Ed, Pearson: Harlow</w:t>
            </w:r>
          </w:p>
          <w:p w14:paraId="4C1307CC" w14:textId="77777777" w:rsidR="006F2C63" w:rsidRPr="00F669CD" w:rsidRDefault="006F2C63" w:rsidP="006F2C63">
            <w:pPr>
              <w:spacing w:line="360" w:lineRule="auto"/>
              <w:jc w:val="both"/>
              <w:rPr>
                <w:rFonts w:ascii="Arial" w:hAnsi="Arial" w:cs="Arial"/>
              </w:rPr>
            </w:pPr>
            <w:r w:rsidRPr="00F669CD">
              <w:rPr>
                <w:rFonts w:ascii="Arial" w:hAnsi="Arial" w:cs="Arial"/>
              </w:rPr>
              <w:t>Kotler,P and Kartajaya, H. Marketing 4.0 Moving from Traditional to Digital (2017) Wiley. New York</w:t>
            </w:r>
          </w:p>
          <w:p w14:paraId="111EE891" w14:textId="77777777" w:rsidR="006F2C63" w:rsidRPr="00F669CD" w:rsidRDefault="006F2C63" w:rsidP="006F2C63">
            <w:pPr>
              <w:spacing w:line="360" w:lineRule="auto"/>
              <w:jc w:val="both"/>
              <w:rPr>
                <w:rFonts w:ascii="Arial" w:hAnsi="Arial" w:cs="Arial"/>
              </w:rPr>
            </w:pPr>
            <w:r w:rsidRPr="00F669CD">
              <w:rPr>
                <w:rFonts w:ascii="Arial" w:hAnsi="Arial" w:cs="Arial"/>
              </w:rPr>
              <w:t>Sadhale, M., 2021. Staycation as a marketing tool survival post covid-19 in fire star hotels in pune city.</w:t>
            </w:r>
          </w:p>
          <w:p w14:paraId="69CCB2C7" w14:textId="77777777" w:rsidR="006F2C63" w:rsidRPr="00F669CD" w:rsidRDefault="006F2C63" w:rsidP="006F2C63">
            <w:pPr>
              <w:spacing w:line="360" w:lineRule="auto"/>
              <w:jc w:val="both"/>
              <w:rPr>
                <w:rFonts w:ascii="Arial" w:hAnsi="Arial" w:cs="Arial"/>
                <w:shd w:val="clear" w:color="auto" w:fill="FFFFFF"/>
              </w:rPr>
            </w:pPr>
            <w:r w:rsidRPr="00F669CD">
              <w:rPr>
                <w:rFonts w:ascii="Arial" w:hAnsi="Arial" w:cs="Arial"/>
                <w:shd w:val="clear" w:color="auto" w:fill="FFFFFF"/>
              </w:rPr>
              <w:t>Sahoo, M.B., 2021. Fostering Engagement and Learning in Students through Assignment Modifications During COVID-19. </w:t>
            </w:r>
            <w:r w:rsidRPr="00F669CD">
              <w:rPr>
                <w:rFonts w:ascii="Arial" w:hAnsi="Arial" w:cs="Arial"/>
                <w:i/>
                <w:iCs/>
                <w:shd w:val="clear" w:color="auto" w:fill="FFFFFF"/>
              </w:rPr>
              <w:t>Southwestern Business Administration Journal</w:t>
            </w:r>
            <w:r w:rsidRPr="00F669CD">
              <w:rPr>
                <w:rFonts w:ascii="Arial" w:hAnsi="Arial" w:cs="Arial"/>
                <w:shd w:val="clear" w:color="auto" w:fill="FFFFFF"/>
              </w:rPr>
              <w:t>, </w:t>
            </w:r>
            <w:r w:rsidRPr="00F669CD">
              <w:rPr>
                <w:rFonts w:ascii="Arial" w:hAnsi="Arial" w:cs="Arial"/>
                <w:i/>
                <w:iCs/>
                <w:shd w:val="clear" w:color="auto" w:fill="FFFFFF"/>
              </w:rPr>
              <w:t>19</w:t>
            </w:r>
            <w:r w:rsidRPr="00F669CD">
              <w:rPr>
                <w:rFonts w:ascii="Arial" w:hAnsi="Arial" w:cs="Arial"/>
                <w:shd w:val="clear" w:color="auto" w:fill="FFFFFF"/>
              </w:rPr>
              <w:t>(1), p.4.</w:t>
            </w:r>
          </w:p>
          <w:p w14:paraId="6CF36DA8" w14:textId="77777777" w:rsidR="006F2C63" w:rsidRPr="00F669CD" w:rsidRDefault="006F2C63" w:rsidP="006F2C63">
            <w:pPr>
              <w:spacing w:line="360" w:lineRule="auto"/>
              <w:jc w:val="both"/>
              <w:rPr>
                <w:rFonts w:ascii="Arial" w:hAnsi="Arial" w:cs="Arial"/>
                <w:shd w:val="clear" w:color="auto" w:fill="FFFFFF"/>
              </w:rPr>
            </w:pPr>
            <w:r w:rsidRPr="00F669CD">
              <w:rPr>
                <w:rFonts w:ascii="Arial" w:hAnsi="Arial" w:cs="Arial"/>
                <w:shd w:val="clear" w:color="auto" w:fill="FFFFFF"/>
              </w:rPr>
              <w:t>Shirokikh, A.Y., Ganina, E.V., Balandina, L.A., Shvechkova, L.A. and Malugina, N.M., 2017. Interdisciplinary approach to teaching ESP: Problem-based assignment and students’ feedback. </w:t>
            </w:r>
            <w:r w:rsidRPr="00F669CD">
              <w:rPr>
                <w:rFonts w:ascii="Arial" w:hAnsi="Arial" w:cs="Arial"/>
                <w:i/>
                <w:iCs/>
                <w:shd w:val="clear" w:color="auto" w:fill="FFFFFF"/>
              </w:rPr>
              <w:t>Eurasian Journal of analytical chemistry</w:t>
            </w:r>
            <w:r w:rsidRPr="00F669CD">
              <w:rPr>
                <w:rFonts w:ascii="Arial" w:hAnsi="Arial" w:cs="Arial"/>
                <w:shd w:val="clear" w:color="auto" w:fill="FFFFFF"/>
              </w:rPr>
              <w:t>, </w:t>
            </w:r>
            <w:r w:rsidRPr="00F669CD">
              <w:rPr>
                <w:rFonts w:ascii="Arial" w:hAnsi="Arial" w:cs="Arial"/>
                <w:i/>
                <w:iCs/>
                <w:shd w:val="clear" w:color="auto" w:fill="FFFFFF"/>
              </w:rPr>
              <w:t>12</w:t>
            </w:r>
            <w:r w:rsidRPr="00F669CD">
              <w:rPr>
                <w:rFonts w:ascii="Arial" w:hAnsi="Arial" w:cs="Arial"/>
                <w:shd w:val="clear" w:color="auto" w:fill="FFFFFF"/>
              </w:rPr>
              <w:t>(7b), pp.1581-1589.</w:t>
            </w:r>
          </w:p>
          <w:p w14:paraId="51C2BF6A" w14:textId="77777777" w:rsidR="006F2C63" w:rsidRPr="00F669CD" w:rsidRDefault="006F2C63" w:rsidP="006F2C63">
            <w:pPr>
              <w:spacing w:line="360" w:lineRule="auto"/>
              <w:jc w:val="both"/>
              <w:rPr>
                <w:rFonts w:ascii="Arial" w:hAnsi="Arial" w:cs="Arial"/>
              </w:rPr>
            </w:pPr>
            <w:r w:rsidRPr="00F669CD">
              <w:rPr>
                <w:rFonts w:ascii="Arial" w:eastAsia="Times New Roman" w:hAnsi="Arial" w:cs="Arial"/>
              </w:rPr>
              <w:t xml:space="preserve">Twin Farm 2021, Twin Farm, Available at: </w:t>
            </w:r>
            <w:r w:rsidRPr="00F669CD">
              <w:rPr>
                <w:rFonts w:ascii="Arial" w:hAnsi="Arial" w:cs="Arial"/>
              </w:rPr>
              <w:t>https://www.twinfarms.com/?gclid=Cj0KCQiAhf2MBhDNARIsAKXU5GSvB2g-dsTNTMN9i4O9RQaQX8HkJ_TlLLoM9qhkZjMunOQ6MxAA5_gaAh7nEALw_wcB Accessed on 24</w:t>
            </w:r>
            <w:r w:rsidRPr="00F669CD">
              <w:rPr>
                <w:rFonts w:ascii="Arial" w:hAnsi="Arial" w:cs="Arial"/>
                <w:vertAlign w:val="superscript"/>
              </w:rPr>
              <w:t>th</w:t>
            </w:r>
            <w:r w:rsidRPr="00F669CD">
              <w:rPr>
                <w:rFonts w:ascii="Arial" w:hAnsi="Arial" w:cs="Arial"/>
              </w:rPr>
              <w:t xml:space="preserve"> November, 2021]</w:t>
            </w:r>
          </w:p>
          <w:p w14:paraId="3736293D" w14:textId="77777777" w:rsidR="006F2C63" w:rsidRPr="00F669CD" w:rsidRDefault="006F2C63" w:rsidP="006F2C63">
            <w:pPr>
              <w:spacing w:line="360" w:lineRule="auto"/>
              <w:jc w:val="both"/>
              <w:rPr>
                <w:rFonts w:ascii="Arial" w:hAnsi="Arial" w:cs="Arial"/>
                <w:shd w:val="clear" w:color="auto" w:fill="FFFFFF"/>
              </w:rPr>
            </w:pPr>
            <w:r w:rsidRPr="00F669CD">
              <w:rPr>
                <w:rFonts w:ascii="Arial" w:hAnsi="Arial" w:cs="Arial"/>
                <w:shd w:val="clear" w:color="auto" w:fill="FFFFFF"/>
              </w:rPr>
              <w:t>Urbani, J.M., Roshandel, S., Michaels, R. and Truesdell, E., 2017. Developing and modeling 21st-century skills with preservice teachers. </w:t>
            </w:r>
            <w:r w:rsidRPr="00F669CD">
              <w:rPr>
                <w:rFonts w:ascii="Arial" w:hAnsi="Arial" w:cs="Arial"/>
                <w:i/>
                <w:iCs/>
                <w:shd w:val="clear" w:color="auto" w:fill="FFFFFF"/>
              </w:rPr>
              <w:t>Teacher Education Quarterly</w:t>
            </w:r>
            <w:r w:rsidRPr="00F669CD">
              <w:rPr>
                <w:rFonts w:ascii="Arial" w:hAnsi="Arial" w:cs="Arial"/>
                <w:shd w:val="clear" w:color="auto" w:fill="FFFFFF"/>
              </w:rPr>
              <w:t>, </w:t>
            </w:r>
            <w:r w:rsidRPr="00F669CD">
              <w:rPr>
                <w:rFonts w:ascii="Arial" w:hAnsi="Arial" w:cs="Arial"/>
                <w:i/>
                <w:iCs/>
                <w:shd w:val="clear" w:color="auto" w:fill="FFFFFF"/>
              </w:rPr>
              <w:t>44</w:t>
            </w:r>
            <w:r w:rsidRPr="00F669CD">
              <w:rPr>
                <w:rFonts w:ascii="Arial" w:hAnsi="Arial" w:cs="Arial"/>
                <w:shd w:val="clear" w:color="auto" w:fill="FFFFFF"/>
              </w:rPr>
              <w:t>(4), pp.27-50.</w:t>
            </w:r>
          </w:p>
          <w:p w14:paraId="33D8D9EF" w14:textId="77777777" w:rsidR="006F2C63" w:rsidRPr="00F669CD" w:rsidRDefault="006F2C63" w:rsidP="006F2C63">
            <w:pPr>
              <w:spacing w:line="360" w:lineRule="auto"/>
              <w:jc w:val="both"/>
              <w:rPr>
                <w:rFonts w:ascii="Arial" w:hAnsi="Arial" w:cs="Arial"/>
                <w:shd w:val="clear" w:color="auto" w:fill="FFFFFF"/>
              </w:rPr>
            </w:pPr>
            <w:r w:rsidRPr="00F669CD">
              <w:rPr>
                <w:rFonts w:ascii="Arial" w:hAnsi="Arial" w:cs="Arial"/>
                <w:shd w:val="clear" w:color="auto" w:fill="FFFFFF"/>
              </w:rPr>
              <w:t>van der Werf, J.M.E. and Polyvyanyy, A., 2018, September. An assignment on information system modeling. In </w:t>
            </w:r>
            <w:r w:rsidRPr="00F669CD">
              <w:rPr>
                <w:rFonts w:ascii="Arial" w:hAnsi="Arial" w:cs="Arial"/>
                <w:i/>
                <w:iCs/>
                <w:shd w:val="clear" w:color="auto" w:fill="FFFFFF"/>
              </w:rPr>
              <w:t>International Conference on Business Process Management</w:t>
            </w:r>
            <w:r w:rsidRPr="00F669CD">
              <w:rPr>
                <w:rFonts w:ascii="Arial" w:hAnsi="Arial" w:cs="Arial"/>
                <w:shd w:val="clear" w:color="auto" w:fill="FFFFFF"/>
              </w:rPr>
              <w:t> (pp. 553-566). Springer, Cham.</w:t>
            </w:r>
          </w:p>
          <w:p w14:paraId="212D7853" w14:textId="77777777" w:rsidR="006F2C63" w:rsidRPr="00F669CD" w:rsidRDefault="006F2C63" w:rsidP="006F2C63">
            <w:pPr>
              <w:spacing w:line="360" w:lineRule="auto"/>
              <w:jc w:val="both"/>
              <w:rPr>
                <w:rFonts w:ascii="Arial" w:hAnsi="Arial" w:cs="Arial"/>
              </w:rPr>
            </w:pPr>
            <w:r w:rsidRPr="00F669CD">
              <w:rPr>
                <w:rFonts w:ascii="Arial" w:hAnsi="Arial" w:cs="Arial"/>
                <w:shd w:val="clear" w:color="auto" w:fill="FFFFFF"/>
              </w:rPr>
              <w:lastRenderedPageBreak/>
              <w:t>Yacoub, L. and ElHajjar, S., 2021. How do hotels in developing countries manage the impact of COVID-19? The case of Lebanese hotels. </w:t>
            </w:r>
            <w:r w:rsidRPr="00F669CD">
              <w:rPr>
                <w:rFonts w:ascii="Arial" w:hAnsi="Arial" w:cs="Arial"/>
                <w:i/>
                <w:iCs/>
                <w:shd w:val="clear" w:color="auto" w:fill="FFFFFF"/>
              </w:rPr>
              <w:t>International Journal of Contemporary Hospitality Management</w:t>
            </w:r>
            <w:r w:rsidRPr="00F669CD">
              <w:rPr>
                <w:rFonts w:ascii="Arial" w:hAnsi="Arial" w:cs="Arial"/>
                <w:shd w:val="clear" w:color="auto" w:fill="FFFFFF"/>
              </w:rPr>
              <w:t>.</w:t>
            </w:r>
          </w:p>
          <w:p w14:paraId="686DBB1A" w14:textId="77777777" w:rsidR="006F2C63" w:rsidRPr="00F669CD" w:rsidRDefault="006F2C63" w:rsidP="006F2C63">
            <w:pPr>
              <w:rPr>
                <w:rFonts w:ascii="Arial" w:hAnsi="Arial" w:cs="Arial"/>
              </w:rPr>
            </w:pPr>
            <w:r w:rsidRPr="00F669CD">
              <w:rPr>
                <w:rFonts w:ascii="Arial" w:hAnsi="Arial" w:cs="Arial"/>
              </w:rPr>
              <w:br w:type="page"/>
            </w:r>
          </w:p>
          <w:p w14:paraId="54AFC211" w14:textId="77777777" w:rsidR="002A0395" w:rsidRPr="00F669CD" w:rsidRDefault="002A0395" w:rsidP="002A0395">
            <w:pPr>
              <w:spacing w:line="480" w:lineRule="auto"/>
              <w:rPr>
                <w:rFonts w:ascii="Arial" w:hAnsi="Arial" w:cs="Arial"/>
              </w:rPr>
            </w:pPr>
          </w:p>
          <w:p w14:paraId="75B4D60C" w14:textId="77777777" w:rsidR="002A0395" w:rsidRPr="00F669CD" w:rsidRDefault="002A0395" w:rsidP="002A0395">
            <w:pPr>
              <w:spacing w:line="360" w:lineRule="auto"/>
              <w:jc w:val="both"/>
              <w:rPr>
                <w:rFonts w:ascii="Arial" w:eastAsia="Times New Roman" w:hAnsi="Arial" w:cs="Arial"/>
                <w:highlight w:val="white"/>
              </w:rPr>
            </w:pPr>
          </w:p>
          <w:p w14:paraId="35847C54" w14:textId="77777777" w:rsidR="002A0395" w:rsidRPr="00F669CD" w:rsidRDefault="002A0395" w:rsidP="002A0395">
            <w:pPr>
              <w:rPr>
                <w:rFonts w:ascii="Arial" w:hAnsi="Arial" w:cs="Arial"/>
              </w:rPr>
            </w:pPr>
            <w:r w:rsidRPr="00F669CD">
              <w:rPr>
                <w:rFonts w:ascii="Arial" w:hAnsi="Arial" w:cs="Arial"/>
              </w:rPr>
              <w:br w:type="page"/>
            </w:r>
          </w:p>
          <w:p w14:paraId="36A260A2" w14:textId="77777777" w:rsidR="000C5193" w:rsidRPr="00F669CD" w:rsidRDefault="000C5193" w:rsidP="00127317">
            <w:pPr>
              <w:spacing w:after="0" w:line="240" w:lineRule="auto"/>
              <w:rPr>
                <w:rFonts w:ascii="Arial" w:eastAsiaTheme="minorHAnsi" w:hAnsi="Arial" w:cs="Arial"/>
                <w:b/>
                <w:bCs/>
              </w:rPr>
            </w:pPr>
          </w:p>
          <w:p w14:paraId="0E61F096" w14:textId="77777777" w:rsidR="000C5193" w:rsidRPr="00F669CD" w:rsidRDefault="000C5193" w:rsidP="00127317">
            <w:pPr>
              <w:spacing w:after="0" w:line="240" w:lineRule="auto"/>
              <w:rPr>
                <w:rFonts w:ascii="Arial" w:eastAsiaTheme="minorHAnsi" w:hAnsi="Arial" w:cs="Arial"/>
                <w:b/>
                <w:bCs/>
              </w:rPr>
            </w:pPr>
          </w:p>
          <w:p w14:paraId="5E5753C7" w14:textId="77777777" w:rsidR="000C5193" w:rsidRPr="00F669CD" w:rsidRDefault="000C5193" w:rsidP="00127317">
            <w:pPr>
              <w:spacing w:after="0" w:line="240" w:lineRule="auto"/>
              <w:rPr>
                <w:rFonts w:ascii="Arial" w:eastAsiaTheme="minorHAnsi" w:hAnsi="Arial" w:cs="Arial"/>
                <w:b/>
                <w:bCs/>
              </w:rPr>
            </w:pPr>
          </w:p>
          <w:p w14:paraId="5735D65A" w14:textId="77777777" w:rsidR="000C5193" w:rsidRPr="00F669CD" w:rsidRDefault="000C5193" w:rsidP="00127317">
            <w:pPr>
              <w:spacing w:after="0" w:line="240" w:lineRule="auto"/>
              <w:rPr>
                <w:rFonts w:ascii="Arial" w:eastAsiaTheme="minorHAnsi" w:hAnsi="Arial" w:cs="Arial"/>
                <w:b/>
                <w:bCs/>
              </w:rPr>
            </w:pPr>
          </w:p>
          <w:p w14:paraId="476D2B76" w14:textId="77777777" w:rsidR="000C5193" w:rsidRPr="00F669CD" w:rsidRDefault="000C5193" w:rsidP="00127317">
            <w:pPr>
              <w:spacing w:after="0" w:line="240" w:lineRule="auto"/>
              <w:rPr>
                <w:rFonts w:ascii="Arial" w:eastAsiaTheme="minorHAnsi" w:hAnsi="Arial" w:cs="Arial"/>
                <w:b/>
                <w:bCs/>
              </w:rPr>
            </w:pPr>
          </w:p>
          <w:p w14:paraId="422935DE" w14:textId="77777777" w:rsidR="000C5193" w:rsidRPr="00F669CD" w:rsidRDefault="000C5193" w:rsidP="00127317">
            <w:pPr>
              <w:spacing w:after="0" w:line="240" w:lineRule="auto"/>
              <w:rPr>
                <w:rFonts w:ascii="Arial" w:eastAsiaTheme="minorHAnsi" w:hAnsi="Arial" w:cs="Arial"/>
                <w:b/>
                <w:bCs/>
              </w:rPr>
            </w:pPr>
          </w:p>
          <w:p w14:paraId="420463FC" w14:textId="77777777" w:rsidR="000C5193" w:rsidRPr="00F669CD" w:rsidRDefault="000C5193" w:rsidP="00127317">
            <w:pPr>
              <w:spacing w:after="0" w:line="240" w:lineRule="auto"/>
              <w:rPr>
                <w:rFonts w:ascii="Arial" w:eastAsiaTheme="minorHAnsi" w:hAnsi="Arial" w:cs="Arial"/>
                <w:b/>
                <w:bCs/>
              </w:rPr>
            </w:pPr>
          </w:p>
          <w:p w14:paraId="3D7C8853" w14:textId="77777777" w:rsidR="000C5193" w:rsidRPr="00F669CD" w:rsidRDefault="000C5193" w:rsidP="00127317">
            <w:pPr>
              <w:spacing w:after="0" w:line="240" w:lineRule="auto"/>
              <w:rPr>
                <w:rFonts w:ascii="Arial" w:eastAsiaTheme="minorHAnsi" w:hAnsi="Arial" w:cs="Arial"/>
                <w:b/>
                <w:bCs/>
              </w:rPr>
            </w:pPr>
          </w:p>
          <w:p w14:paraId="6D86A075" w14:textId="77777777" w:rsidR="000C5193" w:rsidRPr="00F669CD" w:rsidRDefault="000C5193" w:rsidP="00127317">
            <w:pPr>
              <w:spacing w:after="0" w:line="240" w:lineRule="auto"/>
              <w:rPr>
                <w:rFonts w:ascii="Arial" w:eastAsiaTheme="minorHAnsi" w:hAnsi="Arial" w:cs="Arial"/>
                <w:b/>
                <w:bCs/>
              </w:rPr>
            </w:pPr>
          </w:p>
          <w:p w14:paraId="60C68D35" w14:textId="77777777" w:rsidR="000C5193" w:rsidRPr="00F669CD" w:rsidRDefault="000C5193" w:rsidP="00127317">
            <w:pPr>
              <w:spacing w:after="0" w:line="240" w:lineRule="auto"/>
              <w:rPr>
                <w:rFonts w:ascii="Arial" w:eastAsiaTheme="minorHAnsi" w:hAnsi="Arial" w:cs="Arial"/>
                <w:b/>
                <w:bCs/>
              </w:rPr>
            </w:pPr>
          </w:p>
          <w:p w14:paraId="3C2408E4" w14:textId="77777777" w:rsidR="000C5193" w:rsidRPr="00F669CD" w:rsidRDefault="000C5193" w:rsidP="00127317">
            <w:pPr>
              <w:spacing w:after="0" w:line="240" w:lineRule="auto"/>
              <w:rPr>
                <w:rFonts w:ascii="Arial" w:eastAsiaTheme="minorHAnsi" w:hAnsi="Arial" w:cs="Arial"/>
                <w:b/>
                <w:bCs/>
              </w:rPr>
            </w:pPr>
          </w:p>
          <w:p w14:paraId="4D75D61D" w14:textId="77777777" w:rsidR="000C5193" w:rsidRPr="00F669CD" w:rsidRDefault="000C5193" w:rsidP="00127317">
            <w:pPr>
              <w:spacing w:after="0" w:line="240" w:lineRule="auto"/>
              <w:rPr>
                <w:rFonts w:ascii="Arial" w:eastAsiaTheme="minorHAnsi" w:hAnsi="Arial" w:cs="Arial"/>
                <w:b/>
                <w:bCs/>
              </w:rPr>
            </w:pPr>
          </w:p>
          <w:p w14:paraId="3CA3F4B8" w14:textId="77777777" w:rsidR="000C5193" w:rsidRPr="00F669CD" w:rsidRDefault="000C5193" w:rsidP="00127317">
            <w:pPr>
              <w:spacing w:after="0" w:line="240" w:lineRule="auto"/>
              <w:rPr>
                <w:rFonts w:ascii="Arial" w:eastAsiaTheme="minorHAnsi" w:hAnsi="Arial" w:cs="Arial"/>
                <w:b/>
                <w:bCs/>
              </w:rPr>
            </w:pPr>
          </w:p>
          <w:p w14:paraId="78F01D0B" w14:textId="77777777" w:rsidR="000C5193" w:rsidRPr="00F669CD" w:rsidRDefault="000C5193" w:rsidP="00127317">
            <w:pPr>
              <w:spacing w:after="0" w:line="240" w:lineRule="auto"/>
              <w:rPr>
                <w:rFonts w:ascii="Arial" w:eastAsiaTheme="minorHAnsi" w:hAnsi="Arial" w:cs="Arial"/>
                <w:b/>
                <w:bCs/>
              </w:rPr>
            </w:pPr>
          </w:p>
          <w:p w14:paraId="2E9725E9" w14:textId="77777777" w:rsidR="000C5193" w:rsidRPr="00F669CD" w:rsidRDefault="000C5193" w:rsidP="00127317">
            <w:pPr>
              <w:spacing w:after="0" w:line="240" w:lineRule="auto"/>
              <w:rPr>
                <w:rFonts w:ascii="Arial" w:eastAsiaTheme="minorHAnsi" w:hAnsi="Arial" w:cs="Arial"/>
                <w:b/>
                <w:bCs/>
              </w:rPr>
            </w:pPr>
          </w:p>
          <w:p w14:paraId="7796194F" w14:textId="77777777" w:rsidR="000C5193" w:rsidRPr="00F669CD" w:rsidRDefault="000C5193" w:rsidP="00127317">
            <w:pPr>
              <w:spacing w:after="0" w:line="240" w:lineRule="auto"/>
              <w:rPr>
                <w:rFonts w:ascii="Arial" w:eastAsiaTheme="minorHAnsi" w:hAnsi="Arial" w:cs="Arial"/>
                <w:b/>
                <w:bCs/>
              </w:rPr>
            </w:pPr>
          </w:p>
          <w:p w14:paraId="5455D858" w14:textId="77777777" w:rsidR="000C5193" w:rsidRPr="00F669CD" w:rsidRDefault="000C5193" w:rsidP="00127317">
            <w:pPr>
              <w:spacing w:after="0" w:line="240" w:lineRule="auto"/>
              <w:rPr>
                <w:rFonts w:ascii="Arial" w:eastAsiaTheme="minorHAnsi" w:hAnsi="Arial" w:cs="Arial"/>
                <w:b/>
                <w:bCs/>
              </w:rPr>
            </w:pPr>
          </w:p>
          <w:p w14:paraId="7C59907E" w14:textId="77777777" w:rsidR="000C5193" w:rsidRPr="00F669CD" w:rsidRDefault="000C5193" w:rsidP="00127317">
            <w:pPr>
              <w:spacing w:after="0" w:line="240" w:lineRule="auto"/>
              <w:rPr>
                <w:rFonts w:ascii="Arial" w:eastAsiaTheme="minorHAnsi" w:hAnsi="Arial" w:cs="Arial"/>
                <w:b/>
                <w:bCs/>
              </w:rPr>
            </w:pPr>
          </w:p>
          <w:p w14:paraId="13091A87" w14:textId="77777777" w:rsidR="000C5193" w:rsidRPr="00F669CD" w:rsidRDefault="000C5193" w:rsidP="00127317">
            <w:pPr>
              <w:spacing w:after="0" w:line="240" w:lineRule="auto"/>
              <w:rPr>
                <w:rFonts w:ascii="Arial" w:eastAsiaTheme="minorHAnsi" w:hAnsi="Arial" w:cs="Arial"/>
                <w:b/>
                <w:bCs/>
              </w:rPr>
            </w:pPr>
          </w:p>
          <w:p w14:paraId="5F4B5E1F" w14:textId="77777777" w:rsidR="000C5193" w:rsidRPr="00F669CD" w:rsidRDefault="000C5193" w:rsidP="00127317">
            <w:pPr>
              <w:spacing w:after="0" w:line="240" w:lineRule="auto"/>
              <w:rPr>
                <w:rFonts w:ascii="Arial" w:eastAsiaTheme="minorHAnsi" w:hAnsi="Arial" w:cs="Arial"/>
                <w:b/>
                <w:bCs/>
              </w:rPr>
            </w:pPr>
          </w:p>
          <w:p w14:paraId="6966A420" w14:textId="77777777" w:rsidR="000C5193" w:rsidRPr="00F669CD" w:rsidRDefault="000C5193" w:rsidP="00127317">
            <w:pPr>
              <w:spacing w:after="0" w:line="240" w:lineRule="auto"/>
              <w:rPr>
                <w:rFonts w:ascii="Arial" w:eastAsiaTheme="minorHAnsi" w:hAnsi="Arial" w:cs="Arial"/>
                <w:b/>
                <w:bCs/>
              </w:rPr>
            </w:pPr>
          </w:p>
          <w:p w14:paraId="21B349CD" w14:textId="77777777" w:rsidR="000C5193" w:rsidRPr="00F669CD" w:rsidRDefault="000C5193" w:rsidP="00127317">
            <w:pPr>
              <w:spacing w:after="0" w:line="240" w:lineRule="auto"/>
              <w:rPr>
                <w:rFonts w:ascii="Arial" w:eastAsiaTheme="minorHAnsi" w:hAnsi="Arial" w:cs="Arial"/>
                <w:b/>
                <w:bCs/>
              </w:rPr>
            </w:pPr>
          </w:p>
          <w:p w14:paraId="7622FFB5" w14:textId="77777777" w:rsidR="000C5193" w:rsidRPr="00F669CD" w:rsidRDefault="000C5193" w:rsidP="00127317">
            <w:pPr>
              <w:spacing w:after="0" w:line="240" w:lineRule="auto"/>
              <w:rPr>
                <w:rFonts w:ascii="Arial" w:eastAsiaTheme="minorHAnsi" w:hAnsi="Arial" w:cs="Arial"/>
                <w:b/>
                <w:bCs/>
              </w:rPr>
            </w:pPr>
          </w:p>
          <w:p w14:paraId="37B8B279" w14:textId="77777777" w:rsidR="000C5193" w:rsidRPr="00F669CD" w:rsidRDefault="000C5193" w:rsidP="00127317">
            <w:pPr>
              <w:spacing w:after="0" w:line="240" w:lineRule="auto"/>
              <w:rPr>
                <w:rFonts w:ascii="Arial" w:eastAsiaTheme="minorHAnsi" w:hAnsi="Arial" w:cs="Arial"/>
                <w:b/>
                <w:bCs/>
              </w:rPr>
            </w:pPr>
          </w:p>
          <w:p w14:paraId="43A39F34" w14:textId="77777777" w:rsidR="000C5193" w:rsidRPr="00F669CD" w:rsidRDefault="000C5193" w:rsidP="00127317">
            <w:pPr>
              <w:spacing w:after="0" w:line="240" w:lineRule="auto"/>
              <w:rPr>
                <w:rFonts w:ascii="Arial" w:eastAsiaTheme="minorHAnsi" w:hAnsi="Arial" w:cs="Arial"/>
                <w:b/>
                <w:bCs/>
              </w:rPr>
            </w:pPr>
          </w:p>
          <w:p w14:paraId="771F6029" w14:textId="77777777" w:rsidR="000C5193" w:rsidRPr="00F669CD" w:rsidRDefault="000C5193" w:rsidP="00127317">
            <w:pPr>
              <w:spacing w:after="0" w:line="240" w:lineRule="auto"/>
              <w:rPr>
                <w:rFonts w:ascii="Arial" w:eastAsiaTheme="minorHAnsi" w:hAnsi="Arial" w:cs="Arial"/>
                <w:b/>
                <w:bCs/>
              </w:rPr>
            </w:pPr>
          </w:p>
          <w:p w14:paraId="09B8EFAC" w14:textId="77777777" w:rsidR="000C5193" w:rsidRPr="00F669CD" w:rsidRDefault="000C5193" w:rsidP="00127317">
            <w:pPr>
              <w:spacing w:after="0" w:line="240" w:lineRule="auto"/>
              <w:rPr>
                <w:rFonts w:ascii="Arial" w:eastAsiaTheme="minorHAnsi" w:hAnsi="Arial" w:cs="Arial"/>
                <w:b/>
                <w:bCs/>
              </w:rPr>
            </w:pPr>
          </w:p>
          <w:p w14:paraId="16CF46D2" w14:textId="77777777" w:rsidR="000C5193" w:rsidRPr="00F669CD" w:rsidRDefault="000C5193" w:rsidP="00127317">
            <w:pPr>
              <w:spacing w:after="0" w:line="240" w:lineRule="auto"/>
              <w:rPr>
                <w:rFonts w:ascii="Arial" w:eastAsiaTheme="minorHAnsi" w:hAnsi="Arial" w:cs="Arial"/>
                <w:b/>
                <w:bCs/>
              </w:rPr>
            </w:pPr>
          </w:p>
          <w:p w14:paraId="28DC95A5" w14:textId="77777777" w:rsidR="000C5193" w:rsidRPr="00F669CD" w:rsidRDefault="000C5193" w:rsidP="00127317">
            <w:pPr>
              <w:spacing w:after="0" w:line="240" w:lineRule="auto"/>
              <w:rPr>
                <w:rFonts w:ascii="Arial" w:eastAsiaTheme="minorHAnsi" w:hAnsi="Arial" w:cs="Arial"/>
                <w:b/>
                <w:bCs/>
              </w:rPr>
            </w:pPr>
          </w:p>
          <w:p w14:paraId="3165ACFD" w14:textId="77777777" w:rsidR="000C5193" w:rsidRPr="00F669CD" w:rsidRDefault="000C5193" w:rsidP="00127317">
            <w:pPr>
              <w:spacing w:after="0" w:line="240" w:lineRule="auto"/>
              <w:rPr>
                <w:rFonts w:ascii="Arial" w:eastAsiaTheme="minorHAnsi" w:hAnsi="Arial" w:cs="Arial"/>
                <w:b/>
                <w:bCs/>
              </w:rPr>
            </w:pPr>
          </w:p>
          <w:p w14:paraId="24AA3BC8" w14:textId="77777777" w:rsidR="000C5193" w:rsidRPr="00F669CD" w:rsidRDefault="000C5193" w:rsidP="00127317">
            <w:pPr>
              <w:spacing w:after="0" w:line="240" w:lineRule="auto"/>
              <w:rPr>
                <w:rFonts w:ascii="Arial" w:eastAsiaTheme="minorHAnsi" w:hAnsi="Arial" w:cs="Arial"/>
                <w:b/>
                <w:bCs/>
              </w:rPr>
            </w:pPr>
          </w:p>
          <w:p w14:paraId="31C42147" w14:textId="77777777" w:rsidR="000C5193" w:rsidRPr="00F669CD" w:rsidRDefault="000C5193" w:rsidP="00127317">
            <w:pPr>
              <w:spacing w:after="0" w:line="240" w:lineRule="auto"/>
              <w:jc w:val="center"/>
              <w:rPr>
                <w:rFonts w:ascii="Arial" w:eastAsiaTheme="minorHAnsi" w:hAnsi="Arial" w:cs="Arial"/>
              </w:rPr>
            </w:pPr>
          </w:p>
          <w:p w14:paraId="4C3D6E6B" w14:textId="77777777" w:rsidR="000C5193" w:rsidRPr="00F669CD" w:rsidRDefault="000C5193" w:rsidP="00127317">
            <w:pPr>
              <w:spacing w:after="0" w:line="240" w:lineRule="auto"/>
              <w:jc w:val="center"/>
              <w:rPr>
                <w:rFonts w:ascii="Arial" w:eastAsiaTheme="minorHAnsi" w:hAnsi="Arial" w:cs="Arial"/>
              </w:rPr>
            </w:pPr>
          </w:p>
          <w:p w14:paraId="6BC1DF9A" w14:textId="77777777" w:rsidR="000C5193" w:rsidRPr="00F669CD" w:rsidRDefault="000C5193" w:rsidP="00127317">
            <w:pPr>
              <w:spacing w:after="0" w:line="240" w:lineRule="auto"/>
              <w:jc w:val="center"/>
              <w:rPr>
                <w:rFonts w:ascii="Arial" w:eastAsiaTheme="minorHAnsi" w:hAnsi="Arial" w:cs="Arial"/>
              </w:rPr>
            </w:pPr>
          </w:p>
          <w:p w14:paraId="07AC03E5" w14:textId="77777777" w:rsidR="000C5193" w:rsidRPr="00F669CD" w:rsidRDefault="000C5193" w:rsidP="00B206D1">
            <w:pPr>
              <w:spacing w:after="0" w:line="240" w:lineRule="auto"/>
              <w:rPr>
                <w:rFonts w:ascii="Arial" w:eastAsiaTheme="minorHAnsi" w:hAnsi="Arial" w:cs="Arial"/>
              </w:rPr>
            </w:pPr>
          </w:p>
          <w:p w14:paraId="6D1E1FDC" w14:textId="77777777" w:rsidR="000C5193" w:rsidRPr="00F669CD" w:rsidRDefault="000C5193" w:rsidP="00127317">
            <w:pPr>
              <w:spacing w:after="0" w:line="240" w:lineRule="auto"/>
              <w:jc w:val="center"/>
              <w:rPr>
                <w:rFonts w:ascii="Arial" w:eastAsiaTheme="minorHAnsi" w:hAnsi="Arial" w:cs="Arial"/>
              </w:rPr>
            </w:pPr>
          </w:p>
        </w:tc>
      </w:tr>
    </w:tbl>
    <w:p w14:paraId="32166522" w14:textId="77777777" w:rsidR="00825661" w:rsidRPr="00C2435B" w:rsidRDefault="00825661" w:rsidP="00825661">
      <w:pPr>
        <w:pStyle w:val="Heading1"/>
        <w:rPr>
          <w:lang w:val="en-GB"/>
        </w:rPr>
      </w:pPr>
      <w:bookmarkStart w:id="0" w:name="_Toc88861927"/>
      <w:r w:rsidRPr="00C2435B">
        <w:rPr>
          <w:lang w:val="en-GB"/>
        </w:rPr>
        <w:lastRenderedPageBreak/>
        <w:t>PPT</w:t>
      </w:r>
      <w:bookmarkEnd w:id="0"/>
    </w:p>
    <w:p w14:paraId="20329B7A" w14:textId="77777777" w:rsidR="00825661" w:rsidRPr="00C2435B" w:rsidRDefault="00825661" w:rsidP="00825661">
      <w:pPr>
        <w:pStyle w:val="Heading2"/>
        <w:rPr>
          <w:lang w:val="en-GB"/>
        </w:rPr>
      </w:pPr>
      <w:bookmarkStart w:id="1" w:name="_Toc88861928"/>
      <w:r w:rsidRPr="00C2435B">
        <w:rPr>
          <w:lang w:val="en-GB"/>
        </w:rPr>
        <w:t xml:space="preserve">SLIDE 1: </w:t>
      </w:r>
      <w:r>
        <w:rPr>
          <w:lang w:val="en-GB"/>
        </w:rPr>
        <w:t>Introduction</w:t>
      </w:r>
      <w:bookmarkEnd w:id="1"/>
    </w:p>
    <w:p w14:paraId="50834DCB" w14:textId="77777777" w:rsidR="00825661" w:rsidRPr="00C2435B" w:rsidRDefault="00825661" w:rsidP="00825661">
      <w:pPr>
        <w:jc w:val="center"/>
      </w:pPr>
      <w:r w:rsidRPr="00C2435B">
        <w:object w:dxaOrig="7202" w:dyaOrig="5390" w14:anchorId="1815E7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4pt" o:ole="">
            <v:imagedata r:id="rId6" o:title=""/>
          </v:shape>
          <o:OLEObject Type="Embed" ProgID="PowerPoint.Slide.12" ShapeID="_x0000_i1025" DrawAspect="Content" ObjectID="_1700664713" r:id="rId7"/>
        </w:object>
      </w:r>
    </w:p>
    <w:p w14:paraId="584C409B" w14:textId="04D90B8E" w:rsidR="00825661" w:rsidRPr="00C2435B" w:rsidRDefault="00825661" w:rsidP="00825661">
      <w:pPr>
        <w:spacing w:line="360" w:lineRule="auto"/>
        <w:jc w:val="both"/>
        <w:rPr>
          <w:rFonts w:ascii="Times New Roman" w:eastAsia="Times New Roman" w:hAnsi="Times New Roman" w:cs="Times New Roman"/>
          <w:sz w:val="24"/>
          <w:szCs w:val="24"/>
          <w:highlight w:val="white"/>
        </w:rPr>
      </w:pPr>
      <w:r w:rsidRPr="00C2435B">
        <w:rPr>
          <w:rFonts w:ascii="Times New Roman" w:hAnsi="Times New Roman" w:cs="Times New Roman"/>
          <w:b/>
          <w:sz w:val="24"/>
        </w:rPr>
        <w:t>SN</w:t>
      </w:r>
      <w:r w:rsidRPr="00C2435B">
        <w:rPr>
          <w:b/>
        </w:rPr>
        <w:t>-</w:t>
      </w:r>
      <w:r w:rsidRPr="00C2435B">
        <w:rPr>
          <w:rFonts w:ascii="Times New Roman" w:eastAsia="Times New Roman" w:hAnsi="Times New Roman" w:cs="Times New Roman"/>
          <w:sz w:val="24"/>
          <w:szCs w:val="24"/>
          <w:highlight w:val="white"/>
        </w:rPr>
        <w:t xml:space="preserve"> </w:t>
      </w:r>
      <w:r w:rsidRPr="00C2435B">
        <w:rPr>
          <w:rFonts w:ascii="Times New Roman" w:eastAsia="Times New Roman" w:hAnsi="Times New Roman" w:cs="Times New Roman"/>
          <w:sz w:val="24"/>
          <w:szCs w:val="24"/>
        </w:rPr>
        <w:t xml:space="preserve">The main purpose of this study is based on making assumptions and building strategies on how </w:t>
      </w:r>
      <w:r w:rsidR="00D22987" w:rsidRPr="00C2435B">
        <w:rPr>
          <w:rFonts w:ascii="Times New Roman" w:eastAsia="Times New Roman" w:hAnsi="Times New Roman" w:cs="Times New Roman"/>
          <w:sz w:val="24"/>
          <w:szCs w:val="24"/>
        </w:rPr>
        <w:t>this Twin farm</w:t>
      </w:r>
      <w:r w:rsidRPr="00C2435B">
        <w:rPr>
          <w:rFonts w:ascii="Times New Roman" w:eastAsia="Times New Roman" w:hAnsi="Times New Roman" w:cs="Times New Roman"/>
          <w:sz w:val="24"/>
          <w:szCs w:val="24"/>
        </w:rPr>
        <w:t xml:space="preserve"> can open their business in US.</w:t>
      </w:r>
    </w:p>
    <w:p w14:paraId="00576EAD" w14:textId="77777777" w:rsidR="00825661" w:rsidRPr="00C2435B" w:rsidRDefault="00825661" w:rsidP="00825661">
      <w:pP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highlight w:val="white"/>
        </w:rPr>
        <w:br w:type="page"/>
      </w:r>
    </w:p>
    <w:p w14:paraId="353D99B2" w14:textId="77777777" w:rsidR="00825661" w:rsidRPr="00C2435B" w:rsidRDefault="00825661" w:rsidP="00825661">
      <w:pPr>
        <w:pStyle w:val="Heading2"/>
        <w:rPr>
          <w:highlight w:val="white"/>
          <w:lang w:val="en-GB"/>
        </w:rPr>
      </w:pPr>
      <w:bookmarkStart w:id="2" w:name="_Toc88861929"/>
      <w:r w:rsidRPr="00C2435B">
        <w:rPr>
          <w:highlight w:val="white"/>
          <w:lang w:val="en-GB"/>
        </w:rPr>
        <w:lastRenderedPageBreak/>
        <w:t>SLIDE 2: M</w:t>
      </w:r>
      <w:r>
        <w:rPr>
          <w:highlight w:val="white"/>
          <w:lang w:val="en-GB"/>
        </w:rPr>
        <w:t>arketing Mix</w:t>
      </w:r>
      <w:bookmarkEnd w:id="2"/>
    </w:p>
    <w:p w14:paraId="173E1A02" w14:textId="77777777" w:rsidR="00825661" w:rsidRPr="00C2435B" w:rsidRDefault="00825661" w:rsidP="00825661">
      <w:pPr>
        <w:spacing w:line="360" w:lineRule="auto"/>
        <w:jc w:val="cente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rPr>
        <w:object w:dxaOrig="7202" w:dyaOrig="5390" w14:anchorId="1B657BD1">
          <v:shape id="_x0000_i1026" type="#_x0000_t75" style="width:5in;height:268.2pt" o:ole="">
            <v:imagedata r:id="rId8" o:title=""/>
          </v:shape>
          <o:OLEObject Type="Embed" ProgID="PowerPoint.Slide.12" ShapeID="_x0000_i1026" DrawAspect="Content" ObjectID="_1700664714" r:id="rId9"/>
        </w:object>
      </w:r>
    </w:p>
    <w:p w14:paraId="44788682" w14:textId="77777777" w:rsidR="00825661" w:rsidRPr="00C2435B" w:rsidRDefault="00825661" w:rsidP="00825661">
      <w:pPr>
        <w:spacing w:line="360" w:lineRule="auto"/>
        <w:jc w:val="both"/>
        <w:rPr>
          <w:rFonts w:ascii="Times New Roman" w:eastAsia="Times New Roman" w:hAnsi="Times New Roman" w:cs="Times New Roman"/>
          <w:sz w:val="24"/>
          <w:szCs w:val="24"/>
          <w:highlight w:val="white"/>
        </w:rPr>
      </w:pPr>
      <w:r w:rsidRPr="00C2435B">
        <w:rPr>
          <w:rFonts w:ascii="Times New Roman" w:eastAsia="Times New Roman" w:hAnsi="Times New Roman" w:cs="Times New Roman"/>
          <w:b/>
          <w:sz w:val="24"/>
          <w:szCs w:val="24"/>
          <w:highlight w:val="white"/>
        </w:rPr>
        <w:t>SN-</w:t>
      </w:r>
      <w:r w:rsidRPr="00C2435B">
        <w:rPr>
          <w:rFonts w:ascii="Times New Roman" w:eastAsia="Times New Roman" w:hAnsi="Times New Roman" w:cs="Times New Roman"/>
          <w:sz w:val="24"/>
          <w:szCs w:val="24"/>
          <w:highlight w:val="white"/>
        </w:rPr>
        <w:t xml:space="preserve"> Effective procedures of marketing conditions significantly increase values among a large number of customers. Similarly, effective uses of procedure such as single room allocation, discount, instant booking and cancellation increases values of the services of Twin farms.</w:t>
      </w:r>
    </w:p>
    <w:p w14:paraId="5ECD0383" w14:textId="77777777" w:rsidR="00825661" w:rsidRPr="00C2435B" w:rsidRDefault="00825661" w:rsidP="00825661">
      <w:pP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highlight w:val="white"/>
        </w:rPr>
        <w:br w:type="page"/>
      </w:r>
    </w:p>
    <w:p w14:paraId="7A0CB412" w14:textId="77777777" w:rsidR="00825661" w:rsidRPr="00C2435B" w:rsidRDefault="00825661" w:rsidP="00825661">
      <w:pPr>
        <w:pStyle w:val="Heading2"/>
        <w:rPr>
          <w:highlight w:val="white"/>
          <w:lang w:val="en-GB"/>
        </w:rPr>
      </w:pPr>
      <w:bookmarkStart w:id="3" w:name="_Toc88861930"/>
      <w:r w:rsidRPr="00C2435B">
        <w:rPr>
          <w:highlight w:val="white"/>
          <w:lang w:val="en-GB"/>
        </w:rPr>
        <w:lastRenderedPageBreak/>
        <w:t>SLIDE 3: SWOT A</w:t>
      </w:r>
      <w:r>
        <w:rPr>
          <w:highlight w:val="white"/>
          <w:lang w:val="en-GB"/>
        </w:rPr>
        <w:t>nalysis</w:t>
      </w:r>
      <w:bookmarkEnd w:id="3"/>
    </w:p>
    <w:p w14:paraId="5464FD91" w14:textId="77777777" w:rsidR="00825661" w:rsidRPr="00C2435B" w:rsidRDefault="00825661" w:rsidP="00825661">
      <w:pPr>
        <w:spacing w:line="360" w:lineRule="auto"/>
        <w:jc w:val="cente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rPr>
        <w:object w:dxaOrig="7202" w:dyaOrig="5390" w14:anchorId="1F4BBB99">
          <v:shape id="_x0000_i1027" type="#_x0000_t75" style="width:5in;height:268.2pt" o:ole="">
            <v:imagedata r:id="rId10" o:title=""/>
          </v:shape>
          <o:OLEObject Type="Embed" ProgID="PowerPoint.Slide.12" ShapeID="_x0000_i1027" DrawAspect="Content" ObjectID="_1700664715" r:id="rId11"/>
        </w:object>
      </w:r>
    </w:p>
    <w:p w14:paraId="41607439" w14:textId="77777777" w:rsidR="00825661" w:rsidRPr="00C2435B" w:rsidRDefault="00825661" w:rsidP="00825661">
      <w:pPr>
        <w:spacing w:line="360" w:lineRule="auto"/>
        <w:jc w:val="both"/>
        <w:rPr>
          <w:rFonts w:ascii="Times New Roman" w:eastAsia="Times New Roman" w:hAnsi="Times New Roman" w:cs="Times New Roman"/>
          <w:sz w:val="24"/>
          <w:szCs w:val="24"/>
          <w:highlight w:val="white"/>
        </w:rPr>
      </w:pPr>
      <w:r w:rsidRPr="00C2435B">
        <w:rPr>
          <w:rFonts w:ascii="Times New Roman" w:eastAsia="Times New Roman" w:hAnsi="Times New Roman" w:cs="Times New Roman"/>
          <w:b/>
          <w:sz w:val="24"/>
          <w:szCs w:val="24"/>
          <w:highlight w:val="white"/>
        </w:rPr>
        <w:t>SN -</w:t>
      </w:r>
      <w:r w:rsidRPr="00C2435B">
        <w:rPr>
          <w:rFonts w:ascii="Times New Roman" w:eastAsia="Times New Roman" w:hAnsi="Times New Roman" w:cs="Times New Roman"/>
          <w:sz w:val="24"/>
          <w:szCs w:val="24"/>
          <w:highlight w:val="white"/>
        </w:rPr>
        <w:t xml:space="preserve"> Brief analysis is given in this context according to the marketing procedure of Twin farms hotel. Their effective services are considered as their strengths and market competitions are considered as threats for their procedure.</w:t>
      </w:r>
    </w:p>
    <w:p w14:paraId="2C5792AA" w14:textId="77777777" w:rsidR="00825661" w:rsidRPr="00C2435B" w:rsidRDefault="00825661" w:rsidP="00825661">
      <w:pP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highlight w:val="white"/>
        </w:rPr>
        <w:br w:type="page"/>
      </w:r>
    </w:p>
    <w:p w14:paraId="36A24313" w14:textId="77777777" w:rsidR="00825661" w:rsidRPr="00C2435B" w:rsidRDefault="00825661" w:rsidP="00825661">
      <w:pPr>
        <w:pStyle w:val="Heading2"/>
        <w:rPr>
          <w:highlight w:val="white"/>
          <w:lang w:val="en-GB"/>
        </w:rPr>
      </w:pPr>
      <w:bookmarkStart w:id="4" w:name="_Toc88861931"/>
      <w:r w:rsidRPr="00C2435B">
        <w:rPr>
          <w:highlight w:val="white"/>
          <w:lang w:val="en-GB"/>
        </w:rPr>
        <w:lastRenderedPageBreak/>
        <w:t>SLIDE 4: PESTLE A</w:t>
      </w:r>
      <w:r>
        <w:rPr>
          <w:highlight w:val="white"/>
          <w:lang w:val="en-GB"/>
        </w:rPr>
        <w:t>nalysis</w:t>
      </w:r>
      <w:bookmarkEnd w:id="4"/>
    </w:p>
    <w:p w14:paraId="09F3F60A" w14:textId="77777777" w:rsidR="00825661" w:rsidRPr="00C2435B" w:rsidRDefault="00825661" w:rsidP="00825661">
      <w:pPr>
        <w:spacing w:line="360" w:lineRule="auto"/>
        <w:jc w:val="cente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rPr>
        <w:object w:dxaOrig="7202" w:dyaOrig="5390" w14:anchorId="376898AD">
          <v:shape id="_x0000_i1028" type="#_x0000_t75" style="width:5in;height:268.2pt" o:ole="">
            <v:imagedata r:id="rId12" o:title=""/>
          </v:shape>
          <o:OLEObject Type="Embed" ProgID="PowerPoint.Slide.12" ShapeID="_x0000_i1028" DrawAspect="Content" ObjectID="_1700664716" r:id="rId13"/>
        </w:object>
      </w:r>
    </w:p>
    <w:p w14:paraId="6F3291B5" w14:textId="7A55DF34" w:rsidR="00825661" w:rsidRPr="00C2435B" w:rsidRDefault="00825661" w:rsidP="00825661">
      <w:pPr>
        <w:spacing w:line="360" w:lineRule="auto"/>
        <w:jc w:val="both"/>
        <w:rPr>
          <w:rFonts w:ascii="Times New Roman" w:eastAsia="Times New Roman" w:hAnsi="Times New Roman" w:cs="Times New Roman"/>
          <w:sz w:val="24"/>
          <w:szCs w:val="24"/>
          <w:highlight w:val="white"/>
        </w:rPr>
      </w:pPr>
      <w:r w:rsidRPr="00C2435B">
        <w:rPr>
          <w:rFonts w:ascii="Times New Roman" w:eastAsia="Times New Roman" w:hAnsi="Times New Roman" w:cs="Times New Roman"/>
          <w:b/>
          <w:sz w:val="24"/>
          <w:szCs w:val="24"/>
          <w:highlight w:val="white"/>
        </w:rPr>
        <w:t>SN-</w:t>
      </w:r>
      <w:r w:rsidRPr="00C2435B">
        <w:rPr>
          <w:rFonts w:ascii="Times New Roman" w:eastAsia="Times New Roman" w:hAnsi="Times New Roman" w:cs="Times New Roman"/>
          <w:sz w:val="24"/>
          <w:szCs w:val="24"/>
          <w:highlight w:val="white"/>
        </w:rPr>
        <w:t xml:space="preserve"> A brief overview is given according to the marketing conditions of US. US are a politically stable country and have few policies that are very much significant to perform the market procedure of Twin farms. Different economical, technological procedures are also considered as favourable to new </w:t>
      </w:r>
      <w:r w:rsidR="00DE0844" w:rsidRPr="00C2435B">
        <w:rPr>
          <w:rFonts w:ascii="Times New Roman" w:eastAsia="Times New Roman" w:hAnsi="Times New Roman" w:cs="Times New Roman"/>
          <w:sz w:val="24"/>
          <w:szCs w:val="24"/>
          <w:highlight w:val="white"/>
        </w:rPr>
        <w:t>post-Covid</w:t>
      </w:r>
      <w:r w:rsidRPr="00C2435B">
        <w:rPr>
          <w:rFonts w:ascii="Times New Roman" w:eastAsia="Times New Roman" w:hAnsi="Times New Roman" w:cs="Times New Roman"/>
          <w:sz w:val="24"/>
          <w:szCs w:val="24"/>
          <w:highlight w:val="white"/>
        </w:rPr>
        <w:t xml:space="preserve"> marketing strategy of Twin farms in US.</w:t>
      </w:r>
    </w:p>
    <w:p w14:paraId="020CAFD0" w14:textId="77777777" w:rsidR="00825661" w:rsidRPr="00C2435B" w:rsidRDefault="00825661" w:rsidP="00825661">
      <w:pP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highlight w:val="white"/>
        </w:rPr>
        <w:br w:type="page"/>
      </w:r>
    </w:p>
    <w:p w14:paraId="3BC17722" w14:textId="77777777" w:rsidR="00825661" w:rsidRPr="00C2435B" w:rsidRDefault="00825661" w:rsidP="00825661">
      <w:pPr>
        <w:pStyle w:val="Heading2"/>
        <w:rPr>
          <w:highlight w:val="white"/>
          <w:lang w:val="en-GB"/>
        </w:rPr>
      </w:pPr>
      <w:bookmarkStart w:id="5" w:name="_Toc88861932"/>
      <w:r w:rsidRPr="00C2435B">
        <w:rPr>
          <w:highlight w:val="white"/>
          <w:lang w:val="en-GB"/>
        </w:rPr>
        <w:lastRenderedPageBreak/>
        <w:t xml:space="preserve">SLIDE 5: </w:t>
      </w:r>
      <w:r w:rsidRPr="00C2435B">
        <w:rPr>
          <w:lang w:val="en-GB"/>
        </w:rPr>
        <w:t>C</w:t>
      </w:r>
      <w:r>
        <w:rPr>
          <w:lang w:val="en-GB"/>
        </w:rPr>
        <w:t>reating customer value and engagement</w:t>
      </w:r>
      <w:bookmarkEnd w:id="5"/>
    </w:p>
    <w:p w14:paraId="08043284" w14:textId="77777777" w:rsidR="00825661" w:rsidRPr="00C2435B" w:rsidRDefault="00825661" w:rsidP="00825661">
      <w:pPr>
        <w:spacing w:line="360" w:lineRule="auto"/>
        <w:jc w:val="cente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rPr>
        <w:object w:dxaOrig="7202" w:dyaOrig="5390" w14:anchorId="42B5F240">
          <v:shape id="_x0000_i1029" type="#_x0000_t75" style="width:5in;height:268.2pt" o:ole="">
            <v:imagedata r:id="rId14" o:title=""/>
          </v:shape>
          <o:OLEObject Type="Embed" ProgID="PowerPoint.Slide.12" ShapeID="_x0000_i1029" DrawAspect="Content" ObjectID="_1700664717" r:id="rId15"/>
        </w:object>
      </w:r>
    </w:p>
    <w:p w14:paraId="2412B04C" w14:textId="77777777" w:rsidR="00825661" w:rsidRPr="00C2435B" w:rsidRDefault="00825661" w:rsidP="00825661">
      <w:pPr>
        <w:spacing w:line="360" w:lineRule="auto"/>
        <w:jc w:val="both"/>
        <w:rPr>
          <w:rFonts w:ascii="Times New Roman" w:eastAsia="Times New Roman" w:hAnsi="Times New Roman" w:cs="Times New Roman"/>
          <w:b/>
          <w:sz w:val="24"/>
          <w:szCs w:val="24"/>
          <w:highlight w:val="white"/>
        </w:rPr>
      </w:pPr>
      <w:r w:rsidRPr="00C2435B">
        <w:rPr>
          <w:rFonts w:ascii="Times New Roman" w:eastAsia="Times New Roman" w:hAnsi="Times New Roman" w:cs="Times New Roman"/>
          <w:b/>
          <w:sz w:val="24"/>
          <w:szCs w:val="24"/>
          <w:highlight w:val="white"/>
        </w:rPr>
        <w:t>SN-</w:t>
      </w:r>
      <w:r w:rsidRPr="00C2435B">
        <w:rPr>
          <w:rFonts w:ascii="Times New Roman" w:eastAsia="Times New Roman" w:hAnsi="Times New Roman" w:cs="Times New Roman"/>
          <w:sz w:val="24"/>
          <w:szCs w:val="24"/>
          <w:highlight w:val="white"/>
        </w:rPr>
        <w:t xml:space="preserve"> They are creating values to provide services to their large numbers of customers by incorporating their demands. Similarly effective measures are also incorporated to gain more value to their customers</w:t>
      </w:r>
      <w:r w:rsidRPr="00C2435B">
        <w:rPr>
          <w:rFonts w:ascii="Times New Roman" w:eastAsia="Times New Roman" w:hAnsi="Times New Roman" w:cs="Times New Roman"/>
          <w:b/>
          <w:sz w:val="24"/>
          <w:szCs w:val="24"/>
          <w:highlight w:val="white"/>
        </w:rPr>
        <w:t xml:space="preserve">. </w:t>
      </w:r>
      <w:r w:rsidRPr="00C2435B">
        <w:rPr>
          <w:rFonts w:ascii="Times New Roman" w:eastAsia="Times New Roman" w:hAnsi="Times New Roman" w:cs="Times New Roman"/>
          <w:sz w:val="24"/>
          <w:szCs w:val="24"/>
          <w:highlight w:val="white"/>
        </w:rPr>
        <w:t>Similarly, they are mainly aiming to have significant applications of digital media to gain customers feedback as well.</w:t>
      </w:r>
    </w:p>
    <w:p w14:paraId="7C020BE1" w14:textId="77777777" w:rsidR="00825661" w:rsidRPr="00C2435B" w:rsidRDefault="00825661" w:rsidP="00825661">
      <w:pP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highlight w:val="white"/>
        </w:rPr>
        <w:br w:type="page"/>
      </w:r>
    </w:p>
    <w:p w14:paraId="758EA062" w14:textId="77777777" w:rsidR="00825661" w:rsidRPr="00C2435B" w:rsidRDefault="00825661" w:rsidP="00825661">
      <w:pPr>
        <w:pStyle w:val="Heading2"/>
        <w:rPr>
          <w:highlight w:val="white"/>
          <w:lang w:val="en-GB"/>
        </w:rPr>
      </w:pPr>
      <w:bookmarkStart w:id="6" w:name="_Toc88861933"/>
      <w:r w:rsidRPr="00C2435B">
        <w:rPr>
          <w:highlight w:val="white"/>
          <w:lang w:val="en-GB"/>
        </w:rPr>
        <w:lastRenderedPageBreak/>
        <w:t xml:space="preserve">SLIDE 6: </w:t>
      </w:r>
      <w:r w:rsidRPr="00C2435B">
        <w:rPr>
          <w:lang w:val="en-GB"/>
        </w:rPr>
        <w:t>E</w:t>
      </w:r>
      <w:r>
        <w:rPr>
          <w:lang w:val="en-GB"/>
        </w:rPr>
        <w:t>ffective use of digital marketing</w:t>
      </w:r>
      <w:bookmarkEnd w:id="6"/>
      <w:r>
        <w:rPr>
          <w:lang w:val="en-GB"/>
        </w:rPr>
        <w:t xml:space="preserve"> </w:t>
      </w:r>
    </w:p>
    <w:p w14:paraId="7BABD44C" w14:textId="77777777" w:rsidR="00825661" w:rsidRPr="00C2435B" w:rsidRDefault="00825661" w:rsidP="00825661">
      <w:pPr>
        <w:spacing w:line="360" w:lineRule="auto"/>
        <w:jc w:val="cente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rPr>
        <w:object w:dxaOrig="7202" w:dyaOrig="5390" w14:anchorId="591B4D14">
          <v:shape id="_x0000_i1030" type="#_x0000_t75" style="width:5in;height:269.4pt" o:ole="">
            <v:imagedata r:id="rId16" o:title=""/>
          </v:shape>
          <o:OLEObject Type="Embed" ProgID="PowerPoint.Slide.12" ShapeID="_x0000_i1030" DrawAspect="Content" ObjectID="_1700664718" r:id="rId17"/>
        </w:object>
      </w:r>
    </w:p>
    <w:p w14:paraId="09FC5BD4" w14:textId="77777777" w:rsidR="00825661" w:rsidRPr="00C2435B" w:rsidRDefault="00825661" w:rsidP="00825661">
      <w:pPr>
        <w:spacing w:line="360" w:lineRule="auto"/>
        <w:jc w:val="both"/>
        <w:rPr>
          <w:rFonts w:ascii="Times New Roman" w:eastAsia="Times New Roman" w:hAnsi="Times New Roman" w:cs="Times New Roman"/>
          <w:sz w:val="24"/>
          <w:szCs w:val="24"/>
          <w:highlight w:val="white"/>
        </w:rPr>
      </w:pPr>
      <w:r w:rsidRPr="00C2435B">
        <w:rPr>
          <w:rFonts w:ascii="Times New Roman" w:eastAsia="Times New Roman" w:hAnsi="Times New Roman" w:cs="Times New Roman"/>
          <w:b/>
          <w:sz w:val="24"/>
          <w:szCs w:val="24"/>
          <w:highlight w:val="white"/>
        </w:rPr>
        <w:t xml:space="preserve">SN- </w:t>
      </w:r>
      <w:r w:rsidRPr="00C2435B">
        <w:rPr>
          <w:rFonts w:ascii="Times New Roman" w:eastAsia="Times New Roman" w:hAnsi="Times New Roman" w:cs="Times New Roman"/>
          <w:sz w:val="24"/>
          <w:szCs w:val="24"/>
          <w:highlight w:val="white"/>
        </w:rPr>
        <w:t xml:space="preserve">Effective use of digital marketing significantly increases the marketing procedure of Twin farms hotel. They are aiming to send effective services through automatic email procedure in this context. </w:t>
      </w:r>
    </w:p>
    <w:p w14:paraId="315B7D01" w14:textId="77777777" w:rsidR="00825661" w:rsidRPr="00C2435B" w:rsidRDefault="00825661" w:rsidP="00825661">
      <w:pP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highlight w:val="white"/>
        </w:rPr>
        <w:br w:type="page"/>
      </w:r>
    </w:p>
    <w:p w14:paraId="1DD7508E" w14:textId="77777777" w:rsidR="00825661" w:rsidRPr="00C2435B" w:rsidRDefault="00825661" w:rsidP="00825661">
      <w:pPr>
        <w:pStyle w:val="Heading2"/>
        <w:rPr>
          <w:highlight w:val="white"/>
          <w:lang w:val="en-GB"/>
        </w:rPr>
      </w:pPr>
      <w:bookmarkStart w:id="7" w:name="_Toc88861934"/>
      <w:r w:rsidRPr="00C2435B">
        <w:rPr>
          <w:highlight w:val="white"/>
          <w:lang w:val="en-GB"/>
        </w:rPr>
        <w:lastRenderedPageBreak/>
        <w:t>SLIDE 7: C</w:t>
      </w:r>
      <w:r>
        <w:rPr>
          <w:highlight w:val="white"/>
          <w:lang w:val="en-GB"/>
        </w:rPr>
        <w:t>onclusion</w:t>
      </w:r>
      <w:bookmarkEnd w:id="7"/>
      <w:r>
        <w:rPr>
          <w:highlight w:val="white"/>
          <w:lang w:val="en-GB"/>
        </w:rPr>
        <w:t xml:space="preserve"> </w:t>
      </w:r>
    </w:p>
    <w:p w14:paraId="683A0C1C" w14:textId="77777777" w:rsidR="00825661" w:rsidRPr="00C2435B" w:rsidRDefault="00825661" w:rsidP="00825661">
      <w:pPr>
        <w:spacing w:line="360" w:lineRule="auto"/>
        <w:jc w:val="cente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rPr>
        <w:object w:dxaOrig="7202" w:dyaOrig="5390" w14:anchorId="0768CB37">
          <v:shape id="_x0000_i1031" type="#_x0000_t75" style="width:5in;height:268.2pt" o:ole="">
            <v:imagedata r:id="rId18" o:title=""/>
          </v:shape>
          <o:OLEObject Type="Embed" ProgID="PowerPoint.Slide.12" ShapeID="_x0000_i1031" DrawAspect="Content" ObjectID="_1700664719" r:id="rId19"/>
        </w:object>
      </w:r>
    </w:p>
    <w:p w14:paraId="15EF74AD" w14:textId="77777777" w:rsidR="00825661" w:rsidRPr="00C2435B" w:rsidRDefault="00825661" w:rsidP="00825661">
      <w:pPr>
        <w:spacing w:line="360" w:lineRule="auto"/>
        <w:jc w:val="both"/>
        <w:rPr>
          <w:rFonts w:ascii="Times New Roman" w:eastAsia="Times New Roman" w:hAnsi="Times New Roman" w:cs="Times New Roman"/>
          <w:sz w:val="24"/>
          <w:szCs w:val="24"/>
          <w:highlight w:val="white"/>
        </w:rPr>
      </w:pPr>
      <w:r w:rsidRPr="00C2435B">
        <w:rPr>
          <w:rFonts w:ascii="Times New Roman" w:eastAsia="Times New Roman" w:hAnsi="Times New Roman" w:cs="Times New Roman"/>
          <w:b/>
          <w:sz w:val="24"/>
          <w:szCs w:val="24"/>
          <w:highlight w:val="white"/>
        </w:rPr>
        <w:t>SN-</w:t>
      </w:r>
      <w:r w:rsidRPr="00C2435B">
        <w:rPr>
          <w:rFonts w:ascii="Times New Roman" w:eastAsia="Times New Roman" w:hAnsi="Times New Roman" w:cs="Times New Roman"/>
          <w:sz w:val="24"/>
          <w:szCs w:val="24"/>
          <w:highlight w:val="white"/>
        </w:rPr>
        <w:t xml:space="preserve"> </w:t>
      </w:r>
      <w:r w:rsidRPr="00C2435B">
        <w:rPr>
          <w:rFonts w:ascii="Times New Roman" w:eastAsia="Times New Roman" w:hAnsi="Times New Roman" w:cs="Times New Roman"/>
          <w:sz w:val="24"/>
          <w:szCs w:val="24"/>
        </w:rPr>
        <w:t>This study is based on some attributes that are taken by Twin farms hotel. This US based hotel is aiming to open their business procedures in US that are significantly important after the global pandemic situation</w:t>
      </w:r>
      <w:r w:rsidRPr="00C2435B">
        <w:rPr>
          <w:rFonts w:ascii="Times New Roman" w:eastAsia="Times New Roman" w:hAnsi="Times New Roman" w:cs="Times New Roman"/>
          <w:sz w:val="24"/>
          <w:szCs w:val="24"/>
          <w:highlight w:val="white"/>
        </w:rPr>
        <w:t>.</w:t>
      </w:r>
      <w:r w:rsidRPr="00C2435B">
        <w:rPr>
          <w:rFonts w:ascii="Times New Roman" w:eastAsia="Times New Roman" w:hAnsi="Times New Roman" w:cs="Times New Roman"/>
          <w:sz w:val="24"/>
          <w:szCs w:val="24"/>
          <w:highlight w:val="white"/>
        </w:rPr>
        <w:br w:type="page"/>
      </w:r>
    </w:p>
    <w:p w14:paraId="1E5BD6E8" w14:textId="77777777" w:rsidR="00825661" w:rsidRPr="00C2435B" w:rsidRDefault="00825661" w:rsidP="00825661">
      <w:pPr>
        <w:pStyle w:val="Heading2"/>
        <w:rPr>
          <w:highlight w:val="white"/>
          <w:lang w:val="en-GB"/>
        </w:rPr>
      </w:pPr>
      <w:bookmarkStart w:id="8" w:name="_Toc88861935"/>
      <w:r w:rsidRPr="00C2435B">
        <w:rPr>
          <w:highlight w:val="white"/>
          <w:lang w:val="en-GB"/>
        </w:rPr>
        <w:lastRenderedPageBreak/>
        <w:t>SLIDE 8: R</w:t>
      </w:r>
      <w:r>
        <w:rPr>
          <w:highlight w:val="white"/>
          <w:lang w:val="en-GB"/>
        </w:rPr>
        <w:t>eferences</w:t>
      </w:r>
      <w:bookmarkEnd w:id="8"/>
      <w:r>
        <w:rPr>
          <w:highlight w:val="white"/>
          <w:lang w:val="en-GB"/>
        </w:rPr>
        <w:t xml:space="preserve"> </w:t>
      </w:r>
    </w:p>
    <w:p w14:paraId="445055C0" w14:textId="77777777" w:rsidR="00825661" w:rsidRPr="00C2435B" w:rsidRDefault="00825661" w:rsidP="00825661">
      <w:pPr>
        <w:spacing w:line="360" w:lineRule="auto"/>
        <w:jc w:val="center"/>
        <w:rPr>
          <w:rFonts w:ascii="Times New Roman" w:eastAsia="Times New Roman" w:hAnsi="Times New Roman" w:cs="Times New Roman"/>
          <w:sz w:val="24"/>
          <w:szCs w:val="24"/>
          <w:highlight w:val="white"/>
        </w:rPr>
      </w:pPr>
      <w:r w:rsidRPr="00C2435B">
        <w:rPr>
          <w:rFonts w:ascii="Times New Roman" w:eastAsia="Times New Roman" w:hAnsi="Times New Roman" w:cs="Times New Roman"/>
          <w:sz w:val="24"/>
          <w:szCs w:val="24"/>
        </w:rPr>
        <w:object w:dxaOrig="7202" w:dyaOrig="5390" w14:anchorId="5A48B361">
          <v:shape id="_x0000_i1032" type="#_x0000_t75" style="width:5in;height:269.4pt" o:ole="">
            <v:imagedata r:id="rId20" o:title=""/>
          </v:shape>
          <o:OLEObject Type="Embed" ProgID="PowerPoint.Slide.12" ShapeID="_x0000_i1032" DrawAspect="Content" ObjectID="_1700664720" r:id="rId21"/>
        </w:object>
      </w:r>
    </w:p>
    <w:p w14:paraId="58F68DED" w14:textId="77777777" w:rsidR="00825661" w:rsidRPr="00C2435B" w:rsidRDefault="00825661" w:rsidP="00825661">
      <w:pPr>
        <w:spacing w:line="360" w:lineRule="auto"/>
        <w:jc w:val="both"/>
        <w:rPr>
          <w:rFonts w:ascii="Times New Roman" w:eastAsia="Times New Roman" w:hAnsi="Times New Roman" w:cs="Times New Roman"/>
          <w:sz w:val="24"/>
          <w:szCs w:val="24"/>
          <w:highlight w:val="white"/>
        </w:rPr>
      </w:pPr>
    </w:p>
    <w:p w14:paraId="57E1AF29" w14:textId="2181D270" w:rsidR="00F76680" w:rsidRPr="00B206D1" w:rsidRDefault="00F76680" w:rsidP="00B206D1">
      <w:pPr>
        <w:rPr>
          <w:rFonts w:ascii="Arial" w:hAnsi="Arial" w:cs="Arial"/>
        </w:rPr>
      </w:pPr>
    </w:p>
    <w:sectPr w:rsidR="00F76680" w:rsidRPr="00B206D1" w:rsidSect="00CE7A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FE184"/>
    <w:multiLevelType w:val="hybridMultilevel"/>
    <w:tmpl w:val="00000000"/>
    <w:lvl w:ilvl="0" w:tplc="3EE2BA88">
      <w:start w:val="1"/>
      <w:numFmt w:val="bullet"/>
      <w:lvlText w:val="●"/>
      <w:lvlJc w:val="left"/>
      <w:pPr>
        <w:ind w:left="720" w:hanging="360"/>
      </w:pPr>
      <w:rPr>
        <w:u w:val="none"/>
      </w:rPr>
    </w:lvl>
    <w:lvl w:ilvl="1" w:tplc="6700CC20">
      <w:start w:val="1"/>
      <w:numFmt w:val="bullet"/>
      <w:lvlText w:val="○"/>
      <w:lvlJc w:val="left"/>
      <w:pPr>
        <w:ind w:left="1440" w:hanging="360"/>
      </w:pPr>
      <w:rPr>
        <w:u w:val="none"/>
      </w:rPr>
    </w:lvl>
    <w:lvl w:ilvl="2" w:tplc="8DCA171E">
      <w:start w:val="1"/>
      <w:numFmt w:val="bullet"/>
      <w:lvlText w:val="■"/>
      <w:lvlJc w:val="left"/>
      <w:pPr>
        <w:ind w:left="2160" w:hanging="360"/>
      </w:pPr>
      <w:rPr>
        <w:u w:val="none"/>
      </w:rPr>
    </w:lvl>
    <w:lvl w:ilvl="3" w:tplc="3D6E201A">
      <w:start w:val="1"/>
      <w:numFmt w:val="bullet"/>
      <w:lvlText w:val="●"/>
      <w:lvlJc w:val="left"/>
      <w:pPr>
        <w:ind w:left="2880" w:hanging="360"/>
      </w:pPr>
      <w:rPr>
        <w:u w:val="none"/>
      </w:rPr>
    </w:lvl>
    <w:lvl w:ilvl="4" w:tplc="09F20A16">
      <w:start w:val="1"/>
      <w:numFmt w:val="bullet"/>
      <w:lvlText w:val="○"/>
      <w:lvlJc w:val="left"/>
      <w:pPr>
        <w:ind w:left="3600" w:hanging="360"/>
      </w:pPr>
      <w:rPr>
        <w:u w:val="none"/>
      </w:rPr>
    </w:lvl>
    <w:lvl w:ilvl="5" w:tplc="6BE6F8B4">
      <w:start w:val="1"/>
      <w:numFmt w:val="bullet"/>
      <w:lvlText w:val="■"/>
      <w:lvlJc w:val="left"/>
      <w:pPr>
        <w:ind w:left="4320" w:hanging="360"/>
      </w:pPr>
      <w:rPr>
        <w:u w:val="none"/>
      </w:rPr>
    </w:lvl>
    <w:lvl w:ilvl="6" w:tplc="C8B2F950">
      <w:start w:val="1"/>
      <w:numFmt w:val="bullet"/>
      <w:lvlText w:val="●"/>
      <w:lvlJc w:val="left"/>
      <w:pPr>
        <w:ind w:left="5040" w:hanging="360"/>
      </w:pPr>
      <w:rPr>
        <w:u w:val="none"/>
      </w:rPr>
    </w:lvl>
    <w:lvl w:ilvl="7" w:tplc="1A823334">
      <w:start w:val="1"/>
      <w:numFmt w:val="bullet"/>
      <w:lvlText w:val="○"/>
      <w:lvlJc w:val="left"/>
      <w:pPr>
        <w:ind w:left="5760" w:hanging="360"/>
      </w:pPr>
      <w:rPr>
        <w:u w:val="none"/>
      </w:rPr>
    </w:lvl>
    <w:lvl w:ilvl="8" w:tplc="9864DF24">
      <w:start w:val="1"/>
      <w:numFmt w:val="bullet"/>
      <w:lvlText w:val="■"/>
      <w:lvlJc w:val="left"/>
      <w:pPr>
        <w:ind w:left="6480" w:hanging="360"/>
      </w:pPr>
      <w:rPr>
        <w:u w:val="none"/>
      </w:rPr>
    </w:lvl>
  </w:abstractNum>
  <w:abstractNum w:abstractNumId="1"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F8620EB"/>
    <w:multiLevelType w:val="hybridMultilevel"/>
    <w:tmpl w:val="00000000"/>
    <w:lvl w:ilvl="0" w:tplc="DDAEE97E">
      <w:start w:val="1"/>
      <w:numFmt w:val="bullet"/>
      <w:lvlText w:val="●"/>
      <w:lvlJc w:val="left"/>
      <w:pPr>
        <w:ind w:left="720" w:hanging="360"/>
      </w:pPr>
      <w:rPr>
        <w:u w:val="none"/>
      </w:rPr>
    </w:lvl>
    <w:lvl w:ilvl="1" w:tplc="26A62F60">
      <w:start w:val="1"/>
      <w:numFmt w:val="bullet"/>
      <w:lvlText w:val="○"/>
      <w:lvlJc w:val="left"/>
      <w:pPr>
        <w:ind w:left="1440" w:hanging="360"/>
      </w:pPr>
      <w:rPr>
        <w:u w:val="none"/>
      </w:rPr>
    </w:lvl>
    <w:lvl w:ilvl="2" w:tplc="DFD6AE32">
      <w:start w:val="1"/>
      <w:numFmt w:val="bullet"/>
      <w:lvlText w:val="■"/>
      <w:lvlJc w:val="left"/>
      <w:pPr>
        <w:ind w:left="2160" w:hanging="360"/>
      </w:pPr>
      <w:rPr>
        <w:u w:val="none"/>
      </w:rPr>
    </w:lvl>
    <w:lvl w:ilvl="3" w:tplc="5184BC38">
      <w:start w:val="1"/>
      <w:numFmt w:val="bullet"/>
      <w:lvlText w:val="●"/>
      <w:lvlJc w:val="left"/>
      <w:pPr>
        <w:ind w:left="2880" w:hanging="360"/>
      </w:pPr>
      <w:rPr>
        <w:u w:val="none"/>
      </w:rPr>
    </w:lvl>
    <w:lvl w:ilvl="4" w:tplc="22822026">
      <w:start w:val="1"/>
      <w:numFmt w:val="bullet"/>
      <w:lvlText w:val="○"/>
      <w:lvlJc w:val="left"/>
      <w:pPr>
        <w:ind w:left="3600" w:hanging="360"/>
      </w:pPr>
      <w:rPr>
        <w:u w:val="none"/>
      </w:rPr>
    </w:lvl>
    <w:lvl w:ilvl="5" w:tplc="96ACAAC4">
      <w:start w:val="1"/>
      <w:numFmt w:val="bullet"/>
      <w:lvlText w:val="■"/>
      <w:lvlJc w:val="left"/>
      <w:pPr>
        <w:ind w:left="4320" w:hanging="360"/>
      </w:pPr>
      <w:rPr>
        <w:u w:val="none"/>
      </w:rPr>
    </w:lvl>
    <w:lvl w:ilvl="6" w:tplc="D5B64B02">
      <w:start w:val="1"/>
      <w:numFmt w:val="bullet"/>
      <w:lvlText w:val="●"/>
      <w:lvlJc w:val="left"/>
      <w:pPr>
        <w:ind w:left="5040" w:hanging="360"/>
      </w:pPr>
      <w:rPr>
        <w:u w:val="none"/>
      </w:rPr>
    </w:lvl>
    <w:lvl w:ilvl="7" w:tplc="EB282520">
      <w:start w:val="1"/>
      <w:numFmt w:val="bullet"/>
      <w:lvlText w:val="○"/>
      <w:lvlJc w:val="left"/>
      <w:pPr>
        <w:ind w:left="5760" w:hanging="360"/>
      </w:pPr>
      <w:rPr>
        <w:u w:val="none"/>
      </w:rPr>
    </w:lvl>
    <w:lvl w:ilvl="8" w:tplc="8BA2462A">
      <w:start w:val="1"/>
      <w:numFmt w:val="bullet"/>
      <w:lvlText w:val="■"/>
      <w:lvlJc w:val="left"/>
      <w:pPr>
        <w:ind w:left="6480" w:hanging="360"/>
      </w:pPr>
      <w:rPr>
        <w:u w:val="none"/>
      </w:rPr>
    </w:lvl>
  </w:abstractNum>
  <w:abstractNum w:abstractNumId="3" w15:restartNumberingAfterBreak="0">
    <w:nsid w:val="2E9ED564"/>
    <w:multiLevelType w:val="hybridMultilevel"/>
    <w:tmpl w:val="00000000"/>
    <w:lvl w:ilvl="0" w:tplc="CC46516A">
      <w:start w:val="1"/>
      <w:numFmt w:val="bullet"/>
      <w:lvlText w:val="●"/>
      <w:lvlJc w:val="left"/>
      <w:pPr>
        <w:ind w:left="720" w:hanging="360"/>
      </w:pPr>
      <w:rPr>
        <w:u w:val="none"/>
      </w:rPr>
    </w:lvl>
    <w:lvl w:ilvl="1" w:tplc="DFE60006">
      <w:start w:val="1"/>
      <w:numFmt w:val="bullet"/>
      <w:lvlText w:val="○"/>
      <w:lvlJc w:val="left"/>
      <w:pPr>
        <w:ind w:left="1440" w:hanging="360"/>
      </w:pPr>
      <w:rPr>
        <w:u w:val="none"/>
      </w:rPr>
    </w:lvl>
    <w:lvl w:ilvl="2" w:tplc="55C84DBC">
      <w:start w:val="1"/>
      <w:numFmt w:val="bullet"/>
      <w:lvlText w:val="■"/>
      <w:lvlJc w:val="left"/>
      <w:pPr>
        <w:ind w:left="2160" w:hanging="360"/>
      </w:pPr>
      <w:rPr>
        <w:u w:val="none"/>
      </w:rPr>
    </w:lvl>
    <w:lvl w:ilvl="3" w:tplc="9FE82B12">
      <w:start w:val="1"/>
      <w:numFmt w:val="bullet"/>
      <w:lvlText w:val="●"/>
      <w:lvlJc w:val="left"/>
      <w:pPr>
        <w:ind w:left="2880" w:hanging="360"/>
      </w:pPr>
      <w:rPr>
        <w:u w:val="none"/>
      </w:rPr>
    </w:lvl>
    <w:lvl w:ilvl="4" w:tplc="DA7A3D68">
      <w:start w:val="1"/>
      <w:numFmt w:val="bullet"/>
      <w:lvlText w:val="○"/>
      <w:lvlJc w:val="left"/>
      <w:pPr>
        <w:ind w:left="3600" w:hanging="360"/>
      </w:pPr>
      <w:rPr>
        <w:u w:val="none"/>
      </w:rPr>
    </w:lvl>
    <w:lvl w:ilvl="5" w:tplc="21FE5962">
      <w:start w:val="1"/>
      <w:numFmt w:val="bullet"/>
      <w:lvlText w:val="■"/>
      <w:lvlJc w:val="left"/>
      <w:pPr>
        <w:ind w:left="4320" w:hanging="360"/>
      </w:pPr>
      <w:rPr>
        <w:u w:val="none"/>
      </w:rPr>
    </w:lvl>
    <w:lvl w:ilvl="6" w:tplc="71FEBC1A">
      <w:start w:val="1"/>
      <w:numFmt w:val="bullet"/>
      <w:lvlText w:val="●"/>
      <w:lvlJc w:val="left"/>
      <w:pPr>
        <w:ind w:left="5040" w:hanging="360"/>
      </w:pPr>
      <w:rPr>
        <w:u w:val="none"/>
      </w:rPr>
    </w:lvl>
    <w:lvl w:ilvl="7" w:tplc="E534B3F0">
      <w:start w:val="1"/>
      <w:numFmt w:val="bullet"/>
      <w:lvlText w:val="○"/>
      <w:lvlJc w:val="left"/>
      <w:pPr>
        <w:ind w:left="5760" w:hanging="360"/>
      </w:pPr>
      <w:rPr>
        <w:u w:val="none"/>
      </w:rPr>
    </w:lvl>
    <w:lvl w:ilvl="8" w:tplc="7032D07A">
      <w:start w:val="1"/>
      <w:numFmt w:val="bullet"/>
      <w:lvlText w:val="■"/>
      <w:lvlJc w:val="left"/>
      <w:pPr>
        <w:ind w:left="6480" w:hanging="360"/>
      </w:pPr>
      <w:rPr>
        <w:u w:val="none"/>
      </w:rPr>
    </w:lvl>
  </w:abstractNum>
  <w:abstractNum w:abstractNumId="4" w15:restartNumberingAfterBreak="0">
    <w:nsid w:val="5B117E1D"/>
    <w:multiLevelType w:val="hybridMultilevel"/>
    <w:tmpl w:val="00000000"/>
    <w:lvl w:ilvl="0" w:tplc="5D8661C6">
      <w:start w:val="1"/>
      <w:numFmt w:val="bullet"/>
      <w:lvlText w:val="●"/>
      <w:lvlJc w:val="left"/>
      <w:pPr>
        <w:ind w:left="720" w:hanging="360"/>
      </w:pPr>
      <w:rPr>
        <w:u w:val="none"/>
      </w:rPr>
    </w:lvl>
    <w:lvl w:ilvl="1" w:tplc="66A08C2C">
      <w:start w:val="1"/>
      <w:numFmt w:val="bullet"/>
      <w:lvlText w:val="○"/>
      <w:lvlJc w:val="left"/>
      <w:pPr>
        <w:ind w:left="1440" w:hanging="360"/>
      </w:pPr>
      <w:rPr>
        <w:u w:val="none"/>
      </w:rPr>
    </w:lvl>
    <w:lvl w:ilvl="2" w:tplc="D736EC76">
      <w:start w:val="1"/>
      <w:numFmt w:val="bullet"/>
      <w:lvlText w:val="■"/>
      <w:lvlJc w:val="left"/>
      <w:pPr>
        <w:ind w:left="2160" w:hanging="360"/>
      </w:pPr>
      <w:rPr>
        <w:u w:val="none"/>
      </w:rPr>
    </w:lvl>
    <w:lvl w:ilvl="3" w:tplc="2B14E19A">
      <w:start w:val="1"/>
      <w:numFmt w:val="bullet"/>
      <w:lvlText w:val="●"/>
      <w:lvlJc w:val="left"/>
      <w:pPr>
        <w:ind w:left="2880" w:hanging="360"/>
      </w:pPr>
      <w:rPr>
        <w:u w:val="none"/>
      </w:rPr>
    </w:lvl>
    <w:lvl w:ilvl="4" w:tplc="60D0A220">
      <w:start w:val="1"/>
      <w:numFmt w:val="bullet"/>
      <w:lvlText w:val="○"/>
      <w:lvlJc w:val="left"/>
      <w:pPr>
        <w:ind w:left="3600" w:hanging="360"/>
      </w:pPr>
      <w:rPr>
        <w:u w:val="none"/>
      </w:rPr>
    </w:lvl>
    <w:lvl w:ilvl="5" w:tplc="1F6A6CF2">
      <w:start w:val="1"/>
      <w:numFmt w:val="bullet"/>
      <w:lvlText w:val="■"/>
      <w:lvlJc w:val="left"/>
      <w:pPr>
        <w:ind w:left="4320" w:hanging="360"/>
      </w:pPr>
      <w:rPr>
        <w:u w:val="none"/>
      </w:rPr>
    </w:lvl>
    <w:lvl w:ilvl="6" w:tplc="F5406476">
      <w:start w:val="1"/>
      <w:numFmt w:val="bullet"/>
      <w:lvlText w:val="●"/>
      <w:lvlJc w:val="left"/>
      <w:pPr>
        <w:ind w:left="5040" w:hanging="360"/>
      </w:pPr>
      <w:rPr>
        <w:u w:val="none"/>
      </w:rPr>
    </w:lvl>
    <w:lvl w:ilvl="7" w:tplc="5808B87C">
      <w:start w:val="1"/>
      <w:numFmt w:val="bullet"/>
      <w:lvlText w:val="○"/>
      <w:lvlJc w:val="left"/>
      <w:pPr>
        <w:ind w:left="5760" w:hanging="360"/>
      </w:pPr>
      <w:rPr>
        <w:u w:val="none"/>
      </w:rPr>
    </w:lvl>
    <w:lvl w:ilvl="8" w:tplc="F6942C9C">
      <w:start w:val="1"/>
      <w:numFmt w:val="bullet"/>
      <w:lvlText w:val="■"/>
      <w:lvlJc w:val="left"/>
      <w:pPr>
        <w:ind w:left="6480" w:hanging="360"/>
      </w:pPr>
      <w:rPr>
        <w:u w:val="none"/>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20A25"/>
    <w:rsid w:val="00023CCB"/>
    <w:rsid w:val="000525FF"/>
    <w:rsid w:val="000721D4"/>
    <w:rsid w:val="00072B8E"/>
    <w:rsid w:val="00080DD1"/>
    <w:rsid w:val="000A4A1C"/>
    <w:rsid w:val="000C1595"/>
    <w:rsid w:val="000C5193"/>
    <w:rsid w:val="000C7CBB"/>
    <w:rsid w:val="000D286D"/>
    <w:rsid w:val="000F312E"/>
    <w:rsid w:val="000F6BAF"/>
    <w:rsid w:val="001102C2"/>
    <w:rsid w:val="00124581"/>
    <w:rsid w:val="00142242"/>
    <w:rsid w:val="00157AB2"/>
    <w:rsid w:val="001B3436"/>
    <w:rsid w:val="001C793A"/>
    <w:rsid w:val="001D6632"/>
    <w:rsid w:val="00225B4B"/>
    <w:rsid w:val="00232257"/>
    <w:rsid w:val="00246326"/>
    <w:rsid w:val="002A0395"/>
    <w:rsid w:val="002D1CB3"/>
    <w:rsid w:val="00306EED"/>
    <w:rsid w:val="00316652"/>
    <w:rsid w:val="00322FBA"/>
    <w:rsid w:val="00396FA9"/>
    <w:rsid w:val="003E678F"/>
    <w:rsid w:val="00424899"/>
    <w:rsid w:val="0044752B"/>
    <w:rsid w:val="00470074"/>
    <w:rsid w:val="00484DB7"/>
    <w:rsid w:val="00492010"/>
    <w:rsid w:val="00495B75"/>
    <w:rsid w:val="004D5CD0"/>
    <w:rsid w:val="004F0E24"/>
    <w:rsid w:val="005028DE"/>
    <w:rsid w:val="00504BB3"/>
    <w:rsid w:val="005110DB"/>
    <w:rsid w:val="00512F52"/>
    <w:rsid w:val="00587DCF"/>
    <w:rsid w:val="00594A2E"/>
    <w:rsid w:val="006333F9"/>
    <w:rsid w:val="006A322D"/>
    <w:rsid w:val="006C3BAA"/>
    <w:rsid w:val="006C58CF"/>
    <w:rsid w:val="006F2C63"/>
    <w:rsid w:val="00722D67"/>
    <w:rsid w:val="00773886"/>
    <w:rsid w:val="007B36D6"/>
    <w:rsid w:val="007B678A"/>
    <w:rsid w:val="007E201B"/>
    <w:rsid w:val="007E6D5D"/>
    <w:rsid w:val="007F1416"/>
    <w:rsid w:val="00802302"/>
    <w:rsid w:val="008248A4"/>
    <w:rsid w:val="00825661"/>
    <w:rsid w:val="00826818"/>
    <w:rsid w:val="00852949"/>
    <w:rsid w:val="00876871"/>
    <w:rsid w:val="008A6FBC"/>
    <w:rsid w:val="008E2686"/>
    <w:rsid w:val="009124E9"/>
    <w:rsid w:val="009663B6"/>
    <w:rsid w:val="00986D57"/>
    <w:rsid w:val="009A26C0"/>
    <w:rsid w:val="009B348E"/>
    <w:rsid w:val="009C786F"/>
    <w:rsid w:val="009D0341"/>
    <w:rsid w:val="009E2215"/>
    <w:rsid w:val="009E2C00"/>
    <w:rsid w:val="009F42D2"/>
    <w:rsid w:val="00A24D8B"/>
    <w:rsid w:val="00AA26DE"/>
    <w:rsid w:val="00AC1645"/>
    <w:rsid w:val="00AC2BAC"/>
    <w:rsid w:val="00AF2577"/>
    <w:rsid w:val="00B206D1"/>
    <w:rsid w:val="00B32450"/>
    <w:rsid w:val="00B66EC8"/>
    <w:rsid w:val="00B8373F"/>
    <w:rsid w:val="00B901BE"/>
    <w:rsid w:val="00BB5A92"/>
    <w:rsid w:val="00BD3DA3"/>
    <w:rsid w:val="00BD74CD"/>
    <w:rsid w:val="00BF7B30"/>
    <w:rsid w:val="00C0565A"/>
    <w:rsid w:val="00C21EFB"/>
    <w:rsid w:val="00C31DE7"/>
    <w:rsid w:val="00C32CB2"/>
    <w:rsid w:val="00C46ABA"/>
    <w:rsid w:val="00C6207B"/>
    <w:rsid w:val="00C803C9"/>
    <w:rsid w:val="00C85937"/>
    <w:rsid w:val="00C95A77"/>
    <w:rsid w:val="00CC53A1"/>
    <w:rsid w:val="00CD0513"/>
    <w:rsid w:val="00CE7A97"/>
    <w:rsid w:val="00D01C09"/>
    <w:rsid w:val="00D01C61"/>
    <w:rsid w:val="00D156DC"/>
    <w:rsid w:val="00D22987"/>
    <w:rsid w:val="00D47F0D"/>
    <w:rsid w:val="00D65C5A"/>
    <w:rsid w:val="00D90670"/>
    <w:rsid w:val="00DA59FF"/>
    <w:rsid w:val="00DB5FC0"/>
    <w:rsid w:val="00DE0844"/>
    <w:rsid w:val="00E032E5"/>
    <w:rsid w:val="00E05661"/>
    <w:rsid w:val="00E13FFB"/>
    <w:rsid w:val="00E21E5A"/>
    <w:rsid w:val="00E42F54"/>
    <w:rsid w:val="00E729B7"/>
    <w:rsid w:val="00F030D4"/>
    <w:rsid w:val="00F26F7B"/>
    <w:rsid w:val="00F6097E"/>
    <w:rsid w:val="00F669CD"/>
    <w:rsid w:val="00F76680"/>
    <w:rsid w:val="00FD43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6A2BF"/>
  <w15:docId w15:val="{649DE21D-0005-4786-82BD-EB22B6089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paragraph" w:styleId="Heading1">
    <w:name w:val="heading 1"/>
    <w:basedOn w:val="Normal"/>
    <w:next w:val="Normal"/>
    <w:link w:val="Heading1Char"/>
    <w:rsid w:val="00825661"/>
    <w:pPr>
      <w:keepNext/>
      <w:keepLines/>
      <w:spacing w:before="400" w:after="120" w:line="360" w:lineRule="auto"/>
      <w:jc w:val="both"/>
      <w:outlineLvl w:val="0"/>
    </w:pPr>
    <w:rPr>
      <w:rFonts w:ascii="Times New Roman" w:eastAsia="Arial" w:hAnsi="Times New Roman" w:cs="Arial"/>
      <w:b/>
      <w:sz w:val="28"/>
      <w:szCs w:val="40"/>
      <w:lang w:val="en-US"/>
    </w:rPr>
  </w:style>
  <w:style w:type="paragraph" w:styleId="Heading2">
    <w:name w:val="heading 2"/>
    <w:basedOn w:val="Normal"/>
    <w:next w:val="Normal"/>
    <w:link w:val="Heading2Char"/>
    <w:rsid w:val="00825661"/>
    <w:pPr>
      <w:keepNext/>
      <w:keepLines/>
      <w:spacing w:before="360" w:after="120" w:line="360" w:lineRule="auto"/>
      <w:outlineLvl w:val="1"/>
    </w:pPr>
    <w:rPr>
      <w:rFonts w:ascii="Times New Roman" w:eastAsia="Arial" w:hAnsi="Times New Roman" w:cs="Arial"/>
      <w:b/>
      <w:sz w:val="24"/>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1">
    <w:name w:val="Table1"/>
    <w:basedOn w:val="TableNormal"/>
    <w:rsid w:val="00D47F0D"/>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6C58CF"/>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rsid w:val="00825661"/>
    <w:rPr>
      <w:rFonts w:ascii="Times New Roman" w:eastAsia="Arial" w:hAnsi="Times New Roman" w:cs="Arial"/>
      <w:b/>
      <w:sz w:val="28"/>
      <w:szCs w:val="40"/>
      <w:lang w:val="en-US"/>
    </w:rPr>
  </w:style>
  <w:style w:type="character" w:customStyle="1" w:styleId="Heading2Char">
    <w:name w:val="Heading 2 Char"/>
    <w:basedOn w:val="DefaultParagraphFont"/>
    <w:link w:val="Heading2"/>
    <w:rsid w:val="00825661"/>
    <w:rPr>
      <w:rFonts w:ascii="Times New Roman" w:eastAsia="Arial" w:hAnsi="Times New Roman" w:cs="Arial"/>
      <w:b/>
      <w:sz w:val="24"/>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PowerPoint_Slide3.sldx"/><Relationship Id="rId18" Type="http://schemas.openxmlformats.org/officeDocument/2006/relationships/image" Target="media/image7.emf"/><Relationship Id="rId3" Type="http://schemas.openxmlformats.org/officeDocument/2006/relationships/styles" Target="styles.xml"/><Relationship Id="rId21" Type="http://schemas.openxmlformats.org/officeDocument/2006/relationships/package" Target="embeddings/Microsoft_PowerPoint_Slide7.sldx"/><Relationship Id="rId7" Type="http://schemas.openxmlformats.org/officeDocument/2006/relationships/package" Target="embeddings/Microsoft_PowerPoint_Slide.sldx"/><Relationship Id="rId12" Type="http://schemas.openxmlformats.org/officeDocument/2006/relationships/image" Target="media/image4.emf"/><Relationship Id="rId17" Type="http://schemas.openxmlformats.org/officeDocument/2006/relationships/package" Target="embeddings/Microsoft_PowerPoint_Slide5.sldx"/><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package" Target="embeddings/Microsoft_PowerPoint_Slide2.sldx"/><Relationship Id="rId5" Type="http://schemas.openxmlformats.org/officeDocument/2006/relationships/webSettings" Target="webSettings.xml"/><Relationship Id="rId15" Type="http://schemas.openxmlformats.org/officeDocument/2006/relationships/package" Target="embeddings/Microsoft_PowerPoint_Slide4.sldx"/><Relationship Id="rId23"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package" Target="embeddings/Microsoft_PowerPoint_Slide6.sldx"/><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B73D0F-D1D0-4323-941D-488A4D404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18</Pages>
  <Words>2175</Words>
  <Characters>12402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Mohammad Islam</cp:lastModifiedBy>
  <cp:revision>62</cp:revision>
  <dcterms:created xsi:type="dcterms:W3CDTF">2021-11-30T13:19:00Z</dcterms:created>
  <dcterms:modified xsi:type="dcterms:W3CDTF">2021-12-10T18:05:00Z</dcterms:modified>
</cp:coreProperties>
</file>