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C54EF" w14:textId="0646D28E" w:rsidR="00C53B52" w:rsidRDefault="00C53B52" w:rsidP="00C53B52">
      <w:pPr>
        <w:spacing w:line="480" w:lineRule="auto"/>
        <w:jc w:val="center"/>
        <w:rPr>
          <w:rFonts w:ascii="Times New Roman" w:hAnsi="Times New Roman" w:cs="Times New Roman"/>
          <w:b/>
          <w:bCs/>
        </w:rPr>
      </w:pPr>
      <w:r w:rsidRPr="00C53B52">
        <w:rPr>
          <w:rFonts w:ascii="Times New Roman" w:hAnsi="Times New Roman" w:cs="Times New Roman"/>
          <w:b/>
          <w:bCs/>
        </w:rPr>
        <w:t>BMSW4005</w:t>
      </w:r>
      <w:r>
        <w:rPr>
          <w:rFonts w:ascii="Times New Roman" w:hAnsi="Times New Roman" w:cs="Times New Roman"/>
          <w:b/>
          <w:bCs/>
        </w:rPr>
        <w:t xml:space="preserve"> </w:t>
      </w:r>
      <w:r w:rsidRPr="00C53B52">
        <w:rPr>
          <w:rFonts w:ascii="Times New Roman" w:hAnsi="Times New Roman" w:cs="Times New Roman"/>
          <w:b/>
          <w:bCs/>
        </w:rPr>
        <w:t>MODULE</w:t>
      </w:r>
    </w:p>
    <w:p w14:paraId="66083D31" w14:textId="5954D511" w:rsidR="00C53B52" w:rsidRDefault="00C53B52" w:rsidP="00C53B52">
      <w:pPr>
        <w:spacing w:line="480" w:lineRule="auto"/>
        <w:jc w:val="center"/>
        <w:rPr>
          <w:rFonts w:ascii="Times New Roman" w:hAnsi="Times New Roman" w:cs="Times New Roman"/>
          <w:b/>
          <w:bCs/>
        </w:rPr>
      </w:pPr>
      <w:r>
        <w:rPr>
          <w:rFonts w:ascii="Times New Roman" w:hAnsi="Times New Roman" w:cs="Times New Roman"/>
          <w:b/>
          <w:bCs/>
        </w:rPr>
        <w:t>Student Name:</w:t>
      </w:r>
      <w:r w:rsidR="00FC4B24">
        <w:rPr>
          <w:rFonts w:ascii="Times New Roman" w:hAnsi="Times New Roman" w:cs="Times New Roman"/>
          <w:b/>
          <w:bCs/>
        </w:rPr>
        <w:t>CELESTINA LAVINIA MUSTATA</w:t>
      </w:r>
      <w:r>
        <w:rPr>
          <w:rFonts w:ascii="Times New Roman" w:hAnsi="Times New Roman" w:cs="Times New Roman"/>
          <w:b/>
          <w:bCs/>
        </w:rPr>
        <w:br/>
        <w:t>Student ID:</w:t>
      </w:r>
      <w:r w:rsidR="00FC4B24">
        <w:rPr>
          <w:rFonts w:ascii="Times New Roman" w:hAnsi="Times New Roman" w:cs="Times New Roman"/>
          <w:b/>
          <w:bCs/>
        </w:rPr>
        <w:t>2026029</w:t>
      </w:r>
    </w:p>
    <w:p w14:paraId="00E86C68" w14:textId="6F9371EC" w:rsidR="00C53B52" w:rsidRDefault="00C53B52">
      <w:pPr>
        <w:rPr>
          <w:rFonts w:ascii="Times New Roman" w:hAnsi="Times New Roman" w:cs="Times New Roman"/>
          <w:b/>
          <w:bCs/>
        </w:rPr>
      </w:pPr>
      <w:r>
        <w:rPr>
          <w:rFonts w:ascii="Times New Roman" w:hAnsi="Times New Roman" w:cs="Times New Roman"/>
          <w:b/>
          <w:bCs/>
        </w:rPr>
        <w:br w:type="page"/>
      </w:r>
    </w:p>
    <w:sdt>
      <w:sdtPr>
        <w:rPr>
          <w:rFonts w:asciiTheme="minorHAnsi" w:eastAsiaTheme="minorHAnsi" w:hAnsiTheme="minorHAnsi" w:cstheme="minorBidi"/>
          <w:b w:val="0"/>
          <w:bCs w:val="0"/>
          <w:color w:val="auto"/>
          <w:sz w:val="24"/>
          <w:szCs w:val="24"/>
          <w:lang w:val="en-IN"/>
        </w:rPr>
        <w:id w:val="-153299631"/>
        <w:docPartObj>
          <w:docPartGallery w:val="Table of Contents"/>
          <w:docPartUnique/>
        </w:docPartObj>
      </w:sdtPr>
      <w:sdtEndPr>
        <w:rPr>
          <w:noProof/>
        </w:rPr>
      </w:sdtEndPr>
      <w:sdtContent>
        <w:p w14:paraId="035D9A5F" w14:textId="5405BEA0" w:rsidR="00E2045E" w:rsidRDefault="00E2045E">
          <w:pPr>
            <w:pStyle w:val="Titlucuprins"/>
          </w:pPr>
          <w:r>
            <w:t>Table of Contents</w:t>
          </w:r>
        </w:p>
        <w:p w14:paraId="75102851" w14:textId="3C8696F0" w:rsidR="00E2045E" w:rsidRDefault="00E2045E">
          <w:pPr>
            <w:pStyle w:val="Cuprins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00322583" w:history="1">
            <w:r w:rsidRPr="006827CA">
              <w:rPr>
                <w:rStyle w:val="Hyperlink"/>
                <w:noProof/>
              </w:rPr>
              <w:t>Analytical Tools</w:t>
            </w:r>
            <w:r>
              <w:rPr>
                <w:noProof/>
                <w:webHidden/>
              </w:rPr>
              <w:tab/>
            </w:r>
            <w:r>
              <w:rPr>
                <w:noProof/>
                <w:webHidden/>
              </w:rPr>
              <w:fldChar w:fldCharType="begin"/>
            </w:r>
            <w:r>
              <w:rPr>
                <w:noProof/>
                <w:webHidden/>
              </w:rPr>
              <w:instrText xml:space="preserve"> PAGEREF _Toc100322583 \h </w:instrText>
            </w:r>
            <w:r>
              <w:rPr>
                <w:noProof/>
                <w:webHidden/>
              </w:rPr>
            </w:r>
            <w:r>
              <w:rPr>
                <w:noProof/>
                <w:webHidden/>
              </w:rPr>
              <w:fldChar w:fldCharType="separate"/>
            </w:r>
            <w:r>
              <w:rPr>
                <w:noProof/>
                <w:webHidden/>
              </w:rPr>
              <w:t>2</w:t>
            </w:r>
            <w:r>
              <w:rPr>
                <w:noProof/>
                <w:webHidden/>
              </w:rPr>
              <w:fldChar w:fldCharType="end"/>
            </w:r>
          </w:hyperlink>
        </w:p>
        <w:p w14:paraId="07E7AEC7" w14:textId="0578B91A" w:rsidR="00E2045E" w:rsidRDefault="00993D9D">
          <w:pPr>
            <w:pStyle w:val="Cuprins1"/>
            <w:tabs>
              <w:tab w:val="right" w:leader="dot" w:pos="9016"/>
            </w:tabs>
            <w:rPr>
              <w:noProof/>
            </w:rPr>
          </w:pPr>
          <w:hyperlink w:anchor="_Toc100322584" w:history="1">
            <w:r w:rsidR="00E2045E" w:rsidRPr="006827CA">
              <w:rPr>
                <w:rStyle w:val="Hyperlink"/>
                <w:noProof/>
                <w:lang w:val="en-US"/>
              </w:rPr>
              <w:t>Learning and Development Training</w:t>
            </w:r>
            <w:r w:rsidR="00E2045E">
              <w:rPr>
                <w:noProof/>
                <w:webHidden/>
              </w:rPr>
              <w:tab/>
            </w:r>
            <w:r w:rsidR="00E2045E">
              <w:rPr>
                <w:noProof/>
                <w:webHidden/>
              </w:rPr>
              <w:fldChar w:fldCharType="begin"/>
            </w:r>
            <w:r w:rsidR="00E2045E">
              <w:rPr>
                <w:noProof/>
                <w:webHidden/>
              </w:rPr>
              <w:instrText xml:space="preserve"> PAGEREF _Toc100322584 \h </w:instrText>
            </w:r>
            <w:r w:rsidR="00E2045E">
              <w:rPr>
                <w:noProof/>
                <w:webHidden/>
              </w:rPr>
            </w:r>
            <w:r w:rsidR="00E2045E">
              <w:rPr>
                <w:noProof/>
                <w:webHidden/>
              </w:rPr>
              <w:fldChar w:fldCharType="separate"/>
            </w:r>
            <w:r w:rsidR="00E2045E">
              <w:rPr>
                <w:noProof/>
                <w:webHidden/>
              </w:rPr>
              <w:t>3</w:t>
            </w:r>
            <w:r w:rsidR="00E2045E">
              <w:rPr>
                <w:noProof/>
                <w:webHidden/>
              </w:rPr>
              <w:fldChar w:fldCharType="end"/>
            </w:r>
          </w:hyperlink>
        </w:p>
        <w:p w14:paraId="5E28CBCD" w14:textId="0EE827C9" w:rsidR="00E2045E" w:rsidRDefault="00993D9D">
          <w:pPr>
            <w:pStyle w:val="Cuprins1"/>
            <w:tabs>
              <w:tab w:val="right" w:leader="dot" w:pos="9016"/>
            </w:tabs>
            <w:rPr>
              <w:noProof/>
            </w:rPr>
          </w:pPr>
          <w:hyperlink w:anchor="_Toc100322585" w:history="1">
            <w:r w:rsidR="00E2045E" w:rsidRPr="006827CA">
              <w:rPr>
                <w:rStyle w:val="Hyperlink"/>
                <w:noProof/>
                <w:lang w:val="en-US"/>
              </w:rPr>
              <w:t>Reflective Models</w:t>
            </w:r>
            <w:r w:rsidR="00E2045E">
              <w:rPr>
                <w:noProof/>
                <w:webHidden/>
              </w:rPr>
              <w:tab/>
            </w:r>
            <w:r w:rsidR="00E2045E">
              <w:rPr>
                <w:noProof/>
                <w:webHidden/>
              </w:rPr>
              <w:fldChar w:fldCharType="begin"/>
            </w:r>
            <w:r w:rsidR="00E2045E">
              <w:rPr>
                <w:noProof/>
                <w:webHidden/>
              </w:rPr>
              <w:instrText xml:space="preserve"> PAGEREF _Toc100322585 \h </w:instrText>
            </w:r>
            <w:r w:rsidR="00E2045E">
              <w:rPr>
                <w:noProof/>
                <w:webHidden/>
              </w:rPr>
            </w:r>
            <w:r w:rsidR="00E2045E">
              <w:rPr>
                <w:noProof/>
                <w:webHidden/>
              </w:rPr>
              <w:fldChar w:fldCharType="separate"/>
            </w:r>
            <w:r w:rsidR="00E2045E">
              <w:rPr>
                <w:noProof/>
                <w:webHidden/>
              </w:rPr>
              <w:t>5</w:t>
            </w:r>
            <w:r w:rsidR="00E2045E">
              <w:rPr>
                <w:noProof/>
                <w:webHidden/>
              </w:rPr>
              <w:fldChar w:fldCharType="end"/>
            </w:r>
          </w:hyperlink>
        </w:p>
        <w:p w14:paraId="5E1F6A90" w14:textId="62F1554C" w:rsidR="00E2045E" w:rsidRDefault="00993D9D">
          <w:pPr>
            <w:pStyle w:val="Cuprins1"/>
            <w:tabs>
              <w:tab w:val="right" w:leader="dot" w:pos="9016"/>
            </w:tabs>
            <w:rPr>
              <w:noProof/>
            </w:rPr>
          </w:pPr>
          <w:hyperlink w:anchor="_Toc100322586" w:history="1">
            <w:r w:rsidR="00E2045E" w:rsidRPr="006827CA">
              <w:rPr>
                <w:rStyle w:val="Hyperlink"/>
                <w:noProof/>
                <w:lang w:val="en-US"/>
              </w:rPr>
              <w:t>References</w:t>
            </w:r>
            <w:r w:rsidR="00E2045E">
              <w:rPr>
                <w:noProof/>
                <w:webHidden/>
              </w:rPr>
              <w:tab/>
            </w:r>
            <w:r w:rsidR="00E2045E">
              <w:rPr>
                <w:noProof/>
                <w:webHidden/>
              </w:rPr>
              <w:fldChar w:fldCharType="begin"/>
            </w:r>
            <w:r w:rsidR="00E2045E">
              <w:rPr>
                <w:noProof/>
                <w:webHidden/>
              </w:rPr>
              <w:instrText xml:space="preserve"> PAGEREF _Toc100322586 \h </w:instrText>
            </w:r>
            <w:r w:rsidR="00E2045E">
              <w:rPr>
                <w:noProof/>
                <w:webHidden/>
              </w:rPr>
            </w:r>
            <w:r w:rsidR="00E2045E">
              <w:rPr>
                <w:noProof/>
                <w:webHidden/>
              </w:rPr>
              <w:fldChar w:fldCharType="separate"/>
            </w:r>
            <w:r w:rsidR="00E2045E">
              <w:rPr>
                <w:noProof/>
                <w:webHidden/>
              </w:rPr>
              <w:t>9</w:t>
            </w:r>
            <w:r w:rsidR="00E2045E">
              <w:rPr>
                <w:noProof/>
                <w:webHidden/>
              </w:rPr>
              <w:fldChar w:fldCharType="end"/>
            </w:r>
          </w:hyperlink>
        </w:p>
        <w:p w14:paraId="38F7DBEB" w14:textId="5F622A83" w:rsidR="00E2045E" w:rsidRDefault="00E2045E">
          <w:r>
            <w:rPr>
              <w:b/>
              <w:bCs/>
              <w:noProof/>
            </w:rPr>
            <w:fldChar w:fldCharType="end"/>
          </w:r>
        </w:p>
      </w:sdtContent>
    </w:sdt>
    <w:p w14:paraId="270B8D47" w14:textId="77777777" w:rsidR="00E2045E" w:rsidRDefault="00E2045E">
      <w:pPr>
        <w:rPr>
          <w:rFonts w:asciiTheme="majorHAnsi" w:eastAsiaTheme="majorEastAsia" w:hAnsiTheme="majorHAnsi" w:cstheme="majorBidi"/>
          <w:color w:val="2F5496" w:themeColor="accent1" w:themeShade="BF"/>
          <w:sz w:val="32"/>
          <w:szCs w:val="32"/>
        </w:rPr>
      </w:pPr>
      <w:bookmarkStart w:id="0" w:name="_Toc100322583"/>
      <w:r>
        <w:br w:type="page"/>
      </w:r>
    </w:p>
    <w:p w14:paraId="1A08E111" w14:textId="74B6E211" w:rsidR="00C53B52" w:rsidRDefault="00043EE8" w:rsidP="00E2045E">
      <w:pPr>
        <w:pStyle w:val="Titlu1"/>
      </w:pPr>
      <w:r>
        <w:t>Analytical</w:t>
      </w:r>
      <w:r w:rsidR="00C53B52">
        <w:t xml:space="preserve"> Tools</w:t>
      </w:r>
      <w:bookmarkEnd w:id="0"/>
    </w:p>
    <w:p w14:paraId="2C895CCC" w14:textId="57835166" w:rsidR="00C53B52" w:rsidRPr="00C53B52" w:rsidRDefault="00C53B52" w:rsidP="00C53B52">
      <w:pPr>
        <w:spacing w:line="48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rPr>
        <w:t>The two analytical tools are for the personal development which includes:</w:t>
      </w:r>
    </w:p>
    <w:p w14:paraId="6FAF67EC" w14:textId="0D2E72B7" w:rsidR="00C53B52" w:rsidRDefault="00C53B52" w:rsidP="00C53B52">
      <w:pPr>
        <w:spacing w:line="480" w:lineRule="auto"/>
        <w:rPr>
          <w:rFonts w:ascii="Times New Roman" w:hAnsi="Times New Roman" w:cs="Times New Roman"/>
          <w:b/>
          <w:bCs/>
        </w:rPr>
      </w:pPr>
      <w:r>
        <w:rPr>
          <w:rFonts w:ascii="Times New Roman" w:hAnsi="Times New Roman" w:cs="Times New Roman"/>
          <w:b/>
          <w:bCs/>
        </w:rPr>
        <w:t xml:space="preserve">Johari Window </w:t>
      </w:r>
    </w:p>
    <w:p w14:paraId="49F383D0" w14:textId="389F1121" w:rsidR="00C53B52" w:rsidRDefault="00C53B52" w:rsidP="00C53B52">
      <w:pPr>
        <w:spacing w:line="48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rPr>
        <w:t>The Johari Window is about the technique of the self-</w:t>
      </w:r>
      <w:r w:rsidR="00043EE8">
        <w:rPr>
          <w:rFonts w:ascii="Times New Roman" w:hAnsi="Times New Roman" w:cs="Times New Roman"/>
        </w:rPr>
        <w:t>awareness</w:t>
      </w:r>
      <w:r>
        <w:rPr>
          <w:rFonts w:ascii="Times New Roman" w:hAnsi="Times New Roman" w:cs="Times New Roman"/>
        </w:rPr>
        <w:t xml:space="preserve"> with the understanding of the feeling and information too.</w:t>
      </w:r>
    </w:p>
    <w:p w14:paraId="1CBE37E7" w14:textId="4E748CBC" w:rsidR="00C53B52" w:rsidRDefault="00C53B52" w:rsidP="00C53B52">
      <w:pPr>
        <w:pStyle w:val="Listparagraf"/>
        <w:numPr>
          <w:ilvl w:val="0"/>
          <w:numId w:val="1"/>
        </w:numPr>
        <w:spacing w:line="480" w:lineRule="auto"/>
        <w:rPr>
          <w:rFonts w:ascii="Times New Roman" w:hAnsi="Times New Roman" w:cs="Times New Roman"/>
        </w:rPr>
      </w:pPr>
      <w:r>
        <w:rPr>
          <w:rFonts w:ascii="Times New Roman" w:hAnsi="Times New Roman" w:cs="Times New Roman"/>
        </w:rPr>
        <w:t xml:space="preserve">Open: I believe that things I and everyone know about me is about the ability to work on determining it. I do the reliable and </w:t>
      </w:r>
      <w:r w:rsidR="00043EE8">
        <w:rPr>
          <w:rFonts w:ascii="Times New Roman" w:hAnsi="Times New Roman" w:cs="Times New Roman"/>
        </w:rPr>
        <w:t>hardworking</w:t>
      </w:r>
      <w:r>
        <w:rPr>
          <w:rFonts w:ascii="Times New Roman" w:hAnsi="Times New Roman" w:cs="Times New Roman"/>
        </w:rPr>
        <w:t xml:space="preserve"> standards, where people are </w:t>
      </w:r>
      <w:r w:rsidR="00043EE8">
        <w:rPr>
          <w:rFonts w:ascii="Times New Roman" w:hAnsi="Times New Roman" w:cs="Times New Roman"/>
        </w:rPr>
        <w:t>relentless</w:t>
      </w:r>
      <w:r>
        <w:rPr>
          <w:rFonts w:ascii="Times New Roman" w:hAnsi="Times New Roman" w:cs="Times New Roman"/>
        </w:rPr>
        <w:t xml:space="preserve"> and diligent too.</w:t>
      </w:r>
    </w:p>
    <w:p w14:paraId="48557AC8" w14:textId="42FC214A" w:rsidR="00C53B52" w:rsidRDefault="00C53B52" w:rsidP="00C53B52">
      <w:pPr>
        <w:pStyle w:val="Listparagraf"/>
        <w:numPr>
          <w:ilvl w:val="0"/>
          <w:numId w:val="1"/>
        </w:numPr>
        <w:spacing w:line="480" w:lineRule="auto"/>
        <w:rPr>
          <w:rFonts w:ascii="Times New Roman" w:hAnsi="Times New Roman" w:cs="Times New Roman"/>
        </w:rPr>
      </w:pPr>
      <w:r>
        <w:rPr>
          <w:rFonts w:ascii="Times New Roman" w:hAnsi="Times New Roman" w:cs="Times New Roman"/>
        </w:rPr>
        <w:t xml:space="preserve">Blind: I do not know about </w:t>
      </w:r>
      <w:r w:rsidR="00043EE8">
        <w:rPr>
          <w:rFonts w:ascii="Times New Roman" w:hAnsi="Times New Roman" w:cs="Times New Roman"/>
        </w:rPr>
        <w:t>myself</w:t>
      </w:r>
      <w:r>
        <w:rPr>
          <w:rFonts w:ascii="Times New Roman" w:hAnsi="Times New Roman" w:cs="Times New Roman"/>
        </w:rPr>
        <w:t xml:space="preserve"> but others tend to bind to the selfless people, I always help towards the need with the expenses as well. I also observe and pay attention in details as well</w:t>
      </w:r>
      <w:r w:rsidR="00E2045E">
        <w:rPr>
          <w:rFonts w:ascii="Times New Roman" w:hAnsi="Times New Roman" w:cs="Times New Roman"/>
        </w:rPr>
        <w:t xml:space="preserve"> (Campion, 2018)</w:t>
      </w:r>
      <w:r>
        <w:rPr>
          <w:rFonts w:ascii="Times New Roman" w:hAnsi="Times New Roman" w:cs="Times New Roman"/>
        </w:rPr>
        <w:t>.</w:t>
      </w:r>
    </w:p>
    <w:p w14:paraId="1F937857" w14:textId="68B5C1F3" w:rsidR="00C53B52" w:rsidRDefault="00C53B52" w:rsidP="00C53B52">
      <w:pPr>
        <w:pStyle w:val="Listparagraf"/>
        <w:numPr>
          <w:ilvl w:val="0"/>
          <w:numId w:val="1"/>
        </w:numPr>
        <w:spacing w:line="480" w:lineRule="auto"/>
        <w:rPr>
          <w:rFonts w:ascii="Times New Roman" w:hAnsi="Times New Roman" w:cs="Times New Roman"/>
        </w:rPr>
      </w:pPr>
      <w:r>
        <w:rPr>
          <w:rFonts w:ascii="Times New Roman" w:hAnsi="Times New Roman" w:cs="Times New Roman"/>
        </w:rPr>
        <w:t xml:space="preserve">Hidden: The things I know is about myself and others who do not know about the passionate approach with being </w:t>
      </w:r>
      <w:r w:rsidR="00043EE8">
        <w:rPr>
          <w:rFonts w:ascii="Times New Roman" w:hAnsi="Times New Roman" w:cs="Times New Roman"/>
        </w:rPr>
        <w:t>proud</w:t>
      </w:r>
      <w:r>
        <w:rPr>
          <w:rFonts w:ascii="Times New Roman" w:hAnsi="Times New Roman" w:cs="Times New Roman"/>
        </w:rPr>
        <w:t xml:space="preserve"> and sentimental that I do not tolerate on the sarcasm.</w:t>
      </w:r>
    </w:p>
    <w:p w14:paraId="2318EE03" w14:textId="78BC730E" w:rsidR="00C53B52" w:rsidRPr="00C53B52" w:rsidRDefault="00C53B52" w:rsidP="00C53B52">
      <w:pPr>
        <w:pStyle w:val="Listparagraf"/>
        <w:numPr>
          <w:ilvl w:val="0"/>
          <w:numId w:val="1"/>
        </w:numPr>
        <w:spacing w:line="480" w:lineRule="auto"/>
        <w:rPr>
          <w:rFonts w:ascii="Times New Roman" w:hAnsi="Times New Roman" w:cs="Times New Roman"/>
        </w:rPr>
      </w:pPr>
      <w:r>
        <w:rPr>
          <w:rFonts w:ascii="Times New Roman" w:hAnsi="Times New Roman" w:cs="Times New Roman"/>
        </w:rPr>
        <w:t xml:space="preserve">Unknown: I do not know about me and then unknown to others with forgiving easily and trust which is quick.  </w:t>
      </w:r>
    </w:p>
    <w:p w14:paraId="04B98F38" w14:textId="63D6A745" w:rsidR="00C53B52" w:rsidRDefault="00C53B52" w:rsidP="00C53B52">
      <w:pPr>
        <w:spacing w:line="480" w:lineRule="auto"/>
        <w:rPr>
          <w:rFonts w:ascii="Times New Roman" w:hAnsi="Times New Roman" w:cs="Times New Roman"/>
          <w:b/>
          <w:bCs/>
        </w:rPr>
      </w:pPr>
      <w:r>
        <w:rPr>
          <w:rFonts w:ascii="Times New Roman" w:hAnsi="Times New Roman" w:cs="Times New Roman"/>
          <w:b/>
          <w:bCs/>
        </w:rPr>
        <w:t xml:space="preserve">SWOT Analysis </w:t>
      </w:r>
    </w:p>
    <w:tbl>
      <w:tblPr>
        <w:tblStyle w:val="Tabelgril"/>
        <w:tblW w:w="0" w:type="auto"/>
        <w:tblLook w:val="04A0" w:firstRow="1" w:lastRow="0" w:firstColumn="1" w:lastColumn="0" w:noHBand="0" w:noVBand="1"/>
      </w:tblPr>
      <w:tblGrid>
        <w:gridCol w:w="4508"/>
        <w:gridCol w:w="4508"/>
      </w:tblGrid>
      <w:tr w:rsidR="00C53B52" w14:paraId="0F5CFF9D" w14:textId="77777777" w:rsidTr="00C53B52">
        <w:tc>
          <w:tcPr>
            <w:tcW w:w="4508" w:type="dxa"/>
          </w:tcPr>
          <w:p w14:paraId="3DE647B2" w14:textId="77777777" w:rsidR="00C53B52" w:rsidRDefault="00C53B52" w:rsidP="00C53B52">
            <w:pPr>
              <w:spacing w:line="480" w:lineRule="auto"/>
              <w:rPr>
                <w:rFonts w:ascii="Times New Roman" w:hAnsi="Times New Roman" w:cs="Times New Roman"/>
                <w:b/>
                <w:bCs/>
              </w:rPr>
            </w:pPr>
            <w:r>
              <w:rPr>
                <w:rFonts w:ascii="Times New Roman" w:hAnsi="Times New Roman" w:cs="Times New Roman"/>
                <w:b/>
                <w:bCs/>
              </w:rPr>
              <w:t>Strength</w:t>
            </w:r>
          </w:p>
          <w:p w14:paraId="0345FE16" w14:textId="0E05FBB9" w:rsidR="00C53B52" w:rsidRPr="00C53B52" w:rsidRDefault="00C53B52" w:rsidP="00C53B52">
            <w:pPr>
              <w:spacing w:line="480" w:lineRule="auto"/>
              <w:rPr>
                <w:rFonts w:ascii="Times New Roman" w:hAnsi="Times New Roman" w:cs="Times New Roman"/>
              </w:rPr>
            </w:pPr>
            <w:r>
              <w:rPr>
                <w:rFonts w:ascii="Times New Roman" w:hAnsi="Times New Roman" w:cs="Times New Roman"/>
              </w:rPr>
              <w:t xml:space="preserve">Working on the belief that I have the modest skill set with the considering for my strength. I also consider about the trustworthy approaches, with the confidence, diligence an meticulous in doing everything. </w:t>
            </w:r>
          </w:p>
        </w:tc>
        <w:tc>
          <w:tcPr>
            <w:tcW w:w="4508" w:type="dxa"/>
          </w:tcPr>
          <w:p w14:paraId="2D240020" w14:textId="77777777" w:rsidR="00C53B52" w:rsidRDefault="00C53B52" w:rsidP="00C53B52">
            <w:pPr>
              <w:spacing w:line="480" w:lineRule="auto"/>
              <w:rPr>
                <w:rFonts w:ascii="Times New Roman" w:hAnsi="Times New Roman" w:cs="Times New Roman"/>
                <w:b/>
                <w:bCs/>
              </w:rPr>
            </w:pPr>
            <w:r>
              <w:rPr>
                <w:rFonts w:ascii="Times New Roman" w:hAnsi="Times New Roman" w:cs="Times New Roman"/>
                <w:b/>
                <w:bCs/>
              </w:rPr>
              <w:t>Weakness</w:t>
            </w:r>
          </w:p>
          <w:p w14:paraId="2F313F7A" w14:textId="6945073B" w:rsidR="00C53B52" w:rsidRPr="00C53B52" w:rsidRDefault="00C53B52" w:rsidP="00C53B52">
            <w:pPr>
              <w:spacing w:line="480" w:lineRule="auto"/>
              <w:rPr>
                <w:rFonts w:ascii="Times New Roman" w:hAnsi="Times New Roman" w:cs="Times New Roman"/>
              </w:rPr>
            </w:pPr>
            <w:r>
              <w:rPr>
                <w:rFonts w:ascii="Times New Roman" w:hAnsi="Times New Roman" w:cs="Times New Roman"/>
              </w:rPr>
              <w:t xml:space="preserve">The weakness are few that I get angry and cannot control my body language. I also </w:t>
            </w:r>
            <w:r w:rsidR="00043EE8">
              <w:rPr>
                <w:rFonts w:ascii="Times New Roman" w:hAnsi="Times New Roman" w:cs="Times New Roman"/>
              </w:rPr>
              <w:t>acknowledge</w:t>
            </w:r>
            <w:r>
              <w:rPr>
                <w:rFonts w:ascii="Times New Roman" w:hAnsi="Times New Roman" w:cs="Times New Roman"/>
              </w:rPr>
              <w:t xml:space="preserve"> to be negative aspect </w:t>
            </w:r>
            <w:r w:rsidR="00043EE8">
              <w:rPr>
                <w:rFonts w:ascii="Times New Roman" w:hAnsi="Times New Roman" w:cs="Times New Roman"/>
              </w:rPr>
              <w:t>where</w:t>
            </w:r>
            <w:r>
              <w:rPr>
                <w:rFonts w:ascii="Times New Roman" w:hAnsi="Times New Roman" w:cs="Times New Roman"/>
              </w:rPr>
              <w:t xml:space="preserve"> I need to improve as well. Also, I believe the quite impatient forms, with listening to customers, when store is busy. </w:t>
            </w:r>
          </w:p>
        </w:tc>
      </w:tr>
      <w:tr w:rsidR="00C53B52" w14:paraId="0AE0359C" w14:textId="77777777" w:rsidTr="00C53B52">
        <w:tc>
          <w:tcPr>
            <w:tcW w:w="4508" w:type="dxa"/>
          </w:tcPr>
          <w:p w14:paraId="234D4BC7" w14:textId="77777777" w:rsidR="00C53B52" w:rsidRDefault="00C53B52" w:rsidP="00C53B52">
            <w:pPr>
              <w:spacing w:line="480" w:lineRule="auto"/>
              <w:rPr>
                <w:rFonts w:ascii="Times New Roman" w:hAnsi="Times New Roman" w:cs="Times New Roman"/>
                <w:b/>
                <w:bCs/>
              </w:rPr>
            </w:pPr>
            <w:r>
              <w:rPr>
                <w:rFonts w:ascii="Times New Roman" w:hAnsi="Times New Roman" w:cs="Times New Roman"/>
                <w:b/>
                <w:bCs/>
              </w:rPr>
              <w:t xml:space="preserve">Opportunities </w:t>
            </w:r>
          </w:p>
          <w:p w14:paraId="7DC6E321" w14:textId="19F3A92A" w:rsidR="00C53B52" w:rsidRPr="00C53B52" w:rsidRDefault="00C53B52" w:rsidP="00C53B52">
            <w:pPr>
              <w:spacing w:line="480" w:lineRule="auto"/>
              <w:rPr>
                <w:rFonts w:ascii="Times New Roman" w:hAnsi="Times New Roman" w:cs="Times New Roman"/>
              </w:rPr>
            </w:pPr>
            <w:r>
              <w:rPr>
                <w:rFonts w:ascii="Times New Roman" w:hAnsi="Times New Roman" w:cs="Times New Roman"/>
              </w:rPr>
              <w:t xml:space="preserve">The development is for the set of skills with enhanced opportunities to make more connection. </w:t>
            </w:r>
          </w:p>
        </w:tc>
        <w:tc>
          <w:tcPr>
            <w:tcW w:w="4508" w:type="dxa"/>
          </w:tcPr>
          <w:p w14:paraId="216A0BD8" w14:textId="77777777" w:rsidR="00C53B52" w:rsidRDefault="00C53B52" w:rsidP="00C53B52">
            <w:pPr>
              <w:spacing w:line="480" w:lineRule="auto"/>
              <w:rPr>
                <w:rFonts w:ascii="Times New Roman" w:hAnsi="Times New Roman" w:cs="Times New Roman"/>
                <w:b/>
                <w:bCs/>
              </w:rPr>
            </w:pPr>
            <w:r>
              <w:rPr>
                <w:rFonts w:ascii="Times New Roman" w:hAnsi="Times New Roman" w:cs="Times New Roman"/>
                <w:b/>
                <w:bCs/>
              </w:rPr>
              <w:t>Threats</w:t>
            </w:r>
          </w:p>
          <w:p w14:paraId="52045290" w14:textId="766148B0" w:rsidR="00C53B52" w:rsidRPr="00C53B52" w:rsidRDefault="00C53B52" w:rsidP="00C53B52">
            <w:pPr>
              <w:spacing w:line="480" w:lineRule="auto"/>
              <w:rPr>
                <w:rFonts w:ascii="Times New Roman" w:hAnsi="Times New Roman" w:cs="Times New Roman"/>
              </w:rPr>
            </w:pPr>
            <w:r>
              <w:rPr>
                <w:rFonts w:ascii="Times New Roman" w:hAnsi="Times New Roman" w:cs="Times New Roman"/>
              </w:rPr>
              <w:t xml:space="preserve">The facing of risks is for loss and gain of job that is quite scar, if job is acquired for the workload on the increased approach with the poor personal standards. </w:t>
            </w:r>
          </w:p>
        </w:tc>
      </w:tr>
    </w:tbl>
    <w:p w14:paraId="3CDBED84" w14:textId="77777777" w:rsidR="00C53B52" w:rsidRPr="009F0194" w:rsidRDefault="00C53B52" w:rsidP="00C53B52">
      <w:pPr>
        <w:spacing w:line="480" w:lineRule="auto"/>
        <w:rPr>
          <w:rFonts w:ascii="Times New Roman" w:hAnsi="Times New Roman" w:cs="Times New Roman"/>
          <w:b/>
          <w:bCs/>
        </w:rPr>
      </w:pPr>
    </w:p>
    <w:p w14:paraId="79882456" w14:textId="3A03AAF1" w:rsidR="00396588" w:rsidRPr="009F0194" w:rsidRDefault="009F0194" w:rsidP="00E2045E">
      <w:pPr>
        <w:pStyle w:val="Titlu1"/>
        <w:rPr>
          <w:lang w:val="en-US"/>
        </w:rPr>
      </w:pPr>
      <w:bookmarkStart w:id="1" w:name="_Toc100322584"/>
      <w:r w:rsidRPr="009F0194">
        <w:rPr>
          <w:lang w:val="en-US"/>
        </w:rPr>
        <w:t>Learning and Development Training</w:t>
      </w:r>
      <w:bookmarkEnd w:id="1"/>
      <w:r w:rsidRPr="009F0194">
        <w:rPr>
          <w:lang w:val="en-US"/>
        </w:rPr>
        <w:t xml:space="preserve"> </w:t>
      </w:r>
    </w:p>
    <w:p w14:paraId="39C1AA08" w14:textId="4F746110" w:rsidR="009F0194" w:rsidRDefault="009F0194" w:rsidP="00C53B52">
      <w:pPr>
        <w:spacing w:line="480" w:lineRule="auto"/>
        <w:rPr>
          <w:rFonts w:ascii="Times New Roman" w:hAnsi="Times New Roman" w:cs="Times New Roman"/>
          <w:lang w:val="en-US"/>
        </w:rPr>
      </w:pPr>
      <w:r>
        <w:rPr>
          <w:rFonts w:ascii="Times New Roman" w:hAnsi="Times New Roman" w:cs="Times New Roman"/>
          <w:lang w:val="en-US"/>
        </w:rPr>
        <w:tab/>
        <w:t xml:space="preserve">In the role play, I acted as the interviewer with the interview on the different purpose. It works on the positions </w:t>
      </w:r>
      <w:r w:rsidR="00043EE8">
        <w:rPr>
          <w:rFonts w:ascii="Times New Roman" w:hAnsi="Times New Roman" w:cs="Times New Roman"/>
          <w:lang w:val="en-US"/>
        </w:rPr>
        <w:t>where</w:t>
      </w:r>
      <w:r>
        <w:rPr>
          <w:rFonts w:ascii="Times New Roman" w:hAnsi="Times New Roman" w:cs="Times New Roman"/>
          <w:lang w:val="en-US"/>
        </w:rPr>
        <w:t xml:space="preserve"> I talk about the scenarios about the interview and the colleagues. The conduct is for the interview of position with the retail assistants. The first question is about the right for the position with the retail assistant. I tend to answer the question by the staffing with being confident, </w:t>
      </w:r>
      <w:r w:rsidR="00E2045E">
        <w:rPr>
          <w:rFonts w:ascii="Times New Roman" w:hAnsi="Times New Roman" w:cs="Times New Roman"/>
          <w:lang w:val="en-US"/>
        </w:rPr>
        <w:t>trustworthy,</w:t>
      </w:r>
      <w:r>
        <w:rPr>
          <w:rFonts w:ascii="Times New Roman" w:hAnsi="Times New Roman" w:cs="Times New Roman"/>
          <w:lang w:val="en-US"/>
        </w:rPr>
        <w:t xml:space="preserve"> and  meticulous person. I also tend to work effectively under pressure where I am involved with the </w:t>
      </w:r>
      <w:r w:rsidR="00043EE8">
        <w:rPr>
          <w:rFonts w:ascii="Times New Roman" w:hAnsi="Times New Roman" w:cs="Times New Roman"/>
          <w:lang w:val="en-US"/>
        </w:rPr>
        <w:t>excellent</w:t>
      </w:r>
      <w:r>
        <w:rPr>
          <w:rFonts w:ascii="Times New Roman" w:hAnsi="Times New Roman" w:cs="Times New Roman"/>
          <w:lang w:val="en-US"/>
        </w:rPr>
        <w:t xml:space="preserve"> </w:t>
      </w:r>
      <w:r w:rsidR="00043EE8">
        <w:rPr>
          <w:rFonts w:ascii="Times New Roman" w:hAnsi="Times New Roman" w:cs="Times New Roman"/>
          <w:lang w:val="en-US"/>
        </w:rPr>
        <w:t>teamwork</w:t>
      </w:r>
      <w:r>
        <w:rPr>
          <w:rFonts w:ascii="Times New Roman" w:hAnsi="Times New Roman" w:cs="Times New Roman"/>
          <w:lang w:val="en-US"/>
        </w:rPr>
        <w:t xml:space="preserve">. I need to also talk about the skills for the customer service with the gain and improvement on </w:t>
      </w:r>
      <w:r w:rsidR="00043EE8">
        <w:rPr>
          <w:rFonts w:ascii="Times New Roman" w:hAnsi="Times New Roman" w:cs="Times New Roman"/>
          <w:lang w:val="en-US"/>
        </w:rPr>
        <w:t>the previous</w:t>
      </w:r>
      <w:r>
        <w:rPr>
          <w:rFonts w:ascii="Times New Roman" w:hAnsi="Times New Roman" w:cs="Times New Roman"/>
          <w:lang w:val="en-US"/>
        </w:rPr>
        <w:t xml:space="preserve"> experience of work</w:t>
      </w:r>
      <w:r w:rsidR="00E2045E">
        <w:rPr>
          <w:rFonts w:ascii="Times New Roman" w:hAnsi="Times New Roman" w:cs="Times New Roman"/>
          <w:lang w:val="en-US"/>
        </w:rPr>
        <w:t xml:space="preserve"> (Song et al., 2019)</w:t>
      </w:r>
      <w:r>
        <w:rPr>
          <w:rFonts w:ascii="Times New Roman" w:hAnsi="Times New Roman" w:cs="Times New Roman"/>
          <w:lang w:val="en-US"/>
        </w:rPr>
        <w:t xml:space="preserve">. The clear communication is about the extending approach for the </w:t>
      </w:r>
      <w:r w:rsidR="00043EE8">
        <w:rPr>
          <w:rFonts w:ascii="Times New Roman" w:hAnsi="Times New Roman" w:cs="Times New Roman"/>
          <w:lang w:val="en-US"/>
        </w:rPr>
        <w:t>persuasive</w:t>
      </w:r>
      <w:r>
        <w:rPr>
          <w:rFonts w:ascii="Times New Roman" w:hAnsi="Times New Roman" w:cs="Times New Roman"/>
          <w:lang w:val="en-US"/>
        </w:rPr>
        <w:t xml:space="preserve"> speaking skills with the customers who are indecisive with the purchase of product. I will persuade on the giving of positive reasons with stating on the good </w:t>
      </w:r>
      <w:r w:rsidR="00043EE8">
        <w:rPr>
          <w:rFonts w:ascii="Times New Roman" w:hAnsi="Times New Roman" w:cs="Times New Roman"/>
          <w:lang w:val="en-US"/>
        </w:rPr>
        <w:t>problem-solving</w:t>
      </w:r>
      <w:r>
        <w:rPr>
          <w:rFonts w:ascii="Times New Roman" w:hAnsi="Times New Roman" w:cs="Times New Roman"/>
          <w:lang w:val="en-US"/>
        </w:rPr>
        <w:t xml:space="preserve"> skills with the handy working which is for the busy and the other chaotic environment like the fashion retail. </w:t>
      </w:r>
    </w:p>
    <w:p w14:paraId="3C5F3945" w14:textId="21AE235B" w:rsidR="009F0194" w:rsidRDefault="009F0194" w:rsidP="00C53B52">
      <w:pPr>
        <w:spacing w:line="480" w:lineRule="auto"/>
        <w:rPr>
          <w:rFonts w:ascii="Times New Roman" w:hAnsi="Times New Roman" w:cs="Times New Roman"/>
          <w:lang w:val="en-US"/>
        </w:rPr>
      </w:pPr>
      <w:r>
        <w:rPr>
          <w:rFonts w:ascii="Times New Roman" w:hAnsi="Times New Roman" w:cs="Times New Roman"/>
          <w:lang w:val="en-US"/>
        </w:rPr>
        <w:tab/>
        <w:t xml:space="preserve">The theory is about the reflections with the role play which is about Gibbs Reflective Cycle. The model of reflection is about the examination of different experiences and then give the cyclical nature which tends itself with the repeated experiences. One tends to allow the learning and plan from </w:t>
      </w:r>
      <w:r w:rsidR="00043EE8">
        <w:rPr>
          <w:rFonts w:ascii="Times New Roman" w:hAnsi="Times New Roman" w:cs="Times New Roman"/>
          <w:lang w:val="en-US"/>
        </w:rPr>
        <w:t>things</w:t>
      </w:r>
      <w:r>
        <w:rPr>
          <w:rFonts w:ascii="Times New Roman" w:hAnsi="Times New Roman" w:cs="Times New Roman"/>
          <w:lang w:val="en-US"/>
        </w:rPr>
        <w:t xml:space="preserve"> with going well or not going well. The description is for 6 stages where:</w:t>
      </w:r>
    </w:p>
    <w:p w14:paraId="580AF13D" w14:textId="7D3F2AFA" w:rsidR="009F0194" w:rsidRPr="009F0194" w:rsidRDefault="009F0194" w:rsidP="009F0194">
      <w:pPr>
        <w:pStyle w:val="Listparagraf"/>
        <w:numPr>
          <w:ilvl w:val="0"/>
          <w:numId w:val="2"/>
        </w:numPr>
        <w:spacing w:line="480" w:lineRule="auto"/>
        <w:rPr>
          <w:rFonts w:ascii="Times New Roman" w:hAnsi="Times New Roman" w:cs="Times New Roman"/>
          <w:lang w:val="en-US"/>
        </w:rPr>
      </w:pPr>
      <w:r w:rsidRPr="00043EE8">
        <w:rPr>
          <w:rFonts w:ascii="Times New Roman" w:hAnsi="Times New Roman" w:cs="Times New Roman"/>
          <w:b/>
          <w:bCs/>
          <w:lang w:val="en-US"/>
        </w:rPr>
        <w:t>Description</w:t>
      </w:r>
      <w:r w:rsidRPr="009F0194">
        <w:rPr>
          <w:rFonts w:ascii="Times New Roman" w:hAnsi="Times New Roman" w:cs="Times New Roman"/>
          <w:lang w:val="en-US"/>
        </w:rPr>
        <w:t xml:space="preserve">: The time is for the interview where the role of waitress is for the restaurant that was conducted by me. Hence, the short duration is for the interview with the confidence of </w:t>
      </w:r>
      <w:r w:rsidR="00043EE8" w:rsidRPr="009F0194">
        <w:rPr>
          <w:rFonts w:ascii="Times New Roman" w:hAnsi="Times New Roman" w:cs="Times New Roman"/>
          <w:lang w:val="en-US"/>
        </w:rPr>
        <w:t>questions</w:t>
      </w:r>
      <w:r w:rsidRPr="009F0194">
        <w:rPr>
          <w:rFonts w:ascii="Times New Roman" w:hAnsi="Times New Roman" w:cs="Times New Roman"/>
          <w:lang w:val="en-US"/>
        </w:rPr>
        <w:t xml:space="preserve"> with the keeping of composed </w:t>
      </w:r>
      <w:r w:rsidR="00043EE8" w:rsidRPr="009F0194">
        <w:rPr>
          <w:rFonts w:ascii="Times New Roman" w:hAnsi="Times New Roman" w:cs="Times New Roman"/>
          <w:lang w:val="en-US"/>
        </w:rPr>
        <w:t>behavior</w:t>
      </w:r>
      <w:r w:rsidRPr="009F0194">
        <w:rPr>
          <w:rFonts w:ascii="Times New Roman" w:hAnsi="Times New Roman" w:cs="Times New Roman"/>
          <w:lang w:val="en-US"/>
        </w:rPr>
        <w:t>, where I can say the same for the partner</w:t>
      </w:r>
      <w:r w:rsidR="00E2045E">
        <w:rPr>
          <w:rFonts w:ascii="Times New Roman" w:hAnsi="Times New Roman" w:cs="Times New Roman"/>
          <w:lang w:val="en-US"/>
        </w:rPr>
        <w:t xml:space="preserve"> (Johnston, 2018)</w:t>
      </w:r>
      <w:r w:rsidRPr="009F0194">
        <w:rPr>
          <w:rFonts w:ascii="Times New Roman" w:hAnsi="Times New Roman" w:cs="Times New Roman"/>
          <w:lang w:val="en-US"/>
        </w:rPr>
        <w:t>. The interview finish in between the time for the lecturer.</w:t>
      </w:r>
    </w:p>
    <w:p w14:paraId="43EBC5D3" w14:textId="73D59D2E" w:rsidR="009F0194" w:rsidRDefault="009F0194" w:rsidP="009F0194">
      <w:pPr>
        <w:pStyle w:val="Listparagraf"/>
        <w:numPr>
          <w:ilvl w:val="0"/>
          <w:numId w:val="2"/>
        </w:numPr>
        <w:spacing w:line="480" w:lineRule="auto"/>
        <w:rPr>
          <w:rFonts w:ascii="Times New Roman" w:hAnsi="Times New Roman" w:cs="Times New Roman"/>
          <w:lang w:val="en-US"/>
        </w:rPr>
      </w:pPr>
      <w:r w:rsidRPr="00043EE8">
        <w:rPr>
          <w:rFonts w:ascii="Times New Roman" w:hAnsi="Times New Roman" w:cs="Times New Roman"/>
          <w:b/>
          <w:bCs/>
          <w:lang w:val="en-US"/>
        </w:rPr>
        <w:t>Feelings</w:t>
      </w:r>
      <w:r>
        <w:rPr>
          <w:rFonts w:ascii="Times New Roman" w:hAnsi="Times New Roman" w:cs="Times New Roman"/>
          <w:lang w:val="en-US"/>
        </w:rPr>
        <w:t xml:space="preserve">: I believe that the interview is about the handling </w:t>
      </w:r>
      <w:r w:rsidR="00043EE8">
        <w:rPr>
          <w:rFonts w:ascii="Times New Roman" w:hAnsi="Times New Roman" w:cs="Times New Roman"/>
          <w:lang w:val="en-US"/>
        </w:rPr>
        <w:t xml:space="preserve">the different standards with being satisfied for the performance. The approach is about the easier factors to ask the questions and then answer them too. I recall for the awful feeling with the one answering that we rehearsed for the multiple times. I was still nervous with the sensed calmness and tranquility in my voice of partner. </w:t>
      </w:r>
    </w:p>
    <w:p w14:paraId="64FBEAD7" w14:textId="6A3AF6FA" w:rsidR="00043EE8" w:rsidRPr="00057AD3" w:rsidRDefault="00057AD3" w:rsidP="009F0194">
      <w:pPr>
        <w:pStyle w:val="Listparagraf"/>
        <w:numPr>
          <w:ilvl w:val="0"/>
          <w:numId w:val="2"/>
        </w:numPr>
        <w:spacing w:line="480" w:lineRule="auto"/>
        <w:rPr>
          <w:rFonts w:ascii="Times New Roman" w:hAnsi="Times New Roman" w:cs="Times New Roman"/>
          <w:b/>
          <w:bCs/>
          <w:lang w:val="en-US"/>
        </w:rPr>
      </w:pPr>
      <w:r w:rsidRPr="00057AD3">
        <w:rPr>
          <w:rFonts w:ascii="Times New Roman" w:hAnsi="Times New Roman" w:cs="Times New Roman"/>
          <w:b/>
          <w:bCs/>
          <w:lang w:val="en-US"/>
        </w:rPr>
        <w:t>Evaluation</w:t>
      </w:r>
      <w:r>
        <w:rPr>
          <w:rFonts w:ascii="Times New Roman" w:hAnsi="Times New Roman" w:cs="Times New Roman"/>
          <w:b/>
          <w:bCs/>
          <w:lang w:val="en-US"/>
        </w:rPr>
        <w:t xml:space="preserve">: </w:t>
      </w:r>
      <w:r>
        <w:rPr>
          <w:rFonts w:ascii="Times New Roman" w:hAnsi="Times New Roman" w:cs="Times New Roman"/>
          <w:lang w:val="en-US"/>
        </w:rPr>
        <w:t xml:space="preserve">There are different positive aspects with the detection for the role play, with the </w:t>
      </w:r>
      <w:r w:rsidR="006D7B6A">
        <w:rPr>
          <w:rFonts w:ascii="Times New Roman" w:hAnsi="Times New Roman" w:cs="Times New Roman"/>
          <w:lang w:val="en-US"/>
        </w:rPr>
        <w:t>belief</w:t>
      </w:r>
      <w:r>
        <w:rPr>
          <w:rFonts w:ascii="Times New Roman" w:hAnsi="Times New Roman" w:cs="Times New Roman"/>
          <w:lang w:val="en-US"/>
        </w:rPr>
        <w:t xml:space="preserve"> about the horrible standards with the role play which is went smoothly. I also found </w:t>
      </w:r>
      <w:r w:rsidR="00B3501C">
        <w:rPr>
          <w:rFonts w:ascii="Times New Roman" w:hAnsi="Times New Roman" w:cs="Times New Roman"/>
          <w:lang w:val="en-US"/>
        </w:rPr>
        <w:t xml:space="preserve">on the role play which is smooth and I found that the </w:t>
      </w:r>
      <w:r w:rsidR="006D7B6A">
        <w:rPr>
          <w:rFonts w:ascii="Times New Roman" w:hAnsi="Times New Roman" w:cs="Times New Roman"/>
          <w:lang w:val="en-US"/>
        </w:rPr>
        <w:t>partners</w:t>
      </w:r>
      <w:r w:rsidR="00B3501C">
        <w:rPr>
          <w:rFonts w:ascii="Times New Roman" w:hAnsi="Times New Roman" w:cs="Times New Roman"/>
          <w:lang w:val="en-US"/>
        </w:rPr>
        <w:t xml:space="preserve"> were calm and comforting or encouraging too. I did not like the interruption which was due to the different devices of the technological standards</w:t>
      </w:r>
      <w:r w:rsidR="00E2045E">
        <w:rPr>
          <w:rFonts w:ascii="Times New Roman" w:hAnsi="Times New Roman" w:cs="Times New Roman"/>
          <w:lang w:val="en-US"/>
        </w:rPr>
        <w:t xml:space="preserve"> (Hite et al., 2020)</w:t>
      </w:r>
      <w:r w:rsidR="00B3501C">
        <w:rPr>
          <w:rFonts w:ascii="Times New Roman" w:hAnsi="Times New Roman" w:cs="Times New Roman"/>
          <w:lang w:val="en-US"/>
        </w:rPr>
        <w:t xml:space="preserve">. </w:t>
      </w:r>
    </w:p>
    <w:p w14:paraId="3A87B379" w14:textId="55790389" w:rsidR="00057AD3" w:rsidRPr="00B3501C" w:rsidRDefault="00B3501C" w:rsidP="009F0194">
      <w:pPr>
        <w:pStyle w:val="Listparagraf"/>
        <w:numPr>
          <w:ilvl w:val="0"/>
          <w:numId w:val="2"/>
        </w:numPr>
        <w:spacing w:line="480" w:lineRule="auto"/>
        <w:rPr>
          <w:rFonts w:ascii="Times New Roman" w:hAnsi="Times New Roman" w:cs="Times New Roman"/>
          <w:b/>
          <w:bCs/>
          <w:lang w:val="en-US"/>
        </w:rPr>
      </w:pPr>
      <w:r w:rsidRPr="00B3501C">
        <w:rPr>
          <w:rFonts w:ascii="Times New Roman" w:hAnsi="Times New Roman" w:cs="Times New Roman"/>
          <w:b/>
          <w:bCs/>
          <w:lang w:val="en-US"/>
        </w:rPr>
        <w:t>Analysis</w:t>
      </w:r>
      <w:r>
        <w:rPr>
          <w:rFonts w:ascii="Times New Roman" w:hAnsi="Times New Roman" w:cs="Times New Roman"/>
          <w:b/>
          <w:bCs/>
          <w:lang w:val="en-US"/>
        </w:rPr>
        <w:t xml:space="preserve">: </w:t>
      </w:r>
      <w:r>
        <w:rPr>
          <w:rFonts w:ascii="Times New Roman" w:hAnsi="Times New Roman" w:cs="Times New Roman"/>
          <w:lang w:val="en-US"/>
        </w:rPr>
        <w:t xml:space="preserve">The situation made me realize about what could be done for the improved experiences of the role play. I believe that I and my colleague were also confident on the monitoring of the time frame with the lectures that were given for the finishing of the play before the </w:t>
      </w:r>
      <w:r w:rsidR="00E2045E">
        <w:rPr>
          <w:rFonts w:ascii="Times New Roman" w:hAnsi="Times New Roman" w:cs="Times New Roman"/>
          <w:lang w:val="en-US"/>
        </w:rPr>
        <w:t>time</w:t>
      </w:r>
      <w:r>
        <w:rPr>
          <w:rFonts w:ascii="Times New Roman" w:hAnsi="Times New Roman" w:cs="Times New Roman"/>
          <w:lang w:val="en-US"/>
        </w:rPr>
        <w:t xml:space="preserve">. </w:t>
      </w:r>
    </w:p>
    <w:p w14:paraId="6B2AB4B5" w14:textId="77E6BA0E" w:rsidR="00217E8A" w:rsidRPr="00217E8A" w:rsidRDefault="00217E8A" w:rsidP="00217E8A">
      <w:pPr>
        <w:pStyle w:val="Listparagraf"/>
        <w:numPr>
          <w:ilvl w:val="0"/>
          <w:numId w:val="2"/>
        </w:numPr>
        <w:spacing w:line="480" w:lineRule="auto"/>
        <w:rPr>
          <w:rFonts w:ascii="Times New Roman" w:hAnsi="Times New Roman" w:cs="Times New Roman"/>
          <w:b/>
          <w:bCs/>
          <w:lang w:val="en-US"/>
        </w:rPr>
      </w:pPr>
      <w:r w:rsidRPr="00217E8A">
        <w:rPr>
          <w:rFonts w:ascii="Times New Roman" w:hAnsi="Times New Roman" w:cs="Times New Roman"/>
          <w:b/>
          <w:bCs/>
          <w:lang w:val="en-US"/>
        </w:rPr>
        <w:t>Conclusion</w:t>
      </w:r>
      <w:r>
        <w:rPr>
          <w:rFonts w:ascii="Times New Roman" w:hAnsi="Times New Roman" w:cs="Times New Roman"/>
          <w:b/>
          <w:bCs/>
          <w:lang w:val="en-US"/>
        </w:rPr>
        <w:t xml:space="preserve">: </w:t>
      </w:r>
      <w:r>
        <w:rPr>
          <w:rFonts w:ascii="Times New Roman" w:hAnsi="Times New Roman" w:cs="Times New Roman"/>
          <w:lang w:val="en-US"/>
        </w:rPr>
        <w:t xml:space="preserve">I also conclude that there is a need to state about the different angles which needs a better room for the improvement at different aspects. </w:t>
      </w:r>
    </w:p>
    <w:p w14:paraId="697CA5AB" w14:textId="5B2A0B1B" w:rsidR="00217E8A" w:rsidRDefault="00217E8A" w:rsidP="00217E8A">
      <w:pPr>
        <w:spacing w:line="480" w:lineRule="auto"/>
        <w:rPr>
          <w:rFonts w:ascii="Times New Roman" w:hAnsi="Times New Roman" w:cs="Times New Roman"/>
          <w:b/>
          <w:bCs/>
          <w:lang w:val="en-US"/>
        </w:rPr>
      </w:pPr>
    </w:p>
    <w:p w14:paraId="76F8E94A" w14:textId="53FA1141" w:rsidR="00217E8A" w:rsidRDefault="00217E8A" w:rsidP="00217E8A">
      <w:pPr>
        <w:spacing w:line="480" w:lineRule="auto"/>
        <w:rPr>
          <w:rFonts w:ascii="Times New Roman" w:hAnsi="Times New Roman" w:cs="Times New Roman"/>
          <w:lang w:val="en-US"/>
        </w:rPr>
      </w:pPr>
      <w:r>
        <w:rPr>
          <w:rFonts w:ascii="Times New Roman" w:hAnsi="Times New Roman" w:cs="Times New Roman"/>
          <w:lang w:val="en-US"/>
        </w:rPr>
        <w:t xml:space="preserve">Some of the SMART methods are for the management with the standard for developing effective, measurable goals and objectives. There are capabilities and skills which are </w:t>
      </w:r>
      <w:r w:rsidR="00E2045E">
        <w:rPr>
          <w:rFonts w:ascii="Times New Roman" w:hAnsi="Times New Roman" w:cs="Times New Roman"/>
          <w:lang w:val="en-US"/>
        </w:rPr>
        <w:t>presented</w:t>
      </w:r>
      <w:r>
        <w:rPr>
          <w:rFonts w:ascii="Times New Roman" w:hAnsi="Times New Roman" w:cs="Times New Roman"/>
          <w:lang w:val="en-US"/>
        </w:rPr>
        <w:t xml:space="preserve"> for the framework of the Smart Objectives and enhanced future career too.</w:t>
      </w:r>
    </w:p>
    <w:p w14:paraId="597E625B" w14:textId="4C057602" w:rsidR="00217E8A" w:rsidRPr="00217E8A" w:rsidRDefault="00217E8A" w:rsidP="00217E8A">
      <w:pPr>
        <w:pStyle w:val="Listparagraf"/>
        <w:numPr>
          <w:ilvl w:val="0"/>
          <w:numId w:val="3"/>
        </w:numPr>
        <w:spacing w:line="480" w:lineRule="auto"/>
        <w:rPr>
          <w:rFonts w:ascii="Times New Roman" w:hAnsi="Times New Roman" w:cs="Times New Roman"/>
          <w:b/>
          <w:bCs/>
          <w:lang w:val="en-US"/>
        </w:rPr>
      </w:pPr>
      <w:r w:rsidRPr="00217E8A">
        <w:rPr>
          <w:rFonts w:ascii="Times New Roman" w:hAnsi="Times New Roman" w:cs="Times New Roman"/>
          <w:b/>
          <w:bCs/>
          <w:lang w:val="en-US"/>
        </w:rPr>
        <w:t>Specific</w:t>
      </w:r>
      <w:r>
        <w:rPr>
          <w:rFonts w:ascii="Times New Roman" w:hAnsi="Times New Roman" w:cs="Times New Roman"/>
          <w:b/>
          <w:bCs/>
          <w:lang w:val="en-US"/>
        </w:rPr>
        <w:t xml:space="preserve">: </w:t>
      </w:r>
      <w:r>
        <w:rPr>
          <w:rFonts w:ascii="Times New Roman" w:hAnsi="Times New Roman" w:cs="Times New Roman"/>
          <w:lang w:val="en-US"/>
        </w:rPr>
        <w:t xml:space="preserve">The specific goals are measured with the future to </w:t>
      </w:r>
      <w:r w:rsidR="006D7B6A">
        <w:rPr>
          <w:rFonts w:ascii="Times New Roman" w:hAnsi="Times New Roman" w:cs="Times New Roman"/>
          <w:lang w:val="en-US"/>
        </w:rPr>
        <w:t>handle</w:t>
      </w:r>
      <w:r>
        <w:rPr>
          <w:rFonts w:ascii="Times New Roman" w:hAnsi="Times New Roman" w:cs="Times New Roman"/>
          <w:lang w:val="en-US"/>
        </w:rPr>
        <w:t xml:space="preserve"> the startup for my own line of business where I tend to finish the study</w:t>
      </w:r>
      <w:r w:rsidR="00E2045E">
        <w:rPr>
          <w:rFonts w:ascii="Times New Roman" w:hAnsi="Times New Roman" w:cs="Times New Roman"/>
          <w:lang w:val="en-US"/>
        </w:rPr>
        <w:t xml:space="preserve"> (Stambulova et al., 2021)</w:t>
      </w:r>
      <w:r>
        <w:rPr>
          <w:rFonts w:ascii="Times New Roman" w:hAnsi="Times New Roman" w:cs="Times New Roman"/>
          <w:lang w:val="en-US"/>
        </w:rPr>
        <w:t xml:space="preserve">. </w:t>
      </w:r>
    </w:p>
    <w:p w14:paraId="18DE133E" w14:textId="7EBDB10F" w:rsidR="00217E8A" w:rsidRPr="00217E8A" w:rsidRDefault="00217E8A" w:rsidP="00217E8A">
      <w:pPr>
        <w:pStyle w:val="Listparagraf"/>
        <w:numPr>
          <w:ilvl w:val="0"/>
          <w:numId w:val="3"/>
        </w:numPr>
        <w:spacing w:line="480" w:lineRule="auto"/>
        <w:rPr>
          <w:rFonts w:ascii="Times New Roman" w:hAnsi="Times New Roman" w:cs="Times New Roman"/>
          <w:b/>
          <w:bCs/>
          <w:lang w:val="en-US"/>
        </w:rPr>
      </w:pPr>
      <w:r w:rsidRPr="00217E8A">
        <w:rPr>
          <w:rFonts w:ascii="Times New Roman" w:hAnsi="Times New Roman" w:cs="Times New Roman"/>
          <w:b/>
          <w:bCs/>
          <w:lang w:val="en-US"/>
        </w:rPr>
        <w:t>Measurable</w:t>
      </w:r>
      <w:r>
        <w:rPr>
          <w:rFonts w:ascii="Times New Roman" w:hAnsi="Times New Roman" w:cs="Times New Roman"/>
          <w:b/>
          <w:bCs/>
          <w:lang w:val="en-US"/>
        </w:rPr>
        <w:t xml:space="preserve">: </w:t>
      </w:r>
      <w:r w:rsidR="006D7B6A">
        <w:rPr>
          <w:rFonts w:ascii="Times New Roman" w:hAnsi="Times New Roman" w:cs="Times New Roman"/>
          <w:lang w:val="en-US"/>
        </w:rPr>
        <w:t>Yes,</w:t>
      </w:r>
      <w:r>
        <w:rPr>
          <w:rFonts w:ascii="Times New Roman" w:hAnsi="Times New Roman" w:cs="Times New Roman"/>
          <w:lang w:val="en-US"/>
        </w:rPr>
        <w:t xml:space="preserve"> my goal can also be measured too. </w:t>
      </w:r>
    </w:p>
    <w:p w14:paraId="36BF759C" w14:textId="5216A3DC" w:rsidR="00217E8A" w:rsidRPr="00217E8A" w:rsidRDefault="006D7B6A" w:rsidP="00217E8A">
      <w:pPr>
        <w:pStyle w:val="Listparagraf"/>
        <w:numPr>
          <w:ilvl w:val="0"/>
          <w:numId w:val="3"/>
        </w:numPr>
        <w:spacing w:line="480" w:lineRule="auto"/>
        <w:rPr>
          <w:rFonts w:ascii="Times New Roman" w:hAnsi="Times New Roman" w:cs="Times New Roman"/>
          <w:b/>
          <w:bCs/>
          <w:lang w:val="en-US"/>
        </w:rPr>
      </w:pPr>
      <w:r w:rsidRPr="00217E8A">
        <w:rPr>
          <w:rFonts w:ascii="Times New Roman" w:hAnsi="Times New Roman" w:cs="Times New Roman"/>
          <w:b/>
          <w:bCs/>
          <w:lang w:val="en-US"/>
        </w:rPr>
        <w:t>Achievable</w:t>
      </w:r>
      <w:r w:rsidR="00217E8A">
        <w:rPr>
          <w:rFonts w:ascii="Times New Roman" w:hAnsi="Times New Roman" w:cs="Times New Roman"/>
          <w:b/>
          <w:bCs/>
          <w:lang w:val="en-US"/>
        </w:rPr>
        <w:t xml:space="preserve">: </w:t>
      </w:r>
      <w:r w:rsidR="00217E8A">
        <w:rPr>
          <w:rFonts w:ascii="Times New Roman" w:hAnsi="Times New Roman" w:cs="Times New Roman"/>
          <w:lang w:val="en-US"/>
        </w:rPr>
        <w:t xml:space="preserve">The achievable approach is about the action plan which is detailed. I and my family have been saving the money with the business asking for the loan. There </w:t>
      </w:r>
      <w:r>
        <w:rPr>
          <w:rFonts w:ascii="Times New Roman" w:hAnsi="Times New Roman" w:cs="Times New Roman"/>
          <w:lang w:val="en-US"/>
        </w:rPr>
        <w:t>is</w:t>
      </w:r>
      <w:r w:rsidR="00217E8A">
        <w:rPr>
          <w:rFonts w:ascii="Times New Roman" w:hAnsi="Times New Roman" w:cs="Times New Roman"/>
          <w:lang w:val="en-US"/>
        </w:rPr>
        <w:t xml:space="preserve"> additional working on the fashion industry </w:t>
      </w:r>
      <w:r>
        <w:rPr>
          <w:rFonts w:ascii="Times New Roman" w:hAnsi="Times New Roman" w:cs="Times New Roman"/>
          <w:lang w:val="en-US"/>
        </w:rPr>
        <w:t>with</w:t>
      </w:r>
      <w:r w:rsidR="00217E8A">
        <w:rPr>
          <w:rFonts w:ascii="Times New Roman" w:hAnsi="Times New Roman" w:cs="Times New Roman"/>
          <w:lang w:val="en-US"/>
        </w:rPr>
        <w:t xml:space="preserve"> the participation on </w:t>
      </w:r>
      <w:r>
        <w:rPr>
          <w:rFonts w:ascii="Times New Roman" w:hAnsi="Times New Roman" w:cs="Times New Roman"/>
          <w:lang w:val="en-US"/>
        </w:rPr>
        <w:t>workshops</w:t>
      </w:r>
      <w:r w:rsidR="00217E8A">
        <w:rPr>
          <w:rFonts w:ascii="Times New Roman" w:hAnsi="Times New Roman" w:cs="Times New Roman"/>
          <w:lang w:val="en-US"/>
        </w:rPr>
        <w:t xml:space="preserve"> to build up on the skills and awareness for the fashion industry. I will then be able to make the profitable connections. </w:t>
      </w:r>
    </w:p>
    <w:p w14:paraId="72EBCC7E" w14:textId="115BF6B6" w:rsidR="00217E8A" w:rsidRPr="00217E8A" w:rsidRDefault="00217E8A" w:rsidP="00217E8A">
      <w:pPr>
        <w:pStyle w:val="Listparagraf"/>
        <w:numPr>
          <w:ilvl w:val="0"/>
          <w:numId w:val="3"/>
        </w:numPr>
        <w:spacing w:line="480" w:lineRule="auto"/>
        <w:rPr>
          <w:rFonts w:ascii="Times New Roman" w:hAnsi="Times New Roman" w:cs="Times New Roman"/>
          <w:b/>
          <w:bCs/>
          <w:lang w:val="en-US"/>
        </w:rPr>
      </w:pPr>
      <w:r w:rsidRPr="00217E8A">
        <w:rPr>
          <w:rFonts w:ascii="Times New Roman" w:hAnsi="Times New Roman" w:cs="Times New Roman"/>
          <w:b/>
          <w:bCs/>
          <w:lang w:val="en-US"/>
        </w:rPr>
        <w:t>Relevant</w:t>
      </w:r>
      <w:r>
        <w:rPr>
          <w:rFonts w:ascii="Times New Roman" w:hAnsi="Times New Roman" w:cs="Times New Roman"/>
          <w:b/>
          <w:bCs/>
          <w:lang w:val="en-US"/>
        </w:rPr>
        <w:t xml:space="preserve">: </w:t>
      </w:r>
      <w:r>
        <w:rPr>
          <w:rFonts w:ascii="Times New Roman" w:hAnsi="Times New Roman" w:cs="Times New Roman"/>
          <w:lang w:val="en-US"/>
        </w:rPr>
        <w:t xml:space="preserve">The Pareto </w:t>
      </w:r>
      <w:r w:rsidR="009D680D">
        <w:rPr>
          <w:rFonts w:ascii="Times New Roman" w:hAnsi="Times New Roman" w:cs="Times New Roman"/>
          <w:lang w:val="en-US"/>
        </w:rPr>
        <w:t xml:space="preserve">80-20 Rules, includes the process with the prioritizing on the principal with the activities on the need that to be done. The prioritizing is about the main goal by the minimum and there </w:t>
      </w:r>
      <w:r w:rsidR="006D7B6A">
        <w:rPr>
          <w:rFonts w:ascii="Times New Roman" w:hAnsi="Times New Roman" w:cs="Times New Roman"/>
          <w:lang w:val="en-US"/>
        </w:rPr>
        <w:t>is</w:t>
      </w:r>
      <w:r w:rsidR="009D680D">
        <w:rPr>
          <w:rFonts w:ascii="Times New Roman" w:hAnsi="Times New Roman" w:cs="Times New Roman"/>
          <w:lang w:val="en-US"/>
        </w:rPr>
        <w:t xml:space="preserve"> excellent result. The Pareto principle is about the 80% of the effects with 20% of the causes. </w:t>
      </w:r>
    </w:p>
    <w:p w14:paraId="483F8E37" w14:textId="78572E35" w:rsidR="00217E8A" w:rsidRPr="00217E8A" w:rsidRDefault="00217E8A" w:rsidP="00217E8A">
      <w:pPr>
        <w:pStyle w:val="Listparagraf"/>
        <w:numPr>
          <w:ilvl w:val="0"/>
          <w:numId w:val="3"/>
        </w:numPr>
        <w:spacing w:line="480" w:lineRule="auto"/>
        <w:rPr>
          <w:rFonts w:ascii="Times New Roman" w:hAnsi="Times New Roman" w:cs="Times New Roman"/>
          <w:b/>
          <w:bCs/>
          <w:lang w:val="en-US"/>
        </w:rPr>
      </w:pPr>
      <w:r w:rsidRPr="00217E8A">
        <w:rPr>
          <w:rFonts w:ascii="Times New Roman" w:hAnsi="Times New Roman" w:cs="Times New Roman"/>
          <w:b/>
          <w:bCs/>
          <w:lang w:val="en-US"/>
        </w:rPr>
        <w:t>Timely</w:t>
      </w:r>
      <w:r w:rsidR="009D680D">
        <w:rPr>
          <w:rFonts w:ascii="Times New Roman" w:hAnsi="Times New Roman" w:cs="Times New Roman"/>
          <w:b/>
          <w:bCs/>
          <w:lang w:val="en-US"/>
        </w:rPr>
        <w:t xml:space="preserve">: </w:t>
      </w:r>
      <w:r w:rsidR="009D680D">
        <w:rPr>
          <w:rFonts w:ascii="Times New Roman" w:hAnsi="Times New Roman" w:cs="Times New Roman"/>
          <w:lang w:val="en-US"/>
        </w:rPr>
        <w:t xml:space="preserve">The goal is about the concluded with achieved on the time frame on 3 years. </w:t>
      </w:r>
    </w:p>
    <w:p w14:paraId="7FC96440" w14:textId="05D033BE" w:rsidR="00217E8A" w:rsidRPr="008308E5" w:rsidRDefault="009D680D" w:rsidP="00E2045E">
      <w:pPr>
        <w:pStyle w:val="Titlu1"/>
        <w:rPr>
          <w:lang w:val="en-US"/>
        </w:rPr>
      </w:pPr>
      <w:bookmarkStart w:id="2" w:name="_Toc100322585"/>
      <w:r w:rsidRPr="008308E5">
        <w:rPr>
          <w:lang w:val="en-US"/>
        </w:rPr>
        <w:t>Reflective Models</w:t>
      </w:r>
      <w:bookmarkEnd w:id="2"/>
      <w:r w:rsidRPr="008308E5">
        <w:rPr>
          <w:lang w:val="en-US"/>
        </w:rPr>
        <w:t xml:space="preserve"> </w:t>
      </w:r>
    </w:p>
    <w:p w14:paraId="291BC0FD" w14:textId="3141B8EA" w:rsidR="009F0194" w:rsidRDefault="008308E5" w:rsidP="00C53B52">
      <w:pPr>
        <w:spacing w:line="480" w:lineRule="auto"/>
        <w:rPr>
          <w:rFonts w:ascii="Times New Roman" w:hAnsi="Times New Roman" w:cs="Times New Roman"/>
          <w:lang w:val="en-US"/>
        </w:rPr>
      </w:pPr>
      <w:r>
        <w:rPr>
          <w:rFonts w:ascii="Times New Roman" w:hAnsi="Times New Roman" w:cs="Times New Roman"/>
          <w:lang w:val="en-US"/>
        </w:rPr>
        <w:tab/>
        <w:t xml:space="preserve">The </w:t>
      </w:r>
      <w:r w:rsidR="006D7B6A">
        <w:rPr>
          <w:rFonts w:ascii="Times New Roman" w:hAnsi="Times New Roman" w:cs="Times New Roman"/>
          <w:lang w:val="en-US"/>
        </w:rPr>
        <w:t>understanding</w:t>
      </w:r>
      <w:r>
        <w:rPr>
          <w:rFonts w:ascii="Times New Roman" w:hAnsi="Times New Roman" w:cs="Times New Roman"/>
          <w:lang w:val="en-US"/>
        </w:rPr>
        <w:t xml:space="preserve"> is about the interest in technology with the systems and computers. The idea of technology is based on the understanding of ethics with technical aspects with the recent times. It is about the fascinating about the technology with the upgrade </w:t>
      </w:r>
      <w:r w:rsidR="006D7B6A">
        <w:rPr>
          <w:rFonts w:ascii="Times New Roman" w:hAnsi="Times New Roman" w:cs="Times New Roman"/>
          <w:lang w:val="en-US"/>
        </w:rPr>
        <w:t>me</w:t>
      </w:r>
      <w:r>
        <w:rPr>
          <w:rFonts w:ascii="Times New Roman" w:hAnsi="Times New Roman" w:cs="Times New Roman"/>
          <w:lang w:val="en-US"/>
        </w:rPr>
        <w:t xml:space="preserve"> with the latest update</w:t>
      </w:r>
      <w:r w:rsidR="00E2045E">
        <w:rPr>
          <w:rFonts w:ascii="Times New Roman" w:hAnsi="Times New Roman" w:cs="Times New Roman"/>
          <w:lang w:val="en-US"/>
        </w:rPr>
        <w:t xml:space="preserve"> (Blokker et al., 2019)</w:t>
      </w:r>
      <w:r>
        <w:rPr>
          <w:rFonts w:ascii="Times New Roman" w:hAnsi="Times New Roman" w:cs="Times New Roman"/>
          <w:lang w:val="en-US"/>
        </w:rPr>
        <w:t xml:space="preserve">. There </w:t>
      </w:r>
      <w:r w:rsidR="006D7B6A">
        <w:rPr>
          <w:rFonts w:ascii="Times New Roman" w:hAnsi="Times New Roman" w:cs="Times New Roman"/>
          <w:lang w:val="en-US"/>
        </w:rPr>
        <w:t>is</w:t>
      </w:r>
      <w:r>
        <w:rPr>
          <w:rFonts w:ascii="Times New Roman" w:hAnsi="Times New Roman" w:cs="Times New Roman"/>
          <w:lang w:val="en-US"/>
        </w:rPr>
        <w:t xml:space="preserve"> attachment for the technology, where I can be more specific on the analytical skills, where I was not interested in the arts and commerce from the childhood. I also found the subjects with the powerful skill to manage the people. One cannot only inspire for the people to do the right but also guide the </w:t>
      </w:r>
      <w:r w:rsidR="006D7B6A">
        <w:rPr>
          <w:rFonts w:ascii="Times New Roman" w:hAnsi="Times New Roman" w:cs="Times New Roman"/>
          <w:lang w:val="en-US"/>
        </w:rPr>
        <w:t>ways</w:t>
      </w:r>
      <w:r>
        <w:rPr>
          <w:rFonts w:ascii="Times New Roman" w:hAnsi="Times New Roman" w:cs="Times New Roman"/>
          <w:lang w:val="en-US"/>
        </w:rPr>
        <w:t xml:space="preserve"> with monitoring the progress. The ability is about leading and then </w:t>
      </w:r>
      <w:r w:rsidR="006D7B6A">
        <w:rPr>
          <w:rFonts w:ascii="Times New Roman" w:hAnsi="Times New Roman" w:cs="Times New Roman"/>
          <w:lang w:val="en-US"/>
        </w:rPr>
        <w:t>managing</w:t>
      </w:r>
      <w:r>
        <w:rPr>
          <w:rFonts w:ascii="Times New Roman" w:hAnsi="Times New Roman" w:cs="Times New Roman"/>
          <w:lang w:val="en-US"/>
        </w:rPr>
        <w:t xml:space="preserve"> the groups which includes the </w:t>
      </w:r>
      <w:r w:rsidR="006D7B6A">
        <w:rPr>
          <w:rFonts w:ascii="Times New Roman" w:hAnsi="Times New Roman" w:cs="Times New Roman"/>
          <w:lang w:val="en-US"/>
        </w:rPr>
        <w:t>individuals</w:t>
      </w:r>
      <w:r>
        <w:rPr>
          <w:rFonts w:ascii="Times New Roman" w:hAnsi="Times New Roman" w:cs="Times New Roman"/>
          <w:lang w:val="en-US"/>
        </w:rPr>
        <w:t xml:space="preserve"> with the way that does not tend to hinder the progress and then leads to the insulting judgement which is desirable for the workplace standards. The specific management skills are for understanding the </w:t>
      </w:r>
      <w:r w:rsidR="006D7B6A">
        <w:rPr>
          <w:rFonts w:ascii="Times New Roman" w:hAnsi="Times New Roman" w:cs="Times New Roman"/>
          <w:lang w:val="en-US"/>
        </w:rPr>
        <w:t>availing</w:t>
      </w:r>
      <w:r>
        <w:rPr>
          <w:rFonts w:ascii="Times New Roman" w:hAnsi="Times New Roman" w:cs="Times New Roman"/>
          <w:lang w:val="en-US"/>
        </w:rPr>
        <w:t xml:space="preserve"> of the </w:t>
      </w:r>
      <w:r w:rsidR="00E2045E">
        <w:rPr>
          <w:rFonts w:ascii="Times New Roman" w:hAnsi="Times New Roman" w:cs="Times New Roman"/>
          <w:lang w:val="en-US"/>
        </w:rPr>
        <w:t>positions</w:t>
      </w:r>
      <w:r>
        <w:rPr>
          <w:rFonts w:ascii="Times New Roman" w:hAnsi="Times New Roman" w:cs="Times New Roman"/>
          <w:lang w:val="en-US"/>
        </w:rPr>
        <w:t xml:space="preserve"> in organization.</w:t>
      </w:r>
    </w:p>
    <w:p w14:paraId="0FC17B37" w14:textId="7FD78C7C" w:rsidR="008308E5" w:rsidRDefault="008308E5" w:rsidP="00C53B52">
      <w:pPr>
        <w:spacing w:line="480" w:lineRule="auto"/>
        <w:rPr>
          <w:rFonts w:ascii="Times New Roman" w:hAnsi="Times New Roman" w:cs="Times New Roman"/>
          <w:lang w:val="en-US"/>
        </w:rPr>
      </w:pPr>
      <w:r>
        <w:rPr>
          <w:rFonts w:ascii="Times New Roman" w:hAnsi="Times New Roman" w:cs="Times New Roman"/>
          <w:lang w:val="en-US"/>
        </w:rPr>
        <w:tab/>
        <w:t>The major career path</w:t>
      </w:r>
      <w:r w:rsidR="006D7B6A">
        <w:rPr>
          <w:rFonts w:ascii="Times New Roman" w:hAnsi="Times New Roman" w:cs="Times New Roman"/>
          <w:lang w:val="en-US"/>
        </w:rPr>
        <w:t xml:space="preserve"> </w:t>
      </w:r>
      <w:r>
        <w:rPr>
          <w:rFonts w:ascii="Times New Roman" w:hAnsi="Times New Roman" w:cs="Times New Roman"/>
          <w:lang w:val="en-US"/>
        </w:rPr>
        <w:t xml:space="preserve">in technology with the data </w:t>
      </w:r>
      <w:r w:rsidR="006D7B6A">
        <w:rPr>
          <w:rFonts w:ascii="Times New Roman" w:hAnsi="Times New Roman" w:cs="Times New Roman"/>
          <w:lang w:val="en-US"/>
        </w:rPr>
        <w:t>analysts</w:t>
      </w:r>
      <w:r>
        <w:rPr>
          <w:rFonts w:ascii="Times New Roman" w:hAnsi="Times New Roman" w:cs="Times New Roman"/>
          <w:lang w:val="en-US"/>
        </w:rPr>
        <w:t xml:space="preserve">. The analytics are related to the combine theory and practice with the identifying and distributing on the data orientation insights. It works on the detailed information decisions which comes with the possibility for the managers, stakeholders and the other managers who are in the organization. The broader contexts are defined with taking about the different interest for meeting stakeholders. It comes with understanding the forms which relates to the strategic information along with helping stakeholders for the data driven business activities. The effective communication is for the value of the </w:t>
      </w:r>
      <w:r w:rsidR="00DB4648">
        <w:rPr>
          <w:rFonts w:ascii="Times New Roman" w:hAnsi="Times New Roman" w:cs="Times New Roman"/>
          <w:lang w:val="en-US"/>
        </w:rPr>
        <w:t xml:space="preserve">information. It comes with project managers relying on the analytics of data which are for monitoring the project main metrics. The experienced data analysts tend to work on the broader contexts with the accounting of the different external factors. The diagnosis is about the roles of senior data with the taking of more responsibilities and then working on the responsibilities of organization. It is about the </w:t>
      </w:r>
      <w:r w:rsidR="006D7B6A">
        <w:rPr>
          <w:rFonts w:ascii="Times New Roman" w:hAnsi="Times New Roman" w:cs="Times New Roman"/>
          <w:lang w:val="en-US"/>
        </w:rPr>
        <w:t>required</w:t>
      </w:r>
      <w:r w:rsidR="00DB4648">
        <w:rPr>
          <w:rFonts w:ascii="Times New Roman" w:hAnsi="Times New Roman" w:cs="Times New Roman"/>
          <w:lang w:val="en-US"/>
        </w:rPr>
        <w:t xml:space="preserve"> approaches with the major raise of the wages. The annual salary of the data is for the data scientists with the beginning to handle the analytics which are estimated in the annual form</w:t>
      </w:r>
      <w:r w:rsidR="00E2045E">
        <w:rPr>
          <w:rFonts w:ascii="Times New Roman" w:hAnsi="Times New Roman" w:cs="Times New Roman"/>
          <w:lang w:val="en-US"/>
        </w:rPr>
        <w:t xml:space="preserve"> (Akkermans et al., 2020)</w:t>
      </w:r>
      <w:r w:rsidR="00DB4648">
        <w:rPr>
          <w:rFonts w:ascii="Times New Roman" w:hAnsi="Times New Roman" w:cs="Times New Roman"/>
          <w:lang w:val="en-US"/>
        </w:rPr>
        <w:t xml:space="preserve">. </w:t>
      </w:r>
    </w:p>
    <w:p w14:paraId="458B3702" w14:textId="7C166E00" w:rsidR="00DB4648" w:rsidRDefault="00DB4648" w:rsidP="00C53B52">
      <w:pPr>
        <w:spacing w:line="480" w:lineRule="auto"/>
        <w:rPr>
          <w:rFonts w:ascii="Times New Roman" w:hAnsi="Times New Roman" w:cs="Times New Roman"/>
          <w:lang w:val="en-US"/>
        </w:rPr>
      </w:pPr>
      <w:r>
        <w:rPr>
          <w:rFonts w:ascii="Times New Roman" w:hAnsi="Times New Roman" w:cs="Times New Roman"/>
          <w:lang w:val="en-US"/>
        </w:rPr>
        <w:tab/>
        <w:t xml:space="preserve">The skills and knowledge are for working in an efficient manner, with design and management of the computer programs and databases. It includes the addressing of mistakes for coding and the issues related to data. The main and the </w:t>
      </w:r>
      <w:r w:rsidR="006D7B6A">
        <w:rPr>
          <w:rFonts w:ascii="Times New Roman" w:hAnsi="Times New Roman" w:cs="Times New Roman"/>
          <w:lang w:val="en-US"/>
        </w:rPr>
        <w:t>secondary</w:t>
      </w:r>
      <w:r>
        <w:rPr>
          <w:rFonts w:ascii="Times New Roman" w:hAnsi="Times New Roman" w:cs="Times New Roman"/>
          <w:lang w:val="en-US"/>
        </w:rPr>
        <w:t xml:space="preserve"> data mining is about the re-organizing of the layout which is to understand about the humans and computers. The exhibition s about the different standards with </w:t>
      </w:r>
      <w:r w:rsidR="006D7B6A">
        <w:rPr>
          <w:rFonts w:ascii="Times New Roman" w:hAnsi="Times New Roman" w:cs="Times New Roman"/>
          <w:lang w:val="en-US"/>
        </w:rPr>
        <w:t>concerning</w:t>
      </w:r>
      <w:r>
        <w:rPr>
          <w:rFonts w:ascii="Times New Roman" w:hAnsi="Times New Roman" w:cs="Times New Roman"/>
          <w:lang w:val="en-US"/>
        </w:rPr>
        <w:t xml:space="preserve"> state, national and the other global development with impacting on organization and business. The working is with the designers, developers and then working on </w:t>
      </w:r>
      <w:r w:rsidR="006D7B6A">
        <w:rPr>
          <w:rFonts w:ascii="Times New Roman" w:hAnsi="Times New Roman" w:cs="Times New Roman"/>
          <w:lang w:val="en-US"/>
        </w:rPr>
        <w:t>defined</w:t>
      </w:r>
      <w:r>
        <w:rPr>
          <w:rFonts w:ascii="Times New Roman" w:hAnsi="Times New Roman" w:cs="Times New Roman"/>
          <w:lang w:val="en-US"/>
        </w:rPr>
        <w:t xml:space="preserve"> process optimization possibilities with the enhancement or the creation of data management policies. </w:t>
      </w:r>
      <w:r w:rsidR="006D7B6A">
        <w:rPr>
          <w:rFonts w:ascii="Times New Roman" w:hAnsi="Times New Roman" w:cs="Times New Roman"/>
          <w:lang w:val="en-US"/>
        </w:rPr>
        <w:t>The</w:t>
      </w:r>
      <w:r>
        <w:rPr>
          <w:rFonts w:ascii="Times New Roman" w:hAnsi="Times New Roman" w:cs="Times New Roman"/>
          <w:lang w:val="en-US"/>
        </w:rPr>
        <w:t xml:space="preserve"> employment readiness is through determining on the lack of knowledge, where I also need to think about the </w:t>
      </w:r>
      <w:r w:rsidR="006D7B6A">
        <w:rPr>
          <w:rFonts w:ascii="Times New Roman" w:hAnsi="Times New Roman" w:cs="Times New Roman"/>
          <w:lang w:val="en-US"/>
        </w:rPr>
        <w:t>knowledge</w:t>
      </w:r>
      <w:r>
        <w:rPr>
          <w:rFonts w:ascii="Times New Roman" w:hAnsi="Times New Roman" w:cs="Times New Roman"/>
          <w:lang w:val="en-US"/>
        </w:rPr>
        <w:t xml:space="preserve"> standards for the data science and then be focused on the achievement of the managerial positions. I decided to do the </w:t>
      </w:r>
      <w:r w:rsidR="006D7B6A">
        <w:rPr>
          <w:rFonts w:ascii="Times New Roman" w:hAnsi="Times New Roman" w:cs="Times New Roman"/>
          <w:lang w:val="en-US"/>
        </w:rPr>
        <w:t>two-year</w:t>
      </w:r>
      <w:r>
        <w:rPr>
          <w:rFonts w:ascii="Times New Roman" w:hAnsi="Times New Roman" w:cs="Times New Roman"/>
          <w:lang w:val="en-US"/>
        </w:rPr>
        <w:t xml:space="preserve"> course which is for the Mastering on Business Administration. </w:t>
      </w:r>
    </w:p>
    <w:p w14:paraId="5C574DB7" w14:textId="1F586828" w:rsidR="007B4C69" w:rsidRDefault="007B4C69" w:rsidP="00C53B52">
      <w:pPr>
        <w:spacing w:line="480" w:lineRule="auto"/>
        <w:rPr>
          <w:rFonts w:ascii="Times New Roman" w:hAnsi="Times New Roman" w:cs="Times New Roman"/>
          <w:lang w:val="en-US"/>
        </w:rPr>
      </w:pPr>
      <w:r>
        <w:rPr>
          <w:rFonts w:ascii="Times New Roman" w:hAnsi="Times New Roman" w:cs="Times New Roman"/>
          <w:lang w:val="en-US"/>
        </w:rPr>
        <w:tab/>
        <w:t xml:space="preserve">The goals of my employment are for the achieving of higher position and then reach towards the managerial position. One tends to acquire the knowledge for the technology with the update as per the latest technology. It </w:t>
      </w:r>
      <w:r w:rsidR="006D7B6A">
        <w:rPr>
          <w:rFonts w:ascii="Times New Roman" w:hAnsi="Times New Roman" w:cs="Times New Roman"/>
          <w:lang w:val="en-US"/>
        </w:rPr>
        <w:t>involves</w:t>
      </w:r>
      <w:r>
        <w:rPr>
          <w:rFonts w:ascii="Times New Roman" w:hAnsi="Times New Roman" w:cs="Times New Roman"/>
          <w:lang w:val="en-US"/>
        </w:rPr>
        <w:t xml:space="preserve"> the </w:t>
      </w:r>
      <w:r w:rsidR="00E2045E">
        <w:rPr>
          <w:rFonts w:ascii="Times New Roman" w:hAnsi="Times New Roman" w:cs="Times New Roman"/>
          <w:lang w:val="en-US"/>
        </w:rPr>
        <w:t>standards</w:t>
      </w:r>
      <w:r>
        <w:rPr>
          <w:rFonts w:ascii="Times New Roman" w:hAnsi="Times New Roman" w:cs="Times New Roman"/>
          <w:lang w:val="en-US"/>
        </w:rPr>
        <w:t xml:space="preserve"> with the making of </w:t>
      </w:r>
      <w:r w:rsidR="006D7B6A">
        <w:rPr>
          <w:rFonts w:ascii="Times New Roman" w:hAnsi="Times New Roman" w:cs="Times New Roman"/>
          <w:lang w:val="en-US"/>
        </w:rPr>
        <w:t>efficient</w:t>
      </w:r>
      <w:r>
        <w:rPr>
          <w:rFonts w:ascii="Times New Roman" w:hAnsi="Times New Roman" w:cs="Times New Roman"/>
          <w:lang w:val="en-US"/>
        </w:rPr>
        <w:t xml:space="preserve"> approaches for the achieving of promotions on time. Not only this, there is a need to understand the </w:t>
      </w:r>
      <w:r w:rsidR="006D7B6A">
        <w:rPr>
          <w:rFonts w:ascii="Times New Roman" w:hAnsi="Times New Roman" w:cs="Times New Roman"/>
          <w:lang w:val="en-US"/>
        </w:rPr>
        <w:t>working</w:t>
      </w:r>
      <w:r>
        <w:rPr>
          <w:rFonts w:ascii="Times New Roman" w:hAnsi="Times New Roman" w:cs="Times New Roman"/>
          <w:lang w:val="en-US"/>
        </w:rPr>
        <w:t xml:space="preserve"> challenges as well. The action development plans are for the communication skills where I </w:t>
      </w:r>
      <w:r w:rsidR="00E2045E">
        <w:rPr>
          <w:rFonts w:ascii="Times New Roman" w:hAnsi="Times New Roman" w:cs="Times New Roman"/>
          <w:lang w:val="en-US"/>
        </w:rPr>
        <w:t>can</w:t>
      </w:r>
      <w:r>
        <w:rPr>
          <w:rFonts w:ascii="Times New Roman" w:hAnsi="Times New Roman" w:cs="Times New Roman"/>
          <w:lang w:val="en-US"/>
        </w:rPr>
        <w:t xml:space="preserve"> interact with my managers and supervisors. One tends to undertake the shorter course with development of the technical skills. The research and development </w:t>
      </w:r>
      <w:r w:rsidR="006D7B6A">
        <w:rPr>
          <w:rFonts w:ascii="Times New Roman" w:hAnsi="Times New Roman" w:cs="Times New Roman"/>
          <w:lang w:val="en-US"/>
        </w:rPr>
        <w:t>include</w:t>
      </w:r>
      <w:r>
        <w:rPr>
          <w:rFonts w:ascii="Times New Roman" w:hAnsi="Times New Roman" w:cs="Times New Roman"/>
          <w:lang w:val="en-US"/>
        </w:rPr>
        <w:t xml:space="preserve"> the </w:t>
      </w:r>
      <w:r w:rsidR="006D7B6A">
        <w:rPr>
          <w:rFonts w:ascii="Times New Roman" w:hAnsi="Times New Roman" w:cs="Times New Roman"/>
          <w:lang w:val="en-US"/>
        </w:rPr>
        <w:t>technology</w:t>
      </w:r>
      <w:r>
        <w:rPr>
          <w:rFonts w:ascii="Times New Roman" w:hAnsi="Times New Roman" w:cs="Times New Roman"/>
          <w:lang w:val="en-US"/>
        </w:rPr>
        <w:t xml:space="preserve">, software and the skills which are defined through higher potential for being involved with managerial position. The focus is on the given tasks with the completion of the work and building the self-confidence on me. </w:t>
      </w:r>
    </w:p>
    <w:p w14:paraId="53CFE97A" w14:textId="5F42CC68" w:rsidR="007B4C69" w:rsidRDefault="007B4C69" w:rsidP="00C53B52">
      <w:pPr>
        <w:spacing w:line="480" w:lineRule="auto"/>
        <w:rPr>
          <w:rFonts w:ascii="Times New Roman" w:hAnsi="Times New Roman" w:cs="Times New Roman"/>
          <w:lang w:val="en-US"/>
        </w:rPr>
      </w:pPr>
      <w:r>
        <w:rPr>
          <w:rFonts w:ascii="Times New Roman" w:hAnsi="Times New Roman" w:cs="Times New Roman"/>
          <w:lang w:val="en-US"/>
        </w:rPr>
        <w:tab/>
        <w:t xml:space="preserve">From the following study, I tend to work on the professional career development </w:t>
      </w:r>
      <w:r w:rsidR="006D7B6A">
        <w:rPr>
          <w:rFonts w:ascii="Times New Roman" w:hAnsi="Times New Roman" w:cs="Times New Roman"/>
          <w:lang w:val="en-US"/>
        </w:rPr>
        <w:t>which</w:t>
      </w:r>
      <w:r>
        <w:rPr>
          <w:rFonts w:ascii="Times New Roman" w:hAnsi="Times New Roman" w:cs="Times New Roman"/>
          <w:lang w:val="en-US"/>
        </w:rPr>
        <w:t xml:space="preserve"> </w:t>
      </w:r>
      <w:r w:rsidR="00E2045E">
        <w:rPr>
          <w:rFonts w:ascii="Times New Roman" w:hAnsi="Times New Roman" w:cs="Times New Roman"/>
          <w:lang w:val="en-US"/>
        </w:rPr>
        <w:t>are</w:t>
      </w:r>
      <w:r>
        <w:rPr>
          <w:rFonts w:ascii="Times New Roman" w:hAnsi="Times New Roman" w:cs="Times New Roman"/>
          <w:lang w:val="en-US"/>
        </w:rPr>
        <w:t xml:space="preserve"> the essential factors. It is for the enhanced progress for the </w:t>
      </w:r>
      <w:r w:rsidR="006D7B6A">
        <w:rPr>
          <w:rFonts w:ascii="Times New Roman" w:hAnsi="Times New Roman" w:cs="Times New Roman"/>
          <w:lang w:val="en-US"/>
        </w:rPr>
        <w:t xml:space="preserve">development and the personal strength and the development on the professional career. The analysis is about the professional career development with the key points that are for the personal experience. The study is about the theory of professional career development along with the personal strength and development like the strengths determined for the trait theory. The role play is effective with helping the individuals to work on the professional career development. It is about the building of creativity, confidence and the development which relates to the physical activities and capabilities. The purpose of the role play is about the individuals with the learning of skills or the capacity. The achievement is for the virtual environment with the real situations for being productive and relaxed. The crucial element is for the role play with the interview on the asking of questions, where I tend to select as future career development. The questions aim for understanding the career planning with the ability to handle the job roles as well. The measures are for the targets with oriented approach for the future goals. I will also select the roleplay with the understanding on the different research target market with the framework for the organization. The development of strategy is for the organization with the knowledge to the market database. </w:t>
      </w:r>
    </w:p>
    <w:p w14:paraId="20A8A03A" w14:textId="0017A0E0" w:rsidR="00E2045E" w:rsidRDefault="00E2045E">
      <w:pPr>
        <w:rPr>
          <w:rFonts w:ascii="Times New Roman" w:hAnsi="Times New Roman" w:cs="Times New Roman"/>
          <w:lang w:val="en-US"/>
        </w:rPr>
      </w:pPr>
      <w:r>
        <w:rPr>
          <w:rFonts w:ascii="Times New Roman" w:hAnsi="Times New Roman" w:cs="Times New Roman"/>
          <w:lang w:val="en-US"/>
        </w:rPr>
        <w:br w:type="page"/>
      </w:r>
    </w:p>
    <w:p w14:paraId="25834FA6" w14:textId="2BEEE702" w:rsidR="00E2045E" w:rsidRDefault="00E2045E" w:rsidP="00E2045E">
      <w:pPr>
        <w:pStyle w:val="Titlu1"/>
        <w:rPr>
          <w:lang w:val="en-US"/>
        </w:rPr>
      </w:pPr>
      <w:bookmarkStart w:id="3" w:name="_Toc100322586"/>
      <w:r>
        <w:rPr>
          <w:lang w:val="en-US"/>
        </w:rPr>
        <w:t>References</w:t>
      </w:r>
      <w:bookmarkEnd w:id="3"/>
    </w:p>
    <w:p w14:paraId="2DF2E30D" w14:textId="77777777" w:rsidR="00E2045E" w:rsidRPr="00E2045E" w:rsidRDefault="00E2045E" w:rsidP="00E2045E">
      <w:pPr>
        <w:spacing w:line="480" w:lineRule="auto"/>
        <w:rPr>
          <w:rFonts w:ascii="Times New Roman" w:eastAsia="Times New Roman" w:hAnsi="Times New Roman" w:cs="Times New Roman"/>
          <w:lang w:eastAsia="en-GB"/>
        </w:rPr>
      </w:pPr>
      <w:r w:rsidRPr="00E2045E">
        <w:rPr>
          <w:rFonts w:ascii="Times New Roman" w:eastAsia="Times New Roman" w:hAnsi="Times New Roman" w:cs="Times New Roman"/>
          <w:color w:val="222222"/>
          <w:shd w:val="clear" w:color="auto" w:fill="FFFFFF"/>
          <w:lang w:eastAsia="en-GB"/>
        </w:rPr>
        <w:t>Akkermans, J., Richardson, J. and Kraimer, M.L., 2020. The Covid-19 crisis as a career shock: Implications for careers and vocational behavior. </w:t>
      </w:r>
      <w:r w:rsidRPr="00E2045E">
        <w:rPr>
          <w:rFonts w:ascii="Times New Roman" w:eastAsia="Times New Roman" w:hAnsi="Times New Roman" w:cs="Times New Roman"/>
          <w:i/>
          <w:iCs/>
          <w:color w:val="222222"/>
          <w:shd w:val="clear" w:color="auto" w:fill="FFFFFF"/>
          <w:lang w:eastAsia="en-GB"/>
        </w:rPr>
        <w:t>Journal of vocational behavior</w:t>
      </w:r>
      <w:r w:rsidRPr="00E2045E">
        <w:rPr>
          <w:rFonts w:ascii="Times New Roman" w:eastAsia="Times New Roman" w:hAnsi="Times New Roman" w:cs="Times New Roman"/>
          <w:color w:val="222222"/>
          <w:shd w:val="clear" w:color="auto" w:fill="FFFFFF"/>
          <w:lang w:eastAsia="en-GB"/>
        </w:rPr>
        <w:t>, </w:t>
      </w:r>
      <w:r w:rsidRPr="00E2045E">
        <w:rPr>
          <w:rFonts w:ascii="Times New Roman" w:eastAsia="Times New Roman" w:hAnsi="Times New Roman" w:cs="Times New Roman"/>
          <w:i/>
          <w:iCs/>
          <w:color w:val="222222"/>
          <w:shd w:val="clear" w:color="auto" w:fill="FFFFFF"/>
          <w:lang w:eastAsia="en-GB"/>
        </w:rPr>
        <w:t>119</w:t>
      </w:r>
      <w:r w:rsidRPr="00E2045E">
        <w:rPr>
          <w:rFonts w:ascii="Times New Roman" w:eastAsia="Times New Roman" w:hAnsi="Times New Roman" w:cs="Times New Roman"/>
          <w:color w:val="222222"/>
          <w:shd w:val="clear" w:color="auto" w:fill="FFFFFF"/>
          <w:lang w:eastAsia="en-GB"/>
        </w:rPr>
        <w:t>, p.103434.</w:t>
      </w:r>
    </w:p>
    <w:p w14:paraId="59FD2AE9" w14:textId="77777777" w:rsidR="00E2045E" w:rsidRPr="00E2045E" w:rsidRDefault="00E2045E" w:rsidP="00E2045E">
      <w:pPr>
        <w:spacing w:line="480" w:lineRule="auto"/>
        <w:rPr>
          <w:rFonts w:ascii="Times New Roman" w:eastAsia="Times New Roman" w:hAnsi="Times New Roman" w:cs="Times New Roman"/>
          <w:lang w:eastAsia="en-GB"/>
        </w:rPr>
      </w:pPr>
      <w:r w:rsidRPr="00E2045E">
        <w:rPr>
          <w:rFonts w:ascii="Times New Roman" w:eastAsia="Times New Roman" w:hAnsi="Times New Roman" w:cs="Times New Roman"/>
          <w:color w:val="222222"/>
          <w:shd w:val="clear" w:color="auto" w:fill="FFFFFF"/>
          <w:lang w:eastAsia="en-GB"/>
        </w:rPr>
        <w:t>Blokker, R., Akkermans, J., Tims, M., Jansen, P. and Khapova, S., 2019. Building a sustainable start: The role of career competencies, career success, and career shocks in young professionals' employability. </w:t>
      </w:r>
      <w:r w:rsidRPr="00E2045E">
        <w:rPr>
          <w:rFonts w:ascii="Times New Roman" w:eastAsia="Times New Roman" w:hAnsi="Times New Roman" w:cs="Times New Roman"/>
          <w:i/>
          <w:iCs/>
          <w:color w:val="222222"/>
          <w:shd w:val="clear" w:color="auto" w:fill="FFFFFF"/>
          <w:lang w:eastAsia="en-GB"/>
        </w:rPr>
        <w:t>Journal of Vocational Behavior</w:t>
      </w:r>
      <w:r w:rsidRPr="00E2045E">
        <w:rPr>
          <w:rFonts w:ascii="Times New Roman" w:eastAsia="Times New Roman" w:hAnsi="Times New Roman" w:cs="Times New Roman"/>
          <w:color w:val="222222"/>
          <w:shd w:val="clear" w:color="auto" w:fill="FFFFFF"/>
          <w:lang w:eastAsia="en-GB"/>
        </w:rPr>
        <w:t>, </w:t>
      </w:r>
      <w:r w:rsidRPr="00E2045E">
        <w:rPr>
          <w:rFonts w:ascii="Times New Roman" w:eastAsia="Times New Roman" w:hAnsi="Times New Roman" w:cs="Times New Roman"/>
          <w:i/>
          <w:iCs/>
          <w:color w:val="222222"/>
          <w:shd w:val="clear" w:color="auto" w:fill="FFFFFF"/>
          <w:lang w:eastAsia="en-GB"/>
        </w:rPr>
        <w:t>112</w:t>
      </w:r>
      <w:r w:rsidRPr="00E2045E">
        <w:rPr>
          <w:rFonts w:ascii="Times New Roman" w:eastAsia="Times New Roman" w:hAnsi="Times New Roman" w:cs="Times New Roman"/>
          <w:color w:val="222222"/>
          <w:shd w:val="clear" w:color="auto" w:fill="FFFFFF"/>
          <w:lang w:eastAsia="en-GB"/>
        </w:rPr>
        <w:t>, pp.172-184.</w:t>
      </w:r>
    </w:p>
    <w:p w14:paraId="60640788" w14:textId="77777777" w:rsidR="00E2045E" w:rsidRPr="00E2045E" w:rsidRDefault="00E2045E" w:rsidP="00E2045E">
      <w:pPr>
        <w:spacing w:line="480" w:lineRule="auto"/>
        <w:rPr>
          <w:rFonts w:ascii="Times New Roman" w:eastAsia="Times New Roman" w:hAnsi="Times New Roman" w:cs="Times New Roman"/>
          <w:lang w:eastAsia="en-GB"/>
        </w:rPr>
      </w:pPr>
      <w:r w:rsidRPr="00E2045E">
        <w:rPr>
          <w:rFonts w:ascii="Times New Roman" w:eastAsia="Times New Roman" w:hAnsi="Times New Roman" w:cs="Times New Roman"/>
          <w:color w:val="222222"/>
          <w:shd w:val="clear" w:color="auto" w:fill="FFFFFF"/>
          <w:lang w:eastAsia="en-GB"/>
        </w:rPr>
        <w:t>Campion, E.D., 2018. The career adaptive refugee: Exploring the structural and personal barriers to refugee resettlement. </w:t>
      </w:r>
      <w:r w:rsidRPr="00E2045E">
        <w:rPr>
          <w:rFonts w:ascii="Times New Roman" w:eastAsia="Times New Roman" w:hAnsi="Times New Roman" w:cs="Times New Roman"/>
          <w:i/>
          <w:iCs/>
          <w:color w:val="222222"/>
          <w:shd w:val="clear" w:color="auto" w:fill="FFFFFF"/>
          <w:lang w:eastAsia="en-GB"/>
        </w:rPr>
        <w:t>Journal of Vocational Behavior</w:t>
      </w:r>
      <w:r w:rsidRPr="00E2045E">
        <w:rPr>
          <w:rFonts w:ascii="Times New Roman" w:eastAsia="Times New Roman" w:hAnsi="Times New Roman" w:cs="Times New Roman"/>
          <w:color w:val="222222"/>
          <w:shd w:val="clear" w:color="auto" w:fill="FFFFFF"/>
          <w:lang w:eastAsia="en-GB"/>
        </w:rPr>
        <w:t>, </w:t>
      </w:r>
      <w:r w:rsidRPr="00E2045E">
        <w:rPr>
          <w:rFonts w:ascii="Times New Roman" w:eastAsia="Times New Roman" w:hAnsi="Times New Roman" w:cs="Times New Roman"/>
          <w:i/>
          <w:iCs/>
          <w:color w:val="222222"/>
          <w:shd w:val="clear" w:color="auto" w:fill="FFFFFF"/>
          <w:lang w:eastAsia="en-GB"/>
        </w:rPr>
        <w:t>105</w:t>
      </w:r>
      <w:r w:rsidRPr="00E2045E">
        <w:rPr>
          <w:rFonts w:ascii="Times New Roman" w:eastAsia="Times New Roman" w:hAnsi="Times New Roman" w:cs="Times New Roman"/>
          <w:color w:val="222222"/>
          <w:shd w:val="clear" w:color="auto" w:fill="FFFFFF"/>
          <w:lang w:eastAsia="en-GB"/>
        </w:rPr>
        <w:t>, pp.6-16.</w:t>
      </w:r>
    </w:p>
    <w:p w14:paraId="7881D2E8" w14:textId="77777777" w:rsidR="00E2045E" w:rsidRPr="00E2045E" w:rsidRDefault="00E2045E" w:rsidP="00E2045E">
      <w:pPr>
        <w:spacing w:line="480" w:lineRule="auto"/>
        <w:rPr>
          <w:rFonts w:ascii="Times New Roman" w:eastAsia="Times New Roman" w:hAnsi="Times New Roman" w:cs="Times New Roman"/>
          <w:lang w:eastAsia="en-GB"/>
        </w:rPr>
      </w:pPr>
      <w:r w:rsidRPr="00E2045E">
        <w:rPr>
          <w:rFonts w:ascii="Times New Roman" w:eastAsia="Times New Roman" w:hAnsi="Times New Roman" w:cs="Times New Roman"/>
          <w:color w:val="222222"/>
          <w:shd w:val="clear" w:color="auto" w:fill="FFFFFF"/>
          <w:lang w:eastAsia="en-GB"/>
        </w:rPr>
        <w:t>Hite, L.M. and McDonald, K.S., 2020. Careers after COVID-19: Challenges and changes. </w:t>
      </w:r>
      <w:r w:rsidRPr="00E2045E">
        <w:rPr>
          <w:rFonts w:ascii="Times New Roman" w:eastAsia="Times New Roman" w:hAnsi="Times New Roman" w:cs="Times New Roman"/>
          <w:i/>
          <w:iCs/>
          <w:color w:val="222222"/>
          <w:shd w:val="clear" w:color="auto" w:fill="FFFFFF"/>
          <w:lang w:eastAsia="en-GB"/>
        </w:rPr>
        <w:t>Human Resource Development International</w:t>
      </w:r>
      <w:r w:rsidRPr="00E2045E">
        <w:rPr>
          <w:rFonts w:ascii="Times New Roman" w:eastAsia="Times New Roman" w:hAnsi="Times New Roman" w:cs="Times New Roman"/>
          <w:color w:val="222222"/>
          <w:shd w:val="clear" w:color="auto" w:fill="FFFFFF"/>
          <w:lang w:eastAsia="en-GB"/>
        </w:rPr>
        <w:t>, </w:t>
      </w:r>
      <w:r w:rsidRPr="00E2045E">
        <w:rPr>
          <w:rFonts w:ascii="Times New Roman" w:eastAsia="Times New Roman" w:hAnsi="Times New Roman" w:cs="Times New Roman"/>
          <w:i/>
          <w:iCs/>
          <w:color w:val="222222"/>
          <w:shd w:val="clear" w:color="auto" w:fill="FFFFFF"/>
          <w:lang w:eastAsia="en-GB"/>
        </w:rPr>
        <w:t>23</w:t>
      </w:r>
      <w:r w:rsidRPr="00E2045E">
        <w:rPr>
          <w:rFonts w:ascii="Times New Roman" w:eastAsia="Times New Roman" w:hAnsi="Times New Roman" w:cs="Times New Roman"/>
          <w:color w:val="222222"/>
          <w:shd w:val="clear" w:color="auto" w:fill="FFFFFF"/>
          <w:lang w:eastAsia="en-GB"/>
        </w:rPr>
        <w:t>(4), pp.427-437.</w:t>
      </w:r>
    </w:p>
    <w:p w14:paraId="2784FAB4" w14:textId="77777777" w:rsidR="00E2045E" w:rsidRPr="00E2045E" w:rsidRDefault="00E2045E" w:rsidP="00E2045E">
      <w:pPr>
        <w:spacing w:line="480" w:lineRule="auto"/>
        <w:rPr>
          <w:rFonts w:ascii="Times New Roman" w:eastAsia="Times New Roman" w:hAnsi="Times New Roman" w:cs="Times New Roman"/>
          <w:lang w:eastAsia="en-GB"/>
        </w:rPr>
      </w:pPr>
      <w:r w:rsidRPr="00E2045E">
        <w:rPr>
          <w:rFonts w:ascii="Times New Roman" w:eastAsia="Times New Roman" w:hAnsi="Times New Roman" w:cs="Times New Roman"/>
          <w:color w:val="222222"/>
          <w:shd w:val="clear" w:color="auto" w:fill="FFFFFF"/>
          <w:lang w:eastAsia="en-GB"/>
        </w:rPr>
        <w:t>Johnston, C.S., 2018. A systematic review of the career adaptability literature and future outlook. </w:t>
      </w:r>
      <w:r w:rsidRPr="00E2045E">
        <w:rPr>
          <w:rFonts w:ascii="Times New Roman" w:eastAsia="Times New Roman" w:hAnsi="Times New Roman" w:cs="Times New Roman"/>
          <w:i/>
          <w:iCs/>
          <w:color w:val="222222"/>
          <w:shd w:val="clear" w:color="auto" w:fill="FFFFFF"/>
          <w:lang w:eastAsia="en-GB"/>
        </w:rPr>
        <w:t>Journal of Career Assessment</w:t>
      </w:r>
      <w:r w:rsidRPr="00E2045E">
        <w:rPr>
          <w:rFonts w:ascii="Times New Roman" w:eastAsia="Times New Roman" w:hAnsi="Times New Roman" w:cs="Times New Roman"/>
          <w:color w:val="222222"/>
          <w:shd w:val="clear" w:color="auto" w:fill="FFFFFF"/>
          <w:lang w:eastAsia="en-GB"/>
        </w:rPr>
        <w:t>, </w:t>
      </w:r>
      <w:r w:rsidRPr="00E2045E">
        <w:rPr>
          <w:rFonts w:ascii="Times New Roman" w:eastAsia="Times New Roman" w:hAnsi="Times New Roman" w:cs="Times New Roman"/>
          <w:i/>
          <w:iCs/>
          <w:color w:val="222222"/>
          <w:shd w:val="clear" w:color="auto" w:fill="FFFFFF"/>
          <w:lang w:eastAsia="en-GB"/>
        </w:rPr>
        <w:t>26</w:t>
      </w:r>
      <w:r w:rsidRPr="00E2045E">
        <w:rPr>
          <w:rFonts w:ascii="Times New Roman" w:eastAsia="Times New Roman" w:hAnsi="Times New Roman" w:cs="Times New Roman"/>
          <w:color w:val="222222"/>
          <w:shd w:val="clear" w:color="auto" w:fill="FFFFFF"/>
          <w:lang w:eastAsia="en-GB"/>
        </w:rPr>
        <w:t>(1), pp.3-30.</w:t>
      </w:r>
    </w:p>
    <w:p w14:paraId="33929EF0" w14:textId="77777777" w:rsidR="00E2045E" w:rsidRPr="00E2045E" w:rsidRDefault="00E2045E" w:rsidP="00E2045E">
      <w:pPr>
        <w:spacing w:line="480" w:lineRule="auto"/>
        <w:rPr>
          <w:rFonts w:ascii="Times New Roman" w:eastAsia="Times New Roman" w:hAnsi="Times New Roman" w:cs="Times New Roman"/>
          <w:lang w:eastAsia="en-GB"/>
        </w:rPr>
      </w:pPr>
      <w:r w:rsidRPr="00E2045E">
        <w:rPr>
          <w:rFonts w:ascii="Times New Roman" w:eastAsia="Times New Roman" w:hAnsi="Times New Roman" w:cs="Times New Roman"/>
          <w:color w:val="222222"/>
          <w:shd w:val="clear" w:color="auto" w:fill="FFFFFF"/>
          <w:lang w:eastAsia="en-GB"/>
        </w:rPr>
        <w:t>Song, H., Zhao, S., Zhao, W. and Han, H., 2019. Career development support, job adaptation, and withdrawal intention of expatriates: A multilevel analysis of environmental factors. </w:t>
      </w:r>
      <w:r w:rsidRPr="00E2045E">
        <w:rPr>
          <w:rFonts w:ascii="Times New Roman" w:eastAsia="Times New Roman" w:hAnsi="Times New Roman" w:cs="Times New Roman"/>
          <w:i/>
          <w:iCs/>
          <w:color w:val="222222"/>
          <w:shd w:val="clear" w:color="auto" w:fill="FFFFFF"/>
          <w:lang w:eastAsia="en-GB"/>
        </w:rPr>
        <w:t>International Journal of Environmental Research and Public Health</w:t>
      </w:r>
      <w:r w:rsidRPr="00E2045E">
        <w:rPr>
          <w:rFonts w:ascii="Times New Roman" w:eastAsia="Times New Roman" w:hAnsi="Times New Roman" w:cs="Times New Roman"/>
          <w:color w:val="222222"/>
          <w:shd w:val="clear" w:color="auto" w:fill="FFFFFF"/>
          <w:lang w:eastAsia="en-GB"/>
        </w:rPr>
        <w:t>, </w:t>
      </w:r>
      <w:r w:rsidRPr="00E2045E">
        <w:rPr>
          <w:rFonts w:ascii="Times New Roman" w:eastAsia="Times New Roman" w:hAnsi="Times New Roman" w:cs="Times New Roman"/>
          <w:i/>
          <w:iCs/>
          <w:color w:val="222222"/>
          <w:shd w:val="clear" w:color="auto" w:fill="FFFFFF"/>
          <w:lang w:eastAsia="en-GB"/>
        </w:rPr>
        <w:t>16</w:t>
      </w:r>
      <w:r w:rsidRPr="00E2045E">
        <w:rPr>
          <w:rFonts w:ascii="Times New Roman" w:eastAsia="Times New Roman" w:hAnsi="Times New Roman" w:cs="Times New Roman"/>
          <w:color w:val="222222"/>
          <w:shd w:val="clear" w:color="auto" w:fill="FFFFFF"/>
          <w:lang w:eastAsia="en-GB"/>
        </w:rPr>
        <w:t>(20), p.3880.</w:t>
      </w:r>
    </w:p>
    <w:p w14:paraId="1AE824F9" w14:textId="77777777" w:rsidR="00E2045E" w:rsidRPr="00E2045E" w:rsidRDefault="00E2045E" w:rsidP="00E2045E">
      <w:pPr>
        <w:spacing w:line="480" w:lineRule="auto"/>
        <w:rPr>
          <w:rFonts w:ascii="Times New Roman" w:eastAsia="Times New Roman" w:hAnsi="Times New Roman" w:cs="Times New Roman"/>
          <w:lang w:eastAsia="en-GB"/>
        </w:rPr>
      </w:pPr>
      <w:r w:rsidRPr="00E2045E">
        <w:rPr>
          <w:rFonts w:ascii="Times New Roman" w:eastAsia="Times New Roman" w:hAnsi="Times New Roman" w:cs="Times New Roman"/>
          <w:color w:val="222222"/>
          <w:shd w:val="clear" w:color="auto" w:fill="FFFFFF"/>
          <w:lang w:eastAsia="en-GB"/>
        </w:rPr>
        <w:t>Stambulova, N.B., Ryba, T.V. and Henriksen, K., 2021. Career development and transitions of athletes: The international society of sport psychology position stand revisited. </w:t>
      </w:r>
      <w:r w:rsidRPr="00E2045E">
        <w:rPr>
          <w:rFonts w:ascii="Times New Roman" w:eastAsia="Times New Roman" w:hAnsi="Times New Roman" w:cs="Times New Roman"/>
          <w:i/>
          <w:iCs/>
          <w:color w:val="222222"/>
          <w:shd w:val="clear" w:color="auto" w:fill="FFFFFF"/>
          <w:lang w:eastAsia="en-GB"/>
        </w:rPr>
        <w:t>International Journal of Sport and Exercise Psychology</w:t>
      </w:r>
      <w:r w:rsidRPr="00E2045E">
        <w:rPr>
          <w:rFonts w:ascii="Times New Roman" w:eastAsia="Times New Roman" w:hAnsi="Times New Roman" w:cs="Times New Roman"/>
          <w:color w:val="222222"/>
          <w:shd w:val="clear" w:color="auto" w:fill="FFFFFF"/>
          <w:lang w:eastAsia="en-GB"/>
        </w:rPr>
        <w:t>, </w:t>
      </w:r>
      <w:r w:rsidRPr="00E2045E">
        <w:rPr>
          <w:rFonts w:ascii="Times New Roman" w:eastAsia="Times New Roman" w:hAnsi="Times New Roman" w:cs="Times New Roman"/>
          <w:i/>
          <w:iCs/>
          <w:color w:val="222222"/>
          <w:shd w:val="clear" w:color="auto" w:fill="FFFFFF"/>
          <w:lang w:eastAsia="en-GB"/>
        </w:rPr>
        <w:t>19</w:t>
      </w:r>
      <w:r w:rsidRPr="00E2045E">
        <w:rPr>
          <w:rFonts w:ascii="Times New Roman" w:eastAsia="Times New Roman" w:hAnsi="Times New Roman" w:cs="Times New Roman"/>
          <w:color w:val="222222"/>
          <w:shd w:val="clear" w:color="auto" w:fill="FFFFFF"/>
          <w:lang w:eastAsia="en-GB"/>
        </w:rPr>
        <w:t>(4), pp.524-550.</w:t>
      </w:r>
    </w:p>
    <w:p w14:paraId="0720FEFD" w14:textId="77777777" w:rsidR="00E2045E" w:rsidRPr="00E2045E" w:rsidRDefault="00E2045E" w:rsidP="00E2045E">
      <w:pPr>
        <w:rPr>
          <w:lang w:val="en-US"/>
        </w:rPr>
      </w:pPr>
    </w:p>
    <w:sectPr w:rsidR="00E2045E" w:rsidRPr="00E204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B69E2"/>
    <w:multiLevelType w:val="hybridMultilevel"/>
    <w:tmpl w:val="33F826CE"/>
    <w:lvl w:ilvl="0" w:tplc="44CA89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E364FE"/>
    <w:multiLevelType w:val="hybridMultilevel"/>
    <w:tmpl w:val="9A1CA1EE"/>
    <w:lvl w:ilvl="0" w:tplc="2C2852B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F21B9D"/>
    <w:multiLevelType w:val="hybridMultilevel"/>
    <w:tmpl w:val="D6D897E2"/>
    <w:lvl w:ilvl="0" w:tplc="282206A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B52"/>
    <w:rsid w:val="00043EE8"/>
    <w:rsid w:val="00057AD3"/>
    <w:rsid w:val="000D3096"/>
    <w:rsid w:val="00217E8A"/>
    <w:rsid w:val="002F1A72"/>
    <w:rsid w:val="006D7B6A"/>
    <w:rsid w:val="007B4C69"/>
    <w:rsid w:val="008308E5"/>
    <w:rsid w:val="009D680D"/>
    <w:rsid w:val="009F0194"/>
    <w:rsid w:val="00B3501C"/>
    <w:rsid w:val="00B44A99"/>
    <w:rsid w:val="00C53B52"/>
    <w:rsid w:val="00DB4648"/>
    <w:rsid w:val="00E2045E"/>
    <w:rsid w:val="00FC4B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18F6E"/>
  <w15:chartTrackingRefBased/>
  <w15:docId w15:val="{9F4D0B62-44B3-9443-BA19-BD664969C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2045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ff3">
    <w:name w:val="ff3"/>
    <w:basedOn w:val="Fontdeparagrafimplicit"/>
    <w:rsid w:val="00C53B52"/>
  </w:style>
  <w:style w:type="table" w:styleId="Tabelgril">
    <w:name w:val="Table Grid"/>
    <w:basedOn w:val="TabelNormal"/>
    <w:uiPriority w:val="39"/>
    <w:rsid w:val="00C53B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C53B52"/>
    <w:pPr>
      <w:ind w:left="720"/>
      <w:contextualSpacing/>
    </w:pPr>
  </w:style>
  <w:style w:type="character" w:customStyle="1" w:styleId="Titlu1Caracter">
    <w:name w:val="Titlu 1 Caracter"/>
    <w:basedOn w:val="Fontdeparagrafimplicit"/>
    <w:link w:val="Titlu1"/>
    <w:uiPriority w:val="9"/>
    <w:rsid w:val="00E2045E"/>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E2045E"/>
    <w:pPr>
      <w:spacing w:before="480" w:line="276" w:lineRule="auto"/>
      <w:outlineLvl w:val="9"/>
    </w:pPr>
    <w:rPr>
      <w:b/>
      <w:bCs/>
      <w:sz w:val="28"/>
      <w:szCs w:val="28"/>
      <w:lang w:val="en-US"/>
    </w:rPr>
  </w:style>
  <w:style w:type="paragraph" w:styleId="Cuprins1">
    <w:name w:val="toc 1"/>
    <w:basedOn w:val="Normal"/>
    <w:next w:val="Normal"/>
    <w:autoRedefine/>
    <w:uiPriority w:val="39"/>
    <w:unhideWhenUsed/>
    <w:rsid w:val="00E2045E"/>
    <w:pPr>
      <w:spacing w:before="120"/>
    </w:pPr>
    <w:rPr>
      <w:rFonts w:cstheme="minorHAnsi"/>
      <w:b/>
      <w:bCs/>
      <w:i/>
      <w:iCs/>
    </w:rPr>
  </w:style>
  <w:style w:type="character" w:styleId="Hyperlink">
    <w:name w:val="Hyperlink"/>
    <w:basedOn w:val="Fontdeparagrafimplicit"/>
    <w:uiPriority w:val="99"/>
    <w:unhideWhenUsed/>
    <w:rsid w:val="00E2045E"/>
    <w:rPr>
      <w:color w:val="0563C1" w:themeColor="hyperlink"/>
      <w:u w:val="single"/>
    </w:rPr>
  </w:style>
  <w:style w:type="paragraph" w:styleId="Cuprins2">
    <w:name w:val="toc 2"/>
    <w:basedOn w:val="Normal"/>
    <w:next w:val="Normal"/>
    <w:autoRedefine/>
    <w:uiPriority w:val="39"/>
    <w:semiHidden/>
    <w:unhideWhenUsed/>
    <w:rsid w:val="00E2045E"/>
    <w:pPr>
      <w:spacing w:before="120"/>
      <w:ind w:left="240"/>
    </w:pPr>
    <w:rPr>
      <w:rFonts w:cstheme="minorHAnsi"/>
      <w:b/>
      <w:bCs/>
      <w:sz w:val="22"/>
      <w:szCs w:val="22"/>
    </w:rPr>
  </w:style>
  <w:style w:type="paragraph" w:styleId="Cuprins3">
    <w:name w:val="toc 3"/>
    <w:basedOn w:val="Normal"/>
    <w:next w:val="Normal"/>
    <w:autoRedefine/>
    <w:uiPriority w:val="39"/>
    <w:semiHidden/>
    <w:unhideWhenUsed/>
    <w:rsid w:val="00E2045E"/>
    <w:pPr>
      <w:ind w:left="480"/>
    </w:pPr>
    <w:rPr>
      <w:rFonts w:cstheme="minorHAnsi"/>
      <w:sz w:val="20"/>
      <w:szCs w:val="20"/>
    </w:rPr>
  </w:style>
  <w:style w:type="paragraph" w:styleId="Cuprins4">
    <w:name w:val="toc 4"/>
    <w:basedOn w:val="Normal"/>
    <w:next w:val="Normal"/>
    <w:autoRedefine/>
    <w:uiPriority w:val="39"/>
    <w:semiHidden/>
    <w:unhideWhenUsed/>
    <w:rsid w:val="00E2045E"/>
    <w:pPr>
      <w:ind w:left="720"/>
    </w:pPr>
    <w:rPr>
      <w:rFonts w:cstheme="minorHAnsi"/>
      <w:sz w:val="20"/>
      <w:szCs w:val="20"/>
    </w:rPr>
  </w:style>
  <w:style w:type="paragraph" w:styleId="Cuprins5">
    <w:name w:val="toc 5"/>
    <w:basedOn w:val="Normal"/>
    <w:next w:val="Normal"/>
    <w:autoRedefine/>
    <w:uiPriority w:val="39"/>
    <w:semiHidden/>
    <w:unhideWhenUsed/>
    <w:rsid w:val="00E2045E"/>
    <w:pPr>
      <w:ind w:left="960"/>
    </w:pPr>
    <w:rPr>
      <w:rFonts w:cstheme="minorHAnsi"/>
      <w:sz w:val="20"/>
      <w:szCs w:val="20"/>
    </w:rPr>
  </w:style>
  <w:style w:type="paragraph" w:styleId="Cuprins6">
    <w:name w:val="toc 6"/>
    <w:basedOn w:val="Normal"/>
    <w:next w:val="Normal"/>
    <w:autoRedefine/>
    <w:uiPriority w:val="39"/>
    <w:semiHidden/>
    <w:unhideWhenUsed/>
    <w:rsid w:val="00E2045E"/>
    <w:pPr>
      <w:ind w:left="1200"/>
    </w:pPr>
    <w:rPr>
      <w:rFonts w:cstheme="minorHAnsi"/>
      <w:sz w:val="20"/>
      <w:szCs w:val="20"/>
    </w:rPr>
  </w:style>
  <w:style w:type="paragraph" w:styleId="Cuprins7">
    <w:name w:val="toc 7"/>
    <w:basedOn w:val="Normal"/>
    <w:next w:val="Normal"/>
    <w:autoRedefine/>
    <w:uiPriority w:val="39"/>
    <w:semiHidden/>
    <w:unhideWhenUsed/>
    <w:rsid w:val="00E2045E"/>
    <w:pPr>
      <w:ind w:left="1440"/>
    </w:pPr>
    <w:rPr>
      <w:rFonts w:cstheme="minorHAnsi"/>
      <w:sz w:val="20"/>
      <w:szCs w:val="20"/>
    </w:rPr>
  </w:style>
  <w:style w:type="paragraph" w:styleId="Cuprins8">
    <w:name w:val="toc 8"/>
    <w:basedOn w:val="Normal"/>
    <w:next w:val="Normal"/>
    <w:autoRedefine/>
    <w:uiPriority w:val="39"/>
    <w:semiHidden/>
    <w:unhideWhenUsed/>
    <w:rsid w:val="00E2045E"/>
    <w:pPr>
      <w:ind w:left="1680"/>
    </w:pPr>
    <w:rPr>
      <w:rFonts w:cstheme="minorHAnsi"/>
      <w:sz w:val="20"/>
      <w:szCs w:val="20"/>
    </w:rPr>
  </w:style>
  <w:style w:type="paragraph" w:styleId="Cuprins9">
    <w:name w:val="toc 9"/>
    <w:basedOn w:val="Normal"/>
    <w:next w:val="Normal"/>
    <w:autoRedefine/>
    <w:uiPriority w:val="39"/>
    <w:semiHidden/>
    <w:unhideWhenUsed/>
    <w:rsid w:val="00E2045E"/>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652458">
      <w:bodyDiv w:val="1"/>
      <w:marLeft w:val="0"/>
      <w:marRight w:val="0"/>
      <w:marTop w:val="0"/>
      <w:marBottom w:val="0"/>
      <w:divBdr>
        <w:top w:val="none" w:sz="0" w:space="0" w:color="auto"/>
        <w:left w:val="none" w:sz="0" w:space="0" w:color="auto"/>
        <w:bottom w:val="none" w:sz="0" w:space="0" w:color="auto"/>
        <w:right w:val="none" w:sz="0" w:space="0" w:color="auto"/>
      </w:divBdr>
    </w:div>
    <w:div w:id="421681038">
      <w:bodyDiv w:val="1"/>
      <w:marLeft w:val="0"/>
      <w:marRight w:val="0"/>
      <w:marTop w:val="0"/>
      <w:marBottom w:val="0"/>
      <w:divBdr>
        <w:top w:val="none" w:sz="0" w:space="0" w:color="auto"/>
        <w:left w:val="none" w:sz="0" w:space="0" w:color="auto"/>
        <w:bottom w:val="none" w:sz="0" w:space="0" w:color="auto"/>
        <w:right w:val="none" w:sz="0" w:space="0" w:color="auto"/>
      </w:divBdr>
    </w:div>
    <w:div w:id="1641567778">
      <w:bodyDiv w:val="1"/>
      <w:marLeft w:val="0"/>
      <w:marRight w:val="0"/>
      <w:marTop w:val="0"/>
      <w:marBottom w:val="0"/>
      <w:divBdr>
        <w:top w:val="none" w:sz="0" w:space="0" w:color="auto"/>
        <w:left w:val="none" w:sz="0" w:space="0" w:color="auto"/>
        <w:bottom w:val="none" w:sz="0" w:space="0" w:color="auto"/>
        <w:right w:val="none" w:sz="0" w:space="0" w:color="auto"/>
      </w:divBdr>
      <w:divsChild>
        <w:div w:id="1499348608">
          <w:marLeft w:val="0"/>
          <w:marRight w:val="0"/>
          <w:marTop w:val="0"/>
          <w:marBottom w:val="0"/>
          <w:divBdr>
            <w:top w:val="none" w:sz="0" w:space="0" w:color="auto"/>
            <w:left w:val="none" w:sz="0" w:space="0" w:color="auto"/>
            <w:bottom w:val="none" w:sz="0" w:space="0" w:color="auto"/>
            <w:right w:val="none" w:sz="0" w:space="0" w:color="auto"/>
          </w:divBdr>
        </w:div>
        <w:div w:id="1615790156">
          <w:marLeft w:val="0"/>
          <w:marRight w:val="0"/>
          <w:marTop w:val="0"/>
          <w:marBottom w:val="0"/>
          <w:divBdr>
            <w:top w:val="none" w:sz="0" w:space="0" w:color="auto"/>
            <w:left w:val="none" w:sz="0" w:space="0" w:color="auto"/>
            <w:bottom w:val="none" w:sz="0" w:space="0" w:color="auto"/>
            <w:right w:val="none" w:sz="0" w:space="0" w:color="auto"/>
          </w:divBdr>
        </w:div>
      </w:divsChild>
    </w:div>
    <w:div w:id="1679845172">
      <w:bodyDiv w:val="1"/>
      <w:marLeft w:val="0"/>
      <w:marRight w:val="0"/>
      <w:marTop w:val="0"/>
      <w:marBottom w:val="0"/>
      <w:divBdr>
        <w:top w:val="none" w:sz="0" w:space="0" w:color="auto"/>
        <w:left w:val="none" w:sz="0" w:space="0" w:color="auto"/>
        <w:bottom w:val="none" w:sz="0" w:space="0" w:color="auto"/>
        <w:right w:val="none" w:sz="0" w:space="0" w:color="auto"/>
      </w:divBdr>
    </w:div>
    <w:div w:id="1732192802">
      <w:bodyDiv w:val="1"/>
      <w:marLeft w:val="0"/>
      <w:marRight w:val="0"/>
      <w:marTop w:val="0"/>
      <w:marBottom w:val="0"/>
      <w:divBdr>
        <w:top w:val="none" w:sz="0" w:space="0" w:color="auto"/>
        <w:left w:val="none" w:sz="0" w:space="0" w:color="auto"/>
        <w:bottom w:val="none" w:sz="0" w:space="0" w:color="auto"/>
        <w:right w:val="none" w:sz="0" w:space="0" w:color="auto"/>
      </w:divBdr>
    </w:div>
    <w:div w:id="1882208261">
      <w:bodyDiv w:val="1"/>
      <w:marLeft w:val="0"/>
      <w:marRight w:val="0"/>
      <w:marTop w:val="0"/>
      <w:marBottom w:val="0"/>
      <w:divBdr>
        <w:top w:val="none" w:sz="0" w:space="0" w:color="auto"/>
        <w:left w:val="none" w:sz="0" w:space="0" w:color="auto"/>
        <w:bottom w:val="none" w:sz="0" w:space="0" w:color="auto"/>
        <w:right w:val="none" w:sz="0" w:space="0" w:color="auto"/>
      </w:divBdr>
    </w:div>
    <w:div w:id="1924334114">
      <w:bodyDiv w:val="1"/>
      <w:marLeft w:val="0"/>
      <w:marRight w:val="0"/>
      <w:marTop w:val="0"/>
      <w:marBottom w:val="0"/>
      <w:divBdr>
        <w:top w:val="none" w:sz="0" w:space="0" w:color="auto"/>
        <w:left w:val="none" w:sz="0" w:space="0" w:color="auto"/>
        <w:bottom w:val="none" w:sz="0" w:space="0" w:color="auto"/>
        <w:right w:val="none" w:sz="0" w:space="0" w:color="auto"/>
      </w:divBdr>
    </w:div>
    <w:div w:id="2029983182">
      <w:bodyDiv w:val="1"/>
      <w:marLeft w:val="0"/>
      <w:marRight w:val="0"/>
      <w:marTop w:val="0"/>
      <w:marBottom w:val="0"/>
      <w:divBdr>
        <w:top w:val="none" w:sz="0" w:space="0" w:color="auto"/>
        <w:left w:val="none" w:sz="0" w:space="0" w:color="auto"/>
        <w:bottom w:val="none" w:sz="0" w:space="0" w:color="auto"/>
        <w:right w:val="none" w:sz="0" w:space="0" w:color="auto"/>
      </w:divBdr>
    </w:div>
    <w:div w:id="2067413951">
      <w:bodyDiv w:val="1"/>
      <w:marLeft w:val="0"/>
      <w:marRight w:val="0"/>
      <w:marTop w:val="0"/>
      <w:marBottom w:val="0"/>
      <w:divBdr>
        <w:top w:val="none" w:sz="0" w:space="0" w:color="auto"/>
        <w:left w:val="none" w:sz="0" w:space="0" w:color="auto"/>
        <w:bottom w:val="none" w:sz="0" w:space="0" w:color="auto"/>
        <w:right w:val="none" w:sz="0" w:space="0" w:color="auto"/>
      </w:divBdr>
      <w:divsChild>
        <w:div w:id="329331377">
          <w:marLeft w:val="0"/>
          <w:marRight w:val="0"/>
          <w:marTop w:val="0"/>
          <w:marBottom w:val="0"/>
          <w:divBdr>
            <w:top w:val="none" w:sz="0" w:space="0" w:color="auto"/>
            <w:left w:val="none" w:sz="0" w:space="0" w:color="auto"/>
            <w:bottom w:val="none" w:sz="0" w:space="0" w:color="auto"/>
            <w:right w:val="none" w:sz="0" w:space="0" w:color="auto"/>
          </w:divBdr>
        </w:div>
        <w:div w:id="1159809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7A0C9-BCB4-3141-93BA-FB7FDD92A17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2000</Words>
  <Characters>11602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Celestina Mustata</cp:lastModifiedBy>
  <cp:revision>2</cp:revision>
  <dcterms:created xsi:type="dcterms:W3CDTF">2022-04-08T13:04:00Z</dcterms:created>
  <dcterms:modified xsi:type="dcterms:W3CDTF">2022-04-08T13:04:00Z</dcterms:modified>
</cp:coreProperties>
</file>