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63D5" w14:textId="77777777" w:rsidR="004867D2" w:rsidRPr="007B63E2" w:rsidRDefault="004867D2" w:rsidP="007B63E2">
      <w:pPr>
        <w:jc w:val="center"/>
        <w:rPr>
          <w:rFonts w:cs="Times New Roman"/>
          <w:noProof/>
          <w:sz w:val="28"/>
          <w:szCs w:val="28"/>
        </w:rPr>
      </w:pPr>
      <w:r w:rsidRPr="007B63E2">
        <w:rPr>
          <w:rFonts w:cs="Times New Roman"/>
          <w:b/>
          <w:noProof/>
        </w:rPr>
        <w:drawing>
          <wp:inline distT="0" distB="0" distL="0" distR="0" wp14:anchorId="5F6CDE9E" wp14:editId="6EA53434">
            <wp:extent cx="2882900" cy="1038225"/>
            <wp:effectExtent l="0" t="0" r="0" b="9525"/>
            <wp:docPr id="193105535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1038225"/>
                    </a:xfrm>
                    <a:prstGeom prst="rect">
                      <a:avLst/>
                    </a:prstGeom>
                    <a:noFill/>
                    <a:ln>
                      <a:noFill/>
                    </a:ln>
                  </pic:spPr>
                </pic:pic>
              </a:graphicData>
            </a:graphic>
          </wp:inline>
        </w:drawing>
      </w:r>
    </w:p>
    <w:p w14:paraId="05F792F0" w14:textId="77777777" w:rsidR="004867D2" w:rsidRPr="007B63E2" w:rsidRDefault="004867D2" w:rsidP="007B63E2">
      <w:pPr>
        <w:jc w:val="center"/>
        <w:rPr>
          <w:rFonts w:cs="Times New Roman"/>
          <w:noProof/>
          <w:sz w:val="28"/>
          <w:szCs w:val="28"/>
        </w:rPr>
      </w:pPr>
    </w:p>
    <w:p w14:paraId="05CCA948" w14:textId="77777777" w:rsidR="004867D2" w:rsidRPr="007B63E2" w:rsidRDefault="004867D2" w:rsidP="007B63E2">
      <w:pPr>
        <w:jc w:val="center"/>
        <w:rPr>
          <w:rFonts w:cs="Times New Roman"/>
          <w:noProof/>
          <w:sz w:val="28"/>
          <w:szCs w:val="28"/>
        </w:rPr>
      </w:pPr>
      <w:r w:rsidRPr="007B63E2">
        <w:rPr>
          <w:rFonts w:cs="Times New Roman"/>
          <w:noProof/>
          <w:sz w:val="28"/>
          <w:szCs w:val="28"/>
        </w:rPr>
        <w:t>Assignment Title: Student Learning Log</w:t>
      </w:r>
    </w:p>
    <w:p w14:paraId="1786DA15" w14:textId="77777777" w:rsidR="004867D2" w:rsidRPr="007B63E2" w:rsidRDefault="004867D2" w:rsidP="007B63E2">
      <w:pPr>
        <w:jc w:val="center"/>
        <w:rPr>
          <w:rFonts w:cs="Times New Roman"/>
          <w:noProof/>
          <w:sz w:val="28"/>
          <w:szCs w:val="28"/>
        </w:rPr>
      </w:pPr>
    </w:p>
    <w:p w14:paraId="2B692549" w14:textId="7D18CE3F" w:rsidR="004867D2" w:rsidRPr="007B63E2" w:rsidRDefault="004867D2" w:rsidP="007B63E2">
      <w:pPr>
        <w:jc w:val="center"/>
        <w:rPr>
          <w:rFonts w:cs="Times New Roman"/>
          <w:noProof/>
          <w:sz w:val="28"/>
          <w:szCs w:val="28"/>
        </w:rPr>
      </w:pPr>
      <w:r w:rsidRPr="007B63E2">
        <w:rPr>
          <w:rFonts w:cs="Times New Roman"/>
          <w:noProof/>
          <w:sz w:val="28"/>
          <w:szCs w:val="28"/>
        </w:rPr>
        <w:t xml:space="preserve">Module: Managing Food </w:t>
      </w:r>
      <w:r w:rsidR="008374D9" w:rsidRPr="007B63E2">
        <w:rPr>
          <w:rFonts w:cs="Times New Roman"/>
          <w:noProof/>
          <w:sz w:val="28"/>
          <w:szCs w:val="28"/>
        </w:rPr>
        <w:t>and</w:t>
      </w:r>
      <w:r w:rsidRPr="007B63E2">
        <w:rPr>
          <w:rFonts w:cs="Times New Roman"/>
          <w:noProof/>
          <w:sz w:val="28"/>
          <w:szCs w:val="28"/>
        </w:rPr>
        <w:t xml:space="preserve"> Beverage Operations</w:t>
      </w:r>
    </w:p>
    <w:p w14:paraId="7BC8234E" w14:textId="77777777" w:rsidR="004867D2" w:rsidRPr="007B63E2" w:rsidRDefault="004867D2" w:rsidP="007B63E2">
      <w:pPr>
        <w:jc w:val="center"/>
        <w:rPr>
          <w:rFonts w:cs="Times New Roman"/>
          <w:noProof/>
          <w:sz w:val="28"/>
          <w:szCs w:val="28"/>
        </w:rPr>
      </w:pPr>
      <w:r w:rsidRPr="007B63E2">
        <w:rPr>
          <w:rFonts w:cs="Times New Roman"/>
          <w:noProof/>
          <w:sz w:val="28"/>
          <w:szCs w:val="28"/>
        </w:rPr>
        <w:t>Module code: BMIH6002</w:t>
      </w:r>
    </w:p>
    <w:p w14:paraId="47FF539B" w14:textId="77777777" w:rsidR="004867D2" w:rsidRPr="007B63E2" w:rsidRDefault="004867D2" w:rsidP="007B63E2">
      <w:pPr>
        <w:jc w:val="center"/>
        <w:rPr>
          <w:rFonts w:cs="Times New Roman"/>
          <w:noProof/>
          <w:sz w:val="28"/>
          <w:szCs w:val="28"/>
        </w:rPr>
      </w:pPr>
    </w:p>
    <w:p w14:paraId="29374D48" w14:textId="4A78862E" w:rsidR="004867D2" w:rsidRPr="007B63E2" w:rsidRDefault="004867D2" w:rsidP="007B63E2">
      <w:pPr>
        <w:jc w:val="center"/>
        <w:rPr>
          <w:rFonts w:cs="Times New Roman"/>
          <w:noProof/>
          <w:sz w:val="28"/>
          <w:szCs w:val="28"/>
        </w:rPr>
      </w:pPr>
      <w:r w:rsidRPr="007B63E2">
        <w:rPr>
          <w:rFonts w:cs="Times New Roman"/>
          <w:noProof/>
          <w:sz w:val="28"/>
          <w:szCs w:val="28"/>
        </w:rPr>
        <w:t>Lecturer: Jessica Newport</w:t>
      </w:r>
    </w:p>
    <w:p w14:paraId="499C932E" w14:textId="77777777" w:rsidR="004867D2" w:rsidRPr="007B63E2" w:rsidRDefault="004867D2" w:rsidP="007B63E2">
      <w:pPr>
        <w:jc w:val="center"/>
        <w:rPr>
          <w:rFonts w:cs="Times New Roman"/>
          <w:noProof/>
          <w:sz w:val="28"/>
          <w:szCs w:val="28"/>
        </w:rPr>
      </w:pPr>
    </w:p>
    <w:p w14:paraId="16C72541" w14:textId="571D9986" w:rsidR="004867D2" w:rsidRPr="007B63E2" w:rsidRDefault="004867D2" w:rsidP="007B63E2">
      <w:pPr>
        <w:jc w:val="center"/>
        <w:rPr>
          <w:rFonts w:cs="Times New Roman"/>
          <w:noProof/>
          <w:sz w:val="28"/>
          <w:szCs w:val="28"/>
        </w:rPr>
      </w:pPr>
      <w:r w:rsidRPr="007B63E2">
        <w:rPr>
          <w:rFonts w:cs="Times New Roman"/>
          <w:noProof/>
          <w:sz w:val="28"/>
          <w:szCs w:val="28"/>
        </w:rPr>
        <w:t>Student Name: Showkoth Choudhoury</w:t>
      </w:r>
    </w:p>
    <w:p w14:paraId="70ECE469" w14:textId="4688ED5A" w:rsidR="004867D2" w:rsidRPr="007B63E2" w:rsidRDefault="004867D2" w:rsidP="007B63E2">
      <w:pPr>
        <w:jc w:val="center"/>
        <w:rPr>
          <w:rFonts w:cs="Times New Roman"/>
          <w:noProof/>
          <w:sz w:val="28"/>
          <w:szCs w:val="28"/>
        </w:rPr>
      </w:pPr>
      <w:r w:rsidRPr="007B63E2">
        <w:rPr>
          <w:rFonts w:cs="Times New Roman"/>
          <w:noProof/>
          <w:sz w:val="28"/>
          <w:szCs w:val="28"/>
        </w:rPr>
        <w:t xml:space="preserve">Student ID: </w:t>
      </w:r>
      <w:r w:rsidR="004C305F" w:rsidRPr="004C305F">
        <w:rPr>
          <w:rFonts w:cs="Times New Roman"/>
          <w:noProof/>
          <w:sz w:val="28"/>
          <w:szCs w:val="28"/>
        </w:rPr>
        <w:t>2208181</w:t>
      </w:r>
    </w:p>
    <w:p w14:paraId="4B037A05" w14:textId="0DB1E8DA" w:rsidR="004867D2" w:rsidRPr="007B63E2" w:rsidRDefault="004867D2" w:rsidP="007B63E2">
      <w:pPr>
        <w:jc w:val="center"/>
        <w:rPr>
          <w:rFonts w:cs="Times New Roman"/>
          <w:noProof/>
          <w:sz w:val="28"/>
          <w:szCs w:val="28"/>
        </w:rPr>
      </w:pPr>
      <w:r w:rsidRPr="007B63E2">
        <w:rPr>
          <w:rFonts w:cs="Times New Roman"/>
          <w:noProof/>
          <w:sz w:val="28"/>
          <w:szCs w:val="28"/>
        </w:rPr>
        <w:t xml:space="preserve">Word Count: </w:t>
      </w:r>
      <w:r w:rsidR="00582847" w:rsidRPr="007B63E2">
        <w:rPr>
          <w:rFonts w:cs="Times New Roman"/>
          <w:noProof/>
          <w:sz w:val="28"/>
          <w:szCs w:val="28"/>
        </w:rPr>
        <w:t>1320</w:t>
      </w:r>
    </w:p>
    <w:p w14:paraId="5CFCB124" w14:textId="33A571CA" w:rsidR="004867D2" w:rsidRPr="007B63E2" w:rsidRDefault="004867D2" w:rsidP="007B63E2">
      <w:pPr>
        <w:jc w:val="left"/>
        <w:rPr>
          <w:rFonts w:cs="Times New Roman"/>
          <w:noProof/>
          <w:sz w:val="28"/>
          <w:szCs w:val="28"/>
        </w:rPr>
      </w:pPr>
      <w:r w:rsidRPr="007B63E2">
        <w:rPr>
          <w:rFonts w:cs="Times New Roman"/>
          <w:noProof/>
          <w:sz w:val="28"/>
          <w:szCs w:val="28"/>
        </w:rPr>
        <w:br w:type="page"/>
      </w:r>
    </w:p>
    <w:sdt>
      <w:sdtPr>
        <w:rPr>
          <w:rFonts w:eastAsiaTheme="minorHAnsi" w:cs="Times New Roman"/>
          <w:noProof/>
          <w:color w:val="auto"/>
          <w:sz w:val="24"/>
          <w:szCs w:val="22"/>
          <w:lang w:val="en-GB"/>
        </w:rPr>
        <w:id w:val="720020121"/>
        <w:docPartObj>
          <w:docPartGallery w:val="Table of Contents"/>
          <w:docPartUnique/>
        </w:docPartObj>
      </w:sdtPr>
      <w:sdtEndPr>
        <w:rPr>
          <w:b/>
          <w:bCs/>
        </w:rPr>
      </w:sdtEndPr>
      <w:sdtContent>
        <w:p w14:paraId="5B7CD4A1" w14:textId="50603245" w:rsidR="00346496" w:rsidRPr="007B63E2" w:rsidRDefault="00346496" w:rsidP="007B63E2">
          <w:pPr>
            <w:pStyle w:val="TOCHeading"/>
            <w:spacing w:line="360" w:lineRule="auto"/>
            <w:jc w:val="center"/>
            <w:rPr>
              <w:rFonts w:cs="Times New Roman"/>
              <w:b/>
              <w:bCs/>
              <w:noProof/>
              <w:lang w:val="en-GB"/>
            </w:rPr>
          </w:pPr>
          <w:r w:rsidRPr="007B63E2">
            <w:rPr>
              <w:rFonts w:cs="Times New Roman"/>
              <w:b/>
              <w:bCs/>
              <w:noProof/>
              <w:lang w:val="en-GB"/>
            </w:rPr>
            <w:t>Table of Contents</w:t>
          </w:r>
        </w:p>
        <w:p w14:paraId="2C296506" w14:textId="0532D1CC" w:rsidR="00327077" w:rsidRPr="007B63E2" w:rsidRDefault="00346496" w:rsidP="007B63E2">
          <w:pPr>
            <w:pStyle w:val="TOC1"/>
            <w:tabs>
              <w:tab w:val="right" w:leader="dot" w:pos="9016"/>
            </w:tabs>
            <w:rPr>
              <w:rFonts w:eastAsiaTheme="minorEastAsia" w:cs="Times New Roman"/>
              <w:noProof/>
              <w:kern w:val="2"/>
              <w:szCs w:val="24"/>
              <w:lang w:eastAsia="en-GB"/>
              <w14:ligatures w14:val="standardContextual"/>
            </w:rPr>
          </w:pPr>
          <w:r w:rsidRPr="007B63E2">
            <w:rPr>
              <w:rFonts w:cs="Times New Roman"/>
              <w:noProof/>
            </w:rPr>
            <w:fldChar w:fldCharType="begin"/>
          </w:r>
          <w:r w:rsidRPr="007B63E2">
            <w:rPr>
              <w:rFonts w:cs="Times New Roman"/>
              <w:noProof/>
            </w:rPr>
            <w:instrText xml:space="preserve"> TOC \o "1-3" \h \z \u </w:instrText>
          </w:r>
          <w:r w:rsidRPr="007B63E2">
            <w:rPr>
              <w:rFonts w:cs="Times New Roman"/>
              <w:noProof/>
            </w:rPr>
            <w:fldChar w:fldCharType="separate"/>
          </w:r>
          <w:hyperlink w:anchor="_Toc191666235" w:history="1">
            <w:r w:rsidR="00327077" w:rsidRPr="007B63E2">
              <w:rPr>
                <w:rStyle w:val="Hyperlink"/>
                <w:rFonts w:cs="Times New Roman"/>
                <w:noProof/>
              </w:rPr>
              <w:t>Introduction</w:t>
            </w:r>
            <w:r w:rsidR="00327077" w:rsidRPr="007B63E2">
              <w:rPr>
                <w:rFonts w:cs="Times New Roman"/>
                <w:noProof/>
                <w:webHidden/>
              </w:rPr>
              <w:tab/>
            </w:r>
            <w:r w:rsidR="00327077" w:rsidRPr="007B63E2">
              <w:rPr>
                <w:rFonts w:cs="Times New Roman"/>
                <w:noProof/>
                <w:webHidden/>
              </w:rPr>
              <w:fldChar w:fldCharType="begin"/>
            </w:r>
            <w:r w:rsidR="00327077" w:rsidRPr="007B63E2">
              <w:rPr>
                <w:rFonts w:cs="Times New Roman"/>
                <w:noProof/>
                <w:webHidden/>
              </w:rPr>
              <w:instrText xml:space="preserve"> PAGEREF _Toc191666235 \h </w:instrText>
            </w:r>
            <w:r w:rsidR="00327077" w:rsidRPr="007B63E2">
              <w:rPr>
                <w:rFonts w:cs="Times New Roman"/>
                <w:noProof/>
                <w:webHidden/>
              </w:rPr>
            </w:r>
            <w:r w:rsidR="00327077" w:rsidRPr="007B63E2">
              <w:rPr>
                <w:rFonts w:cs="Times New Roman"/>
                <w:noProof/>
                <w:webHidden/>
              </w:rPr>
              <w:fldChar w:fldCharType="separate"/>
            </w:r>
            <w:r w:rsidR="00D442C1">
              <w:rPr>
                <w:rFonts w:cs="Times New Roman"/>
                <w:noProof/>
                <w:webHidden/>
              </w:rPr>
              <w:t>1</w:t>
            </w:r>
            <w:r w:rsidR="00327077" w:rsidRPr="007B63E2">
              <w:rPr>
                <w:rFonts w:cs="Times New Roman"/>
                <w:noProof/>
                <w:webHidden/>
              </w:rPr>
              <w:fldChar w:fldCharType="end"/>
            </w:r>
          </w:hyperlink>
        </w:p>
        <w:p w14:paraId="4B155D3D" w14:textId="61A448EA" w:rsidR="00327077" w:rsidRPr="007B63E2" w:rsidRDefault="00327077" w:rsidP="007B63E2">
          <w:pPr>
            <w:pStyle w:val="TOC1"/>
            <w:tabs>
              <w:tab w:val="right" w:leader="dot" w:pos="9016"/>
            </w:tabs>
            <w:rPr>
              <w:rFonts w:eastAsiaTheme="minorEastAsia" w:cs="Times New Roman"/>
              <w:noProof/>
              <w:kern w:val="2"/>
              <w:szCs w:val="24"/>
              <w:lang w:eastAsia="en-GB"/>
              <w14:ligatures w14:val="standardContextual"/>
            </w:rPr>
          </w:pPr>
          <w:hyperlink w:anchor="_Toc191666236" w:history="1">
            <w:r w:rsidRPr="007B63E2">
              <w:rPr>
                <w:rStyle w:val="Hyperlink"/>
                <w:rFonts w:cs="Times New Roman"/>
                <w:noProof/>
              </w:rPr>
              <w:t>Section 1: Reflection on Experience and Personal Development</w:t>
            </w:r>
            <w:r w:rsidRPr="007B63E2">
              <w:rPr>
                <w:rFonts w:cs="Times New Roman"/>
                <w:noProof/>
                <w:webHidden/>
              </w:rPr>
              <w:tab/>
            </w:r>
            <w:r w:rsidRPr="007B63E2">
              <w:rPr>
                <w:rFonts w:cs="Times New Roman"/>
                <w:noProof/>
                <w:webHidden/>
              </w:rPr>
              <w:fldChar w:fldCharType="begin"/>
            </w:r>
            <w:r w:rsidRPr="007B63E2">
              <w:rPr>
                <w:rFonts w:cs="Times New Roman"/>
                <w:noProof/>
                <w:webHidden/>
              </w:rPr>
              <w:instrText xml:space="preserve"> PAGEREF _Toc191666236 \h </w:instrText>
            </w:r>
            <w:r w:rsidRPr="007B63E2">
              <w:rPr>
                <w:rFonts w:cs="Times New Roman"/>
                <w:noProof/>
                <w:webHidden/>
              </w:rPr>
            </w:r>
            <w:r w:rsidRPr="007B63E2">
              <w:rPr>
                <w:rFonts w:cs="Times New Roman"/>
                <w:noProof/>
                <w:webHidden/>
              </w:rPr>
              <w:fldChar w:fldCharType="separate"/>
            </w:r>
            <w:r w:rsidR="00D442C1">
              <w:rPr>
                <w:rFonts w:cs="Times New Roman"/>
                <w:noProof/>
                <w:webHidden/>
              </w:rPr>
              <w:t>1</w:t>
            </w:r>
            <w:r w:rsidRPr="007B63E2">
              <w:rPr>
                <w:rFonts w:cs="Times New Roman"/>
                <w:noProof/>
                <w:webHidden/>
              </w:rPr>
              <w:fldChar w:fldCharType="end"/>
            </w:r>
          </w:hyperlink>
        </w:p>
        <w:p w14:paraId="0DA6C0A2" w14:textId="7A8F7A80" w:rsidR="00327077" w:rsidRPr="007B63E2" w:rsidRDefault="00327077" w:rsidP="007B63E2">
          <w:pPr>
            <w:pStyle w:val="TOC1"/>
            <w:tabs>
              <w:tab w:val="right" w:leader="dot" w:pos="9016"/>
            </w:tabs>
            <w:rPr>
              <w:rFonts w:eastAsiaTheme="minorEastAsia" w:cs="Times New Roman"/>
              <w:noProof/>
              <w:kern w:val="2"/>
              <w:szCs w:val="24"/>
              <w:lang w:eastAsia="en-GB"/>
              <w14:ligatures w14:val="standardContextual"/>
            </w:rPr>
          </w:pPr>
          <w:hyperlink w:anchor="_Toc191666237" w:history="1">
            <w:r w:rsidRPr="007B63E2">
              <w:rPr>
                <w:rStyle w:val="Hyperlink"/>
                <w:rFonts w:cs="Times New Roman"/>
                <w:noProof/>
              </w:rPr>
              <w:t>Section 2: The Importance of Financial and Administrative Skills in Hotel Management</w:t>
            </w:r>
            <w:r w:rsidRPr="007B63E2">
              <w:rPr>
                <w:rFonts w:cs="Times New Roman"/>
                <w:noProof/>
                <w:webHidden/>
              </w:rPr>
              <w:tab/>
            </w:r>
            <w:r w:rsidRPr="007B63E2">
              <w:rPr>
                <w:rFonts w:cs="Times New Roman"/>
                <w:noProof/>
                <w:webHidden/>
              </w:rPr>
              <w:fldChar w:fldCharType="begin"/>
            </w:r>
            <w:r w:rsidRPr="007B63E2">
              <w:rPr>
                <w:rFonts w:cs="Times New Roman"/>
                <w:noProof/>
                <w:webHidden/>
              </w:rPr>
              <w:instrText xml:space="preserve"> PAGEREF _Toc191666237 \h </w:instrText>
            </w:r>
            <w:r w:rsidRPr="007B63E2">
              <w:rPr>
                <w:rFonts w:cs="Times New Roman"/>
                <w:noProof/>
                <w:webHidden/>
              </w:rPr>
            </w:r>
            <w:r w:rsidRPr="007B63E2">
              <w:rPr>
                <w:rFonts w:cs="Times New Roman"/>
                <w:noProof/>
                <w:webHidden/>
              </w:rPr>
              <w:fldChar w:fldCharType="separate"/>
            </w:r>
            <w:r w:rsidR="00D442C1">
              <w:rPr>
                <w:rFonts w:cs="Times New Roman"/>
                <w:noProof/>
                <w:webHidden/>
              </w:rPr>
              <w:t>2</w:t>
            </w:r>
            <w:r w:rsidRPr="007B63E2">
              <w:rPr>
                <w:rFonts w:cs="Times New Roman"/>
                <w:noProof/>
                <w:webHidden/>
              </w:rPr>
              <w:fldChar w:fldCharType="end"/>
            </w:r>
          </w:hyperlink>
        </w:p>
        <w:p w14:paraId="5138C7AA" w14:textId="1293BC46" w:rsidR="00327077" w:rsidRPr="007B63E2" w:rsidRDefault="00327077" w:rsidP="007B63E2">
          <w:pPr>
            <w:pStyle w:val="TOC1"/>
            <w:tabs>
              <w:tab w:val="right" w:leader="dot" w:pos="9016"/>
            </w:tabs>
            <w:rPr>
              <w:rFonts w:eastAsiaTheme="minorEastAsia" w:cs="Times New Roman"/>
              <w:noProof/>
              <w:kern w:val="2"/>
              <w:szCs w:val="24"/>
              <w:lang w:eastAsia="en-GB"/>
              <w14:ligatures w14:val="standardContextual"/>
            </w:rPr>
          </w:pPr>
          <w:hyperlink w:anchor="_Toc191666238" w:history="1">
            <w:r w:rsidRPr="007B63E2">
              <w:rPr>
                <w:rStyle w:val="Hyperlink"/>
                <w:rFonts w:cs="Times New Roman"/>
                <w:noProof/>
              </w:rPr>
              <w:t>Section 3: Reflection on Organizational Issues</w:t>
            </w:r>
            <w:r w:rsidRPr="007B63E2">
              <w:rPr>
                <w:rFonts w:cs="Times New Roman"/>
                <w:noProof/>
                <w:webHidden/>
              </w:rPr>
              <w:tab/>
            </w:r>
            <w:r w:rsidRPr="007B63E2">
              <w:rPr>
                <w:rFonts w:cs="Times New Roman"/>
                <w:noProof/>
                <w:webHidden/>
              </w:rPr>
              <w:fldChar w:fldCharType="begin"/>
            </w:r>
            <w:r w:rsidRPr="007B63E2">
              <w:rPr>
                <w:rFonts w:cs="Times New Roman"/>
                <w:noProof/>
                <w:webHidden/>
              </w:rPr>
              <w:instrText xml:space="preserve"> PAGEREF _Toc191666238 \h </w:instrText>
            </w:r>
            <w:r w:rsidRPr="007B63E2">
              <w:rPr>
                <w:rFonts w:cs="Times New Roman"/>
                <w:noProof/>
                <w:webHidden/>
              </w:rPr>
            </w:r>
            <w:r w:rsidRPr="007B63E2">
              <w:rPr>
                <w:rFonts w:cs="Times New Roman"/>
                <w:noProof/>
                <w:webHidden/>
              </w:rPr>
              <w:fldChar w:fldCharType="separate"/>
            </w:r>
            <w:r w:rsidR="00D442C1">
              <w:rPr>
                <w:rFonts w:cs="Times New Roman"/>
                <w:noProof/>
                <w:webHidden/>
              </w:rPr>
              <w:t>3</w:t>
            </w:r>
            <w:r w:rsidRPr="007B63E2">
              <w:rPr>
                <w:rFonts w:cs="Times New Roman"/>
                <w:noProof/>
                <w:webHidden/>
              </w:rPr>
              <w:fldChar w:fldCharType="end"/>
            </w:r>
          </w:hyperlink>
        </w:p>
        <w:p w14:paraId="0A50A32C" w14:textId="7F2BB025" w:rsidR="00327077" w:rsidRPr="007B63E2" w:rsidRDefault="00327077" w:rsidP="007B63E2">
          <w:pPr>
            <w:pStyle w:val="TOC1"/>
            <w:tabs>
              <w:tab w:val="right" w:leader="dot" w:pos="9016"/>
            </w:tabs>
            <w:rPr>
              <w:rFonts w:eastAsiaTheme="minorEastAsia" w:cs="Times New Roman"/>
              <w:noProof/>
              <w:kern w:val="2"/>
              <w:szCs w:val="24"/>
              <w:lang w:eastAsia="en-GB"/>
              <w14:ligatures w14:val="standardContextual"/>
            </w:rPr>
          </w:pPr>
          <w:hyperlink w:anchor="_Toc191666239" w:history="1">
            <w:r w:rsidRPr="007B63E2">
              <w:rPr>
                <w:rStyle w:val="Hyperlink"/>
                <w:rFonts w:cs="Times New Roman"/>
                <w:noProof/>
              </w:rPr>
              <w:t>Conclusion and Action Plan</w:t>
            </w:r>
            <w:r w:rsidRPr="007B63E2">
              <w:rPr>
                <w:rFonts w:cs="Times New Roman"/>
                <w:noProof/>
                <w:webHidden/>
              </w:rPr>
              <w:tab/>
            </w:r>
            <w:r w:rsidRPr="007B63E2">
              <w:rPr>
                <w:rFonts w:cs="Times New Roman"/>
                <w:noProof/>
                <w:webHidden/>
              </w:rPr>
              <w:fldChar w:fldCharType="begin"/>
            </w:r>
            <w:r w:rsidRPr="007B63E2">
              <w:rPr>
                <w:rFonts w:cs="Times New Roman"/>
                <w:noProof/>
                <w:webHidden/>
              </w:rPr>
              <w:instrText xml:space="preserve"> PAGEREF _Toc191666239 \h </w:instrText>
            </w:r>
            <w:r w:rsidRPr="007B63E2">
              <w:rPr>
                <w:rFonts w:cs="Times New Roman"/>
                <w:noProof/>
                <w:webHidden/>
              </w:rPr>
            </w:r>
            <w:r w:rsidRPr="007B63E2">
              <w:rPr>
                <w:rFonts w:cs="Times New Roman"/>
                <w:noProof/>
                <w:webHidden/>
              </w:rPr>
              <w:fldChar w:fldCharType="separate"/>
            </w:r>
            <w:r w:rsidR="00D442C1">
              <w:rPr>
                <w:rFonts w:cs="Times New Roman"/>
                <w:noProof/>
                <w:webHidden/>
              </w:rPr>
              <w:t>4</w:t>
            </w:r>
            <w:r w:rsidRPr="007B63E2">
              <w:rPr>
                <w:rFonts w:cs="Times New Roman"/>
                <w:noProof/>
                <w:webHidden/>
              </w:rPr>
              <w:fldChar w:fldCharType="end"/>
            </w:r>
          </w:hyperlink>
        </w:p>
        <w:p w14:paraId="52907D5D" w14:textId="004B36F2" w:rsidR="00327077" w:rsidRPr="007B63E2" w:rsidRDefault="00327077" w:rsidP="007B63E2">
          <w:pPr>
            <w:pStyle w:val="TOC1"/>
            <w:tabs>
              <w:tab w:val="right" w:leader="dot" w:pos="9016"/>
            </w:tabs>
            <w:rPr>
              <w:rFonts w:eastAsiaTheme="minorEastAsia" w:cs="Times New Roman"/>
              <w:noProof/>
              <w:kern w:val="2"/>
              <w:szCs w:val="24"/>
              <w:lang w:eastAsia="en-GB"/>
              <w14:ligatures w14:val="standardContextual"/>
            </w:rPr>
          </w:pPr>
          <w:hyperlink w:anchor="_Toc191666240" w:history="1">
            <w:r w:rsidRPr="007B63E2">
              <w:rPr>
                <w:rStyle w:val="Hyperlink"/>
                <w:rFonts w:eastAsia="Times New Roman" w:cs="Times New Roman"/>
                <w:noProof/>
              </w:rPr>
              <w:t>Reference list</w:t>
            </w:r>
            <w:r w:rsidRPr="007B63E2">
              <w:rPr>
                <w:rFonts w:cs="Times New Roman"/>
                <w:noProof/>
                <w:webHidden/>
              </w:rPr>
              <w:tab/>
            </w:r>
            <w:r w:rsidRPr="007B63E2">
              <w:rPr>
                <w:rFonts w:cs="Times New Roman"/>
                <w:noProof/>
                <w:webHidden/>
              </w:rPr>
              <w:fldChar w:fldCharType="begin"/>
            </w:r>
            <w:r w:rsidRPr="007B63E2">
              <w:rPr>
                <w:rFonts w:cs="Times New Roman"/>
                <w:noProof/>
                <w:webHidden/>
              </w:rPr>
              <w:instrText xml:space="preserve"> PAGEREF _Toc191666240 \h </w:instrText>
            </w:r>
            <w:r w:rsidRPr="007B63E2">
              <w:rPr>
                <w:rFonts w:cs="Times New Roman"/>
                <w:noProof/>
                <w:webHidden/>
              </w:rPr>
            </w:r>
            <w:r w:rsidRPr="007B63E2">
              <w:rPr>
                <w:rFonts w:cs="Times New Roman"/>
                <w:noProof/>
                <w:webHidden/>
              </w:rPr>
              <w:fldChar w:fldCharType="separate"/>
            </w:r>
            <w:r w:rsidR="00D442C1">
              <w:rPr>
                <w:rFonts w:cs="Times New Roman"/>
                <w:noProof/>
                <w:webHidden/>
              </w:rPr>
              <w:t>6</w:t>
            </w:r>
            <w:r w:rsidRPr="007B63E2">
              <w:rPr>
                <w:rFonts w:cs="Times New Roman"/>
                <w:noProof/>
                <w:webHidden/>
              </w:rPr>
              <w:fldChar w:fldCharType="end"/>
            </w:r>
          </w:hyperlink>
        </w:p>
        <w:p w14:paraId="5EF60A50" w14:textId="0C264356" w:rsidR="00346496" w:rsidRPr="007B63E2" w:rsidRDefault="00346496" w:rsidP="007B63E2">
          <w:pPr>
            <w:rPr>
              <w:rFonts w:cs="Times New Roman"/>
              <w:noProof/>
            </w:rPr>
          </w:pPr>
          <w:r w:rsidRPr="007B63E2">
            <w:rPr>
              <w:rFonts w:cs="Times New Roman"/>
              <w:b/>
              <w:bCs/>
              <w:noProof/>
            </w:rPr>
            <w:fldChar w:fldCharType="end"/>
          </w:r>
        </w:p>
      </w:sdtContent>
    </w:sdt>
    <w:p w14:paraId="1C217AA9" w14:textId="4CF41774" w:rsidR="00346496" w:rsidRPr="007B63E2" w:rsidRDefault="00346496" w:rsidP="007B63E2">
      <w:pPr>
        <w:jc w:val="left"/>
        <w:rPr>
          <w:rFonts w:eastAsiaTheme="majorEastAsia" w:cs="Times New Roman"/>
          <w:b/>
          <w:noProof/>
          <w:color w:val="2F5496" w:themeColor="accent1" w:themeShade="BF"/>
          <w:sz w:val="32"/>
          <w:szCs w:val="32"/>
        </w:rPr>
      </w:pPr>
      <w:r w:rsidRPr="007B63E2">
        <w:rPr>
          <w:rFonts w:cs="Times New Roman"/>
          <w:noProof/>
        </w:rPr>
        <w:br w:type="page"/>
      </w:r>
    </w:p>
    <w:p w14:paraId="0FB72D43" w14:textId="77777777" w:rsidR="00346496" w:rsidRPr="007B63E2" w:rsidRDefault="00346496" w:rsidP="007B63E2">
      <w:pPr>
        <w:rPr>
          <w:rFonts w:cs="Times New Roman"/>
          <w:noProof/>
        </w:rPr>
        <w:sectPr w:rsidR="00346496" w:rsidRPr="007B63E2" w:rsidSect="008374D9">
          <w:footerReference w:type="default" r:id="rId9"/>
          <w:pgSz w:w="11906" w:h="16838" w:code="9"/>
          <w:pgMar w:top="1440" w:right="1440" w:bottom="1440" w:left="1440" w:header="720" w:footer="720" w:gutter="0"/>
          <w:cols w:space="720"/>
          <w:docGrid w:linePitch="360"/>
        </w:sectPr>
      </w:pPr>
    </w:p>
    <w:p w14:paraId="74A73366" w14:textId="72B19D4C" w:rsidR="00C07765" w:rsidRPr="007B63E2" w:rsidRDefault="00C07765" w:rsidP="007B63E2">
      <w:pPr>
        <w:pStyle w:val="Heading1"/>
        <w:rPr>
          <w:rFonts w:cs="Times New Roman"/>
          <w:noProof/>
        </w:rPr>
      </w:pPr>
      <w:bookmarkStart w:id="0" w:name="_Toc191666235"/>
      <w:r w:rsidRPr="007B63E2">
        <w:rPr>
          <w:rFonts w:cs="Times New Roman"/>
          <w:noProof/>
        </w:rPr>
        <w:lastRenderedPageBreak/>
        <w:t>Introduction</w:t>
      </w:r>
      <w:bookmarkEnd w:id="0"/>
    </w:p>
    <w:p w14:paraId="3BD0C958" w14:textId="564E5009" w:rsidR="00C07765" w:rsidRPr="007B63E2" w:rsidRDefault="00C07765" w:rsidP="007B63E2">
      <w:pPr>
        <w:rPr>
          <w:rFonts w:cs="Times New Roman"/>
          <w:noProof/>
        </w:rPr>
      </w:pPr>
      <w:r w:rsidRPr="007B63E2">
        <w:rPr>
          <w:rFonts w:cs="Times New Roman"/>
          <w:noProof/>
        </w:rPr>
        <w:t>The Holiday Inn Sunderland is a well-established business and leisure hotel, which prides itself on its travellers above others but also prides itself on its operational efficiency, guest satisfaction and revenue management. While in my placement, I worked in the Back Office Administration department in the Finance and Revenue Management department. The role helped me understand the financial processes, administrative coordination and data-driven decision-making in the operations of the hotel.</w:t>
      </w:r>
    </w:p>
    <w:p w14:paraId="644F811A" w14:textId="16F529B9" w:rsidR="00C07765" w:rsidRPr="007B63E2" w:rsidRDefault="00C07765" w:rsidP="007B63E2">
      <w:pPr>
        <w:rPr>
          <w:rFonts w:cs="Times New Roman"/>
          <w:b/>
          <w:bCs/>
          <w:noProof/>
        </w:rPr>
      </w:pPr>
      <w:r w:rsidRPr="007B63E2">
        <w:rPr>
          <w:rFonts w:cs="Times New Roman"/>
          <w:b/>
          <w:bCs/>
          <w:noProof/>
        </w:rPr>
        <w:t>Learning Objectives for the Placement</w:t>
      </w:r>
    </w:p>
    <w:p w14:paraId="5918A473" w14:textId="4680C718" w:rsidR="00C07765" w:rsidRPr="007B63E2" w:rsidRDefault="00C07765" w:rsidP="007B63E2">
      <w:pPr>
        <w:pStyle w:val="ListParagraph"/>
        <w:numPr>
          <w:ilvl w:val="0"/>
          <w:numId w:val="1"/>
        </w:numPr>
        <w:rPr>
          <w:rFonts w:cs="Times New Roman"/>
          <w:noProof/>
        </w:rPr>
      </w:pPr>
      <w:r w:rsidRPr="007B63E2">
        <w:rPr>
          <w:rFonts w:cs="Times New Roman"/>
          <w:noProof/>
        </w:rPr>
        <w:t xml:space="preserve">Improve financial reporting skills, budgeting </w:t>
      </w:r>
      <w:r w:rsidR="008374D9" w:rsidRPr="007B63E2">
        <w:rPr>
          <w:rFonts w:cs="Times New Roman"/>
          <w:noProof/>
        </w:rPr>
        <w:t>and</w:t>
      </w:r>
      <w:r w:rsidRPr="007B63E2">
        <w:rPr>
          <w:rFonts w:cs="Times New Roman"/>
          <w:noProof/>
        </w:rPr>
        <w:t xml:space="preserve"> revenue forecasting.</w:t>
      </w:r>
    </w:p>
    <w:p w14:paraId="2169C019" w14:textId="133E8465" w:rsidR="00C07765" w:rsidRPr="007B63E2" w:rsidRDefault="00C07765" w:rsidP="007B63E2">
      <w:pPr>
        <w:pStyle w:val="ListParagraph"/>
        <w:numPr>
          <w:ilvl w:val="0"/>
          <w:numId w:val="1"/>
        </w:numPr>
        <w:rPr>
          <w:rFonts w:cs="Times New Roman"/>
          <w:noProof/>
        </w:rPr>
      </w:pPr>
      <w:r w:rsidRPr="007B63E2">
        <w:rPr>
          <w:rFonts w:cs="Times New Roman"/>
          <w:noProof/>
        </w:rPr>
        <w:t>Experience in billing, invoicing and revenue tracking in Opera PMS.</w:t>
      </w:r>
    </w:p>
    <w:p w14:paraId="70FB3D45" w14:textId="77777777" w:rsidR="00C07765" w:rsidRPr="007B63E2" w:rsidRDefault="00C07765" w:rsidP="007B63E2">
      <w:pPr>
        <w:pStyle w:val="ListParagraph"/>
        <w:numPr>
          <w:ilvl w:val="0"/>
          <w:numId w:val="1"/>
        </w:numPr>
        <w:rPr>
          <w:rFonts w:cs="Times New Roman"/>
          <w:noProof/>
        </w:rPr>
      </w:pPr>
      <w:r w:rsidRPr="007B63E2">
        <w:rPr>
          <w:rFonts w:cs="Times New Roman"/>
          <w:noProof/>
        </w:rPr>
        <w:t>Be able to understand cost control, profit optimization, and financial audits.</w:t>
      </w:r>
    </w:p>
    <w:p w14:paraId="716A7720" w14:textId="07087E38" w:rsidR="00C07765" w:rsidRPr="007B63E2" w:rsidRDefault="00C07765" w:rsidP="007B63E2">
      <w:pPr>
        <w:pStyle w:val="ListParagraph"/>
        <w:numPr>
          <w:ilvl w:val="0"/>
          <w:numId w:val="1"/>
        </w:numPr>
        <w:rPr>
          <w:rFonts w:cs="Times New Roman"/>
          <w:noProof/>
        </w:rPr>
      </w:pPr>
      <w:r w:rsidRPr="007B63E2">
        <w:rPr>
          <w:rFonts w:cs="Times New Roman"/>
          <w:noProof/>
        </w:rPr>
        <w:t>Identifying and enhancing the skills for data analysis in revenue management decision-making.</w:t>
      </w:r>
    </w:p>
    <w:p w14:paraId="1C68F898" w14:textId="0853FA43" w:rsidR="00C07765" w:rsidRPr="007B63E2" w:rsidRDefault="0027565C" w:rsidP="007B63E2">
      <w:pPr>
        <w:pStyle w:val="ListParagraph"/>
        <w:numPr>
          <w:ilvl w:val="0"/>
          <w:numId w:val="1"/>
        </w:numPr>
        <w:rPr>
          <w:rFonts w:cs="Times New Roman"/>
          <w:noProof/>
        </w:rPr>
      </w:pPr>
      <w:r w:rsidRPr="007B63E2">
        <w:rPr>
          <w:rFonts w:cs="Times New Roman"/>
          <w:noProof/>
        </w:rPr>
        <w:t>B</w:t>
      </w:r>
      <w:r w:rsidR="00C07765" w:rsidRPr="007B63E2">
        <w:rPr>
          <w:rFonts w:cs="Times New Roman"/>
          <w:noProof/>
        </w:rPr>
        <w:t>etter communication and teamwork in a hotel’s financial environment.</w:t>
      </w:r>
    </w:p>
    <w:p w14:paraId="73646CD3" w14:textId="150249AB" w:rsidR="00164F53" w:rsidRPr="007B63E2" w:rsidRDefault="00C07765" w:rsidP="007B63E2">
      <w:pPr>
        <w:rPr>
          <w:rFonts w:cs="Times New Roman"/>
          <w:noProof/>
        </w:rPr>
      </w:pPr>
      <w:r w:rsidRPr="007B63E2">
        <w:rPr>
          <w:rFonts w:cs="Times New Roman"/>
          <w:noProof/>
        </w:rPr>
        <w:t>I have used Gibbs’ Reflective Cycle (1988) where Description, Feelings, Evaluation, Analysis, Conclusion and Action Plan are applied to ensure a structured reflection</w:t>
      </w:r>
      <w:r w:rsidR="0027565C" w:rsidRPr="007B63E2">
        <w:rPr>
          <w:rFonts w:cs="Times New Roman"/>
          <w:noProof/>
        </w:rPr>
        <w:t xml:space="preserve"> (Adeani et al., 2020)</w:t>
      </w:r>
      <w:r w:rsidRPr="007B63E2">
        <w:rPr>
          <w:rFonts w:cs="Times New Roman"/>
          <w:noProof/>
        </w:rPr>
        <w:t>.</w:t>
      </w:r>
    </w:p>
    <w:p w14:paraId="7314999F" w14:textId="77777777" w:rsidR="00C07765" w:rsidRPr="007B63E2" w:rsidRDefault="00C07765" w:rsidP="007B63E2">
      <w:pPr>
        <w:pStyle w:val="Heading1"/>
        <w:rPr>
          <w:rFonts w:cs="Times New Roman"/>
          <w:noProof/>
        </w:rPr>
      </w:pPr>
      <w:bookmarkStart w:id="1" w:name="_Toc191666236"/>
      <w:r w:rsidRPr="007B63E2">
        <w:rPr>
          <w:rFonts w:cs="Times New Roman"/>
          <w:noProof/>
        </w:rPr>
        <w:t>Section 1: Reflection on Experience and Personal Development</w:t>
      </w:r>
      <w:bookmarkEnd w:id="1"/>
    </w:p>
    <w:p w14:paraId="0B8545E1" w14:textId="0E991BF8" w:rsidR="00C07765" w:rsidRPr="007B63E2" w:rsidRDefault="00C07765" w:rsidP="007B63E2">
      <w:pPr>
        <w:rPr>
          <w:rFonts w:cs="Times New Roman"/>
          <w:noProof/>
        </w:rPr>
      </w:pPr>
      <w:r w:rsidRPr="007B63E2">
        <w:rPr>
          <w:rFonts w:cs="Times New Roman"/>
          <w:noProof/>
        </w:rPr>
        <w:t>While working at my placement, I interacted closely with the Finance and Revenue Manager</w:t>
      </w:r>
      <w:r w:rsidR="00346496" w:rsidRPr="007B63E2">
        <w:rPr>
          <w:rFonts w:cs="Times New Roman"/>
          <w:noProof/>
        </w:rPr>
        <w:t>, performing daily revenue reconciliation, financial audits, forecasting reports, and the list goes on. I had the key task of verifying the financial accuracy of non-regulated guest transactions, corporate invoices, and third-party bookings</w:t>
      </w:r>
      <w:r w:rsidRPr="007B63E2">
        <w:rPr>
          <w:rFonts w:cs="Times New Roman"/>
          <w:noProof/>
        </w:rPr>
        <w:t>.</w:t>
      </w:r>
    </w:p>
    <w:p w14:paraId="11BE35C4" w14:textId="10330E86" w:rsidR="00C07765" w:rsidRPr="007B63E2" w:rsidRDefault="00C07765" w:rsidP="007B63E2">
      <w:pPr>
        <w:rPr>
          <w:rFonts w:cs="Times New Roman"/>
          <w:noProof/>
        </w:rPr>
      </w:pPr>
      <w:r w:rsidRPr="007B63E2">
        <w:rPr>
          <w:rFonts w:cs="Times New Roman"/>
          <w:noProof/>
        </w:rPr>
        <w:t>When I, as a beginner, was caught up in resolving a billing discrepancy for a corporate guest it was a very significant learning experience. Discounts wrongly applied in the Reservation System made the invoice amount differ from the negotiated contract amount</w:t>
      </w:r>
      <w:r w:rsidR="0027565C" w:rsidRPr="007B63E2">
        <w:rPr>
          <w:rFonts w:cs="Times New Roman"/>
          <w:noProof/>
        </w:rPr>
        <w:t xml:space="preserve"> (Law et al., 2015)</w:t>
      </w:r>
      <w:r w:rsidRPr="007B63E2">
        <w:rPr>
          <w:rFonts w:cs="Times New Roman"/>
          <w:noProof/>
        </w:rPr>
        <w:t>. At first, I did</w:t>
      </w:r>
      <w:r w:rsidR="000639A2" w:rsidRPr="007B63E2">
        <w:rPr>
          <w:rFonts w:cs="Times New Roman"/>
          <w:noProof/>
        </w:rPr>
        <w:t xml:space="preserve"> not</w:t>
      </w:r>
      <w:r w:rsidRPr="007B63E2">
        <w:rPr>
          <w:rFonts w:cs="Times New Roman"/>
          <w:noProof/>
        </w:rPr>
        <w:t xml:space="preserve"> know how to handle that situation but with the help of my manager, I managed to check reservation records, edit invoices and professionally treat the client. This experience taught me about financial accuracy in hotel administration </w:t>
      </w:r>
      <w:r w:rsidR="00346496" w:rsidRPr="007B63E2">
        <w:rPr>
          <w:rFonts w:cs="Times New Roman"/>
          <w:noProof/>
        </w:rPr>
        <w:t>and</w:t>
      </w:r>
      <w:r w:rsidRPr="007B63E2">
        <w:rPr>
          <w:rFonts w:cs="Times New Roman"/>
          <w:noProof/>
        </w:rPr>
        <w:t xml:space="preserve"> how to solve problems quickly. I also taught myself to track revenue streams because I analysed occupancy trends, ADR and RevPAR</w:t>
      </w:r>
      <w:r w:rsidR="00764CA5" w:rsidRPr="007B63E2">
        <w:rPr>
          <w:rFonts w:cs="Times New Roman"/>
          <w:noProof/>
        </w:rPr>
        <w:t xml:space="preserve"> (Martin, 2020)</w:t>
      </w:r>
      <w:r w:rsidRPr="007B63E2">
        <w:rPr>
          <w:rFonts w:cs="Times New Roman"/>
          <w:noProof/>
        </w:rPr>
        <w:t>. It could identify the pricing strategies and demand fluctuations.</w:t>
      </w:r>
    </w:p>
    <w:p w14:paraId="492156FA" w14:textId="77777777" w:rsidR="00C07765" w:rsidRPr="007B63E2" w:rsidRDefault="00C07765" w:rsidP="007B63E2">
      <w:pPr>
        <w:rPr>
          <w:rFonts w:cs="Times New Roman"/>
          <w:b/>
          <w:bCs/>
          <w:noProof/>
        </w:rPr>
      </w:pPr>
      <w:r w:rsidRPr="007B63E2">
        <w:rPr>
          <w:rFonts w:cs="Times New Roman"/>
          <w:b/>
          <w:bCs/>
          <w:noProof/>
        </w:rPr>
        <w:t>Impact of Personal and Vocational Development</w:t>
      </w:r>
    </w:p>
    <w:p w14:paraId="29A31CCC" w14:textId="3B42EEC5" w:rsidR="00C07765" w:rsidRPr="007B63E2" w:rsidRDefault="00C07765" w:rsidP="007B63E2">
      <w:pPr>
        <w:rPr>
          <w:rFonts w:cs="Times New Roman"/>
          <w:noProof/>
        </w:rPr>
      </w:pPr>
      <w:r w:rsidRPr="007B63E2">
        <w:rPr>
          <w:rFonts w:cs="Times New Roman"/>
          <w:noProof/>
        </w:rPr>
        <w:lastRenderedPageBreak/>
        <w:t xml:space="preserve">Being placed in an environment like this gives me a firm base on </w:t>
      </w:r>
      <w:r w:rsidR="0027565C" w:rsidRPr="007B63E2">
        <w:rPr>
          <w:rFonts w:cs="Times New Roman"/>
          <w:noProof/>
        </w:rPr>
        <w:t>financial</w:t>
      </w:r>
      <w:r w:rsidRPr="007B63E2">
        <w:rPr>
          <w:rFonts w:cs="Times New Roman"/>
          <w:noProof/>
        </w:rPr>
        <w:t xml:space="preserve"> management and </w:t>
      </w:r>
      <w:r w:rsidR="0027565C" w:rsidRPr="007B63E2">
        <w:rPr>
          <w:rFonts w:cs="Times New Roman"/>
          <w:noProof/>
        </w:rPr>
        <w:t>administrative</w:t>
      </w:r>
      <w:r w:rsidRPr="007B63E2">
        <w:rPr>
          <w:rFonts w:cs="Times New Roman"/>
          <w:noProof/>
        </w:rPr>
        <w:t xml:space="preserve"> operations. Key skills I improved include:</w:t>
      </w:r>
    </w:p>
    <w:p w14:paraId="335F64E2" w14:textId="4A81545F" w:rsidR="00C07765" w:rsidRPr="007B63E2" w:rsidRDefault="00C07765" w:rsidP="007B63E2">
      <w:pPr>
        <w:rPr>
          <w:rFonts w:cs="Times New Roman"/>
          <w:noProof/>
        </w:rPr>
      </w:pPr>
      <w:r w:rsidRPr="007B63E2">
        <w:rPr>
          <w:rFonts w:cs="Times New Roman"/>
          <w:noProof/>
        </w:rPr>
        <w:t>Process integrity: Preventing financial errors and ensuring billing accuracy.</w:t>
      </w:r>
    </w:p>
    <w:p w14:paraId="7D99A5FC" w14:textId="275C9980" w:rsidR="00C07765" w:rsidRPr="007B63E2" w:rsidRDefault="00C07765" w:rsidP="007B63E2">
      <w:pPr>
        <w:rPr>
          <w:rFonts w:cs="Times New Roman"/>
          <w:noProof/>
        </w:rPr>
      </w:pPr>
      <w:r w:rsidRPr="007B63E2">
        <w:rPr>
          <w:rFonts w:cs="Times New Roman"/>
          <w:noProof/>
        </w:rPr>
        <w:t>Application and Data Analysis: Integration and Usage of Opera PMS data analysis with the use of Excel to identify and study revenue performance and financial trends</w:t>
      </w:r>
      <w:r w:rsidR="0027565C" w:rsidRPr="007B63E2">
        <w:rPr>
          <w:rFonts w:cs="Times New Roman"/>
          <w:noProof/>
        </w:rPr>
        <w:t xml:space="preserve"> (</w:t>
      </w:r>
      <w:r w:rsidR="0043032B" w:rsidRPr="007B63E2">
        <w:rPr>
          <w:rFonts w:cs="Times New Roman"/>
          <w:noProof/>
        </w:rPr>
        <w:t>Walker</w:t>
      </w:r>
      <w:r w:rsidR="0027565C" w:rsidRPr="007B63E2">
        <w:rPr>
          <w:rFonts w:cs="Times New Roman"/>
          <w:noProof/>
        </w:rPr>
        <w:t>, 202</w:t>
      </w:r>
      <w:r w:rsidR="0043032B" w:rsidRPr="007B63E2">
        <w:rPr>
          <w:rFonts w:cs="Times New Roman"/>
          <w:noProof/>
        </w:rPr>
        <w:t>1</w:t>
      </w:r>
      <w:r w:rsidR="0027565C" w:rsidRPr="007B63E2">
        <w:rPr>
          <w:rFonts w:cs="Times New Roman"/>
          <w:noProof/>
        </w:rPr>
        <w:t>)</w:t>
      </w:r>
      <w:r w:rsidRPr="007B63E2">
        <w:rPr>
          <w:rFonts w:cs="Times New Roman"/>
          <w:noProof/>
        </w:rPr>
        <w:t>.</w:t>
      </w:r>
    </w:p>
    <w:p w14:paraId="47B4FF5B" w14:textId="050F661B" w:rsidR="00C07765" w:rsidRPr="007B63E2" w:rsidRDefault="00C07765" w:rsidP="007B63E2">
      <w:pPr>
        <w:rPr>
          <w:rFonts w:cs="Times New Roman"/>
          <w:noProof/>
        </w:rPr>
      </w:pPr>
      <w:r w:rsidRPr="007B63E2">
        <w:rPr>
          <w:rFonts w:cs="Times New Roman"/>
          <w:noProof/>
        </w:rPr>
        <w:t>Accounting: Handle whatever invoice disputes or financial discrepancies may arise</w:t>
      </w:r>
      <w:r w:rsidR="0027565C" w:rsidRPr="007B63E2">
        <w:rPr>
          <w:rFonts w:cs="Times New Roman"/>
          <w:noProof/>
        </w:rPr>
        <w:t xml:space="preserve"> and s</w:t>
      </w:r>
      <w:r w:rsidRPr="007B63E2">
        <w:rPr>
          <w:rFonts w:cs="Times New Roman"/>
          <w:noProof/>
        </w:rPr>
        <w:t>treamline financial reporting through a partnership with the front office, sales and accounts payable teams</w:t>
      </w:r>
      <w:r w:rsidR="0027565C" w:rsidRPr="007B63E2">
        <w:rPr>
          <w:rFonts w:cs="Times New Roman"/>
          <w:noProof/>
        </w:rPr>
        <w:t xml:space="preserve"> (</w:t>
      </w:r>
      <w:r w:rsidR="0043032B" w:rsidRPr="007B63E2">
        <w:rPr>
          <w:rFonts w:cs="Times New Roman"/>
          <w:noProof/>
        </w:rPr>
        <w:t>Hayes, Hayes and Hayes</w:t>
      </w:r>
      <w:r w:rsidR="0027565C" w:rsidRPr="007B63E2">
        <w:rPr>
          <w:rFonts w:cs="Times New Roman"/>
          <w:noProof/>
        </w:rPr>
        <w:t>, 20</w:t>
      </w:r>
      <w:r w:rsidR="00C02D48" w:rsidRPr="007B63E2">
        <w:rPr>
          <w:rFonts w:cs="Times New Roman"/>
          <w:noProof/>
        </w:rPr>
        <w:t>21</w:t>
      </w:r>
      <w:r w:rsidR="0027565C" w:rsidRPr="007B63E2">
        <w:rPr>
          <w:rFonts w:cs="Times New Roman"/>
          <w:noProof/>
        </w:rPr>
        <w:t>)</w:t>
      </w:r>
      <w:r w:rsidRPr="007B63E2">
        <w:rPr>
          <w:rFonts w:cs="Times New Roman"/>
          <w:noProof/>
        </w:rPr>
        <w:t>.</w:t>
      </w:r>
    </w:p>
    <w:p w14:paraId="2C79BF0F" w14:textId="35731DF3" w:rsidR="00C07765" w:rsidRPr="007B63E2" w:rsidRDefault="00C07765" w:rsidP="007B63E2">
      <w:pPr>
        <w:rPr>
          <w:rFonts w:cs="Times New Roman"/>
          <w:noProof/>
        </w:rPr>
      </w:pPr>
      <w:r w:rsidRPr="007B63E2">
        <w:rPr>
          <w:rFonts w:cs="Times New Roman"/>
          <w:noProof/>
        </w:rPr>
        <w:t xml:space="preserve">The main problem I encountered was a mishandling of revenue from online travel agencies (OTAs) that caused the corrections in the number of OTAs to be incorrectly paid commissions. I learned how to trace transactions, reconcile discrepancies and adjust payments required with close cooperation with the </w:t>
      </w:r>
      <w:r w:rsidR="0027565C" w:rsidRPr="007B63E2">
        <w:rPr>
          <w:rFonts w:cs="Times New Roman"/>
          <w:noProof/>
        </w:rPr>
        <w:t>r</w:t>
      </w:r>
      <w:r w:rsidRPr="007B63E2">
        <w:rPr>
          <w:rFonts w:cs="Times New Roman"/>
          <w:noProof/>
        </w:rPr>
        <w:t xml:space="preserve">evenue </w:t>
      </w:r>
      <w:r w:rsidR="0027565C" w:rsidRPr="007B63E2">
        <w:rPr>
          <w:rFonts w:cs="Times New Roman"/>
          <w:noProof/>
        </w:rPr>
        <w:t>m</w:t>
      </w:r>
      <w:r w:rsidRPr="007B63E2">
        <w:rPr>
          <w:rFonts w:cs="Times New Roman"/>
          <w:noProof/>
        </w:rPr>
        <w:t>anager. It proved to be very important, from the point of view of financial transparency and accuracy, for hotel administration.</w:t>
      </w:r>
    </w:p>
    <w:p w14:paraId="707EB8CA" w14:textId="1BEC41C8" w:rsidR="00C07765" w:rsidRPr="007B63E2" w:rsidRDefault="00396982" w:rsidP="007B63E2">
      <w:pPr>
        <w:pStyle w:val="Heading1"/>
        <w:rPr>
          <w:rFonts w:cs="Times New Roman"/>
          <w:noProof/>
        </w:rPr>
      </w:pPr>
      <w:bookmarkStart w:id="2" w:name="_Toc191666237"/>
      <w:r w:rsidRPr="007B63E2">
        <w:rPr>
          <w:rFonts w:cs="Times New Roman"/>
          <w:noProof/>
        </w:rPr>
        <w:t xml:space="preserve">Section 2: </w:t>
      </w:r>
      <w:r w:rsidR="00C07765" w:rsidRPr="007B63E2">
        <w:rPr>
          <w:rFonts w:cs="Times New Roman"/>
          <w:noProof/>
        </w:rPr>
        <w:t>The Importance of Financial and Administrative Skills in Hotel Management</w:t>
      </w:r>
      <w:bookmarkEnd w:id="2"/>
    </w:p>
    <w:p w14:paraId="0DB8091B" w14:textId="642E0EA8" w:rsidR="00C07765" w:rsidRPr="007B63E2" w:rsidRDefault="00C07765" w:rsidP="007B63E2">
      <w:pPr>
        <w:rPr>
          <w:rFonts w:cs="Times New Roman"/>
          <w:noProof/>
        </w:rPr>
      </w:pPr>
      <w:r w:rsidRPr="007B63E2">
        <w:rPr>
          <w:rFonts w:cs="Times New Roman"/>
          <w:noProof/>
        </w:rPr>
        <w:t>Hotels achieve profitability and operate efficiently when their organisation holds exceptional financial and administrative competencies</w:t>
      </w:r>
      <w:r w:rsidR="0027565C" w:rsidRPr="007B63E2">
        <w:rPr>
          <w:rFonts w:cs="Times New Roman"/>
          <w:noProof/>
        </w:rPr>
        <w:t xml:space="preserve"> (Bharwani and Talib, 2017)</w:t>
      </w:r>
      <w:r w:rsidRPr="007B63E2">
        <w:rPr>
          <w:rFonts w:cs="Times New Roman"/>
          <w:noProof/>
        </w:rPr>
        <w:t>. The financial expertise I learned during my work experience at Holiday Inn Sunderland enabled me to implement revenue management and cost control systems while coordinating different departments.</w:t>
      </w:r>
    </w:p>
    <w:p w14:paraId="1A4FB91C" w14:textId="4BE44BCB" w:rsidR="00C07765" w:rsidRPr="007B63E2" w:rsidRDefault="00C07765" w:rsidP="007B63E2">
      <w:pPr>
        <w:rPr>
          <w:rFonts w:cs="Times New Roman"/>
          <w:noProof/>
        </w:rPr>
      </w:pPr>
      <w:r w:rsidRPr="007B63E2">
        <w:rPr>
          <w:rFonts w:cs="Times New Roman"/>
          <w:noProof/>
        </w:rPr>
        <w:t>Revenue Management and Forecasting</w:t>
      </w:r>
      <w:r w:rsidR="0027565C" w:rsidRPr="007B63E2">
        <w:rPr>
          <w:rFonts w:cs="Times New Roman"/>
          <w:noProof/>
        </w:rPr>
        <w:t xml:space="preserve">: </w:t>
      </w:r>
      <w:r w:rsidRPr="007B63E2">
        <w:rPr>
          <w:rFonts w:cs="Times New Roman"/>
          <w:noProof/>
        </w:rPr>
        <w:t>The optimization of hotel revenue depends on adjusting room prices according to market trends as well as customer demands and local competitor prices. The preparation of weekly revenue reports together with ADR (Average Daily Rate) and occupancy trend analysis and RevPAR (Revenue Per Available Room) formed part of my responsibilities</w:t>
      </w:r>
      <w:r w:rsidR="0027565C" w:rsidRPr="007B63E2">
        <w:rPr>
          <w:rFonts w:cs="Times New Roman"/>
          <w:noProof/>
        </w:rPr>
        <w:t xml:space="preserve"> (Vives et al., 2018)</w:t>
      </w:r>
      <w:r w:rsidRPr="007B63E2">
        <w:rPr>
          <w:rFonts w:cs="Times New Roman"/>
          <w:noProof/>
        </w:rPr>
        <w:t>.</w:t>
      </w:r>
    </w:p>
    <w:p w14:paraId="01177A14" w14:textId="49CA5ED1" w:rsidR="00C07765" w:rsidRPr="007B63E2" w:rsidRDefault="00C07765" w:rsidP="007B63E2">
      <w:pPr>
        <w:rPr>
          <w:rFonts w:cs="Times New Roman"/>
          <w:noProof/>
        </w:rPr>
      </w:pPr>
      <w:r w:rsidRPr="007B63E2">
        <w:rPr>
          <w:rFonts w:cs="Times New Roman"/>
          <w:noProof/>
        </w:rPr>
        <w:t>The Stadium of Light football match produced an extreme surge in hotel room reservations</w:t>
      </w:r>
      <w:r w:rsidR="009A7A57" w:rsidRPr="007B63E2">
        <w:rPr>
          <w:rFonts w:cs="Times New Roman"/>
          <w:noProof/>
        </w:rPr>
        <w:t xml:space="preserve">. </w:t>
      </w:r>
      <w:r w:rsidRPr="007B63E2">
        <w:rPr>
          <w:rFonts w:cs="Times New Roman"/>
          <w:noProof/>
        </w:rPr>
        <w:t>Room rates received a</w:t>
      </w:r>
      <w:r w:rsidR="0027565C" w:rsidRPr="007B63E2">
        <w:rPr>
          <w:rFonts w:cs="Times New Roman"/>
          <w:noProof/>
        </w:rPr>
        <w:t xml:space="preserve"> certain </w:t>
      </w:r>
      <w:r w:rsidRPr="007B63E2">
        <w:rPr>
          <w:rFonts w:cs="Times New Roman"/>
          <w:noProof/>
        </w:rPr>
        <w:t xml:space="preserve">price increase through dynamic adjustments performed by the </w:t>
      </w:r>
      <w:r w:rsidR="0027565C" w:rsidRPr="007B63E2">
        <w:rPr>
          <w:rFonts w:cs="Times New Roman"/>
          <w:noProof/>
        </w:rPr>
        <w:t>r</w:t>
      </w:r>
      <w:r w:rsidRPr="007B63E2">
        <w:rPr>
          <w:rFonts w:cs="Times New Roman"/>
          <w:noProof/>
        </w:rPr>
        <w:t xml:space="preserve">evenue </w:t>
      </w:r>
      <w:r w:rsidR="0027565C" w:rsidRPr="007B63E2">
        <w:rPr>
          <w:rFonts w:cs="Times New Roman"/>
          <w:noProof/>
        </w:rPr>
        <w:t>m</w:t>
      </w:r>
      <w:r w:rsidRPr="007B63E2">
        <w:rPr>
          <w:rFonts w:cs="Times New Roman"/>
          <w:noProof/>
        </w:rPr>
        <w:t>anager to achieve maximum revenue while remaining price competitive</w:t>
      </w:r>
      <w:r w:rsidR="009A7A57" w:rsidRPr="007B63E2">
        <w:rPr>
          <w:rFonts w:cs="Times New Roman"/>
          <w:noProof/>
        </w:rPr>
        <w:t xml:space="preserve"> (</w:t>
      </w:r>
      <w:r w:rsidR="009A7A57" w:rsidRPr="0043032B">
        <w:rPr>
          <w:rFonts w:eastAsia="Times New Roman" w:cs="Times New Roman"/>
          <w:noProof/>
          <w:szCs w:val="24"/>
        </w:rPr>
        <w:t>Hayes, Hayes and Hayes,</w:t>
      </w:r>
      <w:r w:rsidR="009A7A57" w:rsidRPr="007B63E2">
        <w:rPr>
          <w:rFonts w:eastAsia="Times New Roman" w:cs="Times New Roman"/>
          <w:noProof/>
          <w:szCs w:val="24"/>
        </w:rPr>
        <w:t xml:space="preserve"> 2021)</w:t>
      </w:r>
      <w:r w:rsidRPr="007B63E2">
        <w:rPr>
          <w:rFonts w:cs="Times New Roman"/>
          <w:noProof/>
        </w:rPr>
        <w:t xml:space="preserve">. We implemented unique promotional deals for business clientele during periods of low demand so the property maintained constant occupancy levels. The pricing strategy follows principles from Yield Management Theory because it focuses on </w:t>
      </w:r>
      <w:r w:rsidRPr="007B63E2">
        <w:rPr>
          <w:rFonts w:cs="Times New Roman"/>
          <w:noProof/>
        </w:rPr>
        <w:lastRenderedPageBreak/>
        <w:t>achieving maximum revenue by controlling prices strategically</w:t>
      </w:r>
      <w:r w:rsidR="0027565C" w:rsidRPr="007B63E2">
        <w:rPr>
          <w:rFonts w:cs="Times New Roman"/>
          <w:noProof/>
        </w:rPr>
        <w:t xml:space="preserve"> (</w:t>
      </w:r>
      <w:r w:rsidR="009A7A57" w:rsidRPr="007B63E2">
        <w:rPr>
          <w:rFonts w:cs="Times New Roman"/>
          <w:noProof/>
        </w:rPr>
        <w:t xml:space="preserve">Nagle, Müller and Gruyaert, </w:t>
      </w:r>
      <w:r w:rsidR="0027565C" w:rsidRPr="007B63E2">
        <w:rPr>
          <w:rFonts w:cs="Times New Roman"/>
          <w:noProof/>
        </w:rPr>
        <w:t>20</w:t>
      </w:r>
      <w:r w:rsidR="009A7A57" w:rsidRPr="007B63E2">
        <w:rPr>
          <w:rFonts w:cs="Times New Roman"/>
          <w:noProof/>
        </w:rPr>
        <w:t>23</w:t>
      </w:r>
      <w:r w:rsidR="0027565C" w:rsidRPr="007B63E2">
        <w:rPr>
          <w:rFonts w:cs="Times New Roman"/>
          <w:noProof/>
        </w:rPr>
        <w:t>)</w:t>
      </w:r>
      <w:r w:rsidRPr="007B63E2">
        <w:rPr>
          <w:rFonts w:cs="Times New Roman"/>
          <w:noProof/>
        </w:rPr>
        <w:t>.</w:t>
      </w:r>
    </w:p>
    <w:p w14:paraId="361391C6" w14:textId="69D42D7B" w:rsidR="00C07765" w:rsidRPr="007B63E2" w:rsidRDefault="00C07765" w:rsidP="007B63E2">
      <w:pPr>
        <w:rPr>
          <w:rFonts w:cs="Times New Roman"/>
          <w:noProof/>
        </w:rPr>
      </w:pPr>
      <w:r w:rsidRPr="007B63E2">
        <w:rPr>
          <w:rFonts w:cs="Times New Roman"/>
          <w:noProof/>
        </w:rPr>
        <w:t>Financial Accuracy and Cost Control</w:t>
      </w:r>
      <w:r w:rsidR="0027565C" w:rsidRPr="007B63E2">
        <w:rPr>
          <w:rFonts w:cs="Times New Roman"/>
          <w:noProof/>
        </w:rPr>
        <w:t xml:space="preserve">: </w:t>
      </w:r>
      <w:r w:rsidRPr="007B63E2">
        <w:rPr>
          <w:rFonts w:cs="Times New Roman"/>
          <w:noProof/>
        </w:rPr>
        <w:t>Organisations need to maintain accurate billing practises alongside transaction oversight to stop money from disappearing from their revenue stream. I checked all invoices from guests in addition to corporate contracts and commissions paid to travel agencies.</w:t>
      </w:r>
      <w:r w:rsidR="0027565C" w:rsidRPr="007B63E2">
        <w:rPr>
          <w:rFonts w:cs="Times New Roman"/>
          <w:noProof/>
        </w:rPr>
        <w:t xml:space="preserve"> </w:t>
      </w:r>
      <w:r w:rsidRPr="007B63E2">
        <w:rPr>
          <w:rFonts w:cs="Times New Roman"/>
          <w:noProof/>
        </w:rPr>
        <w:t>During my practical experience</w:t>
      </w:r>
      <w:r w:rsidR="0027565C" w:rsidRPr="007B63E2">
        <w:rPr>
          <w:rFonts w:cs="Times New Roman"/>
          <w:noProof/>
        </w:rPr>
        <w:t>,</w:t>
      </w:r>
      <w:r w:rsidRPr="007B63E2">
        <w:rPr>
          <w:rFonts w:cs="Times New Roman"/>
          <w:noProof/>
        </w:rPr>
        <w:t xml:space="preserve"> I identified that corporate group bookings received an incorrect £500 discount during </w:t>
      </w:r>
      <w:r w:rsidR="0027565C" w:rsidRPr="007B63E2">
        <w:rPr>
          <w:rFonts w:cs="Times New Roman"/>
          <w:noProof/>
        </w:rPr>
        <w:t xml:space="preserve">a </w:t>
      </w:r>
      <w:r w:rsidRPr="007B63E2">
        <w:rPr>
          <w:rFonts w:cs="Times New Roman"/>
          <w:noProof/>
        </w:rPr>
        <w:t>system reservation that caused an underpayment. The adjustment of the billing statement happened through contract verification alongside communication with the Finance Manager to achieve proper financial recovery for the hotel. The incident demonstrated why financial control plays an essential role in blocking revenue decrease</w:t>
      </w:r>
      <w:r w:rsidR="0027565C" w:rsidRPr="007B63E2">
        <w:rPr>
          <w:rFonts w:cs="Times New Roman"/>
          <w:noProof/>
        </w:rPr>
        <w:t xml:space="preserve"> (</w:t>
      </w:r>
      <w:r w:rsidR="00EB2C5E" w:rsidRPr="007B63E2">
        <w:rPr>
          <w:rFonts w:cs="Times New Roman"/>
          <w:noProof/>
        </w:rPr>
        <w:t>Haynes and Egan</w:t>
      </w:r>
      <w:r w:rsidR="0027565C" w:rsidRPr="007B63E2">
        <w:rPr>
          <w:rFonts w:cs="Times New Roman"/>
          <w:noProof/>
        </w:rPr>
        <w:t>, 20</w:t>
      </w:r>
      <w:r w:rsidR="00EB2C5E" w:rsidRPr="007B63E2">
        <w:rPr>
          <w:rFonts w:cs="Times New Roman"/>
          <w:noProof/>
        </w:rPr>
        <w:t>17</w:t>
      </w:r>
      <w:r w:rsidR="0027565C" w:rsidRPr="007B63E2">
        <w:rPr>
          <w:rFonts w:cs="Times New Roman"/>
          <w:noProof/>
        </w:rPr>
        <w:t>)</w:t>
      </w:r>
      <w:r w:rsidRPr="007B63E2">
        <w:rPr>
          <w:rFonts w:cs="Times New Roman"/>
          <w:noProof/>
        </w:rPr>
        <w:t>.</w:t>
      </w:r>
    </w:p>
    <w:p w14:paraId="41575F7A" w14:textId="0D6248C9" w:rsidR="00C07765" w:rsidRPr="007B63E2" w:rsidRDefault="00C07765" w:rsidP="007B63E2">
      <w:pPr>
        <w:rPr>
          <w:rFonts w:cs="Times New Roman"/>
          <w:noProof/>
        </w:rPr>
      </w:pPr>
      <w:r w:rsidRPr="007B63E2">
        <w:rPr>
          <w:rFonts w:cs="Times New Roman"/>
          <w:noProof/>
        </w:rPr>
        <w:t>Interdepartmental Coordination for Financial Efficiency</w:t>
      </w:r>
      <w:r w:rsidR="0027565C" w:rsidRPr="007B63E2">
        <w:rPr>
          <w:rFonts w:cs="Times New Roman"/>
          <w:noProof/>
        </w:rPr>
        <w:t xml:space="preserve">: </w:t>
      </w:r>
      <w:r w:rsidRPr="007B63E2">
        <w:rPr>
          <w:rFonts w:cs="Times New Roman"/>
          <w:noProof/>
        </w:rPr>
        <w:t>Hotel finance operations require collaboration across departments to ensure profitability. I worked closely with:</w:t>
      </w:r>
    </w:p>
    <w:p w14:paraId="4FF6A77C" w14:textId="77777777" w:rsidR="00C07765" w:rsidRPr="007B63E2" w:rsidRDefault="00C07765" w:rsidP="007B63E2">
      <w:pPr>
        <w:pStyle w:val="ListParagraph"/>
        <w:numPr>
          <w:ilvl w:val="0"/>
          <w:numId w:val="2"/>
        </w:numPr>
        <w:rPr>
          <w:rFonts w:cs="Times New Roman"/>
          <w:noProof/>
        </w:rPr>
      </w:pPr>
      <w:r w:rsidRPr="007B63E2">
        <w:rPr>
          <w:rFonts w:cs="Times New Roman"/>
          <w:noProof/>
        </w:rPr>
        <w:t>The front office will confirm visitor payments and outstanding liabilities. A situation happened in which a guest's pre-authorization payment failed, necessitating fast action before checkout.</w:t>
      </w:r>
    </w:p>
    <w:p w14:paraId="44841A8F" w14:textId="77777777" w:rsidR="00C07765" w:rsidRPr="007B63E2" w:rsidRDefault="00C07765" w:rsidP="007B63E2">
      <w:pPr>
        <w:pStyle w:val="ListParagraph"/>
        <w:numPr>
          <w:ilvl w:val="0"/>
          <w:numId w:val="2"/>
        </w:numPr>
        <w:rPr>
          <w:rFonts w:cs="Times New Roman"/>
          <w:noProof/>
        </w:rPr>
      </w:pPr>
      <w:r w:rsidRPr="007B63E2">
        <w:rPr>
          <w:rFonts w:cs="Times New Roman"/>
          <w:noProof/>
        </w:rPr>
        <w:t>Housekeeping is responsible for monitoring inventory consumption and minimizing surplus linen expenditures. We saved money on refilling by putting in place a controlled stock system.</w:t>
      </w:r>
    </w:p>
    <w:p w14:paraId="1AFBC9FA" w14:textId="77777777" w:rsidR="00C07765" w:rsidRPr="007B63E2" w:rsidRDefault="00C07765" w:rsidP="007B63E2">
      <w:pPr>
        <w:pStyle w:val="ListParagraph"/>
        <w:numPr>
          <w:ilvl w:val="0"/>
          <w:numId w:val="2"/>
        </w:numPr>
        <w:rPr>
          <w:rFonts w:cs="Times New Roman"/>
          <w:noProof/>
        </w:rPr>
      </w:pPr>
      <w:r w:rsidRPr="007B63E2">
        <w:rPr>
          <w:rFonts w:cs="Times New Roman"/>
          <w:noProof/>
        </w:rPr>
        <w:t>Sales and marketing keep track of group bookings and contractual pricing. I aided in assessing an expiring corporate contract, ensuring that negotiated rates were updated to avoid financial inconsistencies.</w:t>
      </w:r>
    </w:p>
    <w:p w14:paraId="7E0C04AF" w14:textId="6910DD57" w:rsidR="0027565C" w:rsidRPr="007B63E2" w:rsidRDefault="00C07765" w:rsidP="007B63E2">
      <w:pPr>
        <w:rPr>
          <w:rFonts w:cs="Times New Roman"/>
          <w:noProof/>
        </w:rPr>
      </w:pPr>
      <w:r w:rsidRPr="007B63E2">
        <w:rPr>
          <w:rFonts w:cs="Times New Roman"/>
          <w:noProof/>
        </w:rPr>
        <w:t xml:space="preserve">This coordination is consistent with Taylor's Scientific Management Theory (1911), which emphasizes standardized operational procedures for cost efficiency </w:t>
      </w:r>
      <w:r w:rsidR="0027565C" w:rsidRPr="007B63E2">
        <w:rPr>
          <w:rFonts w:cs="Times New Roman"/>
          <w:noProof/>
        </w:rPr>
        <w:t>(Uddin and Hossain, 2015</w:t>
      </w:r>
      <w:r w:rsidRPr="007B63E2">
        <w:rPr>
          <w:rFonts w:cs="Times New Roman"/>
          <w:noProof/>
        </w:rPr>
        <w:t>).</w:t>
      </w:r>
      <w:r w:rsidR="0027565C" w:rsidRPr="007B63E2">
        <w:rPr>
          <w:rFonts w:cs="Times New Roman"/>
          <w:noProof/>
        </w:rPr>
        <w:t xml:space="preserve"> </w:t>
      </w:r>
    </w:p>
    <w:p w14:paraId="192F4AF1" w14:textId="336E795F" w:rsidR="00346496" w:rsidRPr="007B63E2" w:rsidRDefault="00396982" w:rsidP="007B63E2">
      <w:pPr>
        <w:pStyle w:val="Heading1"/>
        <w:rPr>
          <w:rFonts w:cs="Times New Roman"/>
          <w:noProof/>
        </w:rPr>
      </w:pPr>
      <w:bookmarkStart w:id="3" w:name="_Toc191666238"/>
      <w:r w:rsidRPr="007B63E2">
        <w:rPr>
          <w:rFonts w:cs="Times New Roman"/>
          <w:noProof/>
        </w:rPr>
        <w:t xml:space="preserve">Section 3: </w:t>
      </w:r>
      <w:r w:rsidR="00C07765" w:rsidRPr="007B63E2">
        <w:rPr>
          <w:rFonts w:cs="Times New Roman"/>
          <w:noProof/>
        </w:rPr>
        <w:t>Reflection on Organizational Issues</w:t>
      </w:r>
      <w:bookmarkEnd w:id="3"/>
    </w:p>
    <w:p w14:paraId="52E282B3" w14:textId="4AD90A45" w:rsidR="00C07765" w:rsidRPr="007B63E2" w:rsidRDefault="00C07765" w:rsidP="007B63E2">
      <w:pPr>
        <w:rPr>
          <w:rFonts w:cs="Times New Roman"/>
          <w:b/>
          <w:bCs/>
          <w:noProof/>
        </w:rPr>
      </w:pPr>
      <w:r w:rsidRPr="007B63E2">
        <w:rPr>
          <w:rFonts w:cs="Times New Roman"/>
          <w:b/>
          <w:bCs/>
          <w:noProof/>
        </w:rPr>
        <w:t>Delayed Payment Processing for Corporate Clients</w:t>
      </w:r>
    </w:p>
    <w:p w14:paraId="281FA241" w14:textId="67062535" w:rsidR="00C07765" w:rsidRPr="007B63E2" w:rsidRDefault="00C07765" w:rsidP="007B63E2">
      <w:pPr>
        <w:rPr>
          <w:rFonts w:cs="Times New Roman"/>
          <w:noProof/>
        </w:rPr>
      </w:pPr>
      <w:r w:rsidRPr="007B63E2">
        <w:rPr>
          <w:rFonts w:cs="Times New Roman"/>
          <w:noProof/>
        </w:rPr>
        <w:t xml:space="preserve">One issue which I observed at this hotel is the delayed corporate payments from customers, as it affected the hotel’s negative cash flow and financial report. The payment deadline for many of the company clients had outstanding invoices and was constantly followed up by the Finance team. Financial strain resulting from this issue caused monthly revenue reporting and budgeting </w:t>
      </w:r>
      <w:r w:rsidRPr="007B63E2">
        <w:rPr>
          <w:rFonts w:cs="Times New Roman"/>
          <w:noProof/>
        </w:rPr>
        <w:lastRenderedPageBreak/>
        <w:t>to be delayed. It also added to the workload for accounting staff who were required to spend time chasing past-due payments in addition to financial planning.</w:t>
      </w:r>
    </w:p>
    <w:p w14:paraId="60A0556D" w14:textId="77777777" w:rsidR="00C07765" w:rsidRPr="007B63E2" w:rsidRDefault="00C07765" w:rsidP="007B63E2">
      <w:pPr>
        <w:rPr>
          <w:rFonts w:cs="Times New Roman"/>
          <w:b/>
          <w:bCs/>
          <w:noProof/>
        </w:rPr>
      </w:pPr>
      <w:r w:rsidRPr="007B63E2">
        <w:rPr>
          <w:rFonts w:cs="Times New Roman"/>
          <w:b/>
          <w:bCs/>
          <w:noProof/>
        </w:rPr>
        <w:t>Proposed Solution: Automated Invoice Reminders</w:t>
      </w:r>
    </w:p>
    <w:p w14:paraId="538D0797" w14:textId="55C0EC9F" w:rsidR="00C07765" w:rsidRPr="007B63E2" w:rsidRDefault="00C07765" w:rsidP="007B63E2">
      <w:pPr>
        <w:rPr>
          <w:rFonts w:cs="Times New Roman"/>
          <w:noProof/>
        </w:rPr>
      </w:pPr>
      <w:r w:rsidRPr="007B63E2">
        <w:rPr>
          <w:rFonts w:cs="Times New Roman"/>
          <w:noProof/>
        </w:rPr>
        <w:t>Among the various possibilities, including prepayment policies, credit control measures, and automated invoice reminders, it was decided that an automated billing system, which schedules bill payment reminders to corporate clients, would be the most logical approach. This solution was practical since it consistently used follow-ups without manual effort on the administrative side</w:t>
      </w:r>
      <w:r w:rsidR="0027565C" w:rsidRPr="007B63E2">
        <w:rPr>
          <w:rFonts w:cs="Times New Roman"/>
          <w:noProof/>
        </w:rPr>
        <w:t xml:space="preserve"> (</w:t>
      </w:r>
      <w:r w:rsidR="00365033" w:rsidRPr="007B63E2">
        <w:rPr>
          <w:rFonts w:cs="Times New Roman"/>
          <w:noProof/>
        </w:rPr>
        <w:t xml:space="preserve">Sheoran, </w:t>
      </w:r>
      <w:r w:rsidR="0027565C" w:rsidRPr="007B63E2">
        <w:rPr>
          <w:rFonts w:cs="Times New Roman"/>
          <w:noProof/>
        </w:rPr>
        <w:t>20</w:t>
      </w:r>
      <w:r w:rsidR="00365033" w:rsidRPr="007B63E2">
        <w:rPr>
          <w:rFonts w:cs="Times New Roman"/>
          <w:noProof/>
        </w:rPr>
        <w:t>25</w:t>
      </w:r>
      <w:r w:rsidR="0027565C" w:rsidRPr="007B63E2">
        <w:rPr>
          <w:rFonts w:cs="Times New Roman"/>
          <w:noProof/>
        </w:rPr>
        <w:t>)</w:t>
      </w:r>
      <w:r w:rsidRPr="007B63E2">
        <w:rPr>
          <w:rFonts w:cs="Times New Roman"/>
          <w:noProof/>
        </w:rPr>
        <w:t>.</w:t>
      </w:r>
      <w:r w:rsidR="0027565C" w:rsidRPr="007B63E2">
        <w:rPr>
          <w:rFonts w:cs="Times New Roman"/>
          <w:noProof/>
        </w:rPr>
        <w:t xml:space="preserve"> </w:t>
      </w:r>
      <w:r w:rsidRPr="007B63E2">
        <w:rPr>
          <w:rFonts w:cs="Times New Roman"/>
          <w:noProof/>
        </w:rPr>
        <w:t>One example is the case of an invoice that is a month overdue for a corporate client that often books meeting spaces. The Finance Manager agreed after a discussion in a team meeting, to set up automated reminders for this issue, and improve the percentage of on-time payments by 40 per cent in the first month. This experimental approach is in line with the best of financials by improving cash flow and reducing payment delays in hotel operations.</w:t>
      </w:r>
    </w:p>
    <w:p w14:paraId="04204AAA" w14:textId="77777777" w:rsidR="00C07765" w:rsidRPr="007B63E2" w:rsidRDefault="00C07765" w:rsidP="007B63E2">
      <w:pPr>
        <w:pStyle w:val="Heading1"/>
        <w:rPr>
          <w:rFonts w:cs="Times New Roman"/>
          <w:noProof/>
        </w:rPr>
      </w:pPr>
      <w:bookmarkStart w:id="4" w:name="_Toc191666239"/>
      <w:r w:rsidRPr="007B63E2">
        <w:rPr>
          <w:rFonts w:cs="Times New Roman"/>
          <w:noProof/>
        </w:rPr>
        <w:t>Conclusion and Action Plan</w:t>
      </w:r>
      <w:bookmarkEnd w:id="4"/>
    </w:p>
    <w:p w14:paraId="65BEE26D" w14:textId="34B438F2" w:rsidR="008572F4" w:rsidRPr="007B63E2" w:rsidRDefault="00C07765" w:rsidP="007B63E2">
      <w:pPr>
        <w:rPr>
          <w:rFonts w:cs="Times New Roman"/>
          <w:noProof/>
        </w:rPr>
      </w:pPr>
      <w:r w:rsidRPr="007B63E2">
        <w:rPr>
          <w:rFonts w:cs="Times New Roman"/>
          <w:noProof/>
        </w:rPr>
        <w:t xml:space="preserve">My </w:t>
      </w:r>
      <w:r w:rsidR="00365033" w:rsidRPr="007B63E2">
        <w:rPr>
          <w:rFonts w:cs="Times New Roman"/>
          <w:noProof/>
        </w:rPr>
        <w:t>placement</w:t>
      </w:r>
      <w:r w:rsidRPr="007B63E2">
        <w:rPr>
          <w:rFonts w:cs="Times New Roman"/>
          <w:noProof/>
        </w:rPr>
        <w:t xml:space="preserve"> at Holiday Inn Sunderland was an affirmation of financial and administrative skills, which gave me practical hands-on work experience in billing, revenue tracking, cost control etc. Moreover, I accumulated skills needed for hotel financial management, such as problem-solving and data analysis.</w:t>
      </w:r>
    </w:p>
    <w:p w14:paraId="42B31A40" w14:textId="193AB65B" w:rsidR="00346496" w:rsidRPr="007B63E2" w:rsidRDefault="00C07765" w:rsidP="007B63E2">
      <w:pPr>
        <w:rPr>
          <w:rFonts w:cs="Times New Roman"/>
          <w:b/>
          <w:bCs/>
          <w:noProof/>
        </w:rPr>
      </w:pPr>
      <w:r w:rsidRPr="007B63E2">
        <w:rPr>
          <w:rFonts w:cs="Times New Roman"/>
          <w:b/>
          <w:bCs/>
          <w:noProof/>
        </w:rPr>
        <w:t>Future Action Plan</w:t>
      </w:r>
    </w:p>
    <w:tbl>
      <w:tblPr>
        <w:tblStyle w:val="GridTable1Light-Accent1"/>
        <w:tblW w:w="0" w:type="auto"/>
        <w:tblLook w:val="04A0" w:firstRow="1" w:lastRow="0" w:firstColumn="1" w:lastColumn="0" w:noHBand="0" w:noVBand="1"/>
      </w:tblPr>
      <w:tblGrid>
        <w:gridCol w:w="1683"/>
        <w:gridCol w:w="2258"/>
        <w:gridCol w:w="2089"/>
        <w:gridCol w:w="2986"/>
      </w:tblGrid>
      <w:tr w:rsidR="00365033" w:rsidRPr="007B63E2" w14:paraId="0148CF0E" w14:textId="77777777" w:rsidTr="00365033">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180" w:type="dxa"/>
            <w:hideMark/>
          </w:tcPr>
          <w:p w14:paraId="556B070A" w14:textId="77777777" w:rsidR="00C66AEE" w:rsidRPr="007B63E2" w:rsidRDefault="00C66AEE" w:rsidP="007B63E2">
            <w:pPr>
              <w:jc w:val="center"/>
              <w:rPr>
                <w:rFonts w:cs="Times New Roman"/>
                <w:b w:val="0"/>
                <w:bCs w:val="0"/>
                <w:noProof/>
              </w:rPr>
            </w:pPr>
            <w:r w:rsidRPr="007B63E2">
              <w:rPr>
                <w:rFonts w:cs="Times New Roman"/>
                <w:noProof/>
              </w:rPr>
              <w:t>Future Aspirations</w:t>
            </w:r>
          </w:p>
        </w:tc>
        <w:tc>
          <w:tcPr>
            <w:tcW w:w="4440" w:type="dxa"/>
            <w:hideMark/>
          </w:tcPr>
          <w:p w14:paraId="05F9EC45" w14:textId="77777777" w:rsidR="00C66AEE" w:rsidRPr="007B63E2" w:rsidRDefault="00C66AEE" w:rsidP="007B63E2">
            <w:pPr>
              <w:jc w:val="center"/>
              <w:cnfStyle w:val="100000000000" w:firstRow="1" w:lastRow="0" w:firstColumn="0" w:lastColumn="0" w:oddVBand="0" w:evenVBand="0" w:oddHBand="0" w:evenHBand="0" w:firstRowFirstColumn="0" w:firstRowLastColumn="0" w:lastRowFirstColumn="0" w:lastRowLastColumn="0"/>
              <w:rPr>
                <w:rFonts w:cs="Times New Roman"/>
                <w:b w:val="0"/>
                <w:bCs w:val="0"/>
                <w:noProof/>
              </w:rPr>
            </w:pPr>
            <w:r w:rsidRPr="007B63E2">
              <w:rPr>
                <w:rFonts w:cs="Times New Roman"/>
                <w:noProof/>
              </w:rPr>
              <w:t>Steps to Achieve</w:t>
            </w:r>
          </w:p>
        </w:tc>
        <w:tc>
          <w:tcPr>
            <w:tcW w:w="4760" w:type="dxa"/>
            <w:hideMark/>
          </w:tcPr>
          <w:p w14:paraId="5FE9BA2D" w14:textId="77777777" w:rsidR="00C66AEE" w:rsidRPr="007B63E2" w:rsidRDefault="00C66AEE" w:rsidP="007B63E2">
            <w:pPr>
              <w:jc w:val="center"/>
              <w:cnfStyle w:val="100000000000" w:firstRow="1" w:lastRow="0" w:firstColumn="0" w:lastColumn="0" w:oddVBand="0" w:evenVBand="0" w:oddHBand="0" w:evenHBand="0" w:firstRowFirstColumn="0" w:firstRowLastColumn="0" w:lastRowFirstColumn="0" w:lastRowLastColumn="0"/>
              <w:rPr>
                <w:rFonts w:cs="Times New Roman"/>
                <w:b w:val="0"/>
                <w:bCs w:val="0"/>
                <w:noProof/>
              </w:rPr>
            </w:pPr>
            <w:r w:rsidRPr="007B63E2">
              <w:rPr>
                <w:rFonts w:cs="Times New Roman"/>
                <w:noProof/>
              </w:rPr>
              <w:t>Timeline</w:t>
            </w:r>
          </w:p>
        </w:tc>
        <w:tc>
          <w:tcPr>
            <w:tcW w:w="7120" w:type="dxa"/>
            <w:hideMark/>
          </w:tcPr>
          <w:p w14:paraId="24984982" w14:textId="77777777" w:rsidR="00C66AEE" w:rsidRPr="007B63E2" w:rsidRDefault="00C66AEE" w:rsidP="007B63E2">
            <w:pPr>
              <w:jc w:val="center"/>
              <w:cnfStyle w:val="100000000000" w:firstRow="1" w:lastRow="0" w:firstColumn="0" w:lastColumn="0" w:oddVBand="0" w:evenVBand="0" w:oddHBand="0" w:evenHBand="0" w:firstRowFirstColumn="0" w:firstRowLastColumn="0" w:lastRowFirstColumn="0" w:lastRowLastColumn="0"/>
              <w:rPr>
                <w:rFonts w:cs="Times New Roman"/>
                <w:b w:val="0"/>
                <w:bCs w:val="0"/>
                <w:noProof/>
              </w:rPr>
            </w:pPr>
            <w:r w:rsidRPr="007B63E2">
              <w:rPr>
                <w:rFonts w:cs="Times New Roman"/>
                <w:noProof/>
              </w:rPr>
              <w:t>Expected Outcome</w:t>
            </w:r>
          </w:p>
        </w:tc>
      </w:tr>
      <w:tr w:rsidR="00365033" w:rsidRPr="007B63E2" w14:paraId="6BDD30C4" w14:textId="77777777" w:rsidTr="00365033">
        <w:trPr>
          <w:trHeight w:val="2700"/>
        </w:trPr>
        <w:tc>
          <w:tcPr>
            <w:cnfStyle w:val="001000000000" w:firstRow="0" w:lastRow="0" w:firstColumn="1" w:lastColumn="0" w:oddVBand="0" w:evenVBand="0" w:oddHBand="0" w:evenHBand="0" w:firstRowFirstColumn="0" w:firstRowLastColumn="0" w:lastRowFirstColumn="0" w:lastRowLastColumn="0"/>
            <w:tcW w:w="2180" w:type="dxa"/>
            <w:hideMark/>
          </w:tcPr>
          <w:p w14:paraId="613C02DB" w14:textId="053FF04B" w:rsidR="00C66AEE" w:rsidRPr="007B63E2" w:rsidRDefault="00C66AEE" w:rsidP="007B63E2">
            <w:pPr>
              <w:rPr>
                <w:rFonts w:cs="Times New Roman"/>
                <w:b w:val="0"/>
                <w:bCs w:val="0"/>
                <w:noProof/>
              </w:rPr>
            </w:pPr>
            <w:r w:rsidRPr="007B63E2">
              <w:rPr>
                <w:rFonts w:cs="Times New Roman"/>
                <w:b w:val="0"/>
                <w:bCs w:val="0"/>
                <w:noProof/>
              </w:rPr>
              <w:t>Gain expertise in revenue management</w:t>
            </w:r>
            <w:r w:rsidR="000639A2" w:rsidRPr="007B63E2">
              <w:rPr>
                <w:rFonts w:cs="Times New Roman"/>
                <w:b w:val="0"/>
                <w:bCs w:val="0"/>
                <w:noProof/>
              </w:rPr>
              <w:t>.</w:t>
            </w:r>
          </w:p>
        </w:tc>
        <w:tc>
          <w:tcPr>
            <w:tcW w:w="4440" w:type="dxa"/>
            <w:hideMark/>
          </w:tcPr>
          <w:p w14:paraId="5646834B" w14:textId="00F227B2"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Go for an Advanced Revenue Management Training program</w:t>
            </w:r>
            <w:r w:rsidR="000639A2" w:rsidRPr="007B63E2">
              <w:rPr>
                <w:rFonts w:cs="Times New Roman"/>
                <w:noProof/>
              </w:rPr>
              <w:t>.</w:t>
            </w:r>
          </w:p>
        </w:tc>
        <w:tc>
          <w:tcPr>
            <w:tcW w:w="4760" w:type="dxa"/>
            <w:hideMark/>
          </w:tcPr>
          <w:p w14:paraId="6A27C396" w14:textId="77777777"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1-6 months</w:t>
            </w:r>
          </w:p>
        </w:tc>
        <w:tc>
          <w:tcPr>
            <w:tcW w:w="7120" w:type="dxa"/>
            <w:hideMark/>
          </w:tcPr>
          <w:p w14:paraId="12874E8D" w14:textId="49E68D3B"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Build good price and demand forecasting skills.</w:t>
            </w:r>
          </w:p>
        </w:tc>
      </w:tr>
      <w:tr w:rsidR="00365033" w:rsidRPr="007B63E2" w14:paraId="08C96C59" w14:textId="77777777" w:rsidTr="00365033">
        <w:trPr>
          <w:trHeight w:val="3600"/>
        </w:trPr>
        <w:tc>
          <w:tcPr>
            <w:cnfStyle w:val="001000000000" w:firstRow="0" w:lastRow="0" w:firstColumn="1" w:lastColumn="0" w:oddVBand="0" w:evenVBand="0" w:oddHBand="0" w:evenHBand="0" w:firstRowFirstColumn="0" w:firstRowLastColumn="0" w:lastRowFirstColumn="0" w:lastRowLastColumn="0"/>
            <w:tcW w:w="2180" w:type="dxa"/>
            <w:hideMark/>
          </w:tcPr>
          <w:p w14:paraId="1FA4BC3A" w14:textId="2E8C81FD" w:rsidR="00C66AEE" w:rsidRPr="007B63E2" w:rsidRDefault="00C66AEE" w:rsidP="007B63E2">
            <w:pPr>
              <w:rPr>
                <w:rFonts w:cs="Times New Roman"/>
                <w:b w:val="0"/>
                <w:bCs w:val="0"/>
                <w:noProof/>
              </w:rPr>
            </w:pPr>
            <w:r w:rsidRPr="007B63E2">
              <w:rPr>
                <w:rFonts w:cs="Times New Roman"/>
                <w:b w:val="0"/>
                <w:bCs w:val="0"/>
                <w:noProof/>
              </w:rPr>
              <w:lastRenderedPageBreak/>
              <w:t>Strengthen financial reporting and cost control skills</w:t>
            </w:r>
            <w:r w:rsidR="000639A2" w:rsidRPr="007B63E2">
              <w:rPr>
                <w:rFonts w:cs="Times New Roman"/>
                <w:b w:val="0"/>
                <w:bCs w:val="0"/>
                <w:noProof/>
              </w:rPr>
              <w:t>.</w:t>
            </w:r>
          </w:p>
        </w:tc>
        <w:tc>
          <w:tcPr>
            <w:tcW w:w="4440" w:type="dxa"/>
            <w:hideMark/>
          </w:tcPr>
          <w:p w14:paraId="0DD5BBA4" w14:textId="5F638972"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Make a financing or revenue management internship at an international hotel chain</w:t>
            </w:r>
            <w:r w:rsidR="000639A2" w:rsidRPr="007B63E2">
              <w:rPr>
                <w:rFonts w:cs="Times New Roman"/>
                <w:noProof/>
              </w:rPr>
              <w:t>.</w:t>
            </w:r>
          </w:p>
        </w:tc>
        <w:tc>
          <w:tcPr>
            <w:tcW w:w="4760" w:type="dxa"/>
            <w:hideMark/>
          </w:tcPr>
          <w:p w14:paraId="5B8C2964" w14:textId="77777777"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1-3 months</w:t>
            </w:r>
          </w:p>
        </w:tc>
        <w:tc>
          <w:tcPr>
            <w:tcW w:w="7120" w:type="dxa"/>
            <w:hideMark/>
          </w:tcPr>
          <w:p w14:paraId="2B1CBE9E" w14:textId="7C946129"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Gain practical expertise in financial analysis and cost optimization.</w:t>
            </w:r>
          </w:p>
        </w:tc>
      </w:tr>
      <w:tr w:rsidR="00365033" w:rsidRPr="007B63E2" w14:paraId="58C5D4EB" w14:textId="77777777" w:rsidTr="00365033">
        <w:trPr>
          <w:trHeight w:val="3600"/>
        </w:trPr>
        <w:tc>
          <w:tcPr>
            <w:cnfStyle w:val="001000000000" w:firstRow="0" w:lastRow="0" w:firstColumn="1" w:lastColumn="0" w:oddVBand="0" w:evenVBand="0" w:oddHBand="0" w:evenHBand="0" w:firstRowFirstColumn="0" w:firstRowLastColumn="0" w:lastRowFirstColumn="0" w:lastRowLastColumn="0"/>
            <w:tcW w:w="2180" w:type="dxa"/>
            <w:hideMark/>
          </w:tcPr>
          <w:p w14:paraId="324E479B" w14:textId="0070DFA2" w:rsidR="00C66AEE" w:rsidRPr="007B63E2" w:rsidRDefault="00C66AEE" w:rsidP="007B63E2">
            <w:pPr>
              <w:rPr>
                <w:rFonts w:cs="Times New Roman"/>
                <w:b w:val="0"/>
                <w:bCs w:val="0"/>
                <w:noProof/>
              </w:rPr>
            </w:pPr>
            <w:r w:rsidRPr="007B63E2">
              <w:rPr>
                <w:rFonts w:cs="Times New Roman"/>
                <w:b w:val="0"/>
                <w:bCs w:val="0"/>
                <w:noProof/>
              </w:rPr>
              <w:t>Improve operational efficiency and decision-making</w:t>
            </w:r>
            <w:r w:rsidR="000639A2" w:rsidRPr="007B63E2">
              <w:rPr>
                <w:rFonts w:cs="Times New Roman"/>
                <w:b w:val="0"/>
                <w:bCs w:val="0"/>
                <w:noProof/>
              </w:rPr>
              <w:t>.</w:t>
            </w:r>
          </w:p>
        </w:tc>
        <w:tc>
          <w:tcPr>
            <w:tcW w:w="4440" w:type="dxa"/>
            <w:hideMark/>
          </w:tcPr>
          <w:p w14:paraId="001DE4C5" w14:textId="089CBFA5"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Working with financial data and applying forecasting tools to real-world problems</w:t>
            </w:r>
            <w:r w:rsidR="000639A2" w:rsidRPr="007B63E2">
              <w:rPr>
                <w:rFonts w:cs="Times New Roman"/>
                <w:noProof/>
              </w:rPr>
              <w:t>.</w:t>
            </w:r>
          </w:p>
        </w:tc>
        <w:tc>
          <w:tcPr>
            <w:tcW w:w="4760" w:type="dxa"/>
            <w:hideMark/>
          </w:tcPr>
          <w:p w14:paraId="15DE1CC8" w14:textId="77777777"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Ongoing</w:t>
            </w:r>
          </w:p>
        </w:tc>
        <w:tc>
          <w:tcPr>
            <w:tcW w:w="7120" w:type="dxa"/>
            <w:hideMark/>
          </w:tcPr>
          <w:p w14:paraId="0502D584" w14:textId="52B0F038" w:rsidR="00C66AEE" w:rsidRPr="007B63E2" w:rsidRDefault="00C66AEE" w:rsidP="007B63E2">
            <w:pPr>
              <w:cnfStyle w:val="000000000000" w:firstRow="0" w:lastRow="0" w:firstColumn="0" w:lastColumn="0" w:oddVBand="0" w:evenVBand="0" w:oddHBand="0" w:evenHBand="0" w:firstRowFirstColumn="0" w:firstRowLastColumn="0" w:lastRowFirstColumn="0" w:lastRowLastColumn="0"/>
              <w:rPr>
                <w:rFonts w:cs="Times New Roman"/>
                <w:noProof/>
              </w:rPr>
            </w:pPr>
            <w:r w:rsidRPr="007B63E2">
              <w:rPr>
                <w:rFonts w:cs="Times New Roman"/>
                <w:noProof/>
              </w:rPr>
              <w:t>Improve financial accuracy and strategic decision-making skills.</w:t>
            </w:r>
          </w:p>
        </w:tc>
      </w:tr>
    </w:tbl>
    <w:p w14:paraId="7C7280E5" w14:textId="77777777" w:rsidR="00C66AEE" w:rsidRPr="007B63E2" w:rsidRDefault="00C66AEE" w:rsidP="007B63E2">
      <w:pPr>
        <w:rPr>
          <w:rFonts w:cs="Times New Roman"/>
          <w:b/>
          <w:bCs/>
          <w:noProof/>
        </w:rPr>
      </w:pPr>
    </w:p>
    <w:p w14:paraId="45A95CB5" w14:textId="0D56746F" w:rsidR="00346496" w:rsidRPr="007B63E2" w:rsidRDefault="00346496" w:rsidP="007B63E2">
      <w:pPr>
        <w:rPr>
          <w:rFonts w:cs="Times New Roman"/>
          <w:noProof/>
        </w:rPr>
      </w:pPr>
    </w:p>
    <w:p w14:paraId="76432666" w14:textId="6701648F" w:rsidR="00346496" w:rsidRPr="007B63E2" w:rsidRDefault="00C66AEE" w:rsidP="007B63E2">
      <w:pPr>
        <w:rPr>
          <w:rFonts w:cs="Times New Roman"/>
          <w:noProof/>
        </w:rPr>
      </w:pPr>
      <w:r w:rsidRPr="007B63E2">
        <w:rPr>
          <w:rFonts w:cs="Times New Roman"/>
          <w:noProof/>
        </w:rPr>
        <w:t xml:space="preserve"> </w:t>
      </w:r>
    </w:p>
    <w:p w14:paraId="2A9BB693" w14:textId="77777777" w:rsidR="00365033" w:rsidRPr="007B63E2" w:rsidRDefault="00365033" w:rsidP="007B63E2">
      <w:pPr>
        <w:jc w:val="left"/>
        <w:rPr>
          <w:rFonts w:eastAsia="Times New Roman" w:cs="Times New Roman"/>
          <w:b/>
          <w:bCs/>
          <w:noProof/>
          <w:kern w:val="36"/>
          <w:sz w:val="36"/>
          <w:szCs w:val="36"/>
        </w:rPr>
      </w:pPr>
      <w:r w:rsidRPr="007B63E2">
        <w:rPr>
          <w:rFonts w:eastAsia="Times New Roman" w:cs="Times New Roman"/>
          <w:b/>
          <w:bCs/>
          <w:noProof/>
          <w:kern w:val="36"/>
          <w:sz w:val="36"/>
          <w:szCs w:val="36"/>
        </w:rPr>
        <w:br w:type="page"/>
      </w:r>
    </w:p>
    <w:p w14:paraId="315E6E8A" w14:textId="7F2431E9" w:rsidR="00346496" w:rsidRPr="007B63E2" w:rsidRDefault="00346496" w:rsidP="007B63E2">
      <w:pPr>
        <w:pStyle w:val="Heading1"/>
        <w:rPr>
          <w:rFonts w:eastAsia="Times New Roman" w:cs="Times New Roman"/>
          <w:noProof/>
        </w:rPr>
      </w:pPr>
      <w:bookmarkStart w:id="5" w:name="_Toc191666240"/>
      <w:r w:rsidRPr="007B63E2">
        <w:rPr>
          <w:rFonts w:eastAsia="Times New Roman" w:cs="Times New Roman"/>
          <w:noProof/>
        </w:rPr>
        <w:lastRenderedPageBreak/>
        <w:t>Reference list</w:t>
      </w:r>
      <w:bookmarkEnd w:id="5"/>
    </w:p>
    <w:p w14:paraId="7D619CBE"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Adeani, I.S., Febriani, R.B. and Syafryadin, S. (2020). Using GIBBS’reflective cycle in making reflections of literary analysis. </w:t>
      </w:r>
      <w:r w:rsidRPr="007B63E2">
        <w:rPr>
          <w:rFonts w:eastAsia="Times New Roman" w:cs="Times New Roman"/>
          <w:i/>
          <w:iCs/>
          <w:noProof/>
          <w:szCs w:val="24"/>
        </w:rPr>
        <w:t>Indonesian EFL Journal</w:t>
      </w:r>
      <w:r w:rsidRPr="007B63E2">
        <w:rPr>
          <w:rFonts w:eastAsia="Times New Roman" w:cs="Times New Roman"/>
          <w:noProof/>
          <w:szCs w:val="24"/>
        </w:rPr>
        <w:t xml:space="preserve">, </w:t>
      </w:r>
      <w:r w:rsidRPr="007B63E2">
        <w:rPr>
          <w:rFonts w:eastAsia="Times New Roman" w:cs="Times New Roman"/>
          <w:i/>
          <w:iCs/>
          <w:noProof/>
          <w:szCs w:val="24"/>
        </w:rPr>
        <w:t>6</w:t>
      </w:r>
      <w:r w:rsidRPr="007B63E2">
        <w:rPr>
          <w:rFonts w:eastAsia="Times New Roman" w:cs="Times New Roman"/>
          <w:noProof/>
          <w:szCs w:val="24"/>
        </w:rPr>
        <w:t>(2), pp.139-148.</w:t>
      </w:r>
    </w:p>
    <w:p w14:paraId="24C713B2"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Bharwani, S. and Talib, P. (2017). Competencies of hotel general managers: a conceptual framework. </w:t>
      </w:r>
      <w:r w:rsidRPr="007B63E2">
        <w:rPr>
          <w:rFonts w:eastAsia="Times New Roman" w:cs="Times New Roman"/>
          <w:i/>
          <w:iCs/>
          <w:noProof/>
          <w:szCs w:val="24"/>
        </w:rPr>
        <w:t>International Journal of Contemporary Hospitality Management</w:t>
      </w:r>
      <w:r w:rsidRPr="007B63E2">
        <w:rPr>
          <w:rFonts w:eastAsia="Times New Roman" w:cs="Times New Roman"/>
          <w:noProof/>
          <w:szCs w:val="24"/>
        </w:rPr>
        <w:t xml:space="preserve">, [online] 29(1), pp.393–418. </w:t>
      </w:r>
    </w:p>
    <w:p w14:paraId="044B5215"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Hayes, D.K., Hayes, J.D. and Hayes, P.A. (2021). </w:t>
      </w:r>
      <w:r w:rsidRPr="007B63E2">
        <w:rPr>
          <w:rFonts w:eastAsia="Times New Roman" w:cs="Times New Roman"/>
          <w:i/>
          <w:iCs/>
          <w:noProof/>
          <w:szCs w:val="24"/>
        </w:rPr>
        <w:t>Revenue management for the hospitality industry</w:t>
      </w:r>
      <w:r w:rsidRPr="007B63E2">
        <w:rPr>
          <w:rFonts w:eastAsia="Times New Roman" w:cs="Times New Roman"/>
          <w:noProof/>
          <w:szCs w:val="24"/>
        </w:rPr>
        <w:t>. John Wiley &amp; Sons.</w:t>
      </w:r>
    </w:p>
    <w:p w14:paraId="5898AEDE"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Haynes, N. and Egan, D. (2017). Revisiting the relevance of economic theory to hotel revenue management education and practice in the era of Big Data. </w:t>
      </w:r>
      <w:r w:rsidRPr="007B63E2">
        <w:rPr>
          <w:rFonts w:eastAsia="Times New Roman" w:cs="Times New Roman"/>
          <w:i/>
          <w:iCs/>
          <w:noProof/>
          <w:szCs w:val="24"/>
        </w:rPr>
        <w:t>Research in Hospitality Management</w:t>
      </w:r>
      <w:r w:rsidRPr="007B63E2">
        <w:rPr>
          <w:rFonts w:eastAsia="Times New Roman" w:cs="Times New Roman"/>
          <w:noProof/>
          <w:szCs w:val="24"/>
        </w:rPr>
        <w:t xml:space="preserve">, </w:t>
      </w:r>
      <w:r w:rsidRPr="007B63E2">
        <w:rPr>
          <w:rFonts w:eastAsia="Times New Roman" w:cs="Times New Roman"/>
          <w:i/>
          <w:iCs/>
          <w:noProof/>
          <w:szCs w:val="24"/>
        </w:rPr>
        <w:t>7</w:t>
      </w:r>
      <w:r w:rsidRPr="007B63E2">
        <w:rPr>
          <w:rFonts w:eastAsia="Times New Roman" w:cs="Times New Roman"/>
          <w:noProof/>
          <w:szCs w:val="24"/>
        </w:rPr>
        <w:t>(1), pp.65-73.</w:t>
      </w:r>
    </w:p>
    <w:p w14:paraId="7479602C"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Law, R., Leung, R., Lo, A., Leung, D. and Fong, L.H.N. (2015). Distribution channel in hospitality and tourism. </w:t>
      </w:r>
      <w:r w:rsidRPr="007B63E2">
        <w:rPr>
          <w:rFonts w:eastAsia="Times New Roman" w:cs="Times New Roman"/>
          <w:i/>
          <w:iCs/>
          <w:noProof/>
          <w:szCs w:val="24"/>
        </w:rPr>
        <w:t>International Journal of Contemporary Hospitality Management</w:t>
      </w:r>
      <w:r w:rsidRPr="007B63E2">
        <w:rPr>
          <w:rFonts w:eastAsia="Times New Roman" w:cs="Times New Roman"/>
          <w:noProof/>
          <w:szCs w:val="24"/>
        </w:rPr>
        <w:t xml:space="preserve">, 27(3), pp.431–452. </w:t>
      </w:r>
    </w:p>
    <w:p w14:paraId="6F6B7CE8"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Martin, A. (2020). </w:t>
      </w:r>
      <w:r w:rsidRPr="007B63E2">
        <w:rPr>
          <w:rFonts w:eastAsia="Times New Roman" w:cs="Times New Roman"/>
          <w:i/>
          <w:iCs/>
          <w:noProof/>
          <w:szCs w:val="24"/>
        </w:rPr>
        <w:t>The Practical Guide to Understanding and Raising Hotel Profitability.</w:t>
      </w:r>
      <w:r w:rsidRPr="007B63E2">
        <w:rPr>
          <w:rFonts w:eastAsia="Times New Roman" w:cs="Times New Roman"/>
          <w:noProof/>
          <w:szCs w:val="24"/>
        </w:rPr>
        <w:t xml:space="preserve"> Abingdon: Routledge. </w:t>
      </w:r>
    </w:p>
    <w:p w14:paraId="09A3B31E"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Nagle, T.T., Müller, G. and Gruyaert, E. (2023). </w:t>
      </w:r>
      <w:r w:rsidRPr="007B63E2">
        <w:rPr>
          <w:rFonts w:eastAsia="Times New Roman" w:cs="Times New Roman"/>
          <w:i/>
          <w:iCs/>
          <w:noProof/>
          <w:szCs w:val="24"/>
        </w:rPr>
        <w:t>The strategy and tactics of pricing: A guide to growing more profitably</w:t>
      </w:r>
      <w:r w:rsidRPr="007B63E2">
        <w:rPr>
          <w:rFonts w:eastAsia="Times New Roman" w:cs="Times New Roman"/>
          <w:noProof/>
          <w:szCs w:val="24"/>
        </w:rPr>
        <w:t>. Routledge.</w:t>
      </w:r>
    </w:p>
    <w:p w14:paraId="681B297D"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Sheoran, M. (2025). </w:t>
      </w:r>
      <w:r w:rsidRPr="007B63E2">
        <w:rPr>
          <w:rFonts w:eastAsia="Times New Roman" w:cs="Times New Roman"/>
          <w:i/>
          <w:iCs/>
          <w:noProof/>
          <w:szCs w:val="24"/>
        </w:rPr>
        <w:t>Hospitality Industry: Insights and Perspectives</w:t>
      </w:r>
      <w:r w:rsidRPr="007B63E2">
        <w:rPr>
          <w:rFonts w:eastAsia="Times New Roman" w:cs="Times New Roman"/>
          <w:noProof/>
          <w:szCs w:val="24"/>
        </w:rPr>
        <w:t>. Educohack Press.</w:t>
      </w:r>
    </w:p>
    <w:p w14:paraId="751384F6"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Uddin, N. and Hossain, F. (2015). Evolution of Modern Management through Taylorism: An Adjustment of Scientific Management Comprising Behavioral Science. </w:t>
      </w:r>
      <w:r w:rsidRPr="007B63E2">
        <w:rPr>
          <w:rFonts w:eastAsia="Times New Roman" w:cs="Times New Roman"/>
          <w:i/>
          <w:iCs/>
          <w:noProof/>
          <w:szCs w:val="24"/>
        </w:rPr>
        <w:t>Procedia Computer Science</w:t>
      </w:r>
      <w:r w:rsidRPr="007B63E2">
        <w:rPr>
          <w:rFonts w:eastAsia="Times New Roman" w:cs="Times New Roman"/>
          <w:noProof/>
          <w:szCs w:val="24"/>
        </w:rPr>
        <w:t xml:space="preserve">, [online] 62(62), pp.578–584. </w:t>
      </w:r>
    </w:p>
    <w:p w14:paraId="08E0C86F"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Vives, A., Jacob, M. and Payeras, M. (2018). Revenue Management and Price Optimization Techniques in the Hotel Sector. </w:t>
      </w:r>
      <w:r w:rsidRPr="007B63E2">
        <w:rPr>
          <w:rFonts w:eastAsia="Times New Roman" w:cs="Times New Roman"/>
          <w:i/>
          <w:iCs/>
          <w:noProof/>
          <w:szCs w:val="24"/>
        </w:rPr>
        <w:t>Tourism Economics</w:t>
      </w:r>
      <w:r w:rsidRPr="007B63E2">
        <w:rPr>
          <w:rFonts w:eastAsia="Times New Roman" w:cs="Times New Roman"/>
          <w:noProof/>
          <w:szCs w:val="24"/>
        </w:rPr>
        <w:t xml:space="preserve">, [online] 24(6), pp.720–752. </w:t>
      </w:r>
    </w:p>
    <w:p w14:paraId="3275EF91" w14:textId="77777777" w:rsidR="008C6C03" w:rsidRPr="007B63E2" w:rsidRDefault="008C6C03" w:rsidP="007B63E2">
      <w:pPr>
        <w:spacing w:after="240"/>
        <w:rPr>
          <w:rFonts w:eastAsia="Times New Roman" w:cs="Times New Roman"/>
          <w:noProof/>
          <w:szCs w:val="24"/>
        </w:rPr>
      </w:pPr>
      <w:r w:rsidRPr="007B63E2">
        <w:rPr>
          <w:rFonts w:eastAsia="Times New Roman" w:cs="Times New Roman"/>
          <w:noProof/>
          <w:szCs w:val="24"/>
        </w:rPr>
        <w:t xml:space="preserve">Walker, J.C. (2021). </w:t>
      </w:r>
      <w:r w:rsidRPr="007B63E2">
        <w:rPr>
          <w:rFonts w:eastAsia="Times New Roman" w:cs="Times New Roman"/>
          <w:i/>
          <w:iCs/>
          <w:noProof/>
          <w:szCs w:val="24"/>
        </w:rPr>
        <w:t>Introduction to Hospitality.</w:t>
      </w:r>
      <w:r w:rsidRPr="007B63E2">
        <w:rPr>
          <w:rFonts w:eastAsia="Times New Roman" w:cs="Times New Roman"/>
          <w:noProof/>
          <w:szCs w:val="24"/>
        </w:rPr>
        <w:t xml:space="preserve"> 8th Ed. Harlow: Pearson Education Limited. </w:t>
      </w:r>
    </w:p>
    <w:p w14:paraId="6B95F7C7" w14:textId="77777777" w:rsidR="00346496" w:rsidRPr="007B63E2" w:rsidRDefault="00346496" w:rsidP="007B63E2">
      <w:pPr>
        <w:rPr>
          <w:rFonts w:cs="Times New Roman"/>
          <w:noProof/>
        </w:rPr>
      </w:pPr>
    </w:p>
    <w:sectPr w:rsidR="00346496" w:rsidRPr="007B63E2" w:rsidSect="008374D9">
      <w:foot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76114" w14:textId="77777777" w:rsidR="00EA05D1" w:rsidRDefault="00EA05D1" w:rsidP="00346496">
      <w:pPr>
        <w:spacing w:after="0" w:line="240" w:lineRule="auto"/>
      </w:pPr>
      <w:r>
        <w:separator/>
      </w:r>
    </w:p>
  </w:endnote>
  <w:endnote w:type="continuationSeparator" w:id="0">
    <w:p w14:paraId="6AEB5C34" w14:textId="77777777" w:rsidR="00EA05D1" w:rsidRDefault="00EA05D1" w:rsidP="00346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14B40" w14:textId="35ACB8F2" w:rsidR="00346496" w:rsidRDefault="00346496" w:rsidP="0034649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993015"/>
      <w:docPartObj>
        <w:docPartGallery w:val="Page Numbers (Bottom of Page)"/>
        <w:docPartUnique/>
      </w:docPartObj>
    </w:sdtPr>
    <w:sdtEndPr>
      <w:rPr>
        <w:noProof/>
      </w:rPr>
    </w:sdtEndPr>
    <w:sdtContent>
      <w:p w14:paraId="3ED61C4D" w14:textId="307860DC" w:rsidR="00BC22E8" w:rsidRDefault="00BC22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290D2" w14:textId="77777777" w:rsidR="00346496" w:rsidRDefault="00346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2FB70" w14:textId="77777777" w:rsidR="00EA05D1" w:rsidRDefault="00EA05D1" w:rsidP="00346496">
      <w:pPr>
        <w:spacing w:after="0" w:line="240" w:lineRule="auto"/>
      </w:pPr>
      <w:r>
        <w:separator/>
      </w:r>
    </w:p>
  </w:footnote>
  <w:footnote w:type="continuationSeparator" w:id="0">
    <w:p w14:paraId="7C742A65" w14:textId="77777777" w:rsidR="00EA05D1" w:rsidRDefault="00EA05D1" w:rsidP="00346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FB3"/>
    <w:multiLevelType w:val="hybridMultilevel"/>
    <w:tmpl w:val="023C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14E24"/>
    <w:multiLevelType w:val="hybridMultilevel"/>
    <w:tmpl w:val="4614F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70506F"/>
    <w:multiLevelType w:val="hybridMultilevel"/>
    <w:tmpl w:val="02DAC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168990">
    <w:abstractNumId w:val="1"/>
  </w:num>
  <w:num w:numId="2" w16cid:durableId="1584410224">
    <w:abstractNumId w:val="0"/>
  </w:num>
  <w:num w:numId="3" w16cid:durableId="1024818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yMrI0MDQ0Njc2MDZV0lEKTi0uzszPAykwrAUAYDhF0SwAAAA="/>
  </w:docVars>
  <w:rsids>
    <w:rsidRoot w:val="00C07765"/>
    <w:rsid w:val="000639A2"/>
    <w:rsid w:val="0013402C"/>
    <w:rsid w:val="001460AF"/>
    <w:rsid w:val="00164F53"/>
    <w:rsid w:val="00220E19"/>
    <w:rsid w:val="0027565C"/>
    <w:rsid w:val="00323F4B"/>
    <w:rsid w:val="00327077"/>
    <w:rsid w:val="00346496"/>
    <w:rsid w:val="00353925"/>
    <w:rsid w:val="00365033"/>
    <w:rsid w:val="00396982"/>
    <w:rsid w:val="0043032B"/>
    <w:rsid w:val="00437D3D"/>
    <w:rsid w:val="004867D2"/>
    <w:rsid w:val="004A47C0"/>
    <w:rsid w:val="004C305F"/>
    <w:rsid w:val="004E35B5"/>
    <w:rsid w:val="00582847"/>
    <w:rsid w:val="005F497A"/>
    <w:rsid w:val="0066415B"/>
    <w:rsid w:val="00677D0F"/>
    <w:rsid w:val="00764CA5"/>
    <w:rsid w:val="007725D7"/>
    <w:rsid w:val="007B63E2"/>
    <w:rsid w:val="008374D9"/>
    <w:rsid w:val="008572F4"/>
    <w:rsid w:val="008C6C03"/>
    <w:rsid w:val="009140CF"/>
    <w:rsid w:val="009A4F36"/>
    <w:rsid w:val="009A7A57"/>
    <w:rsid w:val="009E73DC"/>
    <w:rsid w:val="00BC22E8"/>
    <w:rsid w:val="00C02D48"/>
    <w:rsid w:val="00C07765"/>
    <w:rsid w:val="00C57009"/>
    <w:rsid w:val="00C66AEE"/>
    <w:rsid w:val="00CD1908"/>
    <w:rsid w:val="00D442C1"/>
    <w:rsid w:val="00D73E12"/>
    <w:rsid w:val="00D803A7"/>
    <w:rsid w:val="00DB63FC"/>
    <w:rsid w:val="00E87EC4"/>
    <w:rsid w:val="00EA05D1"/>
    <w:rsid w:val="00EA1886"/>
    <w:rsid w:val="00EB2C5E"/>
    <w:rsid w:val="00EE1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FE9A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D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77D0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4A47C0"/>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D0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4A47C0"/>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C07765"/>
    <w:pPr>
      <w:ind w:left="720"/>
      <w:contextualSpacing/>
    </w:pPr>
  </w:style>
  <w:style w:type="paragraph" w:styleId="Header">
    <w:name w:val="header"/>
    <w:basedOn w:val="Normal"/>
    <w:link w:val="HeaderChar"/>
    <w:uiPriority w:val="99"/>
    <w:unhideWhenUsed/>
    <w:rsid w:val="00346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496"/>
    <w:rPr>
      <w:rFonts w:ascii="Times New Roman" w:hAnsi="Times New Roman"/>
      <w:sz w:val="24"/>
      <w:lang w:val="en-GB"/>
    </w:rPr>
  </w:style>
  <w:style w:type="paragraph" w:styleId="Footer">
    <w:name w:val="footer"/>
    <w:basedOn w:val="Normal"/>
    <w:link w:val="FooterChar"/>
    <w:uiPriority w:val="99"/>
    <w:unhideWhenUsed/>
    <w:rsid w:val="00346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496"/>
    <w:rPr>
      <w:rFonts w:ascii="Times New Roman" w:hAnsi="Times New Roman"/>
      <w:sz w:val="24"/>
      <w:lang w:val="en-GB"/>
    </w:rPr>
  </w:style>
  <w:style w:type="paragraph" w:styleId="TOCHeading">
    <w:name w:val="TOC Heading"/>
    <w:basedOn w:val="Heading1"/>
    <w:next w:val="Normal"/>
    <w:uiPriority w:val="39"/>
    <w:unhideWhenUsed/>
    <w:qFormat/>
    <w:rsid w:val="00346496"/>
    <w:pPr>
      <w:spacing w:line="259" w:lineRule="auto"/>
      <w:jc w:val="left"/>
      <w:outlineLvl w:val="9"/>
    </w:pPr>
    <w:rPr>
      <w:b w:val="0"/>
      <w:lang w:val="en-US"/>
    </w:rPr>
  </w:style>
  <w:style w:type="paragraph" w:styleId="TOC1">
    <w:name w:val="toc 1"/>
    <w:basedOn w:val="Normal"/>
    <w:next w:val="Normal"/>
    <w:autoRedefine/>
    <w:uiPriority w:val="39"/>
    <w:unhideWhenUsed/>
    <w:rsid w:val="00346496"/>
    <w:pPr>
      <w:spacing w:after="100"/>
    </w:pPr>
  </w:style>
  <w:style w:type="character" w:styleId="Hyperlink">
    <w:name w:val="Hyperlink"/>
    <w:basedOn w:val="DefaultParagraphFont"/>
    <w:uiPriority w:val="99"/>
    <w:unhideWhenUsed/>
    <w:rsid w:val="00346496"/>
    <w:rPr>
      <w:color w:val="0563C1" w:themeColor="hyperlink"/>
      <w:u w:val="single"/>
    </w:rPr>
  </w:style>
  <w:style w:type="paragraph" w:customStyle="1" w:styleId="Default">
    <w:name w:val="Default"/>
    <w:rsid w:val="007725D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66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650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36503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445590">
      <w:bodyDiv w:val="1"/>
      <w:marLeft w:val="0"/>
      <w:marRight w:val="0"/>
      <w:marTop w:val="0"/>
      <w:marBottom w:val="0"/>
      <w:divBdr>
        <w:top w:val="none" w:sz="0" w:space="0" w:color="auto"/>
        <w:left w:val="none" w:sz="0" w:space="0" w:color="auto"/>
        <w:bottom w:val="none" w:sz="0" w:space="0" w:color="auto"/>
        <w:right w:val="none" w:sz="0" w:space="0" w:color="auto"/>
      </w:divBdr>
      <w:divsChild>
        <w:div w:id="597756966">
          <w:marLeft w:val="0"/>
          <w:marRight w:val="0"/>
          <w:marTop w:val="0"/>
          <w:marBottom w:val="0"/>
          <w:divBdr>
            <w:top w:val="none" w:sz="0" w:space="0" w:color="auto"/>
            <w:left w:val="none" w:sz="0" w:space="0" w:color="auto"/>
            <w:bottom w:val="none" w:sz="0" w:space="0" w:color="auto"/>
            <w:right w:val="none" w:sz="0" w:space="0" w:color="auto"/>
          </w:divBdr>
        </w:div>
      </w:divsChild>
    </w:div>
    <w:div w:id="407265485">
      <w:bodyDiv w:val="1"/>
      <w:marLeft w:val="0"/>
      <w:marRight w:val="0"/>
      <w:marTop w:val="0"/>
      <w:marBottom w:val="0"/>
      <w:divBdr>
        <w:top w:val="none" w:sz="0" w:space="0" w:color="auto"/>
        <w:left w:val="none" w:sz="0" w:space="0" w:color="auto"/>
        <w:bottom w:val="none" w:sz="0" w:space="0" w:color="auto"/>
        <w:right w:val="none" w:sz="0" w:space="0" w:color="auto"/>
      </w:divBdr>
    </w:div>
    <w:div w:id="510993132">
      <w:bodyDiv w:val="1"/>
      <w:marLeft w:val="0"/>
      <w:marRight w:val="0"/>
      <w:marTop w:val="0"/>
      <w:marBottom w:val="0"/>
      <w:divBdr>
        <w:top w:val="none" w:sz="0" w:space="0" w:color="auto"/>
        <w:left w:val="none" w:sz="0" w:space="0" w:color="auto"/>
        <w:bottom w:val="none" w:sz="0" w:space="0" w:color="auto"/>
        <w:right w:val="none" w:sz="0" w:space="0" w:color="auto"/>
      </w:divBdr>
    </w:div>
    <w:div w:id="954824026">
      <w:bodyDiv w:val="1"/>
      <w:marLeft w:val="0"/>
      <w:marRight w:val="0"/>
      <w:marTop w:val="0"/>
      <w:marBottom w:val="0"/>
      <w:divBdr>
        <w:top w:val="none" w:sz="0" w:space="0" w:color="auto"/>
        <w:left w:val="none" w:sz="0" w:space="0" w:color="auto"/>
        <w:bottom w:val="none" w:sz="0" w:space="0" w:color="auto"/>
        <w:right w:val="none" w:sz="0" w:space="0" w:color="auto"/>
      </w:divBdr>
      <w:divsChild>
        <w:div w:id="918487475">
          <w:marLeft w:val="0"/>
          <w:marRight w:val="0"/>
          <w:marTop w:val="0"/>
          <w:marBottom w:val="0"/>
          <w:divBdr>
            <w:top w:val="none" w:sz="0" w:space="0" w:color="auto"/>
            <w:left w:val="none" w:sz="0" w:space="0" w:color="auto"/>
            <w:bottom w:val="none" w:sz="0" w:space="0" w:color="auto"/>
            <w:right w:val="none" w:sz="0" w:space="0" w:color="auto"/>
          </w:divBdr>
        </w:div>
      </w:divsChild>
    </w:div>
    <w:div w:id="1471828213">
      <w:bodyDiv w:val="1"/>
      <w:marLeft w:val="0"/>
      <w:marRight w:val="0"/>
      <w:marTop w:val="0"/>
      <w:marBottom w:val="0"/>
      <w:divBdr>
        <w:top w:val="none" w:sz="0" w:space="0" w:color="auto"/>
        <w:left w:val="none" w:sz="0" w:space="0" w:color="auto"/>
        <w:bottom w:val="none" w:sz="0" w:space="0" w:color="auto"/>
        <w:right w:val="none" w:sz="0" w:space="0" w:color="auto"/>
      </w:divBdr>
    </w:div>
    <w:div w:id="1558130514">
      <w:bodyDiv w:val="1"/>
      <w:marLeft w:val="0"/>
      <w:marRight w:val="0"/>
      <w:marTop w:val="0"/>
      <w:marBottom w:val="0"/>
      <w:divBdr>
        <w:top w:val="none" w:sz="0" w:space="0" w:color="auto"/>
        <w:left w:val="none" w:sz="0" w:space="0" w:color="auto"/>
        <w:bottom w:val="none" w:sz="0" w:space="0" w:color="auto"/>
        <w:right w:val="none" w:sz="0" w:space="0" w:color="auto"/>
      </w:divBdr>
    </w:div>
    <w:div w:id="1706365838">
      <w:bodyDiv w:val="1"/>
      <w:marLeft w:val="0"/>
      <w:marRight w:val="0"/>
      <w:marTop w:val="0"/>
      <w:marBottom w:val="0"/>
      <w:divBdr>
        <w:top w:val="none" w:sz="0" w:space="0" w:color="auto"/>
        <w:left w:val="none" w:sz="0" w:space="0" w:color="auto"/>
        <w:bottom w:val="none" w:sz="0" w:space="0" w:color="auto"/>
        <w:right w:val="none" w:sz="0" w:space="0" w:color="auto"/>
      </w:divBdr>
      <w:divsChild>
        <w:div w:id="63913934">
          <w:marLeft w:val="0"/>
          <w:marRight w:val="0"/>
          <w:marTop w:val="0"/>
          <w:marBottom w:val="0"/>
          <w:divBdr>
            <w:top w:val="none" w:sz="0" w:space="0" w:color="auto"/>
            <w:left w:val="none" w:sz="0" w:space="0" w:color="auto"/>
            <w:bottom w:val="none" w:sz="0" w:space="0" w:color="auto"/>
            <w:right w:val="none" w:sz="0" w:space="0" w:color="auto"/>
          </w:divBdr>
        </w:div>
      </w:divsChild>
    </w:div>
    <w:div w:id="1735395631">
      <w:bodyDiv w:val="1"/>
      <w:marLeft w:val="0"/>
      <w:marRight w:val="0"/>
      <w:marTop w:val="0"/>
      <w:marBottom w:val="0"/>
      <w:divBdr>
        <w:top w:val="none" w:sz="0" w:space="0" w:color="auto"/>
        <w:left w:val="none" w:sz="0" w:space="0" w:color="auto"/>
        <w:bottom w:val="none" w:sz="0" w:space="0" w:color="auto"/>
        <w:right w:val="none" w:sz="0" w:space="0" w:color="auto"/>
      </w:divBdr>
      <w:divsChild>
        <w:div w:id="1686975137">
          <w:marLeft w:val="0"/>
          <w:marRight w:val="0"/>
          <w:marTop w:val="0"/>
          <w:marBottom w:val="0"/>
          <w:divBdr>
            <w:top w:val="none" w:sz="0" w:space="0" w:color="auto"/>
            <w:left w:val="none" w:sz="0" w:space="0" w:color="auto"/>
            <w:bottom w:val="none" w:sz="0" w:space="0" w:color="auto"/>
            <w:right w:val="none" w:sz="0" w:space="0" w:color="auto"/>
          </w:divBdr>
        </w:div>
      </w:divsChild>
    </w:div>
    <w:div w:id="2092046572">
      <w:bodyDiv w:val="1"/>
      <w:marLeft w:val="0"/>
      <w:marRight w:val="0"/>
      <w:marTop w:val="0"/>
      <w:marBottom w:val="0"/>
      <w:divBdr>
        <w:top w:val="none" w:sz="0" w:space="0" w:color="auto"/>
        <w:left w:val="none" w:sz="0" w:space="0" w:color="auto"/>
        <w:bottom w:val="none" w:sz="0" w:space="0" w:color="auto"/>
        <w:right w:val="none" w:sz="0" w:space="0" w:color="auto"/>
      </w:divBdr>
      <w:divsChild>
        <w:div w:id="532422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98DC31-72B2-4C27-88FC-CB1752C8C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1743</Words>
  <Characters>9936</Characters>
  <Application>Microsoft Office Word</Application>
  <DocSecurity>0</DocSecurity>
  <Lines>82</Lines>
  <Paragraphs>23</Paragraphs>
  <ScaleCrop>false</ScaleCrop>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2025-02-28T14:18:00Z</dcterms:created>
  <dcterms:modified xsi:type="dcterms:W3CDTF">2025-03-05T06:01:00Z</dcterms:modified>
</cp:coreProperties>
</file>