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866006F" w14:textId="724CF2B0" w:rsidR="006C40CB" w:rsidRDefault="002226F0" w:rsidP="002226F0">
      <w:pPr>
        <w:spacing w:line="360" w:lineRule="auto"/>
        <w:jc w:val="both"/>
        <w:rPr>
          <w:rFonts w:ascii="Arial" w:hAnsi="Arial" w:cs="Arial"/>
          <w:sz w:val="24"/>
          <w:szCs w:val="24"/>
        </w:rPr>
      </w:pPr>
      <w:r>
        <w:rPr>
          <w:rFonts w:ascii="Arial" w:hAnsi="Arial" w:cs="Arial"/>
          <w:sz w:val="24"/>
          <w:szCs w:val="24"/>
        </w:rPr>
        <w:t>Reflection models are commonly known to support early years practitioners</w:t>
      </w:r>
      <w:r w:rsidR="006D6A7C">
        <w:rPr>
          <w:rFonts w:ascii="Arial" w:hAnsi="Arial" w:cs="Arial"/>
          <w:sz w:val="24"/>
          <w:szCs w:val="24"/>
        </w:rPr>
        <w:t>,</w:t>
      </w:r>
      <w:r w:rsidR="00961758">
        <w:rPr>
          <w:rStyle w:val="CommentReference"/>
          <w:rFonts w:ascii="Arial" w:hAnsi="Arial" w:cs="Arial"/>
          <w:sz w:val="24"/>
          <w:szCs w:val="24"/>
        </w:rPr>
        <w:t xml:space="preserve"> In order</w:t>
      </w:r>
      <w:r w:rsidR="00961758">
        <w:rPr>
          <w:rFonts w:ascii="Arial" w:hAnsi="Arial" w:cs="Arial"/>
          <w:sz w:val="24"/>
          <w:szCs w:val="24"/>
        </w:rPr>
        <w:t xml:space="preserve"> t</w:t>
      </w:r>
      <w:r>
        <w:rPr>
          <w:rFonts w:ascii="Arial" w:hAnsi="Arial" w:cs="Arial"/>
          <w:sz w:val="24"/>
          <w:szCs w:val="24"/>
        </w:rPr>
        <w:t>o understand</w:t>
      </w:r>
      <w:r w:rsidR="003422BE">
        <w:rPr>
          <w:rFonts w:ascii="Arial" w:hAnsi="Arial" w:cs="Arial"/>
          <w:sz w:val="24"/>
          <w:szCs w:val="24"/>
        </w:rPr>
        <w:t xml:space="preserve"> the importance of reflection upon</w:t>
      </w:r>
      <w:r>
        <w:rPr>
          <w:rFonts w:ascii="Arial" w:hAnsi="Arial" w:cs="Arial"/>
          <w:sz w:val="24"/>
          <w:szCs w:val="24"/>
        </w:rPr>
        <w:t xml:space="preserve"> </w:t>
      </w:r>
      <w:r w:rsidR="00C73CEE">
        <w:rPr>
          <w:rFonts w:ascii="Arial" w:hAnsi="Arial" w:cs="Arial"/>
          <w:sz w:val="24"/>
          <w:szCs w:val="24"/>
        </w:rPr>
        <w:t xml:space="preserve">their </w:t>
      </w:r>
      <w:r>
        <w:rPr>
          <w:rFonts w:ascii="Arial" w:hAnsi="Arial" w:cs="Arial"/>
          <w:sz w:val="24"/>
          <w:szCs w:val="24"/>
        </w:rPr>
        <w:t>own practice</w:t>
      </w:r>
      <w:r w:rsidR="00424747">
        <w:rPr>
          <w:rFonts w:ascii="Arial" w:hAnsi="Arial" w:cs="Arial"/>
          <w:sz w:val="24"/>
          <w:szCs w:val="24"/>
        </w:rPr>
        <w:t xml:space="preserve"> </w:t>
      </w:r>
      <w:r w:rsidR="00961758">
        <w:rPr>
          <w:rFonts w:ascii="Arial" w:hAnsi="Arial" w:cs="Arial"/>
          <w:sz w:val="24"/>
          <w:szCs w:val="24"/>
        </w:rPr>
        <w:t xml:space="preserve">which </w:t>
      </w:r>
      <w:r w:rsidR="006B7B22">
        <w:rPr>
          <w:rFonts w:ascii="Arial" w:hAnsi="Arial" w:cs="Arial"/>
          <w:sz w:val="24"/>
          <w:szCs w:val="24"/>
        </w:rPr>
        <w:t>supports a practitioner’s effective reflective practices for the future</w:t>
      </w:r>
      <w:r>
        <w:rPr>
          <w:rFonts w:ascii="Arial" w:hAnsi="Arial" w:cs="Arial"/>
          <w:sz w:val="24"/>
          <w:szCs w:val="24"/>
        </w:rPr>
        <w:t xml:space="preserve"> </w:t>
      </w:r>
      <w:r w:rsidR="003422BE">
        <w:rPr>
          <w:rFonts w:ascii="Arial" w:hAnsi="Arial" w:cs="Arial"/>
          <w:sz w:val="24"/>
          <w:szCs w:val="24"/>
        </w:rPr>
        <w:t>(</w:t>
      </w:r>
      <w:r w:rsidRPr="002226F0">
        <w:rPr>
          <w:rFonts w:ascii="Arial" w:hAnsi="Arial" w:cs="Arial"/>
          <w:sz w:val="24"/>
          <w:szCs w:val="24"/>
        </w:rPr>
        <w:t>Hayes</w:t>
      </w:r>
      <w:r w:rsidR="003422BE">
        <w:rPr>
          <w:rFonts w:ascii="Arial" w:hAnsi="Arial" w:cs="Arial"/>
          <w:sz w:val="24"/>
          <w:szCs w:val="24"/>
        </w:rPr>
        <w:t xml:space="preserve"> et al</w:t>
      </w:r>
      <w:r w:rsidR="006D6A7C">
        <w:rPr>
          <w:rFonts w:ascii="Arial" w:hAnsi="Arial" w:cs="Arial"/>
          <w:sz w:val="24"/>
          <w:szCs w:val="24"/>
        </w:rPr>
        <w:t>.,</w:t>
      </w:r>
      <w:r w:rsidR="003422BE">
        <w:rPr>
          <w:rFonts w:ascii="Arial" w:hAnsi="Arial" w:cs="Arial"/>
          <w:sz w:val="24"/>
          <w:szCs w:val="24"/>
        </w:rPr>
        <w:t xml:space="preserve"> </w:t>
      </w:r>
      <w:r w:rsidR="00BC7A9C">
        <w:rPr>
          <w:rFonts w:ascii="Arial" w:hAnsi="Arial" w:cs="Arial"/>
          <w:sz w:val="24"/>
          <w:szCs w:val="24"/>
        </w:rPr>
        <w:t>2017</w:t>
      </w:r>
      <w:r>
        <w:rPr>
          <w:rFonts w:ascii="Arial" w:hAnsi="Arial" w:cs="Arial"/>
          <w:sz w:val="24"/>
          <w:szCs w:val="24"/>
        </w:rPr>
        <w:t>)</w:t>
      </w:r>
      <w:r w:rsidR="00BC7A9C">
        <w:rPr>
          <w:rFonts w:ascii="Arial" w:hAnsi="Arial" w:cs="Arial"/>
          <w:sz w:val="24"/>
          <w:szCs w:val="24"/>
        </w:rPr>
        <w:t>.</w:t>
      </w:r>
      <w:r w:rsidR="003422BE">
        <w:rPr>
          <w:rFonts w:ascii="Arial" w:hAnsi="Arial" w:cs="Arial"/>
          <w:sz w:val="24"/>
          <w:szCs w:val="24"/>
        </w:rPr>
        <w:t xml:space="preserve"> </w:t>
      </w:r>
    </w:p>
    <w:p w14:paraId="1E3E2BD9" w14:textId="3382AB39" w:rsidR="002226F0" w:rsidRDefault="00961758" w:rsidP="002226F0">
      <w:pPr>
        <w:spacing w:line="360" w:lineRule="auto"/>
        <w:jc w:val="both"/>
        <w:rPr>
          <w:rFonts w:ascii="Arial" w:hAnsi="Arial" w:cs="Arial"/>
          <w:sz w:val="24"/>
          <w:szCs w:val="24"/>
        </w:rPr>
      </w:pPr>
      <w:r>
        <w:rPr>
          <w:rFonts w:ascii="Arial" w:hAnsi="Arial" w:cs="Arial"/>
          <w:sz w:val="24"/>
          <w:szCs w:val="24"/>
        </w:rPr>
        <w:t>Canning and Callan (2010) explain, the reason why reflective models are important for supporting early years practitioners as they</w:t>
      </w:r>
      <w:r w:rsidR="006B7B22">
        <w:rPr>
          <w:rFonts w:ascii="Arial" w:hAnsi="Arial" w:cs="Arial"/>
          <w:sz w:val="24"/>
          <w:szCs w:val="24"/>
        </w:rPr>
        <w:t xml:space="preserve"> </w:t>
      </w:r>
      <w:r w:rsidR="003B1DB4">
        <w:rPr>
          <w:rFonts w:ascii="Arial" w:hAnsi="Arial" w:cs="Arial"/>
          <w:sz w:val="24"/>
          <w:szCs w:val="24"/>
        </w:rPr>
        <w:t>give practitioners a sense of thought a</w:t>
      </w:r>
      <w:r w:rsidR="003422BE">
        <w:rPr>
          <w:rFonts w:ascii="Arial" w:hAnsi="Arial" w:cs="Arial"/>
          <w:sz w:val="24"/>
          <w:szCs w:val="24"/>
        </w:rPr>
        <w:t xml:space="preserve">nd </w:t>
      </w:r>
      <w:r>
        <w:rPr>
          <w:rFonts w:ascii="Arial" w:hAnsi="Arial" w:cs="Arial"/>
          <w:sz w:val="24"/>
          <w:szCs w:val="24"/>
        </w:rPr>
        <w:t xml:space="preserve">promote </w:t>
      </w:r>
      <w:r w:rsidR="003422BE">
        <w:rPr>
          <w:rFonts w:ascii="Arial" w:hAnsi="Arial" w:cs="Arial"/>
          <w:sz w:val="24"/>
          <w:szCs w:val="24"/>
        </w:rPr>
        <w:t>ideas on how to evaluate</w:t>
      </w:r>
      <w:r w:rsidR="003B1DB4">
        <w:rPr>
          <w:rFonts w:ascii="Arial" w:hAnsi="Arial" w:cs="Arial"/>
          <w:sz w:val="24"/>
          <w:szCs w:val="24"/>
        </w:rPr>
        <w:t xml:space="preserve"> their own practic</w:t>
      </w:r>
      <w:r w:rsidR="003422BE">
        <w:rPr>
          <w:rFonts w:ascii="Arial" w:hAnsi="Arial" w:cs="Arial"/>
          <w:sz w:val="24"/>
          <w:szCs w:val="24"/>
        </w:rPr>
        <w:t>es</w:t>
      </w:r>
      <w:r w:rsidR="00333982">
        <w:rPr>
          <w:rFonts w:ascii="Arial" w:hAnsi="Arial" w:cs="Arial"/>
          <w:sz w:val="24"/>
          <w:szCs w:val="24"/>
        </w:rPr>
        <w:t>.</w:t>
      </w:r>
      <w:r w:rsidR="003422BE">
        <w:rPr>
          <w:rFonts w:ascii="Arial" w:hAnsi="Arial" w:cs="Arial"/>
          <w:sz w:val="24"/>
          <w:szCs w:val="24"/>
        </w:rPr>
        <w:t xml:space="preserve"> </w:t>
      </w:r>
      <w:r w:rsidR="00333982">
        <w:rPr>
          <w:rFonts w:ascii="Arial" w:hAnsi="Arial" w:cs="Arial"/>
          <w:sz w:val="24"/>
          <w:szCs w:val="24"/>
        </w:rPr>
        <w:t>P</w:t>
      </w:r>
      <w:r w:rsidR="003422BE">
        <w:rPr>
          <w:rFonts w:ascii="Arial" w:hAnsi="Arial" w:cs="Arial"/>
          <w:sz w:val="24"/>
          <w:szCs w:val="24"/>
        </w:rPr>
        <w:t>ractitioners can reflect as</w:t>
      </w:r>
      <w:r w:rsidR="003422BE" w:rsidRPr="00333982">
        <w:rPr>
          <w:rFonts w:ascii="Arial" w:hAnsi="Arial" w:cs="Arial"/>
          <w:strike/>
          <w:sz w:val="24"/>
          <w:szCs w:val="24"/>
        </w:rPr>
        <w:t xml:space="preserve"> </w:t>
      </w:r>
      <w:r w:rsidR="003B1DB4">
        <w:rPr>
          <w:rFonts w:ascii="Arial" w:hAnsi="Arial" w:cs="Arial"/>
          <w:sz w:val="24"/>
          <w:szCs w:val="24"/>
        </w:rPr>
        <w:t xml:space="preserve"> individual</w:t>
      </w:r>
      <w:r w:rsidR="00333982">
        <w:rPr>
          <w:rFonts w:ascii="Arial" w:hAnsi="Arial" w:cs="Arial"/>
          <w:sz w:val="24"/>
          <w:szCs w:val="24"/>
        </w:rPr>
        <w:t>s</w:t>
      </w:r>
      <w:r w:rsidR="003B1DB4">
        <w:rPr>
          <w:rFonts w:ascii="Arial" w:hAnsi="Arial" w:cs="Arial"/>
          <w:sz w:val="24"/>
          <w:szCs w:val="24"/>
        </w:rPr>
        <w:t xml:space="preserve"> or with</w:t>
      </w:r>
      <w:r>
        <w:rPr>
          <w:rFonts w:ascii="Arial" w:hAnsi="Arial" w:cs="Arial"/>
          <w:sz w:val="24"/>
          <w:szCs w:val="24"/>
        </w:rPr>
        <w:t>in</w:t>
      </w:r>
      <w:r w:rsidR="003B1DB4">
        <w:rPr>
          <w:rFonts w:ascii="Arial" w:hAnsi="Arial" w:cs="Arial"/>
          <w:sz w:val="24"/>
          <w:szCs w:val="24"/>
        </w:rPr>
        <w:t xml:space="preserve"> a team of other practitioners</w:t>
      </w:r>
      <w:r w:rsidR="00333982">
        <w:rPr>
          <w:rFonts w:ascii="Arial" w:hAnsi="Arial" w:cs="Arial"/>
          <w:sz w:val="24"/>
          <w:szCs w:val="24"/>
        </w:rPr>
        <w:t>,</w:t>
      </w:r>
      <w:r w:rsidR="003B1DB4">
        <w:rPr>
          <w:rFonts w:ascii="Arial" w:hAnsi="Arial" w:cs="Arial"/>
          <w:sz w:val="24"/>
          <w:szCs w:val="24"/>
        </w:rPr>
        <w:t xml:space="preserve"> to gain ideas and strategies </w:t>
      </w:r>
      <w:r w:rsidR="00C73CEE">
        <w:rPr>
          <w:rFonts w:ascii="Arial" w:hAnsi="Arial" w:cs="Arial"/>
          <w:sz w:val="24"/>
          <w:szCs w:val="24"/>
        </w:rPr>
        <w:t xml:space="preserve">to </w:t>
      </w:r>
      <w:r w:rsidR="003B1DB4">
        <w:rPr>
          <w:rFonts w:ascii="Arial" w:hAnsi="Arial" w:cs="Arial"/>
          <w:sz w:val="24"/>
          <w:szCs w:val="24"/>
        </w:rPr>
        <w:t>build upon their own effective reflective practices.</w:t>
      </w:r>
    </w:p>
    <w:p w14:paraId="625DF36F" w14:textId="1BC44B03" w:rsidR="00437DC8" w:rsidRDefault="00107DD7" w:rsidP="002226F0">
      <w:pPr>
        <w:spacing w:line="360" w:lineRule="auto"/>
        <w:jc w:val="both"/>
        <w:rPr>
          <w:rFonts w:ascii="Arial" w:hAnsi="Arial" w:cs="Arial"/>
          <w:sz w:val="24"/>
          <w:szCs w:val="24"/>
        </w:rPr>
      </w:pPr>
      <w:r>
        <w:rPr>
          <w:rFonts w:ascii="Arial" w:hAnsi="Arial" w:cs="Arial"/>
          <w:sz w:val="24"/>
          <w:szCs w:val="24"/>
        </w:rPr>
        <w:t xml:space="preserve">There are two types of </w:t>
      </w:r>
      <w:r w:rsidR="003422BE">
        <w:rPr>
          <w:rFonts w:ascii="Arial" w:hAnsi="Arial" w:cs="Arial"/>
          <w:sz w:val="24"/>
          <w:szCs w:val="24"/>
        </w:rPr>
        <w:t>similar</w:t>
      </w:r>
      <w:r>
        <w:rPr>
          <w:rFonts w:ascii="Arial" w:hAnsi="Arial" w:cs="Arial"/>
          <w:sz w:val="24"/>
          <w:szCs w:val="24"/>
        </w:rPr>
        <w:t xml:space="preserve"> reflecti</w:t>
      </w:r>
      <w:r w:rsidR="00C73CEE">
        <w:rPr>
          <w:rFonts w:ascii="Arial" w:hAnsi="Arial" w:cs="Arial"/>
          <w:sz w:val="24"/>
          <w:szCs w:val="24"/>
        </w:rPr>
        <w:t>ve practice</w:t>
      </w:r>
      <w:r w:rsidR="003422BE">
        <w:rPr>
          <w:rFonts w:ascii="Arial" w:hAnsi="Arial" w:cs="Arial"/>
          <w:sz w:val="24"/>
          <w:szCs w:val="24"/>
        </w:rPr>
        <w:t xml:space="preserve"> models</w:t>
      </w:r>
      <w:r>
        <w:rPr>
          <w:rFonts w:ascii="Arial" w:hAnsi="Arial" w:cs="Arial"/>
          <w:sz w:val="24"/>
          <w:szCs w:val="24"/>
        </w:rPr>
        <w:t xml:space="preserve"> however</w:t>
      </w:r>
      <w:r w:rsidR="00C73CEE">
        <w:rPr>
          <w:rFonts w:ascii="Arial" w:hAnsi="Arial" w:cs="Arial"/>
          <w:sz w:val="24"/>
          <w:szCs w:val="24"/>
        </w:rPr>
        <w:t>,</w:t>
      </w:r>
      <w:r>
        <w:rPr>
          <w:rFonts w:ascii="Arial" w:hAnsi="Arial" w:cs="Arial"/>
          <w:sz w:val="24"/>
          <w:szCs w:val="24"/>
        </w:rPr>
        <w:t xml:space="preserve"> they both reflect differently. The first model is David Kolb Reflection Cycle,</w:t>
      </w:r>
      <w:r w:rsidR="006A6596">
        <w:rPr>
          <w:rFonts w:ascii="Arial" w:hAnsi="Arial" w:cs="Arial"/>
          <w:sz w:val="24"/>
          <w:szCs w:val="24"/>
        </w:rPr>
        <w:t xml:space="preserve"> ISC Medical</w:t>
      </w:r>
      <w:r>
        <w:rPr>
          <w:rFonts w:ascii="Arial" w:hAnsi="Arial" w:cs="Arial"/>
          <w:sz w:val="24"/>
          <w:szCs w:val="24"/>
        </w:rPr>
        <w:t xml:space="preserve"> </w:t>
      </w:r>
      <w:r w:rsidR="006A6596">
        <w:rPr>
          <w:rFonts w:ascii="Arial" w:hAnsi="Arial" w:cs="Arial"/>
          <w:sz w:val="24"/>
          <w:szCs w:val="24"/>
        </w:rPr>
        <w:t>(2019) d</w:t>
      </w:r>
      <w:r w:rsidR="003422BE">
        <w:rPr>
          <w:rFonts w:ascii="Arial" w:hAnsi="Arial" w:cs="Arial"/>
          <w:sz w:val="24"/>
          <w:szCs w:val="24"/>
        </w:rPr>
        <w:t>efines David Kolb model a</w:t>
      </w:r>
      <w:r>
        <w:rPr>
          <w:rFonts w:ascii="Arial" w:hAnsi="Arial" w:cs="Arial"/>
          <w:sz w:val="24"/>
          <w:szCs w:val="24"/>
        </w:rPr>
        <w:t xml:space="preserve">s a rotational reflective model which repeats </w:t>
      </w:r>
      <w:r w:rsidR="006A6596">
        <w:rPr>
          <w:rFonts w:ascii="Arial" w:hAnsi="Arial" w:cs="Arial"/>
          <w:sz w:val="24"/>
          <w:szCs w:val="24"/>
        </w:rPr>
        <w:t xml:space="preserve">in </w:t>
      </w:r>
      <w:r>
        <w:rPr>
          <w:rFonts w:ascii="Arial" w:hAnsi="Arial" w:cs="Arial"/>
          <w:sz w:val="24"/>
          <w:szCs w:val="24"/>
        </w:rPr>
        <w:t xml:space="preserve">a </w:t>
      </w:r>
      <w:r w:rsidR="006A6596">
        <w:rPr>
          <w:rFonts w:ascii="Arial" w:hAnsi="Arial" w:cs="Arial"/>
          <w:sz w:val="24"/>
          <w:szCs w:val="24"/>
        </w:rPr>
        <w:t>four-part reflective</w:t>
      </w:r>
      <w:r>
        <w:rPr>
          <w:rFonts w:ascii="Arial" w:hAnsi="Arial" w:cs="Arial"/>
          <w:sz w:val="24"/>
          <w:szCs w:val="24"/>
        </w:rPr>
        <w:t xml:space="preserve"> cycle</w:t>
      </w:r>
      <w:r w:rsidR="006A6596">
        <w:rPr>
          <w:rFonts w:ascii="Arial" w:hAnsi="Arial" w:cs="Arial"/>
          <w:sz w:val="24"/>
          <w:szCs w:val="24"/>
        </w:rPr>
        <w:t>.</w:t>
      </w:r>
      <w:r w:rsidR="00671A1B">
        <w:rPr>
          <w:rFonts w:ascii="Arial" w:hAnsi="Arial" w:cs="Arial"/>
          <w:sz w:val="24"/>
          <w:szCs w:val="24"/>
        </w:rPr>
        <w:t xml:space="preserve"> </w:t>
      </w:r>
    </w:p>
    <w:p w14:paraId="20649475" w14:textId="1BADB985" w:rsidR="0067379A" w:rsidRPr="000C7801" w:rsidRDefault="001B35F3" w:rsidP="002226F0">
      <w:pPr>
        <w:spacing w:line="360" w:lineRule="auto"/>
        <w:jc w:val="both"/>
        <w:rPr>
          <w:rFonts w:ascii="Arial" w:hAnsi="Arial" w:cs="Arial"/>
          <w:sz w:val="24"/>
          <w:szCs w:val="24"/>
        </w:rPr>
      </w:pPr>
      <w:r w:rsidRPr="000C7801">
        <w:rPr>
          <w:rFonts w:ascii="Arial" w:hAnsi="Arial" w:cs="Arial"/>
          <w:sz w:val="24"/>
          <w:szCs w:val="24"/>
        </w:rPr>
        <w:t xml:space="preserve">ISC Medical (2019) continues, </w:t>
      </w:r>
      <w:proofErr w:type="spellStart"/>
      <w:r w:rsidRPr="000C7801">
        <w:rPr>
          <w:rFonts w:ascii="Arial" w:hAnsi="Arial" w:cs="Arial"/>
          <w:sz w:val="24"/>
          <w:szCs w:val="24"/>
        </w:rPr>
        <w:t>Kolbs</w:t>
      </w:r>
      <w:proofErr w:type="spellEnd"/>
      <w:r w:rsidRPr="000C7801">
        <w:rPr>
          <w:rFonts w:ascii="Arial" w:hAnsi="Arial" w:cs="Arial"/>
          <w:sz w:val="24"/>
          <w:szCs w:val="24"/>
        </w:rPr>
        <w:t xml:space="preserve"> model has a usefulness in reflection</w:t>
      </w:r>
      <w:r w:rsidR="0067379A" w:rsidRPr="000C7801">
        <w:rPr>
          <w:rFonts w:ascii="Arial" w:hAnsi="Arial" w:cs="Arial"/>
          <w:sz w:val="24"/>
          <w:szCs w:val="24"/>
        </w:rPr>
        <w:t xml:space="preserve">s </w:t>
      </w:r>
      <w:r w:rsidR="00333982">
        <w:rPr>
          <w:rFonts w:ascii="Arial" w:hAnsi="Arial" w:cs="Arial"/>
          <w:sz w:val="24"/>
          <w:szCs w:val="24"/>
        </w:rPr>
        <w:t xml:space="preserve">as </w:t>
      </w:r>
      <w:r w:rsidR="0067379A" w:rsidRPr="000C7801">
        <w:rPr>
          <w:rFonts w:ascii="Arial" w:hAnsi="Arial" w:cs="Arial"/>
          <w:sz w:val="24"/>
          <w:szCs w:val="24"/>
        </w:rPr>
        <w:t xml:space="preserve">it can be used in action, looking at any of the four points in </w:t>
      </w:r>
      <w:proofErr w:type="spellStart"/>
      <w:r w:rsidR="0067379A" w:rsidRPr="000C7801">
        <w:rPr>
          <w:rFonts w:ascii="Arial" w:hAnsi="Arial" w:cs="Arial"/>
          <w:sz w:val="24"/>
          <w:szCs w:val="24"/>
        </w:rPr>
        <w:t>Kolbs</w:t>
      </w:r>
      <w:proofErr w:type="spellEnd"/>
      <w:r w:rsidR="0067379A" w:rsidRPr="000C7801">
        <w:rPr>
          <w:rFonts w:ascii="Arial" w:hAnsi="Arial" w:cs="Arial"/>
          <w:sz w:val="24"/>
          <w:szCs w:val="24"/>
        </w:rPr>
        <w:t xml:space="preserve"> </w:t>
      </w:r>
      <w:r w:rsidR="00333982" w:rsidRPr="000C7801">
        <w:rPr>
          <w:rFonts w:ascii="Arial" w:hAnsi="Arial" w:cs="Arial"/>
          <w:sz w:val="24"/>
          <w:szCs w:val="24"/>
        </w:rPr>
        <w:t>mode</w:t>
      </w:r>
      <w:r w:rsidR="00333982">
        <w:rPr>
          <w:rFonts w:ascii="Arial" w:hAnsi="Arial" w:cs="Arial"/>
          <w:sz w:val="24"/>
          <w:szCs w:val="24"/>
        </w:rPr>
        <w:t xml:space="preserve">l. It </w:t>
      </w:r>
      <w:r w:rsidR="0067379A" w:rsidRPr="000C7801">
        <w:rPr>
          <w:rFonts w:ascii="Arial" w:hAnsi="Arial" w:cs="Arial"/>
          <w:sz w:val="24"/>
          <w:szCs w:val="24"/>
        </w:rPr>
        <w:t>can be used in practice and experience and explain</w:t>
      </w:r>
      <w:r w:rsidR="00264839">
        <w:rPr>
          <w:rFonts w:ascii="Arial" w:hAnsi="Arial" w:cs="Arial"/>
          <w:sz w:val="24"/>
          <w:szCs w:val="24"/>
        </w:rPr>
        <w:t>s</w:t>
      </w:r>
      <w:r w:rsidR="0067379A" w:rsidRPr="000C7801">
        <w:rPr>
          <w:rFonts w:ascii="Arial" w:hAnsi="Arial" w:cs="Arial"/>
          <w:sz w:val="24"/>
          <w:szCs w:val="24"/>
        </w:rPr>
        <w:t xml:space="preserve"> the reflections of both more clearly.</w:t>
      </w:r>
    </w:p>
    <w:p w14:paraId="35CB86B5" w14:textId="7464CF20" w:rsidR="00107DD7" w:rsidRPr="000C7801" w:rsidRDefault="0067379A" w:rsidP="002226F0">
      <w:pPr>
        <w:spacing w:line="360" w:lineRule="auto"/>
        <w:jc w:val="both"/>
        <w:rPr>
          <w:rFonts w:ascii="Arial" w:hAnsi="Arial" w:cs="Arial"/>
          <w:sz w:val="24"/>
          <w:szCs w:val="24"/>
        </w:rPr>
      </w:pPr>
      <w:r w:rsidRPr="000C7801">
        <w:rPr>
          <w:rFonts w:ascii="Arial" w:hAnsi="Arial" w:cs="Arial"/>
          <w:sz w:val="24"/>
          <w:szCs w:val="24"/>
        </w:rPr>
        <w:t>Thus</w:t>
      </w:r>
      <w:r w:rsidR="00264839">
        <w:rPr>
          <w:rFonts w:ascii="Arial" w:hAnsi="Arial" w:cs="Arial"/>
          <w:sz w:val="24"/>
          <w:szCs w:val="24"/>
        </w:rPr>
        <w:t>,</w:t>
      </w:r>
      <w:r w:rsidRPr="000C7801">
        <w:rPr>
          <w:rFonts w:ascii="Arial" w:hAnsi="Arial" w:cs="Arial"/>
          <w:sz w:val="24"/>
          <w:szCs w:val="24"/>
        </w:rPr>
        <w:t xml:space="preserve"> supporting critical awareness as </w:t>
      </w:r>
      <w:proofErr w:type="spellStart"/>
      <w:r w:rsidR="000C7801" w:rsidRPr="000C7801">
        <w:rPr>
          <w:rFonts w:ascii="Arial" w:hAnsi="Arial" w:cs="Arial"/>
          <w:sz w:val="24"/>
          <w:szCs w:val="24"/>
        </w:rPr>
        <w:t>Simm</w:t>
      </w:r>
      <w:proofErr w:type="spellEnd"/>
      <w:r w:rsidR="000C7801" w:rsidRPr="000C7801">
        <w:rPr>
          <w:rFonts w:ascii="Arial" w:hAnsi="Arial" w:cs="Arial"/>
          <w:sz w:val="24"/>
          <w:szCs w:val="24"/>
        </w:rPr>
        <w:t xml:space="preserve"> </w:t>
      </w:r>
      <w:r w:rsidR="000C7801">
        <w:rPr>
          <w:rFonts w:ascii="Arial" w:hAnsi="Arial" w:cs="Arial"/>
          <w:sz w:val="24"/>
          <w:szCs w:val="24"/>
        </w:rPr>
        <w:t xml:space="preserve">and </w:t>
      </w:r>
      <w:r w:rsidR="000C7801" w:rsidRPr="000C7801">
        <w:rPr>
          <w:rFonts w:ascii="Arial" w:hAnsi="Arial" w:cs="Arial"/>
          <w:sz w:val="24"/>
          <w:szCs w:val="24"/>
        </w:rPr>
        <w:t xml:space="preserve">Marvell </w:t>
      </w:r>
      <w:r w:rsidRPr="000C7801">
        <w:rPr>
          <w:rFonts w:ascii="Arial" w:hAnsi="Arial" w:cs="Arial"/>
          <w:sz w:val="24"/>
          <w:szCs w:val="24"/>
        </w:rPr>
        <w:t>(</w:t>
      </w:r>
      <w:r w:rsidR="00901F5E">
        <w:rPr>
          <w:rFonts w:ascii="Arial" w:hAnsi="Arial" w:cs="Arial"/>
          <w:sz w:val="24"/>
          <w:szCs w:val="24"/>
        </w:rPr>
        <w:t>2015</w:t>
      </w:r>
      <w:r w:rsidRPr="000C7801">
        <w:rPr>
          <w:rFonts w:ascii="Arial" w:hAnsi="Arial" w:cs="Arial"/>
          <w:sz w:val="24"/>
          <w:szCs w:val="24"/>
        </w:rPr>
        <w:t>) explain</w:t>
      </w:r>
      <w:r w:rsidR="00264839">
        <w:rPr>
          <w:rFonts w:ascii="Arial" w:hAnsi="Arial" w:cs="Arial"/>
          <w:sz w:val="24"/>
          <w:szCs w:val="24"/>
        </w:rPr>
        <w:t>,</w:t>
      </w:r>
      <w:r w:rsidR="00B2128B" w:rsidRPr="000C7801">
        <w:rPr>
          <w:rFonts w:ascii="Arial" w:hAnsi="Arial" w:cs="Arial"/>
          <w:sz w:val="24"/>
          <w:szCs w:val="24"/>
        </w:rPr>
        <w:t xml:space="preserve"> practitioners critically evaluate their own working practice to be more critical</w:t>
      </w:r>
      <w:r w:rsidR="00961758">
        <w:rPr>
          <w:rFonts w:ascii="Arial" w:hAnsi="Arial" w:cs="Arial"/>
          <w:sz w:val="24"/>
          <w:szCs w:val="24"/>
        </w:rPr>
        <w:t>ly</w:t>
      </w:r>
      <w:r w:rsidR="00B2128B" w:rsidRPr="000C7801">
        <w:rPr>
          <w:rFonts w:ascii="Arial" w:hAnsi="Arial" w:cs="Arial"/>
          <w:sz w:val="24"/>
          <w:szCs w:val="24"/>
        </w:rPr>
        <w:t xml:space="preserve"> aware of the learning provision for activities </w:t>
      </w:r>
      <w:r w:rsidR="007B3235" w:rsidRPr="000C7801">
        <w:rPr>
          <w:rFonts w:ascii="Arial" w:hAnsi="Arial" w:cs="Arial"/>
          <w:sz w:val="24"/>
          <w:szCs w:val="24"/>
        </w:rPr>
        <w:t>for learning</w:t>
      </w:r>
      <w:r w:rsidR="00264839">
        <w:rPr>
          <w:rFonts w:ascii="Arial" w:hAnsi="Arial" w:cs="Arial"/>
          <w:sz w:val="24"/>
          <w:szCs w:val="24"/>
        </w:rPr>
        <w:t>,</w:t>
      </w:r>
      <w:r w:rsidR="007B3235" w:rsidRPr="000C7801">
        <w:rPr>
          <w:rFonts w:ascii="Arial" w:hAnsi="Arial" w:cs="Arial"/>
          <w:sz w:val="24"/>
          <w:szCs w:val="24"/>
        </w:rPr>
        <w:t xml:space="preserve"> to ensure children reach their developmental milestones. However</w:t>
      </w:r>
      <w:r w:rsidR="00264839">
        <w:rPr>
          <w:rFonts w:ascii="Arial" w:hAnsi="Arial" w:cs="Arial"/>
          <w:sz w:val="24"/>
          <w:szCs w:val="24"/>
        </w:rPr>
        <w:t>,</w:t>
      </w:r>
      <w:r w:rsidR="007B3235" w:rsidRPr="000C7801">
        <w:rPr>
          <w:rFonts w:ascii="Arial" w:hAnsi="Arial" w:cs="Arial"/>
          <w:sz w:val="24"/>
          <w:szCs w:val="24"/>
        </w:rPr>
        <w:t xml:space="preserve"> there can be a negative to it as</w:t>
      </w:r>
      <w:r w:rsidR="0054242B">
        <w:rPr>
          <w:rFonts w:ascii="Arial" w:hAnsi="Arial" w:cs="Arial"/>
          <w:sz w:val="24"/>
          <w:szCs w:val="24"/>
        </w:rPr>
        <w:t xml:space="preserve"> </w:t>
      </w:r>
      <w:proofErr w:type="spellStart"/>
      <w:r w:rsidR="00901F5E" w:rsidRPr="00901F5E">
        <w:rPr>
          <w:rFonts w:ascii="Arial" w:hAnsi="Arial" w:cs="Arial"/>
          <w:sz w:val="24"/>
          <w:szCs w:val="24"/>
        </w:rPr>
        <w:t>Simm</w:t>
      </w:r>
      <w:proofErr w:type="spellEnd"/>
      <w:r w:rsidR="00901F5E" w:rsidRPr="00901F5E">
        <w:rPr>
          <w:rFonts w:ascii="Arial" w:hAnsi="Arial" w:cs="Arial"/>
          <w:sz w:val="24"/>
          <w:szCs w:val="24"/>
        </w:rPr>
        <w:t xml:space="preserve"> and Marvell </w:t>
      </w:r>
      <w:r w:rsidR="007B3235" w:rsidRPr="000C7801">
        <w:rPr>
          <w:rFonts w:ascii="Arial" w:hAnsi="Arial" w:cs="Arial"/>
          <w:sz w:val="24"/>
          <w:szCs w:val="24"/>
        </w:rPr>
        <w:t>(</w:t>
      </w:r>
      <w:r w:rsidR="00901F5E">
        <w:rPr>
          <w:rFonts w:ascii="Arial" w:hAnsi="Arial" w:cs="Arial"/>
          <w:sz w:val="24"/>
          <w:szCs w:val="24"/>
        </w:rPr>
        <w:t>2015</w:t>
      </w:r>
      <w:r w:rsidR="007B3235" w:rsidRPr="000C7801">
        <w:rPr>
          <w:rFonts w:ascii="Arial" w:hAnsi="Arial" w:cs="Arial"/>
          <w:sz w:val="24"/>
          <w:szCs w:val="24"/>
        </w:rPr>
        <w:t xml:space="preserve">) </w:t>
      </w:r>
      <w:r w:rsidR="00264839">
        <w:rPr>
          <w:rFonts w:ascii="Arial" w:hAnsi="Arial" w:cs="Arial"/>
          <w:sz w:val="24"/>
          <w:szCs w:val="24"/>
        </w:rPr>
        <w:t>c</w:t>
      </w:r>
      <w:r w:rsidR="000C7801">
        <w:rPr>
          <w:rFonts w:ascii="Arial" w:hAnsi="Arial" w:cs="Arial"/>
          <w:sz w:val="24"/>
          <w:szCs w:val="24"/>
        </w:rPr>
        <w:t>ontinue</w:t>
      </w:r>
      <w:r w:rsidR="007B3235" w:rsidRPr="000C7801">
        <w:rPr>
          <w:rFonts w:ascii="Arial" w:hAnsi="Arial" w:cs="Arial"/>
          <w:sz w:val="24"/>
          <w:szCs w:val="24"/>
        </w:rPr>
        <w:t xml:space="preserve">, there needs to be a constant engagement </w:t>
      </w:r>
      <w:r w:rsidR="000C7801" w:rsidRPr="000C7801">
        <w:rPr>
          <w:rFonts w:ascii="Arial" w:hAnsi="Arial" w:cs="Arial"/>
          <w:sz w:val="24"/>
          <w:szCs w:val="24"/>
        </w:rPr>
        <w:t>in practice</w:t>
      </w:r>
      <w:r w:rsidR="00264839">
        <w:rPr>
          <w:rFonts w:ascii="Arial" w:hAnsi="Arial" w:cs="Arial"/>
          <w:sz w:val="24"/>
          <w:szCs w:val="24"/>
        </w:rPr>
        <w:t>,</w:t>
      </w:r>
      <w:r w:rsidR="000C7801" w:rsidRPr="000C7801">
        <w:rPr>
          <w:rFonts w:ascii="Arial" w:hAnsi="Arial" w:cs="Arial"/>
          <w:sz w:val="24"/>
          <w:szCs w:val="24"/>
        </w:rPr>
        <w:t xml:space="preserve"> as </w:t>
      </w:r>
      <w:r w:rsidR="00961758">
        <w:rPr>
          <w:rFonts w:ascii="Arial" w:hAnsi="Arial" w:cs="Arial"/>
          <w:sz w:val="24"/>
          <w:szCs w:val="24"/>
        </w:rPr>
        <w:t xml:space="preserve">if there is </w:t>
      </w:r>
      <w:r w:rsidR="000C7801" w:rsidRPr="000C7801">
        <w:rPr>
          <w:rFonts w:ascii="Arial" w:hAnsi="Arial" w:cs="Arial"/>
          <w:sz w:val="24"/>
          <w:szCs w:val="24"/>
        </w:rPr>
        <w:t>less engagement in provisions and activity</w:t>
      </w:r>
      <w:r w:rsidR="00264839">
        <w:rPr>
          <w:rFonts w:ascii="Arial" w:hAnsi="Arial" w:cs="Arial"/>
          <w:sz w:val="24"/>
          <w:szCs w:val="24"/>
        </w:rPr>
        <w:t>,</w:t>
      </w:r>
      <w:r w:rsidR="000C7801" w:rsidRPr="000C7801">
        <w:rPr>
          <w:rFonts w:ascii="Arial" w:hAnsi="Arial" w:cs="Arial"/>
          <w:sz w:val="24"/>
          <w:szCs w:val="24"/>
        </w:rPr>
        <w:t xml:space="preserve"> children will not be engaged and not develop their learning g</w:t>
      </w:r>
      <w:r w:rsidR="006C40CB">
        <w:rPr>
          <w:rFonts w:ascii="Arial" w:hAnsi="Arial" w:cs="Arial"/>
          <w:sz w:val="24"/>
          <w:szCs w:val="24"/>
        </w:rPr>
        <w:t>i</w:t>
      </w:r>
      <w:r w:rsidR="000C7801" w:rsidRPr="000C7801">
        <w:rPr>
          <w:rFonts w:ascii="Arial" w:hAnsi="Arial" w:cs="Arial"/>
          <w:sz w:val="24"/>
          <w:szCs w:val="24"/>
        </w:rPr>
        <w:t>v</w:t>
      </w:r>
      <w:r w:rsidR="00961758">
        <w:rPr>
          <w:rFonts w:ascii="Arial" w:hAnsi="Arial" w:cs="Arial"/>
          <w:sz w:val="24"/>
          <w:szCs w:val="24"/>
        </w:rPr>
        <w:t>ing</w:t>
      </w:r>
      <w:r w:rsidR="000C7801" w:rsidRPr="000C7801">
        <w:rPr>
          <w:rFonts w:ascii="Arial" w:hAnsi="Arial" w:cs="Arial"/>
          <w:sz w:val="24"/>
          <w:szCs w:val="24"/>
        </w:rPr>
        <w:t xml:space="preserve"> less opportunities for critical reflection.</w:t>
      </w:r>
      <w:r w:rsidR="001B35F3" w:rsidRPr="000C7801">
        <w:rPr>
          <w:rFonts w:ascii="Arial" w:hAnsi="Arial" w:cs="Arial"/>
          <w:sz w:val="24"/>
          <w:szCs w:val="24"/>
        </w:rPr>
        <w:t xml:space="preserve"> </w:t>
      </w:r>
    </w:p>
    <w:p w14:paraId="2035F109" w14:textId="5700CE47" w:rsidR="00437DC8" w:rsidRDefault="00A702FC" w:rsidP="002226F0">
      <w:pPr>
        <w:spacing w:line="360" w:lineRule="auto"/>
        <w:jc w:val="both"/>
        <w:rPr>
          <w:rFonts w:ascii="Arial" w:hAnsi="Arial" w:cs="Arial"/>
          <w:sz w:val="24"/>
          <w:szCs w:val="24"/>
        </w:rPr>
      </w:pPr>
      <w:r>
        <w:rPr>
          <w:rFonts w:ascii="Arial" w:hAnsi="Arial" w:cs="Arial"/>
          <w:sz w:val="24"/>
          <w:szCs w:val="24"/>
        </w:rPr>
        <w:t>However,</w:t>
      </w:r>
      <w:r w:rsidR="003422BE">
        <w:rPr>
          <w:rFonts w:ascii="Arial" w:hAnsi="Arial" w:cs="Arial"/>
          <w:sz w:val="24"/>
          <w:szCs w:val="24"/>
        </w:rPr>
        <w:t xml:space="preserve"> the second model</w:t>
      </w:r>
      <w:r w:rsidR="00AC3470">
        <w:rPr>
          <w:rFonts w:ascii="Arial" w:hAnsi="Arial" w:cs="Arial"/>
          <w:sz w:val="24"/>
          <w:szCs w:val="24"/>
        </w:rPr>
        <w:t xml:space="preserve"> </w:t>
      </w:r>
      <w:r w:rsidR="003422BE">
        <w:rPr>
          <w:rFonts w:ascii="Arial" w:hAnsi="Arial" w:cs="Arial"/>
          <w:sz w:val="24"/>
          <w:szCs w:val="24"/>
        </w:rPr>
        <w:t>has</w:t>
      </w:r>
      <w:r w:rsidR="00AC3470">
        <w:rPr>
          <w:rFonts w:ascii="Arial" w:hAnsi="Arial" w:cs="Arial"/>
          <w:sz w:val="24"/>
          <w:szCs w:val="24"/>
        </w:rPr>
        <w:t xml:space="preserve"> a </w:t>
      </w:r>
      <w:r>
        <w:rPr>
          <w:rFonts w:ascii="Arial" w:hAnsi="Arial" w:cs="Arial"/>
          <w:sz w:val="24"/>
          <w:szCs w:val="24"/>
        </w:rPr>
        <w:t>different strategy of reflection</w:t>
      </w:r>
      <w:r w:rsidR="00AC3470">
        <w:rPr>
          <w:rFonts w:ascii="Arial" w:hAnsi="Arial" w:cs="Arial"/>
          <w:sz w:val="24"/>
          <w:szCs w:val="24"/>
        </w:rPr>
        <w:t xml:space="preserve">. </w:t>
      </w:r>
      <w:r>
        <w:rPr>
          <w:rFonts w:ascii="Arial" w:hAnsi="Arial" w:cs="Arial"/>
          <w:sz w:val="24"/>
          <w:szCs w:val="24"/>
        </w:rPr>
        <w:t xml:space="preserve">The </w:t>
      </w:r>
      <w:r w:rsidR="00AB5CDC">
        <w:rPr>
          <w:rFonts w:ascii="Arial" w:hAnsi="Arial" w:cs="Arial"/>
          <w:sz w:val="24"/>
          <w:szCs w:val="24"/>
        </w:rPr>
        <w:t>second</w:t>
      </w:r>
      <w:r>
        <w:rPr>
          <w:rFonts w:ascii="Arial" w:hAnsi="Arial" w:cs="Arial"/>
          <w:sz w:val="24"/>
          <w:szCs w:val="24"/>
        </w:rPr>
        <w:t xml:space="preserve"> mod</w:t>
      </w:r>
      <w:r w:rsidR="00AB5CDC">
        <w:rPr>
          <w:rFonts w:ascii="Arial" w:hAnsi="Arial" w:cs="Arial"/>
          <w:sz w:val="24"/>
          <w:szCs w:val="24"/>
        </w:rPr>
        <w:t>el</w:t>
      </w:r>
      <w:r>
        <w:rPr>
          <w:rFonts w:ascii="Arial" w:hAnsi="Arial" w:cs="Arial"/>
          <w:sz w:val="24"/>
          <w:szCs w:val="24"/>
        </w:rPr>
        <w:t xml:space="preserve"> </w:t>
      </w:r>
      <w:r w:rsidR="003422BE">
        <w:rPr>
          <w:rFonts w:ascii="Arial" w:hAnsi="Arial" w:cs="Arial"/>
          <w:sz w:val="24"/>
          <w:szCs w:val="24"/>
        </w:rPr>
        <w:t xml:space="preserve">of </w:t>
      </w:r>
      <w:r>
        <w:rPr>
          <w:rFonts w:ascii="Arial" w:hAnsi="Arial" w:cs="Arial"/>
          <w:sz w:val="24"/>
          <w:szCs w:val="24"/>
        </w:rPr>
        <w:t xml:space="preserve">reflection is  Edward de Bono’s </w:t>
      </w:r>
      <w:r w:rsidR="00DD0A38">
        <w:rPr>
          <w:rFonts w:ascii="Arial" w:hAnsi="Arial" w:cs="Arial"/>
          <w:sz w:val="24"/>
          <w:szCs w:val="24"/>
        </w:rPr>
        <w:t xml:space="preserve">the </w:t>
      </w:r>
      <w:r>
        <w:rPr>
          <w:rFonts w:ascii="Arial" w:hAnsi="Arial" w:cs="Arial"/>
          <w:sz w:val="24"/>
          <w:szCs w:val="24"/>
        </w:rPr>
        <w:t>‘six thinking hats’ and it is define</w:t>
      </w:r>
      <w:r w:rsidR="008F0410">
        <w:rPr>
          <w:rFonts w:ascii="Arial" w:hAnsi="Arial" w:cs="Arial"/>
          <w:sz w:val="24"/>
          <w:szCs w:val="24"/>
        </w:rPr>
        <w:t>d</w:t>
      </w:r>
      <w:r>
        <w:rPr>
          <w:rFonts w:ascii="Arial" w:hAnsi="Arial" w:cs="Arial"/>
          <w:sz w:val="24"/>
          <w:szCs w:val="24"/>
        </w:rPr>
        <w:t xml:space="preserve"> as </w:t>
      </w:r>
      <w:r w:rsidR="003422BE">
        <w:rPr>
          <w:rFonts w:ascii="Arial" w:hAnsi="Arial" w:cs="Arial"/>
          <w:sz w:val="24"/>
          <w:szCs w:val="24"/>
        </w:rPr>
        <w:t xml:space="preserve">a </w:t>
      </w:r>
      <w:r w:rsidR="008F0410">
        <w:rPr>
          <w:rFonts w:ascii="Arial" w:hAnsi="Arial" w:cs="Arial"/>
          <w:sz w:val="24"/>
          <w:szCs w:val="24"/>
        </w:rPr>
        <w:t>problem solving and mind mapping tool</w:t>
      </w:r>
      <w:r w:rsidR="00673E65">
        <w:rPr>
          <w:rFonts w:ascii="Arial" w:hAnsi="Arial" w:cs="Arial"/>
          <w:sz w:val="24"/>
          <w:szCs w:val="24"/>
        </w:rPr>
        <w:t>,</w:t>
      </w:r>
      <w:r w:rsidR="008F0410">
        <w:rPr>
          <w:rFonts w:ascii="Arial" w:hAnsi="Arial" w:cs="Arial"/>
          <w:sz w:val="24"/>
          <w:szCs w:val="24"/>
        </w:rPr>
        <w:t xml:space="preserve"> commonly used </w:t>
      </w:r>
      <w:r w:rsidR="00AB5CDC">
        <w:rPr>
          <w:rFonts w:ascii="Arial" w:hAnsi="Arial" w:cs="Arial"/>
          <w:sz w:val="24"/>
          <w:szCs w:val="24"/>
        </w:rPr>
        <w:t xml:space="preserve">in </w:t>
      </w:r>
      <w:r w:rsidR="008F0410">
        <w:rPr>
          <w:rFonts w:ascii="Arial" w:hAnsi="Arial" w:cs="Arial"/>
          <w:sz w:val="24"/>
          <w:szCs w:val="24"/>
        </w:rPr>
        <w:t xml:space="preserve">a working team of practitioners of reflection states De </w:t>
      </w:r>
      <w:r w:rsidR="00961758">
        <w:rPr>
          <w:rFonts w:ascii="Arial" w:hAnsi="Arial" w:cs="Arial"/>
          <w:sz w:val="24"/>
          <w:szCs w:val="24"/>
        </w:rPr>
        <w:t>B</w:t>
      </w:r>
      <w:r w:rsidR="008F0410">
        <w:rPr>
          <w:rFonts w:ascii="Arial" w:hAnsi="Arial" w:cs="Arial"/>
          <w:sz w:val="24"/>
          <w:szCs w:val="24"/>
        </w:rPr>
        <w:t>ono (2017).</w:t>
      </w:r>
      <w:r w:rsidR="00881A5E">
        <w:rPr>
          <w:rFonts w:ascii="Arial" w:hAnsi="Arial" w:cs="Arial"/>
          <w:sz w:val="24"/>
          <w:szCs w:val="24"/>
        </w:rPr>
        <w:t xml:space="preserve"> </w:t>
      </w:r>
    </w:p>
    <w:p w14:paraId="63340E33" w14:textId="49C01E08" w:rsidR="00107DD7" w:rsidRPr="00191996" w:rsidRDefault="00D13B7E" w:rsidP="002226F0">
      <w:pPr>
        <w:spacing w:line="360" w:lineRule="auto"/>
        <w:jc w:val="both"/>
        <w:rPr>
          <w:rFonts w:ascii="Arial" w:hAnsi="Arial" w:cs="Arial"/>
          <w:sz w:val="24"/>
          <w:szCs w:val="24"/>
        </w:rPr>
      </w:pPr>
      <w:r w:rsidRPr="00191996">
        <w:rPr>
          <w:rFonts w:ascii="Arial" w:hAnsi="Arial" w:cs="Arial"/>
          <w:sz w:val="24"/>
          <w:szCs w:val="24"/>
        </w:rPr>
        <w:t>Looking over the De Bono</w:t>
      </w:r>
      <w:r w:rsidR="005247D0">
        <w:rPr>
          <w:rFonts w:ascii="Arial" w:hAnsi="Arial" w:cs="Arial"/>
          <w:sz w:val="24"/>
          <w:szCs w:val="24"/>
        </w:rPr>
        <w:t>’</w:t>
      </w:r>
      <w:r w:rsidRPr="00191996">
        <w:rPr>
          <w:rFonts w:ascii="Arial" w:hAnsi="Arial" w:cs="Arial"/>
          <w:sz w:val="24"/>
          <w:szCs w:val="24"/>
        </w:rPr>
        <w:t>s model</w:t>
      </w:r>
      <w:r w:rsidR="005247D0">
        <w:rPr>
          <w:rFonts w:ascii="Arial" w:hAnsi="Arial" w:cs="Arial"/>
          <w:sz w:val="24"/>
          <w:szCs w:val="24"/>
        </w:rPr>
        <w:t>,</w:t>
      </w:r>
      <w:r w:rsidRPr="00191996">
        <w:rPr>
          <w:rFonts w:ascii="Arial" w:hAnsi="Arial" w:cs="Arial"/>
          <w:sz w:val="24"/>
          <w:szCs w:val="24"/>
        </w:rPr>
        <w:t xml:space="preserve"> it has it</w:t>
      </w:r>
      <w:r w:rsidR="005247D0">
        <w:rPr>
          <w:rFonts w:ascii="Arial" w:hAnsi="Arial" w:cs="Arial"/>
          <w:sz w:val="24"/>
          <w:szCs w:val="24"/>
        </w:rPr>
        <w:t>s</w:t>
      </w:r>
      <w:r w:rsidRPr="00191996">
        <w:rPr>
          <w:rFonts w:ascii="Arial" w:hAnsi="Arial" w:cs="Arial"/>
          <w:sz w:val="24"/>
          <w:szCs w:val="24"/>
        </w:rPr>
        <w:t xml:space="preserve"> usefulness in supporting practice as </w:t>
      </w:r>
      <w:proofErr w:type="spellStart"/>
      <w:r w:rsidRPr="00191996">
        <w:rPr>
          <w:rFonts w:ascii="Arial" w:hAnsi="Arial" w:cs="Arial"/>
          <w:sz w:val="24"/>
          <w:szCs w:val="24"/>
        </w:rPr>
        <w:t>Kivunja</w:t>
      </w:r>
      <w:proofErr w:type="spellEnd"/>
      <w:r w:rsidRPr="00191996">
        <w:rPr>
          <w:rFonts w:ascii="Arial" w:hAnsi="Arial" w:cs="Arial"/>
          <w:sz w:val="24"/>
          <w:szCs w:val="24"/>
        </w:rPr>
        <w:t xml:space="preserve"> (</w:t>
      </w:r>
      <w:r w:rsidR="00191996" w:rsidRPr="00191996">
        <w:rPr>
          <w:rFonts w:ascii="Arial" w:hAnsi="Arial" w:cs="Arial"/>
          <w:sz w:val="24"/>
          <w:szCs w:val="24"/>
        </w:rPr>
        <w:t>2015</w:t>
      </w:r>
      <w:r w:rsidRPr="00191996">
        <w:rPr>
          <w:rFonts w:ascii="Arial" w:hAnsi="Arial" w:cs="Arial"/>
          <w:sz w:val="24"/>
          <w:szCs w:val="24"/>
        </w:rPr>
        <w:t>) explains, the model helps practitioners</w:t>
      </w:r>
      <w:r w:rsidR="00191996" w:rsidRPr="00191996">
        <w:rPr>
          <w:rFonts w:ascii="Arial" w:hAnsi="Arial" w:cs="Arial"/>
          <w:sz w:val="24"/>
          <w:szCs w:val="24"/>
        </w:rPr>
        <w:t xml:space="preserve"> to use critical thinking and problem solving in their reflection, to break</w:t>
      </w:r>
      <w:r w:rsidR="00961758">
        <w:rPr>
          <w:rFonts w:ascii="Arial" w:hAnsi="Arial" w:cs="Arial"/>
          <w:sz w:val="24"/>
          <w:szCs w:val="24"/>
        </w:rPr>
        <w:t xml:space="preserve"> </w:t>
      </w:r>
      <w:r w:rsidR="00191996" w:rsidRPr="00191996">
        <w:rPr>
          <w:rFonts w:ascii="Arial" w:hAnsi="Arial" w:cs="Arial"/>
          <w:sz w:val="24"/>
          <w:szCs w:val="24"/>
        </w:rPr>
        <w:t xml:space="preserve">it down and find a solution to become a more reflective effective practitioner. </w:t>
      </w:r>
    </w:p>
    <w:p w14:paraId="57C6904F" w14:textId="1E271D4B" w:rsidR="00191996" w:rsidRPr="003F1D68" w:rsidRDefault="00352FCA" w:rsidP="002226F0">
      <w:pPr>
        <w:spacing w:line="360" w:lineRule="auto"/>
        <w:jc w:val="both"/>
        <w:rPr>
          <w:rFonts w:ascii="Arial" w:hAnsi="Arial" w:cs="Arial"/>
          <w:sz w:val="24"/>
          <w:szCs w:val="24"/>
        </w:rPr>
      </w:pPr>
      <w:r>
        <w:rPr>
          <w:rFonts w:ascii="Arial" w:hAnsi="Arial" w:cs="Arial"/>
          <w:sz w:val="24"/>
          <w:szCs w:val="24"/>
        </w:rPr>
        <w:lastRenderedPageBreak/>
        <w:t>Comparing and contrasting the benefits and limitations of both models</w:t>
      </w:r>
      <w:r w:rsidR="000B3FBA">
        <w:rPr>
          <w:rFonts w:ascii="Arial" w:hAnsi="Arial" w:cs="Arial"/>
          <w:sz w:val="24"/>
          <w:szCs w:val="24"/>
        </w:rPr>
        <w:t>,</w:t>
      </w:r>
      <w:r>
        <w:rPr>
          <w:rFonts w:ascii="Arial" w:hAnsi="Arial" w:cs="Arial"/>
          <w:sz w:val="24"/>
          <w:szCs w:val="24"/>
        </w:rPr>
        <w:t xml:space="preserve"> </w:t>
      </w:r>
      <w:proofErr w:type="spellStart"/>
      <w:r w:rsidR="0096130E">
        <w:rPr>
          <w:rFonts w:ascii="Arial" w:hAnsi="Arial" w:cs="Arial"/>
          <w:sz w:val="24"/>
          <w:szCs w:val="24"/>
        </w:rPr>
        <w:t>Kolbs</w:t>
      </w:r>
      <w:proofErr w:type="spellEnd"/>
      <w:r w:rsidR="0096130E">
        <w:rPr>
          <w:rFonts w:ascii="Arial" w:hAnsi="Arial" w:cs="Arial"/>
          <w:sz w:val="24"/>
          <w:szCs w:val="24"/>
        </w:rPr>
        <w:t xml:space="preserve"> model is beneficial for </w:t>
      </w:r>
      <w:r w:rsidR="00DD3ED7">
        <w:rPr>
          <w:rFonts w:ascii="Arial" w:hAnsi="Arial" w:cs="Arial"/>
          <w:sz w:val="24"/>
          <w:szCs w:val="24"/>
        </w:rPr>
        <w:t xml:space="preserve">practitioner’s reflection </w:t>
      </w:r>
      <w:r w:rsidR="0096130E">
        <w:rPr>
          <w:rFonts w:ascii="Arial" w:hAnsi="Arial" w:cs="Arial"/>
          <w:sz w:val="24"/>
          <w:szCs w:val="24"/>
        </w:rPr>
        <w:t>as</w:t>
      </w:r>
      <w:r w:rsidR="00E4122D">
        <w:rPr>
          <w:rFonts w:ascii="Arial" w:hAnsi="Arial" w:cs="Arial"/>
          <w:sz w:val="24"/>
          <w:szCs w:val="24"/>
        </w:rPr>
        <w:t xml:space="preserve"> </w:t>
      </w:r>
      <w:proofErr w:type="spellStart"/>
      <w:r w:rsidR="00E4122D" w:rsidRPr="00E4122D">
        <w:rPr>
          <w:rFonts w:ascii="Arial" w:hAnsi="Arial" w:cs="Arial"/>
          <w:sz w:val="24"/>
          <w:szCs w:val="24"/>
        </w:rPr>
        <w:t>ALQahtani</w:t>
      </w:r>
      <w:proofErr w:type="spellEnd"/>
      <w:r w:rsidR="00DD3ED7">
        <w:rPr>
          <w:rFonts w:ascii="Arial" w:hAnsi="Arial" w:cs="Arial"/>
          <w:sz w:val="24"/>
          <w:szCs w:val="24"/>
        </w:rPr>
        <w:t xml:space="preserve"> </w:t>
      </w:r>
      <w:r w:rsidR="00E4122D">
        <w:rPr>
          <w:rFonts w:ascii="Arial" w:hAnsi="Arial" w:cs="Arial"/>
          <w:sz w:val="24"/>
          <w:szCs w:val="24"/>
        </w:rPr>
        <w:t xml:space="preserve">and </w:t>
      </w:r>
      <w:r w:rsidR="00E4122D" w:rsidRPr="00E4122D">
        <w:rPr>
          <w:rFonts w:ascii="Arial" w:hAnsi="Arial" w:cs="Arial"/>
          <w:sz w:val="24"/>
          <w:szCs w:val="24"/>
        </w:rPr>
        <w:t>Al</w:t>
      </w:r>
      <w:r w:rsidR="00E4122D" w:rsidRPr="00E4122D">
        <w:rPr>
          <w:rFonts w:ascii="Cambria Math" w:hAnsi="Cambria Math" w:cs="Cambria Math"/>
          <w:sz w:val="24"/>
          <w:szCs w:val="24"/>
        </w:rPr>
        <w:t>‐</w:t>
      </w:r>
      <w:proofErr w:type="spellStart"/>
      <w:r w:rsidR="00E4122D" w:rsidRPr="00E4122D">
        <w:rPr>
          <w:rFonts w:ascii="Arial" w:hAnsi="Arial" w:cs="Arial"/>
          <w:sz w:val="24"/>
          <w:szCs w:val="24"/>
        </w:rPr>
        <w:t>Gahtani</w:t>
      </w:r>
      <w:proofErr w:type="spellEnd"/>
      <w:r w:rsidR="00E4122D" w:rsidRPr="00E4122D">
        <w:rPr>
          <w:rFonts w:ascii="Arial" w:hAnsi="Arial" w:cs="Arial"/>
          <w:sz w:val="24"/>
          <w:szCs w:val="24"/>
        </w:rPr>
        <w:t xml:space="preserve"> </w:t>
      </w:r>
      <w:r w:rsidR="0096130E">
        <w:rPr>
          <w:rFonts w:ascii="Arial" w:hAnsi="Arial" w:cs="Arial"/>
          <w:sz w:val="24"/>
          <w:szCs w:val="24"/>
        </w:rPr>
        <w:t>(</w:t>
      </w:r>
      <w:r w:rsidR="00E4122D">
        <w:rPr>
          <w:rFonts w:ascii="Arial" w:hAnsi="Arial" w:cs="Arial"/>
          <w:sz w:val="24"/>
          <w:szCs w:val="24"/>
        </w:rPr>
        <w:t>2014</w:t>
      </w:r>
      <w:r w:rsidR="0096130E">
        <w:rPr>
          <w:rFonts w:ascii="Arial" w:hAnsi="Arial" w:cs="Arial"/>
          <w:sz w:val="24"/>
          <w:szCs w:val="24"/>
        </w:rPr>
        <w:t>) state,</w:t>
      </w:r>
      <w:r w:rsidR="00633ABC">
        <w:rPr>
          <w:rFonts w:ascii="Arial" w:hAnsi="Arial" w:cs="Arial"/>
          <w:sz w:val="24"/>
          <w:szCs w:val="24"/>
        </w:rPr>
        <w:t xml:space="preserve"> </w:t>
      </w:r>
      <w:r w:rsidR="00DD3ED7">
        <w:rPr>
          <w:rFonts w:ascii="Arial" w:hAnsi="Arial" w:cs="Arial"/>
          <w:sz w:val="24"/>
          <w:szCs w:val="24"/>
        </w:rPr>
        <w:t xml:space="preserve">the reflection cycle has four stages and each stage has a different learning style, which then supports each </w:t>
      </w:r>
      <w:r w:rsidR="000B3FBA">
        <w:rPr>
          <w:rFonts w:ascii="Arial" w:hAnsi="Arial" w:cs="Arial"/>
          <w:sz w:val="24"/>
          <w:szCs w:val="24"/>
        </w:rPr>
        <w:t xml:space="preserve">practitioner’s </w:t>
      </w:r>
      <w:r w:rsidR="00DD3ED7">
        <w:rPr>
          <w:rFonts w:ascii="Arial" w:hAnsi="Arial" w:cs="Arial"/>
          <w:sz w:val="24"/>
          <w:szCs w:val="24"/>
        </w:rPr>
        <w:t>chosen learning style as they go through the model.</w:t>
      </w:r>
      <w:r w:rsidR="003F1D68">
        <w:rPr>
          <w:rFonts w:ascii="Arial" w:hAnsi="Arial" w:cs="Arial"/>
          <w:sz w:val="24"/>
          <w:szCs w:val="24"/>
        </w:rPr>
        <w:t xml:space="preserve"> </w:t>
      </w:r>
      <w:r w:rsidR="00191996" w:rsidRPr="00496B2B">
        <w:rPr>
          <w:rFonts w:ascii="Arial" w:hAnsi="Arial" w:cs="Arial"/>
          <w:color w:val="000000" w:themeColor="text1"/>
          <w:sz w:val="24"/>
          <w:szCs w:val="24"/>
        </w:rPr>
        <w:t>Thus</w:t>
      </w:r>
      <w:r w:rsidR="000B3FBA">
        <w:rPr>
          <w:rFonts w:ascii="Arial" w:hAnsi="Arial" w:cs="Arial"/>
          <w:color w:val="000000" w:themeColor="text1"/>
          <w:sz w:val="24"/>
          <w:szCs w:val="24"/>
        </w:rPr>
        <w:t>,</w:t>
      </w:r>
      <w:r w:rsidR="00191996" w:rsidRPr="00496B2B">
        <w:rPr>
          <w:rFonts w:ascii="Arial" w:hAnsi="Arial" w:cs="Arial"/>
          <w:color w:val="000000" w:themeColor="text1"/>
          <w:sz w:val="24"/>
          <w:szCs w:val="24"/>
        </w:rPr>
        <w:t xml:space="preserve"> supporting the </w:t>
      </w:r>
      <w:r w:rsidR="000B3FBA" w:rsidRPr="00496B2B">
        <w:rPr>
          <w:rFonts w:ascii="Arial" w:hAnsi="Arial" w:cs="Arial"/>
          <w:color w:val="000000" w:themeColor="text1"/>
          <w:sz w:val="24"/>
          <w:szCs w:val="24"/>
        </w:rPr>
        <w:t>practitioner’s</w:t>
      </w:r>
      <w:r w:rsidR="00191996" w:rsidRPr="00496B2B">
        <w:rPr>
          <w:rFonts w:ascii="Arial" w:hAnsi="Arial" w:cs="Arial"/>
          <w:color w:val="000000" w:themeColor="text1"/>
          <w:sz w:val="24"/>
          <w:szCs w:val="24"/>
        </w:rPr>
        <w:t xml:space="preserve"> confidence as</w:t>
      </w:r>
      <w:r w:rsidR="000B2B72" w:rsidRPr="00496B2B">
        <w:rPr>
          <w:rFonts w:ascii="Arial" w:hAnsi="Arial" w:cs="Arial"/>
          <w:color w:val="000000" w:themeColor="text1"/>
          <w:sz w:val="24"/>
          <w:szCs w:val="24"/>
        </w:rPr>
        <w:t xml:space="preserve"> </w:t>
      </w:r>
      <w:proofErr w:type="spellStart"/>
      <w:r w:rsidR="000B2B72" w:rsidRPr="00496B2B">
        <w:rPr>
          <w:rFonts w:ascii="Arial" w:hAnsi="Arial" w:cs="Arial"/>
          <w:color w:val="000000" w:themeColor="text1"/>
          <w:sz w:val="24"/>
          <w:szCs w:val="24"/>
        </w:rPr>
        <w:t>ALQahtani</w:t>
      </w:r>
      <w:proofErr w:type="spellEnd"/>
      <w:r w:rsidR="000B2B72" w:rsidRPr="00496B2B">
        <w:rPr>
          <w:rFonts w:ascii="Arial" w:hAnsi="Arial" w:cs="Arial"/>
          <w:color w:val="000000" w:themeColor="text1"/>
          <w:sz w:val="24"/>
          <w:szCs w:val="24"/>
        </w:rPr>
        <w:t xml:space="preserve"> and Al</w:t>
      </w:r>
      <w:r w:rsidR="000B2B72" w:rsidRPr="00496B2B">
        <w:rPr>
          <w:rFonts w:ascii="Cambria Math" w:hAnsi="Cambria Math" w:cs="Cambria Math"/>
          <w:color w:val="000000" w:themeColor="text1"/>
          <w:sz w:val="24"/>
          <w:szCs w:val="24"/>
        </w:rPr>
        <w:t>‐</w:t>
      </w:r>
      <w:proofErr w:type="spellStart"/>
      <w:r w:rsidR="000B2B72" w:rsidRPr="00496B2B">
        <w:rPr>
          <w:rFonts w:ascii="Arial" w:hAnsi="Arial" w:cs="Arial"/>
          <w:color w:val="000000" w:themeColor="text1"/>
          <w:sz w:val="24"/>
          <w:szCs w:val="24"/>
        </w:rPr>
        <w:t>Gahtani</w:t>
      </w:r>
      <w:proofErr w:type="spellEnd"/>
      <w:r w:rsidR="000B2B72" w:rsidRPr="00496B2B">
        <w:rPr>
          <w:rFonts w:ascii="Arial" w:hAnsi="Arial" w:cs="Arial"/>
          <w:color w:val="000000" w:themeColor="text1"/>
          <w:sz w:val="24"/>
          <w:szCs w:val="24"/>
        </w:rPr>
        <w:t xml:space="preserve"> </w:t>
      </w:r>
      <w:r w:rsidR="00191996" w:rsidRPr="00496B2B">
        <w:rPr>
          <w:rFonts w:ascii="Arial" w:hAnsi="Arial" w:cs="Arial"/>
          <w:color w:val="000000" w:themeColor="text1"/>
          <w:sz w:val="24"/>
          <w:szCs w:val="24"/>
        </w:rPr>
        <w:t>(</w:t>
      </w:r>
      <w:r w:rsidR="000B2B72" w:rsidRPr="00496B2B">
        <w:rPr>
          <w:rFonts w:ascii="Arial" w:hAnsi="Arial" w:cs="Arial"/>
          <w:color w:val="000000" w:themeColor="text1"/>
          <w:sz w:val="24"/>
          <w:szCs w:val="24"/>
        </w:rPr>
        <w:t>2014</w:t>
      </w:r>
      <w:r w:rsidR="00191996" w:rsidRPr="00496B2B">
        <w:rPr>
          <w:rFonts w:ascii="Arial" w:hAnsi="Arial" w:cs="Arial"/>
          <w:color w:val="000000" w:themeColor="text1"/>
          <w:sz w:val="24"/>
          <w:szCs w:val="24"/>
        </w:rPr>
        <w:t>)</w:t>
      </w:r>
      <w:r w:rsidR="000B2B72" w:rsidRPr="00496B2B">
        <w:rPr>
          <w:rFonts w:ascii="Arial" w:hAnsi="Arial" w:cs="Arial"/>
          <w:color w:val="000000" w:themeColor="text1"/>
          <w:sz w:val="24"/>
          <w:szCs w:val="24"/>
        </w:rPr>
        <w:t xml:space="preserve"> continue</w:t>
      </w:r>
      <w:r w:rsidR="00191996" w:rsidRPr="00496B2B">
        <w:rPr>
          <w:rFonts w:ascii="Arial" w:hAnsi="Arial" w:cs="Arial"/>
          <w:color w:val="000000" w:themeColor="text1"/>
          <w:sz w:val="24"/>
          <w:szCs w:val="24"/>
        </w:rPr>
        <w:t>, the model makes their different learning styles valued</w:t>
      </w:r>
      <w:r w:rsidR="000B3FBA">
        <w:rPr>
          <w:rFonts w:ascii="Arial" w:hAnsi="Arial" w:cs="Arial"/>
          <w:color w:val="000000" w:themeColor="text1"/>
          <w:sz w:val="24"/>
          <w:szCs w:val="24"/>
        </w:rPr>
        <w:t>,</w:t>
      </w:r>
      <w:r w:rsidR="00191996" w:rsidRPr="00496B2B">
        <w:rPr>
          <w:rFonts w:ascii="Arial" w:hAnsi="Arial" w:cs="Arial"/>
          <w:color w:val="000000" w:themeColor="text1"/>
          <w:sz w:val="24"/>
          <w:szCs w:val="24"/>
        </w:rPr>
        <w:t xml:space="preserve"> </w:t>
      </w:r>
      <w:r w:rsidR="000B2B72" w:rsidRPr="00496B2B">
        <w:rPr>
          <w:rFonts w:ascii="Arial" w:hAnsi="Arial" w:cs="Arial"/>
          <w:color w:val="000000" w:themeColor="text1"/>
          <w:sz w:val="24"/>
          <w:szCs w:val="24"/>
        </w:rPr>
        <w:t>as practice reflective of learning styles are tak</w:t>
      </w:r>
      <w:r w:rsidR="00961758">
        <w:rPr>
          <w:rFonts w:ascii="Arial" w:hAnsi="Arial" w:cs="Arial"/>
          <w:color w:val="000000" w:themeColor="text1"/>
          <w:sz w:val="24"/>
          <w:szCs w:val="24"/>
        </w:rPr>
        <w:t>en</w:t>
      </w:r>
      <w:r w:rsidR="000B2B72" w:rsidRPr="00496B2B">
        <w:rPr>
          <w:rFonts w:ascii="Arial" w:hAnsi="Arial" w:cs="Arial"/>
          <w:color w:val="000000" w:themeColor="text1"/>
          <w:sz w:val="24"/>
          <w:szCs w:val="24"/>
        </w:rPr>
        <w:t xml:space="preserve"> into consideration and listened too.</w:t>
      </w:r>
    </w:p>
    <w:p w14:paraId="36F08FC9" w14:textId="2C32447E" w:rsidR="005C6050" w:rsidRDefault="00822456" w:rsidP="002226F0">
      <w:pPr>
        <w:spacing w:line="360" w:lineRule="auto"/>
        <w:jc w:val="both"/>
        <w:rPr>
          <w:rFonts w:ascii="Arial" w:hAnsi="Arial" w:cs="Arial"/>
          <w:sz w:val="24"/>
          <w:szCs w:val="24"/>
        </w:rPr>
      </w:pPr>
      <w:r>
        <w:rPr>
          <w:rFonts w:ascii="Arial" w:hAnsi="Arial" w:cs="Arial"/>
          <w:sz w:val="24"/>
          <w:szCs w:val="24"/>
        </w:rPr>
        <w:t xml:space="preserve">However, </w:t>
      </w:r>
      <w:r w:rsidR="007174F4">
        <w:rPr>
          <w:rFonts w:ascii="Arial" w:hAnsi="Arial" w:cs="Arial"/>
          <w:sz w:val="24"/>
          <w:szCs w:val="24"/>
        </w:rPr>
        <w:t xml:space="preserve">De </w:t>
      </w:r>
      <w:r w:rsidR="00961758">
        <w:rPr>
          <w:rFonts w:ascii="Arial" w:hAnsi="Arial" w:cs="Arial"/>
          <w:sz w:val="24"/>
          <w:szCs w:val="24"/>
        </w:rPr>
        <w:t>B</w:t>
      </w:r>
      <w:r w:rsidR="007174F4">
        <w:rPr>
          <w:rFonts w:ascii="Arial" w:hAnsi="Arial" w:cs="Arial"/>
          <w:sz w:val="24"/>
          <w:szCs w:val="24"/>
        </w:rPr>
        <w:t>ono</w:t>
      </w:r>
      <w:r w:rsidR="00961758">
        <w:rPr>
          <w:rFonts w:ascii="Arial" w:hAnsi="Arial" w:cs="Arial"/>
          <w:sz w:val="24"/>
          <w:szCs w:val="24"/>
        </w:rPr>
        <w:t>’</w:t>
      </w:r>
      <w:r w:rsidR="007174F4">
        <w:rPr>
          <w:rFonts w:ascii="Arial" w:hAnsi="Arial" w:cs="Arial"/>
          <w:sz w:val="24"/>
          <w:szCs w:val="24"/>
        </w:rPr>
        <w:t xml:space="preserve">s model has a different perspective of reflection as </w:t>
      </w:r>
      <w:proofErr w:type="spellStart"/>
      <w:r w:rsidR="00E81CFA" w:rsidRPr="00E81CFA">
        <w:rPr>
          <w:rFonts w:ascii="Arial" w:hAnsi="Arial" w:cs="Arial"/>
          <w:sz w:val="24"/>
          <w:szCs w:val="24"/>
        </w:rPr>
        <w:t>Patre</w:t>
      </w:r>
      <w:proofErr w:type="spellEnd"/>
      <w:r w:rsidR="005E3748" w:rsidRPr="005E3748">
        <w:rPr>
          <w:rFonts w:ascii="Arial" w:hAnsi="Arial" w:cs="Arial"/>
          <w:sz w:val="24"/>
          <w:szCs w:val="24"/>
        </w:rPr>
        <w:t xml:space="preserve"> </w:t>
      </w:r>
      <w:r w:rsidR="007174F4">
        <w:rPr>
          <w:rFonts w:ascii="Arial" w:hAnsi="Arial" w:cs="Arial"/>
          <w:sz w:val="24"/>
          <w:szCs w:val="24"/>
        </w:rPr>
        <w:t>(</w:t>
      </w:r>
      <w:r w:rsidR="005E3748">
        <w:rPr>
          <w:rFonts w:ascii="Arial" w:hAnsi="Arial" w:cs="Arial"/>
          <w:sz w:val="24"/>
          <w:szCs w:val="24"/>
        </w:rPr>
        <w:t>201</w:t>
      </w:r>
      <w:r w:rsidR="00E81CFA">
        <w:rPr>
          <w:rFonts w:ascii="Arial" w:hAnsi="Arial" w:cs="Arial"/>
          <w:sz w:val="24"/>
          <w:szCs w:val="24"/>
        </w:rPr>
        <w:t>6</w:t>
      </w:r>
      <w:r w:rsidR="007174F4">
        <w:rPr>
          <w:rFonts w:ascii="Arial" w:hAnsi="Arial" w:cs="Arial"/>
          <w:sz w:val="24"/>
          <w:szCs w:val="24"/>
        </w:rPr>
        <w:t xml:space="preserve">) explains, the strength of the ‘six thinking hats’ takes a practitioners habitual thinking to a more outside lateral thinking </w:t>
      </w:r>
      <w:r w:rsidR="005E3748">
        <w:rPr>
          <w:rFonts w:ascii="Arial" w:hAnsi="Arial" w:cs="Arial"/>
          <w:sz w:val="24"/>
          <w:szCs w:val="24"/>
        </w:rPr>
        <w:t>approach</w:t>
      </w:r>
      <w:r w:rsidR="007174F4">
        <w:rPr>
          <w:rFonts w:ascii="Arial" w:hAnsi="Arial" w:cs="Arial"/>
          <w:sz w:val="24"/>
          <w:szCs w:val="24"/>
        </w:rPr>
        <w:t>, as it would be a more indirect and creative approach when reflecting on their own practice</w:t>
      </w:r>
      <w:r w:rsidR="005E3748">
        <w:rPr>
          <w:rFonts w:ascii="Arial" w:hAnsi="Arial" w:cs="Arial"/>
          <w:sz w:val="24"/>
          <w:szCs w:val="24"/>
        </w:rPr>
        <w:t xml:space="preserve"> and problem solving </w:t>
      </w:r>
      <w:r w:rsidR="001A0821">
        <w:rPr>
          <w:rFonts w:ascii="Arial" w:hAnsi="Arial" w:cs="Arial"/>
          <w:sz w:val="24"/>
          <w:szCs w:val="24"/>
        </w:rPr>
        <w:t xml:space="preserve">as an </w:t>
      </w:r>
      <w:r w:rsidR="005E3748">
        <w:rPr>
          <w:rFonts w:ascii="Arial" w:hAnsi="Arial" w:cs="Arial"/>
          <w:sz w:val="24"/>
          <w:szCs w:val="24"/>
        </w:rPr>
        <w:t xml:space="preserve">individual or </w:t>
      </w:r>
      <w:r w:rsidR="001A0821">
        <w:rPr>
          <w:rFonts w:ascii="Arial" w:hAnsi="Arial" w:cs="Arial"/>
          <w:sz w:val="24"/>
          <w:szCs w:val="24"/>
        </w:rPr>
        <w:t>a</w:t>
      </w:r>
      <w:r w:rsidR="00961758">
        <w:rPr>
          <w:rFonts w:ascii="Arial" w:hAnsi="Arial" w:cs="Arial"/>
          <w:sz w:val="24"/>
          <w:szCs w:val="24"/>
        </w:rPr>
        <w:t>s</w:t>
      </w:r>
      <w:r w:rsidR="001A0821">
        <w:rPr>
          <w:rFonts w:ascii="Arial" w:hAnsi="Arial" w:cs="Arial"/>
          <w:sz w:val="24"/>
          <w:szCs w:val="24"/>
        </w:rPr>
        <w:t xml:space="preserve"> </w:t>
      </w:r>
      <w:r w:rsidR="005E3748">
        <w:rPr>
          <w:rFonts w:ascii="Arial" w:hAnsi="Arial" w:cs="Arial"/>
          <w:sz w:val="24"/>
          <w:szCs w:val="24"/>
        </w:rPr>
        <w:t>team</w:t>
      </w:r>
      <w:r w:rsidR="001A0821">
        <w:rPr>
          <w:rFonts w:ascii="Arial" w:hAnsi="Arial" w:cs="Arial"/>
          <w:sz w:val="24"/>
          <w:szCs w:val="24"/>
        </w:rPr>
        <w:t xml:space="preserve"> meeting</w:t>
      </w:r>
      <w:r w:rsidR="005E3748">
        <w:rPr>
          <w:rFonts w:ascii="Arial" w:hAnsi="Arial" w:cs="Arial"/>
          <w:sz w:val="24"/>
          <w:szCs w:val="24"/>
        </w:rPr>
        <w:t>.</w:t>
      </w:r>
      <w:r w:rsidR="00496B2B">
        <w:rPr>
          <w:rFonts w:ascii="Arial" w:hAnsi="Arial" w:cs="Arial"/>
          <w:sz w:val="24"/>
          <w:szCs w:val="24"/>
        </w:rPr>
        <w:t xml:space="preserve"> </w:t>
      </w:r>
    </w:p>
    <w:p w14:paraId="5BEA1DB5" w14:textId="07223535" w:rsidR="00352FCA" w:rsidRPr="00496B2B" w:rsidRDefault="000B3FBA" w:rsidP="002226F0">
      <w:pPr>
        <w:spacing w:line="360" w:lineRule="auto"/>
        <w:jc w:val="both"/>
        <w:rPr>
          <w:rFonts w:ascii="Arial" w:hAnsi="Arial" w:cs="Arial"/>
          <w:color w:val="833C0B" w:themeColor="accent2" w:themeShade="80"/>
          <w:sz w:val="24"/>
          <w:szCs w:val="24"/>
        </w:rPr>
      </w:pPr>
      <w:r>
        <w:rPr>
          <w:rFonts w:ascii="Arial" w:hAnsi="Arial" w:cs="Arial"/>
          <w:sz w:val="24"/>
          <w:szCs w:val="24"/>
        </w:rPr>
        <w:t>L</w:t>
      </w:r>
      <w:r w:rsidR="00366EE6" w:rsidRPr="00D834B7">
        <w:rPr>
          <w:rFonts w:ascii="Arial" w:hAnsi="Arial" w:cs="Arial"/>
          <w:sz w:val="24"/>
          <w:szCs w:val="24"/>
        </w:rPr>
        <w:t xml:space="preserve">inking in with collaboration as </w:t>
      </w:r>
      <w:r w:rsidR="001C13D0" w:rsidRPr="00D834B7">
        <w:rPr>
          <w:rFonts w:ascii="Arial" w:hAnsi="Arial" w:cs="Arial"/>
          <w:sz w:val="24"/>
          <w:szCs w:val="24"/>
        </w:rPr>
        <w:t>Laal</w:t>
      </w:r>
      <w:r w:rsidR="00366EE6" w:rsidRPr="00D834B7">
        <w:rPr>
          <w:rFonts w:ascii="Arial" w:hAnsi="Arial" w:cs="Arial"/>
          <w:sz w:val="24"/>
          <w:szCs w:val="24"/>
        </w:rPr>
        <w:t xml:space="preserve"> </w:t>
      </w:r>
      <w:r w:rsidR="00D834B7" w:rsidRPr="00D834B7">
        <w:rPr>
          <w:rFonts w:ascii="Arial" w:hAnsi="Arial" w:cs="Arial"/>
          <w:sz w:val="24"/>
          <w:szCs w:val="24"/>
        </w:rPr>
        <w:t xml:space="preserve">and </w:t>
      </w:r>
      <w:proofErr w:type="spellStart"/>
      <w:r w:rsidR="00D834B7" w:rsidRPr="00D834B7">
        <w:rPr>
          <w:rFonts w:ascii="Arial" w:hAnsi="Arial" w:cs="Arial"/>
          <w:sz w:val="24"/>
          <w:szCs w:val="24"/>
        </w:rPr>
        <w:t>Ghodsi</w:t>
      </w:r>
      <w:proofErr w:type="spellEnd"/>
      <w:r w:rsidR="00D834B7" w:rsidRPr="00D834B7">
        <w:rPr>
          <w:rFonts w:ascii="Arial" w:hAnsi="Arial" w:cs="Arial"/>
          <w:sz w:val="24"/>
          <w:szCs w:val="24"/>
        </w:rPr>
        <w:t xml:space="preserve"> </w:t>
      </w:r>
      <w:r w:rsidR="00366EE6" w:rsidRPr="00D834B7">
        <w:rPr>
          <w:rFonts w:ascii="Arial" w:hAnsi="Arial" w:cs="Arial"/>
          <w:sz w:val="24"/>
          <w:szCs w:val="24"/>
        </w:rPr>
        <w:t>(</w:t>
      </w:r>
      <w:r w:rsidR="00D834B7" w:rsidRPr="00D834B7">
        <w:rPr>
          <w:rFonts w:ascii="Arial" w:hAnsi="Arial" w:cs="Arial"/>
          <w:sz w:val="24"/>
          <w:szCs w:val="24"/>
        </w:rPr>
        <w:t>2012</w:t>
      </w:r>
      <w:r w:rsidR="00366EE6" w:rsidRPr="00D834B7">
        <w:rPr>
          <w:rFonts w:ascii="Arial" w:hAnsi="Arial" w:cs="Arial"/>
          <w:sz w:val="24"/>
          <w:szCs w:val="24"/>
        </w:rPr>
        <w:t xml:space="preserve">) explain, </w:t>
      </w:r>
      <w:r w:rsidR="001C13D0" w:rsidRPr="00D834B7">
        <w:rPr>
          <w:rFonts w:ascii="Arial" w:hAnsi="Arial" w:cs="Arial"/>
          <w:sz w:val="24"/>
          <w:szCs w:val="24"/>
        </w:rPr>
        <w:t>collaboration</w:t>
      </w:r>
      <w:r w:rsidR="00961758">
        <w:rPr>
          <w:rFonts w:ascii="Arial" w:hAnsi="Arial" w:cs="Arial"/>
          <w:sz w:val="24"/>
          <w:szCs w:val="24"/>
        </w:rPr>
        <w:t xml:space="preserve"> is</w:t>
      </w:r>
      <w:r w:rsidR="001C13D0" w:rsidRPr="00D834B7">
        <w:rPr>
          <w:rFonts w:ascii="Arial" w:hAnsi="Arial" w:cs="Arial"/>
          <w:sz w:val="24"/>
          <w:szCs w:val="24"/>
        </w:rPr>
        <w:t xml:space="preserve"> a team approach to enhance learning and problem solve with different opinions and ideas from each practitioner</w:t>
      </w:r>
      <w:r w:rsidR="00D834B7" w:rsidRPr="00D834B7">
        <w:rPr>
          <w:rFonts w:ascii="Arial" w:hAnsi="Arial" w:cs="Arial"/>
          <w:sz w:val="24"/>
          <w:szCs w:val="24"/>
        </w:rPr>
        <w:t xml:space="preserve"> with different perspectives</w:t>
      </w:r>
      <w:r w:rsidR="001C13D0" w:rsidRPr="00D834B7">
        <w:rPr>
          <w:rFonts w:ascii="Arial" w:hAnsi="Arial" w:cs="Arial"/>
          <w:sz w:val="24"/>
          <w:szCs w:val="24"/>
        </w:rPr>
        <w:t xml:space="preserve">. </w:t>
      </w:r>
      <w:r w:rsidR="00D834B7" w:rsidRPr="00D834B7">
        <w:rPr>
          <w:rFonts w:ascii="Arial" w:hAnsi="Arial" w:cs="Arial"/>
          <w:sz w:val="24"/>
          <w:szCs w:val="24"/>
        </w:rPr>
        <w:t>Thus,</w:t>
      </w:r>
      <w:r w:rsidR="00496B2B" w:rsidRPr="00D834B7">
        <w:rPr>
          <w:rFonts w:ascii="Arial" w:hAnsi="Arial" w:cs="Arial"/>
          <w:sz w:val="24"/>
          <w:szCs w:val="24"/>
        </w:rPr>
        <w:t xml:space="preserve"> supporting </w:t>
      </w:r>
      <w:r w:rsidR="00366EE6" w:rsidRPr="00D834B7">
        <w:rPr>
          <w:rFonts w:ascii="Arial" w:hAnsi="Arial" w:cs="Arial"/>
          <w:sz w:val="24"/>
          <w:szCs w:val="24"/>
        </w:rPr>
        <w:t>sustained shared thinking. As</w:t>
      </w:r>
      <w:r w:rsidR="00D834B7" w:rsidRPr="00D834B7">
        <w:rPr>
          <w:rFonts w:ascii="Arial" w:hAnsi="Arial" w:cs="Arial"/>
          <w:sz w:val="20"/>
          <w:szCs w:val="20"/>
          <w:shd w:val="clear" w:color="auto" w:fill="FFFFFF"/>
        </w:rPr>
        <w:t xml:space="preserve"> </w:t>
      </w:r>
      <w:r w:rsidR="00D834B7" w:rsidRPr="00D834B7">
        <w:rPr>
          <w:rFonts w:ascii="Arial" w:hAnsi="Arial" w:cs="Arial"/>
          <w:sz w:val="24"/>
          <w:szCs w:val="24"/>
        </w:rPr>
        <w:t>Siraj-Blatchford</w:t>
      </w:r>
      <w:r w:rsidR="00366EE6" w:rsidRPr="00D834B7">
        <w:rPr>
          <w:rFonts w:ascii="Arial" w:hAnsi="Arial" w:cs="Arial"/>
          <w:sz w:val="24"/>
          <w:szCs w:val="24"/>
        </w:rPr>
        <w:t xml:space="preserve"> (</w:t>
      </w:r>
      <w:r w:rsidR="00D834B7" w:rsidRPr="00D834B7">
        <w:rPr>
          <w:rFonts w:ascii="Arial" w:hAnsi="Arial" w:cs="Arial"/>
          <w:sz w:val="24"/>
          <w:szCs w:val="24"/>
        </w:rPr>
        <w:t>2009</w:t>
      </w:r>
      <w:r w:rsidR="00366EE6" w:rsidRPr="00D834B7">
        <w:rPr>
          <w:rFonts w:ascii="Arial" w:hAnsi="Arial" w:cs="Arial"/>
          <w:sz w:val="24"/>
          <w:szCs w:val="24"/>
        </w:rPr>
        <w:t xml:space="preserve">) explains, </w:t>
      </w:r>
      <w:r w:rsidR="00D834B7" w:rsidRPr="00D834B7">
        <w:rPr>
          <w:rFonts w:ascii="Arial" w:hAnsi="Arial" w:cs="Arial"/>
          <w:sz w:val="24"/>
          <w:szCs w:val="24"/>
        </w:rPr>
        <w:t xml:space="preserve">sustained shared thinking is important as it explores new ideas together with practitioners, children and families provoking new ways of thinking thus supporting collaboration. </w:t>
      </w:r>
    </w:p>
    <w:p w14:paraId="2243A91A" w14:textId="4325C95B" w:rsidR="00373E5D" w:rsidRDefault="00ED32AB" w:rsidP="002226F0">
      <w:pPr>
        <w:spacing w:line="360" w:lineRule="auto"/>
        <w:jc w:val="both"/>
        <w:rPr>
          <w:rFonts w:ascii="Arial" w:hAnsi="Arial" w:cs="Arial"/>
          <w:sz w:val="24"/>
          <w:szCs w:val="24"/>
        </w:rPr>
      </w:pPr>
      <w:r>
        <w:rPr>
          <w:rFonts w:ascii="Arial" w:hAnsi="Arial" w:cs="Arial"/>
          <w:sz w:val="24"/>
          <w:szCs w:val="24"/>
        </w:rPr>
        <w:t xml:space="preserve">However, there are </w:t>
      </w:r>
      <w:r w:rsidR="00CB5366">
        <w:rPr>
          <w:rFonts w:ascii="Arial" w:hAnsi="Arial" w:cs="Arial"/>
          <w:sz w:val="24"/>
          <w:szCs w:val="24"/>
        </w:rPr>
        <w:t>limitations with both reflective</w:t>
      </w:r>
      <w:r>
        <w:rPr>
          <w:rFonts w:ascii="Arial" w:hAnsi="Arial" w:cs="Arial"/>
          <w:sz w:val="24"/>
          <w:szCs w:val="24"/>
        </w:rPr>
        <w:t xml:space="preserve"> models.</w:t>
      </w:r>
      <w:r w:rsidR="00CB5366">
        <w:rPr>
          <w:rFonts w:ascii="Arial" w:hAnsi="Arial" w:cs="Arial"/>
          <w:sz w:val="24"/>
          <w:szCs w:val="24"/>
        </w:rPr>
        <w:t xml:space="preserve"> T</w:t>
      </w:r>
      <w:r w:rsidR="009325A6">
        <w:rPr>
          <w:rFonts w:ascii="Arial" w:hAnsi="Arial" w:cs="Arial"/>
          <w:sz w:val="24"/>
          <w:szCs w:val="24"/>
        </w:rPr>
        <w:t xml:space="preserve">he limitations of </w:t>
      </w:r>
      <w:proofErr w:type="spellStart"/>
      <w:r w:rsidR="009325A6">
        <w:rPr>
          <w:rFonts w:ascii="Arial" w:hAnsi="Arial" w:cs="Arial"/>
          <w:sz w:val="24"/>
          <w:szCs w:val="24"/>
        </w:rPr>
        <w:t>Kolbs</w:t>
      </w:r>
      <w:proofErr w:type="spellEnd"/>
      <w:r w:rsidR="009325A6">
        <w:rPr>
          <w:rFonts w:ascii="Arial" w:hAnsi="Arial" w:cs="Arial"/>
          <w:sz w:val="24"/>
          <w:szCs w:val="24"/>
        </w:rPr>
        <w:t xml:space="preserve"> reflection model </w:t>
      </w:r>
      <w:r w:rsidR="008D180F">
        <w:rPr>
          <w:rFonts w:ascii="Arial" w:hAnsi="Arial" w:cs="Arial"/>
          <w:sz w:val="24"/>
          <w:szCs w:val="24"/>
        </w:rPr>
        <w:t xml:space="preserve"> </w:t>
      </w:r>
      <w:r w:rsidR="009325A6">
        <w:rPr>
          <w:rFonts w:ascii="Arial" w:hAnsi="Arial" w:cs="Arial"/>
          <w:sz w:val="24"/>
          <w:szCs w:val="24"/>
        </w:rPr>
        <w:t xml:space="preserve">is more focused on the strengths of the individual practitioner, </w:t>
      </w:r>
      <w:r w:rsidR="001949FC">
        <w:rPr>
          <w:rFonts w:ascii="Arial" w:hAnsi="Arial" w:cs="Arial"/>
          <w:sz w:val="24"/>
          <w:szCs w:val="24"/>
        </w:rPr>
        <w:t>rather than assessing the benefits in a team</w:t>
      </w:r>
      <w:r w:rsidR="005C6050">
        <w:rPr>
          <w:rFonts w:ascii="Arial" w:hAnsi="Arial" w:cs="Arial"/>
          <w:sz w:val="24"/>
          <w:szCs w:val="24"/>
        </w:rPr>
        <w:t xml:space="preserve"> </w:t>
      </w:r>
      <w:r w:rsidR="00CB5366">
        <w:rPr>
          <w:rFonts w:ascii="Arial" w:hAnsi="Arial" w:cs="Arial"/>
          <w:sz w:val="24"/>
          <w:szCs w:val="24"/>
        </w:rPr>
        <w:t>(Kelly,</w:t>
      </w:r>
      <w:r w:rsidR="001337D2">
        <w:rPr>
          <w:rFonts w:ascii="Arial" w:hAnsi="Arial" w:cs="Arial"/>
          <w:sz w:val="24"/>
          <w:szCs w:val="24"/>
        </w:rPr>
        <w:t>1997)</w:t>
      </w:r>
      <w:r w:rsidR="001949FC">
        <w:rPr>
          <w:rFonts w:ascii="Arial" w:hAnsi="Arial" w:cs="Arial"/>
          <w:sz w:val="24"/>
          <w:szCs w:val="24"/>
        </w:rPr>
        <w:t>.</w:t>
      </w:r>
      <w:r w:rsidR="005C6050">
        <w:rPr>
          <w:rFonts w:ascii="Arial" w:hAnsi="Arial" w:cs="Arial"/>
          <w:sz w:val="24"/>
          <w:szCs w:val="24"/>
        </w:rPr>
        <w:t xml:space="preserve"> </w:t>
      </w:r>
      <w:r w:rsidR="008D180F">
        <w:rPr>
          <w:rFonts w:ascii="Arial" w:hAnsi="Arial" w:cs="Arial"/>
          <w:sz w:val="24"/>
          <w:szCs w:val="24"/>
        </w:rPr>
        <w:t>T</w:t>
      </w:r>
      <w:r w:rsidR="005C6050" w:rsidRPr="00F3704F">
        <w:rPr>
          <w:rFonts w:ascii="Arial" w:hAnsi="Arial" w:cs="Arial"/>
          <w:sz w:val="24"/>
          <w:szCs w:val="24"/>
        </w:rPr>
        <w:t xml:space="preserve">his has an impact </w:t>
      </w:r>
      <w:r w:rsidR="008D180F">
        <w:rPr>
          <w:rFonts w:ascii="Arial" w:hAnsi="Arial" w:cs="Arial"/>
          <w:sz w:val="24"/>
          <w:szCs w:val="24"/>
        </w:rPr>
        <w:t>on the</w:t>
      </w:r>
      <w:r w:rsidR="00961758">
        <w:rPr>
          <w:rFonts w:ascii="Arial" w:hAnsi="Arial" w:cs="Arial"/>
          <w:sz w:val="24"/>
          <w:szCs w:val="24"/>
        </w:rPr>
        <w:t xml:space="preserve"> practitioners’</w:t>
      </w:r>
      <w:r w:rsidR="008D180F">
        <w:rPr>
          <w:rFonts w:ascii="Arial" w:hAnsi="Arial" w:cs="Arial"/>
          <w:sz w:val="24"/>
          <w:szCs w:val="24"/>
        </w:rPr>
        <w:t xml:space="preserve"> </w:t>
      </w:r>
      <w:r w:rsidR="005C6050" w:rsidRPr="00F3704F">
        <w:rPr>
          <w:rFonts w:ascii="Arial" w:hAnsi="Arial" w:cs="Arial"/>
          <w:sz w:val="24"/>
          <w:szCs w:val="24"/>
        </w:rPr>
        <w:t>practice</w:t>
      </w:r>
      <w:r w:rsidR="008D180F">
        <w:rPr>
          <w:rFonts w:ascii="Arial" w:hAnsi="Arial" w:cs="Arial"/>
          <w:sz w:val="24"/>
          <w:szCs w:val="24"/>
        </w:rPr>
        <w:t>,</w:t>
      </w:r>
      <w:r w:rsidR="005C6050" w:rsidRPr="00F3704F">
        <w:rPr>
          <w:rFonts w:ascii="Arial" w:hAnsi="Arial" w:cs="Arial"/>
          <w:sz w:val="24"/>
          <w:szCs w:val="24"/>
        </w:rPr>
        <w:t xml:space="preserve"> their values, skills, knowledge, and experiences are not considered </w:t>
      </w:r>
      <w:r w:rsidR="00F3704F" w:rsidRPr="00F3704F">
        <w:rPr>
          <w:rFonts w:ascii="Arial" w:hAnsi="Arial" w:cs="Arial"/>
          <w:sz w:val="24"/>
          <w:szCs w:val="24"/>
        </w:rPr>
        <w:t>and not listened too</w:t>
      </w:r>
      <w:r w:rsidR="005C6050" w:rsidRPr="00F3704F">
        <w:rPr>
          <w:rFonts w:ascii="Arial" w:hAnsi="Arial" w:cs="Arial"/>
          <w:sz w:val="24"/>
          <w:szCs w:val="24"/>
        </w:rPr>
        <w:t xml:space="preserve"> </w:t>
      </w:r>
      <w:r w:rsidR="005C6050">
        <w:rPr>
          <w:rFonts w:ascii="Arial" w:hAnsi="Arial" w:cs="Arial"/>
          <w:sz w:val="24"/>
          <w:szCs w:val="24"/>
        </w:rPr>
        <w:t>(</w:t>
      </w:r>
      <w:r w:rsidR="00F3704F" w:rsidRPr="00F3704F">
        <w:rPr>
          <w:rFonts w:ascii="Arial" w:hAnsi="Arial" w:cs="Arial"/>
          <w:sz w:val="24"/>
          <w:szCs w:val="24"/>
        </w:rPr>
        <w:t>Dennison,</w:t>
      </w:r>
      <w:r w:rsidR="00F3704F">
        <w:rPr>
          <w:rFonts w:ascii="Arial" w:hAnsi="Arial" w:cs="Arial"/>
          <w:sz w:val="24"/>
          <w:szCs w:val="24"/>
        </w:rPr>
        <w:t xml:space="preserve"> 2010</w:t>
      </w:r>
      <w:r w:rsidR="005C6050">
        <w:rPr>
          <w:rFonts w:ascii="Arial" w:hAnsi="Arial" w:cs="Arial"/>
          <w:sz w:val="24"/>
          <w:szCs w:val="24"/>
        </w:rPr>
        <w:t xml:space="preserve">). </w:t>
      </w:r>
      <w:r w:rsidR="001949FC">
        <w:rPr>
          <w:rFonts w:ascii="Arial" w:hAnsi="Arial" w:cs="Arial"/>
          <w:sz w:val="24"/>
          <w:szCs w:val="24"/>
        </w:rPr>
        <w:t>It also does not take into consideration other factors such as</w:t>
      </w:r>
      <w:r w:rsidR="008D180F">
        <w:rPr>
          <w:rFonts w:ascii="Arial" w:hAnsi="Arial" w:cs="Arial"/>
          <w:sz w:val="24"/>
          <w:szCs w:val="24"/>
        </w:rPr>
        <w:t>,</w:t>
      </w:r>
      <w:r w:rsidR="001949FC">
        <w:rPr>
          <w:rFonts w:ascii="Arial" w:hAnsi="Arial" w:cs="Arial"/>
          <w:sz w:val="24"/>
          <w:szCs w:val="24"/>
        </w:rPr>
        <w:t xml:space="preserve"> gender or social status</w:t>
      </w:r>
      <w:r w:rsidR="009C1D21">
        <w:rPr>
          <w:rFonts w:ascii="Arial" w:hAnsi="Arial" w:cs="Arial"/>
          <w:sz w:val="24"/>
          <w:szCs w:val="24"/>
        </w:rPr>
        <w:t xml:space="preserve"> </w:t>
      </w:r>
      <w:r w:rsidR="00CB5366">
        <w:rPr>
          <w:rFonts w:ascii="Arial" w:hAnsi="Arial" w:cs="Arial"/>
          <w:sz w:val="24"/>
          <w:szCs w:val="24"/>
        </w:rPr>
        <w:t xml:space="preserve">(Course Hero, </w:t>
      </w:r>
      <w:r w:rsidR="00616224">
        <w:rPr>
          <w:rFonts w:ascii="Arial" w:hAnsi="Arial" w:cs="Arial"/>
          <w:sz w:val="24"/>
          <w:szCs w:val="24"/>
        </w:rPr>
        <w:t>2020)</w:t>
      </w:r>
      <w:r w:rsidR="001949FC">
        <w:rPr>
          <w:rFonts w:ascii="Arial" w:hAnsi="Arial" w:cs="Arial"/>
          <w:sz w:val="24"/>
          <w:szCs w:val="24"/>
        </w:rPr>
        <w:t>.</w:t>
      </w:r>
      <w:r w:rsidR="007A6081">
        <w:rPr>
          <w:rFonts w:ascii="Arial" w:hAnsi="Arial" w:cs="Arial"/>
          <w:sz w:val="24"/>
          <w:szCs w:val="24"/>
        </w:rPr>
        <w:t xml:space="preserve"> </w:t>
      </w:r>
      <w:r w:rsidR="005823D3">
        <w:rPr>
          <w:rFonts w:ascii="Arial" w:hAnsi="Arial" w:cs="Arial"/>
          <w:sz w:val="24"/>
          <w:szCs w:val="24"/>
        </w:rPr>
        <w:t>This is important for effective high quality of care a</w:t>
      </w:r>
      <w:r w:rsidR="00ED5C94">
        <w:rPr>
          <w:rFonts w:ascii="Arial" w:hAnsi="Arial" w:cs="Arial"/>
          <w:sz w:val="24"/>
          <w:szCs w:val="24"/>
        </w:rPr>
        <w:t xml:space="preserve">s </w:t>
      </w:r>
      <w:proofErr w:type="spellStart"/>
      <w:r w:rsidR="00ED5C94" w:rsidRPr="00ED5C94">
        <w:rPr>
          <w:rFonts w:ascii="Arial" w:hAnsi="Arial" w:cs="Arial"/>
          <w:sz w:val="24"/>
          <w:szCs w:val="24"/>
        </w:rPr>
        <w:t>Ahn</w:t>
      </w:r>
      <w:proofErr w:type="spellEnd"/>
      <w:r w:rsidR="00ED5C94">
        <w:rPr>
          <w:rFonts w:ascii="Arial" w:hAnsi="Arial" w:cs="Arial"/>
          <w:sz w:val="24"/>
          <w:szCs w:val="24"/>
        </w:rPr>
        <w:t xml:space="preserve"> and </w:t>
      </w:r>
      <w:r w:rsidR="00ED5C94" w:rsidRPr="00ED5C94">
        <w:rPr>
          <w:rFonts w:ascii="Arial" w:hAnsi="Arial" w:cs="Arial"/>
          <w:sz w:val="24"/>
          <w:szCs w:val="24"/>
        </w:rPr>
        <w:t>Rodkin</w:t>
      </w:r>
      <w:r w:rsidR="00ED5C94">
        <w:rPr>
          <w:rFonts w:ascii="Arial" w:hAnsi="Arial" w:cs="Arial"/>
          <w:sz w:val="24"/>
          <w:szCs w:val="24"/>
        </w:rPr>
        <w:t xml:space="preserve"> </w:t>
      </w:r>
      <w:r w:rsidR="005823D3">
        <w:rPr>
          <w:rFonts w:ascii="Arial" w:hAnsi="Arial" w:cs="Arial"/>
          <w:sz w:val="24"/>
          <w:szCs w:val="24"/>
        </w:rPr>
        <w:t>(</w:t>
      </w:r>
      <w:r w:rsidR="00ED5C94">
        <w:rPr>
          <w:rFonts w:ascii="Arial" w:hAnsi="Arial" w:cs="Arial"/>
          <w:sz w:val="24"/>
          <w:szCs w:val="24"/>
        </w:rPr>
        <w:t>2014</w:t>
      </w:r>
      <w:r w:rsidR="005823D3">
        <w:rPr>
          <w:rFonts w:ascii="Arial" w:hAnsi="Arial" w:cs="Arial"/>
          <w:sz w:val="24"/>
          <w:szCs w:val="24"/>
        </w:rPr>
        <w:t xml:space="preserve">) explain, there may be some </w:t>
      </w:r>
      <w:r w:rsidR="00ED5C94">
        <w:rPr>
          <w:rFonts w:ascii="Arial" w:hAnsi="Arial" w:cs="Arial"/>
          <w:sz w:val="24"/>
          <w:szCs w:val="24"/>
        </w:rPr>
        <w:t>people who live in different social environments and some may not associate with gender, so practitioner</w:t>
      </w:r>
      <w:r w:rsidR="008D180F">
        <w:rPr>
          <w:rFonts w:ascii="Arial" w:hAnsi="Arial" w:cs="Arial"/>
          <w:sz w:val="24"/>
          <w:szCs w:val="24"/>
        </w:rPr>
        <w:t>s</w:t>
      </w:r>
      <w:r w:rsidR="00ED5C94">
        <w:rPr>
          <w:rFonts w:ascii="Arial" w:hAnsi="Arial" w:cs="Arial"/>
          <w:sz w:val="24"/>
          <w:szCs w:val="24"/>
        </w:rPr>
        <w:t xml:space="preserve"> must have an awareness of that.</w:t>
      </w:r>
    </w:p>
    <w:p w14:paraId="7841AFA1" w14:textId="6D171BE7" w:rsidR="00ED32AB" w:rsidRDefault="00CB5366" w:rsidP="002226F0">
      <w:pPr>
        <w:spacing w:line="360" w:lineRule="auto"/>
        <w:jc w:val="both"/>
        <w:rPr>
          <w:rFonts w:ascii="Arial" w:hAnsi="Arial" w:cs="Arial"/>
          <w:sz w:val="24"/>
          <w:szCs w:val="24"/>
        </w:rPr>
      </w:pPr>
      <w:r>
        <w:rPr>
          <w:rFonts w:ascii="Arial" w:hAnsi="Arial" w:cs="Arial"/>
          <w:sz w:val="24"/>
          <w:szCs w:val="24"/>
        </w:rPr>
        <w:t>There are also limitations to De</w:t>
      </w:r>
      <w:r w:rsidR="007A6081">
        <w:rPr>
          <w:rFonts w:ascii="Arial" w:hAnsi="Arial" w:cs="Arial"/>
          <w:sz w:val="24"/>
          <w:szCs w:val="24"/>
        </w:rPr>
        <w:t xml:space="preserve"> </w:t>
      </w:r>
      <w:r w:rsidR="001E5BC1">
        <w:rPr>
          <w:rFonts w:ascii="Arial" w:hAnsi="Arial" w:cs="Arial"/>
          <w:sz w:val="24"/>
          <w:szCs w:val="24"/>
        </w:rPr>
        <w:t>B</w:t>
      </w:r>
      <w:r w:rsidR="007A6081">
        <w:rPr>
          <w:rFonts w:ascii="Arial" w:hAnsi="Arial" w:cs="Arial"/>
          <w:sz w:val="24"/>
          <w:szCs w:val="24"/>
        </w:rPr>
        <w:t>ono</w:t>
      </w:r>
      <w:r w:rsidR="008D180F">
        <w:rPr>
          <w:rFonts w:ascii="Arial" w:hAnsi="Arial" w:cs="Arial"/>
          <w:sz w:val="24"/>
          <w:szCs w:val="24"/>
        </w:rPr>
        <w:t>’</w:t>
      </w:r>
      <w:r w:rsidR="007A6081">
        <w:rPr>
          <w:rFonts w:ascii="Arial" w:hAnsi="Arial" w:cs="Arial"/>
          <w:sz w:val="24"/>
          <w:szCs w:val="24"/>
        </w:rPr>
        <w:t>s m</w:t>
      </w:r>
      <w:r>
        <w:rPr>
          <w:rFonts w:ascii="Arial" w:hAnsi="Arial" w:cs="Arial"/>
          <w:sz w:val="24"/>
          <w:szCs w:val="24"/>
        </w:rPr>
        <w:t>odel</w:t>
      </w:r>
      <w:r w:rsidR="007A6081">
        <w:rPr>
          <w:rFonts w:ascii="Arial" w:hAnsi="Arial" w:cs="Arial"/>
          <w:sz w:val="24"/>
          <w:szCs w:val="24"/>
        </w:rPr>
        <w:t xml:space="preserve">. </w:t>
      </w:r>
      <w:proofErr w:type="spellStart"/>
      <w:r w:rsidR="007A6081" w:rsidRPr="007A6081">
        <w:rPr>
          <w:rFonts w:ascii="Arial" w:hAnsi="Arial" w:cs="Arial"/>
          <w:sz w:val="24"/>
          <w:szCs w:val="24"/>
        </w:rPr>
        <w:t>Aithal</w:t>
      </w:r>
      <w:proofErr w:type="spellEnd"/>
      <w:r w:rsidR="007A6081" w:rsidRPr="007A6081">
        <w:rPr>
          <w:rFonts w:ascii="Arial" w:hAnsi="Arial" w:cs="Arial"/>
          <w:sz w:val="24"/>
          <w:szCs w:val="24"/>
        </w:rPr>
        <w:t>, Kumar</w:t>
      </w:r>
      <w:r w:rsidR="007A6081">
        <w:rPr>
          <w:rFonts w:ascii="Arial" w:hAnsi="Arial" w:cs="Arial"/>
          <w:sz w:val="24"/>
          <w:szCs w:val="24"/>
        </w:rPr>
        <w:t xml:space="preserve"> and </w:t>
      </w:r>
      <w:proofErr w:type="spellStart"/>
      <w:r w:rsidR="007A6081" w:rsidRPr="007A6081">
        <w:rPr>
          <w:rFonts w:ascii="Arial" w:hAnsi="Arial" w:cs="Arial"/>
          <w:sz w:val="24"/>
          <w:szCs w:val="24"/>
        </w:rPr>
        <w:t>Shailashree</w:t>
      </w:r>
      <w:proofErr w:type="spellEnd"/>
      <w:r>
        <w:rPr>
          <w:rFonts w:ascii="Arial" w:hAnsi="Arial" w:cs="Arial"/>
          <w:sz w:val="24"/>
          <w:szCs w:val="24"/>
        </w:rPr>
        <w:t xml:space="preserve"> (2016) explain the reflective</w:t>
      </w:r>
      <w:r w:rsidR="007A6081">
        <w:rPr>
          <w:rFonts w:ascii="Arial" w:hAnsi="Arial" w:cs="Arial"/>
          <w:sz w:val="24"/>
          <w:szCs w:val="24"/>
        </w:rPr>
        <w:t xml:space="preserve"> model could potential</w:t>
      </w:r>
      <w:r w:rsidR="00783539">
        <w:rPr>
          <w:rFonts w:ascii="Arial" w:hAnsi="Arial" w:cs="Arial"/>
          <w:sz w:val="24"/>
          <w:szCs w:val="24"/>
        </w:rPr>
        <w:t>ly</w:t>
      </w:r>
      <w:r w:rsidR="007A6081">
        <w:rPr>
          <w:rFonts w:ascii="Arial" w:hAnsi="Arial" w:cs="Arial"/>
          <w:sz w:val="24"/>
          <w:szCs w:val="24"/>
        </w:rPr>
        <w:t xml:space="preserve"> be time consuming</w:t>
      </w:r>
      <w:r w:rsidR="008977B3">
        <w:rPr>
          <w:rFonts w:ascii="Arial" w:hAnsi="Arial" w:cs="Arial"/>
          <w:sz w:val="24"/>
          <w:szCs w:val="24"/>
        </w:rPr>
        <w:t>,</w:t>
      </w:r>
      <w:r w:rsidR="007A6081">
        <w:rPr>
          <w:rFonts w:ascii="Arial" w:hAnsi="Arial" w:cs="Arial"/>
          <w:sz w:val="24"/>
          <w:szCs w:val="24"/>
        </w:rPr>
        <w:t xml:space="preserve"> as there may be too many ideas and</w:t>
      </w:r>
      <w:r w:rsidR="001A0821">
        <w:rPr>
          <w:rFonts w:ascii="Arial" w:hAnsi="Arial" w:cs="Arial"/>
          <w:sz w:val="24"/>
          <w:szCs w:val="24"/>
        </w:rPr>
        <w:t xml:space="preserve"> </w:t>
      </w:r>
      <w:r w:rsidR="00783539">
        <w:rPr>
          <w:rFonts w:ascii="Arial" w:hAnsi="Arial" w:cs="Arial"/>
          <w:sz w:val="24"/>
          <w:szCs w:val="24"/>
        </w:rPr>
        <w:t xml:space="preserve">practitioners </w:t>
      </w:r>
      <w:r w:rsidR="001A0821">
        <w:rPr>
          <w:rFonts w:ascii="Arial" w:hAnsi="Arial" w:cs="Arial"/>
          <w:sz w:val="24"/>
          <w:szCs w:val="24"/>
        </w:rPr>
        <w:t>may</w:t>
      </w:r>
      <w:r w:rsidR="007A6081">
        <w:rPr>
          <w:rFonts w:ascii="Arial" w:hAnsi="Arial" w:cs="Arial"/>
          <w:sz w:val="24"/>
          <w:szCs w:val="24"/>
        </w:rPr>
        <w:t xml:space="preserve"> lose track of the main point of reflection</w:t>
      </w:r>
      <w:r w:rsidR="008977B3">
        <w:rPr>
          <w:rFonts w:ascii="Arial" w:hAnsi="Arial" w:cs="Arial"/>
          <w:sz w:val="24"/>
          <w:szCs w:val="24"/>
        </w:rPr>
        <w:t>. T</w:t>
      </w:r>
      <w:r w:rsidR="007A6081">
        <w:rPr>
          <w:rFonts w:ascii="Arial" w:hAnsi="Arial" w:cs="Arial"/>
          <w:sz w:val="24"/>
          <w:szCs w:val="24"/>
        </w:rPr>
        <w:t xml:space="preserve">here may be </w:t>
      </w:r>
      <w:r w:rsidR="00373E5D">
        <w:rPr>
          <w:rFonts w:ascii="Arial" w:hAnsi="Arial" w:cs="Arial"/>
          <w:sz w:val="24"/>
          <w:szCs w:val="24"/>
        </w:rPr>
        <w:t xml:space="preserve">conflicts in the team </w:t>
      </w:r>
      <w:r w:rsidR="001A0821">
        <w:rPr>
          <w:rFonts w:ascii="Arial" w:hAnsi="Arial" w:cs="Arial"/>
          <w:sz w:val="24"/>
          <w:szCs w:val="24"/>
        </w:rPr>
        <w:t xml:space="preserve">meeting, </w:t>
      </w:r>
      <w:r w:rsidR="00373E5D">
        <w:rPr>
          <w:rFonts w:ascii="Arial" w:hAnsi="Arial" w:cs="Arial"/>
          <w:sz w:val="24"/>
          <w:szCs w:val="24"/>
        </w:rPr>
        <w:t>as practitioners may disagree at some point being made on what they are reflecting on.</w:t>
      </w:r>
      <w:r w:rsidR="00F04D52">
        <w:rPr>
          <w:rFonts w:ascii="Arial" w:hAnsi="Arial" w:cs="Arial"/>
          <w:sz w:val="24"/>
          <w:szCs w:val="24"/>
        </w:rPr>
        <w:t xml:space="preserve"> </w:t>
      </w:r>
      <w:r w:rsidR="000039FD">
        <w:rPr>
          <w:rFonts w:ascii="Arial" w:hAnsi="Arial" w:cs="Arial"/>
          <w:sz w:val="24"/>
          <w:szCs w:val="24"/>
        </w:rPr>
        <w:t>This would link with emotion</w:t>
      </w:r>
      <w:r w:rsidR="008977B3">
        <w:rPr>
          <w:rFonts w:ascii="Arial" w:hAnsi="Arial" w:cs="Arial"/>
          <w:sz w:val="24"/>
          <w:szCs w:val="24"/>
        </w:rPr>
        <w:t>,</w:t>
      </w:r>
      <w:r w:rsidR="000039FD">
        <w:rPr>
          <w:rFonts w:ascii="Arial" w:hAnsi="Arial" w:cs="Arial"/>
          <w:sz w:val="24"/>
          <w:szCs w:val="24"/>
        </w:rPr>
        <w:t xml:space="preserve"> as </w:t>
      </w:r>
      <w:proofErr w:type="spellStart"/>
      <w:r w:rsidR="006E272F">
        <w:rPr>
          <w:rFonts w:ascii="Arial" w:hAnsi="Arial" w:cs="Arial"/>
          <w:sz w:val="24"/>
          <w:szCs w:val="24"/>
        </w:rPr>
        <w:t>Kivunja</w:t>
      </w:r>
      <w:proofErr w:type="spellEnd"/>
      <w:r w:rsidR="000039FD">
        <w:rPr>
          <w:rFonts w:ascii="Arial" w:hAnsi="Arial" w:cs="Arial"/>
          <w:sz w:val="24"/>
          <w:szCs w:val="24"/>
        </w:rPr>
        <w:t xml:space="preserve"> (20</w:t>
      </w:r>
      <w:r w:rsidR="006E272F">
        <w:rPr>
          <w:rFonts w:ascii="Arial" w:hAnsi="Arial" w:cs="Arial"/>
          <w:sz w:val="24"/>
          <w:szCs w:val="24"/>
        </w:rPr>
        <w:t>15</w:t>
      </w:r>
      <w:r w:rsidR="000039FD">
        <w:rPr>
          <w:rFonts w:ascii="Arial" w:hAnsi="Arial" w:cs="Arial"/>
          <w:sz w:val="24"/>
          <w:szCs w:val="24"/>
        </w:rPr>
        <w:t xml:space="preserve">) </w:t>
      </w:r>
      <w:r w:rsidR="000039FD">
        <w:rPr>
          <w:rFonts w:ascii="Arial" w:hAnsi="Arial" w:cs="Arial"/>
          <w:sz w:val="24"/>
          <w:szCs w:val="24"/>
        </w:rPr>
        <w:lastRenderedPageBreak/>
        <w:t>states, relying on gut feelings and emotions can cause conflicts as</w:t>
      </w:r>
      <w:r w:rsidR="006E272F">
        <w:rPr>
          <w:rFonts w:ascii="Arial" w:hAnsi="Arial" w:cs="Arial"/>
          <w:sz w:val="24"/>
          <w:szCs w:val="24"/>
        </w:rPr>
        <w:t xml:space="preserve"> reflection</w:t>
      </w:r>
      <w:r w:rsidR="000039FD">
        <w:rPr>
          <w:rFonts w:ascii="Arial" w:hAnsi="Arial" w:cs="Arial"/>
          <w:sz w:val="24"/>
          <w:szCs w:val="24"/>
        </w:rPr>
        <w:t xml:space="preserve"> could be tak</w:t>
      </w:r>
      <w:r w:rsidR="00783539">
        <w:rPr>
          <w:rFonts w:ascii="Arial" w:hAnsi="Arial" w:cs="Arial"/>
          <w:sz w:val="24"/>
          <w:szCs w:val="24"/>
        </w:rPr>
        <w:t xml:space="preserve">en </w:t>
      </w:r>
      <w:r w:rsidR="006E272F">
        <w:rPr>
          <w:rFonts w:ascii="Arial" w:hAnsi="Arial" w:cs="Arial"/>
          <w:sz w:val="24"/>
          <w:szCs w:val="24"/>
        </w:rPr>
        <w:t>personally.</w:t>
      </w:r>
    </w:p>
    <w:p w14:paraId="36B9F4C8" w14:textId="53778DD9" w:rsidR="00AB5CDC" w:rsidRDefault="00AB5CDC" w:rsidP="002226F0">
      <w:pPr>
        <w:spacing w:line="360" w:lineRule="auto"/>
        <w:jc w:val="both"/>
        <w:rPr>
          <w:rFonts w:ascii="Arial" w:hAnsi="Arial" w:cs="Arial"/>
          <w:sz w:val="24"/>
          <w:szCs w:val="24"/>
        </w:rPr>
      </w:pPr>
      <w:r>
        <w:rPr>
          <w:rFonts w:ascii="Arial" w:hAnsi="Arial" w:cs="Arial"/>
          <w:sz w:val="24"/>
          <w:szCs w:val="24"/>
        </w:rPr>
        <w:t>Referring to the two models</w:t>
      </w:r>
      <w:r w:rsidR="008977B3">
        <w:rPr>
          <w:rFonts w:ascii="Arial" w:hAnsi="Arial" w:cs="Arial"/>
          <w:sz w:val="24"/>
          <w:szCs w:val="24"/>
        </w:rPr>
        <w:t>,</w:t>
      </w:r>
      <w:r>
        <w:rPr>
          <w:rFonts w:ascii="Arial" w:hAnsi="Arial" w:cs="Arial"/>
          <w:sz w:val="24"/>
          <w:szCs w:val="24"/>
        </w:rPr>
        <w:t xml:space="preserve"> , even when they are based on </w:t>
      </w:r>
      <w:r w:rsidR="00707B84">
        <w:rPr>
          <w:rFonts w:ascii="Arial" w:hAnsi="Arial" w:cs="Arial"/>
          <w:sz w:val="24"/>
          <w:szCs w:val="24"/>
        </w:rPr>
        <w:t>reflection,</w:t>
      </w:r>
      <w:r>
        <w:rPr>
          <w:rFonts w:ascii="Arial" w:hAnsi="Arial" w:cs="Arial"/>
          <w:sz w:val="24"/>
          <w:szCs w:val="24"/>
        </w:rPr>
        <w:t xml:space="preserve"> they are both useful in their own techniques of reflection. </w:t>
      </w:r>
      <w:proofErr w:type="spellStart"/>
      <w:r w:rsidR="007D1E5C">
        <w:rPr>
          <w:rFonts w:ascii="Arial" w:hAnsi="Arial" w:cs="Arial"/>
          <w:sz w:val="24"/>
          <w:szCs w:val="24"/>
        </w:rPr>
        <w:t>Kolbs</w:t>
      </w:r>
      <w:proofErr w:type="spellEnd"/>
      <w:r w:rsidR="007D1E5C">
        <w:rPr>
          <w:rFonts w:ascii="Arial" w:hAnsi="Arial" w:cs="Arial"/>
          <w:sz w:val="24"/>
          <w:szCs w:val="24"/>
        </w:rPr>
        <w:t xml:space="preserve"> model is useful</w:t>
      </w:r>
      <w:r w:rsidR="00707B84">
        <w:rPr>
          <w:rFonts w:ascii="Arial" w:hAnsi="Arial" w:cs="Arial"/>
          <w:sz w:val="24"/>
          <w:szCs w:val="24"/>
        </w:rPr>
        <w:t xml:space="preserve"> on</w:t>
      </w:r>
      <w:r w:rsidR="007D1E5C">
        <w:rPr>
          <w:rFonts w:ascii="Arial" w:hAnsi="Arial" w:cs="Arial"/>
          <w:sz w:val="24"/>
          <w:szCs w:val="24"/>
        </w:rPr>
        <w:t xml:space="preserve"> reflection o</w:t>
      </w:r>
      <w:r w:rsidR="00707B84">
        <w:rPr>
          <w:rFonts w:ascii="Arial" w:hAnsi="Arial" w:cs="Arial"/>
          <w:sz w:val="24"/>
          <w:szCs w:val="24"/>
        </w:rPr>
        <w:t>f</w:t>
      </w:r>
      <w:r w:rsidR="007D1E5C">
        <w:rPr>
          <w:rFonts w:ascii="Arial" w:hAnsi="Arial" w:cs="Arial"/>
          <w:sz w:val="24"/>
          <w:szCs w:val="24"/>
        </w:rPr>
        <w:t xml:space="preserve"> practice because </w:t>
      </w:r>
      <w:r w:rsidR="00707B84" w:rsidRPr="00707B84">
        <w:rPr>
          <w:rFonts w:ascii="Arial" w:hAnsi="Arial" w:cs="Arial"/>
          <w:sz w:val="24"/>
          <w:szCs w:val="24"/>
        </w:rPr>
        <w:t>Moncure</w:t>
      </w:r>
      <w:r w:rsidR="00707B84">
        <w:rPr>
          <w:rFonts w:ascii="Arial" w:hAnsi="Arial" w:cs="Arial"/>
          <w:sz w:val="24"/>
          <w:szCs w:val="24"/>
        </w:rPr>
        <w:t xml:space="preserve"> and </w:t>
      </w:r>
      <w:r w:rsidR="00707B84" w:rsidRPr="00707B84">
        <w:rPr>
          <w:rFonts w:ascii="Arial" w:hAnsi="Arial" w:cs="Arial"/>
          <w:sz w:val="24"/>
          <w:szCs w:val="24"/>
        </w:rPr>
        <w:t>Francis</w:t>
      </w:r>
      <w:r w:rsidR="007D1E5C">
        <w:rPr>
          <w:rFonts w:ascii="Arial" w:hAnsi="Arial" w:cs="Arial"/>
          <w:sz w:val="24"/>
          <w:szCs w:val="24"/>
        </w:rPr>
        <w:t xml:space="preserve"> (</w:t>
      </w:r>
      <w:r w:rsidR="00707B84">
        <w:rPr>
          <w:rFonts w:ascii="Arial" w:hAnsi="Arial" w:cs="Arial"/>
          <w:sz w:val="24"/>
          <w:szCs w:val="24"/>
        </w:rPr>
        <w:t>2011</w:t>
      </w:r>
      <w:r w:rsidR="007D1E5C">
        <w:rPr>
          <w:rFonts w:ascii="Arial" w:hAnsi="Arial" w:cs="Arial"/>
          <w:sz w:val="24"/>
          <w:szCs w:val="24"/>
        </w:rPr>
        <w:t xml:space="preserve">) state, </w:t>
      </w:r>
      <w:r w:rsidR="00707B84">
        <w:rPr>
          <w:rFonts w:ascii="Arial" w:hAnsi="Arial" w:cs="Arial"/>
          <w:sz w:val="24"/>
          <w:szCs w:val="24"/>
        </w:rPr>
        <w:t xml:space="preserve">it </w:t>
      </w:r>
      <w:r w:rsidR="007D1E5C">
        <w:rPr>
          <w:rFonts w:ascii="Arial" w:hAnsi="Arial" w:cs="Arial"/>
          <w:sz w:val="24"/>
          <w:szCs w:val="24"/>
        </w:rPr>
        <w:t xml:space="preserve">points out the important parts </w:t>
      </w:r>
      <w:r w:rsidR="005C12D9">
        <w:rPr>
          <w:rFonts w:ascii="Arial" w:hAnsi="Arial" w:cs="Arial"/>
          <w:sz w:val="24"/>
          <w:szCs w:val="24"/>
        </w:rPr>
        <w:t>of the</w:t>
      </w:r>
      <w:r w:rsidR="00707B84">
        <w:rPr>
          <w:rFonts w:ascii="Arial" w:hAnsi="Arial" w:cs="Arial"/>
          <w:sz w:val="24"/>
          <w:szCs w:val="24"/>
        </w:rPr>
        <w:t xml:space="preserve"> reflection</w:t>
      </w:r>
      <w:r w:rsidR="007D1E5C">
        <w:rPr>
          <w:rFonts w:ascii="Arial" w:hAnsi="Arial" w:cs="Arial"/>
          <w:sz w:val="24"/>
          <w:szCs w:val="24"/>
        </w:rPr>
        <w:t xml:space="preserve"> stages of </w:t>
      </w:r>
      <w:r w:rsidR="00707B84">
        <w:rPr>
          <w:rFonts w:ascii="Arial" w:hAnsi="Arial" w:cs="Arial"/>
          <w:sz w:val="24"/>
          <w:szCs w:val="24"/>
        </w:rPr>
        <w:t>the cycle</w:t>
      </w:r>
      <w:r w:rsidR="005C12D9">
        <w:rPr>
          <w:rFonts w:ascii="Arial" w:hAnsi="Arial" w:cs="Arial"/>
          <w:sz w:val="24"/>
          <w:szCs w:val="24"/>
        </w:rPr>
        <w:t>. I</w:t>
      </w:r>
      <w:r w:rsidR="007D1E5C">
        <w:rPr>
          <w:rFonts w:ascii="Arial" w:hAnsi="Arial" w:cs="Arial"/>
          <w:sz w:val="24"/>
          <w:szCs w:val="24"/>
        </w:rPr>
        <w:t>t gives the pract</w:t>
      </w:r>
      <w:r w:rsidR="00707B84">
        <w:rPr>
          <w:rFonts w:ascii="Arial" w:hAnsi="Arial" w:cs="Arial"/>
          <w:sz w:val="24"/>
          <w:szCs w:val="24"/>
        </w:rPr>
        <w:t>itioner</w:t>
      </w:r>
      <w:r w:rsidR="00CB5366">
        <w:rPr>
          <w:rFonts w:ascii="Arial" w:hAnsi="Arial" w:cs="Arial"/>
          <w:sz w:val="24"/>
          <w:szCs w:val="24"/>
        </w:rPr>
        <w:t xml:space="preserve"> a </w:t>
      </w:r>
      <w:r w:rsidR="005C12D9">
        <w:rPr>
          <w:rFonts w:ascii="Arial" w:hAnsi="Arial" w:cs="Arial"/>
          <w:sz w:val="24"/>
          <w:szCs w:val="24"/>
        </w:rPr>
        <w:t>viewpoint</w:t>
      </w:r>
      <w:r w:rsidR="00CB5366">
        <w:rPr>
          <w:rFonts w:ascii="Arial" w:hAnsi="Arial" w:cs="Arial"/>
          <w:sz w:val="24"/>
          <w:szCs w:val="24"/>
        </w:rPr>
        <w:t xml:space="preserve"> to process </w:t>
      </w:r>
      <w:r w:rsidR="00707B84">
        <w:rPr>
          <w:rFonts w:ascii="Arial" w:hAnsi="Arial" w:cs="Arial"/>
          <w:sz w:val="24"/>
          <w:szCs w:val="24"/>
        </w:rPr>
        <w:t xml:space="preserve">what they have just experienced </w:t>
      </w:r>
      <w:r w:rsidR="00707B84" w:rsidRPr="005C12D9">
        <w:rPr>
          <w:rFonts w:ascii="Arial" w:hAnsi="Arial" w:cs="Arial"/>
          <w:sz w:val="24"/>
          <w:szCs w:val="24"/>
        </w:rPr>
        <w:t>and to</w:t>
      </w:r>
      <w:r w:rsidR="00707B84">
        <w:rPr>
          <w:rFonts w:ascii="Arial" w:hAnsi="Arial" w:cs="Arial"/>
          <w:sz w:val="24"/>
          <w:szCs w:val="24"/>
        </w:rPr>
        <w:t xml:space="preserve"> giv</w:t>
      </w:r>
      <w:r w:rsidR="00783539">
        <w:rPr>
          <w:rFonts w:ascii="Arial" w:hAnsi="Arial" w:cs="Arial"/>
          <w:sz w:val="24"/>
          <w:szCs w:val="24"/>
        </w:rPr>
        <w:t xml:space="preserve">ing </w:t>
      </w:r>
      <w:r w:rsidR="00707B84">
        <w:rPr>
          <w:rFonts w:ascii="Arial" w:hAnsi="Arial" w:cs="Arial"/>
          <w:sz w:val="24"/>
          <w:szCs w:val="24"/>
        </w:rPr>
        <w:t>a conclusion adapt</w:t>
      </w:r>
      <w:r w:rsidR="00783539">
        <w:rPr>
          <w:rFonts w:ascii="Arial" w:hAnsi="Arial" w:cs="Arial"/>
          <w:sz w:val="24"/>
          <w:szCs w:val="24"/>
        </w:rPr>
        <w:t xml:space="preserve"> </w:t>
      </w:r>
      <w:r w:rsidR="00707B84">
        <w:rPr>
          <w:rFonts w:ascii="Arial" w:hAnsi="Arial" w:cs="Arial"/>
          <w:sz w:val="24"/>
          <w:szCs w:val="24"/>
        </w:rPr>
        <w:t>for the future.</w:t>
      </w:r>
      <w:r w:rsidR="0003098F">
        <w:rPr>
          <w:rFonts w:ascii="Arial" w:hAnsi="Arial" w:cs="Arial"/>
          <w:sz w:val="24"/>
          <w:szCs w:val="24"/>
        </w:rPr>
        <w:t xml:space="preserve"> </w:t>
      </w:r>
      <w:r w:rsidR="007131C7">
        <w:rPr>
          <w:rFonts w:ascii="Arial" w:hAnsi="Arial" w:cs="Arial"/>
          <w:sz w:val="24"/>
          <w:szCs w:val="24"/>
        </w:rPr>
        <w:t xml:space="preserve"> ESTYN, CIW and </w:t>
      </w:r>
      <w:r w:rsidR="00764A3C">
        <w:rPr>
          <w:rFonts w:ascii="Arial" w:hAnsi="Arial" w:cs="Arial"/>
          <w:sz w:val="24"/>
          <w:szCs w:val="24"/>
        </w:rPr>
        <w:t>t</w:t>
      </w:r>
      <w:r w:rsidR="007131C7">
        <w:rPr>
          <w:rFonts w:ascii="Arial" w:hAnsi="Arial" w:cs="Arial"/>
          <w:sz w:val="24"/>
          <w:szCs w:val="24"/>
        </w:rPr>
        <w:t xml:space="preserve">he </w:t>
      </w:r>
      <w:r w:rsidR="00783539">
        <w:rPr>
          <w:rFonts w:ascii="Arial" w:hAnsi="Arial" w:cs="Arial"/>
          <w:sz w:val="24"/>
          <w:szCs w:val="24"/>
        </w:rPr>
        <w:t>F</w:t>
      </w:r>
      <w:r w:rsidR="00B53FA0">
        <w:rPr>
          <w:rFonts w:ascii="Arial" w:hAnsi="Arial" w:cs="Arial"/>
          <w:sz w:val="24"/>
          <w:szCs w:val="24"/>
        </w:rPr>
        <w:t>oundation</w:t>
      </w:r>
      <w:r w:rsidR="007131C7">
        <w:rPr>
          <w:rFonts w:ascii="Arial" w:hAnsi="Arial" w:cs="Arial"/>
          <w:sz w:val="24"/>
          <w:szCs w:val="24"/>
        </w:rPr>
        <w:t xml:space="preserve"> </w:t>
      </w:r>
      <w:r w:rsidR="00783539">
        <w:rPr>
          <w:rFonts w:ascii="Arial" w:hAnsi="Arial" w:cs="Arial"/>
          <w:sz w:val="24"/>
          <w:szCs w:val="24"/>
        </w:rPr>
        <w:t>P</w:t>
      </w:r>
      <w:r w:rsidR="00B53FA0">
        <w:rPr>
          <w:rFonts w:ascii="Arial" w:hAnsi="Arial" w:cs="Arial"/>
          <w:sz w:val="24"/>
          <w:szCs w:val="24"/>
        </w:rPr>
        <w:t xml:space="preserve">hase </w:t>
      </w:r>
      <w:r w:rsidR="008409DD">
        <w:rPr>
          <w:rFonts w:ascii="Arial" w:hAnsi="Arial" w:cs="Arial"/>
          <w:sz w:val="24"/>
          <w:szCs w:val="24"/>
        </w:rPr>
        <w:t>supports the importance of reflection</w:t>
      </w:r>
      <w:r w:rsidR="005C12D9">
        <w:rPr>
          <w:rFonts w:ascii="Arial" w:hAnsi="Arial" w:cs="Arial"/>
          <w:sz w:val="24"/>
          <w:szCs w:val="24"/>
        </w:rPr>
        <w:t>,</w:t>
      </w:r>
      <w:r w:rsidR="008409DD">
        <w:rPr>
          <w:rFonts w:ascii="Arial" w:hAnsi="Arial" w:cs="Arial"/>
          <w:sz w:val="24"/>
          <w:szCs w:val="24"/>
        </w:rPr>
        <w:t xml:space="preserve"> as it teaches practitioners how to improve and learn new skills in their practices</w:t>
      </w:r>
      <w:r w:rsidR="00675F81">
        <w:rPr>
          <w:rFonts w:ascii="Arial" w:hAnsi="Arial" w:cs="Arial"/>
          <w:sz w:val="24"/>
          <w:szCs w:val="24"/>
        </w:rPr>
        <w:t xml:space="preserve"> </w:t>
      </w:r>
      <w:r w:rsidR="008409DD">
        <w:rPr>
          <w:rFonts w:ascii="Arial" w:hAnsi="Arial" w:cs="Arial"/>
          <w:sz w:val="24"/>
          <w:szCs w:val="24"/>
        </w:rPr>
        <w:t>help</w:t>
      </w:r>
      <w:r w:rsidR="00675F81">
        <w:rPr>
          <w:rFonts w:ascii="Arial" w:hAnsi="Arial" w:cs="Arial"/>
          <w:sz w:val="24"/>
          <w:szCs w:val="24"/>
        </w:rPr>
        <w:t>ing</w:t>
      </w:r>
      <w:r w:rsidR="008409DD">
        <w:rPr>
          <w:rFonts w:ascii="Arial" w:hAnsi="Arial" w:cs="Arial"/>
          <w:sz w:val="24"/>
          <w:szCs w:val="24"/>
        </w:rPr>
        <w:t xml:space="preserve"> them to understand the importance of </w:t>
      </w:r>
      <w:r w:rsidR="00843492">
        <w:rPr>
          <w:rFonts w:ascii="Arial" w:hAnsi="Arial" w:cs="Arial"/>
          <w:sz w:val="24"/>
          <w:szCs w:val="24"/>
        </w:rPr>
        <w:t>high-quality</w:t>
      </w:r>
      <w:r w:rsidR="008409DD">
        <w:rPr>
          <w:rFonts w:ascii="Arial" w:hAnsi="Arial" w:cs="Arial"/>
          <w:sz w:val="24"/>
          <w:szCs w:val="24"/>
        </w:rPr>
        <w:t xml:space="preserve"> care in children and families (</w:t>
      </w:r>
      <w:r w:rsidR="008409DD" w:rsidRPr="008409DD">
        <w:rPr>
          <w:rFonts w:ascii="Arial" w:hAnsi="Arial" w:cs="Arial"/>
          <w:sz w:val="24"/>
          <w:szCs w:val="24"/>
        </w:rPr>
        <w:t>Macdonald</w:t>
      </w:r>
      <w:r w:rsidR="008409DD">
        <w:rPr>
          <w:rFonts w:ascii="Arial" w:hAnsi="Arial" w:cs="Arial"/>
          <w:sz w:val="24"/>
          <w:szCs w:val="24"/>
        </w:rPr>
        <w:t>, 2018)</w:t>
      </w:r>
      <w:r w:rsidR="005C12D9">
        <w:rPr>
          <w:rFonts w:ascii="Arial" w:hAnsi="Arial" w:cs="Arial"/>
          <w:sz w:val="24"/>
          <w:szCs w:val="24"/>
        </w:rPr>
        <w:t>.</w:t>
      </w:r>
    </w:p>
    <w:p w14:paraId="217B5294" w14:textId="296345D2" w:rsidR="0003098F" w:rsidRDefault="0003098F" w:rsidP="002226F0">
      <w:pPr>
        <w:spacing w:line="360" w:lineRule="auto"/>
        <w:jc w:val="both"/>
        <w:rPr>
          <w:rFonts w:ascii="Arial" w:hAnsi="Arial" w:cs="Arial"/>
          <w:sz w:val="24"/>
          <w:szCs w:val="24"/>
        </w:rPr>
      </w:pPr>
      <w:r>
        <w:rPr>
          <w:rFonts w:ascii="Arial" w:hAnsi="Arial" w:cs="Arial"/>
          <w:sz w:val="24"/>
          <w:szCs w:val="24"/>
        </w:rPr>
        <w:t xml:space="preserve">However, De </w:t>
      </w:r>
      <w:r w:rsidR="00D92B88">
        <w:rPr>
          <w:rFonts w:ascii="Arial" w:hAnsi="Arial" w:cs="Arial"/>
          <w:sz w:val="24"/>
          <w:szCs w:val="24"/>
        </w:rPr>
        <w:t>B</w:t>
      </w:r>
      <w:r>
        <w:rPr>
          <w:rFonts w:ascii="Arial" w:hAnsi="Arial" w:cs="Arial"/>
          <w:sz w:val="24"/>
          <w:szCs w:val="24"/>
        </w:rPr>
        <w:t xml:space="preserve">ono’s model is </w:t>
      </w:r>
      <w:r w:rsidR="00E659AC">
        <w:rPr>
          <w:rFonts w:ascii="Arial" w:hAnsi="Arial" w:cs="Arial"/>
          <w:sz w:val="24"/>
          <w:szCs w:val="24"/>
        </w:rPr>
        <w:t xml:space="preserve">useful in </w:t>
      </w:r>
      <w:r w:rsidR="001B59DE">
        <w:rPr>
          <w:rFonts w:ascii="Arial" w:hAnsi="Arial" w:cs="Arial"/>
          <w:sz w:val="24"/>
          <w:szCs w:val="24"/>
        </w:rPr>
        <w:t xml:space="preserve">a </w:t>
      </w:r>
      <w:r w:rsidR="00E659AC">
        <w:rPr>
          <w:rFonts w:ascii="Arial" w:hAnsi="Arial" w:cs="Arial"/>
          <w:sz w:val="24"/>
          <w:szCs w:val="24"/>
        </w:rPr>
        <w:t>different way of reflection</w:t>
      </w:r>
      <w:r w:rsidR="00D056DF">
        <w:rPr>
          <w:rFonts w:ascii="Arial" w:hAnsi="Arial" w:cs="Arial"/>
          <w:sz w:val="24"/>
          <w:szCs w:val="24"/>
        </w:rPr>
        <w:t>,</w:t>
      </w:r>
      <w:r w:rsidR="00917F11">
        <w:rPr>
          <w:rFonts w:ascii="Arial" w:hAnsi="Arial" w:cs="Arial"/>
          <w:sz w:val="24"/>
          <w:szCs w:val="24"/>
        </w:rPr>
        <w:t xml:space="preserve"> </w:t>
      </w:r>
      <w:r w:rsidR="00917F11" w:rsidRPr="00917F11">
        <w:rPr>
          <w:rFonts w:ascii="Arial" w:hAnsi="Arial" w:cs="Arial"/>
          <w:sz w:val="24"/>
          <w:szCs w:val="24"/>
        </w:rPr>
        <w:t>Vernon</w:t>
      </w:r>
      <w:r w:rsidR="00917F11">
        <w:rPr>
          <w:rFonts w:ascii="Arial" w:hAnsi="Arial" w:cs="Arial"/>
          <w:sz w:val="24"/>
          <w:szCs w:val="24"/>
        </w:rPr>
        <w:t xml:space="preserve"> and </w:t>
      </w:r>
      <w:r w:rsidR="004B4591" w:rsidRPr="004B4591">
        <w:rPr>
          <w:rFonts w:ascii="Arial" w:hAnsi="Arial" w:cs="Arial"/>
          <w:sz w:val="24"/>
          <w:szCs w:val="24"/>
        </w:rPr>
        <w:t>Hocking</w:t>
      </w:r>
      <w:r w:rsidR="00E659AC">
        <w:rPr>
          <w:rFonts w:ascii="Arial" w:hAnsi="Arial" w:cs="Arial"/>
          <w:sz w:val="24"/>
          <w:szCs w:val="24"/>
        </w:rPr>
        <w:t xml:space="preserve"> (</w:t>
      </w:r>
      <w:r w:rsidR="004B4591">
        <w:rPr>
          <w:rFonts w:ascii="Arial" w:hAnsi="Arial" w:cs="Arial"/>
          <w:sz w:val="24"/>
          <w:szCs w:val="24"/>
        </w:rPr>
        <w:t>2016</w:t>
      </w:r>
      <w:r w:rsidR="00E659AC">
        <w:rPr>
          <w:rFonts w:ascii="Arial" w:hAnsi="Arial" w:cs="Arial"/>
          <w:sz w:val="24"/>
          <w:szCs w:val="24"/>
        </w:rPr>
        <w:t xml:space="preserve">) explain, the ‘Six thinking hats’ </w:t>
      </w:r>
      <w:r w:rsidR="001B59DE">
        <w:rPr>
          <w:rFonts w:ascii="Arial" w:hAnsi="Arial" w:cs="Arial"/>
          <w:sz w:val="24"/>
          <w:szCs w:val="24"/>
        </w:rPr>
        <w:t xml:space="preserve">makes </w:t>
      </w:r>
      <w:r w:rsidR="00917F11">
        <w:rPr>
          <w:rFonts w:ascii="Arial" w:hAnsi="Arial" w:cs="Arial"/>
          <w:sz w:val="24"/>
          <w:szCs w:val="24"/>
        </w:rPr>
        <w:t xml:space="preserve">a </w:t>
      </w:r>
      <w:r w:rsidR="00CB5366">
        <w:rPr>
          <w:rFonts w:ascii="Arial" w:hAnsi="Arial" w:cs="Arial"/>
          <w:sz w:val="24"/>
          <w:szCs w:val="24"/>
        </w:rPr>
        <w:t>reflective</w:t>
      </w:r>
      <w:r w:rsidR="001B59DE">
        <w:rPr>
          <w:rFonts w:ascii="Arial" w:hAnsi="Arial" w:cs="Arial"/>
          <w:sz w:val="24"/>
          <w:szCs w:val="24"/>
        </w:rPr>
        <w:t xml:space="preserve"> team meeting more creative and think more outside the box</w:t>
      </w:r>
      <w:r w:rsidR="009E2BE0">
        <w:rPr>
          <w:rFonts w:ascii="Arial" w:hAnsi="Arial" w:cs="Arial"/>
          <w:sz w:val="24"/>
          <w:szCs w:val="24"/>
        </w:rPr>
        <w:t>.</w:t>
      </w:r>
      <w:r w:rsidR="009E2BE0" w:rsidRPr="009E2BE0">
        <w:rPr>
          <w:rFonts w:ascii="Arial" w:hAnsi="Arial" w:cs="Arial"/>
          <w:sz w:val="24"/>
          <w:szCs w:val="24"/>
        </w:rPr>
        <w:t xml:space="preserve"> </w:t>
      </w:r>
      <w:r w:rsidR="009E2BE0">
        <w:rPr>
          <w:rFonts w:ascii="Arial" w:hAnsi="Arial" w:cs="Arial"/>
          <w:sz w:val="24"/>
          <w:szCs w:val="24"/>
        </w:rPr>
        <w:t>This suggest</w:t>
      </w:r>
      <w:r w:rsidR="00D056DF">
        <w:rPr>
          <w:rFonts w:ascii="Arial" w:hAnsi="Arial" w:cs="Arial"/>
          <w:sz w:val="24"/>
          <w:szCs w:val="24"/>
        </w:rPr>
        <w:t>s</w:t>
      </w:r>
      <w:r w:rsidR="009E2BE0">
        <w:rPr>
          <w:rFonts w:ascii="Arial" w:hAnsi="Arial" w:cs="Arial"/>
          <w:sz w:val="24"/>
          <w:szCs w:val="24"/>
        </w:rPr>
        <w:t xml:space="preserve"> critical thinking as Donaldson (2015) states, critical thinking is taking things apart and seeing it in a different approach.</w:t>
      </w:r>
      <w:r w:rsidR="001B59DE">
        <w:rPr>
          <w:rFonts w:ascii="Arial" w:hAnsi="Arial" w:cs="Arial"/>
          <w:sz w:val="24"/>
          <w:szCs w:val="24"/>
        </w:rPr>
        <w:t xml:space="preserve"> </w:t>
      </w:r>
      <w:r w:rsidR="009E2BE0">
        <w:rPr>
          <w:rFonts w:ascii="Arial" w:hAnsi="Arial" w:cs="Arial"/>
          <w:sz w:val="24"/>
          <w:szCs w:val="24"/>
        </w:rPr>
        <w:t xml:space="preserve">Hocking (2016) continues, </w:t>
      </w:r>
      <w:r w:rsidR="001B59DE">
        <w:rPr>
          <w:rFonts w:ascii="Arial" w:hAnsi="Arial" w:cs="Arial"/>
          <w:sz w:val="24"/>
          <w:szCs w:val="24"/>
        </w:rPr>
        <w:t>the method allows practitioner</w:t>
      </w:r>
      <w:r w:rsidR="00DC2A02">
        <w:rPr>
          <w:rFonts w:ascii="Arial" w:hAnsi="Arial" w:cs="Arial"/>
          <w:sz w:val="24"/>
          <w:szCs w:val="24"/>
        </w:rPr>
        <w:t>s</w:t>
      </w:r>
      <w:r w:rsidR="001B59DE">
        <w:rPr>
          <w:rFonts w:ascii="Arial" w:hAnsi="Arial" w:cs="Arial"/>
          <w:sz w:val="24"/>
          <w:szCs w:val="24"/>
        </w:rPr>
        <w:t xml:space="preserve"> to be more creative in their thinking and each hat gives practitioner</w:t>
      </w:r>
      <w:r w:rsidR="00917F11">
        <w:rPr>
          <w:rFonts w:ascii="Arial" w:hAnsi="Arial" w:cs="Arial"/>
          <w:sz w:val="24"/>
          <w:szCs w:val="24"/>
        </w:rPr>
        <w:t>s</w:t>
      </w:r>
      <w:r w:rsidR="001B59DE">
        <w:rPr>
          <w:rFonts w:ascii="Arial" w:hAnsi="Arial" w:cs="Arial"/>
          <w:sz w:val="24"/>
          <w:szCs w:val="24"/>
        </w:rPr>
        <w:t xml:space="preserve"> a different </w:t>
      </w:r>
      <w:r w:rsidR="007131C7">
        <w:rPr>
          <w:rFonts w:ascii="Arial" w:hAnsi="Arial" w:cs="Arial"/>
          <w:sz w:val="24"/>
          <w:szCs w:val="24"/>
        </w:rPr>
        <w:t>mind-set</w:t>
      </w:r>
      <w:r w:rsidR="001B59DE">
        <w:rPr>
          <w:rFonts w:ascii="Arial" w:hAnsi="Arial" w:cs="Arial"/>
          <w:sz w:val="24"/>
          <w:szCs w:val="24"/>
        </w:rPr>
        <w:t xml:space="preserve"> when reflecting</w:t>
      </w:r>
      <w:r w:rsidR="00DC2A02">
        <w:rPr>
          <w:rFonts w:ascii="Arial" w:hAnsi="Arial" w:cs="Arial"/>
          <w:sz w:val="24"/>
          <w:szCs w:val="24"/>
        </w:rPr>
        <w:t>,</w:t>
      </w:r>
      <w:r w:rsidR="001B59DE">
        <w:rPr>
          <w:rFonts w:ascii="Arial" w:hAnsi="Arial" w:cs="Arial"/>
          <w:sz w:val="24"/>
          <w:szCs w:val="24"/>
        </w:rPr>
        <w:t xml:space="preserve"> as they </w:t>
      </w:r>
      <w:r w:rsidR="00917F11">
        <w:rPr>
          <w:rFonts w:ascii="Arial" w:hAnsi="Arial" w:cs="Arial"/>
          <w:sz w:val="24"/>
          <w:szCs w:val="24"/>
        </w:rPr>
        <w:t>look at different angle</w:t>
      </w:r>
      <w:r w:rsidR="00DC2A02">
        <w:rPr>
          <w:rFonts w:ascii="Arial" w:hAnsi="Arial" w:cs="Arial"/>
          <w:sz w:val="24"/>
          <w:szCs w:val="24"/>
        </w:rPr>
        <w:t>s</w:t>
      </w:r>
      <w:r w:rsidR="00917F11">
        <w:rPr>
          <w:rFonts w:ascii="Arial" w:hAnsi="Arial" w:cs="Arial"/>
          <w:sz w:val="24"/>
          <w:szCs w:val="24"/>
        </w:rPr>
        <w:t xml:space="preserve"> with a different focus </w:t>
      </w:r>
      <w:r w:rsidR="00675F81">
        <w:rPr>
          <w:rFonts w:ascii="Arial" w:hAnsi="Arial" w:cs="Arial"/>
          <w:sz w:val="24"/>
          <w:szCs w:val="24"/>
        </w:rPr>
        <w:t xml:space="preserve">for </w:t>
      </w:r>
      <w:r w:rsidR="00917F11">
        <w:rPr>
          <w:rFonts w:ascii="Arial" w:hAnsi="Arial" w:cs="Arial"/>
          <w:sz w:val="24"/>
          <w:szCs w:val="24"/>
        </w:rPr>
        <w:t>each thinking hat.</w:t>
      </w:r>
      <w:r w:rsidR="00CE2949">
        <w:rPr>
          <w:rFonts w:ascii="Arial" w:hAnsi="Arial" w:cs="Arial"/>
          <w:sz w:val="24"/>
          <w:szCs w:val="24"/>
        </w:rPr>
        <w:t xml:space="preserve"> </w:t>
      </w:r>
      <w:r w:rsidR="009E2BE0">
        <w:rPr>
          <w:rFonts w:ascii="Arial" w:hAnsi="Arial" w:cs="Arial"/>
          <w:sz w:val="24"/>
          <w:szCs w:val="24"/>
        </w:rPr>
        <w:t xml:space="preserve">It supports high quality care and practice as </w:t>
      </w:r>
      <w:r w:rsidR="00675F81">
        <w:rPr>
          <w:rFonts w:ascii="Arial" w:hAnsi="Arial" w:cs="Arial"/>
          <w:sz w:val="24"/>
          <w:szCs w:val="24"/>
        </w:rPr>
        <w:t>practitioners can approach practice and care critically using a different approach</w:t>
      </w:r>
      <w:r w:rsidR="00DC2A02">
        <w:rPr>
          <w:rFonts w:ascii="Arial" w:hAnsi="Arial" w:cs="Arial"/>
          <w:sz w:val="24"/>
          <w:szCs w:val="24"/>
        </w:rPr>
        <w:t xml:space="preserve"> (</w:t>
      </w:r>
      <w:r w:rsidR="005018D3" w:rsidRPr="005018D3">
        <w:rPr>
          <w:rFonts w:ascii="Arial" w:hAnsi="Arial" w:cs="Arial"/>
          <w:sz w:val="24"/>
          <w:szCs w:val="24"/>
        </w:rPr>
        <w:t>Hocking</w:t>
      </w:r>
      <w:r w:rsidR="00DC2A02">
        <w:rPr>
          <w:rFonts w:ascii="Arial" w:hAnsi="Arial" w:cs="Arial"/>
          <w:sz w:val="24"/>
          <w:szCs w:val="24"/>
        </w:rPr>
        <w:t xml:space="preserve">, </w:t>
      </w:r>
      <w:r w:rsidR="005018D3" w:rsidRPr="005018D3">
        <w:rPr>
          <w:rFonts w:ascii="Arial" w:hAnsi="Arial" w:cs="Arial"/>
          <w:sz w:val="24"/>
          <w:szCs w:val="24"/>
        </w:rPr>
        <w:t>2016)</w:t>
      </w:r>
      <w:r w:rsidR="005018D3">
        <w:rPr>
          <w:rFonts w:ascii="Arial" w:hAnsi="Arial" w:cs="Arial"/>
          <w:sz w:val="24"/>
          <w:szCs w:val="24"/>
        </w:rPr>
        <w:t>.</w:t>
      </w:r>
      <w:r w:rsidR="009E2BE0">
        <w:rPr>
          <w:rFonts w:ascii="Arial" w:hAnsi="Arial" w:cs="Arial"/>
          <w:sz w:val="24"/>
          <w:szCs w:val="24"/>
        </w:rPr>
        <w:t xml:space="preserve"> </w:t>
      </w:r>
    </w:p>
    <w:p w14:paraId="5E0E614F" w14:textId="1DD70ECF" w:rsidR="00AA3BD4" w:rsidRDefault="00D92B88" w:rsidP="002226F0">
      <w:pPr>
        <w:spacing w:line="360" w:lineRule="auto"/>
        <w:jc w:val="both"/>
        <w:rPr>
          <w:rFonts w:ascii="Arial" w:hAnsi="Arial" w:cs="Arial"/>
          <w:sz w:val="24"/>
          <w:szCs w:val="24"/>
        </w:rPr>
      </w:pPr>
      <w:r>
        <w:rPr>
          <w:rFonts w:ascii="Arial" w:hAnsi="Arial" w:cs="Arial"/>
          <w:sz w:val="24"/>
          <w:szCs w:val="24"/>
        </w:rPr>
        <w:t xml:space="preserve">After viewing the benefits and limitations of </w:t>
      </w:r>
      <w:r w:rsidR="00CA49FF">
        <w:rPr>
          <w:rFonts w:ascii="Arial" w:hAnsi="Arial" w:cs="Arial"/>
          <w:sz w:val="24"/>
          <w:szCs w:val="24"/>
        </w:rPr>
        <w:t>both</w:t>
      </w:r>
      <w:r>
        <w:rPr>
          <w:rFonts w:ascii="Arial" w:hAnsi="Arial" w:cs="Arial"/>
          <w:sz w:val="24"/>
          <w:szCs w:val="24"/>
        </w:rPr>
        <w:t xml:space="preserve"> reflection models,</w:t>
      </w:r>
      <w:r w:rsidRPr="00FB41AE">
        <w:rPr>
          <w:rFonts w:ascii="Arial" w:hAnsi="Arial" w:cs="Arial"/>
          <w:sz w:val="24"/>
          <w:szCs w:val="24"/>
        </w:rPr>
        <w:t xml:space="preserve"> </w:t>
      </w:r>
      <w:r>
        <w:rPr>
          <w:rFonts w:ascii="Arial" w:hAnsi="Arial" w:cs="Arial"/>
          <w:sz w:val="24"/>
          <w:szCs w:val="24"/>
        </w:rPr>
        <w:t xml:space="preserve">both seem very important to a </w:t>
      </w:r>
      <w:r w:rsidR="00FB41AE">
        <w:rPr>
          <w:rFonts w:ascii="Arial" w:hAnsi="Arial" w:cs="Arial"/>
          <w:sz w:val="24"/>
          <w:szCs w:val="24"/>
        </w:rPr>
        <w:t>practitioner’s</w:t>
      </w:r>
      <w:r>
        <w:rPr>
          <w:rFonts w:ascii="Arial" w:hAnsi="Arial" w:cs="Arial"/>
          <w:sz w:val="24"/>
          <w:szCs w:val="24"/>
        </w:rPr>
        <w:t xml:space="preserve"> practice</w:t>
      </w:r>
      <w:r w:rsidR="00FB41AE">
        <w:rPr>
          <w:rFonts w:ascii="Arial" w:hAnsi="Arial" w:cs="Arial"/>
          <w:sz w:val="24"/>
          <w:szCs w:val="24"/>
        </w:rPr>
        <w:t>,</w:t>
      </w:r>
      <w:r>
        <w:rPr>
          <w:rFonts w:ascii="Arial" w:hAnsi="Arial" w:cs="Arial"/>
          <w:sz w:val="24"/>
          <w:szCs w:val="24"/>
        </w:rPr>
        <w:t xml:space="preserve"> with </w:t>
      </w:r>
      <w:r w:rsidR="006C40CB">
        <w:rPr>
          <w:rFonts w:ascii="Arial" w:hAnsi="Arial" w:cs="Arial"/>
          <w:sz w:val="24"/>
          <w:szCs w:val="24"/>
        </w:rPr>
        <w:t>their</w:t>
      </w:r>
      <w:r>
        <w:rPr>
          <w:rFonts w:ascii="Arial" w:hAnsi="Arial" w:cs="Arial"/>
          <w:sz w:val="24"/>
          <w:szCs w:val="24"/>
        </w:rPr>
        <w:t xml:space="preserve"> different techniques of reflection. </w:t>
      </w:r>
      <w:r w:rsidR="009E2BE0" w:rsidRPr="005018D3">
        <w:rPr>
          <w:rFonts w:ascii="Arial" w:hAnsi="Arial" w:cs="Arial"/>
          <w:sz w:val="24"/>
          <w:szCs w:val="24"/>
        </w:rPr>
        <w:t xml:space="preserve">The model is important </w:t>
      </w:r>
      <w:r w:rsidR="005018D3" w:rsidRPr="005018D3">
        <w:rPr>
          <w:rFonts w:ascii="Arial" w:hAnsi="Arial" w:cs="Arial"/>
          <w:sz w:val="24"/>
          <w:szCs w:val="24"/>
        </w:rPr>
        <w:t xml:space="preserve">for practice and care as Kolb (2014) states, </w:t>
      </w:r>
      <w:r w:rsidR="00FB41AE">
        <w:rPr>
          <w:rFonts w:ascii="Arial" w:hAnsi="Arial" w:cs="Arial"/>
          <w:sz w:val="24"/>
          <w:szCs w:val="24"/>
        </w:rPr>
        <w:t xml:space="preserve">it </w:t>
      </w:r>
      <w:r w:rsidR="005018D3" w:rsidRPr="005018D3">
        <w:rPr>
          <w:rFonts w:ascii="Arial" w:hAnsi="Arial" w:cs="Arial"/>
          <w:sz w:val="24"/>
          <w:szCs w:val="24"/>
        </w:rPr>
        <w:t>reflects in four parts on what practitioners ha</w:t>
      </w:r>
      <w:r w:rsidR="00675F81">
        <w:rPr>
          <w:rFonts w:ascii="Arial" w:hAnsi="Arial" w:cs="Arial"/>
          <w:sz w:val="24"/>
          <w:szCs w:val="24"/>
        </w:rPr>
        <w:t xml:space="preserve">ve </w:t>
      </w:r>
      <w:r w:rsidR="005018D3" w:rsidRPr="005018D3">
        <w:rPr>
          <w:rFonts w:ascii="Arial" w:hAnsi="Arial" w:cs="Arial"/>
          <w:sz w:val="24"/>
          <w:szCs w:val="24"/>
        </w:rPr>
        <w:t xml:space="preserve">experienced, on what and how they can improve on and care for </w:t>
      </w:r>
      <w:r w:rsidR="00FB41AE">
        <w:rPr>
          <w:rFonts w:ascii="Arial" w:hAnsi="Arial" w:cs="Arial"/>
          <w:sz w:val="24"/>
          <w:szCs w:val="24"/>
        </w:rPr>
        <w:t xml:space="preserve">in </w:t>
      </w:r>
      <w:r w:rsidR="005018D3" w:rsidRPr="005018D3">
        <w:rPr>
          <w:rFonts w:ascii="Arial" w:hAnsi="Arial" w:cs="Arial"/>
          <w:sz w:val="24"/>
          <w:szCs w:val="24"/>
        </w:rPr>
        <w:t xml:space="preserve">the future. </w:t>
      </w:r>
    </w:p>
    <w:p w14:paraId="73D2D0C9" w14:textId="1FECEAD5" w:rsidR="00AA3BD4" w:rsidRDefault="00AA3BD4" w:rsidP="002226F0">
      <w:pPr>
        <w:spacing w:line="360" w:lineRule="auto"/>
        <w:jc w:val="both"/>
        <w:rPr>
          <w:rFonts w:ascii="Arial" w:hAnsi="Arial" w:cs="Arial"/>
          <w:sz w:val="24"/>
          <w:szCs w:val="24"/>
        </w:rPr>
      </w:pPr>
      <w:r>
        <w:rPr>
          <w:rFonts w:ascii="Arial" w:hAnsi="Arial" w:cs="Arial"/>
          <w:sz w:val="24"/>
          <w:szCs w:val="24"/>
        </w:rPr>
        <w:t xml:space="preserve">Even De Bono’s </w:t>
      </w:r>
      <w:r w:rsidR="00733394">
        <w:rPr>
          <w:rFonts w:ascii="Arial" w:hAnsi="Arial" w:cs="Arial"/>
          <w:sz w:val="24"/>
          <w:szCs w:val="24"/>
        </w:rPr>
        <w:t xml:space="preserve">‘six thinking hats’ </w:t>
      </w:r>
      <w:r>
        <w:rPr>
          <w:rFonts w:ascii="Arial" w:hAnsi="Arial" w:cs="Arial"/>
          <w:sz w:val="24"/>
          <w:szCs w:val="24"/>
        </w:rPr>
        <w:t>model is an important part of a practitioner</w:t>
      </w:r>
      <w:r w:rsidR="00922BA5">
        <w:rPr>
          <w:rFonts w:ascii="Arial" w:hAnsi="Arial" w:cs="Arial"/>
          <w:sz w:val="24"/>
          <w:szCs w:val="24"/>
        </w:rPr>
        <w:t>’s</w:t>
      </w:r>
      <w:r>
        <w:rPr>
          <w:rFonts w:ascii="Arial" w:hAnsi="Arial" w:cs="Arial"/>
          <w:sz w:val="24"/>
          <w:szCs w:val="24"/>
        </w:rPr>
        <w:t xml:space="preserve"> reflection</w:t>
      </w:r>
      <w:r w:rsidR="00922BA5">
        <w:rPr>
          <w:rFonts w:ascii="Arial" w:hAnsi="Arial" w:cs="Arial"/>
          <w:sz w:val="24"/>
          <w:szCs w:val="24"/>
        </w:rPr>
        <w:t>,</w:t>
      </w:r>
      <w:r>
        <w:rPr>
          <w:rFonts w:ascii="Arial" w:hAnsi="Arial" w:cs="Arial"/>
          <w:sz w:val="24"/>
          <w:szCs w:val="24"/>
        </w:rPr>
        <w:t xml:space="preserve"> as</w:t>
      </w:r>
      <w:r w:rsidR="00EC1F85" w:rsidRPr="00EC1F85">
        <w:rPr>
          <w:rFonts w:ascii="Arial" w:hAnsi="Arial" w:cs="Arial"/>
          <w:color w:val="222222"/>
          <w:sz w:val="20"/>
          <w:szCs w:val="20"/>
          <w:shd w:val="clear" w:color="auto" w:fill="FFFFFF"/>
        </w:rPr>
        <w:t xml:space="preserve"> </w:t>
      </w:r>
      <w:r w:rsidR="00EC1F85" w:rsidRPr="00EC1F85">
        <w:rPr>
          <w:rFonts w:ascii="Arial" w:hAnsi="Arial" w:cs="Arial"/>
          <w:sz w:val="24"/>
          <w:szCs w:val="24"/>
        </w:rPr>
        <w:t>Al Jarrah</w:t>
      </w:r>
      <w:r>
        <w:rPr>
          <w:rFonts w:ascii="Arial" w:hAnsi="Arial" w:cs="Arial"/>
          <w:sz w:val="24"/>
          <w:szCs w:val="24"/>
        </w:rPr>
        <w:t xml:space="preserve"> (</w:t>
      </w:r>
      <w:r w:rsidR="00EC1F85">
        <w:rPr>
          <w:rFonts w:ascii="Arial" w:hAnsi="Arial" w:cs="Arial"/>
          <w:sz w:val="24"/>
          <w:szCs w:val="24"/>
        </w:rPr>
        <w:t>2019</w:t>
      </w:r>
      <w:r>
        <w:rPr>
          <w:rFonts w:ascii="Arial" w:hAnsi="Arial" w:cs="Arial"/>
          <w:sz w:val="24"/>
          <w:szCs w:val="24"/>
        </w:rPr>
        <w:t xml:space="preserve">) states, </w:t>
      </w:r>
      <w:r w:rsidR="00733394">
        <w:rPr>
          <w:rFonts w:ascii="Arial" w:hAnsi="Arial" w:cs="Arial"/>
          <w:sz w:val="24"/>
          <w:szCs w:val="24"/>
        </w:rPr>
        <w:t>it gives practitioners a better advantage of</w:t>
      </w:r>
      <w:r w:rsidR="00733394" w:rsidRPr="00765213">
        <w:rPr>
          <w:rFonts w:ascii="Arial" w:hAnsi="Arial" w:cs="Arial"/>
          <w:strike/>
          <w:sz w:val="24"/>
          <w:szCs w:val="24"/>
        </w:rPr>
        <w:t xml:space="preserve"> </w:t>
      </w:r>
      <w:r w:rsidR="00733394">
        <w:rPr>
          <w:rFonts w:ascii="Arial" w:hAnsi="Arial" w:cs="Arial"/>
          <w:sz w:val="24"/>
          <w:szCs w:val="24"/>
        </w:rPr>
        <w:t>decision</w:t>
      </w:r>
      <w:r w:rsidR="00EC1F85">
        <w:rPr>
          <w:rFonts w:ascii="Arial" w:hAnsi="Arial" w:cs="Arial"/>
          <w:sz w:val="24"/>
          <w:szCs w:val="24"/>
        </w:rPr>
        <w:t>-</w:t>
      </w:r>
      <w:r w:rsidR="00733394">
        <w:rPr>
          <w:rFonts w:ascii="Arial" w:hAnsi="Arial" w:cs="Arial"/>
          <w:sz w:val="24"/>
          <w:szCs w:val="24"/>
        </w:rPr>
        <w:t xml:space="preserve">making with a number of point of views. </w:t>
      </w:r>
      <w:r w:rsidR="001844B0" w:rsidRPr="001844B0">
        <w:rPr>
          <w:rFonts w:ascii="Arial" w:hAnsi="Arial" w:cs="Arial"/>
          <w:sz w:val="24"/>
          <w:szCs w:val="24"/>
        </w:rPr>
        <w:t>Al Jarrah (2019)</w:t>
      </w:r>
      <w:r w:rsidR="001844B0">
        <w:rPr>
          <w:rFonts w:ascii="Arial" w:hAnsi="Arial" w:cs="Arial"/>
          <w:sz w:val="24"/>
          <w:szCs w:val="24"/>
        </w:rPr>
        <w:t xml:space="preserve"> continues,</w:t>
      </w:r>
      <w:r w:rsidR="001844B0" w:rsidRPr="001844B0">
        <w:rPr>
          <w:rFonts w:ascii="Arial" w:hAnsi="Arial" w:cs="Arial"/>
          <w:sz w:val="24"/>
          <w:szCs w:val="24"/>
        </w:rPr>
        <w:t xml:space="preserve"> </w:t>
      </w:r>
      <w:r w:rsidR="000A030D">
        <w:rPr>
          <w:rFonts w:ascii="Arial" w:hAnsi="Arial" w:cs="Arial"/>
          <w:sz w:val="24"/>
          <w:szCs w:val="24"/>
        </w:rPr>
        <w:t>it</w:t>
      </w:r>
      <w:r w:rsidR="00733394">
        <w:rPr>
          <w:rFonts w:ascii="Arial" w:hAnsi="Arial" w:cs="Arial"/>
          <w:sz w:val="24"/>
          <w:szCs w:val="24"/>
        </w:rPr>
        <w:t xml:space="preserve"> provides an opportunity for more creativity during any </w:t>
      </w:r>
      <w:r w:rsidR="00EC1F85">
        <w:rPr>
          <w:rFonts w:ascii="Arial" w:hAnsi="Arial" w:cs="Arial"/>
          <w:sz w:val="24"/>
          <w:szCs w:val="24"/>
        </w:rPr>
        <w:t>decision-making</w:t>
      </w:r>
      <w:r w:rsidR="00733394">
        <w:rPr>
          <w:rFonts w:ascii="Arial" w:hAnsi="Arial" w:cs="Arial"/>
          <w:sz w:val="24"/>
          <w:szCs w:val="24"/>
        </w:rPr>
        <w:t xml:space="preserve"> process, as emotions and scepticisms </w:t>
      </w:r>
      <w:r w:rsidR="00675F81">
        <w:rPr>
          <w:rFonts w:ascii="Arial" w:hAnsi="Arial" w:cs="Arial"/>
          <w:sz w:val="24"/>
          <w:szCs w:val="24"/>
        </w:rPr>
        <w:t xml:space="preserve">are included </w:t>
      </w:r>
      <w:r w:rsidR="00733394">
        <w:rPr>
          <w:rFonts w:ascii="Arial" w:hAnsi="Arial" w:cs="Arial"/>
          <w:sz w:val="24"/>
          <w:szCs w:val="24"/>
        </w:rPr>
        <w:t xml:space="preserve">by all </w:t>
      </w:r>
      <w:r w:rsidR="001844B0">
        <w:rPr>
          <w:rFonts w:ascii="Arial" w:hAnsi="Arial" w:cs="Arial"/>
          <w:sz w:val="24"/>
          <w:szCs w:val="24"/>
        </w:rPr>
        <w:t>parties and</w:t>
      </w:r>
      <w:r w:rsidR="00733394">
        <w:rPr>
          <w:rFonts w:ascii="Arial" w:hAnsi="Arial" w:cs="Arial"/>
          <w:sz w:val="24"/>
          <w:szCs w:val="24"/>
        </w:rPr>
        <w:t xml:space="preserve"> not restricted to being purely rational</w:t>
      </w:r>
      <w:r w:rsidR="005018D3">
        <w:rPr>
          <w:rFonts w:ascii="Arial" w:hAnsi="Arial" w:cs="Arial"/>
          <w:sz w:val="24"/>
          <w:szCs w:val="24"/>
        </w:rPr>
        <w:t xml:space="preserve">. </w:t>
      </w:r>
      <w:r w:rsidR="00675F81">
        <w:rPr>
          <w:rFonts w:ascii="Arial" w:hAnsi="Arial" w:cs="Arial"/>
          <w:sz w:val="24"/>
          <w:szCs w:val="24"/>
        </w:rPr>
        <w:t>This l</w:t>
      </w:r>
      <w:r w:rsidR="005018D3">
        <w:rPr>
          <w:rFonts w:ascii="Arial" w:hAnsi="Arial" w:cs="Arial"/>
          <w:sz w:val="24"/>
          <w:szCs w:val="24"/>
        </w:rPr>
        <w:t>ink</w:t>
      </w:r>
      <w:r w:rsidR="00675F81">
        <w:rPr>
          <w:rFonts w:ascii="Arial" w:hAnsi="Arial" w:cs="Arial"/>
          <w:sz w:val="24"/>
          <w:szCs w:val="24"/>
        </w:rPr>
        <w:t>s</w:t>
      </w:r>
      <w:r w:rsidR="005018D3">
        <w:rPr>
          <w:rFonts w:ascii="Arial" w:hAnsi="Arial" w:cs="Arial"/>
          <w:sz w:val="24"/>
          <w:szCs w:val="24"/>
        </w:rPr>
        <w:t xml:space="preserve"> to Gibbs model</w:t>
      </w:r>
      <w:r w:rsidR="00765213">
        <w:rPr>
          <w:rFonts w:ascii="Arial" w:hAnsi="Arial" w:cs="Arial"/>
          <w:sz w:val="24"/>
          <w:szCs w:val="24"/>
        </w:rPr>
        <w:t>,</w:t>
      </w:r>
      <w:r w:rsidR="005018D3">
        <w:rPr>
          <w:rFonts w:ascii="Arial" w:hAnsi="Arial" w:cs="Arial"/>
          <w:sz w:val="24"/>
          <w:szCs w:val="24"/>
        </w:rPr>
        <w:t xml:space="preserve"> as his reflection is more about emotions </w:t>
      </w:r>
      <w:r w:rsidR="000A030D">
        <w:rPr>
          <w:rFonts w:ascii="Arial" w:hAnsi="Arial" w:cs="Arial"/>
          <w:sz w:val="24"/>
          <w:szCs w:val="24"/>
        </w:rPr>
        <w:t xml:space="preserve">which is believed to support the improvement of resilience and problem solving in practices </w:t>
      </w:r>
      <w:r w:rsidR="000A030D">
        <w:rPr>
          <w:rFonts w:ascii="Arial" w:hAnsi="Arial" w:cs="Arial"/>
          <w:sz w:val="24"/>
          <w:szCs w:val="24"/>
        </w:rPr>
        <w:lastRenderedPageBreak/>
        <w:t>and care</w:t>
      </w:r>
      <w:r w:rsidR="00765213">
        <w:rPr>
          <w:rFonts w:ascii="Arial" w:hAnsi="Arial" w:cs="Arial"/>
          <w:sz w:val="24"/>
          <w:szCs w:val="24"/>
        </w:rPr>
        <w:t>,</w:t>
      </w:r>
      <w:r w:rsidR="000A030D">
        <w:rPr>
          <w:rFonts w:ascii="Arial" w:hAnsi="Arial" w:cs="Arial"/>
          <w:sz w:val="24"/>
          <w:szCs w:val="24"/>
        </w:rPr>
        <w:t xml:space="preserve"> by allowing practitioners to say what they feel </w:t>
      </w:r>
      <w:r w:rsidR="00765213">
        <w:rPr>
          <w:rFonts w:ascii="Arial" w:hAnsi="Arial" w:cs="Arial"/>
          <w:sz w:val="24"/>
          <w:szCs w:val="24"/>
        </w:rPr>
        <w:t>(</w:t>
      </w:r>
      <w:proofErr w:type="spellStart"/>
      <w:r w:rsidR="000A030D" w:rsidRPr="000A030D">
        <w:rPr>
          <w:rFonts w:ascii="Arial" w:hAnsi="Arial" w:cs="Arial"/>
          <w:sz w:val="24"/>
          <w:szCs w:val="24"/>
        </w:rPr>
        <w:t>Barksby</w:t>
      </w:r>
      <w:proofErr w:type="spellEnd"/>
      <w:r w:rsidR="000A030D">
        <w:rPr>
          <w:rFonts w:ascii="Arial" w:hAnsi="Arial" w:cs="Arial"/>
          <w:sz w:val="24"/>
          <w:szCs w:val="24"/>
        </w:rPr>
        <w:t xml:space="preserve">, </w:t>
      </w:r>
      <w:r w:rsidR="000A030D" w:rsidRPr="000A030D">
        <w:rPr>
          <w:rFonts w:ascii="Arial" w:hAnsi="Arial" w:cs="Arial"/>
          <w:sz w:val="24"/>
          <w:szCs w:val="24"/>
        </w:rPr>
        <w:t>Butcher</w:t>
      </w:r>
      <w:r w:rsidR="000A030D">
        <w:rPr>
          <w:rFonts w:ascii="Arial" w:hAnsi="Arial" w:cs="Arial"/>
          <w:sz w:val="24"/>
          <w:szCs w:val="24"/>
        </w:rPr>
        <w:t xml:space="preserve"> and </w:t>
      </w:r>
      <w:r w:rsidR="000A030D" w:rsidRPr="000A030D">
        <w:rPr>
          <w:rFonts w:ascii="Arial" w:hAnsi="Arial" w:cs="Arial"/>
          <w:sz w:val="24"/>
          <w:szCs w:val="24"/>
        </w:rPr>
        <w:t>Whysall</w:t>
      </w:r>
      <w:r w:rsidR="00765213">
        <w:rPr>
          <w:rFonts w:ascii="Arial" w:hAnsi="Arial" w:cs="Arial"/>
          <w:sz w:val="24"/>
          <w:szCs w:val="24"/>
        </w:rPr>
        <w:t xml:space="preserve">, </w:t>
      </w:r>
      <w:r w:rsidR="000A030D">
        <w:rPr>
          <w:rFonts w:ascii="Arial" w:hAnsi="Arial" w:cs="Arial"/>
          <w:sz w:val="24"/>
          <w:szCs w:val="24"/>
        </w:rPr>
        <w:t>2015).</w:t>
      </w:r>
    </w:p>
    <w:p w14:paraId="3D3418B4" w14:textId="66764A03" w:rsidR="001E5BC1" w:rsidRDefault="001E5BC1" w:rsidP="002226F0">
      <w:pPr>
        <w:spacing w:line="360" w:lineRule="auto"/>
        <w:jc w:val="both"/>
        <w:rPr>
          <w:rFonts w:ascii="Arial" w:hAnsi="Arial" w:cs="Arial"/>
          <w:sz w:val="24"/>
          <w:szCs w:val="24"/>
        </w:rPr>
      </w:pPr>
    </w:p>
    <w:p w14:paraId="5CBB4ABD" w14:textId="77777777" w:rsidR="00373E5D" w:rsidRDefault="00373E5D" w:rsidP="002226F0">
      <w:pPr>
        <w:spacing w:line="360" w:lineRule="auto"/>
        <w:jc w:val="both"/>
        <w:rPr>
          <w:rFonts w:ascii="Arial" w:hAnsi="Arial" w:cs="Arial"/>
          <w:sz w:val="24"/>
          <w:szCs w:val="24"/>
        </w:rPr>
      </w:pPr>
    </w:p>
    <w:p w14:paraId="5F169ABA" w14:textId="77777777" w:rsidR="007A6081" w:rsidRDefault="007A6081" w:rsidP="002226F0">
      <w:pPr>
        <w:spacing w:line="360" w:lineRule="auto"/>
        <w:jc w:val="both"/>
        <w:rPr>
          <w:rFonts w:ascii="Arial" w:hAnsi="Arial" w:cs="Arial"/>
          <w:sz w:val="24"/>
          <w:szCs w:val="24"/>
        </w:rPr>
      </w:pPr>
    </w:p>
    <w:p w14:paraId="69E73B1C" w14:textId="77777777" w:rsidR="007A6081" w:rsidRDefault="007A6081" w:rsidP="002226F0">
      <w:pPr>
        <w:spacing w:line="360" w:lineRule="auto"/>
        <w:jc w:val="both"/>
        <w:rPr>
          <w:rFonts w:ascii="Arial" w:hAnsi="Arial" w:cs="Arial"/>
          <w:sz w:val="24"/>
          <w:szCs w:val="24"/>
        </w:rPr>
      </w:pPr>
    </w:p>
    <w:p w14:paraId="6662EDB7" w14:textId="77777777" w:rsidR="00E81CFA" w:rsidRDefault="00E81CFA" w:rsidP="002226F0">
      <w:pPr>
        <w:spacing w:line="360" w:lineRule="auto"/>
        <w:jc w:val="both"/>
        <w:rPr>
          <w:rFonts w:ascii="Arial" w:hAnsi="Arial" w:cs="Arial"/>
          <w:sz w:val="24"/>
          <w:szCs w:val="24"/>
        </w:rPr>
      </w:pPr>
    </w:p>
    <w:p w14:paraId="3DF3F0C9" w14:textId="155971B4" w:rsidR="00BC7A9C" w:rsidRDefault="00BC7A9C" w:rsidP="002226F0">
      <w:pPr>
        <w:spacing w:line="360" w:lineRule="auto"/>
        <w:jc w:val="both"/>
        <w:rPr>
          <w:rFonts w:ascii="Arial" w:hAnsi="Arial" w:cs="Arial"/>
          <w:sz w:val="24"/>
          <w:szCs w:val="24"/>
        </w:rPr>
      </w:pPr>
    </w:p>
    <w:p w14:paraId="2FF82C5D" w14:textId="45CB6A9D" w:rsidR="004E45E2" w:rsidRDefault="004E45E2">
      <w:pPr>
        <w:rPr>
          <w:rFonts w:ascii="Arial" w:hAnsi="Arial" w:cs="Arial"/>
          <w:sz w:val="24"/>
          <w:szCs w:val="24"/>
        </w:rPr>
      </w:pPr>
      <w:r>
        <w:rPr>
          <w:rFonts w:ascii="Arial" w:hAnsi="Arial" w:cs="Arial"/>
          <w:sz w:val="24"/>
          <w:szCs w:val="24"/>
        </w:rPr>
        <w:br w:type="page"/>
      </w:r>
    </w:p>
    <w:p w14:paraId="239B9A5D" w14:textId="346DB2C0" w:rsidR="00F62339" w:rsidRDefault="00213C08">
      <w:pPr>
        <w:rPr>
          <w:rFonts w:ascii="Arial" w:hAnsi="Arial" w:cs="Arial"/>
          <w:sz w:val="24"/>
          <w:szCs w:val="24"/>
        </w:rPr>
      </w:pPr>
      <w:r w:rsidRPr="004E45E2">
        <w:rPr>
          <w:rFonts w:ascii="Arial" w:hAnsi="Arial" w:cs="Arial"/>
          <w:noProof/>
          <w:sz w:val="24"/>
          <w:szCs w:val="24"/>
          <w:lang w:eastAsia="en-GB"/>
        </w:rPr>
        <w:lastRenderedPageBreak/>
        <mc:AlternateContent>
          <mc:Choice Requires="wps">
            <w:drawing>
              <wp:anchor distT="45720" distB="45720" distL="114300" distR="114300" simplePos="0" relativeHeight="251665408" behindDoc="0" locked="0" layoutInCell="1" allowOverlap="1" wp14:anchorId="026F05C1" wp14:editId="3419A97B">
                <wp:simplePos x="0" y="0"/>
                <wp:positionH relativeFrom="margin">
                  <wp:posOffset>-861060</wp:posOffset>
                </wp:positionH>
                <wp:positionV relativeFrom="paragraph">
                  <wp:posOffset>411480</wp:posOffset>
                </wp:positionV>
                <wp:extent cx="7498080" cy="1120140"/>
                <wp:effectExtent l="0" t="0" r="0" b="3810"/>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498080" cy="1120140"/>
                        </a:xfrm>
                        <a:prstGeom prst="rect">
                          <a:avLst/>
                        </a:prstGeom>
                        <a:noFill/>
                        <a:ln>
                          <a:noFill/>
                        </a:ln>
                        <a:effectLst/>
                      </wps:spPr>
                      <wps:txbx>
                        <w:txbxContent>
                          <w:p w14:paraId="1442A59A" w14:textId="77777777" w:rsidR="00A73311" w:rsidRPr="00F555B5" w:rsidRDefault="00A73311" w:rsidP="00F555B5">
                            <w:pPr>
                              <w:spacing w:line="240" w:lineRule="auto"/>
                              <w:jc w:val="both"/>
                              <w:rPr>
                                <w:rFonts w:ascii="Arial" w:hAnsi="Arial" w:cs="Arial"/>
                                <w:sz w:val="18"/>
                                <w:szCs w:val="18"/>
                              </w:rPr>
                            </w:pPr>
                            <w:r w:rsidRPr="00F555B5">
                              <w:rPr>
                                <w:rFonts w:ascii="Arial" w:hAnsi="Arial" w:cs="Arial"/>
                                <w:sz w:val="18"/>
                                <w:szCs w:val="18"/>
                              </w:rPr>
                              <w:t>Reflection is used to reflect on practice which supports the developments awareness, practice and quality of care to children and families (Harvey, Coulson and McMaugh, 2016). It is important to reflect on practice as lotter and Miller (2017) explain, it allows practitioners to critically think about their reflection, they can take pieces of the reflection apart and think about what went well, what went wrong and how they can change their practice for the future.</w:t>
                            </w:r>
                          </w:p>
                          <w:p w14:paraId="5BD7B3B3" w14:textId="77777777" w:rsidR="00A73311" w:rsidRPr="00F555B5" w:rsidRDefault="00A73311" w:rsidP="00F555B5">
                            <w:pPr>
                              <w:spacing w:line="240" w:lineRule="auto"/>
                              <w:jc w:val="both"/>
                              <w:rPr>
                                <w:rFonts w:ascii="Arial" w:hAnsi="Arial" w:cs="Arial"/>
                                <w:sz w:val="18"/>
                                <w:szCs w:val="18"/>
                              </w:rPr>
                            </w:pPr>
                            <w:r w:rsidRPr="00F555B5">
                              <w:rPr>
                                <w:rFonts w:ascii="Arial" w:hAnsi="Arial" w:cs="Arial"/>
                                <w:sz w:val="18"/>
                                <w:szCs w:val="18"/>
                              </w:rPr>
                              <w:t>Reflection also provides a guide to high quality of services from building a partnership with children and families, by providing a safe and trusting environment, involving the families in the child developmental learning and to ensure each child’s individual needs (Foundation Phase, 2015; PACEY, 2021).</w:t>
                            </w:r>
                          </w:p>
                          <w:p w14:paraId="2CE7989D" w14:textId="77777777" w:rsidR="00A73311" w:rsidRDefault="00A73311" w:rsidP="00921FF1">
                            <w:pPr>
                              <w:spacing w:line="240" w:lineRule="auto"/>
                              <w:jc w:val="both"/>
                              <w:rPr>
                                <w:rFonts w:ascii="Arial" w:hAnsi="Arial" w:cs="Arial"/>
                                <w:sz w:val="17"/>
                                <w:szCs w:val="17"/>
                              </w:rPr>
                            </w:pPr>
                          </w:p>
                          <w:p w14:paraId="7476F114" w14:textId="77777777" w:rsidR="00A73311" w:rsidRPr="006C40CB" w:rsidRDefault="00A73311" w:rsidP="00FD337B">
                            <w:pPr>
                              <w:jc w:val="both"/>
                              <w:rPr>
                                <w:rFonts w:ascii="Arial" w:hAnsi="Arial" w:cs="Arial"/>
                                <w:sz w:val="17"/>
                                <w:szCs w:val="17"/>
                              </w:rPr>
                            </w:pPr>
                          </w:p>
                          <w:p w14:paraId="3CAF3922" w14:textId="456EF7E0" w:rsidR="00A73311" w:rsidRPr="006C40CB" w:rsidRDefault="00A73311" w:rsidP="00FD337B">
                            <w:pPr>
                              <w:jc w:val="both"/>
                              <w:rPr>
                                <w:rFonts w:ascii="Arial" w:hAnsi="Arial" w:cs="Arial"/>
                                <w:sz w:val="18"/>
                                <w:szCs w:val="18"/>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26F05C1" id="_x0000_t202" coordsize="21600,21600" o:spt="202" path="m,l,21600r21600,l21600,xe">
                <v:stroke joinstyle="miter"/>
                <v:path gradientshapeok="t" o:connecttype="rect"/>
              </v:shapetype>
              <v:shape id="Text Box 2" o:spid="_x0000_s1026" type="#_x0000_t202" style="position:absolute;margin-left:-67.8pt;margin-top:32.4pt;width:590.4pt;height:88.2pt;z-index:2516654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" filled="f" stroked="f">
                <v:textbox>
                  <w:txbxContent>
                    <w:p w14:paraId="1442A59A" w14:textId="77777777" w:rsidR="00A73311" w:rsidRPr="00F555B5" w:rsidRDefault="00A73311" w:rsidP="00F555B5">
                      <w:pPr>
                        <w:spacing w:line="240" w:lineRule="auto"/>
                        <w:jc w:val="both"/>
                        <w:rPr>
                          <w:rFonts w:ascii="Arial" w:hAnsi="Arial" w:cs="Arial"/>
                          <w:sz w:val="18"/>
                          <w:szCs w:val="18"/>
                        </w:rPr>
                      </w:pPr>
                      <w:r w:rsidRPr="00F555B5">
                        <w:rPr>
                          <w:rFonts w:ascii="Arial" w:hAnsi="Arial" w:cs="Arial"/>
                          <w:sz w:val="18"/>
                          <w:szCs w:val="18"/>
                        </w:rPr>
                        <w:t xml:space="preserve">Reflection is used to reflect on practice which supports the developments awareness, </w:t>
                      </w:r>
                      <w:proofErr w:type="gramStart"/>
                      <w:r w:rsidRPr="00F555B5">
                        <w:rPr>
                          <w:rFonts w:ascii="Arial" w:hAnsi="Arial" w:cs="Arial"/>
                          <w:sz w:val="18"/>
                          <w:szCs w:val="18"/>
                        </w:rPr>
                        <w:t>practice</w:t>
                      </w:r>
                      <w:proofErr w:type="gramEnd"/>
                      <w:r w:rsidRPr="00F555B5">
                        <w:rPr>
                          <w:rFonts w:ascii="Arial" w:hAnsi="Arial" w:cs="Arial"/>
                          <w:sz w:val="18"/>
                          <w:szCs w:val="18"/>
                        </w:rPr>
                        <w:t xml:space="preserve"> and quality of care to children and families (Harvey, Coulson and </w:t>
                      </w:r>
                      <w:proofErr w:type="spellStart"/>
                      <w:r w:rsidRPr="00F555B5">
                        <w:rPr>
                          <w:rFonts w:ascii="Arial" w:hAnsi="Arial" w:cs="Arial"/>
                          <w:sz w:val="18"/>
                          <w:szCs w:val="18"/>
                        </w:rPr>
                        <w:t>McMaugh</w:t>
                      </w:r>
                      <w:proofErr w:type="spellEnd"/>
                      <w:r w:rsidRPr="00F555B5">
                        <w:rPr>
                          <w:rFonts w:ascii="Arial" w:hAnsi="Arial" w:cs="Arial"/>
                          <w:sz w:val="18"/>
                          <w:szCs w:val="18"/>
                        </w:rPr>
                        <w:t>, 2016). It is important to reflect on practice as lotter and Miller (2017) explain, it allows practitioners to critically think about their reflection, they can take pieces of the reflection apart and think about what went well, what went wrong and how they can change their practice for the future.</w:t>
                      </w:r>
                    </w:p>
                    <w:p w14:paraId="5BD7B3B3" w14:textId="77777777" w:rsidR="00A73311" w:rsidRPr="00F555B5" w:rsidRDefault="00A73311" w:rsidP="00F555B5">
                      <w:pPr>
                        <w:spacing w:line="240" w:lineRule="auto"/>
                        <w:jc w:val="both"/>
                        <w:rPr>
                          <w:rFonts w:ascii="Arial" w:hAnsi="Arial" w:cs="Arial"/>
                          <w:sz w:val="18"/>
                          <w:szCs w:val="18"/>
                        </w:rPr>
                      </w:pPr>
                      <w:r w:rsidRPr="00F555B5">
                        <w:rPr>
                          <w:rFonts w:ascii="Arial" w:hAnsi="Arial" w:cs="Arial"/>
                          <w:sz w:val="18"/>
                          <w:szCs w:val="18"/>
                        </w:rPr>
                        <w:t>Reflection also provides a guide to high quality of services from building a partnership with children and families, by providing a safe and trusting environment, involving the families in the child developmental learning and to ensure each child’s individual needs (Foundation Phase, 2015; PACEY, 2021).</w:t>
                      </w:r>
                    </w:p>
                    <w:p w14:paraId="2CE7989D" w14:textId="77777777" w:rsidR="00A73311" w:rsidRDefault="00A73311" w:rsidP="00921FF1">
                      <w:pPr>
                        <w:spacing w:line="240" w:lineRule="auto"/>
                        <w:jc w:val="both"/>
                        <w:rPr>
                          <w:rFonts w:ascii="Arial" w:hAnsi="Arial" w:cs="Arial"/>
                          <w:sz w:val="17"/>
                          <w:szCs w:val="17"/>
                        </w:rPr>
                      </w:pPr>
                    </w:p>
                    <w:p w14:paraId="7476F114" w14:textId="77777777" w:rsidR="00A73311" w:rsidRPr="006C40CB" w:rsidRDefault="00A73311" w:rsidP="00FD337B">
                      <w:pPr>
                        <w:jc w:val="both"/>
                        <w:rPr>
                          <w:rFonts w:ascii="Arial" w:hAnsi="Arial" w:cs="Arial"/>
                          <w:sz w:val="17"/>
                          <w:szCs w:val="17"/>
                        </w:rPr>
                      </w:pPr>
                    </w:p>
                    <w:p w14:paraId="3CAF3922" w14:textId="456EF7E0" w:rsidR="00A73311" w:rsidRPr="006C40CB" w:rsidRDefault="00A73311" w:rsidP="00FD337B">
                      <w:pPr>
                        <w:jc w:val="both"/>
                        <w:rPr>
                          <w:rFonts w:ascii="Arial" w:hAnsi="Arial" w:cs="Arial"/>
                          <w:sz w:val="18"/>
                          <w:szCs w:val="18"/>
                        </w:rPr>
                      </w:pPr>
                    </w:p>
                  </w:txbxContent>
                </v:textbox>
                <w10:wrap type="square" anchorx="margin"/>
              </v:shape>
            </w:pict>
          </mc:Fallback>
        </mc:AlternateContent>
      </w:r>
      <w:r w:rsidRPr="004E45E2">
        <w:rPr>
          <w:rFonts w:ascii="Arial" w:hAnsi="Arial" w:cs="Arial"/>
          <w:noProof/>
          <w:sz w:val="24"/>
          <w:szCs w:val="24"/>
          <w:lang w:eastAsia="en-GB"/>
        </w:rPr>
        <mc:AlternateContent>
          <mc:Choice Requires="wps">
            <w:drawing>
              <wp:anchor distT="45720" distB="45720" distL="114300" distR="114300" simplePos="0" relativeHeight="251676672" behindDoc="1" locked="0" layoutInCell="1" allowOverlap="1" wp14:anchorId="17AB14AE" wp14:editId="0550DCFB">
                <wp:simplePos x="0" y="0"/>
                <wp:positionH relativeFrom="page">
                  <wp:posOffset>5143500</wp:posOffset>
                </wp:positionH>
                <wp:positionV relativeFrom="paragraph">
                  <wp:posOffset>1756410</wp:posOffset>
                </wp:positionV>
                <wp:extent cx="2225040" cy="5417820"/>
                <wp:effectExtent l="0" t="0" r="0" b="0"/>
                <wp:wrapTight wrapText="bothSides">
                  <wp:wrapPolygon edited="0">
                    <wp:start x="370" y="0"/>
                    <wp:lineTo x="370" y="21494"/>
                    <wp:lineTo x="20897" y="21494"/>
                    <wp:lineTo x="20897" y="0"/>
                    <wp:lineTo x="370" y="0"/>
                  </wp:wrapPolygon>
                </wp:wrapTight>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25040" cy="5417820"/>
                        </a:xfrm>
                        <a:prstGeom prst="rect">
                          <a:avLst/>
                        </a:prstGeom>
                        <a:noFill/>
                        <a:ln>
                          <a:noFill/>
                        </a:ln>
                        <a:effectLst/>
                      </wps:spPr>
                      <wps:txbx>
                        <w:txbxContent>
                          <w:p w14:paraId="0C2851A4" w14:textId="533E8D29" w:rsidR="00A73311" w:rsidRDefault="00A73311" w:rsidP="009A5040">
                            <w:pPr>
                              <w:jc w:val="both"/>
                              <w:rPr>
                                <w:rFonts w:ascii="Arial" w:hAnsi="Arial" w:cs="Arial"/>
                                <w:sz w:val="17"/>
                                <w:szCs w:val="17"/>
                              </w:rPr>
                            </w:pPr>
                            <w:r>
                              <w:rPr>
                                <w:rFonts w:ascii="Arial" w:hAnsi="Arial" w:cs="Arial"/>
                                <w:b/>
                                <w:bCs/>
                                <w:sz w:val="17"/>
                                <w:szCs w:val="17"/>
                                <w:u w:val="single"/>
                              </w:rPr>
                              <w:t>Knowledge.</w:t>
                            </w:r>
                          </w:p>
                          <w:p w14:paraId="7C64FD79" w14:textId="77777777" w:rsidR="00A73311" w:rsidRPr="003F7DBC" w:rsidRDefault="00A73311" w:rsidP="003F7DBC">
                            <w:pPr>
                              <w:jc w:val="both"/>
                              <w:rPr>
                                <w:rFonts w:ascii="Arial" w:hAnsi="Arial" w:cs="Arial"/>
                                <w:sz w:val="18"/>
                                <w:szCs w:val="18"/>
                              </w:rPr>
                            </w:pPr>
                            <w:r w:rsidRPr="003F7DBC">
                              <w:rPr>
                                <w:rFonts w:ascii="Arial" w:hAnsi="Arial" w:cs="Arial"/>
                                <w:sz w:val="18"/>
                                <w:szCs w:val="18"/>
                              </w:rPr>
                              <w:t>Knowledge is based upon  facts, data and information collected from the experiences or learning practitioners have done to understand a topic or subject better (Merriam-webster, 2021).</w:t>
                            </w:r>
                          </w:p>
                          <w:p w14:paraId="495D12E0" w14:textId="77777777" w:rsidR="00A73311" w:rsidRPr="003F7DBC" w:rsidRDefault="00A73311" w:rsidP="003F7DBC">
                            <w:pPr>
                              <w:jc w:val="both"/>
                              <w:rPr>
                                <w:rFonts w:ascii="Arial" w:hAnsi="Arial" w:cs="Arial"/>
                                <w:sz w:val="18"/>
                                <w:szCs w:val="18"/>
                              </w:rPr>
                            </w:pPr>
                            <w:r w:rsidRPr="003F7DBC">
                              <w:rPr>
                                <w:rFonts w:ascii="Arial" w:hAnsi="Arial" w:cs="Arial"/>
                                <w:sz w:val="18"/>
                                <w:szCs w:val="18"/>
                              </w:rPr>
                              <w:t>A practitioner’s knowledge is gained from reflecting on their own practices, as Gorman et al. (2010) explains, reflecting each activity they have done gives them insight onto what to change for the next planned activity.</w:t>
                            </w:r>
                          </w:p>
                          <w:p w14:paraId="12AA0866" w14:textId="77777777" w:rsidR="00A73311" w:rsidRPr="003F7DBC" w:rsidRDefault="00A73311" w:rsidP="003F7DBC">
                            <w:pPr>
                              <w:jc w:val="both"/>
                              <w:rPr>
                                <w:rFonts w:ascii="Arial" w:hAnsi="Arial" w:cs="Arial"/>
                                <w:sz w:val="18"/>
                                <w:szCs w:val="18"/>
                              </w:rPr>
                            </w:pPr>
                            <w:r w:rsidRPr="003F7DBC">
                              <w:rPr>
                                <w:rFonts w:ascii="Arial" w:hAnsi="Arial" w:cs="Arial"/>
                                <w:sz w:val="18"/>
                                <w:szCs w:val="18"/>
                              </w:rPr>
                              <w:t xml:space="preserve">Thus, supporting Critical thinking as Cottrell (2017) states, practitioners can pick a part of their reflection and see which part went right or wrong and how they can improve things for the future. </w:t>
                            </w:r>
                          </w:p>
                          <w:p w14:paraId="2010EF8C" w14:textId="77777777" w:rsidR="00A73311" w:rsidRPr="003F7DBC" w:rsidRDefault="00A73311" w:rsidP="003F7DBC">
                            <w:pPr>
                              <w:jc w:val="both"/>
                              <w:rPr>
                                <w:rFonts w:ascii="Arial" w:hAnsi="Arial" w:cs="Arial"/>
                                <w:sz w:val="18"/>
                                <w:szCs w:val="18"/>
                              </w:rPr>
                            </w:pPr>
                            <w:r w:rsidRPr="003F7DBC">
                              <w:rPr>
                                <w:rFonts w:ascii="Arial" w:hAnsi="Arial" w:cs="Arial"/>
                                <w:sz w:val="18"/>
                                <w:szCs w:val="18"/>
                              </w:rPr>
                              <w:t>A professional practitioner reflects on their learning by the experiences in Early Years settings, as they are reflecting on everything they have done within the setting (Moon, 2013). Practitioners should develop the ethical, cultural and routines of children and families by reflecting and understand their needs, to help children develop for the future (Foundation Phase, 2015).</w:t>
                            </w:r>
                          </w:p>
                          <w:p w14:paraId="44C29411" w14:textId="77777777" w:rsidR="00A73311" w:rsidRPr="003F7DBC" w:rsidRDefault="00A73311" w:rsidP="003F7DBC">
                            <w:pPr>
                              <w:jc w:val="both"/>
                              <w:rPr>
                                <w:rFonts w:ascii="Arial" w:hAnsi="Arial" w:cs="Arial"/>
                                <w:sz w:val="18"/>
                                <w:szCs w:val="18"/>
                              </w:rPr>
                            </w:pPr>
                            <w:r w:rsidRPr="003F7DBC">
                              <w:rPr>
                                <w:rFonts w:ascii="Arial" w:hAnsi="Arial" w:cs="Arial"/>
                                <w:sz w:val="18"/>
                                <w:szCs w:val="18"/>
                              </w:rPr>
                              <w:t>Donaldson (2015) agrees as reflection is important for professional practice, as they need to understand the policy and procedures of the setting and to be aware of the curriculum they follow.</w:t>
                            </w:r>
                          </w:p>
                          <w:p w14:paraId="01D0AA78" w14:textId="77777777" w:rsidR="00A73311" w:rsidRDefault="00A73311" w:rsidP="009A5040">
                            <w:pPr>
                              <w:jc w:val="both"/>
                              <w:rPr>
                                <w:rFonts w:ascii="Arial" w:hAnsi="Arial" w:cs="Arial"/>
                                <w:sz w:val="18"/>
                                <w:szCs w:val="18"/>
                              </w:rPr>
                            </w:pPr>
                          </w:p>
                          <w:p w14:paraId="3D285F50" w14:textId="77777777" w:rsidR="00A73311" w:rsidRDefault="00A73311" w:rsidP="009A5040">
                            <w:pPr>
                              <w:jc w:val="both"/>
                              <w:rPr>
                                <w:rFonts w:ascii="Arial" w:hAnsi="Arial" w:cs="Arial"/>
                                <w:sz w:val="18"/>
                                <w:szCs w:val="18"/>
                              </w:rPr>
                            </w:pPr>
                          </w:p>
                          <w:p w14:paraId="50DD4FDD" w14:textId="77777777" w:rsidR="00A73311" w:rsidRDefault="00A73311" w:rsidP="009A5040">
                            <w:pPr>
                              <w:jc w:val="both"/>
                              <w:rPr>
                                <w:rFonts w:ascii="Arial" w:hAnsi="Arial" w:cs="Arial"/>
                                <w:sz w:val="18"/>
                                <w:szCs w:val="18"/>
                              </w:rPr>
                            </w:pPr>
                          </w:p>
                          <w:p w14:paraId="554DACEC" w14:textId="77777777" w:rsidR="00A73311" w:rsidRPr="00282091" w:rsidRDefault="00A73311" w:rsidP="009A5040">
                            <w:pPr>
                              <w:jc w:val="both"/>
                              <w:rPr>
                                <w:rFonts w:ascii="Arial" w:hAnsi="Arial" w:cs="Arial"/>
                                <w:sz w:val="18"/>
                                <w:szCs w:val="18"/>
                              </w:rPr>
                            </w:pPr>
                          </w:p>
                          <w:p w14:paraId="1FEFB932" w14:textId="77777777" w:rsidR="00A73311" w:rsidRPr="00C02C1A" w:rsidRDefault="00A73311" w:rsidP="009A5040">
                            <w:pPr>
                              <w:jc w:val="both"/>
                              <w:rPr>
                                <w:rFonts w:ascii="Arial" w:hAnsi="Arial" w:cs="Arial"/>
                                <w:b/>
                                <w:bCs/>
                                <w:sz w:val="24"/>
                                <w:szCs w:val="24"/>
                                <w:u w:val="single"/>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7AB14AE" id="_x0000_s1027" type="#_x0000_t202" style="position:absolute;margin-left:405pt;margin-top:138.3pt;width:175.2pt;height:426.6pt;z-index:-251639808;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" filled="f" stroked="f">
                <v:textbox>
                  <w:txbxContent>
                    <w:p w14:paraId="0C2851A4" w14:textId="533E8D29" w:rsidR="00A73311" w:rsidRDefault="00A73311" w:rsidP="009A5040">
                      <w:pPr>
                        <w:jc w:val="both"/>
                        <w:rPr>
                          <w:rFonts w:ascii="Arial" w:hAnsi="Arial" w:cs="Arial"/>
                          <w:sz w:val="17"/>
                          <w:szCs w:val="17"/>
                        </w:rPr>
                      </w:pPr>
                      <w:r>
                        <w:rPr>
                          <w:rFonts w:ascii="Arial" w:hAnsi="Arial" w:cs="Arial"/>
                          <w:b/>
                          <w:bCs/>
                          <w:sz w:val="17"/>
                          <w:szCs w:val="17"/>
                          <w:u w:val="single"/>
                        </w:rPr>
                        <w:t>Knowledge.</w:t>
                      </w:r>
                    </w:p>
                    <w:p w14:paraId="7C64FD79" w14:textId="77777777" w:rsidR="00A73311" w:rsidRPr="003F7DBC" w:rsidRDefault="00A73311" w:rsidP="003F7DBC">
                      <w:pPr>
                        <w:jc w:val="both"/>
                        <w:rPr>
                          <w:rFonts w:ascii="Arial" w:hAnsi="Arial" w:cs="Arial"/>
                          <w:sz w:val="18"/>
                          <w:szCs w:val="18"/>
                        </w:rPr>
                      </w:pPr>
                      <w:r w:rsidRPr="003F7DBC">
                        <w:rPr>
                          <w:rFonts w:ascii="Arial" w:hAnsi="Arial" w:cs="Arial"/>
                          <w:sz w:val="18"/>
                          <w:szCs w:val="18"/>
                        </w:rPr>
                        <w:t>Knowledge is based upon  facts, data and information collected from the experiences or learning practitioners have done to understand a topic or subject better (Merriam-webster, 2021).</w:t>
                      </w:r>
                    </w:p>
                    <w:p w14:paraId="495D12E0" w14:textId="77777777" w:rsidR="00A73311" w:rsidRPr="003F7DBC" w:rsidRDefault="00A73311" w:rsidP="003F7DBC">
                      <w:pPr>
                        <w:jc w:val="both"/>
                        <w:rPr>
                          <w:rFonts w:ascii="Arial" w:hAnsi="Arial" w:cs="Arial"/>
                          <w:sz w:val="18"/>
                          <w:szCs w:val="18"/>
                        </w:rPr>
                      </w:pPr>
                      <w:r w:rsidRPr="003F7DBC">
                        <w:rPr>
                          <w:rFonts w:ascii="Arial" w:hAnsi="Arial" w:cs="Arial"/>
                          <w:sz w:val="18"/>
                          <w:szCs w:val="18"/>
                        </w:rPr>
                        <w:t>A practitioner’s knowledge is gained from reflecting on their own practices, as Gorman et al. (2010) explains, reflecting each activity they have done gives them insight onto what to change for the next planned activity.</w:t>
                      </w:r>
                    </w:p>
                    <w:p w14:paraId="12AA0866" w14:textId="77777777" w:rsidR="00A73311" w:rsidRPr="003F7DBC" w:rsidRDefault="00A73311" w:rsidP="003F7DBC">
                      <w:pPr>
                        <w:jc w:val="both"/>
                        <w:rPr>
                          <w:rFonts w:ascii="Arial" w:hAnsi="Arial" w:cs="Arial"/>
                          <w:sz w:val="18"/>
                          <w:szCs w:val="18"/>
                        </w:rPr>
                      </w:pPr>
                      <w:r w:rsidRPr="003F7DBC">
                        <w:rPr>
                          <w:rFonts w:ascii="Arial" w:hAnsi="Arial" w:cs="Arial"/>
                          <w:sz w:val="18"/>
                          <w:szCs w:val="18"/>
                        </w:rPr>
                        <w:t xml:space="preserve">Thus, supporting Critical thinking as Cottrell (2017) states, practitioners can pick a part of their reflection and see which part went right or wrong and how they can improve things for the future. </w:t>
                      </w:r>
                    </w:p>
                    <w:p w14:paraId="2010EF8C" w14:textId="77777777" w:rsidR="00A73311" w:rsidRPr="003F7DBC" w:rsidRDefault="00A73311" w:rsidP="003F7DBC">
                      <w:pPr>
                        <w:jc w:val="both"/>
                        <w:rPr>
                          <w:rFonts w:ascii="Arial" w:hAnsi="Arial" w:cs="Arial"/>
                          <w:sz w:val="18"/>
                          <w:szCs w:val="18"/>
                        </w:rPr>
                      </w:pPr>
                      <w:r w:rsidRPr="003F7DBC">
                        <w:rPr>
                          <w:rFonts w:ascii="Arial" w:hAnsi="Arial" w:cs="Arial"/>
                          <w:sz w:val="18"/>
                          <w:szCs w:val="18"/>
                        </w:rPr>
                        <w:t>A professional practitioner reflects on their learning by the experiences in Early Years settings, as they are reflecting on everything they have done within the setting (Moon, 2013). Practitioners should develop the ethical, cultural and routines of children and families by reflecting and understand their needs, to help children develop for the future (Foundation Phase, 2015).</w:t>
                      </w:r>
                    </w:p>
                    <w:p w14:paraId="44C29411" w14:textId="77777777" w:rsidR="00A73311" w:rsidRPr="003F7DBC" w:rsidRDefault="00A73311" w:rsidP="003F7DBC">
                      <w:pPr>
                        <w:jc w:val="both"/>
                        <w:rPr>
                          <w:rFonts w:ascii="Arial" w:hAnsi="Arial" w:cs="Arial"/>
                          <w:sz w:val="18"/>
                          <w:szCs w:val="18"/>
                        </w:rPr>
                      </w:pPr>
                      <w:r w:rsidRPr="003F7DBC">
                        <w:rPr>
                          <w:rFonts w:ascii="Arial" w:hAnsi="Arial" w:cs="Arial"/>
                          <w:sz w:val="18"/>
                          <w:szCs w:val="18"/>
                        </w:rPr>
                        <w:t>Donaldson (2015) agrees as reflection is important for professional practice, as they need to understand the policy and procedures of the setting and to be aware of the curriculum they follow.</w:t>
                      </w:r>
                    </w:p>
                    <w:p w14:paraId="01D0AA78" w14:textId="77777777" w:rsidR="00A73311" w:rsidRDefault="00A73311" w:rsidP="009A5040">
                      <w:pPr>
                        <w:jc w:val="both"/>
                        <w:rPr>
                          <w:rFonts w:ascii="Arial" w:hAnsi="Arial" w:cs="Arial"/>
                          <w:sz w:val="18"/>
                          <w:szCs w:val="18"/>
                        </w:rPr>
                      </w:pPr>
                    </w:p>
                    <w:p w14:paraId="3D285F50" w14:textId="77777777" w:rsidR="00A73311" w:rsidRDefault="00A73311" w:rsidP="009A5040">
                      <w:pPr>
                        <w:jc w:val="both"/>
                        <w:rPr>
                          <w:rFonts w:ascii="Arial" w:hAnsi="Arial" w:cs="Arial"/>
                          <w:sz w:val="18"/>
                          <w:szCs w:val="18"/>
                        </w:rPr>
                      </w:pPr>
                    </w:p>
                    <w:p w14:paraId="50DD4FDD" w14:textId="77777777" w:rsidR="00A73311" w:rsidRDefault="00A73311" w:rsidP="009A5040">
                      <w:pPr>
                        <w:jc w:val="both"/>
                        <w:rPr>
                          <w:rFonts w:ascii="Arial" w:hAnsi="Arial" w:cs="Arial"/>
                          <w:sz w:val="18"/>
                          <w:szCs w:val="18"/>
                        </w:rPr>
                      </w:pPr>
                    </w:p>
                    <w:p w14:paraId="554DACEC" w14:textId="77777777" w:rsidR="00A73311" w:rsidRPr="00282091" w:rsidRDefault="00A73311" w:rsidP="009A5040">
                      <w:pPr>
                        <w:jc w:val="both"/>
                        <w:rPr>
                          <w:rFonts w:ascii="Arial" w:hAnsi="Arial" w:cs="Arial"/>
                          <w:sz w:val="18"/>
                          <w:szCs w:val="18"/>
                        </w:rPr>
                      </w:pPr>
                    </w:p>
                    <w:p w14:paraId="1FEFB932" w14:textId="77777777" w:rsidR="00A73311" w:rsidRPr="00C02C1A" w:rsidRDefault="00A73311" w:rsidP="009A5040">
                      <w:pPr>
                        <w:jc w:val="both"/>
                        <w:rPr>
                          <w:rFonts w:ascii="Arial" w:hAnsi="Arial" w:cs="Arial"/>
                          <w:b/>
                          <w:bCs/>
                          <w:sz w:val="24"/>
                          <w:szCs w:val="24"/>
                          <w:u w:val="single"/>
                        </w:rPr>
                      </w:pPr>
                    </w:p>
                  </w:txbxContent>
                </v:textbox>
                <w10:wrap type="tight" anchorx="page"/>
              </v:shape>
            </w:pict>
          </mc:Fallback>
        </mc:AlternateContent>
      </w:r>
      <w:r>
        <w:rPr>
          <w:rFonts w:ascii="Arial" w:hAnsi="Arial" w:cs="Arial"/>
          <w:noProof/>
          <w:sz w:val="24"/>
          <w:szCs w:val="24"/>
          <w:lang w:eastAsia="en-GB"/>
        </w:rPr>
        <mc:AlternateContent>
          <mc:Choice Requires="wps">
            <w:drawing>
              <wp:anchor distT="0" distB="0" distL="114300" distR="114300" simplePos="0" relativeHeight="251663360" behindDoc="1" locked="0" layoutInCell="1" allowOverlap="1" wp14:anchorId="44936E92" wp14:editId="7FC390FD">
                <wp:simplePos x="0" y="0"/>
                <wp:positionH relativeFrom="margin">
                  <wp:posOffset>-815340</wp:posOffset>
                </wp:positionH>
                <wp:positionV relativeFrom="paragraph">
                  <wp:posOffset>426720</wp:posOffset>
                </wp:positionV>
                <wp:extent cx="7421880" cy="1135380"/>
                <wp:effectExtent l="0" t="0" r="7620" b="7620"/>
                <wp:wrapTight wrapText="bothSides">
                  <wp:wrapPolygon edited="0">
                    <wp:start x="222" y="0"/>
                    <wp:lineTo x="0" y="1450"/>
                    <wp:lineTo x="0" y="19933"/>
                    <wp:lineTo x="166" y="21383"/>
                    <wp:lineTo x="21400" y="21383"/>
                    <wp:lineTo x="21567" y="19933"/>
                    <wp:lineTo x="21567" y="1450"/>
                    <wp:lineTo x="21345" y="0"/>
                    <wp:lineTo x="222" y="0"/>
                  </wp:wrapPolygon>
                </wp:wrapTight>
                <wp:docPr id="3" name="Rectangle: Rounded Corners 3"/>
                <wp:cNvGraphicFramePr/>
                <a:graphic xmlns:a="http://schemas.openxmlformats.org/drawingml/2006/main">
                  <a:graphicData uri="http://schemas.microsoft.com/office/word/2010/wordprocessingShape">
                    <wps:wsp>
                      <wps:cNvSpPr/>
                      <wps:spPr>
                        <a:xfrm>
                          <a:off x="0" y="0"/>
                          <a:ext cx="7421880" cy="1135380"/>
                        </a:xfrm>
                        <a:prstGeom prst="roundRect">
                          <a:avLst/>
                        </a:prstGeom>
                        <a:gradFill flip="none" rotWithShape="1">
                          <a:gsLst>
                            <a:gs pos="0">
                              <a:srgbClr val="FF00FF">
                                <a:shade val="30000"/>
                                <a:satMod val="115000"/>
                              </a:srgbClr>
                            </a:gs>
                            <a:gs pos="50000">
                              <a:srgbClr val="FF00FF">
                                <a:shade val="67500"/>
                                <a:satMod val="115000"/>
                              </a:srgbClr>
                            </a:gs>
                            <a:gs pos="100000">
                              <a:srgbClr val="FF00FF">
                                <a:shade val="100000"/>
                                <a:satMod val="115000"/>
                              </a:srgbClr>
                            </a:gs>
                          </a:gsLst>
                          <a:lin ang="16200000" scaled="1"/>
                          <a:tileRect/>
                        </a:gradFill>
                        <a:ln>
                          <a:noFill/>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EFCE12B" id="Rectangle: Rounded Corners 3" o:spid="_x0000_s1026" style="position:absolute;margin-left:-64.2pt;margin-top:33.6pt;width:584.4pt;height:89.4pt;z-index:-25165312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" fillcolor="#a000a0" stroked="f">
                <v:fill color2="fuchsia" rotate="t" angle="180" colors="0 #a000a0;.5 #e600e6;1 fuchsia" focus="100%" type="gradient"/>
                <w10:wrap type="tight" anchorx="margin"/>
              </v:roundrect>
            </w:pict>
          </mc:Fallback>
        </mc:AlternateContent>
      </w:r>
      <w:r w:rsidRPr="004E45E2">
        <w:rPr>
          <w:rFonts w:ascii="Arial" w:hAnsi="Arial" w:cs="Arial"/>
          <w:noProof/>
          <w:sz w:val="24"/>
          <w:szCs w:val="24"/>
          <w:lang w:eastAsia="en-GB"/>
        </w:rPr>
        <mc:AlternateContent>
          <mc:Choice Requires="wps">
            <w:drawing>
              <wp:anchor distT="45720" distB="45720" distL="114300" distR="114300" simplePos="0" relativeHeight="251674624" behindDoc="1" locked="0" layoutInCell="1" allowOverlap="1" wp14:anchorId="3C2DEFA6" wp14:editId="08E61B67">
                <wp:simplePos x="0" y="0"/>
                <wp:positionH relativeFrom="margin">
                  <wp:posOffset>1821180</wp:posOffset>
                </wp:positionH>
                <wp:positionV relativeFrom="paragraph">
                  <wp:posOffset>1695450</wp:posOffset>
                </wp:positionV>
                <wp:extent cx="2225040" cy="5471160"/>
                <wp:effectExtent l="0" t="0" r="0" b="0"/>
                <wp:wrapTight wrapText="bothSides">
                  <wp:wrapPolygon edited="0">
                    <wp:start x="370" y="0"/>
                    <wp:lineTo x="370" y="21510"/>
                    <wp:lineTo x="20897" y="21510"/>
                    <wp:lineTo x="20897" y="0"/>
                    <wp:lineTo x="370" y="0"/>
                  </wp:wrapPolygon>
                </wp:wrapTight>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25040" cy="5471160"/>
                        </a:xfrm>
                        <a:prstGeom prst="rect">
                          <a:avLst/>
                        </a:prstGeom>
                        <a:noFill/>
                        <a:ln>
                          <a:noFill/>
                        </a:ln>
                        <a:effectLst/>
                      </wps:spPr>
                      <wps:txbx>
                        <w:txbxContent>
                          <w:p w14:paraId="63CF3322" w14:textId="77777777" w:rsidR="00A73311" w:rsidRPr="003F7DBC" w:rsidRDefault="00A73311" w:rsidP="003F7DBC">
                            <w:pPr>
                              <w:jc w:val="both"/>
                              <w:rPr>
                                <w:rFonts w:ascii="Arial" w:hAnsi="Arial" w:cs="Arial"/>
                                <w:sz w:val="17"/>
                                <w:szCs w:val="17"/>
                              </w:rPr>
                            </w:pPr>
                            <w:r w:rsidRPr="003F7DBC">
                              <w:rPr>
                                <w:rFonts w:ascii="Arial" w:hAnsi="Arial" w:cs="Arial"/>
                                <w:sz w:val="17"/>
                                <w:szCs w:val="17"/>
                              </w:rPr>
                              <w:t>Values.</w:t>
                            </w:r>
                          </w:p>
                          <w:p w14:paraId="1EE9907F" w14:textId="77777777" w:rsidR="00A73311" w:rsidRPr="003F7DBC" w:rsidRDefault="00A73311" w:rsidP="003F7DBC">
                            <w:pPr>
                              <w:jc w:val="both"/>
                              <w:rPr>
                                <w:rFonts w:ascii="Arial" w:hAnsi="Arial" w:cs="Arial"/>
                                <w:sz w:val="17"/>
                                <w:szCs w:val="17"/>
                              </w:rPr>
                            </w:pPr>
                            <w:r w:rsidRPr="003F7DBC">
                              <w:rPr>
                                <w:rFonts w:ascii="Arial" w:hAnsi="Arial" w:cs="Arial"/>
                                <w:sz w:val="17"/>
                                <w:szCs w:val="17"/>
                              </w:rPr>
                              <w:t xml:space="preserve">The definition of values is seeing something of high importance of worth or usefulness in the principles or standards of behaviour, inclusivity or ethos (Collins, 2021). </w:t>
                            </w:r>
                          </w:p>
                          <w:p w14:paraId="01591642" w14:textId="77777777" w:rsidR="00A73311" w:rsidRPr="003F7DBC" w:rsidRDefault="00A73311" w:rsidP="003F7DBC">
                            <w:pPr>
                              <w:jc w:val="both"/>
                              <w:rPr>
                                <w:rFonts w:ascii="Arial" w:hAnsi="Arial" w:cs="Arial"/>
                                <w:sz w:val="17"/>
                                <w:szCs w:val="17"/>
                              </w:rPr>
                            </w:pPr>
                            <w:r w:rsidRPr="003F7DBC">
                              <w:rPr>
                                <w:rFonts w:ascii="Arial" w:hAnsi="Arial" w:cs="Arial"/>
                                <w:sz w:val="17"/>
                                <w:szCs w:val="17"/>
                              </w:rPr>
                              <w:t>A practitioner’s values are important for settings, as they are based through the understanding of the welfare of the child and families, which links into the children’s Act, Unicef, (2021). As Roberts-Holmes (2015) states, professional practitioners reflect on their values based on how they view children, families, and other practitioners, by looking back on non-judgemental or discriminative practice and how they treat others who have different beliefs.</w:t>
                            </w:r>
                          </w:p>
                          <w:p w14:paraId="51B78558" w14:textId="77777777" w:rsidR="00A73311" w:rsidRPr="003F7DBC" w:rsidRDefault="00A73311" w:rsidP="003F7DBC">
                            <w:pPr>
                              <w:jc w:val="both"/>
                              <w:rPr>
                                <w:rFonts w:ascii="Arial" w:hAnsi="Arial" w:cs="Arial"/>
                                <w:sz w:val="17"/>
                                <w:szCs w:val="17"/>
                              </w:rPr>
                            </w:pPr>
                            <w:r w:rsidRPr="003F7DBC">
                              <w:rPr>
                                <w:rFonts w:ascii="Arial" w:hAnsi="Arial" w:cs="Arial"/>
                                <w:sz w:val="17"/>
                                <w:szCs w:val="17"/>
                              </w:rPr>
                              <w:t xml:space="preserve">Thus, supporting the settings ethos as Edwards, Gillies and Horsley (2015) explain, settings set a goal to reach a good standard, such as building relationships with the child or a partnership with families and practitioners. However, if someone is being negative, this could impact the ethos. As Lomas and Ivtzan (2016) explain, if one practitioner shows bad attitude and behaviour around children, they will copy the behaviour, so it is very important how practitioners presents themselves to children, families, and other practitioners. </w:t>
                            </w:r>
                          </w:p>
                          <w:p w14:paraId="0883509F" w14:textId="77777777" w:rsidR="00A73311" w:rsidRPr="003F7DBC" w:rsidRDefault="00A73311" w:rsidP="003F7DBC">
                            <w:pPr>
                              <w:jc w:val="both"/>
                              <w:rPr>
                                <w:rFonts w:ascii="Arial" w:hAnsi="Arial" w:cs="Arial"/>
                                <w:b/>
                                <w:bCs/>
                                <w:sz w:val="17"/>
                                <w:szCs w:val="17"/>
                                <w:u w:val="single"/>
                              </w:rPr>
                            </w:pPr>
                            <w:r w:rsidRPr="003F7DBC">
                              <w:rPr>
                                <w:rFonts w:ascii="Arial" w:hAnsi="Arial" w:cs="Arial"/>
                                <w:sz w:val="17"/>
                                <w:szCs w:val="17"/>
                              </w:rPr>
                              <w:t>Professional practitioners reflect on their own role of their professionalism, this can be done by reflecting on it or seeking another professional opinion (Postholm and Skrøvset, 2013).</w:t>
                            </w:r>
                          </w:p>
                          <w:p w14:paraId="7D0C56AD" w14:textId="6DC9CBCD" w:rsidR="00A73311" w:rsidRDefault="00A73311" w:rsidP="00510714">
                            <w:pPr>
                              <w:jc w:val="both"/>
                              <w:rPr>
                                <w:rFonts w:ascii="Arial" w:hAnsi="Arial" w:cs="Arial"/>
                                <w:sz w:val="18"/>
                                <w:szCs w:val="18"/>
                              </w:rPr>
                            </w:pPr>
                          </w:p>
                          <w:p w14:paraId="182C9D3A" w14:textId="688341C9" w:rsidR="00A73311" w:rsidRDefault="00A73311" w:rsidP="00510714">
                            <w:pPr>
                              <w:jc w:val="both"/>
                              <w:rPr>
                                <w:rFonts w:ascii="Arial" w:hAnsi="Arial" w:cs="Arial"/>
                                <w:sz w:val="18"/>
                                <w:szCs w:val="18"/>
                              </w:rPr>
                            </w:pPr>
                          </w:p>
                          <w:p w14:paraId="228EBCC1" w14:textId="77777777" w:rsidR="00A73311" w:rsidRDefault="00A73311" w:rsidP="00510714">
                            <w:pPr>
                              <w:jc w:val="both"/>
                              <w:rPr>
                                <w:rFonts w:ascii="Arial" w:hAnsi="Arial" w:cs="Arial"/>
                                <w:sz w:val="18"/>
                                <w:szCs w:val="18"/>
                              </w:rPr>
                            </w:pPr>
                          </w:p>
                          <w:p w14:paraId="14028E0E" w14:textId="77777777" w:rsidR="00A73311" w:rsidRDefault="00A73311" w:rsidP="00510714">
                            <w:pPr>
                              <w:jc w:val="both"/>
                              <w:rPr>
                                <w:rFonts w:ascii="Arial" w:hAnsi="Arial" w:cs="Arial"/>
                                <w:sz w:val="18"/>
                                <w:szCs w:val="18"/>
                              </w:rPr>
                            </w:pPr>
                          </w:p>
                          <w:p w14:paraId="06559C95" w14:textId="77777777" w:rsidR="00A73311" w:rsidRPr="00282091" w:rsidRDefault="00A73311" w:rsidP="00510714">
                            <w:pPr>
                              <w:jc w:val="both"/>
                              <w:rPr>
                                <w:rFonts w:ascii="Arial" w:hAnsi="Arial" w:cs="Arial"/>
                                <w:sz w:val="18"/>
                                <w:szCs w:val="18"/>
                              </w:rPr>
                            </w:pPr>
                          </w:p>
                          <w:p w14:paraId="1D074716" w14:textId="77777777" w:rsidR="00A73311" w:rsidRPr="00C02C1A" w:rsidRDefault="00A73311" w:rsidP="00510714">
                            <w:pPr>
                              <w:jc w:val="both"/>
                              <w:rPr>
                                <w:rFonts w:ascii="Arial" w:hAnsi="Arial" w:cs="Arial"/>
                                <w:b/>
                                <w:bCs/>
                                <w:sz w:val="24"/>
                                <w:szCs w:val="24"/>
                                <w:u w:val="single"/>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C2DEFA6" id="_x0000_s1028" type="#_x0000_t202" style="position:absolute;margin-left:143.4pt;margin-top:133.5pt;width:175.2pt;height:430.8pt;z-index:-25164185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" filled="f" stroked="f">
                <v:textbox>
                  <w:txbxContent>
                    <w:p w14:paraId="63CF3322" w14:textId="77777777" w:rsidR="00A73311" w:rsidRPr="003F7DBC" w:rsidRDefault="00A73311" w:rsidP="003F7DBC">
                      <w:pPr>
                        <w:jc w:val="both"/>
                        <w:rPr>
                          <w:rFonts w:ascii="Arial" w:hAnsi="Arial" w:cs="Arial"/>
                          <w:sz w:val="17"/>
                          <w:szCs w:val="17"/>
                        </w:rPr>
                      </w:pPr>
                      <w:r w:rsidRPr="003F7DBC">
                        <w:rPr>
                          <w:rFonts w:ascii="Arial" w:hAnsi="Arial" w:cs="Arial"/>
                          <w:sz w:val="17"/>
                          <w:szCs w:val="17"/>
                        </w:rPr>
                        <w:t>Values.</w:t>
                      </w:r>
                    </w:p>
                    <w:p w14:paraId="1EE9907F" w14:textId="77777777" w:rsidR="00A73311" w:rsidRPr="003F7DBC" w:rsidRDefault="00A73311" w:rsidP="003F7DBC">
                      <w:pPr>
                        <w:jc w:val="both"/>
                        <w:rPr>
                          <w:rFonts w:ascii="Arial" w:hAnsi="Arial" w:cs="Arial"/>
                          <w:sz w:val="17"/>
                          <w:szCs w:val="17"/>
                        </w:rPr>
                      </w:pPr>
                      <w:r w:rsidRPr="003F7DBC">
                        <w:rPr>
                          <w:rFonts w:ascii="Arial" w:hAnsi="Arial" w:cs="Arial"/>
                          <w:sz w:val="17"/>
                          <w:szCs w:val="17"/>
                        </w:rPr>
                        <w:t xml:space="preserve">The definition of values is seeing something of high importance of worth or usefulness in the principles or standards of behaviour, </w:t>
                      </w:r>
                      <w:proofErr w:type="gramStart"/>
                      <w:r w:rsidRPr="003F7DBC">
                        <w:rPr>
                          <w:rFonts w:ascii="Arial" w:hAnsi="Arial" w:cs="Arial"/>
                          <w:sz w:val="17"/>
                          <w:szCs w:val="17"/>
                        </w:rPr>
                        <w:t>inclusivity</w:t>
                      </w:r>
                      <w:proofErr w:type="gramEnd"/>
                      <w:r w:rsidRPr="003F7DBC">
                        <w:rPr>
                          <w:rFonts w:ascii="Arial" w:hAnsi="Arial" w:cs="Arial"/>
                          <w:sz w:val="17"/>
                          <w:szCs w:val="17"/>
                        </w:rPr>
                        <w:t xml:space="preserve"> or ethos (Collins, 2021). </w:t>
                      </w:r>
                    </w:p>
                    <w:p w14:paraId="01591642" w14:textId="77777777" w:rsidR="00A73311" w:rsidRPr="003F7DBC" w:rsidRDefault="00A73311" w:rsidP="003F7DBC">
                      <w:pPr>
                        <w:jc w:val="both"/>
                        <w:rPr>
                          <w:rFonts w:ascii="Arial" w:hAnsi="Arial" w:cs="Arial"/>
                          <w:sz w:val="17"/>
                          <w:szCs w:val="17"/>
                        </w:rPr>
                      </w:pPr>
                      <w:r w:rsidRPr="003F7DBC">
                        <w:rPr>
                          <w:rFonts w:ascii="Arial" w:hAnsi="Arial" w:cs="Arial"/>
                          <w:sz w:val="17"/>
                          <w:szCs w:val="17"/>
                        </w:rPr>
                        <w:t xml:space="preserve">A practitioner’s values are important for settings, as they are based through the understanding of the welfare of the child and families, which links into the children’s Act, </w:t>
                      </w:r>
                      <w:proofErr w:type="spellStart"/>
                      <w:r w:rsidRPr="003F7DBC">
                        <w:rPr>
                          <w:rFonts w:ascii="Arial" w:hAnsi="Arial" w:cs="Arial"/>
                          <w:sz w:val="17"/>
                          <w:szCs w:val="17"/>
                        </w:rPr>
                        <w:t>Unicef</w:t>
                      </w:r>
                      <w:proofErr w:type="spellEnd"/>
                      <w:r w:rsidRPr="003F7DBC">
                        <w:rPr>
                          <w:rFonts w:ascii="Arial" w:hAnsi="Arial" w:cs="Arial"/>
                          <w:sz w:val="17"/>
                          <w:szCs w:val="17"/>
                        </w:rPr>
                        <w:t>, (2021). As Roberts-Holmes (2015) states, professional practitioners reflect on their values based on how they view children, families, and other practitioners, by looking back on non-judgemental or discriminative practice and how they treat others who have different beliefs.</w:t>
                      </w:r>
                    </w:p>
                    <w:p w14:paraId="51B78558" w14:textId="77777777" w:rsidR="00A73311" w:rsidRPr="003F7DBC" w:rsidRDefault="00A73311" w:rsidP="003F7DBC">
                      <w:pPr>
                        <w:jc w:val="both"/>
                        <w:rPr>
                          <w:rFonts w:ascii="Arial" w:hAnsi="Arial" w:cs="Arial"/>
                          <w:sz w:val="17"/>
                          <w:szCs w:val="17"/>
                        </w:rPr>
                      </w:pPr>
                      <w:r w:rsidRPr="003F7DBC">
                        <w:rPr>
                          <w:rFonts w:ascii="Arial" w:hAnsi="Arial" w:cs="Arial"/>
                          <w:sz w:val="17"/>
                          <w:szCs w:val="17"/>
                        </w:rPr>
                        <w:t>Thus, supporting the settings ethos as Edwards, </w:t>
                      </w:r>
                      <w:proofErr w:type="gramStart"/>
                      <w:r w:rsidRPr="003F7DBC">
                        <w:rPr>
                          <w:rFonts w:ascii="Arial" w:hAnsi="Arial" w:cs="Arial"/>
                          <w:sz w:val="17"/>
                          <w:szCs w:val="17"/>
                        </w:rPr>
                        <w:t>Gillies</w:t>
                      </w:r>
                      <w:proofErr w:type="gramEnd"/>
                      <w:r w:rsidRPr="003F7DBC">
                        <w:rPr>
                          <w:rFonts w:ascii="Arial" w:hAnsi="Arial" w:cs="Arial"/>
                          <w:sz w:val="17"/>
                          <w:szCs w:val="17"/>
                        </w:rPr>
                        <w:t xml:space="preserve"> and Horsley (2015) explain, settings set a goal to reach a good standard, such as building relationships with the child or a partnership with families and practitioners. However, if someone is being negative, this could impact the ethos. As Lomas and </w:t>
                      </w:r>
                      <w:proofErr w:type="spellStart"/>
                      <w:r w:rsidRPr="003F7DBC">
                        <w:rPr>
                          <w:rFonts w:ascii="Arial" w:hAnsi="Arial" w:cs="Arial"/>
                          <w:sz w:val="17"/>
                          <w:szCs w:val="17"/>
                        </w:rPr>
                        <w:t>Ivtzan</w:t>
                      </w:r>
                      <w:proofErr w:type="spellEnd"/>
                      <w:r w:rsidRPr="003F7DBC">
                        <w:rPr>
                          <w:rFonts w:ascii="Arial" w:hAnsi="Arial" w:cs="Arial"/>
                          <w:sz w:val="17"/>
                          <w:szCs w:val="17"/>
                        </w:rPr>
                        <w:t xml:space="preserve"> (2016) explain, if one practitioner shows bad attitude and behaviour around children, they will copy the behaviour, so it is very important how practitioners presents themselves to children, families, and other practitioners. </w:t>
                      </w:r>
                    </w:p>
                    <w:p w14:paraId="0883509F" w14:textId="77777777" w:rsidR="00A73311" w:rsidRPr="003F7DBC" w:rsidRDefault="00A73311" w:rsidP="003F7DBC">
                      <w:pPr>
                        <w:jc w:val="both"/>
                        <w:rPr>
                          <w:rFonts w:ascii="Arial" w:hAnsi="Arial" w:cs="Arial"/>
                          <w:b/>
                          <w:bCs/>
                          <w:sz w:val="17"/>
                          <w:szCs w:val="17"/>
                          <w:u w:val="single"/>
                        </w:rPr>
                      </w:pPr>
                      <w:r w:rsidRPr="003F7DBC">
                        <w:rPr>
                          <w:rFonts w:ascii="Arial" w:hAnsi="Arial" w:cs="Arial"/>
                          <w:sz w:val="17"/>
                          <w:szCs w:val="17"/>
                        </w:rPr>
                        <w:t>Professional practitioners reflect on their own role of their professionalism, this can be done by reflecting on it or seeking another professional opinion (</w:t>
                      </w:r>
                      <w:proofErr w:type="spellStart"/>
                      <w:r w:rsidRPr="003F7DBC">
                        <w:rPr>
                          <w:rFonts w:ascii="Arial" w:hAnsi="Arial" w:cs="Arial"/>
                          <w:sz w:val="17"/>
                          <w:szCs w:val="17"/>
                        </w:rPr>
                        <w:t>Postholm</w:t>
                      </w:r>
                      <w:proofErr w:type="spellEnd"/>
                      <w:r w:rsidRPr="003F7DBC">
                        <w:rPr>
                          <w:rFonts w:ascii="Arial" w:hAnsi="Arial" w:cs="Arial"/>
                          <w:sz w:val="17"/>
                          <w:szCs w:val="17"/>
                        </w:rPr>
                        <w:t xml:space="preserve"> and </w:t>
                      </w:r>
                      <w:proofErr w:type="spellStart"/>
                      <w:r w:rsidRPr="003F7DBC">
                        <w:rPr>
                          <w:rFonts w:ascii="Arial" w:hAnsi="Arial" w:cs="Arial"/>
                          <w:sz w:val="17"/>
                          <w:szCs w:val="17"/>
                        </w:rPr>
                        <w:t>Skrøvset</w:t>
                      </w:r>
                      <w:proofErr w:type="spellEnd"/>
                      <w:r w:rsidRPr="003F7DBC">
                        <w:rPr>
                          <w:rFonts w:ascii="Arial" w:hAnsi="Arial" w:cs="Arial"/>
                          <w:sz w:val="17"/>
                          <w:szCs w:val="17"/>
                        </w:rPr>
                        <w:t>, 2013).</w:t>
                      </w:r>
                    </w:p>
                    <w:p w14:paraId="7D0C56AD" w14:textId="6DC9CBCD" w:rsidR="00A73311" w:rsidRDefault="00A73311" w:rsidP="00510714">
                      <w:pPr>
                        <w:jc w:val="both"/>
                        <w:rPr>
                          <w:rFonts w:ascii="Arial" w:hAnsi="Arial" w:cs="Arial"/>
                          <w:sz w:val="18"/>
                          <w:szCs w:val="18"/>
                        </w:rPr>
                      </w:pPr>
                    </w:p>
                    <w:p w14:paraId="182C9D3A" w14:textId="688341C9" w:rsidR="00A73311" w:rsidRDefault="00A73311" w:rsidP="00510714">
                      <w:pPr>
                        <w:jc w:val="both"/>
                        <w:rPr>
                          <w:rFonts w:ascii="Arial" w:hAnsi="Arial" w:cs="Arial"/>
                          <w:sz w:val="18"/>
                          <w:szCs w:val="18"/>
                        </w:rPr>
                      </w:pPr>
                    </w:p>
                    <w:p w14:paraId="228EBCC1" w14:textId="77777777" w:rsidR="00A73311" w:rsidRDefault="00A73311" w:rsidP="00510714">
                      <w:pPr>
                        <w:jc w:val="both"/>
                        <w:rPr>
                          <w:rFonts w:ascii="Arial" w:hAnsi="Arial" w:cs="Arial"/>
                          <w:sz w:val="18"/>
                          <w:szCs w:val="18"/>
                        </w:rPr>
                      </w:pPr>
                    </w:p>
                    <w:p w14:paraId="14028E0E" w14:textId="77777777" w:rsidR="00A73311" w:rsidRDefault="00A73311" w:rsidP="00510714">
                      <w:pPr>
                        <w:jc w:val="both"/>
                        <w:rPr>
                          <w:rFonts w:ascii="Arial" w:hAnsi="Arial" w:cs="Arial"/>
                          <w:sz w:val="18"/>
                          <w:szCs w:val="18"/>
                        </w:rPr>
                      </w:pPr>
                    </w:p>
                    <w:p w14:paraId="06559C95" w14:textId="77777777" w:rsidR="00A73311" w:rsidRPr="00282091" w:rsidRDefault="00A73311" w:rsidP="00510714">
                      <w:pPr>
                        <w:jc w:val="both"/>
                        <w:rPr>
                          <w:rFonts w:ascii="Arial" w:hAnsi="Arial" w:cs="Arial"/>
                          <w:sz w:val="18"/>
                          <w:szCs w:val="18"/>
                        </w:rPr>
                      </w:pPr>
                    </w:p>
                    <w:p w14:paraId="1D074716" w14:textId="77777777" w:rsidR="00A73311" w:rsidRPr="00C02C1A" w:rsidRDefault="00A73311" w:rsidP="00510714">
                      <w:pPr>
                        <w:jc w:val="both"/>
                        <w:rPr>
                          <w:rFonts w:ascii="Arial" w:hAnsi="Arial" w:cs="Arial"/>
                          <w:b/>
                          <w:bCs/>
                          <w:sz w:val="24"/>
                          <w:szCs w:val="24"/>
                          <w:u w:val="single"/>
                        </w:rPr>
                      </w:pPr>
                    </w:p>
                  </w:txbxContent>
                </v:textbox>
                <w10:wrap type="tight" anchorx="margin"/>
              </v:shape>
            </w:pict>
          </mc:Fallback>
        </mc:AlternateContent>
      </w:r>
      <w:r>
        <w:rPr>
          <w:rFonts w:ascii="Arial" w:hAnsi="Arial" w:cs="Arial"/>
          <w:noProof/>
          <w:sz w:val="24"/>
          <w:szCs w:val="24"/>
          <w:lang w:eastAsia="en-GB"/>
        </w:rPr>
        <mc:AlternateContent>
          <mc:Choice Requires="wps">
            <w:drawing>
              <wp:anchor distT="0" distB="0" distL="114300" distR="114300" simplePos="0" relativeHeight="251668480" behindDoc="1" locked="0" layoutInCell="1" allowOverlap="1" wp14:anchorId="0B556978" wp14:editId="1BC91530">
                <wp:simplePos x="0" y="0"/>
                <wp:positionH relativeFrom="margin">
                  <wp:posOffset>1733550</wp:posOffset>
                </wp:positionH>
                <wp:positionV relativeFrom="paragraph">
                  <wp:posOffset>1623060</wp:posOffset>
                </wp:positionV>
                <wp:extent cx="2286000" cy="5547360"/>
                <wp:effectExtent l="19050" t="19050" r="38100" b="34290"/>
                <wp:wrapTight wrapText="bothSides">
                  <wp:wrapPolygon edited="0">
                    <wp:start x="8820" y="-74"/>
                    <wp:lineTo x="-180" y="-74"/>
                    <wp:lineTo x="-180" y="20695"/>
                    <wp:lineTo x="900" y="21288"/>
                    <wp:lineTo x="900" y="21363"/>
                    <wp:lineTo x="2880" y="21659"/>
                    <wp:lineTo x="3240" y="21659"/>
                    <wp:lineTo x="18360" y="21659"/>
                    <wp:lineTo x="18540" y="21659"/>
                    <wp:lineTo x="20700" y="21288"/>
                    <wp:lineTo x="21780" y="20176"/>
                    <wp:lineTo x="21780" y="297"/>
                    <wp:lineTo x="18900" y="-74"/>
                    <wp:lineTo x="13140" y="-74"/>
                    <wp:lineTo x="8820" y="-74"/>
                  </wp:wrapPolygon>
                </wp:wrapTight>
                <wp:docPr id="6" name="Rectangle: Rounded Corners 6"/>
                <wp:cNvGraphicFramePr/>
                <a:graphic xmlns:a="http://schemas.openxmlformats.org/drawingml/2006/main">
                  <a:graphicData uri="http://schemas.microsoft.com/office/word/2010/wordprocessingShape">
                    <wps:wsp>
                      <wps:cNvSpPr/>
                      <wps:spPr>
                        <a:xfrm>
                          <a:off x="0" y="0"/>
                          <a:ext cx="2286000" cy="5547360"/>
                        </a:xfrm>
                        <a:custGeom>
                          <a:avLst/>
                          <a:gdLst>
                            <a:gd name="connsiteX0" fmla="*/ 0 w 2286000"/>
                            <a:gd name="connsiteY0" fmla="*/ 381008 h 5547360"/>
                            <a:gd name="connsiteX1" fmla="*/ 381008 w 2286000"/>
                            <a:gd name="connsiteY1" fmla="*/ 0 h 5547360"/>
                            <a:gd name="connsiteX2" fmla="*/ 904243 w 2286000"/>
                            <a:gd name="connsiteY2" fmla="*/ 0 h 5547360"/>
                            <a:gd name="connsiteX3" fmla="*/ 1427477 w 2286000"/>
                            <a:gd name="connsiteY3" fmla="*/ 0 h 5547360"/>
                            <a:gd name="connsiteX4" fmla="*/ 1904992 w 2286000"/>
                            <a:gd name="connsiteY4" fmla="*/ 0 h 5547360"/>
                            <a:gd name="connsiteX5" fmla="*/ 2286000 w 2286000"/>
                            <a:gd name="connsiteY5" fmla="*/ 381008 h 5547360"/>
                            <a:gd name="connsiteX6" fmla="*/ 2286000 w 2286000"/>
                            <a:gd name="connsiteY6" fmla="*/ 921068 h 5547360"/>
                            <a:gd name="connsiteX7" fmla="*/ 2286000 w 2286000"/>
                            <a:gd name="connsiteY7" fmla="*/ 1604689 h 5547360"/>
                            <a:gd name="connsiteX8" fmla="*/ 2286000 w 2286000"/>
                            <a:gd name="connsiteY8" fmla="*/ 2384016 h 5547360"/>
                            <a:gd name="connsiteX9" fmla="*/ 2286000 w 2286000"/>
                            <a:gd name="connsiteY9" fmla="*/ 3067637 h 5547360"/>
                            <a:gd name="connsiteX10" fmla="*/ 2286000 w 2286000"/>
                            <a:gd name="connsiteY10" fmla="*/ 3655551 h 5547360"/>
                            <a:gd name="connsiteX11" fmla="*/ 2286000 w 2286000"/>
                            <a:gd name="connsiteY11" fmla="*/ 4243464 h 5547360"/>
                            <a:gd name="connsiteX12" fmla="*/ 2286000 w 2286000"/>
                            <a:gd name="connsiteY12" fmla="*/ 5166352 h 5547360"/>
                            <a:gd name="connsiteX13" fmla="*/ 1904992 w 2286000"/>
                            <a:gd name="connsiteY13" fmla="*/ 5547360 h 5547360"/>
                            <a:gd name="connsiteX14" fmla="*/ 1442717 w 2286000"/>
                            <a:gd name="connsiteY14" fmla="*/ 5547360 h 5547360"/>
                            <a:gd name="connsiteX15" fmla="*/ 965202 w 2286000"/>
                            <a:gd name="connsiteY15" fmla="*/ 5547360 h 5547360"/>
                            <a:gd name="connsiteX16" fmla="*/ 381008 w 2286000"/>
                            <a:gd name="connsiteY16" fmla="*/ 5547360 h 5547360"/>
                            <a:gd name="connsiteX17" fmla="*/ 0 w 2286000"/>
                            <a:gd name="connsiteY17" fmla="*/ 5166352 h 5547360"/>
                            <a:gd name="connsiteX18" fmla="*/ 0 w 2286000"/>
                            <a:gd name="connsiteY18" fmla="*/ 4530585 h 5547360"/>
                            <a:gd name="connsiteX19" fmla="*/ 0 w 2286000"/>
                            <a:gd name="connsiteY19" fmla="*/ 3846964 h 5547360"/>
                            <a:gd name="connsiteX20" fmla="*/ 0 w 2286000"/>
                            <a:gd name="connsiteY20" fmla="*/ 3115490 h 5547360"/>
                            <a:gd name="connsiteX21" fmla="*/ 0 w 2286000"/>
                            <a:gd name="connsiteY21" fmla="*/ 2336163 h 5547360"/>
                            <a:gd name="connsiteX22" fmla="*/ 0 w 2286000"/>
                            <a:gd name="connsiteY22" fmla="*/ 1604689 h 5547360"/>
                            <a:gd name="connsiteX23" fmla="*/ 0 w 2286000"/>
                            <a:gd name="connsiteY23" fmla="*/ 1016775 h 5547360"/>
                            <a:gd name="connsiteX24" fmla="*/ 0 w 2286000"/>
                            <a:gd name="connsiteY24" fmla="*/ 381008 h 554736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Lst>
                          <a:rect l="l" t="t" r="r" b="b"/>
                          <a:pathLst>
                            <a:path w="2286000" h="5547360" fill="none" extrusionOk="0">
                              <a:moveTo>
                                <a:pt x="0" y="381008"/>
                              </a:moveTo>
                              <a:cubicBezTo>
                                <a:pt x="-6355" y="157260"/>
                                <a:pt x="167557" y="7647"/>
                                <a:pt x="381008" y="0"/>
                              </a:cubicBezTo>
                              <a:cubicBezTo>
                                <a:pt x="506929" y="-7459"/>
                                <a:pt x="656018" y="20015"/>
                                <a:pt x="904243" y="0"/>
                              </a:cubicBezTo>
                              <a:cubicBezTo>
                                <a:pt x="1152469" y="-20015"/>
                                <a:pt x="1166446" y="-20085"/>
                                <a:pt x="1427477" y="0"/>
                              </a:cubicBezTo>
                              <a:cubicBezTo>
                                <a:pt x="1688508" y="20085"/>
                                <a:pt x="1739890" y="-10550"/>
                                <a:pt x="1904992" y="0"/>
                              </a:cubicBezTo>
                              <a:cubicBezTo>
                                <a:pt x="2070883" y="-7702"/>
                                <a:pt x="2293569" y="173103"/>
                                <a:pt x="2286000" y="381008"/>
                              </a:cubicBezTo>
                              <a:cubicBezTo>
                                <a:pt x="2273056" y="579756"/>
                                <a:pt x="2301361" y="804474"/>
                                <a:pt x="2286000" y="921068"/>
                              </a:cubicBezTo>
                              <a:cubicBezTo>
                                <a:pt x="2270639" y="1037662"/>
                                <a:pt x="2292168" y="1317956"/>
                                <a:pt x="2286000" y="1604689"/>
                              </a:cubicBezTo>
                              <a:cubicBezTo>
                                <a:pt x="2279832" y="1891422"/>
                                <a:pt x="2311017" y="2016248"/>
                                <a:pt x="2286000" y="2384016"/>
                              </a:cubicBezTo>
                              <a:cubicBezTo>
                                <a:pt x="2260983" y="2751784"/>
                                <a:pt x="2316097" y="2788999"/>
                                <a:pt x="2286000" y="3067637"/>
                              </a:cubicBezTo>
                              <a:cubicBezTo>
                                <a:pt x="2255903" y="3346275"/>
                                <a:pt x="2278230" y="3409181"/>
                                <a:pt x="2286000" y="3655551"/>
                              </a:cubicBezTo>
                              <a:cubicBezTo>
                                <a:pt x="2293770" y="3901921"/>
                                <a:pt x="2293115" y="3959034"/>
                                <a:pt x="2286000" y="4243464"/>
                              </a:cubicBezTo>
                              <a:cubicBezTo>
                                <a:pt x="2278885" y="4527894"/>
                                <a:pt x="2312820" y="4880817"/>
                                <a:pt x="2286000" y="5166352"/>
                              </a:cubicBezTo>
                              <a:cubicBezTo>
                                <a:pt x="2269515" y="5387414"/>
                                <a:pt x="2126525" y="5540700"/>
                                <a:pt x="1904992" y="5547360"/>
                              </a:cubicBezTo>
                              <a:cubicBezTo>
                                <a:pt x="1678243" y="5552353"/>
                                <a:pt x="1590295" y="5570127"/>
                                <a:pt x="1442717" y="5547360"/>
                              </a:cubicBezTo>
                              <a:cubicBezTo>
                                <a:pt x="1295140" y="5524593"/>
                                <a:pt x="1155407" y="5542654"/>
                                <a:pt x="965202" y="5547360"/>
                              </a:cubicBezTo>
                              <a:cubicBezTo>
                                <a:pt x="774997" y="5552066"/>
                                <a:pt x="595727" y="5548332"/>
                                <a:pt x="381008" y="5547360"/>
                              </a:cubicBezTo>
                              <a:cubicBezTo>
                                <a:pt x="135958" y="5511278"/>
                                <a:pt x="12004" y="5399313"/>
                                <a:pt x="0" y="5166352"/>
                              </a:cubicBezTo>
                              <a:cubicBezTo>
                                <a:pt x="-4190" y="4851121"/>
                                <a:pt x="2192" y="4820721"/>
                                <a:pt x="0" y="4530585"/>
                              </a:cubicBezTo>
                              <a:cubicBezTo>
                                <a:pt x="-2192" y="4240449"/>
                                <a:pt x="-17359" y="4164617"/>
                                <a:pt x="0" y="3846964"/>
                              </a:cubicBezTo>
                              <a:cubicBezTo>
                                <a:pt x="17359" y="3529311"/>
                                <a:pt x="24728" y="3347588"/>
                                <a:pt x="0" y="3115490"/>
                              </a:cubicBezTo>
                              <a:cubicBezTo>
                                <a:pt x="-24728" y="2883392"/>
                                <a:pt x="32708" y="2579845"/>
                                <a:pt x="0" y="2336163"/>
                              </a:cubicBezTo>
                              <a:cubicBezTo>
                                <a:pt x="-32708" y="2092481"/>
                                <a:pt x="-15655" y="1851935"/>
                                <a:pt x="0" y="1604689"/>
                              </a:cubicBezTo>
                              <a:cubicBezTo>
                                <a:pt x="15655" y="1357443"/>
                                <a:pt x="3681" y="1280423"/>
                                <a:pt x="0" y="1016775"/>
                              </a:cubicBezTo>
                              <a:cubicBezTo>
                                <a:pt x="-3681" y="753127"/>
                                <a:pt x="19922" y="545619"/>
                                <a:pt x="0" y="381008"/>
                              </a:cubicBezTo>
                              <a:close/>
                            </a:path>
                            <a:path w="2286000" h="5547360" stroke="0" extrusionOk="0">
                              <a:moveTo>
                                <a:pt x="0" y="381008"/>
                              </a:moveTo>
                              <a:cubicBezTo>
                                <a:pt x="-27252" y="157101"/>
                                <a:pt x="183270" y="8042"/>
                                <a:pt x="381008" y="0"/>
                              </a:cubicBezTo>
                              <a:cubicBezTo>
                                <a:pt x="589829" y="-7491"/>
                                <a:pt x="732028" y="-16786"/>
                                <a:pt x="843283" y="0"/>
                              </a:cubicBezTo>
                              <a:cubicBezTo>
                                <a:pt x="954539" y="16786"/>
                                <a:pt x="1184584" y="4082"/>
                                <a:pt x="1320798" y="0"/>
                              </a:cubicBezTo>
                              <a:cubicBezTo>
                                <a:pt x="1457012" y="-4082"/>
                                <a:pt x="1717665" y="40"/>
                                <a:pt x="1904992" y="0"/>
                              </a:cubicBezTo>
                              <a:cubicBezTo>
                                <a:pt x="2108730" y="27377"/>
                                <a:pt x="2299641" y="143181"/>
                                <a:pt x="2286000" y="381008"/>
                              </a:cubicBezTo>
                              <a:cubicBezTo>
                                <a:pt x="2300221" y="637283"/>
                                <a:pt x="2292640" y="696093"/>
                                <a:pt x="2286000" y="968922"/>
                              </a:cubicBezTo>
                              <a:cubicBezTo>
                                <a:pt x="2279360" y="1241751"/>
                                <a:pt x="2278500" y="1476463"/>
                                <a:pt x="2286000" y="1652542"/>
                              </a:cubicBezTo>
                              <a:cubicBezTo>
                                <a:pt x="2293500" y="1828621"/>
                                <a:pt x="2259283" y="1986623"/>
                                <a:pt x="2286000" y="2192603"/>
                              </a:cubicBezTo>
                              <a:cubicBezTo>
                                <a:pt x="2312717" y="2398583"/>
                                <a:pt x="2296697" y="2627204"/>
                                <a:pt x="2286000" y="2924077"/>
                              </a:cubicBezTo>
                              <a:cubicBezTo>
                                <a:pt x="2275303" y="3220950"/>
                                <a:pt x="2286471" y="3229798"/>
                                <a:pt x="2286000" y="3464137"/>
                              </a:cubicBezTo>
                              <a:cubicBezTo>
                                <a:pt x="2285529" y="3698476"/>
                                <a:pt x="2280245" y="3823686"/>
                                <a:pt x="2286000" y="4004197"/>
                              </a:cubicBezTo>
                              <a:cubicBezTo>
                                <a:pt x="2291755" y="4184708"/>
                                <a:pt x="2231046" y="4866284"/>
                                <a:pt x="2286000" y="5166352"/>
                              </a:cubicBezTo>
                              <a:cubicBezTo>
                                <a:pt x="2268975" y="5395335"/>
                                <a:pt x="2121425" y="5529671"/>
                                <a:pt x="1904992" y="5547360"/>
                              </a:cubicBezTo>
                              <a:cubicBezTo>
                                <a:pt x="1649055" y="5552826"/>
                                <a:pt x="1617662" y="5552962"/>
                                <a:pt x="1381757" y="5547360"/>
                              </a:cubicBezTo>
                              <a:cubicBezTo>
                                <a:pt x="1145852" y="5541758"/>
                                <a:pt x="1006371" y="5530573"/>
                                <a:pt x="843283" y="5547360"/>
                              </a:cubicBezTo>
                              <a:cubicBezTo>
                                <a:pt x="680195" y="5564147"/>
                                <a:pt x="571775" y="5563934"/>
                                <a:pt x="381008" y="5547360"/>
                              </a:cubicBezTo>
                              <a:cubicBezTo>
                                <a:pt x="205178" y="5539006"/>
                                <a:pt x="-8267" y="5375332"/>
                                <a:pt x="0" y="5166352"/>
                              </a:cubicBezTo>
                              <a:cubicBezTo>
                                <a:pt x="-19101" y="4887525"/>
                                <a:pt x="-4260" y="4711239"/>
                                <a:pt x="0" y="4530585"/>
                              </a:cubicBezTo>
                              <a:cubicBezTo>
                                <a:pt x="4260" y="4349931"/>
                                <a:pt x="35083" y="4050248"/>
                                <a:pt x="0" y="3799111"/>
                              </a:cubicBezTo>
                              <a:cubicBezTo>
                                <a:pt x="-35083" y="3547974"/>
                                <a:pt x="-26555" y="3410643"/>
                                <a:pt x="0" y="3259051"/>
                              </a:cubicBezTo>
                              <a:cubicBezTo>
                                <a:pt x="26555" y="3107459"/>
                                <a:pt x="-36526" y="2734784"/>
                                <a:pt x="0" y="2479723"/>
                              </a:cubicBezTo>
                              <a:cubicBezTo>
                                <a:pt x="36526" y="2224662"/>
                                <a:pt x="-25260" y="2058824"/>
                                <a:pt x="0" y="1891809"/>
                              </a:cubicBezTo>
                              <a:cubicBezTo>
                                <a:pt x="25260" y="1724794"/>
                                <a:pt x="-14711" y="1423313"/>
                                <a:pt x="0" y="1303896"/>
                              </a:cubicBezTo>
                              <a:cubicBezTo>
                                <a:pt x="14711" y="1184479"/>
                                <a:pt x="-26320" y="608007"/>
                                <a:pt x="0" y="381008"/>
                              </a:cubicBezTo>
                              <a:close/>
                            </a:path>
                          </a:pathLst>
                        </a:custGeom>
                        <a:solidFill>
                          <a:srgbClr val="FF99CC"/>
                        </a:solidFill>
                        <a:ln w="6350" cap="flat" cmpd="sng" algn="ctr">
                          <a:solidFill>
                            <a:srgbClr val="5B9BD5"/>
                          </a:solidFill>
                          <a:prstDash val="solid"/>
                          <a:miter lim="800000"/>
                          <a:extLst>
                            <a:ext uri="{C807C97D-BFC1-408E-A445-0C87EB9F89A2}">
                              <ask:lineSketchStyleProps xmlns:ask="http://schemas.microsoft.com/office/drawing/2018/sketchyshapes" sd="2074053369">
                                <a:prstGeom prst="roundRect">
                                  <a:avLst/>
                                </a:prstGeom>
                                <ask:type>
                                  <ask:lineSketchFreehand/>
                                </ask:type>
                              </ask:lineSketchStyleProps>
                            </a:ext>
                          </a:extLst>
                        </a:ln>
                        <a:effectLst>
                          <a:innerShdw blurRad="63500" dist="50800" dir="13500000">
                            <a:prstClr val="black">
                              <a:alpha val="50000"/>
                            </a:prstClr>
                          </a:innerShdw>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7A472E9" id="Rectangle: Rounded Corners 6" o:spid="_x0000_s1026" style="position:absolute;margin-left:136.5pt;margin-top:127.8pt;width:180pt;height:436.8pt;z-index:-2516480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" fillcolor="#f9c" strokecolor="#5b9bd5" strokeweight=".5pt">
                <v:stroke joinstyle="miter"/>
                <w10:wrap type="tight" anchorx="margin"/>
              </v:roundrect>
            </w:pict>
          </mc:Fallback>
        </mc:AlternateContent>
      </w:r>
      <w:r>
        <w:rPr>
          <w:rFonts w:ascii="Arial" w:hAnsi="Arial" w:cs="Arial"/>
          <w:b/>
          <w:bCs/>
          <w:noProof/>
          <w:sz w:val="24"/>
          <w:szCs w:val="24"/>
          <w:u w:val="single"/>
          <w:lang w:eastAsia="en-GB"/>
        </w:rPr>
        <w:drawing>
          <wp:anchor distT="0" distB="0" distL="114300" distR="114300" simplePos="0" relativeHeight="251680768" behindDoc="0" locked="0" layoutInCell="1" allowOverlap="1" wp14:anchorId="0D601D6D" wp14:editId="3D1205B2">
            <wp:simplePos x="0" y="0"/>
            <wp:positionH relativeFrom="column">
              <wp:posOffset>-571500</wp:posOffset>
            </wp:positionH>
            <wp:positionV relativeFrom="paragraph">
              <wp:posOffset>7223760</wp:posOffset>
            </wp:positionV>
            <wp:extent cx="2573631" cy="2546350"/>
            <wp:effectExtent l="0" t="0" r="0" b="6350"/>
            <wp:wrapNone/>
            <wp:docPr id="13" name="Picture 13" descr="Chart, diagram, bubbl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Chart, diagram, bubble chart&#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2578753" cy="2551418"/>
                    </a:xfrm>
                    <a:prstGeom prst="rect">
                      <a:avLst/>
                    </a:prstGeom>
                  </pic:spPr>
                </pic:pic>
              </a:graphicData>
            </a:graphic>
            <wp14:sizeRelH relativeFrom="margin">
              <wp14:pctWidth>0</wp14:pctWidth>
            </wp14:sizeRelH>
            <wp14:sizeRelV relativeFrom="margin">
              <wp14:pctHeight>0</wp14:pctHeight>
            </wp14:sizeRelV>
          </wp:anchor>
        </w:drawing>
      </w:r>
      <w:r w:rsidR="00F67795">
        <w:rPr>
          <w:rFonts w:ascii="Arial" w:hAnsi="Arial" w:cs="Arial"/>
          <w:noProof/>
          <w:sz w:val="24"/>
          <w:szCs w:val="24"/>
          <w:lang w:eastAsia="en-GB"/>
        </w:rPr>
        <mc:AlternateContent>
          <mc:Choice Requires="wps">
            <w:drawing>
              <wp:anchor distT="0" distB="0" distL="114300" distR="114300" simplePos="0" relativeHeight="251670528" behindDoc="1" locked="0" layoutInCell="1" allowOverlap="1" wp14:anchorId="0E6B0209" wp14:editId="023837B3">
                <wp:simplePos x="0" y="0"/>
                <wp:positionH relativeFrom="column">
                  <wp:posOffset>4122420</wp:posOffset>
                </wp:positionH>
                <wp:positionV relativeFrom="paragraph">
                  <wp:posOffset>1695450</wp:posOffset>
                </wp:positionV>
                <wp:extent cx="2385060" cy="5433060"/>
                <wp:effectExtent l="19050" t="57150" r="53340" b="91440"/>
                <wp:wrapTight wrapText="bothSides">
                  <wp:wrapPolygon edited="0">
                    <wp:start x="7246" y="-227"/>
                    <wp:lineTo x="2588" y="-227"/>
                    <wp:lineTo x="-173" y="227"/>
                    <wp:lineTo x="-173" y="20600"/>
                    <wp:lineTo x="1898" y="21585"/>
                    <wp:lineTo x="2415" y="21585"/>
                    <wp:lineTo x="9661" y="21888"/>
                    <wp:lineTo x="9834" y="21888"/>
                    <wp:lineTo x="13629" y="21888"/>
                    <wp:lineTo x="13802" y="21888"/>
                    <wp:lineTo x="19150" y="21585"/>
                    <wp:lineTo x="19323" y="21585"/>
                    <wp:lineTo x="21911" y="20449"/>
                    <wp:lineTo x="21911" y="151"/>
                    <wp:lineTo x="19323" y="-227"/>
                    <wp:lineTo x="14147" y="-227"/>
                    <wp:lineTo x="7246" y="-227"/>
                  </wp:wrapPolygon>
                </wp:wrapTight>
                <wp:docPr id="7" name="Rectangle: Rounded Corners 7"/>
                <wp:cNvGraphicFramePr/>
                <a:graphic xmlns:a="http://schemas.openxmlformats.org/drawingml/2006/main">
                  <a:graphicData uri="http://schemas.microsoft.com/office/word/2010/wordprocessingShape">
                    <wps:wsp>
                      <wps:cNvSpPr/>
                      <wps:spPr>
                        <a:xfrm>
                          <a:off x="0" y="0"/>
                          <a:ext cx="2385060" cy="5433060"/>
                        </a:xfrm>
                        <a:custGeom>
                          <a:avLst/>
                          <a:gdLst>
                            <a:gd name="connsiteX0" fmla="*/ 0 w 2385060"/>
                            <a:gd name="connsiteY0" fmla="*/ 397518 h 5433060"/>
                            <a:gd name="connsiteX1" fmla="*/ 397518 w 2385060"/>
                            <a:gd name="connsiteY1" fmla="*/ 0 h 5433060"/>
                            <a:gd name="connsiteX2" fmla="*/ 1987542 w 2385060"/>
                            <a:gd name="connsiteY2" fmla="*/ 0 h 5433060"/>
                            <a:gd name="connsiteX3" fmla="*/ 2385060 w 2385060"/>
                            <a:gd name="connsiteY3" fmla="*/ 397518 h 5433060"/>
                            <a:gd name="connsiteX4" fmla="*/ 2385060 w 2385060"/>
                            <a:gd name="connsiteY4" fmla="*/ 5035542 h 5433060"/>
                            <a:gd name="connsiteX5" fmla="*/ 1987542 w 2385060"/>
                            <a:gd name="connsiteY5" fmla="*/ 5433060 h 5433060"/>
                            <a:gd name="connsiteX6" fmla="*/ 397518 w 2385060"/>
                            <a:gd name="connsiteY6" fmla="*/ 5433060 h 5433060"/>
                            <a:gd name="connsiteX7" fmla="*/ 0 w 2385060"/>
                            <a:gd name="connsiteY7" fmla="*/ 5035542 h 5433060"/>
                            <a:gd name="connsiteX8" fmla="*/ 0 w 2385060"/>
                            <a:gd name="connsiteY8" fmla="*/ 397518 h 543306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Lst>
                          <a:rect l="l" t="t" r="r" b="b"/>
                          <a:pathLst>
                            <a:path w="2385060" h="5433060" fill="none" extrusionOk="0">
                              <a:moveTo>
                                <a:pt x="0" y="397518"/>
                              </a:moveTo>
                              <a:cubicBezTo>
                                <a:pt x="927" y="203058"/>
                                <a:pt x="189756" y="19772"/>
                                <a:pt x="397518" y="0"/>
                              </a:cubicBezTo>
                              <a:cubicBezTo>
                                <a:pt x="582017" y="-26910"/>
                                <a:pt x="1250029" y="-104982"/>
                                <a:pt x="1987542" y="0"/>
                              </a:cubicBezTo>
                              <a:cubicBezTo>
                                <a:pt x="2200956" y="-42191"/>
                                <a:pt x="2376627" y="175424"/>
                                <a:pt x="2385060" y="397518"/>
                              </a:cubicBezTo>
                              <a:cubicBezTo>
                                <a:pt x="2485936" y="1938916"/>
                                <a:pt x="2277747" y="3236652"/>
                                <a:pt x="2385060" y="5035542"/>
                              </a:cubicBezTo>
                              <a:cubicBezTo>
                                <a:pt x="2388239" y="5238949"/>
                                <a:pt x="2196784" y="5421512"/>
                                <a:pt x="1987542" y="5433060"/>
                              </a:cubicBezTo>
                              <a:cubicBezTo>
                                <a:pt x="1625780" y="5545714"/>
                                <a:pt x="572409" y="5471030"/>
                                <a:pt x="397518" y="5433060"/>
                              </a:cubicBezTo>
                              <a:cubicBezTo>
                                <a:pt x="218664" y="5428460"/>
                                <a:pt x="-4110" y="5255898"/>
                                <a:pt x="0" y="5035542"/>
                              </a:cubicBezTo>
                              <a:cubicBezTo>
                                <a:pt x="50037" y="3754421"/>
                                <a:pt x="770" y="1967869"/>
                                <a:pt x="0" y="397518"/>
                              </a:cubicBezTo>
                              <a:close/>
                            </a:path>
                            <a:path w="2385060" h="5433060" stroke="0" extrusionOk="0">
                              <a:moveTo>
                                <a:pt x="0" y="397518"/>
                              </a:moveTo>
                              <a:cubicBezTo>
                                <a:pt x="16126" y="182371"/>
                                <a:pt x="195070" y="35616"/>
                                <a:pt x="397518" y="0"/>
                              </a:cubicBezTo>
                              <a:cubicBezTo>
                                <a:pt x="671642" y="60372"/>
                                <a:pt x="1769542" y="-139574"/>
                                <a:pt x="1987542" y="0"/>
                              </a:cubicBezTo>
                              <a:cubicBezTo>
                                <a:pt x="2201126" y="-4541"/>
                                <a:pt x="2391475" y="165041"/>
                                <a:pt x="2385060" y="397518"/>
                              </a:cubicBezTo>
                              <a:cubicBezTo>
                                <a:pt x="2388233" y="2432706"/>
                                <a:pt x="2479327" y="2846657"/>
                                <a:pt x="2385060" y="5035542"/>
                              </a:cubicBezTo>
                              <a:cubicBezTo>
                                <a:pt x="2358494" y="5264709"/>
                                <a:pt x="2188403" y="5430003"/>
                                <a:pt x="1987542" y="5433060"/>
                              </a:cubicBezTo>
                              <a:cubicBezTo>
                                <a:pt x="1680175" y="5308580"/>
                                <a:pt x="565156" y="5518559"/>
                                <a:pt x="397518" y="5433060"/>
                              </a:cubicBezTo>
                              <a:cubicBezTo>
                                <a:pt x="170095" y="5431468"/>
                                <a:pt x="-19941" y="5246051"/>
                                <a:pt x="0" y="5035542"/>
                              </a:cubicBezTo>
                              <a:cubicBezTo>
                                <a:pt x="32216" y="4555059"/>
                                <a:pt x="57206" y="2180533"/>
                                <a:pt x="0" y="397518"/>
                              </a:cubicBezTo>
                              <a:close/>
                            </a:path>
                          </a:pathLst>
                        </a:custGeom>
                        <a:solidFill>
                          <a:srgbClr val="00FFFF"/>
                        </a:solidFill>
                        <a:ln w="6350" cap="flat" cmpd="sng" algn="ctr">
                          <a:solidFill>
                            <a:srgbClr val="5B9BD5"/>
                          </a:solidFill>
                          <a:prstDash val="solid"/>
                          <a:miter lim="800000"/>
                          <a:extLst>
                            <a:ext uri="{C807C97D-BFC1-408E-A445-0C87EB9F89A2}">
                              <ask:lineSketchStyleProps xmlns:ask="http://schemas.microsoft.com/office/drawing/2018/sketchyshapes" sd="852854689">
                                <a:prstGeom prst="roundRect">
                                  <a:avLst/>
                                </a:prstGeom>
                                <ask:type>
                                  <ask:lineSketchCurved/>
                                </ask:type>
                              </ask:lineSketchStyleProps>
                            </a:ext>
                          </a:extLst>
                        </a:ln>
                        <a:effectLst>
                          <a:innerShdw blurRad="63500" dist="50800" dir="13500000">
                            <a:prstClr val="black">
                              <a:alpha val="50000"/>
                            </a:prstClr>
                          </a:innerShdw>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3C97F7C" id="Rectangle: Rounded Corners 7" o:spid="_x0000_s1026" style="position:absolute;margin-left:324.6pt;margin-top:133.5pt;width:187.8pt;height:427.8pt;z-index:-2516459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" fillcolor="aqua" strokecolor="#5b9bd5" strokeweight=".5pt">
                <v:stroke joinstyle="miter"/>
                <w10:wrap type="tight"/>
              </v:roundrect>
            </w:pict>
          </mc:Fallback>
        </mc:AlternateContent>
      </w:r>
      <w:r w:rsidR="00F67795" w:rsidRPr="004E45E2">
        <w:rPr>
          <w:rFonts w:ascii="Arial" w:hAnsi="Arial" w:cs="Arial"/>
          <w:noProof/>
          <w:sz w:val="24"/>
          <w:szCs w:val="24"/>
          <w:lang w:eastAsia="en-GB"/>
        </w:rPr>
        <mc:AlternateContent>
          <mc:Choice Requires="wps">
            <w:drawing>
              <wp:anchor distT="45720" distB="45720" distL="114300" distR="114300" simplePos="0" relativeHeight="251672576" behindDoc="0" locked="0" layoutInCell="1" allowOverlap="1" wp14:anchorId="2FA0FED8" wp14:editId="16F7C357">
                <wp:simplePos x="0" y="0"/>
                <wp:positionH relativeFrom="margin">
                  <wp:posOffset>-632460</wp:posOffset>
                </wp:positionH>
                <wp:positionV relativeFrom="paragraph">
                  <wp:posOffset>1722120</wp:posOffset>
                </wp:positionV>
                <wp:extent cx="2225040" cy="5334000"/>
                <wp:effectExtent l="0" t="0" r="0" b="0"/>
                <wp:wrapSquare wrapText="bothSides"/>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25040" cy="5334000"/>
                        </a:xfrm>
                        <a:prstGeom prst="rect">
                          <a:avLst/>
                        </a:prstGeom>
                        <a:noFill/>
                        <a:ln>
                          <a:noFill/>
                        </a:ln>
                        <a:effectLst/>
                      </wps:spPr>
                      <wps:txbx>
                        <w:txbxContent>
                          <w:p w14:paraId="0507E918" w14:textId="77777777" w:rsidR="00A73311" w:rsidRPr="00F555B5" w:rsidRDefault="00A73311" w:rsidP="00F555B5">
                            <w:pPr>
                              <w:jc w:val="both"/>
                              <w:rPr>
                                <w:rFonts w:ascii="Arial" w:hAnsi="Arial" w:cs="Arial"/>
                                <w:b/>
                                <w:bCs/>
                                <w:sz w:val="17"/>
                                <w:szCs w:val="17"/>
                                <w:u w:val="single"/>
                              </w:rPr>
                            </w:pPr>
                            <w:r w:rsidRPr="00F555B5">
                              <w:rPr>
                                <w:rFonts w:ascii="Arial" w:hAnsi="Arial" w:cs="Arial"/>
                                <w:b/>
                                <w:bCs/>
                                <w:sz w:val="17"/>
                                <w:szCs w:val="17"/>
                                <w:u w:val="single"/>
                              </w:rPr>
                              <w:t>Skill.</w:t>
                            </w:r>
                          </w:p>
                          <w:p w14:paraId="1B85FD7C" w14:textId="77777777" w:rsidR="00A73311" w:rsidRPr="00F555B5" w:rsidRDefault="00A73311" w:rsidP="00F555B5">
                            <w:pPr>
                              <w:jc w:val="both"/>
                              <w:rPr>
                                <w:rFonts w:ascii="Arial" w:hAnsi="Arial" w:cs="Arial"/>
                                <w:sz w:val="17"/>
                                <w:szCs w:val="17"/>
                              </w:rPr>
                            </w:pPr>
                            <w:r w:rsidRPr="00F555B5">
                              <w:rPr>
                                <w:rFonts w:ascii="Arial" w:hAnsi="Arial" w:cs="Arial"/>
                                <w:sz w:val="17"/>
                                <w:szCs w:val="17"/>
                              </w:rPr>
                              <w:t>The definition of a skill is a learned ability to help improve work performance and these skills can be learned independently or from experienced skilled trainers (Cambridge Dictionary, 2021).</w:t>
                            </w:r>
                          </w:p>
                          <w:p w14:paraId="7E5A479F" w14:textId="77777777" w:rsidR="00A73311" w:rsidRPr="00F555B5" w:rsidRDefault="00A73311" w:rsidP="00F555B5">
                            <w:pPr>
                              <w:jc w:val="both"/>
                              <w:rPr>
                                <w:rFonts w:ascii="Arial" w:hAnsi="Arial" w:cs="Arial"/>
                                <w:sz w:val="17"/>
                                <w:szCs w:val="17"/>
                              </w:rPr>
                            </w:pPr>
                            <w:r w:rsidRPr="00F555B5">
                              <w:rPr>
                                <w:rFonts w:ascii="Arial" w:hAnsi="Arial" w:cs="Arial"/>
                                <w:sz w:val="17"/>
                                <w:szCs w:val="17"/>
                              </w:rPr>
                              <w:t>Practitioners learn their skills through training and experiences however, it is important to reflect upon these skills. Professional practitioners reflect on their skills as Davis (2020) explains, they may need to improve or learn new skills, for example reflecting on their own interpersonal skills, on how they speak and listen, understanding a child’s own space and the body language they show to others and to be more aware to each child’s individual needs. Davis (2020) continues, another example of reflection would be confidence, this could be reflecting on how the practitioner performs in Storytime, singing or dancing or how to assess a challenging situation and decision making.</w:t>
                            </w:r>
                          </w:p>
                          <w:p w14:paraId="2EB20BE8" w14:textId="687AAD33" w:rsidR="00A73311" w:rsidRPr="00C02C1A" w:rsidRDefault="00A73311" w:rsidP="00F555B5">
                            <w:pPr>
                              <w:jc w:val="both"/>
                              <w:rPr>
                                <w:rFonts w:ascii="Arial" w:hAnsi="Arial" w:cs="Arial"/>
                                <w:b/>
                                <w:bCs/>
                                <w:sz w:val="24"/>
                                <w:szCs w:val="24"/>
                                <w:u w:val="single"/>
                              </w:rPr>
                            </w:pPr>
                            <w:r w:rsidRPr="00F555B5">
                              <w:rPr>
                                <w:rFonts w:ascii="Arial" w:hAnsi="Arial" w:cs="Arial"/>
                                <w:sz w:val="17"/>
                                <w:szCs w:val="17"/>
                              </w:rPr>
                              <w:t>These skills can be learned by hands-on approach learning as Fullana et al. (2016) states, these skills are learned from experiences, sometimes things may not go right, so practitioners reflect and adapt it, this is then repeated until the practitioner is experienced in the skill. Supporting this, Dewey (1938) and Williams (2017) explain the theory is about how practitioners learn and develop skills from their own</w:t>
                            </w:r>
                            <w:r w:rsidRPr="00F555B5">
                              <w:rPr>
                                <w:rFonts w:ascii="Arial" w:hAnsi="Arial" w:cs="Arial"/>
                                <w:b/>
                                <w:bCs/>
                                <w:sz w:val="17"/>
                                <w:szCs w:val="17"/>
                                <w:u w:val="single"/>
                              </w:rPr>
                              <w:t xml:space="preserve"> </w:t>
                            </w:r>
                            <w:r w:rsidRPr="00F555B5">
                              <w:rPr>
                                <w:rFonts w:ascii="Arial" w:hAnsi="Arial" w:cs="Arial"/>
                                <w:sz w:val="17"/>
                                <w:szCs w:val="17"/>
                              </w:rPr>
                              <w:t>experiences, as once a practitioner, they have experienced skills they can learn and adapt for future practices.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FA0FED8" id="_x0000_s1029" type="#_x0000_t202" style="position:absolute;margin-left:-49.8pt;margin-top:135.6pt;width:175.2pt;height:420pt;z-index:25167257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" filled="f" stroked="f">
                <v:textbox>
                  <w:txbxContent>
                    <w:p w14:paraId="0507E918" w14:textId="77777777" w:rsidR="00A73311" w:rsidRPr="00F555B5" w:rsidRDefault="00A73311" w:rsidP="00F555B5">
                      <w:pPr>
                        <w:jc w:val="both"/>
                        <w:rPr>
                          <w:rFonts w:ascii="Arial" w:hAnsi="Arial" w:cs="Arial"/>
                          <w:b/>
                          <w:bCs/>
                          <w:sz w:val="17"/>
                          <w:szCs w:val="17"/>
                          <w:u w:val="single"/>
                        </w:rPr>
                      </w:pPr>
                      <w:r w:rsidRPr="00F555B5">
                        <w:rPr>
                          <w:rFonts w:ascii="Arial" w:hAnsi="Arial" w:cs="Arial"/>
                          <w:b/>
                          <w:bCs/>
                          <w:sz w:val="17"/>
                          <w:szCs w:val="17"/>
                          <w:u w:val="single"/>
                        </w:rPr>
                        <w:t>Skill.</w:t>
                      </w:r>
                    </w:p>
                    <w:p w14:paraId="1B85FD7C" w14:textId="77777777" w:rsidR="00A73311" w:rsidRPr="00F555B5" w:rsidRDefault="00A73311" w:rsidP="00F555B5">
                      <w:pPr>
                        <w:jc w:val="both"/>
                        <w:rPr>
                          <w:rFonts w:ascii="Arial" w:hAnsi="Arial" w:cs="Arial"/>
                          <w:sz w:val="17"/>
                          <w:szCs w:val="17"/>
                        </w:rPr>
                      </w:pPr>
                      <w:r w:rsidRPr="00F555B5">
                        <w:rPr>
                          <w:rFonts w:ascii="Arial" w:hAnsi="Arial" w:cs="Arial"/>
                          <w:sz w:val="17"/>
                          <w:szCs w:val="17"/>
                        </w:rPr>
                        <w:t>The definition of a skill is a learned ability to help improve work performance and these skills can be learned independently or from experienced skilled trainers (Cambridge Dictionary, 2021).</w:t>
                      </w:r>
                    </w:p>
                    <w:p w14:paraId="7E5A479F" w14:textId="77777777" w:rsidR="00A73311" w:rsidRPr="00F555B5" w:rsidRDefault="00A73311" w:rsidP="00F555B5">
                      <w:pPr>
                        <w:jc w:val="both"/>
                        <w:rPr>
                          <w:rFonts w:ascii="Arial" w:hAnsi="Arial" w:cs="Arial"/>
                          <w:sz w:val="17"/>
                          <w:szCs w:val="17"/>
                        </w:rPr>
                      </w:pPr>
                      <w:r w:rsidRPr="00F555B5">
                        <w:rPr>
                          <w:rFonts w:ascii="Arial" w:hAnsi="Arial" w:cs="Arial"/>
                          <w:sz w:val="17"/>
                          <w:szCs w:val="17"/>
                        </w:rPr>
                        <w:t>Practitioners learn their skills through training and experiences however, it is important to reflect upon these skills. Professional practitioners reflect on their skills as Davis (2020) explains, they may need to improve or learn new skills, for example reflecting on their own interpersonal skills, on how they speak and listen, understanding a child’s own space and the body language they show to others and to be more aware to each child’s individual needs. Davis (2020) continues, another example of reflection would be confidence, this could be reflecting on how the practitioner performs in Storytime, singing or dancing or how to assess a challenging situation and decision making.</w:t>
                      </w:r>
                    </w:p>
                    <w:p w14:paraId="2EB20BE8" w14:textId="687AAD33" w:rsidR="00A73311" w:rsidRPr="00C02C1A" w:rsidRDefault="00A73311" w:rsidP="00F555B5">
                      <w:pPr>
                        <w:jc w:val="both"/>
                        <w:rPr>
                          <w:rFonts w:ascii="Arial" w:hAnsi="Arial" w:cs="Arial"/>
                          <w:b/>
                          <w:bCs/>
                          <w:sz w:val="24"/>
                          <w:szCs w:val="24"/>
                          <w:u w:val="single"/>
                        </w:rPr>
                      </w:pPr>
                      <w:r w:rsidRPr="00F555B5">
                        <w:rPr>
                          <w:rFonts w:ascii="Arial" w:hAnsi="Arial" w:cs="Arial"/>
                          <w:sz w:val="17"/>
                          <w:szCs w:val="17"/>
                        </w:rPr>
                        <w:t xml:space="preserve">These skills can be learned by hands-on approach learning as </w:t>
                      </w:r>
                      <w:proofErr w:type="spellStart"/>
                      <w:r w:rsidRPr="00F555B5">
                        <w:rPr>
                          <w:rFonts w:ascii="Arial" w:hAnsi="Arial" w:cs="Arial"/>
                          <w:sz w:val="17"/>
                          <w:szCs w:val="17"/>
                        </w:rPr>
                        <w:t>Fullana</w:t>
                      </w:r>
                      <w:proofErr w:type="spellEnd"/>
                      <w:r w:rsidRPr="00F555B5">
                        <w:rPr>
                          <w:rFonts w:ascii="Arial" w:hAnsi="Arial" w:cs="Arial"/>
                          <w:sz w:val="17"/>
                          <w:szCs w:val="17"/>
                        </w:rPr>
                        <w:t xml:space="preserve"> et al. (2016) states, these skills are learned from experiences, sometimes things may not go right, so practitioners reflect and adapt it, this is then repeated until the practitioner is experienced in the skill. Supporting this, Dewey (1938) and Williams (2017) explain the theory is about how practitioners learn and develop skills from their own</w:t>
                      </w:r>
                      <w:r w:rsidRPr="00F555B5">
                        <w:rPr>
                          <w:rFonts w:ascii="Arial" w:hAnsi="Arial" w:cs="Arial"/>
                          <w:b/>
                          <w:bCs/>
                          <w:sz w:val="17"/>
                          <w:szCs w:val="17"/>
                          <w:u w:val="single"/>
                        </w:rPr>
                        <w:t xml:space="preserve"> </w:t>
                      </w:r>
                      <w:r w:rsidRPr="00F555B5">
                        <w:rPr>
                          <w:rFonts w:ascii="Arial" w:hAnsi="Arial" w:cs="Arial"/>
                          <w:sz w:val="17"/>
                          <w:szCs w:val="17"/>
                        </w:rPr>
                        <w:t>experiences, as once a practitioner, they have experienced skills they can learn and adapt for future practices.</w:t>
                      </w:r>
                    </w:p>
                  </w:txbxContent>
                </v:textbox>
                <w10:wrap type="square" anchorx="margin"/>
              </v:shape>
            </w:pict>
          </mc:Fallback>
        </mc:AlternateContent>
      </w:r>
      <w:r w:rsidR="00F67795">
        <w:rPr>
          <w:rFonts w:ascii="Arial" w:hAnsi="Arial" w:cs="Arial"/>
          <w:noProof/>
          <w:sz w:val="24"/>
          <w:szCs w:val="24"/>
          <w:lang w:eastAsia="en-GB"/>
        </w:rPr>
        <mc:AlternateContent>
          <mc:Choice Requires="wps">
            <w:drawing>
              <wp:anchor distT="0" distB="0" distL="114300" distR="114300" simplePos="0" relativeHeight="251666432" behindDoc="1" locked="0" layoutInCell="1" allowOverlap="1" wp14:anchorId="69B5500E" wp14:editId="5233F97B">
                <wp:simplePos x="0" y="0"/>
                <wp:positionH relativeFrom="column">
                  <wp:posOffset>-716280</wp:posOffset>
                </wp:positionH>
                <wp:positionV relativeFrom="paragraph">
                  <wp:posOffset>1668780</wp:posOffset>
                </wp:positionV>
                <wp:extent cx="2331720" cy="5394960"/>
                <wp:effectExtent l="38100" t="38100" r="49530" b="53340"/>
                <wp:wrapTight wrapText="bothSides">
                  <wp:wrapPolygon edited="0">
                    <wp:start x="14294" y="-153"/>
                    <wp:lineTo x="-176" y="-153"/>
                    <wp:lineTo x="-353" y="4729"/>
                    <wp:lineTo x="-353" y="19373"/>
                    <wp:lineTo x="-176" y="21280"/>
                    <wp:lineTo x="4412" y="21737"/>
                    <wp:lineTo x="11294" y="21737"/>
                    <wp:lineTo x="12529" y="21737"/>
                    <wp:lineTo x="17118" y="21737"/>
                    <wp:lineTo x="21706" y="21127"/>
                    <wp:lineTo x="21882" y="19373"/>
                    <wp:lineTo x="21882" y="381"/>
                    <wp:lineTo x="19059" y="-153"/>
                    <wp:lineTo x="15353" y="-153"/>
                    <wp:lineTo x="14294" y="-153"/>
                  </wp:wrapPolygon>
                </wp:wrapTight>
                <wp:docPr id="4" name="Rectangle: Rounded Corners 4"/>
                <wp:cNvGraphicFramePr/>
                <a:graphic xmlns:a="http://schemas.openxmlformats.org/drawingml/2006/main">
                  <a:graphicData uri="http://schemas.microsoft.com/office/word/2010/wordprocessingShape">
                    <wps:wsp>
                      <wps:cNvSpPr/>
                      <wps:spPr>
                        <a:xfrm>
                          <a:off x="0" y="0"/>
                          <a:ext cx="2331720" cy="5394960"/>
                        </a:xfrm>
                        <a:custGeom>
                          <a:avLst/>
                          <a:gdLst>
                            <a:gd name="connsiteX0" fmla="*/ 0 w 2331720"/>
                            <a:gd name="connsiteY0" fmla="*/ 388628 h 5394960"/>
                            <a:gd name="connsiteX1" fmla="*/ 388628 w 2331720"/>
                            <a:gd name="connsiteY1" fmla="*/ 0 h 5394960"/>
                            <a:gd name="connsiteX2" fmla="*/ 922327 w 2331720"/>
                            <a:gd name="connsiteY2" fmla="*/ 0 h 5394960"/>
                            <a:gd name="connsiteX3" fmla="*/ 1471571 w 2331720"/>
                            <a:gd name="connsiteY3" fmla="*/ 0 h 5394960"/>
                            <a:gd name="connsiteX4" fmla="*/ 1943092 w 2331720"/>
                            <a:gd name="connsiteY4" fmla="*/ 0 h 5394960"/>
                            <a:gd name="connsiteX5" fmla="*/ 2331720 w 2331720"/>
                            <a:gd name="connsiteY5" fmla="*/ 388628 h 5394960"/>
                            <a:gd name="connsiteX6" fmla="*/ 2331720 w 2331720"/>
                            <a:gd name="connsiteY6" fmla="*/ 919664 h 5394960"/>
                            <a:gd name="connsiteX7" fmla="*/ 2331720 w 2331720"/>
                            <a:gd name="connsiteY7" fmla="*/ 1358346 h 5394960"/>
                            <a:gd name="connsiteX8" fmla="*/ 2331720 w 2331720"/>
                            <a:gd name="connsiteY8" fmla="*/ 1797028 h 5394960"/>
                            <a:gd name="connsiteX9" fmla="*/ 2331720 w 2331720"/>
                            <a:gd name="connsiteY9" fmla="*/ 2420418 h 5394960"/>
                            <a:gd name="connsiteX10" fmla="*/ 2331720 w 2331720"/>
                            <a:gd name="connsiteY10" fmla="*/ 3043808 h 5394960"/>
                            <a:gd name="connsiteX11" fmla="*/ 2331720 w 2331720"/>
                            <a:gd name="connsiteY11" fmla="*/ 3528667 h 5394960"/>
                            <a:gd name="connsiteX12" fmla="*/ 2331720 w 2331720"/>
                            <a:gd name="connsiteY12" fmla="*/ 3967349 h 5394960"/>
                            <a:gd name="connsiteX13" fmla="*/ 2331720 w 2331720"/>
                            <a:gd name="connsiteY13" fmla="*/ 4452208 h 5394960"/>
                            <a:gd name="connsiteX14" fmla="*/ 2331720 w 2331720"/>
                            <a:gd name="connsiteY14" fmla="*/ 5006332 h 5394960"/>
                            <a:gd name="connsiteX15" fmla="*/ 1943092 w 2331720"/>
                            <a:gd name="connsiteY15" fmla="*/ 5394960 h 5394960"/>
                            <a:gd name="connsiteX16" fmla="*/ 1424937 w 2331720"/>
                            <a:gd name="connsiteY16" fmla="*/ 5394960 h 5394960"/>
                            <a:gd name="connsiteX17" fmla="*/ 906783 w 2331720"/>
                            <a:gd name="connsiteY17" fmla="*/ 5394960 h 5394960"/>
                            <a:gd name="connsiteX18" fmla="*/ 388628 w 2331720"/>
                            <a:gd name="connsiteY18" fmla="*/ 5394960 h 5394960"/>
                            <a:gd name="connsiteX19" fmla="*/ 0 w 2331720"/>
                            <a:gd name="connsiteY19" fmla="*/ 5006332 h 5394960"/>
                            <a:gd name="connsiteX20" fmla="*/ 0 w 2331720"/>
                            <a:gd name="connsiteY20" fmla="*/ 4382942 h 5394960"/>
                            <a:gd name="connsiteX21" fmla="*/ 0 w 2331720"/>
                            <a:gd name="connsiteY21" fmla="*/ 3713375 h 5394960"/>
                            <a:gd name="connsiteX22" fmla="*/ 0 w 2331720"/>
                            <a:gd name="connsiteY22" fmla="*/ 3182339 h 5394960"/>
                            <a:gd name="connsiteX23" fmla="*/ 0 w 2331720"/>
                            <a:gd name="connsiteY23" fmla="*/ 2558949 h 5394960"/>
                            <a:gd name="connsiteX24" fmla="*/ 0 w 2331720"/>
                            <a:gd name="connsiteY24" fmla="*/ 1889382 h 5394960"/>
                            <a:gd name="connsiteX25" fmla="*/ 0 w 2331720"/>
                            <a:gd name="connsiteY25" fmla="*/ 1312169 h 5394960"/>
                            <a:gd name="connsiteX26" fmla="*/ 0 w 2331720"/>
                            <a:gd name="connsiteY26" fmla="*/ 388628 h 539496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Lst>
                          <a:rect l="l" t="t" r="r" b="b"/>
                          <a:pathLst>
                            <a:path w="2331720" h="5394960" fill="none" extrusionOk="0">
                              <a:moveTo>
                                <a:pt x="0" y="388628"/>
                              </a:moveTo>
                              <a:cubicBezTo>
                                <a:pt x="10385" y="176373"/>
                                <a:pt x="199027" y="27622"/>
                                <a:pt x="388628" y="0"/>
                              </a:cubicBezTo>
                              <a:cubicBezTo>
                                <a:pt x="503574" y="-39978"/>
                                <a:pt x="727960" y="30002"/>
                                <a:pt x="922327" y="0"/>
                              </a:cubicBezTo>
                              <a:cubicBezTo>
                                <a:pt x="1116694" y="-30002"/>
                                <a:pt x="1328391" y="60614"/>
                                <a:pt x="1471571" y="0"/>
                              </a:cubicBezTo>
                              <a:cubicBezTo>
                                <a:pt x="1614751" y="-60614"/>
                                <a:pt x="1743366" y="7867"/>
                                <a:pt x="1943092" y="0"/>
                              </a:cubicBezTo>
                              <a:cubicBezTo>
                                <a:pt x="2144610" y="-24175"/>
                                <a:pt x="2343881" y="180937"/>
                                <a:pt x="2331720" y="388628"/>
                              </a:cubicBezTo>
                              <a:cubicBezTo>
                                <a:pt x="2390754" y="587807"/>
                                <a:pt x="2331448" y="710328"/>
                                <a:pt x="2331720" y="919664"/>
                              </a:cubicBezTo>
                              <a:cubicBezTo>
                                <a:pt x="2331992" y="1129000"/>
                                <a:pt x="2321953" y="1153473"/>
                                <a:pt x="2331720" y="1358346"/>
                              </a:cubicBezTo>
                              <a:cubicBezTo>
                                <a:pt x="2341487" y="1563219"/>
                                <a:pt x="2308681" y="1615264"/>
                                <a:pt x="2331720" y="1797028"/>
                              </a:cubicBezTo>
                              <a:cubicBezTo>
                                <a:pt x="2354759" y="1978792"/>
                                <a:pt x="2294858" y="2123000"/>
                                <a:pt x="2331720" y="2420418"/>
                              </a:cubicBezTo>
                              <a:cubicBezTo>
                                <a:pt x="2368582" y="2717836"/>
                                <a:pt x="2297680" y="2856973"/>
                                <a:pt x="2331720" y="3043808"/>
                              </a:cubicBezTo>
                              <a:cubicBezTo>
                                <a:pt x="2365760" y="3230643"/>
                                <a:pt x="2282258" y="3352858"/>
                                <a:pt x="2331720" y="3528667"/>
                              </a:cubicBezTo>
                              <a:cubicBezTo>
                                <a:pt x="2381182" y="3704476"/>
                                <a:pt x="2304667" y="3782411"/>
                                <a:pt x="2331720" y="3967349"/>
                              </a:cubicBezTo>
                              <a:cubicBezTo>
                                <a:pt x="2358773" y="4152287"/>
                                <a:pt x="2306703" y="4325813"/>
                                <a:pt x="2331720" y="4452208"/>
                              </a:cubicBezTo>
                              <a:cubicBezTo>
                                <a:pt x="2356737" y="4578603"/>
                                <a:pt x="2309631" y="4884562"/>
                                <a:pt x="2331720" y="5006332"/>
                              </a:cubicBezTo>
                              <a:cubicBezTo>
                                <a:pt x="2339220" y="5220171"/>
                                <a:pt x="2157537" y="5373708"/>
                                <a:pt x="1943092" y="5394960"/>
                              </a:cubicBezTo>
                              <a:cubicBezTo>
                                <a:pt x="1761607" y="5445564"/>
                                <a:pt x="1551732" y="5348135"/>
                                <a:pt x="1424937" y="5394960"/>
                              </a:cubicBezTo>
                              <a:cubicBezTo>
                                <a:pt x="1298143" y="5441785"/>
                                <a:pt x="1017520" y="5392524"/>
                                <a:pt x="906783" y="5394960"/>
                              </a:cubicBezTo>
                              <a:cubicBezTo>
                                <a:pt x="796046" y="5397396"/>
                                <a:pt x="528425" y="5346870"/>
                                <a:pt x="388628" y="5394960"/>
                              </a:cubicBezTo>
                              <a:cubicBezTo>
                                <a:pt x="160921" y="5343720"/>
                                <a:pt x="-5089" y="5227996"/>
                                <a:pt x="0" y="5006332"/>
                              </a:cubicBezTo>
                              <a:cubicBezTo>
                                <a:pt x="-29063" y="4783083"/>
                                <a:pt x="59642" y="4590723"/>
                                <a:pt x="0" y="4382942"/>
                              </a:cubicBezTo>
                              <a:cubicBezTo>
                                <a:pt x="-59642" y="4175161"/>
                                <a:pt x="73462" y="3950041"/>
                                <a:pt x="0" y="3713375"/>
                              </a:cubicBezTo>
                              <a:cubicBezTo>
                                <a:pt x="-73462" y="3476709"/>
                                <a:pt x="1257" y="3315492"/>
                                <a:pt x="0" y="3182339"/>
                              </a:cubicBezTo>
                              <a:cubicBezTo>
                                <a:pt x="-1257" y="3049186"/>
                                <a:pt x="20077" y="2712663"/>
                                <a:pt x="0" y="2558949"/>
                              </a:cubicBezTo>
                              <a:cubicBezTo>
                                <a:pt x="-20077" y="2405235"/>
                                <a:pt x="24449" y="2079828"/>
                                <a:pt x="0" y="1889382"/>
                              </a:cubicBezTo>
                              <a:cubicBezTo>
                                <a:pt x="-24449" y="1698936"/>
                                <a:pt x="43537" y="1583460"/>
                                <a:pt x="0" y="1312169"/>
                              </a:cubicBezTo>
                              <a:cubicBezTo>
                                <a:pt x="-43537" y="1040878"/>
                                <a:pt x="15351" y="722566"/>
                                <a:pt x="0" y="388628"/>
                              </a:cubicBezTo>
                              <a:close/>
                            </a:path>
                            <a:path w="2331720" h="5394960" stroke="0" extrusionOk="0">
                              <a:moveTo>
                                <a:pt x="0" y="388628"/>
                              </a:moveTo>
                              <a:cubicBezTo>
                                <a:pt x="-26301" y="219789"/>
                                <a:pt x="171547" y="-14495"/>
                                <a:pt x="388628" y="0"/>
                              </a:cubicBezTo>
                              <a:cubicBezTo>
                                <a:pt x="528408" y="-11303"/>
                                <a:pt x="812078" y="33014"/>
                                <a:pt x="937872" y="0"/>
                              </a:cubicBezTo>
                              <a:cubicBezTo>
                                <a:pt x="1063666" y="-33014"/>
                                <a:pt x="1353677" y="672"/>
                                <a:pt x="1471571" y="0"/>
                              </a:cubicBezTo>
                              <a:cubicBezTo>
                                <a:pt x="1589465" y="-672"/>
                                <a:pt x="1761235" y="55433"/>
                                <a:pt x="1943092" y="0"/>
                              </a:cubicBezTo>
                              <a:cubicBezTo>
                                <a:pt x="2168554" y="504"/>
                                <a:pt x="2331343" y="195834"/>
                                <a:pt x="2331720" y="388628"/>
                              </a:cubicBezTo>
                              <a:cubicBezTo>
                                <a:pt x="2332883" y="629925"/>
                                <a:pt x="2297375" y="748383"/>
                                <a:pt x="2331720" y="1058195"/>
                              </a:cubicBezTo>
                              <a:cubicBezTo>
                                <a:pt x="2366065" y="1368007"/>
                                <a:pt x="2324673" y="1409020"/>
                                <a:pt x="2331720" y="1543054"/>
                              </a:cubicBezTo>
                              <a:cubicBezTo>
                                <a:pt x="2338767" y="1677088"/>
                                <a:pt x="2306172" y="1863377"/>
                                <a:pt x="2331720" y="2166444"/>
                              </a:cubicBezTo>
                              <a:cubicBezTo>
                                <a:pt x="2357268" y="2469511"/>
                                <a:pt x="2291352" y="2555089"/>
                                <a:pt x="2331720" y="2789834"/>
                              </a:cubicBezTo>
                              <a:cubicBezTo>
                                <a:pt x="2372088" y="3024579"/>
                                <a:pt x="2331212" y="3100865"/>
                                <a:pt x="2331720" y="3274693"/>
                              </a:cubicBezTo>
                              <a:cubicBezTo>
                                <a:pt x="2332228" y="3448521"/>
                                <a:pt x="2298544" y="3511793"/>
                                <a:pt x="2331720" y="3713375"/>
                              </a:cubicBezTo>
                              <a:cubicBezTo>
                                <a:pt x="2364896" y="3914957"/>
                                <a:pt x="2262597" y="4159144"/>
                                <a:pt x="2331720" y="4290588"/>
                              </a:cubicBezTo>
                              <a:cubicBezTo>
                                <a:pt x="2400843" y="4422032"/>
                                <a:pt x="2267049" y="4794810"/>
                                <a:pt x="2331720" y="5006332"/>
                              </a:cubicBezTo>
                              <a:cubicBezTo>
                                <a:pt x="2340003" y="5219816"/>
                                <a:pt x="2186893" y="5445110"/>
                                <a:pt x="1943092" y="5394960"/>
                              </a:cubicBezTo>
                              <a:cubicBezTo>
                                <a:pt x="1832119" y="5399364"/>
                                <a:pt x="1591673" y="5345355"/>
                                <a:pt x="1471571" y="5394960"/>
                              </a:cubicBezTo>
                              <a:cubicBezTo>
                                <a:pt x="1351469" y="5444565"/>
                                <a:pt x="1083828" y="5378322"/>
                                <a:pt x="953417" y="5394960"/>
                              </a:cubicBezTo>
                              <a:cubicBezTo>
                                <a:pt x="823006" y="5411598"/>
                                <a:pt x="547572" y="5373240"/>
                                <a:pt x="388628" y="5394960"/>
                              </a:cubicBezTo>
                              <a:cubicBezTo>
                                <a:pt x="142972" y="5437906"/>
                                <a:pt x="-4462" y="5226936"/>
                                <a:pt x="0" y="5006332"/>
                              </a:cubicBezTo>
                              <a:cubicBezTo>
                                <a:pt x="-55993" y="4849414"/>
                                <a:pt x="10183" y="4673481"/>
                                <a:pt x="0" y="4475296"/>
                              </a:cubicBezTo>
                              <a:cubicBezTo>
                                <a:pt x="-10183" y="4277111"/>
                                <a:pt x="33228" y="4023807"/>
                                <a:pt x="0" y="3851906"/>
                              </a:cubicBezTo>
                              <a:cubicBezTo>
                                <a:pt x="-33228" y="3680005"/>
                                <a:pt x="2083" y="3495898"/>
                                <a:pt x="0" y="3274693"/>
                              </a:cubicBezTo>
                              <a:cubicBezTo>
                                <a:pt x="-2083" y="3053488"/>
                                <a:pt x="20605" y="2874375"/>
                                <a:pt x="0" y="2605126"/>
                              </a:cubicBezTo>
                              <a:cubicBezTo>
                                <a:pt x="-20605" y="2335877"/>
                                <a:pt x="4234" y="2288510"/>
                                <a:pt x="0" y="2074090"/>
                              </a:cubicBezTo>
                              <a:cubicBezTo>
                                <a:pt x="-4234" y="1859670"/>
                                <a:pt x="27874" y="1602916"/>
                                <a:pt x="0" y="1450700"/>
                              </a:cubicBezTo>
                              <a:cubicBezTo>
                                <a:pt x="-27874" y="1298484"/>
                                <a:pt x="43596" y="1190628"/>
                                <a:pt x="0" y="965841"/>
                              </a:cubicBezTo>
                              <a:cubicBezTo>
                                <a:pt x="-43596" y="741054"/>
                                <a:pt x="58812" y="584308"/>
                                <a:pt x="0" y="388628"/>
                              </a:cubicBezTo>
                              <a:close/>
                            </a:path>
                          </a:pathLst>
                        </a:custGeom>
                        <a:solidFill>
                          <a:srgbClr val="33CC33"/>
                        </a:solidFill>
                        <a:ln>
                          <a:extLst>
                            <a:ext uri="{C807C97D-BFC1-408E-A445-0C87EB9F89A2}">
                              <ask:lineSketchStyleProps xmlns:ask="http://schemas.microsoft.com/office/drawing/2018/sketchyshapes" sd="2433070701">
                                <a:prstGeom prst="roundRect">
                                  <a:avLst/>
                                </a:prstGeom>
                                <ask:type>
                                  <ask:lineSketchScribble/>
                                </ask:type>
                              </ask:lineSketchStyleProps>
                            </a:ext>
                          </a:extLst>
                        </a:ln>
                        <a:effectLst>
                          <a:innerShdw blurRad="63500" dist="50800" dir="13500000">
                            <a:prstClr val="black">
                              <a:alpha val="50000"/>
                            </a:prstClr>
                          </a:innerShdw>
                        </a:effectLst>
                      </wps:spPr>
                      <wps:style>
                        <a:lnRef idx="1">
                          <a:schemeClr val="accent5"/>
                        </a:lnRef>
                        <a:fillRef idx="2">
                          <a:schemeClr val="accent5"/>
                        </a:fillRef>
                        <a:effectRef idx="1">
                          <a:schemeClr val="accent5"/>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F7838F1" id="Rectangle: Rounded Corners 4" o:spid="_x0000_s1026" style="position:absolute;margin-left:-56.4pt;margin-top:131.4pt;width:183.6pt;height:424.8pt;z-index:-2516500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" fillcolor="#3c3" strokecolor="#5b9bd5 [3208]" strokeweight=".5pt">
                <v:stroke joinstyle="miter"/>
                <w10:wrap type="tight"/>
              </v:roundrect>
            </w:pict>
          </mc:Fallback>
        </mc:AlternateContent>
      </w:r>
      <w:r w:rsidR="00F67795">
        <w:rPr>
          <w:rFonts w:ascii="Arial" w:hAnsi="Arial" w:cs="Arial"/>
          <w:noProof/>
          <w:sz w:val="24"/>
          <w:szCs w:val="24"/>
          <w:lang w:eastAsia="en-GB"/>
        </w:rPr>
        <mc:AlternateContent>
          <mc:Choice Requires="wps">
            <w:drawing>
              <wp:anchor distT="0" distB="0" distL="114300" distR="114300" simplePos="0" relativeHeight="251659264" behindDoc="1" locked="0" layoutInCell="1" allowOverlap="1" wp14:anchorId="1FA0537B" wp14:editId="6E28328C">
                <wp:simplePos x="0" y="0"/>
                <wp:positionH relativeFrom="margin">
                  <wp:posOffset>1196340</wp:posOffset>
                </wp:positionH>
                <wp:positionV relativeFrom="paragraph">
                  <wp:posOffset>0</wp:posOffset>
                </wp:positionV>
                <wp:extent cx="3261360" cy="396240"/>
                <wp:effectExtent l="0" t="0" r="0" b="3810"/>
                <wp:wrapTight wrapText="bothSides">
                  <wp:wrapPolygon edited="0">
                    <wp:start x="0" y="0"/>
                    <wp:lineTo x="0" y="20769"/>
                    <wp:lineTo x="21449" y="20769"/>
                    <wp:lineTo x="21449" y="0"/>
                    <wp:lineTo x="0" y="0"/>
                  </wp:wrapPolygon>
                </wp:wrapTight>
                <wp:docPr id="2" name="Rectangle: Rounded Corners 2"/>
                <wp:cNvGraphicFramePr/>
                <a:graphic xmlns:a="http://schemas.openxmlformats.org/drawingml/2006/main">
                  <a:graphicData uri="http://schemas.microsoft.com/office/word/2010/wordprocessingShape">
                    <wps:wsp>
                      <wps:cNvSpPr/>
                      <wps:spPr>
                        <a:xfrm>
                          <a:off x="0" y="0"/>
                          <a:ext cx="3261360" cy="396240"/>
                        </a:xfrm>
                        <a:prstGeom prst="roundRect">
                          <a:avLst/>
                        </a:prstGeom>
                        <a:gradFill flip="none" rotWithShape="1">
                          <a:gsLst>
                            <a:gs pos="0">
                              <a:srgbClr val="FF9966">
                                <a:tint val="66000"/>
                                <a:satMod val="160000"/>
                              </a:srgbClr>
                            </a:gs>
                            <a:gs pos="50000">
                              <a:srgbClr val="FF9966">
                                <a:tint val="44500"/>
                                <a:satMod val="160000"/>
                              </a:srgbClr>
                            </a:gs>
                            <a:gs pos="100000">
                              <a:srgbClr val="FF9966">
                                <a:tint val="23500"/>
                                <a:satMod val="160000"/>
                              </a:srgbClr>
                            </a:gs>
                          </a:gsLst>
                          <a:path path="circle">
                            <a:fillToRect l="100000" t="100000"/>
                          </a:path>
                          <a:tileRect r="-100000" b="-100000"/>
                        </a:gra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CFB0EAB" id="Rectangle: Rounded Corners 2" o:spid="_x0000_s1026" style="position:absolute;margin-left:94.2pt;margin-top:0;width:256.8pt;height:31.2pt;z-index:-2516572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" fillcolor="#ffb897" stroked="f">
                <v:fill color2="#ffe8df" rotate="t" focusposition="1,1" focussize="" colors="0 #ffb897;.5 #ffd2bf;1 #ffe8df" focus="100%" type="gradientRadial"/>
                <w10:wrap type="tight" anchorx="margin"/>
              </v:roundrect>
            </w:pict>
          </mc:Fallback>
        </mc:AlternateContent>
      </w:r>
      <w:r w:rsidR="00F67795" w:rsidRPr="004E45E2">
        <w:rPr>
          <w:rFonts w:ascii="Arial" w:hAnsi="Arial" w:cs="Arial"/>
          <w:noProof/>
          <w:sz w:val="24"/>
          <w:szCs w:val="24"/>
          <w:lang w:eastAsia="en-GB"/>
        </w:rPr>
        <mc:AlternateContent>
          <mc:Choice Requires="wps">
            <w:drawing>
              <wp:anchor distT="45720" distB="45720" distL="114300" distR="114300" simplePos="0" relativeHeight="251661312" behindDoc="0" locked="0" layoutInCell="1" allowOverlap="1" wp14:anchorId="4D70FCB1" wp14:editId="6AB18CBF">
                <wp:simplePos x="0" y="0"/>
                <wp:positionH relativeFrom="margin">
                  <wp:posOffset>1158240</wp:posOffset>
                </wp:positionH>
                <wp:positionV relativeFrom="paragraph">
                  <wp:posOffset>0</wp:posOffset>
                </wp:positionV>
                <wp:extent cx="3375660" cy="42672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75660" cy="42672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5F17B260" w14:textId="4F26FA38" w:rsidR="00A73311" w:rsidRPr="00F67795" w:rsidRDefault="00A73311">
                            <w:pPr>
                              <w:rPr>
                                <w:b/>
                                <w:bCs/>
                                <w:sz w:val="44"/>
                                <w:szCs w:val="44"/>
                              </w:rPr>
                            </w:pPr>
                            <w:r w:rsidRPr="00F67795">
                              <w:rPr>
                                <w:b/>
                                <w:bCs/>
                                <w:sz w:val="36"/>
                                <w:szCs w:val="36"/>
                              </w:rPr>
                              <w:t>Early Years Practice of Reflection</w:t>
                            </w:r>
                            <w:r w:rsidRPr="00F67795">
                              <w:rPr>
                                <w:b/>
                                <w:bCs/>
                                <w:sz w:val="44"/>
                                <w:szCs w:val="44"/>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D70FCB1" id="_x0000_s1030" type="#_x0000_t202" style="position:absolute;margin-left:91.2pt;margin-top:0;width:265.8pt;height:33.6pt;z-index:2516613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" filled="f" stroked="f">
                <v:textbox>
                  <w:txbxContent>
                    <w:p w14:paraId="5F17B260" w14:textId="4F26FA38" w:rsidR="00A73311" w:rsidRPr="00F67795" w:rsidRDefault="00A73311">
                      <w:pPr>
                        <w:rPr>
                          <w:b/>
                          <w:bCs/>
                          <w:sz w:val="44"/>
                          <w:szCs w:val="44"/>
                        </w:rPr>
                      </w:pPr>
                      <w:r w:rsidRPr="00F67795">
                        <w:rPr>
                          <w:b/>
                          <w:bCs/>
                          <w:sz w:val="36"/>
                          <w:szCs w:val="36"/>
                        </w:rPr>
                        <w:t>Early Years Practice of Reflection</w:t>
                      </w:r>
                      <w:r w:rsidRPr="00F67795">
                        <w:rPr>
                          <w:b/>
                          <w:bCs/>
                          <w:sz w:val="44"/>
                          <w:szCs w:val="44"/>
                        </w:rPr>
                        <w:t xml:space="preserve">. </w:t>
                      </w:r>
                    </w:p>
                  </w:txbxContent>
                </v:textbox>
                <w10:wrap type="square" anchorx="margin"/>
              </v:shape>
            </w:pict>
          </mc:Fallback>
        </mc:AlternateContent>
      </w:r>
      <w:r w:rsidR="00EA08B1" w:rsidRPr="00E75C52">
        <w:rPr>
          <w:rFonts w:ascii="Arial" w:hAnsi="Arial" w:cs="Arial"/>
          <w:noProof/>
          <w:sz w:val="24"/>
          <w:szCs w:val="24"/>
          <w:lang w:eastAsia="en-GB"/>
        </w:rPr>
        <mc:AlternateContent>
          <mc:Choice Requires="wps">
            <w:drawing>
              <wp:anchor distT="45720" distB="45720" distL="114300" distR="114300" simplePos="0" relativeHeight="251685888" behindDoc="0" locked="0" layoutInCell="1" allowOverlap="1" wp14:anchorId="04D887D2" wp14:editId="3A8CBC6E">
                <wp:simplePos x="0" y="0"/>
                <wp:positionH relativeFrom="column">
                  <wp:posOffset>1257300</wp:posOffset>
                </wp:positionH>
                <wp:positionV relativeFrom="paragraph">
                  <wp:posOffset>8892540</wp:posOffset>
                </wp:positionV>
                <wp:extent cx="1584960" cy="274320"/>
                <wp:effectExtent l="0" t="0" r="0" b="0"/>
                <wp:wrapNone/>
                <wp:docPr id="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84960" cy="274320"/>
                        </a:xfrm>
                        <a:prstGeom prst="rect">
                          <a:avLst/>
                        </a:prstGeom>
                        <a:noFill/>
                        <a:ln>
                          <a:noFill/>
                        </a:ln>
                        <a:effectLst/>
                      </wps:spPr>
                      <wps:txbx>
                        <w:txbxContent>
                          <w:p w14:paraId="27668136" w14:textId="35101A30" w:rsidR="00A73311" w:rsidRDefault="00A73311" w:rsidP="00E75C52">
                            <w:r>
                              <w:t>Source: Middle, (2021).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4D887D2" id="_x0000_s1031" type="#_x0000_t202" style="position:absolute;margin-left:99pt;margin-top:700.2pt;width:124.8pt;height:21.6pt;z-index:2516858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" filled="f" stroked="f">
                <v:textbox>
                  <w:txbxContent>
                    <w:p w14:paraId="27668136" w14:textId="35101A30" w:rsidR="00A73311" w:rsidRDefault="00A73311" w:rsidP="00E75C52">
                      <w:r>
                        <w:t>Source: Middle, (2021).</w:t>
                      </w:r>
                    </w:p>
                  </w:txbxContent>
                </v:textbox>
              </v:shape>
            </w:pict>
          </mc:Fallback>
        </mc:AlternateContent>
      </w:r>
      <w:r w:rsidR="006D1B95" w:rsidRPr="00E75C52">
        <w:rPr>
          <w:rFonts w:ascii="Arial" w:hAnsi="Arial" w:cs="Arial"/>
          <w:noProof/>
          <w:sz w:val="24"/>
          <w:szCs w:val="24"/>
          <w:lang w:eastAsia="en-GB"/>
        </w:rPr>
        <mc:AlternateContent>
          <mc:Choice Requires="wps">
            <w:drawing>
              <wp:anchor distT="45720" distB="45720" distL="114300" distR="114300" simplePos="0" relativeHeight="251682816" behindDoc="0" locked="0" layoutInCell="1" allowOverlap="1" wp14:anchorId="1804748F" wp14:editId="642460D8">
                <wp:simplePos x="0" y="0"/>
                <wp:positionH relativeFrom="column">
                  <wp:posOffset>3063240</wp:posOffset>
                </wp:positionH>
                <wp:positionV relativeFrom="paragraph">
                  <wp:posOffset>7764780</wp:posOffset>
                </wp:positionV>
                <wp:extent cx="3230880" cy="1341120"/>
                <wp:effectExtent l="0" t="0" r="0" b="0"/>
                <wp:wrapNone/>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30880" cy="134112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5E3B8947" w14:textId="7E25F239" w:rsidR="00A73311" w:rsidRDefault="00A73311" w:rsidP="008D5008">
                            <w:pPr>
                              <w:jc w:val="both"/>
                              <w:rPr>
                                <w:rFonts w:ascii="Arial" w:hAnsi="Arial" w:cs="Arial"/>
                                <w:b/>
                                <w:bCs/>
                                <w:sz w:val="24"/>
                                <w:szCs w:val="24"/>
                                <w:u w:val="single"/>
                              </w:rPr>
                            </w:pPr>
                            <w:r>
                              <w:rPr>
                                <w:rFonts w:ascii="Arial" w:hAnsi="Arial" w:cs="Arial"/>
                                <w:b/>
                                <w:bCs/>
                                <w:sz w:val="24"/>
                                <w:szCs w:val="24"/>
                                <w:u w:val="single"/>
                              </w:rPr>
                              <w:t>David Kolb – Reflective Cycle.</w:t>
                            </w:r>
                          </w:p>
                          <w:p w14:paraId="673C9FC8" w14:textId="77777777" w:rsidR="00A73311" w:rsidRPr="003F7DBC" w:rsidRDefault="00A73311" w:rsidP="003F7DBC">
                            <w:pPr>
                              <w:jc w:val="both"/>
                              <w:rPr>
                                <w:rFonts w:ascii="Arial" w:hAnsi="Arial" w:cs="Arial"/>
                                <w:sz w:val="24"/>
                                <w:szCs w:val="24"/>
                              </w:rPr>
                            </w:pPr>
                            <w:r w:rsidRPr="003F7DBC">
                              <w:rPr>
                                <w:rFonts w:ascii="Arial" w:hAnsi="Arial" w:cs="Arial"/>
                                <w:sz w:val="24"/>
                                <w:szCs w:val="24"/>
                              </w:rPr>
                              <w:t>Kolb’s Reflective Cycle is a rotational type which is built of four components, these four parts are; do it, reflect on it, conclude it and adapt it and this is repeated with each activity they do, (Tomkins and Ulus, 2016).</w:t>
                            </w:r>
                          </w:p>
                          <w:p w14:paraId="10CA7AFB" w14:textId="1E9F7AF4" w:rsidR="00A73311" w:rsidRPr="00E75C52" w:rsidRDefault="00A73311" w:rsidP="003F7DBC">
                            <w:pPr>
                              <w:jc w:val="both"/>
                              <w:rPr>
                                <w:rFonts w:ascii="Arial" w:hAnsi="Arial" w:cs="Arial"/>
                                <w:sz w:val="24"/>
                                <w:szCs w:val="24"/>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804748F" id="_x0000_s1032" type="#_x0000_t202" style="position:absolute;margin-left:241.2pt;margin-top:611.4pt;width:254.4pt;height:105.6pt;z-index:25168281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" filled="f" stroked="f">
                <v:textbox>
                  <w:txbxContent>
                    <w:p w14:paraId="5E3B8947" w14:textId="7E25F239" w:rsidR="00A73311" w:rsidRDefault="00A73311" w:rsidP="008D5008">
                      <w:pPr>
                        <w:jc w:val="both"/>
                        <w:rPr>
                          <w:rFonts w:ascii="Arial" w:hAnsi="Arial" w:cs="Arial"/>
                          <w:b/>
                          <w:bCs/>
                          <w:sz w:val="24"/>
                          <w:szCs w:val="24"/>
                          <w:u w:val="single"/>
                        </w:rPr>
                      </w:pPr>
                      <w:r>
                        <w:rPr>
                          <w:rFonts w:ascii="Arial" w:hAnsi="Arial" w:cs="Arial"/>
                          <w:b/>
                          <w:bCs/>
                          <w:sz w:val="24"/>
                          <w:szCs w:val="24"/>
                          <w:u w:val="single"/>
                        </w:rPr>
                        <w:t>David Kolb – Reflective Cycle.</w:t>
                      </w:r>
                    </w:p>
                    <w:p w14:paraId="673C9FC8" w14:textId="77777777" w:rsidR="00A73311" w:rsidRPr="003F7DBC" w:rsidRDefault="00A73311" w:rsidP="003F7DBC">
                      <w:pPr>
                        <w:jc w:val="both"/>
                        <w:rPr>
                          <w:rFonts w:ascii="Arial" w:hAnsi="Arial" w:cs="Arial"/>
                          <w:sz w:val="24"/>
                          <w:szCs w:val="24"/>
                        </w:rPr>
                      </w:pPr>
                      <w:r w:rsidRPr="003F7DBC">
                        <w:rPr>
                          <w:rFonts w:ascii="Arial" w:hAnsi="Arial" w:cs="Arial"/>
                          <w:sz w:val="24"/>
                          <w:szCs w:val="24"/>
                        </w:rPr>
                        <w:t>Kolb’s Reflective Cycle is a rotational type which is built of four components, these four parts are; do it, reflect on it, conclude it and adapt it and this is repeated with each activity they do, (Tomkins and Ulus, 2016).</w:t>
                      </w:r>
                    </w:p>
                    <w:p w14:paraId="10CA7AFB" w14:textId="1E9F7AF4" w:rsidR="00A73311" w:rsidRPr="00E75C52" w:rsidRDefault="00A73311" w:rsidP="003F7DBC">
                      <w:pPr>
                        <w:jc w:val="both"/>
                        <w:rPr>
                          <w:rFonts w:ascii="Arial" w:hAnsi="Arial" w:cs="Arial"/>
                          <w:sz w:val="24"/>
                          <w:szCs w:val="24"/>
                        </w:rPr>
                      </w:pPr>
                    </w:p>
                  </w:txbxContent>
                </v:textbox>
              </v:shape>
            </w:pict>
          </mc:Fallback>
        </mc:AlternateContent>
      </w:r>
      <w:r w:rsidR="006D1B95">
        <w:rPr>
          <w:rFonts w:ascii="Arial" w:hAnsi="Arial" w:cs="Arial"/>
          <w:noProof/>
          <w:sz w:val="24"/>
          <w:szCs w:val="24"/>
          <w:lang w:eastAsia="en-GB"/>
        </w:rPr>
        <mc:AlternateContent>
          <mc:Choice Requires="wps">
            <w:drawing>
              <wp:anchor distT="0" distB="0" distL="114300" distR="114300" simplePos="0" relativeHeight="251677696" behindDoc="0" locked="0" layoutInCell="1" allowOverlap="1" wp14:anchorId="773CA32A" wp14:editId="2E0B74D2">
                <wp:simplePos x="0" y="0"/>
                <wp:positionH relativeFrom="margin">
                  <wp:posOffset>2956560</wp:posOffset>
                </wp:positionH>
                <wp:positionV relativeFrom="paragraph">
                  <wp:posOffset>7475220</wp:posOffset>
                </wp:positionV>
                <wp:extent cx="3383280" cy="1927860"/>
                <wp:effectExtent l="0" t="0" r="26670" b="15240"/>
                <wp:wrapNone/>
                <wp:docPr id="11" name="Double Wave 11"/>
                <wp:cNvGraphicFramePr/>
                <a:graphic xmlns:a="http://schemas.openxmlformats.org/drawingml/2006/main">
                  <a:graphicData uri="http://schemas.microsoft.com/office/word/2010/wordprocessingShape">
                    <wps:wsp>
                      <wps:cNvSpPr/>
                      <wps:spPr>
                        <a:xfrm>
                          <a:off x="0" y="0"/>
                          <a:ext cx="3383280" cy="1927860"/>
                        </a:xfrm>
                        <a:prstGeom prst="doubleWave">
                          <a:avLst>
                            <a:gd name="adj1" fmla="val 6250"/>
                            <a:gd name="adj2" fmla="val 0"/>
                          </a:avLst>
                        </a:prstGeom>
                        <a:solidFill>
                          <a:srgbClr val="FFFF99"/>
                        </a:solidFill>
                        <a:ln>
                          <a:solidFill>
                            <a:srgbClr val="FFFF99"/>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6FB7894" id="_x0000_t188" coordsize="21600,21600" o:spt="188" adj="1404,10800" path="m@43@0c@42@1@41@3@40@0@39@1@38@3@37@0l@30@4c@31@5@32@6@33@4@34@5@35@6@36@4xe">
                <v:stroke joinstyle="miter"/>
                <v:formulas>
                  <v:f eqn="val #0"/>
                  <v:f eqn="prod @0 41 9"/>
                  <v:f eqn="prod @0 23 9"/>
                  <v:f eqn="sum 0 0 @2"/>
                  <v:f eqn="sum 21600 0 #0"/>
                  <v:f eqn="sum 21600 0 @1"/>
                  <v:f eqn="sum 21600 0 @3"/>
                  <v:f eqn="sum #1 0 10800"/>
                  <v:f eqn="sum 21600 0 #1"/>
                  <v:f eqn="prod @8 1 3"/>
                  <v:f eqn="prod @8 2 3"/>
                  <v:f eqn="prod @8 4 3"/>
                  <v:f eqn="prod @8 5 3"/>
                  <v:f eqn="prod @8 2 1"/>
                  <v:f eqn="sum 21600 0 @9"/>
                  <v:f eqn="sum 21600 0 @10"/>
                  <v:f eqn="sum 21600 0 @8"/>
                  <v:f eqn="sum 21600 0 @11"/>
                  <v:f eqn="sum 21600 0 @12"/>
                  <v:f eqn="sum 21600 0 @13"/>
                  <v:f eqn="prod #1 1 3"/>
                  <v:f eqn="prod #1 2 3"/>
                  <v:f eqn="prod #1 4 3"/>
                  <v:f eqn="prod #1 5 3"/>
                  <v:f eqn="prod #1 2 1"/>
                  <v:f eqn="sum 21600 0 @20"/>
                  <v:f eqn="sum 21600 0 @21"/>
                  <v:f eqn="sum 21600 0 @22"/>
                  <v:f eqn="sum 21600 0 @23"/>
                  <v:f eqn="sum 21600 0 @24"/>
                  <v:f eqn="if @7 @19 0"/>
                  <v:f eqn="if @7 @18 @20"/>
                  <v:f eqn="if @7 @17 @21"/>
                  <v:f eqn="if @7 @16 #1"/>
                  <v:f eqn="if @7 @15 @22"/>
                  <v:f eqn="if @7 @14 @23"/>
                  <v:f eqn="if @7 21600 @24"/>
                  <v:f eqn="if @7 0 @29"/>
                  <v:f eqn="if @7 @9 @28"/>
                  <v:f eqn="if @7 @10 @27"/>
                  <v:f eqn="if @7 @8 @8"/>
                  <v:f eqn="if @7 @11 @26"/>
                  <v:f eqn="if @7 @12 @25"/>
                  <v:f eqn="if @7 @13 21600"/>
                  <v:f eqn="sum @36 0 @30"/>
                  <v:f eqn="sum @4 0 @0"/>
                  <v:f eqn="max @30 @37"/>
                  <v:f eqn="min @36 @43"/>
                  <v:f eqn="prod @0 2 1"/>
                  <v:f eqn="sum 21600 0 @48"/>
                  <v:f eqn="mid @36 @43"/>
                  <v:f eqn="mid @30 @37"/>
                </v:formulas>
                <v:path o:connecttype="custom" o:connectlocs="@40,@0;@51,10800;@33,@4;@50,10800" o:connectangles="270,180,90,0" textboxrect="@46,@48,@47,@49"/>
                <v:handles>
                  <v:h position="topLeft,#0" yrange="0,2229"/>
                  <v:h position="#1,bottomRight" xrange="8640,12960"/>
                </v:handles>
              </v:shapetype>
              <v:shape id="Double Wave 11" o:spid="_x0000_s1026" type="#_x0000_t188" style="position:absolute;margin-left:232.8pt;margin-top:588.6pt;width:266.4pt;height:151.8pt;z-index:2516776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" adj="1350" fillcolor="#ff9" strokecolor="#ff9" strokeweight="1pt">
                <w10:wrap anchorx="margin"/>
              </v:shape>
            </w:pict>
          </mc:Fallback>
        </mc:AlternateContent>
      </w:r>
      <w:r w:rsidR="00E75C52">
        <w:rPr>
          <w:rFonts w:ascii="Arial" w:hAnsi="Arial" w:cs="Arial"/>
          <w:noProof/>
          <w:sz w:val="24"/>
          <w:szCs w:val="24"/>
          <w:lang w:eastAsia="en-GB"/>
        </w:rPr>
        <mc:AlternateContent>
          <mc:Choice Requires="wps">
            <w:drawing>
              <wp:anchor distT="0" distB="0" distL="114300" distR="114300" simplePos="0" relativeHeight="251683840" behindDoc="0" locked="0" layoutInCell="1" allowOverlap="1" wp14:anchorId="11A8353E" wp14:editId="4F8D591E">
                <wp:simplePos x="0" y="0"/>
                <wp:positionH relativeFrom="column">
                  <wp:posOffset>2148840</wp:posOffset>
                </wp:positionH>
                <wp:positionV relativeFrom="paragraph">
                  <wp:posOffset>8077200</wp:posOffset>
                </wp:positionV>
                <wp:extent cx="762000" cy="609600"/>
                <wp:effectExtent l="0" t="19050" r="38100" b="38100"/>
                <wp:wrapNone/>
                <wp:docPr id="15" name="Arrow: Right 15"/>
                <wp:cNvGraphicFramePr/>
                <a:graphic xmlns:a="http://schemas.openxmlformats.org/drawingml/2006/main">
                  <a:graphicData uri="http://schemas.microsoft.com/office/word/2010/wordprocessingShape">
                    <wps:wsp>
                      <wps:cNvSpPr/>
                      <wps:spPr>
                        <a:xfrm>
                          <a:off x="0" y="0"/>
                          <a:ext cx="762000" cy="609600"/>
                        </a:xfrm>
                        <a:prstGeom prst="rightArrow">
                          <a:avLst/>
                        </a:prstGeom>
                        <a:solidFill>
                          <a:schemeClr val="accent1">
                            <a:lumMod val="40000"/>
                            <a:lumOff val="60000"/>
                          </a:schemeClr>
                        </a:solidFill>
                        <a:ln>
                          <a:solidFill>
                            <a:schemeClr val="accent1">
                              <a:lumMod val="40000"/>
                              <a:lumOff val="6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67CE10C8"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15" o:spid="_x0000_s1026" type="#_x0000_t13" style="position:absolute;margin-left:169.2pt;margin-top:636pt;width:60pt;height:48pt;z-index:2516838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" adj="12960" fillcolor="#b4c6e7 [1300]" strokecolor="#b4c6e7 [1300]" strokeweight="1pt"/>
            </w:pict>
          </mc:Fallback>
        </mc:AlternateContent>
      </w:r>
      <w:r w:rsidR="00BC7A9C">
        <w:rPr>
          <w:rFonts w:ascii="Arial" w:hAnsi="Arial" w:cs="Arial"/>
          <w:sz w:val="24"/>
          <w:szCs w:val="24"/>
        </w:rPr>
        <w:br w:type="page"/>
      </w:r>
    </w:p>
    <w:p w14:paraId="54F2E010" w14:textId="0666AF97" w:rsidR="00F62339" w:rsidRDefault="00545BF7" w:rsidP="002226F0">
      <w:pPr>
        <w:spacing w:line="360" w:lineRule="auto"/>
        <w:jc w:val="both"/>
        <w:rPr>
          <w:rFonts w:ascii="Arial" w:hAnsi="Arial" w:cs="Arial"/>
          <w:b/>
          <w:bCs/>
          <w:sz w:val="24"/>
          <w:szCs w:val="24"/>
          <w:u w:val="single"/>
        </w:rPr>
      </w:pPr>
      <w:r w:rsidRPr="00E75C52">
        <w:rPr>
          <w:rFonts w:ascii="Arial" w:hAnsi="Arial" w:cs="Arial"/>
          <w:noProof/>
          <w:sz w:val="24"/>
          <w:szCs w:val="24"/>
          <w:lang w:eastAsia="en-GB"/>
        </w:rPr>
        <w:lastRenderedPageBreak/>
        <mc:AlternateContent>
          <mc:Choice Requires="wps">
            <w:drawing>
              <wp:anchor distT="45720" distB="45720" distL="114300" distR="114300" simplePos="0" relativeHeight="251692032" behindDoc="0" locked="0" layoutInCell="1" allowOverlap="1" wp14:anchorId="63F73610" wp14:editId="2D232FEC">
                <wp:simplePos x="0" y="0"/>
                <wp:positionH relativeFrom="column">
                  <wp:posOffset>-678180</wp:posOffset>
                </wp:positionH>
                <wp:positionV relativeFrom="paragraph">
                  <wp:posOffset>441960</wp:posOffset>
                </wp:positionV>
                <wp:extent cx="3314700" cy="1714500"/>
                <wp:effectExtent l="0" t="0" r="0" b="0"/>
                <wp:wrapNone/>
                <wp:docPr id="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14700" cy="1714500"/>
                        </a:xfrm>
                        <a:prstGeom prst="rect">
                          <a:avLst/>
                        </a:prstGeom>
                        <a:noFill/>
                        <a:ln>
                          <a:noFill/>
                        </a:ln>
                        <a:effectLst/>
                      </wps:spPr>
                      <wps:txbx>
                        <w:txbxContent>
                          <w:p w14:paraId="0EFF80F0" w14:textId="523CE2C9" w:rsidR="00A73311" w:rsidRPr="00545BF7" w:rsidRDefault="00A73311" w:rsidP="008D5008">
                            <w:pPr>
                              <w:jc w:val="both"/>
                              <w:rPr>
                                <w:rFonts w:ascii="Arial" w:hAnsi="Arial" w:cs="Arial"/>
                                <w:b/>
                                <w:bCs/>
                                <w:sz w:val="18"/>
                                <w:szCs w:val="18"/>
                                <w:u w:val="single"/>
                              </w:rPr>
                            </w:pPr>
                            <w:r w:rsidRPr="00545BF7">
                              <w:rPr>
                                <w:rFonts w:ascii="Arial" w:hAnsi="Arial" w:cs="Arial"/>
                                <w:b/>
                                <w:bCs/>
                                <w:sz w:val="18"/>
                                <w:szCs w:val="18"/>
                                <w:u w:val="single"/>
                              </w:rPr>
                              <w:t>Edward de Bono’s – Six Thinking Hats.</w:t>
                            </w:r>
                          </w:p>
                          <w:p w14:paraId="3A9D7189" w14:textId="77777777" w:rsidR="00A73311" w:rsidRPr="00E614C1" w:rsidRDefault="00A73311" w:rsidP="00E614C1">
                            <w:pPr>
                              <w:jc w:val="both"/>
                              <w:rPr>
                                <w:rFonts w:ascii="Arial" w:hAnsi="Arial" w:cs="Arial"/>
                                <w:sz w:val="18"/>
                                <w:szCs w:val="18"/>
                              </w:rPr>
                            </w:pPr>
                            <w:r w:rsidRPr="00E614C1">
                              <w:rPr>
                                <w:rFonts w:ascii="Arial" w:hAnsi="Arial" w:cs="Arial"/>
                                <w:sz w:val="18"/>
                                <w:szCs w:val="18"/>
                              </w:rPr>
                              <w:t>De Bono’s model is effectively useful on reflection as practitioners in a meeting can critically think about it by breaking it down into pieces improving on their quality provision (Mindtools, no date).</w:t>
                            </w:r>
                          </w:p>
                          <w:p w14:paraId="4519640B" w14:textId="77777777" w:rsidR="00A73311" w:rsidRPr="00E614C1" w:rsidRDefault="00A73311" w:rsidP="00E614C1">
                            <w:pPr>
                              <w:jc w:val="both"/>
                              <w:rPr>
                                <w:rFonts w:ascii="Arial" w:hAnsi="Arial" w:cs="Arial"/>
                                <w:sz w:val="18"/>
                                <w:szCs w:val="18"/>
                              </w:rPr>
                            </w:pPr>
                            <w:r w:rsidRPr="00E614C1">
                              <w:rPr>
                                <w:rFonts w:ascii="Arial" w:hAnsi="Arial" w:cs="Arial"/>
                                <w:sz w:val="18"/>
                                <w:szCs w:val="18"/>
                              </w:rPr>
                              <w:t>This links in with Estyn, as they believe reflection supports quality of provision in Early Year settings, as it improves a child’s development to support them for the future and to reflect upon this to see if practitioners need to take a new approach in improving their quality of provisions (ESTYN, no date).</w:t>
                            </w:r>
                          </w:p>
                          <w:p w14:paraId="213A0921" w14:textId="2C89B97B" w:rsidR="00A73311" w:rsidRPr="00545BF7" w:rsidRDefault="00A73311" w:rsidP="00E614C1">
                            <w:pPr>
                              <w:jc w:val="both"/>
                              <w:rPr>
                                <w:rFonts w:ascii="Arial" w:hAnsi="Arial" w:cs="Arial"/>
                                <w:sz w:val="18"/>
                                <w:szCs w:val="18"/>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3F73610" id="_x0000_s1033" type="#_x0000_t202" style="position:absolute;left:0;text-align:left;margin-left:-53.4pt;margin-top:34.8pt;width:261pt;height:135pt;z-index:2516920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" filled="f" stroked="f">
                <v:textbox>
                  <w:txbxContent>
                    <w:p w14:paraId="0EFF80F0" w14:textId="523CE2C9" w:rsidR="00A73311" w:rsidRPr="00545BF7" w:rsidRDefault="00A73311" w:rsidP="008D5008">
                      <w:pPr>
                        <w:jc w:val="both"/>
                        <w:rPr>
                          <w:rFonts w:ascii="Arial" w:hAnsi="Arial" w:cs="Arial"/>
                          <w:b/>
                          <w:bCs/>
                          <w:sz w:val="18"/>
                          <w:szCs w:val="18"/>
                          <w:u w:val="single"/>
                        </w:rPr>
                      </w:pPr>
                      <w:r w:rsidRPr="00545BF7">
                        <w:rPr>
                          <w:rFonts w:ascii="Arial" w:hAnsi="Arial" w:cs="Arial"/>
                          <w:b/>
                          <w:bCs/>
                          <w:sz w:val="18"/>
                          <w:szCs w:val="18"/>
                          <w:u w:val="single"/>
                        </w:rPr>
                        <w:t>Edward de Bono’s – Six Thinking Hats.</w:t>
                      </w:r>
                    </w:p>
                    <w:p w14:paraId="3A9D7189" w14:textId="77777777" w:rsidR="00A73311" w:rsidRPr="00E614C1" w:rsidRDefault="00A73311" w:rsidP="00E614C1">
                      <w:pPr>
                        <w:jc w:val="both"/>
                        <w:rPr>
                          <w:rFonts w:ascii="Arial" w:hAnsi="Arial" w:cs="Arial"/>
                          <w:sz w:val="18"/>
                          <w:szCs w:val="18"/>
                        </w:rPr>
                      </w:pPr>
                      <w:r w:rsidRPr="00E614C1">
                        <w:rPr>
                          <w:rFonts w:ascii="Arial" w:hAnsi="Arial" w:cs="Arial"/>
                          <w:sz w:val="18"/>
                          <w:szCs w:val="18"/>
                        </w:rPr>
                        <w:t>De Bono’s model is effectively useful on reflection as practitioners in a meeting can critically think about it by breaking it down into pieces improving on their quality provision (Mindtools, no date).</w:t>
                      </w:r>
                    </w:p>
                    <w:p w14:paraId="4519640B" w14:textId="77777777" w:rsidR="00A73311" w:rsidRPr="00E614C1" w:rsidRDefault="00A73311" w:rsidP="00E614C1">
                      <w:pPr>
                        <w:jc w:val="both"/>
                        <w:rPr>
                          <w:rFonts w:ascii="Arial" w:hAnsi="Arial" w:cs="Arial"/>
                          <w:sz w:val="18"/>
                          <w:szCs w:val="18"/>
                        </w:rPr>
                      </w:pPr>
                      <w:r w:rsidRPr="00E614C1">
                        <w:rPr>
                          <w:rFonts w:ascii="Arial" w:hAnsi="Arial" w:cs="Arial"/>
                          <w:sz w:val="18"/>
                          <w:szCs w:val="18"/>
                        </w:rPr>
                        <w:t>This links in with Estyn, as they believe reflection supports quality of provision in Early Year settings, as it improves a child’s development to support them for the future and to reflect upon this to see if practitioners need to take a new approach in improving their quality of provisions (ESTYN, no date).</w:t>
                      </w:r>
                    </w:p>
                    <w:p w14:paraId="213A0921" w14:textId="2C89B97B" w:rsidR="00A73311" w:rsidRPr="00545BF7" w:rsidRDefault="00A73311" w:rsidP="00E614C1">
                      <w:pPr>
                        <w:jc w:val="both"/>
                        <w:rPr>
                          <w:rFonts w:ascii="Arial" w:hAnsi="Arial" w:cs="Arial"/>
                          <w:sz w:val="18"/>
                          <w:szCs w:val="18"/>
                        </w:rPr>
                      </w:pPr>
                    </w:p>
                  </w:txbxContent>
                </v:textbox>
              </v:shape>
            </w:pict>
          </mc:Fallback>
        </mc:AlternateContent>
      </w:r>
      <w:r>
        <w:rPr>
          <w:rFonts w:ascii="Arial" w:hAnsi="Arial" w:cs="Arial"/>
          <w:noProof/>
          <w:sz w:val="24"/>
          <w:szCs w:val="24"/>
          <w:lang w:eastAsia="en-GB"/>
        </w:rPr>
        <mc:AlternateContent>
          <mc:Choice Requires="wps">
            <w:drawing>
              <wp:anchor distT="0" distB="0" distL="114300" distR="114300" simplePos="0" relativeHeight="251679744" behindDoc="0" locked="0" layoutInCell="1" allowOverlap="1" wp14:anchorId="78DC1347" wp14:editId="0F301769">
                <wp:simplePos x="0" y="0"/>
                <wp:positionH relativeFrom="margin">
                  <wp:posOffset>-624840</wp:posOffset>
                </wp:positionH>
                <wp:positionV relativeFrom="paragraph">
                  <wp:posOffset>160020</wp:posOffset>
                </wp:positionV>
                <wp:extent cx="3208020" cy="2263140"/>
                <wp:effectExtent l="0" t="0" r="11430" b="22860"/>
                <wp:wrapNone/>
                <wp:docPr id="12" name="Double Wave 12"/>
                <wp:cNvGraphicFramePr/>
                <a:graphic xmlns:a="http://schemas.openxmlformats.org/drawingml/2006/main">
                  <a:graphicData uri="http://schemas.microsoft.com/office/word/2010/wordprocessingShape">
                    <wps:wsp>
                      <wps:cNvSpPr/>
                      <wps:spPr>
                        <a:xfrm>
                          <a:off x="0" y="0"/>
                          <a:ext cx="3208020" cy="2263140"/>
                        </a:xfrm>
                        <a:prstGeom prst="doubleWave">
                          <a:avLst/>
                        </a:prstGeom>
                        <a:solidFill>
                          <a:srgbClr val="FF7C80"/>
                        </a:solidFill>
                        <a:ln w="12700" cap="flat" cmpd="sng" algn="ctr">
                          <a:solidFill>
                            <a:srgbClr val="FF7C8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63E7274" id="_x0000_t188" coordsize="21600,21600" o:spt="188" adj="1404,10800" path="m@43@0c@42@1@41@3@40@0@39@1@38@3@37@0l@30@4c@31@5@32@6@33@4@34@5@35@6@36@4xe">
                <v:stroke joinstyle="miter"/>
                <v:formulas>
                  <v:f eqn="val #0"/>
                  <v:f eqn="prod @0 41 9"/>
                  <v:f eqn="prod @0 23 9"/>
                  <v:f eqn="sum 0 0 @2"/>
                  <v:f eqn="sum 21600 0 #0"/>
                  <v:f eqn="sum 21600 0 @1"/>
                  <v:f eqn="sum 21600 0 @3"/>
                  <v:f eqn="sum #1 0 10800"/>
                  <v:f eqn="sum 21600 0 #1"/>
                  <v:f eqn="prod @8 1 3"/>
                  <v:f eqn="prod @8 2 3"/>
                  <v:f eqn="prod @8 4 3"/>
                  <v:f eqn="prod @8 5 3"/>
                  <v:f eqn="prod @8 2 1"/>
                  <v:f eqn="sum 21600 0 @9"/>
                  <v:f eqn="sum 21600 0 @10"/>
                  <v:f eqn="sum 21600 0 @8"/>
                  <v:f eqn="sum 21600 0 @11"/>
                  <v:f eqn="sum 21600 0 @12"/>
                  <v:f eqn="sum 21600 0 @13"/>
                  <v:f eqn="prod #1 1 3"/>
                  <v:f eqn="prod #1 2 3"/>
                  <v:f eqn="prod #1 4 3"/>
                  <v:f eqn="prod #1 5 3"/>
                  <v:f eqn="prod #1 2 1"/>
                  <v:f eqn="sum 21600 0 @20"/>
                  <v:f eqn="sum 21600 0 @21"/>
                  <v:f eqn="sum 21600 0 @22"/>
                  <v:f eqn="sum 21600 0 @23"/>
                  <v:f eqn="sum 21600 0 @24"/>
                  <v:f eqn="if @7 @19 0"/>
                  <v:f eqn="if @7 @18 @20"/>
                  <v:f eqn="if @7 @17 @21"/>
                  <v:f eqn="if @7 @16 #1"/>
                  <v:f eqn="if @7 @15 @22"/>
                  <v:f eqn="if @7 @14 @23"/>
                  <v:f eqn="if @7 21600 @24"/>
                  <v:f eqn="if @7 0 @29"/>
                  <v:f eqn="if @7 @9 @28"/>
                  <v:f eqn="if @7 @10 @27"/>
                  <v:f eqn="if @7 @8 @8"/>
                  <v:f eqn="if @7 @11 @26"/>
                  <v:f eqn="if @7 @12 @25"/>
                  <v:f eqn="if @7 @13 21600"/>
                  <v:f eqn="sum @36 0 @30"/>
                  <v:f eqn="sum @4 0 @0"/>
                  <v:f eqn="max @30 @37"/>
                  <v:f eqn="min @36 @43"/>
                  <v:f eqn="prod @0 2 1"/>
                  <v:f eqn="sum 21600 0 @48"/>
                  <v:f eqn="mid @36 @43"/>
                  <v:f eqn="mid @30 @37"/>
                </v:formulas>
                <v:path o:connecttype="custom" o:connectlocs="@40,@0;@51,10800;@33,@4;@50,10800" o:connectangles="270,180,90,0" textboxrect="@46,@48,@47,@49"/>
                <v:handles>
                  <v:h position="topLeft,#0" yrange="0,2229"/>
                  <v:h position="#1,bottomRight" xrange="8640,12960"/>
                </v:handles>
              </v:shapetype>
              <v:shape id="Double Wave 12" o:spid="_x0000_s1026" type="#_x0000_t188" style="position:absolute;margin-left:-49.2pt;margin-top:12.6pt;width:252.6pt;height:178.2pt;z-index:2516797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" adj="1350" fillcolor="#ff7c80" strokecolor="#ff7c80" strokeweight="1pt">
                <w10:wrap anchorx="margin"/>
              </v:shape>
            </w:pict>
          </mc:Fallback>
        </mc:AlternateContent>
      </w:r>
      <w:r w:rsidR="00EA08B1" w:rsidRPr="00E75C52">
        <w:rPr>
          <w:rFonts w:ascii="Arial" w:hAnsi="Arial" w:cs="Arial"/>
          <w:noProof/>
          <w:sz w:val="24"/>
          <w:szCs w:val="24"/>
          <w:lang w:eastAsia="en-GB"/>
        </w:rPr>
        <mc:AlternateContent>
          <mc:Choice Requires="wps">
            <w:drawing>
              <wp:anchor distT="45720" distB="45720" distL="114300" distR="114300" simplePos="0" relativeHeight="251689984" behindDoc="0" locked="0" layoutInCell="1" allowOverlap="1" wp14:anchorId="29CFB244" wp14:editId="5F549753">
                <wp:simplePos x="0" y="0"/>
                <wp:positionH relativeFrom="margin">
                  <wp:posOffset>3901440</wp:posOffset>
                </wp:positionH>
                <wp:positionV relativeFrom="paragraph">
                  <wp:posOffset>-76200</wp:posOffset>
                </wp:positionV>
                <wp:extent cx="1943100" cy="274320"/>
                <wp:effectExtent l="0" t="0" r="0" b="0"/>
                <wp:wrapNone/>
                <wp:docPr id="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43100" cy="274320"/>
                        </a:xfrm>
                        <a:prstGeom prst="rect">
                          <a:avLst/>
                        </a:prstGeom>
                        <a:noFill/>
                        <a:ln>
                          <a:noFill/>
                        </a:ln>
                        <a:effectLst/>
                      </wps:spPr>
                      <wps:txbx>
                        <w:txbxContent>
                          <w:p w14:paraId="7BAA6678" w14:textId="51F05F19" w:rsidR="00A73311" w:rsidRDefault="00A73311" w:rsidP="00EA08B1">
                            <w:r>
                              <w:t>Source: Right Attitudes, (2016)</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9CFB244" id="_x0000_s1034" type="#_x0000_t202" style="position:absolute;left:0;text-align:left;margin-left:307.2pt;margin-top:-6pt;width:153pt;height:21.6pt;z-index:25168998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" filled="f" stroked="f">
                <v:textbox>
                  <w:txbxContent>
                    <w:p w14:paraId="7BAA6678" w14:textId="51F05F19" w:rsidR="00A73311" w:rsidRDefault="00A73311" w:rsidP="00EA08B1">
                      <w:r>
                        <w:t>Source: Right Attitudes, (2016)</w:t>
                      </w:r>
                    </w:p>
                  </w:txbxContent>
                </v:textbox>
                <w10:wrap anchorx="margin"/>
              </v:shape>
            </w:pict>
          </mc:Fallback>
        </mc:AlternateContent>
      </w:r>
      <w:r w:rsidR="00EA08B1">
        <w:rPr>
          <w:rFonts w:ascii="Arial" w:hAnsi="Arial" w:cs="Arial"/>
          <w:b/>
          <w:bCs/>
          <w:noProof/>
          <w:sz w:val="24"/>
          <w:szCs w:val="24"/>
          <w:u w:val="single"/>
          <w:lang w:eastAsia="en-GB"/>
        </w:rPr>
        <w:drawing>
          <wp:anchor distT="0" distB="0" distL="114300" distR="114300" simplePos="0" relativeHeight="251686912" behindDoc="0" locked="0" layoutInCell="1" allowOverlap="1" wp14:anchorId="63B2B0EB" wp14:editId="31C93684">
            <wp:simplePos x="0" y="0"/>
            <wp:positionH relativeFrom="page">
              <wp:posOffset>4196080</wp:posOffset>
            </wp:positionH>
            <wp:positionV relativeFrom="paragraph">
              <wp:posOffset>83820</wp:posOffset>
            </wp:positionV>
            <wp:extent cx="3254375" cy="2378710"/>
            <wp:effectExtent l="0" t="0" r="3175" b="2540"/>
            <wp:wrapTight wrapText="bothSides">
              <wp:wrapPolygon edited="0">
                <wp:start x="0" y="0"/>
                <wp:lineTo x="0" y="21450"/>
                <wp:lineTo x="21495" y="21450"/>
                <wp:lineTo x="21495" y="0"/>
                <wp:lineTo x="0" y="0"/>
              </wp:wrapPolygon>
            </wp:wrapTight>
            <wp:docPr id="17" name="Picture 17"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Table&#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3254375" cy="2378710"/>
                    </a:xfrm>
                    <a:prstGeom prst="rect">
                      <a:avLst/>
                    </a:prstGeom>
                  </pic:spPr>
                </pic:pic>
              </a:graphicData>
            </a:graphic>
            <wp14:sizeRelH relativeFrom="margin">
              <wp14:pctWidth>0</wp14:pctWidth>
            </wp14:sizeRelH>
            <wp14:sizeRelV relativeFrom="margin">
              <wp14:pctHeight>0</wp14:pctHeight>
            </wp14:sizeRelV>
          </wp:anchor>
        </w:drawing>
      </w:r>
    </w:p>
    <w:p w14:paraId="21B60BEE" w14:textId="3D93BAFF" w:rsidR="006953AC" w:rsidRDefault="006953AC">
      <w:pPr>
        <w:rPr>
          <w:rFonts w:ascii="Arial" w:hAnsi="Arial" w:cs="Arial"/>
          <w:b/>
          <w:bCs/>
          <w:sz w:val="24"/>
          <w:szCs w:val="24"/>
          <w:u w:val="single"/>
        </w:rPr>
      </w:pPr>
    </w:p>
    <w:p w14:paraId="3FD44FDF" w14:textId="73800E9E" w:rsidR="006953AC" w:rsidRDefault="00F82B57">
      <w:pPr>
        <w:rPr>
          <w:rFonts w:ascii="Arial" w:hAnsi="Arial" w:cs="Arial"/>
          <w:b/>
          <w:bCs/>
          <w:sz w:val="24"/>
          <w:szCs w:val="24"/>
          <w:u w:val="single"/>
        </w:rPr>
      </w:pPr>
      <w:r>
        <w:rPr>
          <w:rFonts w:ascii="Arial" w:hAnsi="Arial" w:cs="Arial"/>
          <w:noProof/>
          <w:sz w:val="24"/>
          <w:szCs w:val="24"/>
          <w:lang w:eastAsia="en-GB"/>
        </w:rPr>
        <mc:AlternateContent>
          <mc:Choice Requires="wps">
            <w:drawing>
              <wp:anchor distT="0" distB="0" distL="114300" distR="114300" simplePos="0" relativeHeight="251701248" behindDoc="0" locked="0" layoutInCell="1" allowOverlap="1" wp14:anchorId="68A7B83A" wp14:editId="300E9D13">
                <wp:simplePos x="0" y="0"/>
                <wp:positionH relativeFrom="column">
                  <wp:posOffset>598170</wp:posOffset>
                </wp:positionH>
                <wp:positionV relativeFrom="paragraph">
                  <wp:posOffset>6880860</wp:posOffset>
                </wp:positionV>
                <wp:extent cx="4057650" cy="1912620"/>
                <wp:effectExtent l="19050" t="0" r="38100" b="30480"/>
                <wp:wrapNone/>
                <wp:docPr id="24" name="Cloud 24"/>
                <wp:cNvGraphicFramePr/>
                <a:graphic xmlns:a="http://schemas.openxmlformats.org/drawingml/2006/main">
                  <a:graphicData uri="http://schemas.microsoft.com/office/word/2010/wordprocessingShape">
                    <wps:wsp>
                      <wps:cNvSpPr/>
                      <wps:spPr>
                        <a:xfrm>
                          <a:off x="0" y="0"/>
                          <a:ext cx="4057650" cy="1912620"/>
                        </a:xfrm>
                        <a:prstGeom prst="cloud">
                          <a:avLst/>
                        </a:prstGeom>
                        <a:solidFill>
                          <a:srgbClr val="99FF99"/>
                        </a:solidFill>
                        <a:ln>
                          <a:solidFill>
                            <a:srgbClr val="99FF99"/>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7AF8643" id="Cloud 24" o:spid="_x0000_s1026" style="position:absolute;margin-left:47.1pt;margin-top:541.8pt;width:319.5pt;height:150.6pt;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43200,43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&#1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color="#9f9" strokecolor="#9f9" strokeweight="1pt">
                <v:stroke joinstyle="miter"/>
                <v:path arrowok="t" o:connecttype="custom" o:connectlocs="440800,1158950;202883,1123664;650727,1545105;546656,1561973;1547730,1730655;1484987,1653619;2707636,1538552;2682558,1623071;3205637,1016256;3510994,1332193;3925964,679777;3789958,798253;3599662,240229;3606800,296190;2731212,174969;2800906,103600;2079640,208971;2113359,147431;1314979,229869;1437084,289549;387637,699036;366316,636212" o:connectangles="0,0,0,0,0,0,0,0,0,0,0,0,0,0,0,0,0,0,0,0,0,0"/>
              </v:shape>
            </w:pict>
          </mc:Fallback>
        </mc:AlternateContent>
      </w:r>
      <w:r w:rsidRPr="00E75C52">
        <w:rPr>
          <w:rFonts w:ascii="Arial" w:hAnsi="Arial" w:cs="Arial"/>
          <w:noProof/>
          <w:sz w:val="24"/>
          <w:szCs w:val="24"/>
          <w:lang w:eastAsia="en-GB"/>
        </w:rPr>
        <mc:AlternateContent>
          <mc:Choice Requires="wps">
            <w:drawing>
              <wp:anchor distT="45720" distB="45720" distL="114300" distR="114300" simplePos="0" relativeHeight="251706368" behindDoc="0" locked="0" layoutInCell="1" allowOverlap="1" wp14:anchorId="4D76C115" wp14:editId="2FAE34AC">
                <wp:simplePos x="0" y="0"/>
                <wp:positionH relativeFrom="margin">
                  <wp:posOffset>975360</wp:posOffset>
                </wp:positionH>
                <wp:positionV relativeFrom="paragraph">
                  <wp:posOffset>6949440</wp:posOffset>
                </wp:positionV>
                <wp:extent cx="3459480" cy="1615440"/>
                <wp:effectExtent l="0" t="0" r="0" b="3810"/>
                <wp:wrapNone/>
                <wp:docPr id="2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59480" cy="1615440"/>
                        </a:xfrm>
                        <a:prstGeom prst="rect">
                          <a:avLst/>
                        </a:prstGeom>
                        <a:noFill/>
                        <a:ln>
                          <a:noFill/>
                        </a:ln>
                        <a:effectLst/>
                      </wps:spPr>
                      <wps:txbx>
                        <w:txbxContent>
                          <w:p w14:paraId="2726EF68" w14:textId="3DF25F74" w:rsidR="00A73311" w:rsidRPr="00587809" w:rsidRDefault="00A73311" w:rsidP="008D5008">
                            <w:pPr>
                              <w:jc w:val="center"/>
                              <w:rPr>
                                <w:rFonts w:ascii="Arial" w:hAnsi="Arial" w:cs="Arial"/>
                                <w:b/>
                                <w:bCs/>
                                <w:sz w:val="18"/>
                                <w:szCs w:val="18"/>
                                <w:u w:val="single"/>
                              </w:rPr>
                            </w:pPr>
                            <w:r w:rsidRPr="00587809">
                              <w:rPr>
                                <w:rFonts w:ascii="Arial" w:hAnsi="Arial" w:cs="Arial"/>
                                <w:b/>
                                <w:bCs/>
                                <w:sz w:val="18"/>
                                <w:szCs w:val="18"/>
                                <w:u w:val="single"/>
                              </w:rPr>
                              <w:t>Conclusion.</w:t>
                            </w:r>
                          </w:p>
                          <w:p w14:paraId="00EFDD3E" w14:textId="77777777" w:rsidR="00A73311" w:rsidRPr="00F82B57" w:rsidRDefault="00A73311" w:rsidP="00F82B57">
                            <w:pPr>
                              <w:jc w:val="both"/>
                              <w:rPr>
                                <w:rFonts w:ascii="Arial" w:hAnsi="Arial" w:cs="Arial"/>
                                <w:sz w:val="18"/>
                                <w:szCs w:val="18"/>
                              </w:rPr>
                            </w:pPr>
                            <w:r w:rsidRPr="00F82B57">
                              <w:rPr>
                                <w:rFonts w:ascii="Arial" w:hAnsi="Arial" w:cs="Arial"/>
                                <w:sz w:val="18"/>
                                <w:szCs w:val="18"/>
                              </w:rPr>
                              <w:t xml:space="preserve">In conclusion, reflection is an important tool for practitioners because they will understand what went right and wrong, they may challenge themselves to learn new skills and after reflecting may take their practice into a new approach. </w:t>
                            </w:r>
                          </w:p>
                          <w:p w14:paraId="0D07449B" w14:textId="77777777" w:rsidR="00A73311" w:rsidRPr="00F82B57" w:rsidRDefault="00A73311" w:rsidP="00F82B57">
                            <w:pPr>
                              <w:jc w:val="both"/>
                              <w:rPr>
                                <w:rFonts w:ascii="Arial" w:hAnsi="Arial" w:cs="Arial"/>
                                <w:sz w:val="18"/>
                                <w:szCs w:val="18"/>
                              </w:rPr>
                            </w:pPr>
                            <w:r w:rsidRPr="00F82B57">
                              <w:rPr>
                                <w:rFonts w:ascii="Arial" w:hAnsi="Arial" w:cs="Arial"/>
                                <w:sz w:val="18"/>
                                <w:szCs w:val="18"/>
                              </w:rPr>
                              <w:t xml:space="preserve">This will improve high quality provisions, as practitioners are supporting the development of children’s educations which is important for their future. </w:t>
                            </w:r>
                          </w:p>
                          <w:p w14:paraId="04C5EED8" w14:textId="1E74C680" w:rsidR="00A73311" w:rsidRPr="00587809" w:rsidRDefault="00A73311" w:rsidP="00F82B57">
                            <w:pPr>
                              <w:jc w:val="both"/>
                              <w:rPr>
                                <w:rFonts w:ascii="Arial" w:hAnsi="Arial" w:cs="Arial"/>
                                <w:color w:val="FF0000"/>
                                <w:sz w:val="20"/>
                                <w:szCs w:val="2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D76C115" id="_x0000_s1035" type="#_x0000_t202" style="position:absolute;margin-left:76.8pt;margin-top:547.2pt;width:272.4pt;height:127.2pt;z-index:25170636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" filled="f" stroked="f">
                <v:textbox>
                  <w:txbxContent>
                    <w:p w14:paraId="2726EF68" w14:textId="3DF25F74" w:rsidR="00A73311" w:rsidRPr="00587809" w:rsidRDefault="00A73311" w:rsidP="008D5008">
                      <w:pPr>
                        <w:jc w:val="center"/>
                        <w:rPr>
                          <w:rFonts w:ascii="Arial" w:hAnsi="Arial" w:cs="Arial"/>
                          <w:b/>
                          <w:bCs/>
                          <w:sz w:val="18"/>
                          <w:szCs w:val="18"/>
                          <w:u w:val="single"/>
                        </w:rPr>
                      </w:pPr>
                      <w:r w:rsidRPr="00587809">
                        <w:rPr>
                          <w:rFonts w:ascii="Arial" w:hAnsi="Arial" w:cs="Arial"/>
                          <w:b/>
                          <w:bCs/>
                          <w:sz w:val="18"/>
                          <w:szCs w:val="18"/>
                          <w:u w:val="single"/>
                        </w:rPr>
                        <w:t>Conclusion.</w:t>
                      </w:r>
                    </w:p>
                    <w:p w14:paraId="00EFDD3E" w14:textId="77777777" w:rsidR="00A73311" w:rsidRPr="00F82B57" w:rsidRDefault="00A73311" w:rsidP="00F82B57">
                      <w:pPr>
                        <w:jc w:val="both"/>
                        <w:rPr>
                          <w:rFonts w:ascii="Arial" w:hAnsi="Arial" w:cs="Arial"/>
                          <w:sz w:val="18"/>
                          <w:szCs w:val="18"/>
                        </w:rPr>
                      </w:pPr>
                      <w:r w:rsidRPr="00F82B57">
                        <w:rPr>
                          <w:rFonts w:ascii="Arial" w:hAnsi="Arial" w:cs="Arial"/>
                          <w:sz w:val="18"/>
                          <w:szCs w:val="18"/>
                        </w:rPr>
                        <w:t xml:space="preserve">In conclusion, reflection is an important tool for practitioners because they will understand what went right and wrong, they may challenge themselves to learn new skills and after reflecting may take their practice into a new approach. </w:t>
                      </w:r>
                    </w:p>
                    <w:p w14:paraId="0D07449B" w14:textId="77777777" w:rsidR="00A73311" w:rsidRPr="00F82B57" w:rsidRDefault="00A73311" w:rsidP="00F82B57">
                      <w:pPr>
                        <w:jc w:val="both"/>
                        <w:rPr>
                          <w:rFonts w:ascii="Arial" w:hAnsi="Arial" w:cs="Arial"/>
                          <w:sz w:val="18"/>
                          <w:szCs w:val="18"/>
                        </w:rPr>
                      </w:pPr>
                      <w:r w:rsidRPr="00F82B57">
                        <w:rPr>
                          <w:rFonts w:ascii="Arial" w:hAnsi="Arial" w:cs="Arial"/>
                          <w:sz w:val="18"/>
                          <w:szCs w:val="18"/>
                        </w:rPr>
                        <w:t xml:space="preserve">This will improve high quality provisions, as practitioners are supporting the development of children’s educations which is important for their future. </w:t>
                      </w:r>
                    </w:p>
                    <w:p w14:paraId="04C5EED8" w14:textId="1E74C680" w:rsidR="00A73311" w:rsidRPr="00587809" w:rsidRDefault="00A73311" w:rsidP="00F82B57">
                      <w:pPr>
                        <w:jc w:val="both"/>
                        <w:rPr>
                          <w:rFonts w:ascii="Arial" w:hAnsi="Arial" w:cs="Arial"/>
                          <w:color w:val="FF0000"/>
                          <w:sz w:val="20"/>
                          <w:szCs w:val="20"/>
                        </w:rPr>
                      </w:pPr>
                    </w:p>
                  </w:txbxContent>
                </v:textbox>
                <w10:wrap anchorx="margin"/>
              </v:shape>
            </w:pict>
          </mc:Fallback>
        </mc:AlternateContent>
      </w:r>
      <w:r w:rsidRPr="0088432E">
        <w:rPr>
          <w:rFonts w:ascii="Arial" w:hAnsi="Arial" w:cs="Arial"/>
          <w:noProof/>
          <w:sz w:val="24"/>
          <w:szCs w:val="24"/>
          <w:lang w:eastAsia="en-GB"/>
        </w:rPr>
        <mc:AlternateContent>
          <mc:Choice Requires="wps">
            <w:drawing>
              <wp:anchor distT="0" distB="0" distL="114300" distR="114300" simplePos="0" relativeHeight="251696128" behindDoc="1" locked="0" layoutInCell="1" allowOverlap="1" wp14:anchorId="33B19539" wp14:editId="6BEFE9DE">
                <wp:simplePos x="0" y="0"/>
                <wp:positionH relativeFrom="margin">
                  <wp:posOffset>4362450</wp:posOffset>
                </wp:positionH>
                <wp:positionV relativeFrom="paragraph">
                  <wp:posOffset>1916430</wp:posOffset>
                </wp:positionV>
                <wp:extent cx="2021205" cy="5185410"/>
                <wp:effectExtent l="19050" t="19050" r="55245" b="34290"/>
                <wp:wrapTight wrapText="bothSides">
                  <wp:wrapPolygon edited="0">
                    <wp:start x="2239" y="-79"/>
                    <wp:lineTo x="-204" y="0"/>
                    <wp:lineTo x="-204" y="20949"/>
                    <wp:lineTo x="1832" y="21584"/>
                    <wp:lineTo x="3054" y="21663"/>
                    <wp:lineTo x="3257" y="21663"/>
                    <wp:lineTo x="19137" y="21663"/>
                    <wp:lineTo x="19951" y="21584"/>
                    <wp:lineTo x="21987" y="20394"/>
                    <wp:lineTo x="21987" y="1032"/>
                    <wp:lineTo x="20969" y="397"/>
                    <wp:lineTo x="19951" y="-79"/>
                    <wp:lineTo x="2239" y="-79"/>
                  </wp:wrapPolygon>
                </wp:wrapTight>
                <wp:docPr id="10" name="Rectangle: Rounded Corners 10"/>
                <wp:cNvGraphicFramePr/>
                <a:graphic xmlns:a="http://schemas.openxmlformats.org/drawingml/2006/main">
                  <a:graphicData uri="http://schemas.microsoft.com/office/word/2010/wordprocessingShape">
                    <wps:wsp>
                      <wps:cNvSpPr/>
                      <wps:spPr>
                        <a:xfrm>
                          <a:off x="0" y="0"/>
                          <a:ext cx="2021205" cy="5185410"/>
                        </a:xfrm>
                        <a:custGeom>
                          <a:avLst/>
                          <a:gdLst>
                            <a:gd name="connsiteX0" fmla="*/ 0 w 2021205"/>
                            <a:gd name="connsiteY0" fmla="*/ 336874 h 5185410"/>
                            <a:gd name="connsiteX1" fmla="*/ 336874 w 2021205"/>
                            <a:gd name="connsiteY1" fmla="*/ 0 h 5185410"/>
                            <a:gd name="connsiteX2" fmla="*/ 1037552 w 2021205"/>
                            <a:gd name="connsiteY2" fmla="*/ 0 h 5185410"/>
                            <a:gd name="connsiteX3" fmla="*/ 1684331 w 2021205"/>
                            <a:gd name="connsiteY3" fmla="*/ 0 h 5185410"/>
                            <a:gd name="connsiteX4" fmla="*/ 2021205 w 2021205"/>
                            <a:gd name="connsiteY4" fmla="*/ 336874 h 5185410"/>
                            <a:gd name="connsiteX5" fmla="*/ 2021205 w 2021205"/>
                            <a:gd name="connsiteY5" fmla="*/ 1026514 h 5185410"/>
                            <a:gd name="connsiteX6" fmla="*/ 2021205 w 2021205"/>
                            <a:gd name="connsiteY6" fmla="*/ 1761270 h 5185410"/>
                            <a:gd name="connsiteX7" fmla="*/ 2021205 w 2021205"/>
                            <a:gd name="connsiteY7" fmla="*/ 2496027 h 5185410"/>
                            <a:gd name="connsiteX8" fmla="*/ 2021205 w 2021205"/>
                            <a:gd name="connsiteY8" fmla="*/ 3140550 h 5185410"/>
                            <a:gd name="connsiteX9" fmla="*/ 2021205 w 2021205"/>
                            <a:gd name="connsiteY9" fmla="*/ 3875306 h 5185410"/>
                            <a:gd name="connsiteX10" fmla="*/ 2021205 w 2021205"/>
                            <a:gd name="connsiteY10" fmla="*/ 4848536 h 5185410"/>
                            <a:gd name="connsiteX11" fmla="*/ 1684331 w 2021205"/>
                            <a:gd name="connsiteY11" fmla="*/ 5185410 h 5185410"/>
                            <a:gd name="connsiteX12" fmla="*/ 1010603 w 2021205"/>
                            <a:gd name="connsiteY12" fmla="*/ 5185410 h 5185410"/>
                            <a:gd name="connsiteX13" fmla="*/ 336874 w 2021205"/>
                            <a:gd name="connsiteY13" fmla="*/ 5185410 h 5185410"/>
                            <a:gd name="connsiteX14" fmla="*/ 0 w 2021205"/>
                            <a:gd name="connsiteY14" fmla="*/ 4848536 h 5185410"/>
                            <a:gd name="connsiteX15" fmla="*/ 0 w 2021205"/>
                            <a:gd name="connsiteY15" fmla="*/ 4339363 h 5185410"/>
                            <a:gd name="connsiteX16" fmla="*/ 0 w 2021205"/>
                            <a:gd name="connsiteY16" fmla="*/ 3694840 h 5185410"/>
                            <a:gd name="connsiteX17" fmla="*/ 0 w 2021205"/>
                            <a:gd name="connsiteY17" fmla="*/ 3140550 h 5185410"/>
                            <a:gd name="connsiteX18" fmla="*/ 0 w 2021205"/>
                            <a:gd name="connsiteY18" fmla="*/ 2586260 h 5185410"/>
                            <a:gd name="connsiteX19" fmla="*/ 0 w 2021205"/>
                            <a:gd name="connsiteY19" fmla="*/ 2031970 h 5185410"/>
                            <a:gd name="connsiteX20" fmla="*/ 0 w 2021205"/>
                            <a:gd name="connsiteY20" fmla="*/ 1387447 h 5185410"/>
                            <a:gd name="connsiteX21" fmla="*/ 0 w 2021205"/>
                            <a:gd name="connsiteY21" fmla="*/ 336874 h 518541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Lst>
                          <a:rect l="l" t="t" r="r" b="b"/>
                          <a:pathLst>
                            <a:path w="2021205" h="5185410" fill="none" extrusionOk="0">
                              <a:moveTo>
                                <a:pt x="0" y="336874"/>
                              </a:moveTo>
                              <a:cubicBezTo>
                                <a:pt x="10204" y="122632"/>
                                <a:pt x="155095" y="-1991"/>
                                <a:pt x="336874" y="0"/>
                              </a:cubicBezTo>
                              <a:cubicBezTo>
                                <a:pt x="515354" y="27676"/>
                                <a:pt x="830365" y="5581"/>
                                <a:pt x="1037552" y="0"/>
                              </a:cubicBezTo>
                              <a:cubicBezTo>
                                <a:pt x="1244739" y="-5581"/>
                                <a:pt x="1405230" y="25295"/>
                                <a:pt x="1684331" y="0"/>
                              </a:cubicBezTo>
                              <a:cubicBezTo>
                                <a:pt x="1853978" y="-28046"/>
                                <a:pt x="2020887" y="106348"/>
                                <a:pt x="2021205" y="336874"/>
                              </a:cubicBezTo>
                              <a:cubicBezTo>
                                <a:pt x="1988675" y="494624"/>
                                <a:pt x="2043988" y="723819"/>
                                <a:pt x="2021205" y="1026514"/>
                              </a:cubicBezTo>
                              <a:cubicBezTo>
                                <a:pt x="1998422" y="1329209"/>
                                <a:pt x="2013497" y="1572452"/>
                                <a:pt x="2021205" y="1761270"/>
                              </a:cubicBezTo>
                              <a:cubicBezTo>
                                <a:pt x="2028913" y="1950088"/>
                                <a:pt x="2057115" y="2295996"/>
                                <a:pt x="2021205" y="2496027"/>
                              </a:cubicBezTo>
                              <a:cubicBezTo>
                                <a:pt x="1985295" y="2696058"/>
                                <a:pt x="2007864" y="2903571"/>
                                <a:pt x="2021205" y="3140550"/>
                              </a:cubicBezTo>
                              <a:cubicBezTo>
                                <a:pt x="2034546" y="3377529"/>
                                <a:pt x="1988560" y="3631038"/>
                                <a:pt x="2021205" y="3875306"/>
                              </a:cubicBezTo>
                              <a:cubicBezTo>
                                <a:pt x="2053850" y="4119574"/>
                                <a:pt x="2041400" y="4554425"/>
                                <a:pt x="2021205" y="4848536"/>
                              </a:cubicBezTo>
                              <a:cubicBezTo>
                                <a:pt x="2026625" y="5032617"/>
                                <a:pt x="1843926" y="5223140"/>
                                <a:pt x="1684331" y="5185410"/>
                              </a:cubicBezTo>
                              <a:cubicBezTo>
                                <a:pt x="1382718" y="5216266"/>
                                <a:pt x="1322771" y="5200814"/>
                                <a:pt x="1010603" y="5185410"/>
                              </a:cubicBezTo>
                              <a:cubicBezTo>
                                <a:pt x="698435" y="5170006"/>
                                <a:pt x="631173" y="5214754"/>
                                <a:pt x="336874" y="5185410"/>
                              </a:cubicBezTo>
                              <a:cubicBezTo>
                                <a:pt x="122444" y="5211474"/>
                                <a:pt x="39414" y="5019236"/>
                                <a:pt x="0" y="4848536"/>
                              </a:cubicBezTo>
                              <a:cubicBezTo>
                                <a:pt x="-19017" y="4739501"/>
                                <a:pt x="859" y="4509199"/>
                                <a:pt x="0" y="4339363"/>
                              </a:cubicBezTo>
                              <a:cubicBezTo>
                                <a:pt x="-859" y="4169527"/>
                                <a:pt x="5574" y="3999914"/>
                                <a:pt x="0" y="3694840"/>
                              </a:cubicBezTo>
                              <a:cubicBezTo>
                                <a:pt x="-5574" y="3389766"/>
                                <a:pt x="22744" y="3367930"/>
                                <a:pt x="0" y="3140550"/>
                              </a:cubicBezTo>
                              <a:cubicBezTo>
                                <a:pt x="-22744" y="2913170"/>
                                <a:pt x="3056" y="2732123"/>
                                <a:pt x="0" y="2586260"/>
                              </a:cubicBezTo>
                              <a:cubicBezTo>
                                <a:pt x="-3056" y="2440397"/>
                                <a:pt x="-14370" y="2203183"/>
                                <a:pt x="0" y="2031970"/>
                              </a:cubicBezTo>
                              <a:cubicBezTo>
                                <a:pt x="14370" y="1860757"/>
                                <a:pt x="-2602" y="1611520"/>
                                <a:pt x="0" y="1387447"/>
                              </a:cubicBezTo>
                              <a:cubicBezTo>
                                <a:pt x="2602" y="1163374"/>
                                <a:pt x="35403" y="844718"/>
                                <a:pt x="0" y="336874"/>
                              </a:cubicBezTo>
                              <a:close/>
                            </a:path>
                            <a:path w="2021205" h="5185410" stroke="0" extrusionOk="0">
                              <a:moveTo>
                                <a:pt x="0" y="336874"/>
                              </a:moveTo>
                              <a:cubicBezTo>
                                <a:pt x="-8717" y="146512"/>
                                <a:pt x="173257" y="14220"/>
                                <a:pt x="336874" y="0"/>
                              </a:cubicBezTo>
                              <a:cubicBezTo>
                                <a:pt x="622118" y="22591"/>
                                <a:pt x="700439" y="21150"/>
                                <a:pt x="970179" y="0"/>
                              </a:cubicBezTo>
                              <a:cubicBezTo>
                                <a:pt x="1239919" y="-21150"/>
                                <a:pt x="1441109" y="-6675"/>
                                <a:pt x="1684331" y="0"/>
                              </a:cubicBezTo>
                              <a:cubicBezTo>
                                <a:pt x="1874461" y="1006"/>
                                <a:pt x="2017076" y="136488"/>
                                <a:pt x="2021205" y="336874"/>
                              </a:cubicBezTo>
                              <a:cubicBezTo>
                                <a:pt x="1999544" y="523213"/>
                                <a:pt x="2033617" y="632176"/>
                                <a:pt x="2021205" y="891164"/>
                              </a:cubicBezTo>
                              <a:cubicBezTo>
                                <a:pt x="2008794" y="1150152"/>
                                <a:pt x="2038218" y="1193142"/>
                                <a:pt x="2021205" y="1400337"/>
                              </a:cubicBezTo>
                              <a:cubicBezTo>
                                <a:pt x="2004192" y="1607532"/>
                                <a:pt x="2006019" y="1826767"/>
                                <a:pt x="2021205" y="2044860"/>
                              </a:cubicBezTo>
                              <a:cubicBezTo>
                                <a:pt x="2036391" y="2262953"/>
                                <a:pt x="2045697" y="2362409"/>
                                <a:pt x="2021205" y="2554034"/>
                              </a:cubicBezTo>
                              <a:cubicBezTo>
                                <a:pt x="1996713" y="2745659"/>
                                <a:pt x="2011979" y="3056094"/>
                                <a:pt x="2021205" y="3243673"/>
                              </a:cubicBezTo>
                              <a:cubicBezTo>
                                <a:pt x="2030431" y="3431252"/>
                                <a:pt x="2042546" y="3595290"/>
                                <a:pt x="2021205" y="3752847"/>
                              </a:cubicBezTo>
                              <a:cubicBezTo>
                                <a:pt x="1999864" y="3910404"/>
                                <a:pt x="2045973" y="4086707"/>
                                <a:pt x="2021205" y="4262020"/>
                              </a:cubicBezTo>
                              <a:cubicBezTo>
                                <a:pt x="1996437" y="4437333"/>
                                <a:pt x="2012037" y="4646008"/>
                                <a:pt x="2021205" y="4848536"/>
                              </a:cubicBezTo>
                              <a:cubicBezTo>
                                <a:pt x="2010364" y="5046403"/>
                                <a:pt x="1875570" y="5170131"/>
                                <a:pt x="1684331" y="5185410"/>
                              </a:cubicBezTo>
                              <a:cubicBezTo>
                                <a:pt x="1374008" y="5206762"/>
                                <a:pt x="1320693" y="5170727"/>
                                <a:pt x="997128" y="5185410"/>
                              </a:cubicBezTo>
                              <a:cubicBezTo>
                                <a:pt x="673563" y="5200093"/>
                                <a:pt x="581036" y="5178889"/>
                                <a:pt x="336874" y="5185410"/>
                              </a:cubicBezTo>
                              <a:cubicBezTo>
                                <a:pt x="152624" y="5172623"/>
                                <a:pt x="-35770" y="5034225"/>
                                <a:pt x="0" y="4848536"/>
                              </a:cubicBezTo>
                              <a:cubicBezTo>
                                <a:pt x="25422" y="4549666"/>
                                <a:pt x="9771" y="4387862"/>
                                <a:pt x="0" y="4249129"/>
                              </a:cubicBezTo>
                              <a:cubicBezTo>
                                <a:pt x="-9771" y="4110396"/>
                                <a:pt x="-10327" y="3732093"/>
                                <a:pt x="0" y="3514373"/>
                              </a:cubicBezTo>
                              <a:cubicBezTo>
                                <a:pt x="10327" y="3296653"/>
                                <a:pt x="7473" y="2976716"/>
                                <a:pt x="0" y="2824733"/>
                              </a:cubicBezTo>
                              <a:cubicBezTo>
                                <a:pt x="-7473" y="2672750"/>
                                <a:pt x="-20116" y="2524681"/>
                                <a:pt x="0" y="2315560"/>
                              </a:cubicBezTo>
                              <a:cubicBezTo>
                                <a:pt x="20116" y="2106439"/>
                                <a:pt x="23470" y="1812160"/>
                                <a:pt x="0" y="1580804"/>
                              </a:cubicBezTo>
                              <a:cubicBezTo>
                                <a:pt x="-23470" y="1349448"/>
                                <a:pt x="5003" y="1147931"/>
                                <a:pt x="0" y="1026514"/>
                              </a:cubicBezTo>
                              <a:cubicBezTo>
                                <a:pt x="-5003" y="905097"/>
                                <a:pt x="-19885" y="602144"/>
                                <a:pt x="0" y="336874"/>
                              </a:cubicBezTo>
                              <a:close/>
                            </a:path>
                          </a:pathLst>
                        </a:custGeom>
                        <a:solidFill>
                          <a:srgbClr val="CCCCFF"/>
                        </a:solidFill>
                        <a:ln w="6350" cap="flat" cmpd="sng" algn="ctr">
                          <a:solidFill>
                            <a:srgbClr val="CCCCFF"/>
                          </a:solidFill>
                          <a:prstDash val="solid"/>
                          <a:miter lim="800000"/>
                          <a:extLst>
                            <a:ext uri="{C807C97D-BFC1-408E-A445-0C87EB9F89A2}">
                              <ask:lineSketchStyleProps xmlns:ask="http://schemas.microsoft.com/office/drawing/2018/sketchyshapes" sd="2074053369">
                                <a:prstGeom prst="roundRect">
                                  <a:avLst/>
                                </a:prstGeom>
                                <ask:type>
                                  <ask:lineSketchFreehand/>
                                </ask:type>
                              </ask:lineSketchStyleProps>
                            </a:ext>
                          </a:extLst>
                        </a:ln>
                        <a:effectLst>
                          <a:innerShdw blurRad="63500" dist="50800" dir="13500000">
                            <a:prstClr val="black">
                              <a:alpha val="50000"/>
                            </a:prstClr>
                          </a:innerShdw>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E346B38" id="Rectangle: Rounded Corners 10" o:spid="_x0000_s1026" style="position:absolute;margin-left:343.5pt;margin-top:150.9pt;width:159.15pt;height:408.3pt;z-index:-2516203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" fillcolor="#ccf" strokecolor="#ccf" strokeweight=".5pt">
                <v:stroke joinstyle="miter"/>
                <w10:wrap type="tight" anchorx="margin"/>
              </v:roundrect>
            </w:pict>
          </mc:Fallback>
        </mc:AlternateContent>
      </w:r>
      <w:r w:rsidRPr="00E75C52">
        <w:rPr>
          <w:rFonts w:ascii="Arial" w:hAnsi="Arial" w:cs="Arial"/>
          <w:noProof/>
          <w:sz w:val="24"/>
          <w:szCs w:val="24"/>
          <w:lang w:eastAsia="en-GB"/>
        </w:rPr>
        <mc:AlternateContent>
          <mc:Choice Requires="wps">
            <w:drawing>
              <wp:anchor distT="45720" distB="45720" distL="114300" distR="114300" simplePos="0" relativeHeight="251700224" behindDoc="0" locked="0" layoutInCell="1" allowOverlap="1" wp14:anchorId="063086EA" wp14:editId="45B37FFA">
                <wp:simplePos x="0" y="0"/>
                <wp:positionH relativeFrom="column">
                  <wp:posOffset>4442460</wp:posOffset>
                </wp:positionH>
                <wp:positionV relativeFrom="paragraph">
                  <wp:posOffset>1935480</wp:posOffset>
                </wp:positionV>
                <wp:extent cx="1832610" cy="5120640"/>
                <wp:effectExtent l="0" t="0" r="0" b="3810"/>
                <wp:wrapNone/>
                <wp:docPr id="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32610" cy="5120640"/>
                        </a:xfrm>
                        <a:prstGeom prst="rect">
                          <a:avLst/>
                        </a:prstGeom>
                        <a:noFill/>
                        <a:ln>
                          <a:noFill/>
                        </a:ln>
                        <a:effectLst/>
                      </wps:spPr>
                      <wps:txbx>
                        <w:txbxContent>
                          <w:p w14:paraId="6B1FDA81" w14:textId="204B7DE0" w:rsidR="00A73311" w:rsidRPr="00E16618" w:rsidRDefault="00A73311" w:rsidP="00A35A8D">
                            <w:pPr>
                              <w:rPr>
                                <w:rFonts w:ascii="Arial" w:hAnsi="Arial" w:cs="Arial"/>
                                <w:b/>
                                <w:bCs/>
                                <w:sz w:val="18"/>
                                <w:szCs w:val="18"/>
                                <w:u w:val="single"/>
                              </w:rPr>
                            </w:pPr>
                            <w:r w:rsidRPr="00E16618">
                              <w:rPr>
                                <w:rFonts w:ascii="Arial" w:hAnsi="Arial" w:cs="Arial"/>
                                <w:b/>
                                <w:bCs/>
                                <w:sz w:val="18"/>
                                <w:szCs w:val="18"/>
                                <w:u w:val="single"/>
                              </w:rPr>
                              <w:t>ESTYN.</w:t>
                            </w:r>
                          </w:p>
                          <w:p w14:paraId="5EF37BDA" w14:textId="77777777" w:rsidR="00A73311" w:rsidRPr="00F82B57" w:rsidRDefault="00A73311" w:rsidP="00F82B57">
                            <w:pPr>
                              <w:rPr>
                                <w:rFonts w:ascii="Arial" w:hAnsi="Arial" w:cs="Arial"/>
                                <w:sz w:val="20"/>
                                <w:szCs w:val="20"/>
                              </w:rPr>
                            </w:pPr>
                            <w:r w:rsidRPr="00F82B57">
                              <w:rPr>
                                <w:rFonts w:ascii="Arial" w:hAnsi="Arial" w:cs="Arial"/>
                                <w:sz w:val="20"/>
                                <w:szCs w:val="20"/>
                              </w:rPr>
                              <w:t xml:space="preserve">learning and training in Wales, (Estyn, no date). </w:t>
                            </w:r>
                          </w:p>
                          <w:p w14:paraId="3DE3390E" w14:textId="77777777" w:rsidR="00A73311" w:rsidRPr="00F82B57" w:rsidRDefault="00A73311" w:rsidP="00F82B57">
                            <w:pPr>
                              <w:rPr>
                                <w:rFonts w:ascii="Arial" w:hAnsi="Arial" w:cs="Arial"/>
                                <w:sz w:val="20"/>
                                <w:szCs w:val="20"/>
                              </w:rPr>
                            </w:pPr>
                            <w:r w:rsidRPr="00F82B57">
                              <w:rPr>
                                <w:rFonts w:ascii="Arial" w:hAnsi="Arial" w:cs="Arial"/>
                                <w:sz w:val="20"/>
                                <w:szCs w:val="20"/>
                              </w:rPr>
                              <w:t>Estyn (no date) continues, their reasonability is to inspect nursery and school settings to see if they are maintaining quality practice such as:</w:t>
                            </w:r>
                          </w:p>
                          <w:p w14:paraId="5110A647" w14:textId="77777777" w:rsidR="00A73311" w:rsidRPr="00F82B57" w:rsidRDefault="00A73311" w:rsidP="00F82B57">
                            <w:pPr>
                              <w:numPr>
                                <w:ilvl w:val="0"/>
                                <w:numId w:val="8"/>
                              </w:numPr>
                              <w:rPr>
                                <w:rFonts w:ascii="Arial" w:hAnsi="Arial" w:cs="Arial"/>
                                <w:sz w:val="20"/>
                                <w:szCs w:val="20"/>
                              </w:rPr>
                            </w:pPr>
                            <w:r w:rsidRPr="00F82B57">
                              <w:rPr>
                                <w:rFonts w:ascii="Arial" w:hAnsi="Arial" w:cs="Arial"/>
                                <w:sz w:val="20"/>
                                <w:szCs w:val="20"/>
                              </w:rPr>
                              <w:t>Well-being &amp; Attitude to learning</w:t>
                            </w:r>
                          </w:p>
                          <w:p w14:paraId="06C7C39E" w14:textId="77777777" w:rsidR="00A73311" w:rsidRPr="00F82B57" w:rsidRDefault="00A73311" w:rsidP="00F82B57">
                            <w:pPr>
                              <w:numPr>
                                <w:ilvl w:val="0"/>
                                <w:numId w:val="8"/>
                              </w:numPr>
                              <w:rPr>
                                <w:rFonts w:ascii="Arial" w:hAnsi="Arial" w:cs="Arial"/>
                                <w:sz w:val="20"/>
                                <w:szCs w:val="20"/>
                              </w:rPr>
                            </w:pPr>
                            <w:r w:rsidRPr="00F82B57">
                              <w:rPr>
                                <w:rFonts w:ascii="Arial" w:hAnsi="Arial" w:cs="Arial"/>
                                <w:sz w:val="20"/>
                                <w:szCs w:val="20"/>
                              </w:rPr>
                              <w:t>Teaching &amp; learning experiences</w:t>
                            </w:r>
                          </w:p>
                          <w:p w14:paraId="38A8455D" w14:textId="77777777" w:rsidR="00A73311" w:rsidRPr="00F82B57" w:rsidRDefault="00A73311" w:rsidP="00F82B57">
                            <w:pPr>
                              <w:numPr>
                                <w:ilvl w:val="0"/>
                                <w:numId w:val="8"/>
                              </w:numPr>
                              <w:rPr>
                                <w:rFonts w:ascii="Arial" w:hAnsi="Arial" w:cs="Arial"/>
                                <w:sz w:val="20"/>
                                <w:szCs w:val="20"/>
                              </w:rPr>
                            </w:pPr>
                            <w:r w:rsidRPr="00F82B57">
                              <w:rPr>
                                <w:rFonts w:ascii="Arial" w:hAnsi="Arial" w:cs="Arial"/>
                                <w:sz w:val="20"/>
                                <w:szCs w:val="20"/>
                              </w:rPr>
                              <w:t>Care support and management (Estyn, no date).</w:t>
                            </w:r>
                          </w:p>
                          <w:p w14:paraId="2A79C6C5" w14:textId="77777777" w:rsidR="00A73311" w:rsidRPr="00F82B57" w:rsidRDefault="00A73311" w:rsidP="00F82B57">
                            <w:pPr>
                              <w:rPr>
                                <w:rFonts w:ascii="Arial" w:hAnsi="Arial" w:cs="Arial"/>
                                <w:sz w:val="20"/>
                                <w:szCs w:val="20"/>
                              </w:rPr>
                            </w:pPr>
                            <w:r w:rsidRPr="00F82B57">
                              <w:rPr>
                                <w:rFonts w:ascii="Arial" w:hAnsi="Arial" w:cs="Arial"/>
                                <w:sz w:val="20"/>
                                <w:szCs w:val="20"/>
                              </w:rPr>
                              <w:t>Estyn encourages the importance of reflection in the quality standards of education and learning as Estyn (no date) states, it gives a better understand of continual learning as reflection helps practitioners learn new skills for practice and to see if they need to take a new approach in their practice.</w:t>
                            </w:r>
                          </w:p>
                          <w:p w14:paraId="0ABEE713" w14:textId="77777777" w:rsidR="00A73311" w:rsidRPr="00A20E38" w:rsidRDefault="00A73311" w:rsidP="00A20E38">
                            <w:pPr>
                              <w:rPr>
                                <w:rFonts w:ascii="Arial" w:hAnsi="Arial" w:cs="Arial"/>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63086EA" id="_x0000_s1036" type="#_x0000_t202" style="position:absolute;margin-left:349.8pt;margin-top:152.4pt;width:144.3pt;height:403.2pt;z-index:2517002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" filled="f" stroked="f">
                <v:textbox>
                  <w:txbxContent>
                    <w:p w14:paraId="6B1FDA81" w14:textId="204B7DE0" w:rsidR="00A73311" w:rsidRPr="00E16618" w:rsidRDefault="00A73311" w:rsidP="00A35A8D">
                      <w:pPr>
                        <w:rPr>
                          <w:rFonts w:ascii="Arial" w:hAnsi="Arial" w:cs="Arial"/>
                          <w:b/>
                          <w:bCs/>
                          <w:sz w:val="18"/>
                          <w:szCs w:val="18"/>
                          <w:u w:val="single"/>
                        </w:rPr>
                      </w:pPr>
                      <w:r w:rsidRPr="00E16618">
                        <w:rPr>
                          <w:rFonts w:ascii="Arial" w:hAnsi="Arial" w:cs="Arial"/>
                          <w:b/>
                          <w:bCs/>
                          <w:sz w:val="18"/>
                          <w:szCs w:val="18"/>
                          <w:u w:val="single"/>
                        </w:rPr>
                        <w:t>ESTYN.</w:t>
                      </w:r>
                    </w:p>
                    <w:p w14:paraId="5EF37BDA" w14:textId="77777777" w:rsidR="00A73311" w:rsidRPr="00F82B57" w:rsidRDefault="00A73311" w:rsidP="00F82B57">
                      <w:pPr>
                        <w:rPr>
                          <w:rFonts w:ascii="Arial" w:hAnsi="Arial" w:cs="Arial"/>
                          <w:sz w:val="20"/>
                          <w:szCs w:val="20"/>
                        </w:rPr>
                      </w:pPr>
                      <w:r w:rsidRPr="00F82B57">
                        <w:rPr>
                          <w:rFonts w:ascii="Arial" w:hAnsi="Arial" w:cs="Arial"/>
                          <w:sz w:val="20"/>
                          <w:szCs w:val="20"/>
                        </w:rPr>
                        <w:t xml:space="preserve">learning and training in Wales, (Estyn, no date). </w:t>
                      </w:r>
                    </w:p>
                    <w:p w14:paraId="3DE3390E" w14:textId="77777777" w:rsidR="00A73311" w:rsidRPr="00F82B57" w:rsidRDefault="00A73311" w:rsidP="00F82B57">
                      <w:pPr>
                        <w:rPr>
                          <w:rFonts w:ascii="Arial" w:hAnsi="Arial" w:cs="Arial"/>
                          <w:sz w:val="20"/>
                          <w:szCs w:val="20"/>
                        </w:rPr>
                      </w:pPr>
                      <w:r w:rsidRPr="00F82B57">
                        <w:rPr>
                          <w:rFonts w:ascii="Arial" w:hAnsi="Arial" w:cs="Arial"/>
                          <w:sz w:val="20"/>
                          <w:szCs w:val="20"/>
                        </w:rPr>
                        <w:t>Estyn (no date) continues, their reasonability is to inspect nursery and school settings to see if they are maintaining quality practice such as:</w:t>
                      </w:r>
                    </w:p>
                    <w:p w14:paraId="5110A647" w14:textId="77777777" w:rsidR="00A73311" w:rsidRPr="00F82B57" w:rsidRDefault="00A73311" w:rsidP="00F82B57">
                      <w:pPr>
                        <w:numPr>
                          <w:ilvl w:val="0"/>
                          <w:numId w:val="8"/>
                        </w:numPr>
                        <w:rPr>
                          <w:rFonts w:ascii="Arial" w:hAnsi="Arial" w:cs="Arial"/>
                          <w:sz w:val="20"/>
                          <w:szCs w:val="20"/>
                        </w:rPr>
                      </w:pPr>
                      <w:r w:rsidRPr="00F82B57">
                        <w:rPr>
                          <w:rFonts w:ascii="Arial" w:hAnsi="Arial" w:cs="Arial"/>
                          <w:sz w:val="20"/>
                          <w:szCs w:val="20"/>
                        </w:rPr>
                        <w:t>Well-being &amp; Attitude to learning</w:t>
                      </w:r>
                    </w:p>
                    <w:p w14:paraId="06C7C39E" w14:textId="77777777" w:rsidR="00A73311" w:rsidRPr="00F82B57" w:rsidRDefault="00A73311" w:rsidP="00F82B57">
                      <w:pPr>
                        <w:numPr>
                          <w:ilvl w:val="0"/>
                          <w:numId w:val="8"/>
                        </w:numPr>
                        <w:rPr>
                          <w:rFonts w:ascii="Arial" w:hAnsi="Arial" w:cs="Arial"/>
                          <w:sz w:val="20"/>
                          <w:szCs w:val="20"/>
                        </w:rPr>
                      </w:pPr>
                      <w:r w:rsidRPr="00F82B57">
                        <w:rPr>
                          <w:rFonts w:ascii="Arial" w:hAnsi="Arial" w:cs="Arial"/>
                          <w:sz w:val="20"/>
                          <w:szCs w:val="20"/>
                        </w:rPr>
                        <w:t>Teaching &amp; learning experiences</w:t>
                      </w:r>
                    </w:p>
                    <w:p w14:paraId="38A8455D" w14:textId="77777777" w:rsidR="00A73311" w:rsidRPr="00F82B57" w:rsidRDefault="00A73311" w:rsidP="00F82B57">
                      <w:pPr>
                        <w:numPr>
                          <w:ilvl w:val="0"/>
                          <w:numId w:val="8"/>
                        </w:numPr>
                        <w:rPr>
                          <w:rFonts w:ascii="Arial" w:hAnsi="Arial" w:cs="Arial"/>
                          <w:sz w:val="20"/>
                          <w:szCs w:val="20"/>
                        </w:rPr>
                      </w:pPr>
                      <w:r w:rsidRPr="00F82B57">
                        <w:rPr>
                          <w:rFonts w:ascii="Arial" w:hAnsi="Arial" w:cs="Arial"/>
                          <w:sz w:val="20"/>
                          <w:szCs w:val="20"/>
                        </w:rPr>
                        <w:t>Care support and management (Estyn, no date).</w:t>
                      </w:r>
                    </w:p>
                    <w:p w14:paraId="2A79C6C5" w14:textId="77777777" w:rsidR="00A73311" w:rsidRPr="00F82B57" w:rsidRDefault="00A73311" w:rsidP="00F82B57">
                      <w:pPr>
                        <w:rPr>
                          <w:rFonts w:ascii="Arial" w:hAnsi="Arial" w:cs="Arial"/>
                          <w:sz w:val="20"/>
                          <w:szCs w:val="20"/>
                        </w:rPr>
                      </w:pPr>
                      <w:r w:rsidRPr="00F82B57">
                        <w:rPr>
                          <w:rFonts w:ascii="Arial" w:hAnsi="Arial" w:cs="Arial"/>
                          <w:sz w:val="20"/>
                          <w:szCs w:val="20"/>
                        </w:rPr>
                        <w:t>Estyn encourages the importance of reflection in the quality standards of education and learning as Estyn (no date) states, it gives a better understand of continual learning as reflection helps practitioners learn new skills for practice and to see if they need to take a new approach in their practice.</w:t>
                      </w:r>
                    </w:p>
                    <w:p w14:paraId="0ABEE713" w14:textId="77777777" w:rsidR="00A73311" w:rsidRPr="00A20E38" w:rsidRDefault="00A73311" w:rsidP="00A20E38">
                      <w:pPr>
                        <w:rPr>
                          <w:rFonts w:ascii="Arial" w:hAnsi="Arial" w:cs="Arial"/>
                        </w:rPr>
                      </w:pPr>
                    </w:p>
                  </w:txbxContent>
                </v:textbox>
              </v:shape>
            </w:pict>
          </mc:Fallback>
        </mc:AlternateContent>
      </w:r>
      <w:r w:rsidR="00E614C1" w:rsidRPr="00E75C52">
        <w:rPr>
          <w:rFonts w:ascii="Arial" w:hAnsi="Arial" w:cs="Arial"/>
          <w:noProof/>
          <w:sz w:val="24"/>
          <w:szCs w:val="24"/>
          <w:lang w:eastAsia="en-GB"/>
        </w:rPr>
        <mc:AlternateContent>
          <mc:Choice Requires="wps">
            <w:drawing>
              <wp:anchor distT="45720" distB="45720" distL="114300" distR="114300" simplePos="0" relativeHeight="251698176" behindDoc="0" locked="0" layoutInCell="1" allowOverlap="1" wp14:anchorId="185BBF51" wp14:editId="5C522B13">
                <wp:simplePos x="0" y="0"/>
                <wp:positionH relativeFrom="column">
                  <wp:posOffset>-739140</wp:posOffset>
                </wp:positionH>
                <wp:positionV relativeFrom="paragraph">
                  <wp:posOffset>1786890</wp:posOffset>
                </wp:positionV>
                <wp:extent cx="1837055" cy="5471160"/>
                <wp:effectExtent l="0" t="0" r="0" b="0"/>
                <wp:wrapNone/>
                <wp:docPr id="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37055" cy="5471160"/>
                        </a:xfrm>
                        <a:prstGeom prst="rect">
                          <a:avLst/>
                        </a:prstGeom>
                        <a:noFill/>
                        <a:ln>
                          <a:noFill/>
                        </a:ln>
                        <a:effectLst/>
                      </wps:spPr>
                      <wps:txbx>
                        <w:txbxContent>
                          <w:p w14:paraId="1308BECE" w14:textId="4148DA5F" w:rsidR="00A73311" w:rsidRPr="00E16618" w:rsidRDefault="00A73311" w:rsidP="00B94C42">
                            <w:pPr>
                              <w:rPr>
                                <w:rFonts w:ascii="Arial" w:hAnsi="Arial" w:cs="Arial"/>
                                <w:b/>
                                <w:bCs/>
                                <w:sz w:val="20"/>
                                <w:szCs w:val="20"/>
                                <w:u w:val="single"/>
                              </w:rPr>
                            </w:pPr>
                            <w:r w:rsidRPr="00E16618">
                              <w:rPr>
                                <w:rFonts w:ascii="Arial" w:hAnsi="Arial" w:cs="Arial"/>
                                <w:b/>
                                <w:bCs/>
                                <w:sz w:val="20"/>
                                <w:szCs w:val="20"/>
                                <w:u w:val="single"/>
                              </w:rPr>
                              <w:t>Care Inspectorates Wales (CIW).</w:t>
                            </w:r>
                          </w:p>
                          <w:p w14:paraId="3EA7D540" w14:textId="77777777" w:rsidR="00A73311" w:rsidRPr="00E614C1" w:rsidRDefault="00A73311" w:rsidP="00E614C1">
                            <w:pPr>
                              <w:rPr>
                                <w:rFonts w:ascii="Arial" w:hAnsi="Arial" w:cs="Arial"/>
                                <w:sz w:val="20"/>
                                <w:szCs w:val="20"/>
                              </w:rPr>
                            </w:pPr>
                            <w:r w:rsidRPr="00E614C1">
                              <w:rPr>
                                <w:rFonts w:ascii="Arial" w:hAnsi="Arial" w:cs="Arial"/>
                                <w:sz w:val="20"/>
                                <w:szCs w:val="20"/>
                              </w:rPr>
                              <w:t>The Care Inspectorates of Wales are an external agency who are the regulator of social care and Early Years of Wales (Care Inspectorates Wales, 2021). Care Inspectorates Wales (2021) continues, the CIW provide the quality and safety of services for the wellbeing of people in Wales such as:</w:t>
                            </w:r>
                          </w:p>
                          <w:p w14:paraId="47ACD769" w14:textId="77777777" w:rsidR="00A73311" w:rsidRPr="00E614C1" w:rsidRDefault="00A73311" w:rsidP="00E614C1">
                            <w:pPr>
                              <w:numPr>
                                <w:ilvl w:val="0"/>
                                <w:numId w:val="5"/>
                              </w:numPr>
                              <w:rPr>
                                <w:rFonts w:ascii="Arial" w:hAnsi="Arial" w:cs="Arial"/>
                                <w:sz w:val="20"/>
                                <w:szCs w:val="20"/>
                              </w:rPr>
                            </w:pPr>
                            <w:r w:rsidRPr="00E614C1">
                              <w:rPr>
                                <w:rFonts w:ascii="Arial" w:hAnsi="Arial" w:cs="Arial"/>
                                <w:sz w:val="20"/>
                                <w:szCs w:val="20"/>
                              </w:rPr>
                              <w:t>Children’s day Care;</w:t>
                            </w:r>
                          </w:p>
                          <w:p w14:paraId="4CD0A4D8" w14:textId="77777777" w:rsidR="00A73311" w:rsidRPr="00E614C1" w:rsidRDefault="00A73311" w:rsidP="00E614C1">
                            <w:pPr>
                              <w:numPr>
                                <w:ilvl w:val="0"/>
                                <w:numId w:val="5"/>
                              </w:numPr>
                              <w:rPr>
                                <w:rFonts w:ascii="Arial" w:hAnsi="Arial" w:cs="Arial"/>
                                <w:sz w:val="20"/>
                                <w:szCs w:val="20"/>
                              </w:rPr>
                            </w:pPr>
                            <w:r w:rsidRPr="00E614C1">
                              <w:rPr>
                                <w:rFonts w:ascii="Arial" w:hAnsi="Arial" w:cs="Arial"/>
                                <w:sz w:val="20"/>
                                <w:szCs w:val="20"/>
                              </w:rPr>
                              <w:t>Adoption agencies.</w:t>
                            </w:r>
                          </w:p>
                          <w:p w14:paraId="7B50DA2B" w14:textId="77777777" w:rsidR="00A73311" w:rsidRPr="00E614C1" w:rsidRDefault="00A73311" w:rsidP="00E614C1">
                            <w:pPr>
                              <w:rPr>
                                <w:rFonts w:ascii="Arial" w:hAnsi="Arial" w:cs="Arial"/>
                                <w:sz w:val="20"/>
                                <w:szCs w:val="20"/>
                              </w:rPr>
                            </w:pPr>
                            <w:r w:rsidRPr="00E614C1">
                              <w:rPr>
                                <w:rFonts w:ascii="Arial" w:hAnsi="Arial" w:cs="Arial"/>
                                <w:sz w:val="20"/>
                                <w:szCs w:val="20"/>
                              </w:rPr>
                              <w:t>Thus, supporting the UNCRC, as Unicef (no date) states, in article 3 to ensure the care and the protection of children and young people’s health and well-being.</w:t>
                            </w:r>
                          </w:p>
                          <w:p w14:paraId="67CE8C72" w14:textId="77777777" w:rsidR="00A73311" w:rsidRPr="00E614C1" w:rsidRDefault="00A73311" w:rsidP="00E614C1">
                            <w:pPr>
                              <w:rPr>
                                <w:rFonts w:ascii="Arial" w:hAnsi="Arial" w:cs="Arial"/>
                                <w:sz w:val="20"/>
                                <w:szCs w:val="20"/>
                              </w:rPr>
                            </w:pPr>
                            <w:r w:rsidRPr="00E614C1">
                              <w:rPr>
                                <w:rFonts w:ascii="Arial" w:hAnsi="Arial" w:cs="Arial"/>
                                <w:sz w:val="20"/>
                                <w:szCs w:val="20"/>
                              </w:rPr>
                              <w:t xml:space="preserve">The CIW influences the importance of reflection in the care and safety of children and families as Corne -i (2021) explains, it is to ensure the high standards of care to children and families well-being and to maintain a duty of care of safeguarding children. </w:t>
                            </w:r>
                          </w:p>
                          <w:p w14:paraId="3F0BC9E8" w14:textId="77777777" w:rsidR="00A73311" w:rsidRPr="00B94C42" w:rsidRDefault="00A73311" w:rsidP="00B94C42">
                            <w:pPr>
                              <w:rPr>
                                <w:rFonts w:ascii="Arial" w:hAnsi="Arial" w:cs="Arial"/>
                                <w:sz w:val="20"/>
                                <w:szCs w:val="2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85BBF51" id="_x0000_s1037" type="#_x0000_t202" style="position:absolute;margin-left:-58.2pt;margin-top:140.7pt;width:144.65pt;height:430.8pt;z-index:2516981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" filled="f" stroked="f">
                <v:textbox>
                  <w:txbxContent>
                    <w:p w14:paraId="1308BECE" w14:textId="4148DA5F" w:rsidR="00A73311" w:rsidRPr="00E16618" w:rsidRDefault="00A73311" w:rsidP="00B94C42">
                      <w:pPr>
                        <w:rPr>
                          <w:rFonts w:ascii="Arial" w:hAnsi="Arial" w:cs="Arial"/>
                          <w:b/>
                          <w:bCs/>
                          <w:sz w:val="20"/>
                          <w:szCs w:val="20"/>
                          <w:u w:val="single"/>
                        </w:rPr>
                      </w:pPr>
                      <w:r w:rsidRPr="00E16618">
                        <w:rPr>
                          <w:rFonts w:ascii="Arial" w:hAnsi="Arial" w:cs="Arial"/>
                          <w:b/>
                          <w:bCs/>
                          <w:sz w:val="20"/>
                          <w:szCs w:val="20"/>
                          <w:u w:val="single"/>
                        </w:rPr>
                        <w:t>Care Inspectorates Wales (CIW).</w:t>
                      </w:r>
                    </w:p>
                    <w:p w14:paraId="3EA7D540" w14:textId="77777777" w:rsidR="00A73311" w:rsidRPr="00E614C1" w:rsidRDefault="00A73311" w:rsidP="00E614C1">
                      <w:pPr>
                        <w:rPr>
                          <w:rFonts w:ascii="Arial" w:hAnsi="Arial" w:cs="Arial"/>
                          <w:sz w:val="20"/>
                          <w:szCs w:val="20"/>
                        </w:rPr>
                      </w:pPr>
                      <w:r w:rsidRPr="00E614C1">
                        <w:rPr>
                          <w:rFonts w:ascii="Arial" w:hAnsi="Arial" w:cs="Arial"/>
                          <w:sz w:val="20"/>
                          <w:szCs w:val="20"/>
                        </w:rPr>
                        <w:t>The Care Inspectorates of Wales are an external agency who are the regulator of social care and Early Years of Wales (Care Inspectorates Wales, 2021). Care Inspectorates Wales (2021) continues, the CIW provide the quality and safety of services for the wellbeing of people in Wales such as:</w:t>
                      </w:r>
                    </w:p>
                    <w:p w14:paraId="47ACD769" w14:textId="77777777" w:rsidR="00A73311" w:rsidRPr="00E614C1" w:rsidRDefault="00A73311" w:rsidP="00E614C1">
                      <w:pPr>
                        <w:numPr>
                          <w:ilvl w:val="0"/>
                          <w:numId w:val="5"/>
                        </w:numPr>
                        <w:rPr>
                          <w:rFonts w:ascii="Arial" w:hAnsi="Arial" w:cs="Arial"/>
                          <w:sz w:val="20"/>
                          <w:szCs w:val="20"/>
                        </w:rPr>
                      </w:pPr>
                      <w:r w:rsidRPr="00E614C1">
                        <w:rPr>
                          <w:rFonts w:ascii="Arial" w:hAnsi="Arial" w:cs="Arial"/>
                          <w:sz w:val="20"/>
                          <w:szCs w:val="20"/>
                        </w:rPr>
                        <w:t xml:space="preserve">Children’s day </w:t>
                      </w:r>
                      <w:proofErr w:type="gramStart"/>
                      <w:r w:rsidRPr="00E614C1">
                        <w:rPr>
                          <w:rFonts w:ascii="Arial" w:hAnsi="Arial" w:cs="Arial"/>
                          <w:sz w:val="20"/>
                          <w:szCs w:val="20"/>
                        </w:rPr>
                        <w:t>Care;</w:t>
                      </w:r>
                      <w:proofErr w:type="gramEnd"/>
                    </w:p>
                    <w:p w14:paraId="4CD0A4D8" w14:textId="77777777" w:rsidR="00A73311" w:rsidRPr="00E614C1" w:rsidRDefault="00A73311" w:rsidP="00E614C1">
                      <w:pPr>
                        <w:numPr>
                          <w:ilvl w:val="0"/>
                          <w:numId w:val="5"/>
                        </w:numPr>
                        <w:rPr>
                          <w:rFonts w:ascii="Arial" w:hAnsi="Arial" w:cs="Arial"/>
                          <w:sz w:val="20"/>
                          <w:szCs w:val="20"/>
                        </w:rPr>
                      </w:pPr>
                      <w:r w:rsidRPr="00E614C1">
                        <w:rPr>
                          <w:rFonts w:ascii="Arial" w:hAnsi="Arial" w:cs="Arial"/>
                          <w:sz w:val="20"/>
                          <w:szCs w:val="20"/>
                        </w:rPr>
                        <w:t>Adoption agencies.</w:t>
                      </w:r>
                    </w:p>
                    <w:p w14:paraId="7B50DA2B" w14:textId="77777777" w:rsidR="00A73311" w:rsidRPr="00E614C1" w:rsidRDefault="00A73311" w:rsidP="00E614C1">
                      <w:pPr>
                        <w:rPr>
                          <w:rFonts w:ascii="Arial" w:hAnsi="Arial" w:cs="Arial"/>
                          <w:sz w:val="20"/>
                          <w:szCs w:val="20"/>
                        </w:rPr>
                      </w:pPr>
                      <w:r w:rsidRPr="00E614C1">
                        <w:rPr>
                          <w:rFonts w:ascii="Arial" w:hAnsi="Arial" w:cs="Arial"/>
                          <w:sz w:val="20"/>
                          <w:szCs w:val="20"/>
                        </w:rPr>
                        <w:t xml:space="preserve">Thus, supporting the UNCRC, as </w:t>
                      </w:r>
                      <w:proofErr w:type="spellStart"/>
                      <w:r w:rsidRPr="00E614C1">
                        <w:rPr>
                          <w:rFonts w:ascii="Arial" w:hAnsi="Arial" w:cs="Arial"/>
                          <w:sz w:val="20"/>
                          <w:szCs w:val="20"/>
                        </w:rPr>
                        <w:t>Unicef</w:t>
                      </w:r>
                      <w:proofErr w:type="spellEnd"/>
                      <w:r w:rsidRPr="00E614C1">
                        <w:rPr>
                          <w:rFonts w:ascii="Arial" w:hAnsi="Arial" w:cs="Arial"/>
                          <w:sz w:val="20"/>
                          <w:szCs w:val="20"/>
                        </w:rPr>
                        <w:t xml:space="preserve"> (no date) states, in article 3 to ensure the care and the protection of children and young people’s health and well-being.</w:t>
                      </w:r>
                    </w:p>
                    <w:p w14:paraId="67CE8C72" w14:textId="77777777" w:rsidR="00A73311" w:rsidRPr="00E614C1" w:rsidRDefault="00A73311" w:rsidP="00E614C1">
                      <w:pPr>
                        <w:rPr>
                          <w:rFonts w:ascii="Arial" w:hAnsi="Arial" w:cs="Arial"/>
                          <w:sz w:val="20"/>
                          <w:szCs w:val="20"/>
                        </w:rPr>
                      </w:pPr>
                      <w:r w:rsidRPr="00E614C1">
                        <w:rPr>
                          <w:rFonts w:ascii="Arial" w:hAnsi="Arial" w:cs="Arial"/>
                          <w:sz w:val="20"/>
                          <w:szCs w:val="20"/>
                        </w:rPr>
                        <w:t xml:space="preserve">The CIW influences the importance of reflection in the care and safety of children and families as </w:t>
                      </w:r>
                      <w:proofErr w:type="spellStart"/>
                      <w:r w:rsidRPr="00E614C1">
                        <w:rPr>
                          <w:rFonts w:ascii="Arial" w:hAnsi="Arial" w:cs="Arial"/>
                          <w:sz w:val="20"/>
                          <w:szCs w:val="20"/>
                        </w:rPr>
                        <w:t>Corne</w:t>
                      </w:r>
                      <w:proofErr w:type="spellEnd"/>
                      <w:r w:rsidRPr="00E614C1">
                        <w:rPr>
                          <w:rFonts w:ascii="Arial" w:hAnsi="Arial" w:cs="Arial"/>
                          <w:sz w:val="20"/>
                          <w:szCs w:val="20"/>
                        </w:rPr>
                        <w:t xml:space="preserve"> -</w:t>
                      </w:r>
                      <w:proofErr w:type="spellStart"/>
                      <w:r w:rsidRPr="00E614C1">
                        <w:rPr>
                          <w:rFonts w:ascii="Arial" w:hAnsi="Arial" w:cs="Arial"/>
                          <w:sz w:val="20"/>
                          <w:szCs w:val="20"/>
                        </w:rPr>
                        <w:t>i</w:t>
                      </w:r>
                      <w:proofErr w:type="spellEnd"/>
                      <w:r w:rsidRPr="00E614C1">
                        <w:rPr>
                          <w:rFonts w:ascii="Arial" w:hAnsi="Arial" w:cs="Arial"/>
                          <w:sz w:val="20"/>
                          <w:szCs w:val="20"/>
                        </w:rPr>
                        <w:t xml:space="preserve"> (2021) explains, it is to ensure the high standards of care to children and families well-being and to maintain a duty of care of safeguarding children. </w:t>
                      </w:r>
                    </w:p>
                    <w:p w14:paraId="3F0BC9E8" w14:textId="77777777" w:rsidR="00A73311" w:rsidRPr="00B94C42" w:rsidRDefault="00A73311" w:rsidP="00B94C42">
                      <w:pPr>
                        <w:rPr>
                          <w:rFonts w:ascii="Arial" w:hAnsi="Arial" w:cs="Arial"/>
                          <w:sz w:val="20"/>
                          <w:szCs w:val="20"/>
                        </w:rPr>
                      </w:pPr>
                    </w:p>
                  </w:txbxContent>
                </v:textbox>
              </v:shape>
            </w:pict>
          </mc:Fallback>
        </mc:AlternateContent>
      </w:r>
      <w:r w:rsidR="00E614C1">
        <w:rPr>
          <w:rFonts w:ascii="Arial" w:hAnsi="Arial" w:cs="Arial"/>
          <w:noProof/>
          <w:sz w:val="24"/>
          <w:szCs w:val="24"/>
          <w:lang w:eastAsia="en-GB"/>
        </w:rPr>
        <mc:AlternateContent>
          <mc:Choice Requires="wps">
            <w:drawing>
              <wp:anchor distT="0" distB="0" distL="114300" distR="114300" simplePos="0" relativeHeight="251694080" behindDoc="1" locked="0" layoutInCell="1" allowOverlap="1" wp14:anchorId="6278AEB4" wp14:editId="4F519D43">
                <wp:simplePos x="0" y="0"/>
                <wp:positionH relativeFrom="margin">
                  <wp:posOffset>-803910</wp:posOffset>
                </wp:positionH>
                <wp:positionV relativeFrom="paragraph">
                  <wp:posOffset>1786890</wp:posOffset>
                </wp:positionV>
                <wp:extent cx="1953260" cy="5459730"/>
                <wp:effectExtent l="19050" t="19050" r="66040" b="45720"/>
                <wp:wrapTight wrapText="bothSides">
                  <wp:wrapPolygon edited="0">
                    <wp:start x="8005" y="-75"/>
                    <wp:lineTo x="-211" y="-75"/>
                    <wp:lineTo x="-211" y="20952"/>
                    <wp:lineTo x="1685" y="21630"/>
                    <wp:lineTo x="2949" y="21706"/>
                    <wp:lineTo x="3160" y="21706"/>
                    <wp:lineTo x="19170" y="21706"/>
                    <wp:lineTo x="20224" y="21630"/>
                    <wp:lineTo x="22120" y="20575"/>
                    <wp:lineTo x="22120" y="226"/>
                    <wp:lineTo x="19381" y="-75"/>
                    <wp:lineTo x="10954" y="-75"/>
                    <wp:lineTo x="8005" y="-75"/>
                  </wp:wrapPolygon>
                </wp:wrapTight>
                <wp:docPr id="21" name="Rectangle: Rounded Corners 21"/>
                <wp:cNvGraphicFramePr/>
                <a:graphic xmlns:a="http://schemas.openxmlformats.org/drawingml/2006/main">
                  <a:graphicData uri="http://schemas.microsoft.com/office/word/2010/wordprocessingShape">
                    <wps:wsp>
                      <wps:cNvSpPr/>
                      <wps:spPr>
                        <a:xfrm>
                          <a:off x="0" y="0"/>
                          <a:ext cx="1953260" cy="5459730"/>
                        </a:xfrm>
                        <a:custGeom>
                          <a:avLst/>
                          <a:gdLst>
                            <a:gd name="connsiteX0" fmla="*/ 0 w 1953260"/>
                            <a:gd name="connsiteY0" fmla="*/ 325550 h 5459730"/>
                            <a:gd name="connsiteX1" fmla="*/ 325550 w 1953260"/>
                            <a:gd name="connsiteY1" fmla="*/ 0 h 5459730"/>
                            <a:gd name="connsiteX2" fmla="*/ 1002673 w 1953260"/>
                            <a:gd name="connsiteY2" fmla="*/ 0 h 5459730"/>
                            <a:gd name="connsiteX3" fmla="*/ 1627710 w 1953260"/>
                            <a:gd name="connsiteY3" fmla="*/ 0 h 5459730"/>
                            <a:gd name="connsiteX4" fmla="*/ 1953260 w 1953260"/>
                            <a:gd name="connsiteY4" fmla="*/ 325550 h 5459730"/>
                            <a:gd name="connsiteX5" fmla="*/ 1953260 w 1953260"/>
                            <a:gd name="connsiteY5" fmla="*/ 1060583 h 5459730"/>
                            <a:gd name="connsiteX6" fmla="*/ 1953260 w 1953260"/>
                            <a:gd name="connsiteY6" fmla="*/ 1843703 h 5459730"/>
                            <a:gd name="connsiteX7" fmla="*/ 1953260 w 1953260"/>
                            <a:gd name="connsiteY7" fmla="*/ 2626823 h 5459730"/>
                            <a:gd name="connsiteX8" fmla="*/ 1953260 w 1953260"/>
                            <a:gd name="connsiteY8" fmla="*/ 3313770 h 5459730"/>
                            <a:gd name="connsiteX9" fmla="*/ 1953260 w 1953260"/>
                            <a:gd name="connsiteY9" fmla="*/ 4096890 h 5459730"/>
                            <a:gd name="connsiteX10" fmla="*/ 1953260 w 1953260"/>
                            <a:gd name="connsiteY10" fmla="*/ 5134180 h 5459730"/>
                            <a:gd name="connsiteX11" fmla="*/ 1627710 w 1953260"/>
                            <a:gd name="connsiteY11" fmla="*/ 5459730 h 5459730"/>
                            <a:gd name="connsiteX12" fmla="*/ 976630 w 1953260"/>
                            <a:gd name="connsiteY12" fmla="*/ 5459730 h 5459730"/>
                            <a:gd name="connsiteX13" fmla="*/ 325550 w 1953260"/>
                            <a:gd name="connsiteY13" fmla="*/ 5459730 h 5459730"/>
                            <a:gd name="connsiteX14" fmla="*/ 0 w 1953260"/>
                            <a:gd name="connsiteY14" fmla="*/ 5134180 h 5459730"/>
                            <a:gd name="connsiteX15" fmla="*/ 0 w 1953260"/>
                            <a:gd name="connsiteY15" fmla="*/ 4591492 h 5459730"/>
                            <a:gd name="connsiteX16" fmla="*/ 0 w 1953260"/>
                            <a:gd name="connsiteY16" fmla="*/ 3904545 h 5459730"/>
                            <a:gd name="connsiteX17" fmla="*/ 0 w 1953260"/>
                            <a:gd name="connsiteY17" fmla="*/ 3313770 h 5459730"/>
                            <a:gd name="connsiteX18" fmla="*/ 0 w 1953260"/>
                            <a:gd name="connsiteY18" fmla="*/ 2722996 h 5459730"/>
                            <a:gd name="connsiteX19" fmla="*/ 0 w 1953260"/>
                            <a:gd name="connsiteY19" fmla="*/ 2132221 h 5459730"/>
                            <a:gd name="connsiteX20" fmla="*/ 0 w 1953260"/>
                            <a:gd name="connsiteY20" fmla="*/ 1445274 h 5459730"/>
                            <a:gd name="connsiteX21" fmla="*/ 0 w 1953260"/>
                            <a:gd name="connsiteY21" fmla="*/ 325550 h 545973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Lst>
                          <a:rect l="l" t="t" r="r" b="b"/>
                          <a:pathLst>
                            <a:path w="1953260" h="5459730" fill="none" extrusionOk="0">
                              <a:moveTo>
                                <a:pt x="0" y="325550"/>
                              </a:moveTo>
                              <a:cubicBezTo>
                                <a:pt x="6912" y="126657"/>
                                <a:pt x="174978" y="-13626"/>
                                <a:pt x="325550" y="0"/>
                              </a:cubicBezTo>
                              <a:cubicBezTo>
                                <a:pt x="464366" y="28196"/>
                                <a:pt x="825553" y="-28929"/>
                                <a:pt x="1002673" y="0"/>
                              </a:cubicBezTo>
                              <a:cubicBezTo>
                                <a:pt x="1179793" y="28929"/>
                                <a:pt x="1372882" y="-4850"/>
                                <a:pt x="1627710" y="0"/>
                              </a:cubicBezTo>
                              <a:cubicBezTo>
                                <a:pt x="1802754" y="-8125"/>
                                <a:pt x="1953194" y="136520"/>
                                <a:pt x="1953260" y="325550"/>
                              </a:cubicBezTo>
                              <a:cubicBezTo>
                                <a:pt x="1930438" y="600445"/>
                                <a:pt x="1987318" y="709291"/>
                                <a:pt x="1953260" y="1060583"/>
                              </a:cubicBezTo>
                              <a:cubicBezTo>
                                <a:pt x="1919202" y="1411875"/>
                                <a:pt x="1964899" y="1489028"/>
                                <a:pt x="1953260" y="1843703"/>
                              </a:cubicBezTo>
                              <a:cubicBezTo>
                                <a:pt x="1941621" y="2198378"/>
                                <a:pt x="1937466" y="2356793"/>
                                <a:pt x="1953260" y="2626823"/>
                              </a:cubicBezTo>
                              <a:cubicBezTo>
                                <a:pt x="1969054" y="2896853"/>
                                <a:pt x="1923110" y="3049532"/>
                                <a:pt x="1953260" y="3313770"/>
                              </a:cubicBezTo>
                              <a:cubicBezTo>
                                <a:pt x="1983410" y="3578008"/>
                                <a:pt x="1990101" y="3794470"/>
                                <a:pt x="1953260" y="4096890"/>
                              </a:cubicBezTo>
                              <a:cubicBezTo>
                                <a:pt x="1916419" y="4399310"/>
                                <a:pt x="1909954" y="4837303"/>
                                <a:pt x="1953260" y="5134180"/>
                              </a:cubicBezTo>
                              <a:cubicBezTo>
                                <a:pt x="1980524" y="5304072"/>
                                <a:pt x="1787581" y="5488147"/>
                                <a:pt x="1627710" y="5459730"/>
                              </a:cubicBezTo>
                              <a:cubicBezTo>
                                <a:pt x="1379998" y="5437094"/>
                                <a:pt x="1136065" y="5472665"/>
                                <a:pt x="976630" y="5459730"/>
                              </a:cubicBezTo>
                              <a:cubicBezTo>
                                <a:pt x="817195" y="5446795"/>
                                <a:pt x="512054" y="5492278"/>
                                <a:pt x="325550" y="5459730"/>
                              </a:cubicBezTo>
                              <a:cubicBezTo>
                                <a:pt x="123151" y="5480489"/>
                                <a:pt x="29431" y="5302514"/>
                                <a:pt x="0" y="5134180"/>
                              </a:cubicBezTo>
                              <a:cubicBezTo>
                                <a:pt x="-24707" y="4983120"/>
                                <a:pt x="-11008" y="4713716"/>
                                <a:pt x="0" y="4591492"/>
                              </a:cubicBezTo>
                              <a:cubicBezTo>
                                <a:pt x="11008" y="4469268"/>
                                <a:pt x="-23586" y="4201391"/>
                                <a:pt x="0" y="3904545"/>
                              </a:cubicBezTo>
                              <a:cubicBezTo>
                                <a:pt x="23586" y="3607699"/>
                                <a:pt x="-27532" y="3528135"/>
                                <a:pt x="0" y="3313770"/>
                              </a:cubicBezTo>
                              <a:cubicBezTo>
                                <a:pt x="27532" y="3099405"/>
                                <a:pt x="-25940" y="2989158"/>
                                <a:pt x="0" y="2722996"/>
                              </a:cubicBezTo>
                              <a:cubicBezTo>
                                <a:pt x="25940" y="2456834"/>
                                <a:pt x="21780" y="2295976"/>
                                <a:pt x="0" y="2132221"/>
                              </a:cubicBezTo>
                              <a:cubicBezTo>
                                <a:pt x="-21780" y="1968466"/>
                                <a:pt x="-22871" y="1585733"/>
                                <a:pt x="0" y="1445274"/>
                              </a:cubicBezTo>
                              <a:cubicBezTo>
                                <a:pt x="22871" y="1304815"/>
                                <a:pt x="34735" y="841572"/>
                                <a:pt x="0" y="325550"/>
                              </a:cubicBezTo>
                              <a:close/>
                            </a:path>
                            <a:path w="1953260" h="5459730" stroke="0" extrusionOk="0">
                              <a:moveTo>
                                <a:pt x="0" y="325550"/>
                              </a:moveTo>
                              <a:cubicBezTo>
                                <a:pt x="-7758" y="141916"/>
                                <a:pt x="174466" y="18200"/>
                                <a:pt x="325550" y="0"/>
                              </a:cubicBezTo>
                              <a:cubicBezTo>
                                <a:pt x="563619" y="-9464"/>
                                <a:pt x="733880" y="9578"/>
                                <a:pt x="937565" y="0"/>
                              </a:cubicBezTo>
                              <a:cubicBezTo>
                                <a:pt x="1141250" y="-9578"/>
                                <a:pt x="1373970" y="-27853"/>
                                <a:pt x="1627710" y="0"/>
                              </a:cubicBezTo>
                              <a:cubicBezTo>
                                <a:pt x="1817170" y="2383"/>
                                <a:pt x="1948555" y="129417"/>
                                <a:pt x="1953260" y="325550"/>
                              </a:cubicBezTo>
                              <a:cubicBezTo>
                                <a:pt x="1979491" y="558000"/>
                                <a:pt x="1976415" y="660553"/>
                                <a:pt x="1953260" y="916325"/>
                              </a:cubicBezTo>
                              <a:cubicBezTo>
                                <a:pt x="1930105" y="1172098"/>
                                <a:pt x="1961361" y="1296639"/>
                                <a:pt x="1953260" y="1459013"/>
                              </a:cubicBezTo>
                              <a:cubicBezTo>
                                <a:pt x="1945159" y="1621387"/>
                                <a:pt x="1978242" y="1970516"/>
                                <a:pt x="1953260" y="2145960"/>
                              </a:cubicBezTo>
                              <a:cubicBezTo>
                                <a:pt x="1928278" y="2321404"/>
                                <a:pt x="1974113" y="2521799"/>
                                <a:pt x="1953260" y="2688648"/>
                              </a:cubicBezTo>
                              <a:cubicBezTo>
                                <a:pt x="1932407" y="2855497"/>
                                <a:pt x="1982582" y="3086222"/>
                                <a:pt x="1953260" y="3423682"/>
                              </a:cubicBezTo>
                              <a:cubicBezTo>
                                <a:pt x="1923938" y="3761142"/>
                                <a:pt x="1960891" y="3835496"/>
                                <a:pt x="1953260" y="3966370"/>
                              </a:cubicBezTo>
                              <a:cubicBezTo>
                                <a:pt x="1945629" y="4097244"/>
                                <a:pt x="1975932" y="4340049"/>
                                <a:pt x="1953260" y="4509058"/>
                              </a:cubicBezTo>
                              <a:cubicBezTo>
                                <a:pt x="1930588" y="4678067"/>
                                <a:pt x="1950144" y="4931612"/>
                                <a:pt x="1953260" y="5134180"/>
                              </a:cubicBezTo>
                              <a:cubicBezTo>
                                <a:pt x="1942107" y="5326133"/>
                                <a:pt x="1816628" y="5432873"/>
                                <a:pt x="1627710" y="5459730"/>
                              </a:cubicBezTo>
                              <a:cubicBezTo>
                                <a:pt x="1327199" y="5464745"/>
                                <a:pt x="1186018" y="5479967"/>
                                <a:pt x="963608" y="5459730"/>
                              </a:cubicBezTo>
                              <a:cubicBezTo>
                                <a:pt x="741198" y="5439493"/>
                                <a:pt x="631285" y="5487123"/>
                                <a:pt x="325550" y="5459730"/>
                              </a:cubicBezTo>
                              <a:cubicBezTo>
                                <a:pt x="151818" y="5416656"/>
                                <a:pt x="-13441" y="5313840"/>
                                <a:pt x="0" y="5134180"/>
                              </a:cubicBezTo>
                              <a:cubicBezTo>
                                <a:pt x="8468" y="4820190"/>
                                <a:pt x="21609" y="4734020"/>
                                <a:pt x="0" y="4495319"/>
                              </a:cubicBezTo>
                              <a:cubicBezTo>
                                <a:pt x="-21609" y="4256618"/>
                                <a:pt x="2964" y="4054366"/>
                                <a:pt x="0" y="3712199"/>
                              </a:cubicBezTo>
                              <a:cubicBezTo>
                                <a:pt x="-2964" y="3370032"/>
                                <a:pt x="4424" y="3243241"/>
                                <a:pt x="0" y="2977166"/>
                              </a:cubicBezTo>
                              <a:cubicBezTo>
                                <a:pt x="-4424" y="2711091"/>
                                <a:pt x="-26624" y="2563245"/>
                                <a:pt x="0" y="2434478"/>
                              </a:cubicBezTo>
                              <a:cubicBezTo>
                                <a:pt x="26624" y="2305711"/>
                                <a:pt x="-2885" y="1975072"/>
                                <a:pt x="0" y="1651358"/>
                              </a:cubicBezTo>
                              <a:cubicBezTo>
                                <a:pt x="2885" y="1327644"/>
                                <a:pt x="-1524" y="1213634"/>
                                <a:pt x="0" y="1060583"/>
                              </a:cubicBezTo>
                              <a:cubicBezTo>
                                <a:pt x="1524" y="907532"/>
                                <a:pt x="-21316" y="553523"/>
                                <a:pt x="0" y="325550"/>
                              </a:cubicBezTo>
                              <a:close/>
                            </a:path>
                          </a:pathLst>
                        </a:custGeom>
                        <a:solidFill>
                          <a:srgbClr val="FF99CC"/>
                        </a:solidFill>
                        <a:ln w="6350" cap="flat" cmpd="sng" algn="ctr">
                          <a:solidFill>
                            <a:srgbClr val="5B9BD5"/>
                          </a:solidFill>
                          <a:prstDash val="solid"/>
                          <a:miter lim="800000"/>
                          <a:extLst>
                            <a:ext uri="{C807C97D-BFC1-408E-A445-0C87EB9F89A2}">
                              <ask:lineSketchStyleProps xmlns:ask="http://schemas.microsoft.com/office/drawing/2018/sketchyshapes" sd="2074053369">
                                <a:prstGeom prst="roundRect">
                                  <a:avLst/>
                                </a:prstGeom>
                                <ask:type>
                                  <ask:lineSketchFreehand/>
                                </ask:type>
                              </ask:lineSketchStyleProps>
                            </a:ext>
                          </a:extLst>
                        </a:ln>
                        <a:effectLst>
                          <a:innerShdw blurRad="63500" dist="50800" dir="13500000">
                            <a:prstClr val="black">
                              <a:alpha val="50000"/>
                            </a:prstClr>
                          </a:innerShdw>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AA93D4D" id="Rectangle: Rounded Corners 21" o:spid="_x0000_s1026" style="position:absolute;margin-left:-63.3pt;margin-top:140.7pt;width:153.8pt;height:429.9pt;z-index:-2516224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" fillcolor="#f9c" strokecolor="#5b9bd5" strokeweight=".5pt">
                <v:stroke joinstyle="miter"/>
                <w10:wrap type="tight" anchorx="margin"/>
              </v:roundrect>
            </w:pict>
          </mc:Fallback>
        </mc:AlternateContent>
      </w:r>
      <w:r w:rsidR="00B93CEE" w:rsidRPr="00E75C52">
        <w:rPr>
          <w:rFonts w:ascii="Arial" w:hAnsi="Arial" w:cs="Arial"/>
          <w:noProof/>
          <w:sz w:val="24"/>
          <w:szCs w:val="24"/>
          <w:lang w:eastAsia="en-GB"/>
        </w:rPr>
        <mc:AlternateContent>
          <mc:Choice Requires="wps">
            <w:drawing>
              <wp:anchor distT="45720" distB="45720" distL="114300" distR="114300" simplePos="0" relativeHeight="251704320" behindDoc="0" locked="0" layoutInCell="1" allowOverlap="1" wp14:anchorId="18EA75FC" wp14:editId="2E99EDE3">
                <wp:simplePos x="0" y="0"/>
                <wp:positionH relativeFrom="margin">
                  <wp:posOffset>1583055</wp:posOffset>
                </wp:positionH>
                <wp:positionV relativeFrom="paragraph">
                  <wp:posOffset>6438900</wp:posOffset>
                </wp:positionV>
                <wp:extent cx="2159000" cy="254000"/>
                <wp:effectExtent l="0" t="0" r="0" b="0"/>
                <wp:wrapNone/>
                <wp:docPr id="2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59000" cy="254000"/>
                        </a:xfrm>
                        <a:prstGeom prst="rect">
                          <a:avLst/>
                        </a:prstGeom>
                        <a:noFill/>
                        <a:ln>
                          <a:noFill/>
                        </a:ln>
                        <a:effectLst/>
                      </wps:spPr>
                      <wps:txbx>
                        <w:txbxContent>
                          <w:p w14:paraId="09E43A95" w14:textId="4398F616" w:rsidR="00A73311" w:rsidRPr="00E16618" w:rsidRDefault="00A73311" w:rsidP="00E16618">
                            <w:pPr>
                              <w:rPr>
                                <w:rFonts w:ascii="Arial" w:hAnsi="Arial" w:cs="Arial"/>
                              </w:rPr>
                            </w:pPr>
                            <w:r>
                              <w:rPr>
                                <w:rFonts w:ascii="Arial" w:hAnsi="Arial" w:cs="Arial"/>
                                <w:sz w:val="18"/>
                                <w:szCs w:val="18"/>
                              </w:rPr>
                              <w:t>Source:  Childcare inspectors, (2021)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8EA75FC" id="_x0000_s1038" type="#_x0000_t202" style="position:absolute;margin-left:124.65pt;margin-top:507pt;width:170pt;height:20pt;z-index:25170432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" filled="f" stroked="f">
                <v:textbox>
                  <w:txbxContent>
                    <w:p w14:paraId="09E43A95" w14:textId="4398F616" w:rsidR="00A73311" w:rsidRPr="00E16618" w:rsidRDefault="00A73311" w:rsidP="00E16618">
                      <w:pPr>
                        <w:rPr>
                          <w:rFonts w:ascii="Arial" w:hAnsi="Arial" w:cs="Arial"/>
                        </w:rPr>
                      </w:pPr>
                      <w:r>
                        <w:rPr>
                          <w:rFonts w:ascii="Arial" w:hAnsi="Arial" w:cs="Arial"/>
                          <w:sz w:val="18"/>
                          <w:szCs w:val="18"/>
                        </w:rPr>
                        <w:t>Source:  Childcare inspectors, (2021)</w:t>
                      </w:r>
                    </w:p>
                  </w:txbxContent>
                </v:textbox>
                <w10:wrap anchorx="margin"/>
              </v:shape>
            </w:pict>
          </mc:Fallback>
        </mc:AlternateContent>
      </w:r>
      <w:r w:rsidR="00B93CEE">
        <w:rPr>
          <w:rFonts w:ascii="Arial" w:hAnsi="Arial" w:cs="Arial"/>
          <w:b/>
          <w:bCs/>
          <w:noProof/>
          <w:sz w:val="24"/>
          <w:szCs w:val="24"/>
          <w:u w:val="single"/>
          <w:lang w:eastAsia="en-GB"/>
        </w:rPr>
        <w:drawing>
          <wp:anchor distT="0" distB="0" distL="114300" distR="114300" simplePos="0" relativeHeight="251702272" behindDoc="0" locked="0" layoutInCell="1" allowOverlap="1" wp14:anchorId="7D72B71F" wp14:editId="319D1F18">
            <wp:simplePos x="0" y="0"/>
            <wp:positionH relativeFrom="margin">
              <wp:posOffset>1371600</wp:posOffset>
            </wp:positionH>
            <wp:positionV relativeFrom="paragraph">
              <wp:posOffset>4466590</wp:posOffset>
            </wp:positionV>
            <wp:extent cx="2727960" cy="1964055"/>
            <wp:effectExtent l="0" t="0" r="0" b="0"/>
            <wp:wrapTopAndBottom/>
            <wp:docPr id="25" name="Picture 25"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Graphical user interface&#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727960" cy="1964055"/>
                    </a:xfrm>
                    <a:prstGeom prst="rect">
                      <a:avLst/>
                    </a:prstGeom>
                  </pic:spPr>
                </pic:pic>
              </a:graphicData>
            </a:graphic>
            <wp14:sizeRelH relativeFrom="margin">
              <wp14:pctWidth>0</wp14:pctWidth>
            </wp14:sizeRelH>
            <wp14:sizeRelV relativeFrom="margin">
              <wp14:pctHeight>0</wp14:pctHeight>
            </wp14:sizeRelV>
          </wp:anchor>
        </w:drawing>
      </w:r>
      <w:r w:rsidR="00B93CEE">
        <w:rPr>
          <w:rFonts w:ascii="Arial" w:hAnsi="Arial" w:cs="Arial"/>
          <w:b/>
          <w:bCs/>
          <w:noProof/>
          <w:sz w:val="24"/>
          <w:szCs w:val="24"/>
          <w:u w:val="single"/>
          <w:lang w:eastAsia="en-GB"/>
        </w:rPr>
        <mc:AlternateContent>
          <mc:Choice Requires="wps">
            <w:drawing>
              <wp:anchor distT="0" distB="0" distL="114300" distR="114300" simplePos="0" relativeHeight="251707392" behindDoc="0" locked="0" layoutInCell="1" allowOverlap="1" wp14:anchorId="680537AF" wp14:editId="35322A5D">
                <wp:simplePos x="0" y="0"/>
                <wp:positionH relativeFrom="column">
                  <wp:posOffset>1325033</wp:posOffset>
                </wp:positionH>
                <wp:positionV relativeFrom="paragraph">
                  <wp:posOffset>1821180</wp:posOffset>
                </wp:positionV>
                <wp:extent cx="2929255" cy="2535767"/>
                <wp:effectExtent l="19050" t="38100" r="42545" b="55245"/>
                <wp:wrapNone/>
                <wp:docPr id="28" name="Rectangle 28"/>
                <wp:cNvGraphicFramePr/>
                <a:graphic xmlns:a="http://schemas.openxmlformats.org/drawingml/2006/main">
                  <a:graphicData uri="http://schemas.microsoft.com/office/word/2010/wordprocessingShape">
                    <wps:wsp>
                      <wps:cNvSpPr/>
                      <wps:spPr>
                        <a:xfrm>
                          <a:off x="0" y="0"/>
                          <a:ext cx="2929255" cy="2535767"/>
                        </a:xfrm>
                        <a:custGeom>
                          <a:avLst/>
                          <a:gdLst>
                            <a:gd name="connsiteX0" fmla="*/ 0 w 2929255"/>
                            <a:gd name="connsiteY0" fmla="*/ 0 h 2535767"/>
                            <a:gd name="connsiteX1" fmla="*/ 615144 w 2929255"/>
                            <a:gd name="connsiteY1" fmla="*/ 0 h 2535767"/>
                            <a:gd name="connsiteX2" fmla="*/ 1259580 w 2929255"/>
                            <a:gd name="connsiteY2" fmla="*/ 0 h 2535767"/>
                            <a:gd name="connsiteX3" fmla="*/ 1757553 w 2929255"/>
                            <a:gd name="connsiteY3" fmla="*/ 0 h 2535767"/>
                            <a:gd name="connsiteX4" fmla="*/ 2314111 w 2929255"/>
                            <a:gd name="connsiteY4" fmla="*/ 0 h 2535767"/>
                            <a:gd name="connsiteX5" fmla="*/ 2929255 w 2929255"/>
                            <a:gd name="connsiteY5" fmla="*/ 0 h 2535767"/>
                            <a:gd name="connsiteX6" fmla="*/ 2929255 w 2929255"/>
                            <a:gd name="connsiteY6" fmla="*/ 456438 h 2535767"/>
                            <a:gd name="connsiteX7" fmla="*/ 2929255 w 2929255"/>
                            <a:gd name="connsiteY7" fmla="*/ 938234 h 2535767"/>
                            <a:gd name="connsiteX8" fmla="*/ 2929255 w 2929255"/>
                            <a:gd name="connsiteY8" fmla="*/ 1369314 h 2535767"/>
                            <a:gd name="connsiteX9" fmla="*/ 2929255 w 2929255"/>
                            <a:gd name="connsiteY9" fmla="*/ 1851110 h 2535767"/>
                            <a:gd name="connsiteX10" fmla="*/ 2929255 w 2929255"/>
                            <a:gd name="connsiteY10" fmla="*/ 2535767 h 2535767"/>
                            <a:gd name="connsiteX11" fmla="*/ 2284819 w 2929255"/>
                            <a:gd name="connsiteY11" fmla="*/ 2535767 h 2535767"/>
                            <a:gd name="connsiteX12" fmla="*/ 1640383 w 2929255"/>
                            <a:gd name="connsiteY12" fmla="*/ 2535767 h 2535767"/>
                            <a:gd name="connsiteX13" fmla="*/ 1025239 w 2929255"/>
                            <a:gd name="connsiteY13" fmla="*/ 2535767 h 2535767"/>
                            <a:gd name="connsiteX14" fmla="*/ 0 w 2929255"/>
                            <a:gd name="connsiteY14" fmla="*/ 2535767 h 2535767"/>
                            <a:gd name="connsiteX15" fmla="*/ 0 w 2929255"/>
                            <a:gd name="connsiteY15" fmla="*/ 2053971 h 2535767"/>
                            <a:gd name="connsiteX16" fmla="*/ 0 w 2929255"/>
                            <a:gd name="connsiteY16" fmla="*/ 1546818 h 2535767"/>
                            <a:gd name="connsiteX17" fmla="*/ 0 w 2929255"/>
                            <a:gd name="connsiteY17" fmla="*/ 988949 h 2535767"/>
                            <a:gd name="connsiteX18" fmla="*/ 0 w 2929255"/>
                            <a:gd name="connsiteY18" fmla="*/ 532511 h 2535767"/>
                            <a:gd name="connsiteX19" fmla="*/ 0 w 2929255"/>
                            <a:gd name="connsiteY19" fmla="*/ 0 h 2535767"/>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Lst>
                          <a:rect l="l" t="t" r="r" b="b"/>
                          <a:pathLst>
                            <a:path w="2929255" h="2535767" fill="none" extrusionOk="0">
                              <a:moveTo>
                                <a:pt x="0" y="0"/>
                              </a:moveTo>
                              <a:cubicBezTo>
                                <a:pt x="301685" y="-67024"/>
                                <a:pt x="486691" y="73514"/>
                                <a:pt x="615144" y="0"/>
                              </a:cubicBezTo>
                              <a:cubicBezTo>
                                <a:pt x="743597" y="-73514"/>
                                <a:pt x="1081578" y="37457"/>
                                <a:pt x="1259580" y="0"/>
                              </a:cubicBezTo>
                              <a:cubicBezTo>
                                <a:pt x="1437582" y="-37457"/>
                                <a:pt x="1550402" y="51422"/>
                                <a:pt x="1757553" y="0"/>
                              </a:cubicBezTo>
                              <a:cubicBezTo>
                                <a:pt x="1964704" y="-51422"/>
                                <a:pt x="2137204" y="17518"/>
                                <a:pt x="2314111" y="0"/>
                              </a:cubicBezTo>
                              <a:cubicBezTo>
                                <a:pt x="2491018" y="-17518"/>
                                <a:pt x="2654856" y="15603"/>
                                <a:pt x="2929255" y="0"/>
                              </a:cubicBezTo>
                              <a:cubicBezTo>
                                <a:pt x="2932558" y="140608"/>
                                <a:pt x="2888843" y="318799"/>
                                <a:pt x="2929255" y="456438"/>
                              </a:cubicBezTo>
                              <a:cubicBezTo>
                                <a:pt x="2969667" y="594077"/>
                                <a:pt x="2902403" y="765480"/>
                                <a:pt x="2929255" y="938234"/>
                              </a:cubicBezTo>
                              <a:cubicBezTo>
                                <a:pt x="2956107" y="1110988"/>
                                <a:pt x="2884650" y="1221818"/>
                                <a:pt x="2929255" y="1369314"/>
                              </a:cubicBezTo>
                              <a:cubicBezTo>
                                <a:pt x="2973860" y="1516810"/>
                                <a:pt x="2882386" y="1735146"/>
                                <a:pt x="2929255" y="1851110"/>
                              </a:cubicBezTo>
                              <a:cubicBezTo>
                                <a:pt x="2976124" y="1967074"/>
                                <a:pt x="2855938" y="2380130"/>
                                <a:pt x="2929255" y="2535767"/>
                              </a:cubicBezTo>
                              <a:cubicBezTo>
                                <a:pt x="2611322" y="2596754"/>
                                <a:pt x="2450534" y="2510379"/>
                                <a:pt x="2284819" y="2535767"/>
                              </a:cubicBezTo>
                              <a:cubicBezTo>
                                <a:pt x="2119104" y="2561155"/>
                                <a:pt x="1928332" y="2471010"/>
                                <a:pt x="1640383" y="2535767"/>
                              </a:cubicBezTo>
                              <a:cubicBezTo>
                                <a:pt x="1352434" y="2600524"/>
                                <a:pt x="1276586" y="2472745"/>
                                <a:pt x="1025239" y="2535767"/>
                              </a:cubicBezTo>
                              <a:cubicBezTo>
                                <a:pt x="773892" y="2598789"/>
                                <a:pt x="422048" y="2490924"/>
                                <a:pt x="0" y="2535767"/>
                              </a:cubicBezTo>
                              <a:cubicBezTo>
                                <a:pt x="-19962" y="2365400"/>
                                <a:pt x="49277" y="2191766"/>
                                <a:pt x="0" y="2053971"/>
                              </a:cubicBezTo>
                              <a:cubicBezTo>
                                <a:pt x="-49277" y="1916176"/>
                                <a:pt x="36946" y="1795940"/>
                                <a:pt x="0" y="1546818"/>
                              </a:cubicBezTo>
                              <a:cubicBezTo>
                                <a:pt x="-36946" y="1297696"/>
                                <a:pt x="27912" y="1186996"/>
                                <a:pt x="0" y="988949"/>
                              </a:cubicBezTo>
                              <a:cubicBezTo>
                                <a:pt x="-27912" y="790902"/>
                                <a:pt x="15505" y="690182"/>
                                <a:pt x="0" y="532511"/>
                              </a:cubicBezTo>
                              <a:cubicBezTo>
                                <a:pt x="-15505" y="374840"/>
                                <a:pt x="33222" y="222215"/>
                                <a:pt x="0" y="0"/>
                              </a:cubicBezTo>
                              <a:close/>
                            </a:path>
                            <a:path w="2929255" h="2535767" stroke="0" extrusionOk="0">
                              <a:moveTo>
                                <a:pt x="0" y="0"/>
                              </a:moveTo>
                              <a:cubicBezTo>
                                <a:pt x="222633" y="-28489"/>
                                <a:pt x="460042" y="28003"/>
                                <a:pt x="644436" y="0"/>
                              </a:cubicBezTo>
                              <a:cubicBezTo>
                                <a:pt x="828830" y="-28003"/>
                                <a:pt x="958068" y="36400"/>
                                <a:pt x="1142409" y="0"/>
                              </a:cubicBezTo>
                              <a:cubicBezTo>
                                <a:pt x="1326750" y="-36400"/>
                                <a:pt x="1538566" y="22220"/>
                                <a:pt x="1669675" y="0"/>
                              </a:cubicBezTo>
                              <a:cubicBezTo>
                                <a:pt x="1800784" y="-22220"/>
                                <a:pt x="2073255" y="49122"/>
                                <a:pt x="2226234" y="0"/>
                              </a:cubicBezTo>
                              <a:cubicBezTo>
                                <a:pt x="2379213" y="-49122"/>
                                <a:pt x="2745651" y="74067"/>
                                <a:pt x="2929255" y="0"/>
                              </a:cubicBezTo>
                              <a:cubicBezTo>
                                <a:pt x="2955950" y="242090"/>
                                <a:pt x="2916450" y="290107"/>
                                <a:pt x="2929255" y="507153"/>
                              </a:cubicBezTo>
                              <a:cubicBezTo>
                                <a:pt x="2942060" y="724199"/>
                                <a:pt x="2887352" y="842045"/>
                                <a:pt x="2929255" y="1014307"/>
                              </a:cubicBezTo>
                              <a:cubicBezTo>
                                <a:pt x="2971158" y="1186569"/>
                                <a:pt x="2889283" y="1319759"/>
                                <a:pt x="2929255" y="1546818"/>
                              </a:cubicBezTo>
                              <a:cubicBezTo>
                                <a:pt x="2969227" y="1773877"/>
                                <a:pt x="2878447" y="1902378"/>
                                <a:pt x="2929255" y="2053971"/>
                              </a:cubicBezTo>
                              <a:cubicBezTo>
                                <a:pt x="2980063" y="2205564"/>
                                <a:pt x="2913097" y="2344617"/>
                                <a:pt x="2929255" y="2535767"/>
                              </a:cubicBezTo>
                              <a:cubicBezTo>
                                <a:pt x="2741379" y="2558387"/>
                                <a:pt x="2612426" y="2499589"/>
                                <a:pt x="2431282" y="2535767"/>
                              </a:cubicBezTo>
                              <a:cubicBezTo>
                                <a:pt x="2250138" y="2571945"/>
                                <a:pt x="1963140" y="2518809"/>
                                <a:pt x="1816138" y="2535767"/>
                              </a:cubicBezTo>
                              <a:cubicBezTo>
                                <a:pt x="1669136" y="2552725"/>
                                <a:pt x="1404553" y="2479464"/>
                                <a:pt x="1288872" y="2535767"/>
                              </a:cubicBezTo>
                              <a:cubicBezTo>
                                <a:pt x="1173191" y="2592070"/>
                                <a:pt x="944258" y="2526578"/>
                                <a:pt x="732314" y="2535767"/>
                              </a:cubicBezTo>
                              <a:cubicBezTo>
                                <a:pt x="520370" y="2544956"/>
                                <a:pt x="257072" y="2484543"/>
                                <a:pt x="0" y="2535767"/>
                              </a:cubicBezTo>
                              <a:cubicBezTo>
                                <a:pt x="-24074" y="2365288"/>
                                <a:pt x="16272" y="2280633"/>
                                <a:pt x="0" y="2053971"/>
                              </a:cubicBezTo>
                              <a:cubicBezTo>
                                <a:pt x="-16272" y="1827309"/>
                                <a:pt x="18176" y="1766170"/>
                                <a:pt x="0" y="1597533"/>
                              </a:cubicBezTo>
                              <a:cubicBezTo>
                                <a:pt x="-18176" y="1428896"/>
                                <a:pt x="23663" y="1168079"/>
                                <a:pt x="0" y="1039664"/>
                              </a:cubicBezTo>
                              <a:cubicBezTo>
                                <a:pt x="-23663" y="911249"/>
                                <a:pt x="37467" y="716964"/>
                                <a:pt x="0" y="583226"/>
                              </a:cubicBezTo>
                              <a:cubicBezTo>
                                <a:pt x="-37467" y="449488"/>
                                <a:pt x="115" y="172500"/>
                                <a:pt x="0" y="0"/>
                              </a:cubicBezTo>
                              <a:close/>
                            </a:path>
                          </a:pathLst>
                        </a:custGeom>
                        <a:solidFill>
                          <a:srgbClr val="CC66FF"/>
                        </a:solidFill>
                        <a:ln>
                          <a:solidFill>
                            <a:srgbClr val="CC66FF"/>
                          </a:solidFill>
                          <a:extLst>
                            <a:ext uri="{C807C97D-BFC1-408E-A445-0C87EB9F89A2}">
                              <ask:lineSketchStyleProps xmlns:ask="http://schemas.microsoft.com/office/drawing/2018/sketchyshapes" sd="3382564630">
                                <a:prstGeom prst="rect">
                                  <a:avLst/>
                                </a:prstGeom>
                                <ask:type>
                                  <ask:lineSketchScribble/>
                                </ask:type>
                              </ask:lineSketchStyleProps>
                            </a:ext>
                          </a:extLst>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2BBCB08E" id="Rectangle 28" o:spid="_x0000_s1026" style="position:absolute;margin-left:104.35pt;margin-top:143.4pt;width:230.65pt;height:199.65pt;z-index:25170739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" fillcolor="#c6f" strokecolor="#c6f" strokeweight="1pt"/>
            </w:pict>
          </mc:Fallback>
        </mc:AlternateContent>
      </w:r>
      <w:r w:rsidR="00A5638E" w:rsidRPr="00E75C52">
        <w:rPr>
          <w:rFonts w:ascii="Arial" w:hAnsi="Arial" w:cs="Arial"/>
          <w:noProof/>
          <w:sz w:val="24"/>
          <w:szCs w:val="24"/>
          <w:lang w:eastAsia="en-GB"/>
        </w:rPr>
        <mc:AlternateContent>
          <mc:Choice Requires="wps">
            <w:drawing>
              <wp:anchor distT="45720" distB="45720" distL="114300" distR="114300" simplePos="0" relativeHeight="251709440" behindDoc="0" locked="0" layoutInCell="1" allowOverlap="1" wp14:anchorId="33CC5ADE" wp14:editId="27FF7814">
                <wp:simplePos x="0" y="0"/>
                <wp:positionH relativeFrom="margin">
                  <wp:posOffset>1320800</wp:posOffset>
                </wp:positionH>
                <wp:positionV relativeFrom="paragraph">
                  <wp:posOffset>1842347</wp:posOffset>
                </wp:positionV>
                <wp:extent cx="2861310" cy="2531533"/>
                <wp:effectExtent l="0" t="0" r="0" b="2540"/>
                <wp:wrapNone/>
                <wp:docPr id="2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61310" cy="2531533"/>
                        </a:xfrm>
                        <a:prstGeom prst="rect">
                          <a:avLst/>
                        </a:prstGeom>
                        <a:noFill/>
                        <a:ln>
                          <a:noFill/>
                        </a:ln>
                        <a:effectLst/>
                      </wps:spPr>
                      <wps:txbx>
                        <w:txbxContent>
                          <w:p w14:paraId="2C0B1B36" w14:textId="119DF221" w:rsidR="00A73311" w:rsidRDefault="00A73311" w:rsidP="005658F7">
                            <w:pPr>
                              <w:jc w:val="both"/>
                              <w:rPr>
                                <w:rFonts w:ascii="Arial" w:hAnsi="Arial" w:cs="Arial"/>
                                <w:b/>
                                <w:bCs/>
                                <w:sz w:val="20"/>
                                <w:szCs w:val="20"/>
                                <w:u w:val="single"/>
                              </w:rPr>
                            </w:pPr>
                            <w:r>
                              <w:rPr>
                                <w:rFonts w:ascii="Arial" w:hAnsi="Arial" w:cs="Arial"/>
                                <w:b/>
                                <w:bCs/>
                                <w:sz w:val="20"/>
                                <w:szCs w:val="20"/>
                                <w:u w:val="single"/>
                              </w:rPr>
                              <w:t>Quality services.</w:t>
                            </w:r>
                          </w:p>
                          <w:p w14:paraId="44ED924F" w14:textId="77777777" w:rsidR="00A73311" w:rsidRPr="00E614C1" w:rsidRDefault="00A73311" w:rsidP="00E614C1">
                            <w:pPr>
                              <w:jc w:val="both"/>
                              <w:rPr>
                                <w:rFonts w:ascii="Arial" w:hAnsi="Arial" w:cs="Arial"/>
                                <w:sz w:val="19"/>
                                <w:szCs w:val="19"/>
                              </w:rPr>
                            </w:pPr>
                            <w:r w:rsidRPr="00E614C1">
                              <w:rPr>
                                <w:rFonts w:ascii="Arial" w:hAnsi="Arial" w:cs="Arial"/>
                                <w:sz w:val="19"/>
                                <w:szCs w:val="19"/>
                              </w:rPr>
                              <w:t>A practitioner’s high quality of service has an impact on a child’s development as Sylva et al. (2004) states, this improves children’s intellectual and behaviour outcomes in school settings, as the staff build a trusting relationship, and are meeting the child’s individual needs.</w:t>
                            </w:r>
                          </w:p>
                          <w:p w14:paraId="6912AA5A" w14:textId="77777777" w:rsidR="00A73311" w:rsidRPr="00E614C1" w:rsidRDefault="00A73311" w:rsidP="00E614C1">
                            <w:pPr>
                              <w:jc w:val="both"/>
                              <w:rPr>
                                <w:rFonts w:ascii="Arial" w:hAnsi="Arial" w:cs="Arial"/>
                                <w:sz w:val="19"/>
                                <w:szCs w:val="19"/>
                              </w:rPr>
                            </w:pPr>
                            <w:r w:rsidRPr="00E614C1">
                              <w:rPr>
                                <w:rFonts w:ascii="Arial" w:hAnsi="Arial" w:cs="Arial"/>
                                <w:sz w:val="19"/>
                                <w:szCs w:val="19"/>
                              </w:rPr>
                              <w:t>Interaction with children and families support and develop the partnership of both parties because Siraj-Blatchford (2002) states, parents and practitioners need the partnership to have a better understand of the child’s needs, interest and learning style and to use appropriate and understandable terminology while interacting with the child and families.</w:t>
                            </w:r>
                          </w:p>
                          <w:p w14:paraId="02AF2B6D" w14:textId="77777777" w:rsidR="00A73311" w:rsidRDefault="00A73311" w:rsidP="005658F7">
                            <w:pPr>
                              <w:jc w:val="both"/>
                              <w:rPr>
                                <w:rFonts w:ascii="Arial" w:hAnsi="Arial" w:cs="Arial"/>
                                <w:sz w:val="19"/>
                                <w:szCs w:val="19"/>
                              </w:rPr>
                            </w:pPr>
                          </w:p>
                          <w:p w14:paraId="2024A7CA" w14:textId="3945BBFC" w:rsidR="00A73311" w:rsidRDefault="00A73311" w:rsidP="005658F7">
                            <w:pPr>
                              <w:jc w:val="both"/>
                              <w:rPr>
                                <w:rFonts w:ascii="Arial" w:hAnsi="Arial" w:cs="Arial"/>
                                <w:sz w:val="19"/>
                                <w:szCs w:val="19"/>
                              </w:rPr>
                            </w:pPr>
                          </w:p>
                          <w:p w14:paraId="434996F3" w14:textId="77777777" w:rsidR="00A73311" w:rsidRPr="00A5638E" w:rsidRDefault="00A73311" w:rsidP="005658F7">
                            <w:pPr>
                              <w:jc w:val="both"/>
                              <w:rPr>
                                <w:rFonts w:ascii="Arial" w:hAnsi="Arial" w:cs="Arial"/>
                                <w:sz w:val="19"/>
                                <w:szCs w:val="19"/>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3CC5ADE" id="_x0000_s1039" type="#_x0000_t202" style="position:absolute;margin-left:104pt;margin-top:145.05pt;width:225.3pt;height:199.35pt;z-index:25170944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" filled="f" stroked="f">
                <v:textbox>
                  <w:txbxContent>
                    <w:p w14:paraId="2C0B1B36" w14:textId="119DF221" w:rsidR="00A73311" w:rsidRDefault="00A73311" w:rsidP="005658F7">
                      <w:pPr>
                        <w:jc w:val="both"/>
                        <w:rPr>
                          <w:rFonts w:ascii="Arial" w:hAnsi="Arial" w:cs="Arial"/>
                          <w:b/>
                          <w:bCs/>
                          <w:sz w:val="20"/>
                          <w:szCs w:val="20"/>
                          <w:u w:val="single"/>
                        </w:rPr>
                      </w:pPr>
                      <w:r>
                        <w:rPr>
                          <w:rFonts w:ascii="Arial" w:hAnsi="Arial" w:cs="Arial"/>
                          <w:b/>
                          <w:bCs/>
                          <w:sz w:val="20"/>
                          <w:szCs w:val="20"/>
                          <w:u w:val="single"/>
                        </w:rPr>
                        <w:t>Quality services.</w:t>
                      </w:r>
                    </w:p>
                    <w:p w14:paraId="44ED924F" w14:textId="77777777" w:rsidR="00A73311" w:rsidRPr="00E614C1" w:rsidRDefault="00A73311" w:rsidP="00E614C1">
                      <w:pPr>
                        <w:jc w:val="both"/>
                        <w:rPr>
                          <w:rFonts w:ascii="Arial" w:hAnsi="Arial" w:cs="Arial"/>
                          <w:sz w:val="19"/>
                          <w:szCs w:val="19"/>
                        </w:rPr>
                      </w:pPr>
                      <w:r w:rsidRPr="00E614C1">
                        <w:rPr>
                          <w:rFonts w:ascii="Arial" w:hAnsi="Arial" w:cs="Arial"/>
                          <w:sz w:val="19"/>
                          <w:szCs w:val="19"/>
                        </w:rPr>
                        <w:t>A practitioner’s high quality of service has an impact on a child’s development as Sylva et al. (2004) states, this improves children’s intellectual and behaviour outcomes in school settings, as the staff build a trusting relationship, and are meeting the child’s individual needs.</w:t>
                      </w:r>
                    </w:p>
                    <w:p w14:paraId="6912AA5A" w14:textId="77777777" w:rsidR="00A73311" w:rsidRPr="00E614C1" w:rsidRDefault="00A73311" w:rsidP="00E614C1">
                      <w:pPr>
                        <w:jc w:val="both"/>
                        <w:rPr>
                          <w:rFonts w:ascii="Arial" w:hAnsi="Arial" w:cs="Arial"/>
                          <w:sz w:val="19"/>
                          <w:szCs w:val="19"/>
                        </w:rPr>
                      </w:pPr>
                      <w:r w:rsidRPr="00E614C1">
                        <w:rPr>
                          <w:rFonts w:ascii="Arial" w:hAnsi="Arial" w:cs="Arial"/>
                          <w:sz w:val="19"/>
                          <w:szCs w:val="19"/>
                        </w:rPr>
                        <w:t>Interaction with children and families support and develop the partnership of both parties because Siraj-Blatchford (2002) states, parents and practitioners need the partnership to have a better understand of the child’s needs, interest and learning style and to use appropriate and understandable terminology while interacting with the child and families.</w:t>
                      </w:r>
                    </w:p>
                    <w:p w14:paraId="02AF2B6D" w14:textId="77777777" w:rsidR="00A73311" w:rsidRDefault="00A73311" w:rsidP="005658F7">
                      <w:pPr>
                        <w:jc w:val="both"/>
                        <w:rPr>
                          <w:rFonts w:ascii="Arial" w:hAnsi="Arial" w:cs="Arial"/>
                          <w:sz w:val="19"/>
                          <w:szCs w:val="19"/>
                        </w:rPr>
                      </w:pPr>
                    </w:p>
                    <w:p w14:paraId="2024A7CA" w14:textId="3945BBFC" w:rsidR="00A73311" w:rsidRDefault="00A73311" w:rsidP="005658F7">
                      <w:pPr>
                        <w:jc w:val="both"/>
                        <w:rPr>
                          <w:rFonts w:ascii="Arial" w:hAnsi="Arial" w:cs="Arial"/>
                          <w:sz w:val="19"/>
                          <w:szCs w:val="19"/>
                        </w:rPr>
                      </w:pPr>
                    </w:p>
                    <w:p w14:paraId="434996F3" w14:textId="77777777" w:rsidR="00A73311" w:rsidRPr="00A5638E" w:rsidRDefault="00A73311" w:rsidP="005658F7">
                      <w:pPr>
                        <w:jc w:val="both"/>
                        <w:rPr>
                          <w:rFonts w:ascii="Arial" w:hAnsi="Arial" w:cs="Arial"/>
                          <w:sz w:val="19"/>
                          <w:szCs w:val="19"/>
                        </w:rPr>
                      </w:pPr>
                    </w:p>
                  </w:txbxContent>
                </v:textbox>
                <w10:wrap anchorx="margin"/>
              </v:shape>
            </w:pict>
          </mc:Fallback>
        </mc:AlternateContent>
      </w:r>
      <w:r w:rsidR="00EA08B1">
        <w:rPr>
          <w:rFonts w:ascii="Arial" w:hAnsi="Arial" w:cs="Arial"/>
          <w:b/>
          <w:bCs/>
          <w:noProof/>
          <w:sz w:val="24"/>
          <w:szCs w:val="24"/>
          <w:u w:val="single"/>
          <w:lang w:eastAsia="en-GB"/>
        </w:rPr>
        <mc:AlternateContent>
          <mc:Choice Requires="wps">
            <w:drawing>
              <wp:anchor distT="0" distB="0" distL="114300" distR="114300" simplePos="0" relativeHeight="251687936" behindDoc="0" locked="0" layoutInCell="1" allowOverlap="1" wp14:anchorId="1A1BE4D2" wp14:editId="3FA6DC64">
                <wp:simplePos x="0" y="0"/>
                <wp:positionH relativeFrom="column">
                  <wp:posOffset>2590800</wp:posOffset>
                </wp:positionH>
                <wp:positionV relativeFrom="paragraph">
                  <wp:posOffset>30480</wp:posOffset>
                </wp:positionV>
                <wp:extent cx="849630" cy="586740"/>
                <wp:effectExtent l="19050" t="19050" r="26670" b="41910"/>
                <wp:wrapNone/>
                <wp:docPr id="18" name="Arrow: Left 18"/>
                <wp:cNvGraphicFramePr/>
                <a:graphic xmlns:a="http://schemas.openxmlformats.org/drawingml/2006/main">
                  <a:graphicData uri="http://schemas.microsoft.com/office/word/2010/wordprocessingShape">
                    <wps:wsp>
                      <wps:cNvSpPr/>
                      <wps:spPr>
                        <a:xfrm>
                          <a:off x="0" y="0"/>
                          <a:ext cx="849630" cy="586740"/>
                        </a:xfrm>
                        <a:prstGeom prst="leftArrow">
                          <a:avLst/>
                        </a:prstGeom>
                        <a:solidFill>
                          <a:srgbClr val="CC3399"/>
                        </a:solidFill>
                        <a:ln>
                          <a:solidFill>
                            <a:srgbClr val="CC3399"/>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8F604EF" id="_x0000_t66" coordsize="21600,21600" o:spt="66" adj="5400,5400" path="m@0,l@0@1,21600@1,21600@2@0@2@0,21600,,10800xe">
                <v:stroke joinstyle="miter"/>
                <v:formulas>
                  <v:f eqn="val #0"/>
                  <v:f eqn="val #1"/>
                  <v:f eqn="sum 21600 0 #1"/>
                  <v:f eqn="prod #0 #1 10800"/>
                  <v:f eqn="sum #0 0 @3"/>
                </v:formulas>
                <v:path o:connecttype="custom" o:connectlocs="@0,0;0,10800;@0,21600;21600,10800" o:connectangles="270,180,90,0" textboxrect="@4,@1,21600,@2"/>
                <v:handles>
                  <v:h position="#0,#1" xrange="0,21600" yrange="0,10800"/>
                </v:handles>
              </v:shapetype>
              <v:shape id="Arrow: Left 18" o:spid="_x0000_s1026" type="#_x0000_t66" style="position:absolute;margin-left:204pt;margin-top:2.4pt;width:66.9pt;height:46.2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" adj="7458" fillcolor="#c39" strokecolor="#c39" strokeweight="1pt"/>
            </w:pict>
          </mc:Fallback>
        </mc:AlternateContent>
      </w:r>
      <w:r w:rsidR="006953AC">
        <w:rPr>
          <w:rFonts w:ascii="Arial" w:hAnsi="Arial" w:cs="Arial"/>
          <w:b/>
          <w:bCs/>
          <w:sz w:val="24"/>
          <w:szCs w:val="24"/>
          <w:u w:val="single"/>
        </w:rPr>
        <w:br w:type="page"/>
      </w:r>
    </w:p>
    <w:p w14:paraId="5FD81378" w14:textId="2F099D4D" w:rsidR="00EA3C86" w:rsidRPr="00EA3C86" w:rsidRDefault="00EA3C86" w:rsidP="00EA3C86">
      <w:pPr>
        <w:jc w:val="center"/>
        <w:rPr>
          <w:rFonts w:ascii="Arial" w:eastAsia="Calibri" w:hAnsi="Arial" w:cs="Arial"/>
          <w:b/>
        </w:rPr>
      </w:pPr>
      <w:r w:rsidRPr="00EA3C86">
        <w:rPr>
          <w:rFonts w:ascii="Arial" w:eastAsia="Calibri" w:hAnsi="Arial" w:cs="Arial"/>
          <w:b/>
        </w:rPr>
        <w:lastRenderedPageBreak/>
        <w:t>Reflective log</w:t>
      </w:r>
      <w:bookmarkStart w:id="0" w:name="cysill"/>
      <w:bookmarkEnd w:id="0"/>
    </w:p>
    <w:tbl>
      <w:tblPr>
        <w:tblStyle w:val="TableGrid"/>
        <w:tblW w:w="0" w:type="auto"/>
        <w:tblLook w:val="04A0" w:firstRow="1" w:lastRow="0" w:firstColumn="1" w:lastColumn="0" w:noHBand="0" w:noVBand="1"/>
      </w:tblPr>
      <w:tblGrid>
        <w:gridCol w:w="9016"/>
      </w:tblGrid>
      <w:tr w:rsidR="00EA3C86" w:rsidRPr="00EA3C86" w14:paraId="76CE23FE" w14:textId="77777777" w:rsidTr="00367BBB">
        <w:tc>
          <w:tcPr>
            <w:tcW w:w="9016" w:type="dxa"/>
          </w:tcPr>
          <w:p w14:paraId="7F6FCC50" w14:textId="77777777" w:rsidR="00EA3C86" w:rsidRPr="00EA3C86" w:rsidRDefault="00EA3C86" w:rsidP="00EA3C86">
            <w:pPr>
              <w:rPr>
                <w:rFonts w:ascii="Arial" w:eastAsia="Calibri" w:hAnsi="Arial" w:cs="Arial"/>
              </w:rPr>
            </w:pPr>
            <w:proofErr w:type="spellStart"/>
            <w:r w:rsidRPr="00EA3C86">
              <w:rPr>
                <w:rFonts w:ascii="Arial" w:eastAsia="Calibri" w:hAnsi="Arial" w:cs="Arial"/>
              </w:rPr>
              <w:t>Disgrifiad</w:t>
            </w:r>
            <w:proofErr w:type="spellEnd"/>
            <w:r w:rsidRPr="00EA3C86">
              <w:rPr>
                <w:rFonts w:ascii="Arial" w:eastAsia="Calibri" w:hAnsi="Arial" w:cs="Arial"/>
              </w:rPr>
              <w:t xml:space="preserve"> </w:t>
            </w:r>
            <w:proofErr w:type="spellStart"/>
            <w:r w:rsidRPr="00EA3C86">
              <w:rPr>
                <w:rFonts w:ascii="Arial" w:eastAsia="Calibri" w:hAnsi="Arial" w:cs="Arial"/>
              </w:rPr>
              <w:t>byr</w:t>
            </w:r>
            <w:proofErr w:type="spellEnd"/>
            <w:r w:rsidRPr="00EA3C86">
              <w:rPr>
                <w:rFonts w:ascii="Arial" w:eastAsia="Calibri" w:hAnsi="Arial" w:cs="Arial"/>
              </w:rPr>
              <w:t xml:space="preserve"> </w:t>
            </w:r>
            <w:proofErr w:type="spellStart"/>
            <w:r w:rsidRPr="00EA3C86">
              <w:rPr>
                <w:rFonts w:ascii="Arial" w:eastAsia="Calibri" w:hAnsi="Arial" w:cs="Arial"/>
              </w:rPr>
              <w:t>o’r</w:t>
            </w:r>
            <w:proofErr w:type="spellEnd"/>
            <w:r w:rsidRPr="00EA3C86">
              <w:rPr>
                <w:rFonts w:ascii="Arial" w:eastAsia="Calibri" w:hAnsi="Arial" w:cs="Arial"/>
              </w:rPr>
              <w:t xml:space="preserve"> </w:t>
            </w:r>
            <w:proofErr w:type="spellStart"/>
            <w:r w:rsidRPr="00EA3C86">
              <w:rPr>
                <w:rFonts w:ascii="Arial" w:eastAsia="Calibri" w:hAnsi="Arial" w:cs="Arial"/>
              </w:rPr>
              <w:t>gweithgaredd</w:t>
            </w:r>
            <w:proofErr w:type="spellEnd"/>
            <w:r w:rsidRPr="00EA3C86">
              <w:rPr>
                <w:rFonts w:ascii="Arial" w:eastAsia="Calibri" w:hAnsi="Arial" w:cs="Arial"/>
              </w:rPr>
              <w:t xml:space="preserve"> (dim </w:t>
            </w:r>
            <w:proofErr w:type="spellStart"/>
            <w:r w:rsidRPr="00EA3C86">
              <w:rPr>
                <w:rFonts w:ascii="Arial" w:eastAsia="Calibri" w:hAnsi="Arial" w:cs="Arial"/>
              </w:rPr>
              <w:t>mwy</w:t>
            </w:r>
            <w:proofErr w:type="spellEnd"/>
            <w:r w:rsidRPr="00EA3C86">
              <w:rPr>
                <w:rFonts w:ascii="Arial" w:eastAsia="Calibri" w:hAnsi="Arial" w:cs="Arial"/>
              </w:rPr>
              <w:t xml:space="preserve"> </w:t>
            </w:r>
            <w:proofErr w:type="spellStart"/>
            <w:r w:rsidRPr="00EA3C86">
              <w:rPr>
                <w:rFonts w:ascii="Arial" w:eastAsia="Calibri" w:hAnsi="Arial" w:cs="Arial"/>
              </w:rPr>
              <w:t>na</w:t>
            </w:r>
            <w:proofErr w:type="spellEnd"/>
            <w:r w:rsidRPr="00EA3C86">
              <w:rPr>
                <w:rFonts w:ascii="Arial" w:eastAsia="Calibri" w:hAnsi="Arial" w:cs="Arial"/>
              </w:rPr>
              <w:t xml:space="preserve"> 50 o </w:t>
            </w:r>
            <w:proofErr w:type="spellStart"/>
            <w:r w:rsidRPr="00EA3C86">
              <w:rPr>
                <w:rFonts w:ascii="Arial" w:eastAsia="Calibri" w:hAnsi="Arial" w:cs="Arial"/>
              </w:rPr>
              <w:t>eiriau</w:t>
            </w:r>
            <w:proofErr w:type="spellEnd"/>
          </w:p>
          <w:p w14:paraId="7EFE2493" w14:textId="77777777" w:rsidR="00EA3C86" w:rsidRPr="00EA3C86" w:rsidRDefault="00EA3C86" w:rsidP="00EA3C86">
            <w:pPr>
              <w:rPr>
                <w:rFonts w:ascii="Arial" w:eastAsia="Calibri" w:hAnsi="Arial" w:cs="Arial"/>
                <w:i/>
              </w:rPr>
            </w:pPr>
            <w:r w:rsidRPr="00EA3C86">
              <w:rPr>
                <w:rFonts w:ascii="Arial" w:eastAsia="Calibri" w:hAnsi="Arial" w:cs="Arial"/>
                <w:i/>
              </w:rPr>
              <w:t>Brief description of the activity (no more than 50 words)</w:t>
            </w:r>
          </w:p>
        </w:tc>
      </w:tr>
      <w:tr w:rsidR="00EA3C86" w:rsidRPr="00EA3C86" w14:paraId="12323E1A" w14:textId="77777777" w:rsidTr="00367BBB">
        <w:tc>
          <w:tcPr>
            <w:tcW w:w="9016" w:type="dxa"/>
          </w:tcPr>
          <w:p w14:paraId="267FDC46" w14:textId="33CD8975" w:rsidR="00EA3C86" w:rsidRPr="00EA3C86" w:rsidRDefault="009010B4" w:rsidP="001F4DEF">
            <w:pPr>
              <w:jc w:val="both"/>
              <w:rPr>
                <w:rFonts w:ascii="Arial" w:eastAsia="Calibri" w:hAnsi="Arial" w:cs="Arial"/>
              </w:rPr>
            </w:pPr>
            <w:r w:rsidRPr="001F4DEF">
              <w:rPr>
                <w:rFonts w:ascii="Arial" w:eastAsia="Calibri" w:hAnsi="Arial" w:cs="Arial"/>
                <w:sz w:val="24"/>
                <w:szCs w:val="24"/>
              </w:rPr>
              <w:t xml:space="preserve">The activity </w:t>
            </w:r>
            <w:r w:rsidR="00EF3C15" w:rsidRPr="001F4DEF">
              <w:rPr>
                <w:rFonts w:ascii="Arial" w:eastAsia="Calibri" w:hAnsi="Arial" w:cs="Arial"/>
                <w:sz w:val="24"/>
                <w:szCs w:val="24"/>
              </w:rPr>
              <w:t>the children will be doing</w:t>
            </w:r>
            <w:r w:rsidRPr="001F4DEF">
              <w:rPr>
                <w:rFonts w:ascii="Arial" w:eastAsia="Calibri" w:hAnsi="Arial" w:cs="Arial"/>
                <w:sz w:val="24"/>
                <w:szCs w:val="24"/>
              </w:rPr>
              <w:t xml:space="preserve"> is Christmas cupcake</w:t>
            </w:r>
            <w:r w:rsidR="00EF3C15" w:rsidRPr="001F4DEF">
              <w:rPr>
                <w:rFonts w:ascii="Arial" w:eastAsia="Calibri" w:hAnsi="Arial" w:cs="Arial"/>
                <w:sz w:val="24"/>
                <w:szCs w:val="24"/>
              </w:rPr>
              <w:t xml:space="preserve"> or biscuit</w:t>
            </w:r>
            <w:r w:rsidRPr="001F4DEF">
              <w:rPr>
                <w:rFonts w:ascii="Arial" w:eastAsia="Calibri" w:hAnsi="Arial" w:cs="Arial"/>
                <w:sz w:val="24"/>
                <w:szCs w:val="24"/>
              </w:rPr>
              <w:t xml:space="preserve"> decorating</w:t>
            </w:r>
            <w:r w:rsidR="00DA476A">
              <w:rPr>
                <w:rFonts w:ascii="Arial" w:eastAsia="Calibri" w:hAnsi="Arial" w:cs="Arial"/>
                <w:sz w:val="24"/>
                <w:szCs w:val="24"/>
              </w:rPr>
              <w:t>.</w:t>
            </w:r>
            <w:r w:rsidR="002C47A6" w:rsidRPr="001F4DEF">
              <w:rPr>
                <w:rFonts w:ascii="Arial" w:eastAsia="Calibri" w:hAnsi="Arial" w:cs="Arial"/>
                <w:sz w:val="24"/>
                <w:szCs w:val="24"/>
              </w:rPr>
              <w:t xml:space="preserve"> </w:t>
            </w:r>
            <w:r w:rsidR="00DA476A">
              <w:rPr>
                <w:rFonts w:ascii="Arial" w:eastAsia="Calibri" w:hAnsi="Arial" w:cs="Arial"/>
                <w:sz w:val="24"/>
                <w:szCs w:val="24"/>
              </w:rPr>
              <w:t>E</w:t>
            </w:r>
            <w:r w:rsidR="00010E72">
              <w:rPr>
                <w:rFonts w:ascii="Arial" w:eastAsia="Calibri" w:hAnsi="Arial" w:cs="Arial"/>
                <w:sz w:val="24"/>
                <w:szCs w:val="24"/>
              </w:rPr>
              <w:t xml:space="preserve">ach child will have a choice </w:t>
            </w:r>
            <w:r w:rsidR="000A030D">
              <w:rPr>
                <w:rFonts w:ascii="Arial" w:eastAsia="Calibri" w:hAnsi="Arial" w:cs="Arial"/>
                <w:sz w:val="24"/>
                <w:szCs w:val="24"/>
              </w:rPr>
              <w:t>of</w:t>
            </w:r>
            <w:r w:rsidR="00EF3C15" w:rsidRPr="001F4DEF">
              <w:rPr>
                <w:rFonts w:ascii="Arial" w:eastAsia="Calibri" w:hAnsi="Arial" w:cs="Arial"/>
                <w:sz w:val="24"/>
                <w:szCs w:val="24"/>
              </w:rPr>
              <w:t xml:space="preserve"> what they would like to </w:t>
            </w:r>
            <w:r w:rsidR="00DA476A" w:rsidRPr="001F4DEF">
              <w:rPr>
                <w:rFonts w:ascii="Arial" w:eastAsia="Calibri" w:hAnsi="Arial" w:cs="Arial"/>
                <w:sz w:val="24"/>
                <w:szCs w:val="24"/>
              </w:rPr>
              <w:t>decorate,</w:t>
            </w:r>
            <w:r w:rsidR="00EF3C15" w:rsidRPr="001F4DEF">
              <w:rPr>
                <w:rFonts w:ascii="Arial" w:eastAsia="Calibri" w:hAnsi="Arial" w:cs="Arial"/>
                <w:sz w:val="24"/>
                <w:szCs w:val="24"/>
              </w:rPr>
              <w:t xml:space="preserve"> and they </w:t>
            </w:r>
            <w:r w:rsidR="00010E72">
              <w:rPr>
                <w:rFonts w:ascii="Arial" w:eastAsia="Calibri" w:hAnsi="Arial" w:cs="Arial"/>
                <w:sz w:val="24"/>
                <w:szCs w:val="24"/>
              </w:rPr>
              <w:t xml:space="preserve">will </w:t>
            </w:r>
            <w:r w:rsidR="00EF3C15" w:rsidRPr="001F4DEF">
              <w:rPr>
                <w:rFonts w:ascii="Arial" w:eastAsia="Calibri" w:hAnsi="Arial" w:cs="Arial"/>
                <w:sz w:val="24"/>
                <w:szCs w:val="24"/>
              </w:rPr>
              <w:t xml:space="preserve">have a </w:t>
            </w:r>
            <w:r w:rsidR="004C0B97" w:rsidRPr="001F4DEF">
              <w:rPr>
                <w:rFonts w:ascii="Arial" w:eastAsia="Calibri" w:hAnsi="Arial" w:cs="Arial"/>
                <w:sz w:val="24"/>
                <w:szCs w:val="24"/>
              </w:rPr>
              <w:t>variety</w:t>
            </w:r>
            <w:r w:rsidR="00EF3C15" w:rsidRPr="001F4DEF">
              <w:rPr>
                <w:rFonts w:ascii="Arial" w:eastAsia="Calibri" w:hAnsi="Arial" w:cs="Arial"/>
                <w:sz w:val="24"/>
                <w:szCs w:val="24"/>
              </w:rPr>
              <w:t xml:space="preserve"> of decorations to choose from</w:t>
            </w:r>
            <w:r w:rsidR="00DA476A">
              <w:rPr>
                <w:rFonts w:ascii="Arial" w:eastAsia="Calibri" w:hAnsi="Arial" w:cs="Arial"/>
                <w:sz w:val="24"/>
                <w:szCs w:val="24"/>
              </w:rPr>
              <w:t>,</w:t>
            </w:r>
            <w:r w:rsidR="00EF3C15" w:rsidRPr="001F4DEF">
              <w:rPr>
                <w:rFonts w:ascii="Arial" w:eastAsia="Calibri" w:hAnsi="Arial" w:cs="Arial"/>
                <w:sz w:val="24"/>
                <w:szCs w:val="24"/>
              </w:rPr>
              <w:t xml:space="preserve"> such as chocolate icing, Christmas sprinkles, mini biscuits and shredded white chocolate for snow.  </w:t>
            </w:r>
          </w:p>
        </w:tc>
      </w:tr>
      <w:tr w:rsidR="00EA3C86" w:rsidRPr="00EA3C86" w14:paraId="0B75C499" w14:textId="77777777" w:rsidTr="00367BBB">
        <w:tc>
          <w:tcPr>
            <w:tcW w:w="9016" w:type="dxa"/>
          </w:tcPr>
          <w:p w14:paraId="2C8528AA" w14:textId="77777777" w:rsidR="00EA3C86" w:rsidRPr="00EA3C86" w:rsidRDefault="00EA3C86" w:rsidP="00EA3C86">
            <w:pPr>
              <w:rPr>
                <w:rFonts w:ascii="Arial" w:eastAsia="Calibri" w:hAnsi="Arial" w:cs="Arial"/>
              </w:rPr>
            </w:pPr>
            <w:r w:rsidRPr="00EA3C86">
              <w:rPr>
                <w:rFonts w:ascii="Arial" w:eastAsia="Calibri" w:hAnsi="Arial" w:cs="Arial"/>
              </w:rPr>
              <w:t>Nod/</w:t>
            </w:r>
            <w:proofErr w:type="spellStart"/>
            <w:r w:rsidRPr="00EA3C86">
              <w:rPr>
                <w:rFonts w:ascii="Arial" w:eastAsia="Calibri" w:hAnsi="Arial" w:cs="Arial"/>
              </w:rPr>
              <w:t>Amcan</w:t>
            </w:r>
            <w:proofErr w:type="spellEnd"/>
            <w:r w:rsidRPr="00EA3C86">
              <w:rPr>
                <w:rFonts w:ascii="Arial" w:eastAsia="Calibri" w:hAnsi="Arial" w:cs="Arial"/>
              </w:rPr>
              <w:t xml:space="preserve"> y </w:t>
            </w:r>
            <w:proofErr w:type="spellStart"/>
            <w:r w:rsidRPr="00EA3C86">
              <w:rPr>
                <w:rFonts w:ascii="Arial" w:eastAsia="Calibri" w:hAnsi="Arial" w:cs="Arial"/>
              </w:rPr>
              <w:t>gweithgaredd</w:t>
            </w:r>
            <w:proofErr w:type="spellEnd"/>
            <w:r w:rsidRPr="00EA3C86">
              <w:rPr>
                <w:rFonts w:ascii="Arial" w:eastAsia="Calibri" w:hAnsi="Arial" w:cs="Arial"/>
              </w:rPr>
              <w:t xml:space="preserve">                                          </w:t>
            </w:r>
            <w:r w:rsidRPr="00EA3C86">
              <w:rPr>
                <w:rFonts w:ascii="Arial" w:eastAsia="Calibri" w:hAnsi="Arial" w:cs="Arial"/>
                <w:i/>
              </w:rPr>
              <w:t>Aim/Objective of the activity</w:t>
            </w:r>
          </w:p>
        </w:tc>
      </w:tr>
      <w:tr w:rsidR="00EA3C86" w:rsidRPr="00EA3C86" w14:paraId="59A0DF57" w14:textId="77777777" w:rsidTr="00367BBB">
        <w:tc>
          <w:tcPr>
            <w:tcW w:w="9016" w:type="dxa"/>
          </w:tcPr>
          <w:p w14:paraId="6E33F091" w14:textId="302468CE" w:rsidR="00EA3C86" w:rsidRPr="00EA3C86" w:rsidRDefault="004C0B97" w:rsidP="00010E72">
            <w:pPr>
              <w:jc w:val="both"/>
              <w:rPr>
                <w:rFonts w:ascii="Arial" w:eastAsia="Calibri" w:hAnsi="Arial" w:cs="Arial"/>
              </w:rPr>
            </w:pPr>
            <w:r w:rsidRPr="001F4DEF">
              <w:rPr>
                <w:rFonts w:ascii="Arial" w:eastAsia="Calibri" w:hAnsi="Arial" w:cs="Arial"/>
                <w:sz w:val="24"/>
                <w:szCs w:val="24"/>
              </w:rPr>
              <w:t xml:space="preserve">The objective of this decorating activity is for children </w:t>
            </w:r>
            <w:r w:rsidR="00111501" w:rsidRPr="001F4DEF">
              <w:rPr>
                <w:rFonts w:ascii="Arial" w:eastAsia="Calibri" w:hAnsi="Arial" w:cs="Arial"/>
                <w:sz w:val="24"/>
                <w:szCs w:val="24"/>
              </w:rPr>
              <w:t xml:space="preserve">to understand the skills needed to decorate a cupcake </w:t>
            </w:r>
            <w:r w:rsidR="00793539" w:rsidRPr="001F4DEF">
              <w:rPr>
                <w:rFonts w:ascii="Arial" w:eastAsia="Calibri" w:hAnsi="Arial" w:cs="Arial"/>
                <w:sz w:val="24"/>
                <w:szCs w:val="24"/>
              </w:rPr>
              <w:t>or</w:t>
            </w:r>
            <w:r w:rsidR="00111501" w:rsidRPr="001F4DEF">
              <w:rPr>
                <w:rFonts w:ascii="Arial" w:eastAsia="Calibri" w:hAnsi="Arial" w:cs="Arial"/>
                <w:sz w:val="24"/>
                <w:szCs w:val="24"/>
              </w:rPr>
              <w:t xml:space="preserve"> biscuits and wh</w:t>
            </w:r>
            <w:r w:rsidR="00675F81">
              <w:rPr>
                <w:rFonts w:ascii="Arial" w:eastAsia="Calibri" w:hAnsi="Arial" w:cs="Arial"/>
                <w:sz w:val="24"/>
                <w:szCs w:val="24"/>
              </w:rPr>
              <w:t xml:space="preserve">ich </w:t>
            </w:r>
            <w:r w:rsidR="00111501" w:rsidRPr="001F4DEF">
              <w:rPr>
                <w:rFonts w:ascii="Arial" w:eastAsia="Calibri" w:hAnsi="Arial" w:cs="Arial"/>
                <w:sz w:val="24"/>
                <w:szCs w:val="24"/>
              </w:rPr>
              <w:t xml:space="preserve">tools they made need to use for decorating. </w:t>
            </w:r>
            <w:r w:rsidR="00793539" w:rsidRPr="001F4DEF">
              <w:rPr>
                <w:rFonts w:ascii="Arial" w:eastAsia="Calibri" w:hAnsi="Arial" w:cs="Arial"/>
                <w:sz w:val="24"/>
                <w:szCs w:val="24"/>
              </w:rPr>
              <w:t>To</w:t>
            </w:r>
            <w:r w:rsidR="00B822DF" w:rsidRPr="001F4DEF">
              <w:rPr>
                <w:rFonts w:ascii="Arial" w:eastAsia="Calibri" w:hAnsi="Arial" w:cs="Arial"/>
                <w:sz w:val="24"/>
                <w:szCs w:val="24"/>
              </w:rPr>
              <w:t xml:space="preserve"> develop their literacy and communication</w:t>
            </w:r>
            <w:r w:rsidR="00C84FB5">
              <w:rPr>
                <w:rFonts w:ascii="Arial" w:eastAsia="Calibri" w:hAnsi="Arial" w:cs="Arial"/>
                <w:sz w:val="24"/>
                <w:szCs w:val="24"/>
              </w:rPr>
              <w:t>,</w:t>
            </w:r>
            <w:r w:rsidR="00B822DF" w:rsidRPr="001F4DEF">
              <w:rPr>
                <w:rFonts w:ascii="Arial" w:eastAsia="Calibri" w:hAnsi="Arial" w:cs="Arial"/>
                <w:sz w:val="24"/>
                <w:szCs w:val="24"/>
              </w:rPr>
              <w:t xml:space="preserve"> as to</w:t>
            </w:r>
            <w:r w:rsidR="00793539" w:rsidRPr="001F4DEF">
              <w:rPr>
                <w:rFonts w:ascii="Arial" w:eastAsia="Calibri" w:hAnsi="Arial" w:cs="Arial"/>
                <w:sz w:val="24"/>
                <w:szCs w:val="24"/>
              </w:rPr>
              <w:t xml:space="preserve"> understand the instruction given on how to decorate either the cupcake or biscuits </w:t>
            </w:r>
            <w:r w:rsidR="00B822DF" w:rsidRPr="001F4DEF">
              <w:rPr>
                <w:rFonts w:ascii="Arial" w:eastAsia="Calibri" w:hAnsi="Arial" w:cs="Arial"/>
                <w:sz w:val="24"/>
                <w:szCs w:val="24"/>
              </w:rPr>
              <w:t>and to read out the decoration ingredients</w:t>
            </w:r>
            <w:r w:rsidR="00C84FB5">
              <w:rPr>
                <w:rFonts w:ascii="Arial" w:eastAsia="Calibri" w:hAnsi="Arial" w:cs="Arial"/>
                <w:sz w:val="24"/>
                <w:szCs w:val="24"/>
              </w:rPr>
              <w:t>.</w:t>
            </w:r>
            <w:r w:rsidR="00793539" w:rsidRPr="001F4DEF">
              <w:rPr>
                <w:rFonts w:ascii="Arial" w:eastAsia="Calibri" w:hAnsi="Arial" w:cs="Arial"/>
                <w:sz w:val="24"/>
                <w:szCs w:val="24"/>
              </w:rPr>
              <w:t xml:space="preserve"> To</w:t>
            </w:r>
            <w:r w:rsidR="00111501" w:rsidRPr="001F4DEF">
              <w:rPr>
                <w:rFonts w:ascii="Arial" w:eastAsia="Calibri" w:hAnsi="Arial" w:cs="Arial"/>
                <w:sz w:val="24"/>
                <w:szCs w:val="24"/>
              </w:rPr>
              <w:t xml:space="preserve"> develop their fine motor skills</w:t>
            </w:r>
            <w:r w:rsidR="00C84FB5">
              <w:rPr>
                <w:rFonts w:ascii="Arial" w:eastAsia="Calibri" w:hAnsi="Arial" w:cs="Arial"/>
                <w:sz w:val="24"/>
                <w:szCs w:val="24"/>
              </w:rPr>
              <w:t>,</w:t>
            </w:r>
            <w:r w:rsidR="00111501" w:rsidRPr="001F4DEF">
              <w:rPr>
                <w:rFonts w:ascii="Arial" w:eastAsia="Calibri" w:hAnsi="Arial" w:cs="Arial"/>
                <w:sz w:val="24"/>
                <w:szCs w:val="24"/>
              </w:rPr>
              <w:t xml:space="preserve"> decorative tools such as shaking the sprinkles </w:t>
            </w:r>
            <w:r w:rsidR="00793539" w:rsidRPr="001F4DEF">
              <w:rPr>
                <w:rFonts w:ascii="Arial" w:eastAsia="Calibri" w:hAnsi="Arial" w:cs="Arial"/>
                <w:sz w:val="24"/>
                <w:szCs w:val="24"/>
              </w:rPr>
              <w:t xml:space="preserve">out </w:t>
            </w:r>
            <w:r w:rsidR="00111501" w:rsidRPr="001F4DEF">
              <w:rPr>
                <w:rFonts w:ascii="Arial" w:eastAsia="Calibri" w:hAnsi="Arial" w:cs="Arial"/>
                <w:sz w:val="24"/>
                <w:szCs w:val="24"/>
              </w:rPr>
              <w:t>and spreading the chocolate icing</w:t>
            </w:r>
            <w:r w:rsidR="00793539" w:rsidRPr="001F4DEF">
              <w:rPr>
                <w:rFonts w:ascii="Arial" w:eastAsia="Calibri" w:hAnsi="Arial" w:cs="Arial"/>
                <w:sz w:val="24"/>
                <w:szCs w:val="24"/>
              </w:rPr>
              <w:t xml:space="preserve"> with a plastic knife</w:t>
            </w:r>
            <w:r w:rsidR="00C84FB5">
              <w:rPr>
                <w:rFonts w:ascii="Arial" w:eastAsia="Calibri" w:hAnsi="Arial" w:cs="Arial"/>
                <w:sz w:val="24"/>
                <w:szCs w:val="24"/>
              </w:rPr>
              <w:t>, to</w:t>
            </w:r>
            <w:r w:rsidR="00111501" w:rsidRPr="001F4DEF">
              <w:rPr>
                <w:rFonts w:ascii="Arial" w:eastAsia="Calibri" w:hAnsi="Arial" w:cs="Arial"/>
                <w:sz w:val="24"/>
                <w:szCs w:val="24"/>
              </w:rPr>
              <w:t xml:space="preserve"> allow the child to lead with their own</w:t>
            </w:r>
            <w:r w:rsidR="006A7982" w:rsidRPr="001F4DEF">
              <w:rPr>
                <w:rFonts w:ascii="Arial" w:eastAsia="Calibri" w:hAnsi="Arial" w:cs="Arial"/>
                <w:sz w:val="24"/>
                <w:szCs w:val="24"/>
              </w:rPr>
              <w:t xml:space="preserve"> independence in</w:t>
            </w:r>
            <w:r w:rsidR="00111501" w:rsidRPr="001F4DEF">
              <w:rPr>
                <w:rFonts w:ascii="Arial" w:eastAsia="Calibri" w:hAnsi="Arial" w:cs="Arial"/>
                <w:sz w:val="24"/>
                <w:szCs w:val="24"/>
              </w:rPr>
              <w:t xml:space="preserve"> decorating</w:t>
            </w:r>
            <w:r w:rsidR="00793539" w:rsidRPr="001F4DEF">
              <w:rPr>
                <w:rFonts w:ascii="Arial" w:eastAsia="Calibri" w:hAnsi="Arial" w:cs="Arial"/>
                <w:sz w:val="24"/>
                <w:szCs w:val="24"/>
              </w:rPr>
              <w:t xml:space="preserve"> and</w:t>
            </w:r>
            <w:r w:rsidR="00111501" w:rsidRPr="001F4DEF">
              <w:rPr>
                <w:rFonts w:ascii="Arial" w:eastAsia="Calibri" w:hAnsi="Arial" w:cs="Arial"/>
                <w:sz w:val="24"/>
                <w:szCs w:val="24"/>
              </w:rPr>
              <w:t xml:space="preserve"> </w:t>
            </w:r>
            <w:r w:rsidR="00793539" w:rsidRPr="001F4DEF">
              <w:rPr>
                <w:rFonts w:ascii="Arial" w:eastAsia="Calibri" w:hAnsi="Arial" w:cs="Arial"/>
                <w:sz w:val="24"/>
                <w:szCs w:val="24"/>
              </w:rPr>
              <w:t>to be</w:t>
            </w:r>
            <w:r w:rsidR="00010E72">
              <w:rPr>
                <w:rFonts w:ascii="Arial" w:eastAsia="Calibri" w:hAnsi="Arial" w:cs="Arial"/>
                <w:sz w:val="24"/>
                <w:szCs w:val="24"/>
              </w:rPr>
              <w:t xml:space="preserve"> creative on how they want to decorate</w:t>
            </w:r>
            <w:r w:rsidR="00793539" w:rsidRPr="001F4DEF">
              <w:rPr>
                <w:rFonts w:ascii="Arial" w:eastAsia="Calibri" w:hAnsi="Arial" w:cs="Arial"/>
                <w:sz w:val="24"/>
                <w:szCs w:val="24"/>
              </w:rPr>
              <w:t>. To develop mathematic development</w:t>
            </w:r>
            <w:r w:rsidR="00C84FB5">
              <w:rPr>
                <w:rFonts w:ascii="Arial" w:eastAsia="Calibri" w:hAnsi="Arial" w:cs="Arial"/>
                <w:sz w:val="24"/>
                <w:szCs w:val="24"/>
              </w:rPr>
              <w:t>,</w:t>
            </w:r>
            <w:r w:rsidR="00675F81">
              <w:rPr>
                <w:rFonts w:ascii="Arial" w:eastAsia="Calibri" w:hAnsi="Arial" w:cs="Arial"/>
                <w:sz w:val="24"/>
                <w:szCs w:val="24"/>
              </w:rPr>
              <w:t xml:space="preserve"> the child will decide on the number of</w:t>
            </w:r>
            <w:r w:rsidR="00C84FB5">
              <w:rPr>
                <w:rFonts w:ascii="Arial" w:eastAsia="Calibri" w:hAnsi="Arial" w:cs="Arial"/>
                <w:sz w:val="24"/>
                <w:szCs w:val="24"/>
              </w:rPr>
              <w:t xml:space="preserve"> </w:t>
            </w:r>
            <w:r w:rsidR="00793539" w:rsidRPr="00C84FB5">
              <w:rPr>
                <w:rFonts w:ascii="Arial" w:eastAsia="Calibri" w:hAnsi="Arial" w:cs="Arial"/>
                <w:sz w:val="24"/>
                <w:szCs w:val="24"/>
              </w:rPr>
              <w:t>in</w:t>
            </w:r>
            <w:r w:rsidR="00793539" w:rsidRPr="001F4DEF">
              <w:rPr>
                <w:rFonts w:ascii="Arial" w:eastAsia="Calibri" w:hAnsi="Arial" w:cs="Arial"/>
                <w:sz w:val="24"/>
                <w:szCs w:val="24"/>
              </w:rPr>
              <w:t xml:space="preserve"> how</w:t>
            </w:r>
            <w:r w:rsidR="00675F81">
              <w:rPr>
                <w:rFonts w:ascii="Arial" w:eastAsia="Calibri" w:hAnsi="Arial" w:cs="Arial"/>
                <w:sz w:val="24"/>
                <w:szCs w:val="24"/>
              </w:rPr>
              <w:t xml:space="preserve"> d</w:t>
            </w:r>
            <w:r w:rsidR="00793539" w:rsidRPr="001F4DEF">
              <w:rPr>
                <w:rFonts w:ascii="Arial" w:eastAsia="Calibri" w:hAnsi="Arial" w:cs="Arial"/>
                <w:sz w:val="24"/>
                <w:szCs w:val="24"/>
              </w:rPr>
              <w:t>ecorations they want to use</w:t>
            </w:r>
            <w:r w:rsidR="00C432B9" w:rsidRPr="001F4DEF">
              <w:rPr>
                <w:rFonts w:ascii="Arial" w:eastAsia="Calibri" w:hAnsi="Arial" w:cs="Arial"/>
                <w:sz w:val="24"/>
                <w:szCs w:val="24"/>
              </w:rPr>
              <w:t xml:space="preserve">, the colours of the Christmas sprinkles, the shapes and sizes of the </w:t>
            </w:r>
            <w:r w:rsidR="00E00FD7" w:rsidRPr="001F4DEF">
              <w:rPr>
                <w:rFonts w:ascii="Arial" w:eastAsia="Calibri" w:hAnsi="Arial" w:cs="Arial"/>
                <w:sz w:val="24"/>
                <w:szCs w:val="24"/>
              </w:rPr>
              <w:t xml:space="preserve">cupcakes, </w:t>
            </w:r>
            <w:r w:rsidR="00C371B3" w:rsidRPr="001F4DEF">
              <w:rPr>
                <w:rFonts w:ascii="Arial" w:eastAsia="Calibri" w:hAnsi="Arial" w:cs="Arial"/>
                <w:sz w:val="24"/>
                <w:szCs w:val="24"/>
              </w:rPr>
              <w:t>biscuits,</w:t>
            </w:r>
            <w:r w:rsidR="00E00FD7" w:rsidRPr="001F4DEF">
              <w:rPr>
                <w:rFonts w:ascii="Arial" w:eastAsia="Calibri" w:hAnsi="Arial" w:cs="Arial"/>
                <w:sz w:val="24"/>
                <w:szCs w:val="24"/>
              </w:rPr>
              <w:t xml:space="preserve"> and decoration</w:t>
            </w:r>
            <w:r w:rsidR="00793539" w:rsidRPr="001F4DEF">
              <w:rPr>
                <w:rFonts w:ascii="Arial" w:eastAsia="Calibri" w:hAnsi="Arial" w:cs="Arial"/>
                <w:sz w:val="24"/>
                <w:szCs w:val="24"/>
              </w:rPr>
              <w:t xml:space="preserve">. </w:t>
            </w:r>
            <w:r w:rsidR="00010E72">
              <w:rPr>
                <w:rFonts w:ascii="Arial" w:eastAsia="Calibri" w:hAnsi="Arial" w:cs="Arial"/>
                <w:sz w:val="24"/>
                <w:szCs w:val="24"/>
              </w:rPr>
              <w:t xml:space="preserve">The </w:t>
            </w:r>
            <w:r w:rsidR="00C371B3" w:rsidRPr="001F4DEF">
              <w:rPr>
                <w:rFonts w:ascii="Arial" w:eastAsia="Calibri" w:hAnsi="Arial" w:cs="Arial"/>
                <w:sz w:val="24"/>
                <w:szCs w:val="24"/>
              </w:rPr>
              <w:t>o</w:t>
            </w:r>
            <w:r w:rsidR="0027525B" w:rsidRPr="001F4DEF">
              <w:rPr>
                <w:rFonts w:ascii="Arial" w:eastAsia="Calibri" w:hAnsi="Arial" w:cs="Arial"/>
                <w:sz w:val="24"/>
                <w:szCs w:val="24"/>
              </w:rPr>
              <w:t>verall objective is for the child</w:t>
            </w:r>
            <w:r w:rsidR="00C371B3" w:rsidRPr="001F4DEF">
              <w:rPr>
                <w:rFonts w:ascii="Arial" w:eastAsia="Calibri" w:hAnsi="Arial" w:cs="Arial"/>
                <w:sz w:val="24"/>
                <w:szCs w:val="24"/>
              </w:rPr>
              <w:t>ren</w:t>
            </w:r>
            <w:r w:rsidR="00010E72">
              <w:rPr>
                <w:rFonts w:ascii="Arial" w:eastAsia="Calibri" w:hAnsi="Arial" w:cs="Arial"/>
                <w:sz w:val="24"/>
                <w:szCs w:val="24"/>
              </w:rPr>
              <w:t xml:space="preserve"> to learn in a holistic manner through a cooking activity.</w:t>
            </w:r>
          </w:p>
        </w:tc>
      </w:tr>
      <w:tr w:rsidR="00EA3C86" w:rsidRPr="00EA3C86" w14:paraId="4F1B413E" w14:textId="77777777" w:rsidTr="00367BBB">
        <w:tc>
          <w:tcPr>
            <w:tcW w:w="9016" w:type="dxa"/>
          </w:tcPr>
          <w:p w14:paraId="0BA4DF68" w14:textId="77777777" w:rsidR="00EA3C86" w:rsidRPr="00EA3C86" w:rsidRDefault="00EA3C86" w:rsidP="00EA3C86">
            <w:pPr>
              <w:rPr>
                <w:rFonts w:ascii="Arial" w:eastAsia="Calibri" w:hAnsi="Arial" w:cs="Arial"/>
              </w:rPr>
            </w:pPr>
            <w:proofErr w:type="spellStart"/>
            <w:r w:rsidRPr="00EA3C86">
              <w:rPr>
                <w:rFonts w:ascii="Arial" w:eastAsia="Calibri" w:hAnsi="Arial" w:cs="Arial"/>
              </w:rPr>
              <w:t>Eich</w:t>
            </w:r>
            <w:proofErr w:type="spellEnd"/>
            <w:r w:rsidRPr="00EA3C86">
              <w:rPr>
                <w:rFonts w:ascii="Arial" w:eastAsia="Calibri" w:hAnsi="Arial" w:cs="Arial"/>
              </w:rPr>
              <w:t xml:space="preserve"> </w:t>
            </w:r>
            <w:proofErr w:type="spellStart"/>
            <w:r w:rsidRPr="00EA3C86">
              <w:rPr>
                <w:rFonts w:ascii="Arial" w:eastAsia="Calibri" w:hAnsi="Arial" w:cs="Arial"/>
              </w:rPr>
              <w:t>rôl</w:t>
            </w:r>
            <w:proofErr w:type="spellEnd"/>
            <w:r w:rsidRPr="00EA3C86">
              <w:rPr>
                <w:rFonts w:ascii="Arial" w:eastAsia="Calibri" w:hAnsi="Arial" w:cs="Arial"/>
              </w:rPr>
              <w:t xml:space="preserve"> chi                                                                   </w:t>
            </w:r>
            <w:r w:rsidRPr="00EA3C86">
              <w:rPr>
                <w:rFonts w:ascii="Arial" w:eastAsia="Calibri" w:hAnsi="Arial" w:cs="Arial"/>
                <w:i/>
              </w:rPr>
              <w:t>Your role</w:t>
            </w:r>
          </w:p>
        </w:tc>
      </w:tr>
      <w:tr w:rsidR="00EA3C86" w:rsidRPr="00EA3C86" w14:paraId="42DD3B15" w14:textId="77777777" w:rsidTr="00367BBB">
        <w:tc>
          <w:tcPr>
            <w:tcW w:w="9016" w:type="dxa"/>
          </w:tcPr>
          <w:p w14:paraId="765F58C3" w14:textId="4922F01F" w:rsidR="00EA3C86" w:rsidRPr="00EA3C86" w:rsidRDefault="006A7982" w:rsidP="001F4DEF">
            <w:pPr>
              <w:jc w:val="both"/>
              <w:rPr>
                <w:rFonts w:ascii="Arial" w:eastAsia="Calibri" w:hAnsi="Arial" w:cs="Arial"/>
              </w:rPr>
            </w:pPr>
            <w:r w:rsidRPr="001F4DEF">
              <w:rPr>
                <w:rFonts w:ascii="Arial" w:eastAsia="Calibri" w:hAnsi="Arial" w:cs="Arial"/>
                <w:sz w:val="24"/>
                <w:szCs w:val="24"/>
              </w:rPr>
              <w:t xml:space="preserve">My role is this activity </w:t>
            </w:r>
            <w:r w:rsidR="0005587D" w:rsidRPr="001F4DEF">
              <w:rPr>
                <w:rFonts w:ascii="Arial" w:eastAsia="Calibri" w:hAnsi="Arial" w:cs="Arial"/>
                <w:sz w:val="24"/>
                <w:szCs w:val="24"/>
              </w:rPr>
              <w:t>will be t</w:t>
            </w:r>
            <w:r w:rsidR="0005587D" w:rsidRPr="000A030D">
              <w:rPr>
                <w:rFonts w:ascii="Arial" w:eastAsia="Calibri" w:hAnsi="Arial" w:cs="Arial"/>
                <w:sz w:val="24"/>
                <w:szCs w:val="24"/>
              </w:rPr>
              <w:t xml:space="preserve">o </w:t>
            </w:r>
            <w:r w:rsidR="00046974" w:rsidRPr="000A030D">
              <w:rPr>
                <w:rFonts w:ascii="Arial" w:eastAsia="Calibri" w:hAnsi="Arial" w:cs="Arial"/>
                <w:sz w:val="24"/>
                <w:szCs w:val="24"/>
              </w:rPr>
              <w:t>engage with</w:t>
            </w:r>
            <w:r w:rsidR="0005587D" w:rsidRPr="000A030D">
              <w:rPr>
                <w:rFonts w:ascii="Arial" w:eastAsia="Calibri" w:hAnsi="Arial" w:cs="Arial"/>
                <w:sz w:val="24"/>
                <w:szCs w:val="24"/>
              </w:rPr>
              <w:t xml:space="preserve"> the children</w:t>
            </w:r>
            <w:r w:rsidR="00046974" w:rsidRPr="000A030D">
              <w:rPr>
                <w:rFonts w:ascii="Arial" w:eastAsia="Calibri" w:hAnsi="Arial" w:cs="Arial"/>
                <w:sz w:val="24"/>
                <w:szCs w:val="24"/>
              </w:rPr>
              <w:t>, firstly</w:t>
            </w:r>
            <w:r w:rsidR="0005587D" w:rsidRPr="000A030D">
              <w:rPr>
                <w:rFonts w:ascii="Arial" w:eastAsia="Calibri" w:hAnsi="Arial" w:cs="Arial"/>
                <w:sz w:val="24"/>
                <w:szCs w:val="24"/>
              </w:rPr>
              <w:t xml:space="preserve"> explaining the activity they will be doing</w:t>
            </w:r>
            <w:r w:rsidR="00046974" w:rsidRPr="000A030D">
              <w:rPr>
                <w:rFonts w:ascii="Arial" w:eastAsia="Calibri" w:hAnsi="Arial" w:cs="Arial"/>
                <w:sz w:val="24"/>
                <w:szCs w:val="24"/>
              </w:rPr>
              <w:t xml:space="preserve"> and giving them instructions on</w:t>
            </w:r>
            <w:r w:rsidR="0005587D" w:rsidRPr="000A030D">
              <w:rPr>
                <w:rFonts w:ascii="Arial" w:eastAsia="Calibri" w:hAnsi="Arial" w:cs="Arial"/>
                <w:sz w:val="24"/>
                <w:szCs w:val="24"/>
              </w:rPr>
              <w:t xml:space="preserve"> how to do it</w:t>
            </w:r>
            <w:r w:rsidR="00046974" w:rsidRPr="000A030D">
              <w:rPr>
                <w:rFonts w:ascii="Arial" w:eastAsia="Calibri" w:hAnsi="Arial" w:cs="Arial"/>
                <w:sz w:val="24"/>
                <w:szCs w:val="24"/>
              </w:rPr>
              <w:t>. This is called modelling behaviour and supports Bandura’s theory</w:t>
            </w:r>
            <w:r w:rsidR="0005587D" w:rsidRPr="000A030D">
              <w:rPr>
                <w:rFonts w:ascii="Arial" w:eastAsia="Calibri" w:hAnsi="Arial" w:cs="Arial"/>
                <w:sz w:val="24"/>
                <w:szCs w:val="24"/>
              </w:rPr>
              <w:t xml:space="preserve"> however, </w:t>
            </w:r>
            <w:r w:rsidR="00046974" w:rsidRPr="000A030D">
              <w:rPr>
                <w:rFonts w:ascii="Arial" w:eastAsia="Calibri" w:hAnsi="Arial" w:cs="Arial"/>
                <w:sz w:val="24"/>
                <w:szCs w:val="24"/>
              </w:rPr>
              <w:t xml:space="preserve">my role is also </w:t>
            </w:r>
            <w:r w:rsidR="00B938E2" w:rsidRPr="000A030D">
              <w:rPr>
                <w:rFonts w:ascii="Arial" w:eastAsia="Calibri" w:hAnsi="Arial" w:cs="Arial"/>
                <w:sz w:val="24"/>
                <w:szCs w:val="24"/>
              </w:rPr>
              <w:t>to observe</w:t>
            </w:r>
            <w:r w:rsidR="0005587D" w:rsidRPr="000A030D">
              <w:rPr>
                <w:rFonts w:ascii="Arial" w:eastAsia="Calibri" w:hAnsi="Arial" w:cs="Arial"/>
                <w:sz w:val="24"/>
                <w:szCs w:val="24"/>
              </w:rPr>
              <w:t xml:space="preserve"> their development and skills</w:t>
            </w:r>
            <w:r w:rsidR="00191CB8" w:rsidRPr="000A030D">
              <w:rPr>
                <w:rFonts w:ascii="Arial" w:eastAsia="Calibri" w:hAnsi="Arial" w:cs="Arial"/>
                <w:sz w:val="24"/>
                <w:szCs w:val="24"/>
              </w:rPr>
              <w:t>,</w:t>
            </w:r>
            <w:r w:rsidR="0005587D" w:rsidRPr="000A030D">
              <w:rPr>
                <w:rFonts w:ascii="Arial" w:eastAsia="Calibri" w:hAnsi="Arial" w:cs="Arial"/>
                <w:sz w:val="24"/>
                <w:szCs w:val="24"/>
              </w:rPr>
              <w:t xml:space="preserve"> </w:t>
            </w:r>
            <w:r w:rsidR="00191CB8" w:rsidRPr="000A030D">
              <w:rPr>
                <w:rFonts w:ascii="Arial" w:eastAsia="Calibri" w:hAnsi="Arial" w:cs="Arial"/>
                <w:sz w:val="24"/>
                <w:szCs w:val="24"/>
              </w:rPr>
              <w:t xml:space="preserve">that </w:t>
            </w:r>
            <w:r w:rsidR="00046974" w:rsidRPr="000A030D">
              <w:rPr>
                <w:rFonts w:ascii="Arial" w:eastAsia="Calibri" w:hAnsi="Arial" w:cs="Arial"/>
                <w:sz w:val="24"/>
                <w:szCs w:val="24"/>
              </w:rPr>
              <w:t>they may demonstrate through participating in this activity</w:t>
            </w:r>
            <w:r w:rsidR="002D3390">
              <w:rPr>
                <w:rFonts w:ascii="Arial" w:eastAsia="Calibri" w:hAnsi="Arial" w:cs="Arial"/>
                <w:sz w:val="24"/>
                <w:szCs w:val="24"/>
              </w:rPr>
              <w:t>. W</w:t>
            </w:r>
            <w:r w:rsidR="00191CB8" w:rsidRPr="001F4DEF">
              <w:rPr>
                <w:rFonts w:ascii="Arial" w:eastAsia="Calibri" w:hAnsi="Arial" w:cs="Arial"/>
                <w:sz w:val="24"/>
                <w:szCs w:val="24"/>
              </w:rPr>
              <w:t xml:space="preserve">riting </w:t>
            </w:r>
            <w:r w:rsidR="0005587D" w:rsidRPr="001F4DEF">
              <w:rPr>
                <w:rFonts w:ascii="Arial" w:eastAsia="Calibri" w:hAnsi="Arial" w:cs="Arial"/>
                <w:sz w:val="24"/>
                <w:szCs w:val="24"/>
              </w:rPr>
              <w:t>down</w:t>
            </w:r>
            <w:r w:rsidR="00B938E2">
              <w:rPr>
                <w:rFonts w:ascii="Arial" w:eastAsia="Calibri" w:hAnsi="Arial" w:cs="Arial"/>
                <w:sz w:val="24"/>
                <w:szCs w:val="24"/>
              </w:rPr>
              <w:t xml:space="preserve"> bullet points </w:t>
            </w:r>
            <w:r w:rsidR="0005587D" w:rsidRPr="001F4DEF">
              <w:rPr>
                <w:rFonts w:ascii="Arial" w:eastAsia="Calibri" w:hAnsi="Arial" w:cs="Arial"/>
                <w:sz w:val="24"/>
                <w:szCs w:val="24"/>
              </w:rPr>
              <w:t>on a stick</w:t>
            </w:r>
            <w:r w:rsidR="00191CB8" w:rsidRPr="001F4DEF">
              <w:rPr>
                <w:rFonts w:ascii="Arial" w:eastAsia="Calibri" w:hAnsi="Arial" w:cs="Arial"/>
                <w:sz w:val="24"/>
                <w:szCs w:val="24"/>
              </w:rPr>
              <w:t>y</w:t>
            </w:r>
            <w:r w:rsidR="0005587D" w:rsidRPr="001F4DEF">
              <w:rPr>
                <w:rFonts w:ascii="Arial" w:eastAsia="Calibri" w:hAnsi="Arial" w:cs="Arial"/>
                <w:sz w:val="24"/>
                <w:szCs w:val="24"/>
              </w:rPr>
              <w:t xml:space="preserve"> note pad on</w:t>
            </w:r>
            <w:r w:rsidR="00191CB8" w:rsidRPr="001F4DEF">
              <w:rPr>
                <w:rFonts w:ascii="Arial" w:eastAsia="Calibri" w:hAnsi="Arial" w:cs="Arial"/>
                <w:sz w:val="24"/>
                <w:szCs w:val="24"/>
              </w:rPr>
              <w:t xml:space="preserve"> each child</w:t>
            </w:r>
            <w:r w:rsidR="0005587D" w:rsidRPr="001F4DEF">
              <w:rPr>
                <w:rFonts w:ascii="Arial" w:eastAsia="Calibri" w:hAnsi="Arial" w:cs="Arial"/>
                <w:sz w:val="24"/>
                <w:szCs w:val="24"/>
              </w:rPr>
              <w:t xml:space="preserve"> </w:t>
            </w:r>
            <w:r w:rsidR="00191CB8" w:rsidRPr="001F4DEF">
              <w:rPr>
                <w:rFonts w:ascii="Arial" w:eastAsia="Calibri" w:hAnsi="Arial" w:cs="Arial"/>
                <w:sz w:val="24"/>
                <w:szCs w:val="24"/>
              </w:rPr>
              <w:t xml:space="preserve">on </w:t>
            </w:r>
            <w:r w:rsidR="0005587D" w:rsidRPr="001F4DEF">
              <w:rPr>
                <w:rFonts w:ascii="Arial" w:eastAsia="Calibri" w:hAnsi="Arial" w:cs="Arial"/>
                <w:sz w:val="24"/>
                <w:szCs w:val="24"/>
              </w:rPr>
              <w:t>what they are developing</w:t>
            </w:r>
            <w:r w:rsidR="002D3390">
              <w:rPr>
                <w:rFonts w:ascii="Arial" w:eastAsia="Calibri" w:hAnsi="Arial" w:cs="Arial"/>
                <w:sz w:val="24"/>
                <w:szCs w:val="24"/>
              </w:rPr>
              <w:t>,</w:t>
            </w:r>
            <w:r w:rsidR="0005587D" w:rsidRPr="001F4DEF">
              <w:rPr>
                <w:rFonts w:ascii="Arial" w:eastAsia="Calibri" w:hAnsi="Arial" w:cs="Arial"/>
                <w:sz w:val="24"/>
                <w:szCs w:val="24"/>
              </w:rPr>
              <w:t xml:space="preserve"> </w:t>
            </w:r>
            <w:r w:rsidR="000A030D">
              <w:rPr>
                <w:rFonts w:ascii="Arial" w:eastAsia="Calibri" w:hAnsi="Arial" w:cs="Arial"/>
                <w:sz w:val="24"/>
                <w:szCs w:val="24"/>
              </w:rPr>
              <w:t xml:space="preserve">following the outcomes of the </w:t>
            </w:r>
            <w:r w:rsidR="00675F81">
              <w:rPr>
                <w:rFonts w:ascii="Arial" w:eastAsia="Calibri" w:hAnsi="Arial" w:cs="Arial"/>
                <w:sz w:val="24"/>
                <w:szCs w:val="24"/>
              </w:rPr>
              <w:t>F</w:t>
            </w:r>
            <w:r w:rsidR="000A030D">
              <w:rPr>
                <w:rFonts w:ascii="Arial" w:eastAsia="Calibri" w:hAnsi="Arial" w:cs="Arial"/>
                <w:sz w:val="24"/>
                <w:szCs w:val="24"/>
              </w:rPr>
              <w:t xml:space="preserve">oundation </w:t>
            </w:r>
            <w:r w:rsidR="00675F81">
              <w:rPr>
                <w:rFonts w:ascii="Arial" w:eastAsia="Calibri" w:hAnsi="Arial" w:cs="Arial"/>
                <w:sz w:val="24"/>
                <w:szCs w:val="24"/>
              </w:rPr>
              <w:t>P</w:t>
            </w:r>
            <w:r w:rsidR="000A030D">
              <w:rPr>
                <w:rFonts w:ascii="Arial" w:eastAsia="Calibri" w:hAnsi="Arial" w:cs="Arial"/>
                <w:sz w:val="24"/>
                <w:szCs w:val="24"/>
              </w:rPr>
              <w:t xml:space="preserve">hase </w:t>
            </w:r>
            <w:r w:rsidR="00191CB8" w:rsidRPr="001F4DEF">
              <w:rPr>
                <w:rFonts w:ascii="Arial" w:eastAsia="Calibri" w:hAnsi="Arial" w:cs="Arial"/>
                <w:sz w:val="24"/>
                <w:szCs w:val="24"/>
              </w:rPr>
              <w:t xml:space="preserve"> to set them each a target for </w:t>
            </w:r>
            <w:r w:rsidR="00675F81">
              <w:rPr>
                <w:rFonts w:ascii="Arial" w:eastAsia="Calibri" w:hAnsi="Arial" w:cs="Arial"/>
                <w:sz w:val="24"/>
                <w:szCs w:val="24"/>
              </w:rPr>
              <w:t>development</w:t>
            </w:r>
            <w:r w:rsidR="006E0291">
              <w:rPr>
                <w:rFonts w:ascii="Arial" w:eastAsia="Calibri" w:hAnsi="Arial" w:cs="Arial"/>
                <w:sz w:val="24"/>
                <w:szCs w:val="24"/>
              </w:rPr>
              <w:t xml:space="preserve"> I would first ask the children to wash their hands and to wear</w:t>
            </w:r>
            <w:r w:rsidR="00675F81">
              <w:rPr>
                <w:rFonts w:ascii="Arial" w:eastAsia="Calibri" w:hAnsi="Arial" w:cs="Arial"/>
                <w:sz w:val="24"/>
                <w:szCs w:val="24"/>
              </w:rPr>
              <w:t xml:space="preserve"> </w:t>
            </w:r>
            <w:r w:rsidR="006E0291">
              <w:rPr>
                <w:rFonts w:ascii="Arial" w:eastAsia="Calibri" w:hAnsi="Arial" w:cs="Arial"/>
                <w:sz w:val="24"/>
                <w:szCs w:val="24"/>
              </w:rPr>
              <w:t>aprons</w:t>
            </w:r>
            <w:r w:rsidR="002D3390">
              <w:rPr>
                <w:rFonts w:ascii="Arial" w:eastAsia="Calibri" w:hAnsi="Arial" w:cs="Arial"/>
                <w:sz w:val="24"/>
                <w:szCs w:val="24"/>
              </w:rPr>
              <w:t>,</w:t>
            </w:r>
            <w:r w:rsidR="006E0291">
              <w:rPr>
                <w:rFonts w:ascii="Arial" w:eastAsia="Calibri" w:hAnsi="Arial" w:cs="Arial"/>
                <w:sz w:val="24"/>
                <w:szCs w:val="24"/>
              </w:rPr>
              <w:t xml:space="preserve"> following health and safety policy</w:t>
            </w:r>
            <w:r w:rsidR="002D3390">
              <w:rPr>
                <w:rFonts w:ascii="Arial" w:eastAsia="Calibri" w:hAnsi="Arial" w:cs="Arial"/>
                <w:sz w:val="24"/>
                <w:szCs w:val="24"/>
              </w:rPr>
              <w:t>.</w:t>
            </w:r>
            <w:r w:rsidR="0005587D" w:rsidRPr="001F4DEF">
              <w:rPr>
                <w:rFonts w:ascii="Arial" w:eastAsia="Calibri" w:hAnsi="Arial" w:cs="Arial"/>
                <w:sz w:val="24"/>
                <w:szCs w:val="24"/>
              </w:rPr>
              <w:t xml:space="preserve"> </w:t>
            </w:r>
            <w:r w:rsidR="001C009D">
              <w:rPr>
                <w:rFonts w:ascii="Arial" w:eastAsia="Calibri" w:hAnsi="Arial" w:cs="Arial"/>
                <w:sz w:val="24"/>
                <w:szCs w:val="24"/>
              </w:rPr>
              <w:t>I will be reminding the children to share</w:t>
            </w:r>
            <w:r w:rsidR="006E0291">
              <w:rPr>
                <w:rFonts w:ascii="Arial" w:eastAsia="Calibri" w:hAnsi="Arial" w:cs="Arial"/>
                <w:sz w:val="24"/>
                <w:szCs w:val="24"/>
              </w:rPr>
              <w:t xml:space="preserve"> and wait for their turn for tools. </w:t>
            </w:r>
            <w:r w:rsidR="0005587D" w:rsidRPr="001F4DEF">
              <w:rPr>
                <w:rFonts w:ascii="Arial" w:eastAsia="Calibri" w:hAnsi="Arial" w:cs="Arial"/>
                <w:sz w:val="24"/>
                <w:szCs w:val="24"/>
              </w:rPr>
              <w:t xml:space="preserve">I will be taking a step back </w:t>
            </w:r>
            <w:r w:rsidR="00675F81">
              <w:rPr>
                <w:rFonts w:ascii="Arial" w:eastAsia="Calibri" w:hAnsi="Arial" w:cs="Arial"/>
                <w:sz w:val="24"/>
                <w:szCs w:val="24"/>
              </w:rPr>
              <w:t>to</w:t>
            </w:r>
            <w:r w:rsidR="0005587D" w:rsidRPr="001F4DEF">
              <w:rPr>
                <w:rFonts w:ascii="Arial" w:eastAsia="Calibri" w:hAnsi="Arial" w:cs="Arial"/>
                <w:sz w:val="24"/>
                <w:szCs w:val="24"/>
              </w:rPr>
              <w:t xml:space="preserve"> allow the children to decorate their Christmas cupcake or biscuits</w:t>
            </w:r>
            <w:r w:rsidR="002D3390">
              <w:rPr>
                <w:rFonts w:ascii="Arial" w:eastAsia="Calibri" w:hAnsi="Arial" w:cs="Arial"/>
                <w:sz w:val="24"/>
                <w:szCs w:val="24"/>
              </w:rPr>
              <w:t>,</w:t>
            </w:r>
            <w:r w:rsidR="0005587D" w:rsidRPr="001F4DEF">
              <w:rPr>
                <w:rFonts w:ascii="Arial" w:eastAsia="Calibri" w:hAnsi="Arial" w:cs="Arial"/>
                <w:sz w:val="24"/>
                <w:szCs w:val="24"/>
              </w:rPr>
              <w:t xml:space="preserve"> allowing them to develop their independence</w:t>
            </w:r>
            <w:r w:rsidR="006E0291">
              <w:rPr>
                <w:rFonts w:ascii="Arial" w:eastAsia="Calibri" w:hAnsi="Arial" w:cs="Arial"/>
                <w:sz w:val="24"/>
                <w:szCs w:val="24"/>
              </w:rPr>
              <w:t xml:space="preserve"> and I will be asking </w:t>
            </w:r>
            <w:r w:rsidR="002D3390">
              <w:rPr>
                <w:rFonts w:ascii="Arial" w:eastAsia="Calibri" w:hAnsi="Arial" w:cs="Arial"/>
                <w:sz w:val="24"/>
                <w:szCs w:val="24"/>
              </w:rPr>
              <w:t xml:space="preserve">the </w:t>
            </w:r>
            <w:r w:rsidR="006E0291">
              <w:rPr>
                <w:rFonts w:ascii="Arial" w:eastAsia="Calibri" w:hAnsi="Arial" w:cs="Arial"/>
                <w:sz w:val="24"/>
                <w:szCs w:val="24"/>
              </w:rPr>
              <w:t>children question</w:t>
            </w:r>
            <w:r w:rsidR="002D3390">
              <w:rPr>
                <w:rFonts w:ascii="Arial" w:eastAsia="Calibri" w:hAnsi="Arial" w:cs="Arial"/>
                <w:sz w:val="24"/>
                <w:szCs w:val="24"/>
              </w:rPr>
              <w:t>s</w:t>
            </w:r>
            <w:r w:rsidR="006E0291">
              <w:rPr>
                <w:rFonts w:ascii="Arial" w:eastAsia="Calibri" w:hAnsi="Arial" w:cs="Arial"/>
                <w:sz w:val="24"/>
                <w:szCs w:val="24"/>
              </w:rPr>
              <w:t xml:space="preserve"> on how they feel about the activity and listen to their responses</w:t>
            </w:r>
            <w:r w:rsidR="0005587D" w:rsidRPr="001F4DEF">
              <w:rPr>
                <w:rFonts w:ascii="Arial" w:eastAsia="Calibri" w:hAnsi="Arial" w:cs="Arial"/>
                <w:sz w:val="24"/>
                <w:szCs w:val="24"/>
              </w:rPr>
              <w:t xml:space="preserve">. I will only step in if </w:t>
            </w:r>
            <w:r w:rsidR="00727004">
              <w:rPr>
                <w:rFonts w:ascii="Arial" w:eastAsia="Calibri" w:hAnsi="Arial" w:cs="Arial"/>
                <w:sz w:val="24"/>
                <w:szCs w:val="24"/>
              </w:rPr>
              <w:t xml:space="preserve">invited, when the children wish to </w:t>
            </w:r>
            <w:r w:rsidR="0005587D" w:rsidRPr="001F4DEF">
              <w:rPr>
                <w:rFonts w:ascii="Arial" w:eastAsia="Calibri" w:hAnsi="Arial" w:cs="Arial"/>
                <w:sz w:val="24"/>
                <w:szCs w:val="24"/>
              </w:rPr>
              <w:t>show me what they have decorated, to see if they need help with anything and</w:t>
            </w:r>
            <w:r w:rsidR="00191CB8" w:rsidRPr="001F4DEF">
              <w:rPr>
                <w:rFonts w:ascii="Arial" w:eastAsia="Calibri" w:hAnsi="Arial" w:cs="Arial"/>
                <w:sz w:val="24"/>
                <w:szCs w:val="24"/>
              </w:rPr>
              <w:t xml:space="preserve"> to answer any questions they ask. After this</w:t>
            </w:r>
            <w:r w:rsidR="00975637">
              <w:rPr>
                <w:rFonts w:ascii="Arial" w:eastAsia="Calibri" w:hAnsi="Arial" w:cs="Arial"/>
                <w:sz w:val="24"/>
                <w:szCs w:val="24"/>
              </w:rPr>
              <w:t>, I</w:t>
            </w:r>
            <w:r w:rsidR="00191CB8" w:rsidRPr="001F4DEF">
              <w:rPr>
                <w:rFonts w:ascii="Arial" w:eastAsia="Calibri" w:hAnsi="Arial" w:cs="Arial"/>
                <w:sz w:val="24"/>
                <w:szCs w:val="24"/>
              </w:rPr>
              <w:t xml:space="preserve"> will be reflecting on this activity to see how well it went, to see if anything did</w:t>
            </w:r>
            <w:r w:rsidR="00727004">
              <w:rPr>
                <w:rFonts w:ascii="Arial" w:eastAsia="Calibri" w:hAnsi="Arial" w:cs="Arial"/>
                <w:sz w:val="24"/>
                <w:szCs w:val="24"/>
              </w:rPr>
              <w:t xml:space="preserve"> not </w:t>
            </w:r>
            <w:r w:rsidR="00191CB8" w:rsidRPr="001F4DEF">
              <w:rPr>
                <w:rFonts w:ascii="Arial" w:eastAsia="Calibri" w:hAnsi="Arial" w:cs="Arial"/>
                <w:sz w:val="24"/>
                <w:szCs w:val="24"/>
              </w:rPr>
              <w:t xml:space="preserve">go well and to write down what to improve on </w:t>
            </w:r>
            <w:r w:rsidR="00727004">
              <w:rPr>
                <w:rFonts w:ascii="Arial" w:eastAsia="Calibri" w:hAnsi="Arial" w:cs="Arial"/>
                <w:sz w:val="24"/>
                <w:szCs w:val="24"/>
              </w:rPr>
              <w:t>for</w:t>
            </w:r>
            <w:r w:rsidR="00191CB8" w:rsidRPr="001F4DEF">
              <w:rPr>
                <w:rFonts w:ascii="Arial" w:eastAsia="Calibri" w:hAnsi="Arial" w:cs="Arial"/>
                <w:sz w:val="24"/>
                <w:szCs w:val="24"/>
              </w:rPr>
              <w:t xml:space="preserve"> the next activity.</w:t>
            </w:r>
            <w:r w:rsidR="0005587D" w:rsidRPr="001F4DEF">
              <w:rPr>
                <w:rFonts w:ascii="Arial" w:eastAsia="Calibri" w:hAnsi="Arial" w:cs="Arial"/>
                <w:sz w:val="24"/>
                <w:szCs w:val="24"/>
              </w:rPr>
              <w:t xml:space="preserve"> </w:t>
            </w:r>
          </w:p>
        </w:tc>
      </w:tr>
      <w:tr w:rsidR="00EA3C86" w:rsidRPr="00EA3C86" w14:paraId="0B192DE1" w14:textId="77777777" w:rsidTr="00367BBB">
        <w:tc>
          <w:tcPr>
            <w:tcW w:w="9016" w:type="dxa"/>
          </w:tcPr>
          <w:p w14:paraId="3C30736A" w14:textId="77777777" w:rsidR="00EA3C86" w:rsidRPr="00EA3C86" w:rsidRDefault="00EA3C86" w:rsidP="00EA3C86">
            <w:pPr>
              <w:rPr>
                <w:rFonts w:ascii="Arial" w:eastAsia="Calibri" w:hAnsi="Arial" w:cs="Arial"/>
              </w:rPr>
            </w:pPr>
            <w:proofErr w:type="spellStart"/>
            <w:r w:rsidRPr="00EA3C86">
              <w:rPr>
                <w:rFonts w:ascii="Arial" w:eastAsia="Calibri" w:hAnsi="Arial" w:cs="Arial"/>
              </w:rPr>
              <w:t>Agweddau</w:t>
            </w:r>
            <w:proofErr w:type="spellEnd"/>
            <w:r w:rsidRPr="00EA3C86">
              <w:rPr>
                <w:rFonts w:ascii="Arial" w:eastAsia="Calibri" w:hAnsi="Arial" w:cs="Arial"/>
              </w:rPr>
              <w:t xml:space="preserve"> </w:t>
            </w:r>
            <w:proofErr w:type="spellStart"/>
            <w:r w:rsidRPr="00EA3C86">
              <w:rPr>
                <w:rFonts w:ascii="Arial" w:eastAsia="Calibri" w:hAnsi="Arial" w:cs="Arial"/>
              </w:rPr>
              <w:t>cadarnhaol</w:t>
            </w:r>
            <w:proofErr w:type="spellEnd"/>
            <w:r w:rsidRPr="00EA3C86">
              <w:rPr>
                <w:rFonts w:ascii="Arial" w:eastAsia="Calibri" w:hAnsi="Arial" w:cs="Arial"/>
              </w:rPr>
              <w:t xml:space="preserve"> – pam?   Sut </w:t>
            </w:r>
            <w:proofErr w:type="spellStart"/>
            <w:r w:rsidRPr="00EA3C86">
              <w:rPr>
                <w:rFonts w:ascii="Arial" w:eastAsia="Calibri" w:hAnsi="Arial" w:cs="Arial"/>
              </w:rPr>
              <w:t>gellid</w:t>
            </w:r>
            <w:proofErr w:type="spellEnd"/>
            <w:r w:rsidRPr="00EA3C86">
              <w:rPr>
                <w:rFonts w:ascii="Arial" w:eastAsia="Calibri" w:hAnsi="Arial" w:cs="Arial"/>
              </w:rPr>
              <w:t xml:space="preserve"> </w:t>
            </w:r>
            <w:proofErr w:type="spellStart"/>
            <w:r w:rsidRPr="00EA3C86">
              <w:rPr>
                <w:rFonts w:ascii="Arial" w:eastAsia="Calibri" w:hAnsi="Arial" w:cs="Arial"/>
              </w:rPr>
              <w:t>datblygu’r</w:t>
            </w:r>
            <w:proofErr w:type="spellEnd"/>
            <w:r w:rsidRPr="00EA3C86">
              <w:rPr>
                <w:rFonts w:ascii="Arial" w:eastAsia="Calibri" w:hAnsi="Arial" w:cs="Arial"/>
              </w:rPr>
              <w:t xml:space="preserve"> </w:t>
            </w:r>
            <w:proofErr w:type="spellStart"/>
            <w:r w:rsidRPr="00EA3C86">
              <w:rPr>
                <w:rFonts w:ascii="Arial" w:eastAsia="Calibri" w:hAnsi="Arial" w:cs="Arial"/>
              </w:rPr>
              <w:t>rhain</w:t>
            </w:r>
            <w:proofErr w:type="spellEnd"/>
            <w:r w:rsidRPr="00EA3C86">
              <w:rPr>
                <w:rFonts w:ascii="Arial" w:eastAsia="Calibri" w:hAnsi="Arial" w:cs="Arial"/>
              </w:rPr>
              <w:t xml:space="preserve"> </w:t>
            </w:r>
            <w:proofErr w:type="spellStart"/>
            <w:r w:rsidRPr="00EA3C86">
              <w:rPr>
                <w:rFonts w:ascii="Arial" w:eastAsia="Calibri" w:hAnsi="Arial" w:cs="Arial"/>
              </w:rPr>
              <w:t>ymhellach</w:t>
            </w:r>
            <w:proofErr w:type="spellEnd"/>
            <w:r w:rsidRPr="00EA3C86">
              <w:rPr>
                <w:rFonts w:ascii="Arial" w:eastAsia="Calibri" w:hAnsi="Arial" w:cs="Arial"/>
              </w:rPr>
              <w:t>?</w:t>
            </w:r>
          </w:p>
          <w:p w14:paraId="29C87ABB" w14:textId="77777777" w:rsidR="00EA3C86" w:rsidRPr="00EA3C86" w:rsidRDefault="00EA3C86" w:rsidP="00EA3C86">
            <w:pPr>
              <w:rPr>
                <w:rFonts w:ascii="Arial" w:eastAsia="Calibri" w:hAnsi="Arial" w:cs="Arial"/>
                <w:i/>
              </w:rPr>
            </w:pPr>
            <w:r w:rsidRPr="00EA3C86">
              <w:rPr>
                <w:rFonts w:ascii="Arial" w:eastAsia="Calibri" w:hAnsi="Arial" w:cs="Arial"/>
                <w:i/>
              </w:rPr>
              <w:t>Positive aspects – why?  How could these be developed further?</w:t>
            </w:r>
          </w:p>
        </w:tc>
      </w:tr>
      <w:tr w:rsidR="00EA3C86" w:rsidRPr="00EA3C86" w14:paraId="5F3F99EC" w14:textId="77777777" w:rsidTr="00367BBB">
        <w:tc>
          <w:tcPr>
            <w:tcW w:w="9016" w:type="dxa"/>
          </w:tcPr>
          <w:p w14:paraId="0A3C8CCC" w14:textId="10DD14C1" w:rsidR="00B938E2" w:rsidRPr="006E0291" w:rsidRDefault="005445E5" w:rsidP="001F4DEF">
            <w:pPr>
              <w:jc w:val="both"/>
              <w:rPr>
                <w:rFonts w:ascii="Arial" w:eastAsia="Calibri" w:hAnsi="Arial" w:cs="Arial"/>
                <w:sz w:val="24"/>
                <w:szCs w:val="24"/>
              </w:rPr>
            </w:pPr>
            <w:r w:rsidRPr="006E0291">
              <w:rPr>
                <w:rFonts w:ascii="Arial" w:eastAsia="Calibri" w:hAnsi="Arial" w:cs="Arial"/>
                <w:sz w:val="24"/>
                <w:szCs w:val="24"/>
              </w:rPr>
              <w:t xml:space="preserve">The positive aspects </w:t>
            </w:r>
            <w:r w:rsidR="00166C78" w:rsidRPr="006E0291">
              <w:rPr>
                <w:rFonts w:ascii="Arial" w:eastAsia="Calibri" w:hAnsi="Arial" w:cs="Arial"/>
                <w:sz w:val="24"/>
                <w:szCs w:val="24"/>
              </w:rPr>
              <w:t xml:space="preserve">of this activity </w:t>
            </w:r>
            <w:r w:rsidR="00B938E2" w:rsidRPr="006E0291">
              <w:rPr>
                <w:rFonts w:ascii="Arial" w:eastAsia="Calibri" w:hAnsi="Arial" w:cs="Arial"/>
                <w:sz w:val="24"/>
                <w:szCs w:val="24"/>
              </w:rPr>
              <w:t>were that it provided the children</w:t>
            </w:r>
            <w:r w:rsidR="0050015C" w:rsidRPr="006E0291">
              <w:rPr>
                <w:rFonts w:ascii="Arial" w:eastAsia="Calibri" w:hAnsi="Arial" w:cs="Arial"/>
                <w:sz w:val="24"/>
                <w:szCs w:val="24"/>
              </w:rPr>
              <w:t xml:space="preserve"> </w:t>
            </w:r>
            <w:r w:rsidR="00B938E2" w:rsidRPr="006E0291">
              <w:rPr>
                <w:rFonts w:ascii="Arial" w:eastAsia="Calibri" w:hAnsi="Arial" w:cs="Arial"/>
                <w:sz w:val="24"/>
                <w:szCs w:val="24"/>
              </w:rPr>
              <w:t xml:space="preserve">with </w:t>
            </w:r>
            <w:r w:rsidR="0050015C" w:rsidRPr="006E0291">
              <w:rPr>
                <w:rFonts w:ascii="Arial" w:eastAsia="Calibri" w:hAnsi="Arial" w:cs="Arial"/>
                <w:sz w:val="24"/>
                <w:szCs w:val="24"/>
              </w:rPr>
              <w:t>a sense of confidence</w:t>
            </w:r>
            <w:r w:rsidR="00975637">
              <w:rPr>
                <w:rFonts w:ascii="Arial" w:eastAsia="Calibri" w:hAnsi="Arial" w:cs="Arial"/>
                <w:sz w:val="24"/>
                <w:szCs w:val="24"/>
              </w:rPr>
              <w:t>,</w:t>
            </w:r>
            <w:r w:rsidR="0050015C" w:rsidRPr="006E0291">
              <w:rPr>
                <w:rFonts w:ascii="Arial" w:eastAsia="Calibri" w:hAnsi="Arial" w:cs="Arial"/>
                <w:sz w:val="24"/>
                <w:szCs w:val="24"/>
              </w:rPr>
              <w:t xml:space="preserve"> </w:t>
            </w:r>
            <w:r w:rsidR="00B938E2" w:rsidRPr="006E0291">
              <w:rPr>
                <w:rFonts w:ascii="Arial" w:eastAsia="Calibri" w:hAnsi="Arial" w:cs="Arial"/>
                <w:sz w:val="24"/>
                <w:szCs w:val="24"/>
              </w:rPr>
              <w:t>this was because it allowed the children to</w:t>
            </w:r>
            <w:r w:rsidR="006E0291" w:rsidRPr="006E0291">
              <w:rPr>
                <w:rFonts w:ascii="Arial" w:eastAsia="Calibri" w:hAnsi="Arial" w:cs="Arial"/>
                <w:sz w:val="24"/>
                <w:szCs w:val="24"/>
              </w:rPr>
              <w:t xml:space="preserve"> </w:t>
            </w:r>
            <w:r w:rsidR="00975637">
              <w:rPr>
                <w:rFonts w:ascii="Arial" w:eastAsia="Calibri" w:hAnsi="Arial" w:cs="Arial"/>
                <w:sz w:val="24"/>
                <w:szCs w:val="24"/>
              </w:rPr>
              <w:t xml:space="preserve">be </w:t>
            </w:r>
            <w:r w:rsidR="006E0291" w:rsidRPr="006E0291">
              <w:rPr>
                <w:rFonts w:ascii="Arial" w:eastAsia="Calibri" w:hAnsi="Arial" w:cs="Arial"/>
                <w:sz w:val="24"/>
                <w:szCs w:val="24"/>
              </w:rPr>
              <w:t>creative in their cupcake decorating</w:t>
            </w:r>
            <w:r w:rsidR="00DB7E9D">
              <w:rPr>
                <w:rFonts w:ascii="Arial" w:eastAsia="Calibri" w:hAnsi="Arial" w:cs="Arial"/>
                <w:sz w:val="24"/>
                <w:szCs w:val="24"/>
              </w:rPr>
              <w:t>. T</w:t>
            </w:r>
            <w:r w:rsidR="00B938E2" w:rsidRPr="006E0291">
              <w:rPr>
                <w:rFonts w:ascii="Arial" w:eastAsia="Calibri" w:hAnsi="Arial" w:cs="Arial"/>
                <w:sz w:val="24"/>
                <w:szCs w:val="24"/>
              </w:rPr>
              <w:t>he children also enjoyed the activity as it was developmentally appropriate.</w:t>
            </w:r>
          </w:p>
          <w:p w14:paraId="463CCCF3" w14:textId="22C55FA7" w:rsidR="00B938E2" w:rsidRDefault="00975637" w:rsidP="001F4DEF">
            <w:pPr>
              <w:jc w:val="both"/>
              <w:rPr>
                <w:rFonts w:ascii="Arial" w:eastAsia="Calibri" w:hAnsi="Arial" w:cs="Arial"/>
                <w:sz w:val="24"/>
                <w:szCs w:val="24"/>
              </w:rPr>
            </w:pPr>
            <w:r>
              <w:rPr>
                <w:rFonts w:ascii="Arial" w:eastAsia="Calibri" w:hAnsi="Arial" w:cs="Arial"/>
                <w:sz w:val="24"/>
                <w:szCs w:val="24"/>
              </w:rPr>
              <w:t>W</w:t>
            </w:r>
            <w:r w:rsidR="00B938E2" w:rsidRPr="006E0291">
              <w:rPr>
                <w:rFonts w:ascii="Arial" w:eastAsia="Calibri" w:hAnsi="Arial" w:cs="Arial"/>
                <w:sz w:val="24"/>
                <w:szCs w:val="24"/>
              </w:rPr>
              <w:t>hile decorating their cakes</w:t>
            </w:r>
            <w:r>
              <w:rPr>
                <w:rFonts w:ascii="Arial" w:eastAsia="Calibri" w:hAnsi="Arial" w:cs="Arial"/>
                <w:sz w:val="24"/>
                <w:szCs w:val="24"/>
              </w:rPr>
              <w:t>,</w:t>
            </w:r>
            <w:r w:rsidR="00B938E2" w:rsidRPr="006E0291">
              <w:rPr>
                <w:rFonts w:ascii="Arial" w:eastAsia="Calibri" w:hAnsi="Arial" w:cs="Arial"/>
                <w:sz w:val="24"/>
                <w:szCs w:val="24"/>
              </w:rPr>
              <w:t xml:space="preserve"> the children were</w:t>
            </w:r>
            <w:r w:rsidR="0050015C" w:rsidRPr="006E0291">
              <w:rPr>
                <w:rFonts w:ascii="Arial" w:eastAsia="Calibri" w:hAnsi="Arial" w:cs="Arial"/>
                <w:sz w:val="24"/>
                <w:szCs w:val="24"/>
              </w:rPr>
              <w:t xml:space="preserve"> learning new skill</w:t>
            </w:r>
            <w:r w:rsidR="00B938E2" w:rsidRPr="006E0291">
              <w:rPr>
                <w:rFonts w:ascii="Arial" w:eastAsia="Calibri" w:hAnsi="Arial" w:cs="Arial"/>
                <w:sz w:val="24"/>
                <w:szCs w:val="24"/>
              </w:rPr>
              <w:t xml:space="preserve">s because it enabled them to </w:t>
            </w:r>
            <w:r w:rsidR="00B938E2">
              <w:rPr>
                <w:rFonts w:ascii="Arial" w:eastAsia="Calibri" w:hAnsi="Arial" w:cs="Arial"/>
                <w:sz w:val="24"/>
                <w:szCs w:val="24"/>
              </w:rPr>
              <w:t xml:space="preserve">be </w:t>
            </w:r>
            <w:r w:rsidR="0050015C" w:rsidRPr="001F4DEF">
              <w:rPr>
                <w:rFonts w:ascii="Arial" w:eastAsia="Calibri" w:hAnsi="Arial" w:cs="Arial"/>
                <w:sz w:val="24"/>
                <w:szCs w:val="24"/>
              </w:rPr>
              <w:t>creative</w:t>
            </w:r>
            <w:r w:rsidR="00B938E2">
              <w:rPr>
                <w:rFonts w:ascii="Arial" w:eastAsia="Calibri" w:hAnsi="Arial" w:cs="Arial"/>
                <w:sz w:val="24"/>
                <w:szCs w:val="24"/>
              </w:rPr>
              <w:t>, also they were able to practice their fine motor skills when</w:t>
            </w:r>
            <w:r w:rsidR="00FB1DE3">
              <w:rPr>
                <w:rFonts w:ascii="Arial" w:eastAsia="Calibri" w:hAnsi="Arial" w:cs="Arial"/>
                <w:sz w:val="24"/>
                <w:szCs w:val="24"/>
              </w:rPr>
              <w:t xml:space="preserve"> shaking the sprinkles out and spreading the chocolate.</w:t>
            </w:r>
          </w:p>
          <w:p w14:paraId="4F981A42" w14:textId="09240B92" w:rsidR="00B938E2" w:rsidRPr="00FB1DE3" w:rsidRDefault="00B938E2" w:rsidP="001F4DEF">
            <w:pPr>
              <w:jc w:val="both"/>
              <w:rPr>
                <w:rFonts w:ascii="Arial" w:eastAsia="Calibri" w:hAnsi="Arial" w:cs="Arial"/>
                <w:sz w:val="24"/>
                <w:szCs w:val="24"/>
              </w:rPr>
            </w:pPr>
            <w:r w:rsidRPr="00FB1DE3">
              <w:rPr>
                <w:rFonts w:ascii="Arial" w:eastAsia="Calibri" w:hAnsi="Arial" w:cs="Arial"/>
                <w:sz w:val="24"/>
                <w:szCs w:val="24"/>
              </w:rPr>
              <w:t xml:space="preserve">The children also were </w:t>
            </w:r>
            <w:r w:rsidR="001F7253" w:rsidRPr="00FB1DE3">
              <w:rPr>
                <w:rFonts w:ascii="Arial" w:eastAsia="Calibri" w:hAnsi="Arial" w:cs="Arial"/>
                <w:sz w:val="24"/>
                <w:szCs w:val="24"/>
              </w:rPr>
              <w:t>communicating with each other on their decorating</w:t>
            </w:r>
            <w:r w:rsidR="006E0291" w:rsidRPr="00FB1DE3">
              <w:rPr>
                <w:rFonts w:ascii="Arial" w:eastAsia="Calibri" w:hAnsi="Arial" w:cs="Arial"/>
                <w:sz w:val="24"/>
                <w:szCs w:val="24"/>
              </w:rPr>
              <w:t xml:space="preserve"> and took turns in using the tools</w:t>
            </w:r>
            <w:r w:rsidR="00DB7E9D">
              <w:rPr>
                <w:rFonts w:ascii="Arial" w:eastAsia="Calibri" w:hAnsi="Arial" w:cs="Arial"/>
                <w:sz w:val="24"/>
                <w:szCs w:val="24"/>
              </w:rPr>
              <w:t>,</w:t>
            </w:r>
            <w:r w:rsidR="006E0291" w:rsidRPr="00FB1DE3">
              <w:rPr>
                <w:rFonts w:ascii="Arial" w:eastAsia="Calibri" w:hAnsi="Arial" w:cs="Arial"/>
                <w:sz w:val="24"/>
                <w:szCs w:val="24"/>
              </w:rPr>
              <w:t xml:space="preserve"> polity ask</w:t>
            </w:r>
            <w:r w:rsidR="00727004">
              <w:rPr>
                <w:rFonts w:ascii="Arial" w:eastAsia="Calibri" w:hAnsi="Arial" w:cs="Arial"/>
                <w:sz w:val="24"/>
                <w:szCs w:val="24"/>
              </w:rPr>
              <w:t>ing</w:t>
            </w:r>
            <w:r w:rsidR="006E0291" w:rsidRPr="00FB1DE3">
              <w:rPr>
                <w:rFonts w:ascii="Arial" w:eastAsia="Calibri" w:hAnsi="Arial" w:cs="Arial"/>
                <w:sz w:val="24"/>
                <w:szCs w:val="24"/>
              </w:rPr>
              <w:t xml:space="preserve"> if they </w:t>
            </w:r>
            <w:r w:rsidR="00803208" w:rsidRPr="00FB1DE3">
              <w:rPr>
                <w:rFonts w:ascii="Arial" w:eastAsia="Calibri" w:hAnsi="Arial" w:cs="Arial"/>
                <w:sz w:val="24"/>
                <w:szCs w:val="24"/>
              </w:rPr>
              <w:t>could</w:t>
            </w:r>
            <w:r w:rsidR="006E0291" w:rsidRPr="00FB1DE3">
              <w:rPr>
                <w:rFonts w:ascii="Arial" w:eastAsia="Calibri" w:hAnsi="Arial" w:cs="Arial"/>
                <w:sz w:val="24"/>
                <w:szCs w:val="24"/>
              </w:rPr>
              <w:t xml:space="preserve"> use the tool next</w:t>
            </w:r>
            <w:r w:rsidR="001F7253" w:rsidRPr="00FB1DE3">
              <w:rPr>
                <w:rFonts w:ascii="Arial" w:eastAsia="Calibri" w:hAnsi="Arial" w:cs="Arial"/>
                <w:sz w:val="24"/>
                <w:szCs w:val="24"/>
              </w:rPr>
              <w:t xml:space="preserve">. </w:t>
            </w:r>
          </w:p>
          <w:p w14:paraId="26D57FA4" w14:textId="38F8D438" w:rsidR="00B938E2" w:rsidRPr="00B938E2" w:rsidRDefault="00467E2C" w:rsidP="001F4DEF">
            <w:pPr>
              <w:jc w:val="both"/>
              <w:rPr>
                <w:rFonts w:ascii="Arial" w:eastAsia="Calibri" w:hAnsi="Arial" w:cs="Arial"/>
                <w:color w:val="FF0000"/>
                <w:sz w:val="24"/>
                <w:szCs w:val="24"/>
              </w:rPr>
            </w:pPr>
            <w:r>
              <w:rPr>
                <w:rFonts w:ascii="Arial" w:eastAsia="Calibri" w:hAnsi="Arial" w:cs="Arial"/>
                <w:sz w:val="24"/>
                <w:szCs w:val="24"/>
              </w:rPr>
              <w:t>T</w:t>
            </w:r>
            <w:r w:rsidR="00B938E2" w:rsidRPr="00FB1DE3">
              <w:rPr>
                <w:rFonts w:ascii="Arial" w:eastAsia="Calibri" w:hAnsi="Arial" w:cs="Arial"/>
                <w:sz w:val="24"/>
                <w:szCs w:val="24"/>
              </w:rPr>
              <w:t>his activity could be further</w:t>
            </w:r>
            <w:r w:rsidR="001F7253" w:rsidRPr="00FB1DE3">
              <w:rPr>
                <w:rFonts w:ascii="Arial" w:eastAsia="Calibri" w:hAnsi="Arial" w:cs="Arial"/>
                <w:sz w:val="24"/>
                <w:szCs w:val="24"/>
              </w:rPr>
              <w:t xml:space="preserve"> i</w:t>
            </w:r>
            <w:r w:rsidR="00B938E2" w:rsidRPr="00FB1DE3">
              <w:rPr>
                <w:rFonts w:ascii="Arial" w:eastAsia="Calibri" w:hAnsi="Arial" w:cs="Arial"/>
                <w:sz w:val="24"/>
                <w:szCs w:val="24"/>
              </w:rPr>
              <w:t xml:space="preserve">mproved for the future </w:t>
            </w:r>
            <w:r w:rsidR="00727004">
              <w:rPr>
                <w:rFonts w:ascii="Arial" w:eastAsia="Calibri" w:hAnsi="Arial" w:cs="Arial"/>
                <w:sz w:val="24"/>
                <w:szCs w:val="24"/>
              </w:rPr>
              <w:t xml:space="preserve">by </w:t>
            </w:r>
            <w:r w:rsidR="00B938E2" w:rsidRPr="00FB1DE3">
              <w:rPr>
                <w:rFonts w:ascii="Arial" w:eastAsia="Calibri" w:hAnsi="Arial" w:cs="Arial"/>
                <w:sz w:val="24"/>
                <w:szCs w:val="24"/>
              </w:rPr>
              <w:t>provid</w:t>
            </w:r>
            <w:r w:rsidR="00727004">
              <w:rPr>
                <w:rFonts w:ascii="Arial" w:eastAsia="Calibri" w:hAnsi="Arial" w:cs="Arial"/>
                <w:sz w:val="24"/>
                <w:szCs w:val="24"/>
              </w:rPr>
              <w:t>ing</w:t>
            </w:r>
            <w:r w:rsidR="00B938E2" w:rsidRPr="00FB1DE3">
              <w:rPr>
                <w:rFonts w:ascii="Arial" w:eastAsia="Calibri" w:hAnsi="Arial" w:cs="Arial"/>
                <w:sz w:val="24"/>
                <w:szCs w:val="24"/>
              </w:rPr>
              <w:t xml:space="preserve"> a wider choice of resources</w:t>
            </w:r>
            <w:r>
              <w:rPr>
                <w:rFonts w:ascii="Arial" w:eastAsia="Calibri" w:hAnsi="Arial" w:cs="Arial"/>
                <w:sz w:val="24"/>
                <w:szCs w:val="24"/>
              </w:rPr>
              <w:t>,</w:t>
            </w:r>
            <w:r w:rsidR="00B938E2" w:rsidRPr="00FB1DE3">
              <w:rPr>
                <w:rFonts w:ascii="Arial" w:eastAsia="Calibri" w:hAnsi="Arial" w:cs="Arial"/>
                <w:sz w:val="24"/>
                <w:szCs w:val="24"/>
              </w:rPr>
              <w:t xml:space="preserve"> such as</w:t>
            </w:r>
            <w:r w:rsidR="001F7253" w:rsidRPr="00FB1DE3">
              <w:rPr>
                <w:rFonts w:ascii="Arial" w:eastAsia="Calibri" w:hAnsi="Arial" w:cs="Arial"/>
                <w:sz w:val="24"/>
                <w:szCs w:val="24"/>
              </w:rPr>
              <w:t xml:space="preserve"> other decoration tool</w:t>
            </w:r>
            <w:r>
              <w:rPr>
                <w:rFonts w:ascii="Arial" w:eastAsia="Calibri" w:hAnsi="Arial" w:cs="Arial"/>
                <w:sz w:val="24"/>
                <w:szCs w:val="24"/>
              </w:rPr>
              <w:t>s</w:t>
            </w:r>
            <w:r w:rsidR="001F7253" w:rsidRPr="00FB1DE3">
              <w:rPr>
                <w:rFonts w:ascii="Arial" w:eastAsia="Calibri" w:hAnsi="Arial" w:cs="Arial"/>
                <w:sz w:val="24"/>
                <w:szCs w:val="24"/>
              </w:rPr>
              <w:t xml:space="preserve"> </w:t>
            </w:r>
            <w:r w:rsidR="00727004">
              <w:rPr>
                <w:rFonts w:ascii="Arial" w:eastAsia="Calibri" w:hAnsi="Arial" w:cs="Arial"/>
                <w:sz w:val="24"/>
                <w:szCs w:val="24"/>
              </w:rPr>
              <w:t>for example,</w:t>
            </w:r>
            <w:r w:rsidR="005A4E39">
              <w:rPr>
                <w:rFonts w:ascii="Arial" w:eastAsia="Calibri" w:hAnsi="Arial" w:cs="Arial"/>
                <w:sz w:val="24"/>
                <w:szCs w:val="24"/>
              </w:rPr>
              <w:t xml:space="preserve"> </w:t>
            </w:r>
            <w:r w:rsidR="001F7253" w:rsidRPr="00FB1DE3">
              <w:rPr>
                <w:rFonts w:ascii="Arial" w:eastAsia="Calibri" w:hAnsi="Arial" w:cs="Arial"/>
                <w:sz w:val="24"/>
                <w:szCs w:val="24"/>
              </w:rPr>
              <w:t>small icing pipes</w:t>
            </w:r>
            <w:r w:rsidR="00B938E2" w:rsidRPr="00FB1DE3">
              <w:rPr>
                <w:rFonts w:ascii="Arial" w:eastAsia="Calibri" w:hAnsi="Arial" w:cs="Arial"/>
                <w:sz w:val="24"/>
                <w:szCs w:val="24"/>
              </w:rPr>
              <w:t xml:space="preserve"> thus </w:t>
            </w:r>
            <w:r w:rsidR="00B938E2" w:rsidRPr="00803208">
              <w:rPr>
                <w:rFonts w:ascii="Arial" w:eastAsia="Calibri" w:hAnsi="Arial" w:cs="Arial"/>
                <w:sz w:val="24"/>
                <w:szCs w:val="24"/>
              </w:rPr>
              <w:lastRenderedPageBreak/>
              <w:t>encouraging further development of fine motor skills also adding an element of challenge.</w:t>
            </w:r>
          </w:p>
          <w:p w14:paraId="40C84D05" w14:textId="5F567620" w:rsidR="00EA3C86" w:rsidRPr="00EA3C86" w:rsidRDefault="00727004" w:rsidP="001F4DEF">
            <w:pPr>
              <w:jc w:val="both"/>
              <w:rPr>
                <w:rFonts w:ascii="Arial" w:eastAsia="Calibri" w:hAnsi="Arial" w:cs="Arial"/>
              </w:rPr>
            </w:pPr>
            <w:r>
              <w:rPr>
                <w:rFonts w:ascii="Arial" w:eastAsia="Calibri" w:hAnsi="Arial" w:cs="Arial"/>
                <w:sz w:val="24"/>
                <w:szCs w:val="24"/>
              </w:rPr>
              <w:t>Another development</w:t>
            </w:r>
            <w:r w:rsidR="00803208">
              <w:rPr>
                <w:rFonts w:ascii="Arial" w:eastAsia="Calibri" w:hAnsi="Arial" w:cs="Arial"/>
                <w:sz w:val="24"/>
                <w:szCs w:val="24"/>
              </w:rPr>
              <w:t xml:space="preserve"> with a cookie cutter o</w:t>
            </w:r>
            <w:r w:rsidR="00467E2C">
              <w:rPr>
                <w:rFonts w:ascii="Arial" w:eastAsia="Calibri" w:hAnsi="Arial" w:cs="Arial"/>
                <w:sz w:val="24"/>
                <w:szCs w:val="24"/>
              </w:rPr>
              <w:t>n</w:t>
            </w:r>
            <w:r w:rsidR="00803208">
              <w:rPr>
                <w:rFonts w:ascii="Arial" w:eastAsia="Calibri" w:hAnsi="Arial" w:cs="Arial"/>
                <w:sz w:val="24"/>
                <w:szCs w:val="24"/>
              </w:rPr>
              <w:t xml:space="preserve"> cookie dough and bak</w:t>
            </w:r>
            <w:r>
              <w:rPr>
                <w:rFonts w:ascii="Arial" w:eastAsia="Calibri" w:hAnsi="Arial" w:cs="Arial"/>
                <w:sz w:val="24"/>
                <w:szCs w:val="24"/>
              </w:rPr>
              <w:t>ing</w:t>
            </w:r>
            <w:r w:rsidR="00803208">
              <w:rPr>
                <w:rFonts w:ascii="Arial" w:eastAsia="Calibri" w:hAnsi="Arial" w:cs="Arial"/>
                <w:sz w:val="24"/>
                <w:szCs w:val="24"/>
              </w:rPr>
              <w:t xml:space="preserve"> them for decorating</w:t>
            </w:r>
            <w:r w:rsidR="00E46673" w:rsidRPr="001F4DEF">
              <w:rPr>
                <w:rFonts w:ascii="Arial" w:eastAsia="Calibri" w:hAnsi="Arial" w:cs="Arial"/>
                <w:sz w:val="24"/>
                <w:szCs w:val="24"/>
              </w:rPr>
              <w:t xml:space="preserve"> or us</w:t>
            </w:r>
            <w:r>
              <w:rPr>
                <w:rFonts w:ascii="Arial" w:eastAsia="Calibri" w:hAnsi="Arial" w:cs="Arial"/>
                <w:sz w:val="24"/>
                <w:szCs w:val="24"/>
              </w:rPr>
              <w:t xml:space="preserve">ing </w:t>
            </w:r>
            <w:r w:rsidR="00E46673" w:rsidRPr="001F4DEF">
              <w:rPr>
                <w:rFonts w:ascii="Arial" w:eastAsia="Calibri" w:hAnsi="Arial" w:cs="Arial"/>
                <w:sz w:val="24"/>
                <w:szCs w:val="24"/>
              </w:rPr>
              <w:t>some fruit for a health opinion and to continue to develop their skills for the next activity.</w:t>
            </w:r>
            <w:r w:rsidR="005C4D06" w:rsidRPr="001F4DEF">
              <w:rPr>
                <w:rFonts w:ascii="Arial" w:eastAsia="Calibri" w:hAnsi="Arial" w:cs="Arial"/>
                <w:sz w:val="24"/>
                <w:szCs w:val="24"/>
              </w:rPr>
              <w:t xml:space="preserve"> To also ask the children what they would like to decorate next or would they like to bake from a recipe and decorate after. </w:t>
            </w:r>
          </w:p>
        </w:tc>
      </w:tr>
      <w:tr w:rsidR="00EA3C86" w:rsidRPr="00EA3C86" w14:paraId="0A0ADA2E" w14:textId="77777777" w:rsidTr="00367BBB">
        <w:tc>
          <w:tcPr>
            <w:tcW w:w="9016" w:type="dxa"/>
          </w:tcPr>
          <w:p w14:paraId="2600DC29" w14:textId="77777777" w:rsidR="00EA3C86" w:rsidRPr="00EA3C86" w:rsidRDefault="00EA3C86" w:rsidP="00EA3C86">
            <w:pPr>
              <w:rPr>
                <w:rFonts w:ascii="Arial" w:eastAsia="Calibri" w:hAnsi="Arial" w:cs="Arial"/>
              </w:rPr>
            </w:pPr>
            <w:proofErr w:type="spellStart"/>
            <w:r w:rsidRPr="00EA3C86">
              <w:rPr>
                <w:rFonts w:ascii="Arial" w:eastAsia="Calibri" w:hAnsi="Arial" w:cs="Arial"/>
              </w:rPr>
              <w:lastRenderedPageBreak/>
              <w:t>Agweddau</w:t>
            </w:r>
            <w:proofErr w:type="spellEnd"/>
            <w:r w:rsidRPr="00EA3C86">
              <w:rPr>
                <w:rFonts w:ascii="Arial" w:eastAsia="Calibri" w:hAnsi="Arial" w:cs="Arial"/>
              </w:rPr>
              <w:t xml:space="preserve"> </w:t>
            </w:r>
            <w:proofErr w:type="spellStart"/>
            <w:r w:rsidRPr="00EA3C86">
              <w:rPr>
                <w:rFonts w:ascii="Arial" w:eastAsia="Calibri" w:hAnsi="Arial" w:cs="Arial"/>
              </w:rPr>
              <w:t>heriol</w:t>
            </w:r>
            <w:proofErr w:type="spellEnd"/>
            <w:r w:rsidRPr="00EA3C86">
              <w:rPr>
                <w:rFonts w:ascii="Arial" w:eastAsia="Calibri" w:hAnsi="Arial" w:cs="Arial"/>
              </w:rPr>
              <w:t xml:space="preserve"> – pam?   </w:t>
            </w:r>
            <w:proofErr w:type="spellStart"/>
            <w:r w:rsidRPr="00EA3C86">
              <w:rPr>
                <w:rFonts w:ascii="Arial" w:eastAsia="Calibri" w:hAnsi="Arial" w:cs="Arial"/>
              </w:rPr>
              <w:t>Cysylltwch</w:t>
            </w:r>
            <w:proofErr w:type="spellEnd"/>
            <w:r w:rsidRPr="00EA3C86">
              <w:rPr>
                <w:rFonts w:ascii="Arial" w:eastAsia="Calibri" w:hAnsi="Arial" w:cs="Arial"/>
              </w:rPr>
              <w:t xml:space="preserve"> </w:t>
            </w:r>
            <w:proofErr w:type="spellStart"/>
            <w:r w:rsidRPr="00EA3C86">
              <w:rPr>
                <w:rFonts w:ascii="Arial" w:eastAsia="Calibri" w:hAnsi="Arial" w:cs="Arial"/>
              </w:rPr>
              <w:t>a’ch</w:t>
            </w:r>
            <w:proofErr w:type="spellEnd"/>
            <w:r w:rsidRPr="00EA3C86">
              <w:rPr>
                <w:rFonts w:ascii="Arial" w:eastAsia="Calibri" w:hAnsi="Arial" w:cs="Arial"/>
              </w:rPr>
              <w:t xml:space="preserve"> </w:t>
            </w:r>
            <w:proofErr w:type="spellStart"/>
            <w:r w:rsidRPr="00EA3C86">
              <w:rPr>
                <w:rFonts w:ascii="Arial" w:eastAsia="Calibri" w:hAnsi="Arial" w:cs="Arial"/>
              </w:rPr>
              <w:t>arfer</w:t>
            </w:r>
            <w:proofErr w:type="spellEnd"/>
            <w:r w:rsidRPr="00EA3C86">
              <w:rPr>
                <w:rFonts w:ascii="Arial" w:eastAsia="Calibri" w:hAnsi="Arial" w:cs="Arial"/>
              </w:rPr>
              <w:t xml:space="preserve"> </w:t>
            </w:r>
            <w:proofErr w:type="spellStart"/>
            <w:r w:rsidRPr="00EA3C86">
              <w:rPr>
                <w:rFonts w:ascii="Arial" w:eastAsia="Calibri" w:hAnsi="Arial" w:cs="Arial"/>
              </w:rPr>
              <w:t>eich</w:t>
            </w:r>
            <w:proofErr w:type="spellEnd"/>
            <w:r w:rsidRPr="00EA3C86">
              <w:rPr>
                <w:rFonts w:ascii="Arial" w:eastAsia="Calibri" w:hAnsi="Arial" w:cs="Arial"/>
              </w:rPr>
              <w:t xml:space="preserve"> </w:t>
            </w:r>
            <w:proofErr w:type="spellStart"/>
            <w:r w:rsidRPr="00EA3C86">
              <w:rPr>
                <w:rFonts w:ascii="Arial" w:eastAsia="Calibri" w:hAnsi="Arial" w:cs="Arial"/>
              </w:rPr>
              <w:t>hunan</w:t>
            </w:r>
            <w:proofErr w:type="spellEnd"/>
            <w:r w:rsidRPr="00EA3C86">
              <w:rPr>
                <w:rFonts w:ascii="Arial" w:eastAsia="Calibri" w:hAnsi="Arial" w:cs="Arial"/>
              </w:rPr>
              <w:t xml:space="preserve">.                                       </w:t>
            </w:r>
            <w:r w:rsidRPr="00EA3C86">
              <w:rPr>
                <w:rFonts w:ascii="Arial" w:eastAsia="Calibri" w:hAnsi="Arial" w:cs="Arial"/>
                <w:i/>
              </w:rPr>
              <w:t>Challenging aspects – why?  Link to your own practice.</w:t>
            </w:r>
          </w:p>
        </w:tc>
      </w:tr>
      <w:tr w:rsidR="00EA3C86" w:rsidRPr="00EA3C86" w14:paraId="7FD97475" w14:textId="77777777" w:rsidTr="00367BBB">
        <w:tc>
          <w:tcPr>
            <w:tcW w:w="9016" w:type="dxa"/>
          </w:tcPr>
          <w:p w14:paraId="5D60BC8C" w14:textId="318D73A6" w:rsidR="002D521F" w:rsidRPr="00EA3C86" w:rsidRDefault="002D521F" w:rsidP="002D521F">
            <w:pPr>
              <w:jc w:val="both"/>
              <w:rPr>
                <w:rFonts w:ascii="Arial" w:eastAsia="Calibri" w:hAnsi="Arial" w:cs="Arial"/>
              </w:rPr>
            </w:pPr>
            <w:r>
              <w:rPr>
                <w:rFonts w:ascii="Arial" w:eastAsia="Calibri" w:hAnsi="Arial" w:cs="Arial"/>
                <w:sz w:val="24"/>
                <w:szCs w:val="24"/>
              </w:rPr>
              <w:t xml:space="preserve">However, the challenges were, there was one child in the group who was </w:t>
            </w:r>
            <w:r w:rsidR="00281C02">
              <w:rPr>
                <w:rFonts w:ascii="Arial" w:eastAsia="Calibri" w:hAnsi="Arial" w:cs="Arial"/>
                <w:sz w:val="24"/>
                <w:szCs w:val="24"/>
              </w:rPr>
              <w:t>vegetarian and</w:t>
            </w:r>
            <w:r>
              <w:rPr>
                <w:rFonts w:ascii="Arial" w:eastAsia="Calibri" w:hAnsi="Arial" w:cs="Arial"/>
                <w:sz w:val="24"/>
                <w:szCs w:val="24"/>
              </w:rPr>
              <w:t xml:space="preserve"> d</w:t>
            </w:r>
            <w:r w:rsidR="00727004">
              <w:rPr>
                <w:rFonts w:ascii="Arial" w:eastAsia="Calibri" w:hAnsi="Arial" w:cs="Arial"/>
                <w:sz w:val="24"/>
                <w:szCs w:val="24"/>
              </w:rPr>
              <w:t>id</w:t>
            </w:r>
            <w:r>
              <w:rPr>
                <w:rFonts w:ascii="Arial" w:eastAsia="Calibri" w:hAnsi="Arial" w:cs="Arial"/>
                <w:sz w:val="24"/>
                <w:szCs w:val="24"/>
              </w:rPr>
              <w:t xml:space="preserve"> not have a lot of sugar within his diet. To follow his parents’ wishes</w:t>
            </w:r>
            <w:r w:rsidR="00281C02">
              <w:rPr>
                <w:rFonts w:ascii="Arial" w:eastAsia="Calibri" w:hAnsi="Arial" w:cs="Arial"/>
                <w:sz w:val="24"/>
                <w:szCs w:val="24"/>
              </w:rPr>
              <w:t>,</w:t>
            </w:r>
            <w:r>
              <w:rPr>
                <w:rFonts w:ascii="Arial" w:eastAsia="Calibri" w:hAnsi="Arial" w:cs="Arial"/>
                <w:sz w:val="24"/>
                <w:szCs w:val="24"/>
              </w:rPr>
              <w:t xml:space="preserve"> the child was unable to decorate with the resources supplied. I therefore had to adapt the activity to suit his needs by cutting up fruits for him to make a fruit face or fruit salad, so the child was still included  in the activity. </w:t>
            </w:r>
          </w:p>
          <w:p w14:paraId="632E3CA5" w14:textId="1066F869" w:rsidR="00EA3C86" w:rsidRPr="00EA3C86" w:rsidRDefault="00EA3C86" w:rsidP="001F4DEF">
            <w:pPr>
              <w:jc w:val="both"/>
              <w:rPr>
                <w:rFonts w:ascii="Arial" w:eastAsia="Calibri" w:hAnsi="Arial" w:cs="Arial"/>
              </w:rPr>
            </w:pPr>
          </w:p>
        </w:tc>
      </w:tr>
      <w:tr w:rsidR="00EA3C86" w:rsidRPr="00EA3C86" w14:paraId="08649237" w14:textId="77777777" w:rsidTr="00367BBB">
        <w:tc>
          <w:tcPr>
            <w:tcW w:w="9016" w:type="dxa"/>
          </w:tcPr>
          <w:p w14:paraId="5455A9A2" w14:textId="77777777" w:rsidR="00EA3C86" w:rsidRPr="00EA3C86" w:rsidRDefault="00EA3C86" w:rsidP="00EA3C86">
            <w:pPr>
              <w:rPr>
                <w:rFonts w:ascii="Arial" w:eastAsia="Calibri" w:hAnsi="Arial" w:cs="Arial"/>
              </w:rPr>
            </w:pPr>
            <w:r w:rsidRPr="00EA3C86">
              <w:rPr>
                <w:rFonts w:ascii="Arial" w:eastAsia="Calibri" w:hAnsi="Arial" w:cs="Arial"/>
              </w:rPr>
              <w:t xml:space="preserve">Pa </w:t>
            </w:r>
            <w:proofErr w:type="spellStart"/>
            <w:r w:rsidRPr="00EA3C86">
              <w:rPr>
                <w:rFonts w:ascii="Arial" w:eastAsia="Calibri" w:hAnsi="Arial" w:cs="Arial"/>
              </w:rPr>
              <w:t>wybodaeth</w:t>
            </w:r>
            <w:proofErr w:type="spellEnd"/>
            <w:r w:rsidRPr="00EA3C86">
              <w:rPr>
                <w:rFonts w:ascii="Arial" w:eastAsia="Calibri" w:hAnsi="Arial" w:cs="Arial"/>
              </w:rPr>
              <w:t xml:space="preserve"> </w:t>
            </w:r>
            <w:proofErr w:type="spellStart"/>
            <w:r w:rsidRPr="00EA3C86">
              <w:rPr>
                <w:rFonts w:ascii="Arial" w:eastAsia="Calibri" w:hAnsi="Arial" w:cs="Arial"/>
              </w:rPr>
              <w:t>wnaethoch</w:t>
            </w:r>
            <w:proofErr w:type="spellEnd"/>
            <w:r w:rsidRPr="00EA3C86">
              <w:rPr>
                <w:rFonts w:ascii="Arial" w:eastAsia="Calibri" w:hAnsi="Arial" w:cs="Arial"/>
              </w:rPr>
              <w:t xml:space="preserve"> </w:t>
            </w:r>
            <w:r w:rsidRPr="00EA3C86">
              <w:rPr>
                <w:rFonts w:ascii="Arial" w:eastAsia="Calibri" w:hAnsi="Arial" w:cs="Arial"/>
                <w:b/>
              </w:rPr>
              <w:t xml:space="preserve">chi </w:t>
            </w:r>
            <w:proofErr w:type="spellStart"/>
            <w:r w:rsidRPr="00EA3C86">
              <w:rPr>
                <w:rFonts w:ascii="Arial" w:eastAsia="Calibri" w:hAnsi="Arial" w:cs="Arial"/>
              </w:rPr>
              <w:t>arddangos</w:t>
            </w:r>
            <w:proofErr w:type="spellEnd"/>
            <w:r w:rsidRPr="00EA3C86">
              <w:rPr>
                <w:rFonts w:ascii="Arial" w:eastAsia="Calibri" w:hAnsi="Arial" w:cs="Arial"/>
              </w:rPr>
              <w:t xml:space="preserve">?                              </w:t>
            </w:r>
          </w:p>
          <w:p w14:paraId="755992E0" w14:textId="77777777" w:rsidR="00EA3C86" w:rsidRPr="00EA3C86" w:rsidRDefault="00EA3C86" w:rsidP="00EA3C86">
            <w:pPr>
              <w:rPr>
                <w:rFonts w:ascii="Arial" w:eastAsia="Calibri" w:hAnsi="Arial" w:cs="Arial"/>
                <w:i/>
              </w:rPr>
            </w:pPr>
            <w:r w:rsidRPr="00EA3C86">
              <w:rPr>
                <w:rFonts w:ascii="Arial" w:eastAsia="Calibri" w:hAnsi="Arial" w:cs="Arial"/>
                <w:i/>
              </w:rPr>
              <w:t xml:space="preserve">What knowledge did </w:t>
            </w:r>
            <w:r w:rsidRPr="00EA3C86">
              <w:rPr>
                <w:rFonts w:ascii="Arial" w:eastAsia="Calibri" w:hAnsi="Arial" w:cs="Arial"/>
                <w:b/>
                <w:i/>
              </w:rPr>
              <w:t>you</w:t>
            </w:r>
            <w:r w:rsidRPr="00EA3C86">
              <w:rPr>
                <w:rFonts w:ascii="Arial" w:eastAsia="Calibri" w:hAnsi="Arial" w:cs="Arial"/>
                <w:i/>
              </w:rPr>
              <w:t xml:space="preserve"> demonstrate?</w:t>
            </w:r>
          </w:p>
        </w:tc>
      </w:tr>
      <w:tr w:rsidR="00EA3C86" w:rsidRPr="00EA3C86" w14:paraId="04F58FEE" w14:textId="77777777" w:rsidTr="00367BBB">
        <w:tc>
          <w:tcPr>
            <w:tcW w:w="9016" w:type="dxa"/>
          </w:tcPr>
          <w:p w14:paraId="3A379E0C" w14:textId="129B5390" w:rsidR="004F50A6" w:rsidRDefault="00EB4C36" w:rsidP="001F4DEF">
            <w:pPr>
              <w:jc w:val="both"/>
              <w:rPr>
                <w:rFonts w:ascii="Arial" w:eastAsia="Calibri" w:hAnsi="Arial" w:cs="Arial"/>
                <w:sz w:val="24"/>
                <w:szCs w:val="24"/>
              </w:rPr>
            </w:pPr>
            <w:r w:rsidRPr="001F4DEF">
              <w:rPr>
                <w:rFonts w:ascii="Arial" w:eastAsia="Calibri" w:hAnsi="Arial" w:cs="Arial"/>
                <w:sz w:val="24"/>
                <w:szCs w:val="24"/>
              </w:rPr>
              <w:t xml:space="preserve">The knowledge I demonstrated in this activity </w:t>
            </w:r>
            <w:r w:rsidR="00727004">
              <w:rPr>
                <w:rFonts w:ascii="Arial" w:eastAsia="Calibri" w:hAnsi="Arial" w:cs="Arial"/>
                <w:sz w:val="24"/>
                <w:szCs w:val="24"/>
              </w:rPr>
              <w:t>was firstly</w:t>
            </w:r>
            <w:r w:rsidRPr="001F4DEF">
              <w:rPr>
                <w:rFonts w:ascii="Arial" w:eastAsia="Calibri" w:hAnsi="Arial" w:cs="Arial"/>
                <w:sz w:val="24"/>
                <w:szCs w:val="24"/>
              </w:rPr>
              <w:t xml:space="preserve"> being aware of </w:t>
            </w:r>
            <w:r w:rsidR="001F4DEF" w:rsidRPr="001F4DEF">
              <w:rPr>
                <w:rFonts w:ascii="Arial" w:eastAsia="Calibri" w:hAnsi="Arial" w:cs="Arial"/>
                <w:sz w:val="24"/>
                <w:szCs w:val="24"/>
              </w:rPr>
              <w:t>health</w:t>
            </w:r>
            <w:r w:rsidRPr="001F4DEF">
              <w:rPr>
                <w:rFonts w:ascii="Arial" w:eastAsia="Calibri" w:hAnsi="Arial" w:cs="Arial"/>
                <w:sz w:val="24"/>
                <w:szCs w:val="24"/>
              </w:rPr>
              <w:t xml:space="preserve"> and safety, to check if any children had allergies towards any of the ingredients and to be aware of </w:t>
            </w:r>
            <w:r w:rsidR="004F50A6">
              <w:rPr>
                <w:rFonts w:ascii="Arial" w:eastAsia="Calibri" w:hAnsi="Arial" w:cs="Arial"/>
                <w:sz w:val="24"/>
                <w:szCs w:val="24"/>
              </w:rPr>
              <w:t xml:space="preserve">the </w:t>
            </w:r>
            <w:r w:rsidRPr="001F4DEF">
              <w:rPr>
                <w:rFonts w:ascii="Arial" w:eastAsia="Calibri" w:hAnsi="Arial" w:cs="Arial"/>
                <w:sz w:val="24"/>
                <w:szCs w:val="24"/>
              </w:rPr>
              <w:t>children</w:t>
            </w:r>
            <w:r w:rsidR="004F50A6">
              <w:rPr>
                <w:rFonts w:ascii="Arial" w:eastAsia="Calibri" w:hAnsi="Arial" w:cs="Arial"/>
                <w:sz w:val="24"/>
                <w:szCs w:val="24"/>
              </w:rPr>
              <w:t>’s</w:t>
            </w:r>
            <w:r w:rsidRPr="001F4DEF">
              <w:rPr>
                <w:rFonts w:ascii="Arial" w:eastAsia="Calibri" w:hAnsi="Arial" w:cs="Arial"/>
                <w:sz w:val="24"/>
                <w:szCs w:val="24"/>
              </w:rPr>
              <w:t xml:space="preserve"> dietary requirements</w:t>
            </w:r>
            <w:r w:rsidR="004F50A6">
              <w:rPr>
                <w:rFonts w:ascii="Arial" w:eastAsia="Calibri" w:hAnsi="Arial" w:cs="Arial"/>
                <w:sz w:val="24"/>
                <w:szCs w:val="24"/>
              </w:rPr>
              <w:t>,</w:t>
            </w:r>
            <w:r w:rsidRPr="001F4DEF">
              <w:rPr>
                <w:rFonts w:ascii="Arial" w:eastAsia="Calibri" w:hAnsi="Arial" w:cs="Arial"/>
                <w:sz w:val="24"/>
                <w:szCs w:val="24"/>
              </w:rPr>
              <w:t xml:space="preserve"> such as vegetarianism</w:t>
            </w:r>
            <w:r w:rsidR="004F50A6">
              <w:rPr>
                <w:rFonts w:ascii="Arial" w:eastAsia="Calibri" w:hAnsi="Arial" w:cs="Arial"/>
                <w:sz w:val="24"/>
                <w:szCs w:val="24"/>
              </w:rPr>
              <w:t xml:space="preserve">. </w:t>
            </w:r>
          </w:p>
          <w:p w14:paraId="5C2DE2ED" w14:textId="07813ADC" w:rsidR="004F50A6" w:rsidRDefault="00727004" w:rsidP="001F4DEF">
            <w:pPr>
              <w:jc w:val="both"/>
              <w:rPr>
                <w:rFonts w:ascii="Arial" w:eastAsia="Calibri" w:hAnsi="Arial" w:cs="Arial"/>
                <w:sz w:val="24"/>
                <w:szCs w:val="24"/>
              </w:rPr>
            </w:pPr>
            <w:r>
              <w:rPr>
                <w:rFonts w:ascii="Arial" w:eastAsia="Calibri" w:hAnsi="Arial" w:cs="Arial"/>
                <w:sz w:val="24"/>
                <w:szCs w:val="24"/>
              </w:rPr>
              <w:t>Secondly, r</w:t>
            </w:r>
            <w:r w:rsidR="0037443A">
              <w:rPr>
                <w:rFonts w:ascii="Arial" w:eastAsia="Calibri" w:hAnsi="Arial" w:cs="Arial"/>
                <w:sz w:val="24"/>
                <w:szCs w:val="24"/>
              </w:rPr>
              <w:t>eading and studying about policies and procedures at university and the importance to understand and follow them</w:t>
            </w:r>
            <w:r w:rsidR="00EB4C36" w:rsidRPr="001F4DEF">
              <w:rPr>
                <w:rFonts w:ascii="Arial" w:eastAsia="Calibri" w:hAnsi="Arial" w:cs="Arial"/>
                <w:sz w:val="24"/>
                <w:szCs w:val="24"/>
              </w:rPr>
              <w:t>.</w:t>
            </w:r>
            <w:r>
              <w:rPr>
                <w:rFonts w:ascii="Arial" w:eastAsia="Calibri" w:hAnsi="Arial" w:cs="Arial"/>
                <w:sz w:val="24"/>
                <w:szCs w:val="24"/>
              </w:rPr>
              <w:t xml:space="preserve"> Thirdly,</w:t>
            </w:r>
            <w:r w:rsidR="00EB4C36" w:rsidRPr="001F4DEF">
              <w:rPr>
                <w:rFonts w:ascii="Arial" w:eastAsia="Calibri" w:hAnsi="Arial" w:cs="Arial"/>
                <w:sz w:val="24"/>
                <w:szCs w:val="24"/>
              </w:rPr>
              <w:t xml:space="preserve"> the hygiene policy to make sur</w:t>
            </w:r>
            <w:r w:rsidR="004F50A6">
              <w:rPr>
                <w:rFonts w:ascii="Arial" w:eastAsia="Calibri" w:hAnsi="Arial" w:cs="Arial"/>
                <w:sz w:val="24"/>
                <w:szCs w:val="24"/>
              </w:rPr>
              <w:t>e</w:t>
            </w:r>
            <w:r w:rsidR="00EB4C36" w:rsidRPr="001F4DEF">
              <w:rPr>
                <w:rFonts w:ascii="Arial" w:eastAsia="Calibri" w:hAnsi="Arial" w:cs="Arial"/>
                <w:sz w:val="24"/>
                <w:szCs w:val="24"/>
              </w:rPr>
              <w:t xml:space="preserve"> children have washed their hands and the table is cleared and clean preventing germs from spreading. </w:t>
            </w:r>
          </w:p>
          <w:p w14:paraId="7171F269" w14:textId="14571A81" w:rsidR="0037443A" w:rsidRDefault="00727004" w:rsidP="001F4DEF">
            <w:pPr>
              <w:jc w:val="both"/>
              <w:rPr>
                <w:rFonts w:ascii="Arial" w:eastAsia="Calibri" w:hAnsi="Arial" w:cs="Arial"/>
                <w:sz w:val="24"/>
                <w:szCs w:val="24"/>
              </w:rPr>
            </w:pPr>
            <w:r>
              <w:rPr>
                <w:rFonts w:ascii="Arial" w:eastAsia="Calibri" w:hAnsi="Arial" w:cs="Arial"/>
                <w:sz w:val="24"/>
                <w:szCs w:val="24"/>
              </w:rPr>
              <w:t>Fourthly,</w:t>
            </w:r>
            <w:r w:rsidR="00EB4C36" w:rsidRPr="001F4DEF">
              <w:rPr>
                <w:rFonts w:ascii="Arial" w:eastAsia="Calibri" w:hAnsi="Arial" w:cs="Arial"/>
                <w:sz w:val="24"/>
                <w:szCs w:val="24"/>
              </w:rPr>
              <w:t xml:space="preserve"> to be aware of following the </w:t>
            </w:r>
            <w:r w:rsidR="004F50A6">
              <w:rPr>
                <w:rFonts w:ascii="Arial" w:eastAsia="Calibri" w:hAnsi="Arial" w:cs="Arial"/>
                <w:sz w:val="24"/>
                <w:szCs w:val="24"/>
              </w:rPr>
              <w:t>F</w:t>
            </w:r>
            <w:r w:rsidR="00EB4C36" w:rsidRPr="001F4DEF">
              <w:rPr>
                <w:rFonts w:ascii="Arial" w:eastAsia="Calibri" w:hAnsi="Arial" w:cs="Arial"/>
                <w:sz w:val="24"/>
                <w:szCs w:val="24"/>
              </w:rPr>
              <w:t xml:space="preserve">oundation </w:t>
            </w:r>
            <w:r w:rsidR="004F50A6">
              <w:rPr>
                <w:rFonts w:ascii="Arial" w:eastAsia="Calibri" w:hAnsi="Arial" w:cs="Arial"/>
                <w:sz w:val="24"/>
                <w:szCs w:val="24"/>
              </w:rPr>
              <w:t>P</w:t>
            </w:r>
            <w:r w:rsidR="00EB4C36" w:rsidRPr="001F4DEF">
              <w:rPr>
                <w:rFonts w:ascii="Arial" w:eastAsia="Calibri" w:hAnsi="Arial" w:cs="Arial"/>
                <w:sz w:val="24"/>
                <w:szCs w:val="24"/>
              </w:rPr>
              <w:t>hase curriculum</w:t>
            </w:r>
            <w:r w:rsidR="005F05A5" w:rsidRPr="001F4DEF">
              <w:rPr>
                <w:rFonts w:ascii="Arial" w:eastAsia="Calibri" w:hAnsi="Arial" w:cs="Arial"/>
                <w:sz w:val="24"/>
                <w:szCs w:val="24"/>
              </w:rPr>
              <w:t>, to plan out the activity by following the seven areas of learning and to obse</w:t>
            </w:r>
            <w:r w:rsidR="007E3785" w:rsidRPr="001F4DEF">
              <w:rPr>
                <w:rFonts w:ascii="Arial" w:eastAsia="Calibri" w:hAnsi="Arial" w:cs="Arial"/>
                <w:sz w:val="24"/>
                <w:szCs w:val="24"/>
              </w:rPr>
              <w:t>rve the activity for any developmental needs and changes.</w:t>
            </w:r>
          </w:p>
          <w:p w14:paraId="52BF037C" w14:textId="2BDB9A7E" w:rsidR="00EA3C86" w:rsidRPr="001F4DEF" w:rsidRDefault="00727004" w:rsidP="001F4DEF">
            <w:pPr>
              <w:jc w:val="both"/>
              <w:rPr>
                <w:rFonts w:ascii="Arial" w:eastAsia="Calibri" w:hAnsi="Arial" w:cs="Arial"/>
                <w:sz w:val="24"/>
                <w:szCs w:val="24"/>
              </w:rPr>
            </w:pPr>
            <w:r>
              <w:rPr>
                <w:rFonts w:ascii="Arial" w:eastAsia="Calibri" w:hAnsi="Arial" w:cs="Arial"/>
                <w:sz w:val="24"/>
                <w:szCs w:val="24"/>
              </w:rPr>
              <w:t>Lastly, s</w:t>
            </w:r>
            <w:r w:rsidR="0037443A">
              <w:rPr>
                <w:rFonts w:ascii="Arial" w:eastAsia="Calibri" w:hAnsi="Arial" w:cs="Arial"/>
                <w:sz w:val="24"/>
                <w:szCs w:val="24"/>
              </w:rPr>
              <w:t>upporting the activity</w:t>
            </w:r>
            <w:r w:rsidR="008A7D11">
              <w:rPr>
                <w:rFonts w:ascii="Arial" w:eastAsia="Calibri" w:hAnsi="Arial" w:cs="Arial"/>
                <w:sz w:val="24"/>
                <w:szCs w:val="24"/>
              </w:rPr>
              <w:t xml:space="preserve"> by</w:t>
            </w:r>
            <w:r w:rsidR="0037443A">
              <w:rPr>
                <w:rFonts w:ascii="Arial" w:eastAsia="Calibri" w:hAnsi="Arial" w:cs="Arial"/>
                <w:sz w:val="24"/>
                <w:szCs w:val="24"/>
              </w:rPr>
              <w:t xml:space="preserve"> follow</w:t>
            </w:r>
            <w:r w:rsidR="008A7D11">
              <w:rPr>
                <w:rFonts w:ascii="Arial" w:eastAsia="Calibri" w:hAnsi="Arial" w:cs="Arial"/>
                <w:sz w:val="24"/>
                <w:szCs w:val="24"/>
              </w:rPr>
              <w:t>ing</w:t>
            </w:r>
            <w:r w:rsidR="0037443A">
              <w:rPr>
                <w:rFonts w:ascii="Arial" w:eastAsia="Calibri" w:hAnsi="Arial" w:cs="Arial"/>
                <w:sz w:val="24"/>
                <w:szCs w:val="24"/>
              </w:rPr>
              <w:t xml:space="preserve"> the </w:t>
            </w:r>
            <w:r w:rsidR="008A7D11">
              <w:rPr>
                <w:rFonts w:ascii="Arial" w:eastAsia="Calibri" w:hAnsi="Arial" w:cs="Arial"/>
                <w:sz w:val="24"/>
                <w:szCs w:val="24"/>
              </w:rPr>
              <w:t>F</w:t>
            </w:r>
            <w:r w:rsidR="0037443A">
              <w:rPr>
                <w:rFonts w:ascii="Arial" w:eastAsia="Calibri" w:hAnsi="Arial" w:cs="Arial"/>
                <w:sz w:val="24"/>
                <w:szCs w:val="24"/>
              </w:rPr>
              <w:t xml:space="preserve">oundation </w:t>
            </w:r>
            <w:r w:rsidR="008A7D11">
              <w:rPr>
                <w:rFonts w:ascii="Arial" w:eastAsia="Calibri" w:hAnsi="Arial" w:cs="Arial"/>
                <w:sz w:val="24"/>
                <w:szCs w:val="24"/>
              </w:rPr>
              <w:t>P</w:t>
            </w:r>
            <w:r w:rsidR="0037443A">
              <w:rPr>
                <w:rFonts w:ascii="Arial" w:eastAsia="Calibri" w:hAnsi="Arial" w:cs="Arial"/>
                <w:sz w:val="24"/>
                <w:szCs w:val="24"/>
              </w:rPr>
              <w:t>hase outcomes</w:t>
            </w:r>
            <w:r w:rsidR="008A7D11">
              <w:rPr>
                <w:rFonts w:ascii="Arial" w:eastAsia="Calibri" w:hAnsi="Arial" w:cs="Arial"/>
                <w:sz w:val="24"/>
                <w:szCs w:val="24"/>
              </w:rPr>
              <w:t xml:space="preserve"> and</w:t>
            </w:r>
            <w:r w:rsidR="0037443A">
              <w:rPr>
                <w:rFonts w:ascii="Arial" w:eastAsia="Calibri" w:hAnsi="Arial" w:cs="Arial"/>
                <w:sz w:val="24"/>
                <w:szCs w:val="24"/>
              </w:rPr>
              <w:t xml:space="preserve"> listening t</w:t>
            </w:r>
            <w:r w:rsidR="00E64F93">
              <w:rPr>
                <w:rFonts w:ascii="Arial" w:eastAsia="Calibri" w:hAnsi="Arial" w:cs="Arial"/>
                <w:sz w:val="24"/>
                <w:szCs w:val="24"/>
              </w:rPr>
              <w:t xml:space="preserve">o the children by giving them lots of praise and to encouraging them to try new things and to ‘have a go’ on using new </w:t>
            </w:r>
            <w:r w:rsidR="008A7D11">
              <w:rPr>
                <w:rFonts w:ascii="Arial" w:eastAsia="Calibri" w:hAnsi="Arial" w:cs="Arial"/>
                <w:sz w:val="24"/>
                <w:szCs w:val="24"/>
              </w:rPr>
              <w:t xml:space="preserve">tools, </w:t>
            </w:r>
            <w:r w:rsidR="00E64F93">
              <w:rPr>
                <w:rFonts w:ascii="Arial" w:eastAsia="Calibri" w:hAnsi="Arial" w:cs="Arial"/>
                <w:sz w:val="24"/>
                <w:szCs w:val="24"/>
              </w:rPr>
              <w:t xml:space="preserve">showing good modelling behaviour. </w:t>
            </w:r>
          </w:p>
        </w:tc>
      </w:tr>
      <w:tr w:rsidR="00EA3C86" w:rsidRPr="00EA3C86" w14:paraId="779D2C34" w14:textId="77777777" w:rsidTr="00367BBB">
        <w:tc>
          <w:tcPr>
            <w:tcW w:w="9016" w:type="dxa"/>
          </w:tcPr>
          <w:p w14:paraId="5B9F55CE" w14:textId="77777777" w:rsidR="00EA3C86" w:rsidRPr="00EA3C86" w:rsidRDefault="00EA3C86" w:rsidP="00EA3C86">
            <w:pPr>
              <w:rPr>
                <w:rFonts w:ascii="Arial" w:eastAsia="Calibri" w:hAnsi="Arial" w:cs="Arial"/>
              </w:rPr>
            </w:pPr>
            <w:r w:rsidRPr="00EA3C86">
              <w:rPr>
                <w:rFonts w:ascii="Arial" w:eastAsia="Calibri" w:hAnsi="Arial" w:cs="Arial"/>
              </w:rPr>
              <w:t xml:space="preserve">Pa </w:t>
            </w:r>
            <w:proofErr w:type="spellStart"/>
            <w:r w:rsidRPr="00EA3C86">
              <w:rPr>
                <w:rFonts w:ascii="Arial" w:eastAsia="Calibri" w:hAnsi="Arial" w:cs="Arial"/>
              </w:rPr>
              <w:t>sgiliau</w:t>
            </w:r>
            <w:proofErr w:type="spellEnd"/>
            <w:r w:rsidRPr="00EA3C86">
              <w:rPr>
                <w:rFonts w:ascii="Arial" w:eastAsia="Calibri" w:hAnsi="Arial" w:cs="Arial"/>
              </w:rPr>
              <w:t xml:space="preserve"> </w:t>
            </w:r>
            <w:proofErr w:type="spellStart"/>
            <w:r w:rsidRPr="00EA3C86">
              <w:rPr>
                <w:rFonts w:ascii="Arial" w:eastAsia="Calibri" w:hAnsi="Arial" w:cs="Arial"/>
              </w:rPr>
              <w:t>wnaethoch</w:t>
            </w:r>
            <w:proofErr w:type="spellEnd"/>
            <w:r w:rsidRPr="00EA3C86">
              <w:rPr>
                <w:rFonts w:ascii="Arial" w:eastAsia="Calibri" w:hAnsi="Arial" w:cs="Arial"/>
              </w:rPr>
              <w:t xml:space="preserve"> </w:t>
            </w:r>
            <w:r w:rsidRPr="00EA3C86">
              <w:rPr>
                <w:rFonts w:ascii="Arial" w:eastAsia="Calibri" w:hAnsi="Arial" w:cs="Arial"/>
                <w:b/>
              </w:rPr>
              <w:t xml:space="preserve">chi </w:t>
            </w:r>
            <w:proofErr w:type="spellStart"/>
            <w:r w:rsidRPr="00EA3C86">
              <w:rPr>
                <w:rFonts w:ascii="Arial" w:eastAsia="Calibri" w:hAnsi="Arial" w:cs="Arial"/>
              </w:rPr>
              <w:t>arddangos</w:t>
            </w:r>
            <w:proofErr w:type="spellEnd"/>
            <w:r w:rsidRPr="00EA3C86">
              <w:rPr>
                <w:rFonts w:ascii="Arial" w:eastAsia="Calibri" w:hAnsi="Arial" w:cs="Arial"/>
              </w:rPr>
              <w:t xml:space="preserve">?                                       </w:t>
            </w:r>
          </w:p>
          <w:p w14:paraId="0AABB075" w14:textId="77777777" w:rsidR="00EA3C86" w:rsidRPr="00EA3C86" w:rsidRDefault="00EA3C86" w:rsidP="00EA3C86">
            <w:pPr>
              <w:rPr>
                <w:rFonts w:ascii="Arial" w:eastAsia="Calibri" w:hAnsi="Arial" w:cs="Arial"/>
                <w:i/>
              </w:rPr>
            </w:pPr>
            <w:r w:rsidRPr="00EA3C86">
              <w:rPr>
                <w:rFonts w:ascii="Arial" w:eastAsia="Calibri" w:hAnsi="Arial" w:cs="Arial"/>
                <w:i/>
              </w:rPr>
              <w:t xml:space="preserve">What skills did </w:t>
            </w:r>
            <w:r w:rsidRPr="00EA3C86">
              <w:rPr>
                <w:rFonts w:ascii="Arial" w:eastAsia="Calibri" w:hAnsi="Arial" w:cs="Arial"/>
                <w:b/>
                <w:i/>
              </w:rPr>
              <w:t xml:space="preserve">you </w:t>
            </w:r>
            <w:r w:rsidRPr="00EA3C86">
              <w:rPr>
                <w:rFonts w:ascii="Arial" w:eastAsia="Calibri" w:hAnsi="Arial" w:cs="Arial"/>
                <w:i/>
              </w:rPr>
              <w:t>demonstrate?</w:t>
            </w:r>
          </w:p>
        </w:tc>
      </w:tr>
      <w:tr w:rsidR="00EA3C86" w:rsidRPr="00EA3C86" w14:paraId="0463FFFC" w14:textId="77777777" w:rsidTr="00367BBB">
        <w:tc>
          <w:tcPr>
            <w:tcW w:w="9016" w:type="dxa"/>
          </w:tcPr>
          <w:p w14:paraId="1662801C" w14:textId="7CDE6CA7" w:rsidR="0051647C" w:rsidRDefault="0051647C" w:rsidP="001F4DEF">
            <w:pPr>
              <w:jc w:val="both"/>
              <w:rPr>
                <w:rFonts w:ascii="Arial" w:eastAsia="Calibri" w:hAnsi="Arial" w:cs="Arial"/>
                <w:sz w:val="24"/>
                <w:szCs w:val="24"/>
              </w:rPr>
            </w:pPr>
            <w:r>
              <w:rPr>
                <w:rFonts w:ascii="Arial" w:eastAsia="Calibri" w:hAnsi="Arial" w:cs="Arial"/>
                <w:sz w:val="24"/>
                <w:szCs w:val="24"/>
              </w:rPr>
              <w:t>The skills I demonstrated was to show</w:t>
            </w:r>
            <w:r w:rsidR="00721698" w:rsidRPr="001F4DEF">
              <w:rPr>
                <w:rFonts w:ascii="Arial" w:eastAsia="Calibri" w:hAnsi="Arial" w:cs="Arial"/>
                <w:sz w:val="24"/>
                <w:szCs w:val="24"/>
              </w:rPr>
              <w:t xml:space="preserve"> a lot of enthusiasm and encouragement</w:t>
            </w:r>
            <w:r w:rsidR="00EF6171">
              <w:rPr>
                <w:rFonts w:ascii="Arial" w:eastAsia="Calibri" w:hAnsi="Arial" w:cs="Arial"/>
                <w:sz w:val="24"/>
                <w:szCs w:val="24"/>
              </w:rPr>
              <w:t>,</w:t>
            </w:r>
            <w:r w:rsidR="00721698" w:rsidRPr="001F4DEF">
              <w:rPr>
                <w:rFonts w:ascii="Arial" w:eastAsia="Calibri" w:hAnsi="Arial" w:cs="Arial"/>
                <w:sz w:val="24"/>
                <w:szCs w:val="24"/>
              </w:rPr>
              <w:t xml:space="preserve"> by gi</w:t>
            </w:r>
            <w:r>
              <w:rPr>
                <w:rFonts w:ascii="Arial" w:eastAsia="Calibri" w:hAnsi="Arial" w:cs="Arial"/>
                <w:sz w:val="24"/>
                <w:szCs w:val="24"/>
              </w:rPr>
              <w:t>ving the child plenty of praise</w:t>
            </w:r>
            <w:r w:rsidR="00721698" w:rsidRPr="001F4DEF">
              <w:rPr>
                <w:rFonts w:ascii="Arial" w:eastAsia="Calibri" w:hAnsi="Arial" w:cs="Arial"/>
                <w:sz w:val="24"/>
                <w:szCs w:val="24"/>
              </w:rPr>
              <w:t xml:space="preserve"> on their decorating skills giv</w:t>
            </w:r>
            <w:r w:rsidR="00727004">
              <w:rPr>
                <w:rFonts w:ascii="Arial" w:eastAsia="Calibri" w:hAnsi="Arial" w:cs="Arial"/>
                <w:sz w:val="24"/>
                <w:szCs w:val="24"/>
              </w:rPr>
              <w:t>ing</w:t>
            </w:r>
            <w:r w:rsidR="00721698" w:rsidRPr="001F4DEF">
              <w:rPr>
                <w:rFonts w:ascii="Arial" w:eastAsia="Calibri" w:hAnsi="Arial" w:cs="Arial"/>
                <w:sz w:val="24"/>
                <w:szCs w:val="24"/>
              </w:rPr>
              <w:t xml:space="preserve"> them </w:t>
            </w:r>
            <w:r w:rsidR="00306E75">
              <w:rPr>
                <w:rFonts w:ascii="Arial" w:eastAsia="Calibri" w:hAnsi="Arial" w:cs="Arial"/>
                <w:sz w:val="24"/>
                <w:szCs w:val="24"/>
              </w:rPr>
              <w:t>the confidence</w:t>
            </w:r>
            <w:r w:rsidR="00721698" w:rsidRPr="001F4DEF">
              <w:rPr>
                <w:rFonts w:ascii="Arial" w:eastAsia="Calibri" w:hAnsi="Arial" w:cs="Arial"/>
                <w:sz w:val="24"/>
                <w:szCs w:val="24"/>
              </w:rPr>
              <w:t xml:space="preserve"> to be more creative. </w:t>
            </w:r>
          </w:p>
          <w:p w14:paraId="6B88B95C" w14:textId="0C0B93D7" w:rsidR="0051647C" w:rsidRDefault="00A0384B" w:rsidP="0051647C">
            <w:pPr>
              <w:jc w:val="both"/>
              <w:rPr>
                <w:rFonts w:ascii="Arial" w:eastAsia="Calibri" w:hAnsi="Arial" w:cs="Arial"/>
                <w:sz w:val="24"/>
                <w:szCs w:val="24"/>
              </w:rPr>
            </w:pPr>
            <w:r w:rsidRPr="001F4DEF">
              <w:rPr>
                <w:rFonts w:ascii="Arial" w:eastAsia="Calibri" w:hAnsi="Arial" w:cs="Arial"/>
                <w:sz w:val="24"/>
                <w:szCs w:val="24"/>
              </w:rPr>
              <w:t xml:space="preserve">I was flexible with my time management by preparing the decorating </w:t>
            </w:r>
            <w:r w:rsidR="00EF6171">
              <w:rPr>
                <w:rFonts w:ascii="Arial" w:eastAsia="Calibri" w:hAnsi="Arial" w:cs="Arial"/>
                <w:sz w:val="24"/>
                <w:szCs w:val="24"/>
              </w:rPr>
              <w:t xml:space="preserve">the </w:t>
            </w:r>
            <w:r w:rsidRPr="001F4DEF">
              <w:rPr>
                <w:rFonts w:ascii="Arial" w:eastAsia="Calibri" w:hAnsi="Arial" w:cs="Arial"/>
                <w:sz w:val="24"/>
                <w:szCs w:val="24"/>
              </w:rPr>
              <w:t xml:space="preserve">activity </w:t>
            </w:r>
            <w:r w:rsidR="0051647C">
              <w:rPr>
                <w:rFonts w:ascii="Arial" w:eastAsia="Calibri" w:hAnsi="Arial" w:cs="Arial"/>
                <w:sz w:val="24"/>
                <w:szCs w:val="24"/>
              </w:rPr>
              <w:t>before the children arrived</w:t>
            </w:r>
            <w:r w:rsidR="00EF6171">
              <w:rPr>
                <w:rFonts w:ascii="Arial" w:eastAsia="Calibri" w:hAnsi="Arial" w:cs="Arial"/>
                <w:sz w:val="24"/>
                <w:szCs w:val="24"/>
              </w:rPr>
              <w:t>,</w:t>
            </w:r>
            <w:r w:rsidR="0051647C">
              <w:rPr>
                <w:rFonts w:ascii="Arial" w:eastAsia="Calibri" w:hAnsi="Arial" w:cs="Arial"/>
                <w:sz w:val="24"/>
                <w:szCs w:val="24"/>
              </w:rPr>
              <w:t xml:space="preserve"> so it was ready</w:t>
            </w:r>
            <w:r w:rsidR="00727004">
              <w:rPr>
                <w:rFonts w:ascii="Arial" w:eastAsia="Calibri" w:hAnsi="Arial" w:cs="Arial"/>
                <w:sz w:val="24"/>
                <w:szCs w:val="24"/>
              </w:rPr>
              <w:t xml:space="preserve"> to start the lessons</w:t>
            </w:r>
            <w:r w:rsidR="0051647C">
              <w:rPr>
                <w:rFonts w:ascii="Arial" w:eastAsia="Calibri" w:hAnsi="Arial" w:cs="Arial"/>
                <w:sz w:val="24"/>
                <w:szCs w:val="24"/>
              </w:rPr>
              <w:t>. I also cleared and cleaned the activity table before and after. I provided the resources</w:t>
            </w:r>
            <w:r w:rsidR="00EF6171">
              <w:rPr>
                <w:rFonts w:ascii="Arial" w:eastAsia="Calibri" w:hAnsi="Arial" w:cs="Arial"/>
                <w:sz w:val="24"/>
                <w:szCs w:val="24"/>
              </w:rPr>
              <w:t>,</w:t>
            </w:r>
            <w:r w:rsidR="0051647C">
              <w:rPr>
                <w:rFonts w:ascii="Arial" w:eastAsia="Calibri" w:hAnsi="Arial" w:cs="Arial"/>
                <w:sz w:val="24"/>
                <w:szCs w:val="24"/>
              </w:rPr>
              <w:t xml:space="preserve"> such as </w:t>
            </w:r>
            <w:r w:rsidRPr="001F4DEF">
              <w:rPr>
                <w:rFonts w:ascii="Arial" w:eastAsia="Calibri" w:hAnsi="Arial" w:cs="Arial"/>
                <w:sz w:val="24"/>
                <w:szCs w:val="24"/>
              </w:rPr>
              <w:t>getting the decoration tools</w:t>
            </w:r>
            <w:r w:rsidR="0051647C">
              <w:rPr>
                <w:rFonts w:ascii="Arial" w:eastAsia="Calibri" w:hAnsi="Arial" w:cs="Arial"/>
                <w:sz w:val="24"/>
                <w:szCs w:val="24"/>
              </w:rPr>
              <w:t>,</w:t>
            </w:r>
            <w:r w:rsidR="00F721F2" w:rsidRPr="001F4DEF">
              <w:rPr>
                <w:rFonts w:ascii="Arial" w:eastAsia="Calibri" w:hAnsi="Arial" w:cs="Arial"/>
                <w:sz w:val="24"/>
                <w:szCs w:val="24"/>
              </w:rPr>
              <w:t xml:space="preserve"> the </w:t>
            </w:r>
            <w:r w:rsidR="005C372A" w:rsidRPr="001F4DEF">
              <w:rPr>
                <w:rFonts w:ascii="Arial" w:eastAsia="Calibri" w:hAnsi="Arial" w:cs="Arial"/>
                <w:sz w:val="24"/>
                <w:szCs w:val="24"/>
              </w:rPr>
              <w:t>cupcakes,</w:t>
            </w:r>
            <w:r w:rsidR="00F721F2" w:rsidRPr="001F4DEF">
              <w:rPr>
                <w:rFonts w:ascii="Arial" w:eastAsia="Calibri" w:hAnsi="Arial" w:cs="Arial"/>
                <w:sz w:val="24"/>
                <w:szCs w:val="24"/>
              </w:rPr>
              <w:t xml:space="preserve"> and biscuits</w:t>
            </w:r>
            <w:r w:rsidRPr="001F4DEF">
              <w:rPr>
                <w:rFonts w:ascii="Arial" w:eastAsia="Calibri" w:hAnsi="Arial" w:cs="Arial"/>
                <w:sz w:val="24"/>
                <w:szCs w:val="24"/>
              </w:rPr>
              <w:t xml:space="preserve"> re</w:t>
            </w:r>
            <w:r w:rsidR="00F721F2" w:rsidRPr="001F4DEF">
              <w:rPr>
                <w:rFonts w:ascii="Arial" w:eastAsia="Calibri" w:hAnsi="Arial" w:cs="Arial"/>
                <w:sz w:val="24"/>
                <w:szCs w:val="24"/>
              </w:rPr>
              <w:t>ady for the activity</w:t>
            </w:r>
            <w:r w:rsidR="00773D05" w:rsidRPr="001F4DEF">
              <w:rPr>
                <w:rFonts w:ascii="Arial" w:eastAsia="Calibri" w:hAnsi="Arial" w:cs="Arial"/>
                <w:sz w:val="24"/>
                <w:szCs w:val="24"/>
              </w:rPr>
              <w:t xml:space="preserve">. </w:t>
            </w:r>
          </w:p>
          <w:p w14:paraId="01D3283C" w14:textId="33334685" w:rsidR="00EA3C86" w:rsidRDefault="00773D05" w:rsidP="0051647C">
            <w:pPr>
              <w:jc w:val="both"/>
              <w:rPr>
                <w:rFonts w:ascii="Arial" w:eastAsia="Calibri" w:hAnsi="Arial" w:cs="Arial"/>
                <w:sz w:val="24"/>
                <w:szCs w:val="24"/>
              </w:rPr>
            </w:pPr>
            <w:r w:rsidRPr="001F4DEF">
              <w:rPr>
                <w:rFonts w:ascii="Arial" w:eastAsia="Calibri" w:hAnsi="Arial" w:cs="Arial"/>
                <w:sz w:val="24"/>
                <w:szCs w:val="24"/>
              </w:rPr>
              <w:t xml:space="preserve">I also communicated with </w:t>
            </w:r>
            <w:r w:rsidR="00EF6171">
              <w:rPr>
                <w:rFonts w:ascii="Arial" w:eastAsia="Calibri" w:hAnsi="Arial" w:cs="Arial"/>
                <w:sz w:val="24"/>
                <w:szCs w:val="24"/>
              </w:rPr>
              <w:t xml:space="preserve">the </w:t>
            </w:r>
            <w:r w:rsidR="00C102A9">
              <w:rPr>
                <w:rFonts w:ascii="Arial" w:eastAsia="Calibri" w:hAnsi="Arial" w:cs="Arial"/>
                <w:sz w:val="24"/>
                <w:szCs w:val="24"/>
              </w:rPr>
              <w:t>manager</w:t>
            </w:r>
            <w:r w:rsidR="00EF6171">
              <w:rPr>
                <w:rFonts w:ascii="Arial" w:eastAsia="Calibri" w:hAnsi="Arial" w:cs="Arial"/>
                <w:sz w:val="24"/>
                <w:szCs w:val="24"/>
              </w:rPr>
              <w:t>,</w:t>
            </w:r>
            <w:r w:rsidR="00C102A9">
              <w:rPr>
                <w:rFonts w:ascii="Arial" w:eastAsia="Calibri" w:hAnsi="Arial" w:cs="Arial"/>
                <w:sz w:val="24"/>
                <w:szCs w:val="24"/>
              </w:rPr>
              <w:t xml:space="preserve"> first to discuss my activity and then communicated with </w:t>
            </w:r>
            <w:r w:rsidRPr="001F4DEF">
              <w:rPr>
                <w:rFonts w:ascii="Arial" w:eastAsia="Calibri" w:hAnsi="Arial" w:cs="Arial"/>
                <w:sz w:val="24"/>
                <w:szCs w:val="24"/>
              </w:rPr>
              <w:t xml:space="preserve">the children </w:t>
            </w:r>
            <w:r w:rsidR="0051647C">
              <w:rPr>
                <w:rFonts w:ascii="Arial" w:eastAsia="Calibri" w:hAnsi="Arial" w:cs="Arial"/>
                <w:sz w:val="24"/>
                <w:szCs w:val="24"/>
              </w:rPr>
              <w:t>throughout the activity</w:t>
            </w:r>
            <w:r w:rsidR="00EF6171">
              <w:rPr>
                <w:rFonts w:ascii="Arial" w:eastAsia="Calibri" w:hAnsi="Arial" w:cs="Arial"/>
                <w:sz w:val="24"/>
                <w:szCs w:val="24"/>
              </w:rPr>
              <w:t>,</w:t>
            </w:r>
            <w:r w:rsidR="0051647C">
              <w:rPr>
                <w:rFonts w:ascii="Arial" w:eastAsia="Calibri" w:hAnsi="Arial" w:cs="Arial"/>
                <w:sz w:val="24"/>
                <w:szCs w:val="24"/>
              </w:rPr>
              <w:t xml:space="preserve"> asking them how they felt</w:t>
            </w:r>
            <w:r w:rsidRPr="001F4DEF">
              <w:rPr>
                <w:rFonts w:ascii="Arial" w:eastAsia="Calibri" w:hAnsi="Arial" w:cs="Arial"/>
                <w:sz w:val="24"/>
                <w:szCs w:val="24"/>
              </w:rPr>
              <w:t xml:space="preserve"> about t</w:t>
            </w:r>
            <w:r w:rsidR="0051647C">
              <w:rPr>
                <w:rFonts w:ascii="Arial" w:eastAsia="Calibri" w:hAnsi="Arial" w:cs="Arial"/>
                <w:sz w:val="24"/>
                <w:szCs w:val="24"/>
              </w:rPr>
              <w:t>he activity</w:t>
            </w:r>
            <w:r w:rsidR="00EF6171">
              <w:rPr>
                <w:rFonts w:ascii="Arial" w:eastAsia="Calibri" w:hAnsi="Arial" w:cs="Arial"/>
                <w:sz w:val="24"/>
                <w:szCs w:val="24"/>
              </w:rPr>
              <w:t>,</w:t>
            </w:r>
            <w:r w:rsidR="0051647C">
              <w:rPr>
                <w:rFonts w:ascii="Arial" w:eastAsia="Calibri" w:hAnsi="Arial" w:cs="Arial"/>
                <w:sz w:val="24"/>
                <w:szCs w:val="24"/>
              </w:rPr>
              <w:t xml:space="preserve"> using </w:t>
            </w:r>
            <w:r w:rsidRPr="001F4DEF">
              <w:rPr>
                <w:rFonts w:ascii="Arial" w:eastAsia="Calibri" w:hAnsi="Arial" w:cs="Arial"/>
                <w:sz w:val="24"/>
                <w:szCs w:val="24"/>
              </w:rPr>
              <w:t xml:space="preserve">open </w:t>
            </w:r>
            <w:r w:rsidR="0051647C">
              <w:rPr>
                <w:rFonts w:ascii="Arial" w:eastAsia="Calibri" w:hAnsi="Arial" w:cs="Arial"/>
                <w:sz w:val="24"/>
                <w:szCs w:val="24"/>
              </w:rPr>
              <w:t>questioning</w:t>
            </w:r>
            <w:r w:rsidR="00C102A9">
              <w:rPr>
                <w:rFonts w:ascii="Arial" w:eastAsia="Calibri" w:hAnsi="Arial" w:cs="Arial"/>
                <w:sz w:val="24"/>
                <w:szCs w:val="24"/>
              </w:rPr>
              <w:t xml:space="preserve"> and listened to their answer</w:t>
            </w:r>
            <w:r w:rsidR="00EF6171">
              <w:rPr>
                <w:rFonts w:ascii="Arial" w:eastAsia="Calibri" w:hAnsi="Arial" w:cs="Arial"/>
                <w:sz w:val="24"/>
                <w:szCs w:val="24"/>
              </w:rPr>
              <w:t>s</w:t>
            </w:r>
            <w:r w:rsidR="0051647C">
              <w:rPr>
                <w:rFonts w:ascii="Arial" w:eastAsia="Calibri" w:hAnsi="Arial" w:cs="Arial"/>
                <w:sz w:val="24"/>
                <w:szCs w:val="24"/>
              </w:rPr>
              <w:t>.</w:t>
            </w:r>
          </w:p>
          <w:p w14:paraId="4BCCA1B2" w14:textId="5125249F" w:rsidR="00C102A9" w:rsidRPr="00EA3C86" w:rsidRDefault="00C102A9" w:rsidP="0051647C">
            <w:pPr>
              <w:jc w:val="both"/>
              <w:rPr>
                <w:rFonts w:ascii="Arial" w:eastAsia="Calibri" w:hAnsi="Arial" w:cs="Arial"/>
              </w:rPr>
            </w:pPr>
            <w:r w:rsidRPr="00C102A9">
              <w:rPr>
                <w:rFonts w:ascii="Arial" w:eastAsia="Calibri" w:hAnsi="Arial" w:cs="Arial"/>
                <w:sz w:val="24"/>
                <w:szCs w:val="24"/>
              </w:rPr>
              <w:t xml:space="preserve">I then reflected on </w:t>
            </w:r>
            <w:r>
              <w:rPr>
                <w:rFonts w:ascii="Arial" w:eastAsia="Calibri" w:hAnsi="Arial" w:cs="Arial"/>
                <w:sz w:val="24"/>
                <w:szCs w:val="24"/>
              </w:rPr>
              <w:t>the activity to see what went right or wrong and to see what needs to be improved for next time.</w:t>
            </w:r>
          </w:p>
        </w:tc>
      </w:tr>
      <w:tr w:rsidR="00EA3C86" w:rsidRPr="00EA3C86" w14:paraId="632E5B96" w14:textId="77777777" w:rsidTr="00367BBB">
        <w:tc>
          <w:tcPr>
            <w:tcW w:w="9016" w:type="dxa"/>
          </w:tcPr>
          <w:p w14:paraId="0B60239E" w14:textId="77777777" w:rsidR="00EA3C86" w:rsidRPr="00EA3C86" w:rsidRDefault="00EA3C86" w:rsidP="00EA3C86">
            <w:pPr>
              <w:rPr>
                <w:rFonts w:ascii="Arial" w:eastAsia="Calibri" w:hAnsi="Arial" w:cs="Arial"/>
                <w:i/>
              </w:rPr>
            </w:pPr>
            <w:r w:rsidRPr="00EA3C86">
              <w:rPr>
                <w:rFonts w:ascii="Arial" w:eastAsia="Calibri" w:hAnsi="Arial" w:cs="Arial"/>
              </w:rPr>
              <w:t xml:space="preserve">Pa </w:t>
            </w:r>
            <w:proofErr w:type="spellStart"/>
            <w:r w:rsidRPr="00EA3C86">
              <w:rPr>
                <w:rFonts w:ascii="Arial" w:eastAsia="Calibri" w:hAnsi="Arial" w:cs="Arial"/>
              </w:rPr>
              <w:t>werthoedd</w:t>
            </w:r>
            <w:proofErr w:type="spellEnd"/>
            <w:r w:rsidRPr="00EA3C86">
              <w:rPr>
                <w:rFonts w:ascii="Arial" w:eastAsia="Calibri" w:hAnsi="Arial" w:cs="Arial"/>
              </w:rPr>
              <w:t xml:space="preserve"> </w:t>
            </w:r>
            <w:proofErr w:type="spellStart"/>
            <w:r w:rsidRPr="00EA3C86">
              <w:rPr>
                <w:rFonts w:ascii="Arial" w:eastAsia="Calibri" w:hAnsi="Arial" w:cs="Arial"/>
              </w:rPr>
              <w:t>wnaethoch</w:t>
            </w:r>
            <w:proofErr w:type="spellEnd"/>
            <w:r w:rsidRPr="00EA3C86">
              <w:rPr>
                <w:rFonts w:ascii="Arial" w:eastAsia="Calibri" w:hAnsi="Arial" w:cs="Arial"/>
              </w:rPr>
              <w:t xml:space="preserve"> </w:t>
            </w:r>
            <w:r w:rsidRPr="00EA3C86">
              <w:rPr>
                <w:rFonts w:ascii="Arial" w:eastAsia="Calibri" w:hAnsi="Arial" w:cs="Arial"/>
                <w:b/>
              </w:rPr>
              <w:t xml:space="preserve">chi </w:t>
            </w:r>
            <w:proofErr w:type="spellStart"/>
            <w:r w:rsidRPr="00EA3C86">
              <w:rPr>
                <w:rFonts w:ascii="Arial" w:eastAsia="Calibri" w:hAnsi="Arial" w:cs="Arial"/>
              </w:rPr>
              <w:t>arddangos</w:t>
            </w:r>
            <w:proofErr w:type="spellEnd"/>
            <w:r w:rsidRPr="00EA3C86">
              <w:rPr>
                <w:rFonts w:ascii="Arial" w:eastAsia="Calibri" w:hAnsi="Arial" w:cs="Arial"/>
              </w:rPr>
              <w:t xml:space="preserve">?                                 </w:t>
            </w:r>
          </w:p>
          <w:p w14:paraId="0243194D" w14:textId="77777777" w:rsidR="00EA3C86" w:rsidRPr="00EA3C86" w:rsidRDefault="00EA3C86" w:rsidP="00EA3C86">
            <w:pPr>
              <w:rPr>
                <w:rFonts w:ascii="Arial" w:eastAsia="Calibri" w:hAnsi="Arial" w:cs="Arial"/>
              </w:rPr>
            </w:pPr>
            <w:r w:rsidRPr="00EA3C86">
              <w:rPr>
                <w:rFonts w:ascii="Arial" w:eastAsia="Calibri" w:hAnsi="Arial" w:cs="Arial"/>
                <w:i/>
              </w:rPr>
              <w:t xml:space="preserve">Which values did </w:t>
            </w:r>
            <w:r w:rsidRPr="00EA3C86">
              <w:rPr>
                <w:rFonts w:ascii="Arial" w:eastAsia="Calibri" w:hAnsi="Arial" w:cs="Arial"/>
                <w:b/>
                <w:i/>
              </w:rPr>
              <w:t>you</w:t>
            </w:r>
            <w:r w:rsidRPr="00EA3C86">
              <w:rPr>
                <w:rFonts w:ascii="Arial" w:eastAsia="Calibri" w:hAnsi="Arial" w:cs="Arial"/>
                <w:i/>
              </w:rPr>
              <w:t xml:space="preserve"> demonstrate?</w:t>
            </w:r>
          </w:p>
        </w:tc>
      </w:tr>
      <w:tr w:rsidR="00EA3C86" w:rsidRPr="00EA3C86" w14:paraId="651860E1" w14:textId="77777777" w:rsidTr="00367BBB">
        <w:tc>
          <w:tcPr>
            <w:tcW w:w="9016" w:type="dxa"/>
          </w:tcPr>
          <w:p w14:paraId="492BF3E6" w14:textId="39DD3FE2" w:rsidR="0051647C" w:rsidRDefault="00F416D5" w:rsidP="0051647C">
            <w:pPr>
              <w:jc w:val="both"/>
              <w:rPr>
                <w:rFonts w:ascii="Arial" w:eastAsia="Calibri" w:hAnsi="Arial" w:cs="Arial"/>
                <w:sz w:val="24"/>
                <w:szCs w:val="24"/>
              </w:rPr>
            </w:pPr>
            <w:r w:rsidRPr="001F4DEF">
              <w:rPr>
                <w:rFonts w:ascii="Arial" w:eastAsia="Calibri" w:hAnsi="Arial" w:cs="Arial"/>
                <w:sz w:val="24"/>
                <w:szCs w:val="24"/>
              </w:rPr>
              <w:t xml:space="preserve">The values I </w:t>
            </w:r>
            <w:r w:rsidR="0051647C" w:rsidRPr="001F4DEF">
              <w:rPr>
                <w:rFonts w:ascii="Arial" w:eastAsia="Calibri" w:hAnsi="Arial" w:cs="Arial"/>
                <w:sz w:val="24"/>
                <w:szCs w:val="24"/>
              </w:rPr>
              <w:t>demonstrated were</w:t>
            </w:r>
            <w:r w:rsidR="0051647C">
              <w:rPr>
                <w:rFonts w:ascii="Arial" w:eastAsia="Calibri" w:hAnsi="Arial" w:cs="Arial"/>
                <w:sz w:val="24"/>
                <w:szCs w:val="24"/>
              </w:rPr>
              <w:t xml:space="preserve"> being non-judgemental </w:t>
            </w:r>
            <w:r w:rsidR="006D1732" w:rsidRPr="001F4DEF">
              <w:rPr>
                <w:rFonts w:ascii="Arial" w:eastAsia="Calibri" w:hAnsi="Arial" w:cs="Arial"/>
                <w:sz w:val="24"/>
                <w:szCs w:val="24"/>
              </w:rPr>
              <w:t>towards children in my care</w:t>
            </w:r>
            <w:r w:rsidR="00EF6171">
              <w:rPr>
                <w:rFonts w:ascii="Arial" w:eastAsia="Calibri" w:hAnsi="Arial" w:cs="Arial"/>
                <w:sz w:val="24"/>
                <w:szCs w:val="24"/>
              </w:rPr>
              <w:t>,</w:t>
            </w:r>
            <w:r w:rsidR="006D1732" w:rsidRPr="001F4DEF">
              <w:rPr>
                <w:rFonts w:ascii="Arial" w:eastAsia="Calibri" w:hAnsi="Arial" w:cs="Arial"/>
                <w:sz w:val="24"/>
                <w:szCs w:val="24"/>
              </w:rPr>
              <w:t xml:space="preserve"> </w:t>
            </w:r>
            <w:r w:rsidR="0051647C">
              <w:rPr>
                <w:rFonts w:ascii="Arial" w:eastAsia="Calibri" w:hAnsi="Arial" w:cs="Arial"/>
                <w:sz w:val="24"/>
                <w:szCs w:val="24"/>
              </w:rPr>
              <w:t xml:space="preserve">with regards </w:t>
            </w:r>
            <w:r w:rsidR="00EF6171">
              <w:rPr>
                <w:rFonts w:ascii="Arial" w:eastAsia="Calibri" w:hAnsi="Arial" w:cs="Arial"/>
                <w:sz w:val="24"/>
                <w:szCs w:val="24"/>
              </w:rPr>
              <w:t xml:space="preserve">to </w:t>
            </w:r>
            <w:r w:rsidR="0051647C">
              <w:rPr>
                <w:rFonts w:ascii="Arial" w:eastAsia="Calibri" w:hAnsi="Arial" w:cs="Arial"/>
                <w:sz w:val="24"/>
                <w:szCs w:val="24"/>
              </w:rPr>
              <w:t>both</w:t>
            </w:r>
            <w:r w:rsidR="00EF6171">
              <w:rPr>
                <w:rFonts w:ascii="Arial" w:eastAsia="Calibri" w:hAnsi="Arial" w:cs="Arial"/>
                <w:sz w:val="24"/>
                <w:szCs w:val="24"/>
              </w:rPr>
              <w:t xml:space="preserve"> </w:t>
            </w:r>
            <w:r w:rsidR="0051647C">
              <w:rPr>
                <w:rFonts w:ascii="Arial" w:eastAsia="Calibri" w:hAnsi="Arial" w:cs="Arial"/>
                <w:sz w:val="24"/>
                <w:szCs w:val="24"/>
              </w:rPr>
              <w:t>the mother and child who followed a different diet</w:t>
            </w:r>
            <w:r w:rsidR="006D1732" w:rsidRPr="001F4DEF">
              <w:rPr>
                <w:rFonts w:ascii="Arial" w:eastAsia="Calibri" w:hAnsi="Arial" w:cs="Arial"/>
                <w:sz w:val="24"/>
                <w:szCs w:val="24"/>
              </w:rPr>
              <w:t xml:space="preserve">. </w:t>
            </w:r>
          </w:p>
          <w:p w14:paraId="628921C5" w14:textId="77777777" w:rsidR="0051647C" w:rsidRDefault="006D1732" w:rsidP="0051647C">
            <w:pPr>
              <w:jc w:val="both"/>
              <w:rPr>
                <w:rFonts w:ascii="Arial" w:eastAsia="Calibri" w:hAnsi="Arial" w:cs="Arial"/>
                <w:sz w:val="24"/>
                <w:szCs w:val="24"/>
              </w:rPr>
            </w:pPr>
            <w:r w:rsidRPr="001F4DEF">
              <w:rPr>
                <w:rFonts w:ascii="Arial" w:eastAsia="Calibri" w:hAnsi="Arial" w:cs="Arial"/>
                <w:sz w:val="24"/>
                <w:szCs w:val="24"/>
              </w:rPr>
              <w:t>During the activity all the children were included within the activity and no child was left out.</w:t>
            </w:r>
          </w:p>
          <w:p w14:paraId="72247CD4" w14:textId="2E778DCC" w:rsidR="00EA3C86" w:rsidRDefault="006D1732" w:rsidP="0051647C">
            <w:pPr>
              <w:jc w:val="both"/>
              <w:rPr>
                <w:rFonts w:ascii="Arial" w:eastAsia="Calibri" w:hAnsi="Arial" w:cs="Arial"/>
                <w:sz w:val="24"/>
                <w:szCs w:val="24"/>
              </w:rPr>
            </w:pPr>
            <w:r w:rsidRPr="001F4DEF">
              <w:rPr>
                <w:rFonts w:ascii="Arial" w:eastAsia="Calibri" w:hAnsi="Arial" w:cs="Arial"/>
                <w:sz w:val="24"/>
                <w:szCs w:val="24"/>
              </w:rPr>
              <w:lastRenderedPageBreak/>
              <w:t xml:space="preserve"> I also presented myself </w:t>
            </w:r>
            <w:r w:rsidR="0051647C">
              <w:rPr>
                <w:rFonts w:ascii="Arial" w:eastAsia="Calibri" w:hAnsi="Arial" w:cs="Arial"/>
                <w:sz w:val="24"/>
                <w:szCs w:val="24"/>
              </w:rPr>
              <w:t xml:space="preserve">as </w:t>
            </w:r>
            <w:r w:rsidRPr="001F4DEF">
              <w:rPr>
                <w:rFonts w:ascii="Arial" w:eastAsia="Calibri" w:hAnsi="Arial" w:cs="Arial"/>
                <w:sz w:val="24"/>
                <w:szCs w:val="24"/>
              </w:rPr>
              <w:t>a good role model to the childre</w:t>
            </w:r>
            <w:r w:rsidR="00906839" w:rsidRPr="001F4DEF">
              <w:rPr>
                <w:rFonts w:ascii="Arial" w:eastAsia="Calibri" w:hAnsi="Arial" w:cs="Arial"/>
                <w:sz w:val="24"/>
                <w:szCs w:val="24"/>
              </w:rPr>
              <w:t>n</w:t>
            </w:r>
            <w:r w:rsidR="00EF6171">
              <w:rPr>
                <w:rFonts w:ascii="Arial" w:eastAsia="Calibri" w:hAnsi="Arial" w:cs="Arial"/>
                <w:sz w:val="24"/>
                <w:szCs w:val="24"/>
              </w:rPr>
              <w:t>,</w:t>
            </w:r>
            <w:r w:rsidR="00906839" w:rsidRPr="001F4DEF">
              <w:rPr>
                <w:rFonts w:ascii="Arial" w:eastAsia="Calibri" w:hAnsi="Arial" w:cs="Arial"/>
                <w:sz w:val="24"/>
                <w:szCs w:val="24"/>
              </w:rPr>
              <w:t xml:space="preserve"> by supporting good behaviour and a positive attitude</w:t>
            </w:r>
            <w:r w:rsidR="00EF6171">
              <w:rPr>
                <w:rFonts w:ascii="Arial" w:eastAsia="Calibri" w:hAnsi="Arial" w:cs="Arial"/>
                <w:sz w:val="24"/>
                <w:szCs w:val="24"/>
              </w:rPr>
              <w:t>. I</w:t>
            </w:r>
            <w:r w:rsidR="00727004">
              <w:rPr>
                <w:rFonts w:ascii="Arial" w:eastAsia="Calibri" w:hAnsi="Arial" w:cs="Arial"/>
                <w:sz w:val="24"/>
                <w:szCs w:val="24"/>
              </w:rPr>
              <w:t xml:space="preserve"> showed the children</w:t>
            </w:r>
            <w:r w:rsidR="000C0518">
              <w:rPr>
                <w:rFonts w:ascii="Arial" w:eastAsia="Calibri" w:hAnsi="Arial" w:cs="Arial"/>
                <w:sz w:val="24"/>
                <w:szCs w:val="24"/>
              </w:rPr>
              <w:t xml:space="preserve"> respect by</w:t>
            </w:r>
            <w:r w:rsidR="00803208">
              <w:rPr>
                <w:rFonts w:ascii="Arial" w:eastAsia="Calibri" w:hAnsi="Arial" w:cs="Arial"/>
                <w:sz w:val="24"/>
                <w:szCs w:val="24"/>
              </w:rPr>
              <w:t xml:space="preserve"> listening to their conversation and questions.</w:t>
            </w:r>
          </w:p>
          <w:p w14:paraId="386DBDD5" w14:textId="4388CCC5" w:rsidR="00DA017D" w:rsidRPr="00EA3C86" w:rsidRDefault="00DA017D" w:rsidP="0051647C">
            <w:pPr>
              <w:jc w:val="both"/>
              <w:rPr>
                <w:rFonts w:ascii="Arial" w:eastAsia="Calibri" w:hAnsi="Arial" w:cs="Arial"/>
              </w:rPr>
            </w:pPr>
          </w:p>
        </w:tc>
      </w:tr>
      <w:tr w:rsidR="00EA3C86" w:rsidRPr="00EA3C86" w14:paraId="12DB5EAE" w14:textId="77777777" w:rsidTr="00367BBB">
        <w:tc>
          <w:tcPr>
            <w:tcW w:w="9016" w:type="dxa"/>
          </w:tcPr>
          <w:p w14:paraId="73498308" w14:textId="77777777" w:rsidR="00EA3C86" w:rsidRPr="00EA3C86" w:rsidRDefault="00EA3C86" w:rsidP="00EA3C86">
            <w:pPr>
              <w:rPr>
                <w:rFonts w:ascii="Arial" w:eastAsia="Calibri" w:hAnsi="Arial" w:cs="Arial"/>
              </w:rPr>
            </w:pPr>
            <w:r w:rsidRPr="00EA3C86">
              <w:rPr>
                <w:rFonts w:ascii="Arial" w:eastAsia="Calibri" w:hAnsi="Arial" w:cs="Arial"/>
              </w:rPr>
              <w:lastRenderedPageBreak/>
              <w:t xml:space="preserve">Beth </w:t>
            </w:r>
            <w:proofErr w:type="spellStart"/>
            <w:r w:rsidRPr="00EA3C86">
              <w:rPr>
                <w:rFonts w:ascii="Arial" w:eastAsia="Calibri" w:hAnsi="Arial" w:cs="Arial"/>
              </w:rPr>
              <w:t>allai</w:t>
            </w:r>
            <w:proofErr w:type="spellEnd"/>
            <w:r w:rsidRPr="00EA3C86">
              <w:rPr>
                <w:rFonts w:ascii="Arial" w:eastAsia="Calibri" w:hAnsi="Arial" w:cs="Arial"/>
              </w:rPr>
              <w:t xml:space="preserve"> </w:t>
            </w:r>
            <w:proofErr w:type="spellStart"/>
            <w:r w:rsidRPr="00EA3C86">
              <w:rPr>
                <w:rFonts w:ascii="Arial" w:eastAsia="Calibri" w:hAnsi="Arial" w:cs="Arial"/>
              </w:rPr>
              <w:t>cael</w:t>
            </w:r>
            <w:proofErr w:type="spellEnd"/>
            <w:r w:rsidRPr="00EA3C86">
              <w:rPr>
                <w:rFonts w:ascii="Arial" w:eastAsia="Calibri" w:hAnsi="Arial" w:cs="Arial"/>
              </w:rPr>
              <w:t xml:space="preserve"> </w:t>
            </w:r>
            <w:proofErr w:type="spellStart"/>
            <w:r w:rsidRPr="00EA3C86">
              <w:rPr>
                <w:rFonts w:ascii="Arial" w:eastAsia="Calibri" w:hAnsi="Arial" w:cs="Arial"/>
              </w:rPr>
              <w:t>ei</w:t>
            </w:r>
            <w:proofErr w:type="spellEnd"/>
            <w:r w:rsidRPr="00EA3C86">
              <w:rPr>
                <w:rFonts w:ascii="Arial" w:eastAsia="Calibri" w:hAnsi="Arial" w:cs="Arial"/>
              </w:rPr>
              <w:t xml:space="preserve"> </w:t>
            </w:r>
            <w:proofErr w:type="spellStart"/>
            <w:r w:rsidRPr="00EA3C86">
              <w:rPr>
                <w:rFonts w:ascii="Arial" w:eastAsia="Calibri" w:hAnsi="Arial" w:cs="Arial"/>
              </w:rPr>
              <w:t>wneud</w:t>
            </w:r>
            <w:proofErr w:type="spellEnd"/>
            <w:r w:rsidRPr="00EA3C86">
              <w:rPr>
                <w:rFonts w:ascii="Arial" w:eastAsia="Calibri" w:hAnsi="Arial" w:cs="Arial"/>
              </w:rPr>
              <w:t xml:space="preserve"> </w:t>
            </w:r>
            <w:proofErr w:type="spellStart"/>
            <w:r w:rsidRPr="00EA3C86">
              <w:rPr>
                <w:rFonts w:ascii="Arial" w:eastAsia="Calibri" w:hAnsi="Arial" w:cs="Arial"/>
              </w:rPr>
              <w:t>yn</w:t>
            </w:r>
            <w:proofErr w:type="spellEnd"/>
            <w:r w:rsidRPr="00EA3C86">
              <w:rPr>
                <w:rFonts w:ascii="Arial" w:eastAsia="Calibri" w:hAnsi="Arial" w:cs="Arial"/>
              </w:rPr>
              <w:t xml:space="preserve"> </w:t>
            </w:r>
            <w:proofErr w:type="spellStart"/>
            <w:r w:rsidRPr="00EA3C86">
              <w:rPr>
                <w:rFonts w:ascii="Arial" w:eastAsia="Calibri" w:hAnsi="Arial" w:cs="Arial"/>
              </w:rPr>
              <w:t>wahanol</w:t>
            </w:r>
            <w:proofErr w:type="spellEnd"/>
            <w:r w:rsidRPr="00EA3C86">
              <w:rPr>
                <w:rFonts w:ascii="Arial" w:eastAsia="Calibri" w:hAnsi="Arial" w:cs="Arial"/>
              </w:rPr>
              <w:t xml:space="preserve"> </w:t>
            </w:r>
            <w:proofErr w:type="spellStart"/>
            <w:r w:rsidRPr="00EA3C86">
              <w:rPr>
                <w:rFonts w:ascii="Arial" w:eastAsia="Calibri" w:hAnsi="Arial" w:cs="Arial"/>
              </w:rPr>
              <w:t>yn</w:t>
            </w:r>
            <w:proofErr w:type="spellEnd"/>
            <w:r w:rsidRPr="00EA3C86">
              <w:rPr>
                <w:rFonts w:ascii="Arial" w:eastAsia="Calibri" w:hAnsi="Arial" w:cs="Arial"/>
              </w:rPr>
              <w:t xml:space="preserve"> y </w:t>
            </w:r>
            <w:proofErr w:type="spellStart"/>
            <w:r w:rsidRPr="00EA3C86">
              <w:rPr>
                <w:rFonts w:ascii="Arial" w:eastAsia="Calibri" w:hAnsi="Arial" w:cs="Arial"/>
              </w:rPr>
              <w:t>dyfodol</w:t>
            </w:r>
            <w:proofErr w:type="spellEnd"/>
            <w:r w:rsidRPr="00EA3C86">
              <w:rPr>
                <w:rFonts w:ascii="Arial" w:eastAsia="Calibri" w:hAnsi="Arial" w:cs="Arial"/>
              </w:rPr>
              <w:t>?  Pam?</w:t>
            </w:r>
          </w:p>
          <w:p w14:paraId="6634CE4D" w14:textId="77777777" w:rsidR="00EA3C86" w:rsidRPr="00EA3C86" w:rsidRDefault="00EA3C86" w:rsidP="00EA3C86">
            <w:pPr>
              <w:rPr>
                <w:rFonts w:ascii="Arial" w:eastAsia="Calibri" w:hAnsi="Arial" w:cs="Arial"/>
                <w:i/>
              </w:rPr>
            </w:pPr>
            <w:r w:rsidRPr="00EA3C86">
              <w:rPr>
                <w:rFonts w:ascii="Arial" w:eastAsia="Calibri" w:hAnsi="Arial" w:cs="Arial"/>
                <w:i/>
              </w:rPr>
              <w:t>What could be done differently in future?  Why?</w:t>
            </w:r>
          </w:p>
        </w:tc>
      </w:tr>
      <w:tr w:rsidR="00EA3C86" w:rsidRPr="00EA3C86" w14:paraId="36BA006D" w14:textId="77777777" w:rsidTr="00367BBB">
        <w:tc>
          <w:tcPr>
            <w:tcW w:w="9016" w:type="dxa"/>
          </w:tcPr>
          <w:p w14:paraId="51DFD72C" w14:textId="641956D5" w:rsidR="00DA017D" w:rsidRPr="00E64F93" w:rsidRDefault="00DA017D" w:rsidP="001F4DEF">
            <w:pPr>
              <w:jc w:val="both"/>
              <w:rPr>
                <w:rFonts w:ascii="Arial" w:eastAsia="Calibri" w:hAnsi="Arial" w:cs="Arial"/>
                <w:sz w:val="24"/>
                <w:szCs w:val="24"/>
              </w:rPr>
            </w:pPr>
            <w:r w:rsidRPr="00E64F93">
              <w:rPr>
                <w:rFonts w:ascii="Arial" w:eastAsia="Calibri" w:hAnsi="Arial" w:cs="Arial"/>
                <w:sz w:val="24"/>
                <w:szCs w:val="24"/>
              </w:rPr>
              <w:t>Upon reflection</w:t>
            </w:r>
            <w:r w:rsidR="00EF6171">
              <w:rPr>
                <w:rFonts w:ascii="Arial" w:eastAsia="Calibri" w:hAnsi="Arial" w:cs="Arial"/>
                <w:sz w:val="24"/>
                <w:szCs w:val="24"/>
              </w:rPr>
              <w:t>,</w:t>
            </w:r>
            <w:r w:rsidRPr="00E64F93">
              <w:rPr>
                <w:rFonts w:ascii="Arial" w:eastAsia="Calibri" w:hAnsi="Arial" w:cs="Arial"/>
                <w:sz w:val="24"/>
                <w:szCs w:val="24"/>
              </w:rPr>
              <w:t xml:space="preserve"> the next time I carry out this activity I would consider discussing more in depth with the teacher</w:t>
            </w:r>
            <w:r w:rsidR="00EF6171">
              <w:rPr>
                <w:rFonts w:ascii="Arial" w:eastAsia="Calibri" w:hAnsi="Arial" w:cs="Arial"/>
                <w:sz w:val="24"/>
                <w:szCs w:val="24"/>
              </w:rPr>
              <w:t xml:space="preserve"> </w:t>
            </w:r>
            <w:r w:rsidR="000C0518">
              <w:rPr>
                <w:rFonts w:ascii="Arial" w:eastAsia="Calibri" w:hAnsi="Arial" w:cs="Arial"/>
                <w:sz w:val="24"/>
                <w:szCs w:val="24"/>
              </w:rPr>
              <w:t>as to</w:t>
            </w:r>
            <w:r w:rsidRPr="00E64F93">
              <w:rPr>
                <w:rFonts w:ascii="Arial" w:eastAsia="Calibri" w:hAnsi="Arial" w:cs="Arial"/>
                <w:sz w:val="24"/>
                <w:szCs w:val="24"/>
              </w:rPr>
              <w:t xml:space="preserve"> ascertain dietary requirements</w:t>
            </w:r>
            <w:r w:rsidR="0046515E">
              <w:rPr>
                <w:rFonts w:ascii="Arial" w:eastAsia="Calibri" w:hAnsi="Arial" w:cs="Arial"/>
                <w:sz w:val="24"/>
                <w:szCs w:val="24"/>
              </w:rPr>
              <w:t>. T</w:t>
            </w:r>
            <w:r w:rsidRPr="00E64F93">
              <w:rPr>
                <w:rFonts w:ascii="Arial" w:eastAsia="Calibri" w:hAnsi="Arial" w:cs="Arial"/>
                <w:sz w:val="24"/>
                <w:szCs w:val="24"/>
              </w:rPr>
              <w:t xml:space="preserve">his would ensure a wider choice for </w:t>
            </w:r>
            <w:r w:rsidR="0046515E">
              <w:rPr>
                <w:rFonts w:ascii="Arial" w:eastAsia="Calibri" w:hAnsi="Arial" w:cs="Arial"/>
                <w:sz w:val="24"/>
                <w:szCs w:val="24"/>
              </w:rPr>
              <w:t xml:space="preserve">the </w:t>
            </w:r>
            <w:r w:rsidRPr="00E64F93">
              <w:rPr>
                <w:rFonts w:ascii="Arial" w:eastAsia="Calibri" w:hAnsi="Arial" w:cs="Arial"/>
                <w:sz w:val="24"/>
                <w:szCs w:val="24"/>
              </w:rPr>
              <w:t>children with allergies or differing diets</w:t>
            </w:r>
            <w:r w:rsidR="0046515E">
              <w:rPr>
                <w:rFonts w:ascii="Arial" w:eastAsia="Calibri" w:hAnsi="Arial" w:cs="Arial"/>
                <w:sz w:val="24"/>
                <w:szCs w:val="24"/>
              </w:rPr>
              <w:t xml:space="preserve">, </w:t>
            </w:r>
            <w:r w:rsidRPr="00E64F93">
              <w:rPr>
                <w:rFonts w:ascii="Arial" w:eastAsia="Calibri" w:hAnsi="Arial" w:cs="Arial"/>
                <w:sz w:val="24"/>
                <w:szCs w:val="24"/>
              </w:rPr>
              <w:t>it would also provide further learning opportunities for the other children in the group to discuss different diets. Another consideration would be to cook and follow the recipe with the childre</w:t>
            </w:r>
            <w:r w:rsidR="00E64F93" w:rsidRPr="00E64F93">
              <w:rPr>
                <w:rFonts w:ascii="Arial" w:eastAsia="Calibri" w:hAnsi="Arial" w:cs="Arial"/>
                <w:sz w:val="24"/>
                <w:szCs w:val="24"/>
              </w:rPr>
              <w:t xml:space="preserve">n </w:t>
            </w:r>
            <w:r w:rsidR="000C0518">
              <w:rPr>
                <w:rFonts w:ascii="Arial" w:eastAsia="Calibri" w:hAnsi="Arial" w:cs="Arial"/>
                <w:sz w:val="24"/>
                <w:szCs w:val="24"/>
              </w:rPr>
              <w:t xml:space="preserve">giving them </w:t>
            </w:r>
            <w:r w:rsidR="00E64F93" w:rsidRPr="00E64F93">
              <w:rPr>
                <w:rFonts w:ascii="Arial" w:eastAsia="Calibri" w:hAnsi="Arial" w:cs="Arial"/>
                <w:sz w:val="24"/>
                <w:szCs w:val="24"/>
              </w:rPr>
              <w:t xml:space="preserve">a challenge </w:t>
            </w:r>
            <w:r w:rsidR="0046515E">
              <w:rPr>
                <w:rFonts w:ascii="Arial" w:eastAsia="Calibri" w:hAnsi="Arial" w:cs="Arial"/>
                <w:sz w:val="24"/>
                <w:szCs w:val="24"/>
              </w:rPr>
              <w:t>of</w:t>
            </w:r>
            <w:r w:rsidR="00E64F93" w:rsidRPr="00E64F93">
              <w:rPr>
                <w:rFonts w:ascii="Arial" w:eastAsia="Calibri" w:hAnsi="Arial" w:cs="Arial"/>
                <w:sz w:val="24"/>
                <w:szCs w:val="24"/>
              </w:rPr>
              <w:t xml:space="preserve"> follow</w:t>
            </w:r>
            <w:r w:rsidR="0046515E">
              <w:rPr>
                <w:rFonts w:ascii="Arial" w:eastAsia="Calibri" w:hAnsi="Arial" w:cs="Arial"/>
                <w:sz w:val="24"/>
                <w:szCs w:val="24"/>
              </w:rPr>
              <w:t>ing</w:t>
            </w:r>
            <w:r w:rsidR="00E64F93" w:rsidRPr="00E64F93">
              <w:rPr>
                <w:rFonts w:ascii="Arial" w:eastAsia="Calibri" w:hAnsi="Arial" w:cs="Arial"/>
                <w:sz w:val="24"/>
                <w:szCs w:val="24"/>
              </w:rPr>
              <w:t xml:space="preserve"> a recipe.</w:t>
            </w:r>
          </w:p>
          <w:p w14:paraId="20C54B64" w14:textId="77777777" w:rsidR="00E64F93" w:rsidRDefault="00E64F93" w:rsidP="001F4DEF">
            <w:pPr>
              <w:jc w:val="both"/>
              <w:rPr>
                <w:rFonts w:ascii="Arial" w:eastAsia="Calibri" w:hAnsi="Arial" w:cs="Arial"/>
                <w:sz w:val="24"/>
                <w:szCs w:val="24"/>
              </w:rPr>
            </w:pPr>
          </w:p>
          <w:p w14:paraId="1F270365" w14:textId="448398B4" w:rsidR="00EA3C86" w:rsidRPr="001F4DEF" w:rsidRDefault="00DA017D" w:rsidP="001F4DEF">
            <w:pPr>
              <w:jc w:val="both"/>
              <w:rPr>
                <w:rFonts w:ascii="Arial" w:eastAsia="Calibri" w:hAnsi="Arial" w:cs="Arial"/>
                <w:sz w:val="24"/>
                <w:szCs w:val="24"/>
              </w:rPr>
            </w:pPr>
            <w:r w:rsidRPr="00E64F93">
              <w:rPr>
                <w:rFonts w:ascii="Arial" w:eastAsia="Calibri" w:hAnsi="Arial" w:cs="Arial"/>
                <w:sz w:val="24"/>
                <w:szCs w:val="24"/>
              </w:rPr>
              <w:t>I also feel that I could have played a more active part in the activity</w:t>
            </w:r>
            <w:r w:rsidR="0046515E">
              <w:rPr>
                <w:rFonts w:ascii="Arial" w:eastAsia="Calibri" w:hAnsi="Arial" w:cs="Arial"/>
                <w:sz w:val="24"/>
                <w:szCs w:val="24"/>
              </w:rPr>
              <w:t xml:space="preserve">, by </w:t>
            </w:r>
            <w:r w:rsidRPr="00E64F93">
              <w:rPr>
                <w:rFonts w:ascii="Arial" w:eastAsia="Calibri" w:hAnsi="Arial" w:cs="Arial"/>
                <w:sz w:val="24"/>
                <w:szCs w:val="24"/>
              </w:rPr>
              <w:t>arranging for another staff member to observe</w:t>
            </w:r>
            <w:r w:rsidR="0046515E">
              <w:rPr>
                <w:rFonts w:ascii="Arial" w:eastAsia="Calibri" w:hAnsi="Arial" w:cs="Arial"/>
                <w:sz w:val="24"/>
                <w:szCs w:val="24"/>
              </w:rPr>
              <w:t>,</w:t>
            </w:r>
            <w:r w:rsidR="00E64F93" w:rsidRPr="00E64F93">
              <w:rPr>
                <w:rFonts w:ascii="Arial" w:eastAsia="Calibri" w:hAnsi="Arial" w:cs="Arial"/>
                <w:sz w:val="24"/>
                <w:szCs w:val="24"/>
              </w:rPr>
              <w:t xml:space="preserve"> so I could join in with the activity and communicate with the child</w:t>
            </w:r>
            <w:r w:rsidR="0046515E">
              <w:rPr>
                <w:rFonts w:ascii="Arial" w:eastAsia="Calibri" w:hAnsi="Arial" w:cs="Arial"/>
                <w:sz w:val="24"/>
                <w:szCs w:val="24"/>
              </w:rPr>
              <w:t>ren</w:t>
            </w:r>
            <w:r w:rsidR="00E64F93" w:rsidRPr="00E64F93">
              <w:rPr>
                <w:rFonts w:ascii="Arial" w:eastAsia="Calibri" w:hAnsi="Arial" w:cs="Arial"/>
                <w:sz w:val="24"/>
                <w:szCs w:val="24"/>
              </w:rPr>
              <w:t xml:space="preserve"> about the activity.</w:t>
            </w:r>
            <w:r w:rsidR="000C0518">
              <w:rPr>
                <w:rFonts w:ascii="Arial" w:eastAsia="Calibri" w:hAnsi="Arial" w:cs="Arial"/>
                <w:sz w:val="24"/>
                <w:szCs w:val="24"/>
              </w:rPr>
              <w:t xml:space="preserve"> Another think I could have done different was to be</w:t>
            </w:r>
            <w:r w:rsidR="00E64F93">
              <w:rPr>
                <w:rFonts w:ascii="Arial" w:eastAsia="Calibri" w:hAnsi="Arial" w:cs="Arial"/>
                <w:sz w:val="24"/>
                <w:szCs w:val="24"/>
              </w:rPr>
              <w:t xml:space="preserve"> </w:t>
            </w:r>
            <w:r w:rsidR="00906839" w:rsidRPr="00E64F93">
              <w:rPr>
                <w:rFonts w:ascii="Arial" w:eastAsia="Calibri" w:hAnsi="Arial" w:cs="Arial"/>
                <w:sz w:val="24"/>
                <w:szCs w:val="24"/>
              </w:rPr>
              <w:t xml:space="preserve">more creative with the activity </w:t>
            </w:r>
            <w:r w:rsidR="000C0518">
              <w:rPr>
                <w:rFonts w:ascii="Arial" w:eastAsia="Calibri" w:hAnsi="Arial" w:cs="Arial"/>
                <w:sz w:val="24"/>
                <w:szCs w:val="24"/>
              </w:rPr>
              <w:t xml:space="preserve"> by baking </w:t>
            </w:r>
            <w:r w:rsidR="00906839" w:rsidRPr="00E64F93">
              <w:rPr>
                <w:rFonts w:ascii="Arial" w:eastAsia="Calibri" w:hAnsi="Arial" w:cs="Arial"/>
                <w:sz w:val="24"/>
                <w:szCs w:val="24"/>
              </w:rPr>
              <w:t xml:space="preserve">the cupcakes and cookies. I feel I could have </w:t>
            </w:r>
            <w:r w:rsidR="000C0518">
              <w:rPr>
                <w:rFonts w:ascii="Arial" w:eastAsia="Calibri" w:hAnsi="Arial" w:cs="Arial"/>
                <w:sz w:val="24"/>
                <w:szCs w:val="24"/>
              </w:rPr>
              <w:t xml:space="preserve">followed </w:t>
            </w:r>
            <w:r w:rsidR="00906839" w:rsidRPr="00E64F93">
              <w:rPr>
                <w:rFonts w:ascii="Arial" w:eastAsia="Calibri" w:hAnsi="Arial" w:cs="Arial"/>
                <w:sz w:val="24"/>
                <w:szCs w:val="24"/>
              </w:rPr>
              <w:t xml:space="preserve">a baking recipe with the children as they </w:t>
            </w:r>
            <w:r w:rsidR="000C0518">
              <w:rPr>
                <w:rFonts w:ascii="Arial" w:eastAsia="Calibri" w:hAnsi="Arial" w:cs="Arial"/>
                <w:sz w:val="24"/>
                <w:szCs w:val="24"/>
              </w:rPr>
              <w:t xml:space="preserve">would have </w:t>
            </w:r>
            <w:r w:rsidR="00906839" w:rsidRPr="00E64F93">
              <w:rPr>
                <w:rFonts w:ascii="Arial" w:eastAsia="Calibri" w:hAnsi="Arial" w:cs="Arial"/>
                <w:sz w:val="24"/>
                <w:szCs w:val="24"/>
              </w:rPr>
              <w:t>learn</w:t>
            </w:r>
            <w:r w:rsidR="0046515E">
              <w:rPr>
                <w:rFonts w:ascii="Arial" w:eastAsia="Calibri" w:hAnsi="Arial" w:cs="Arial"/>
                <w:sz w:val="24"/>
                <w:szCs w:val="24"/>
              </w:rPr>
              <w:t>t</w:t>
            </w:r>
            <w:r w:rsidR="00906839" w:rsidRPr="00E64F93">
              <w:rPr>
                <w:rFonts w:ascii="Arial" w:eastAsia="Calibri" w:hAnsi="Arial" w:cs="Arial"/>
                <w:sz w:val="24"/>
                <w:szCs w:val="24"/>
              </w:rPr>
              <w:t xml:space="preserve"> even more life skills need</w:t>
            </w:r>
            <w:r w:rsidR="0046515E">
              <w:rPr>
                <w:rFonts w:ascii="Arial" w:eastAsia="Calibri" w:hAnsi="Arial" w:cs="Arial"/>
                <w:sz w:val="24"/>
                <w:szCs w:val="24"/>
              </w:rPr>
              <w:t>ed</w:t>
            </w:r>
            <w:r w:rsidR="00906839" w:rsidRPr="00E64F93">
              <w:rPr>
                <w:rFonts w:ascii="Arial" w:eastAsia="Calibri" w:hAnsi="Arial" w:cs="Arial"/>
                <w:sz w:val="24"/>
                <w:szCs w:val="24"/>
              </w:rPr>
              <w:t xml:space="preserve"> for the future</w:t>
            </w:r>
            <w:r w:rsidR="0046515E">
              <w:rPr>
                <w:rFonts w:ascii="Arial" w:eastAsia="Calibri" w:hAnsi="Arial" w:cs="Arial"/>
                <w:sz w:val="24"/>
                <w:szCs w:val="24"/>
              </w:rPr>
              <w:t>. By j</w:t>
            </w:r>
            <w:r w:rsidR="00906839" w:rsidRPr="00E64F93">
              <w:rPr>
                <w:rFonts w:ascii="Arial" w:eastAsia="Calibri" w:hAnsi="Arial" w:cs="Arial"/>
                <w:sz w:val="24"/>
                <w:szCs w:val="24"/>
              </w:rPr>
              <w:t>oinin</w:t>
            </w:r>
            <w:r w:rsidR="0046515E">
              <w:rPr>
                <w:rFonts w:ascii="Arial" w:eastAsia="Calibri" w:hAnsi="Arial" w:cs="Arial"/>
                <w:sz w:val="24"/>
                <w:szCs w:val="24"/>
              </w:rPr>
              <w:t>g in</w:t>
            </w:r>
            <w:r w:rsidR="00906839" w:rsidRPr="00E64F93">
              <w:rPr>
                <w:rFonts w:ascii="Arial" w:eastAsia="Calibri" w:hAnsi="Arial" w:cs="Arial"/>
                <w:sz w:val="24"/>
                <w:szCs w:val="24"/>
              </w:rPr>
              <w:t xml:space="preserve"> with the activity</w:t>
            </w:r>
            <w:r w:rsidR="0046515E">
              <w:rPr>
                <w:rFonts w:ascii="Arial" w:eastAsia="Calibri" w:hAnsi="Arial" w:cs="Arial"/>
                <w:sz w:val="24"/>
                <w:szCs w:val="24"/>
              </w:rPr>
              <w:t>,</w:t>
            </w:r>
            <w:r w:rsidR="00906839" w:rsidRPr="00E64F93">
              <w:rPr>
                <w:rFonts w:ascii="Arial" w:eastAsia="Calibri" w:hAnsi="Arial" w:cs="Arial"/>
                <w:sz w:val="24"/>
                <w:szCs w:val="24"/>
              </w:rPr>
              <w:t xml:space="preserve"> the children </w:t>
            </w:r>
            <w:r w:rsidR="000C0518">
              <w:rPr>
                <w:rFonts w:ascii="Arial" w:eastAsia="Calibri" w:hAnsi="Arial" w:cs="Arial"/>
                <w:sz w:val="24"/>
                <w:szCs w:val="24"/>
              </w:rPr>
              <w:t xml:space="preserve">could have </w:t>
            </w:r>
            <w:r w:rsidR="00906839" w:rsidRPr="00E64F93">
              <w:rPr>
                <w:rFonts w:ascii="Arial" w:eastAsia="Calibri" w:hAnsi="Arial" w:cs="Arial"/>
                <w:sz w:val="24"/>
                <w:szCs w:val="24"/>
              </w:rPr>
              <w:t>felt more confident in decorating the cakes and biscuits</w:t>
            </w:r>
            <w:r w:rsidR="00C97B63">
              <w:rPr>
                <w:rFonts w:ascii="Arial" w:eastAsia="Calibri" w:hAnsi="Arial" w:cs="Arial"/>
                <w:sz w:val="24"/>
                <w:szCs w:val="24"/>
              </w:rPr>
              <w:t xml:space="preserve">, by following me </w:t>
            </w:r>
            <w:r w:rsidR="00906839" w:rsidRPr="00E64F93">
              <w:rPr>
                <w:rFonts w:ascii="Arial" w:eastAsia="Calibri" w:hAnsi="Arial" w:cs="Arial"/>
                <w:sz w:val="24"/>
                <w:szCs w:val="24"/>
              </w:rPr>
              <w:t>creating my own de</w:t>
            </w:r>
            <w:r w:rsidR="00C97B63">
              <w:rPr>
                <w:rFonts w:ascii="Arial" w:eastAsia="Calibri" w:hAnsi="Arial" w:cs="Arial"/>
                <w:sz w:val="24"/>
                <w:szCs w:val="24"/>
              </w:rPr>
              <w:t>signs on the</w:t>
            </w:r>
            <w:r w:rsidR="00906839" w:rsidRPr="00E64F93">
              <w:rPr>
                <w:rFonts w:ascii="Arial" w:eastAsia="Calibri" w:hAnsi="Arial" w:cs="Arial"/>
                <w:sz w:val="24"/>
                <w:szCs w:val="24"/>
              </w:rPr>
              <w:t xml:space="preserve"> cupcake</w:t>
            </w:r>
            <w:r w:rsidR="00C97B63">
              <w:rPr>
                <w:rFonts w:ascii="Arial" w:eastAsia="Calibri" w:hAnsi="Arial" w:cs="Arial"/>
                <w:sz w:val="24"/>
                <w:szCs w:val="24"/>
              </w:rPr>
              <w:t>s</w:t>
            </w:r>
            <w:r w:rsidR="00906839" w:rsidRPr="00E64F93">
              <w:rPr>
                <w:rFonts w:ascii="Arial" w:eastAsia="Calibri" w:hAnsi="Arial" w:cs="Arial"/>
                <w:sz w:val="24"/>
                <w:szCs w:val="24"/>
              </w:rPr>
              <w:t xml:space="preserve"> or biscuits. </w:t>
            </w:r>
          </w:p>
        </w:tc>
      </w:tr>
    </w:tbl>
    <w:p w14:paraId="18AF1B0F" w14:textId="77777777" w:rsidR="00EA3C86" w:rsidRPr="00EA3C86" w:rsidRDefault="00EA3C86" w:rsidP="00EA3C86">
      <w:pPr>
        <w:rPr>
          <w:rFonts w:ascii="Arial" w:eastAsia="Times New Roman" w:hAnsi="Arial" w:cs="Arial"/>
          <w:sz w:val="24"/>
          <w:szCs w:val="24"/>
          <w:lang w:val="cy-GB" w:eastAsia="en-GB"/>
        </w:rPr>
      </w:pPr>
      <w:r w:rsidRPr="00EA3C86">
        <w:rPr>
          <w:rFonts w:ascii="Arial" w:eastAsia="Times New Roman" w:hAnsi="Arial" w:cs="Arial"/>
          <w:sz w:val="24"/>
          <w:szCs w:val="24"/>
          <w:lang w:val="cy-GB" w:eastAsia="en-GB"/>
        </w:rPr>
        <w:br w:type="page"/>
      </w:r>
    </w:p>
    <w:tbl>
      <w:tblPr>
        <w:tblStyle w:val="TableGrid"/>
        <w:tblW w:w="11636" w:type="dxa"/>
        <w:tblInd w:w="-1281" w:type="dxa"/>
        <w:tblLook w:val="04A0" w:firstRow="1" w:lastRow="0" w:firstColumn="1" w:lastColumn="0" w:noHBand="0" w:noVBand="1"/>
      </w:tblPr>
      <w:tblGrid>
        <w:gridCol w:w="1985"/>
        <w:gridCol w:w="2268"/>
        <w:gridCol w:w="2552"/>
        <w:gridCol w:w="2551"/>
        <w:gridCol w:w="2280"/>
      </w:tblGrid>
      <w:tr w:rsidR="0044575F" w:rsidRPr="00166C78" w14:paraId="5E452B97" w14:textId="77777777" w:rsidTr="00EB4C36">
        <w:trPr>
          <w:trHeight w:val="978"/>
        </w:trPr>
        <w:tc>
          <w:tcPr>
            <w:tcW w:w="1985" w:type="dxa"/>
          </w:tcPr>
          <w:p w14:paraId="6AEA14A0" w14:textId="77777777" w:rsidR="00166C78" w:rsidRPr="00166C78" w:rsidRDefault="00166C78" w:rsidP="00166C78">
            <w:pPr>
              <w:rPr>
                <w:rFonts w:ascii="Arial" w:eastAsia="Times New Roman" w:hAnsi="Arial" w:cs="Arial"/>
                <w:sz w:val="24"/>
                <w:szCs w:val="24"/>
                <w:lang w:eastAsia="en-GB"/>
              </w:rPr>
            </w:pPr>
            <w:r w:rsidRPr="00166C78">
              <w:rPr>
                <w:rFonts w:ascii="Arial" w:eastAsia="Times New Roman" w:hAnsi="Arial" w:cs="Arial"/>
                <w:sz w:val="24"/>
                <w:szCs w:val="24"/>
                <w:lang w:eastAsia="en-GB"/>
              </w:rPr>
              <w:lastRenderedPageBreak/>
              <w:t>Area for further development  (provide further details)</w:t>
            </w:r>
          </w:p>
        </w:tc>
        <w:tc>
          <w:tcPr>
            <w:tcW w:w="2268" w:type="dxa"/>
          </w:tcPr>
          <w:p w14:paraId="312623F4" w14:textId="77777777" w:rsidR="00166C78" w:rsidRPr="00166C78" w:rsidRDefault="00166C78" w:rsidP="00166C78">
            <w:pPr>
              <w:rPr>
                <w:rFonts w:ascii="Arial" w:eastAsia="Times New Roman" w:hAnsi="Arial" w:cs="Arial"/>
                <w:sz w:val="24"/>
                <w:szCs w:val="24"/>
                <w:lang w:eastAsia="en-GB"/>
              </w:rPr>
            </w:pPr>
            <w:r w:rsidRPr="00166C78">
              <w:rPr>
                <w:rFonts w:ascii="Arial" w:eastAsia="Times New Roman" w:hAnsi="Arial" w:cs="Arial"/>
                <w:sz w:val="24"/>
                <w:szCs w:val="24"/>
                <w:lang w:eastAsia="en-GB"/>
              </w:rPr>
              <w:t>Why?</w:t>
            </w:r>
          </w:p>
        </w:tc>
        <w:tc>
          <w:tcPr>
            <w:tcW w:w="2552" w:type="dxa"/>
          </w:tcPr>
          <w:p w14:paraId="1F3E1BCA" w14:textId="77777777" w:rsidR="00166C78" w:rsidRPr="00166C78" w:rsidRDefault="00166C78" w:rsidP="00166C78">
            <w:pPr>
              <w:rPr>
                <w:rFonts w:ascii="Arial" w:eastAsia="Times New Roman" w:hAnsi="Arial" w:cs="Arial"/>
                <w:sz w:val="24"/>
                <w:szCs w:val="24"/>
                <w:lang w:eastAsia="en-GB"/>
              </w:rPr>
            </w:pPr>
            <w:r w:rsidRPr="00166C78">
              <w:rPr>
                <w:rFonts w:ascii="Arial" w:eastAsia="Times New Roman" w:hAnsi="Arial" w:cs="Arial"/>
                <w:sz w:val="24"/>
                <w:szCs w:val="24"/>
                <w:lang w:eastAsia="en-GB"/>
              </w:rPr>
              <w:t>How?</w:t>
            </w:r>
          </w:p>
        </w:tc>
        <w:tc>
          <w:tcPr>
            <w:tcW w:w="2551" w:type="dxa"/>
          </w:tcPr>
          <w:p w14:paraId="2CBCC730" w14:textId="77777777" w:rsidR="00166C78" w:rsidRPr="00166C78" w:rsidRDefault="00166C78" w:rsidP="00166C78">
            <w:pPr>
              <w:rPr>
                <w:rFonts w:ascii="Arial" w:eastAsia="Times New Roman" w:hAnsi="Arial" w:cs="Arial"/>
                <w:sz w:val="24"/>
                <w:szCs w:val="24"/>
                <w:lang w:eastAsia="en-GB"/>
              </w:rPr>
            </w:pPr>
            <w:r w:rsidRPr="00166C78">
              <w:rPr>
                <w:rFonts w:ascii="Arial" w:eastAsia="Times New Roman" w:hAnsi="Arial" w:cs="Arial"/>
                <w:sz w:val="24"/>
                <w:szCs w:val="24"/>
                <w:lang w:eastAsia="en-GB"/>
              </w:rPr>
              <w:t>Who/Where?</w:t>
            </w:r>
          </w:p>
        </w:tc>
        <w:tc>
          <w:tcPr>
            <w:tcW w:w="2280" w:type="dxa"/>
          </w:tcPr>
          <w:p w14:paraId="613235C2" w14:textId="77777777" w:rsidR="00166C78" w:rsidRPr="00166C78" w:rsidRDefault="00166C78" w:rsidP="00166C78">
            <w:pPr>
              <w:rPr>
                <w:rFonts w:ascii="Arial" w:eastAsia="Times New Roman" w:hAnsi="Arial" w:cs="Arial"/>
                <w:sz w:val="24"/>
                <w:szCs w:val="24"/>
                <w:lang w:eastAsia="en-GB"/>
              </w:rPr>
            </w:pPr>
            <w:r w:rsidRPr="00166C78">
              <w:rPr>
                <w:rFonts w:ascii="Arial" w:eastAsia="Times New Roman" w:hAnsi="Arial" w:cs="Arial"/>
                <w:sz w:val="24"/>
                <w:szCs w:val="24"/>
                <w:lang w:eastAsia="en-GB"/>
              </w:rPr>
              <w:t>When?</w:t>
            </w:r>
          </w:p>
        </w:tc>
      </w:tr>
      <w:tr w:rsidR="0044575F" w:rsidRPr="00166C78" w14:paraId="1D9E019B" w14:textId="77777777" w:rsidTr="00EB4C36">
        <w:trPr>
          <w:trHeight w:val="244"/>
        </w:trPr>
        <w:tc>
          <w:tcPr>
            <w:tcW w:w="1985" w:type="dxa"/>
          </w:tcPr>
          <w:p w14:paraId="1EA63113" w14:textId="4CCCA0D1" w:rsidR="00166C78" w:rsidRPr="00166C78" w:rsidRDefault="0044575F" w:rsidP="00166C78">
            <w:pPr>
              <w:rPr>
                <w:rFonts w:ascii="Arial" w:eastAsia="Times New Roman" w:hAnsi="Arial" w:cs="Arial"/>
                <w:sz w:val="24"/>
                <w:szCs w:val="24"/>
                <w:lang w:eastAsia="en-GB"/>
              </w:rPr>
            </w:pPr>
            <w:r w:rsidRPr="0044575F">
              <w:rPr>
                <w:rFonts w:ascii="Arial" w:eastAsia="Times New Roman" w:hAnsi="Arial" w:cs="Arial"/>
                <w:sz w:val="20"/>
                <w:szCs w:val="20"/>
                <w:lang w:eastAsia="en-GB"/>
              </w:rPr>
              <w:t xml:space="preserve">To have more </w:t>
            </w:r>
            <w:r w:rsidR="002C5963">
              <w:rPr>
                <w:rFonts w:ascii="Arial" w:eastAsia="Times New Roman" w:hAnsi="Arial" w:cs="Arial"/>
                <w:sz w:val="20"/>
                <w:szCs w:val="20"/>
                <w:lang w:eastAsia="en-GB"/>
              </w:rPr>
              <w:t>c</w:t>
            </w:r>
            <w:r w:rsidR="00EB4C36" w:rsidRPr="0044575F">
              <w:rPr>
                <w:rFonts w:ascii="Arial" w:eastAsia="Times New Roman" w:hAnsi="Arial" w:cs="Arial"/>
                <w:sz w:val="20"/>
                <w:szCs w:val="20"/>
                <w:lang w:eastAsia="en-GB"/>
              </w:rPr>
              <w:t>onfidence</w:t>
            </w:r>
            <w:r w:rsidRPr="0044575F">
              <w:rPr>
                <w:rFonts w:ascii="Arial" w:eastAsia="Times New Roman" w:hAnsi="Arial" w:cs="Arial"/>
                <w:sz w:val="20"/>
                <w:szCs w:val="20"/>
                <w:lang w:eastAsia="en-GB"/>
              </w:rPr>
              <w:t xml:space="preserve"> in myself and</w:t>
            </w:r>
            <w:r w:rsidR="00E20CA2">
              <w:rPr>
                <w:rFonts w:ascii="Arial" w:eastAsia="Times New Roman" w:hAnsi="Arial" w:cs="Arial"/>
                <w:sz w:val="20"/>
                <w:szCs w:val="20"/>
                <w:lang w:eastAsia="en-GB"/>
              </w:rPr>
              <w:t xml:space="preserve"> be</w:t>
            </w:r>
            <w:r w:rsidRPr="0044575F">
              <w:rPr>
                <w:rFonts w:ascii="Arial" w:eastAsia="Times New Roman" w:hAnsi="Arial" w:cs="Arial"/>
                <w:sz w:val="20"/>
                <w:szCs w:val="20"/>
                <w:lang w:eastAsia="en-GB"/>
              </w:rPr>
              <w:t xml:space="preserve"> less self-doubt</w:t>
            </w:r>
            <w:r w:rsidR="00E20CA2">
              <w:rPr>
                <w:rFonts w:ascii="Arial" w:eastAsia="Times New Roman" w:hAnsi="Arial" w:cs="Arial"/>
                <w:sz w:val="20"/>
                <w:szCs w:val="20"/>
                <w:lang w:eastAsia="en-GB"/>
              </w:rPr>
              <w:t>ful</w:t>
            </w:r>
            <w:r w:rsidR="002C5963">
              <w:rPr>
                <w:rFonts w:ascii="Arial" w:eastAsia="Times New Roman" w:hAnsi="Arial" w:cs="Arial"/>
                <w:sz w:val="20"/>
                <w:szCs w:val="20"/>
                <w:lang w:eastAsia="en-GB"/>
              </w:rPr>
              <w:t>.</w:t>
            </w:r>
          </w:p>
        </w:tc>
        <w:tc>
          <w:tcPr>
            <w:tcW w:w="2268" w:type="dxa"/>
          </w:tcPr>
          <w:p w14:paraId="68B56AFC" w14:textId="3639EE0D" w:rsidR="00166C78" w:rsidRPr="00166C78" w:rsidRDefault="00631C31" w:rsidP="00A02620">
            <w:pPr>
              <w:jc w:val="both"/>
              <w:rPr>
                <w:rFonts w:ascii="Arial" w:eastAsia="Times New Roman" w:hAnsi="Arial" w:cs="Arial"/>
                <w:sz w:val="20"/>
                <w:szCs w:val="20"/>
                <w:lang w:eastAsia="en-GB"/>
              </w:rPr>
            </w:pPr>
            <w:r>
              <w:rPr>
                <w:rFonts w:ascii="Arial" w:eastAsia="Times New Roman" w:hAnsi="Arial" w:cs="Arial"/>
                <w:sz w:val="20"/>
                <w:szCs w:val="20"/>
                <w:lang w:eastAsia="en-GB"/>
              </w:rPr>
              <w:t xml:space="preserve">I wanted to feel more confident in my practice and myself and be less doubtful about my abilities. </w:t>
            </w:r>
          </w:p>
        </w:tc>
        <w:tc>
          <w:tcPr>
            <w:tcW w:w="2552" w:type="dxa"/>
          </w:tcPr>
          <w:p w14:paraId="12D63186" w14:textId="456562D5" w:rsidR="00166C78" w:rsidRPr="00C35D46" w:rsidRDefault="00C35D46" w:rsidP="00A02620">
            <w:pPr>
              <w:jc w:val="both"/>
              <w:rPr>
                <w:rFonts w:ascii="Arial" w:eastAsia="Times New Roman" w:hAnsi="Arial" w:cs="Arial"/>
                <w:sz w:val="20"/>
                <w:szCs w:val="20"/>
                <w:lang w:eastAsia="en-GB"/>
              </w:rPr>
            </w:pPr>
            <w:r>
              <w:rPr>
                <w:rFonts w:ascii="Arial" w:eastAsia="Times New Roman" w:hAnsi="Arial" w:cs="Arial"/>
                <w:sz w:val="20"/>
                <w:szCs w:val="20"/>
                <w:lang w:eastAsia="en-GB"/>
              </w:rPr>
              <w:t xml:space="preserve">To be more open with myself and to set myself </w:t>
            </w:r>
            <w:r w:rsidR="00631C31">
              <w:rPr>
                <w:rFonts w:ascii="Arial" w:eastAsia="Times New Roman" w:hAnsi="Arial" w:cs="Arial"/>
                <w:sz w:val="20"/>
                <w:szCs w:val="20"/>
                <w:lang w:eastAsia="en-GB"/>
              </w:rPr>
              <w:t>target</w:t>
            </w:r>
            <w:r w:rsidR="002C5963">
              <w:rPr>
                <w:rFonts w:ascii="Arial" w:eastAsia="Times New Roman" w:hAnsi="Arial" w:cs="Arial"/>
                <w:sz w:val="20"/>
                <w:szCs w:val="20"/>
                <w:lang w:eastAsia="en-GB"/>
              </w:rPr>
              <w:t>s</w:t>
            </w:r>
            <w:r w:rsidR="00631C31">
              <w:rPr>
                <w:rFonts w:ascii="Arial" w:eastAsia="Times New Roman" w:hAnsi="Arial" w:cs="Arial"/>
                <w:sz w:val="20"/>
                <w:szCs w:val="20"/>
                <w:lang w:eastAsia="en-GB"/>
              </w:rPr>
              <w:t xml:space="preserve"> such </w:t>
            </w:r>
            <w:r w:rsidR="002C5963">
              <w:rPr>
                <w:rFonts w:ascii="Arial" w:eastAsia="Times New Roman" w:hAnsi="Arial" w:cs="Arial"/>
                <w:sz w:val="20"/>
                <w:szCs w:val="20"/>
                <w:lang w:eastAsia="en-GB"/>
              </w:rPr>
              <w:t xml:space="preserve">as </w:t>
            </w:r>
            <w:r w:rsidR="00631C31">
              <w:rPr>
                <w:rFonts w:ascii="Arial" w:eastAsia="Times New Roman" w:hAnsi="Arial" w:cs="Arial"/>
                <w:sz w:val="20"/>
                <w:szCs w:val="20"/>
                <w:lang w:eastAsia="en-GB"/>
              </w:rPr>
              <w:t>do</w:t>
            </w:r>
            <w:r w:rsidR="00451DDD">
              <w:rPr>
                <w:rFonts w:ascii="Arial" w:eastAsia="Times New Roman" w:hAnsi="Arial" w:cs="Arial"/>
                <w:sz w:val="20"/>
                <w:szCs w:val="20"/>
                <w:lang w:eastAsia="en-GB"/>
              </w:rPr>
              <w:t xml:space="preserve"> not</w:t>
            </w:r>
            <w:r w:rsidR="00631C31">
              <w:rPr>
                <w:rFonts w:ascii="Arial" w:eastAsia="Times New Roman" w:hAnsi="Arial" w:cs="Arial"/>
                <w:sz w:val="20"/>
                <w:szCs w:val="20"/>
                <w:lang w:eastAsia="en-GB"/>
              </w:rPr>
              <w:t xml:space="preserve"> dwell on thing</w:t>
            </w:r>
            <w:r w:rsidR="002C5963">
              <w:rPr>
                <w:rFonts w:ascii="Arial" w:eastAsia="Times New Roman" w:hAnsi="Arial" w:cs="Arial"/>
                <w:sz w:val="20"/>
                <w:szCs w:val="20"/>
                <w:lang w:eastAsia="en-GB"/>
              </w:rPr>
              <w:t>s. L</w:t>
            </w:r>
            <w:r w:rsidR="00631C31">
              <w:rPr>
                <w:rFonts w:ascii="Arial" w:eastAsia="Times New Roman" w:hAnsi="Arial" w:cs="Arial"/>
                <w:sz w:val="20"/>
                <w:szCs w:val="20"/>
                <w:lang w:eastAsia="en-GB"/>
              </w:rPr>
              <w:t>earn from past mistakes and change them or step out of my comfort zone</w:t>
            </w:r>
            <w:r>
              <w:rPr>
                <w:rFonts w:ascii="Arial" w:eastAsia="Times New Roman" w:hAnsi="Arial" w:cs="Arial"/>
                <w:sz w:val="20"/>
                <w:szCs w:val="20"/>
                <w:lang w:eastAsia="en-GB"/>
              </w:rPr>
              <w:t xml:space="preserve"> to develop my confidences and to ask other people </w:t>
            </w:r>
            <w:r w:rsidR="00A02620">
              <w:rPr>
                <w:rFonts w:ascii="Arial" w:eastAsia="Times New Roman" w:hAnsi="Arial" w:cs="Arial"/>
                <w:sz w:val="20"/>
                <w:szCs w:val="20"/>
                <w:lang w:eastAsia="en-GB"/>
              </w:rPr>
              <w:t>thoughts. opinions on myself to see where I can improve</w:t>
            </w:r>
            <w:r w:rsidR="002C5963">
              <w:rPr>
                <w:rFonts w:ascii="Arial" w:eastAsia="Times New Roman" w:hAnsi="Arial" w:cs="Arial"/>
                <w:sz w:val="20"/>
                <w:szCs w:val="20"/>
                <w:lang w:eastAsia="en-GB"/>
              </w:rPr>
              <w:t>.</w:t>
            </w:r>
            <w:r w:rsidR="00A02620">
              <w:rPr>
                <w:rFonts w:ascii="Arial" w:eastAsia="Times New Roman" w:hAnsi="Arial" w:cs="Arial"/>
                <w:sz w:val="20"/>
                <w:szCs w:val="20"/>
                <w:lang w:eastAsia="en-GB"/>
              </w:rPr>
              <w:t xml:space="preserve"> To read back on feedback </w:t>
            </w:r>
            <w:r w:rsidR="00631C31">
              <w:rPr>
                <w:rFonts w:ascii="Arial" w:eastAsia="Times New Roman" w:hAnsi="Arial" w:cs="Arial"/>
                <w:sz w:val="20"/>
                <w:szCs w:val="20"/>
                <w:lang w:eastAsia="en-GB"/>
              </w:rPr>
              <w:t>from my assignment</w:t>
            </w:r>
            <w:r w:rsidR="002C5963">
              <w:rPr>
                <w:rFonts w:ascii="Arial" w:eastAsia="Times New Roman" w:hAnsi="Arial" w:cs="Arial"/>
                <w:sz w:val="20"/>
                <w:szCs w:val="20"/>
                <w:lang w:eastAsia="en-GB"/>
              </w:rPr>
              <w:t>,</w:t>
            </w:r>
            <w:r w:rsidR="00631C31">
              <w:rPr>
                <w:rFonts w:ascii="Arial" w:eastAsia="Times New Roman" w:hAnsi="Arial" w:cs="Arial"/>
                <w:sz w:val="20"/>
                <w:szCs w:val="20"/>
                <w:lang w:eastAsia="en-GB"/>
              </w:rPr>
              <w:t xml:space="preserve"> the positive and negative</w:t>
            </w:r>
            <w:r w:rsidR="002C5963">
              <w:rPr>
                <w:rFonts w:ascii="Arial" w:eastAsia="Times New Roman" w:hAnsi="Arial" w:cs="Arial"/>
                <w:sz w:val="20"/>
                <w:szCs w:val="20"/>
                <w:lang w:eastAsia="en-GB"/>
              </w:rPr>
              <w:t xml:space="preserve"> points</w:t>
            </w:r>
            <w:r w:rsidR="00631C31">
              <w:rPr>
                <w:rFonts w:ascii="Arial" w:eastAsia="Times New Roman" w:hAnsi="Arial" w:cs="Arial"/>
                <w:sz w:val="20"/>
                <w:szCs w:val="20"/>
                <w:lang w:eastAsia="en-GB"/>
              </w:rPr>
              <w:t xml:space="preserve"> and build upon them </w:t>
            </w:r>
            <w:r w:rsidR="00166995">
              <w:rPr>
                <w:rFonts w:ascii="Arial" w:eastAsia="Times New Roman" w:hAnsi="Arial" w:cs="Arial"/>
                <w:sz w:val="20"/>
                <w:szCs w:val="20"/>
                <w:lang w:eastAsia="en-GB"/>
              </w:rPr>
              <w:t>by</w:t>
            </w:r>
            <w:r w:rsidR="00631C31">
              <w:rPr>
                <w:rFonts w:ascii="Arial" w:eastAsia="Times New Roman" w:hAnsi="Arial" w:cs="Arial"/>
                <w:sz w:val="20"/>
                <w:szCs w:val="20"/>
                <w:lang w:eastAsia="en-GB"/>
              </w:rPr>
              <w:t xml:space="preserve"> get</w:t>
            </w:r>
            <w:r w:rsidR="00451DDD">
              <w:rPr>
                <w:rFonts w:ascii="Arial" w:eastAsia="Times New Roman" w:hAnsi="Arial" w:cs="Arial"/>
                <w:sz w:val="20"/>
                <w:szCs w:val="20"/>
                <w:lang w:eastAsia="en-GB"/>
              </w:rPr>
              <w:t>ting</w:t>
            </w:r>
            <w:r w:rsidR="00631C31">
              <w:rPr>
                <w:rFonts w:ascii="Arial" w:eastAsia="Times New Roman" w:hAnsi="Arial" w:cs="Arial"/>
                <w:sz w:val="20"/>
                <w:szCs w:val="20"/>
                <w:lang w:eastAsia="en-GB"/>
              </w:rPr>
              <w:t xml:space="preserve"> feed</w:t>
            </w:r>
            <w:r w:rsidR="00166995">
              <w:rPr>
                <w:rFonts w:ascii="Arial" w:eastAsia="Times New Roman" w:hAnsi="Arial" w:cs="Arial"/>
                <w:sz w:val="20"/>
                <w:szCs w:val="20"/>
                <w:lang w:eastAsia="en-GB"/>
              </w:rPr>
              <w:t>-</w:t>
            </w:r>
            <w:r w:rsidR="00631C31">
              <w:rPr>
                <w:rFonts w:ascii="Arial" w:eastAsia="Times New Roman" w:hAnsi="Arial" w:cs="Arial"/>
                <w:sz w:val="20"/>
                <w:szCs w:val="20"/>
                <w:lang w:eastAsia="en-GB"/>
              </w:rPr>
              <w:t>back from my 1-to-1 support.</w:t>
            </w:r>
          </w:p>
        </w:tc>
        <w:tc>
          <w:tcPr>
            <w:tcW w:w="2551" w:type="dxa"/>
          </w:tcPr>
          <w:p w14:paraId="3E368B57" w14:textId="5D46E238" w:rsidR="00166C78" w:rsidRPr="00A02620" w:rsidRDefault="001A7D13" w:rsidP="00A02620">
            <w:pPr>
              <w:jc w:val="both"/>
              <w:rPr>
                <w:rFonts w:ascii="Arial" w:eastAsia="Times New Roman" w:hAnsi="Arial" w:cs="Arial"/>
                <w:sz w:val="20"/>
                <w:szCs w:val="20"/>
                <w:lang w:eastAsia="en-GB"/>
              </w:rPr>
            </w:pPr>
            <w:r w:rsidRPr="00A3194B">
              <w:rPr>
                <w:rFonts w:ascii="Arial" w:eastAsia="Times New Roman" w:hAnsi="Arial" w:cs="Arial"/>
                <w:sz w:val="20"/>
                <w:szCs w:val="20"/>
                <w:lang w:eastAsia="en-GB"/>
              </w:rPr>
              <w:t>I would ask peers in my class</w:t>
            </w:r>
            <w:r w:rsidR="000E6EBB">
              <w:rPr>
                <w:rFonts w:ascii="Arial" w:eastAsia="Times New Roman" w:hAnsi="Arial" w:cs="Arial"/>
                <w:sz w:val="20"/>
                <w:szCs w:val="20"/>
                <w:lang w:eastAsia="en-GB"/>
              </w:rPr>
              <w:t>,</w:t>
            </w:r>
            <w:r w:rsidRPr="00A3194B">
              <w:rPr>
                <w:rFonts w:ascii="Arial" w:eastAsia="Times New Roman" w:hAnsi="Arial" w:cs="Arial"/>
                <w:sz w:val="20"/>
                <w:szCs w:val="20"/>
                <w:lang w:eastAsia="en-GB"/>
              </w:rPr>
              <w:t xml:space="preserve"> my peers on the degree programme, work advisor and lecture</w:t>
            </w:r>
            <w:r w:rsidR="000E6EBB">
              <w:rPr>
                <w:rFonts w:ascii="Arial" w:eastAsia="Times New Roman" w:hAnsi="Arial" w:cs="Arial"/>
                <w:sz w:val="20"/>
                <w:szCs w:val="20"/>
                <w:lang w:eastAsia="en-GB"/>
              </w:rPr>
              <w:t>s</w:t>
            </w:r>
            <w:r w:rsidRPr="00A3194B">
              <w:rPr>
                <w:rFonts w:ascii="Arial" w:eastAsia="Times New Roman" w:hAnsi="Arial" w:cs="Arial"/>
                <w:sz w:val="20"/>
                <w:szCs w:val="20"/>
                <w:lang w:eastAsia="en-GB"/>
              </w:rPr>
              <w:t xml:space="preserve">. I would join a support group or a club. </w:t>
            </w:r>
          </w:p>
        </w:tc>
        <w:tc>
          <w:tcPr>
            <w:tcW w:w="2280" w:type="dxa"/>
          </w:tcPr>
          <w:p w14:paraId="4D8C6225" w14:textId="735939A1" w:rsidR="00166C78" w:rsidRPr="00A02620" w:rsidRDefault="00A02620" w:rsidP="00A02620">
            <w:pPr>
              <w:jc w:val="both"/>
              <w:rPr>
                <w:rFonts w:ascii="Arial" w:eastAsia="Times New Roman" w:hAnsi="Arial" w:cs="Arial"/>
                <w:sz w:val="20"/>
                <w:szCs w:val="20"/>
                <w:lang w:eastAsia="en-GB"/>
              </w:rPr>
            </w:pPr>
            <w:r>
              <w:rPr>
                <w:rFonts w:ascii="Arial" w:eastAsia="Times New Roman" w:hAnsi="Arial" w:cs="Arial"/>
                <w:sz w:val="20"/>
                <w:szCs w:val="20"/>
                <w:lang w:eastAsia="en-GB"/>
              </w:rPr>
              <w:t>I would like to set myself a few goals to work on now</w:t>
            </w:r>
            <w:r w:rsidR="007509BE">
              <w:rPr>
                <w:rFonts w:ascii="Arial" w:eastAsia="Times New Roman" w:hAnsi="Arial" w:cs="Arial"/>
                <w:sz w:val="20"/>
                <w:szCs w:val="20"/>
                <w:lang w:eastAsia="en-GB"/>
              </w:rPr>
              <w:t>,</w:t>
            </w:r>
            <w:r w:rsidR="001A7D13">
              <w:rPr>
                <w:rFonts w:ascii="Arial" w:eastAsia="Times New Roman" w:hAnsi="Arial" w:cs="Arial"/>
                <w:sz w:val="20"/>
                <w:szCs w:val="20"/>
                <w:lang w:eastAsia="en-GB"/>
              </w:rPr>
              <w:t xml:space="preserve"> by reading feedback from my work and asking my peers for opinions</w:t>
            </w:r>
            <w:r>
              <w:rPr>
                <w:rFonts w:ascii="Arial" w:eastAsia="Times New Roman" w:hAnsi="Arial" w:cs="Arial"/>
                <w:sz w:val="20"/>
                <w:szCs w:val="20"/>
                <w:lang w:eastAsia="en-GB"/>
              </w:rPr>
              <w:t xml:space="preserve"> and to reflect back on myself to see if I have reach</w:t>
            </w:r>
            <w:r w:rsidR="007509BE">
              <w:rPr>
                <w:rFonts w:ascii="Arial" w:eastAsia="Times New Roman" w:hAnsi="Arial" w:cs="Arial"/>
                <w:sz w:val="20"/>
                <w:szCs w:val="20"/>
                <w:lang w:eastAsia="en-GB"/>
              </w:rPr>
              <w:t>ed</w:t>
            </w:r>
            <w:r>
              <w:rPr>
                <w:rFonts w:ascii="Arial" w:eastAsia="Times New Roman" w:hAnsi="Arial" w:cs="Arial"/>
                <w:sz w:val="20"/>
                <w:szCs w:val="20"/>
                <w:lang w:eastAsia="en-GB"/>
              </w:rPr>
              <w:t xml:space="preserve"> my goals in becoming more confident</w:t>
            </w:r>
            <w:r w:rsidR="007509BE">
              <w:rPr>
                <w:rFonts w:ascii="Arial" w:eastAsia="Times New Roman" w:hAnsi="Arial" w:cs="Arial"/>
                <w:sz w:val="20"/>
                <w:szCs w:val="20"/>
                <w:lang w:eastAsia="en-GB"/>
              </w:rPr>
              <w:t>.</w:t>
            </w:r>
            <w:r w:rsidR="00451DDD">
              <w:rPr>
                <w:rFonts w:ascii="Arial" w:eastAsia="Times New Roman" w:hAnsi="Arial" w:cs="Arial"/>
                <w:sz w:val="20"/>
                <w:szCs w:val="20"/>
                <w:lang w:eastAsia="en-GB"/>
              </w:rPr>
              <w:t xml:space="preserve"> </w:t>
            </w:r>
            <w:r w:rsidR="007509BE">
              <w:rPr>
                <w:rFonts w:ascii="Arial" w:eastAsia="Times New Roman" w:hAnsi="Arial" w:cs="Arial"/>
                <w:sz w:val="20"/>
                <w:szCs w:val="20"/>
                <w:lang w:eastAsia="en-GB"/>
              </w:rPr>
              <w:t>T</w:t>
            </w:r>
            <w:r>
              <w:rPr>
                <w:rFonts w:ascii="Arial" w:eastAsia="Times New Roman" w:hAnsi="Arial" w:cs="Arial"/>
                <w:sz w:val="20"/>
                <w:szCs w:val="20"/>
                <w:lang w:eastAsia="en-GB"/>
              </w:rPr>
              <w:t>o keep going until I feel much more confident in myself.</w:t>
            </w:r>
          </w:p>
        </w:tc>
      </w:tr>
      <w:tr w:rsidR="0044575F" w:rsidRPr="00166C78" w14:paraId="45DD251B" w14:textId="77777777" w:rsidTr="00EB4C36">
        <w:trPr>
          <w:trHeight w:val="233"/>
        </w:trPr>
        <w:tc>
          <w:tcPr>
            <w:tcW w:w="1985" w:type="dxa"/>
          </w:tcPr>
          <w:p w14:paraId="51B05AD1" w14:textId="4980B76F" w:rsidR="00367BBB" w:rsidRPr="00367BBB" w:rsidRDefault="002C5963" w:rsidP="00166C78">
            <w:pPr>
              <w:rPr>
                <w:rFonts w:ascii="Arial" w:eastAsia="Times New Roman" w:hAnsi="Arial" w:cs="Arial"/>
                <w:color w:val="FF0000"/>
                <w:sz w:val="24"/>
                <w:szCs w:val="24"/>
                <w:lang w:eastAsia="en-GB"/>
              </w:rPr>
            </w:pPr>
            <w:r>
              <w:rPr>
                <w:rFonts w:ascii="Arial" w:eastAsia="Times New Roman" w:hAnsi="Arial" w:cs="Arial"/>
                <w:sz w:val="20"/>
                <w:szCs w:val="20"/>
                <w:lang w:eastAsia="en-GB"/>
              </w:rPr>
              <w:t>P</w:t>
            </w:r>
            <w:r w:rsidR="00367BBB" w:rsidRPr="00AE0131">
              <w:rPr>
                <w:rFonts w:ascii="Arial" w:eastAsia="Times New Roman" w:hAnsi="Arial" w:cs="Arial"/>
                <w:sz w:val="20"/>
                <w:szCs w:val="20"/>
                <w:lang w:eastAsia="en-GB"/>
              </w:rPr>
              <w:t xml:space="preserve">icking up my creative hobbies such as </w:t>
            </w:r>
            <w:r w:rsidR="00D37F72" w:rsidRPr="00AE0131">
              <w:rPr>
                <w:rFonts w:ascii="Arial" w:eastAsia="Times New Roman" w:hAnsi="Arial" w:cs="Arial"/>
                <w:sz w:val="20"/>
                <w:szCs w:val="20"/>
                <w:lang w:eastAsia="en-GB"/>
              </w:rPr>
              <w:t>drawing</w:t>
            </w:r>
            <w:r w:rsidR="00367BBB" w:rsidRPr="00AE0131">
              <w:rPr>
                <w:rFonts w:ascii="Arial" w:eastAsia="Times New Roman" w:hAnsi="Arial" w:cs="Arial"/>
                <w:sz w:val="20"/>
                <w:szCs w:val="20"/>
                <w:lang w:eastAsia="en-GB"/>
              </w:rPr>
              <w:t>.</w:t>
            </w:r>
          </w:p>
        </w:tc>
        <w:tc>
          <w:tcPr>
            <w:tcW w:w="2268" w:type="dxa"/>
          </w:tcPr>
          <w:p w14:paraId="180D4083" w14:textId="1428D1E8" w:rsidR="00166C78" w:rsidRDefault="00A02620" w:rsidP="00A02620">
            <w:pPr>
              <w:jc w:val="both"/>
              <w:rPr>
                <w:rFonts w:ascii="Arial" w:eastAsia="Times New Roman" w:hAnsi="Arial" w:cs="Arial"/>
                <w:sz w:val="20"/>
                <w:szCs w:val="20"/>
                <w:lang w:eastAsia="en-GB"/>
              </w:rPr>
            </w:pPr>
            <w:r>
              <w:rPr>
                <w:rFonts w:ascii="Arial" w:eastAsia="Times New Roman" w:hAnsi="Arial" w:cs="Arial"/>
                <w:sz w:val="20"/>
                <w:szCs w:val="20"/>
                <w:lang w:eastAsia="en-GB"/>
              </w:rPr>
              <w:t xml:space="preserve">I used to be very creative in my work and </w:t>
            </w:r>
            <w:r w:rsidRPr="002C5963">
              <w:rPr>
                <w:rFonts w:ascii="Arial" w:eastAsia="Times New Roman" w:hAnsi="Arial" w:cs="Arial"/>
                <w:sz w:val="20"/>
                <w:szCs w:val="20"/>
                <w:lang w:eastAsia="en-GB"/>
              </w:rPr>
              <w:t xml:space="preserve"> </w:t>
            </w:r>
            <w:r>
              <w:rPr>
                <w:rFonts w:ascii="Arial" w:eastAsia="Times New Roman" w:hAnsi="Arial" w:cs="Arial"/>
                <w:sz w:val="20"/>
                <w:szCs w:val="20"/>
                <w:lang w:eastAsia="en-GB"/>
              </w:rPr>
              <w:t>artwork, however I have lost interest in being creative due to being busy with work</w:t>
            </w:r>
            <w:r w:rsidR="002C5963">
              <w:rPr>
                <w:rFonts w:ascii="Arial" w:eastAsia="Times New Roman" w:hAnsi="Arial" w:cs="Arial"/>
                <w:sz w:val="20"/>
                <w:szCs w:val="20"/>
                <w:lang w:eastAsia="en-GB"/>
              </w:rPr>
              <w:t>.</w:t>
            </w:r>
            <w:r>
              <w:rPr>
                <w:rFonts w:ascii="Arial" w:eastAsia="Times New Roman" w:hAnsi="Arial" w:cs="Arial"/>
                <w:sz w:val="20"/>
                <w:szCs w:val="20"/>
                <w:lang w:eastAsia="en-GB"/>
              </w:rPr>
              <w:t xml:space="preserve"> </w:t>
            </w:r>
          </w:p>
          <w:p w14:paraId="7598F703" w14:textId="5ED5B43D" w:rsidR="00367BBB" w:rsidRPr="00166C78" w:rsidRDefault="00367BBB" w:rsidP="00A02620">
            <w:pPr>
              <w:jc w:val="both"/>
              <w:rPr>
                <w:rFonts w:ascii="Arial" w:eastAsia="Times New Roman" w:hAnsi="Arial" w:cs="Arial"/>
                <w:sz w:val="20"/>
                <w:szCs w:val="20"/>
                <w:lang w:eastAsia="en-GB"/>
              </w:rPr>
            </w:pPr>
            <w:r w:rsidRPr="00AE0131">
              <w:rPr>
                <w:rFonts w:ascii="Arial" w:eastAsia="Times New Roman" w:hAnsi="Arial" w:cs="Arial"/>
                <w:sz w:val="20"/>
                <w:szCs w:val="20"/>
                <w:lang w:eastAsia="en-GB"/>
              </w:rPr>
              <w:t>I feel that this will increase my employment opportunities if I can demonstrate additional and useful skills</w:t>
            </w:r>
          </w:p>
        </w:tc>
        <w:tc>
          <w:tcPr>
            <w:tcW w:w="2552" w:type="dxa"/>
          </w:tcPr>
          <w:p w14:paraId="27691C40" w14:textId="49357BA6" w:rsidR="00FF4DD6" w:rsidRDefault="00A02620" w:rsidP="00A02620">
            <w:pPr>
              <w:jc w:val="both"/>
              <w:rPr>
                <w:rFonts w:ascii="Arial" w:eastAsia="Times New Roman" w:hAnsi="Arial" w:cs="Arial"/>
                <w:sz w:val="20"/>
                <w:szCs w:val="20"/>
                <w:lang w:eastAsia="en-GB"/>
              </w:rPr>
            </w:pPr>
            <w:r>
              <w:rPr>
                <w:rFonts w:ascii="Arial" w:eastAsia="Times New Roman" w:hAnsi="Arial" w:cs="Arial"/>
                <w:sz w:val="20"/>
                <w:szCs w:val="20"/>
                <w:lang w:eastAsia="en-GB"/>
              </w:rPr>
              <w:t xml:space="preserve">I would like to start off small by drawing small things and to fit it in </w:t>
            </w:r>
            <w:r w:rsidR="00166995">
              <w:rPr>
                <w:rFonts w:ascii="Arial" w:eastAsia="Times New Roman" w:hAnsi="Arial" w:cs="Arial"/>
                <w:sz w:val="20"/>
                <w:szCs w:val="20"/>
                <w:lang w:eastAsia="en-GB"/>
              </w:rPr>
              <w:t xml:space="preserve">to </w:t>
            </w:r>
            <w:r>
              <w:rPr>
                <w:rFonts w:ascii="Arial" w:eastAsia="Times New Roman" w:hAnsi="Arial" w:cs="Arial"/>
                <w:sz w:val="20"/>
                <w:szCs w:val="20"/>
                <w:lang w:eastAsia="en-GB"/>
              </w:rPr>
              <w:t>my chill time</w:t>
            </w:r>
            <w:r w:rsidR="00166995">
              <w:rPr>
                <w:rFonts w:ascii="Arial" w:eastAsia="Times New Roman" w:hAnsi="Arial" w:cs="Arial"/>
                <w:sz w:val="20"/>
                <w:szCs w:val="20"/>
                <w:lang w:eastAsia="en-GB"/>
              </w:rPr>
              <w:t>,</w:t>
            </w:r>
            <w:r>
              <w:rPr>
                <w:rFonts w:ascii="Arial" w:eastAsia="Times New Roman" w:hAnsi="Arial" w:cs="Arial"/>
                <w:sz w:val="20"/>
                <w:szCs w:val="20"/>
                <w:lang w:eastAsia="en-GB"/>
              </w:rPr>
              <w:t xml:space="preserve"> as I do find drawing an escape and it relaxes me</w:t>
            </w:r>
            <w:r w:rsidR="00166995">
              <w:rPr>
                <w:rFonts w:ascii="Arial" w:eastAsia="Times New Roman" w:hAnsi="Arial" w:cs="Arial"/>
                <w:sz w:val="20"/>
                <w:szCs w:val="20"/>
                <w:lang w:eastAsia="en-GB"/>
              </w:rPr>
              <w:t>.</w:t>
            </w:r>
            <w:r>
              <w:rPr>
                <w:rFonts w:ascii="Arial" w:eastAsia="Times New Roman" w:hAnsi="Arial" w:cs="Arial"/>
                <w:sz w:val="20"/>
                <w:szCs w:val="20"/>
                <w:lang w:eastAsia="en-GB"/>
              </w:rPr>
              <w:t xml:space="preserve"> </w:t>
            </w:r>
            <w:r w:rsidR="00166995">
              <w:rPr>
                <w:rFonts w:ascii="Arial" w:eastAsia="Times New Roman" w:hAnsi="Arial" w:cs="Arial"/>
                <w:sz w:val="20"/>
                <w:szCs w:val="20"/>
                <w:lang w:eastAsia="en-GB"/>
              </w:rPr>
              <w:t>T</w:t>
            </w:r>
            <w:r>
              <w:rPr>
                <w:rFonts w:ascii="Arial" w:eastAsia="Times New Roman" w:hAnsi="Arial" w:cs="Arial"/>
                <w:sz w:val="20"/>
                <w:szCs w:val="20"/>
                <w:lang w:eastAsia="en-GB"/>
              </w:rPr>
              <w:t>o maybe get back into creative writing as it is my passion</w:t>
            </w:r>
            <w:r w:rsidR="00166995">
              <w:rPr>
                <w:rFonts w:ascii="Arial" w:eastAsia="Times New Roman" w:hAnsi="Arial" w:cs="Arial"/>
                <w:sz w:val="20"/>
                <w:szCs w:val="20"/>
                <w:lang w:eastAsia="en-GB"/>
              </w:rPr>
              <w:t>,</w:t>
            </w:r>
            <w:r>
              <w:rPr>
                <w:rFonts w:ascii="Arial" w:eastAsia="Times New Roman" w:hAnsi="Arial" w:cs="Arial"/>
                <w:sz w:val="20"/>
                <w:szCs w:val="20"/>
                <w:lang w:eastAsia="en-GB"/>
              </w:rPr>
              <w:t xml:space="preserve"> to write stories as I find this may help me with my work</w:t>
            </w:r>
          </w:p>
          <w:p w14:paraId="33C60ABB" w14:textId="77777777" w:rsidR="00FF4DD6" w:rsidRDefault="00FF4DD6" w:rsidP="00A02620">
            <w:pPr>
              <w:jc w:val="both"/>
              <w:rPr>
                <w:rFonts w:ascii="Arial" w:eastAsia="Times New Roman" w:hAnsi="Arial" w:cs="Arial"/>
                <w:sz w:val="20"/>
                <w:szCs w:val="20"/>
                <w:lang w:eastAsia="en-GB"/>
              </w:rPr>
            </w:pPr>
          </w:p>
          <w:p w14:paraId="4C71D640" w14:textId="62A0BB74" w:rsidR="00D37F72" w:rsidRPr="00A02620" w:rsidRDefault="00FF4DD6" w:rsidP="00D37F72">
            <w:pPr>
              <w:jc w:val="both"/>
              <w:rPr>
                <w:rFonts w:ascii="Arial" w:eastAsia="Times New Roman" w:hAnsi="Arial" w:cs="Arial"/>
                <w:sz w:val="20"/>
                <w:szCs w:val="20"/>
                <w:lang w:eastAsia="en-GB"/>
              </w:rPr>
            </w:pPr>
            <w:r w:rsidRPr="00D37F72">
              <w:rPr>
                <w:rFonts w:ascii="Arial" w:eastAsia="Times New Roman" w:hAnsi="Arial" w:cs="Arial"/>
                <w:sz w:val="20"/>
                <w:szCs w:val="20"/>
                <w:lang w:eastAsia="en-GB"/>
              </w:rPr>
              <w:t>I have researched local drawing groups</w:t>
            </w:r>
            <w:r w:rsidR="00166995">
              <w:rPr>
                <w:rFonts w:ascii="Arial" w:eastAsia="Times New Roman" w:hAnsi="Arial" w:cs="Arial"/>
                <w:sz w:val="20"/>
                <w:szCs w:val="20"/>
                <w:lang w:eastAsia="en-GB"/>
              </w:rPr>
              <w:t>,</w:t>
            </w:r>
            <w:r w:rsidR="00D37F72">
              <w:rPr>
                <w:rFonts w:ascii="Arial" w:eastAsia="Times New Roman" w:hAnsi="Arial" w:cs="Arial"/>
                <w:sz w:val="20"/>
                <w:szCs w:val="20"/>
                <w:lang w:eastAsia="en-GB"/>
              </w:rPr>
              <w:t xml:space="preserve"> </w:t>
            </w:r>
            <w:r w:rsidRPr="00D37F72">
              <w:rPr>
                <w:rFonts w:ascii="Arial" w:eastAsia="Times New Roman" w:hAnsi="Arial" w:cs="Arial"/>
                <w:sz w:val="20"/>
                <w:szCs w:val="20"/>
                <w:lang w:eastAsia="en-GB"/>
              </w:rPr>
              <w:t>Art clubs</w:t>
            </w:r>
            <w:r w:rsidR="00166995">
              <w:rPr>
                <w:rFonts w:ascii="Arial" w:eastAsia="Times New Roman" w:hAnsi="Arial" w:cs="Arial"/>
                <w:sz w:val="20"/>
                <w:szCs w:val="20"/>
                <w:lang w:eastAsia="en-GB"/>
              </w:rPr>
              <w:t>,</w:t>
            </w:r>
            <w:r w:rsidR="00A02620" w:rsidRPr="00D37F72">
              <w:rPr>
                <w:rFonts w:ascii="Arial" w:eastAsia="Times New Roman" w:hAnsi="Arial" w:cs="Arial"/>
                <w:sz w:val="20"/>
                <w:szCs w:val="20"/>
                <w:lang w:eastAsia="en-GB"/>
              </w:rPr>
              <w:t xml:space="preserve"> </w:t>
            </w:r>
            <w:r w:rsidR="00451DDD">
              <w:rPr>
                <w:rFonts w:ascii="Arial" w:eastAsia="Times New Roman" w:hAnsi="Arial" w:cs="Arial"/>
                <w:sz w:val="20"/>
                <w:szCs w:val="20"/>
                <w:lang w:eastAsia="en-GB"/>
              </w:rPr>
              <w:t>as well as</w:t>
            </w:r>
            <w:r w:rsidR="00D37F72">
              <w:rPr>
                <w:rFonts w:ascii="Arial" w:eastAsia="Times New Roman" w:hAnsi="Arial" w:cs="Arial"/>
                <w:sz w:val="20"/>
                <w:szCs w:val="20"/>
                <w:lang w:eastAsia="en-GB"/>
              </w:rPr>
              <w:t xml:space="preserve"> photography club</w:t>
            </w:r>
            <w:r w:rsidR="00166995">
              <w:rPr>
                <w:rFonts w:ascii="Arial" w:eastAsia="Times New Roman" w:hAnsi="Arial" w:cs="Arial"/>
                <w:sz w:val="20"/>
                <w:szCs w:val="20"/>
                <w:lang w:eastAsia="en-GB"/>
              </w:rPr>
              <w:t>s</w:t>
            </w:r>
            <w:r w:rsidR="00D37F72">
              <w:rPr>
                <w:rFonts w:ascii="Arial" w:eastAsia="Times New Roman" w:hAnsi="Arial" w:cs="Arial"/>
                <w:sz w:val="20"/>
                <w:szCs w:val="20"/>
                <w:lang w:eastAsia="en-GB"/>
              </w:rPr>
              <w:t xml:space="preserve"> and workshops to join for the day supported by the UWTSD. </w:t>
            </w:r>
          </w:p>
          <w:p w14:paraId="08492E4C" w14:textId="6791465A" w:rsidR="00FF4DD6" w:rsidRPr="00A02620" w:rsidRDefault="00FF4DD6" w:rsidP="00A02620">
            <w:pPr>
              <w:jc w:val="both"/>
              <w:rPr>
                <w:rFonts w:ascii="Arial" w:eastAsia="Times New Roman" w:hAnsi="Arial" w:cs="Arial"/>
                <w:sz w:val="20"/>
                <w:szCs w:val="20"/>
                <w:lang w:eastAsia="en-GB"/>
              </w:rPr>
            </w:pPr>
          </w:p>
        </w:tc>
        <w:tc>
          <w:tcPr>
            <w:tcW w:w="2551" w:type="dxa"/>
          </w:tcPr>
          <w:p w14:paraId="5CA67E55" w14:textId="03615DF5" w:rsidR="00166C78" w:rsidRDefault="00A02620" w:rsidP="00FC0C30">
            <w:pPr>
              <w:jc w:val="both"/>
              <w:rPr>
                <w:rFonts w:ascii="Arial" w:eastAsia="Times New Roman" w:hAnsi="Arial" w:cs="Arial"/>
                <w:sz w:val="20"/>
                <w:szCs w:val="20"/>
                <w:lang w:eastAsia="en-GB"/>
              </w:rPr>
            </w:pPr>
            <w:r>
              <w:rPr>
                <w:rFonts w:ascii="Arial" w:eastAsia="Times New Roman" w:hAnsi="Arial" w:cs="Arial"/>
                <w:sz w:val="20"/>
                <w:szCs w:val="20"/>
                <w:lang w:eastAsia="en-GB"/>
              </w:rPr>
              <w:t xml:space="preserve">I would do this with myself or with others and I would be creative either indoors or outdoors to get better </w:t>
            </w:r>
            <w:r w:rsidR="00FC0C30">
              <w:rPr>
                <w:rFonts w:ascii="Arial" w:eastAsia="Times New Roman" w:hAnsi="Arial" w:cs="Arial"/>
                <w:sz w:val="20"/>
                <w:szCs w:val="20"/>
                <w:lang w:eastAsia="en-GB"/>
              </w:rPr>
              <w:t>thoughts</w:t>
            </w:r>
            <w:r>
              <w:rPr>
                <w:rFonts w:ascii="Arial" w:eastAsia="Times New Roman" w:hAnsi="Arial" w:cs="Arial"/>
                <w:sz w:val="20"/>
                <w:szCs w:val="20"/>
                <w:lang w:eastAsia="en-GB"/>
              </w:rPr>
              <w:t xml:space="preserve"> and ideas</w:t>
            </w:r>
            <w:r w:rsidR="000E6EBB">
              <w:rPr>
                <w:rFonts w:ascii="Arial" w:eastAsia="Times New Roman" w:hAnsi="Arial" w:cs="Arial"/>
                <w:sz w:val="20"/>
                <w:szCs w:val="20"/>
                <w:lang w:eastAsia="en-GB"/>
              </w:rPr>
              <w:t>.</w:t>
            </w:r>
          </w:p>
          <w:p w14:paraId="0F5F949A" w14:textId="1B297E5A" w:rsidR="00FF4DD6" w:rsidRDefault="00FF4DD6" w:rsidP="00FC0C30">
            <w:pPr>
              <w:jc w:val="both"/>
              <w:rPr>
                <w:rFonts w:ascii="Arial" w:eastAsia="Times New Roman" w:hAnsi="Arial" w:cs="Arial"/>
                <w:sz w:val="20"/>
                <w:szCs w:val="20"/>
                <w:lang w:eastAsia="en-GB"/>
              </w:rPr>
            </w:pPr>
          </w:p>
          <w:p w14:paraId="21E0FF17" w14:textId="49571B71" w:rsidR="00D37F72" w:rsidRDefault="00D37F72" w:rsidP="00FC0C30">
            <w:pPr>
              <w:jc w:val="both"/>
              <w:rPr>
                <w:rFonts w:ascii="Arial" w:eastAsia="Times New Roman" w:hAnsi="Arial" w:cs="Arial"/>
                <w:sz w:val="20"/>
                <w:szCs w:val="20"/>
                <w:lang w:eastAsia="en-GB"/>
              </w:rPr>
            </w:pPr>
            <w:r>
              <w:rPr>
                <w:rFonts w:ascii="Arial" w:eastAsia="Times New Roman" w:hAnsi="Arial" w:cs="Arial"/>
                <w:sz w:val="20"/>
                <w:szCs w:val="20"/>
                <w:lang w:eastAsia="en-GB"/>
              </w:rPr>
              <w:t>In photography club we would take picture</w:t>
            </w:r>
            <w:r w:rsidR="000E6EBB">
              <w:rPr>
                <w:rFonts w:ascii="Arial" w:eastAsia="Times New Roman" w:hAnsi="Arial" w:cs="Arial"/>
                <w:sz w:val="20"/>
                <w:szCs w:val="20"/>
                <w:lang w:eastAsia="en-GB"/>
              </w:rPr>
              <w:t>s</w:t>
            </w:r>
            <w:r>
              <w:rPr>
                <w:rFonts w:ascii="Arial" w:eastAsia="Times New Roman" w:hAnsi="Arial" w:cs="Arial"/>
                <w:sz w:val="20"/>
                <w:szCs w:val="20"/>
                <w:lang w:eastAsia="en-GB"/>
              </w:rPr>
              <w:t xml:space="preserve"> and get creative in photo shop</w:t>
            </w:r>
            <w:r w:rsidR="000E6EBB">
              <w:rPr>
                <w:rFonts w:ascii="Arial" w:eastAsia="Times New Roman" w:hAnsi="Arial" w:cs="Arial"/>
                <w:sz w:val="20"/>
                <w:szCs w:val="20"/>
                <w:lang w:eastAsia="en-GB"/>
              </w:rPr>
              <w:t>. W</w:t>
            </w:r>
            <w:r>
              <w:rPr>
                <w:rFonts w:ascii="Arial" w:eastAsia="Times New Roman" w:hAnsi="Arial" w:cs="Arial"/>
                <w:sz w:val="20"/>
                <w:szCs w:val="20"/>
                <w:lang w:eastAsia="en-GB"/>
              </w:rPr>
              <w:t>orkshops would be small arts &amp; crafts activities supported by the UWTSD.</w:t>
            </w:r>
          </w:p>
          <w:p w14:paraId="7A81C4FD" w14:textId="4CB5821C" w:rsidR="00FF4DD6" w:rsidRPr="00A02620" w:rsidRDefault="00FF4DD6" w:rsidP="00FC0C30">
            <w:pPr>
              <w:jc w:val="both"/>
              <w:rPr>
                <w:rFonts w:ascii="Arial" w:eastAsia="Times New Roman" w:hAnsi="Arial" w:cs="Arial"/>
                <w:sz w:val="20"/>
                <w:szCs w:val="20"/>
                <w:lang w:eastAsia="en-GB"/>
              </w:rPr>
            </w:pPr>
          </w:p>
        </w:tc>
        <w:tc>
          <w:tcPr>
            <w:tcW w:w="2280" w:type="dxa"/>
          </w:tcPr>
          <w:p w14:paraId="44965506" w14:textId="77777777" w:rsidR="00AE0131" w:rsidRDefault="00FC0C30" w:rsidP="00166C78">
            <w:pPr>
              <w:rPr>
                <w:rFonts w:ascii="Arial" w:eastAsia="Times New Roman" w:hAnsi="Arial" w:cs="Arial"/>
                <w:color w:val="FF0000"/>
                <w:sz w:val="20"/>
                <w:szCs w:val="20"/>
                <w:lang w:eastAsia="en-GB"/>
              </w:rPr>
            </w:pPr>
            <w:r>
              <w:rPr>
                <w:rFonts w:ascii="Arial" w:eastAsia="Times New Roman" w:hAnsi="Arial" w:cs="Arial"/>
                <w:sz w:val="20"/>
                <w:szCs w:val="20"/>
                <w:lang w:eastAsia="en-GB"/>
              </w:rPr>
              <w:t>I would like to do this when I have more time</w:t>
            </w:r>
            <w:r w:rsidR="000F0335">
              <w:rPr>
                <w:rFonts w:ascii="Arial" w:eastAsia="Times New Roman" w:hAnsi="Arial" w:cs="Arial"/>
                <w:sz w:val="20"/>
                <w:szCs w:val="20"/>
                <w:lang w:eastAsia="en-GB"/>
              </w:rPr>
              <w:t xml:space="preserve">. I </w:t>
            </w:r>
            <w:r w:rsidR="00466CD0">
              <w:rPr>
                <w:rFonts w:ascii="Arial" w:eastAsia="Times New Roman" w:hAnsi="Arial" w:cs="Arial"/>
                <w:sz w:val="20"/>
                <w:szCs w:val="20"/>
                <w:lang w:eastAsia="en-GB"/>
              </w:rPr>
              <w:t>would</w:t>
            </w:r>
            <w:r w:rsidR="000F0335">
              <w:rPr>
                <w:rFonts w:ascii="Arial" w:eastAsia="Times New Roman" w:hAnsi="Arial" w:cs="Arial"/>
                <w:sz w:val="20"/>
                <w:szCs w:val="20"/>
                <w:lang w:eastAsia="en-GB"/>
              </w:rPr>
              <w:t xml:space="preserve"> like to increase my skills and talk with others to get some more creative ideas.</w:t>
            </w:r>
            <w:r w:rsidR="00AE0131" w:rsidRPr="00FF4DD6">
              <w:rPr>
                <w:rFonts w:ascii="Arial" w:eastAsia="Times New Roman" w:hAnsi="Arial" w:cs="Arial"/>
                <w:color w:val="FF0000"/>
                <w:sz w:val="20"/>
                <w:szCs w:val="20"/>
                <w:lang w:eastAsia="en-GB"/>
              </w:rPr>
              <w:t xml:space="preserve"> </w:t>
            </w:r>
          </w:p>
          <w:p w14:paraId="3B646DD8" w14:textId="77777777" w:rsidR="00AE0131" w:rsidRDefault="00AE0131" w:rsidP="00166C78">
            <w:pPr>
              <w:rPr>
                <w:rFonts w:ascii="Arial" w:eastAsia="Times New Roman" w:hAnsi="Arial" w:cs="Arial"/>
                <w:color w:val="FF0000"/>
                <w:sz w:val="20"/>
                <w:szCs w:val="20"/>
                <w:lang w:eastAsia="en-GB"/>
              </w:rPr>
            </w:pPr>
          </w:p>
          <w:p w14:paraId="536409FE" w14:textId="5648A164" w:rsidR="00166C78" w:rsidRPr="00AE0131" w:rsidRDefault="00AE0131" w:rsidP="00166C78">
            <w:pPr>
              <w:rPr>
                <w:rFonts w:ascii="Arial" w:eastAsia="Times New Roman" w:hAnsi="Arial" w:cs="Arial"/>
                <w:sz w:val="20"/>
                <w:szCs w:val="20"/>
                <w:lang w:eastAsia="en-GB"/>
              </w:rPr>
            </w:pPr>
            <w:r w:rsidRPr="00AE0131">
              <w:rPr>
                <w:rFonts w:ascii="Arial" w:eastAsia="Times New Roman" w:hAnsi="Arial" w:cs="Arial"/>
                <w:sz w:val="20"/>
                <w:szCs w:val="20"/>
                <w:lang w:eastAsia="en-GB"/>
              </w:rPr>
              <w:t>This would be completed 2022-23</w:t>
            </w:r>
          </w:p>
          <w:p w14:paraId="744EADB9" w14:textId="77777777" w:rsidR="00FF4DD6" w:rsidRDefault="00FF4DD6" w:rsidP="00166C78">
            <w:pPr>
              <w:rPr>
                <w:rFonts w:ascii="Arial" w:eastAsia="Times New Roman" w:hAnsi="Arial" w:cs="Arial"/>
                <w:sz w:val="20"/>
                <w:szCs w:val="20"/>
                <w:lang w:eastAsia="en-GB"/>
              </w:rPr>
            </w:pPr>
          </w:p>
          <w:p w14:paraId="5F6F24A1" w14:textId="7BA8D225" w:rsidR="00FF4DD6" w:rsidRPr="00FC0C30" w:rsidRDefault="00FF4DD6" w:rsidP="00166C78">
            <w:pPr>
              <w:rPr>
                <w:rFonts w:ascii="Arial" w:eastAsia="Times New Roman" w:hAnsi="Arial" w:cs="Arial"/>
                <w:sz w:val="20"/>
                <w:szCs w:val="20"/>
                <w:lang w:eastAsia="en-GB"/>
              </w:rPr>
            </w:pPr>
          </w:p>
        </w:tc>
      </w:tr>
      <w:tr w:rsidR="0044575F" w:rsidRPr="00166C78" w14:paraId="2455DD68" w14:textId="77777777" w:rsidTr="00EB4C36">
        <w:trPr>
          <w:trHeight w:val="244"/>
        </w:trPr>
        <w:tc>
          <w:tcPr>
            <w:tcW w:w="1985" w:type="dxa"/>
          </w:tcPr>
          <w:p w14:paraId="4FE556DF" w14:textId="5171A2AA" w:rsidR="00166C78" w:rsidRPr="00D37F72" w:rsidRDefault="00D37F72" w:rsidP="00166C78">
            <w:pPr>
              <w:rPr>
                <w:rFonts w:ascii="Arial" w:eastAsia="Times New Roman" w:hAnsi="Arial" w:cs="Arial"/>
                <w:color w:val="FFC000"/>
                <w:sz w:val="20"/>
                <w:szCs w:val="20"/>
                <w:lang w:eastAsia="en-GB"/>
              </w:rPr>
            </w:pPr>
            <w:r w:rsidRPr="00A6551C">
              <w:rPr>
                <w:rFonts w:ascii="Arial" w:eastAsia="Times New Roman" w:hAnsi="Arial" w:cs="Arial"/>
                <w:sz w:val="20"/>
                <w:szCs w:val="20"/>
                <w:lang w:eastAsia="en-GB"/>
              </w:rPr>
              <w:t>I would like to join courses to increase my professional skills in understand the mental health and vulnerab</w:t>
            </w:r>
            <w:r w:rsidR="0052701E">
              <w:rPr>
                <w:rFonts w:ascii="Arial" w:eastAsia="Times New Roman" w:hAnsi="Arial" w:cs="Arial"/>
                <w:sz w:val="20"/>
                <w:szCs w:val="20"/>
                <w:lang w:eastAsia="en-GB"/>
              </w:rPr>
              <w:t>ility of</w:t>
            </w:r>
            <w:r w:rsidRPr="00A6551C">
              <w:rPr>
                <w:rFonts w:ascii="Arial" w:eastAsia="Times New Roman" w:hAnsi="Arial" w:cs="Arial"/>
                <w:sz w:val="20"/>
                <w:szCs w:val="20"/>
                <w:lang w:eastAsia="en-GB"/>
              </w:rPr>
              <w:t xml:space="preserve"> children.</w:t>
            </w:r>
          </w:p>
        </w:tc>
        <w:tc>
          <w:tcPr>
            <w:tcW w:w="2268" w:type="dxa"/>
          </w:tcPr>
          <w:p w14:paraId="2C428F97" w14:textId="464CB42D" w:rsidR="00166C78" w:rsidRPr="00166C78" w:rsidRDefault="000F0335" w:rsidP="00166C78">
            <w:pPr>
              <w:rPr>
                <w:rFonts w:ascii="Arial" w:eastAsia="Times New Roman" w:hAnsi="Arial" w:cs="Arial"/>
                <w:sz w:val="20"/>
                <w:szCs w:val="20"/>
                <w:lang w:eastAsia="en-GB"/>
              </w:rPr>
            </w:pPr>
            <w:r>
              <w:rPr>
                <w:rFonts w:ascii="Arial" w:eastAsia="Times New Roman" w:hAnsi="Arial" w:cs="Arial"/>
                <w:sz w:val="20"/>
                <w:szCs w:val="20"/>
                <w:lang w:eastAsia="en-GB"/>
              </w:rPr>
              <w:t>I would like to learn new skills to become better in my own practice and to help me in my future career as I would like to work in therapy and learn more about mental health and safeguarding.</w:t>
            </w:r>
            <w:r w:rsidR="00D37F72">
              <w:rPr>
                <w:rFonts w:ascii="Arial" w:eastAsia="Times New Roman" w:hAnsi="Arial" w:cs="Arial"/>
                <w:sz w:val="20"/>
                <w:szCs w:val="20"/>
                <w:lang w:eastAsia="en-GB"/>
              </w:rPr>
              <w:t xml:space="preserve"> I feel this would provide me with further skills that will support me to develop professionally into an area of therapy work</w:t>
            </w:r>
            <w:r w:rsidR="002C5963">
              <w:rPr>
                <w:rFonts w:ascii="Arial" w:eastAsia="Times New Roman" w:hAnsi="Arial" w:cs="Arial"/>
                <w:sz w:val="20"/>
                <w:szCs w:val="20"/>
                <w:lang w:eastAsia="en-GB"/>
              </w:rPr>
              <w:t>.</w:t>
            </w:r>
          </w:p>
        </w:tc>
        <w:tc>
          <w:tcPr>
            <w:tcW w:w="2552" w:type="dxa"/>
          </w:tcPr>
          <w:p w14:paraId="5CD602F6" w14:textId="79BD4A30" w:rsidR="00AA4159" w:rsidRDefault="000F0335" w:rsidP="00166C78">
            <w:pPr>
              <w:rPr>
                <w:rFonts w:ascii="Arial" w:eastAsia="Times New Roman" w:hAnsi="Arial" w:cs="Arial"/>
                <w:sz w:val="20"/>
                <w:szCs w:val="20"/>
                <w:lang w:eastAsia="en-GB"/>
              </w:rPr>
            </w:pPr>
            <w:r>
              <w:rPr>
                <w:rFonts w:ascii="Arial" w:eastAsia="Times New Roman" w:hAnsi="Arial" w:cs="Arial"/>
                <w:sz w:val="20"/>
                <w:szCs w:val="20"/>
                <w:lang w:eastAsia="en-GB"/>
              </w:rPr>
              <w:t xml:space="preserve">I would like to see if there are </w:t>
            </w:r>
            <w:r w:rsidR="00451DDD">
              <w:rPr>
                <w:rFonts w:ascii="Arial" w:eastAsia="Times New Roman" w:hAnsi="Arial" w:cs="Arial"/>
                <w:sz w:val="20"/>
                <w:szCs w:val="20"/>
                <w:lang w:eastAsia="en-GB"/>
              </w:rPr>
              <w:t xml:space="preserve">any </w:t>
            </w:r>
            <w:r>
              <w:rPr>
                <w:rFonts w:ascii="Arial" w:eastAsia="Times New Roman" w:hAnsi="Arial" w:cs="Arial"/>
                <w:sz w:val="20"/>
                <w:szCs w:val="20"/>
                <w:lang w:eastAsia="en-GB"/>
              </w:rPr>
              <w:t>course</w:t>
            </w:r>
            <w:r w:rsidR="00166995">
              <w:rPr>
                <w:rFonts w:ascii="Arial" w:eastAsia="Times New Roman" w:hAnsi="Arial" w:cs="Arial"/>
                <w:sz w:val="20"/>
                <w:szCs w:val="20"/>
                <w:lang w:eastAsia="en-GB"/>
              </w:rPr>
              <w:t>s</w:t>
            </w:r>
            <w:r>
              <w:rPr>
                <w:rFonts w:ascii="Arial" w:eastAsia="Times New Roman" w:hAnsi="Arial" w:cs="Arial"/>
                <w:sz w:val="20"/>
                <w:szCs w:val="20"/>
                <w:lang w:eastAsia="en-GB"/>
              </w:rPr>
              <w:t xml:space="preserve"> linked to play therapy, counselling, or mental health </w:t>
            </w:r>
            <w:r w:rsidR="00AA4159">
              <w:rPr>
                <w:rFonts w:ascii="Arial" w:eastAsia="Times New Roman" w:hAnsi="Arial" w:cs="Arial"/>
                <w:sz w:val="20"/>
                <w:szCs w:val="20"/>
                <w:lang w:eastAsia="en-GB"/>
              </w:rPr>
              <w:t>links:</w:t>
            </w:r>
            <w:r w:rsidR="00AA4159" w:rsidRPr="00AA4159">
              <w:t xml:space="preserve"> </w:t>
            </w:r>
            <w:hyperlink r:id="rId11" w:history="1">
              <w:r w:rsidR="00AA4159" w:rsidRPr="00AA4159">
                <w:rPr>
                  <w:rStyle w:val="Hyperlink"/>
                  <w:rFonts w:ascii="Arial" w:eastAsia="Times New Roman" w:hAnsi="Arial" w:cs="Arial"/>
                  <w:sz w:val="20"/>
                  <w:szCs w:val="20"/>
                  <w:lang w:eastAsia="en-GB"/>
                </w:rPr>
                <w:t>Mental Health Awareness Training | Online Course (highspeedtraining.co.uk)</w:t>
              </w:r>
            </w:hyperlink>
          </w:p>
          <w:p w14:paraId="4DEA5C04" w14:textId="77777777" w:rsidR="00AA4159" w:rsidRDefault="00AA4159" w:rsidP="00166C78">
            <w:pPr>
              <w:rPr>
                <w:rFonts w:ascii="Arial" w:eastAsia="Times New Roman" w:hAnsi="Arial" w:cs="Arial"/>
                <w:sz w:val="20"/>
                <w:szCs w:val="20"/>
                <w:lang w:eastAsia="en-GB"/>
              </w:rPr>
            </w:pPr>
          </w:p>
          <w:p w14:paraId="108B60E3" w14:textId="1C1A995A" w:rsidR="00166C78" w:rsidRPr="000F0335" w:rsidRDefault="00166995" w:rsidP="00166C78">
            <w:pPr>
              <w:rPr>
                <w:rFonts w:ascii="Arial" w:eastAsia="Times New Roman" w:hAnsi="Arial" w:cs="Arial"/>
                <w:sz w:val="20"/>
                <w:szCs w:val="20"/>
                <w:lang w:eastAsia="en-GB"/>
              </w:rPr>
            </w:pPr>
            <w:r>
              <w:rPr>
                <w:rFonts w:ascii="Arial" w:eastAsia="Times New Roman" w:hAnsi="Arial" w:cs="Arial"/>
                <w:sz w:val="20"/>
                <w:szCs w:val="20"/>
                <w:lang w:eastAsia="en-GB"/>
              </w:rPr>
              <w:t>G</w:t>
            </w:r>
            <w:r w:rsidR="000F0335">
              <w:rPr>
                <w:rFonts w:ascii="Arial" w:eastAsia="Times New Roman" w:hAnsi="Arial" w:cs="Arial"/>
                <w:sz w:val="20"/>
                <w:szCs w:val="20"/>
                <w:lang w:eastAsia="en-GB"/>
              </w:rPr>
              <w:t xml:space="preserve">et some advice from an experienced worker </w:t>
            </w:r>
            <w:r w:rsidR="0052701E">
              <w:rPr>
                <w:rFonts w:ascii="Arial" w:eastAsia="Times New Roman" w:hAnsi="Arial" w:cs="Arial"/>
                <w:sz w:val="20"/>
                <w:szCs w:val="20"/>
                <w:lang w:eastAsia="en-GB"/>
              </w:rPr>
              <w:t xml:space="preserve">in </w:t>
            </w:r>
            <w:r w:rsidR="000F0335">
              <w:rPr>
                <w:rFonts w:ascii="Arial" w:eastAsia="Times New Roman" w:hAnsi="Arial" w:cs="Arial"/>
                <w:sz w:val="20"/>
                <w:szCs w:val="20"/>
                <w:lang w:eastAsia="en-GB"/>
              </w:rPr>
              <w:t xml:space="preserve">mental health or therapy work.  </w:t>
            </w:r>
          </w:p>
        </w:tc>
        <w:tc>
          <w:tcPr>
            <w:tcW w:w="2551" w:type="dxa"/>
          </w:tcPr>
          <w:p w14:paraId="07354976" w14:textId="7BD3FD66" w:rsidR="00166C78" w:rsidRPr="00A6551C" w:rsidRDefault="000F2AB8" w:rsidP="00166C78">
            <w:pPr>
              <w:rPr>
                <w:rFonts w:ascii="Arial" w:eastAsia="Times New Roman" w:hAnsi="Arial" w:cs="Arial"/>
                <w:sz w:val="20"/>
                <w:szCs w:val="20"/>
                <w:lang w:eastAsia="en-GB"/>
              </w:rPr>
            </w:pPr>
            <w:r w:rsidRPr="00A6551C">
              <w:rPr>
                <w:rFonts w:ascii="Arial" w:eastAsia="Times New Roman" w:hAnsi="Arial" w:cs="Arial"/>
                <w:sz w:val="20"/>
                <w:szCs w:val="20"/>
                <w:lang w:eastAsia="en-GB"/>
              </w:rPr>
              <w:t xml:space="preserve">I would also go </w:t>
            </w:r>
            <w:r w:rsidR="000A699E">
              <w:rPr>
                <w:rFonts w:ascii="Arial" w:eastAsia="Times New Roman" w:hAnsi="Arial" w:cs="Arial"/>
                <w:sz w:val="20"/>
                <w:szCs w:val="20"/>
                <w:lang w:eastAsia="en-GB"/>
              </w:rPr>
              <w:t xml:space="preserve">and </w:t>
            </w:r>
            <w:r w:rsidRPr="00A6551C">
              <w:rPr>
                <w:rFonts w:ascii="Arial" w:eastAsia="Times New Roman" w:hAnsi="Arial" w:cs="Arial"/>
                <w:sz w:val="20"/>
                <w:szCs w:val="20"/>
                <w:lang w:eastAsia="en-GB"/>
              </w:rPr>
              <w:t>see the UWTSD Careers</w:t>
            </w:r>
            <w:r w:rsidR="0052701E">
              <w:rPr>
                <w:rFonts w:ascii="Arial" w:eastAsia="Times New Roman" w:hAnsi="Arial" w:cs="Arial"/>
                <w:sz w:val="20"/>
                <w:szCs w:val="20"/>
                <w:lang w:eastAsia="en-GB"/>
              </w:rPr>
              <w:t xml:space="preserve"> Advisor - </w:t>
            </w:r>
            <w:r w:rsidRPr="00A6551C">
              <w:rPr>
                <w:rFonts w:ascii="Arial" w:eastAsia="Times New Roman" w:hAnsi="Arial" w:cs="Arial"/>
                <w:sz w:val="20"/>
                <w:szCs w:val="20"/>
                <w:lang w:eastAsia="en-GB"/>
              </w:rPr>
              <w:t xml:space="preserve"> </w:t>
            </w:r>
            <w:r w:rsidR="000A699E">
              <w:rPr>
                <w:rFonts w:ascii="Arial" w:eastAsia="Times New Roman" w:hAnsi="Arial" w:cs="Arial"/>
                <w:sz w:val="20"/>
                <w:szCs w:val="20"/>
                <w:lang w:eastAsia="en-GB"/>
              </w:rPr>
              <w:t>M</w:t>
            </w:r>
            <w:r w:rsidRPr="00A6551C">
              <w:rPr>
                <w:rFonts w:ascii="Arial" w:eastAsia="Times New Roman" w:hAnsi="Arial" w:cs="Arial"/>
                <w:sz w:val="20"/>
                <w:szCs w:val="20"/>
                <w:lang w:eastAsia="en-GB"/>
              </w:rPr>
              <w:t>ark Thomas.</w:t>
            </w:r>
          </w:p>
          <w:p w14:paraId="6F3143B7" w14:textId="77777777" w:rsidR="000F2AB8" w:rsidRPr="00A6551C" w:rsidRDefault="000F2AB8" w:rsidP="00166C78">
            <w:pPr>
              <w:rPr>
                <w:rFonts w:ascii="Arial" w:eastAsia="Times New Roman" w:hAnsi="Arial" w:cs="Arial"/>
                <w:sz w:val="20"/>
                <w:szCs w:val="20"/>
                <w:lang w:eastAsia="en-GB"/>
              </w:rPr>
            </w:pPr>
          </w:p>
          <w:p w14:paraId="4E108D73" w14:textId="4D4F42F1" w:rsidR="000F2AB8" w:rsidRPr="000F2AB8" w:rsidRDefault="000F2AB8" w:rsidP="00166C78">
            <w:pPr>
              <w:rPr>
                <w:rFonts w:ascii="Arial" w:eastAsia="Times New Roman" w:hAnsi="Arial" w:cs="Arial"/>
                <w:color w:val="FFC000"/>
                <w:sz w:val="20"/>
                <w:szCs w:val="20"/>
                <w:lang w:eastAsia="en-GB"/>
              </w:rPr>
            </w:pPr>
            <w:r w:rsidRPr="00A6551C">
              <w:rPr>
                <w:rFonts w:ascii="Arial" w:eastAsia="Times New Roman" w:hAnsi="Arial" w:cs="Arial"/>
                <w:sz w:val="20"/>
                <w:szCs w:val="20"/>
                <w:lang w:eastAsia="en-GB"/>
              </w:rPr>
              <w:t>Work with Charities who work in family centres</w:t>
            </w:r>
            <w:r w:rsidR="00A6551C" w:rsidRPr="00A6551C">
              <w:rPr>
                <w:rFonts w:ascii="Arial" w:eastAsia="Times New Roman" w:hAnsi="Arial" w:cs="Arial"/>
                <w:sz w:val="20"/>
                <w:szCs w:val="20"/>
                <w:lang w:eastAsia="en-GB"/>
              </w:rPr>
              <w:t xml:space="preserve"> in my area: </w:t>
            </w:r>
            <w:hyperlink r:id="rId12" w:history="1">
              <w:r w:rsidR="00A6551C" w:rsidRPr="00A6551C">
                <w:rPr>
                  <w:rStyle w:val="Hyperlink"/>
                  <w:rFonts w:ascii="Arial" w:eastAsia="Times New Roman" w:hAnsi="Arial" w:cs="Arial"/>
                  <w:sz w:val="20"/>
                  <w:szCs w:val="20"/>
                  <w:lang w:eastAsia="en-GB"/>
                </w:rPr>
                <w:t>Home-Start UK (home-start.org.uk)</w:t>
              </w:r>
            </w:hyperlink>
            <w:r w:rsidR="00A6551C">
              <w:rPr>
                <w:rFonts w:ascii="Arial" w:eastAsia="Times New Roman" w:hAnsi="Arial" w:cs="Arial"/>
                <w:color w:val="FFC000"/>
                <w:sz w:val="20"/>
                <w:szCs w:val="20"/>
                <w:lang w:eastAsia="en-GB"/>
              </w:rPr>
              <w:t xml:space="preserve">. </w:t>
            </w:r>
          </w:p>
        </w:tc>
        <w:tc>
          <w:tcPr>
            <w:tcW w:w="2280" w:type="dxa"/>
          </w:tcPr>
          <w:p w14:paraId="5CBC40F6" w14:textId="3FE5D3E5" w:rsidR="00166C78" w:rsidRDefault="00466CD0" w:rsidP="00166C78">
            <w:pPr>
              <w:rPr>
                <w:rFonts w:ascii="Arial" w:eastAsia="Times New Roman" w:hAnsi="Arial" w:cs="Arial"/>
                <w:sz w:val="20"/>
                <w:szCs w:val="20"/>
                <w:lang w:eastAsia="en-GB"/>
              </w:rPr>
            </w:pPr>
            <w:r>
              <w:rPr>
                <w:rFonts w:ascii="Arial" w:eastAsia="Times New Roman" w:hAnsi="Arial" w:cs="Arial"/>
                <w:sz w:val="20"/>
                <w:szCs w:val="20"/>
                <w:lang w:eastAsia="en-GB"/>
              </w:rPr>
              <w:t xml:space="preserve">When I have more time </w:t>
            </w:r>
            <w:r w:rsidR="007509BE">
              <w:rPr>
                <w:rFonts w:ascii="Arial" w:eastAsia="Times New Roman" w:hAnsi="Arial" w:cs="Arial"/>
                <w:sz w:val="20"/>
                <w:szCs w:val="20"/>
                <w:lang w:eastAsia="en-GB"/>
              </w:rPr>
              <w:t>f</w:t>
            </w:r>
            <w:r>
              <w:rPr>
                <w:rFonts w:ascii="Arial" w:eastAsia="Times New Roman" w:hAnsi="Arial" w:cs="Arial"/>
                <w:sz w:val="20"/>
                <w:szCs w:val="20"/>
                <w:lang w:eastAsia="en-GB"/>
              </w:rPr>
              <w:t xml:space="preserve">or myself and the pandemic has calmed </w:t>
            </w:r>
            <w:r w:rsidR="003667DB">
              <w:rPr>
                <w:rFonts w:ascii="Arial" w:eastAsia="Times New Roman" w:hAnsi="Arial" w:cs="Arial"/>
                <w:sz w:val="20"/>
                <w:szCs w:val="20"/>
                <w:lang w:eastAsia="en-GB"/>
              </w:rPr>
              <w:t>down,</w:t>
            </w:r>
            <w:r>
              <w:rPr>
                <w:rFonts w:ascii="Arial" w:eastAsia="Times New Roman" w:hAnsi="Arial" w:cs="Arial"/>
                <w:sz w:val="20"/>
                <w:szCs w:val="20"/>
                <w:lang w:eastAsia="en-GB"/>
              </w:rPr>
              <w:t xml:space="preserve"> I would like to go </w:t>
            </w:r>
            <w:r w:rsidR="007509BE">
              <w:rPr>
                <w:rFonts w:ascii="Arial" w:eastAsia="Times New Roman" w:hAnsi="Arial" w:cs="Arial"/>
                <w:sz w:val="20"/>
                <w:szCs w:val="20"/>
                <w:lang w:eastAsia="en-GB"/>
              </w:rPr>
              <w:t xml:space="preserve">and </w:t>
            </w:r>
            <w:r>
              <w:rPr>
                <w:rFonts w:ascii="Arial" w:eastAsia="Times New Roman" w:hAnsi="Arial" w:cs="Arial"/>
                <w:sz w:val="20"/>
                <w:szCs w:val="20"/>
                <w:lang w:eastAsia="en-GB"/>
              </w:rPr>
              <w:t>find some workshops to learn new skills.</w:t>
            </w:r>
          </w:p>
          <w:p w14:paraId="6C0F5C53" w14:textId="7C1C00CD" w:rsidR="00FF4DD6" w:rsidRPr="00466CD0" w:rsidRDefault="00FF4DD6" w:rsidP="00166C78">
            <w:pPr>
              <w:rPr>
                <w:rFonts w:ascii="Arial" w:eastAsia="Times New Roman" w:hAnsi="Arial" w:cs="Arial"/>
                <w:sz w:val="20"/>
                <w:szCs w:val="20"/>
                <w:lang w:eastAsia="en-GB"/>
              </w:rPr>
            </w:pPr>
            <w:r w:rsidRPr="00AE0131">
              <w:rPr>
                <w:rFonts w:ascii="Arial" w:eastAsia="Times New Roman" w:hAnsi="Arial" w:cs="Arial"/>
                <w:sz w:val="20"/>
                <w:szCs w:val="20"/>
                <w:lang w:eastAsia="en-GB"/>
              </w:rPr>
              <w:t>2022-23</w:t>
            </w:r>
          </w:p>
        </w:tc>
      </w:tr>
      <w:tr w:rsidR="0044575F" w:rsidRPr="00166C78" w14:paraId="6C55AC3D" w14:textId="77777777" w:rsidTr="00EB4C36">
        <w:trPr>
          <w:trHeight w:val="244"/>
        </w:trPr>
        <w:tc>
          <w:tcPr>
            <w:tcW w:w="1985" w:type="dxa"/>
          </w:tcPr>
          <w:p w14:paraId="0D1B9F00" w14:textId="6AF521C2" w:rsidR="00FF4DD6" w:rsidRPr="00166C78" w:rsidRDefault="00FF4DD6" w:rsidP="00166C78">
            <w:pPr>
              <w:rPr>
                <w:rFonts w:ascii="Arial" w:eastAsia="Times New Roman" w:hAnsi="Arial" w:cs="Arial"/>
                <w:sz w:val="20"/>
                <w:szCs w:val="20"/>
                <w:lang w:eastAsia="en-GB"/>
              </w:rPr>
            </w:pPr>
            <w:r>
              <w:rPr>
                <w:rFonts w:ascii="Arial" w:eastAsia="Times New Roman" w:hAnsi="Arial" w:cs="Arial"/>
                <w:sz w:val="20"/>
                <w:szCs w:val="20"/>
                <w:lang w:eastAsia="en-GB"/>
              </w:rPr>
              <w:t>To be more organised with my time management</w:t>
            </w:r>
          </w:p>
        </w:tc>
        <w:tc>
          <w:tcPr>
            <w:tcW w:w="2268" w:type="dxa"/>
          </w:tcPr>
          <w:p w14:paraId="77AF69A9" w14:textId="54CBF439" w:rsidR="00166C78" w:rsidRPr="00A6551C" w:rsidRDefault="00D15DCE" w:rsidP="00166C78">
            <w:pPr>
              <w:rPr>
                <w:rFonts w:ascii="Arial" w:eastAsia="Times New Roman" w:hAnsi="Arial" w:cs="Arial"/>
                <w:color w:val="833C0B" w:themeColor="accent2" w:themeShade="80"/>
                <w:sz w:val="20"/>
                <w:szCs w:val="20"/>
                <w:lang w:eastAsia="en-GB"/>
              </w:rPr>
            </w:pPr>
            <w:r>
              <w:rPr>
                <w:rFonts w:ascii="Arial" w:eastAsia="Times New Roman" w:hAnsi="Arial" w:cs="Arial"/>
                <w:sz w:val="20"/>
                <w:szCs w:val="20"/>
                <w:lang w:eastAsia="en-GB"/>
              </w:rPr>
              <w:t xml:space="preserve">I can be good being organised with </w:t>
            </w:r>
            <w:r w:rsidR="003667DB">
              <w:rPr>
                <w:rFonts w:ascii="Arial" w:eastAsia="Times New Roman" w:hAnsi="Arial" w:cs="Arial"/>
                <w:sz w:val="20"/>
                <w:szCs w:val="20"/>
                <w:lang w:eastAsia="en-GB"/>
              </w:rPr>
              <w:t>work,</w:t>
            </w:r>
            <w:r>
              <w:rPr>
                <w:rFonts w:ascii="Arial" w:eastAsia="Times New Roman" w:hAnsi="Arial" w:cs="Arial"/>
                <w:sz w:val="20"/>
                <w:szCs w:val="20"/>
                <w:lang w:eastAsia="en-GB"/>
              </w:rPr>
              <w:t xml:space="preserve"> but it can be very </w:t>
            </w:r>
            <w:r>
              <w:rPr>
                <w:rFonts w:ascii="Arial" w:eastAsia="Times New Roman" w:hAnsi="Arial" w:cs="Arial"/>
                <w:sz w:val="20"/>
                <w:szCs w:val="20"/>
                <w:lang w:eastAsia="en-GB"/>
              </w:rPr>
              <w:lastRenderedPageBreak/>
              <w:t xml:space="preserve">untidy and unorganized and sometimes </w:t>
            </w:r>
            <w:r w:rsidR="002C5963">
              <w:rPr>
                <w:rFonts w:ascii="Arial" w:eastAsia="Times New Roman" w:hAnsi="Arial" w:cs="Arial"/>
                <w:sz w:val="20"/>
                <w:szCs w:val="20"/>
                <w:lang w:eastAsia="en-GB"/>
              </w:rPr>
              <w:t xml:space="preserve">I </w:t>
            </w:r>
            <w:r>
              <w:rPr>
                <w:rFonts w:ascii="Arial" w:eastAsia="Times New Roman" w:hAnsi="Arial" w:cs="Arial"/>
                <w:sz w:val="20"/>
                <w:szCs w:val="20"/>
                <w:lang w:eastAsia="en-GB"/>
              </w:rPr>
              <w:t>lose not</w:t>
            </w:r>
            <w:r w:rsidR="00D37F72">
              <w:rPr>
                <w:rFonts w:ascii="Arial" w:eastAsia="Times New Roman" w:hAnsi="Arial" w:cs="Arial"/>
                <w:sz w:val="20"/>
                <w:szCs w:val="20"/>
                <w:lang w:eastAsia="en-GB"/>
              </w:rPr>
              <w:t>e</w:t>
            </w:r>
            <w:r>
              <w:rPr>
                <w:rFonts w:ascii="Arial" w:eastAsia="Times New Roman" w:hAnsi="Arial" w:cs="Arial"/>
                <w:sz w:val="20"/>
                <w:szCs w:val="20"/>
                <w:lang w:eastAsia="en-GB"/>
              </w:rPr>
              <w:t>s of my work.</w:t>
            </w:r>
            <w:r w:rsidR="00D37F72">
              <w:rPr>
                <w:rFonts w:ascii="Arial" w:eastAsia="Times New Roman" w:hAnsi="Arial" w:cs="Arial"/>
                <w:sz w:val="20"/>
                <w:szCs w:val="20"/>
                <w:lang w:eastAsia="en-GB"/>
              </w:rPr>
              <w:t xml:space="preserve"> </w:t>
            </w:r>
            <w:r w:rsidR="00A6551C">
              <w:rPr>
                <w:rFonts w:ascii="Arial" w:eastAsia="Times New Roman" w:hAnsi="Arial" w:cs="Arial"/>
                <w:sz w:val="20"/>
                <w:szCs w:val="20"/>
                <w:lang w:eastAsia="en-GB"/>
              </w:rPr>
              <w:t>I find I do</w:t>
            </w:r>
            <w:r w:rsidR="0052701E">
              <w:rPr>
                <w:rFonts w:ascii="Arial" w:eastAsia="Times New Roman" w:hAnsi="Arial" w:cs="Arial"/>
                <w:sz w:val="20"/>
                <w:szCs w:val="20"/>
                <w:lang w:eastAsia="en-GB"/>
              </w:rPr>
              <w:t xml:space="preserve"> not</w:t>
            </w:r>
            <w:r w:rsidR="00A6551C">
              <w:rPr>
                <w:rFonts w:ascii="Arial" w:eastAsia="Times New Roman" w:hAnsi="Arial" w:cs="Arial"/>
                <w:sz w:val="20"/>
                <w:szCs w:val="20"/>
                <w:lang w:eastAsia="en-GB"/>
              </w:rPr>
              <w:t xml:space="preserve"> set myself time for my module work </w:t>
            </w:r>
            <w:r w:rsidR="00A3194B">
              <w:rPr>
                <w:rFonts w:ascii="Arial" w:eastAsia="Times New Roman" w:hAnsi="Arial" w:cs="Arial"/>
                <w:sz w:val="20"/>
                <w:szCs w:val="20"/>
                <w:lang w:eastAsia="en-GB"/>
              </w:rPr>
              <w:t xml:space="preserve">and free time </w:t>
            </w:r>
          </w:p>
        </w:tc>
        <w:tc>
          <w:tcPr>
            <w:tcW w:w="2552" w:type="dxa"/>
          </w:tcPr>
          <w:p w14:paraId="1F756E1C" w14:textId="41834A9A" w:rsidR="00166C78" w:rsidRPr="00A6551C" w:rsidRDefault="003667DB" w:rsidP="00166C78">
            <w:pPr>
              <w:rPr>
                <w:rFonts w:ascii="Arial" w:eastAsia="Times New Roman" w:hAnsi="Arial" w:cs="Arial"/>
                <w:color w:val="833C0B" w:themeColor="accent2" w:themeShade="80"/>
                <w:sz w:val="20"/>
                <w:szCs w:val="20"/>
                <w:lang w:eastAsia="en-GB"/>
              </w:rPr>
            </w:pPr>
            <w:r>
              <w:rPr>
                <w:rFonts w:ascii="Arial" w:eastAsia="Times New Roman" w:hAnsi="Arial" w:cs="Arial"/>
                <w:sz w:val="20"/>
                <w:szCs w:val="20"/>
                <w:lang w:eastAsia="en-GB"/>
              </w:rPr>
              <w:lastRenderedPageBreak/>
              <w:t xml:space="preserve">I would like to get a file or create a chart to sort all my </w:t>
            </w:r>
            <w:r w:rsidR="000A699E">
              <w:rPr>
                <w:rFonts w:ascii="Arial" w:eastAsia="Times New Roman" w:hAnsi="Arial" w:cs="Arial"/>
                <w:sz w:val="20"/>
                <w:szCs w:val="20"/>
                <w:lang w:eastAsia="en-GB"/>
              </w:rPr>
              <w:t>paperwork</w:t>
            </w:r>
            <w:r>
              <w:rPr>
                <w:rFonts w:ascii="Arial" w:eastAsia="Times New Roman" w:hAnsi="Arial" w:cs="Arial"/>
                <w:sz w:val="20"/>
                <w:szCs w:val="20"/>
                <w:lang w:eastAsia="en-GB"/>
              </w:rPr>
              <w:t xml:space="preserve"> out and </w:t>
            </w:r>
            <w:r>
              <w:rPr>
                <w:rFonts w:ascii="Arial" w:eastAsia="Times New Roman" w:hAnsi="Arial" w:cs="Arial"/>
                <w:sz w:val="20"/>
                <w:szCs w:val="20"/>
                <w:lang w:eastAsia="en-GB"/>
              </w:rPr>
              <w:lastRenderedPageBreak/>
              <w:t>maybe have separate files for each paper</w:t>
            </w:r>
            <w:r w:rsidR="00166995">
              <w:rPr>
                <w:rFonts w:ascii="Arial" w:eastAsia="Times New Roman" w:hAnsi="Arial" w:cs="Arial"/>
                <w:sz w:val="20"/>
                <w:szCs w:val="20"/>
                <w:lang w:eastAsia="en-GB"/>
              </w:rPr>
              <w:t>,</w:t>
            </w:r>
            <w:r>
              <w:rPr>
                <w:rFonts w:ascii="Arial" w:eastAsia="Times New Roman" w:hAnsi="Arial" w:cs="Arial"/>
                <w:sz w:val="20"/>
                <w:szCs w:val="20"/>
                <w:lang w:eastAsia="en-GB"/>
              </w:rPr>
              <w:t xml:space="preserve"> put</w:t>
            </w:r>
            <w:r w:rsidR="00166995">
              <w:rPr>
                <w:rFonts w:ascii="Arial" w:eastAsia="Times New Roman" w:hAnsi="Arial" w:cs="Arial"/>
                <w:sz w:val="20"/>
                <w:szCs w:val="20"/>
                <w:lang w:eastAsia="en-GB"/>
              </w:rPr>
              <w:t>ting</w:t>
            </w:r>
            <w:r>
              <w:rPr>
                <w:rFonts w:ascii="Arial" w:eastAsia="Times New Roman" w:hAnsi="Arial" w:cs="Arial"/>
                <w:sz w:val="20"/>
                <w:szCs w:val="20"/>
                <w:lang w:eastAsia="en-GB"/>
              </w:rPr>
              <w:t xml:space="preserve"> the dates on each paper I have written so I know which one is recent and which is old.</w:t>
            </w:r>
            <w:r w:rsidR="00A6551C">
              <w:rPr>
                <w:rFonts w:ascii="Arial" w:eastAsia="Times New Roman" w:hAnsi="Arial" w:cs="Arial"/>
                <w:sz w:val="20"/>
                <w:szCs w:val="20"/>
                <w:lang w:eastAsia="en-GB"/>
              </w:rPr>
              <w:t xml:space="preserve"> To have a timetable set out</w:t>
            </w:r>
            <w:r w:rsidR="00A3194B">
              <w:rPr>
                <w:rFonts w:ascii="Arial" w:eastAsia="Times New Roman" w:hAnsi="Arial" w:cs="Arial"/>
                <w:sz w:val="20"/>
                <w:szCs w:val="20"/>
                <w:lang w:eastAsia="en-GB"/>
              </w:rPr>
              <w:t xml:space="preserve"> with my 1-to-1 support</w:t>
            </w:r>
            <w:r w:rsidR="00A6551C">
              <w:rPr>
                <w:rFonts w:ascii="Arial" w:eastAsia="Times New Roman" w:hAnsi="Arial" w:cs="Arial"/>
                <w:sz w:val="20"/>
                <w:szCs w:val="20"/>
                <w:lang w:eastAsia="en-GB"/>
              </w:rPr>
              <w:t xml:space="preserve"> on when I can do my module work.</w:t>
            </w:r>
          </w:p>
        </w:tc>
        <w:tc>
          <w:tcPr>
            <w:tcW w:w="2551" w:type="dxa"/>
          </w:tcPr>
          <w:p w14:paraId="770DE96E" w14:textId="53BD80BE" w:rsidR="00166C78" w:rsidRPr="003667DB" w:rsidRDefault="003667DB" w:rsidP="00166C78">
            <w:pPr>
              <w:rPr>
                <w:rFonts w:ascii="Arial" w:eastAsia="Times New Roman" w:hAnsi="Arial" w:cs="Arial"/>
                <w:sz w:val="20"/>
                <w:szCs w:val="20"/>
                <w:lang w:eastAsia="en-GB"/>
              </w:rPr>
            </w:pPr>
            <w:r>
              <w:rPr>
                <w:rFonts w:ascii="Arial" w:eastAsia="Times New Roman" w:hAnsi="Arial" w:cs="Arial"/>
                <w:sz w:val="20"/>
                <w:szCs w:val="20"/>
                <w:lang w:eastAsia="en-GB"/>
              </w:rPr>
              <w:lastRenderedPageBreak/>
              <w:t>I would like to ask other</w:t>
            </w:r>
            <w:r w:rsidR="000A699E">
              <w:rPr>
                <w:rFonts w:ascii="Arial" w:eastAsia="Times New Roman" w:hAnsi="Arial" w:cs="Arial"/>
                <w:sz w:val="20"/>
                <w:szCs w:val="20"/>
                <w:lang w:eastAsia="en-GB"/>
              </w:rPr>
              <w:t>s</w:t>
            </w:r>
            <w:r>
              <w:rPr>
                <w:rFonts w:ascii="Arial" w:eastAsia="Times New Roman" w:hAnsi="Arial" w:cs="Arial"/>
                <w:sz w:val="20"/>
                <w:szCs w:val="20"/>
                <w:lang w:eastAsia="en-GB"/>
              </w:rPr>
              <w:t xml:space="preserve"> for advice </w:t>
            </w:r>
            <w:r w:rsidR="0052701E">
              <w:rPr>
                <w:rFonts w:ascii="Arial" w:eastAsia="Times New Roman" w:hAnsi="Arial" w:cs="Arial"/>
                <w:sz w:val="20"/>
                <w:szCs w:val="20"/>
                <w:lang w:eastAsia="en-GB"/>
              </w:rPr>
              <w:t>o</w:t>
            </w:r>
            <w:r>
              <w:rPr>
                <w:rFonts w:ascii="Arial" w:eastAsia="Times New Roman" w:hAnsi="Arial" w:cs="Arial"/>
                <w:sz w:val="20"/>
                <w:szCs w:val="20"/>
                <w:lang w:eastAsia="en-GB"/>
              </w:rPr>
              <w:t xml:space="preserve">n how they keep their work organized </w:t>
            </w:r>
            <w:r w:rsidR="00507063">
              <w:rPr>
                <w:rFonts w:ascii="Arial" w:eastAsia="Times New Roman" w:hAnsi="Arial" w:cs="Arial"/>
                <w:sz w:val="20"/>
                <w:szCs w:val="20"/>
                <w:lang w:eastAsia="en-GB"/>
              </w:rPr>
              <w:lastRenderedPageBreak/>
              <w:t>and</w:t>
            </w:r>
            <w:r>
              <w:rPr>
                <w:rFonts w:ascii="Arial" w:eastAsia="Times New Roman" w:hAnsi="Arial" w:cs="Arial"/>
                <w:sz w:val="20"/>
                <w:szCs w:val="20"/>
                <w:lang w:eastAsia="en-GB"/>
              </w:rPr>
              <w:t xml:space="preserve"> ask on how to keep them safe and not get lost or ruined. </w:t>
            </w:r>
            <w:r w:rsidR="00A6551C" w:rsidRPr="00A3194B">
              <w:rPr>
                <w:rFonts w:ascii="Arial" w:eastAsia="Times New Roman" w:hAnsi="Arial" w:cs="Arial"/>
                <w:sz w:val="20"/>
                <w:szCs w:val="20"/>
                <w:lang w:eastAsia="en-GB"/>
              </w:rPr>
              <w:t>Ask for help from my 1-to-1 support for helping me organise my work.</w:t>
            </w:r>
          </w:p>
        </w:tc>
        <w:tc>
          <w:tcPr>
            <w:tcW w:w="2280" w:type="dxa"/>
          </w:tcPr>
          <w:p w14:paraId="6BC1292E" w14:textId="69B7A686" w:rsidR="00166C78" w:rsidRPr="00310EB1" w:rsidRDefault="00310EB1" w:rsidP="00166C78">
            <w:pPr>
              <w:rPr>
                <w:rFonts w:ascii="Arial" w:eastAsia="Times New Roman" w:hAnsi="Arial" w:cs="Arial"/>
                <w:sz w:val="20"/>
                <w:szCs w:val="20"/>
                <w:lang w:eastAsia="en-GB"/>
              </w:rPr>
            </w:pPr>
            <w:r>
              <w:rPr>
                <w:rFonts w:ascii="Arial" w:eastAsia="Times New Roman" w:hAnsi="Arial" w:cs="Arial"/>
                <w:sz w:val="20"/>
                <w:szCs w:val="20"/>
                <w:lang w:eastAsia="en-GB"/>
              </w:rPr>
              <w:lastRenderedPageBreak/>
              <w:t>I will be organizing my work now start</w:t>
            </w:r>
            <w:r w:rsidR="007509BE">
              <w:rPr>
                <w:rFonts w:ascii="Arial" w:eastAsia="Times New Roman" w:hAnsi="Arial" w:cs="Arial"/>
                <w:sz w:val="20"/>
                <w:szCs w:val="20"/>
                <w:lang w:eastAsia="en-GB"/>
              </w:rPr>
              <w:t>ing</w:t>
            </w:r>
            <w:r>
              <w:rPr>
                <w:rFonts w:ascii="Arial" w:eastAsia="Times New Roman" w:hAnsi="Arial" w:cs="Arial"/>
                <w:sz w:val="20"/>
                <w:szCs w:val="20"/>
                <w:lang w:eastAsia="en-GB"/>
              </w:rPr>
              <w:t xml:space="preserve"> off by sort</w:t>
            </w:r>
            <w:r w:rsidR="007509BE">
              <w:rPr>
                <w:rFonts w:ascii="Arial" w:eastAsia="Times New Roman" w:hAnsi="Arial" w:cs="Arial"/>
                <w:sz w:val="20"/>
                <w:szCs w:val="20"/>
                <w:lang w:eastAsia="en-GB"/>
              </w:rPr>
              <w:t>ing</w:t>
            </w:r>
            <w:r>
              <w:rPr>
                <w:rFonts w:ascii="Arial" w:eastAsia="Times New Roman" w:hAnsi="Arial" w:cs="Arial"/>
                <w:sz w:val="20"/>
                <w:szCs w:val="20"/>
                <w:lang w:eastAsia="en-GB"/>
              </w:rPr>
              <w:t xml:space="preserve"> old </w:t>
            </w:r>
            <w:r>
              <w:rPr>
                <w:rFonts w:ascii="Arial" w:eastAsia="Times New Roman" w:hAnsi="Arial" w:cs="Arial"/>
                <w:sz w:val="20"/>
                <w:szCs w:val="20"/>
                <w:lang w:eastAsia="en-GB"/>
              </w:rPr>
              <w:lastRenderedPageBreak/>
              <w:t xml:space="preserve">paperwork </w:t>
            </w:r>
            <w:r w:rsidR="007509BE">
              <w:rPr>
                <w:rFonts w:ascii="Arial" w:eastAsia="Times New Roman" w:hAnsi="Arial" w:cs="Arial"/>
                <w:sz w:val="20"/>
                <w:szCs w:val="20"/>
                <w:lang w:eastAsia="en-GB"/>
              </w:rPr>
              <w:t xml:space="preserve">out </w:t>
            </w:r>
            <w:r>
              <w:rPr>
                <w:rFonts w:ascii="Arial" w:eastAsia="Times New Roman" w:hAnsi="Arial" w:cs="Arial"/>
                <w:sz w:val="20"/>
                <w:szCs w:val="20"/>
                <w:lang w:eastAsia="en-GB"/>
              </w:rPr>
              <w:t xml:space="preserve">to see which </w:t>
            </w:r>
            <w:r w:rsidR="00507063">
              <w:rPr>
                <w:rFonts w:ascii="Arial" w:eastAsia="Times New Roman" w:hAnsi="Arial" w:cs="Arial"/>
                <w:sz w:val="20"/>
                <w:szCs w:val="20"/>
                <w:lang w:eastAsia="en-GB"/>
              </w:rPr>
              <w:t>t</w:t>
            </w:r>
            <w:r w:rsidR="008F36AA">
              <w:rPr>
                <w:rFonts w:ascii="Arial" w:eastAsia="Times New Roman" w:hAnsi="Arial" w:cs="Arial"/>
                <w:sz w:val="20"/>
                <w:szCs w:val="20"/>
                <w:lang w:eastAsia="en-GB"/>
              </w:rPr>
              <w:t>o</w:t>
            </w:r>
            <w:r>
              <w:rPr>
                <w:rFonts w:ascii="Arial" w:eastAsia="Times New Roman" w:hAnsi="Arial" w:cs="Arial"/>
                <w:sz w:val="20"/>
                <w:szCs w:val="20"/>
                <w:lang w:eastAsia="en-GB"/>
              </w:rPr>
              <w:t xml:space="preserve"> </w:t>
            </w:r>
            <w:r w:rsidR="00132B04">
              <w:rPr>
                <w:rFonts w:ascii="Arial" w:eastAsia="Times New Roman" w:hAnsi="Arial" w:cs="Arial"/>
                <w:sz w:val="20"/>
                <w:szCs w:val="20"/>
                <w:lang w:eastAsia="en-GB"/>
              </w:rPr>
              <w:t>keep</w:t>
            </w:r>
            <w:r>
              <w:rPr>
                <w:rFonts w:ascii="Arial" w:eastAsia="Times New Roman" w:hAnsi="Arial" w:cs="Arial"/>
                <w:sz w:val="20"/>
                <w:szCs w:val="20"/>
                <w:lang w:eastAsia="en-GB"/>
              </w:rPr>
              <w:t xml:space="preserve"> and which to throw away if not needed. I will keep al</w:t>
            </w:r>
            <w:r w:rsidR="00A3194B">
              <w:rPr>
                <w:rFonts w:ascii="Arial" w:eastAsia="Times New Roman" w:hAnsi="Arial" w:cs="Arial"/>
                <w:sz w:val="20"/>
                <w:szCs w:val="20"/>
                <w:lang w:eastAsia="en-GB"/>
              </w:rPr>
              <w:t>l</w:t>
            </w:r>
            <w:r>
              <w:rPr>
                <w:rFonts w:ascii="Arial" w:eastAsia="Times New Roman" w:hAnsi="Arial" w:cs="Arial"/>
                <w:sz w:val="20"/>
                <w:szCs w:val="20"/>
                <w:lang w:eastAsia="en-GB"/>
              </w:rPr>
              <w:t xml:space="preserve"> of my work safe in a file or if online to be a file and password protected.</w:t>
            </w:r>
            <w:r w:rsidR="00A6551C">
              <w:rPr>
                <w:rFonts w:ascii="Arial" w:eastAsia="Times New Roman" w:hAnsi="Arial" w:cs="Arial"/>
                <w:sz w:val="20"/>
                <w:szCs w:val="20"/>
                <w:lang w:eastAsia="en-GB"/>
              </w:rPr>
              <w:t xml:space="preserve"> I email my 1-to-1 support my module work and keep it organised</w:t>
            </w:r>
            <w:r w:rsidR="007509BE">
              <w:rPr>
                <w:rFonts w:ascii="Arial" w:eastAsia="Times New Roman" w:hAnsi="Arial" w:cs="Arial"/>
                <w:sz w:val="20"/>
                <w:szCs w:val="20"/>
                <w:lang w:eastAsia="en-GB"/>
              </w:rPr>
              <w:t>.</w:t>
            </w:r>
            <w:r w:rsidR="00A76517">
              <w:rPr>
                <w:rFonts w:ascii="Arial" w:eastAsia="Times New Roman" w:hAnsi="Arial" w:cs="Arial"/>
                <w:sz w:val="20"/>
                <w:szCs w:val="20"/>
                <w:lang w:eastAsia="en-GB"/>
              </w:rPr>
              <w:t xml:space="preserve"> </w:t>
            </w:r>
          </w:p>
        </w:tc>
      </w:tr>
      <w:tr w:rsidR="0044575F" w:rsidRPr="00166C78" w14:paraId="3DC1BD35" w14:textId="77777777" w:rsidTr="00EB4C36">
        <w:trPr>
          <w:trHeight w:val="244"/>
        </w:trPr>
        <w:tc>
          <w:tcPr>
            <w:tcW w:w="1985" w:type="dxa"/>
          </w:tcPr>
          <w:p w14:paraId="2DBD9AF8" w14:textId="48536DA0" w:rsidR="00166C78" w:rsidRPr="00166C78" w:rsidRDefault="006B793E" w:rsidP="00166C78">
            <w:pPr>
              <w:rPr>
                <w:rFonts w:ascii="Arial" w:eastAsia="Times New Roman" w:hAnsi="Arial" w:cs="Arial"/>
                <w:sz w:val="20"/>
                <w:szCs w:val="20"/>
                <w:lang w:eastAsia="en-GB"/>
              </w:rPr>
            </w:pPr>
            <w:r>
              <w:rPr>
                <w:rFonts w:ascii="Arial" w:eastAsia="Times New Roman" w:hAnsi="Arial" w:cs="Arial"/>
                <w:sz w:val="20"/>
                <w:szCs w:val="20"/>
                <w:lang w:eastAsia="en-GB"/>
              </w:rPr>
              <w:lastRenderedPageBreak/>
              <w:t>To be more open to advice with other professional practitioner</w:t>
            </w:r>
            <w:r w:rsidR="00282691">
              <w:rPr>
                <w:rFonts w:ascii="Arial" w:eastAsia="Times New Roman" w:hAnsi="Arial" w:cs="Arial"/>
                <w:sz w:val="20"/>
                <w:szCs w:val="20"/>
                <w:lang w:eastAsia="en-GB"/>
              </w:rPr>
              <w:t>s</w:t>
            </w:r>
            <w:r>
              <w:rPr>
                <w:rFonts w:ascii="Arial" w:eastAsia="Times New Roman" w:hAnsi="Arial" w:cs="Arial"/>
                <w:sz w:val="20"/>
                <w:szCs w:val="20"/>
                <w:lang w:eastAsia="en-GB"/>
              </w:rPr>
              <w:t>.</w:t>
            </w:r>
          </w:p>
        </w:tc>
        <w:tc>
          <w:tcPr>
            <w:tcW w:w="2268" w:type="dxa"/>
          </w:tcPr>
          <w:p w14:paraId="5DEEEAD8" w14:textId="47D1D0CC" w:rsidR="00166C78" w:rsidRPr="00166C78" w:rsidRDefault="00BA73B0" w:rsidP="00166C78">
            <w:pPr>
              <w:rPr>
                <w:rFonts w:ascii="Arial" w:eastAsia="Times New Roman" w:hAnsi="Arial" w:cs="Arial"/>
                <w:sz w:val="20"/>
                <w:szCs w:val="20"/>
                <w:lang w:eastAsia="en-GB"/>
              </w:rPr>
            </w:pPr>
            <w:r>
              <w:rPr>
                <w:rFonts w:ascii="Arial" w:eastAsia="Times New Roman" w:hAnsi="Arial" w:cs="Arial"/>
                <w:sz w:val="20"/>
                <w:szCs w:val="20"/>
                <w:lang w:eastAsia="en-GB"/>
              </w:rPr>
              <w:t>To learn more about my practice</w:t>
            </w:r>
            <w:r w:rsidR="002C5963">
              <w:rPr>
                <w:rFonts w:ascii="Arial" w:eastAsia="Times New Roman" w:hAnsi="Arial" w:cs="Arial"/>
                <w:sz w:val="20"/>
                <w:szCs w:val="20"/>
                <w:lang w:eastAsia="en-GB"/>
              </w:rPr>
              <w:t>,</w:t>
            </w:r>
            <w:r>
              <w:rPr>
                <w:rFonts w:ascii="Arial" w:eastAsia="Times New Roman" w:hAnsi="Arial" w:cs="Arial"/>
                <w:sz w:val="20"/>
                <w:szCs w:val="20"/>
                <w:lang w:eastAsia="en-GB"/>
              </w:rPr>
              <w:t xml:space="preserve"> I would like to learn more form an experienced peer</w:t>
            </w:r>
            <w:r w:rsidR="00353B20">
              <w:rPr>
                <w:rFonts w:ascii="Arial" w:eastAsia="Times New Roman" w:hAnsi="Arial" w:cs="Arial"/>
                <w:sz w:val="20"/>
                <w:szCs w:val="20"/>
                <w:lang w:eastAsia="en-GB"/>
              </w:rPr>
              <w:t xml:space="preserve"> as I</w:t>
            </w:r>
            <w:r w:rsidR="007F3E75">
              <w:rPr>
                <w:rFonts w:ascii="Arial" w:eastAsia="Times New Roman" w:hAnsi="Arial" w:cs="Arial"/>
                <w:sz w:val="20"/>
                <w:szCs w:val="20"/>
                <w:lang w:eastAsia="en-GB"/>
              </w:rPr>
              <w:t xml:space="preserve"> would like to improve on my own practice.</w:t>
            </w:r>
            <w:r>
              <w:rPr>
                <w:rFonts w:ascii="Arial" w:eastAsia="Times New Roman" w:hAnsi="Arial" w:cs="Arial"/>
                <w:sz w:val="20"/>
                <w:szCs w:val="20"/>
                <w:lang w:eastAsia="en-GB"/>
              </w:rPr>
              <w:t xml:space="preserve"> </w:t>
            </w:r>
            <w:r w:rsidR="00D37F72">
              <w:rPr>
                <w:rFonts w:ascii="Arial" w:eastAsia="Times New Roman" w:hAnsi="Arial" w:cs="Arial"/>
                <w:sz w:val="20"/>
                <w:szCs w:val="20"/>
                <w:lang w:eastAsia="en-GB"/>
              </w:rPr>
              <w:t>To go into work placement to learn more about being a professional practitioner.</w:t>
            </w:r>
          </w:p>
        </w:tc>
        <w:tc>
          <w:tcPr>
            <w:tcW w:w="2552" w:type="dxa"/>
          </w:tcPr>
          <w:p w14:paraId="31B436A3" w14:textId="5743EA7D" w:rsidR="00166C78" w:rsidRPr="007F3E75" w:rsidRDefault="007F3E75" w:rsidP="00166C78">
            <w:pPr>
              <w:rPr>
                <w:rFonts w:ascii="Arial" w:eastAsia="Times New Roman" w:hAnsi="Arial" w:cs="Arial"/>
                <w:sz w:val="20"/>
                <w:szCs w:val="20"/>
                <w:lang w:eastAsia="en-GB"/>
              </w:rPr>
            </w:pPr>
            <w:r>
              <w:rPr>
                <w:rFonts w:ascii="Arial" w:eastAsia="Times New Roman" w:hAnsi="Arial" w:cs="Arial"/>
                <w:sz w:val="20"/>
                <w:szCs w:val="20"/>
                <w:lang w:eastAsia="en-GB"/>
              </w:rPr>
              <w:t>By reflecting on my own working practice to</w:t>
            </w:r>
            <w:r w:rsidR="000E6EBB">
              <w:rPr>
                <w:rFonts w:ascii="Arial" w:eastAsia="Times New Roman" w:hAnsi="Arial" w:cs="Arial"/>
                <w:sz w:val="20"/>
                <w:szCs w:val="20"/>
                <w:lang w:eastAsia="en-GB"/>
              </w:rPr>
              <w:t>o,</w:t>
            </w:r>
            <w:r>
              <w:rPr>
                <w:rFonts w:ascii="Arial" w:eastAsia="Times New Roman" w:hAnsi="Arial" w:cs="Arial"/>
                <w:sz w:val="20"/>
                <w:szCs w:val="20"/>
                <w:lang w:eastAsia="en-GB"/>
              </w:rPr>
              <w:t xml:space="preserve"> if there is anything I need to improve on. To ask other </w:t>
            </w:r>
            <w:r w:rsidR="00507063">
              <w:rPr>
                <w:rFonts w:ascii="Arial" w:eastAsia="Times New Roman" w:hAnsi="Arial" w:cs="Arial"/>
                <w:sz w:val="20"/>
                <w:szCs w:val="20"/>
                <w:lang w:eastAsia="en-GB"/>
              </w:rPr>
              <w:t>practitioners’</w:t>
            </w:r>
            <w:r>
              <w:rPr>
                <w:rFonts w:ascii="Arial" w:eastAsia="Times New Roman" w:hAnsi="Arial" w:cs="Arial"/>
                <w:sz w:val="20"/>
                <w:szCs w:val="20"/>
                <w:lang w:eastAsia="en-GB"/>
              </w:rPr>
              <w:t xml:space="preserve"> opinion</w:t>
            </w:r>
            <w:r w:rsidR="000E6EBB">
              <w:rPr>
                <w:rFonts w:ascii="Arial" w:eastAsia="Times New Roman" w:hAnsi="Arial" w:cs="Arial"/>
                <w:sz w:val="20"/>
                <w:szCs w:val="20"/>
                <w:lang w:eastAsia="en-GB"/>
              </w:rPr>
              <w:t>s</w:t>
            </w:r>
            <w:r>
              <w:rPr>
                <w:rFonts w:ascii="Arial" w:eastAsia="Times New Roman" w:hAnsi="Arial" w:cs="Arial"/>
                <w:sz w:val="20"/>
                <w:szCs w:val="20"/>
                <w:lang w:eastAsia="en-GB"/>
              </w:rPr>
              <w:t xml:space="preserve"> on my own working practice and ask for their support in helping me improve my practice.</w:t>
            </w:r>
            <w:r w:rsidR="00A3194B">
              <w:rPr>
                <w:rFonts w:ascii="Arial" w:eastAsia="Times New Roman" w:hAnsi="Arial" w:cs="Arial"/>
                <w:sz w:val="20"/>
                <w:szCs w:val="20"/>
                <w:lang w:eastAsia="en-GB"/>
              </w:rPr>
              <w:t xml:space="preserve"> </w:t>
            </w:r>
          </w:p>
        </w:tc>
        <w:tc>
          <w:tcPr>
            <w:tcW w:w="2551" w:type="dxa"/>
          </w:tcPr>
          <w:p w14:paraId="69A0E0B5" w14:textId="6CD8D7C2" w:rsidR="00166C78" w:rsidRPr="00507063" w:rsidRDefault="00507063" w:rsidP="00166C78">
            <w:pPr>
              <w:rPr>
                <w:rFonts w:ascii="Arial" w:eastAsia="Times New Roman" w:hAnsi="Arial" w:cs="Arial"/>
                <w:sz w:val="20"/>
                <w:szCs w:val="20"/>
                <w:lang w:eastAsia="en-GB"/>
              </w:rPr>
            </w:pPr>
            <w:r>
              <w:rPr>
                <w:rFonts w:ascii="Arial" w:eastAsia="Times New Roman" w:hAnsi="Arial" w:cs="Arial"/>
                <w:sz w:val="20"/>
                <w:szCs w:val="20"/>
                <w:lang w:eastAsia="en-GB"/>
              </w:rPr>
              <w:t>I would ask practitioners in the workplace and reflect on my own reflection logs to see if things have improved or</w:t>
            </w:r>
            <w:r w:rsidR="00F555B5">
              <w:rPr>
                <w:rFonts w:ascii="Arial" w:eastAsia="Times New Roman" w:hAnsi="Arial" w:cs="Arial"/>
                <w:sz w:val="20"/>
                <w:szCs w:val="20"/>
                <w:lang w:eastAsia="en-GB"/>
              </w:rPr>
              <w:t xml:space="preserve"> Anything</w:t>
            </w:r>
            <w:r>
              <w:rPr>
                <w:rFonts w:ascii="Arial" w:eastAsia="Times New Roman" w:hAnsi="Arial" w:cs="Arial"/>
                <w:sz w:val="20"/>
                <w:szCs w:val="20"/>
                <w:lang w:eastAsia="en-GB"/>
              </w:rPr>
              <w:t xml:space="preserve"> I need to work on. </w:t>
            </w:r>
            <w:r w:rsidR="00CE0564">
              <w:rPr>
                <w:rFonts w:ascii="Arial" w:eastAsia="Times New Roman" w:hAnsi="Arial" w:cs="Arial"/>
                <w:sz w:val="20"/>
                <w:szCs w:val="20"/>
                <w:lang w:eastAsia="en-GB"/>
              </w:rPr>
              <w:t>A</w:t>
            </w:r>
            <w:r w:rsidR="00A3194B">
              <w:rPr>
                <w:rFonts w:ascii="Arial" w:eastAsia="Times New Roman" w:hAnsi="Arial" w:cs="Arial"/>
                <w:sz w:val="20"/>
                <w:szCs w:val="20"/>
                <w:lang w:eastAsia="en-GB"/>
              </w:rPr>
              <w:t xml:space="preserve">sking my work placement </w:t>
            </w:r>
            <w:r w:rsidR="00CE0564">
              <w:rPr>
                <w:rFonts w:ascii="Arial" w:eastAsia="Times New Roman" w:hAnsi="Arial" w:cs="Arial"/>
                <w:sz w:val="20"/>
                <w:szCs w:val="20"/>
                <w:lang w:eastAsia="en-GB"/>
              </w:rPr>
              <w:t xml:space="preserve">for </w:t>
            </w:r>
            <w:r w:rsidR="00A3194B">
              <w:rPr>
                <w:rFonts w:ascii="Arial" w:eastAsia="Times New Roman" w:hAnsi="Arial" w:cs="Arial"/>
                <w:sz w:val="20"/>
                <w:szCs w:val="20"/>
                <w:lang w:eastAsia="en-GB"/>
              </w:rPr>
              <w:t>feedback and asking my lecture on how to improve on my professionalism</w:t>
            </w:r>
            <w:r w:rsidR="00CE0564">
              <w:rPr>
                <w:rFonts w:ascii="Arial" w:eastAsia="Times New Roman" w:hAnsi="Arial" w:cs="Arial"/>
                <w:sz w:val="20"/>
                <w:szCs w:val="20"/>
                <w:lang w:eastAsia="en-GB"/>
              </w:rPr>
              <w:t>.</w:t>
            </w:r>
            <w:r w:rsidR="00A3194B">
              <w:rPr>
                <w:rFonts w:ascii="Arial" w:eastAsia="Times New Roman" w:hAnsi="Arial" w:cs="Arial"/>
                <w:sz w:val="20"/>
                <w:szCs w:val="20"/>
                <w:lang w:eastAsia="en-GB"/>
              </w:rPr>
              <w:t xml:space="preserve">  </w:t>
            </w:r>
          </w:p>
        </w:tc>
        <w:tc>
          <w:tcPr>
            <w:tcW w:w="2280" w:type="dxa"/>
          </w:tcPr>
          <w:p w14:paraId="5BD96342" w14:textId="3BF7C784" w:rsidR="00166C78" w:rsidRPr="00507063" w:rsidRDefault="00507063" w:rsidP="00166C78">
            <w:pPr>
              <w:rPr>
                <w:rFonts w:ascii="Arial" w:eastAsia="Times New Roman" w:hAnsi="Arial" w:cs="Arial"/>
                <w:sz w:val="20"/>
                <w:szCs w:val="20"/>
                <w:lang w:eastAsia="en-GB"/>
              </w:rPr>
            </w:pPr>
            <w:r>
              <w:rPr>
                <w:rFonts w:ascii="Arial" w:eastAsia="Times New Roman" w:hAnsi="Arial" w:cs="Arial"/>
                <w:sz w:val="20"/>
                <w:szCs w:val="20"/>
                <w:lang w:eastAsia="en-GB"/>
              </w:rPr>
              <w:t xml:space="preserve">I will be </w:t>
            </w:r>
            <w:r w:rsidR="00A3194B">
              <w:rPr>
                <w:rFonts w:ascii="Arial" w:eastAsia="Times New Roman" w:hAnsi="Arial" w:cs="Arial"/>
                <w:sz w:val="20"/>
                <w:szCs w:val="20"/>
                <w:lang w:eastAsia="en-GB"/>
              </w:rPr>
              <w:t>reflecting</w:t>
            </w:r>
            <w:r>
              <w:rPr>
                <w:rFonts w:ascii="Arial" w:eastAsia="Times New Roman" w:hAnsi="Arial" w:cs="Arial"/>
                <w:sz w:val="20"/>
                <w:szCs w:val="20"/>
                <w:lang w:eastAsia="en-GB"/>
              </w:rPr>
              <w:t xml:space="preserve"> on my own practice and read about the feedback I receive </w:t>
            </w:r>
            <w:r w:rsidR="00A3194B">
              <w:rPr>
                <w:rFonts w:ascii="Arial" w:eastAsia="Times New Roman" w:hAnsi="Arial" w:cs="Arial"/>
                <w:sz w:val="20"/>
                <w:szCs w:val="20"/>
                <w:lang w:eastAsia="en-GB"/>
              </w:rPr>
              <w:t xml:space="preserve">from my module work. </w:t>
            </w:r>
          </w:p>
        </w:tc>
      </w:tr>
    </w:tbl>
    <w:p w14:paraId="5906CE34" w14:textId="1BD6B007" w:rsidR="00F62339" w:rsidRDefault="00F62339">
      <w:pPr>
        <w:rPr>
          <w:rFonts w:ascii="Arial" w:hAnsi="Arial" w:cs="Arial"/>
          <w:b/>
          <w:bCs/>
          <w:sz w:val="24"/>
          <w:szCs w:val="24"/>
          <w:u w:val="single"/>
        </w:rPr>
      </w:pPr>
      <w:r>
        <w:rPr>
          <w:rFonts w:ascii="Arial" w:hAnsi="Arial" w:cs="Arial"/>
          <w:b/>
          <w:bCs/>
          <w:sz w:val="24"/>
          <w:szCs w:val="24"/>
          <w:u w:val="single"/>
        </w:rPr>
        <w:br w:type="page"/>
      </w:r>
    </w:p>
    <w:p w14:paraId="0098F304" w14:textId="77777777" w:rsidR="001756C7" w:rsidRDefault="001756C7" w:rsidP="001756C7">
      <w:pPr>
        <w:spacing w:line="360" w:lineRule="auto"/>
        <w:jc w:val="both"/>
        <w:rPr>
          <w:rFonts w:ascii="Arial" w:hAnsi="Arial" w:cs="Arial"/>
          <w:b/>
          <w:bCs/>
          <w:sz w:val="24"/>
          <w:szCs w:val="24"/>
          <w:u w:val="single"/>
        </w:rPr>
      </w:pPr>
      <w:r>
        <w:rPr>
          <w:rFonts w:ascii="Arial" w:hAnsi="Arial" w:cs="Arial"/>
          <w:b/>
          <w:bCs/>
          <w:sz w:val="24"/>
          <w:szCs w:val="24"/>
          <w:u w:val="single"/>
        </w:rPr>
        <w:lastRenderedPageBreak/>
        <w:t>Reference list.</w:t>
      </w:r>
    </w:p>
    <w:p w14:paraId="06AF8A91" w14:textId="35CA3601" w:rsidR="001756C7" w:rsidRPr="001B497B" w:rsidRDefault="001756C7" w:rsidP="001756C7">
      <w:pPr>
        <w:spacing w:line="360" w:lineRule="auto"/>
        <w:jc w:val="both"/>
        <w:rPr>
          <w:rFonts w:ascii="Arial" w:hAnsi="Arial" w:cs="Arial"/>
          <w:sz w:val="24"/>
          <w:szCs w:val="24"/>
        </w:rPr>
      </w:pPr>
      <w:proofErr w:type="spellStart"/>
      <w:r w:rsidRPr="001B497B">
        <w:rPr>
          <w:rFonts w:ascii="Arial" w:hAnsi="Arial" w:cs="Arial"/>
          <w:sz w:val="24"/>
          <w:szCs w:val="24"/>
        </w:rPr>
        <w:t>Ahn</w:t>
      </w:r>
      <w:proofErr w:type="spellEnd"/>
      <w:r w:rsidRPr="001B497B">
        <w:rPr>
          <w:rFonts w:ascii="Arial" w:hAnsi="Arial" w:cs="Arial"/>
          <w:sz w:val="24"/>
          <w:szCs w:val="24"/>
        </w:rPr>
        <w:t>, H</w:t>
      </w:r>
      <w:r w:rsidR="00F106DB">
        <w:rPr>
          <w:rFonts w:ascii="Arial" w:hAnsi="Arial" w:cs="Arial"/>
          <w:sz w:val="24"/>
          <w:szCs w:val="24"/>
        </w:rPr>
        <w:t>.</w:t>
      </w:r>
      <w:r w:rsidRPr="001B497B">
        <w:rPr>
          <w:rFonts w:ascii="Arial" w:hAnsi="Arial" w:cs="Arial"/>
          <w:sz w:val="24"/>
          <w:szCs w:val="24"/>
        </w:rPr>
        <w:t>J</w:t>
      </w:r>
      <w:r>
        <w:rPr>
          <w:rFonts w:ascii="Arial" w:hAnsi="Arial" w:cs="Arial"/>
          <w:sz w:val="24"/>
          <w:szCs w:val="24"/>
        </w:rPr>
        <w:t>.</w:t>
      </w:r>
      <w:r w:rsidRPr="001B497B">
        <w:rPr>
          <w:rFonts w:ascii="Arial" w:hAnsi="Arial" w:cs="Arial"/>
          <w:sz w:val="24"/>
          <w:szCs w:val="24"/>
        </w:rPr>
        <w:t xml:space="preserve"> and Rodkin, P</w:t>
      </w:r>
      <w:r w:rsidR="00F106DB">
        <w:rPr>
          <w:rFonts w:ascii="Arial" w:hAnsi="Arial" w:cs="Arial"/>
          <w:sz w:val="24"/>
          <w:szCs w:val="24"/>
        </w:rPr>
        <w:t>.</w:t>
      </w:r>
      <w:r w:rsidRPr="001B497B">
        <w:rPr>
          <w:rFonts w:ascii="Arial" w:hAnsi="Arial" w:cs="Arial"/>
          <w:sz w:val="24"/>
          <w:szCs w:val="24"/>
        </w:rPr>
        <w:t>C. (2014) ‘</w:t>
      </w:r>
      <w:r w:rsidRPr="001B497B">
        <w:rPr>
          <w:rFonts w:ascii="Arial" w:hAnsi="Arial" w:cs="Arial"/>
          <w:i/>
          <w:iCs/>
          <w:sz w:val="24"/>
          <w:szCs w:val="24"/>
        </w:rPr>
        <w:t xml:space="preserve">Classroom-level predictors of the social status of aggression: Friendship centralization, friendship density, teacher–student </w:t>
      </w:r>
      <w:proofErr w:type="spellStart"/>
      <w:r w:rsidRPr="001B497B">
        <w:rPr>
          <w:rFonts w:ascii="Arial" w:hAnsi="Arial" w:cs="Arial"/>
          <w:i/>
          <w:iCs/>
          <w:sz w:val="24"/>
          <w:szCs w:val="24"/>
        </w:rPr>
        <w:t>attunement</w:t>
      </w:r>
      <w:proofErr w:type="spellEnd"/>
      <w:r w:rsidRPr="001B497B">
        <w:rPr>
          <w:rFonts w:ascii="Arial" w:hAnsi="Arial" w:cs="Arial"/>
          <w:i/>
          <w:iCs/>
          <w:sz w:val="24"/>
          <w:szCs w:val="24"/>
        </w:rPr>
        <w:t>, and gender’</w:t>
      </w:r>
      <w:r>
        <w:rPr>
          <w:rFonts w:ascii="Arial" w:hAnsi="Arial" w:cs="Arial"/>
          <w:i/>
          <w:iCs/>
          <w:sz w:val="24"/>
          <w:szCs w:val="24"/>
        </w:rPr>
        <w:t>,</w:t>
      </w:r>
      <w:r w:rsidRPr="001B497B">
        <w:rPr>
          <w:rFonts w:ascii="Arial" w:hAnsi="Arial" w:cs="Arial"/>
          <w:i/>
          <w:iCs/>
          <w:sz w:val="24"/>
          <w:szCs w:val="24"/>
        </w:rPr>
        <w:t> Journal of Educational Psychology</w:t>
      </w:r>
      <w:r w:rsidRPr="001B497B">
        <w:rPr>
          <w:rFonts w:ascii="Arial" w:hAnsi="Arial" w:cs="Arial"/>
          <w:sz w:val="24"/>
          <w:szCs w:val="24"/>
        </w:rPr>
        <w:t>, </w:t>
      </w:r>
      <w:r w:rsidRPr="00BA276E">
        <w:rPr>
          <w:rFonts w:ascii="Arial" w:hAnsi="Arial" w:cs="Arial"/>
          <w:sz w:val="24"/>
          <w:szCs w:val="24"/>
        </w:rPr>
        <w:t>106</w:t>
      </w:r>
      <w:r w:rsidRPr="001B497B">
        <w:rPr>
          <w:rFonts w:ascii="Arial" w:hAnsi="Arial" w:cs="Arial"/>
          <w:sz w:val="24"/>
          <w:szCs w:val="24"/>
        </w:rPr>
        <w:t>(4), p.1144.</w:t>
      </w:r>
    </w:p>
    <w:p w14:paraId="1763934D" w14:textId="77777777" w:rsidR="001756C7" w:rsidRPr="001B497B" w:rsidRDefault="001756C7" w:rsidP="001756C7">
      <w:pPr>
        <w:spacing w:line="360" w:lineRule="auto"/>
        <w:jc w:val="both"/>
        <w:rPr>
          <w:rFonts w:ascii="Arial" w:hAnsi="Arial" w:cs="Arial"/>
          <w:sz w:val="24"/>
          <w:szCs w:val="24"/>
        </w:rPr>
      </w:pPr>
      <w:proofErr w:type="spellStart"/>
      <w:r w:rsidRPr="001B497B">
        <w:rPr>
          <w:rFonts w:ascii="Arial" w:hAnsi="Arial" w:cs="Arial"/>
          <w:sz w:val="24"/>
          <w:szCs w:val="24"/>
        </w:rPr>
        <w:t>Aithal</w:t>
      </w:r>
      <w:proofErr w:type="spellEnd"/>
      <w:r w:rsidRPr="001B497B">
        <w:rPr>
          <w:rFonts w:ascii="Arial" w:hAnsi="Arial" w:cs="Arial"/>
          <w:sz w:val="24"/>
          <w:szCs w:val="24"/>
        </w:rPr>
        <w:t>, P</w:t>
      </w:r>
      <w:r>
        <w:rPr>
          <w:rFonts w:ascii="Arial" w:hAnsi="Arial" w:cs="Arial"/>
          <w:sz w:val="24"/>
          <w:szCs w:val="24"/>
        </w:rPr>
        <w:t>.S.</w:t>
      </w:r>
      <w:r w:rsidRPr="001B497B">
        <w:rPr>
          <w:rFonts w:ascii="Arial" w:hAnsi="Arial" w:cs="Arial"/>
          <w:sz w:val="24"/>
          <w:szCs w:val="24"/>
        </w:rPr>
        <w:t>, Kumar, P</w:t>
      </w:r>
      <w:r>
        <w:rPr>
          <w:rFonts w:ascii="Arial" w:hAnsi="Arial" w:cs="Arial"/>
          <w:sz w:val="24"/>
          <w:szCs w:val="24"/>
        </w:rPr>
        <w:t>.M.</w:t>
      </w:r>
      <w:r w:rsidRPr="001B497B">
        <w:rPr>
          <w:rFonts w:ascii="Arial" w:hAnsi="Arial" w:cs="Arial"/>
          <w:sz w:val="24"/>
          <w:szCs w:val="24"/>
        </w:rPr>
        <w:t xml:space="preserve"> and </w:t>
      </w:r>
      <w:proofErr w:type="spellStart"/>
      <w:r w:rsidRPr="001B497B">
        <w:rPr>
          <w:rFonts w:ascii="Arial" w:hAnsi="Arial" w:cs="Arial"/>
          <w:sz w:val="24"/>
          <w:szCs w:val="24"/>
        </w:rPr>
        <w:t>Shailashree</w:t>
      </w:r>
      <w:proofErr w:type="spellEnd"/>
      <w:r w:rsidRPr="001B497B">
        <w:rPr>
          <w:rFonts w:ascii="Arial" w:hAnsi="Arial" w:cs="Arial"/>
          <w:sz w:val="24"/>
          <w:szCs w:val="24"/>
        </w:rPr>
        <w:t xml:space="preserve">, V. (2016) </w:t>
      </w:r>
      <w:r w:rsidRPr="001B497B">
        <w:rPr>
          <w:rFonts w:ascii="Arial" w:hAnsi="Arial" w:cs="Arial"/>
          <w:i/>
          <w:iCs/>
          <w:sz w:val="24"/>
          <w:szCs w:val="24"/>
        </w:rPr>
        <w:t>‘Factors &amp; Elemental Analysis of Six Thinking Hats Technique using ABCD</w:t>
      </w:r>
      <w:r w:rsidRPr="001B497B">
        <w:rPr>
          <w:rFonts w:ascii="Arial" w:hAnsi="Arial" w:cs="Arial"/>
          <w:sz w:val="24"/>
          <w:szCs w:val="24"/>
        </w:rPr>
        <w:t xml:space="preserve"> Framework</w:t>
      </w:r>
      <w:r>
        <w:rPr>
          <w:rFonts w:ascii="Arial" w:hAnsi="Arial" w:cs="Arial"/>
          <w:sz w:val="24"/>
          <w:szCs w:val="24"/>
        </w:rPr>
        <w:t>’,</w:t>
      </w:r>
      <w:r w:rsidRPr="001B497B">
        <w:rPr>
          <w:rFonts w:ascii="Arial" w:hAnsi="Arial" w:cs="Arial"/>
          <w:sz w:val="24"/>
          <w:szCs w:val="24"/>
        </w:rPr>
        <w:t> </w:t>
      </w:r>
      <w:r w:rsidRPr="001B497B">
        <w:rPr>
          <w:rFonts w:ascii="Arial" w:hAnsi="Arial" w:cs="Arial"/>
          <w:i/>
          <w:iCs/>
          <w:sz w:val="24"/>
          <w:szCs w:val="24"/>
        </w:rPr>
        <w:t>International Journal of Advanced Trends in Engineering and Technology (IJATET),</w:t>
      </w:r>
      <w:r w:rsidRPr="001B497B">
        <w:rPr>
          <w:rFonts w:ascii="Arial" w:hAnsi="Arial" w:cs="Arial"/>
          <w:sz w:val="24"/>
          <w:szCs w:val="24"/>
        </w:rPr>
        <w:t xml:space="preserve"> pp.</w:t>
      </w:r>
      <w:r>
        <w:rPr>
          <w:rFonts w:ascii="Arial" w:hAnsi="Arial" w:cs="Arial"/>
          <w:sz w:val="24"/>
          <w:szCs w:val="24"/>
        </w:rPr>
        <w:t xml:space="preserve"> </w:t>
      </w:r>
      <w:r w:rsidRPr="001B497B">
        <w:rPr>
          <w:rFonts w:ascii="Arial" w:hAnsi="Arial" w:cs="Arial"/>
          <w:sz w:val="24"/>
          <w:szCs w:val="24"/>
        </w:rPr>
        <w:t>2456-4664.</w:t>
      </w:r>
    </w:p>
    <w:p w14:paraId="6216BFE8" w14:textId="77777777" w:rsidR="001756C7" w:rsidRPr="001B497B" w:rsidRDefault="001756C7" w:rsidP="001756C7">
      <w:pPr>
        <w:spacing w:line="360" w:lineRule="auto"/>
        <w:jc w:val="both"/>
        <w:rPr>
          <w:rFonts w:ascii="Arial" w:hAnsi="Arial" w:cs="Arial"/>
          <w:sz w:val="24"/>
          <w:szCs w:val="24"/>
        </w:rPr>
      </w:pPr>
      <w:r w:rsidRPr="001B497B">
        <w:rPr>
          <w:rFonts w:ascii="Arial" w:hAnsi="Arial" w:cs="Arial"/>
          <w:sz w:val="24"/>
          <w:szCs w:val="24"/>
        </w:rPr>
        <w:t>Al Jarrah, H</w:t>
      </w:r>
      <w:r>
        <w:rPr>
          <w:rFonts w:ascii="Arial" w:hAnsi="Arial" w:cs="Arial"/>
          <w:sz w:val="24"/>
          <w:szCs w:val="24"/>
        </w:rPr>
        <w:t>.</w:t>
      </w:r>
      <w:r w:rsidRPr="001B497B">
        <w:rPr>
          <w:rFonts w:ascii="Arial" w:hAnsi="Arial" w:cs="Arial"/>
          <w:sz w:val="24"/>
          <w:szCs w:val="24"/>
        </w:rPr>
        <w:t>Y. (2019) ‘Six thinking hats: An analysis of the skill level of Jordanian vocational education teachers and the extent of skill application’</w:t>
      </w:r>
      <w:r>
        <w:rPr>
          <w:rFonts w:ascii="Arial" w:hAnsi="Arial" w:cs="Arial"/>
          <w:sz w:val="24"/>
          <w:szCs w:val="24"/>
        </w:rPr>
        <w:t>,</w:t>
      </w:r>
      <w:r w:rsidRPr="001B497B">
        <w:rPr>
          <w:rFonts w:ascii="Arial" w:hAnsi="Arial" w:cs="Arial"/>
          <w:sz w:val="24"/>
          <w:szCs w:val="24"/>
        </w:rPr>
        <w:t> </w:t>
      </w:r>
      <w:r w:rsidRPr="001B497B">
        <w:rPr>
          <w:rFonts w:ascii="Arial" w:hAnsi="Arial" w:cs="Arial"/>
          <w:i/>
          <w:iCs/>
          <w:sz w:val="24"/>
          <w:szCs w:val="24"/>
        </w:rPr>
        <w:t>Space and Culture, India</w:t>
      </w:r>
      <w:r w:rsidRPr="001B497B">
        <w:rPr>
          <w:rFonts w:ascii="Arial" w:hAnsi="Arial" w:cs="Arial"/>
          <w:sz w:val="24"/>
          <w:szCs w:val="24"/>
        </w:rPr>
        <w:t>, </w:t>
      </w:r>
      <w:r w:rsidRPr="00BA276E">
        <w:rPr>
          <w:rFonts w:ascii="Arial" w:hAnsi="Arial" w:cs="Arial"/>
          <w:sz w:val="24"/>
          <w:szCs w:val="24"/>
        </w:rPr>
        <w:t>7</w:t>
      </w:r>
      <w:r w:rsidRPr="001B497B">
        <w:rPr>
          <w:rFonts w:ascii="Arial" w:hAnsi="Arial" w:cs="Arial"/>
          <w:sz w:val="24"/>
          <w:szCs w:val="24"/>
        </w:rPr>
        <w:t>(1), pp.170-185.</w:t>
      </w:r>
    </w:p>
    <w:p w14:paraId="1DCD220E" w14:textId="77777777" w:rsidR="001756C7" w:rsidRPr="001B497B" w:rsidRDefault="001756C7" w:rsidP="001756C7">
      <w:pPr>
        <w:spacing w:line="360" w:lineRule="auto"/>
        <w:jc w:val="both"/>
        <w:rPr>
          <w:rFonts w:ascii="Arial" w:hAnsi="Arial" w:cs="Arial"/>
          <w:sz w:val="24"/>
          <w:szCs w:val="24"/>
        </w:rPr>
      </w:pPr>
      <w:proofErr w:type="spellStart"/>
      <w:r w:rsidRPr="001B497B">
        <w:rPr>
          <w:rFonts w:ascii="Arial" w:hAnsi="Arial" w:cs="Arial"/>
          <w:sz w:val="24"/>
          <w:szCs w:val="24"/>
        </w:rPr>
        <w:t>ALQahtani</w:t>
      </w:r>
      <w:proofErr w:type="spellEnd"/>
      <w:r w:rsidRPr="001B497B">
        <w:rPr>
          <w:rFonts w:ascii="Arial" w:hAnsi="Arial" w:cs="Arial"/>
          <w:sz w:val="24"/>
          <w:szCs w:val="24"/>
        </w:rPr>
        <w:t>, D</w:t>
      </w:r>
      <w:r>
        <w:rPr>
          <w:rFonts w:ascii="Arial" w:hAnsi="Arial" w:cs="Arial"/>
          <w:sz w:val="24"/>
          <w:szCs w:val="24"/>
        </w:rPr>
        <w:t>.</w:t>
      </w:r>
      <w:r w:rsidRPr="001B497B">
        <w:rPr>
          <w:rFonts w:ascii="Arial" w:hAnsi="Arial" w:cs="Arial"/>
          <w:sz w:val="24"/>
          <w:szCs w:val="24"/>
        </w:rPr>
        <w:t>A</w:t>
      </w:r>
      <w:r>
        <w:rPr>
          <w:rFonts w:ascii="Arial" w:hAnsi="Arial" w:cs="Arial"/>
          <w:sz w:val="24"/>
          <w:szCs w:val="24"/>
        </w:rPr>
        <w:t>.</w:t>
      </w:r>
      <w:r w:rsidRPr="001B497B">
        <w:rPr>
          <w:rFonts w:ascii="Arial" w:hAnsi="Arial" w:cs="Arial"/>
          <w:sz w:val="24"/>
          <w:szCs w:val="24"/>
        </w:rPr>
        <w:t xml:space="preserve"> and Al</w:t>
      </w:r>
      <w:r w:rsidRPr="001B497B">
        <w:rPr>
          <w:rFonts w:ascii="Cambria Math" w:hAnsi="Cambria Math" w:cs="Cambria Math"/>
          <w:sz w:val="24"/>
          <w:szCs w:val="24"/>
        </w:rPr>
        <w:t>‐</w:t>
      </w:r>
      <w:proofErr w:type="spellStart"/>
      <w:r w:rsidRPr="001B497B">
        <w:rPr>
          <w:rFonts w:ascii="Arial" w:hAnsi="Arial" w:cs="Arial"/>
          <w:sz w:val="24"/>
          <w:szCs w:val="24"/>
        </w:rPr>
        <w:t>Gahtani</w:t>
      </w:r>
      <w:proofErr w:type="spellEnd"/>
      <w:r w:rsidRPr="001B497B">
        <w:rPr>
          <w:rFonts w:ascii="Arial" w:hAnsi="Arial" w:cs="Arial"/>
          <w:sz w:val="24"/>
          <w:szCs w:val="24"/>
        </w:rPr>
        <w:t>, S</w:t>
      </w:r>
      <w:r>
        <w:rPr>
          <w:rFonts w:ascii="Arial" w:hAnsi="Arial" w:cs="Arial"/>
          <w:sz w:val="24"/>
          <w:szCs w:val="24"/>
        </w:rPr>
        <w:t>.</w:t>
      </w:r>
      <w:r w:rsidRPr="001B497B">
        <w:rPr>
          <w:rFonts w:ascii="Arial" w:hAnsi="Arial" w:cs="Arial"/>
          <w:sz w:val="24"/>
          <w:szCs w:val="24"/>
        </w:rPr>
        <w:t>M. (2014) ‘Assessing learning styles of Saudi dental students using Kolb's Learning Style Inventory. </w:t>
      </w:r>
      <w:r w:rsidRPr="001B497B">
        <w:rPr>
          <w:rFonts w:ascii="Arial" w:hAnsi="Arial" w:cs="Arial"/>
          <w:i/>
          <w:iCs/>
          <w:sz w:val="24"/>
          <w:szCs w:val="24"/>
        </w:rPr>
        <w:t>Journal of dental education</w:t>
      </w:r>
      <w:r w:rsidRPr="001B497B">
        <w:rPr>
          <w:rFonts w:ascii="Arial" w:hAnsi="Arial" w:cs="Arial"/>
          <w:sz w:val="24"/>
          <w:szCs w:val="24"/>
        </w:rPr>
        <w:t>’</w:t>
      </w:r>
      <w:r>
        <w:rPr>
          <w:rFonts w:ascii="Arial" w:hAnsi="Arial" w:cs="Arial"/>
          <w:sz w:val="24"/>
          <w:szCs w:val="24"/>
        </w:rPr>
        <w:t>,</w:t>
      </w:r>
      <w:r w:rsidRPr="001B497B">
        <w:rPr>
          <w:rFonts w:ascii="Arial" w:hAnsi="Arial" w:cs="Arial"/>
          <w:sz w:val="24"/>
          <w:szCs w:val="24"/>
        </w:rPr>
        <w:t> </w:t>
      </w:r>
      <w:r w:rsidRPr="00BA276E">
        <w:rPr>
          <w:rFonts w:ascii="Arial" w:hAnsi="Arial" w:cs="Arial"/>
          <w:sz w:val="24"/>
          <w:szCs w:val="24"/>
        </w:rPr>
        <w:t>78</w:t>
      </w:r>
      <w:r w:rsidRPr="001B497B">
        <w:rPr>
          <w:rFonts w:ascii="Arial" w:hAnsi="Arial" w:cs="Arial"/>
          <w:sz w:val="24"/>
          <w:szCs w:val="24"/>
        </w:rPr>
        <w:t>(6), pp.</w:t>
      </w:r>
      <w:r>
        <w:rPr>
          <w:rFonts w:ascii="Arial" w:hAnsi="Arial" w:cs="Arial"/>
          <w:sz w:val="24"/>
          <w:szCs w:val="24"/>
        </w:rPr>
        <w:t xml:space="preserve"> </w:t>
      </w:r>
      <w:r w:rsidRPr="001B497B">
        <w:rPr>
          <w:rFonts w:ascii="Arial" w:hAnsi="Arial" w:cs="Arial"/>
          <w:sz w:val="24"/>
          <w:szCs w:val="24"/>
        </w:rPr>
        <w:t>927-933.</w:t>
      </w:r>
    </w:p>
    <w:p w14:paraId="61A02B21" w14:textId="77777777" w:rsidR="001756C7" w:rsidRPr="001B497B" w:rsidRDefault="001756C7" w:rsidP="001756C7">
      <w:pPr>
        <w:spacing w:line="360" w:lineRule="auto"/>
        <w:jc w:val="both"/>
        <w:rPr>
          <w:rFonts w:ascii="Arial" w:hAnsi="Arial" w:cs="Arial"/>
          <w:sz w:val="24"/>
          <w:szCs w:val="24"/>
        </w:rPr>
      </w:pPr>
      <w:proofErr w:type="spellStart"/>
      <w:r w:rsidRPr="001B497B">
        <w:rPr>
          <w:rFonts w:ascii="Arial" w:hAnsi="Arial" w:cs="Arial"/>
          <w:sz w:val="24"/>
          <w:szCs w:val="24"/>
        </w:rPr>
        <w:t>Barksby</w:t>
      </w:r>
      <w:proofErr w:type="spellEnd"/>
      <w:r w:rsidRPr="001B497B">
        <w:rPr>
          <w:rFonts w:ascii="Arial" w:hAnsi="Arial" w:cs="Arial"/>
          <w:sz w:val="24"/>
          <w:szCs w:val="24"/>
        </w:rPr>
        <w:t>, J</w:t>
      </w:r>
      <w:r>
        <w:rPr>
          <w:rFonts w:ascii="Arial" w:hAnsi="Arial" w:cs="Arial"/>
          <w:sz w:val="24"/>
          <w:szCs w:val="24"/>
        </w:rPr>
        <w:t>.</w:t>
      </w:r>
      <w:r w:rsidRPr="001B497B">
        <w:rPr>
          <w:rFonts w:ascii="Arial" w:hAnsi="Arial" w:cs="Arial"/>
          <w:sz w:val="24"/>
          <w:szCs w:val="24"/>
        </w:rPr>
        <w:t>, Butcher, N</w:t>
      </w:r>
      <w:r>
        <w:rPr>
          <w:rFonts w:ascii="Arial" w:hAnsi="Arial" w:cs="Arial"/>
          <w:sz w:val="24"/>
          <w:szCs w:val="24"/>
        </w:rPr>
        <w:t>.</w:t>
      </w:r>
      <w:r w:rsidRPr="001B497B">
        <w:rPr>
          <w:rFonts w:ascii="Arial" w:hAnsi="Arial" w:cs="Arial"/>
          <w:sz w:val="24"/>
          <w:szCs w:val="24"/>
        </w:rPr>
        <w:t xml:space="preserve"> and Whysall, A. (2015) </w:t>
      </w:r>
      <w:r w:rsidRPr="001B497B">
        <w:rPr>
          <w:rFonts w:ascii="Arial" w:hAnsi="Arial" w:cs="Arial"/>
          <w:i/>
          <w:iCs/>
          <w:sz w:val="24"/>
          <w:szCs w:val="24"/>
        </w:rPr>
        <w:t>‘</w:t>
      </w:r>
      <w:r w:rsidRPr="00BA276E">
        <w:rPr>
          <w:rFonts w:ascii="Arial" w:hAnsi="Arial" w:cs="Arial"/>
          <w:sz w:val="24"/>
          <w:szCs w:val="24"/>
        </w:rPr>
        <w:t>A new model of reflection for clinical practice</w:t>
      </w:r>
      <w:r w:rsidRPr="001B497B">
        <w:rPr>
          <w:rFonts w:ascii="Arial" w:hAnsi="Arial" w:cs="Arial"/>
          <w:i/>
          <w:iCs/>
          <w:sz w:val="24"/>
          <w:szCs w:val="24"/>
        </w:rPr>
        <w:t>’</w:t>
      </w:r>
      <w:r>
        <w:rPr>
          <w:rFonts w:ascii="Arial" w:hAnsi="Arial" w:cs="Arial"/>
          <w:i/>
          <w:iCs/>
          <w:sz w:val="24"/>
          <w:szCs w:val="24"/>
        </w:rPr>
        <w:t>,</w:t>
      </w:r>
      <w:r w:rsidRPr="001B497B">
        <w:rPr>
          <w:rFonts w:ascii="Arial" w:hAnsi="Arial" w:cs="Arial"/>
          <w:i/>
          <w:iCs/>
          <w:sz w:val="24"/>
          <w:szCs w:val="24"/>
        </w:rPr>
        <w:t> </w:t>
      </w:r>
      <w:r w:rsidRPr="00BA276E">
        <w:rPr>
          <w:rFonts w:ascii="Arial" w:hAnsi="Arial" w:cs="Arial"/>
          <w:i/>
          <w:iCs/>
          <w:sz w:val="24"/>
          <w:szCs w:val="24"/>
        </w:rPr>
        <w:t>Nursing Times</w:t>
      </w:r>
      <w:r w:rsidRPr="001B497B">
        <w:rPr>
          <w:rFonts w:ascii="Arial" w:hAnsi="Arial" w:cs="Arial"/>
          <w:sz w:val="24"/>
          <w:szCs w:val="24"/>
        </w:rPr>
        <w:t>,</w:t>
      </w:r>
      <w:r w:rsidRPr="001B497B">
        <w:rPr>
          <w:rFonts w:ascii="Arial" w:hAnsi="Arial" w:cs="Arial"/>
          <w:i/>
          <w:iCs/>
          <w:sz w:val="24"/>
          <w:szCs w:val="24"/>
        </w:rPr>
        <w:t> </w:t>
      </w:r>
      <w:r w:rsidRPr="00BA276E">
        <w:rPr>
          <w:rFonts w:ascii="Arial" w:hAnsi="Arial" w:cs="Arial"/>
          <w:sz w:val="24"/>
          <w:szCs w:val="24"/>
        </w:rPr>
        <w:t>111</w:t>
      </w:r>
      <w:r w:rsidRPr="001B497B">
        <w:rPr>
          <w:rFonts w:ascii="Arial" w:hAnsi="Arial" w:cs="Arial"/>
          <w:sz w:val="24"/>
          <w:szCs w:val="24"/>
        </w:rPr>
        <w:t>(34/35), pp.</w:t>
      </w:r>
      <w:r>
        <w:rPr>
          <w:rFonts w:ascii="Arial" w:hAnsi="Arial" w:cs="Arial"/>
          <w:sz w:val="24"/>
          <w:szCs w:val="24"/>
        </w:rPr>
        <w:t xml:space="preserve"> </w:t>
      </w:r>
      <w:r w:rsidRPr="001B497B">
        <w:rPr>
          <w:rFonts w:ascii="Arial" w:hAnsi="Arial" w:cs="Arial"/>
          <w:sz w:val="24"/>
          <w:szCs w:val="24"/>
        </w:rPr>
        <w:t>21-23</w:t>
      </w:r>
      <w:r>
        <w:rPr>
          <w:rFonts w:ascii="Arial" w:hAnsi="Arial" w:cs="Arial"/>
          <w:sz w:val="24"/>
          <w:szCs w:val="24"/>
        </w:rPr>
        <w:t>.</w:t>
      </w:r>
    </w:p>
    <w:p w14:paraId="58A38C18" w14:textId="77777777" w:rsidR="001756C7" w:rsidRPr="001B497B" w:rsidRDefault="001756C7" w:rsidP="001756C7">
      <w:pPr>
        <w:spacing w:line="360" w:lineRule="auto"/>
        <w:jc w:val="both"/>
        <w:rPr>
          <w:rFonts w:ascii="Arial" w:hAnsi="Arial" w:cs="Arial"/>
          <w:sz w:val="24"/>
          <w:szCs w:val="24"/>
        </w:rPr>
      </w:pPr>
      <w:r w:rsidRPr="001B497B">
        <w:rPr>
          <w:rFonts w:ascii="Arial" w:hAnsi="Arial" w:cs="Arial"/>
          <w:sz w:val="24"/>
          <w:szCs w:val="24"/>
        </w:rPr>
        <w:t xml:space="preserve">Cambridge Dictionary. (2021) </w:t>
      </w:r>
      <w:r w:rsidRPr="001B497B">
        <w:rPr>
          <w:rFonts w:ascii="Arial" w:hAnsi="Arial" w:cs="Arial"/>
          <w:i/>
          <w:iCs/>
          <w:sz w:val="24"/>
          <w:szCs w:val="24"/>
        </w:rPr>
        <w:t xml:space="preserve">Skills. </w:t>
      </w:r>
      <w:r w:rsidRPr="001B497B">
        <w:rPr>
          <w:rFonts w:ascii="Arial" w:hAnsi="Arial" w:cs="Arial"/>
          <w:sz w:val="24"/>
          <w:szCs w:val="24"/>
        </w:rPr>
        <w:t xml:space="preserve">Available at: </w:t>
      </w:r>
      <w:hyperlink r:id="rId13" w:history="1">
        <w:r w:rsidRPr="001B497B">
          <w:rPr>
            <w:rStyle w:val="Hyperlink"/>
            <w:rFonts w:ascii="Arial" w:hAnsi="Arial" w:cs="Arial"/>
            <w:sz w:val="24"/>
            <w:szCs w:val="24"/>
          </w:rPr>
          <w:t>https://dictionary.cambridge.org/dictionary/english/skill</w:t>
        </w:r>
      </w:hyperlink>
      <w:r w:rsidRPr="001B497B">
        <w:rPr>
          <w:rFonts w:ascii="Arial" w:hAnsi="Arial" w:cs="Arial"/>
          <w:sz w:val="24"/>
          <w:szCs w:val="24"/>
        </w:rPr>
        <w:t>. [Accessed: 4</w:t>
      </w:r>
      <w:r w:rsidRPr="001B497B">
        <w:rPr>
          <w:rFonts w:ascii="Arial" w:hAnsi="Arial" w:cs="Arial"/>
          <w:sz w:val="24"/>
          <w:szCs w:val="24"/>
          <w:vertAlign w:val="superscript"/>
        </w:rPr>
        <w:t>th</w:t>
      </w:r>
      <w:r w:rsidRPr="001B497B">
        <w:rPr>
          <w:rFonts w:ascii="Arial" w:hAnsi="Arial" w:cs="Arial"/>
          <w:sz w:val="24"/>
          <w:szCs w:val="24"/>
        </w:rPr>
        <w:t xml:space="preserve"> January 2021].</w:t>
      </w:r>
    </w:p>
    <w:p w14:paraId="15425F45" w14:textId="77777777" w:rsidR="001756C7" w:rsidRPr="001B497B" w:rsidRDefault="001756C7" w:rsidP="001756C7">
      <w:pPr>
        <w:spacing w:line="360" w:lineRule="auto"/>
        <w:jc w:val="both"/>
        <w:rPr>
          <w:rFonts w:ascii="Arial" w:hAnsi="Arial" w:cs="Arial"/>
          <w:sz w:val="24"/>
          <w:szCs w:val="24"/>
        </w:rPr>
      </w:pPr>
      <w:r w:rsidRPr="001B497B">
        <w:rPr>
          <w:rFonts w:ascii="Arial" w:hAnsi="Arial" w:cs="Arial"/>
          <w:sz w:val="24"/>
          <w:szCs w:val="24"/>
        </w:rPr>
        <w:t>Canning, N. and Callan, S. (2010) ‘Heutagogy: Spirals of reflection to empower learners in higher education</w:t>
      </w:r>
      <w:r>
        <w:rPr>
          <w:rFonts w:ascii="Arial" w:hAnsi="Arial" w:cs="Arial"/>
          <w:sz w:val="24"/>
          <w:szCs w:val="24"/>
        </w:rPr>
        <w:t>’,</w:t>
      </w:r>
      <w:r w:rsidRPr="001B497B">
        <w:rPr>
          <w:rFonts w:ascii="Arial" w:hAnsi="Arial" w:cs="Arial"/>
          <w:sz w:val="24"/>
          <w:szCs w:val="24"/>
        </w:rPr>
        <w:t> </w:t>
      </w:r>
      <w:r w:rsidRPr="001B497B">
        <w:rPr>
          <w:rFonts w:ascii="Arial" w:hAnsi="Arial" w:cs="Arial"/>
          <w:i/>
          <w:iCs/>
          <w:sz w:val="24"/>
          <w:szCs w:val="24"/>
        </w:rPr>
        <w:t>Reflective Practice</w:t>
      </w:r>
      <w:r w:rsidRPr="001B497B">
        <w:rPr>
          <w:rFonts w:ascii="Arial" w:hAnsi="Arial" w:cs="Arial"/>
          <w:sz w:val="24"/>
          <w:szCs w:val="24"/>
        </w:rPr>
        <w:t>. </w:t>
      </w:r>
      <w:r w:rsidRPr="00BA276E">
        <w:rPr>
          <w:rFonts w:ascii="Arial" w:hAnsi="Arial" w:cs="Arial"/>
          <w:sz w:val="24"/>
          <w:szCs w:val="24"/>
        </w:rPr>
        <w:t>11</w:t>
      </w:r>
      <w:r w:rsidRPr="001B497B">
        <w:rPr>
          <w:rFonts w:ascii="Arial" w:hAnsi="Arial" w:cs="Arial"/>
          <w:sz w:val="24"/>
          <w:szCs w:val="24"/>
        </w:rPr>
        <w:t>(1), pp.71-82.</w:t>
      </w:r>
    </w:p>
    <w:p w14:paraId="2E4D98C8" w14:textId="77777777" w:rsidR="001756C7" w:rsidRPr="001B497B" w:rsidRDefault="001756C7" w:rsidP="001756C7">
      <w:pPr>
        <w:spacing w:line="360" w:lineRule="auto"/>
        <w:jc w:val="both"/>
        <w:rPr>
          <w:rFonts w:ascii="Arial" w:hAnsi="Arial" w:cs="Arial"/>
          <w:sz w:val="24"/>
          <w:szCs w:val="24"/>
        </w:rPr>
      </w:pPr>
      <w:r w:rsidRPr="001B497B">
        <w:rPr>
          <w:rFonts w:ascii="Arial" w:hAnsi="Arial" w:cs="Arial"/>
          <w:sz w:val="24"/>
          <w:szCs w:val="24"/>
        </w:rPr>
        <w:t xml:space="preserve">Care Inspectorates Wales. (2021) </w:t>
      </w:r>
      <w:r w:rsidRPr="001B497B">
        <w:rPr>
          <w:rFonts w:ascii="Arial" w:hAnsi="Arial" w:cs="Arial"/>
          <w:i/>
          <w:iCs/>
          <w:sz w:val="24"/>
          <w:szCs w:val="24"/>
        </w:rPr>
        <w:t>We are the independent regulator of social care and childcare in Wales.</w:t>
      </w:r>
      <w:r w:rsidRPr="001B497B">
        <w:rPr>
          <w:rFonts w:ascii="Arial" w:hAnsi="Arial" w:cs="Arial"/>
          <w:sz w:val="24"/>
          <w:szCs w:val="24"/>
        </w:rPr>
        <w:t xml:space="preserve"> Available at: </w:t>
      </w:r>
      <w:hyperlink r:id="rId14" w:anchor=":~:text=We%20are%20the%20independent%20regulator,of%20the%20people%20of%20Wales" w:history="1">
        <w:r w:rsidRPr="001B497B">
          <w:rPr>
            <w:rStyle w:val="Hyperlink"/>
            <w:rFonts w:ascii="Arial" w:hAnsi="Arial" w:cs="Arial"/>
            <w:sz w:val="24"/>
            <w:szCs w:val="24"/>
          </w:rPr>
          <w:t>https://careinspectorate.wales/about-us/what-we-do#:~:text=We%20are%20the%20independent%20regulator,of%20the%20people%20of%20Wales</w:t>
        </w:r>
      </w:hyperlink>
      <w:r w:rsidRPr="001B497B">
        <w:rPr>
          <w:rFonts w:ascii="Arial" w:hAnsi="Arial" w:cs="Arial"/>
          <w:sz w:val="24"/>
          <w:szCs w:val="24"/>
        </w:rPr>
        <w:t>. [Accessed: 6</w:t>
      </w:r>
      <w:r w:rsidRPr="001B497B">
        <w:rPr>
          <w:rFonts w:ascii="Arial" w:hAnsi="Arial" w:cs="Arial"/>
          <w:sz w:val="24"/>
          <w:szCs w:val="24"/>
          <w:vertAlign w:val="superscript"/>
        </w:rPr>
        <w:t>th</w:t>
      </w:r>
      <w:r w:rsidRPr="001B497B">
        <w:rPr>
          <w:rFonts w:ascii="Arial" w:hAnsi="Arial" w:cs="Arial"/>
          <w:sz w:val="24"/>
          <w:szCs w:val="24"/>
        </w:rPr>
        <w:t xml:space="preserve"> January 2021].</w:t>
      </w:r>
    </w:p>
    <w:p w14:paraId="71EB0BC4" w14:textId="77777777" w:rsidR="001756C7" w:rsidRPr="001B497B" w:rsidRDefault="001756C7" w:rsidP="001756C7">
      <w:pPr>
        <w:spacing w:line="360" w:lineRule="auto"/>
        <w:jc w:val="both"/>
        <w:rPr>
          <w:rFonts w:ascii="Arial" w:hAnsi="Arial" w:cs="Arial"/>
          <w:sz w:val="24"/>
          <w:szCs w:val="24"/>
        </w:rPr>
      </w:pPr>
      <w:r w:rsidRPr="001B497B">
        <w:rPr>
          <w:rFonts w:ascii="Arial" w:hAnsi="Arial" w:cs="Arial"/>
          <w:sz w:val="24"/>
          <w:szCs w:val="24"/>
        </w:rPr>
        <w:t xml:space="preserve">Collins. (2021) </w:t>
      </w:r>
      <w:r w:rsidRPr="001B497B">
        <w:rPr>
          <w:rFonts w:ascii="Arial" w:hAnsi="Arial" w:cs="Arial"/>
          <w:i/>
          <w:iCs/>
          <w:sz w:val="24"/>
          <w:szCs w:val="24"/>
        </w:rPr>
        <w:t>Definition of ‘Values’</w:t>
      </w:r>
      <w:r w:rsidRPr="001B497B">
        <w:rPr>
          <w:rFonts w:ascii="Arial" w:hAnsi="Arial" w:cs="Arial"/>
          <w:sz w:val="24"/>
          <w:szCs w:val="24"/>
        </w:rPr>
        <w:t xml:space="preserve">. Available at: </w:t>
      </w:r>
      <w:hyperlink r:id="rId15" w:history="1">
        <w:r w:rsidRPr="001B497B">
          <w:rPr>
            <w:rStyle w:val="Hyperlink"/>
            <w:rFonts w:ascii="Arial" w:hAnsi="Arial" w:cs="Arial"/>
            <w:sz w:val="24"/>
            <w:szCs w:val="24"/>
          </w:rPr>
          <w:t>https://www.collinsdictionary.com/dictionary/english/values</w:t>
        </w:r>
      </w:hyperlink>
      <w:r w:rsidRPr="001B497B">
        <w:rPr>
          <w:rFonts w:ascii="Arial" w:hAnsi="Arial" w:cs="Arial"/>
          <w:sz w:val="24"/>
          <w:szCs w:val="24"/>
        </w:rPr>
        <w:t>. [Accessed: 5</w:t>
      </w:r>
      <w:r w:rsidRPr="001B497B">
        <w:rPr>
          <w:rFonts w:ascii="Arial" w:hAnsi="Arial" w:cs="Arial"/>
          <w:sz w:val="24"/>
          <w:szCs w:val="24"/>
          <w:vertAlign w:val="superscript"/>
        </w:rPr>
        <w:t>th</w:t>
      </w:r>
      <w:r w:rsidRPr="001B497B">
        <w:rPr>
          <w:rFonts w:ascii="Arial" w:hAnsi="Arial" w:cs="Arial"/>
          <w:sz w:val="24"/>
          <w:szCs w:val="24"/>
        </w:rPr>
        <w:t xml:space="preserve"> January 2020].</w:t>
      </w:r>
    </w:p>
    <w:p w14:paraId="612F599C" w14:textId="77777777" w:rsidR="001756C7" w:rsidRPr="001B497B" w:rsidRDefault="001756C7" w:rsidP="001756C7">
      <w:pPr>
        <w:spacing w:line="360" w:lineRule="auto"/>
        <w:jc w:val="both"/>
        <w:rPr>
          <w:rFonts w:ascii="Arial" w:hAnsi="Arial" w:cs="Arial"/>
          <w:sz w:val="24"/>
          <w:szCs w:val="24"/>
        </w:rPr>
      </w:pPr>
      <w:r w:rsidRPr="001B497B">
        <w:rPr>
          <w:rFonts w:ascii="Arial" w:hAnsi="Arial" w:cs="Arial"/>
          <w:sz w:val="24"/>
          <w:szCs w:val="24"/>
        </w:rPr>
        <w:t>Corner-</w:t>
      </w:r>
      <w:proofErr w:type="spellStart"/>
      <w:r w:rsidRPr="001B497B">
        <w:rPr>
          <w:rFonts w:ascii="Arial" w:hAnsi="Arial" w:cs="Arial"/>
          <w:sz w:val="24"/>
          <w:szCs w:val="24"/>
        </w:rPr>
        <w:t>i</w:t>
      </w:r>
      <w:proofErr w:type="spellEnd"/>
      <w:r w:rsidRPr="001B497B">
        <w:rPr>
          <w:rFonts w:ascii="Arial" w:hAnsi="Arial" w:cs="Arial"/>
          <w:sz w:val="24"/>
          <w:szCs w:val="24"/>
        </w:rPr>
        <w:t xml:space="preserve">. (2021) </w:t>
      </w:r>
      <w:r w:rsidRPr="001B497B">
        <w:rPr>
          <w:rFonts w:ascii="Arial" w:hAnsi="Arial" w:cs="Arial"/>
          <w:i/>
          <w:iCs/>
          <w:sz w:val="24"/>
          <w:szCs w:val="24"/>
        </w:rPr>
        <w:t>Principles of Good Care: In-depth</w:t>
      </w:r>
      <w:r w:rsidRPr="001B497B">
        <w:rPr>
          <w:rFonts w:ascii="Arial" w:hAnsi="Arial" w:cs="Arial"/>
          <w:sz w:val="24"/>
          <w:szCs w:val="24"/>
        </w:rPr>
        <w:t>. Available at:</w:t>
      </w:r>
      <w:r w:rsidRPr="007E5099">
        <w:t xml:space="preserve"> </w:t>
      </w:r>
      <w:hyperlink r:id="rId16" w:history="1">
        <w:r w:rsidRPr="001B497B">
          <w:rPr>
            <w:rStyle w:val="Hyperlink"/>
            <w:rFonts w:ascii="Arial" w:hAnsi="Arial" w:cs="Arial"/>
            <w:sz w:val="24"/>
            <w:szCs w:val="24"/>
          </w:rPr>
          <w:t>https://app.croneri.co.uk/topics/principles-good-care/indepth?product=134</w:t>
        </w:r>
      </w:hyperlink>
      <w:r w:rsidRPr="001B497B">
        <w:rPr>
          <w:rFonts w:ascii="Arial" w:hAnsi="Arial" w:cs="Arial"/>
          <w:sz w:val="24"/>
          <w:szCs w:val="24"/>
        </w:rPr>
        <w:t>. [Accessed: 6</w:t>
      </w:r>
      <w:r w:rsidRPr="001B497B">
        <w:rPr>
          <w:rFonts w:ascii="Arial" w:hAnsi="Arial" w:cs="Arial"/>
          <w:sz w:val="24"/>
          <w:szCs w:val="24"/>
          <w:vertAlign w:val="superscript"/>
        </w:rPr>
        <w:t>th</w:t>
      </w:r>
      <w:r w:rsidRPr="001B497B">
        <w:rPr>
          <w:rFonts w:ascii="Arial" w:hAnsi="Arial" w:cs="Arial"/>
          <w:sz w:val="24"/>
          <w:szCs w:val="24"/>
        </w:rPr>
        <w:t xml:space="preserve"> January 2021]. </w:t>
      </w:r>
    </w:p>
    <w:p w14:paraId="708D95CD" w14:textId="77777777" w:rsidR="001756C7" w:rsidRPr="001B497B" w:rsidRDefault="001756C7" w:rsidP="001756C7">
      <w:pPr>
        <w:spacing w:line="360" w:lineRule="auto"/>
        <w:jc w:val="both"/>
        <w:rPr>
          <w:rFonts w:ascii="Arial" w:hAnsi="Arial" w:cs="Arial"/>
          <w:sz w:val="24"/>
          <w:szCs w:val="24"/>
        </w:rPr>
      </w:pPr>
      <w:r w:rsidRPr="001B497B">
        <w:rPr>
          <w:rFonts w:ascii="Arial" w:hAnsi="Arial" w:cs="Arial"/>
          <w:sz w:val="24"/>
          <w:szCs w:val="24"/>
        </w:rPr>
        <w:lastRenderedPageBreak/>
        <w:t>Cottrell, S. (2017) ‘</w:t>
      </w:r>
      <w:r w:rsidRPr="001B497B">
        <w:rPr>
          <w:rFonts w:ascii="Arial" w:hAnsi="Arial" w:cs="Arial"/>
          <w:i/>
          <w:iCs/>
          <w:sz w:val="24"/>
          <w:szCs w:val="24"/>
        </w:rPr>
        <w:t>Critical thinking skills: Effective analysis, argument and reflection’</w:t>
      </w:r>
      <w:r w:rsidRPr="001B497B">
        <w:rPr>
          <w:rFonts w:ascii="Arial" w:hAnsi="Arial" w:cs="Arial"/>
          <w:sz w:val="24"/>
          <w:szCs w:val="24"/>
        </w:rPr>
        <w:t>. 3</w:t>
      </w:r>
      <w:r w:rsidRPr="001B497B">
        <w:rPr>
          <w:rFonts w:ascii="Arial" w:hAnsi="Arial" w:cs="Arial"/>
          <w:sz w:val="24"/>
          <w:szCs w:val="24"/>
          <w:vertAlign w:val="superscript"/>
        </w:rPr>
        <w:t>rd</w:t>
      </w:r>
      <w:r w:rsidRPr="001B497B">
        <w:rPr>
          <w:rFonts w:ascii="Arial" w:hAnsi="Arial" w:cs="Arial"/>
          <w:sz w:val="24"/>
          <w:szCs w:val="24"/>
        </w:rPr>
        <w:t xml:space="preserve"> Ed. </w:t>
      </w:r>
      <w:r>
        <w:rPr>
          <w:rFonts w:ascii="Arial" w:hAnsi="Arial" w:cs="Arial"/>
          <w:sz w:val="24"/>
          <w:szCs w:val="24"/>
        </w:rPr>
        <w:t xml:space="preserve">London: </w:t>
      </w:r>
      <w:r w:rsidRPr="001B497B">
        <w:rPr>
          <w:rFonts w:ascii="Arial" w:hAnsi="Arial" w:cs="Arial"/>
          <w:sz w:val="24"/>
          <w:szCs w:val="24"/>
        </w:rPr>
        <w:t>Macmillan International Higher Education: London.</w:t>
      </w:r>
    </w:p>
    <w:p w14:paraId="02B8DB67" w14:textId="77777777" w:rsidR="001756C7" w:rsidRPr="001B497B" w:rsidRDefault="001756C7" w:rsidP="001756C7">
      <w:pPr>
        <w:spacing w:line="360" w:lineRule="auto"/>
        <w:jc w:val="both"/>
        <w:rPr>
          <w:rFonts w:ascii="Arial" w:hAnsi="Arial" w:cs="Arial"/>
          <w:sz w:val="24"/>
          <w:szCs w:val="24"/>
        </w:rPr>
      </w:pPr>
      <w:r w:rsidRPr="001B497B">
        <w:rPr>
          <w:rFonts w:ascii="Arial" w:hAnsi="Arial" w:cs="Arial"/>
          <w:sz w:val="24"/>
          <w:szCs w:val="24"/>
        </w:rPr>
        <w:t xml:space="preserve">Course Hero. (2020) </w:t>
      </w:r>
      <w:r w:rsidRPr="001B497B">
        <w:rPr>
          <w:rFonts w:ascii="Arial" w:hAnsi="Arial" w:cs="Arial"/>
          <w:i/>
          <w:iCs/>
          <w:sz w:val="24"/>
          <w:szCs w:val="24"/>
        </w:rPr>
        <w:t>Advantages and Con of Kolb’s Experimental Learning Theory</w:t>
      </w:r>
      <w:r w:rsidRPr="001B497B">
        <w:rPr>
          <w:rFonts w:ascii="Arial" w:hAnsi="Arial" w:cs="Arial"/>
          <w:sz w:val="24"/>
          <w:szCs w:val="24"/>
        </w:rPr>
        <w:t xml:space="preserve">. Available at: </w:t>
      </w:r>
      <w:hyperlink r:id="rId17" w:history="1">
        <w:r w:rsidRPr="001B497B">
          <w:rPr>
            <w:rStyle w:val="Hyperlink"/>
            <w:rFonts w:ascii="Arial" w:hAnsi="Arial" w:cs="Arial"/>
            <w:sz w:val="24"/>
            <w:szCs w:val="24"/>
          </w:rPr>
          <w:t>https://www.coursehero.com/file/p6kfanv3/Advantages-and-Cons-of-Kolbs-Experiential-Learning-Theory-Advantages-An/</w:t>
        </w:r>
      </w:hyperlink>
      <w:r w:rsidRPr="001B497B">
        <w:rPr>
          <w:rFonts w:ascii="Arial" w:hAnsi="Arial" w:cs="Arial"/>
          <w:sz w:val="24"/>
          <w:szCs w:val="24"/>
        </w:rPr>
        <w:t>. [Accessed: 29</w:t>
      </w:r>
      <w:r w:rsidRPr="001B497B">
        <w:rPr>
          <w:rFonts w:ascii="Arial" w:hAnsi="Arial" w:cs="Arial"/>
          <w:sz w:val="24"/>
          <w:szCs w:val="24"/>
          <w:vertAlign w:val="superscript"/>
        </w:rPr>
        <w:t>th</w:t>
      </w:r>
      <w:r w:rsidRPr="001B497B">
        <w:rPr>
          <w:rFonts w:ascii="Arial" w:hAnsi="Arial" w:cs="Arial"/>
          <w:sz w:val="24"/>
          <w:szCs w:val="24"/>
        </w:rPr>
        <w:t xml:space="preserve"> December 2020].</w:t>
      </w:r>
    </w:p>
    <w:p w14:paraId="08C5B0B3" w14:textId="77777777" w:rsidR="001756C7" w:rsidRPr="001B497B" w:rsidRDefault="001756C7" w:rsidP="001756C7">
      <w:pPr>
        <w:spacing w:line="360" w:lineRule="auto"/>
        <w:jc w:val="both"/>
        <w:rPr>
          <w:rFonts w:ascii="Arial" w:hAnsi="Arial" w:cs="Arial"/>
          <w:sz w:val="24"/>
          <w:szCs w:val="24"/>
        </w:rPr>
      </w:pPr>
      <w:r w:rsidRPr="001B497B">
        <w:rPr>
          <w:rFonts w:ascii="Arial" w:hAnsi="Arial" w:cs="Arial"/>
          <w:sz w:val="24"/>
          <w:szCs w:val="24"/>
        </w:rPr>
        <w:t>Davis, A. (2020) Reflecting on practice. </w:t>
      </w:r>
      <w:r w:rsidRPr="001B497B">
        <w:rPr>
          <w:rFonts w:ascii="Arial" w:hAnsi="Arial" w:cs="Arial"/>
          <w:i/>
          <w:iCs/>
          <w:sz w:val="24"/>
          <w:szCs w:val="24"/>
        </w:rPr>
        <w:t>Working with Children, Families and Young People: Professional Dilemmas, Perspectives and Solutions</w:t>
      </w:r>
      <w:r w:rsidRPr="001B497B">
        <w:rPr>
          <w:rFonts w:ascii="Arial" w:hAnsi="Arial" w:cs="Arial"/>
          <w:sz w:val="24"/>
          <w:szCs w:val="24"/>
        </w:rPr>
        <w:t>’. p.24.</w:t>
      </w:r>
    </w:p>
    <w:p w14:paraId="231871F0" w14:textId="77777777" w:rsidR="001756C7" w:rsidRPr="001B497B" w:rsidRDefault="001756C7" w:rsidP="001756C7">
      <w:pPr>
        <w:spacing w:line="360" w:lineRule="auto"/>
        <w:jc w:val="both"/>
        <w:rPr>
          <w:rFonts w:ascii="Arial" w:hAnsi="Arial" w:cs="Arial"/>
          <w:sz w:val="24"/>
          <w:szCs w:val="24"/>
        </w:rPr>
      </w:pPr>
      <w:r w:rsidRPr="001B497B">
        <w:rPr>
          <w:rFonts w:ascii="Arial" w:hAnsi="Arial" w:cs="Arial"/>
          <w:sz w:val="24"/>
          <w:szCs w:val="24"/>
        </w:rPr>
        <w:t>De Bono, E. (2017) </w:t>
      </w:r>
      <w:r w:rsidRPr="001B497B">
        <w:rPr>
          <w:rFonts w:ascii="Arial" w:hAnsi="Arial" w:cs="Arial"/>
          <w:i/>
          <w:iCs/>
          <w:sz w:val="24"/>
          <w:szCs w:val="24"/>
        </w:rPr>
        <w:t>Six thinking hats</w:t>
      </w:r>
      <w:r w:rsidRPr="001B497B">
        <w:rPr>
          <w:rFonts w:ascii="Arial" w:hAnsi="Arial" w:cs="Arial"/>
          <w:sz w:val="24"/>
          <w:szCs w:val="24"/>
        </w:rPr>
        <w:t xml:space="preserve">. </w:t>
      </w:r>
      <w:r>
        <w:rPr>
          <w:rFonts w:ascii="Arial" w:hAnsi="Arial" w:cs="Arial"/>
          <w:sz w:val="24"/>
          <w:szCs w:val="24"/>
        </w:rPr>
        <w:t xml:space="preserve">England: </w:t>
      </w:r>
      <w:r w:rsidRPr="001B497B">
        <w:rPr>
          <w:rFonts w:ascii="Arial" w:hAnsi="Arial" w:cs="Arial"/>
          <w:sz w:val="24"/>
          <w:szCs w:val="24"/>
        </w:rPr>
        <w:t>Penguin.</w:t>
      </w:r>
    </w:p>
    <w:p w14:paraId="7BD7C36A" w14:textId="77777777" w:rsidR="001756C7" w:rsidRPr="001B497B" w:rsidRDefault="001756C7" w:rsidP="001756C7">
      <w:pPr>
        <w:spacing w:line="360" w:lineRule="auto"/>
        <w:jc w:val="both"/>
        <w:rPr>
          <w:rFonts w:ascii="Arial" w:hAnsi="Arial" w:cs="Arial"/>
          <w:sz w:val="24"/>
          <w:szCs w:val="24"/>
        </w:rPr>
      </w:pPr>
      <w:r w:rsidRPr="001B497B">
        <w:rPr>
          <w:rFonts w:ascii="Arial" w:hAnsi="Arial" w:cs="Arial"/>
          <w:sz w:val="24"/>
          <w:szCs w:val="24"/>
        </w:rPr>
        <w:t xml:space="preserve">Dennison, P. (2010) </w:t>
      </w:r>
      <w:r w:rsidRPr="001B497B">
        <w:rPr>
          <w:rFonts w:ascii="Arial" w:hAnsi="Arial" w:cs="Arial"/>
          <w:i/>
          <w:iCs/>
          <w:sz w:val="24"/>
          <w:szCs w:val="24"/>
        </w:rPr>
        <w:t>‘Reflective practice: The enduring influence of Kolb’s experiential learning theory’</w:t>
      </w:r>
      <w:r>
        <w:rPr>
          <w:rFonts w:ascii="Arial" w:hAnsi="Arial" w:cs="Arial"/>
          <w:i/>
          <w:iCs/>
          <w:sz w:val="24"/>
          <w:szCs w:val="24"/>
        </w:rPr>
        <w:t>,</w:t>
      </w:r>
      <w:r w:rsidRPr="001B497B">
        <w:rPr>
          <w:rFonts w:ascii="Arial" w:hAnsi="Arial" w:cs="Arial"/>
          <w:i/>
          <w:iCs/>
          <w:sz w:val="24"/>
          <w:szCs w:val="24"/>
        </w:rPr>
        <w:t> Compass: The Journal of Learning and Teaching at the University of Greenwich</w:t>
      </w:r>
      <w:r w:rsidRPr="001B497B">
        <w:rPr>
          <w:rFonts w:ascii="Arial" w:hAnsi="Arial" w:cs="Arial"/>
          <w:sz w:val="24"/>
          <w:szCs w:val="24"/>
        </w:rPr>
        <w:t>, </w:t>
      </w:r>
      <w:r w:rsidRPr="005170C9">
        <w:rPr>
          <w:rFonts w:ascii="Arial" w:hAnsi="Arial" w:cs="Arial"/>
          <w:sz w:val="24"/>
          <w:szCs w:val="24"/>
        </w:rPr>
        <w:t>9(</w:t>
      </w:r>
      <w:r w:rsidRPr="001B497B">
        <w:rPr>
          <w:rFonts w:ascii="Arial" w:hAnsi="Arial" w:cs="Arial"/>
          <w:sz w:val="24"/>
          <w:szCs w:val="24"/>
        </w:rPr>
        <w:t>1), pp.</w:t>
      </w:r>
      <w:r>
        <w:rPr>
          <w:rFonts w:ascii="Arial" w:hAnsi="Arial" w:cs="Arial"/>
          <w:sz w:val="24"/>
          <w:szCs w:val="24"/>
        </w:rPr>
        <w:t xml:space="preserve"> </w:t>
      </w:r>
      <w:r w:rsidRPr="001B497B">
        <w:rPr>
          <w:rFonts w:ascii="Arial" w:hAnsi="Arial" w:cs="Arial"/>
          <w:sz w:val="24"/>
          <w:szCs w:val="24"/>
        </w:rPr>
        <w:t>23-28</w:t>
      </w:r>
      <w:r>
        <w:rPr>
          <w:rFonts w:ascii="Arial" w:hAnsi="Arial" w:cs="Arial"/>
          <w:sz w:val="24"/>
          <w:szCs w:val="24"/>
        </w:rPr>
        <w:t>.</w:t>
      </w:r>
    </w:p>
    <w:p w14:paraId="1F70B627" w14:textId="77777777" w:rsidR="001756C7" w:rsidRPr="001B497B" w:rsidRDefault="001756C7" w:rsidP="001756C7">
      <w:pPr>
        <w:spacing w:line="360" w:lineRule="auto"/>
        <w:jc w:val="both"/>
        <w:rPr>
          <w:rFonts w:ascii="Arial" w:hAnsi="Arial" w:cs="Arial"/>
          <w:sz w:val="24"/>
          <w:szCs w:val="24"/>
        </w:rPr>
      </w:pPr>
      <w:r w:rsidRPr="001B497B">
        <w:rPr>
          <w:rFonts w:ascii="Arial" w:hAnsi="Arial" w:cs="Arial"/>
          <w:sz w:val="24"/>
          <w:szCs w:val="24"/>
        </w:rPr>
        <w:t xml:space="preserve">Donaldson, G. (2015) </w:t>
      </w:r>
      <w:r w:rsidRPr="001B497B">
        <w:rPr>
          <w:rFonts w:ascii="Arial" w:hAnsi="Arial" w:cs="Arial"/>
          <w:i/>
          <w:iCs/>
          <w:sz w:val="24"/>
          <w:szCs w:val="24"/>
        </w:rPr>
        <w:t>Successful Future</w:t>
      </w:r>
      <w:r w:rsidRPr="001B497B">
        <w:rPr>
          <w:rFonts w:ascii="Arial" w:hAnsi="Arial" w:cs="Arial"/>
          <w:sz w:val="24"/>
          <w:szCs w:val="24"/>
        </w:rPr>
        <w:t>. Available at:</w:t>
      </w:r>
      <w:r w:rsidRPr="00C372A3">
        <w:t xml:space="preserve"> </w:t>
      </w:r>
      <w:hyperlink r:id="rId18" w:history="1">
        <w:r w:rsidRPr="001B497B">
          <w:rPr>
            <w:rStyle w:val="Hyperlink"/>
            <w:rFonts w:ascii="Arial" w:hAnsi="Arial" w:cs="Arial"/>
            <w:sz w:val="24"/>
            <w:szCs w:val="24"/>
          </w:rPr>
          <w:t>https://gov.wales/sites/default/files/publications/2018-03/successful-futures.pdf</w:t>
        </w:r>
      </w:hyperlink>
      <w:r w:rsidRPr="001B497B">
        <w:rPr>
          <w:rFonts w:ascii="Arial" w:hAnsi="Arial" w:cs="Arial"/>
          <w:sz w:val="24"/>
          <w:szCs w:val="24"/>
        </w:rPr>
        <w:t>. [Accessed: 5</w:t>
      </w:r>
      <w:r w:rsidRPr="001B497B">
        <w:rPr>
          <w:rFonts w:ascii="Arial" w:hAnsi="Arial" w:cs="Arial"/>
          <w:sz w:val="24"/>
          <w:szCs w:val="24"/>
          <w:vertAlign w:val="superscript"/>
        </w:rPr>
        <w:t>th</w:t>
      </w:r>
      <w:r w:rsidRPr="001B497B">
        <w:rPr>
          <w:rFonts w:ascii="Arial" w:hAnsi="Arial" w:cs="Arial"/>
          <w:sz w:val="24"/>
          <w:szCs w:val="24"/>
        </w:rPr>
        <w:t xml:space="preserve"> January 2021]. </w:t>
      </w:r>
    </w:p>
    <w:p w14:paraId="4208C2F8" w14:textId="77777777" w:rsidR="001756C7" w:rsidRPr="001B497B" w:rsidRDefault="001756C7" w:rsidP="001756C7">
      <w:pPr>
        <w:spacing w:line="360" w:lineRule="auto"/>
        <w:jc w:val="both"/>
        <w:rPr>
          <w:rFonts w:ascii="Arial" w:hAnsi="Arial" w:cs="Arial"/>
          <w:sz w:val="24"/>
          <w:szCs w:val="24"/>
        </w:rPr>
      </w:pPr>
      <w:r w:rsidRPr="001B497B">
        <w:rPr>
          <w:rFonts w:ascii="Arial" w:hAnsi="Arial" w:cs="Arial"/>
          <w:sz w:val="24"/>
          <w:szCs w:val="24"/>
        </w:rPr>
        <w:t>Edwards, R</w:t>
      </w:r>
      <w:r>
        <w:rPr>
          <w:rFonts w:ascii="Arial" w:hAnsi="Arial" w:cs="Arial"/>
          <w:sz w:val="24"/>
          <w:szCs w:val="24"/>
        </w:rPr>
        <w:t>.</w:t>
      </w:r>
      <w:r w:rsidRPr="001B497B">
        <w:rPr>
          <w:rFonts w:ascii="Arial" w:hAnsi="Arial" w:cs="Arial"/>
          <w:sz w:val="24"/>
          <w:szCs w:val="24"/>
        </w:rPr>
        <w:t>, Gillies, V</w:t>
      </w:r>
      <w:r>
        <w:rPr>
          <w:rFonts w:ascii="Arial" w:hAnsi="Arial" w:cs="Arial"/>
          <w:sz w:val="24"/>
          <w:szCs w:val="24"/>
        </w:rPr>
        <w:t>.</w:t>
      </w:r>
      <w:r w:rsidRPr="001B497B">
        <w:rPr>
          <w:rFonts w:ascii="Arial" w:hAnsi="Arial" w:cs="Arial"/>
          <w:sz w:val="24"/>
          <w:szCs w:val="24"/>
        </w:rPr>
        <w:t xml:space="preserve"> and Horsley, N. (2015) </w:t>
      </w:r>
      <w:r w:rsidRPr="001B497B">
        <w:rPr>
          <w:rFonts w:ascii="Arial" w:hAnsi="Arial" w:cs="Arial"/>
          <w:i/>
          <w:iCs/>
          <w:sz w:val="24"/>
          <w:szCs w:val="24"/>
        </w:rPr>
        <w:t>‘Brain science and early years policy: Hopeful ethos or ‘cruel optimism’?’</w:t>
      </w:r>
      <w:r>
        <w:rPr>
          <w:rFonts w:ascii="Arial" w:hAnsi="Arial" w:cs="Arial"/>
          <w:sz w:val="24"/>
          <w:szCs w:val="24"/>
        </w:rPr>
        <w:t>,</w:t>
      </w:r>
      <w:r w:rsidRPr="001B497B">
        <w:rPr>
          <w:rFonts w:ascii="Arial" w:hAnsi="Arial" w:cs="Arial"/>
          <w:sz w:val="24"/>
          <w:szCs w:val="24"/>
        </w:rPr>
        <w:t> </w:t>
      </w:r>
      <w:r w:rsidRPr="001B497B">
        <w:rPr>
          <w:rFonts w:ascii="Arial" w:hAnsi="Arial" w:cs="Arial"/>
          <w:i/>
          <w:iCs/>
          <w:sz w:val="24"/>
          <w:szCs w:val="24"/>
        </w:rPr>
        <w:t>Critical Social Policy</w:t>
      </w:r>
      <w:r w:rsidRPr="001B497B">
        <w:rPr>
          <w:rFonts w:ascii="Arial" w:hAnsi="Arial" w:cs="Arial"/>
          <w:sz w:val="24"/>
          <w:szCs w:val="24"/>
        </w:rPr>
        <w:t>, </w:t>
      </w:r>
      <w:r w:rsidRPr="005170C9">
        <w:rPr>
          <w:rFonts w:ascii="Arial" w:hAnsi="Arial" w:cs="Arial"/>
          <w:sz w:val="24"/>
          <w:szCs w:val="24"/>
        </w:rPr>
        <w:t>35</w:t>
      </w:r>
      <w:r w:rsidRPr="001B497B">
        <w:rPr>
          <w:rFonts w:ascii="Arial" w:hAnsi="Arial" w:cs="Arial"/>
          <w:sz w:val="24"/>
          <w:szCs w:val="24"/>
        </w:rPr>
        <w:t>(2), pp.167-187.</w:t>
      </w:r>
    </w:p>
    <w:p w14:paraId="652C84E6" w14:textId="77777777" w:rsidR="001756C7" w:rsidRPr="001B497B" w:rsidRDefault="001756C7" w:rsidP="001756C7">
      <w:pPr>
        <w:spacing w:line="360" w:lineRule="auto"/>
        <w:jc w:val="both"/>
        <w:rPr>
          <w:rFonts w:ascii="Arial" w:hAnsi="Arial" w:cs="Arial"/>
          <w:sz w:val="24"/>
          <w:szCs w:val="24"/>
        </w:rPr>
      </w:pPr>
      <w:r w:rsidRPr="001B497B">
        <w:rPr>
          <w:rFonts w:ascii="Arial" w:hAnsi="Arial" w:cs="Arial"/>
          <w:sz w:val="24"/>
          <w:szCs w:val="24"/>
        </w:rPr>
        <w:t xml:space="preserve">ESTYN. (No date) </w:t>
      </w:r>
      <w:r w:rsidRPr="001B497B">
        <w:rPr>
          <w:rFonts w:ascii="Arial" w:hAnsi="Arial" w:cs="Arial"/>
          <w:i/>
          <w:iCs/>
          <w:sz w:val="24"/>
          <w:szCs w:val="24"/>
        </w:rPr>
        <w:t>What does ESTYN do?</w:t>
      </w:r>
      <w:r w:rsidRPr="001B497B">
        <w:rPr>
          <w:rFonts w:ascii="Arial" w:hAnsi="Arial" w:cs="Arial"/>
          <w:sz w:val="24"/>
          <w:szCs w:val="24"/>
        </w:rPr>
        <w:t>. Available at:</w:t>
      </w:r>
      <w:r w:rsidRPr="00A20E38">
        <w:t xml:space="preserve"> </w:t>
      </w:r>
      <w:hyperlink r:id="rId19" w:history="1">
        <w:r w:rsidRPr="001B497B">
          <w:rPr>
            <w:rStyle w:val="Hyperlink"/>
            <w:rFonts w:ascii="Arial" w:hAnsi="Arial" w:cs="Arial"/>
            <w:sz w:val="24"/>
            <w:szCs w:val="24"/>
          </w:rPr>
          <w:t>https://www.estyn.gov.wales/faq/what-does-estyn-do</w:t>
        </w:r>
      </w:hyperlink>
      <w:r w:rsidRPr="001B497B">
        <w:rPr>
          <w:rFonts w:ascii="Arial" w:hAnsi="Arial" w:cs="Arial"/>
          <w:sz w:val="24"/>
          <w:szCs w:val="24"/>
        </w:rPr>
        <w:t>. [Accessed: 6</w:t>
      </w:r>
      <w:r w:rsidRPr="001B497B">
        <w:rPr>
          <w:rFonts w:ascii="Arial" w:hAnsi="Arial" w:cs="Arial"/>
          <w:sz w:val="24"/>
          <w:szCs w:val="24"/>
          <w:vertAlign w:val="superscript"/>
        </w:rPr>
        <w:t>th</w:t>
      </w:r>
      <w:r w:rsidRPr="001B497B">
        <w:rPr>
          <w:rFonts w:ascii="Arial" w:hAnsi="Arial" w:cs="Arial"/>
          <w:sz w:val="24"/>
          <w:szCs w:val="24"/>
        </w:rPr>
        <w:t xml:space="preserve"> January 2021]. </w:t>
      </w:r>
    </w:p>
    <w:p w14:paraId="77F35F77" w14:textId="77777777" w:rsidR="001756C7" w:rsidRPr="001B497B" w:rsidRDefault="001756C7" w:rsidP="001756C7">
      <w:pPr>
        <w:spacing w:line="360" w:lineRule="auto"/>
        <w:jc w:val="both"/>
        <w:rPr>
          <w:rFonts w:ascii="Arial" w:hAnsi="Arial" w:cs="Arial"/>
          <w:sz w:val="24"/>
          <w:szCs w:val="24"/>
        </w:rPr>
      </w:pPr>
      <w:r w:rsidRPr="001B497B">
        <w:rPr>
          <w:rFonts w:ascii="Arial" w:hAnsi="Arial" w:cs="Arial"/>
          <w:sz w:val="24"/>
          <w:szCs w:val="24"/>
        </w:rPr>
        <w:t>Foundation Phase. (2015)</w:t>
      </w:r>
      <w:r>
        <w:rPr>
          <w:rFonts w:ascii="Arial" w:hAnsi="Arial" w:cs="Arial"/>
          <w:sz w:val="24"/>
          <w:szCs w:val="24"/>
        </w:rPr>
        <w:t xml:space="preserve"> </w:t>
      </w:r>
      <w:r w:rsidRPr="001B497B">
        <w:rPr>
          <w:rFonts w:ascii="Arial" w:hAnsi="Arial" w:cs="Arial"/>
          <w:i/>
          <w:iCs/>
          <w:sz w:val="24"/>
          <w:szCs w:val="24"/>
        </w:rPr>
        <w:t>Foundation Phase</w:t>
      </w:r>
      <w:r w:rsidRPr="001B497B">
        <w:rPr>
          <w:rFonts w:ascii="Arial" w:hAnsi="Arial" w:cs="Arial"/>
          <w:sz w:val="24"/>
          <w:szCs w:val="24"/>
        </w:rPr>
        <w:t xml:space="preserve"> </w:t>
      </w:r>
      <w:r w:rsidRPr="001B497B">
        <w:rPr>
          <w:rFonts w:ascii="Arial" w:hAnsi="Arial" w:cs="Arial"/>
          <w:i/>
          <w:iCs/>
          <w:sz w:val="24"/>
          <w:szCs w:val="24"/>
        </w:rPr>
        <w:t>Framework</w:t>
      </w:r>
      <w:r w:rsidRPr="001B497B">
        <w:rPr>
          <w:rFonts w:ascii="Arial" w:hAnsi="Arial" w:cs="Arial"/>
          <w:sz w:val="24"/>
          <w:szCs w:val="24"/>
        </w:rPr>
        <w:t xml:space="preserve">. Available at: </w:t>
      </w:r>
      <w:hyperlink r:id="rId20" w:history="1">
        <w:r w:rsidRPr="001B497B">
          <w:rPr>
            <w:rStyle w:val="Hyperlink"/>
            <w:rFonts w:ascii="Arial" w:hAnsi="Arial" w:cs="Arial"/>
            <w:sz w:val="24"/>
            <w:szCs w:val="24"/>
          </w:rPr>
          <w:t>https://hwb.gov.wales/api/storage/d5d8e39c-b534-40cb-a3f5-7e2e126d8077/foundation-phase-framework.pdf</w:t>
        </w:r>
      </w:hyperlink>
      <w:r w:rsidRPr="001B497B">
        <w:rPr>
          <w:rFonts w:ascii="Arial" w:hAnsi="Arial" w:cs="Arial"/>
          <w:sz w:val="24"/>
          <w:szCs w:val="24"/>
        </w:rPr>
        <w:t>. [Accessed: 5</w:t>
      </w:r>
      <w:r w:rsidRPr="001B497B">
        <w:rPr>
          <w:rFonts w:ascii="Arial" w:hAnsi="Arial" w:cs="Arial"/>
          <w:sz w:val="24"/>
          <w:szCs w:val="24"/>
          <w:vertAlign w:val="superscript"/>
        </w:rPr>
        <w:t>th</w:t>
      </w:r>
      <w:r w:rsidRPr="001B497B">
        <w:rPr>
          <w:rFonts w:ascii="Arial" w:hAnsi="Arial" w:cs="Arial"/>
          <w:sz w:val="24"/>
          <w:szCs w:val="24"/>
        </w:rPr>
        <w:t xml:space="preserve"> January 2021].</w:t>
      </w:r>
    </w:p>
    <w:p w14:paraId="4EA2585B" w14:textId="77777777" w:rsidR="001756C7" w:rsidRPr="001B497B" w:rsidRDefault="001756C7" w:rsidP="001756C7">
      <w:pPr>
        <w:spacing w:line="360" w:lineRule="auto"/>
        <w:jc w:val="both"/>
        <w:rPr>
          <w:rFonts w:ascii="Arial" w:hAnsi="Arial" w:cs="Arial"/>
          <w:sz w:val="24"/>
          <w:szCs w:val="24"/>
        </w:rPr>
      </w:pPr>
      <w:proofErr w:type="spellStart"/>
      <w:r w:rsidRPr="001B497B">
        <w:rPr>
          <w:rFonts w:ascii="Arial" w:hAnsi="Arial" w:cs="Arial"/>
          <w:sz w:val="24"/>
          <w:szCs w:val="24"/>
        </w:rPr>
        <w:t>Fullana</w:t>
      </w:r>
      <w:proofErr w:type="spellEnd"/>
      <w:r w:rsidRPr="001B497B">
        <w:rPr>
          <w:rFonts w:ascii="Arial" w:hAnsi="Arial" w:cs="Arial"/>
          <w:sz w:val="24"/>
          <w:szCs w:val="24"/>
        </w:rPr>
        <w:t>, J</w:t>
      </w:r>
      <w:r>
        <w:rPr>
          <w:rFonts w:ascii="Arial" w:hAnsi="Arial" w:cs="Arial"/>
          <w:sz w:val="24"/>
          <w:szCs w:val="24"/>
        </w:rPr>
        <w:t>.</w:t>
      </w:r>
      <w:r w:rsidRPr="001B497B">
        <w:rPr>
          <w:rFonts w:ascii="Arial" w:hAnsi="Arial" w:cs="Arial"/>
          <w:sz w:val="24"/>
          <w:szCs w:val="24"/>
        </w:rPr>
        <w:t xml:space="preserve">, </w:t>
      </w:r>
      <w:proofErr w:type="spellStart"/>
      <w:r w:rsidRPr="001B497B">
        <w:rPr>
          <w:rFonts w:ascii="Arial" w:hAnsi="Arial" w:cs="Arial"/>
          <w:sz w:val="24"/>
          <w:szCs w:val="24"/>
        </w:rPr>
        <w:t>Pallisera</w:t>
      </w:r>
      <w:proofErr w:type="spellEnd"/>
      <w:r w:rsidRPr="001B497B">
        <w:rPr>
          <w:rFonts w:ascii="Arial" w:hAnsi="Arial" w:cs="Arial"/>
          <w:sz w:val="24"/>
          <w:szCs w:val="24"/>
        </w:rPr>
        <w:t>, M</w:t>
      </w:r>
      <w:r>
        <w:rPr>
          <w:rFonts w:ascii="Arial" w:hAnsi="Arial" w:cs="Arial"/>
          <w:sz w:val="24"/>
          <w:szCs w:val="24"/>
        </w:rPr>
        <w:t>.</w:t>
      </w:r>
      <w:r w:rsidRPr="001B497B">
        <w:rPr>
          <w:rFonts w:ascii="Arial" w:hAnsi="Arial" w:cs="Arial"/>
          <w:sz w:val="24"/>
          <w:szCs w:val="24"/>
        </w:rPr>
        <w:t xml:space="preserve">, </w:t>
      </w:r>
      <w:proofErr w:type="spellStart"/>
      <w:r w:rsidRPr="001B497B">
        <w:rPr>
          <w:rFonts w:ascii="Arial" w:hAnsi="Arial" w:cs="Arial"/>
          <w:sz w:val="24"/>
          <w:szCs w:val="24"/>
        </w:rPr>
        <w:t>Colomer</w:t>
      </w:r>
      <w:proofErr w:type="spellEnd"/>
      <w:r w:rsidRPr="001B497B">
        <w:rPr>
          <w:rFonts w:ascii="Arial" w:hAnsi="Arial" w:cs="Arial"/>
          <w:sz w:val="24"/>
          <w:szCs w:val="24"/>
        </w:rPr>
        <w:t>, J</w:t>
      </w:r>
      <w:r>
        <w:rPr>
          <w:rFonts w:ascii="Arial" w:hAnsi="Arial" w:cs="Arial"/>
          <w:sz w:val="24"/>
          <w:szCs w:val="24"/>
        </w:rPr>
        <w:t>.</w:t>
      </w:r>
      <w:r w:rsidRPr="001B497B">
        <w:rPr>
          <w:rFonts w:ascii="Arial" w:hAnsi="Arial" w:cs="Arial"/>
          <w:sz w:val="24"/>
          <w:szCs w:val="24"/>
        </w:rPr>
        <w:t>, Fernández Peña, R</w:t>
      </w:r>
      <w:r>
        <w:rPr>
          <w:rFonts w:ascii="Arial" w:hAnsi="Arial" w:cs="Arial"/>
          <w:sz w:val="24"/>
          <w:szCs w:val="24"/>
        </w:rPr>
        <w:t>.</w:t>
      </w:r>
      <w:r w:rsidRPr="001B497B">
        <w:rPr>
          <w:rFonts w:ascii="Arial" w:hAnsi="Arial" w:cs="Arial"/>
          <w:sz w:val="24"/>
          <w:szCs w:val="24"/>
        </w:rPr>
        <w:t xml:space="preserve"> and Pérez-</w:t>
      </w:r>
      <w:proofErr w:type="spellStart"/>
      <w:r w:rsidRPr="001B497B">
        <w:rPr>
          <w:rFonts w:ascii="Arial" w:hAnsi="Arial" w:cs="Arial"/>
          <w:sz w:val="24"/>
          <w:szCs w:val="24"/>
        </w:rPr>
        <w:t>Burriel</w:t>
      </w:r>
      <w:proofErr w:type="spellEnd"/>
      <w:r w:rsidRPr="001B497B">
        <w:rPr>
          <w:rFonts w:ascii="Arial" w:hAnsi="Arial" w:cs="Arial"/>
          <w:sz w:val="24"/>
          <w:szCs w:val="24"/>
        </w:rPr>
        <w:t>, M. (2016) ‘Reflective learning in higher education: A qualitative study on students’ perceptions’</w:t>
      </w:r>
      <w:r>
        <w:rPr>
          <w:rFonts w:ascii="Arial" w:hAnsi="Arial" w:cs="Arial"/>
          <w:sz w:val="24"/>
          <w:szCs w:val="24"/>
        </w:rPr>
        <w:t>,</w:t>
      </w:r>
      <w:r w:rsidRPr="001B497B">
        <w:rPr>
          <w:rFonts w:ascii="Arial" w:hAnsi="Arial" w:cs="Arial"/>
          <w:sz w:val="24"/>
          <w:szCs w:val="24"/>
        </w:rPr>
        <w:t> </w:t>
      </w:r>
      <w:r w:rsidRPr="001B497B">
        <w:rPr>
          <w:rFonts w:ascii="Arial" w:hAnsi="Arial" w:cs="Arial"/>
          <w:i/>
          <w:iCs/>
          <w:sz w:val="24"/>
          <w:szCs w:val="24"/>
        </w:rPr>
        <w:t>Studies in Higher Education</w:t>
      </w:r>
      <w:r w:rsidRPr="001B497B">
        <w:rPr>
          <w:rFonts w:ascii="Arial" w:hAnsi="Arial" w:cs="Arial"/>
          <w:sz w:val="24"/>
          <w:szCs w:val="24"/>
        </w:rPr>
        <w:t>, </w:t>
      </w:r>
      <w:r w:rsidRPr="005170C9">
        <w:rPr>
          <w:rFonts w:ascii="Arial" w:hAnsi="Arial" w:cs="Arial"/>
          <w:sz w:val="24"/>
          <w:szCs w:val="24"/>
        </w:rPr>
        <w:t>41</w:t>
      </w:r>
      <w:r w:rsidRPr="001B497B">
        <w:rPr>
          <w:rFonts w:ascii="Arial" w:hAnsi="Arial" w:cs="Arial"/>
          <w:sz w:val="24"/>
          <w:szCs w:val="24"/>
        </w:rPr>
        <w:t>(6), pp.1008-1022.</w:t>
      </w:r>
    </w:p>
    <w:p w14:paraId="45248C46" w14:textId="7EB2D935" w:rsidR="001756C7" w:rsidRPr="001B497B" w:rsidRDefault="001756C7" w:rsidP="001756C7">
      <w:pPr>
        <w:spacing w:line="360" w:lineRule="auto"/>
        <w:jc w:val="both"/>
        <w:rPr>
          <w:rFonts w:ascii="Arial" w:hAnsi="Arial" w:cs="Arial"/>
          <w:sz w:val="24"/>
          <w:szCs w:val="24"/>
        </w:rPr>
      </w:pPr>
      <w:r w:rsidRPr="001B497B">
        <w:rPr>
          <w:rFonts w:ascii="Arial" w:hAnsi="Arial" w:cs="Arial"/>
          <w:sz w:val="24"/>
          <w:szCs w:val="24"/>
        </w:rPr>
        <w:t>Gorman, S</w:t>
      </w:r>
      <w:r>
        <w:rPr>
          <w:rFonts w:ascii="Arial" w:hAnsi="Arial" w:cs="Arial"/>
          <w:sz w:val="24"/>
          <w:szCs w:val="24"/>
        </w:rPr>
        <w:t>.</w:t>
      </w:r>
      <w:r w:rsidRPr="001B497B">
        <w:rPr>
          <w:rFonts w:ascii="Arial" w:hAnsi="Arial" w:cs="Arial"/>
          <w:sz w:val="24"/>
          <w:szCs w:val="24"/>
        </w:rPr>
        <w:t>L</w:t>
      </w:r>
      <w:r>
        <w:rPr>
          <w:rFonts w:ascii="Arial" w:hAnsi="Arial" w:cs="Arial"/>
          <w:sz w:val="24"/>
          <w:szCs w:val="24"/>
        </w:rPr>
        <w:t>.</w:t>
      </w:r>
      <w:r w:rsidRPr="001B497B">
        <w:rPr>
          <w:rFonts w:ascii="Arial" w:hAnsi="Arial" w:cs="Arial"/>
          <w:sz w:val="24"/>
          <w:szCs w:val="24"/>
        </w:rPr>
        <w:t xml:space="preserve">, </w:t>
      </w:r>
      <w:proofErr w:type="spellStart"/>
      <w:r w:rsidRPr="001B497B">
        <w:rPr>
          <w:rFonts w:ascii="Arial" w:hAnsi="Arial" w:cs="Arial"/>
          <w:sz w:val="24"/>
          <w:szCs w:val="24"/>
        </w:rPr>
        <w:t>Wruble</w:t>
      </w:r>
      <w:proofErr w:type="spellEnd"/>
      <w:r w:rsidRPr="001B497B">
        <w:rPr>
          <w:rFonts w:ascii="Arial" w:hAnsi="Arial" w:cs="Arial"/>
          <w:sz w:val="24"/>
          <w:szCs w:val="24"/>
        </w:rPr>
        <w:t xml:space="preserve"> Hakim, E</w:t>
      </w:r>
      <w:r>
        <w:rPr>
          <w:rFonts w:ascii="Arial" w:hAnsi="Arial" w:cs="Arial"/>
          <w:sz w:val="24"/>
          <w:szCs w:val="24"/>
        </w:rPr>
        <w:t>.</w:t>
      </w:r>
      <w:r w:rsidRPr="001B497B">
        <w:rPr>
          <w:rFonts w:ascii="Arial" w:hAnsi="Arial" w:cs="Arial"/>
          <w:sz w:val="24"/>
          <w:szCs w:val="24"/>
        </w:rPr>
        <w:t>, Johnson, W</w:t>
      </w:r>
      <w:r>
        <w:rPr>
          <w:rFonts w:ascii="Arial" w:hAnsi="Arial" w:cs="Arial"/>
          <w:sz w:val="24"/>
          <w:szCs w:val="24"/>
        </w:rPr>
        <w:t>.</w:t>
      </w:r>
      <w:r w:rsidRPr="001B497B">
        <w:rPr>
          <w:rFonts w:ascii="Arial" w:hAnsi="Arial" w:cs="Arial"/>
          <w:sz w:val="24"/>
          <w:szCs w:val="24"/>
        </w:rPr>
        <w:t>, Bose, S</w:t>
      </w:r>
      <w:r>
        <w:rPr>
          <w:rFonts w:ascii="Arial" w:hAnsi="Arial" w:cs="Arial"/>
          <w:sz w:val="24"/>
          <w:szCs w:val="24"/>
        </w:rPr>
        <w:t>.</w:t>
      </w:r>
      <w:r w:rsidRPr="001B497B">
        <w:rPr>
          <w:rFonts w:ascii="Arial" w:hAnsi="Arial" w:cs="Arial"/>
          <w:sz w:val="24"/>
          <w:szCs w:val="24"/>
        </w:rPr>
        <w:t>, Harris, K, S</w:t>
      </w:r>
      <w:r>
        <w:rPr>
          <w:rFonts w:ascii="Arial" w:hAnsi="Arial" w:cs="Arial"/>
          <w:sz w:val="24"/>
          <w:szCs w:val="24"/>
        </w:rPr>
        <w:t>.</w:t>
      </w:r>
      <w:r w:rsidRPr="001B497B">
        <w:rPr>
          <w:rFonts w:ascii="Arial" w:hAnsi="Arial" w:cs="Arial"/>
          <w:sz w:val="24"/>
          <w:szCs w:val="24"/>
        </w:rPr>
        <w:t xml:space="preserve">, </w:t>
      </w:r>
      <w:proofErr w:type="spellStart"/>
      <w:r w:rsidRPr="001B497B">
        <w:rPr>
          <w:rFonts w:ascii="Arial" w:hAnsi="Arial" w:cs="Arial"/>
          <w:sz w:val="24"/>
          <w:szCs w:val="24"/>
        </w:rPr>
        <w:t>Crist</w:t>
      </w:r>
      <w:proofErr w:type="spellEnd"/>
      <w:r w:rsidRPr="001B497B">
        <w:rPr>
          <w:rFonts w:ascii="Arial" w:hAnsi="Arial" w:cs="Arial"/>
          <w:sz w:val="24"/>
          <w:szCs w:val="24"/>
        </w:rPr>
        <w:t>, M</w:t>
      </w:r>
      <w:r>
        <w:rPr>
          <w:rFonts w:ascii="Arial" w:hAnsi="Arial" w:cs="Arial"/>
          <w:sz w:val="24"/>
          <w:szCs w:val="24"/>
        </w:rPr>
        <w:t>.</w:t>
      </w:r>
      <w:r w:rsidRPr="001B497B">
        <w:rPr>
          <w:rFonts w:ascii="Arial" w:hAnsi="Arial" w:cs="Arial"/>
          <w:sz w:val="24"/>
          <w:szCs w:val="24"/>
        </w:rPr>
        <w:t>H</w:t>
      </w:r>
      <w:r>
        <w:rPr>
          <w:rFonts w:ascii="Arial" w:hAnsi="Arial" w:cs="Arial"/>
          <w:sz w:val="24"/>
          <w:szCs w:val="24"/>
        </w:rPr>
        <w:t>.</w:t>
      </w:r>
      <w:r w:rsidRPr="001B497B">
        <w:rPr>
          <w:rFonts w:ascii="Arial" w:hAnsi="Arial" w:cs="Arial"/>
          <w:sz w:val="24"/>
          <w:szCs w:val="24"/>
        </w:rPr>
        <w:t xml:space="preserve">, </w:t>
      </w:r>
      <w:proofErr w:type="spellStart"/>
      <w:r w:rsidRPr="001B497B">
        <w:rPr>
          <w:rFonts w:ascii="Arial" w:hAnsi="Arial" w:cs="Arial"/>
          <w:sz w:val="24"/>
          <w:szCs w:val="24"/>
        </w:rPr>
        <w:t>Holtgrefe</w:t>
      </w:r>
      <w:proofErr w:type="spellEnd"/>
      <w:r w:rsidRPr="001B497B">
        <w:rPr>
          <w:rFonts w:ascii="Arial" w:hAnsi="Arial" w:cs="Arial"/>
          <w:sz w:val="24"/>
          <w:szCs w:val="24"/>
        </w:rPr>
        <w:t>, K</w:t>
      </w:r>
      <w:r>
        <w:rPr>
          <w:rFonts w:ascii="Arial" w:hAnsi="Arial" w:cs="Arial"/>
          <w:sz w:val="24"/>
          <w:szCs w:val="24"/>
        </w:rPr>
        <w:t>.</w:t>
      </w:r>
      <w:r w:rsidRPr="001B497B">
        <w:rPr>
          <w:rFonts w:ascii="Arial" w:hAnsi="Arial" w:cs="Arial"/>
          <w:sz w:val="24"/>
          <w:szCs w:val="24"/>
        </w:rPr>
        <w:t>, Ryan, J</w:t>
      </w:r>
      <w:r>
        <w:rPr>
          <w:rFonts w:ascii="Arial" w:hAnsi="Arial" w:cs="Arial"/>
          <w:sz w:val="24"/>
          <w:szCs w:val="24"/>
        </w:rPr>
        <w:t>.</w:t>
      </w:r>
      <w:r w:rsidRPr="001B497B">
        <w:rPr>
          <w:rFonts w:ascii="Arial" w:hAnsi="Arial" w:cs="Arial"/>
          <w:sz w:val="24"/>
          <w:szCs w:val="24"/>
        </w:rPr>
        <w:t>M</w:t>
      </w:r>
      <w:r>
        <w:rPr>
          <w:rFonts w:ascii="Arial" w:hAnsi="Arial" w:cs="Arial"/>
          <w:sz w:val="24"/>
          <w:szCs w:val="24"/>
        </w:rPr>
        <w:t>.</w:t>
      </w:r>
      <w:r w:rsidRPr="001B497B">
        <w:rPr>
          <w:rFonts w:ascii="Arial" w:hAnsi="Arial" w:cs="Arial"/>
          <w:sz w:val="24"/>
          <w:szCs w:val="24"/>
        </w:rPr>
        <w:t>, Simpson, M</w:t>
      </w:r>
      <w:r>
        <w:rPr>
          <w:rFonts w:ascii="Arial" w:hAnsi="Arial" w:cs="Arial"/>
          <w:sz w:val="24"/>
          <w:szCs w:val="24"/>
        </w:rPr>
        <w:t>.</w:t>
      </w:r>
      <w:r w:rsidRPr="001B497B">
        <w:rPr>
          <w:rFonts w:ascii="Arial" w:hAnsi="Arial" w:cs="Arial"/>
          <w:sz w:val="24"/>
          <w:szCs w:val="24"/>
        </w:rPr>
        <w:t>S</w:t>
      </w:r>
      <w:r>
        <w:rPr>
          <w:rFonts w:ascii="Arial" w:hAnsi="Arial" w:cs="Arial"/>
          <w:sz w:val="24"/>
          <w:szCs w:val="24"/>
        </w:rPr>
        <w:t>.</w:t>
      </w:r>
      <w:r w:rsidRPr="001B497B">
        <w:rPr>
          <w:rFonts w:ascii="Arial" w:hAnsi="Arial" w:cs="Arial"/>
          <w:sz w:val="24"/>
          <w:szCs w:val="24"/>
        </w:rPr>
        <w:t xml:space="preserve"> and Coe, J.</w:t>
      </w:r>
      <w:r w:rsidR="00EC141F">
        <w:rPr>
          <w:rFonts w:ascii="Arial" w:hAnsi="Arial" w:cs="Arial"/>
          <w:sz w:val="24"/>
          <w:szCs w:val="24"/>
        </w:rPr>
        <w:t>B.</w:t>
      </w:r>
      <w:r w:rsidRPr="001B497B">
        <w:rPr>
          <w:rFonts w:ascii="Arial" w:hAnsi="Arial" w:cs="Arial"/>
          <w:sz w:val="24"/>
          <w:szCs w:val="24"/>
        </w:rPr>
        <w:t xml:space="preserve"> (2010)</w:t>
      </w:r>
      <w:r w:rsidRPr="001B497B">
        <w:rPr>
          <w:rFonts w:ascii="Arial" w:hAnsi="Arial" w:cs="Arial"/>
          <w:i/>
          <w:iCs/>
          <w:sz w:val="24"/>
          <w:szCs w:val="24"/>
        </w:rPr>
        <w:t xml:space="preserve"> ‘</w:t>
      </w:r>
      <w:r w:rsidRPr="00320E4D">
        <w:rPr>
          <w:rFonts w:ascii="Arial" w:hAnsi="Arial" w:cs="Arial"/>
          <w:sz w:val="24"/>
          <w:szCs w:val="24"/>
        </w:rPr>
        <w:t xml:space="preserve">Nationwide acute care physical therapist practice analysis identifies knowledge, skills, and </w:t>
      </w:r>
      <w:proofErr w:type="spellStart"/>
      <w:r w:rsidRPr="00320E4D">
        <w:rPr>
          <w:rFonts w:ascii="Arial" w:hAnsi="Arial" w:cs="Arial"/>
          <w:sz w:val="24"/>
          <w:szCs w:val="24"/>
        </w:rPr>
        <w:t>behaviors</w:t>
      </w:r>
      <w:proofErr w:type="spellEnd"/>
      <w:r w:rsidRPr="00320E4D">
        <w:rPr>
          <w:rFonts w:ascii="Arial" w:hAnsi="Arial" w:cs="Arial"/>
          <w:sz w:val="24"/>
          <w:szCs w:val="24"/>
        </w:rPr>
        <w:t xml:space="preserve"> that reflect acute care practice’</w:t>
      </w:r>
      <w:r>
        <w:rPr>
          <w:rFonts w:ascii="Arial" w:hAnsi="Arial" w:cs="Arial"/>
          <w:i/>
          <w:iCs/>
          <w:sz w:val="24"/>
          <w:szCs w:val="24"/>
        </w:rPr>
        <w:t>,</w:t>
      </w:r>
      <w:r w:rsidRPr="001B497B">
        <w:rPr>
          <w:rFonts w:ascii="Arial" w:hAnsi="Arial" w:cs="Arial"/>
          <w:i/>
          <w:iCs/>
          <w:sz w:val="24"/>
          <w:szCs w:val="24"/>
        </w:rPr>
        <w:t> Physical therapy</w:t>
      </w:r>
      <w:r w:rsidRPr="001B497B">
        <w:rPr>
          <w:rFonts w:ascii="Arial" w:hAnsi="Arial" w:cs="Arial"/>
          <w:sz w:val="24"/>
          <w:szCs w:val="24"/>
        </w:rPr>
        <w:t>, </w:t>
      </w:r>
      <w:r w:rsidRPr="005170C9">
        <w:rPr>
          <w:rFonts w:ascii="Arial" w:hAnsi="Arial" w:cs="Arial"/>
          <w:sz w:val="24"/>
          <w:szCs w:val="24"/>
        </w:rPr>
        <w:t>90</w:t>
      </w:r>
      <w:r w:rsidRPr="001B497B">
        <w:rPr>
          <w:rFonts w:ascii="Arial" w:hAnsi="Arial" w:cs="Arial"/>
          <w:sz w:val="24"/>
          <w:szCs w:val="24"/>
        </w:rPr>
        <w:t>(10), pp.1453-1467.</w:t>
      </w:r>
    </w:p>
    <w:p w14:paraId="262644E1" w14:textId="77777777" w:rsidR="001756C7" w:rsidRPr="001B497B" w:rsidRDefault="001756C7" w:rsidP="001756C7">
      <w:pPr>
        <w:spacing w:line="360" w:lineRule="auto"/>
        <w:jc w:val="both"/>
        <w:rPr>
          <w:rFonts w:ascii="Arial" w:hAnsi="Arial" w:cs="Arial"/>
          <w:sz w:val="24"/>
          <w:szCs w:val="24"/>
        </w:rPr>
      </w:pPr>
      <w:r w:rsidRPr="001B497B">
        <w:rPr>
          <w:rFonts w:ascii="Arial" w:hAnsi="Arial" w:cs="Arial"/>
          <w:sz w:val="24"/>
          <w:szCs w:val="24"/>
        </w:rPr>
        <w:lastRenderedPageBreak/>
        <w:t>Harvey, M</w:t>
      </w:r>
      <w:r>
        <w:rPr>
          <w:rFonts w:ascii="Arial" w:hAnsi="Arial" w:cs="Arial"/>
          <w:sz w:val="24"/>
          <w:szCs w:val="24"/>
        </w:rPr>
        <w:t>.</w:t>
      </w:r>
      <w:r w:rsidRPr="001B497B">
        <w:rPr>
          <w:rFonts w:ascii="Arial" w:hAnsi="Arial" w:cs="Arial"/>
          <w:sz w:val="24"/>
          <w:szCs w:val="24"/>
        </w:rPr>
        <w:t>, Coulson, D</w:t>
      </w:r>
      <w:r>
        <w:rPr>
          <w:rFonts w:ascii="Arial" w:hAnsi="Arial" w:cs="Arial"/>
          <w:sz w:val="24"/>
          <w:szCs w:val="24"/>
        </w:rPr>
        <w:t>.</w:t>
      </w:r>
      <w:r w:rsidRPr="001B497B">
        <w:rPr>
          <w:rFonts w:ascii="Arial" w:hAnsi="Arial" w:cs="Arial"/>
          <w:sz w:val="24"/>
          <w:szCs w:val="24"/>
        </w:rPr>
        <w:t xml:space="preserve"> and </w:t>
      </w:r>
      <w:proofErr w:type="spellStart"/>
      <w:r w:rsidRPr="001B497B">
        <w:rPr>
          <w:rFonts w:ascii="Arial" w:hAnsi="Arial" w:cs="Arial"/>
          <w:sz w:val="24"/>
          <w:szCs w:val="24"/>
        </w:rPr>
        <w:t>McMaugh</w:t>
      </w:r>
      <w:proofErr w:type="spellEnd"/>
      <w:r w:rsidRPr="001B497B">
        <w:rPr>
          <w:rFonts w:ascii="Arial" w:hAnsi="Arial" w:cs="Arial"/>
          <w:sz w:val="24"/>
          <w:szCs w:val="24"/>
        </w:rPr>
        <w:t>, A. (2016) ‘Towards a theory of the Ecology of Reflection: Reflective practice for experiential learning in higher education’</w:t>
      </w:r>
      <w:r>
        <w:rPr>
          <w:rFonts w:ascii="Arial" w:hAnsi="Arial" w:cs="Arial"/>
          <w:sz w:val="24"/>
          <w:szCs w:val="24"/>
        </w:rPr>
        <w:t>,</w:t>
      </w:r>
      <w:r w:rsidRPr="001B497B">
        <w:rPr>
          <w:rFonts w:ascii="Arial" w:hAnsi="Arial" w:cs="Arial"/>
          <w:sz w:val="24"/>
          <w:szCs w:val="24"/>
        </w:rPr>
        <w:t> </w:t>
      </w:r>
      <w:r w:rsidRPr="001B497B">
        <w:rPr>
          <w:rFonts w:ascii="Arial" w:hAnsi="Arial" w:cs="Arial"/>
          <w:i/>
          <w:iCs/>
          <w:sz w:val="24"/>
          <w:szCs w:val="24"/>
        </w:rPr>
        <w:t>Journal of University Teaching &amp; Learning Practice</w:t>
      </w:r>
      <w:r w:rsidRPr="001B497B">
        <w:rPr>
          <w:rFonts w:ascii="Arial" w:hAnsi="Arial" w:cs="Arial"/>
          <w:sz w:val="24"/>
          <w:szCs w:val="24"/>
        </w:rPr>
        <w:t>, </w:t>
      </w:r>
      <w:r w:rsidRPr="005170C9">
        <w:rPr>
          <w:rFonts w:ascii="Arial" w:hAnsi="Arial" w:cs="Arial"/>
          <w:sz w:val="24"/>
          <w:szCs w:val="24"/>
        </w:rPr>
        <w:t>13</w:t>
      </w:r>
      <w:r w:rsidRPr="001B497B">
        <w:rPr>
          <w:rFonts w:ascii="Arial" w:hAnsi="Arial" w:cs="Arial"/>
          <w:sz w:val="24"/>
          <w:szCs w:val="24"/>
        </w:rPr>
        <w:t>(2), p.2.</w:t>
      </w:r>
    </w:p>
    <w:p w14:paraId="252D3159" w14:textId="77777777" w:rsidR="001756C7" w:rsidRPr="001B497B" w:rsidRDefault="001756C7" w:rsidP="001756C7">
      <w:pPr>
        <w:spacing w:line="360" w:lineRule="auto"/>
        <w:jc w:val="both"/>
        <w:rPr>
          <w:rFonts w:ascii="Arial" w:hAnsi="Arial" w:cs="Arial"/>
          <w:sz w:val="24"/>
          <w:szCs w:val="24"/>
        </w:rPr>
      </w:pPr>
      <w:r w:rsidRPr="001B497B">
        <w:rPr>
          <w:rFonts w:ascii="Arial" w:hAnsi="Arial" w:cs="Arial"/>
          <w:sz w:val="24"/>
          <w:szCs w:val="24"/>
        </w:rPr>
        <w:t>Hayes, C</w:t>
      </w:r>
      <w:r>
        <w:rPr>
          <w:rFonts w:ascii="Arial" w:hAnsi="Arial" w:cs="Arial"/>
          <w:sz w:val="24"/>
          <w:szCs w:val="24"/>
        </w:rPr>
        <w:t>.</w:t>
      </w:r>
      <w:r w:rsidRPr="001B497B">
        <w:rPr>
          <w:rFonts w:ascii="Arial" w:hAnsi="Arial" w:cs="Arial"/>
          <w:sz w:val="24"/>
          <w:szCs w:val="24"/>
        </w:rPr>
        <w:t>, Daly, J</w:t>
      </w:r>
      <w:r>
        <w:rPr>
          <w:rFonts w:ascii="Arial" w:hAnsi="Arial" w:cs="Arial"/>
          <w:sz w:val="24"/>
          <w:szCs w:val="24"/>
        </w:rPr>
        <w:t>.</w:t>
      </w:r>
      <w:r w:rsidRPr="001B497B">
        <w:rPr>
          <w:rFonts w:ascii="Arial" w:hAnsi="Arial" w:cs="Arial"/>
          <w:sz w:val="24"/>
          <w:szCs w:val="24"/>
        </w:rPr>
        <w:t>, Duncan, M</w:t>
      </w:r>
      <w:r>
        <w:rPr>
          <w:rFonts w:ascii="Arial" w:hAnsi="Arial" w:cs="Arial"/>
          <w:sz w:val="24"/>
          <w:szCs w:val="24"/>
        </w:rPr>
        <w:t>.</w:t>
      </w:r>
      <w:r w:rsidRPr="001B497B">
        <w:rPr>
          <w:rFonts w:ascii="Arial" w:hAnsi="Arial" w:cs="Arial"/>
          <w:sz w:val="24"/>
          <w:szCs w:val="24"/>
        </w:rPr>
        <w:t>, Gill, R</w:t>
      </w:r>
      <w:r>
        <w:rPr>
          <w:rFonts w:ascii="Arial" w:hAnsi="Arial" w:cs="Arial"/>
          <w:sz w:val="24"/>
          <w:szCs w:val="24"/>
        </w:rPr>
        <w:t>.</w:t>
      </w:r>
      <w:r w:rsidRPr="001B497B">
        <w:rPr>
          <w:rFonts w:ascii="Arial" w:hAnsi="Arial" w:cs="Arial"/>
          <w:sz w:val="24"/>
          <w:szCs w:val="24"/>
        </w:rPr>
        <w:t xml:space="preserve"> and Whitehouse, A. (2017) </w:t>
      </w:r>
      <w:r w:rsidRPr="001B497B">
        <w:rPr>
          <w:rFonts w:ascii="Arial" w:hAnsi="Arial" w:cs="Arial"/>
          <w:i/>
          <w:iCs/>
          <w:sz w:val="24"/>
          <w:szCs w:val="24"/>
        </w:rPr>
        <w:t>Developing as a reflective early years professional: A thematic approach</w:t>
      </w:r>
      <w:r w:rsidRPr="001B497B">
        <w:rPr>
          <w:rFonts w:ascii="Arial" w:hAnsi="Arial" w:cs="Arial"/>
          <w:sz w:val="24"/>
          <w:szCs w:val="24"/>
        </w:rPr>
        <w:t>. Critical Publishing. 2</w:t>
      </w:r>
      <w:r w:rsidRPr="001B497B">
        <w:rPr>
          <w:rFonts w:ascii="Arial" w:hAnsi="Arial" w:cs="Arial"/>
          <w:sz w:val="24"/>
          <w:szCs w:val="24"/>
          <w:vertAlign w:val="superscript"/>
        </w:rPr>
        <w:t>nd</w:t>
      </w:r>
      <w:r w:rsidRPr="001B497B">
        <w:rPr>
          <w:rFonts w:ascii="Arial" w:hAnsi="Arial" w:cs="Arial"/>
          <w:sz w:val="24"/>
          <w:szCs w:val="24"/>
        </w:rPr>
        <w:t xml:space="preserve"> Ed. </w:t>
      </w:r>
      <w:r>
        <w:rPr>
          <w:rFonts w:ascii="Arial" w:hAnsi="Arial" w:cs="Arial"/>
          <w:sz w:val="24"/>
          <w:szCs w:val="24"/>
        </w:rPr>
        <w:t xml:space="preserve">Glasgow: </w:t>
      </w:r>
      <w:r w:rsidRPr="001B497B">
        <w:rPr>
          <w:rFonts w:ascii="Arial" w:hAnsi="Arial" w:cs="Arial"/>
          <w:sz w:val="24"/>
          <w:szCs w:val="24"/>
        </w:rPr>
        <w:t>Critical publishing.</w:t>
      </w:r>
    </w:p>
    <w:p w14:paraId="51CAF35B" w14:textId="77777777" w:rsidR="001756C7" w:rsidRPr="001B497B" w:rsidRDefault="001756C7" w:rsidP="001756C7">
      <w:pPr>
        <w:spacing w:line="360" w:lineRule="auto"/>
        <w:jc w:val="both"/>
        <w:rPr>
          <w:rFonts w:ascii="Arial" w:hAnsi="Arial" w:cs="Arial"/>
          <w:sz w:val="24"/>
          <w:szCs w:val="24"/>
        </w:rPr>
      </w:pPr>
      <w:r w:rsidRPr="001B497B">
        <w:rPr>
          <w:rFonts w:ascii="Arial" w:hAnsi="Arial" w:cs="Arial"/>
          <w:sz w:val="24"/>
          <w:szCs w:val="24"/>
        </w:rPr>
        <w:t xml:space="preserve">ISC Medical. (2019) </w:t>
      </w:r>
      <w:r w:rsidRPr="001B497B">
        <w:rPr>
          <w:rFonts w:ascii="Arial" w:hAnsi="Arial" w:cs="Arial"/>
          <w:i/>
          <w:iCs/>
          <w:sz w:val="24"/>
          <w:szCs w:val="24"/>
        </w:rPr>
        <w:t>The benefits of experiential learning and Kolb’s learning cycle for training</w:t>
      </w:r>
      <w:r w:rsidRPr="001B497B">
        <w:rPr>
          <w:rFonts w:ascii="Arial" w:hAnsi="Arial" w:cs="Arial"/>
          <w:sz w:val="24"/>
          <w:szCs w:val="24"/>
        </w:rPr>
        <w:t>. Available at:</w:t>
      </w:r>
      <w:r w:rsidRPr="00F954E5">
        <w:t xml:space="preserve"> </w:t>
      </w:r>
      <w:r w:rsidRPr="001B497B">
        <w:rPr>
          <w:rFonts w:ascii="Arial" w:hAnsi="Arial" w:cs="Arial"/>
          <w:sz w:val="24"/>
          <w:szCs w:val="24"/>
        </w:rPr>
        <w:t>https://www.medical-interviews.co.uk/blog/benefits-experiential-learning-kolbs-learning-cycle-training. [Accessed: 28</w:t>
      </w:r>
      <w:r w:rsidRPr="001B497B">
        <w:rPr>
          <w:rFonts w:ascii="Arial" w:hAnsi="Arial" w:cs="Arial"/>
          <w:sz w:val="24"/>
          <w:szCs w:val="24"/>
          <w:vertAlign w:val="superscript"/>
        </w:rPr>
        <w:t>th</w:t>
      </w:r>
      <w:r w:rsidRPr="001B497B">
        <w:rPr>
          <w:rFonts w:ascii="Arial" w:hAnsi="Arial" w:cs="Arial"/>
          <w:sz w:val="24"/>
          <w:szCs w:val="24"/>
        </w:rPr>
        <w:t xml:space="preserve"> December 2020].</w:t>
      </w:r>
    </w:p>
    <w:p w14:paraId="71E6C398" w14:textId="77777777" w:rsidR="001756C7" w:rsidRPr="001B497B" w:rsidRDefault="001756C7" w:rsidP="001756C7">
      <w:pPr>
        <w:spacing w:line="360" w:lineRule="auto"/>
        <w:jc w:val="both"/>
        <w:rPr>
          <w:rFonts w:ascii="Arial" w:hAnsi="Arial" w:cs="Arial"/>
          <w:sz w:val="24"/>
          <w:szCs w:val="24"/>
        </w:rPr>
      </w:pPr>
      <w:r w:rsidRPr="001B497B">
        <w:rPr>
          <w:rFonts w:ascii="Arial" w:hAnsi="Arial" w:cs="Arial"/>
          <w:sz w:val="24"/>
          <w:szCs w:val="24"/>
        </w:rPr>
        <w:t>Kelly, C. (1997)</w:t>
      </w:r>
      <w:r w:rsidRPr="001B497B">
        <w:rPr>
          <w:rFonts w:ascii="Arial" w:hAnsi="Arial" w:cs="Arial"/>
          <w:i/>
          <w:iCs/>
          <w:sz w:val="24"/>
          <w:szCs w:val="24"/>
        </w:rPr>
        <w:t xml:space="preserve"> David Kolb, The Theory of Experiential Learning and ESL</w:t>
      </w:r>
      <w:r w:rsidRPr="001B497B">
        <w:rPr>
          <w:rFonts w:ascii="Arial" w:hAnsi="Arial" w:cs="Arial"/>
          <w:sz w:val="24"/>
          <w:szCs w:val="24"/>
        </w:rPr>
        <w:t>. Available at:</w:t>
      </w:r>
      <w:r>
        <w:t xml:space="preserve"> </w:t>
      </w:r>
      <w:hyperlink r:id="rId21" w:anchor=":~:text=Limitations%20of%20Kolb%27s%20Theory%20and%20Inventory&amp;text=It%20does%20not%20rate%20learning,not%20in%20relation%20to%20others" w:history="1">
        <w:r w:rsidRPr="001B497B">
          <w:rPr>
            <w:rStyle w:val="Hyperlink"/>
            <w:rFonts w:ascii="Arial" w:hAnsi="Arial" w:cs="Arial"/>
            <w:sz w:val="24"/>
            <w:szCs w:val="24"/>
          </w:rPr>
          <w:t>http://iteslj.org/Articles/Kelly-Experiential/#:~:text=Limitations%20of%20Kolb%27s%20Theory%20and%20Inventory&amp;text=It%20does%20not%20rate%20learning,not%20in%20relation%20to%20others</w:t>
        </w:r>
      </w:hyperlink>
      <w:r w:rsidRPr="001B497B">
        <w:rPr>
          <w:rFonts w:ascii="Arial" w:hAnsi="Arial" w:cs="Arial"/>
          <w:sz w:val="24"/>
          <w:szCs w:val="24"/>
        </w:rPr>
        <w:t>.  [Accessed: 29</w:t>
      </w:r>
      <w:r w:rsidRPr="001B497B">
        <w:rPr>
          <w:rFonts w:ascii="Arial" w:hAnsi="Arial" w:cs="Arial"/>
          <w:sz w:val="24"/>
          <w:szCs w:val="24"/>
          <w:vertAlign w:val="superscript"/>
        </w:rPr>
        <w:t>th</w:t>
      </w:r>
      <w:r w:rsidRPr="001B497B">
        <w:rPr>
          <w:rFonts w:ascii="Arial" w:hAnsi="Arial" w:cs="Arial"/>
          <w:sz w:val="24"/>
          <w:szCs w:val="24"/>
        </w:rPr>
        <w:t xml:space="preserve"> December 2020].</w:t>
      </w:r>
    </w:p>
    <w:p w14:paraId="3CEAA0BF" w14:textId="77777777" w:rsidR="001756C7" w:rsidRPr="001B497B" w:rsidRDefault="001756C7" w:rsidP="001756C7">
      <w:pPr>
        <w:spacing w:line="360" w:lineRule="auto"/>
        <w:jc w:val="both"/>
        <w:rPr>
          <w:rFonts w:ascii="Arial" w:hAnsi="Arial" w:cs="Arial"/>
          <w:sz w:val="24"/>
          <w:szCs w:val="24"/>
        </w:rPr>
      </w:pPr>
      <w:proofErr w:type="spellStart"/>
      <w:r w:rsidRPr="001B497B">
        <w:rPr>
          <w:rFonts w:ascii="Arial" w:hAnsi="Arial" w:cs="Arial"/>
          <w:sz w:val="24"/>
          <w:szCs w:val="24"/>
        </w:rPr>
        <w:t>Kivunja</w:t>
      </w:r>
      <w:proofErr w:type="spellEnd"/>
      <w:r w:rsidRPr="001B497B">
        <w:rPr>
          <w:rFonts w:ascii="Arial" w:hAnsi="Arial" w:cs="Arial"/>
          <w:sz w:val="24"/>
          <w:szCs w:val="24"/>
        </w:rPr>
        <w:t xml:space="preserve">, C. (2015) ‘Using de </w:t>
      </w:r>
      <w:proofErr w:type="spellStart"/>
      <w:r w:rsidRPr="001B497B">
        <w:rPr>
          <w:rFonts w:ascii="Arial" w:hAnsi="Arial" w:cs="Arial"/>
          <w:sz w:val="24"/>
          <w:szCs w:val="24"/>
        </w:rPr>
        <w:t>bono’s</w:t>
      </w:r>
      <w:proofErr w:type="spellEnd"/>
      <w:r w:rsidRPr="001B497B">
        <w:rPr>
          <w:rFonts w:ascii="Arial" w:hAnsi="Arial" w:cs="Arial"/>
          <w:sz w:val="24"/>
          <w:szCs w:val="24"/>
        </w:rPr>
        <w:t xml:space="preserve"> six thinking hats model to teach critical thinking and problem solving skills essential for success in the 21st century </w:t>
      </w:r>
      <w:proofErr w:type="spellStart"/>
      <w:r w:rsidRPr="001B497B">
        <w:rPr>
          <w:rFonts w:ascii="Arial" w:hAnsi="Arial" w:cs="Arial"/>
          <w:sz w:val="24"/>
          <w:szCs w:val="24"/>
        </w:rPr>
        <w:t>economy</w:t>
      </w:r>
      <w:r>
        <w:rPr>
          <w:rFonts w:ascii="Arial" w:hAnsi="Arial" w:cs="Arial"/>
          <w:sz w:val="24"/>
          <w:szCs w:val="24"/>
        </w:rPr>
        <w:t>’,</w:t>
      </w:r>
      <w:r w:rsidRPr="001B497B">
        <w:rPr>
          <w:rFonts w:ascii="Arial" w:hAnsi="Arial" w:cs="Arial"/>
          <w:i/>
          <w:iCs/>
          <w:sz w:val="24"/>
          <w:szCs w:val="24"/>
        </w:rPr>
        <w:t>Creative</w:t>
      </w:r>
      <w:proofErr w:type="spellEnd"/>
      <w:r w:rsidRPr="001B497B">
        <w:rPr>
          <w:rFonts w:ascii="Arial" w:hAnsi="Arial" w:cs="Arial"/>
          <w:i/>
          <w:iCs/>
          <w:sz w:val="24"/>
          <w:szCs w:val="24"/>
        </w:rPr>
        <w:t xml:space="preserve"> Education</w:t>
      </w:r>
      <w:r w:rsidRPr="001B497B">
        <w:rPr>
          <w:rFonts w:ascii="Arial" w:hAnsi="Arial" w:cs="Arial"/>
          <w:sz w:val="24"/>
          <w:szCs w:val="24"/>
        </w:rPr>
        <w:t>. </w:t>
      </w:r>
      <w:r w:rsidRPr="005170C9">
        <w:rPr>
          <w:rFonts w:ascii="Arial" w:hAnsi="Arial" w:cs="Arial"/>
          <w:sz w:val="24"/>
          <w:szCs w:val="24"/>
        </w:rPr>
        <w:t>6</w:t>
      </w:r>
      <w:r w:rsidRPr="001B497B">
        <w:rPr>
          <w:rFonts w:ascii="Arial" w:hAnsi="Arial" w:cs="Arial"/>
          <w:sz w:val="24"/>
          <w:szCs w:val="24"/>
        </w:rPr>
        <w:t>(03), p.380.</w:t>
      </w:r>
    </w:p>
    <w:p w14:paraId="1025830D" w14:textId="77777777" w:rsidR="001756C7" w:rsidRPr="001B497B" w:rsidRDefault="001756C7" w:rsidP="001756C7">
      <w:pPr>
        <w:spacing w:line="360" w:lineRule="auto"/>
        <w:jc w:val="both"/>
        <w:rPr>
          <w:rFonts w:ascii="Arial" w:hAnsi="Arial" w:cs="Arial"/>
          <w:sz w:val="24"/>
          <w:szCs w:val="24"/>
        </w:rPr>
      </w:pPr>
      <w:r w:rsidRPr="001B497B">
        <w:rPr>
          <w:rFonts w:ascii="Arial" w:hAnsi="Arial" w:cs="Arial"/>
          <w:sz w:val="24"/>
          <w:szCs w:val="24"/>
        </w:rPr>
        <w:t>Kolb, D</w:t>
      </w:r>
      <w:r>
        <w:rPr>
          <w:rFonts w:ascii="Arial" w:hAnsi="Arial" w:cs="Arial"/>
          <w:sz w:val="24"/>
          <w:szCs w:val="24"/>
        </w:rPr>
        <w:t>.</w:t>
      </w:r>
      <w:r w:rsidRPr="001B497B">
        <w:rPr>
          <w:rFonts w:ascii="Arial" w:hAnsi="Arial" w:cs="Arial"/>
          <w:sz w:val="24"/>
          <w:szCs w:val="24"/>
        </w:rPr>
        <w:t>A. (2014) </w:t>
      </w:r>
      <w:r w:rsidRPr="001B497B">
        <w:rPr>
          <w:rFonts w:ascii="Arial" w:hAnsi="Arial" w:cs="Arial"/>
          <w:i/>
          <w:iCs/>
          <w:sz w:val="24"/>
          <w:szCs w:val="24"/>
        </w:rPr>
        <w:t>Experiential learning: Experience as the source of learning and development</w:t>
      </w:r>
      <w:r w:rsidRPr="001B497B">
        <w:rPr>
          <w:rFonts w:ascii="Arial" w:hAnsi="Arial" w:cs="Arial"/>
          <w:sz w:val="24"/>
          <w:szCs w:val="24"/>
        </w:rPr>
        <w:t>. 2</w:t>
      </w:r>
      <w:r w:rsidRPr="001B497B">
        <w:rPr>
          <w:rFonts w:ascii="Arial" w:hAnsi="Arial" w:cs="Arial"/>
          <w:sz w:val="24"/>
          <w:szCs w:val="24"/>
          <w:vertAlign w:val="superscript"/>
        </w:rPr>
        <w:t>nd</w:t>
      </w:r>
      <w:r w:rsidRPr="001B497B">
        <w:rPr>
          <w:rFonts w:ascii="Arial" w:hAnsi="Arial" w:cs="Arial"/>
          <w:sz w:val="24"/>
          <w:szCs w:val="24"/>
        </w:rPr>
        <w:t xml:space="preserve"> Ed. </w:t>
      </w:r>
      <w:r>
        <w:rPr>
          <w:rFonts w:ascii="Arial" w:hAnsi="Arial" w:cs="Arial"/>
          <w:sz w:val="24"/>
          <w:szCs w:val="24"/>
        </w:rPr>
        <w:t xml:space="preserve">New Jersey: </w:t>
      </w:r>
      <w:r w:rsidRPr="001B497B">
        <w:rPr>
          <w:rFonts w:ascii="Arial" w:hAnsi="Arial" w:cs="Arial"/>
          <w:sz w:val="24"/>
          <w:szCs w:val="24"/>
        </w:rPr>
        <w:t>FT press</w:t>
      </w:r>
      <w:r>
        <w:rPr>
          <w:rFonts w:ascii="Arial" w:hAnsi="Arial" w:cs="Arial"/>
          <w:sz w:val="24"/>
          <w:szCs w:val="24"/>
        </w:rPr>
        <w:t>.</w:t>
      </w:r>
    </w:p>
    <w:p w14:paraId="0A213E07" w14:textId="77777777" w:rsidR="001756C7" w:rsidRPr="001B497B" w:rsidRDefault="001756C7" w:rsidP="001756C7">
      <w:pPr>
        <w:spacing w:line="360" w:lineRule="auto"/>
        <w:jc w:val="both"/>
        <w:rPr>
          <w:rFonts w:ascii="Arial" w:hAnsi="Arial" w:cs="Arial"/>
          <w:sz w:val="24"/>
          <w:szCs w:val="24"/>
        </w:rPr>
      </w:pPr>
      <w:r w:rsidRPr="001B497B">
        <w:rPr>
          <w:rFonts w:ascii="Arial" w:hAnsi="Arial" w:cs="Arial"/>
          <w:sz w:val="24"/>
          <w:szCs w:val="24"/>
        </w:rPr>
        <w:t>Laal, M</w:t>
      </w:r>
      <w:r>
        <w:rPr>
          <w:rFonts w:ascii="Arial" w:hAnsi="Arial" w:cs="Arial"/>
          <w:sz w:val="24"/>
          <w:szCs w:val="24"/>
        </w:rPr>
        <w:t>.</w:t>
      </w:r>
      <w:r w:rsidRPr="001B497B">
        <w:rPr>
          <w:rFonts w:ascii="Arial" w:hAnsi="Arial" w:cs="Arial"/>
          <w:sz w:val="24"/>
          <w:szCs w:val="24"/>
        </w:rPr>
        <w:t xml:space="preserve"> and </w:t>
      </w:r>
      <w:proofErr w:type="spellStart"/>
      <w:r w:rsidRPr="001B497B">
        <w:rPr>
          <w:rFonts w:ascii="Arial" w:hAnsi="Arial" w:cs="Arial"/>
          <w:sz w:val="24"/>
          <w:szCs w:val="24"/>
        </w:rPr>
        <w:t>Ghodsi</w:t>
      </w:r>
      <w:proofErr w:type="spellEnd"/>
      <w:r w:rsidRPr="001B497B">
        <w:rPr>
          <w:rFonts w:ascii="Arial" w:hAnsi="Arial" w:cs="Arial"/>
          <w:sz w:val="24"/>
          <w:szCs w:val="24"/>
        </w:rPr>
        <w:t>, S</w:t>
      </w:r>
      <w:r>
        <w:rPr>
          <w:rFonts w:ascii="Arial" w:hAnsi="Arial" w:cs="Arial"/>
          <w:sz w:val="24"/>
          <w:szCs w:val="24"/>
        </w:rPr>
        <w:t>.</w:t>
      </w:r>
      <w:r w:rsidRPr="001B497B">
        <w:rPr>
          <w:rFonts w:ascii="Arial" w:hAnsi="Arial" w:cs="Arial"/>
          <w:sz w:val="24"/>
          <w:szCs w:val="24"/>
        </w:rPr>
        <w:t>M. (2012) ‘Benefits of collaborative learning’</w:t>
      </w:r>
      <w:r>
        <w:rPr>
          <w:rFonts w:ascii="Arial" w:hAnsi="Arial" w:cs="Arial"/>
          <w:sz w:val="24"/>
          <w:szCs w:val="24"/>
        </w:rPr>
        <w:t>,</w:t>
      </w:r>
      <w:r w:rsidRPr="001B497B">
        <w:rPr>
          <w:rFonts w:ascii="Arial" w:hAnsi="Arial" w:cs="Arial"/>
          <w:sz w:val="24"/>
          <w:szCs w:val="24"/>
        </w:rPr>
        <w:t> </w:t>
      </w:r>
      <w:r w:rsidRPr="001B497B">
        <w:rPr>
          <w:rFonts w:ascii="Arial" w:hAnsi="Arial" w:cs="Arial"/>
          <w:i/>
          <w:iCs/>
          <w:sz w:val="24"/>
          <w:szCs w:val="24"/>
        </w:rPr>
        <w:t xml:space="preserve">Procedia-social and </w:t>
      </w:r>
      <w:proofErr w:type="spellStart"/>
      <w:r w:rsidRPr="001B497B">
        <w:rPr>
          <w:rFonts w:ascii="Arial" w:hAnsi="Arial" w:cs="Arial"/>
          <w:i/>
          <w:iCs/>
          <w:sz w:val="24"/>
          <w:szCs w:val="24"/>
        </w:rPr>
        <w:t>behavioral</w:t>
      </w:r>
      <w:proofErr w:type="spellEnd"/>
      <w:r w:rsidRPr="001B497B">
        <w:rPr>
          <w:rFonts w:ascii="Arial" w:hAnsi="Arial" w:cs="Arial"/>
          <w:i/>
          <w:iCs/>
          <w:sz w:val="24"/>
          <w:szCs w:val="24"/>
        </w:rPr>
        <w:t xml:space="preserve"> sciences</w:t>
      </w:r>
      <w:r w:rsidRPr="001B497B">
        <w:rPr>
          <w:rFonts w:ascii="Arial" w:hAnsi="Arial" w:cs="Arial"/>
          <w:sz w:val="24"/>
          <w:szCs w:val="24"/>
        </w:rPr>
        <w:t>, </w:t>
      </w:r>
      <w:r w:rsidRPr="005170C9">
        <w:rPr>
          <w:rFonts w:ascii="Arial" w:hAnsi="Arial" w:cs="Arial"/>
          <w:sz w:val="24"/>
          <w:szCs w:val="24"/>
        </w:rPr>
        <w:t>31,</w:t>
      </w:r>
      <w:r w:rsidRPr="001B497B">
        <w:rPr>
          <w:rFonts w:ascii="Arial" w:hAnsi="Arial" w:cs="Arial"/>
          <w:sz w:val="24"/>
          <w:szCs w:val="24"/>
        </w:rPr>
        <w:t xml:space="preserve"> pp.</w:t>
      </w:r>
      <w:r>
        <w:rPr>
          <w:rFonts w:ascii="Arial" w:hAnsi="Arial" w:cs="Arial"/>
          <w:sz w:val="24"/>
          <w:szCs w:val="24"/>
        </w:rPr>
        <w:t xml:space="preserve"> </w:t>
      </w:r>
      <w:r w:rsidRPr="001B497B">
        <w:rPr>
          <w:rFonts w:ascii="Arial" w:hAnsi="Arial" w:cs="Arial"/>
          <w:sz w:val="24"/>
          <w:szCs w:val="24"/>
        </w:rPr>
        <w:t>486-490.</w:t>
      </w:r>
    </w:p>
    <w:p w14:paraId="38553DC7" w14:textId="77777777" w:rsidR="001756C7" w:rsidRPr="001B497B" w:rsidRDefault="001756C7" w:rsidP="001756C7">
      <w:pPr>
        <w:spacing w:line="360" w:lineRule="auto"/>
        <w:jc w:val="both"/>
        <w:rPr>
          <w:rFonts w:ascii="Arial" w:hAnsi="Arial" w:cs="Arial"/>
          <w:sz w:val="24"/>
          <w:szCs w:val="24"/>
        </w:rPr>
      </w:pPr>
      <w:r w:rsidRPr="001B497B">
        <w:rPr>
          <w:rFonts w:ascii="Arial" w:hAnsi="Arial" w:cs="Arial"/>
          <w:sz w:val="24"/>
          <w:szCs w:val="24"/>
        </w:rPr>
        <w:t>Lomas, T</w:t>
      </w:r>
      <w:r>
        <w:rPr>
          <w:rFonts w:ascii="Arial" w:hAnsi="Arial" w:cs="Arial"/>
          <w:sz w:val="24"/>
          <w:szCs w:val="24"/>
        </w:rPr>
        <w:t>.</w:t>
      </w:r>
      <w:r w:rsidRPr="001B497B">
        <w:rPr>
          <w:rFonts w:ascii="Arial" w:hAnsi="Arial" w:cs="Arial"/>
          <w:sz w:val="24"/>
          <w:szCs w:val="24"/>
        </w:rPr>
        <w:t xml:space="preserve"> and </w:t>
      </w:r>
      <w:proofErr w:type="spellStart"/>
      <w:r w:rsidRPr="001B497B">
        <w:rPr>
          <w:rFonts w:ascii="Arial" w:hAnsi="Arial" w:cs="Arial"/>
          <w:sz w:val="24"/>
          <w:szCs w:val="24"/>
        </w:rPr>
        <w:t>Ivtzan</w:t>
      </w:r>
      <w:proofErr w:type="spellEnd"/>
      <w:r w:rsidRPr="001B497B">
        <w:rPr>
          <w:rFonts w:ascii="Arial" w:hAnsi="Arial" w:cs="Arial"/>
          <w:sz w:val="24"/>
          <w:szCs w:val="24"/>
        </w:rPr>
        <w:t>, I. (2016) ‘</w:t>
      </w:r>
      <w:r w:rsidRPr="001B497B">
        <w:rPr>
          <w:rFonts w:ascii="Arial" w:hAnsi="Arial" w:cs="Arial"/>
          <w:i/>
          <w:iCs/>
          <w:sz w:val="24"/>
          <w:szCs w:val="24"/>
        </w:rPr>
        <w:t>Second wave positive psychology: Exploring the positive–negative dialectics of wellbeing’</w:t>
      </w:r>
      <w:r>
        <w:rPr>
          <w:rFonts w:ascii="Arial" w:hAnsi="Arial" w:cs="Arial"/>
          <w:i/>
          <w:iCs/>
          <w:sz w:val="24"/>
          <w:szCs w:val="24"/>
        </w:rPr>
        <w:t xml:space="preserve">, </w:t>
      </w:r>
      <w:r w:rsidRPr="001B497B">
        <w:rPr>
          <w:rFonts w:ascii="Arial" w:hAnsi="Arial" w:cs="Arial"/>
          <w:i/>
          <w:iCs/>
          <w:sz w:val="24"/>
          <w:szCs w:val="24"/>
        </w:rPr>
        <w:t>Journal of Happiness Studies.</w:t>
      </w:r>
      <w:r w:rsidRPr="001B497B">
        <w:rPr>
          <w:rFonts w:ascii="Arial" w:hAnsi="Arial" w:cs="Arial"/>
          <w:sz w:val="24"/>
          <w:szCs w:val="24"/>
        </w:rPr>
        <w:t> </w:t>
      </w:r>
      <w:r w:rsidRPr="005170C9">
        <w:rPr>
          <w:rFonts w:ascii="Arial" w:hAnsi="Arial" w:cs="Arial"/>
          <w:sz w:val="24"/>
          <w:szCs w:val="24"/>
        </w:rPr>
        <w:t>17</w:t>
      </w:r>
      <w:r w:rsidRPr="001B497B">
        <w:rPr>
          <w:rFonts w:ascii="Arial" w:hAnsi="Arial" w:cs="Arial"/>
          <w:sz w:val="24"/>
          <w:szCs w:val="24"/>
        </w:rPr>
        <w:t>(4), pp.1753-1768.</w:t>
      </w:r>
    </w:p>
    <w:p w14:paraId="392FCDB7" w14:textId="77777777" w:rsidR="001756C7" w:rsidRPr="001B497B" w:rsidRDefault="001756C7" w:rsidP="001756C7">
      <w:pPr>
        <w:spacing w:line="360" w:lineRule="auto"/>
        <w:jc w:val="both"/>
        <w:rPr>
          <w:rFonts w:ascii="Arial" w:hAnsi="Arial" w:cs="Arial"/>
          <w:sz w:val="24"/>
          <w:szCs w:val="24"/>
        </w:rPr>
      </w:pPr>
      <w:r w:rsidRPr="001B497B">
        <w:rPr>
          <w:rFonts w:ascii="Arial" w:hAnsi="Arial" w:cs="Arial"/>
          <w:sz w:val="24"/>
          <w:szCs w:val="24"/>
        </w:rPr>
        <w:t>Lotter, C</w:t>
      </w:r>
      <w:r>
        <w:rPr>
          <w:rFonts w:ascii="Arial" w:hAnsi="Arial" w:cs="Arial"/>
          <w:sz w:val="24"/>
          <w:szCs w:val="24"/>
        </w:rPr>
        <w:t>.</w:t>
      </w:r>
      <w:r w:rsidRPr="001B497B">
        <w:rPr>
          <w:rFonts w:ascii="Arial" w:hAnsi="Arial" w:cs="Arial"/>
          <w:sz w:val="24"/>
          <w:szCs w:val="24"/>
        </w:rPr>
        <w:t>R</w:t>
      </w:r>
      <w:r>
        <w:rPr>
          <w:rFonts w:ascii="Arial" w:hAnsi="Arial" w:cs="Arial"/>
          <w:sz w:val="24"/>
          <w:szCs w:val="24"/>
        </w:rPr>
        <w:t>.</w:t>
      </w:r>
      <w:r w:rsidRPr="001B497B">
        <w:rPr>
          <w:rFonts w:ascii="Arial" w:hAnsi="Arial" w:cs="Arial"/>
          <w:sz w:val="24"/>
          <w:szCs w:val="24"/>
        </w:rPr>
        <w:t xml:space="preserve"> and Miller, C. (2017) ‘Improving inquiry teaching through reflection on practice’</w:t>
      </w:r>
      <w:r>
        <w:rPr>
          <w:rFonts w:ascii="Arial" w:hAnsi="Arial" w:cs="Arial"/>
          <w:sz w:val="24"/>
          <w:szCs w:val="24"/>
        </w:rPr>
        <w:t>,</w:t>
      </w:r>
      <w:r w:rsidRPr="001B497B">
        <w:rPr>
          <w:rFonts w:ascii="Arial" w:hAnsi="Arial" w:cs="Arial"/>
          <w:sz w:val="24"/>
          <w:szCs w:val="24"/>
        </w:rPr>
        <w:t> </w:t>
      </w:r>
      <w:r w:rsidRPr="001B497B">
        <w:rPr>
          <w:rFonts w:ascii="Arial" w:hAnsi="Arial" w:cs="Arial"/>
          <w:i/>
          <w:iCs/>
          <w:sz w:val="24"/>
          <w:szCs w:val="24"/>
        </w:rPr>
        <w:t>Research in Science Education</w:t>
      </w:r>
      <w:r w:rsidRPr="001B497B">
        <w:rPr>
          <w:rFonts w:ascii="Arial" w:hAnsi="Arial" w:cs="Arial"/>
          <w:sz w:val="24"/>
          <w:szCs w:val="24"/>
        </w:rPr>
        <w:t>, </w:t>
      </w:r>
      <w:r w:rsidRPr="005170C9">
        <w:rPr>
          <w:rFonts w:ascii="Arial" w:hAnsi="Arial" w:cs="Arial"/>
          <w:sz w:val="24"/>
          <w:szCs w:val="24"/>
        </w:rPr>
        <w:t>47</w:t>
      </w:r>
      <w:r w:rsidRPr="001B497B">
        <w:rPr>
          <w:rFonts w:ascii="Arial" w:hAnsi="Arial" w:cs="Arial"/>
          <w:sz w:val="24"/>
          <w:szCs w:val="24"/>
        </w:rPr>
        <w:t>(4), pp.</w:t>
      </w:r>
      <w:r>
        <w:rPr>
          <w:rFonts w:ascii="Arial" w:hAnsi="Arial" w:cs="Arial"/>
          <w:sz w:val="24"/>
          <w:szCs w:val="24"/>
        </w:rPr>
        <w:t xml:space="preserve"> </w:t>
      </w:r>
      <w:r w:rsidRPr="001B497B">
        <w:rPr>
          <w:rFonts w:ascii="Arial" w:hAnsi="Arial" w:cs="Arial"/>
          <w:sz w:val="24"/>
          <w:szCs w:val="24"/>
        </w:rPr>
        <w:t>913-942.</w:t>
      </w:r>
    </w:p>
    <w:p w14:paraId="79F3B7D3" w14:textId="77777777" w:rsidR="001756C7" w:rsidRPr="001B497B" w:rsidRDefault="001756C7" w:rsidP="001756C7">
      <w:pPr>
        <w:spacing w:line="360" w:lineRule="auto"/>
        <w:jc w:val="both"/>
        <w:rPr>
          <w:rFonts w:ascii="Arial" w:hAnsi="Arial" w:cs="Arial"/>
          <w:sz w:val="24"/>
          <w:szCs w:val="24"/>
        </w:rPr>
      </w:pPr>
      <w:r w:rsidRPr="001B497B">
        <w:rPr>
          <w:rFonts w:ascii="Arial" w:hAnsi="Arial" w:cs="Arial"/>
          <w:sz w:val="24"/>
          <w:szCs w:val="24"/>
        </w:rPr>
        <w:t xml:space="preserve">Macdonald, N. (2018) </w:t>
      </w:r>
      <w:r w:rsidRPr="001B497B">
        <w:rPr>
          <w:rFonts w:ascii="Arial" w:hAnsi="Arial" w:cs="Arial"/>
          <w:i/>
          <w:iCs/>
          <w:sz w:val="24"/>
          <w:szCs w:val="24"/>
        </w:rPr>
        <w:t>The Great Divide: separation of care and education in Wales an examination of policy, reform and research evidence.</w:t>
      </w:r>
      <w:r w:rsidRPr="001B497B">
        <w:rPr>
          <w:rFonts w:ascii="Arial" w:hAnsi="Arial" w:cs="Arial"/>
          <w:sz w:val="24"/>
          <w:szCs w:val="24"/>
        </w:rPr>
        <w:t> </w:t>
      </w:r>
      <w:r>
        <w:rPr>
          <w:rFonts w:ascii="Arial" w:hAnsi="Arial" w:cs="Arial"/>
          <w:sz w:val="24"/>
          <w:szCs w:val="24"/>
        </w:rPr>
        <w:t xml:space="preserve">Available at: </w:t>
      </w:r>
      <w:hyperlink r:id="rId22" w:history="1">
        <w:r w:rsidRPr="005170C9">
          <w:rPr>
            <w:rStyle w:val="Hyperlink"/>
            <w:rFonts w:ascii="Arial" w:hAnsi="Arial" w:cs="Arial"/>
            <w:sz w:val="24"/>
            <w:szCs w:val="24"/>
          </w:rPr>
          <w:t>https://www.researchgate.net/publication/328838084_The_Great_Divide_separation</w:t>
        </w:r>
        <w:r w:rsidRPr="005170C9">
          <w:rPr>
            <w:rStyle w:val="Hyperlink"/>
            <w:rFonts w:ascii="Arial" w:hAnsi="Arial" w:cs="Arial"/>
            <w:sz w:val="24"/>
            <w:szCs w:val="24"/>
          </w:rPr>
          <w:lastRenderedPageBreak/>
          <w:t>_of_care_and_education_in_Wales_an_examination_of_policy_reform_and_research_evidence</w:t>
        </w:r>
      </w:hyperlink>
      <w:r>
        <w:rPr>
          <w:rStyle w:val="Hyperlink"/>
        </w:rPr>
        <w:t xml:space="preserve"> </w:t>
      </w:r>
      <w:r w:rsidRPr="001B497B">
        <w:rPr>
          <w:rFonts w:ascii="Arial" w:hAnsi="Arial" w:cs="Arial"/>
          <w:sz w:val="24"/>
          <w:szCs w:val="24"/>
        </w:rPr>
        <w:t>[Accessed: 5</w:t>
      </w:r>
      <w:r w:rsidRPr="001B497B">
        <w:rPr>
          <w:rFonts w:ascii="Arial" w:hAnsi="Arial" w:cs="Arial"/>
          <w:sz w:val="24"/>
          <w:szCs w:val="24"/>
          <w:vertAlign w:val="superscript"/>
        </w:rPr>
        <w:t>th</w:t>
      </w:r>
      <w:r w:rsidRPr="001B497B">
        <w:rPr>
          <w:rFonts w:ascii="Arial" w:hAnsi="Arial" w:cs="Arial"/>
          <w:sz w:val="24"/>
          <w:szCs w:val="24"/>
        </w:rPr>
        <w:t xml:space="preserve"> January 2021].</w:t>
      </w:r>
    </w:p>
    <w:p w14:paraId="15E00B65" w14:textId="77777777" w:rsidR="001756C7" w:rsidRPr="001B497B" w:rsidRDefault="001756C7" w:rsidP="001756C7">
      <w:pPr>
        <w:spacing w:line="360" w:lineRule="auto"/>
        <w:jc w:val="both"/>
        <w:rPr>
          <w:rFonts w:ascii="Arial" w:hAnsi="Arial" w:cs="Arial"/>
          <w:sz w:val="24"/>
          <w:szCs w:val="24"/>
        </w:rPr>
      </w:pPr>
      <w:r w:rsidRPr="001B497B">
        <w:rPr>
          <w:rFonts w:ascii="Arial" w:hAnsi="Arial" w:cs="Arial"/>
          <w:sz w:val="24"/>
          <w:szCs w:val="24"/>
        </w:rPr>
        <w:t xml:space="preserve">Merriam-webster. (2021) </w:t>
      </w:r>
      <w:r w:rsidRPr="001B497B">
        <w:rPr>
          <w:rFonts w:ascii="Arial" w:hAnsi="Arial" w:cs="Arial"/>
          <w:i/>
          <w:iCs/>
          <w:sz w:val="24"/>
          <w:szCs w:val="24"/>
        </w:rPr>
        <w:t>Definition of Knowledge</w:t>
      </w:r>
      <w:r w:rsidRPr="001B497B">
        <w:rPr>
          <w:rFonts w:ascii="Arial" w:hAnsi="Arial" w:cs="Arial"/>
          <w:sz w:val="24"/>
          <w:szCs w:val="24"/>
        </w:rPr>
        <w:t xml:space="preserve">. Available at: </w:t>
      </w:r>
      <w:hyperlink r:id="rId23" w:history="1">
        <w:r w:rsidRPr="001B497B">
          <w:rPr>
            <w:rStyle w:val="Hyperlink"/>
            <w:rFonts w:ascii="Arial" w:hAnsi="Arial" w:cs="Arial"/>
            <w:sz w:val="24"/>
            <w:szCs w:val="24"/>
          </w:rPr>
          <w:t>https://www.merriam-webster.com/dictionary/knowledge</w:t>
        </w:r>
      </w:hyperlink>
      <w:r w:rsidRPr="001B497B">
        <w:rPr>
          <w:rFonts w:ascii="Arial" w:hAnsi="Arial" w:cs="Arial"/>
          <w:sz w:val="24"/>
          <w:szCs w:val="24"/>
        </w:rPr>
        <w:t>. [Accessed: 5</w:t>
      </w:r>
      <w:r w:rsidRPr="001B497B">
        <w:rPr>
          <w:rFonts w:ascii="Arial" w:hAnsi="Arial" w:cs="Arial"/>
          <w:sz w:val="24"/>
          <w:szCs w:val="24"/>
          <w:vertAlign w:val="superscript"/>
        </w:rPr>
        <w:t>th</w:t>
      </w:r>
      <w:r w:rsidRPr="001B497B">
        <w:rPr>
          <w:rFonts w:ascii="Arial" w:hAnsi="Arial" w:cs="Arial"/>
          <w:sz w:val="24"/>
          <w:szCs w:val="24"/>
        </w:rPr>
        <w:t xml:space="preserve"> January 2021].</w:t>
      </w:r>
    </w:p>
    <w:p w14:paraId="4F21F157" w14:textId="77777777" w:rsidR="001756C7" w:rsidRPr="001B497B" w:rsidRDefault="001756C7" w:rsidP="001756C7">
      <w:pPr>
        <w:spacing w:line="360" w:lineRule="auto"/>
        <w:jc w:val="both"/>
        <w:rPr>
          <w:rFonts w:ascii="Arial" w:hAnsi="Arial" w:cs="Arial"/>
          <w:sz w:val="24"/>
          <w:szCs w:val="24"/>
        </w:rPr>
      </w:pPr>
      <w:r w:rsidRPr="001B497B">
        <w:rPr>
          <w:rFonts w:ascii="Arial" w:hAnsi="Arial" w:cs="Arial"/>
          <w:sz w:val="24"/>
          <w:szCs w:val="24"/>
        </w:rPr>
        <w:t xml:space="preserve">Mindtools. (no date) </w:t>
      </w:r>
      <w:r w:rsidRPr="001B497B">
        <w:rPr>
          <w:rFonts w:ascii="Arial" w:hAnsi="Arial" w:cs="Arial"/>
          <w:i/>
          <w:iCs/>
          <w:sz w:val="24"/>
          <w:szCs w:val="24"/>
        </w:rPr>
        <w:t>Six Thinking Hats</w:t>
      </w:r>
      <w:r w:rsidRPr="001B497B">
        <w:rPr>
          <w:rFonts w:ascii="Arial" w:hAnsi="Arial" w:cs="Arial"/>
          <w:sz w:val="24"/>
          <w:szCs w:val="24"/>
        </w:rPr>
        <w:t xml:space="preserve">. Available at: </w:t>
      </w:r>
      <w:hyperlink r:id="rId24" w:history="1">
        <w:r w:rsidRPr="001B497B">
          <w:rPr>
            <w:rStyle w:val="Hyperlink"/>
            <w:rFonts w:ascii="Arial" w:hAnsi="Arial" w:cs="Arial"/>
            <w:sz w:val="24"/>
            <w:szCs w:val="24"/>
          </w:rPr>
          <w:t>https://www.mindtools.com/pages/article/newTED_07.htm</w:t>
        </w:r>
      </w:hyperlink>
      <w:r w:rsidRPr="001B497B">
        <w:rPr>
          <w:rFonts w:ascii="Arial" w:hAnsi="Arial" w:cs="Arial"/>
          <w:sz w:val="24"/>
          <w:szCs w:val="24"/>
        </w:rPr>
        <w:t>. [Accessed: 5</w:t>
      </w:r>
      <w:r w:rsidRPr="001B497B">
        <w:rPr>
          <w:rFonts w:ascii="Arial" w:hAnsi="Arial" w:cs="Arial"/>
          <w:sz w:val="24"/>
          <w:szCs w:val="24"/>
          <w:vertAlign w:val="superscript"/>
        </w:rPr>
        <w:t>th</w:t>
      </w:r>
      <w:r w:rsidRPr="001B497B">
        <w:rPr>
          <w:rFonts w:ascii="Arial" w:hAnsi="Arial" w:cs="Arial"/>
          <w:sz w:val="24"/>
          <w:szCs w:val="24"/>
        </w:rPr>
        <w:t xml:space="preserve"> January 2021].</w:t>
      </w:r>
    </w:p>
    <w:p w14:paraId="643473AA" w14:textId="77777777" w:rsidR="001756C7" w:rsidRPr="001B497B" w:rsidRDefault="001756C7" w:rsidP="001756C7">
      <w:pPr>
        <w:spacing w:line="360" w:lineRule="auto"/>
        <w:jc w:val="both"/>
        <w:rPr>
          <w:rFonts w:ascii="Arial" w:hAnsi="Arial" w:cs="Arial"/>
          <w:sz w:val="24"/>
          <w:szCs w:val="24"/>
        </w:rPr>
      </w:pPr>
      <w:r w:rsidRPr="001B497B">
        <w:rPr>
          <w:rFonts w:ascii="Arial" w:hAnsi="Arial" w:cs="Arial"/>
          <w:sz w:val="24"/>
          <w:szCs w:val="24"/>
        </w:rPr>
        <w:t>Moncure, S. and Francis, C. (2011) ‘</w:t>
      </w:r>
      <w:r w:rsidRPr="001B497B">
        <w:rPr>
          <w:rFonts w:ascii="Arial" w:hAnsi="Arial" w:cs="Arial"/>
          <w:i/>
          <w:iCs/>
          <w:sz w:val="24"/>
          <w:szCs w:val="24"/>
        </w:rPr>
        <w:t>Foundations of experiential education as applied to agroecology’</w:t>
      </w:r>
      <w:r>
        <w:rPr>
          <w:rFonts w:ascii="Arial" w:hAnsi="Arial" w:cs="Arial"/>
          <w:sz w:val="24"/>
          <w:szCs w:val="24"/>
        </w:rPr>
        <w:t>,</w:t>
      </w:r>
      <w:r w:rsidRPr="001B497B">
        <w:rPr>
          <w:rFonts w:ascii="Arial" w:hAnsi="Arial" w:cs="Arial"/>
          <w:sz w:val="24"/>
          <w:szCs w:val="24"/>
        </w:rPr>
        <w:t> </w:t>
      </w:r>
      <w:r w:rsidRPr="001B497B">
        <w:rPr>
          <w:rFonts w:ascii="Arial" w:hAnsi="Arial" w:cs="Arial"/>
          <w:i/>
          <w:iCs/>
          <w:sz w:val="24"/>
          <w:szCs w:val="24"/>
        </w:rPr>
        <w:t>NACTA Journal</w:t>
      </w:r>
      <w:r>
        <w:rPr>
          <w:rFonts w:ascii="Arial" w:hAnsi="Arial" w:cs="Arial"/>
          <w:sz w:val="24"/>
          <w:szCs w:val="24"/>
        </w:rPr>
        <w:t>,</w:t>
      </w:r>
      <w:r w:rsidRPr="001B497B">
        <w:rPr>
          <w:rFonts w:ascii="Arial" w:hAnsi="Arial" w:cs="Arial"/>
          <w:sz w:val="24"/>
          <w:szCs w:val="24"/>
        </w:rPr>
        <w:t> </w:t>
      </w:r>
      <w:r w:rsidRPr="005170C9">
        <w:rPr>
          <w:rFonts w:ascii="Arial" w:hAnsi="Arial" w:cs="Arial"/>
          <w:sz w:val="24"/>
          <w:szCs w:val="24"/>
        </w:rPr>
        <w:t>55</w:t>
      </w:r>
      <w:r w:rsidRPr="001B497B">
        <w:rPr>
          <w:rFonts w:ascii="Arial" w:hAnsi="Arial" w:cs="Arial"/>
          <w:sz w:val="24"/>
          <w:szCs w:val="24"/>
        </w:rPr>
        <w:t>(3), pp.</w:t>
      </w:r>
      <w:r>
        <w:rPr>
          <w:rFonts w:ascii="Arial" w:hAnsi="Arial" w:cs="Arial"/>
          <w:sz w:val="24"/>
          <w:szCs w:val="24"/>
        </w:rPr>
        <w:t xml:space="preserve"> </w:t>
      </w:r>
      <w:r w:rsidRPr="001B497B">
        <w:rPr>
          <w:rFonts w:ascii="Arial" w:hAnsi="Arial" w:cs="Arial"/>
          <w:sz w:val="24"/>
          <w:szCs w:val="24"/>
        </w:rPr>
        <w:t>75-91.</w:t>
      </w:r>
    </w:p>
    <w:p w14:paraId="4B463186" w14:textId="4541E775" w:rsidR="001756C7" w:rsidRPr="001B497B" w:rsidRDefault="001756C7" w:rsidP="001756C7">
      <w:pPr>
        <w:spacing w:line="360" w:lineRule="auto"/>
        <w:jc w:val="both"/>
        <w:rPr>
          <w:rFonts w:ascii="Arial" w:hAnsi="Arial" w:cs="Arial"/>
          <w:sz w:val="24"/>
          <w:szCs w:val="24"/>
        </w:rPr>
      </w:pPr>
      <w:r w:rsidRPr="001B497B">
        <w:rPr>
          <w:rFonts w:ascii="Arial" w:hAnsi="Arial" w:cs="Arial"/>
          <w:sz w:val="24"/>
          <w:szCs w:val="24"/>
        </w:rPr>
        <w:t>Moon, J</w:t>
      </w:r>
      <w:r>
        <w:rPr>
          <w:rFonts w:ascii="Arial" w:hAnsi="Arial" w:cs="Arial"/>
          <w:sz w:val="24"/>
          <w:szCs w:val="24"/>
        </w:rPr>
        <w:t>.</w:t>
      </w:r>
      <w:r w:rsidRPr="001B497B">
        <w:rPr>
          <w:rFonts w:ascii="Arial" w:hAnsi="Arial" w:cs="Arial"/>
          <w:sz w:val="24"/>
          <w:szCs w:val="24"/>
        </w:rPr>
        <w:t>A. (2013) </w:t>
      </w:r>
      <w:r w:rsidRPr="001B497B">
        <w:rPr>
          <w:rFonts w:ascii="Arial" w:hAnsi="Arial" w:cs="Arial"/>
          <w:i/>
          <w:iCs/>
          <w:sz w:val="24"/>
          <w:szCs w:val="24"/>
        </w:rPr>
        <w:t>Reflection in learning and professional development: Theory and practice</w:t>
      </w:r>
      <w:r w:rsidRPr="001B497B">
        <w:rPr>
          <w:rFonts w:ascii="Arial" w:hAnsi="Arial" w:cs="Arial"/>
          <w:sz w:val="24"/>
          <w:szCs w:val="24"/>
        </w:rPr>
        <w:t xml:space="preserve">. </w:t>
      </w:r>
      <w:r>
        <w:rPr>
          <w:rFonts w:ascii="Arial" w:hAnsi="Arial" w:cs="Arial"/>
          <w:sz w:val="24"/>
          <w:szCs w:val="24"/>
        </w:rPr>
        <w:t xml:space="preserve">London: </w:t>
      </w:r>
      <w:r w:rsidRPr="001B497B">
        <w:rPr>
          <w:rFonts w:ascii="Arial" w:hAnsi="Arial" w:cs="Arial"/>
          <w:sz w:val="24"/>
          <w:szCs w:val="24"/>
        </w:rPr>
        <w:t>Routledge</w:t>
      </w:r>
      <w:r>
        <w:rPr>
          <w:rFonts w:ascii="Arial" w:hAnsi="Arial" w:cs="Arial"/>
          <w:sz w:val="24"/>
          <w:szCs w:val="24"/>
        </w:rPr>
        <w:t>.</w:t>
      </w:r>
    </w:p>
    <w:p w14:paraId="5EE6C9AE" w14:textId="77777777" w:rsidR="001756C7" w:rsidRPr="001B497B" w:rsidRDefault="001756C7" w:rsidP="001756C7">
      <w:pPr>
        <w:spacing w:line="360" w:lineRule="auto"/>
        <w:jc w:val="both"/>
        <w:rPr>
          <w:rFonts w:ascii="Arial" w:hAnsi="Arial" w:cs="Arial"/>
          <w:sz w:val="24"/>
          <w:szCs w:val="24"/>
        </w:rPr>
      </w:pPr>
      <w:r w:rsidRPr="001B497B">
        <w:rPr>
          <w:rFonts w:ascii="Arial" w:hAnsi="Arial" w:cs="Arial"/>
          <w:sz w:val="24"/>
          <w:szCs w:val="24"/>
        </w:rPr>
        <w:t xml:space="preserve">PACEY. (2021) </w:t>
      </w:r>
      <w:r w:rsidRPr="001B497B">
        <w:rPr>
          <w:rFonts w:ascii="Arial" w:hAnsi="Arial" w:cs="Arial"/>
          <w:i/>
          <w:iCs/>
          <w:sz w:val="24"/>
          <w:szCs w:val="24"/>
        </w:rPr>
        <w:t>What quality looks like</w:t>
      </w:r>
      <w:r w:rsidRPr="001B497B">
        <w:rPr>
          <w:rFonts w:ascii="Arial" w:hAnsi="Arial" w:cs="Arial"/>
          <w:sz w:val="24"/>
          <w:szCs w:val="24"/>
        </w:rPr>
        <w:t xml:space="preserve">. Available at: </w:t>
      </w:r>
      <w:hyperlink r:id="rId25" w:history="1">
        <w:r w:rsidRPr="001B497B">
          <w:rPr>
            <w:rStyle w:val="Hyperlink"/>
            <w:rFonts w:ascii="Arial" w:hAnsi="Arial" w:cs="Arial"/>
            <w:sz w:val="24"/>
            <w:szCs w:val="24"/>
          </w:rPr>
          <w:t>https://www.pacey.org.uk/parents/what-quality-looks-like/</w:t>
        </w:r>
      </w:hyperlink>
      <w:r w:rsidRPr="001B497B">
        <w:rPr>
          <w:rFonts w:ascii="Arial" w:hAnsi="Arial" w:cs="Arial"/>
          <w:sz w:val="24"/>
          <w:szCs w:val="24"/>
        </w:rPr>
        <w:t>. [Accessed: 13</w:t>
      </w:r>
      <w:r w:rsidRPr="001B497B">
        <w:rPr>
          <w:rFonts w:ascii="Arial" w:hAnsi="Arial" w:cs="Arial"/>
          <w:sz w:val="24"/>
          <w:szCs w:val="24"/>
          <w:vertAlign w:val="superscript"/>
        </w:rPr>
        <w:t>th</w:t>
      </w:r>
      <w:r w:rsidRPr="001B497B">
        <w:rPr>
          <w:rFonts w:ascii="Arial" w:hAnsi="Arial" w:cs="Arial"/>
          <w:sz w:val="24"/>
          <w:szCs w:val="24"/>
        </w:rPr>
        <w:t xml:space="preserve"> January 2021].</w:t>
      </w:r>
    </w:p>
    <w:p w14:paraId="56D3F68B" w14:textId="77777777" w:rsidR="001756C7" w:rsidRPr="001B497B" w:rsidRDefault="001756C7" w:rsidP="001756C7">
      <w:pPr>
        <w:spacing w:line="360" w:lineRule="auto"/>
        <w:jc w:val="both"/>
        <w:rPr>
          <w:rFonts w:ascii="Arial" w:hAnsi="Arial" w:cs="Arial"/>
          <w:sz w:val="24"/>
          <w:szCs w:val="24"/>
        </w:rPr>
      </w:pPr>
      <w:proofErr w:type="spellStart"/>
      <w:r w:rsidRPr="001B497B">
        <w:rPr>
          <w:rFonts w:ascii="Arial" w:hAnsi="Arial" w:cs="Arial"/>
          <w:sz w:val="24"/>
          <w:szCs w:val="24"/>
        </w:rPr>
        <w:t>Patre</w:t>
      </w:r>
      <w:proofErr w:type="spellEnd"/>
      <w:r w:rsidRPr="001B497B">
        <w:rPr>
          <w:rFonts w:ascii="Arial" w:hAnsi="Arial" w:cs="Arial"/>
          <w:sz w:val="24"/>
          <w:szCs w:val="24"/>
        </w:rPr>
        <w:t xml:space="preserve">, S. (2016) </w:t>
      </w:r>
      <w:r w:rsidRPr="001B497B">
        <w:rPr>
          <w:rFonts w:ascii="Arial" w:hAnsi="Arial" w:cs="Arial"/>
          <w:i/>
          <w:iCs/>
          <w:sz w:val="24"/>
          <w:szCs w:val="24"/>
        </w:rPr>
        <w:t>‘</w:t>
      </w:r>
      <w:r w:rsidRPr="008F375A">
        <w:rPr>
          <w:rFonts w:ascii="Arial" w:hAnsi="Arial" w:cs="Arial"/>
          <w:sz w:val="24"/>
          <w:szCs w:val="24"/>
        </w:rPr>
        <w:t>Six thinking hats approach to HR analytics</w:t>
      </w:r>
      <w:r>
        <w:rPr>
          <w:rFonts w:ascii="Arial" w:hAnsi="Arial" w:cs="Arial"/>
          <w:i/>
          <w:iCs/>
          <w:sz w:val="24"/>
          <w:szCs w:val="24"/>
        </w:rPr>
        <w:t>’,</w:t>
      </w:r>
      <w:r w:rsidRPr="001B497B">
        <w:rPr>
          <w:rFonts w:ascii="Arial" w:hAnsi="Arial" w:cs="Arial"/>
          <w:i/>
          <w:iCs/>
          <w:sz w:val="24"/>
          <w:szCs w:val="24"/>
        </w:rPr>
        <w:t xml:space="preserve"> South Asian Journal of Human Resources Management’</w:t>
      </w:r>
      <w:r>
        <w:rPr>
          <w:rFonts w:ascii="Arial" w:hAnsi="Arial" w:cs="Arial"/>
          <w:sz w:val="24"/>
          <w:szCs w:val="24"/>
        </w:rPr>
        <w:t>,</w:t>
      </w:r>
      <w:r w:rsidRPr="001B497B">
        <w:rPr>
          <w:rFonts w:ascii="Arial" w:hAnsi="Arial" w:cs="Arial"/>
          <w:sz w:val="24"/>
          <w:szCs w:val="24"/>
        </w:rPr>
        <w:t xml:space="preserve"> 3(2), pp.191-199.</w:t>
      </w:r>
    </w:p>
    <w:p w14:paraId="1CA626A3" w14:textId="77777777" w:rsidR="001756C7" w:rsidRPr="001B497B" w:rsidRDefault="001756C7" w:rsidP="001756C7">
      <w:pPr>
        <w:spacing w:line="360" w:lineRule="auto"/>
        <w:jc w:val="both"/>
        <w:rPr>
          <w:rFonts w:ascii="Arial" w:hAnsi="Arial" w:cs="Arial"/>
          <w:sz w:val="24"/>
          <w:szCs w:val="24"/>
        </w:rPr>
      </w:pPr>
      <w:r w:rsidRPr="001B497B">
        <w:rPr>
          <w:rFonts w:ascii="Arial" w:hAnsi="Arial" w:cs="Arial"/>
          <w:sz w:val="24"/>
          <w:szCs w:val="24"/>
        </w:rPr>
        <w:t xml:space="preserve">Roberts-Holmes, G. (2015) </w:t>
      </w:r>
      <w:r w:rsidRPr="001B497B">
        <w:rPr>
          <w:rFonts w:ascii="Arial" w:hAnsi="Arial" w:cs="Arial"/>
          <w:i/>
          <w:iCs/>
          <w:sz w:val="24"/>
          <w:szCs w:val="24"/>
        </w:rPr>
        <w:t>‘The ‘</w:t>
      </w:r>
      <w:proofErr w:type="spellStart"/>
      <w:r w:rsidRPr="001B497B">
        <w:rPr>
          <w:rFonts w:ascii="Arial" w:hAnsi="Arial" w:cs="Arial"/>
          <w:i/>
          <w:iCs/>
          <w:sz w:val="24"/>
          <w:szCs w:val="24"/>
        </w:rPr>
        <w:t>datafication’of</w:t>
      </w:r>
      <w:proofErr w:type="spellEnd"/>
      <w:r w:rsidRPr="001B497B">
        <w:rPr>
          <w:rFonts w:ascii="Arial" w:hAnsi="Arial" w:cs="Arial"/>
          <w:i/>
          <w:iCs/>
          <w:sz w:val="24"/>
          <w:szCs w:val="24"/>
        </w:rPr>
        <w:t xml:space="preserve"> early years </w:t>
      </w:r>
      <w:proofErr w:type="spellStart"/>
      <w:r w:rsidRPr="001B497B">
        <w:rPr>
          <w:rFonts w:ascii="Arial" w:hAnsi="Arial" w:cs="Arial"/>
          <w:i/>
          <w:iCs/>
          <w:sz w:val="24"/>
          <w:szCs w:val="24"/>
        </w:rPr>
        <w:t>pedagogy:‘if</w:t>
      </w:r>
      <w:proofErr w:type="spellEnd"/>
      <w:r w:rsidRPr="001B497B">
        <w:rPr>
          <w:rFonts w:ascii="Arial" w:hAnsi="Arial" w:cs="Arial"/>
          <w:i/>
          <w:iCs/>
          <w:sz w:val="24"/>
          <w:szCs w:val="24"/>
        </w:rPr>
        <w:t xml:space="preserve"> the teaching is good, the data should be good and if there’s bad teaching, there is bad data’</w:t>
      </w:r>
      <w:r>
        <w:rPr>
          <w:rFonts w:ascii="Arial" w:hAnsi="Arial" w:cs="Arial"/>
          <w:i/>
          <w:iCs/>
          <w:sz w:val="24"/>
          <w:szCs w:val="24"/>
        </w:rPr>
        <w:t>,</w:t>
      </w:r>
      <w:r w:rsidRPr="001B497B">
        <w:rPr>
          <w:rFonts w:ascii="Arial" w:hAnsi="Arial" w:cs="Arial"/>
          <w:sz w:val="24"/>
          <w:szCs w:val="24"/>
        </w:rPr>
        <w:t> </w:t>
      </w:r>
      <w:r w:rsidRPr="001B497B">
        <w:rPr>
          <w:rFonts w:ascii="Arial" w:hAnsi="Arial" w:cs="Arial"/>
          <w:i/>
          <w:iCs/>
          <w:sz w:val="24"/>
          <w:szCs w:val="24"/>
        </w:rPr>
        <w:t>Journal of education policy</w:t>
      </w:r>
      <w:r w:rsidRPr="001B497B">
        <w:rPr>
          <w:rFonts w:ascii="Arial" w:hAnsi="Arial" w:cs="Arial"/>
          <w:sz w:val="24"/>
          <w:szCs w:val="24"/>
        </w:rPr>
        <w:t>. </w:t>
      </w:r>
      <w:r w:rsidRPr="005170C9">
        <w:rPr>
          <w:rFonts w:ascii="Arial" w:hAnsi="Arial" w:cs="Arial"/>
          <w:sz w:val="24"/>
          <w:szCs w:val="24"/>
        </w:rPr>
        <w:t>30</w:t>
      </w:r>
      <w:r w:rsidRPr="001B497B">
        <w:rPr>
          <w:rFonts w:ascii="Arial" w:hAnsi="Arial" w:cs="Arial"/>
          <w:sz w:val="24"/>
          <w:szCs w:val="24"/>
        </w:rPr>
        <w:t>(3). pp.</w:t>
      </w:r>
      <w:r>
        <w:rPr>
          <w:rFonts w:ascii="Arial" w:hAnsi="Arial" w:cs="Arial"/>
          <w:sz w:val="24"/>
          <w:szCs w:val="24"/>
        </w:rPr>
        <w:t xml:space="preserve"> </w:t>
      </w:r>
      <w:r w:rsidRPr="001B497B">
        <w:rPr>
          <w:rFonts w:ascii="Arial" w:hAnsi="Arial" w:cs="Arial"/>
          <w:sz w:val="24"/>
          <w:szCs w:val="24"/>
        </w:rPr>
        <w:t>302-315.</w:t>
      </w:r>
    </w:p>
    <w:p w14:paraId="2D250386" w14:textId="77777777" w:rsidR="001756C7" w:rsidRPr="001B497B" w:rsidRDefault="001756C7" w:rsidP="001756C7">
      <w:pPr>
        <w:spacing w:line="360" w:lineRule="auto"/>
        <w:jc w:val="both"/>
        <w:rPr>
          <w:rFonts w:ascii="Arial" w:hAnsi="Arial" w:cs="Arial"/>
          <w:sz w:val="24"/>
          <w:szCs w:val="24"/>
        </w:rPr>
      </w:pPr>
      <w:proofErr w:type="spellStart"/>
      <w:r w:rsidRPr="001B497B">
        <w:rPr>
          <w:rFonts w:ascii="Arial" w:hAnsi="Arial" w:cs="Arial"/>
          <w:sz w:val="24"/>
          <w:szCs w:val="24"/>
        </w:rPr>
        <w:t>Simm</w:t>
      </w:r>
      <w:proofErr w:type="spellEnd"/>
      <w:r w:rsidRPr="001B497B">
        <w:rPr>
          <w:rFonts w:ascii="Arial" w:hAnsi="Arial" w:cs="Arial"/>
          <w:sz w:val="24"/>
          <w:szCs w:val="24"/>
        </w:rPr>
        <w:t>, D</w:t>
      </w:r>
      <w:r>
        <w:rPr>
          <w:rFonts w:ascii="Arial" w:hAnsi="Arial" w:cs="Arial"/>
          <w:sz w:val="24"/>
          <w:szCs w:val="24"/>
        </w:rPr>
        <w:t>.</w:t>
      </w:r>
      <w:r w:rsidRPr="001B497B">
        <w:rPr>
          <w:rFonts w:ascii="Arial" w:hAnsi="Arial" w:cs="Arial"/>
          <w:sz w:val="24"/>
          <w:szCs w:val="24"/>
        </w:rPr>
        <w:t xml:space="preserve"> and Marvell, A. (2015) ‘Gaining a “sense of place”: Students’ affective experiences of place leading to transformative learning on international fieldwork’</w:t>
      </w:r>
      <w:r>
        <w:rPr>
          <w:rFonts w:ascii="Arial" w:hAnsi="Arial" w:cs="Arial"/>
          <w:sz w:val="24"/>
          <w:szCs w:val="24"/>
        </w:rPr>
        <w:t>,</w:t>
      </w:r>
      <w:r w:rsidRPr="001B497B">
        <w:rPr>
          <w:rFonts w:ascii="Arial" w:hAnsi="Arial" w:cs="Arial"/>
          <w:sz w:val="24"/>
          <w:szCs w:val="24"/>
        </w:rPr>
        <w:t> </w:t>
      </w:r>
      <w:r w:rsidRPr="001B497B">
        <w:rPr>
          <w:rFonts w:ascii="Arial" w:hAnsi="Arial" w:cs="Arial"/>
          <w:i/>
          <w:iCs/>
          <w:sz w:val="24"/>
          <w:szCs w:val="24"/>
        </w:rPr>
        <w:t>Journal of Geography in Higher Education</w:t>
      </w:r>
      <w:r w:rsidRPr="001B497B">
        <w:rPr>
          <w:rFonts w:ascii="Arial" w:hAnsi="Arial" w:cs="Arial"/>
          <w:sz w:val="24"/>
          <w:szCs w:val="24"/>
        </w:rPr>
        <w:t>, </w:t>
      </w:r>
      <w:r w:rsidRPr="005170C9">
        <w:rPr>
          <w:rFonts w:ascii="Arial" w:hAnsi="Arial" w:cs="Arial"/>
          <w:sz w:val="24"/>
          <w:szCs w:val="24"/>
        </w:rPr>
        <w:t>39</w:t>
      </w:r>
      <w:r w:rsidRPr="001B497B">
        <w:rPr>
          <w:rFonts w:ascii="Arial" w:hAnsi="Arial" w:cs="Arial"/>
          <w:sz w:val="24"/>
          <w:szCs w:val="24"/>
        </w:rPr>
        <w:t>(4), pp.</w:t>
      </w:r>
      <w:r>
        <w:rPr>
          <w:rFonts w:ascii="Arial" w:hAnsi="Arial" w:cs="Arial"/>
          <w:sz w:val="24"/>
          <w:szCs w:val="24"/>
        </w:rPr>
        <w:t xml:space="preserve"> </w:t>
      </w:r>
      <w:r w:rsidRPr="001B497B">
        <w:rPr>
          <w:rFonts w:ascii="Arial" w:hAnsi="Arial" w:cs="Arial"/>
          <w:sz w:val="24"/>
          <w:szCs w:val="24"/>
        </w:rPr>
        <w:t>595-616.</w:t>
      </w:r>
    </w:p>
    <w:p w14:paraId="0004EA06" w14:textId="77777777" w:rsidR="001756C7" w:rsidRPr="001B497B" w:rsidRDefault="001756C7" w:rsidP="001756C7">
      <w:pPr>
        <w:spacing w:line="360" w:lineRule="auto"/>
        <w:jc w:val="both"/>
        <w:rPr>
          <w:rFonts w:ascii="Arial" w:hAnsi="Arial" w:cs="Arial"/>
          <w:sz w:val="24"/>
          <w:szCs w:val="24"/>
        </w:rPr>
      </w:pPr>
      <w:r w:rsidRPr="001B497B">
        <w:rPr>
          <w:rFonts w:ascii="Arial" w:hAnsi="Arial" w:cs="Arial"/>
          <w:sz w:val="24"/>
          <w:szCs w:val="24"/>
        </w:rPr>
        <w:t>Siraj-Blatchford, I</w:t>
      </w:r>
      <w:r>
        <w:rPr>
          <w:rFonts w:ascii="Arial" w:hAnsi="Arial" w:cs="Arial"/>
          <w:sz w:val="24"/>
          <w:szCs w:val="24"/>
        </w:rPr>
        <w:t>.</w:t>
      </w:r>
      <w:r w:rsidRPr="001B497B">
        <w:rPr>
          <w:rFonts w:ascii="Arial" w:hAnsi="Arial" w:cs="Arial"/>
          <w:sz w:val="24"/>
          <w:szCs w:val="24"/>
        </w:rPr>
        <w:t xml:space="preserve">, </w:t>
      </w:r>
      <w:proofErr w:type="spellStart"/>
      <w:r w:rsidRPr="001B497B">
        <w:rPr>
          <w:rFonts w:ascii="Arial" w:hAnsi="Arial" w:cs="Arial"/>
          <w:sz w:val="24"/>
          <w:szCs w:val="24"/>
        </w:rPr>
        <w:t>Muttock</w:t>
      </w:r>
      <w:proofErr w:type="spellEnd"/>
      <w:r w:rsidRPr="001B497B">
        <w:rPr>
          <w:rFonts w:ascii="Arial" w:hAnsi="Arial" w:cs="Arial"/>
          <w:sz w:val="24"/>
          <w:szCs w:val="24"/>
        </w:rPr>
        <w:t>, S</w:t>
      </w:r>
      <w:r>
        <w:rPr>
          <w:rFonts w:ascii="Arial" w:hAnsi="Arial" w:cs="Arial"/>
          <w:sz w:val="24"/>
          <w:szCs w:val="24"/>
        </w:rPr>
        <w:t>.</w:t>
      </w:r>
      <w:r w:rsidRPr="001B497B">
        <w:rPr>
          <w:rFonts w:ascii="Arial" w:hAnsi="Arial" w:cs="Arial"/>
          <w:sz w:val="24"/>
          <w:szCs w:val="24"/>
        </w:rPr>
        <w:t>, Sylva, K</w:t>
      </w:r>
      <w:r>
        <w:rPr>
          <w:rFonts w:ascii="Arial" w:hAnsi="Arial" w:cs="Arial"/>
          <w:sz w:val="24"/>
          <w:szCs w:val="24"/>
        </w:rPr>
        <w:t>.</w:t>
      </w:r>
      <w:r w:rsidRPr="001B497B">
        <w:rPr>
          <w:rFonts w:ascii="Arial" w:hAnsi="Arial" w:cs="Arial"/>
          <w:sz w:val="24"/>
          <w:szCs w:val="24"/>
        </w:rPr>
        <w:t xml:space="preserve">, </w:t>
      </w:r>
      <w:proofErr w:type="spellStart"/>
      <w:r w:rsidRPr="001B497B">
        <w:rPr>
          <w:rFonts w:ascii="Arial" w:hAnsi="Arial" w:cs="Arial"/>
          <w:sz w:val="24"/>
          <w:szCs w:val="24"/>
        </w:rPr>
        <w:t>Gilden</w:t>
      </w:r>
      <w:proofErr w:type="spellEnd"/>
      <w:r w:rsidRPr="001B497B">
        <w:rPr>
          <w:rFonts w:ascii="Arial" w:hAnsi="Arial" w:cs="Arial"/>
          <w:sz w:val="24"/>
          <w:szCs w:val="24"/>
        </w:rPr>
        <w:t>, R</w:t>
      </w:r>
      <w:r>
        <w:rPr>
          <w:rFonts w:ascii="Arial" w:hAnsi="Arial" w:cs="Arial"/>
          <w:sz w:val="24"/>
          <w:szCs w:val="24"/>
        </w:rPr>
        <w:t>.</w:t>
      </w:r>
      <w:r w:rsidRPr="001B497B">
        <w:rPr>
          <w:rFonts w:ascii="Arial" w:hAnsi="Arial" w:cs="Arial"/>
          <w:sz w:val="24"/>
          <w:szCs w:val="24"/>
        </w:rPr>
        <w:t xml:space="preserve"> and Bell, D. (2002) </w:t>
      </w:r>
      <w:r w:rsidRPr="008F375A">
        <w:rPr>
          <w:rFonts w:ascii="Arial" w:hAnsi="Arial" w:cs="Arial"/>
          <w:i/>
          <w:iCs/>
          <w:sz w:val="24"/>
          <w:szCs w:val="24"/>
        </w:rPr>
        <w:t>Researching effective pedagogy in the early years.</w:t>
      </w:r>
      <w:r w:rsidRPr="001B497B">
        <w:rPr>
          <w:rFonts w:ascii="Arial" w:hAnsi="Arial" w:cs="Arial"/>
          <w:sz w:val="24"/>
          <w:szCs w:val="24"/>
        </w:rPr>
        <w:t xml:space="preserve"> Available at: </w:t>
      </w:r>
      <w:hyperlink r:id="rId26" w:history="1">
        <w:r w:rsidRPr="001B497B">
          <w:rPr>
            <w:rStyle w:val="Hyperlink"/>
            <w:rFonts w:ascii="Arial" w:hAnsi="Arial" w:cs="Arial"/>
            <w:sz w:val="24"/>
            <w:szCs w:val="24"/>
          </w:rPr>
          <w:t>https://d1wqtxts1xzle7.cloudfront.net/30902717/RR356.pdf?1362930360=&amp;response-content-disposition=inline%3B+filename%3DResearching_effective_pedagogy_in_the_ea.pdf&amp;Expires=1610128263&amp;Signature=YgTKsFJu-FygmVgRO9tf28OdiMOXvz3swgawFbgdp4iGSk2HcR3Lr~UGLh3r9RleazJKhZIUsqxCPnsf7uBkJpK8rDg5aCdDuIlJoc-</w:t>
        </w:r>
        <w:r w:rsidRPr="001B497B">
          <w:rPr>
            <w:rStyle w:val="Hyperlink"/>
            <w:rFonts w:ascii="Arial" w:hAnsi="Arial" w:cs="Arial"/>
            <w:sz w:val="24"/>
            <w:szCs w:val="24"/>
          </w:rPr>
          <w:lastRenderedPageBreak/>
          <w:t>lZHd0QTK63dgXxpKWRlo~RN8eDBDhPCjrfmHUi4eHTO-7RBfrpuNtGmQFYXWQQo4Ie5U-0OZ1kkclP5aREceoqzjD6eMY~rdUsVSCaZoUgpmY0FB4v5jsFScjJIa4APTtTr5IUNfaM~BbpPH7Zj00utbGMYJ1yNcvmKLvlT7hYlU73OhbG6Q5iKB0GYlCBYXH4mh0F5qARTN55eS8bbxxB5kNFA3K-X0m~bpeicKVxMTjYg__&amp;Key-Pair-Id=APKAJLOHF5GGSLRBV4ZA</w:t>
        </w:r>
      </w:hyperlink>
      <w:r w:rsidRPr="001B497B">
        <w:rPr>
          <w:rFonts w:ascii="Arial" w:hAnsi="Arial" w:cs="Arial"/>
          <w:sz w:val="24"/>
          <w:szCs w:val="24"/>
        </w:rPr>
        <w:t>. [</w:t>
      </w:r>
      <w:r>
        <w:rPr>
          <w:rFonts w:ascii="Arial" w:hAnsi="Arial" w:cs="Arial"/>
          <w:sz w:val="24"/>
          <w:szCs w:val="24"/>
        </w:rPr>
        <w:t>A</w:t>
      </w:r>
      <w:r w:rsidRPr="001B497B">
        <w:rPr>
          <w:rFonts w:ascii="Arial" w:hAnsi="Arial" w:cs="Arial"/>
          <w:sz w:val="24"/>
          <w:szCs w:val="24"/>
        </w:rPr>
        <w:t>ccessed: 8</w:t>
      </w:r>
      <w:r w:rsidRPr="001B497B">
        <w:rPr>
          <w:rFonts w:ascii="Arial" w:hAnsi="Arial" w:cs="Arial"/>
          <w:sz w:val="24"/>
          <w:szCs w:val="24"/>
          <w:vertAlign w:val="superscript"/>
        </w:rPr>
        <w:t>th</w:t>
      </w:r>
      <w:r w:rsidRPr="001B497B">
        <w:rPr>
          <w:rFonts w:ascii="Arial" w:hAnsi="Arial" w:cs="Arial"/>
          <w:sz w:val="24"/>
          <w:szCs w:val="24"/>
        </w:rPr>
        <w:t xml:space="preserve"> January 2021].</w:t>
      </w:r>
    </w:p>
    <w:p w14:paraId="5792A073" w14:textId="77777777" w:rsidR="001756C7" w:rsidRPr="005170C9" w:rsidRDefault="001756C7" w:rsidP="001756C7">
      <w:pPr>
        <w:spacing w:line="360" w:lineRule="auto"/>
        <w:jc w:val="both"/>
        <w:rPr>
          <w:rFonts w:ascii="Arial" w:hAnsi="Arial" w:cs="Arial"/>
          <w:i/>
          <w:iCs/>
          <w:sz w:val="24"/>
          <w:szCs w:val="24"/>
        </w:rPr>
      </w:pPr>
      <w:r w:rsidRPr="001B497B">
        <w:rPr>
          <w:rFonts w:ascii="Arial" w:hAnsi="Arial" w:cs="Arial"/>
          <w:sz w:val="24"/>
          <w:szCs w:val="24"/>
        </w:rPr>
        <w:t>Siraj-Blatchford, I.</w:t>
      </w:r>
      <w:r>
        <w:rPr>
          <w:rFonts w:ascii="Arial" w:hAnsi="Arial" w:cs="Arial"/>
          <w:sz w:val="24"/>
          <w:szCs w:val="24"/>
        </w:rPr>
        <w:t xml:space="preserve"> </w:t>
      </w:r>
      <w:r w:rsidRPr="001B497B">
        <w:rPr>
          <w:rFonts w:ascii="Arial" w:hAnsi="Arial" w:cs="Arial"/>
          <w:sz w:val="24"/>
          <w:szCs w:val="24"/>
        </w:rPr>
        <w:t xml:space="preserve">(2009) </w:t>
      </w:r>
      <w:r w:rsidRPr="001B497B">
        <w:rPr>
          <w:rFonts w:ascii="Arial" w:hAnsi="Arial" w:cs="Arial"/>
          <w:i/>
          <w:iCs/>
          <w:sz w:val="24"/>
          <w:szCs w:val="24"/>
        </w:rPr>
        <w:t>‘Conceptualising progression in the pedagogy of play and sustained shared thinking in early childhood education: A Vygotskian perspective’</w:t>
      </w:r>
      <w:r>
        <w:rPr>
          <w:rFonts w:ascii="Arial" w:hAnsi="Arial" w:cs="Arial"/>
          <w:i/>
          <w:iCs/>
          <w:sz w:val="24"/>
          <w:szCs w:val="24"/>
        </w:rPr>
        <w:t>,</w:t>
      </w:r>
      <w:r w:rsidRPr="005170C9">
        <w:rPr>
          <w:i/>
          <w:iCs/>
        </w:rPr>
        <w:t xml:space="preserve"> </w:t>
      </w:r>
      <w:r w:rsidRPr="005170C9">
        <w:rPr>
          <w:rFonts w:ascii="Arial" w:hAnsi="Arial" w:cs="Arial"/>
          <w:i/>
          <w:iCs/>
          <w:sz w:val="24"/>
          <w:szCs w:val="24"/>
        </w:rPr>
        <w:t>Educational and Child Psychology</w:t>
      </w:r>
      <w:r w:rsidRPr="005170C9">
        <w:rPr>
          <w:rFonts w:ascii="Arial" w:hAnsi="Arial" w:cs="Arial"/>
          <w:sz w:val="24"/>
          <w:szCs w:val="24"/>
        </w:rPr>
        <w:t>, 26(2), pp.77-89.</w:t>
      </w:r>
    </w:p>
    <w:p w14:paraId="2F22456E" w14:textId="37A85423" w:rsidR="001756C7" w:rsidRPr="001B497B" w:rsidRDefault="001756C7" w:rsidP="001756C7">
      <w:pPr>
        <w:spacing w:line="360" w:lineRule="auto"/>
        <w:jc w:val="both"/>
        <w:rPr>
          <w:rFonts w:ascii="Arial" w:hAnsi="Arial" w:cs="Arial"/>
          <w:sz w:val="24"/>
          <w:szCs w:val="24"/>
        </w:rPr>
      </w:pPr>
      <w:r w:rsidRPr="001B497B">
        <w:rPr>
          <w:rFonts w:ascii="Arial" w:hAnsi="Arial" w:cs="Arial"/>
          <w:sz w:val="24"/>
          <w:szCs w:val="24"/>
        </w:rPr>
        <w:t>Sylva, K</w:t>
      </w:r>
      <w:r w:rsidR="00EC141F">
        <w:rPr>
          <w:rFonts w:ascii="Arial" w:hAnsi="Arial" w:cs="Arial"/>
          <w:sz w:val="24"/>
          <w:szCs w:val="24"/>
        </w:rPr>
        <w:t>.</w:t>
      </w:r>
      <w:r w:rsidRPr="001B497B">
        <w:rPr>
          <w:rFonts w:ascii="Arial" w:hAnsi="Arial" w:cs="Arial"/>
          <w:sz w:val="24"/>
          <w:szCs w:val="24"/>
        </w:rPr>
        <w:t xml:space="preserve">, </w:t>
      </w:r>
      <w:proofErr w:type="spellStart"/>
      <w:r w:rsidRPr="001B497B">
        <w:rPr>
          <w:rFonts w:ascii="Arial" w:hAnsi="Arial" w:cs="Arial"/>
          <w:sz w:val="24"/>
          <w:szCs w:val="24"/>
        </w:rPr>
        <w:t>Melhuish</w:t>
      </w:r>
      <w:proofErr w:type="spellEnd"/>
      <w:r w:rsidRPr="001B497B">
        <w:rPr>
          <w:rFonts w:ascii="Arial" w:hAnsi="Arial" w:cs="Arial"/>
          <w:sz w:val="24"/>
          <w:szCs w:val="24"/>
        </w:rPr>
        <w:t>, E</w:t>
      </w:r>
      <w:r w:rsidR="00EC141F">
        <w:rPr>
          <w:rFonts w:ascii="Arial" w:hAnsi="Arial" w:cs="Arial"/>
          <w:sz w:val="24"/>
          <w:szCs w:val="24"/>
        </w:rPr>
        <w:t>.</w:t>
      </w:r>
      <w:r w:rsidRPr="001B497B">
        <w:rPr>
          <w:rFonts w:ascii="Arial" w:hAnsi="Arial" w:cs="Arial"/>
          <w:sz w:val="24"/>
          <w:szCs w:val="24"/>
        </w:rPr>
        <w:t>, Sammons, P</w:t>
      </w:r>
      <w:r w:rsidR="00EC141F">
        <w:rPr>
          <w:rFonts w:ascii="Arial" w:hAnsi="Arial" w:cs="Arial"/>
          <w:sz w:val="24"/>
          <w:szCs w:val="24"/>
        </w:rPr>
        <w:t>.</w:t>
      </w:r>
      <w:r w:rsidRPr="001B497B">
        <w:rPr>
          <w:rFonts w:ascii="Arial" w:hAnsi="Arial" w:cs="Arial"/>
          <w:sz w:val="24"/>
          <w:szCs w:val="24"/>
        </w:rPr>
        <w:t>, Siraj-Blatchford, I</w:t>
      </w:r>
      <w:r w:rsidR="00EC141F">
        <w:rPr>
          <w:rFonts w:ascii="Arial" w:hAnsi="Arial" w:cs="Arial"/>
          <w:sz w:val="24"/>
          <w:szCs w:val="24"/>
        </w:rPr>
        <w:t>.</w:t>
      </w:r>
      <w:r w:rsidRPr="001B497B">
        <w:rPr>
          <w:rFonts w:ascii="Arial" w:hAnsi="Arial" w:cs="Arial"/>
          <w:sz w:val="24"/>
          <w:szCs w:val="24"/>
        </w:rPr>
        <w:t xml:space="preserve"> and Taggart, B. (2004) </w:t>
      </w:r>
      <w:r w:rsidRPr="001B497B">
        <w:rPr>
          <w:rFonts w:ascii="Arial" w:hAnsi="Arial" w:cs="Arial"/>
          <w:i/>
          <w:iCs/>
          <w:sz w:val="24"/>
          <w:szCs w:val="24"/>
        </w:rPr>
        <w:t>The Effective Provision of Pre-School Education (EPPE) Project: Findings from Pre-school to end of Key Stage1</w:t>
      </w:r>
      <w:r w:rsidRPr="001B497B">
        <w:rPr>
          <w:rFonts w:ascii="Arial" w:hAnsi="Arial" w:cs="Arial"/>
          <w:sz w:val="24"/>
          <w:szCs w:val="24"/>
        </w:rPr>
        <w:t>.</w:t>
      </w:r>
      <w:r>
        <w:rPr>
          <w:rFonts w:ascii="Arial" w:hAnsi="Arial" w:cs="Arial"/>
          <w:sz w:val="24"/>
          <w:szCs w:val="24"/>
        </w:rPr>
        <w:t xml:space="preserve"> Available at: </w:t>
      </w:r>
      <w:hyperlink r:id="rId27" w:history="1">
        <w:r w:rsidRPr="003E4A01">
          <w:rPr>
            <w:rStyle w:val="Hyperlink"/>
            <w:rFonts w:ascii="Arial" w:hAnsi="Arial" w:cs="Arial"/>
            <w:sz w:val="24"/>
            <w:szCs w:val="24"/>
          </w:rPr>
          <w:t>https://www.researchgate.net/publication/237527842_The_Effective_Provision_of_Pre-School_Education_EPPE_Project_Findings_from_Pre-school_to_end_of_Key_Stage1</w:t>
        </w:r>
      </w:hyperlink>
      <w:r>
        <w:rPr>
          <w:rFonts w:ascii="Arial" w:hAnsi="Arial" w:cs="Arial"/>
          <w:sz w:val="24"/>
          <w:szCs w:val="24"/>
        </w:rPr>
        <w:t xml:space="preserve"> </w:t>
      </w:r>
      <w:r w:rsidRPr="001B497B">
        <w:rPr>
          <w:rFonts w:ascii="Arial" w:hAnsi="Arial" w:cs="Arial"/>
          <w:sz w:val="24"/>
          <w:szCs w:val="24"/>
        </w:rPr>
        <w:t xml:space="preserve"> [</w:t>
      </w:r>
      <w:r>
        <w:rPr>
          <w:rFonts w:ascii="Arial" w:hAnsi="Arial" w:cs="Arial"/>
          <w:sz w:val="24"/>
          <w:szCs w:val="24"/>
        </w:rPr>
        <w:t>A</w:t>
      </w:r>
      <w:r w:rsidRPr="001B497B">
        <w:rPr>
          <w:rFonts w:ascii="Arial" w:hAnsi="Arial" w:cs="Arial"/>
          <w:sz w:val="24"/>
          <w:szCs w:val="24"/>
        </w:rPr>
        <w:t>ccessed: 8</w:t>
      </w:r>
      <w:r w:rsidRPr="001B497B">
        <w:rPr>
          <w:rFonts w:ascii="Arial" w:hAnsi="Arial" w:cs="Arial"/>
          <w:sz w:val="24"/>
          <w:szCs w:val="24"/>
          <w:vertAlign w:val="superscript"/>
        </w:rPr>
        <w:t>th</w:t>
      </w:r>
      <w:r w:rsidRPr="001B497B">
        <w:rPr>
          <w:rFonts w:ascii="Arial" w:hAnsi="Arial" w:cs="Arial"/>
          <w:sz w:val="24"/>
          <w:szCs w:val="24"/>
        </w:rPr>
        <w:t xml:space="preserve"> January 2021].</w:t>
      </w:r>
    </w:p>
    <w:p w14:paraId="50CE52A5" w14:textId="77777777" w:rsidR="001756C7" w:rsidRPr="001B497B" w:rsidRDefault="001756C7" w:rsidP="001756C7">
      <w:pPr>
        <w:spacing w:line="360" w:lineRule="auto"/>
        <w:jc w:val="both"/>
        <w:rPr>
          <w:rFonts w:ascii="Arial" w:hAnsi="Arial" w:cs="Arial"/>
          <w:sz w:val="24"/>
          <w:szCs w:val="24"/>
        </w:rPr>
      </w:pPr>
    </w:p>
    <w:p w14:paraId="16455AF0" w14:textId="77777777" w:rsidR="001756C7" w:rsidRPr="001B497B" w:rsidRDefault="001756C7" w:rsidP="001756C7">
      <w:pPr>
        <w:spacing w:line="360" w:lineRule="auto"/>
        <w:jc w:val="both"/>
        <w:rPr>
          <w:rFonts w:ascii="Arial" w:hAnsi="Arial" w:cs="Arial"/>
          <w:sz w:val="24"/>
          <w:szCs w:val="24"/>
        </w:rPr>
      </w:pPr>
      <w:r w:rsidRPr="001B497B">
        <w:rPr>
          <w:rFonts w:ascii="Arial" w:hAnsi="Arial" w:cs="Arial"/>
          <w:sz w:val="24"/>
          <w:szCs w:val="24"/>
        </w:rPr>
        <w:t>Tomkins, L</w:t>
      </w:r>
      <w:r>
        <w:rPr>
          <w:rFonts w:ascii="Arial" w:hAnsi="Arial" w:cs="Arial"/>
          <w:sz w:val="24"/>
          <w:szCs w:val="24"/>
        </w:rPr>
        <w:t>.</w:t>
      </w:r>
      <w:r w:rsidRPr="001B497B">
        <w:rPr>
          <w:rFonts w:ascii="Arial" w:hAnsi="Arial" w:cs="Arial"/>
          <w:sz w:val="24"/>
          <w:szCs w:val="24"/>
        </w:rPr>
        <w:t xml:space="preserve"> and Ulus, E. (2016) </w:t>
      </w:r>
      <w:r w:rsidRPr="001B497B">
        <w:rPr>
          <w:rFonts w:ascii="Arial" w:hAnsi="Arial" w:cs="Arial"/>
          <w:i/>
          <w:iCs/>
          <w:sz w:val="24"/>
          <w:szCs w:val="24"/>
        </w:rPr>
        <w:t>‘‘Oh, was that “experiential learning”?!’Spaces, synergies and surprises with Kolb’s learning cycle. Management Learning’.</w:t>
      </w:r>
      <w:r w:rsidRPr="001B497B">
        <w:rPr>
          <w:rFonts w:ascii="Arial" w:hAnsi="Arial" w:cs="Arial"/>
          <w:sz w:val="24"/>
          <w:szCs w:val="24"/>
        </w:rPr>
        <w:t> </w:t>
      </w:r>
      <w:r w:rsidRPr="00D265AA">
        <w:rPr>
          <w:rFonts w:ascii="Arial" w:hAnsi="Arial" w:cs="Arial"/>
          <w:sz w:val="24"/>
          <w:szCs w:val="24"/>
        </w:rPr>
        <w:t>47(</w:t>
      </w:r>
      <w:r w:rsidRPr="001B497B">
        <w:rPr>
          <w:rFonts w:ascii="Arial" w:hAnsi="Arial" w:cs="Arial"/>
          <w:sz w:val="24"/>
          <w:szCs w:val="24"/>
        </w:rPr>
        <w:t>2), pp.158-178.</w:t>
      </w:r>
    </w:p>
    <w:p w14:paraId="7DBE583D" w14:textId="77777777" w:rsidR="001756C7" w:rsidRPr="001B497B" w:rsidRDefault="001756C7" w:rsidP="001756C7">
      <w:pPr>
        <w:spacing w:line="360" w:lineRule="auto"/>
        <w:jc w:val="both"/>
        <w:rPr>
          <w:rFonts w:ascii="Arial" w:hAnsi="Arial" w:cs="Arial"/>
          <w:sz w:val="24"/>
          <w:szCs w:val="24"/>
        </w:rPr>
      </w:pPr>
      <w:proofErr w:type="spellStart"/>
      <w:r w:rsidRPr="001B497B">
        <w:rPr>
          <w:rFonts w:ascii="Arial" w:hAnsi="Arial" w:cs="Arial"/>
          <w:sz w:val="24"/>
          <w:szCs w:val="24"/>
        </w:rPr>
        <w:t>Unicef</w:t>
      </w:r>
      <w:proofErr w:type="spellEnd"/>
      <w:r w:rsidRPr="001B497B">
        <w:rPr>
          <w:rFonts w:ascii="Arial" w:hAnsi="Arial" w:cs="Arial"/>
          <w:sz w:val="24"/>
          <w:szCs w:val="24"/>
        </w:rPr>
        <w:t xml:space="preserve">. (2021) </w:t>
      </w:r>
      <w:r w:rsidRPr="001B497B">
        <w:rPr>
          <w:rFonts w:ascii="Arial" w:hAnsi="Arial" w:cs="Arial"/>
          <w:i/>
          <w:iCs/>
          <w:sz w:val="24"/>
          <w:szCs w:val="24"/>
        </w:rPr>
        <w:t>United Nation Convention of the Rights of the Child</w:t>
      </w:r>
      <w:r w:rsidRPr="001B497B">
        <w:rPr>
          <w:rFonts w:ascii="Arial" w:hAnsi="Arial" w:cs="Arial"/>
          <w:sz w:val="24"/>
          <w:szCs w:val="24"/>
        </w:rPr>
        <w:t xml:space="preserve">. Available at: </w:t>
      </w:r>
      <w:hyperlink r:id="rId28" w:history="1">
        <w:r w:rsidRPr="001B497B">
          <w:rPr>
            <w:rStyle w:val="Hyperlink"/>
            <w:rFonts w:ascii="Arial" w:hAnsi="Arial" w:cs="Arial"/>
            <w:sz w:val="24"/>
            <w:szCs w:val="24"/>
          </w:rPr>
          <w:t>https://downloads.unicef.org.uk/wp-content/uploads/2016/08/unicef-convention-rights-child-uncrc.pdf?_adal_sd=www.unicef.org.uk.1609839744334&amp;_adal_ca=so%3DGoogle%26me%3Dorganic%26ca%3D(not%2520set)%26co%3D(not%2520set)%26ke%3D(not%2520set).1609839744334&amp;_adal_cw=1609808152268.1609839744334&amp;_adal_id=51fe178c-6ff9-47ae-bbb0-334f1883f746.1602583058.4.1609839625.1609808152.ed45ae98-95e3-4040-91a8-8782bc9695bd.1609839744334&amp;_ga=2.228096345.537683945.1609808151-1376183387.1574777277</w:t>
        </w:r>
      </w:hyperlink>
      <w:r w:rsidRPr="001B497B">
        <w:rPr>
          <w:rFonts w:ascii="Arial" w:hAnsi="Arial" w:cs="Arial"/>
          <w:sz w:val="24"/>
          <w:szCs w:val="24"/>
        </w:rPr>
        <w:t>. [Accessed: 5</w:t>
      </w:r>
      <w:r w:rsidRPr="001B497B">
        <w:rPr>
          <w:rFonts w:ascii="Arial" w:hAnsi="Arial" w:cs="Arial"/>
          <w:sz w:val="24"/>
          <w:szCs w:val="24"/>
          <w:vertAlign w:val="superscript"/>
        </w:rPr>
        <w:t>th</w:t>
      </w:r>
      <w:r w:rsidRPr="001B497B">
        <w:rPr>
          <w:rFonts w:ascii="Arial" w:hAnsi="Arial" w:cs="Arial"/>
          <w:sz w:val="24"/>
          <w:szCs w:val="24"/>
        </w:rPr>
        <w:t xml:space="preserve"> January 2021].</w:t>
      </w:r>
    </w:p>
    <w:p w14:paraId="0A4C1F10" w14:textId="77777777" w:rsidR="001756C7" w:rsidRPr="001B497B" w:rsidRDefault="001756C7" w:rsidP="001756C7">
      <w:pPr>
        <w:spacing w:line="360" w:lineRule="auto"/>
        <w:jc w:val="both"/>
        <w:rPr>
          <w:rFonts w:ascii="Arial" w:hAnsi="Arial" w:cs="Arial"/>
          <w:sz w:val="24"/>
          <w:szCs w:val="24"/>
        </w:rPr>
      </w:pPr>
      <w:r w:rsidRPr="001B497B">
        <w:rPr>
          <w:rFonts w:ascii="Arial" w:hAnsi="Arial" w:cs="Arial"/>
          <w:sz w:val="24"/>
          <w:szCs w:val="24"/>
        </w:rPr>
        <w:lastRenderedPageBreak/>
        <w:t>Vernon, D. and Hocking, I. (2016) ‘Beyond belief: Structured techniques prove more effective than a placebo intervention in a problem construction task</w:t>
      </w:r>
      <w:r>
        <w:rPr>
          <w:rFonts w:ascii="Arial" w:hAnsi="Arial" w:cs="Arial"/>
          <w:sz w:val="24"/>
          <w:szCs w:val="24"/>
        </w:rPr>
        <w:t xml:space="preserve">’, </w:t>
      </w:r>
      <w:r w:rsidRPr="001B497B">
        <w:rPr>
          <w:rFonts w:ascii="Arial" w:hAnsi="Arial" w:cs="Arial"/>
          <w:i/>
          <w:iCs/>
          <w:sz w:val="24"/>
          <w:szCs w:val="24"/>
        </w:rPr>
        <w:t>Thinking Skills and Creativity</w:t>
      </w:r>
      <w:r w:rsidRPr="001B497B">
        <w:rPr>
          <w:rFonts w:ascii="Arial" w:hAnsi="Arial" w:cs="Arial"/>
          <w:sz w:val="24"/>
          <w:szCs w:val="24"/>
        </w:rPr>
        <w:t>’. </w:t>
      </w:r>
      <w:r w:rsidRPr="0087128B">
        <w:rPr>
          <w:rFonts w:ascii="Arial" w:hAnsi="Arial" w:cs="Arial"/>
          <w:sz w:val="24"/>
          <w:szCs w:val="24"/>
        </w:rPr>
        <w:t>19</w:t>
      </w:r>
      <w:r w:rsidRPr="001B497B">
        <w:rPr>
          <w:rFonts w:ascii="Arial" w:hAnsi="Arial" w:cs="Arial"/>
          <w:sz w:val="24"/>
          <w:szCs w:val="24"/>
        </w:rPr>
        <w:t>, pp.153-159.</w:t>
      </w:r>
    </w:p>
    <w:p w14:paraId="255068E1" w14:textId="50EBC664" w:rsidR="001756C7" w:rsidRPr="001B497B" w:rsidRDefault="001756C7" w:rsidP="001756C7">
      <w:pPr>
        <w:spacing w:line="360" w:lineRule="auto"/>
        <w:jc w:val="both"/>
        <w:rPr>
          <w:rFonts w:ascii="Arial" w:hAnsi="Arial" w:cs="Arial"/>
          <w:sz w:val="24"/>
          <w:szCs w:val="24"/>
        </w:rPr>
      </w:pPr>
      <w:r w:rsidRPr="001B497B">
        <w:rPr>
          <w:rFonts w:ascii="Arial" w:hAnsi="Arial" w:cs="Arial"/>
          <w:sz w:val="24"/>
          <w:szCs w:val="24"/>
        </w:rPr>
        <w:t>Williams, M</w:t>
      </w:r>
      <w:r>
        <w:rPr>
          <w:rFonts w:ascii="Arial" w:hAnsi="Arial" w:cs="Arial"/>
          <w:sz w:val="24"/>
          <w:szCs w:val="24"/>
        </w:rPr>
        <w:t>.</w:t>
      </w:r>
      <w:r w:rsidRPr="001B497B">
        <w:rPr>
          <w:rFonts w:ascii="Arial" w:hAnsi="Arial" w:cs="Arial"/>
          <w:sz w:val="24"/>
          <w:szCs w:val="24"/>
        </w:rPr>
        <w:t>K. (2017) ‘</w:t>
      </w:r>
      <w:r w:rsidRPr="001B497B">
        <w:rPr>
          <w:rFonts w:ascii="Arial" w:hAnsi="Arial" w:cs="Arial"/>
          <w:i/>
          <w:iCs/>
          <w:sz w:val="24"/>
          <w:szCs w:val="24"/>
        </w:rPr>
        <w:t>John Dewey in the 21st century.</w:t>
      </w:r>
      <w:r w:rsidRPr="001B497B">
        <w:rPr>
          <w:rFonts w:ascii="Arial" w:hAnsi="Arial" w:cs="Arial"/>
          <w:sz w:val="24"/>
          <w:szCs w:val="24"/>
        </w:rPr>
        <w:t> </w:t>
      </w:r>
      <w:r w:rsidRPr="001B497B">
        <w:rPr>
          <w:rFonts w:ascii="Arial" w:hAnsi="Arial" w:cs="Arial"/>
          <w:i/>
          <w:iCs/>
          <w:sz w:val="24"/>
          <w:szCs w:val="24"/>
        </w:rPr>
        <w:t>Journal of Inquiry and Action in Education’</w:t>
      </w:r>
      <w:r>
        <w:rPr>
          <w:rFonts w:ascii="Arial" w:hAnsi="Arial" w:cs="Arial"/>
          <w:sz w:val="24"/>
          <w:szCs w:val="24"/>
        </w:rPr>
        <w:t>,</w:t>
      </w:r>
      <w:r w:rsidRPr="001B497B">
        <w:rPr>
          <w:rFonts w:ascii="Arial" w:hAnsi="Arial" w:cs="Arial"/>
          <w:sz w:val="24"/>
          <w:szCs w:val="24"/>
        </w:rPr>
        <w:t> </w:t>
      </w:r>
      <w:r w:rsidRPr="0087128B">
        <w:rPr>
          <w:rFonts w:ascii="Arial" w:hAnsi="Arial" w:cs="Arial"/>
          <w:sz w:val="24"/>
          <w:szCs w:val="24"/>
        </w:rPr>
        <w:t>9</w:t>
      </w:r>
      <w:r w:rsidRPr="001B497B">
        <w:rPr>
          <w:rFonts w:ascii="Arial" w:hAnsi="Arial" w:cs="Arial"/>
          <w:sz w:val="24"/>
          <w:szCs w:val="24"/>
        </w:rPr>
        <w:t>(1), p.7.</w:t>
      </w:r>
    </w:p>
    <w:p w14:paraId="34C06BA8" w14:textId="77777777" w:rsidR="001756C7" w:rsidRDefault="001756C7" w:rsidP="002226F0">
      <w:pPr>
        <w:spacing w:line="360" w:lineRule="auto"/>
        <w:jc w:val="both"/>
        <w:rPr>
          <w:rFonts w:ascii="Arial" w:hAnsi="Arial" w:cs="Arial"/>
          <w:b/>
          <w:bCs/>
          <w:sz w:val="24"/>
          <w:szCs w:val="24"/>
          <w:u w:val="single"/>
        </w:rPr>
      </w:pPr>
    </w:p>
    <w:p w14:paraId="6C5CE907" w14:textId="77777777" w:rsidR="001756C7" w:rsidRDefault="001756C7" w:rsidP="002226F0">
      <w:pPr>
        <w:spacing w:line="360" w:lineRule="auto"/>
        <w:jc w:val="both"/>
        <w:rPr>
          <w:rFonts w:ascii="Arial" w:hAnsi="Arial" w:cs="Arial"/>
          <w:b/>
          <w:bCs/>
          <w:sz w:val="24"/>
          <w:szCs w:val="24"/>
          <w:u w:val="single"/>
        </w:rPr>
      </w:pPr>
    </w:p>
    <w:p w14:paraId="03F63856" w14:textId="77777777" w:rsidR="001756C7" w:rsidRDefault="001756C7" w:rsidP="002226F0">
      <w:pPr>
        <w:spacing w:line="360" w:lineRule="auto"/>
        <w:jc w:val="both"/>
        <w:rPr>
          <w:rFonts w:ascii="Arial" w:hAnsi="Arial" w:cs="Arial"/>
          <w:b/>
          <w:bCs/>
          <w:sz w:val="24"/>
          <w:szCs w:val="24"/>
          <w:u w:val="single"/>
        </w:rPr>
      </w:pPr>
    </w:p>
    <w:p w14:paraId="68905AF9" w14:textId="77777777" w:rsidR="001756C7" w:rsidRDefault="001756C7" w:rsidP="002226F0">
      <w:pPr>
        <w:spacing w:line="360" w:lineRule="auto"/>
        <w:jc w:val="both"/>
        <w:rPr>
          <w:rFonts w:ascii="Arial" w:hAnsi="Arial" w:cs="Arial"/>
          <w:b/>
          <w:bCs/>
          <w:sz w:val="24"/>
          <w:szCs w:val="24"/>
          <w:u w:val="single"/>
        </w:rPr>
      </w:pPr>
    </w:p>
    <w:p w14:paraId="45CE024D" w14:textId="77777777" w:rsidR="001756C7" w:rsidRDefault="001756C7" w:rsidP="002226F0">
      <w:pPr>
        <w:spacing w:line="360" w:lineRule="auto"/>
        <w:jc w:val="both"/>
        <w:rPr>
          <w:rFonts w:ascii="Arial" w:hAnsi="Arial" w:cs="Arial"/>
          <w:b/>
          <w:bCs/>
          <w:sz w:val="24"/>
          <w:szCs w:val="24"/>
          <w:u w:val="single"/>
        </w:rPr>
      </w:pPr>
    </w:p>
    <w:p w14:paraId="74137BD4" w14:textId="77777777" w:rsidR="001756C7" w:rsidRDefault="001756C7" w:rsidP="002226F0">
      <w:pPr>
        <w:spacing w:line="360" w:lineRule="auto"/>
        <w:jc w:val="both"/>
        <w:rPr>
          <w:rFonts w:ascii="Arial" w:hAnsi="Arial" w:cs="Arial"/>
          <w:b/>
          <w:bCs/>
          <w:sz w:val="24"/>
          <w:szCs w:val="24"/>
          <w:u w:val="single"/>
        </w:rPr>
      </w:pPr>
    </w:p>
    <w:p w14:paraId="6946FEF3" w14:textId="77777777" w:rsidR="001756C7" w:rsidRDefault="001756C7" w:rsidP="002226F0">
      <w:pPr>
        <w:spacing w:line="360" w:lineRule="auto"/>
        <w:jc w:val="both"/>
        <w:rPr>
          <w:rFonts w:ascii="Arial" w:hAnsi="Arial" w:cs="Arial"/>
          <w:b/>
          <w:bCs/>
          <w:sz w:val="24"/>
          <w:szCs w:val="24"/>
          <w:u w:val="single"/>
        </w:rPr>
      </w:pPr>
    </w:p>
    <w:p w14:paraId="62327CF9" w14:textId="77777777" w:rsidR="001756C7" w:rsidRDefault="001756C7" w:rsidP="002226F0">
      <w:pPr>
        <w:spacing w:line="360" w:lineRule="auto"/>
        <w:jc w:val="both"/>
        <w:rPr>
          <w:rFonts w:ascii="Arial" w:hAnsi="Arial" w:cs="Arial"/>
          <w:b/>
          <w:bCs/>
          <w:sz w:val="24"/>
          <w:szCs w:val="24"/>
          <w:u w:val="single"/>
        </w:rPr>
      </w:pPr>
    </w:p>
    <w:p w14:paraId="5204B00C" w14:textId="77777777" w:rsidR="001756C7" w:rsidRDefault="001756C7" w:rsidP="002226F0">
      <w:pPr>
        <w:spacing w:line="360" w:lineRule="auto"/>
        <w:jc w:val="both"/>
        <w:rPr>
          <w:rFonts w:ascii="Arial" w:hAnsi="Arial" w:cs="Arial"/>
          <w:b/>
          <w:bCs/>
          <w:sz w:val="24"/>
          <w:szCs w:val="24"/>
          <w:u w:val="single"/>
        </w:rPr>
      </w:pPr>
    </w:p>
    <w:p w14:paraId="49668027" w14:textId="77777777" w:rsidR="001756C7" w:rsidRDefault="001756C7" w:rsidP="002226F0">
      <w:pPr>
        <w:spacing w:line="360" w:lineRule="auto"/>
        <w:jc w:val="both"/>
        <w:rPr>
          <w:rFonts w:ascii="Arial" w:hAnsi="Arial" w:cs="Arial"/>
          <w:b/>
          <w:bCs/>
          <w:sz w:val="24"/>
          <w:szCs w:val="24"/>
          <w:u w:val="single"/>
        </w:rPr>
      </w:pPr>
    </w:p>
    <w:p w14:paraId="072F9207" w14:textId="77777777" w:rsidR="001756C7" w:rsidRDefault="001756C7" w:rsidP="002226F0">
      <w:pPr>
        <w:spacing w:line="360" w:lineRule="auto"/>
        <w:jc w:val="both"/>
        <w:rPr>
          <w:rFonts w:ascii="Arial" w:hAnsi="Arial" w:cs="Arial"/>
          <w:b/>
          <w:bCs/>
          <w:sz w:val="24"/>
          <w:szCs w:val="24"/>
          <w:u w:val="single"/>
        </w:rPr>
      </w:pPr>
    </w:p>
    <w:p w14:paraId="2D05D897" w14:textId="77777777" w:rsidR="001756C7" w:rsidRDefault="001756C7" w:rsidP="002226F0">
      <w:pPr>
        <w:spacing w:line="360" w:lineRule="auto"/>
        <w:jc w:val="both"/>
        <w:rPr>
          <w:rFonts w:ascii="Arial" w:hAnsi="Arial" w:cs="Arial"/>
          <w:b/>
          <w:bCs/>
          <w:sz w:val="24"/>
          <w:szCs w:val="24"/>
          <w:u w:val="single"/>
        </w:rPr>
      </w:pPr>
    </w:p>
    <w:p w14:paraId="0B2A3FE0" w14:textId="77777777" w:rsidR="001756C7" w:rsidRDefault="001756C7" w:rsidP="002226F0">
      <w:pPr>
        <w:spacing w:line="360" w:lineRule="auto"/>
        <w:jc w:val="both"/>
        <w:rPr>
          <w:rFonts w:ascii="Arial" w:hAnsi="Arial" w:cs="Arial"/>
          <w:b/>
          <w:bCs/>
          <w:sz w:val="24"/>
          <w:szCs w:val="24"/>
          <w:u w:val="single"/>
        </w:rPr>
      </w:pPr>
    </w:p>
    <w:p w14:paraId="51DC042C" w14:textId="77777777" w:rsidR="001756C7" w:rsidRDefault="001756C7" w:rsidP="002226F0">
      <w:pPr>
        <w:spacing w:line="360" w:lineRule="auto"/>
        <w:jc w:val="both"/>
        <w:rPr>
          <w:rFonts w:ascii="Arial" w:hAnsi="Arial" w:cs="Arial"/>
          <w:b/>
          <w:bCs/>
          <w:sz w:val="24"/>
          <w:szCs w:val="24"/>
          <w:u w:val="single"/>
        </w:rPr>
      </w:pPr>
    </w:p>
    <w:p w14:paraId="0B89D305" w14:textId="0BEB7B1D" w:rsidR="00134F13" w:rsidRPr="006F2463" w:rsidRDefault="00134F13" w:rsidP="006F2463">
      <w:pPr>
        <w:spacing w:line="360" w:lineRule="auto"/>
        <w:ind w:left="360"/>
        <w:jc w:val="both"/>
        <w:rPr>
          <w:rFonts w:ascii="Arial" w:hAnsi="Arial" w:cs="Arial"/>
          <w:sz w:val="24"/>
          <w:szCs w:val="24"/>
        </w:rPr>
      </w:pPr>
    </w:p>
    <w:sectPr w:rsidR="00134F13" w:rsidRPr="006F2463">
      <w:headerReference w:type="default" r:id="rId29"/>
      <w:foot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4C4402A" w14:textId="77777777" w:rsidR="00BA3BAA" w:rsidRDefault="00BA3BAA" w:rsidP="002226F0">
      <w:pPr>
        <w:spacing w:after="0" w:line="240" w:lineRule="auto"/>
      </w:pPr>
      <w:r>
        <w:separator/>
      </w:r>
    </w:p>
  </w:endnote>
  <w:endnote w:type="continuationSeparator" w:id="0">
    <w:p w14:paraId="5A211E85" w14:textId="77777777" w:rsidR="00BA3BAA" w:rsidRDefault="00BA3BAA" w:rsidP="002226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163398116"/>
      <w:docPartObj>
        <w:docPartGallery w:val="Page Numbers (Bottom of Page)"/>
        <w:docPartUnique/>
      </w:docPartObj>
    </w:sdtPr>
    <w:sdtEndPr/>
    <w:sdtContent>
      <w:sdt>
        <w:sdtPr>
          <w:id w:val="-1769616900"/>
          <w:docPartObj>
            <w:docPartGallery w:val="Page Numbers (Top of Page)"/>
            <w:docPartUnique/>
          </w:docPartObj>
        </w:sdtPr>
        <w:sdtEndPr/>
        <w:sdtContent>
          <w:p w14:paraId="021761DF" w14:textId="29360F4B" w:rsidR="00A73311" w:rsidRDefault="00A73311">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10</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15</w:t>
            </w:r>
            <w:r>
              <w:rPr>
                <w:b/>
                <w:bCs/>
                <w:sz w:val="24"/>
                <w:szCs w:val="24"/>
              </w:rPr>
              <w:fldChar w:fldCharType="end"/>
            </w:r>
          </w:p>
        </w:sdtContent>
      </w:sdt>
    </w:sdtContent>
  </w:sdt>
  <w:p w14:paraId="7640CE9A" w14:textId="77777777" w:rsidR="00A73311" w:rsidRDefault="00A7331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1A33B14" w14:textId="77777777" w:rsidR="00BA3BAA" w:rsidRDefault="00BA3BAA" w:rsidP="002226F0">
      <w:pPr>
        <w:spacing w:after="0" w:line="240" w:lineRule="auto"/>
      </w:pPr>
      <w:r>
        <w:separator/>
      </w:r>
    </w:p>
  </w:footnote>
  <w:footnote w:type="continuationSeparator" w:id="0">
    <w:p w14:paraId="3A176D1D" w14:textId="77777777" w:rsidR="00BA3BAA" w:rsidRDefault="00BA3BAA" w:rsidP="002226F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4719DAC" w14:textId="1C75A2FD" w:rsidR="00A73311" w:rsidRDefault="00A73311">
    <w:pPr>
      <w:pStyle w:val="Header"/>
    </w:pPr>
    <w:r>
      <w:t>Amy Smith</w:t>
    </w:r>
    <w:r>
      <w:tab/>
      <w:t>EAEE5002</w:t>
    </w:r>
    <w:r>
      <w:tab/>
      <w:t>4,</w:t>
    </w:r>
    <w:r w:rsidR="00D62B49">
      <w:t>336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71445D2"/>
    <w:multiLevelType w:val="hybridMultilevel"/>
    <w:tmpl w:val="7A2A0B68"/>
    <w:lvl w:ilvl="0" w:tplc="153848F6">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523592"/>
    <w:multiLevelType w:val="hybridMultilevel"/>
    <w:tmpl w:val="BE0C6B6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1D101D"/>
    <w:multiLevelType w:val="hybridMultilevel"/>
    <w:tmpl w:val="B89AA5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7937CDC"/>
    <w:multiLevelType w:val="hybridMultilevel"/>
    <w:tmpl w:val="9BDE424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86D20D9"/>
    <w:multiLevelType w:val="hybridMultilevel"/>
    <w:tmpl w:val="CE4230D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D4B5163"/>
    <w:multiLevelType w:val="hybridMultilevel"/>
    <w:tmpl w:val="F2E03D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02F3CB1"/>
    <w:multiLevelType w:val="hybridMultilevel"/>
    <w:tmpl w:val="360A91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F25A7F"/>
    <w:multiLevelType w:val="hybridMultilevel"/>
    <w:tmpl w:val="2A8A59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B921EE9"/>
    <w:multiLevelType w:val="hybridMultilevel"/>
    <w:tmpl w:val="FE64E0F2"/>
    <w:lvl w:ilvl="0" w:tplc="CC58CD3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1702B6E"/>
    <w:multiLevelType w:val="hybridMultilevel"/>
    <w:tmpl w:val="C1403A5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8BA5E89"/>
    <w:multiLevelType w:val="hybridMultilevel"/>
    <w:tmpl w:val="F030F14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6900DCF"/>
    <w:multiLevelType w:val="hybridMultilevel"/>
    <w:tmpl w:val="BCF6AC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33C50E9"/>
    <w:multiLevelType w:val="hybridMultilevel"/>
    <w:tmpl w:val="674C27D0"/>
    <w:lvl w:ilvl="0" w:tplc="2092D66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9972211"/>
    <w:multiLevelType w:val="hybridMultilevel"/>
    <w:tmpl w:val="24DC693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D691379"/>
    <w:multiLevelType w:val="hybridMultilevel"/>
    <w:tmpl w:val="96B88A5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69C0426"/>
    <w:multiLevelType w:val="hybridMultilevel"/>
    <w:tmpl w:val="AB2AF8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4"/>
  </w:num>
  <w:num w:numId="2">
    <w:abstractNumId w:val="2"/>
  </w:num>
  <w:num w:numId="3">
    <w:abstractNumId w:val="5"/>
  </w:num>
  <w:num w:numId="4">
    <w:abstractNumId w:val="11"/>
  </w:num>
  <w:num w:numId="5">
    <w:abstractNumId w:val="12"/>
  </w:num>
  <w:num w:numId="6">
    <w:abstractNumId w:val="4"/>
  </w:num>
  <w:num w:numId="7">
    <w:abstractNumId w:val="0"/>
  </w:num>
  <w:num w:numId="8">
    <w:abstractNumId w:val="8"/>
  </w:num>
  <w:num w:numId="9">
    <w:abstractNumId w:val="7"/>
  </w:num>
  <w:num w:numId="10">
    <w:abstractNumId w:val="1"/>
  </w:num>
  <w:num w:numId="11">
    <w:abstractNumId w:val="10"/>
  </w:num>
  <w:num w:numId="12">
    <w:abstractNumId w:val="13"/>
  </w:num>
  <w:num w:numId="13">
    <w:abstractNumId w:val="15"/>
  </w:num>
  <w:num w:numId="14">
    <w:abstractNumId w:val="6"/>
  </w:num>
  <w:num w:numId="15">
    <w:abstractNumId w:val="9"/>
  </w:num>
  <w:num w:numId="1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226F0"/>
    <w:rsid w:val="000039FD"/>
    <w:rsid w:val="00010E72"/>
    <w:rsid w:val="000112B6"/>
    <w:rsid w:val="00013EB6"/>
    <w:rsid w:val="00025CD6"/>
    <w:rsid w:val="0003098F"/>
    <w:rsid w:val="00044C64"/>
    <w:rsid w:val="00046974"/>
    <w:rsid w:val="0004751F"/>
    <w:rsid w:val="0005587D"/>
    <w:rsid w:val="00056E7B"/>
    <w:rsid w:val="000655F3"/>
    <w:rsid w:val="000759F1"/>
    <w:rsid w:val="000870E4"/>
    <w:rsid w:val="00090010"/>
    <w:rsid w:val="000A030D"/>
    <w:rsid w:val="000A345F"/>
    <w:rsid w:val="000A4706"/>
    <w:rsid w:val="000A5040"/>
    <w:rsid w:val="000A699E"/>
    <w:rsid w:val="000B0139"/>
    <w:rsid w:val="000B2B72"/>
    <w:rsid w:val="000B3FBA"/>
    <w:rsid w:val="000B60C1"/>
    <w:rsid w:val="000C0518"/>
    <w:rsid w:val="000C68ED"/>
    <w:rsid w:val="000C71FC"/>
    <w:rsid w:val="000C7801"/>
    <w:rsid w:val="000D67A3"/>
    <w:rsid w:val="000E2928"/>
    <w:rsid w:val="000E3B69"/>
    <w:rsid w:val="000E6EBB"/>
    <w:rsid w:val="000F0335"/>
    <w:rsid w:val="000F2AB8"/>
    <w:rsid w:val="000F3F7D"/>
    <w:rsid w:val="00105AA8"/>
    <w:rsid w:val="00107DD7"/>
    <w:rsid w:val="001102A9"/>
    <w:rsid w:val="00111307"/>
    <w:rsid w:val="00111501"/>
    <w:rsid w:val="0012311E"/>
    <w:rsid w:val="00132B04"/>
    <w:rsid w:val="001337D2"/>
    <w:rsid w:val="00134F13"/>
    <w:rsid w:val="0014531C"/>
    <w:rsid w:val="00145DCD"/>
    <w:rsid w:val="00160722"/>
    <w:rsid w:val="0016379E"/>
    <w:rsid w:val="00166995"/>
    <w:rsid w:val="00166C78"/>
    <w:rsid w:val="001756C7"/>
    <w:rsid w:val="001844B0"/>
    <w:rsid w:val="0018643F"/>
    <w:rsid w:val="00191713"/>
    <w:rsid w:val="00191996"/>
    <w:rsid w:val="00191CB8"/>
    <w:rsid w:val="001949FC"/>
    <w:rsid w:val="001A0821"/>
    <w:rsid w:val="001A3AFA"/>
    <w:rsid w:val="001A7D13"/>
    <w:rsid w:val="001B1E57"/>
    <w:rsid w:val="001B35F3"/>
    <w:rsid w:val="001B497B"/>
    <w:rsid w:val="001B59DE"/>
    <w:rsid w:val="001B6AAC"/>
    <w:rsid w:val="001C009D"/>
    <w:rsid w:val="001C13D0"/>
    <w:rsid w:val="001C4874"/>
    <w:rsid w:val="001E5BC1"/>
    <w:rsid w:val="001F0A07"/>
    <w:rsid w:val="001F2773"/>
    <w:rsid w:val="001F4DEF"/>
    <w:rsid w:val="001F7253"/>
    <w:rsid w:val="00207E8B"/>
    <w:rsid w:val="00213C08"/>
    <w:rsid w:val="002226F0"/>
    <w:rsid w:val="00233065"/>
    <w:rsid w:val="00250A52"/>
    <w:rsid w:val="0026412F"/>
    <w:rsid w:val="00264790"/>
    <w:rsid w:val="00264839"/>
    <w:rsid w:val="00274972"/>
    <w:rsid w:val="0027525B"/>
    <w:rsid w:val="00281C02"/>
    <w:rsid w:val="00282091"/>
    <w:rsid w:val="00282691"/>
    <w:rsid w:val="00290C8B"/>
    <w:rsid w:val="002B4A39"/>
    <w:rsid w:val="002C47A6"/>
    <w:rsid w:val="002C5963"/>
    <w:rsid w:val="002C7E84"/>
    <w:rsid w:val="002D3390"/>
    <w:rsid w:val="002D521F"/>
    <w:rsid w:val="002E6A19"/>
    <w:rsid w:val="002E72A3"/>
    <w:rsid w:val="002F221C"/>
    <w:rsid w:val="00306E75"/>
    <w:rsid w:val="00310EB1"/>
    <w:rsid w:val="00324FF2"/>
    <w:rsid w:val="00333982"/>
    <w:rsid w:val="00342228"/>
    <w:rsid w:val="003422BE"/>
    <w:rsid w:val="00352BD6"/>
    <w:rsid w:val="00352FCA"/>
    <w:rsid w:val="00353B20"/>
    <w:rsid w:val="00356F30"/>
    <w:rsid w:val="003667DB"/>
    <w:rsid w:val="00366EE6"/>
    <w:rsid w:val="00367BBB"/>
    <w:rsid w:val="00373E5D"/>
    <w:rsid w:val="0037443A"/>
    <w:rsid w:val="003873FE"/>
    <w:rsid w:val="0039426A"/>
    <w:rsid w:val="003B1DB4"/>
    <w:rsid w:val="003D1C9F"/>
    <w:rsid w:val="003E3158"/>
    <w:rsid w:val="003F187E"/>
    <w:rsid w:val="003F1D68"/>
    <w:rsid w:val="003F491D"/>
    <w:rsid w:val="003F762E"/>
    <w:rsid w:val="003F7DBC"/>
    <w:rsid w:val="004052FA"/>
    <w:rsid w:val="004126AF"/>
    <w:rsid w:val="0042117D"/>
    <w:rsid w:val="00421913"/>
    <w:rsid w:val="00424747"/>
    <w:rsid w:val="004360FF"/>
    <w:rsid w:val="00437DC8"/>
    <w:rsid w:val="00437F4C"/>
    <w:rsid w:val="0044085A"/>
    <w:rsid w:val="0044575F"/>
    <w:rsid w:val="00447CA8"/>
    <w:rsid w:val="00451DDD"/>
    <w:rsid w:val="00460824"/>
    <w:rsid w:val="004627A7"/>
    <w:rsid w:val="0046515E"/>
    <w:rsid w:val="00466CD0"/>
    <w:rsid w:val="00467E2C"/>
    <w:rsid w:val="00485B14"/>
    <w:rsid w:val="00485CB3"/>
    <w:rsid w:val="0048745A"/>
    <w:rsid w:val="00496B2B"/>
    <w:rsid w:val="004A1BDD"/>
    <w:rsid w:val="004A5FEB"/>
    <w:rsid w:val="004B39AF"/>
    <w:rsid w:val="004B4591"/>
    <w:rsid w:val="004C0B97"/>
    <w:rsid w:val="004C7C14"/>
    <w:rsid w:val="004D6847"/>
    <w:rsid w:val="004E38F3"/>
    <w:rsid w:val="004E45E2"/>
    <w:rsid w:val="004F50A6"/>
    <w:rsid w:val="0050015C"/>
    <w:rsid w:val="005018D3"/>
    <w:rsid w:val="00507063"/>
    <w:rsid w:val="00510714"/>
    <w:rsid w:val="0051647C"/>
    <w:rsid w:val="005247D0"/>
    <w:rsid w:val="005264B6"/>
    <w:rsid w:val="0052701E"/>
    <w:rsid w:val="00531E09"/>
    <w:rsid w:val="0054171B"/>
    <w:rsid w:val="0054242B"/>
    <w:rsid w:val="005445E5"/>
    <w:rsid w:val="00545BF7"/>
    <w:rsid w:val="005577CC"/>
    <w:rsid w:val="005658F7"/>
    <w:rsid w:val="005823D3"/>
    <w:rsid w:val="00587809"/>
    <w:rsid w:val="0059253A"/>
    <w:rsid w:val="00593133"/>
    <w:rsid w:val="005A4E39"/>
    <w:rsid w:val="005B09FA"/>
    <w:rsid w:val="005B3213"/>
    <w:rsid w:val="005C12D9"/>
    <w:rsid w:val="005C18E6"/>
    <w:rsid w:val="005C372A"/>
    <w:rsid w:val="005C4D06"/>
    <w:rsid w:val="005C6050"/>
    <w:rsid w:val="005D1FA0"/>
    <w:rsid w:val="005E3748"/>
    <w:rsid w:val="005F05A5"/>
    <w:rsid w:val="0060791C"/>
    <w:rsid w:val="00616224"/>
    <w:rsid w:val="00631794"/>
    <w:rsid w:val="00631C31"/>
    <w:rsid w:val="00633ABC"/>
    <w:rsid w:val="00645CB9"/>
    <w:rsid w:val="00655547"/>
    <w:rsid w:val="00657845"/>
    <w:rsid w:val="006671B1"/>
    <w:rsid w:val="00671A1B"/>
    <w:rsid w:val="0067379A"/>
    <w:rsid w:val="00673E65"/>
    <w:rsid w:val="00675F81"/>
    <w:rsid w:val="006772E2"/>
    <w:rsid w:val="0069455C"/>
    <w:rsid w:val="006953AC"/>
    <w:rsid w:val="006A6596"/>
    <w:rsid w:val="006A7982"/>
    <w:rsid w:val="006B793E"/>
    <w:rsid w:val="006B7B22"/>
    <w:rsid w:val="006C1E16"/>
    <w:rsid w:val="006C40CB"/>
    <w:rsid w:val="006D1732"/>
    <w:rsid w:val="006D1B95"/>
    <w:rsid w:val="006D6A7C"/>
    <w:rsid w:val="006E0291"/>
    <w:rsid w:val="006E272F"/>
    <w:rsid w:val="006F2463"/>
    <w:rsid w:val="006F4DFC"/>
    <w:rsid w:val="00707B84"/>
    <w:rsid w:val="00707DE0"/>
    <w:rsid w:val="00710346"/>
    <w:rsid w:val="007131C7"/>
    <w:rsid w:val="007174F4"/>
    <w:rsid w:val="00721698"/>
    <w:rsid w:val="00721EED"/>
    <w:rsid w:val="007222D3"/>
    <w:rsid w:val="00727004"/>
    <w:rsid w:val="00731369"/>
    <w:rsid w:val="00733394"/>
    <w:rsid w:val="007509BE"/>
    <w:rsid w:val="00755755"/>
    <w:rsid w:val="00764A3C"/>
    <w:rsid w:val="00765213"/>
    <w:rsid w:val="00773D05"/>
    <w:rsid w:val="007804E5"/>
    <w:rsid w:val="00783539"/>
    <w:rsid w:val="00793539"/>
    <w:rsid w:val="007967EC"/>
    <w:rsid w:val="00797AE6"/>
    <w:rsid w:val="007A18E0"/>
    <w:rsid w:val="007A6081"/>
    <w:rsid w:val="007B12BB"/>
    <w:rsid w:val="007B1A51"/>
    <w:rsid w:val="007B3235"/>
    <w:rsid w:val="007C720A"/>
    <w:rsid w:val="007D1E5C"/>
    <w:rsid w:val="007D3B1C"/>
    <w:rsid w:val="007E3785"/>
    <w:rsid w:val="007E5099"/>
    <w:rsid w:val="007F3E75"/>
    <w:rsid w:val="0080221D"/>
    <w:rsid w:val="00803208"/>
    <w:rsid w:val="008166B9"/>
    <w:rsid w:val="00822456"/>
    <w:rsid w:val="008409DD"/>
    <w:rsid w:val="00843492"/>
    <w:rsid w:val="008515F1"/>
    <w:rsid w:val="0085498C"/>
    <w:rsid w:val="008747F4"/>
    <w:rsid w:val="00881A5E"/>
    <w:rsid w:val="0088432E"/>
    <w:rsid w:val="0089303A"/>
    <w:rsid w:val="008977B3"/>
    <w:rsid w:val="008A7D11"/>
    <w:rsid w:val="008D180F"/>
    <w:rsid w:val="008D5008"/>
    <w:rsid w:val="008F0410"/>
    <w:rsid w:val="008F36AA"/>
    <w:rsid w:val="009010B4"/>
    <w:rsid w:val="00901F5E"/>
    <w:rsid w:val="00906839"/>
    <w:rsid w:val="009108B2"/>
    <w:rsid w:val="00917F11"/>
    <w:rsid w:val="00921FF1"/>
    <w:rsid w:val="00922651"/>
    <w:rsid w:val="00922BA5"/>
    <w:rsid w:val="009325A6"/>
    <w:rsid w:val="00933672"/>
    <w:rsid w:val="00940372"/>
    <w:rsid w:val="00940DE0"/>
    <w:rsid w:val="00942B1E"/>
    <w:rsid w:val="0094337A"/>
    <w:rsid w:val="0094449C"/>
    <w:rsid w:val="00950E8B"/>
    <w:rsid w:val="0096130E"/>
    <w:rsid w:val="00961758"/>
    <w:rsid w:val="00975637"/>
    <w:rsid w:val="00996B08"/>
    <w:rsid w:val="009A5040"/>
    <w:rsid w:val="009A6822"/>
    <w:rsid w:val="009A7D31"/>
    <w:rsid w:val="009B3779"/>
    <w:rsid w:val="009C1D21"/>
    <w:rsid w:val="009C63DA"/>
    <w:rsid w:val="009C66AC"/>
    <w:rsid w:val="009C7154"/>
    <w:rsid w:val="009D2407"/>
    <w:rsid w:val="009E102C"/>
    <w:rsid w:val="009E2BE0"/>
    <w:rsid w:val="009E38E7"/>
    <w:rsid w:val="009F18BA"/>
    <w:rsid w:val="00A02620"/>
    <w:rsid w:val="00A0384B"/>
    <w:rsid w:val="00A20E38"/>
    <w:rsid w:val="00A275AC"/>
    <w:rsid w:val="00A3194B"/>
    <w:rsid w:val="00A35A8D"/>
    <w:rsid w:val="00A43DC8"/>
    <w:rsid w:val="00A471E8"/>
    <w:rsid w:val="00A51D5A"/>
    <w:rsid w:val="00A5638E"/>
    <w:rsid w:val="00A601F2"/>
    <w:rsid w:val="00A6551C"/>
    <w:rsid w:val="00A702FC"/>
    <w:rsid w:val="00A7135A"/>
    <w:rsid w:val="00A73311"/>
    <w:rsid w:val="00A76419"/>
    <w:rsid w:val="00A76517"/>
    <w:rsid w:val="00AA3BD4"/>
    <w:rsid w:val="00AA4159"/>
    <w:rsid w:val="00AB1192"/>
    <w:rsid w:val="00AB31DF"/>
    <w:rsid w:val="00AB3E60"/>
    <w:rsid w:val="00AB5CDC"/>
    <w:rsid w:val="00AC2D93"/>
    <w:rsid w:val="00AC3057"/>
    <w:rsid w:val="00AC3470"/>
    <w:rsid w:val="00AD131A"/>
    <w:rsid w:val="00AE0131"/>
    <w:rsid w:val="00B17B12"/>
    <w:rsid w:val="00B2128B"/>
    <w:rsid w:val="00B52487"/>
    <w:rsid w:val="00B53FA0"/>
    <w:rsid w:val="00B73400"/>
    <w:rsid w:val="00B751A0"/>
    <w:rsid w:val="00B822DF"/>
    <w:rsid w:val="00B868B2"/>
    <w:rsid w:val="00B902AA"/>
    <w:rsid w:val="00B938E2"/>
    <w:rsid w:val="00B93CEE"/>
    <w:rsid w:val="00B94C42"/>
    <w:rsid w:val="00BA2CCA"/>
    <w:rsid w:val="00BA3BAA"/>
    <w:rsid w:val="00BA73B0"/>
    <w:rsid w:val="00BB4830"/>
    <w:rsid w:val="00BC1170"/>
    <w:rsid w:val="00BC7A9C"/>
    <w:rsid w:val="00BD69F7"/>
    <w:rsid w:val="00C02C1A"/>
    <w:rsid w:val="00C102A9"/>
    <w:rsid w:val="00C35D46"/>
    <w:rsid w:val="00C371B3"/>
    <w:rsid w:val="00C372A3"/>
    <w:rsid w:val="00C432B9"/>
    <w:rsid w:val="00C4376B"/>
    <w:rsid w:val="00C44745"/>
    <w:rsid w:val="00C5366F"/>
    <w:rsid w:val="00C73CEE"/>
    <w:rsid w:val="00C74ADD"/>
    <w:rsid w:val="00C82947"/>
    <w:rsid w:val="00C84FB5"/>
    <w:rsid w:val="00C9102B"/>
    <w:rsid w:val="00C92DF6"/>
    <w:rsid w:val="00C93292"/>
    <w:rsid w:val="00C96F4A"/>
    <w:rsid w:val="00C97B63"/>
    <w:rsid w:val="00CA49FF"/>
    <w:rsid w:val="00CB4693"/>
    <w:rsid w:val="00CB5366"/>
    <w:rsid w:val="00CC7351"/>
    <w:rsid w:val="00CE0564"/>
    <w:rsid w:val="00CE2949"/>
    <w:rsid w:val="00CE2A93"/>
    <w:rsid w:val="00CE4E5E"/>
    <w:rsid w:val="00CF232F"/>
    <w:rsid w:val="00CF5A0E"/>
    <w:rsid w:val="00D056DF"/>
    <w:rsid w:val="00D13B7E"/>
    <w:rsid w:val="00D15DCE"/>
    <w:rsid w:val="00D3075F"/>
    <w:rsid w:val="00D37A71"/>
    <w:rsid w:val="00D37F72"/>
    <w:rsid w:val="00D60340"/>
    <w:rsid w:val="00D62B49"/>
    <w:rsid w:val="00D73076"/>
    <w:rsid w:val="00D779D8"/>
    <w:rsid w:val="00D80E0D"/>
    <w:rsid w:val="00D834B7"/>
    <w:rsid w:val="00D92B88"/>
    <w:rsid w:val="00D973DB"/>
    <w:rsid w:val="00DA017D"/>
    <w:rsid w:val="00DA476A"/>
    <w:rsid w:val="00DB7E9D"/>
    <w:rsid w:val="00DC2A02"/>
    <w:rsid w:val="00DD0A38"/>
    <w:rsid w:val="00DD2187"/>
    <w:rsid w:val="00DD3478"/>
    <w:rsid w:val="00DD3CCB"/>
    <w:rsid w:val="00DD3ED7"/>
    <w:rsid w:val="00DE0729"/>
    <w:rsid w:val="00DE382F"/>
    <w:rsid w:val="00DF4AA3"/>
    <w:rsid w:val="00DF578D"/>
    <w:rsid w:val="00DF79A9"/>
    <w:rsid w:val="00E00FD7"/>
    <w:rsid w:val="00E11E75"/>
    <w:rsid w:val="00E16618"/>
    <w:rsid w:val="00E20CA2"/>
    <w:rsid w:val="00E4122D"/>
    <w:rsid w:val="00E46673"/>
    <w:rsid w:val="00E614C1"/>
    <w:rsid w:val="00E64F93"/>
    <w:rsid w:val="00E659AC"/>
    <w:rsid w:val="00E74C70"/>
    <w:rsid w:val="00E75C52"/>
    <w:rsid w:val="00E81CFA"/>
    <w:rsid w:val="00E91717"/>
    <w:rsid w:val="00EA08B1"/>
    <w:rsid w:val="00EA1CA0"/>
    <w:rsid w:val="00EA3C86"/>
    <w:rsid w:val="00EB1742"/>
    <w:rsid w:val="00EB4052"/>
    <w:rsid w:val="00EB4C36"/>
    <w:rsid w:val="00EC141F"/>
    <w:rsid w:val="00EC1F85"/>
    <w:rsid w:val="00ED2674"/>
    <w:rsid w:val="00ED32AB"/>
    <w:rsid w:val="00ED4C28"/>
    <w:rsid w:val="00ED5C94"/>
    <w:rsid w:val="00EF3C15"/>
    <w:rsid w:val="00EF6171"/>
    <w:rsid w:val="00F04D52"/>
    <w:rsid w:val="00F106DB"/>
    <w:rsid w:val="00F14FD8"/>
    <w:rsid w:val="00F26050"/>
    <w:rsid w:val="00F272D9"/>
    <w:rsid w:val="00F36DDA"/>
    <w:rsid w:val="00F3704F"/>
    <w:rsid w:val="00F416D5"/>
    <w:rsid w:val="00F549A5"/>
    <w:rsid w:val="00F555B5"/>
    <w:rsid w:val="00F62339"/>
    <w:rsid w:val="00F628A0"/>
    <w:rsid w:val="00F67795"/>
    <w:rsid w:val="00F721F2"/>
    <w:rsid w:val="00F75B43"/>
    <w:rsid w:val="00F81FAC"/>
    <w:rsid w:val="00F82B57"/>
    <w:rsid w:val="00F920A4"/>
    <w:rsid w:val="00F92FAA"/>
    <w:rsid w:val="00F954E5"/>
    <w:rsid w:val="00FA1489"/>
    <w:rsid w:val="00FA263D"/>
    <w:rsid w:val="00FA607C"/>
    <w:rsid w:val="00FA794B"/>
    <w:rsid w:val="00FB1DE3"/>
    <w:rsid w:val="00FB41AE"/>
    <w:rsid w:val="00FB4E35"/>
    <w:rsid w:val="00FC0C30"/>
    <w:rsid w:val="00FD1031"/>
    <w:rsid w:val="00FD337B"/>
    <w:rsid w:val="00FF4DD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6E16C3B"/>
  <w15:chartTrackingRefBased/>
  <w15:docId w15:val="{93C7AECF-F0C0-49F5-B0E6-DA53867D05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549A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226F0"/>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26F0"/>
  </w:style>
  <w:style w:type="paragraph" w:styleId="Footer">
    <w:name w:val="footer"/>
    <w:basedOn w:val="Normal"/>
    <w:link w:val="FooterChar"/>
    <w:uiPriority w:val="99"/>
    <w:unhideWhenUsed/>
    <w:rsid w:val="002226F0"/>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26F0"/>
  </w:style>
  <w:style w:type="character" w:styleId="Hyperlink">
    <w:name w:val="Hyperlink"/>
    <w:basedOn w:val="DefaultParagraphFont"/>
    <w:uiPriority w:val="99"/>
    <w:unhideWhenUsed/>
    <w:rsid w:val="00290C8B"/>
    <w:rPr>
      <w:color w:val="0563C1" w:themeColor="hyperlink"/>
      <w:u w:val="single"/>
    </w:rPr>
  </w:style>
  <w:style w:type="character" w:customStyle="1" w:styleId="UnresolvedMention1">
    <w:name w:val="Unresolved Mention1"/>
    <w:basedOn w:val="DefaultParagraphFont"/>
    <w:uiPriority w:val="99"/>
    <w:semiHidden/>
    <w:unhideWhenUsed/>
    <w:rsid w:val="00290C8B"/>
    <w:rPr>
      <w:color w:val="605E5C"/>
      <w:shd w:val="clear" w:color="auto" w:fill="E1DFDD"/>
    </w:rPr>
  </w:style>
  <w:style w:type="character" w:styleId="FollowedHyperlink">
    <w:name w:val="FollowedHyperlink"/>
    <w:basedOn w:val="DefaultParagraphFont"/>
    <w:uiPriority w:val="99"/>
    <w:semiHidden/>
    <w:unhideWhenUsed/>
    <w:rsid w:val="005264B6"/>
    <w:rPr>
      <w:color w:val="954F72" w:themeColor="followedHyperlink"/>
      <w:u w:val="single"/>
    </w:rPr>
  </w:style>
  <w:style w:type="paragraph" w:styleId="ListParagraph">
    <w:name w:val="List Paragraph"/>
    <w:basedOn w:val="Normal"/>
    <w:uiPriority w:val="34"/>
    <w:qFormat/>
    <w:rsid w:val="0060791C"/>
    <w:pPr>
      <w:ind w:left="720"/>
      <w:contextualSpacing/>
    </w:pPr>
  </w:style>
  <w:style w:type="character" w:styleId="CommentReference">
    <w:name w:val="annotation reference"/>
    <w:basedOn w:val="DefaultParagraphFont"/>
    <w:uiPriority w:val="99"/>
    <w:semiHidden/>
    <w:unhideWhenUsed/>
    <w:rsid w:val="004E45E2"/>
    <w:rPr>
      <w:sz w:val="16"/>
      <w:szCs w:val="16"/>
    </w:rPr>
  </w:style>
  <w:style w:type="paragraph" w:styleId="CommentText">
    <w:name w:val="annotation text"/>
    <w:basedOn w:val="Normal"/>
    <w:link w:val="CommentTextChar"/>
    <w:uiPriority w:val="99"/>
    <w:unhideWhenUsed/>
    <w:rsid w:val="004E45E2"/>
    <w:pPr>
      <w:spacing w:line="240" w:lineRule="auto"/>
    </w:pPr>
    <w:rPr>
      <w:sz w:val="20"/>
      <w:szCs w:val="20"/>
    </w:rPr>
  </w:style>
  <w:style w:type="character" w:customStyle="1" w:styleId="CommentTextChar">
    <w:name w:val="Comment Text Char"/>
    <w:basedOn w:val="DefaultParagraphFont"/>
    <w:link w:val="CommentText"/>
    <w:uiPriority w:val="99"/>
    <w:rsid w:val="004E45E2"/>
    <w:rPr>
      <w:sz w:val="20"/>
      <w:szCs w:val="20"/>
    </w:rPr>
  </w:style>
  <w:style w:type="paragraph" w:styleId="CommentSubject">
    <w:name w:val="annotation subject"/>
    <w:basedOn w:val="CommentText"/>
    <w:next w:val="CommentText"/>
    <w:link w:val="CommentSubjectChar"/>
    <w:uiPriority w:val="99"/>
    <w:semiHidden/>
    <w:unhideWhenUsed/>
    <w:rsid w:val="004E45E2"/>
    <w:rPr>
      <w:b/>
      <w:bCs/>
    </w:rPr>
  </w:style>
  <w:style w:type="character" w:customStyle="1" w:styleId="CommentSubjectChar">
    <w:name w:val="Comment Subject Char"/>
    <w:basedOn w:val="CommentTextChar"/>
    <w:link w:val="CommentSubject"/>
    <w:uiPriority w:val="99"/>
    <w:semiHidden/>
    <w:rsid w:val="004E45E2"/>
    <w:rPr>
      <w:b/>
      <w:bCs/>
      <w:sz w:val="20"/>
      <w:szCs w:val="20"/>
    </w:rPr>
  </w:style>
  <w:style w:type="paragraph" w:styleId="BalloonText">
    <w:name w:val="Balloon Text"/>
    <w:basedOn w:val="Normal"/>
    <w:link w:val="BalloonTextChar"/>
    <w:uiPriority w:val="99"/>
    <w:semiHidden/>
    <w:unhideWhenUsed/>
    <w:rsid w:val="004E45E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E45E2"/>
    <w:rPr>
      <w:rFonts w:ascii="Segoe UI" w:hAnsi="Segoe UI" w:cs="Segoe UI"/>
      <w:sz w:val="18"/>
      <w:szCs w:val="18"/>
    </w:rPr>
  </w:style>
  <w:style w:type="table" w:styleId="TableGrid">
    <w:name w:val="Table Grid"/>
    <w:basedOn w:val="TableNormal"/>
    <w:uiPriority w:val="39"/>
    <w:rsid w:val="00EA3C8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1B497B"/>
    <w:rPr>
      <w:color w:val="605E5C"/>
      <w:shd w:val="clear" w:color="auto" w:fill="E1DFDD"/>
    </w:rPr>
  </w:style>
  <w:style w:type="character" w:customStyle="1" w:styleId="Heading1Char">
    <w:name w:val="Heading 1 Char"/>
    <w:basedOn w:val="DefaultParagraphFont"/>
    <w:link w:val="Heading1"/>
    <w:uiPriority w:val="9"/>
    <w:rsid w:val="00F549A5"/>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4912680">
      <w:bodyDiv w:val="1"/>
      <w:marLeft w:val="0"/>
      <w:marRight w:val="0"/>
      <w:marTop w:val="0"/>
      <w:marBottom w:val="0"/>
      <w:divBdr>
        <w:top w:val="none" w:sz="0" w:space="0" w:color="auto"/>
        <w:left w:val="none" w:sz="0" w:space="0" w:color="auto"/>
        <w:bottom w:val="none" w:sz="0" w:space="0" w:color="auto"/>
        <w:right w:val="none" w:sz="0" w:space="0" w:color="auto"/>
      </w:divBdr>
      <w:divsChild>
        <w:div w:id="919099985">
          <w:marLeft w:val="0"/>
          <w:marRight w:val="0"/>
          <w:marTop w:val="0"/>
          <w:marBottom w:val="0"/>
          <w:divBdr>
            <w:top w:val="none" w:sz="0" w:space="0" w:color="auto"/>
            <w:left w:val="none" w:sz="0" w:space="0" w:color="auto"/>
            <w:bottom w:val="none" w:sz="0" w:space="0" w:color="auto"/>
            <w:right w:val="none" w:sz="0" w:space="0" w:color="auto"/>
          </w:divBdr>
        </w:div>
      </w:divsChild>
    </w:div>
    <w:div w:id="833495564">
      <w:bodyDiv w:val="1"/>
      <w:marLeft w:val="0"/>
      <w:marRight w:val="0"/>
      <w:marTop w:val="0"/>
      <w:marBottom w:val="0"/>
      <w:divBdr>
        <w:top w:val="none" w:sz="0" w:space="0" w:color="auto"/>
        <w:left w:val="none" w:sz="0" w:space="0" w:color="auto"/>
        <w:bottom w:val="none" w:sz="0" w:space="0" w:color="auto"/>
        <w:right w:val="none" w:sz="0" w:space="0" w:color="auto"/>
      </w:divBdr>
    </w:div>
    <w:div w:id="11837829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ictionary.cambridge.org/dictionary/english/skill" TargetMode="External"/><Relationship Id="rId18" Type="http://schemas.openxmlformats.org/officeDocument/2006/relationships/hyperlink" Target="https://gov.wales/sites/default/files/publications/2018-03/successful-futures.pdf" TargetMode="External"/><Relationship Id="rId26" Type="http://schemas.openxmlformats.org/officeDocument/2006/relationships/hyperlink" Target="https://d1wqtxts1xzle7.cloudfront.net/30902717/RR356.pdf?1362930360=&amp;response-content-disposition=inline%3B+filename%3DResearching_effective_pedagogy_in_the_ea.pdf&amp;Expires=1610128263&amp;Signature=YgTKsFJu-FygmVgRO9tf28OdiMOXvz3swgawFbgdp4iGSk2HcR3Lr~UGLh3r9RleazJKhZIUsqxCPnsf7uBkJpK8rDg5aCdDuIlJoc-lZHd0QTK63dgXxpKWRlo~RN8eDBDhPCjrfmHUi4eHTO-7RBfrpuNtGmQFYXWQQo4Ie5U-0OZ1kkclP5aREceoqzjD6eMY~rdUsVSCaZoUgpmY0FB4v5jsFScjJIa4APTtTr5IUNfaM~BbpPH7Zj00utbGMYJ1yNcvmKLvlT7hYlU73OhbG6Q5iKB0GYlCBYXH4mh0F5qARTN55eS8bbxxB5kNFA3K-X0m~bpeicKVxMTjYg__&amp;Key-Pair-Id=APKAJLOHF5GGSLRBV4ZA" TargetMode="External"/><Relationship Id="rId3" Type="http://schemas.openxmlformats.org/officeDocument/2006/relationships/styles" Target="styles.xml"/><Relationship Id="rId21" Type="http://schemas.openxmlformats.org/officeDocument/2006/relationships/hyperlink" Target="http://iteslj.org/Articles/Kelly-Experiential/" TargetMode="External"/><Relationship Id="rId7" Type="http://schemas.openxmlformats.org/officeDocument/2006/relationships/endnotes" Target="endnotes.xml"/><Relationship Id="rId12" Type="http://schemas.openxmlformats.org/officeDocument/2006/relationships/hyperlink" Target="https://www.home-start.org.uk/?gclid=Cj0KCQiA0fr_BRDaARIsAABw4EuqSbQuZMIX0SNtfkIiF0iGatq9XnaXzFZTZOKdOddUrSpUWL_5xVIaAqiyEALw_wcB" TargetMode="External"/><Relationship Id="rId17" Type="http://schemas.openxmlformats.org/officeDocument/2006/relationships/hyperlink" Target="https://www.coursehero.com/file/p6kfanv3/Advantages-and-Cons-of-Kolbs-Experiential-Learning-Theory-Advantages-An/" TargetMode="External"/><Relationship Id="rId25" Type="http://schemas.openxmlformats.org/officeDocument/2006/relationships/hyperlink" Target="https://www.pacey.org.uk/parents/what-quality-looks-like/" TargetMode="External"/><Relationship Id="rId2" Type="http://schemas.openxmlformats.org/officeDocument/2006/relationships/numbering" Target="numbering.xml"/><Relationship Id="rId16" Type="http://schemas.openxmlformats.org/officeDocument/2006/relationships/hyperlink" Target="https://app.croneri.co.uk/topics/principles-good-care/indepth?product=134" TargetMode="External"/><Relationship Id="rId20" Type="http://schemas.openxmlformats.org/officeDocument/2006/relationships/hyperlink" Target="https://hwb.gov.wales/api/storage/d5d8e39c-b534-40cb-a3f5-7e2e126d8077/foundation-phase-framework.pdf" TargetMode="External"/><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highspeedtraining.co.uk/business-skills/mental-health-awareness-training-course.aspx?&amp;mkwid=s_dc&amp;pcrid=292813991997&amp;pkw=mental%20health%20online%20courses&amp;pmt=e&amp;dim=&amp;gclid=Cj0KCQiA0fr_BRDaARIsAABw4EvGoOmYB1HW0uPs1iDPVUBoTyCeg0Fl0dK0E7UAUXXgQUsxjxPTfYgaAgjNEALw_wcB" TargetMode="External"/><Relationship Id="rId24" Type="http://schemas.openxmlformats.org/officeDocument/2006/relationships/hyperlink" Target="https://www.mindtools.com/pages/article/newTED_07.htm"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collinsdictionary.com/dictionary/english/values" TargetMode="External"/><Relationship Id="rId23" Type="http://schemas.openxmlformats.org/officeDocument/2006/relationships/hyperlink" Target="https://www.merriam-webster.com/dictionary/knowledge" TargetMode="External"/><Relationship Id="rId28" Type="http://schemas.openxmlformats.org/officeDocument/2006/relationships/hyperlink" Target="https://downloads.unicef.org.uk/wp-content/uploads/2016/08/unicef-convention-rights-child-uncrc.pdf?_adal_sd=www.unicef.org.uk.1609839744334&amp;_adal_ca=so%3DGoogle%26me%3Dorganic%26ca%3D(not%2520set)%26co%3D(not%2520set)%26ke%3D(not%2520set).1609839744334&amp;_adal_cw=1609808152268.1609839744334&amp;_adal_id=51fe178c-6ff9-47ae-bbb0-334f1883f746.1602583058.4.1609839625.1609808152.ed45ae98-95e3-4040-91a8-8782bc9695bd.1609839744334&amp;_ga=2.228096345.537683945.1609808151-1376183387.1574777277" TargetMode="External"/><Relationship Id="rId10" Type="http://schemas.openxmlformats.org/officeDocument/2006/relationships/image" Target="media/image3.jpeg"/><Relationship Id="rId19" Type="http://schemas.openxmlformats.org/officeDocument/2006/relationships/hyperlink" Target="https://www.estyn.gov.wales/faq/what-does-estyn-do"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careinspectorate.wales/about-us/what-we-do" TargetMode="External"/><Relationship Id="rId22" Type="http://schemas.openxmlformats.org/officeDocument/2006/relationships/hyperlink" Target="https://www.researchgate.net/publication/328838084_The_Great_Divide_separation_of_care_and_education_in_Wales_an_examination_of_policy_reform_and_research_evidence" TargetMode="External"/><Relationship Id="rId27" Type="http://schemas.openxmlformats.org/officeDocument/2006/relationships/hyperlink" Target="https://www.researchgate.net/publication/237527842_The_Effective_Provision_of_Pre-School_Education_EPPE_Project_Findings_from_Pre-school_to_end_of_Key_Stage1"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A42A0EF-E570-422E-B7FE-19AD480790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5087</Words>
  <Characters>29000</Characters>
  <Application>Microsoft Office Word</Application>
  <DocSecurity>0</DocSecurity>
  <Lines>241</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34019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Smith (1901074)</dc:creator>
  <cp:keywords/>
  <dc:description/>
  <cp:lastModifiedBy>Gwyneth Davies</cp:lastModifiedBy>
  <cp:revision>2</cp:revision>
  <cp:lastPrinted>2021-01-16T19:13:00Z</cp:lastPrinted>
  <dcterms:created xsi:type="dcterms:W3CDTF">2021-01-18T13:40:00Z</dcterms:created>
  <dcterms:modified xsi:type="dcterms:W3CDTF">2021-01-18T13:40:00Z</dcterms:modified>
</cp:coreProperties>
</file>