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6FB6C0B" w14:textId="77777777" w:rsidR="00EE13B9" w:rsidRDefault="00EE13B9" w:rsidP="00EE13B9">
      <w:pPr>
        <w:pStyle w:val="AssignBody"/>
      </w:pPr>
    </w:p>
    <w:tbl>
      <w:tblPr>
        <w:tblStyle w:val="TableGrid"/>
        <w:tblW w:w="0" w:type="auto"/>
        <w:tblLook w:val="04A0" w:firstRow="1" w:lastRow="0" w:firstColumn="1" w:lastColumn="0" w:noHBand="0" w:noVBand="1"/>
      </w:tblPr>
      <w:tblGrid>
        <w:gridCol w:w="1838"/>
        <w:gridCol w:w="7178"/>
      </w:tblGrid>
      <w:tr w:rsidR="00EE13B9" w14:paraId="1D87ABCF" w14:textId="77777777" w:rsidTr="0026729D">
        <w:tc>
          <w:tcPr>
            <w:tcW w:w="1838" w:type="dxa"/>
          </w:tcPr>
          <w:p w14:paraId="766C8416" w14:textId="77777777" w:rsidR="00EE13B9" w:rsidRDefault="00EE13B9" w:rsidP="0026729D">
            <w:pPr>
              <w:pStyle w:val="AssignBody"/>
            </w:pPr>
            <w:proofErr w:type="spellStart"/>
            <w:r>
              <w:t>T</w:t>
            </w:r>
            <w:bookmarkStart w:id="0" w:name="cysill"/>
            <w:bookmarkEnd w:id="0"/>
            <w:r>
              <w:t>arged</w:t>
            </w:r>
            <w:proofErr w:type="spellEnd"/>
            <w:r>
              <w:t>/Target 1</w:t>
            </w:r>
          </w:p>
        </w:tc>
        <w:tc>
          <w:tcPr>
            <w:tcW w:w="7178" w:type="dxa"/>
          </w:tcPr>
          <w:p w14:paraId="3C1432A2" w14:textId="77777777" w:rsidR="00EE13B9" w:rsidRDefault="00EE13B9" w:rsidP="0026729D">
            <w:r>
              <w:rPr>
                <w:rFonts w:ascii="Helvetica Neue" w:hAnsi="Helvetica Neue"/>
                <w:color w:val="283041"/>
                <w:sz w:val="21"/>
                <w:szCs w:val="21"/>
                <w:shd w:val="clear" w:color="auto" w:fill="FFFFFF"/>
              </w:rPr>
              <w:t>Osgoi defnyddio talfyriadau wrth ysgrifennu e.e. Llywodraeth (nid Llyw.), 'hynny yw' nid h.y.</w:t>
            </w:r>
          </w:p>
          <w:p w14:paraId="6DE74764" w14:textId="77777777" w:rsidR="00EE13B9" w:rsidRDefault="00EE13B9" w:rsidP="0026729D"/>
          <w:p w14:paraId="5CAABFA9" w14:textId="77777777" w:rsidR="00EE13B9" w:rsidRDefault="00EE13B9" w:rsidP="0026729D">
            <w:r w:rsidRPr="001E7248">
              <w:t xml:space="preserve">Fel y gwelir trwy gydol rhan 2 yr aseiniad, cyfeiriwyd at </w:t>
            </w:r>
            <w:r>
              <w:t>L</w:t>
            </w:r>
            <w:r w:rsidRPr="001E7248">
              <w:t xml:space="preserve">ywodraeth Cymru wrth ei henw llawn, yn hytrach na </w:t>
            </w:r>
            <w:r>
              <w:t>‘</w:t>
            </w:r>
            <w:r w:rsidRPr="001E7248">
              <w:t>Llyw</w:t>
            </w:r>
            <w:r>
              <w:t>’</w:t>
            </w:r>
            <w:r w:rsidRPr="001E7248">
              <w:t xml:space="preserve"> fel arfer.</w:t>
            </w:r>
            <w:r>
              <w:t xml:space="preserve"> </w:t>
            </w:r>
          </w:p>
        </w:tc>
      </w:tr>
    </w:tbl>
    <w:p w14:paraId="78D6EFE0" w14:textId="77777777" w:rsidR="00EE13B9" w:rsidRDefault="00EE13B9" w:rsidP="00EE13B9">
      <w:pPr>
        <w:pStyle w:val="AssignBody"/>
      </w:pPr>
    </w:p>
    <w:p w14:paraId="07D72404" w14:textId="3B491F70" w:rsidR="00EE13B9" w:rsidRPr="009936B0" w:rsidRDefault="009936B0" w:rsidP="009936B0">
      <w:pPr>
        <w:jc w:val="center"/>
        <w:rPr>
          <w:rFonts w:ascii="Arial" w:eastAsia="Times New Roman" w:hAnsi="Arial" w:cs="Arial"/>
          <w:b/>
          <w:bCs/>
          <w:sz w:val="36"/>
          <w:szCs w:val="36"/>
          <w:lang w:val="en-GB" w:eastAsia="en-GB"/>
        </w:rPr>
      </w:pPr>
      <w:proofErr w:type="spellStart"/>
      <w:r w:rsidRPr="009936B0">
        <w:rPr>
          <w:rFonts w:ascii="Arial" w:eastAsia="Times New Roman" w:hAnsi="Arial" w:cs="Arial"/>
          <w:b/>
          <w:bCs/>
          <w:sz w:val="36"/>
          <w:szCs w:val="36"/>
          <w:lang w:val="en-GB" w:eastAsia="en-GB"/>
        </w:rPr>
        <w:t>Dysgwyr</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Ysgolion</w:t>
      </w:r>
      <w:proofErr w:type="spellEnd"/>
      <w:r w:rsidRPr="009936B0">
        <w:rPr>
          <w:rFonts w:ascii="Arial" w:eastAsia="Times New Roman" w:hAnsi="Arial" w:cs="Arial"/>
          <w:b/>
          <w:bCs/>
          <w:sz w:val="36"/>
          <w:szCs w:val="36"/>
          <w:lang w:val="en-GB" w:eastAsia="en-GB"/>
        </w:rPr>
        <w:t xml:space="preserve"> a </w:t>
      </w:r>
      <w:proofErr w:type="spellStart"/>
      <w:r w:rsidRPr="009936B0">
        <w:rPr>
          <w:rFonts w:ascii="Arial" w:eastAsia="Times New Roman" w:hAnsi="Arial" w:cs="Arial"/>
          <w:b/>
          <w:bCs/>
          <w:sz w:val="36"/>
          <w:szCs w:val="36"/>
          <w:lang w:val="en-GB" w:eastAsia="en-GB"/>
        </w:rPr>
        <w:t>Chymunedau</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ble’r</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ydw</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i’n</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addysgu</w:t>
      </w:r>
      <w:proofErr w:type="spellEnd"/>
      <w:r w:rsidRPr="009936B0">
        <w:rPr>
          <w:rFonts w:ascii="Arial" w:eastAsia="Times New Roman" w:hAnsi="Arial" w:cs="Arial"/>
          <w:b/>
          <w:bCs/>
          <w:sz w:val="36"/>
          <w:szCs w:val="36"/>
          <w:lang w:val="en-GB" w:eastAsia="en-GB"/>
        </w:rPr>
        <w:t>?</w:t>
      </w:r>
    </w:p>
    <w:p w14:paraId="3DF6A1CA" w14:textId="39A9A297" w:rsidR="009936B0" w:rsidRPr="009936B0" w:rsidRDefault="009936B0" w:rsidP="009936B0">
      <w:pPr>
        <w:pStyle w:val="AssignBody"/>
        <w:jc w:val="center"/>
        <w:rPr>
          <w:rFonts w:cs="Arial"/>
          <w:b/>
          <w:bCs/>
          <w:sz w:val="40"/>
          <w:szCs w:val="40"/>
          <w:lang w:val="cy-GB"/>
        </w:rPr>
      </w:pPr>
    </w:p>
    <w:p w14:paraId="15C3FFB3" w14:textId="1B3528D5" w:rsidR="009936B0" w:rsidRPr="009936B0" w:rsidRDefault="009936B0" w:rsidP="009936B0">
      <w:pPr>
        <w:jc w:val="center"/>
        <w:rPr>
          <w:rFonts w:ascii="Arial" w:eastAsia="Times New Roman" w:hAnsi="Arial" w:cs="Arial"/>
          <w:b/>
          <w:bCs/>
          <w:sz w:val="36"/>
          <w:szCs w:val="36"/>
          <w:lang w:val="en-GB" w:eastAsia="en-GB"/>
        </w:rPr>
      </w:pPr>
      <w:r w:rsidRPr="009936B0">
        <w:rPr>
          <w:rFonts w:ascii="Arial" w:eastAsia="Times New Roman" w:hAnsi="Arial" w:cs="Arial"/>
          <w:b/>
          <w:bCs/>
          <w:sz w:val="36"/>
          <w:szCs w:val="36"/>
          <w:lang w:val="en-GB" w:eastAsia="en-GB"/>
        </w:rPr>
        <w:t xml:space="preserve">Sut mae </w:t>
      </w:r>
      <w:proofErr w:type="spellStart"/>
      <w:r w:rsidRPr="009936B0">
        <w:rPr>
          <w:rFonts w:ascii="Arial" w:eastAsia="Times New Roman" w:hAnsi="Arial" w:cs="Arial"/>
          <w:b/>
          <w:bCs/>
          <w:sz w:val="36"/>
          <w:szCs w:val="36"/>
          <w:lang w:val="en-GB" w:eastAsia="en-GB"/>
        </w:rPr>
        <w:t>ysgol</w:t>
      </w:r>
      <w:proofErr w:type="spellEnd"/>
      <w:r w:rsidRPr="009936B0">
        <w:rPr>
          <w:rFonts w:ascii="Arial" w:eastAsia="Times New Roman" w:hAnsi="Arial" w:cs="Arial"/>
          <w:b/>
          <w:bCs/>
          <w:sz w:val="36"/>
          <w:szCs w:val="36"/>
          <w:lang w:val="en-GB" w:eastAsia="en-GB"/>
        </w:rPr>
        <w:t xml:space="preserve"> yn </w:t>
      </w:r>
      <w:proofErr w:type="spellStart"/>
      <w:r w:rsidRPr="009936B0">
        <w:rPr>
          <w:rFonts w:ascii="Arial" w:eastAsia="Times New Roman" w:hAnsi="Arial" w:cs="Arial"/>
          <w:b/>
          <w:bCs/>
          <w:sz w:val="36"/>
          <w:szCs w:val="36"/>
          <w:lang w:val="en-GB" w:eastAsia="en-GB"/>
        </w:rPr>
        <w:t>datblygu</w:t>
      </w:r>
      <w:proofErr w:type="spellEnd"/>
      <w:r w:rsidRPr="009936B0">
        <w:rPr>
          <w:rFonts w:ascii="Arial" w:eastAsia="Times New Roman" w:hAnsi="Arial" w:cs="Arial"/>
          <w:b/>
          <w:bCs/>
          <w:sz w:val="36"/>
          <w:szCs w:val="36"/>
          <w:lang w:val="en-GB" w:eastAsia="en-GB"/>
        </w:rPr>
        <w:t xml:space="preserve"> un </w:t>
      </w:r>
      <w:proofErr w:type="spellStart"/>
      <w:r w:rsidRPr="009936B0">
        <w:rPr>
          <w:rFonts w:ascii="Arial" w:eastAsia="Times New Roman" w:hAnsi="Arial" w:cs="Arial"/>
          <w:b/>
          <w:bCs/>
          <w:sz w:val="36"/>
          <w:szCs w:val="36"/>
          <w:lang w:val="en-GB" w:eastAsia="en-GB"/>
        </w:rPr>
        <w:t>agwedd</w:t>
      </w:r>
      <w:proofErr w:type="spellEnd"/>
      <w:r w:rsidRPr="009936B0">
        <w:rPr>
          <w:rFonts w:ascii="Arial" w:eastAsia="Times New Roman" w:hAnsi="Arial" w:cs="Arial"/>
          <w:b/>
          <w:bCs/>
          <w:sz w:val="36"/>
          <w:szCs w:val="36"/>
          <w:lang w:val="en-GB" w:eastAsia="en-GB"/>
        </w:rPr>
        <w:t xml:space="preserve"> ar ei </w:t>
      </w:r>
      <w:proofErr w:type="spellStart"/>
      <w:r w:rsidRPr="009936B0">
        <w:rPr>
          <w:rFonts w:ascii="Arial" w:eastAsia="Times New Roman" w:hAnsi="Arial" w:cs="Arial"/>
          <w:b/>
          <w:bCs/>
          <w:sz w:val="36"/>
          <w:szCs w:val="36"/>
          <w:lang w:val="en-GB" w:eastAsia="en-GB"/>
        </w:rPr>
        <w:t>Chynllun</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Datblygu</w:t>
      </w:r>
      <w:proofErr w:type="spellEnd"/>
      <w:r w:rsidRPr="009936B0">
        <w:rPr>
          <w:rFonts w:ascii="Arial" w:eastAsia="Times New Roman" w:hAnsi="Arial" w:cs="Arial"/>
          <w:b/>
          <w:bCs/>
          <w:sz w:val="36"/>
          <w:szCs w:val="36"/>
          <w:lang w:val="en-GB" w:eastAsia="en-GB"/>
        </w:rPr>
        <w:t xml:space="preserve"> Ysgol: </w:t>
      </w:r>
      <w:proofErr w:type="spellStart"/>
      <w:r w:rsidRPr="009936B0">
        <w:rPr>
          <w:rFonts w:ascii="Arial" w:eastAsia="Times New Roman" w:hAnsi="Arial" w:cs="Arial"/>
          <w:b/>
          <w:bCs/>
          <w:sz w:val="36"/>
          <w:szCs w:val="36"/>
          <w:lang w:val="en-GB" w:eastAsia="en-GB"/>
        </w:rPr>
        <w:t>adroddiad</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sy’n</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adfyfyrio’n</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feirniadol</w:t>
      </w:r>
      <w:proofErr w:type="spellEnd"/>
      <w:r w:rsidRPr="009936B0">
        <w:rPr>
          <w:rFonts w:ascii="Arial" w:eastAsia="Times New Roman" w:hAnsi="Arial" w:cs="Arial"/>
          <w:b/>
          <w:bCs/>
          <w:sz w:val="36"/>
          <w:szCs w:val="36"/>
          <w:lang w:val="en-GB" w:eastAsia="en-GB"/>
        </w:rPr>
        <w:t xml:space="preserve"> ar y </w:t>
      </w:r>
      <w:proofErr w:type="spellStart"/>
      <w:r w:rsidRPr="009936B0">
        <w:rPr>
          <w:rFonts w:ascii="Arial" w:eastAsia="Times New Roman" w:hAnsi="Arial" w:cs="Arial"/>
          <w:b/>
          <w:bCs/>
          <w:sz w:val="36"/>
          <w:szCs w:val="36"/>
          <w:lang w:val="en-GB" w:eastAsia="en-GB"/>
        </w:rPr>
        <w:t>camau</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gweithredu</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yr</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effaith</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a’r</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sylfaen</w:t>
      </w:r>
      <w:proofErr w:type="spellEnd"/>
      <w:r w:rsidRPr="009936B0">
        <w:rPr>
          <w:rFonts w:ascii="Arial" w:eastAsia="Times New Roman" w:hAnsi="Arial" w:cs="Arial"/>
          <w:b/>
          <w:bCs/>
          <w:sz w:val="36"/>
          <w:szCs w:val="36"/>
          <w:lang w:val="en-GB" w:eastAsia="en-GB"/>
        </w:rPr>
        <w:t xml:space="preserve"> </w:t>
      </w:r>
      <w:proofErr w:type="spellStart"/>
      <w:r w:rsidRPr="009936B0">
        <w:rPr>
          <w:rFonts w:ascii="Arial" w:eastAsia="Times New Roman" w:hAnsi="Arial" w:cs="Arial"/>
          <w:b/>
          <w:bCs/>
          <w:sz w:val="36"/>
          <w:szCs w:val="36"/>
          <w:lang w:val="en-GB" w:eastAsia="en-GB"/>
        </w:rPr>
        <w:t>dystiolaeth</w:t>
      </w:r>
      <w:proofErr w:type="spellEnd"/>
      <w:r w:rsidRPr="009936B0">
        <w:rPr>
          <w:rFonts w:ascii="Arial" w:eastAsia="Times New Roman" w:hAnsi="Arial" w:cs="Arial"/>
          <w:b/>
          <w:bCs/>
          <w:sz w:val="36"/>
          <w:szCs w:val="36"/>
          <w:lang w:val="en-GB" w:eastAsia="en-GB"/>
        </w:rPr>
        <w:t>.</w:t>
      </w:r>
    </w:p>
    <w:p w14:paraId="3BCF5D63" w14:textId="77777777" w:rsidR="009936B0" w:rsidRPr="004F76D6" w:rsidRDefault="009936B0" w:rsidP="00EE13B9">
      <w:pPr>
        <w:pStyle w:val="AssignBody"/>
        <w:rPr>
          <w:lang w:val="cy-GB"/>
        </w:rPr>
      </w:pPr>
    </w:p>
    <w:p w14:paraId="638D6725" w14:textId="77777777" w:rsidR="00EE13B9" w:rsidRDefault="00EE13B9" w:rsidP="00EE13B9">
      <w:pPr>
        <w:pStyle w:val="AssignBody"/>
      </w:pPr>
    </w:p>
    <w:p w14:paraId="42BAF166" w14:textId="77777777" w:rsidR="00EE13B9" w:rsidRDefault="00EE13B9" w:rsidP="00EE13B9">
      <w:pPr>
        <w:pStyle w:val="AssignBody"/>
      </w:pPr>
    </w:p>
    <w:p w14:paraId="18CBB2AB" w14:textId="77777777" w:rsidR="00EE13B9" w:rsidRDefault="00EE13B9" w:rsidP="00EE13B9">
      <w:pPr>
        <w:pStyle w:val="AssignBody"/>
      </w:pPr>
    </w:p>
    <w:p w14:paraId="59921114" w14:textId="77777777" w:rsidR="00EE13B9" w:rsidRDefault="00EE13B9" w:rsidP="00EE13B9">
      <w:pPr>
        <w:pStyle w:val="AssignBody"/>
      </w:pPr>
    </w:p>
    <w:p w14:paraId="53A606A1" w14:textId="77777777" w:rsidR="00EE13B9" w:rsidRDefault="00EE13B9" w:rsidP="00EE13B9">
      <w:pPr>
        <w:pStyle w:val="AssignBody"/>
      </w:pPr>
    </w:p>
    <w:p w14:paraId="23592A94" w14:textId="77777777" w:rsidR="00EE13B9" w:rsidRDefault="00EE13B9" w:rsidP="00EE13B9">
      <w:pPr>
        <w:pStyle w:val="AssignBody"/>
      </w:pPr>
    </w:p>
    <w:p w14:paraId="0E91DD0C" w14:textId="77777777" w:rsidR="00EE13B9" w:rsidRDefault="00EE13B9"/>
    <w:p w14:paraId="19623245" w14:textId="77777777" w:rsidR="00EE13B9" w:rsidRDefault="00EE13B9"/>
    <w:p w14:paraId="1CEABD09" w14:textId="77777777" w:rsidR="00EE13B9" w:rsidRDefault="00EE13B9"/>
    <w:p w14:paraId="0CC03115" w14:textId="77777777" w:rsidR="00EE13B9" w:rsidRDefault="00EE13B9"/>
    <w:p w14:paraId="438BC3E8" w14:textId="77777777" w:rsidR="00EE13B9" w:rsidRDefault="00EE13B9"/>
    <w:p w14:paraId="4231702D" w14:textId="77777777" w:rsidR="00EE13B9" w:rsidRDefault="00EE13B9"/>
    <w:p w14:paraId="5FA2895F" w14:textId="77777777" w:rsidR="00EE13B9" w:rsidRDefault="00EE13B9"/>
    <w:p w14:paraId="46AFD517" w14:textId="77777777" w:rsidR="00EE13B9" w:rsidRDefault="00EE13B9"/>
    <w:p w14:paraId="1743A114" w14:textId="77777777" w:rsidR="00EE13B9" w:rsidRDefault="00EE13B9"/>
    <w:p w14:paraId="185E79BF" w14:textId="77777777" w:rsidR="00EE13B9" w:rsidRDefault="00EE13B9"/>
    <w:p w14:paraId="4496B2AE" w14:textId="77777777" w:rsidR="00EE13B9" w:rsidRDefault="00EE13B9"/>
    <w:p w14:paraId="29C917A3" w14:textId="77777777" w:rsidR="00EE13B9" w:rsidRDefault="00EE13B9"/>
    <w:p w14:paraId="6B612305" w14:textId="77777777" w:rsidR="00EE13B9" w:rsidRDefault="00EE13B9"/>
    <w:p w14:paraId="17A00681" w14:textId="77777777" w:rsidR="00EE13B9" w:rsidRDefault="00EE13B9"/>
    <w:p w14:paraId="63B185BF" w14:textId="77777777" w:rsidR="00EE13B9" w:rsidRDefault="00EE13B9"/>
    <w:p w14:paraId="361B71CA" w14:textId="77777777" w:rsidR="00EE13B9" w:rsidRDefault="00EE13B9"/>
    <w:p w14:paraId="6B63EE9F" w14:textId="77777777" w:rsidR="00EE13B9" w:rsidRDefault="00EE13B9"/>
    <w:p w14:paraId="15FCBDEA" w14:textId="77777777" w:rsidR="00EE13B9" w:rsidRDefault="00EE13B9"/>
    <w:p w14:paraId="740617A0" w14:textId="77777777" w:rsidR="00EE13B9" w:rsidRDefault="00EE13B9"/>
    <w:p w14:paraId="5CD654C5" w14:textId="204B5512" w:rsidR="00513546" w:rsidRDefault="00AC7712">
      <w:r>
        <w:t>2648 o eiriau</w:t>
      </w:r>
    </w:p>
    <w:p w14:paraId="5ED0C9ED" w14:textId="0ADF6FD4" w:rsidR="00513546" w:rsidRDefault="00513546"/>
    <w:p w14:paraId="13DCE297" w14:textId="2A640B59" w:rsidR="00513546" w:rsidRDefault="00513546" w:rsidP="00513546">
      <w:r>
        <w:t>Pwrpas yr asesiad hwn yw trafod ac adfyfrio’n feirniadol ar un agwedd ar gynllun datblygu ysgol, y cyfeirir ati o hyn ymlaen fel y CDY. Er mwyn i'r asesiad hwn fod yn bosibl, trefnwyd cyfarfod gyda phrifathro'r ysgol i sicrhau bod yr holl bwyntiau a fydd yn cael eu trafod yn yr aseiniad hwn yn gywir ac yn fanwl. Yn ogystal, bydd yr ysgol a fydd yn cael ei thrafod yn aros yn ddienw yn unol â chanllawiau Bera a phrifysgol, ac felly cyfeirir ati fel “yr ysgol” neu “PAP3”. (Bera, 2019; PCYDDS, 2016). Mae PAP3 yn ysgol fach yn Sir Gaerfyrddin, ond mae'n un o dair ysgol ffederasiwn. Yn ôl Estyn (2017) ar hyn o bryd mae 98 o ddisgyblion ar rôl, ond 200 ar draws y ffederasiwn.</w:t>
      </w:r>
    </w:p>
    <w:p w14:paraId="1BED85A3" w14:textId="77777777" w:rsidR="00513546" w:rsidRDefault="00513546" w:rsidP="00513546"/>
    <w:p w14:paraId="38D1CC9E" w14:textId="4BBC4596" w:rsidR="00513546" w:rsidRDefault="00513546" w:rsidP="00513546">
      <w:r>
        <w:t>Yn y CDY, roedd gan yr ysgol bedair blaenoriaeth ar waith; yn yr aseiniad hwn bydd un yn cael ei ddewis a'i drafod. Y flaenoriaeth a ddewisir yw sut mae'r ysgol yn anelu at sicrhau bod "Llais disgyblion yn cael ei glywed a dylanwadau ar weithgaredd ysgol, trwy'r cyngor ysgol ac ar draws y cwricwlwm". Dewiswyd y flaenoriaeth hon gan ei bod yn flaenoriaeth na welwyd o'r blaen, neu na chlywyd amdani mewn ysgolion eraill fel blaenoriaeth yn y CDY.</w:t>
      </w:r>
    </w:p>
    <w:p w14:paraId="10C66629" w14:textId="2649DE21" w:rsidR="00E52447" w:rsidRDefault="00E52447" w:rsidP="00513546"/>
    <w:p w14:paraId="7ADB6A68" w14:textId="75C0B246" w:rsidR="00E52447" w:rsidRDefault="00E52447" w:rsidP="00513546">
      <w:r w:rsidRPr="00E52447">
        <w:t>Cafodd C</w:t>
      </w:r>
      <w:r>
        <w:t>DY’ion</w:t>
      </w:r>
      <w:r w:rsidRPr="00E52447">
        <w:t xml:space="preserve"> eu harloesi yng nghanol y 1970au fel ffordd i'r Adran Addysg (DFE) ac Ofsted annog ysgolion i a</w:t>
      </w:r>
      <w:r>
        <w:t>dfyfyrio</w:t>
      </w:r>
      <w:r w:rsidRPr="00E52447">
        <w:t xml:space="preserve"> a gwella arfer a darpariaethau. (MacGilchrist a Mortimore, 2006). Mae Leask (1998) yn cytuno, gan nodi bod C</w:t>
      </w:r>
      <w:r>
        <w:t xml:space="preserve">DY’ion </w:t>
      </w:r>
      <w:r w:rsidRPr="00E52447">
        <w:t>wedi'u cychwyn fel ffordd i'r awdurdodau wella ysgolion a chodi safonau. Rhoddodd y</w:t>
      </w:r>
      <w:r>
        <w:t>r</w:t>
      </w:r>
      <w:r w:rsidRPr="00E52447">
        <w:t xml:space="preserve"> </w:t>
      </w:r>
      <w:r>
        <w:t xml:space="preserve">Adran Addysg a Sgiliau (AAS) </w:t>
      </w:r>
      <w:r w:rsidRPr="00E52447">
        <w:t xml:space="preserve">arweiniad i ysgolion ar sut i wneud hyn, ac ers hynny mae wedi dod yn rhan hanfodol o wella a datblygu ysgolion ledled y DU. (DES, 1989). Mae pwyslais cynyddol ar ysgolion i ddatblygu a gwella, ac yn 2015, mae'n ofynnol i bob ysgol fod â CDY tair blynedd ar waith sy'n parhau i fod yn “fyw”; h.y., ei fonitro, ei ddiweddaru a'i adolygu'n barhaus. (Rhodes a Brundrett, 2009; Llywodraeth Cymru 2014). Yn ôl The Open University (d.d.), dylai CDY gynnwys set o flaenoriaethau ar gyfer gwella, pwyntiau gweithredu, targedau ac adolygiadau, gyda dyddiadau allweddol ar gyfer pryd y dylid cyflawni'r rhain erbyn. Yn yr un modd, mae Hargreaves a Hopkins (2005) yn nodi bod CDY yn caniatáu ar gyfer newid a gwella mewn addysgu a dysgu, ac y dylai gynnwys archwiliad, adeiladu, gweithredu a gwerthuso. Mae arolygwyr yn aml yn chwilio am dystiolaeth bod ysgolion yn “barod i fyfyrio a gwella ar ymarfer”, ac yn aml yn gofyn </w:t>
      </w:r>
      <w:r>
        <w:t>i</w:t>
      </w:r>
      <w:r w:rsidRPr="00E52447">
        <w:t xml:space="preserve"> weld </w:t>
      </w:r>
      <w:r>
        <w:t>y CDY</w:t>
      </w:r>
      <w:r w:rsidRPr="00E52447">
        <w:t>; lle dylid cynnwys y camau a restrir uchod a gweithio arnynt yn barhaus. (Bennett et al,</w:t>
      </w:r>
      <w:r>
        <w:t xml:space="preserve"> 2007).</w:t>
      </w:r>
    </w:p>
    <w:p w14:paraId="7C841113" w14:textId="71900A99" w:rsidR="00E52447" w:rsidRDefault="00E52447" w:rsidP="00513546"/>
    <w:p w14:paraId="76DC2FFC" w14:textId="77777777" w:rsidR="0083476B" w:rsidRDefault="0083476B" w:rsidP="0083476B">
      <w:r>
        <w:t xml:space="preserve">Yn ôl Bennett et al (2007), mae pedwar math o CDY’ion; rhethregol, unigol, cydweithredol a chorfforaethol. Yr olaf yw'r un a ddefnyddir amlaf, lle mae'r holl randdeiliaid yn rhan o'r broses ac mae o fudd i'r ysgol gyfan. Mae proses CDY yn cael ei dosbarthu fel ymchwil weithredu yn yr ystyr ei bod yn broses gydweithredol, gylchol sy’n gofyn am ymrwymiad er mwyn nodi a gwella rhai materion. (Voort a Wood, 2014). Mae'n ofynnol i bob ysgol gynnwys y targedau cenedlaethol o godi safonau llythrennedd, rhifedd a lleihau effaith tlodi ar gyrhaeddiad addysgol, gan ychwanegu unrhyw flaenoriaethau eraill y mae'r ysgol yn eu nodi. (ERW, d.d.; Llywodraeth Cymru, 2014). Yn ôl Oodhiambo a Hii (2012), mae arweinyddiaeth dda yn golygu cael gweledigaeth ar gyfer dyfodol yr ysgol a pharodrwydd i wella’r ysgol trwy werthuso’n barhaus. </w:t>
      </w:r>
    </w:p>
    <w:p w14:paraId="76DE63FA" w14:textId="77777777" w:rsidR="0083476B" w:rsidRDefault="0083476B" w:rsidP="0083476B"/>
    <w:p w14:paraId="5BEAA07A" w14:textId="77777777" w:rsidR="0083476B" w:rsidRDefault="0083476B" w:rsidP="0083476B"/>
    <w:p w14:paraId="3DF383CC" w14:textId="720229D2" w:rsidR="00E52447" w:rsidRDefault="0083476B" w:rsidP="0083476B">
      <w:r>
        <w:t xml:space="preserve">Gwyddys bod myfyrio a gwerthuso yn rhan annatod o addysgu a dysgu ers sawl degawd a chydnabyddir ledled y byd fel ffordd bwerus o wella a datblygu yn y sector addysg. (Agrawal, </w:t>
      </w:r>
      <w:r>
        <w:lastRenderedPageBreak/>
        <w:t>2007). Mae Räty (2003) yn nodi bod ymgysylltu â'r gymuned yn hanfodol er mwyn i ysgol allu myfyrio a gwerthuso ar arfer a darpariaeth; dim ond yn ddiweddar y cydnabuwyd pwysigrwydd teuluoedd a chymunedau wrth ddatblygu ysgolion. Mewn ysgolion sy'n llwyddo i weithredu eu CDY, mae YGaTh (Ymgysylltu â'r Gymuned a Theulu) wedi'i ymgorffori yn ethos yr ysgol, ac mae teuluoedd yn cael eu hystyried yn bartneriaid yn addysg eu plentyn. Mae YGaTh yn ddefnyddiol wrth gynorthwyo ysgolion i fodloni safonau CDY a'r gofynion a osodwyd gan Estyn o weithio mewn partneriaeth. (Llywodraeth Cymru, 2016). Yn ogystal, mae cynnwys y teulu a'r gymuned yn chwarae rhan hanfodol yn natblygiad plant; mae theori Urie Bronfenbrenner o systemau ecolegol yn nodi bod gwahanol systemau cymorth yn dylanwadu ar ddatblygiad plentyn. Mae'r system agosaf at y plentyn, y Microsystem, yn cynnwys teulu ac ysgol, ac felly dylai ysgolion weithio'n agos gyda theuluoedd a'r gymuned i ddatblygu a gwella. (Baker et al, 2016l; Ceci, 2006). Mewn gwirionedd, yn ôl dihareb Affricanaidd; “Mae'n cymryd pentref cyfan i fagu plentyn”.</w:t>
      </w:r>
    </w:p>
    <w:p w14:paraId="580B4F67" w14:textId="44F214D5" w:rsidR="007A485E" w:rsidRDefault="007A485E" w:rsidP="0083476B"/>
    <w:p w14:paraId="1616173B" w14:textId="46E9FD5C" w:rsidR="007A485E" w:rsidRDefault="007A485E" w:rsidP="0083476B">
      <w:r w:rsidRPr="007A485E">
        <w:t xml:space="preserve">Fodd bynnag, er mwyn i hyn fod yn bosibl, mae angen i ysgolion gynnwys yr holl bartneriaid ysgol, rhanddeiliaid a'r gymuned er mwyn i fyfyrio, datblygu a gwella </w:t>
      </w:r>
      <w:r>
        <w:t xml:space="preserve">i </w:t>
      </w:r>
      <w:r w:rsidRPr="007A485E">
        <w:t xml:space="preserve">fod yn llwyddiannus. (Llywodraeth Cymru, 2014). Mae hyn yn cynnwys staff, rhieni, llywodraethwyr, yr Awdurdod Addysg Lleol, a phlant. (Flutter, 2007; Voort and Wood, 2014). Mae </w:t>
      </w:r>
      <w:r>
        <w:t xml:space="preserve">CDY </w:t>
      </w:r>
      <w:r w:rsidRPr="007A485E">
        <w:t>PAP3 yn cynnwys y flaenoriaeth o gynyddu llais disgyblion fel eu bod yn cael eu clywed ac yn dylanwadu ar fywyd ysgol; efallai bod hyn oherwydd bod pwyslais cynyddol ar bwysigrwydd llais disgyblion yn y sector addysg. Mae</w:t>
      </w:r>
      <w:r>
        <w:t>’r</w:t>
      </w:r>
      <w:r w:rsidRPr="007A485E">
        <w:t xml:space="preserve"> papur </w:t>
      </w:r>
      <w:r>
        <w:t>‘</w:t>
      </w:r>
      <w:r w:rsidRPr="007A485E">
        <w:t>Every Child Matters</w:t>
      </w:r>
      <w:r>
        <w:t>’</w:t>
      </w:r>
      <w:r w:rsidRPr="007A485E">
        <w:t xml:space="preserve"> (2003) yn cefnogi hyn, gan nodi bod gan blant a phobl ifanc hawl i wneud cyfraniad cadarnhaol i'r gymuned ac i gymdeithas, sy'n cynnwys bywyd ysgol. Yn ogystal, mae Cheminais (2008) yn esbonio bod gan lais disgyblion nifer o fuddion - mae'n cryfhau'r partneriaethau rhwng disgyblion ac athrawon, yn helpu athrawon i weithio allan beth sydd orau i'r disgyblion ac yn darparu dull mwy cynhwysol o hunanarfarnu ysgolion. Yn olaf, mae'r CCUHP (2004), o dan Erthygl 12 a 13 yn nodi bod gan bob plentyn hawl i </w:t>
      </w:r>
      <w:r>
        <w:t xml:space="preserve">gael ei </w:t>
      </w:r>
      <w:r w:rsidRPr="007A485E">
        <w:t>barchu ei farn a bod gandd</w:t>
      </w:r>
      <w:r>
        <w:t>yn nhw</w:t>
      </w:r>
      <w:r w:rsidRPr="007A485E">
        <w:t xml:space="preserve"> hawl i ryddid mynegiant. Mae digonedd o dystiolaeth yn ychwanegol at yr hyn a nodwyd ar y buddion a phwysigrwydd gwrando ar ddisgyblion ac ystyried eu barn, ac roedd PAP3 yn gweithio ar y flaenoriaeth hon yn barhaus i sicrhau bod llais y disgybl wrth galon yr ysgol a'i gwelliant.</w:t>
      </w:r>
    </w:p>
    <w:p w14:paraId="19A9879E" w14:textId="17C48008" w:rsidR="00962DE4" w:rsidRDefault="00962DE4" w:rsidP="0083476B"/>
    <w:p w14:paraId="26E84423" w14:textId="7EDC742D" w:rsidR="00962DE4" w:rsidRDefault="00962DE4" w:rsidP="00962DE4">
      <w:r>
        <w:t>Er mwyn deall sut mae'r ysgol yn nodi meysydd i'w datblygu a'u gwella, trefnwyd cyfarfod gyda’r prifathro, lle gofynnwyd cwestiynau am y CDY a phroses adfyfyrio'r ysgol. Yn y CDY, roedd pedair blaenoriaeth yr oedd yr ysgol wedi'u gosod: 'Gweithio tuag at gyflwyno'r cwricwlwm newydd', 'Codi safonau llythrennedd Cymraeg', 'Datblygu darpariaeth ADY', a 'Cynyddu llais disgyblion yn yr ystyr ei fod yn cael ei glywed a dylanwadau ar weithgaredd ysgol '. (PAP3, 2021). Nododd PAP3 yn eu CDY er mwyn sicrhau bod lleisiau disgyblion yn cael eu clywed a’u cydnabod, y gellir ei gyflawni drwy’r cyngor ysgol, yn ogystal ag wrth gynllunio ac ar draws y cwricwlwm.</w:t>
      </w:r>
    </w:p>
    <w:p w14:paraId="378AB51A" w14:textId="77777777" w:rsidR="00962DE4" w:rsidRDefault="00962DE4" w:rsidP="00962DE4"/>
    <w:p w14:paraId="68707F42" w14:textId="7384E94F" w:rsidR="00962DE4" w:rsidRDefault="00962DE4" w:rsidP="00962DE4">
      <w:r>
        <w:t>Mae gan yr ysgol broses a strwythur wrth iddynt gynllunio eu CDY sy'n cynnwys sawl cam. Yn gyntaf, mae'r CDY a nodwyd ar gyfer dechrau tymor yn cael ei ddiwygio a'i drafod gyda'r holl aelodau staff perthnasol fel bod pawb yn deall y camau y mae'n rhaid eu cymryd a sut y gellir cyflawni'r blaenoriaethau a restrir. Mae’r ysgol yn nodi’r tair adran ganlynol ar ddechrau pob blaenoriaeth: ‘Ble mae’r Ysgol ar hyn o bryd? (yn seiliedig ar hunanarfarnu) / Tystiolaeth o’r angen am ddatblygiad ’,‘ Targedau a meini prawf llwyddiant ’, a</w:t>
      </w:r>
      <w:r w:rsidR="00691A35">
        <w:t xml:space="preserve"> </w:t>
      </w:r>
      <w:r>
        <w:lastRenderedPageBreak/>
        <w:t>‘Gweithdrefnau monitro a thystiolaeth werthuso ’. Mae’r CDY hefyd yn cynnwys tri cham ar gyfer pob targed y mae angen ei gyrraedd er mwyn cyflawni’r flaenoriaeth, sy’n cynnwys ‘Paratoi’, ‘Cynllun Gweithredu’, ac ‘Adolygu cynnydd ac effaith’.</w:t>
      </w:r>
    </w:p>
    <w:p w14:paraId="4CF76C04" w14:textId="4AF7BA15" w:rsidR="00C87EBA" w:rsidRDefault="00C87EBA" w:rsidP="00962DE4"/>
    <w:p w14:paraId="771A9361" w14:textId="0C7F2EFD" w:rsidR="006A12E3" w:rsidRDefault="006A12E3" w:rsidP="006A12E3">
      <w:r>
        <w:t xml:space="preserve">Am bob blaenoriaeth, bydd y prifathro yn rhoi aelod o staff neu ef ei hun wrth y llyw, ac yn trafod yn fanylach y camau y mae angen eu cymryd. Yna, o ddechrau’r flwyddyn academaidd i ddiwedd y flwyddyn academaidd, mae cynnydd yn cael ei fonitro’n ofalus ar ffurf arsylwadau, marcio gwaith plant, holiaduron, cyfarfodydd, monitro cynnydd plant trwy “Incerts”, a thrafodaethau. Ar ddiwedd pob tymor, cynhelir cyfarfod gyda'r uwch dîm, sy'n cynnwys y prifathro a phennaeth pob cam / adran (hynny yw Cyfnod Sylfaen a Chyfnod Allweddol 2), a bydd y cynnydd a wneir yn cael ei drafod, ynghyd ag agweddau sy'n wedi cael cynnydd cyfyngedig. Er bod y staff yn rhan o'r broses o werthuso a gweithredu'r CDY gan yr ysgol, efallai y byddai'n syniad da i'r holl staff addysgu fod yn rhan o'r cyfarfodydd hyn fel y gellir rhannu mwy o wybodaeth a phrofiadau personol. Yn y cyfarfodydd hyn, bydd cerrig milltir yn cael eu cydnabod, ac ar gyfer y targedau nad ydynt ar y trywydd iawn, rhoddir cynllun ar waith i sicrhau y bydd y flaenoriaeth yn cael ei gweithio arni a'i gwella. Yn y CDY mae'r ysgol yn defnyddio system goleuadau traffig o liwiau i nodi cynnydd pob blaenoriaeth; ystyr gwyrdd </w:t>
      </w:r>
      <w:r w:rsidR="001736AF">
        <w:t xml:space="preserve">yw </w:t>
      </w:r>
      <w:r>
        <w:t xml:space="preserve">ar </w:t>
      </w:r>
      <w:r w:rsidR="001736AF">
        <w:t>d</w:t>
      </w:r>
      <w:r>
        <w:t>arged, melyn sy'n golygu bod angen gwneud mwy o waith ond ar y trywydd iawn, a choch, sy'n golygu nid ar y trywydd iawn. Dywedodd y prifathro fod y system hon yn darparu cymorth gweledol gwych wrth adolygu'r CDY, ac wrth ddarllen y CDY, roedd yn amlwg gweld yr agweddau sy'n mynd yn dda a'r meysydd sydd angen eu gwella.</w:t>
      </w:r>
    </w:p>
    <w:p w14:paraId="5194D923" w14:textId="77777777" w:rsidR="006A12E3" w:rsidRDefault="006A12E3" w:rsidP="006A12E3"/>
    <w:p w14:paraId="1CAA8F4C" w14:textId="752D2F51" w:rsidR="00C87EBA" w:rsidRDefault="006A12E3" w:rsidP="006A12E3">
      <w:r>
        <w:t xml:space="preserve">Mae'r ysgol yn cydnabod pwysigrwydd gweithio'r holl randdeiliaid perthnasol; maent yn annog rhieni i rannu eu meddyliau, ac mae croeso iddynt i'w hawgrymiadau - yn aml trwy drafodaethau, cyfarfodydd a holiaduron, er y gallai fod yn werth trefnu trafodaeth grŵp gyda rhieni fel y gellir rhannu meddyliau a syniadau ar y cyd. Anogir plant hefyd i rannu eu meddyliau am yr ysgol; mae pob dosbarth yn ethol bachgen a merch i'w cynrychioli, ac yna gall plant rannu eu meddyliau a'u hawgrymiadau gyda chynrychiolwyr y dosbarth, a fydd wedyn yn ei drafod yng nghyfarfodydd y cyngor. Er ei bod yn wych bod gan yr ysgol gyngor ysgol ac aelodau etholedig, efallai y byddai'n well rhoi rhyddid dewis i blant a chaniatáu iddynt ddod yn gynrychiolwyr os ydynt yn dewis, yn hytrach na dim ond rhoi cyfle i un bachgen ac un ferch </w:t>
      </w:r>
      <w:r w:rsidR="00623CAF">
        <w:t>i</w:t>
      </w:r>
      <w:r>
        <w:t xml:space="preserve"> </w:t>
      </w:r>
      <w:r w:rsidR="00623CAF">
        <w:t>g</w:t>
      </w:r>
      <w:r>
        <w:t>ynrychioli eu dosbarth.</w:t>
      </w:r>
      <w:r w:rsidR="00623CAF">
        <w:t xml:space="preserve"> </w:t>
      </w:r>
      <w:r>
        <w:t>Yn ogystal, mae llywodraethwyr yr ysgol yn ymwneud â datblygiad yr ysgol; mae llywodraethwyr yr ysgol yn olrhain ac yn monitro cynnydd ac yn aml byddant yn rhannu awgrymiadau ar wella, ynghyd â staff yr ysgol.</w:t>
      </w:r>
    </w:p>
    <w:p w14:paraId="617D3607" w14:textId="1B8E9146" w:rsidR="00623CAF" w:rsidRDefault="00623CAF" w:rsidP="006A12E3"/>
    <w:p w14:paraId="57714250" w14:textId="622A39AC" w:rsidR="00410AD5" w:rsidRDefault="00410AD5" w:rsidP="00410AD5">
      <w:r>
        <w:t>Os yw'r ysgol yn ei chael hi'n anodd cyflawni un o’i targedau, yn aml iawn bydd y prifathro neu un o aelodau o’r uwch dîm yn mynd i ysgol lle mae arfer da ac yn arsylwi sut mae'n cael ei wneud mewn ysgol arall. Yna byddant yn dod yn ôl ac yn rhannu'r wybodaeth hon gyda'r staff fel y gellir gweithredu strategaethau newydd, a chanfu'r ysgol fod hyn wedi gweithio'n arbennig o dda wrth weithio ar flaenoriaeth llais y disgybl.</w:t>
      </w:r>
    </w:p>
    <w:p w14:paraId="2F09CFA1" w14:textId="77777777" w:rsidR="00410AD5" w:rsidRDefault="00410AD5" w:rsidP="00410AD5"/>
    <w:p w14:paraId="266F21CA" w14:textId="7B4DD51D" w:rsidR="00410AD5" w:rsidRDefault="00410AD5" w:rsidP="00410AD5">
      <w:r>
        <w:t xml:space="preserve">Ar ddiwedd y flwyddyn academaidd, cwblheir un adolygiad terfynol gan yr uwch dîm, a fydd wedyn yn penderfynu a yw'r blaenoriaethau wedi'u cyflawni ai beidio, gyda'r cod lliw wedi'i drafod yn gynharach yn nodi a oes angen gweithio arno am flwyddyn arall. Yn ogystal, byddai problemau eraill wedi cael eu nodi trwy gydol y flwyddyn ac yna penderfynir a ddylid gosod y rhain fel blaenoriaethau yn y CDY, er enghraifft cyfradd presenoldeb isel neu </w:t>
      </w:r>
      <w:r>
        <w:lastRenderedPageBreak/>
        <w:t>ddilyniant rhifedd gwael. Mae'r ysgol hefyd yn gweithio'n agos gydag ysgolion lleol eraill fel rhan o “Ysgol fel Sefydliad Dysgu”, sy'n golygu bod grŵp o 6 phennaeth o ysgolion yn Sir Gaerfyrddin a Powys yn gweithio ar y cyd i wella a datblygu'r ysgolion. At hynny, pe bai arolygiad Estyn yn cael ei gynnal, gall yr adroddiad fod yn sail i CDY newydd ar gyfer y flwyddyn i ddod. Mae'r ysgol yn parhau i weithio'n galed i gyflawni'r blaenoriaethau hyn, gyda thargedau llai, haws eu rheoli a all wedyn gyfrannu tuag at y pedair blaenoriaeth a gwella a datblygu'r ysgol.</w:t>
      </w:r>
    </w:p>
    <w:p w14:paraId="1070151B" w14:textId="77777777" w:rsidR="00410AD5" w:rsidRDefault="00410AD5" w:rsidP="00410AD5"/>
    <w:p w14:paraId="4767DF07" w14:textId="37B9CFA8" w:rsidR="00623CAF" w:rsidRDefault="00410AD5" w:rsidP="00410AD5">
      <w:r>
        <w:t>Yn ystod y lleoliad diwethaf, trafodwyd pwysigrwydd llais disgyblion yn aml, ac roedd cynllunio gwersi yn cynnwys gofyn i'r plant beth yr oeddent am ddysgu am. Mae pwysigrwydd llais disgyblion wedi'i ddatblygu a'i ddeall dros y tair blynedd o leoliad ac mae bellach yn ganolog i addysgeg a chynllunio gwersi, er ei fod wedi bod yn heriol eleni oherwydd y pandemig. Fodd bynnag, mae llais y disgybl wedi cael ei ddefnyddio o hyd ac mae gwrando ar y plant wedi bod yn barhaus; gofynnwyd i blant yn ystod gwersi ar-lein beth yr oeddent am ddysgu</w:t>
      </w:r>
      <w:r w:rsidR="00CD5355">
        <w:t xml:space="preserve"> am</w:t>
      </w:r>
      <w:r>
        <w:t xml:space="preserve">, megis iaith neu fathemateg, neu bwnc arall. Gweithiwyd ar y blaenoriaethau eraill hefyd, er enghraifft gweithiwyd yn barhaus ar ddatblygu llythrennedd Cymraeg gan fod y gwersi, y pecynnau gwaith a'r sesiynau darllen i gyd yn Gymraeg. Roedd yr ysgol yn annog ac yn atgoffa'r rhieni yn barhaus i gefnogi eu plant i gwblhau'r pecynnau gwaith, ond efallai y byddai wedi bod yn syniad da i'r ysgol hefyd annog rhieni i ddarllen gyda'r plant yn rheolaidd a darparu mynediad at adnoddau a llyfrau ar-lein </w:t>
      </w:r>
      <w:r w:rsidR="00CD5355">
        <w:t>ble</w:t>
      </w:r>
      <w:r>
        <w:t xml:space="preserve"> gall plant </w:t>
      </w:r>
      <w:r w:rsidR="00CD5355">
        <w:t xml:space="preserve">ei </w:t>
      </w:r>
      <w:r>
        <w:t xml:space="preserve">ddefnyddio i ddatblygu ac ymarfer eu sgiliau iaith a llythrennedd Cymraeg ymhellach. Mae Azizah (2021) yn nodi bod rôl rhieni yn ystod y pandemig yn bwysig iawn, a dylai rhieni fod yn cefnogi dysgu a datblygiad llythrennedd plant trwy gyflwyno geirfa newydd yn rheolaidd, ac yn bwysicach fyth, darllen gyda’u plant yn rheolaidd. Yn ogystal, gallai fod wedi bod yn syniad da i'r ysgol drefnu cyfarfodydd cyngor ysgol ar-lein fel y gall y plant ddweud eu </w:t>
      </w:r>
      <w:r w:rsidR="00CD5355">
        <w:t>barn ar</w:t>
      </w:r>
      <w:r>
        <w:t xml:space="preserve"> y ffordd y cynhaliwyd y gwersi a'r pecynnau gwaith ar-lein. Fel hyn gall y plant ddal i leisio eu barn a’u pryderon, ac yna gallai’r staff weithio allan sut i wella profiadau’r plant o ddysgu ar-lein</w:t>
      </w:r>
      <w:r w:rsidR="00323A5B">
        <w:t xml:space="preserve"> yn ystod y cyfnod clo</w:t>
      </w:r>
      <w:r>
        <w:t>.</w:t>
      </w:r>
    </w:p>
    <w:p w14:paraId="6E604482" w14:textId="7E311F51" w:rsidR="00323A5B" w:rsidRDefault="00323A5B" w:rsidP="00410AD5"/>
    <w:p w14:paraId="71E72026" w14:textId="57EDFF98" w:rsidR="00822FE7" w:rsidRDefault="00822FE7" w:rsidP="00822FE7">
      <w:r>
        <w:t xml:space="preserve">Pe na bai pandemig wedi bod, efallai gyda'r cyngor ysgol efallai y byddai'n well caniatáu i unrhyw blentyn ymuno, yn hytrach na ethol dau aelod o bob dosbarth. Byddai hyn yn golygu llawer mwy o blant ar y cyngor, ond mae gan blant hawl i ryddid mynegiant, fel y soniwyd yn gynharach yn yr aseiniad. (CCUHP, 2004). Yn ogystal, er bod yr ysgol yn sôn am wella llais disgyblion trwy'r cwricwlwm i gyd, ni welwyd hyn tra ar leoliad; efallai y gallai'r ysgol annog llais disgyblion yn amlach a bod y plant yn cael dweud ar y gwersi o leiaf unwaith yr wythnos. Tra ar leoliad, penderfynwyd y gofynnwyd i'r plant beth fyddai gan y plant ddiddordeb mewn dysgu amdano o amgylch y thema Cymru- dyna oedd thema'r tymor. Efallai y tro nesaf y gallai'r plant benderfynu ar thema; soniwyd Estyn (2020) am arfer da; mi wnaeth un ysgol cymryd yr amser i drafod syniadau gyda'r plant a chaniatáu iddynt benderfynu ar thema, y ​​gall ysgogi'r plant i wneud cynnydd cyson wrth ddatblygu eu sgiliau. </w:t>
      </w:r>
    </w:p>
    <w:p w14:paraId="4AC949FD" w14:textId="77777777" w:rsidR="00822FE7" w:rsidRDefault="00822FE7" w:rsidP="00822FE7"/>
    <w:p w14:paraId="2728563D" w14:textId="61CC51B9" w:rsidR="00822FE7" w:rsidRDefault="00822FE7" w:rsidP="00822FE7">
      <w:r>
        <w:t>Mae'r aseiniad hwn wedi caniatáu datblygu dealltwriaeth o bwrpas ac effeithiolrwydd CDY, ynghyd â phwysigrwydd myfyrio fel unigolyn, gyda grŵp, ac fel ysgol. Mae'r prosesau myfyrio, gwerthuso a gwella yn rhan hanfodol o ddatblygiad ysgol a phersonol</w:t>
      </w:r>
      <w:r w:rsidR="008642A3">
        <w:t xml:space="preserve">, </w:t>
      </w:r>
      <w:r>
        <w:t>ac</w:t>
      </w:r>
      <w:r w:rsidR="008642A3">
        <w:t xml:space="preserve"> mae</w:t>
      </w:r>
      <w:r>
        <w:t xml:space="preserve"> gweithio gyda rhanddeiliaid a'r gymuned </w:t>
      </w:r>
      <w:r w:rsidR="008642A3">
        <w:t xml:space="preserve">yn </w:t>
      </w:r>
      <w:r>
        <w:t xml:space="preserve">dod â nifer o fuddion i gyflawni hyn. Yn ogystal, mae pwysigrwydd llais disgyblion a gwrando ar syniadau a phryderon disgyblion wedi cael ei </w:t>
      </w:r>
      <w:r>
        <w:lastRenderedPageBreak/>
        <w:t>ddeall ymhellach a bydd yn parhau i fod wrth wraidd fy addysgeg trwy ganiatáu i ddisgyblion ddweud eu dweud ar themâu, gwersi a gweithgareddau eraill yn yr ystafell ddosbarth.</w:t>
      </w:r>
    </w:p>
    <w:p w14:paraId="51812824" w14:textId="77777777" w:rsidR="00822FE7" w:rsidRDefault="00822FE7" w:rsidP="00822FE7"/>
    <w:p w14:paraId="3D8B5C70" w14:textId="7337E3D1" w:rsidR="00323A5B" w:rsidRDefault="00822FE7" w:rsidP="00822FE7">
      <w:r>
        <w:t xml:space="preserve">Ar ben hynny, cyn yr aseiniad hwn, nid oedd unrhyw wybodaeth am ysgolion yn gweithio gydag ysgolion eraill fel rhan o “Ysgol fel Sefydliad Dysgu”, ac mae'r cyfle i ofyn cwestiynau i'r prifathro ar hyn, yn ogystal â chwestiynau am y CDY, wedi dangos bod ysgolion </w:t>
      </w:r>
      <w:r w:rsidR="00091E46">
        <w:t xml:space="preserve">yn </w:t>
      </w:r>
      <w:r>
        <w:t>gweithio gyda'</w:t>
      </w:r>
      <w:r w:rsidR="00091E46">
        <w:t>i</w:t>
      </w:r>
      <w:r>
        <w:t xml:space="preserve"> gilydd a bwydo oddi ar ein gilydd </w:t>
      </w:r>
      <w:r w:rsidR="00091E46">
        <w:t>yn</w:t>
      </w:r>
      <w:r>
        <w:t xml:space="preserve"> arfer da a ffyrdd o wella. Yn yr un modd, gellid cymhwyso hyn i'm hymarfer fy hun; mae gofyn i fentoriaid am gyngor a thargedau ar gyfer gwella wedi bod yn rhan annatod o fod yn fyfyriwr- a bydd yn parhau i fod trwy gydol fy ngyrfa.</w:t>
      </w:r>
    </w:p>
    <w:p w14:paraId="15376BD5" w14:textId="0A309516" w:rsidR="00CD5355" w:rsidRDefault="00CD5355" w:rsidP="00410AD5"/>
    <w:p w14:paraId="04D42425" w14:textId="563643B8" w:rsidR="00CD5355" w:rsidRDefault="00CD5355" w:rsidP="00410AD5"/>
    <w:p w14:paraId="18FF1091" w14:textId="0C2B4845" w:rsidR="00AC7712" w:rsidRDefault="00AC7712" w:rsidP="00410AD5"/>
    <w:p w14:paraId="73803E61" w14:textId="19E5FBBD" w:rsidR="00AC7712" w:rsidRDefault="00AC7712" w:rsidP="00410AD5"/>
    <w:p w14:paraId="26F735BD" w14:textId="74D55059" w:rsidR="00AC7712" w:rsidRDefault="00AC7712" w:rsidP="00410AD5"/>
    <w:p w14:paraId="36786B7B" w14:textId="44C01EFB" w:rsidR="00AC7712" w:rsidRDefault="00AC7712" w:rsidP="00410AD5"/>
    <w:p w14:paraId="19716019" w14:textId="2D805B8D" w:rsidR="00AC7712" w:rsidRDefault="00AC7712" w:rsidP="00410AD5"/>
    <w:p w14:paraId="3044FA1A" w14:textId="613B9507" w:rsidR="00AC7712" w:rsidRDefault="00AC7712" w:rsidP="00410AD5"/>
    <w:p w14:paraId="45D128BA" w14:textId="041432BA" w:rsidR="00AC7712" w:rsidRDefault="00AC7712" w:rsidP="00410AD5"/>
    <w:p w14:paraId="15EAC42B" w14:textId="6A745ABE" w:rsidR="00AC7712" w:rsidRDefault="00AC7712" w:rsidP="00410AD5"/>
    <w:p w14:paraId="0CCA22EA" w14:textId="41AA1019" w:rsidR="00AC7712" w:rsidRDefault="00AC7712" w:rsidP="00410AD5"/>
    <w:p w14:paraId="3438658D" w14:textId="729C9D39" w:rsidR="00AC7712" w:rsidRDefault="00AC7712" w:rsidP="00410AD5"/>
    <w:p w14:paraId="7D488D16" w14:textId="63598F15" w:rsidR="00AC7712" w:rsidRDefault="00AC7712" w:rsidP="00410AD5"/>
    <w:p w14:paraId="7DD30FD6" w14:textId="25138492" w:rsidR="00AC7712" w:rsidRDefault="00AC7712" w:rsidP="00410AD5"/>
    <w:p w14:paraId="78D1AA61" w14:textId="1E82472C" w:rsidR="00AC7712" w:rsidRDefault="00AC7712" w:rsidP="00410AD5"/>
    <w:p w14:paraId="06F1273F" w14:textId="6C7B6191" w:rsidR="00AC7712" w:rsidRDefault="00AC7712" w:rsidP="00410AD5"/>
    <w:p w14:paraId="545AF508" w14:textId="40770966" w:rsidR="00AC7712" w:rsidRDefault="00AC7712" w:rsidP="00410AD5"/>
    <w:p w14:paraId="31B07190" w14:textId="59015D2E" w:rsidR="00AC7712" w:rsidRDefault="00AC7712" w:rsidP="00410AD5"/>
    <w:p w14:paraId="24608C92" w14:textId="26FD953B" w:rsidR="00AC7712" w:rsidRDefault="00AC7712" w:rsidP="00410AD5"/>
    <w:p w14:paraId="6952CA41" w14:textId="282606F1" w:rsidR="00AC7712" w:rsidRDefault="00AC7712" w:rsidP="00410AD5"/>
    <w:p w14:paraId="55E51188" w14:textId="4FDE8145" w:rsidR="00AC7712" w:rsidRDefault="00AC7712" w:rsidP="00410AD5"/>
    <w:p w14:paraId="26121F5E" w14:textId="204A10D3" w:rsidR="00AC7712" w:rsidRDefault="00AC7712" w:rsidP="00410AD5"/>
    <w:p w14:paraId="5474208E" w14:textId="0611C061" w:rsidR="00AC7712" w:rsidRDefault="00AC7712" w:rsidP="00410AD5"/>
    <w:p w14:paraId="720E0614" w14:textId="1F0C19FD" w:rsidR="00AC7712" w:rsidRDefault="00AC7712" w:rsidP="00410AD5"/>
    <w:p w14:paraId="2E4DC7F7" w14:textId="78FD2C63" w:rsidR="00AC7712" w:rsidRDefault="00AC7712" w:rsidP="00410AD5"/>
    <w:p w14:paraId="239CD41E" w14:textId="52824A01" w:rsidR="00AC7712" w:rsidRDefault="00AC7712" w:rsidP="00410AD5"/>
    <w:p w14:paraId="6B5DF0A9" w14:textId="0DE67D9B" w:rsidR="00AC7712" w:rsidRDefault="00AC7712" w:rsidP="00410AD5"/>
    <w:p w14:paraId="5E6D60AC" w14:textId="25229D9F" w:rsidR="00AC7712" w:rsidRDefault="00AC7712" w:rsidP="00410AD5"/>
    <w:p w14:paraId="3C05AF42" w14:textId="4121504B" w:rsidR="00AC7712" w:rsidRDefault="00AC7712" w:rsidP="00410AD5"/>
    <w:p w14:paraId="36121481" w14:textId="6EA968BC" w:rsidR="00AC7712" w:rsidRDefault="00AC7712" w:rsidP="00410AD5"/>
    <w:p w14:paraId="7423E643" w14:textId="20457CD2" w:rsidR="00AC7712" w:rsidRDefault="00AC7712" w:rsidP="00410AD5"/>
    <w:p w14:paraId="24D24E18" w14:textId="330AC556" w:rsidR="00AC7712" w:rsidRDefault="00AC7712" w:rsidP="00410AD5"/>
    <w:p w14:paraId="3F414D2F" w14:textId="473ACEDA" w:rsidR="00AC7712" w:rsidRDefault="00AC7712" w:rsidP="00410AD5"/>
    <w:p w14:paraId="361E65AD" w14:textId="472F6794" w:rsidR="00AC7712" w:rsidRDefault="00AC7712" w:rsidP="00410AD5"/>
    <w:p w14:paraId="00A5686B" w14:textId="64A38791" w:rsidR="00AC7712" w:rsidRDefault="00AC7712" w:rsidP="00410AD5"/>
    <w:p w14:paraId="117D8265" w14:textId="050B69C9" w:rsidR="00AC7712" w:rsidRDefault="00AC7712" w:rsidP="00410AD5"/>
    <w:p w14:paraId="21E5FA1F" w14:textId="77777777" w:rsidR="009936B0" w:rsidRDefault="009936B0" w:rsidP="00410AD5"/>
    <w:p w14:paraId="2305B9BA" w14:textId="20F25DFE" w:rsidR="006629CC" w:rsidRDefault="006629CC" w:rsidP="006629CC">
      <w:r>
        <w:lastRenderedPageBreak/>
        <w:t xml:space="preserve">Rhestr Cyfeirnodi Rhan 1 </w:t>
      </w:r>
    </w:p>
    <w:p w14:paraId="0D0C9D50" w14:textId="77777777" w:rsidR="006629CC" w:rsidRDefault="006629CC" w:rsidP="006629CC"/>
    <w:p w14:paraId="1332DA6E" w14:textId="27B870C3" w:rsidR="006629CC" w:rsidRDefault="006629CC" w:rsidP="006629CC">
      <w:pPr>
        <w:spacing w:line="360" w:lineRule="auto"/>
        <w:rPr>
          <w:rFonts w:ascii="Arial" w:hAnsi="Arial" w:cs="Arial"/>
          <w:color w:val="000000" w:themeColor="text1"/>
        </w:rPr>
      </w:pPr>
      <w:r w:rsidRPr="00B94B4B">
        <w:rPr>
          <w:rFonts w:ascii="Arial" w:hAnsi="Arial" w:cs="Arial"/>
          <w:color w:val="000000" w:themeColor="text1"/>
        </w:rPr>
        <w:t xml:space="preserve">Allred, G. a Dobson, J. (1987) ‘Remotivation Group Interaction: Increasing Children’s Contact with the Elderly’, </w:t>
      </w:r>
      <w:r w:rsidRPr="00B94B4B">
        <w:rPr>
          <w:rFonts w:ascii="Arial" w:hAnsi="Arial" w:cs="Arial"/>
          <w:i/>
          <w:iCs/>
          <w:color w:val="000000" w:themeColor="text1"/>
        </w:rPr>
        <w:t>Elementary School Guidance &amp; Counselling</w:t>
      </w:r>
      <w:r w:rsidRPr="00B94B4B">
        <w:rPr>
          <w:rFonts w:ascii="Arial" w:hAnsi="Arial" w:cs="Arial"/>
          <w:color w:val="000000" w:themeColor="text1"/>
        </w:rPr>
        <w:t xml:space="preserve">, 21(3), t. 216-229). Ar gael o: </w:t>
      </w:r>
      <w:r>
        <w:fldChar w:fldCharType="begin"/>
      </w:r>
      <w:r>
        <w:instrText xml:space="preserve"> HYPERLINK "http://www.jstor.org/stable/42869239" </w:instrText>
      </w:r>
      <w:r>
        <w:fldChar w:fldCharType="separate"/>
      </w:r>
      <w:r w:rsidRPr="00B94B4B">
        <w:rPr>
          <w:rStyle w:val="Hyperlink"/>
          <w:rFonts w:ascii="Arial" w:eastAsia="Times New Roman" w:hAnsi="Arial" w:cs="Arial"/>
          <w:color w:val="000000" w:themeColor="text1"/>
          <w:spacing w:val="-5"/>
          <w:u w:val="none"/>
          <w:shd w:val="clear" w:color="auto" w:fill="FFFFFF"/>
          <w:lang w:val="en-GB" w:eastAsia="en-GB"/>
        </w:rPr>
        <w:t>http://www.jstor.org/stable/42869239</w:t>
      </w:r>
      <w:r>
        <w:rPr>
          <w:rStyle w:val="Hyperlink"/>
          <w:rFonts w:ascii="Arial" w:eastAsia="Times New Roman" w:hAnsi="Arial" w:cs="Arial"/>
          <w:color w:val="000000" w:themeColor="text1"/>
          <w:spacing w:val="-5"/>
          <w:u w:val="none"/>
          <w:shd w:val="clear" w:color="auto" w:fill="FFFFFF"/>
          <w:lang w:val="en-GB" w:eastAsia="en-GB"/>
        </w:rPr>
        <w:fldChar w:fldCharType="end"/>
      </w:r>
      <w:r w:rsidRPr="00B94B4B">
        <w:rPr>
          <w:rFonts w:ascii="Arial" w:eastAsia="Times New Roman" w:hAnsi="Arial" w:cs="Arial"/>
          <w:color w:val="000000" w:themeColor="text1"/>
          <w:spacing w:val="-5"/>
          <w:shd w:val="clear" w:color="auto" w:fill="FFFFFF"/>
          <w:lang w:val="en-GB" w:eastAsia="en-GB"/>
        </w:rPr>
        <w:t xml:space="preserve"> </w:t>
      </w:r>
      <w:r w:rsidRPr="00B94B4B">
        <w:rPr>
          <w:rFonts w:ascii="Arial" w:hAnsi="Arial" w:cs="Arial"/>
          <w:color w:val="000000" w:themeColor="text1"/>
        </w:rPr>
        <w:t>(Darllenwyd 04/05/21)</w:t>
      </w:r>
    </w:p>
    <w:p w14:paraId="69CAB3C4" w14:textId="77777777" w:rsidR="006629CC" w:rsidRPr="00B94B4B" w:rsidRDefault="006629CC" w:rsidP="006629CC">
      <w:pPr>
        <w:spacing w:line="360" w:lineRule="auto"/>
        <w:rPr>
          <w:rFonts w:ascii="Arial" w:hAnsi="Arial" w:cs="Arial"/>
          <w:color w:val="000000" w:themeColor="text1"/>
        </w:rPr>
      </w:pPr>
    </w:p>
    <w:p w14:paraId="0E2E77D9" w14:textId="727DC4B1" w:rsidR="006629CC" w:rsidRDefault="006629CC" w:rsidP="006629CC">
      <w:pPr>
        <w:spacing w:line="360" w:lineRule="auto"/>
        <w:rPr>
          <w:rFonts w:ascii="Arial" w:hAnsi="Arial" w:cs="Arial"/>
          <w:color w:val="000000" w:themeColor="text1"/>
        </w:rPr>
      </w:pPr>
      <w:r w:rsidRPr="00B94B4B">
        <w:rPr>
          <w:rFonts w:ascii="Arial" w:hAnsi="Arial" w:cs="Arial"/>
          <w:color w:val="000000" w:themeColor="text1"/>
        </w:rPr>
        <w:t>Bagnasco, A. et al (2019) ‘</w:t>
      </w:r>
      <w:r w:rsidRPr="00B94B4B">
        <w:rPr>
          <w:rFonts w:ascii="Arial" w:eastAsia="Times New Roman" w:hAnsi="Arial" w:cs="Arial"/>
          <w:color w:val="000000" w:themeColor="text1"/>
          <w:shd w:val="clear" w:color="auto" w:fill="FFFFFF"/>
          <w:lang w:val="en-GB" w:eastAsia="en-GB"/>
        </w:rPr>
        <w:t>Experiences of participating in intergenerational interventions in older people's care settings: A systematic review and meta</w:t>
      </w:r>
      <w:r w:rsidRPr="00B94B4B">
        <w:rPr>
          <w:rFonts w:ascii="Cambria Math" w:eastAsia="Times New Roman" w:hAnsi="Cambria Math" w:cs="Cambria Math"/>
          <w:color w:val="000000" w:themeColor="text1"/>
          <w:shd w:val="clear" w:color="auto" w:fill="FFFFFF"/>
          <w:lang w:val="en-GB" w:eastAsia="en-GB"/>
        </w:rPr>
        <w:t>‐</w:t>
      </w:r>
      <w:r w:rsidRPr="00B94B4B">
        <w:rPr>
          <w:rFonts w:ascii="Arial" w:eastAsia="Times New Roman" w:hAnsi="Arial" w:cs="Arial"/>
          <w:color w:val="000000" w:themeColor="text1"/>
          <w:shd w:val="clear" w:color="auto" w:fill="FFFFFF"/>
          <w:lang w:val="en-GB" w:eastAsia="en-GB"/>
        </w:rPr>
        <w:t xml:space="preserve">synthesis of qualitative literature’, </w:t>
      </w:r>
      <w:r w:rsidRPr="00B94B4B">
        <w:rPr>
          <w:rFonts w:ascii="Arial" w:eastAsia="Times New Roman" w:hAnsi="Arial" w:cs="Arial"/>
          <w:i/>
          <w:iCs/>
          <w:color w:val="000000" w:themeColor="text1"/>
          <w:shd w:val="clear" w:color="auto" w:fill="FFFFFF"/>
          <w:lang w:val="en-GB" w:eastAsia="en-GB"/>
        </w:rPr>
        <w:t xml:space="preserve">Journal of Advanced Nursing, </w:t>
      </w:r>
      <w:r w:rsidRPr="00B94B4B">
        <w:rPr>
          <w:rFonts w:ascii="Arial" w:eastAsia="Times New Roman" w:hAnsi="Arial" w:cs="Arial"/>
          <w:color w:val="000000" w:themeColor="text1"/>
          <w:shd w:val="clear" w:color="auto" w:fill="FFFFFF"/>
          <w:lang w:val="en-GB" w:eastAsia="en-GB"/>
        </w:rPr>
        <w:t xml:space="preserve">76(1), t. 22-33. DOI: 10.1111/jan.14214 </w:t>
      </w:r>
      <w:r w:rsidRPr="00B94B4B">
        <w:rPr>
          <w:rFonts w:ascii="Arial" w:hAnsi="Arial" w:cs="Arial"/>
          <w:color w:val="000000" w:themeColor="text1"/>
        </w:rPr>
        <w:t>(Darllenwyd 04/05/21)</w:t>
      </w:r>
    </w:p>
    <w:p w14:paraId="5DEFB688" w14:textId="77777777" w:rsidR="006629CC" w:rsidRPr="00B94B4B" w:rsidRDefault="006629CC" w:rsidP="006629CC">
      <w:pPr>
        <w:spacing w:line="360" w:lineRule="auto"/>
        <w:rPr>
          <w:rFonts w:ascii="Arial" w:hAnsi="Arial" w:cs="Arial"/>
          <w:color w:val="000000" w:themeColor="text1"/>
          <w:lang w:val="en-GB"/>
        </w:rPr>
      </w:pPr>
    </w:p>
    <w:p w14:paraId="467786DE" w14:textId="77777777" w:rsidR="006629CC" w:rsidRPr="00B94B4B" w:rsidRDefault="006629CC" w:rsidP="006629CC">
      <w:pPr>
        <w:spacing w:line="360" w:lineRule="auto"/>
        <w:rPr>
          <w:rFonts w:ascii="Arial" w:hAnsi="Arial" w:cs="Arial"/>
          <w:color w:val="000000" w:themeColor="text1"/>
          <w:lang w:val="en-GB"/>
        </w:rPr>
      </w:pPr>
      <w:r w:rsidRPr="00B94B4B">
        <w:rPr>
          <w:rFonts w:ascii="Arial" w:hAnsi="Arial" w:cs="Arial"/>
          <w:color w:val="000000" w:themeColor="text1"/>
        </w:rPr>
        <w:t xml:space="preserve">Canedo-García, A. et al (2017) ‘A Systematic Review of the Effectiveness of Intergenerational Programs’, </w:t>
      </w:r>
      <w:r w:rsidRPr="00B94B4B">
        <w:rPr>
          <w:rFonts w:ascii="Arial" w:hAnsi="Arial" w:cs="Arial"/>
          <w:i/>
          <w:iCs/>
          <w:color w:val="000000" w:themeColor="text1"/>
        </w:rPr>
        <w:t>Frontiers in Psychology</w:t>
      </w:r>
      <w:r w:rsidRPr="00B94B4B">
        <w:rPr>
          <w:rFonts w:ascii="Arial" w:hAnsi="Arial" w:cs="Arial"/>
          <w:color w:val="000000" w:themeColor="text1"/>
        </w:rPr>
        <w:t xml:space="preserve">, 8, t. 1882. DOI: </w:t>
      </w:r>
      <w:r w:rsidRPr="00B94B4B">
        <w:rPr>
          <w:rFonts w:ascii="Arial" w:hAnsi="Arial" w:cs="Arial"/>
          <w:color w:val="000000" w:themeColor="text1"/>
        </w:rPr>
        <w:fldChar w:fldCharType="begin"/>
      </w:r>
      <w:r w:rsidRPr="00B94B4B">
        <w:rPr>
          <w:rFonts w:ascii="Arial" w:hAnsi="Arial" w:cs="Arial"/>
          <w:color w:val="000000" w:themeColor="text1"/>
        </w:rPr>
        <w:instrText xml:space="preserve"> HYPERLINK "https://doi.org/10.3389/fpsyg.2017.01882" </w:instrText>
      </w:r>
      <w:r w:rsidRPr="00B94B4B">
        <w:rPr>
          <w:rFonts w:ascii="Arial" w:hAnsi="Arial" w:cs="Arial"/>
          <w:color w:val="000000" w:themeColor="text1"/>
        </w:rPr>
        <w:fldChar w:fldCharType="separate"/>
      </w:r>
      <w:r w:rsidRPr="00B94B4B">
        <w:rPr>
          <w:rStyle w:val="Hyperlink"/>
          <w:rFonts w:ascii="Arial" w:hAnsi="Arial" w:cs="Arial"/>
          <w:color w:val="000000" w:themeColor="text1"/>
          <w:u w:val="none"/>
          <w:shd w:val="clear" w:color="auto" w:fill="FFFFFF"/>
        </w:rPr>
        <w:t>https://doi.org/10.3389/fpsyg.2017.01882</w:t>
      </w:r>
      <w:r w:rsidRPr="00B94B4B">
        <w:rPr>
          <w:rFonts w:ascii="Arial" w:hAnsi="Arial" w:cs="Arial"/>
          <w:color w:val="000000" w:themeColor="text1"/>
        </w:rPr>
        <w:fldChar w:fldCharType="end"/>
      </w:r>
      <w:r w:rsidRPr="00B94B4B">
        <w:rPr>
          <w:rFonts w:ascii="Arial" w:hAnsi="Arial" w:cs="Arial"/>
          <w:color w:val="000000" w:themeColor="text1"/>
        </w:rPr>
        <w:t xml:space="preserve"> (Darllenwyd 04/05/21)</w:t>
      </w:r>
    </w:p>
    <w:p w14:paraId="6406DF7A" w14:textId="76B8289A" w:rsidR="006629CC" w:rsidRDefault="006629CC" w:rsidP="006629CC"/>
    <w:p w14:paraId="11FAA19F" w14:textId="6B239C4E" w:rsidR="006629CC" w:rsidRDefault="006629CC" w:rsidP="006629CC">
      <w:r>
        <w:t xml:space="preserve">Donaldson, G. (2015) ‘Dyfodol Llwydiannus’. Ar gael o: </w:t>
      </w:r>
      <w:r>
        <w:fldChar w:fldCharType="begin"/>
      </w:r>
      <w:r>
        <w:instrText xml:space="preserve"> HYPERLINK "</w:instrText>
      </w:r>
      <w:r w:rsidRPr="006629CC">
        <w:instrText>https://gov.wales/sites/default/files/publications/2018-03/successful-futures.pdf</w:instrText>
      </w:r>
      <w:r>
        <w:instrText xml:space="preserve">" </w:instrText>
      </w:r>
      <w:r>
        <w:fldChar w:fldCharType="separate"/>
      </w:r>
      <w:r w:rsidRPr="00982154">
        <w:rPr>
          <w:rStyle w:val="Hyperlink"/>
        </w:rPr>
        <w:t>https://gov.wales/sites/default/files/publications/2018-03/successful-futures.pdf</w:t>
      </w:r>
      <w:r>
        <w:fldChar w:fldCharType="end"/>
      </w:r>
      <w:r>
        <w:t xml:space="preserve"> (Darllenwyd 04/05/21)</w:t>
      </w:r>
    </w:p>
    <w:p w14:paraId="2DB2D384" w14:textId="77777777" w:rsidR="006629CC" w:rsidRDefault="006629CC" w:rsidP="006629CC"/>
    <w:p w14:paraId="1D603BDE" w14:textId="6A700CB1" w:rsidR="006629CC" w:rsidRDefault="006629CC" w:rsidP="006629CC">
      <w:pPr>
        <w:spacing w:line="360" w:lineRule="auto"/>
        <w:rPr>
          <w:rFonts w:ascii="Arial" w:hAnsi="Arial" w:cs="Arial"/>
          <w:color w:val="000000" w:themeColor="text1"/>
        </w:rPr>
      </w:pPr>
      <w:r w:rsidRPr="00B94B4B">
        <w:rPr>
          <w:rFonts w:ascii="Arial" w:hAnsi="Arial" w:cs="Arial"/>
          <w:color w:val="000000" w:themeColor="text1"/>
        </w:rPr>
        <w:t xml:space="preserve">Estyn (2017) Adroddiad Ysgol PAP3. Ar gael o: </w:t>
      </w:r>
      <w:r w:rsidRPr="00B94B4B">
        <w:fldChar w:fldCharType="begin"/>
      </w:r>
      <w:r w:rsidRPr="00B94B4B">
        <w:rPr>
          <w:rFonts w:ascii="Arial" w:hAnsi="Arial" w:cs="Arial"/>
          <w:color w:val="000000" w:themeColor="text1"/>
        </w:rPr>
        <w:instrText xml:space="preserve"> HYPERLINK "https://tinyurl.com/4t9hv6p2" </w:instrText>
      </w:r>
      <w:r w:rsidRPr="00B94B4B">
        <w:fldChar w:fldCharType="separate"/>
      </w:r>
      <w:r w:rsidRPr="00B94B4B">
        <w:rPr>
          <w:rStyle w:val="Hyperlink"/>
          <w:rFonts w:ascii="Arial" w:hAnsi="Arial" w:cs="Arial"/>
          <w:color w:val="000000" w:themeColor="text1"/>
          <w:u w:val="none"/>
        </w:rPr>
        <w:t>https://tinyurl.com/4t9hv6p2</w:t>
      </w:r>
      <w:r w:rsidRPr="00B94B4B">
        <w:rPr>
          <w:rStyle w:val="Hyperlink"/>
          <w:rFonts w:ascii="Arial" w:hAnsi="Arial" w:cs="Arial"/>
          <w:color w:val="000000" w:themeColor="text1"/>
          <w:u w:val="none"/>
        </w:rPr>
        <w:fldChar w:fldCharType="end"/>
      </w:r>
      <w:r w:rsidRPr="00B94B4B">
        <w:rPr>
          <w:rFonts w:ascii="Arial" w:hAnsi="Arial" w:cs="Arial"/>
          <w:color w:val="000000" w:themeColor="text1"/>
        </w:rPr>
        <w:t xml:space="preserve"> (Darllenwyd 03/05/21)</w:t>
      </w:r>
    </w:p>
    <w:p w14:paraId="67A3E127" w14:textId="77777777" w:rsidR="006629CC" w:rsidRPr="00B94B4B" w:rsidRDefault="006629CC" w:rsidP="006629CC">
      <w:pPr>
        <w:spacing w:line="360" w:lineRule="auto"/>
        <w:rPr>
          <w:rFonts w:ascii="Arial" w:hAnsi="Arial" w:cs="Arial"/>
          <w:color w:val="000000" w:themeColor="text1"/>
        </w:rPr>
      </w:pPr>
    </w:p>
    <w:p w14:paraId="0FE56F4B" w14:textId="77777777" w:rsidR="006629CC" w:rsidRPr="00B94B4B" w:rsidRDefault="006629CC" w:rsidP="006629CC">
      <w:pPr>
        <w:spacing w:line="360" w:lineRule="auto"/>
        <w:rPr>
          <w:rFonts w:ascii="Arial" w:hAnsi="Arial" w:cs="Arial"/>
          <w:color w:val="000000" w:themeColor="text1"/>
        </w:rPr>
      </w:pPr>
      <w:r w:rsidRPr="00B94B4B">
        <w:rPr>
          <w:rFonts w:ascii="Arial" w:hAnsi="Arial" w:cs="Arial"/>
          <w:color w:val="000000" w:themeColor="text1"/>
        </w:rPr>
        <w:t xml:space="preserve">Fy Ysgol Leol (2020) PAP3. Ar gael o: </w:t>
      </w:r>
      <w:r w:rsidRPr="00B94B4B">
        <w:fldChar w:fldCharType="begin"/>
      </w:r>
      <w:r w:rsidRPr="00B94B4B">
        <w:rPr>
          <w:rFonts w:ascii="Arial" w:hAnsi="Arial" w:cs="Arial"/>
          <w:color w:val="000000" w:themeColor="text1"/>
        </w:rPr>
        <w:instrText xml:space="preserve"> HYPERLINK "https://mylocalschool.gov.wales/School/6692061?lang=cy" \l "0" </w:instrText>
      </w:r>
      <w:r w:rsidRPr="00B94B4B">
        <w:fldChar w:fldCharType="separate"/>
      </w:r>
      <w:r w:rsidRPr="00B94B4B">
        <w:rPr>
          <w:rStyle w:val="Hyperlink"/>
          <w:rFonts w:ascii="Arial" w:hAnsi="Arial" w:cs="Arial"/>
          <w:color w:val="000000" w:themeColor="text1"/>
          <w:u w:val="none"/>
        </w:rPr>
        <w:t>https://mylocalschool.gov.wales/School/6692061?lang=cy#0</w:t>
      </w:r>
      <w:r w:rsidRPr="00B94B4B">
        <w:rPr>
          <w:rStyle w:val="Hyperlink"/>
          <w:rFonts w:ascii="Arial" w:hAnsi="Arial" w:cs="Arial"/>
          <w:color w:val="000000" w:themeColor="text1"/>
          <w:u w:val="none"/>
        </w:rPr>
        <w:fldChar w:fldCharType="end"/>
      </w:r>
      <w:r w:rsidRPr="00B94B4B">
        <w:rPr>
          <w:rFonts w:ascii="Arial" w:hAnsi="Arial" w:cs="Arial"/>
          <w:color w:val="000000" w:themeColor="text1"/>
        </w:rPr>
        <w:t xml:space="preserve"> (Darllenwyd 04/05/21)</w:t>
      </w:r>
    </w:p>
    <w:p w14:paraId="6FEB5A33" w14:textId="77777777" w:rsidR="006629CC" w:rsidRPr="00B94B4B" w:rsidRDefault="006629CC" w:rsidP="006629CC">
      <w:pPr>
        <w:spacing w:line="360" w:lineRule="auto"/>
        <w:rPr>
          <w:rFonts w:ascii="Arial" w:hAnsi="Arial" w:cs="Arial"/>
          <w:color w:val="000000" w:themeColor="text1"/>
        </w:rPr>
      </w:pPr>
    </w:p>
    <w:p w14:paraId="32F03B15" w14:textId="20DA708F" w:rsidR="006629CC" w:rsidRDefault="006629CC" w:rsidP="006629CC">
      <w:pPr>
        <w:spacing w:line="360" w:lineRule="auto"/>
        <w:rPr>
          <w:rFonts w:ascii="Arial" w:hAnsi="Arial" w:cs="Arial"/>
          <w:color w:val="000000" w:themeColor="text1"/>
        </w:rPr>
      </w:pPr>
      <w:r w:rsidRPr="00B94B4B">
        <w:rPr>
          <w:rFonts w:ascii="Arial" w:hAnsi="Arial" w:cs="Arial"/>
          <w:color w:val="000000" w:themeColor="text1"/>
        </w:rPr>
        <w:t xml:space="preserve">Lewis, K. (2016) </w:t>
      </w:r>
      <w:r w:rsidRPr="00B94B4B">
        <w:rPr>
          <w:rFonts w:ascii="Arial" w:hAnsi="Arial" w:cs="Arial"/>
          <w:i/>
          <w:iCs/>
          <w:color w:val="000000" w:themeColor="text1"/>
        </w:rPr>
        <w:t>7 Ways to Build Bonds Across Generations</w:t>
      </w:r>
      <w:r w:rsidRPr="00B94B4B">
        <w:rPr>
          <w:rFonts w:ascii="Arial" w:hAnsi="Arial" w:cs="Arial"/>
          <w:color w:val="000000" w:themeColor="text1"/>
        </w:rPr>
        <w:t xml:space="preserve">. Ar gael o: </w:t>
      </w:r>
      <w:r w:rsidRPr="00B94B4B">
        <w:rPr>
          <w:rFonts w:ascii="Arial" w:hAnsi="Arial" w:cs="Arial"/>
          <w:color w:val="000000" w:themeColor="text1"/>
        </w:rPr>
        <w:fldChar w:fldCharType="begin"/>
      </w:r>
      <w:r w:rsidRPr="00B94B4B">
        <w:rPr>
          <w:rFonts w:ascii="Arial" w:hAnsi="Arial" w:cs="Arial"/>
          <w:color w:val="000000" w:themeColor="text1"/>
        </w:rPr>
        <w:instrText xml:space="preserve"> HYPERLINK "https://www.aarp.org/livable-communities/livable-in-action/info-2016/building-community-bonds-across-generations.html" </w:instrText>
      </w:r>
      <w:r w:rsidRPr="00B94B4B">
        <w:rPr>
          <w:rFonts w:ascii="Arial" w:hAnsi="Arial" w:cs="Arial"/>
          <w:color w:val="000000" w:themeColor="text1"/>
        </w:rPr>
        <w:fldChar w:fldCharType="separate"/>
      </w:r>
      <w:r w:rsidRPr="00B94B4B">
        <w:rPr>
          <w:rStyle w:val="Hyperlink"/>
          <w:rFonts w:ascii="Arial" w:hAnsi="Arial" w:cs="Arial"/>
          <w:color w:val="000000" w:themeColor="text1"/>
          <w:u w:val="none"/>
        </w:rPr>
        <w:t>https://www.aarp.org/livable-communities/livable-in-action/info-2016/building-community-bonds-across-generations.html</w:t>
      </w:r>
      <w:r w:rsidRPr="00B94B4B">
        <w:rPr>
          <w:rFonts w:ascii="Arial" w:hAnsi="Arial" w:cs="Arial"/>
          <w:color w:val="000000" w:themeColor="text1"/>
        </w:rPr>
        <w:fldChar w:fldCharType="end"/>
      </w:r>
      <w:r w:rsidRPr="00B94B4B">
        <w:rPr>
          <w:rFonts w:ascii="Arial" w:hAnsi="Arial" w:cs="Arial"/>
          <w:color w:val="000000" w:themeColor="text1"/>
        </w:rPr>
        <w:t xml:space="preserve"> (Darllenwyd 04/05/21)</w:t>
      </w:r>
    </w:p>
    <w:p w14:paraId="771CD2D8" w14:textId="77777777" w:rsidR="006629CC" w:rsidRPr="00B94B4B" w:rsidRDefault="006629CC" w:rsidP="006629CC">
      <w:pPr>
        <w:spacing w:line="360" w:lineRule="auto"/>
        <w:rPr>
          <w:rFonts w:ascii="Arial" w:hAnsi="Arial" w:cs="Arial"/>
          <w:color w:val="000000" w:themeColor="text1"/>
        </w:rPr>
      </w:pPr>
    </w:p>
    <w:p w14:paraId="69ACAFA0" w14:textId="77777777" w:rsidR="006629CC" w:rsidRDefault="006629CC" w:rsidP="006629CC">
      <w:pPr>
        <w:spacing w:line="360" w:lineRule="auto"/>
        <w:rPr>
          <w:rFonts w:ascii="Arial" w:eastAsia="Times New Roman" w:hAnsi="Arial" w:cs="Arial"/>
          <w:color w:val="000000" w:themeColor="text1"/>
          <w:lang w:val="en-GB" w:eastAsia="en-GB"/>
        </w:rPr>
      </w:pPr>
      <w:r w:rsidRPr="00B94B4B">
        <w:rPr>
          <w:rFonts w:ascii="Arial" w:eastAsia="Times New Roman" w:hAnsi="Arial" w:cs="Arial"/>
          <w:color w:val="000000" w:themeColor="text1"/>
          <w:lang w:val="en-GB" w:eastAsia="en-GB"/>
        </w:rPr>
        <w:t xml:space="preserve">Malone, K. (2008) </w:t>
      </w:r>
      <w:r w:rsidRPr="00B94B4B">
        <w:rPr>
          <w:rFonts w:ascii="Arial" w:eastAsia="Times New Roman" w:hAnsi="Arial" w:cs="Arial"/>
          <w:i/>
          <w:iCs/>
          <w:color w:val="000000" w:themeColor="text1"/>
          <w:lang w:val="en-GB" w:eastAsia="en-GB"/>
        </w:rPr>
        <w:t>Every Experience Matters: An evidence-based research report on the role of learning outside the classroom for children’s whole development from birth to eighteen years</w:t>
      </w:r>
      <w:r w:rsidRPr="00B94B4B">
        <w:rPr>
          <w:rFonts w:ascii="Arial" w:eastAsia="Times New Roman" w:hAnsi="Arial" w:cs="Arial"/>
          <w:color w:val="000000" w:themeColor="text1"/>
          <w:lang w:val="en-GB" w:eastAsia="en-GB"/>
        </w:rPr>
        <w:t>. Australia: Farming and Countryside Education.</w:t>
      </w:r>
    </w:p>
    <w:p w14:paraId="4517657A" w14:textId="77777777" w:rsidR="006629CC" w:rsidRPr="00B94B4B" w:rsidRDefault="006629CC" w:rsidP="006629CC">
      <w:pPr>
        <w:spacing w:line="360" w:lineRule="auto"/>
        <w:rPr>
          <w:rFonts w:ascii="Arial" w:hAnsi="Arial" w:cs="Arial"/>
          <w:color w:val="000000" w:themeColor="text1"/>
        </w:rPr>
      </w:pPr>
    </w:p>
    <w:p w14:paraId="744F3E36" w14:textId="77777777" w:rsidR="006629CC" w:rsidRPr="00B94B4B" w:rsidRDefault="006629CC" w:rsidP="006629CC">
      <w:pPr>
        <w:spacing w:line="360" w:lineRule="auto"/>
        <w:rPr>
          <w:rFonts w:ascii="Arial" w:hAnsi="Arial" w:cs="Arial"/>
          <w:color w:val="000000" w:themeColor="text1"/>
        </w:rPr>
      </w:pPr>
    </w:p>
    <w:p w14:paraId="2582D264" w14:textId="493025E6" w:rsidR="006629CC" w:rsidRPr="00B94B4B" w:rsidRDefault="006629CC" w:rsidP="006629CC">
      <w:pPr>
        <w:spacing w:line="360" w:lineRule="auto"/>
        <w:rPr>
          <w:rFonts w:ascii="Arial" w:eastAsia="Times New Roman" w:hAnsi="Arial" w:cs="Arial"/>
          <w:color w:val="000000" w:themeColor="text1"/>
          <w:lang w:val="en-GB" w:eastAsia="en-GB"/>
        </w:rPr>
      </w:pPr>
    </w:p>
    <w:p w14:paraId="26CDFD54" w14:textId="77777777" w:rsidR="006629CC" w:rsidRPr="00B94B4B" w:rsidRDefault="006629CC" w:rsidP="006629CC">
      <w:pPr>
        <w:spacing w:line="360" w:lineRule="auto"/>
        <w:rPr>
          <w:rFonts w:ascii="Arial" w:eastAsia="Times New Roman" w:hAnsi="Arial" w:cs="Arial"/>
          <w:color w:val="000000" w:themeColor="text1"/>
          <w:lang w:val="en-GB" w:eastAsia="en-GB"/>
        </w:rPr>
      </w:pPr>
      <w:r w:rsidRPr="00B94B4B">
        <w:rPr>
          <w:rFonts w:ascii="Arial" w:eastAsia="Times New Roman" w:hAnsi="Arial" w:cs="Arial"/>
          <w:color w:val="000000" w:themeColor="text1"/>
          <w:lang w:val="en-GB" w:eastAsia="en-GB"/>
        </w:rPr>
        <w:lastRenderedPageBreak/>
        <w:t xml:space="preserve">Middlecamp, M. a Gross, D. (2002) ‘Intergenerational </w:t>
      </w:r>
      <w:proofErr w:type="spellStart"/>
      <w:r w:rsidRPr="00B94B4B">
        <w:rPr>
          <w:rFonts w:ascii="Arial" w:eastAsia="Times New Roman" w:hAnsi="Arial" w:cs="Arial"/>
          <w:color w:val="000000" w:themeColor="text1"/>
          <w:lang w:val="en-GB" w:eastAsia="en-GB"/>
        </w:rPr>
        <w:t>Daycare</w:t>
      </w:r>
      <w:proofErr w:type="spellEnd"/>
      <w:r w:rsidRPr="00B94B4B">
        <w:rPr>
          <w:rFonts w:ascii="Arial" w:eastAsia="Times New Roman" w:hAnsi="Arial" w:cs="Arial"/>
          <w:color w:val="000000" w:themeColor="text1"/>
          <w:lang w:val="en-GB" w:eastAsia="en-GB"/>
        </w:rPr>
        <w:t xml:space="preserve"> and </w:t>
      </w:r>
      <w:proofErr w:type="spellStart"/>
      <w:r w:rsidRPr="00B94B4B">
        <w:rPr>
          <w:rFonts w:ascii="Arial" w:eastAsia="Times New Roman" w:hAnsi="Arial" w:cs="Arial"/>
          <w:color w:val="000000" w:themeColor="text1"/>
          <w:lang w:val="en-GB" w:eastAsia="en-GB"/>
        </w:rPr>
        <w:t>Preschoolers’</w:t>
      </w:r>
      <w:proofErr w:type="spellEnd"/>
      <w:r w:rsidRPr="00B94B4B">
        <w:rPr>
          <w:rFonts w:ascii="Arial" w:eastAsia="Times New Roman" w:hAnsi="Arial" w:cs="Arial"/>
          <w:color w:val="000000" w:themeColor="text1"/>
          <w:lang w:val="en-GB" w:eastAsia="en-GB"/>
        </w:rPr>
        <w:t xml:space="preserve"> Attitudes about Aging’, </w:t>
      </w:r>
      <w:r w:rsidRPr="00B94B4B">
        <w:rPr>
          <w:rFonts w:ascii="Arial" w:eastAsia="Times New Roman" w:hAnsi="Arial" w:cs="Arial"/>
          <w:i/>
          <w:iCs/>
          <w:color w:val="000000" w:themeColor="text1"/>
          <w:lang w:val="en-GB" w:eastAsia="en-GB"/>
        </w:rPr>
        <w:t>Educational Gerontology,</w:t>
      </w:r>
      <w:r w:rsidRPr="00B94B4B">
        <w:rPr>
          <w:rFonts w:ascii="Arial" w:eastAsia="Times New Roman" w:hAnsi="Arial" w:cs="Arial"/>
          <w:color w:val="000000" w:themeColor="text1"/>
          <w:lang w:val="en-GB" w:eastAsia="en-GB"/>
        </w:rPr>
        <w:t xml:space="preserve"> 28(4), t. 271-288. DOI: 10.1080/036012702753590398 </w:t>
      </w:r>
      <w:r w:rsidRPr="00B94B4B">
        <w:rPr>
          <w:rFonts w:ascii="Arial" w:hAnsi="Arial" w:cs="Arial"/>
          <w:color w:val="000000" w:themeColor="text1"/>
        </w:rPr>
        <w:t>(Darllenwyd 04/05/21)</w:t>
      </w:r>
    </w:p>
    <w:p w14:paraId="76062F20" w14:textId="77777777" w:rsidR="006629CC" w:rsidRPr="00B94B4B" w:rsidRDefault="006629CC" w:rsidP="006629CC">
      <w:pPr>
        <w:spacing w:line="360" w:lineRule="auto"/>
        <w:rPr>
          <w:rFonts w:ascii="Arial" w:eastAsia="Times New Roman" w:hAnsi="Arial" w:cs="Arial"/>
          <w:color w:val="000000" w:themeColor="text1"/>
          <w:lang w:val="en-GB" w:eastAsia="en-GB"/>
        </w:rPr>
      </w:pPr>
    </w:p>
    <w:p w14:paraId="7049C951" w14:textId="77777777" w:rsidR="006629CC" w:rsidRPr="00B94B4B" w:rsidRDefault="006629CC" w:rsidP="006629CC">
      <w:pPr>
        <w:pStyle w:val="Heading1"/>
        <w:shd w:val="clear" w:color="auto" w:fill="FFFFFF"/>
        <w:spacing w:before="0" w:beforeAutospacing="0" w:after="0" w:afterAutospacing="0" w:line="360" w:lineRule="auto"/>
        <w:textAlignment w:val="baseline"/>
        <w:rPr>
          <w:rFonts w:ascii="Georgia" w:hAnsi="Georgia"/>
          <w:b w:val="0"/>
          <w:bCs w:val="0"/>
          <w:color w:val="121212"/>
        </w:rPr>
      </w:pPr>
      <w:proofErr w:type="spellStart"/>
      <w:r w:rsidRPr="00B94B4B">
        <w:rPr>
          <w:rFonts w:ascii="Arial" w:hAnsi="Arial" w:cs="Arial"/>
          <w:b w:val="0"/>
          <w:bCs w:val="0"/>
          <w:color w:val="000000" w:themeColor="text1"/>
          <w:sz w:val="24"/>
          <w:szCs w:val="24"/>
        </w:rPr>
        <w:t>Weale</w:t>
      </w:r>
      <w:proofErr w:type="spellEnd"/>
      <w:r w:rsidRPr="00B94B4B">
        <w:rPr>
          <w:rFonts w:ascii="Arial" w:hAnsi="Arial" w:cs="Arial"/>
          <w:b w:val="0"/>
          <w:bCs w:val="0"/>
          <w:color w:val="000000" w:themeColor="text1"/>
          <w:sz w:val="24"/>
          <w:szCs w:val="24"/>
        </w:rPr>
        <w:t xml:space="preserve">, S. (2017) ‘Primary school invites in elderly people to work with young pupils’, </w:t>
      </w:r>
      <w:r w:rsidRPr="00B94B4B">
        <w:rPr>
          <w:rFonts w:ascii="Arial" w:hAnsi="Arial" w:cs="Arial"/>
          <w:b w:val="0"/>
          <w:bCs w:val="0"/>
          <w:i/>
          <w:iCs/>
          <w:color w:val="000000" w:themeColor="text1"/>
          <w:sz w:val="24"/>
          <w:szCs w:val="24"/>
        </w:rPr>
        <w:t xml:space="preserve">Y Guardian. </w:t>
      </w:r>
      <w:r w:rsidRPr="00B94B4B">
        <w:rPr>
          <w:rFonts w:ascii="Arial" w:hAnsi="Arial" w:cs="Arial"/>
          <w:b w:val="0"/>
          <w:bCs w:val="0"/>
          <w:color w:val="000000" w:themeColor="text1"/>
          <w:sz w:val="24"/>
          <w:szCs w:val="24"/>
        </w:rPr>
        <w:t xml:space="preserve">Ar </w:t>
      </w:r>
      <w:proofErr w:type="spellStart"/>
      <w:r w:rsidRPr="00B94B4B">
        <w:rPr>
          <w:rFonts w:ascii="Arial" w:hAnsi="Arial" w:cs="Arial"/>
          <w:b w:val="0"/>
          <w:bCs w:val="0"/>
          <w:color w:val="000000" w:themeColor="text1"/>
          <w:sz w:val="24"/>
          <w:szCs w:val="24"/>
        </w:rPr>
        <w:t>gael</w:t>
      </w:r>
      <w:proofErr w:type="spellEnd"/>
      <w:r w:rsidRPr="00B94B4B">
        <w:rPr>
          <w:rFonts w:ascii="Arial" w:hAnsi="Arial" w:cs="Arial"/>
          <w:b w:val="0"/>
          <w:bCs w:val="0"/>
          <w:color w:val="000000" w:themeColor="text1"/>
          <w:sz w:val="24"/>
          <w:szCs w:val="24"/>
        </w:rPr>
        <w:t xml:space="preserve"> o: </w:t>
      </w:r>
      <w:hyperlink r:id="rId6" w:history="1">
        <w:r w:rsidRPr="00B94B4B">
          <w:rPr>
            <w:rStyle w:val="Hyperlink"/>
            <w:rFonts w:ascii="Arial" w:hAnsi="Arial" w:cs="Arial"/>
            <w:b w:val="0"/>
            <w:bCs w:val="0"/>
            <w:color w:val="000000" w:themeColor="text1"/>
            <w:sz w:val="24"/>
            <w:szCs w:val="24"/>
            <w:u w:val="none"/>
          </w:rPr>
          <w:t>https://www.theguardian.com/education/2017/dec/11/primary-school-elderly-people-work-with-young-pupils-essex</w:t>
        </w:r>
      </w:hyperlink>
      <w:r>
        <w:rPr>
          <w:rStyle w:val="Hyperlink"/>
          <w:rFonts w:ascii="Arial" w:hAnsi="Arial" w:cs="Arial"/>
          <w:b w:val="0"/>
          <w:bCs w:val="0"/>
          <w:color w:val="000000" w:themeColor="text1"/>
          <w:sz w:val="24"/>
          <w:szCs w:val="24"/>
          <w:u w:val="none"/>
        </w:rPr>
        <w:t xml:space="preserve"> (</w:t>
      </w:r>
      <w:proofErr w:type="spellStart"/>
      <w:r>
        <w:rPr>
          <w:rStyle w:val="Hyperlink"/>
          <w:rFonts w:ascii="Arial" w:hAnsi="Arial" w:cs="Arial"/>
          <w:b w:val="0"/>
          <w:bCs w:val="0"/>
          <w:color w:val="000000" w:themeColor="text1"/>
          <w:sz w:val="24"/>
          <w:szCs w:val="24"/>
          <w:u w:val="none"/>
        </w:rPr>
        <w:t>Darllenwyd</w:t>
      </w:r>
      <w:proofErr w:type="spellEnd"/>
      <w:r>
        <w:rPr>
          <w:rStyle w:val="Hyperlink"/>
          <w:rFonts w:ascii="Arial" w:hAnsi="Arial" w:cs="Arial"/>
          <w:b w:val="0"/>
          <w:bCs w:val="0"/>
          <w:color w:val="000000" w:themeColor="text1"/>
          <w:sz w:val="24"/>
          <w:szCs w:val="24"/>
          <w:u w:val="none"/>
        </w:rPr>
        <w:t xml:space="preserve"> 04/05/21)</w:t>
      </w:r>
    </w:p>
    <w:p w14:paraId="0302F1DF" w14:textId="27D1B1D0" w:rsidR="006629CC" w:rsidRDefault="006629CC" w:rsidP="00410AD5"/>
    <w:p w14:paraId="329F5074" w14:textId="24DE4E74" w:rsidR="006629CC" w:rsidRDefault="006629CC" w:rsidP="00410AD5"/>
    <w:p w14:paraId="7F748996" w14:textId="34CF2A57" w:rsidR="006629CC" w:rsidRDefault="006629CC" w:rsidP="00410AD5"/>
    <w:p w14:paraId="0A982659" w14:textId="0A03D68A" w:rsidR="006629CC" w:rsidRDefault="006629CC" w:rsidP="00410AD5"/>
    <w:p w14:paraId="504A1412" w14:textId="44F0C943" w:rsidR="006629CC" w:rsidRDefault="006629CC" w:rsidP="00410AD5"/>
    <w:p w14:paraId="6465D732" w14:textId="31FD7A6C" w:rsidR="006629CC" w:rsidRDefault="006629CC" w:rsidP="00410AD5"/>
    <w:p w14:paraId="644E523B" w14:textId="2BB588D6" w:rsidR="006629CC" w:rsidRDefault="006629CC" w:rsidP="00410AD5"/>
    <w:p w14:paraId="6E4F46B1" w14:textId="7257E30B" w:rsidR="006629CC" w:rsidRDefault="006629CC" w:rsidP="00410AD5"/>
    <w:p w14:paraId="30AE08D2" w14:textId="1F952274" w:rsidR="006629CC" w:rsidRDefault="006629CC" w:rsidP="00410AD5"/>
    <w:p w14:paraId="37577E87" w14:textId="329DD856" w:rsidR="006629CC" w:rsidRDefault="006629CC" w:rsidP="00410AD5"/>
    <w:p w14:paraId="6C81262B" w14:textId="31A2320A" w:rsidR="006629CC" w:rsidRDefault="006629CC" w:rsidP="00410AD5"/>
    <w:p w14:paraId="36666B32" w14:textId="122B3489" w:rsidR="006629CC" w:rsidRDefault="006629CC" w:rsidP="00410AD5"/>
    <w:p w14:paraId="1E8B174E" w14:textId="5909D344" w:rsidR="006629CC" w:rsidRDefault="006629CC" w:rsidP="00410AD5"/>
    <w:p w14:paraId="68FABFED" w14:textId="76A1DA56" w:rsidR="006629CC" w:rsidRDefault="006629CC" w:rsidP="00410AD5"/>
    <w:p w14:paraId="3A41FD05" w14:textId="10947253" w:rsidR="006629CC" w:rsidRDefault="006629CC" w:rsidP="00410AD5"/>
    <w:p w14:paraId="29F294E6" w14:textId="5A46FE9D" w:rsidR="006629CC" w:rsidRDefault="006629CC" w:rsidP="00410AD5"/>
    <w:p w14:paraId="70A2BCAD" w14:textId="2E2D2B6A" w:rsidR="006629CC" w:rsidRDefault="006629CC" w:rsidP="00410AD5"/>
    <w:p w14:paraId="15E75102" w14:textId="661B88D9" w:rsidR="006629CC" w:rsidRDefault="006629CC" w:rsidP="00410AD5"/>
    <w:p w14:paraId="495DE5D7" w14:textId="3247505C" w:rsidR="006629CC" w:rsidRDefault="006629CC" w:rsidP="00410AD5"/>
    <w:p w14:paraId="74E2986F" w14:textId="33FED150" w:rsidR="006629CC" w:rsidRDefault="006629CC" w:rsidP="00410AD5"/>
    <w:p w14:paraId="51B0AE9F" w14:textId="0227EB53" w:rsidR="006629CC" w:rsidRDefault="006629CC" w:rsidP="00410AD5"/>
    <w:p w14:paraId="507B6F4C" w14:textId="2A698D88" w:rsidR="006629CC" w:rsidRDefault="006629CC" w:rsidP="00410AD5"/>
    <w:p w14:paraId="2E67597F" w14:textId="4DE134BA" w:rsidR="006629CC" w:rsidRDefault="006629CC" w:rsidP="00410AD5"/>
    <w:p w14:paraId="53B0AA5F" w14:textId="3B84E072" w:rsidR="006629CC" w:rsidRDefault="006629CC" w:rsidP="00410AD5"/>
    <w:p w14:paraId="73A33866" w14:textId="57B789BA" w:rsidR="006629CC" w:rsidRDefault="006629CC" w:rsidP="00410AD5"/>
    <w:p w14:paraId="372B9B55" w14:textId="1EF2E1E6" w:rsidR="006629CC" w:rsidRDefault="006629CC" w:rsidP="00410AD5"/>
    <w:p w14:paraId="66D0FC1C" w14:textId="7A64A9EA" w:rsidR="006629CC" w:rsidRDefault="006629CC" w:rsidP="00410AD5"/>
    <w:p w14:paraId="02D77DDB" w14:textId="2003FA2D" w:rsidR="006629CC" w:rsidRDefault="006629CC" w:rsidP="00410AD5"/>
    <w:p w14:paraId="53A14BFE" w14:textId="6DED303A" w:rsidR="006629CC" w:rsidRDefault="006629CC" w:rsidP="00410AD5"/>
    <w:p w14:paraId="3F6022EC" w14:textId="66288954" w:rsidR="006629CC" w:rsidRDefault="006629CC" w:rsidP="00410AD5"/>
    <w:p w14:paraId="3C29544D" w14:textId="1893E052" w:rsidR="006629CC" w:rsidRDefault="006629CC" w:rsidP="00410AD5"/>
    <w:p w14:paraId="7C11752A" w14:textId="44C8C21F" w:rsidR="006629CC" w:rsidRDefault="006629CC" w:rsidP="00410AD5"/>
    <w:p w14:paraId="64CBEE76" w14:textId="7E87FE7A" w:rsidR="006629CC" w:rsidRDefault="006629CC" w:rsidP="00410AD5"/>
    <w:p w14:paraId="423A97D0" w14:textId="5CDEEC63" w:rsidR="006629CC" w:rsidRDefault="006629CC" w:rsidP="00410AD5"/>
    <w:p w14:paraId="6F1F8C65" w14:textId="2859F741" w:rsidR="006629CC" w:rsidRDefault="006629CC" w:rsidP="00410AD5"/>
    <w:p w14:paraId="1E6F3622" w14:textId="2B7C6EB3" w:rsidR="006629CC" w:rsidRDefault="006629CC" w:rsidP="00410AD5"/>
    <w:p w14:paraId="5FAF9348" w14:textId="77777777" w:rsidR="006629CC" w:rsidRDefault="006629CC" w:rsidP="00410AD5"/>
    <w:p w14:paraId="7AB239AF" w14:textId="1C1D4859" w:rsidR="00AC7712" w:rsidRDefault="00AC7712" w:rsidP="00410AD5">
      <w:r>
        <w:lastRenderedPageBreak/>
        <w:t>Rhestr Cyfeirnodi</w:t>
      </w:r>
      <w:r w:rsidR="006629CC">
        <w:t xml:space="preserve"> Rhan 2</w:t>
      </w:r>
    </w:p>
    <w:p w14:paraId="5274A3E7" w14:textId="5FC0B726" w:rsidR="00AC7712" w:rsidRDefault="00AC7712" w:rsidP="00410AD5"/>
    <w:p w14:paraId="2CFACEFA"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rPr>
        <w:t xml:space="preserve">Agrawal, M. (2007) ‘Curricular reform in schools: the importance of evaluation’, </w:t>
      </w:r>
      <w:r w:rsidRPr="00EE141C">
        <w:rPr>
          <w:rFonts w:ascii="Arial" w:hAnsi="Arial" w:cs="Arial"/>
          <w:i/>
          <w:iCs/>
          <w:color w:val="000000" w:themeColor="text1"/>
        </w:rPr>
        <w:t xml:space="preserve">Journal of Curriculum Studies, </w:t>
      </w:r>
      <w:r w:rsidRPr="00EE141C">
        <w:rPr>
          <w:rFonts w:ascii="Arial" w:hAnsi="Arial" w:cs="Arial"/>
          <w:color w:val="000000" w:themeColor="text1"/>
        </w:rPr>
        <w:t xml:space="preserve">36(3), t. 361-379. DOI: </w:t>
      </w:r>
      <w:r w:rsidRPr="00EE141C">
        <w:rPr>
          <w:rFonts w:ascii="Arial" w:hAnsi="Arial" w:cs="Arial"/>
          <w:color w:val="000000" w:themeColor="text1"/>
        </w:rPr>
        <w:fldChar w:fldCharType="begin"/>
      </w:r>
      <w:r w:rsidRPr="00EE141C">
        <w:rPr>
          <w:rFonts w:ascii="Arial" w:hAnsi="Arial" w:cs="Arial"/>
          <w:color w:val="000000" w:themeColor="text1"/>
        </w:rPr>
        <w:instrText xml:space="preserve"> HYPERLINK "https://doi.org/10.1080/0022027032000152987" </w:instrText>
      </w:r>
      <w:r w:rsidRPr="00EE141C">
        <w:rPr>
          <w:rFonts w:ascii="Arial" w:hAnsi="Arial" w:cs="Arial"/>
          <w:color w:val="000000" w:themeColor="text1"/>
        </w:rPr>
        <w:fldChar w:fldCharType="separate"/>
      </w:r>
      <w:r w:rsidRPr="00EE141C">
        <w:rPr>
          <w:rStyle w:val="Hyperlink"/>
          <w:rFonts w:ascii="Arial" w:hAnsi="Arial" w:cs="Arial"/>
          <w:color w:val="000000" w:themeColor="text1"/>
          <w:u w:val="none"/>
        </w:rPr>
        <w:t>https://doi.org/10.1080/0022027032000152987</w:t>
      </w:r>
      <w:r w:rsidRPr="00EE141C">
        <w:rPr>
          <w:rFonts w:ascii="Arial" w:hAnsi="Arial" w:cs="Arial"/>
          <w:color w:val="000000" w:themeColor="text1"/>
        </w:rPr>
        <w:fldChar w:fldCharType="end"/>
      </w:r>
      <w:r w:rsidRPr="00EE141C">
        <w:rPr>
          <w:rFonts w:ascii="Arial" w:hAnsi="Arial" w:cs="Arial"/>
          <w:color w:val="000000" w:themeColor="text1"/>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2CE32131" w14:textId="77777777" w:rsidR="00AC7712" w:rsidRPr="00EE141C" w:rsidRDefault="00AC7712" w:rsidP="00AC7712">
      <w:pPr>
        <w:spacing w:line="360" w:lineRule="auto"/>
        <w:rPr>
          <w:rFonts w:ascii="Arial" w:hAnsi="Arial" w:cs="Arial"/>
          <w:color w:val="000000" w:themeColor="text1"/>
          <w:lang w:val="en-GB"/>
        </w:rPr>
      </w:pPr>
    </w:p>
    <w:p w14:paraId="207D1C82" w14:textId="77777777" w:rsidR="00AC7712" w:rsidRPr="00EE141C" w:rsidRDefault="00AC7712" w:rsidP="00AC7712">
      <w:pPr>
        <w:spacing w:line="360" w:lineRule="auto"/>
        <w:rPr>
          <w:rFonts w:ascii="Arial" w:hAnsi="Arial" w:cs="Arial"/>
          <w:color w:val="000000" w:themeColor="text1"/>
          <w:lang w:val="en-GB"/>
        </w:rPr>
      </w:pPr>
      <w:proofErr w:type="spellStart"/>
      <w:r w:rsidRPr="00EE141C">
        <w:rPr>
          <w:rFonts w:ascii="Arial" w:hAnsi="Arial" w:cs="Arial"/>
          <w:color w:val="000000" w:themeColor="text1"/>
          <w:lang w:val="en-GB"/>
        </w:rPr>
        <w:t>Azizah</w:t>
      </w:r>
      <w:proofErr w:type="spellEnd"/>
      <w:r w:rsidRPr="00EE141C">
        <w:rPr>
          <w:rFonts w:ascii="Arial" w:hAnsi="Arial" w:cs="Arial"/>
          <w:color w:val="000000" w:themeColor="text1"/>
          <w:lang w:val="en-GB"/>
        </w:rPr>
        <w:t>, D. (2021) ‘The Role of Parents in Stimulating the Development of Early Children’s Literation in Pandemic Time (Covid 19)</w:t>
      </w:r>
      <w:r>
        <w:rPr>
          <w:rFonts w:ascii="Arial" w:hAnsi="Arial" w:cs="Arial"/>
          <w:color w:val="000000" w:themeColor="text1"/>
          <w:lang w:val="en-GB"/>
        </w:rPr>
        <w:t>’</w:t>
      </w:r>
      <w:r w:rsidRPr="00EE141C">
        <w:rPr>
          <w:rFonts w:ascii="Arial" w:hAnsi="Arial" w:cs="Arial"/>
          <w:color w:val="000000" w:themeColor="text1"/>
          <w:lang w:val="en-GB"/>
        </w:rPr>
        <w:t xml:space="preserve">, </w:t>
      </w:r>
      <w:r w:rsidRPr="00EE141C">
        <w:rPr>
          <w:rFonts w:ascii="Arial" w:hAnsi="Arial" w:cs="Arial"/>
          <w:i/>
          <w:iCs/>
          <w:color w:val="000000" w:themeColor="text1"/>
          <w:lang w:val="en-GB"/>
        </w:rPr>
        <w:t xml:space="preserve">International Journal of Progressive Sciences and Technologies, </w:t>
      </w:r>
      <w:r w:rsidRPr="00EE141C">
        <w:rPr>
          <w:rFonts w:ascii="Arial" w:hAnsi="Arial" w:cs="Arial"/>
          <w:color w:val="000000" w:themeColor="text1"/>
          <w:lang w:val="en-GB"/>
        </w:rPr>
        <w:t xml:space="preserve">24(2), t. 154-159. DOI: </w:t>
      </w:r>
      <w:r w:rsidRPr="00EE141C">
        <w:rPr>
          <w:rFonts w:ascii="Arial" w:eastAsia="Times New Roman" w:hAnsi="Arial" w:cs="Arial"/>
          <w:i/>
          <w:iCs/>
          <w:color w:val="000000" w:themeColor="text1"/>
          <w:shd w:val="clear" w:color="auto" w:fill="FFFFFF"/>
          <w:lang w:val="en-GB" w:eastAsia="en-GB"/>
        </w:rPr>
        <w:t xml:space="preserve">10.52155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7ABB7A8B" w14:textId="77777777" w:rsidR="00AC7712" w:rsidRPr="00EE141C" w:rsidRDefault="00AC7712" w:rsidP="00AC7712">
      <w:pPr>
        <w:spacing w:line="360" w:lineRule="auto"/>
        <w:rPr>
          <w:rFonts w:ascii="Arial" w:hAnsi="Arial" w:cs="Arial"/>
          <w:color w:val="000000" w:themeColor="text1"/>
          <w:lang w:val="en-GB"/>
        </w:rPr>
      </w:pPr>
    </w:p>
    <w:p w14:paraId="0559261A"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lang w:val="en-GB"/>
        </w:rPr>
        <w:t>Baker, T. et al. (2016) ‘</w:t>
      </w:r>
      <w:r w:rsidRPr="00EE141C">
        <w:rPr>
          <w:rFonts w:ascii="Arial" w:eastAsia="Times New Roman" w:hAnsi="Arial" w:cs="Arial"/>
          <w:color w:val="000000" w:themeColor="text1"/>
          <w:lang w:val="en-GB" w:eastAsia="en-GB"/>
        </w:rPr>
        <w:t xml:space="preserve">Identifying Barriers: Creating Solutions to Improve Family Engagement’, </w:t>
      </w:r>
      <w:r w:rsidRPr="00EE141C">
        <w:rPr>
          <w:rFonts w:ascii="Arial" w:eastAsia="Times New Roman" w:hAnsi="Arial" w:cs="Arial"/>
          <w:i/>
          <w:iCs/>
          <w:color w:val="000000" w:themeColor="text1"/>
          <w:lang w:val="en-GB" w:eastAsia="en-GB"/>
        </w:rPr>
        <w:t>School Community Journal,</w:t>
      </w:r>
      <w:r w:rsidRPr="00EE141C">
        <w:rPr>
          <w:rFonts w:ascii="Arial" w:eastAsia="Times New Roman" w:hAnsi="Arial" w:cs="Arial"/>
          <w:color w:val="000000" w:themeColor="text1"/>
          <w:lang w:val="en-GB" w:eastAsia="en-GB"/>
        </w:rPr>
        <w:t xml:space="preserve"> 26(2), t. 161-184. Ar </w:t>
      </w:r>
      <w:proofErr w:type="spellStart"/>
      <w:r w:rsidRPr="00EE141C">
        <w:rPr>
          <w:rFonts w:ascii="Arial" w:eastAsia="Times New Roman" w:hAnsi="Arial" w:cs="Arial"/>
          <w:color w:val="000000" w:themeColor="text1"/>
          <w:lang w:val="en-GB" w:eastAsia="en-GB"/>
        </w:rPr>
        <w:t>gael</w:t>
      </w:r>
      <w:proofErr w:type="spellEnd"/>
      <w:r w:rsidRPr="00EE141C">
        <w:rPr>
          <w:rFonts w:ascii="Arial" w:eastAsia="Times New Roman" w:hAnsi="Arial" w:cs="Arial"/>
          <w:color w:val="000000" w:themeColor="text1"/>
          <w:lang w:val="en-GB" w:eastAsia="en-GB"/>
        </w:rPr>
        <w:t xml:space="preserve"> o: </w:t>
      </w:r>
      <w:hyperlink r:id="rId7" w:history="1">
        <w:r w:rsidRPr="00EE141C">
          <w:rPr>
            <w:rStyle w:val="Hyperlink"/>
            <w:rFonts w:ascii="Arial" w:eastAsia="Times New Roman" w:hAnsi="Arial" w:cs="Arial"/>
            <w:color w:val="000000" w:themeColor="text1"/>
            <w:u w:val="none"/>
            <w:lang w:val="en-GB" w:eastAsia="en-GB"/>
          </w:rPr>
          <w:t>https://eric.ed.gov/?id=EJ1124003</w:t>
        </w:r>
      </w:hyperlink>
      <w:r>
        <w:rPr>
          <w:rFonts w:ascii="Arial" w:eastAsia="Times New Roman" w:hAnsi="Arial" w:cs="Arial"/>
          <w:color w:val="000000" w:themeColor="text1"/>
          <w:lang w:val="en-GB" w:eastAsia="en-GB"/>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481773CF" w14:textId="77777777" w:rsidR="00AC7712" w:rsidRPr="00EE141C" w:rsidRDefault="00AC7712" w:rsidP="00AC7712">
      <w:pPr>
        <w:spacing w:line="360" w:lineRule="auto"/>
        <w:rPr>
          <w:rFonts w:ascii="Arial" w:hAnsi="Arial" w:cs="Arial"/>
          <w:color w:val="000000" w:themeColor="text1"/>
          <w:lang w:val="en-GB"/>
        </w:rPr>
      </w:pPr>
    </w:p>
    <w:p w14:paraId="46C2A729"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lang w:val="en-GB"/>
        </w:rPr>
        <w:t xml:space="preserve">Bennett, N. et al (2007) ‘The Reality of School Development Planning in the Effective Primary School: Technicist or Guiding Plan?’, </w:t>
      </w:r>
      <w:r w:rsidRPr="00EE141C">
        <w:rPr>
          <w:rFonts w:ascii="Arial" w:hAnsi="Arial" w:cs="Arial"/>
          <w:i/>
          <w:iCs/>
          <w:color w:val="000000" w:themeColor="text1"/>
          <w:lang w:val="en-GB"/>
        </w:rPr>
        <w:t xml:space="preserve">School Leadership &amp; Management, </w:t>
      </w:r>
      <w:r w:rsidRPr="00EE141C">
        <w:rPr>
          <w:rFonts w:ascii="Arial" w:hAnsi="Arial" w:cs="Arial"/>
          <w:color w:val="000000" w:themeColor="text1"/>
          <w:lang w:val="en-GB"/>
        </w:rPr>
        <w:t xml:space="preserve">20(3), </w:t>
      </w:r>
      <w:r>
        <w:rPr>
          <w:rFonts w:ascii="Arial" w:hAnsi="Arial" w:cs="Arial"/>
          <w:color w:val="000000" w:themeColor="text1"/>
          <w:lang w:val="en-GB"/>
        </w:rPr>
        <w:t xml:space="preserve">t. </w:t>
      </w:r>
      <w:r w:rsidRPr="00EE141C">
        <w:rPr>
          <w:rFonts w:ascii="Arial" w:hAnsi="Arial" w:cs="Arial"/>
          <w:color w:val="000000" w:themeColor="text1"/>
          <w:lang w:val="en-GB"/>
        </w:rPr>
        <w:t xml:space="preserve">333-351. DOI: </w:t>
      </w:r>
      <w:r w:rsidRPr="00EE141C">
        <w:rPr>
          <w:rFonts w:ascii="Arial" w:eastAsia="Times New Roman" w:hAnsi="Arial" w:cs="Arial"/>
          <w:color w:val="000000" w:themeColor="text1"/>
          <w:lang w:val="en-GB" w:eastAsia="en-GB"/>
        </w:rPr>
        <w:t xml:space="preserve">10.1080/13632430050128354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3493BD5E" w14:textId="77777777" w:rsidR="00AC7712" w:rsidRPr="00EE141C" w:rsidRDefault="00AC7712" w:rsidP="00AC7712">
      <w:pPr>
        <w:spacing w:line="360" w:lineRule="auto"/>
        <w:rPr>
          <w:rFonts w:ascii="Arial" w:hAnsi="Arial" w:cs="Arial"/>
          <w:color w:val="000000" w:themeColor="text1"/>
          <w:lang w:val="en-GB"/>
        </w:rPr>
      </w:pPr>
    </w:p>
    <w:p w14:paraId="22D48116" w14:textId="77777777" w:rsidR="00AC7712" w:rsidRPr="00EE141C" w:rsidRDefault="00AC7712" w:rsidP="00AC7712">
      <w:pPr>
        <w:spacing w:line="360" w:lineRule="auto"/>
        <w:rPr>
          <w:rFonts w:ascii="Arial" w:hAnsi="Arial" w:cs="Arial"/>
          <w:color w:val="000000" w:themeColor="text1"/>
          <w:lang w:val="en-GB"/>
        </w:rPr>
      </w:pPr>
      <w:r w:rsidRPr="00EF2A5D">
        <w:rPr>
          <w:rFonts w:ascii="Arial" w:hAnsi="Arial" w:cs="Arial"/>
          <w:color w:val="000000" w:themeColor="text1"/>
        </w:rPr>
        <w:t xml:space="preserve">Bera (2019) </w:t>
      </w:r>
      <w:r w:rsidRPr="00EF2A5D">
        <w:rPr>
          <w:rFonts w:ascii="Arial" w:hAnsi="Arial" w:cs="Arial"/>
          <w:i/>
          <w:iCs/>
          <w:color w:val="000000" w:themeColor="text1"/>
        </w:rPr>
        <w:t>Ethical Guidelines for Educational Research</w:t>
      </w:r>
      <w:r w:rsidRPr="00EF2A5D">
        <w:rPr>
          <w:rFonts w:ascii="Arial" w:hAnsi="Arial" w:cs="Arial"/>
          <w:color w:val="000000" w:themeColor="text1"/>
        </w:rPr>
        <w:t xml:space="preserve">. Ar gael o: </w:t>
      </w:r>
      <w:r w:rsidRPr="00EF2A5D">
        <w:fldChar w:fldCharType="begin"/>
      </w:r>
      <w:r w:rsidRPr="00EF2A5D">
        <w:rPr>
          <w:rFonts w:ascii="Arial" w:hAnsi="Arial" w:cs="Arial"/>
          <w:color w:val="000000" w:themeColor="text1"/>
        </w:rPr>
        <w:instrText xml:space="preserve"> HYPERLINK "https://www.bera.ac.uk/publication/ethical-guidelines-for-educational-research-2018-online" </w:instrText>
      </w:r>
      <w:r w:rsidRPr="00EF2A5D">
        <w:fldChar w:fldCharType="separate"/>
      </w:r>
      <w:r w:rsidRPr="00EF2A5D">
        <w:rPr>
          <w:rStyle w:val="Hyperlink"/>
          <w:rFonts w:ascii="Arial" w:hAnsi="Arial" w:cs="Arial"/>
          <w:color w:val="000000" w:themeColor="text1"/>
          <w:u w:val="none"/>
        </w:rPr>
        <w:t>https://www.bera.ac.uk/publication/ethical-guidelines-for-educational-research-2018-online</w:t>
      </w:r>
      <w:r w:rsidRPr="00EF2A5D">
        <w:rPr>
          <w:rStyle w:val="Hyperlink"/>
          <w:rFonts w:ascii="Arial" w:hAnsi="Arial" w:cs="Arial"/>
          <w:color w:val="000000" w:themeColor="text1"/>
          <w:u w:val="none"/>
        </w:rPr>
        <w:fldChar w:fldCharType="end"/>
      </w:r>
      <w:r w:rsidRPr="00EF2A5D">
        <w:rPr>
          <w:rFonts w:ascii="Arial" w:hAnsi="Arial" w:cs="Arial"/>
          <w:color w:val="000000" w:themeColor="text1"/>
        </w:rPr>
        <w:t xml:space="preserve"> </w:t>
      </w:r>
      <w:r w:rsidRPr="00EF2A5D">
        <w:rPr>
          <w:rFonts w:ascii="Arial" w:hAnsi="Arial" w:cs="Arial"/>
          <w:color w:val="000000" w:themeColor="text1"/>
          <w:lang w:val="en-GB"/>
        </w:rPr>
        <w:t>(</w:t>
      </w:r>
      <w:proofErr w:type="spellStart"/>
      <w:r w:rsidRPr="00EF2A5D">
        <w:rPr>
          <w:rFonts w:ascii="Arial" w:hAnsi="Arial" w:cs="Arial"/>
          <w:color w:val="000000" w:themeColor="text1"/>
          <w:lang w:val="en-GB"/>
        </w:rPr>
        <w:t>Darllenwyd</w:t>
      </w:r>
      <w:proofErr w:type="spellEnd"/>
      <w:r w:rsidRPr="00EF2A5D">
        <w:rPr>
          <w:rFonts w:ascii="Arial" w:hAnsi="Arial" w:cs="Arial"/>
          <w:color w:val="000000" w:themeColor="text1"/>
          <w:lang w:val="en-GB"/>
        </w:rPr>
        <w:t xml:space="preserve"> 01/05/21)</w:t>
      </w:r>
    </w:p>
    <w:p w14:paraId="4D68FCD6" w14:textId="77777777" w:rsidR="00AC7712" w:rsidRPr="00EE141C" w:rsidRDefault="00AC7712" w:rsidP="00AC7712">
      <w:pPr>
        <w:spacing w:line="360" w:lineRule="auto"/>
        <w:rPr>
          <w:rFonts w:ascii="Arial" w:hAnsi="Arial" w:cs="Arial"/>
          <w:color w:val="000000" w:themeColor="text1"/>
          <w:lang w:val="en-GB"/>
        </w:rPr>
      </w:pPr>
    </w:p>
    <w:p w14:paraId="4FB88165" w14:textId="77777777" w:rsidR="00AC7712" w:rsidRPr="00EE141C" w:rsidRDefault="00AC7712" w:rsidP="00AC7712">
      <w:pPr>
        <w:spacing w:line="360" w:lineRule="auto"/>
        <w:rPr>
          <w:rFonts w:ascii="Arial" w:hAnsi="Arial" w:cs="Arial"/>
          <w:color w:val="000000" w:themeColor="text1"/>
          <w:lang w:val="en-GB"/>
        </w:rPr>
      </w:pPr>
      <w:proofErr w:type="spellStart"/>
      <w:r w:rsidRPr="00EE141C">
        <w:rPr>
          <w:rFonts w:ascii="Arial" w:hAnsi="Arial" w:cs="Arial"/>
          <w:color w:val="000000" w:themeColor="text1"/>
          <w:lang w:val="en-GB"/>
        </w:rPr>
        <w:t>Ceci</w:t>
      </w:r>
      <w:proofErr w:type="spellEnd"/>
      <w:r w:rsidRPr="00EE141C">
        <w:rPr>
          <w:rFonts w:ascii="Arial" w:hAnsi="Arial" w:cs="Arial"/>
          <w:color w:val="000000" w:themeColor="text1"/>
          <w:lang w:val="en-GB"/>
        </w:rPr>
        <w:t>, S. (2006) ‘</w:t>
      </w:r>
      <w:proofErr w:type="spellStart"/>
      <w:r w:rsidRPr="00EE141C">
        <w:rPr>
          <w:rFonts w:ascii="Arial" w:hAnsi="Arial" w:cs="Arial"/>
          <w:color w:val="000000" w:themeColor="text1"/>
          <w:lang w:val="en-GB"/>
        </w:rPr>
        <w:t>Urie</w:t>
      </w:r>
      <w:proofErr w:type="spellEnd"/>
      <w:r w:rsidRPr="00EE141C">
        <w:rPr>
          <w:rFonts w:ascii="Arial" w:hAnsi="Arial" w:cs="Arial"/>
          <w:color w:val="000000" w:themeColor="text1"/>
          <w:lang w:val="en-GB"/>
        </w:rPr>
        <w:t xml:space="preserve"> Bronfenbrenner 1917-2005’, </w:t>
      </w:r>
      <w:r w:rsidRPr="00EE141C">
        <w:rPr>
          <w:rFonts w:ascii="Arial" w:hAnsi="Arial" w:cs="Arial"/>
          <w:i/>
          <w:iCs/>
          <w:color w:val="000000" w:themeColor="text1"/>
          <w:lang w:val="en-GB"/>
        </w:rPr>
        <w:t>American Psychologist</w:t>
      </w:r>
      <w:r w:rsidRPr="00EE141C">
        <w:rPr>
          <w:rFonts w:ascii="Arial" w:hAnsi="Arial" w:cs="Arial"/>
          <w:color w:val="000000" w:themeColor="text1"/>
          <w:lang w:val="en-GB"/>
        </w:rPr>
        <w:t>, 61(2), t. 173-174. DOI:</w:t>
      </w:r>
      <w:r w:rsidRPr="00EE141C">
        <w:rPr>
          <w:rFonts w:ascii="Arial" w:eastAsia="Times New Roman" w:hAnsi="Arial" w:cs="Arial"/>
          <w:color w:val="000000" w:themeColor="text1"/>
          <w:lang w:val="en-GB" w:eastAsia="en-GB"/>
        </w:rPr>
        <w:t xml:space="preserve"> 10.1037/0003-066X.61.2.173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7448EFDB" w14:textId="77777777" w:rsidR="00AC7712" w:rsidRPr="00EE141C" w:rsidRDefault="00AC7712" w:rsidP="00AC7712">
      <w:pPr>
        <w:spacing w:line="360" w:lineRule="auto"/>
        <w:rPr>
          <w:rFonts w:ascii="Arial" w:hAnsi="Arial" w:cs="Arial"/>
          <w:color w:val="000000" w:themeColor="text1"/>
          <w:lang w:val="en-GB"/>
        </w:rPr>
      </w:pPr>
    </w:p>
    <w:p w14:paraId="2D26A18A" w14:textId="77777777" w:rsidR="00AC7712" w:rsidRPr="00EE141C" w:rsidRDefault="00AC7712" w:rsidP="00AC7712">
      <w:pPr>
        <w:spacing w:line="360" w:lineRule="auto"/>
        <w:rPr>
          <w:rFonts w:ascii="Arial" w:hAnsi="Arial" w:cs="Arial"/>
          <w:color w:val="000000" w:themeColor="text1"/>
          <w:lang w:val="en-GB"/>
        </w:rPr>
      </w:pPr>
      <w:r w:rsidRPr="00EF2A5D">
        <w:rPr>
          <w:rFonts w:ascii="Arial" w:hAnsi="Arial" w:cs="Arial"/>
          <w:color w:val="000000" w:themeColor="text1"/>
          <w:lang w:val="en-GB"/>
        </w:rPr>
        <w:t xml:space="preserve">Cheminais, R. (2008) </w:t>
      </w:r>
      <w:r w:rsidRPr="00EF2A5D">
        <w:rPr>
          <w:rFonts w:ascii="Arial" w:hAnsi="Arial" w:cs="Arial"/>
          <w:i/>
          <w:iCs/>
          <w:color w:val="000000" w:themeColor="text1"/>
          <w:lang w:val="en-GB"/>
        </w:rPr>
        <w:t>Engaging Pupil Voice to Ensure that Every Child Matters</w:t>
      </w:r>
      <w:r w:rsidRPr="00EF2A5D">
        <w:rPr>
          <w:rFonts w:ascii="Arial" w:hAnsi="Arial" w:cs="Arial"/>
          <w:color w:val="000000" w:themeColor="text1"/>
          <w:lang w:val="en-GB"/>
        </w:rPr>
        <w:t>. Oxon: Routledge.</w:t>
      </w:r>
      <w:r w:rsidRPr="00EE141C">
        <w:rPr>
          <w:rFonts w:ascii="Arial" w:hAnsi="Arial" w:cs="Arial"/>
          <w:color w:val="000000" w:themeColor="text1"/>
          <w:lang w:val="en-GB"/>
        </w:rPr>
        <w:t xml:space="preserve"> </w:t>
      </w:r>
    </w:p>
    <w:p w14:paraId="3E100413" w14:textId="77777777" w:rsidR="00AC7712" w:rsidRPr="00EE141C" w:rsidRDefault="00AC7712" w:rsidP="00AC7712">
      <w:pPr>
        <w:spacing w:line="360" w:lineRule="auto"/>
        <w:rPr>
          <w:rFonts w:ascii="Arial" w:hAnsi="Arial" w:cs="Arial"/>
          <w:color w:val="000000" w:themeColor="text1"/>
          <w:lang w:val="en-GB"/>
        </w:rPr>
      </w:pPr>
    </w:p>
    <w:p w14:paraId="077917AF" w14:textId="77777777" w:rsidR="00AC7712" w:rsidRPr="00EE141C" w:rsidRDefault="00AC7712" w:rsidP="00AC7712">
      <w:pPr>
        <w:spacing w:line="360" w:lineRule="auto"/>
        <w:rPr>
          <w:rFonts w:ascii="Arial" w:hAnsi="Arial" w:cs="Arial"/>
          <w:color w:val="000000" w:themeColor="text1"/>
          <w:lang w:val="en-GB"/>
        </w:rPr>
      </w:pPr>
      <w:proofErr w:type="spellStart"/>
      <w:r w:rsidRPr="00EF2A5D">
        <w:rPr>
          <w:rFonts w:ascii="Arial" w:hAnsi="Arial" w:cs="Arial"/>
          <w:color w:val="000000" w:themeColor="text1"/>
          <w:lang w:val="en-GB"/>
        </w:rPr>
        <w:t>Confensiwn</w:t>
      </w:r>
      <w:proofErr w:type="spellEnd"/>
      <w:r w:rsidRPr="00EF2A5D">
        <w:rPr>
          <w:rFonts w:ascii="Arial" w:hAnsi="Arial" w:cs="Arial"/>
          <w:color w:val="000000" w:themeColor="text1"/>
          <w:lang w:val="en-GB"/>
        </w:rPr>
        <w:t xml:space="preserve"> y </w:t>
      </w:r>
      <w:proofErr w:type="spellStart"/>
      <w:r w:rsidRPr="00EF2A5D">
        <w:rPr>
          <w:rFonts w:ascii="Arial" w:hAnsi="Arial" w:cs="Arial"/>
          <w:color w:val="000000" w:themeColor="text1"/>
          <w:lang w:val="en-GB"/>
        </w:rPr>
        <w:t>Cenhedloedd</w:t>
      </w:r>
      <w:proofErr w:type="spellEnd"/>
      <w:r w:rsidRPr="00EF2A5D">
        <w:rPr>
          <w:rFonts w:ascii="Arial" w:hAnsi="Arial" w:cs="Arial"/>
          <w:color w:val="000000" w:themeColor="text1"/>
          <w:lang w:val="en-GB"/>
        </w:rPr>
        <w:t xml:space="preserve"> </w:t>
      </w:r>
      <w:proofErr w:type="spellStart"/>
      <w:r w:rsidRPr="00EF2A5D">
        <w:rPr>
          <w:rFonts w:ascii="Arial" w:hAnsi="Arial" w:cs="Arial"/>
          <w:color w:val="000000" w:themeColor="text1"/>
          <w:lang w:val="en-GB"/>
        </w:rPr>
        <w:t>Unedig</w:t>
      </w:r>
      <w:proofErr w:type="spellEnd"/>
      <w:r w:rsidRPr="00EF2A5D">
        <w:rPr>
          <w:rFonts w:ascii="Arial" w:hAnsi="Arial" w:cs="Arial"/>
          <w:color w:val="000000" w:themeColor="text1"/>
          <w:lang w:val="en-GB"/>
        </w:rPr>
        <w:t xml:space="preserve"> ar </w:t>
      </w:r>
      <w:proofErr w:type="spellStart"/>
      <w:r w:rsidRPr="00EF2A5D">
        <w:rPr>
          <w:rFonts w:ascii="Arial" w:hAnsi="Arial" w:cs="Arial"/>
          <w:color w:val="000000" w:themeColor="text1"/>
          <w:lang w:val="en-GB"/>
        </w:rPr>
        <w:t>Hawliau’r</w:t>
      </w:r>
      <w:proofErr w:type="spellEnd"/>
      <w:r w:rsidRPr="00EF2A5D">
        <w:rPr>
          <w:rFonts w:ascii="Arial" w:hAnsi="Arial" w:cs="Arial"/>
          <w:color w:val="000000" w:themeColor="text1"/>
          <w:lang w:val="en-GB"/>
        </w:rPr>
        <w:t xml:space="preserve"> </w:t>
      </w:r>
      <w:proofErr w:type="spellStart"/>
      <w:r w:rsidRPr="00EF2A5D">
        <w:rPr>
          <w:rFonts w:ascii="Arial" w:hAnsi="Arial" w:cs="Arial"/>
          <w:color w:val="000000" w:themeColor="text1"/>
          <w:lang w:val="en-GB"/>
        </w:rPr>
        <w:t>Plentyn</w:t>
      </w:r>
      <w:proofErr w:type="spellEnd"/>
      <w:r w:rsidRPr="00EF2A5D">
        <w:rPr>
          <w:rFonts w:ascii="Arial" w:hAnsi="Arial" w:cs="Arial"/>
          <w:color w:val="000000" w:themeColor="text1"/>
          <w:lang w:val="en-GB"/>
        </w:rPr>
        <w:t xml:space="preserve"> (2004) Ar </w:t>
      </w:r>
      <w:proofErr w:type="spellStart"/>
      <w:r w:rsidRPr="00EF2A5D">
        <w:rPr>
          <w:rFonts w:ascii="Arial" w:hAnsi="Arial" w:cs="Arial"/>
          <w:color w:val="000000" w:themeColor="text1"/>
          <w:lang w:val="en-GB"/>
        </w:rPr>
        <w:t>gael</w:t>
      </w:r>
      <w:proofErr w:type="spellEnd"/>
      <w:r w:rsidRPr="00EF2A5D">
        <w:rPr>
          <w:rFonts w:ascii="Arial" w:hAnsi="Arial" w:cs="Arial"/>
          <w:color w:val="000000" w:themeColor="text1"/>
          <w:lang w:val="en-GB"/>
        </w:rPr>
        <w:t xml:space="preserve"> o: </w:t>
      </w:r>
      <w:hyperlink r:id="rId8" w:history="1">
        <w:r w:rsidRPr="00EF2A5D">
          <w:rPr>
            <w:rStyle w:val="Hyperlink"/>
            <w:rFonts w:ascii="Arial" w:hAnsi="Arial" w:cs="Arial"/>
            <w:color w:val="000000" w:themeColor="text1"/>
            <w:u w:val="none"/>
            <w:lang w:val="en-GB"/>
          </w:rPr>
          <w:t>https://www.complantcymru.org.uk/ccuhp-hawliau-plant/</w:t>
        </w:r>
      </w:hyperlink>
      <w:r w:rsidRPr="00EF2A5D">
        <w:rPr>
          <w:rFonts w:ascii="Arial" w:hAnsi="Arial" w:cs="Arial"/>
          <w:color w:val="000000" w:themeColor="text1"/>
          <w:lang w:val="en-GB"/>
        </w:rPr>
        <w:t xml:space="preserve"> (</w:t>
      </w:r>
      <w:proofErr w:type="spellStart"/>
      <w:r w:rsidRPr="00EF2A5D">
        <w:rPr>
          <w:rFonts w:ascii="Arial" w:hAnsi="Arial" w:cs="Arial"/>
          <w:color w:val="000000" w:themeColor="text1"/>
          <w:lang w:val="en-GB"/>
        </w:rPr>
        <w:t>Darllenwyd</w:t>
      </w:r>
      <w:proofErr w:type="spellEnd"/>
      <w:r w:rsidRPr="00EF2A5D">
        <w:rPr>
          <w:rFonts w:ascii="Arial" w:hAnsi="Arial" w:cs="Arial"/>
          <w:color w:val="000000" w:themeColor="text1"/>
          <w:lang w:val="en-GB"/>
        </w:rPr>
        <w:t xml:space="preserve"> 01/05/21)</w:t>
      </w:r>
    </w:p>
    <w:p w14:paraId="4B8E52B0" w14:textId="77777777" w:rsidR="00AC7712" w:rsidRPr="00EE141C" w:rsidRDefault="00AC7712" w:rsidP="00AC7712">
      <w:pPr>
        <w:spacing w:line="360" w:lineRule="auto"/>
        <w:rPr>
          <w:rFonts w:ascii="Arial" w:hAnsi="Arial" w:cs="Arial"/>
          <w:color w:val="000000" w:themeColor="text1"/>
          <w:lang w:val="en-GB"/>
        </w:rPr>
      </w:pPr>
    </w:p>
    <w:p w14:paraId="2E071A08" w14:textId="77777777" w:rsidR="00AC7712" w:rsidRPr="00EE141C" w:rsidRDefault="00AC7712" w:rsidP="00AC7712">
      <w:pPr>
        <w:spacing w:line="360" w:lineRule="auto"/>
        <w:rPr>
          <w:rFonts w:ascii="Arial" w:eastAsia="Times New Roman" w:hAnsi="Arial" w:cs="Arial"/>
          <w:color w:val="000000" w:themeColor="text1"/>
          <w:lang w:val="en-GB" w:eastAsia="en-GB"/>
        </w:rPr>
      </w:pPr>
      <w:r w:rsidRPr="00EF2A5D">
        <w:rPr>
          <w:rFonts w:ascii="Arial" w:eastAsia="Times New Roman" w:hAnsi="Arial" w:cs="Arial"/>
          <w:color w:val="000000" w:themeColor="text1"/>
          <w:lang w:val="en-GB" w:eastAsia="en-GB"/>
        </w:rPr>
        <w:t xml:space="preserve">DES (1989) </w:t>
      </w:r>
      <w:r w:rsidRPr="00EF2A5D">
        <w:rPr>
          <w:rFonts w:ascii="Arial" w:eastAsia="Times New Roman" w:hAnsi="Arial" w:cs="Arial"/>
          <w:i/>
          <w:iCs/>
          <w:color w:val="000000" w:themeColor="text1"/>
          <w:lang w:val="en-GB" w:eastAsia="en-GB"/>
        </w:rPr>
        <w:t>Planning for school development: Advice for governors, headteachers and teachers</w:t>
      </w:r>
      <w:r w:rsidRPr="00EF2A5D">
        <w:rPr>
          <w:rFonts w:ascii="Arial" w:eastAsia="Times New Roman" w:hAnsi="Arial" w:cs="Arial"/>
          <w:color w:val="000000" w:themeColor="text1"/>
          <w:lang w:val="en-GB" w:eastAsia="en-GB"/>
        </w:rPr>
        <w:t>. London: HMSO.</w:t>
      </w:r>
    </w:p>
    <w:p w14:paraId="617E748E" w14:textId="77777777" w:rsidR="00AC7712" w:rsidRPr="00EE141C" w:rsidRDefault="00AC7712" w:rsidP="00AC7712">
      <w:pPr>
        <w:spacing w:line="360" w:lineRule="auto"/>
        <w:rPr>
          <w:rFonts w:ascii="Arial" w:hAnsi="Arial" w:cs="Arial"/>
          <w:color w:val="000000" w:themeColor="text1"/>
          <w:lang w:val="en-GB"/>
        </w:rPr>
      </w:pPr>
      <w:r w:rsidRPr="00EF2A5D">
        <w:rPr>
          <w:rFonts w:ascii="Arial" w:hAnsi="Arial" w:cs="Arial"/>
          <w:color w:val="000000" w:themeColor="text1"/>
          <w:lang w:val="en-GB"/>
        </w:rPr>
        <w:lastRenderedPageBreak/>
        <w:t xml:space="preserve">ERW (d.d.) </w:t>
      </w:r>
      <w:r w:rsidRPr="00EF2A5D">
        <w:rPr>
          <w:rFonts w:ascii="Arial" w:hAnsi="Arial" w:cs="Arial"/>
          <w:i/>
          <w:iCs/>
          <w:color w:val="000000" w:themeColor="text1"/>
        </w:rPr>
        <w:t xml:space="preserve">Governing Body: School Development Plan </w:t>
      </w:r>
      <w:r w:rsidRPr="00EF2A5D">
        <w:rPr>
          <w:rFonts w:ascii="Arial" w:hAnsi="Arial" w:cs="Arial"/>
          <w:color w:val="000000" w:themeColor="text1"/>
        </w:rPr>
        <w:t xml:space="preserve">[Pwerbwynt]. Ar gael o: </w:t>
      </w:r>
      <w:r w:rsidRPr="00EF2A5D">
        <w:rPr>
          <w:rFonts w:ascii="Arial" w:hAnsi="Arial" w:cs="Arial"/>
          <w:color w:val="000000" w:themeColor="text1"/>
        </w:rPr>
        <w:fldChar w:fldCharType="begin"/>
      </w:r>
      <w:r w:rsidRPr="00EF2A5D">
        <w:rPr>
          <w:rFonts w:ascii="Arial" w:hAnsi="Arial" w:cs="Arial"/>
          <w:color w:val="000000" w:themeColor="text1"/>
        </w:rPr>
        <w:instrText xml:space="preserve"> HYPERLINK "http://www.erw.wales/media/2171/erw_school-development-plan-saesneg.pptx" </w:instrText>
      </w:r>
      <w:r w:rsidRPr="00EF2A5D">
        <w:rPr>
          <w:rFonts w:ascii="Arial" w:hAnsi="Arial" w:cs="Arial"/>
          <w:color w:val="000000" w:themeColor="text1"/>
        </w:rPr>
        <w:fldChar w:fldCharType="separate"/>
      </w:r>
      <w:r w:rsidRPr="00EF2A5D">
        <w:rPr>
          <w:rStyle w:val="Hyperlink"/>
          <w:rFonts w:ascii="Arial" w:hAnsi="Arial" w:cs="Arial"/>
          <w:color w:val="000000" w:themeColor="text1"/>
          <w:u w:val="none"/>
        </w:rPr>
        <w:t>http://www.erw.wales/media/2171/erw_school-development-plan-saesneg.pptx</w:t>
      </w:r>
      <w:r w:rsidRPr="00EF2A5D">
        <w:rPr>
          <w:rFonts w:ascii="Arial" w:hAnsi="Arial" w:cs="Arial"/>
          <w:color w:val="000000" w:themeColor="text1"/>
        </w:rPr>
        <w:fldChar w:fldCharType="end"/>
      </w:r>
      <w:r w:rsidRPr="00EF2A5D">
        <w:rPr>
          <w:rFonts w:ascii="Arial" w:hAnsi="Arial" w:cs="Arial"/>
          <w:color w:val="000000" w:themeColor="text1"/>
        </w:rPr>
        <w:t xml:space="preserve"> </w:t>
      </w:r>
      <w:r w:rsidRPr="00EF2A5D">
        <w:rPr>
          <w:rFonts w:ascii="Arial" w:hAnsi="Arial" w:cs="Arial"/>
          <w:color w:val="000000" w:themeColor="text1"/>
          <w:lang w:val="en-GB"/>
        </w:rPr>
        <w:t>(</w:t>
      </w:r>
      <w:proofErr w:type="spellStart"/>
      <w:r w:rsidRPr="00EF2A5D">
        <w:rPr>
          <w:rFonts w:ascii="Arial" w:hAnsi="Arial" w:cs="Arial"/>
          <w:color w:val="000000" w:themeColor="text1"/>
          <w:lang w:val="en-GB"/>
        </w:rPr>
        <w:t>Darllenwyd</w:t>
      </w:r>
      <w:proofErr w:type="spellEnd"/>
      <w:r w:rsidRPr="00EF2A5D">
        <w:rPr>
          <w:rFonts w:ascii="Arial" w:hAnsi="Arial" w:cs="Arial"/>
          <w:color w:val="000000" w:themeColor="text1"/>
          <w:lang w:val="en-GB"/>
        </w:rPr>
        <w:t xml:space="preserve"> 01/05/21)</w:t>
      </w:r>
    </w:p>
    <w:p w14:paraId="4B4A48A6" w14:textId="77777777" w:rsidR="00AC7712" w:rsidRPr="00EE141C" w:rsidRDefault="00AC7712" w:rsidP="00AC7712">
      <w:pPr>
        <w:spacing w:line="360" w:lineRule="auto"/>
        <w:rPr>
          <w:rFonts w:ascii="Arial" w:hAnsi="Arial" w:cs="Arial"/>
          <w:color w:val="000000" w:themeColor="text1"/>
          <w:lang w:val="en-GB"/>
        </w:rPr>
      </w:pPr>
    </w:p>
    <w:p w14:paraId="7BD1D2B5"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rPr>
        <w:t xml:space="preserve">Estyn (2017) Adroddiad Ysgol PAP3. Ar gael o: </w:t>
      </w:r>
      <w:r w:rsidRPr="00EE141C">
        <w:rPr>
          <w:rFonts w:ascii="Arial" w:hAnsi="Arial" w:cs="Arial"/>
          <w:color w:val="000000" w:themeColor="text1"/>
        </w:rPr>
        <w:fldChar w:fldCharType="begin"/>
      </w:r>
      <w:r w:rsidRPr="00EE141C">
        <w:rPr>
          <w:rFonts w:ascii="Arial" w:hAnsi="Arial" w:cs="Arial"/>
          <w:color w:val="000000" w:themeColor="text1"/>
        </w:rPr>
        <w:instrText xml:space="preserve"> HYPERLINK "https://tinyurl.com/4ucbhz8u" </w:instrText>
      </w:r>
      <w:r w:rsidRPr="00EE141C">
        <w:rPr>
          <w:rFonts w:ascii="Arial" w:hAnsi="Arial" w:cs="Arial"/>
          <w:color w:val="000000" w:themeColor="text1"/>
        </w:rPr>
        <w:fldChar w:fldCharType="separate"/>
      </w:r>
      <w:r w:rsidRPr="00EE141C">
        <w:rPr>
          <w:rStyle w:val="Hyperlink"/>
          <w:rFonts w:ascii="Arial" w:hAnsi="Arial" w:cs="Arial"/>
          <w:color w:val="000000" w:themeColor="text1"/>
          <w:u w:val="none"/>
        </w:rPr>
        <w:t>https://tinyurl.com/4ucbhz8u</w:t>
      </w:r>
      <w:r w:rsidRPr="00EE141C">
        <w:rPr>
          <w:rFonts w:ascii="Arial" w:hAnsi="Arial" w:cs="Arial"/>
          <w:color w:val="000000" w:themeColor="text1"/>
        </w:rPr>
        <w:fldChar w:fldCharType="end"/>
      </w:r>
      <w:r w:rsidRPr="00EE141C">
        <w:rPr>
          <w:rFonts w:ascii="Arial" w:hAnsi="Arial" w:cs="Arial"/>
          <w:color w:val="000000" w:themeColor="text1"/>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3B8D51C1" w14:textId="77777777" w:rsidR="00AC7712" w:rsidRPr="00EE141C" w:rsidRDefault="00AC7712" w:rsidP="00AC7712">
      <w:pPr>
        <w:spacing w:line="360" w:lineRule="auto"/>
        <w:rPr>
          <w:rFonts w:ascii="Arial" w:hAnsi="Arial" w:cs="Arial"/>
          <w:color w:val="000000" w:themeColor="text1"/>
          <w:lang w:val="en-GB"/>
        </w:rPr>
      </w:pPr>
    </w:p>
    <w:p w14:paraId="37863773"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lang w:val="en-GB"/>
        </w:rPr>
        <w:t xml:space="preserve">Estyn (2020) ‘Pupil voice plays an important part planning a creative and exciting curriculum’. Ar </w:t>
      </w:r>
      <w:proofErr w:type="spellStart"/>
      <w:r w:rsidRPr="00EE141C">
        <w:rPr>
          <w:rFonts w:ascii="Arial" w:hAnsi="Arial" w:cs="Arial"/>
          <w:color w:val="000000" w:themeColor="text1"/>
          <w:lang w:val="en-GB"/>
        </w:rPr>
        <w:t>gael</w:t>
      </w:r>
      <w:proofErr w:type="spellEnd"/>
      <w:r w:rsidRPr="00EE141C">
        <w:rPr>
          <w:rFonts w:ascii="Arial" w:hAnsi="Arial" w:cs="Arial"/>
          <w:color w:val="000000" w:themeColor="text1"/>
          <w:lang w:val="en-GB"/>
        </w:rPr>
        <w:t xml:space="preserve"> o: </w:t>
      </w:r>
      <w:hyperlink r:id="rId9" w:history="1">
        <w:r w:rsidRPr="00EE141C">
          <w:rPr>
            <w:rStyle w:val="Hyperlink"/>
            <w:rFonts w:ascii="Arial" w:hAnsi="Arial" w:cs="Arial"/>
            <w:color w:val="000000" w:themeColor="text1"/>
            <w:u w:val="none"/>
            <w:lang w:val="en-GB"/>
          </w:rPr>
          <w:t>https://www.estyn.gov.wales/effective-practice/pupil-voice-plays-important-part-planning-creative-and-exciting-curriculum</w:t>
        </w:r>
      </w:hyperlink>
      <w:r w:rsidRPr="00EE141C">
        <w:rPr>
          <w:rFonts w:ascii="Arial" w:hAnsi="Arial" w:cs="Arial"/>
          <w:color w:val="000000" w:themeColor="text1"/>
          <w:lang w:val="en-GB"/>
        </w:rPr>
        <w:t xml:space="preserve"> (</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330A048E" w14:textId="77777777" w:rsidR="00AC7712" w:rsidRPr="00EE141C" w:rsidRDefault="00AC7712" w:rsidP="00AC7712">
      <w:pPr>
        <w:spacing w:line="360" w:lineRule="auto"/>
        <w:rPr>
          <w:rFonts w:ascii="Arial" w:hAnsi="Arial" w:cs="Arial"/>
          <w:color w:val="000000" w:themeColor="text1"/>
          <w:lang w:val="en-GB"/>
        </w:rPr>
      </w:pPr>
    </w:p>
    <w:p w14:paraId="225D83E5" w14:textId="77777777" w:rsidR="00AC7712"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rPr>
        <w:t>Flutter, J</w:t>
      </w:r>
      <w:r>
        <w:rPr>
          <w:rFonts w:ascii="Arial" w:hAnsi="Arial" w:cs="Arial"/>
          <w:color w:val="000000" w:themeColor="text1"/>
        </w:rPr>
        <w:t>.</w:t>
      </w:r>
      <w:r w:rsidRPr="00EE141C">
        <w:rPr>
          <w:rFonts w:ascii="Arial" w:hAnsi="Arial" w:cs="Arial"/>
          <w:color w:val="000000" w:themeColor="text1"/>
        </w:rPr>
        <w:t xml:space="preserve"> (2007) ‘Teacher development and pupil voice’, </w:t>
      </w:r>
      <w:r w:rsidRPr="00EE141C">
        <w:rPr>
          <w:rFonts w:ascii="Arial" w:hAnsi="Arial" w:cs="Arial"/>
          <w:i/>
          <w:iCs/>
          <w:color w:val="000000" w:themeColor="text1"/>
        </w:rPr>
        <w:t xml:space="preserve">The Curriculum Journal, </w:t>
      </w:r>
      <w:r w:rsidRPr="00EE141C">
        <w:rPr>
          <w:rFonts w:ascii="Arial" w:hAnsi="Arial" w:cs="Arial"/>
          <w:color w:val="000000" w:themeColor="text1"/>
        </w:rPr>
        <w:t xml:space="preserve">18(3), t. 343-354. DOI: </w:t>
      </w:r>
      <w:r w:rsidRPr="00EE141C">
        <w:fldChar w:fldCharType="begin"/>
      </w:r>
      <w:r w:rsidRPr="00EE141C">
        <w:rPr>
          <w:rFonts w:ascii="Arial" w:hAnsi="Arial" w:cs="Arial"/>
          <w:color w:val="000000" w:themeColor="text1"/>
        </w:rPr>
        <w:instrText xml:space="preserve"> HYPERLINK "https://doi.org/10.1080/09585170701589983" </w:instrText>
      </w:r>
      <w:r w:rsidRPr="00EE141C">
        <w:fldChar w:fldCharType="separate"/>
      </w:r>
      <w:r w:rsidRPr="00EE141C">
        <w:rPr>
          <w:rStyle w:val="Hyperlink"/>
          <w:rFonts w:ascii="Arial" w:hAnsi="Arial" w:cs="Arial"/>
          <w:color w:val="000000" w:themeColor="text1"/>
          <w:u w:val="none"/>
        </w:rPr>
        <w:t>https://doi.org/10.1080/09585170701589983</w:t>
      </w:r>
      <w:r w:rsidRPr="00EE141C">
        <w:rPr>
          <w:rStyle w:val="Hyperlink"/>
          <w:rFonts w:ascii="Arial" w:hAnsi="Arial" w:cs="Arial"/>
          <w:color w:val="000000" w:themeColor="text1"/>
          <w:u w:val="none"/>
        </w:rPr>
        <w:fldChar w:fldCharType="end"/>
      </w:r>
      <w:r w:rsidRPr="00EE141C">
        <w:rPr>
          <w:rStyle w:val="Hyperlink"/>
          <w:rFonts w:ascii="Arial" w:hAnsi="Arial" w:cs="Arial"/>
          <w:color w:val="000000" w:themeColor="text1"/>
          <w:u w:val="none"/>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7899A687" w14:textId="77777777" w:rsidR="00AC7712" w:rsidRPr="00EE141C" w:rsidRDefault="00AC7712" w:rsidP="00AC7712">
      <w:pPr>
        <w:spacing w:line="360" w:lineRule="auto"/>
        <w:rPr>
          <w:rFonts w:ascii="Arial" w:hAnsi="Arial" w:cs="Arial"/>
          <w:color w:val="000000" w:themeColor="text1"/>
          <w:lang w:val="en-GB"/>
        </w:rPr>
      </w:pPr>
    </w:p>
    <w:p w14:paraId="39968E0B" w14:textId="77777777" w:rsidR="00AC7712" w:rsidRPr="00EE141C" w:rsidRDefault="00AC7712" w:rsidP="00AC7712">
      <w:pPr>
        <w:spacing w:line="360" w:lineRule="auto"/>
        <w:rPr>
          <w:rFonts w:ascii="Arial" w:hAnsi="Arial" w:cs="Arial"/>
          <w:color w:val="000000" w:themeColor="text1"/>
          <w:lang w:val="en-GB"/>
        </w:rPr>
      </w:pPr>
      <w:r w:rsidRPr="00EF2A5D">
        <w:rPr>
          <w:rFonts w:ascii="Arial" w:hAnsi="Arial" w:cs="Arial"/>
          <w:color w:val="000000" w:themeColor="text1"/>
        </w:rPr>
        <w:t xml:space="preserve">Hargreaves, D. a Hopkins, D. (2005) </w:t>
      </w:r>
      <w:r w:rsidRPr="00EF2A5D">
        <w:rPr>
          <w:rFonts w:ascii="Arial" w:hAnsi="Arial" w:cs="Arial"/>
          <w:i/>
          <w:iCs/>
          <w:color w:val="000000" w:themeColor="text1"/>
        </w:rPr>
        <w:t>The Empowered School: The management and practice of development planning</w:t>
      </w:r>
      <w:r w:rsidRPr="00EF2A5D">
        <w:rPr>
          <w:rFonts w:ascii="Arial" w:hAnsi="Arial" w:cs="Arial"/>
          <w:color w:val="000000" w:themeColor="text1"/>
        </w:rPr>
        <w:t xml:space="preserve">. t. 3-5. Llundain: Continuum. Ar gael o: </w:t>
      </w:r>
      <w:r w:rsidRPr="00EF2A5D">
        <w:rPr>
          <w:rFonts w:ascii="Arial" w:hAnsi="Arial" w:cs="Arial"/>
          <w:color w:val="000000" w:themeColor="text1"/>
        </w:rPr>
        <w:fldChar w:fldCharType="begin"/>
      </w:r>
      <w:r w:rsidRPr="00EF2A5D">
        <w:rPr>
          <w:rFonts w:ascii="Arial" w:hAnsi="Arial" w:cs="Arial"/>
          <w:color w:val="000000" w:themeColor="text1"/>
        </w:rPr>
        <w:instrText xml:space="preserve"> HYPERLINK "https://books.google.co.uk/books?hl=en&amp;lr=&amp;id=XXXK8WfhbUEC&amp;oi=fnd&amp;pg=PR7&amp;dq=history+of+school+development+plans&amp;ots=Nqlb5fPvHi&amp;sig=Z6d74dwqRFm3mG4XBXkFqrNxNuI&amp;redir_esc=y#v=onepage&amp;q&amp;f=false" </w:instrText>
      </w:r>
      <w:r w:rsidRPr="00EF2A5D">
        <w:rPr>
          <w:rFonts w:ascii="Arial" w:hAnsi="Arial" w:cs="Arial"/>
          <w:color w:val="000000" w:themeColor="text1"/>
        </w:rPr>
        <w:fldChar w:fldCharType="separate"/>
      </w:r>
      <w:r w:rsidRPr="00EF2A5D">
        <w:rPr>
          <w:rStyle w:val="Hyperlink"/>
          <w:rFonts w:ascii="Arial" w:hAnsi="Arial" w:cs="Arial"/>
          <w:color w:val="000000" w:themeColor="text1"/>
          <w:u w:val="none"/>
        </w:rPr>
        <w:t>https://books.google.co.uk/books?hl=en&amp;lr=&amp;id=XXXK8WfhbUEC&amp;oi=fnd&amp;pg=PR7&amp;dq=history+of+school+development+plans&amp;ots=Nqlb5fPvHi&amp;sig=Z6d74dwqRFm3mG4XBXkFqrNxNuI&amp;redir_esc=y#v=onepage&amp;q&amp;f=false</w:t>
      </w:r>
      <w:r w:rsidRPr="00EF2A5D">
        <w:rPr>
          <w:rFonts w:ascii="Arial" w:hAnsi="Arial" w:cs="Arial"/>
          <w:color w:val="000000" w:themeColor="text1"/>
        </w:rPr>
        <w:fldChar w:fldCharType="end"/>
      </w:r>
      <w:r w:rsidRPr="00EF2A5D">
        <w:rPr>
          <w:rFonts w:ascii="Arial" w:hAnsi="Arial" w:cs="Arial"/>
          <w:color w:val="000000" w:themeColor="text1"/>
        </w:rPr>
        <w:t xml:space="preserve"> </w:t>
      </w:r>
      <w:r w:rsidRPr="00EF2A5D">
        <w:rPr>
          <w:rFonts w:ascii="Arial" w:hAnsi="Arial" w:cs="Arial"/>
          <w:color w:val="000000" w:themeColor="text1"/>
          <w:lang w:val="en-GB"/>
        </w:rPr>
        <w:t>(</w:t>
      </w:r>
      <w:proofErr w:type="spellStart"/>
      <w:r w:rsidRPr="00EF2A5D">
        <w:rPr>
          <w:rFonts w:ascii="Arial" w:hAnsi="Arial" w:cs="Arial"/>
          <w:color w:val="000000" w:themeColor="text1"/>
          <w:lang w:val="en-GB"/>
        </w:rPr>
        <w:t>Darllenwyd</w:t>
      </w:r>
      <w:proofErr w:type="spellEnd"/>
      <w:r w:rsidRPr="00EF2A5D">
        <w:rPr>
          <w:rFonts w:ascii="Arial" w:hAnsi="Arial" w:cs="Arial"/>
          <w:color w:val="000000" w:themeColor="text1"/>
          <w:lang w:val="en-GB"/>
        </w:rPr>
        <w:t xml:space="preserve"> 01/05/21)</w:t>
      </w:r>
    </w:p>
    <w:p w14:paraId="5FD3FF5B" w14:textId="77777777" w:rsidR="00AC7712" w:rsidRPr="00EE141C" w:rsidRDefault="00AC7712" w:rsidP="00AC7712">
      <w:pPr>
        <w:spacing w:line="360" w:lineRule="auto"/>
        <w:rPr>
          <w:rFonts w:ascii="Arial" w:hAnsi="Arial" w:cs="Arial"/>
          <w:color w:val="000000" w:themeColor="text1"/>
        </w:rPr>
      </w:pPr>
    </w:p>
    <w:p w14:paraId="62F82B36" w14:textId="77777777" w:rsidR="00AC7712" w:rsidRPr="00EE141C" w:rsidRDefault="00AC7712" w:rsidP="00AC7712">
      <w:pPr>
        <w:spacing w:line="360" w:lineRule="auto"/>
        <w:rPr>
          <w:rFonts w:ascii="Arial" w:hAnsi="Arial" w:cs="Arial"/>
          <w:color w:val="000000" w:themeColor="text1"/>
          <w:lang w:val="en-GB"/>
        </w:rPr>
      </w:pPr>
      <w:r w:rsidRPr="00265F78">
        <w:rPr>
          <w:rFonts w:ascii="Arial" w:hAnsi="Arial" w:cs="Arial"/>
          <w:color w:val="000000" w:themeColor="text1"/>
          <w:lang w:val="en-GB"/>
        </w:rPr>
        <w:t xml:space="preserve">Leask, M. (1998) </w:t>
      </w:r>
      <w:r w:rsidRPr="00265F78">
        <w:rPr>
          <w:rFonts w:ascii="Arial" w:hAnsi="Arial" w:cs="Arial"/>
          <w:i/>
          <w:iCs/>
          <w:color w:val="000000" w:themeColor="text1"/>
          <w:lang w:val="en-GB"/>
        </w:rPr>
        <w:t>The Development and Embedding of New Knowledge and Practice in a Profession</w:t>
      </w:r>
      <w:r w:rsidRPr="00265F78">
        <w:rPr>
          <w:rFonts w:ascii="Arial" w:hAnsi="Arial" w:cs="Arial"/>
          <w:color w:val="000000" w:themeColor="text1"/>
          <w:lang w:val="en-GB"/>
        </w:rPr>
        <w:t>. Thesis. De Montford University Bradford. (</w:t>
      </w:r>
      <w:proofErr w:type="spellStart"/>
      <w:r w:rsidRPr="00265F78">
        <w:rPr>
          <w:rFonts w:ascii="Arial" w:hAnsi="Arial" w:cs="Arial"/>
          <w:color w:val="000000" w:themeColor="text1"/>
          <w:lang w:val="en-GB"/>
        </w:rPr>
        <w:t>Darllenwyd</w:t>
      </w:r>
      <w:proofErr w:type="spellEnd"/>
      <w:r w:rsidRPr="00265F78">
        <w:rPr>
          <w:rFonts w:ascii="Arial" w:hAnsi="Arial" w:cs="Arial"/>
          <w:color w:val="000000" w:themeColor="text1"/>
          <w:lang w:val="en-GB"/>
        </w:rPr>
        <w:t xml:space="preserve"> 01/05/21)</w:t>
      </w:r>
    </w:p>
    <w:p w14:paraId="659E98B2" w14:textId="77777777" w:rsidR="00AC7712" w:rsidRPr="00EE141C" w:rsidRDefault="00AC7712" w:rsidP="00AC7712">
      <w:pPr>
        <w:spacing w:line="360" w:lineRule="auto"/>
        <w:rPr>
          <w:rFonts w:ascii="Arial" w:hAnsi="Arial" w:cs="Arial"/>
          <w:color w:val="000000" w:themeColor="text1"/>
          <w:lang w:val="en-GB"/>
        </w:rPr>
      </w:pPr>
    </w:p>
    <w:p w14:paraId="1054DBF4" w14:textId="77777777" w:rsidR="00AC7712" w:rsidRPr="00EE141C" w:rsidRDefault="00AC7712" w:rsidP="00AC7712">
      <w:pPr>
        <w:spacing w:line="360" w:lineRule="auto"/>
        <w:rPr>
          <w:rFonts w:ascii="Arial" w:hAnsi="Arial" w:cs="Arial"/>
          <w:color w:val="000000" w:themeColor="text1"/>
          <w:lang w:val="en-GB"/>
        </w:rPr>
      </w:pPr>
      <w:r w:rsidRPr="00265F78">
        <w:rPr>
          <w:rFonts w:ascii="Arial" w:hAnsi="Arial" w:cs="Arial"/>
          <w:color w:val="000000" w:themeColor="text1"/>
          <w:lang w:val="en-GB"/>
        </w:rPr>
        <w:t xml:space="preserve">Llywodraeth Cymru (2014) </w:t>
      </w:r>
      <w:proofErr w:type="spellStart"/>
      <w:r w:rsidRPr="00265F78">
        <w:rPr>
          <w:rFonts w:ascii="Arial" w:hAnsi="Arial" w:cs="Arial"/>
          <w:i/>
          <w:iCs/>
          <w:color w:val="000000" w:themeColor="text1"/>
          <w:lang w:val="en-GB"/>
        </w:rPr>
        <w:t>Cynlluniau</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Datblygu</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Ysgolion</w:t>
      </w:r>
      <w:proofErr w:type="spellEnd"/>
      <w:r w:rsidRPr="00265F78">
        <w:rPr>
          <w:rFonts w:ascii="Arial" w:hAnsi="Arial" w:cs="Arial"/>
          <w:color w:val="000000" w:themeColor="text1"/>
          <w:lang w:val="en-GB"/>
        </w:rPr>
        <w:t xml:space="preserve">. Ar </w:t>
      </w:r>
      <w:proofErr w:type="spellStart"/>
      <w:r w:rsidRPr="00265F78">
        <w:rPr>
          <w:rFonts w:ascii="Arial" w:hAnsi="Arial" w:cs="Arial"/>
          <w:color w:val="000000" w:themeColor="text1"/>
          <w:lang w:val="en-GB"/>
        </w:rPr>
        <w:t>gael</w:t>
      </w:r>
      <w:proofErr w:type="spellEnd"/>
      <w:r w:rsidRPr="00265F78">
        <w:rPr>
          <w:rFonts w:ascii="Arial" w:hAnsi="Arial" w:cs="Arial"/>
          <w:color w:val="000000" w:themeColor="text1"/>
          <w:lang w:val="en-GB"/>
        </w:rPr>
        <w:t xml:space="preserve"> o: </w:t>
      </w:r>
      <w:hyperlink r:id="rId10" w:history="1">
        <w:r w:rsidRPr="00265F78">
          <w:rPr>
            <w:rStyle w:val="Hyperlink"/>
            <w:rFonts w:ascii="Arial" w:hAnsi="Arial" w:cs="Arial"/>
            <w:color w:val="000000" w:themeColor="text1"/>
            <w:u w:val="none"/>
            <w:lang w:val="en-GB"/>
          </w:rPr>
          <w:t>https://llyw.cymru/cynlluniau-datblygu-ysgolion</w:t>
        </w:r>
      </w:hyperlink>
      <w:r w:rsidRPr="00265F78">
        <w:rPr>
          <w:rFonts w:ascii="Arial" w:hAnsi="Arial" w:cs="Arial"/>
          <w:color w:val="000000" w:themeColor="text1"/>
          <w:lang w:val="en-GB"/>
        </w:rPr>
        <w:t xml:space="preserve"> (</w:t>
      </w:r>
      <w:proofErr w:type="spellStart"/>
      <w:r w:rsidRPr="00265F78">
        <w:rPr>
          <w:rFonts w:ascii="Arial" w:hAnsi="Arial" w:cs="Arial"/>
          <w:color w:val="000000" w:themeColor="text1"/>
          <w:lang w:val="en-GB"/>
        </w:rPr>
        <w:t>Darllenwyd</w:t>
      </w:r>
      <w:proofErr w:type="spellEnd"/>
      <w:r w:rsidRPr="00265F78">
        <w:rPr>
          <w:rFonts w:ascii="Arial" w:hAnsi="Arial" w:cs="Arial"/>
          <w:color w:val="000000" w:themeColor="text1"/>
          <w:lang w:val="en-GB"/>
        </w:rPr>
        <w:t xml:space="preserve"> 01/05/21)</w:t>
      </w:r>
    </w:p>
    <w:p w14:paraId="2286D9B6" w14:textId="77777777" w:rsidR="00AC7712" w:rsidRPr="00EE141C" w:rsidRDefault="00AC7712" w:rsidP="00AC7712">
      <w:pPr>
        <w:spacing w:line="360" w:lineRule="auto"/>
        <w:rPr>
          <w:rFonts w:ascii="Arial" w:hAnsi="Arial" w:cs="Arial"/>
          <w:color w:val="000000" w:themeColor="text1"/>
          <w:lang w:val="en-GB"/>
        </w:rPr>
      </w:pPr>
    </w:p>
    <w:p w14:paraId="2A5AEC31" w14:textId="77777777" w:rsidR="00AC7712" w:rsidRPr="00EE141C" w:rsidRDefault="00AC7712" w:rsidP="00AC7712">
      <w:pPr>
        <w:spacing w:line="360" w:lineRule="auto"/>
        <w:rPr>
          <w:rFonts w:ascii="Arial" w:hAnsi="Arial" w:cs="Arial"/>
          <w:color w:val="000000" w:themeColor="text1"/>
          <w:lang w:val="en-GB"/>
        </w:rPr>
      </w:pPr>
      <w:r w:rsidRPr="00265F78">
        <w:rPr>
          <w:rFonts w:ascii="Arial" w:hAnsi="Arial" w:cs="Arial"/>
          <w:color w:val="000000" w:themeColor="text1"/>
          <w:lang w:val="en-GB"/>
        </w:rPr>
        <w:t xml:space="preserve">Llywodraeth Cymru (2016) </w:t>
      </w:r>
      <w:proofErr w:type="spellStart"/>
      <w:r w:rsidRPr="00265F78">
        <w:rPr>
          <w:rFonts w:ascii="Arial" w:hAnsi="Arial" w:cs="Arial"/>
          <w:i/>
          <w:iCs/>
          <w:color w:val="000000" w:themeColor="text1"/>
          <w:lang w:val="en-GB"/>
        </w:rPr>
        <w:t>Wynebu’r</w:t>
      </w:r>
      <w:proofErr w:type="spellEnd"/>
      <w:r w:rsidRPr="00265F78">
        <w:rPr>
          <w:rFonts w:ascii="Arial" w:hAnsi="Arial" w:cs="Arial"/>
          <w:i/>
          <w:iCs/>
          <w:color w:val="000000" w:themeColor="text1"/>
          <w:lang w:val="en-GB"/>
        </w:rPr>
        <w:t xml:space="preserve"> her </w:t>
      </w:r>
      <w:proofErr w:type="spellStart"/>
      <w:r w:rsidRPr="00265F78">
        <w:rPr>
          <w:rFonts w:ascii="Arial" w:hAnsi="Arial" w:cs="Arial"/>
          <w:i/>
          <w:iCs/>
          <w:color w:val="000000" w:themeColor="text1"/>
          <w:lang w:val="en-GB"/>
        </w:rPr>
        <w:t>gyda’n</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gilydd</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YGaTh</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Pecyn</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cymorth</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ymgysylltu</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â’r</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gymuned</w:t>
      </w:r>
      <w:proofErr w:type="spellEnd"/>
      <w:r w:rsidRPr="00265F78">
        <w:rPr>
          <w:rFonts w:ascii="Arial" w:hAnsi="Arial" w:cs="Arial"/>
          <w:i/>
          <w:iCs/>
          <w:color w:val="000000" w:themeColor="text1"/>
          <w:lang w:val="en-GB"/>
        </w:rPr>
        <w:t xml:space="preserve"> a </w:t>
      </w:r>
      <w:proofErr w:type="spellStart"/>
      <w:r w:rsidRPr="00265F78">
        <w:rPr>
          <w:rFonts w:ascii="Arial" w:hAnsi="Arial" w:cs="Arial"/>
          <w:i/>
          <w:iCs/>
          <w:color w:val="000000" w:themeColor="text1"/>
          <w:lang w:val="en-GB"/>
        </w:rPr>
        <w:t>theuluoedd</w:t>
      </w:r>
      <w:proofErr w:type="spellEnd"/>
      <w:r w:rsidRPr="00265F78">
        <w:rPr>
          <w:rFonts w:ascii="Arial" w:hAnsi="Arial" w:cs="Arial"/>
          <w:i/>
          <w:iCs/>
          <w:color w:val="000000" w:themeColor="text1"/>
          <w:lang w:val="en-GB"/>
        </w:rPr>
        <w:t xml:space="preserve"> i </w:t>
      </w:r>
      <w:proofErr w:type="spellStart"/>
      <w:r w:rsidRPr="00265F78">
        <w:rPr>
          <w:rFonts w:ascii="Arial" w:hAnsi="Arial" w:cs="Arial"/>
          <w:i/>
          <w:iCs/>
          <w:color w:val="000000" w:themeColor="text1"/>
          <w:lang w:val="en-GB"/>
        </w:rPr>
        <w:t>ysgolion</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yng</w:t>
      </w:r>
      <w:proofErr w:type="spellEnd"/>
      <w:r w:rsidRPr="00265F78">
        <w:rPr>
          <w:rFonts w:ascii="Arial" w:hAnsi="Arial" w:cs="Arial"/>
          <w:i/>
          <w:iCs/>
          <w:color w:val="000000" w:themeColor="text1"/>
          <w:lang w:val="en-GB"/>
        </w:rPr>
        <w:t xml:space="preserve"> </w:t>
      </w:r>
      <w:proofErr w:type="spellStart"/>
      <w:r w:rsidRPr="00265F78">
        <w:rPr>
          <w:rFonts w:ascii="Arial" w:hAnsi="Arial" w:cs="Arial"/>
          <w:i/>
          <w:iCs/>
          <w:color w:val="000000" w:themeColor="text1"/>
          <w:lang w:val="en-GB"/>
        </w:rPr>
        <w:t>Nghymru</w:t>
      </w:r>
      <w:proofErr w:type="spellEnd"/>
      <w:r w:rsidRPr="00265F78">
        <w:rPr>
          <w:rFonts w:ascii="Arial" w:hAnsi="Arial" w:cs="Arial"/>
          <w:color w:val="000000" w:themeColor="text1"/>
          <w:lang w:val="en-GB"/>
        </w:rPr>
        <w:t xml:space="preserve">. Ar </w:t>
      </w:r>
      <w:proofErr w:type="spellStart"/>
      <w:r w:rsidRPr="00265F78">
        <w:rPr>
          <w:rFonts w:ascii="Arial" w:hAnsi="Arial" w:cs="Arial"/>
          <w:color w:val="000000" w:themeColor="text1"/>
          <w:lang w:val="en-GB"/>
        </w:rPr>
        <w:t>gael</w:t>
      </w:r>
      <w:proofErr w:type="spellEnd"/>
      <w:r w:rsidRPr="00265F78">
        <w:rPr>
          <w:rFonts w:ascii="Arial" w:hAnsi="Arial" w:cs="Arial"/>
          <w:color w:val="000000" w:themeColor="text1"/>
          <w:lang w:val="en-GB"/>
        </w:rPr>
        <w:t xml:space="preserve"> o: </w:t>
      </w:r>
      <w:hyperlink r:id="rId11" w:history="1">
        <w:r w:rsidRPr="00265F78">
          <w:rPr>
            <w:rStyle w:val="Hyperlink"/>
            <w:rFonts w:ascii="Arial" w:hAnsi="Arial" w:cs="Arial"/>
            <w:color w:val="000000" w:themeColor="text1"/>
            <w:u w:val="none"/>
            <w:lang w:val="en-GB"/>
          </w:rPr>
          <w:t>https://gov.wales/sites/default/files/publications/2018-12/face-the-challenge-together-family-and-community-engagement-toolkit-for-schools-in-wales-main-guidance.pdf</w:t>
        </w:r>
      </w:hyperlink>
      <w:r w:rsidRPr="00265F78">
        <w:rPr>
          <w:rFonts w:ascii="Arial" w:hAnsi="Arial" w:cs="Arial"/>
          <w:color w:val="000000" w:themeColor="text1"/>
          <w:lang w:val="en-GB"/>
        </w:rPr>
        <w:t xml:space="preserve"> (</w:t>
      </w:r>
      <w:proofErr w:type="spellStart"/>
      <w:r w:rsidRPr="00265F78">
        <w:rPr>
          <w:rFonts w:ascii="Arial" w:hAnsi="Arial" w:cs="Arial"/>
          <w:color w:val="000000" w:themeColor="text1"/>
          <w:lang w:val="en-GB"/>
        </w:rPr>
        <w:t>Darllenwyd</w:t>
      </w:r>
      <w:proofErr w:type="spellEnd"/>
      <w:r w:rsidRPr="00265F78">
        <w:rPr>
          <w:rFonts w:ascii="Arial" w:hAnsi="Arial" w:cs="Arial"/>
          <w:color w:val="000000" w:themeColor="text1"/>
          <w:lang w:val="en-GB"/>
        </w:rPr>
        <w:t xml:space="preserve"> 01/05/21)</w:t>
      </w:r>
    </w:p>
    <w:p w14:paraId="7D23DBCE" w14:textId="77777777" w:rsidR="00AC7712" w:rsidRPr="00EE141C" w:rsidRDefault="00AC7712" w:rsidP="00AC7712">
      <w:pPr>
        <w:spacing w:line="360" w:lineRule="auto"/>
        <w:rPr>
          <w:rFonts w:ascii="Arial" w:hAnsi="Arial" w:cs="Arial"/>
          <w:color w:val="000000" w:themeColor="text1"/>
          <w:lang w:val="en-GB"/>
        </w:rPr>
      </w:pPr>
    </w:p>
    <w:p w14:paraId="63B45D07" w14:textId="77777777" w:rsidR="00AC7712" w:rsidRPr="00EE141C" w:rsidRDefault="00AC7712" w:rsidP="00AC7712">
      <w:pPr>
        <w:spacing w:line="360" w:lineRule="auto"/>
        <w:rPr>
          <w:rFonts w:ascii="Arial" w:hAnsi="Arial" w:cs="Arial"/>
          <w:color w:val="000000" w:themeColor="text1"/>
          <w:lang w:val="en-GB"/>
        </w:rPr>
      </w:pPr>
      <w:r w:rsidRPr="00613F35">
        <w:rPr>
          <w:rFonts w:ascii="Arial" w:hAnsi="Arial" w:cs="Arial"/>
          <w:color w:val="000000" w:themeColor="text1"/>
          <w:lang w:val="en-GB"/>
        </w:rPr>
        <w:lastRenderedPageBreak/>
        <w:t xml:space="preserve">Llywodraeth Cymru (2003) </w:t>
      </w:r>
      <w:r w:rsidRPr="00613F35">
        <w:rPr>
          <w:rFonts w:ascii="Arial" w:hAnsi="Arial" w:cs="Arial"/>
          <w:i/>
          <w:iCs/>
          <w:color w:val="000000" w:themeColor="text1"/>
          <w:lang w:val="en-GB"/>
        </w:rPr>
        <w:t>Every Child Matters</w:t>
      </w:r>
      <w:r w:rsidRPr="00613F35">
        <w:rPr>
          <w:rFonts w:ascii="Arial" w:hAnsi="Arial" w:cs="Arial"/>
          <w:color w:val="000000" w:themeColor="text1"/>
          <w:lang w:val="en-GB"/>
        </w:rPr>
        <w:t xml:space="preserve">. (Cm 5860). Ar </w:t>
      </w:r>
      <w:proofErr w:type="spellStart"/>
      <w:r w:rsidRPr="00613F35">
        <w:rPr>
          <w:rFonts w:ascii="Arial" w:hAnsi="Arial" w:cs="Arial"/>
          <w:color w:val="000000" w:themeColor="text1"/>
          <w:lang w:val="en-GB"/>
        </w:rPr>
        <w:t>gael</w:t>
      </w:r>
      <w:proofErr w:type="spellEnd"/>
      <w:r w:rsidRPr="00613F35">
        <w:rPr>
          <w:rFonts w:ascii="Arial" w:hAnsi="Arial" w:cs="Arial"/>
          <w:color w:val="000000" w:themeColor="text1"/>
          <w:lang w:val="en-GB"/>
        </w:rPr>
        <w:t xml:space="preserve"> o: </w:t>
      </w:r>
      <w:hyperlink r:id="rId12" w:history="1">
        <w:r w:rsidRPr="00613F35">
          <w:rPr>
            <w:rStyle w:val="Hyperlink"/>
            <w:rFonts w:ascii="Arial" w:hAnsi="Arial" w:cs="Arial"/>
            <w:color w:val="000000" w:themeColor="text1"/>
            <w:u w:val="none"/>
            <w:lang w:val="en-GB"/>
          </w:rPr>
          <w:t>https://assets.publishing.service.gov.uk/government/uploads/system/uploads/attachment_data/file/272064/5860.pdf</w:t>
        </w:r>
      </w:hyperlink>
      <w:r w:rsidRPr="00613F35">
        <w:rPr>
          <w:rFonts w:ascii="Arial" w:hAnsi="Arial" w:cs="Arial"/>
          <w:color w:val="000000" w:themeColor="text1"/>
          <w:lang w:val="en-GB"/>
        </w:rPr>
        <w:t xml:space="preserve"> (</w:t>
      </w:r>
      <w:proofErr w:type="spellStart"/>
      <w:r w:rsidRPr="00613F35">
        <w:rPr>
          <w:rFonts w:ascii="Arial" w:hAnsi="Arial" w:cs="Arial"/>
          <w:color w:val="000000" w:themeColor="text1"/>
          <w:lang w:val="en-GB"/>
        </w:rPr>
        <w:t>Darllenwyd</w:t>
      </w:r>
      <w:proofErr w:type="spellEnd"/>
      <w:r w:rsidRPr="00613F35">
        <w:rPr>
          <w:rFonts w:ascii="Arial" w:hAnsi="Arial" w:cs="Arial"/>
          <w:color w:val="000000" w:themeColor="text1"/>
          <w:lang w:val="en-GB"/>
        </w:rPr>
        <w:t xml:space="preserve"> 01/05/21)</w:t>
      </w:r>
    </w:p>
    <w:p w14:paraId="1961C4AA" w14:textId="77777777" w:rsidR="00AC7712" w:rsidRPr="00EE141C" w:rsidRDefault="00AC7712" w:rsidP="00AC7712">
      <w:pPr>
        <w:spacing w:line="360" w:lineRule="auto"/>
        <w:rPr>
          <w:rFonts w:ascii="Arial" w:hAnsi="Arial" w:cs="Arial"/>
          <w:color w:val="000000" w:themeColor="text1"/>
        </w:rPr>
      </w:pPr>
    </w:p>
    <w:p w14:paraId="56C26F8B"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rPr>
        <w:t xml:space="preserve">MacGilchrist, B. a Mortimore, P. (2006) ‘The Impact of School Development Plans in Primary Schools’, </w:t>
      </w:r>
      <w:r w:rsidRPr="00EE141C">
        <w:rPr>
          <w:rFonts w:ascii="Arial" w:hAnsi="Arial" w:cs="Arial"/>
          <w:i/>
          <w:iCs/>
          <w:color w:val="000000" w:themeColor="text1"/>
        </w:rPr>
        <w:t>School Effectiveness and School Improvement</w:t>
      </w:r>
      <w:r w:rsidRPr="00EE141C">
        <w:rPr>
          <w:rFonts w:ascii="Arial" w:hAnsi="Arial" w:cs="Arial"/>
          <w:color w:val="000000" w:themeColor="text1"/>
        </w:rPr>
        <w:t xml:space="preserve">, 8(2), t. 198-218. DOI: </w:t>
      </w:r>
      <w:r w:rsidRPr="00EE141C">
        <w:rPr>
          <w:rFonts w:ascii="Arial" w:hAnsi="Arial" w:cs="Arial"/>
          <w:color w:val="000000" w:themeColor="text1"/>
        </w:rPr>
        <w:fldChar w:fldCharType="begin"/>
      </w:r>
      <w:r w:rsidRPr="00EE141C">
        <w:rPr>
          <w:rFonts w:ascii="Arial" w:hAnsi="Arial" w:cs="Arial"/>
          <w:color w:val="000000" w:themeColor="text1"/>
        </w:rPr>
        <w:instrText xml:space="preserve"> HYPERLINK "https://doi.org/10.1080/0924345970080202" </w:instrText>
      </w:r>
      <w:r w:rsidRPr="00EE141C">
        <w:rPr>
          <w:rFonts w:ascii="Arial" w:hAnsi="Arial" w:cs="Arial"/>
          <w:color w:val="000000" w:themeColor="text1"/>
        </w:rPr>
        <w:fldChar w:fldCharType="separate"/>
      </w:r>
      <w:r w:rsidRPr="00EE141C">
        <w:rPr>
          <w:rStyle w:val="Hyperlink"/>
          <w:rFonts w:ascii="Arial" w:hAnsi="Arial" w:cs="Arial"/>
          <w:color w:val="000000" w:themeColor="text1"/>
          <w:u w:val="none"/>
        </w:rPr>
        <w:t>https://doi.org/10.1080/0924345970080202</w:t>
      </w:r>
      <w:r w:rsidRPr="00EE141C">
        <w:rPr>
          <w:rFonts w:ascii="Arial" w:hAnsi="Arial" w:cs="Arial"/>
          <w:color w:val="000000" w:themeColor="text1"/>
        </w:rPr>
        <w:fldChar w:fldCharType="end"/>
      </w:r>
      <w:r w:rsidRPr="00EE141C">
        <w:rPr>
          <w:rFonts w:ascii="Arial" w:hAnsi="Arial" w:cs="Arial"/>
          <w:color w:val="000000" w:themeColor="text1"/>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7C3E13C4" w14:textId="77777777" w:rsidR="00AC7712" w:rsidRPr="00EE141C" w:rsidRDefault="00AC7712" w:rsidP="00AC7712">
      <w:pPr>
        <w:spacing w:line="360" w:lineRule="auto"/>
        <w:rPr>
          <w:rFonts w:ascii="Arial" w:hAnsi="Arial" w:cs="Arial"/>
          <w:color w:val="000000" w:themeColor="text1"/>
          <w:lang w:val="en-GB"/>
        </w:rPr>
      </w:pPr>
    </w:p>
    <w:p w14:paraId="74893219"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lang w:val="en-GB"/>
        </w:rPr>
        <w:t xml:space="preserve">Odhiambo, G. a Hii, A. (2012) ‘Key Stakeholders’ Perceptions of Effective School Leadership’, </w:t>
      </w:r>
      <w:r w:rsidRPr="00EE141C">
        <w:rPr>
          <w:rFonts w:ascii="Arial" w:hAnsi="Arial" w:cs="Arial"/>
          <w:i/>
          <w:iCs/>
          <w:color w:val="000000" w:themeColor="text1"/>
          <w:lang w:val="en-GB"/>
        </w:rPr>
        <w:t>Educational Management Administration &amp; Leadership</w:t>
      </w:r>
      <w:r w:rsidRPr="00EE141C">
        <w:rPr>
          <w:rFonts w:ascii="Arial" w:hAnsi="Arial" w:cs="Arial"/>
          <w:color w:val="000000" w:themeColor="text1"/>
          <w:lang w:val="en-GB"/>
        </w:rPr>
        <w:t xml:space="preserve">, 40(2), t. 232-247. DOI: </w:t>
      </w:r>
      <w:hyperlink r:id="rId13" w:history="1">
        <w:r w:rsidRPr="00EE141C">
          <w:rPr>
            <w:rStyle w:val="Hyperlink"/>
            <w:rFonts w:ascii="Arial" w:hAnsi="Arial" w:cs="Arial"/>
            <w:color w:val="000000" w:themeColor="text1"/>
            <w:u w:val="none"/>
            <w:shd w:val="clear" w:color="auto" w:fill="FFFFFF"/>
          </w:rPr>
          <w:t>ttps://doi.org/10.1177/1741143211432412</w:t>
        </w:r>
      </w:hyperlink>
      <w:r w:rsidRPr="00EE141C">
        <w:rPr>
          <w:rFonts w:ascii="Arial" w:hAnsi="Arial" w:cs="Arial"/>
          <w:color w:val="000000" w:themeColor="text1"/>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4E53D880" w14:textId="77777777" w:rsidR="00AC7712" w:rsidRPr="00EE141C" w:rsidRDefault="00AC7712" w:rsidP="00AC7712">
      <w:pPr>
        <w:spacing w:line="360" w:lineRule="auto"/>
        <w:rPr>
          <w:rFonts w:ascii="Arial" w:hAnsi="Arial" w:cs="Arial"/>
          <w:color w:val="000000" w:themeColor="text1"/>
          <w:lang w:val="en-GB"/>
        </w:rPr>
      </w:pPr>
    </w:p>
    <w:p w14:paraId="01A5843D"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lang w:val="en-GB"/>
        </w:rPr>
        <w:t xml:space="preserve">PAP3 (2021) Ar </w:t>
      </w:r>
      <w:proofErr w:type="spellStart"/>
      <w:r w:rsidRPr="00EE141C">
        <w:rPr>
          <w:rFonts w:ascii="Arial" w:hAnsi="Arial" w:cs="Arial"/>
          <w:color w:val="000000" w:themeColor="text1"/>
          <w:lang w:val="en-GB"/>
        </w:rPr>
        <w:t>gael</w:t>
      </w:r>
      <w:proofErr w:type="spellEnd"/>
      <w:r w:rsidRPr="00EE141C">
        <w:rPr>
          <w:rFonts w:ascii="Arial" w:hAnsi="Arial" w:cs="Arial"/>
          <w:color w:val="000000" w:themeColor="text1"/>
          <w:lang w:val="en-GB"/>
        </w:rPr>
        <w:t xml:space="preserve"> o: </w:t>
      </w:r>
      <w:hyperlink r:id="rId14" w:history="1">
        <w:r w:rsidRPr="00EE141C">
          <w:rPr>
            <w:rStyle w:val="Hyperlink"/>
            <w:rFonts w:ascii="Arial" w:hAnsi="Arial" w:cs="Arial"/>
            <w:color w:val="000000" w:themeColor="text1"/>
            <w:u w:val="none"/>
            <w:lang w:val="en-GB"/>
          </w:rPr>
          <w:t>https://tinyurl.com/2k6jmvhp</w:t>
        </w:r>
      </w:hyperlink>
      <w:r w:rsidRPr="00EE141C">
        <w:rPr>
          <w:rFonts w:ascii="Arial" w:hAnsi="Arial" w:cs="Arial"/>
          <w:color w:val="000000" w:themeColor="text1"/>
          <w:lang w:val="en-GB"/>
        </w:rPr>
        <w:t xml:space="preserve"> (</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45CED48D" w14:textId="77777777" w:rsidR="00AC7712" w:rsidRPr="00EE141C" w:rsidRDefault="00AC7712" w:rsidP="00AC7712">
      <w:pPr>
        <w:spacing w:line="360" w:lineRule="auto"/>
        <w:rPr>
          <w:rFonts w:ascii="Arial" w:hAnsi="Arial" w:cs="Arial"/>
          <w:color w:val="000000" w:themeColor="text1"/>
          <w:lang w:val="en-GB"/>
        </w:rPr>
      </w:pPr>
    </w:p>
    <w:p w14:paraId="2ABD0E80"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rPr>
        <w:t xml:space="preserve">PCYDDS (2016) </w:t>
      </w:r>
      <w:r w:rsidRPr="00EE141C">
        <w:rPr>
          <w:rFonts w:ascii="Arial" w:hAnsi="Arial" w:cs="Arial"/>
          <w:color w:val="000000" w:themeColor="text1"/>
        </w:rPr>
        <w:fldChar w:fldCharType="begin"/>
      </w:r>
      <w:r w:rsidRPr="00EE141C">
        <w:rPr>
          <w:rFonts w:ascii="Arial" w:hAnsi="Arial" w:cs="Arial"/>
          <w:color w:val="000000" w:themeColor="text1"/>
        </w:rPr>
        <w:instrText xml:space="preserve"> HYPERLINK "https://www.uwtsd.ac.uk/media/uwtsd-website/content-assets/documents/strategies-policies/Research-Data-Management-Policy-27.01.16.pdf" </w:instrText>
      </w:r>
      <w:r w:rsidRPr="00EE141C">
        <w:rPr>
          <w:rFonts w:ascii="Arial" w:hAnsi="Arial" w:cs="Arial"/>
          <w:color w:val="000000" w:themeColor="text1"/>
        </w:rPr>
        <w:fldChar w:fldCharType="separate"/>
      </w:r>
      <w:r w:rsidRPr="00EE141C">
        <w:rPr>
          <w:rStyle w:val="Hyperlink"/>
          <w:rFonts w:ascii="Arial" w:hAnsi="Arial" w:cs="Arial"/>
          <w:color w:val="000000" w:themeColor="text1"/>
          <w:u w:val="none"/>
        </w:rPr>
        <w:t>https://www.uwtsd.ac.uk/media/uwtsd-website/content-assets/documents/strategies-policies/Research-Data-Management-Policy-27.01.16.pdf</w:t>
      </w:r>
      <w:r w:rsidRPr="00EE141C">
        <w:rPr>
          <w:rFonts w:ascii="Arial" w:hAnsi="Arial" w:cs="Arial"/>
          <w:color w:val="000000" w:themeColor="text1"/>
        </w:rPr>
        <w:fldChar w:fldCharType="end"/>
      </w:r>
      <w:r w:rsidRPr="00EE141C">
        <w:rPr>
          <w:rFonts w:ascii="Arial" w:hAnsi="Arial" w:cs="Arial"/>
          <w:color w:val="000000" w:themeColor="text1"/>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31E20B4F" w14:textId="77777777" w:rsidR="00AC7712" w:rsidRPr="00EE141C" w:rsidRDefault="00AC7712" w:rsidP="00AC7712">
      <w:pPr>
        <w:spacing w:line="360" w:lineRule="auto"/>
        <w:rPr>
          <w:rFonts w:ascii="Arial" w:hAnsi="Arial" w:cs="Arial"/>
          <w:color w:val="000000" w:themeColor="text1"/>
          <w:lang w:val="en-GB"/>
        </w:rPr>
      </w:pPr>
    </w:p>
    <w:p w14:paraId="47D8A220" w14:textId="77777777" w:rsidR="00AC7712" w:rsidRPr="00EE141C" w:rsidRDefault="00AC7712" w:rsidP="00AC7712">
      <w:pPr>
        <w:spacing w:line="360" w:lineRule="auto"/>
        <w:rPr>
          <w:rFonts w:ascii="Arial" w:hAnsi="Arial" w:cs="Arial"/>
          <w:color w:val="000000" w:themeColor="text1"/>
          <w:lang w:val="en-GB"/>
        </w:rPr>
      </w:pPr>
      <w:proofErr w:type="spellStart"/>
      <w:r w:rsidRPr="00EE141C">
        <w:rPr>
          <w:rFonts w:ascii="Arial" w:eastAsia="Times New Roman" w:hAnsi="Arial" w:cs="Arial"/>
          <w:color w:val="000000" w:themeColor="text1"/>
          <w:shd w:val="clear" w:color="auto" w:fill="FCFCFC"/>
          <w:lang w:val="en-GB" w:eastAsia="en-GB"/>
        </w:rPr>
        <w:t>Räty</w:t>
      </w:r>
      <w:proofErr w:type="spellEnd"/>
      <w:r w:rsidRPr="00EE141C">
        <w:rPr>
          <w:rFonts w:ascii="Arial" w:eastAsia="Times New Roman" w:hAnsi="Arial" w:cs="Arial"/>
          <w:color w:val="000000" w:themeColor="text1"/>
          <w:shd w:val="clear" w:color="auto" w:fill="FCFCFC"/>
          <w:lang w:val="en-GB" w:eastAsia="en-GB"/>
        </w:rPr>
        <w:t>, H. (2003) ‘The Significance of Parents' Evaluations of their Own School for their Educational Attitudes’, </w:t>
      </w:r>
      <w:r w:rsidRPr="00EE141C">
        <w:rPr>
          <w:rFonts w:ascii="Arial" w:eastAsia="Times New Roman" w:hAnsi="Arial" w:cs="Arial"/>
          <w:i/>
          <w:iCs/>
          <w:color w:val="000000" w:themeColor="text1"/>
          <w:shd w:val="clear" w:color="auto" w:fill="FCFCFC"/>
          <w:lang w:val="en-GB" w:eastAsia="en-GB"/>
        </w:rPr>
        <w:t>Social Psychology of Education</w:t>
      </w:r>
      <w:r w:rsidRPr="00EE141C">
        <w:rPr>
          <w:rFonts w:ascii="Arial" w:eastAsia="Times New Roman" w:hAnsi="Arial" w:cs="Arial"/>
          <w:color w:val="000000" w:themeColor="text1"/>
          <w:shd w:val="clear" w:color="auto" w:fill="FCFCFC"/>
          <w:lang w:val="en-GB" w:eastAsia="en-GB"/>
        </w:rPr>
        <w:t xml:space="preserve">, 6, t. 43-60. DOI: </w:t>
      </w:r>
      <w:hyperlink r:id="rId15" w:history="1">
        <w:r w:rsidRPr="00EE141C">
          <w:rPr>
            <w:rStyle w:val="Hyperlink"/>
            <w:rFonts w:ascii="Arial" w:eastAsia="Times New Roman" w:hAnsi="Arial" w:cs="Arial"/>
            <w:color w:val="000000" w:themeColor="text1"/>
            <w:u w:val="none"/>
            <w:shd w:val="clear" w:color="auto" w:fill="FCFCFC"/>
            <w:lang w:val="en-GB" w:eastAsia="en-GB"/>
          </w:rPr>
          <w:t>https://doi.org/10.1023/A:1021798713525</w:t>
        </w:r>
      </w:hyperlink>
      <w:r w:rsidRPr="00EE141C">
        <w:rPr>
          <w:rFonts w:ascii="Arial" w:eastAsia="Times New Roman" w:hAnsi="Arial" w:cs="Arial"/>
          <w:color w:val="000000" w:themeColor="text1"/>
          <w:shd w:val="clear" w:color="auto" w:fill="FCFCFC"/>
          <w:lang w:val="en-GB" w:eastAsia="en-GB"/>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5CD089F4" w14:textId="77777777" w:rsidR="00AC7712" w:rsidRPr="00EE141C" w:rsidRDefault="00AC7712" w:rsidP="00AC7712">
      <w:pPr>
        <w:spacing w:line="360" w:lineRule="auto"/>
        <w:rPr>
          <w:rFonts w:ascii="Arial" w:hAnsi="Arial" w:cs="Arial"/>
          <w:color w:val="000000" w:themeColor="text1"/>
          <w:lang w:val="en-GB"/>
        </w:rPr>
      </w:pPr>
    </w:p>
    <w:p w14:paraId="474937CC"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rPr>
        <w:t xml:space="preserve">Rhodes, C. a Brundrett, M. (2009) ‘Leadership development and school improvement’, </w:t>
      </w:r>
      <w:r w:rsidRPr="00EE141C">
        <w:rPr>
          <w:rFonts w:ascii="Arial" w:hAnsi="Arial" w:cs="Arial"/>
          <w:i/>
          <w:iCs/>
          <w:color w:val="000000" w:themeColor="text1"/>
        </w:rPr>
        <w:t>Educational Review</w:t>
      </w:r>
      <w:r w:rsidRPr="00EE141C">
        <w:rPr>
          <w:rFonts w:ascii="Arial" w:hAnsi="Arial" w:cs="Arial"/>
          <w:color w:val="000000" w:themeColor="text1"/>
        </w:rPr>
        <w:t xml:space="preserve">, 61(4), t. 361-374. DOI: </w:t>
      </w:r>
      <w:r w:rsidRPr="00EE141C">
        <w:fldChar w:fldCharType="begin"/>
      </w:r>
      <w:r w:rsidRPr="00EE141C">
        <w:rPr>
          <w:rFonts w:ascii="Arial" w:hAnsi="Arial" w:cs="Arial"/>
          <w:color w:val="000000" w:themeColor="text1"/>
        </w:rPr>
        <w:instrText xml:space="preserve"> HYPERLINK "https://doi.org/10.1080/00131910903403949" </w:instrText>
      </w:r>
      <w:r w:rsidRPr="00EE141C">
        <w:fldChar w:fldCharType="separate"/>
      </w:r>
      <w:r w:rsidRPr="00EE141C">
        <w:rPr>
          <w:rStyle w:val="Hyperlink"/>
          <w:rFonts w:ascii="Arial" w:hAnsi="Arial" w:cs="Arial"/>
          <w:color w:val="000000" w:themeColor="text1"/>
          <w:u w:val="none"/>
        </w:rPr>
        <w:t>https://doi.org/10.1080/00131910903403949</w:t>
      </w:r>
      <w:r w:rsidRPr="00EE141C">
        <w:rPr>
          <w:rStyle w:val="Hyperlink"/>
          <w:rFonts w:ascii="Arial" w:hAnsi="Arial" w:cs="Arial"/>
          <w:color w:val="000000" w:themeColor="text1"/>
          <w:u w:val="none"/>
        </w:rPr>
        <w:fldChar w:fldCharType="end"/>
      </w:r>
      <w:r w:rsidRPr="00EE141C">
        <w:rPr>
          <w:rStyle w:val="Hyperlink"/>
          <w:rFonts w:ascii="Arial" w:hAnsi="Arial" w:cs="Arial"/>
          <w:color w:val="000000" w:themeColor="text1"/>
          <w:u w:val="none"/>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5EEE6500" w14:textId="77777777" w:rsidR="00AC7712" w:rsidRPr="00EE141C" w:rsidRDefault="00AC7712" w:rsidP="00AC7712">
      <w:pPr>
        <w:spacing w:line="360" w:lineRule="auto"/>
        <w:rPr>
          <w:rFonts w:ascii="Arial" w:hAnsi="Arial" w:cs="Arial"/>
          <w:color w:val="000000" w:themeColor="text1"/>
        </w:rPr>
      </w:pPr>
    </w:p>
    <w:p w14:paraId="7AA58D4F" w14:textId="77777777" w:rsidR="00AC7712" w:rsidRPr="00EE141C" w:rsidRDefault="00AC7712" w:rsidP="00AC7712">
      <w:pPr>
        <w:spacing w:line="360" w:lineRule="auto"/>
        <w:rPr>
          <w:rFonts w:ascii="Arial" w:hAnsi="Arial" w:cs="Arial"/>
          <w:color w:val="000000" w:themeColor="text1"/>
          <w:lang w:val="en-GB"/>
        </w:rPr>
      </w:pPr>
      <w:r w:rsidRPr="00EE141C">
        <w:rPr>
          <w:rFonts w:ascii="Arial" w:hAnsi="Arial" w:cs="Arial"/>
          <w:color w:val="000000" w:themeColor="text1"/>
          <w:lang w:val="en-GB"/>
        </w:rPr>
        <w:t xml:space="preserve">Voort, G. a Wood, L. (2014) ‘Assisting School Management Teams to Construct their School Improvement Plans: An Action Learning Approach’, </w:t>
      </w:r>
      <w:r w:rsidRPr="00EE141C">
        <w:rPr>
          <w:rFonts w:ascii="Arial" w:hAnsi="Arial" w:cs="Arial"/>
          <w:i/>
          <w:iCs/>
          <w:color w:val="000000" w:themeColor="text1"/>
          <w:lang w:val="en-GB"/>
        </w:rPr>
        <w:t xml:space="preserve">South African Journal of Education, </w:t>
      </w:r>
      <w:r w:rsidRPr="00EE141C">
        <w:rPr>
          <w:rFonts w:ascii="Arial" w:hAnsi="Arial" w:cs="Arial"/>
          <w:color w:val="000000" w:themeColor="text1"/>
          <w:lang w:val="en-GB"/>
        </w:rPr>
        <w:t xml:space="preserve">34(3), t. 1-11. </w:t>
      </w:r>
      <w:r w:rsidRPr="00EE141C">
        <w:rPr>
          <w:rStyle w:val="label"/>
          <w:rFonts w:ascii="Arial" w:hAnsi="Arial" w:cs="Arial"/>
          <w:color w:val="000000" w:themeColor="text1"/>
          <w:shd w:val="clear" w:color="auto" w:fill="FFFFFF"/>
        </w:rPr>
        <w:t>DOI: </w:t>
      </w:r>
      <w:r w:rsidRPr="00EE141C">
        <w:rPr>
          <w:rStyle w:val="value"/>
          <w:rFonts w:ascii="Arial" w:hAnsi="Arial" w:cs="Arial"/>
          <w:color w:val="000000" w:themeColor="text1"/>
          <w:shd w:val="clear" w:color="auto" w:fill="FFFFFF"/>
        </w:rPr>
        <w:fldChar w:fldCharType="begin"/>
      </w:r>
      <w:r w:rsidRPr="00EE141C">
        <w:rPr>
          <w:rStyle w:val="value"/>
          <w:rFonts w:ascii="Arial" w:hAnsi="Arial" w:cs="Arial"/>
          <w:color w:val="000000" w:themeColor="text1"/>
          <w:shd w:val="clear" w:color="auto" w:fill="FFFFFF"/>
        </w:rPr>
        <w:instrText xml:space="preserve"> HYPERLINK "https://doi.org/10.15700/201409161046" </w:instrText>
      </w:r>
      <w:r w:rsidRPr="00EE141C">
        <w:rPr>
          <w:rStyle w:val="value"/>
          <w:rFonts w:ascii="Arial" w:hAnsi="Arial" w:cs="Arial"/>
          <w:color w:val="000000" w:themeColor="text1"/>
          <w:shd w:val="clear" w:color="auto" w:fill="FFFFFF"/>
        </w:rPr>
        <w:fldChar w:fldCharType="separate"/>
      </w:r>
      <w:r w:rsidRPr="00EE141C">
        <w:rPr>
          <w:rStyle w:val="Hyperlink"/>
          <w:rFonts w:ascii="Arial" w:hAnsi="Arial" w:cs="Arial"/>
          <w:color w:val="000000" w:themeColor="text1"/>
          <w:u w:val="none"/>
        </w:rPr>
        <w:t>10.15700/201409161046</w:t>
      </w:r>
      <w:r w:rsidRPr="00EE141C">
        <w:rPr>
          <w:rStyle w:val="value"/>
          <w:rFonts w:ascii="Arial" w:hAnsi="Arial" w:cs="Arial"/>
          <w:color w:val="000000" w:themeColor="text1"/>
          <w:shd w:val="clear" w:color="auto" w:fill="FFFFFF"/>
        </w:rPr>
        <w:fldChar w:fldCharType="end"/>
      </w:r>
      <w:r w:rsidRPr="00EE141C">
        <w:rPr>
          <w:rStyle w:val="value"/>
          <w:rFonts w:ascii="Arial" w:hAnsi="Arial" w:cs="Arial"/>
          <w:color w:val="000000" w:themeColor="text1"/>
          <w:shd w:val="clear" w:color="auto" w:fill="FFFFFF"/>
        </w:rPr>
        <w:t xml:space="preserve"> </w:t>
      </w:r>
      <w:r w:rsidRPr="00EE141C">
        <w:rPr>
          <w:rFonts w:ascii="Arial" w:hAnsi="Arial" w:cs="Arial"/>
          <w:color w:val="000000" w:themeColor="text1"/>
          <w:lang w:val="en-GB"/>
        </w:rPr>
        <w:t>(</w:t>
      </w:r>
      <w:proofErr w:type="spellStart"/>
      <w:r w:rsidRPr="00EE141C">
        <w:rPr>
          <w:rFonts w:ascii="Arial" w:hAnsi="Arial" w:cs="Arial"/>
          <w:color w:val="000000" w:themeColor="text1"/>
          <w:lang w:val="en-GB"/>
        </w:rPr>
        <w:t>Darllenwyd</w:t>
      </w:r>
      <w:proofErr w:type="spellEnd"/>
      <w:r w:rsidRPr="00EE141C">
        <w:rPr>
          <w:rFonts w:ascii="Arial" w:hAnsi="Arial" w:cs="Arial"/>
          <w:color w:val="000000" w:themeColor="text1"/>
          <w:lang w:val="en-GB"/>
        </w:rPr>
        <w:t xml:space="preserve"> 01/05/21)</w:t>
      </w:r>
    </w:p>
    <w:p w14:paraId="7F3F0BA9" w14:textId="77777777" w:rsidR="00AC7712" w:rsidRDefault="00AC7712" w:rsidP="00410AD5"/>
    <w:sectPr w:rsidR="00AC7712">
      <w:headerReference w:type="default" r:id="rId16"/>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91177E" w14:textId="77777777" w:rsidR="00580297" w:rsidRDefault="00580297" w:rsidP="009936B0">
      <w:r>
        <w:separator/>
      </w:r>
    </w:p>
  </w:endnote>
  <w:endnote w:type="continuationSeparator" w:id="0">
    <w:p w14:paraId="6DFB3FC6" w14:textId="77777777" w:rsidR="00580297" w:rsidRDefault="00580297" w:rsidP="009936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Georgia">
    <w:altName w:val="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9633457"/>
      <w:docPartObj>
        <w:docPartGallery w:val="Page Numbers (Bottom of Page)"/>
        <w:docPartUnique/>
      </w:docPartObj>
    </w:sdtPr>
    <w:sdtEndPr>
      <w:rPr>
        <w:rStyle w:val="PageNumber"/>
      </w:rPr>
    </w:sdtEndPr>
    <w:sdtContent>
      <w:p w14:paraId="24B19680" w14:textId="09FD2198" w:rsidR="009936B0" w:rsidRDefault="009936B0" w:rsidP="009821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CA371F" w14:textId="77777777" w:rsidR="009936B0" w:rsidRDefault="009936B0" w:rsidP="009936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872617053"/>
      <w:docPartObj>
        <w:docPartGallery w:val="Page Numbers (Bottom of Page)"/>
        <w:docPartUnique/>
      </w:docPartObj>
    </w:sdtPr>
    <w:sdtEndPr>
      <w:rPr>
        <w:rStyle w:val="PageNumber"/>
      </w:rPr>
    </w:sdtEndPr>
    <w:sdtContent>
      <w:p w14:paraId="1BEBDBB0" w14:textId="5416BCAC" w:rsidR="009936B0" w:rsidRDefault="009936B0" w:rsidP="009821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r>
          <w:rPr>
            <w:rStyle w:val="PageNumber"/>
          </w:rPr>
          <w:t>/</w:t>
        </w:r>
        <w:r w:rsidR="00016506">
          <w:rPr>
            <w:rStyle w:val="PageNumber"/>
          </w:rPr>
          <w:t>11</w:t>
        </w:r>
      </w:p>
    </w:sdtContent>
  </w:sdt>
  <w:p w14:paraId="1C9BB141" w14:textId="77777777" w:rsidR="009936B0" w:rsidRDefault="009936B0" w:rsidP="009936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555412" w14:textId="77777777" w:rsidR="00580297" w:rsidRDefault="00580297" w:rsidP="009936B0">
      <w:r>
        <w:separator/>
      </w:r>
    </w:p>
  </w:footnote>
  <w:footnote w:type="continuationSeparator" w:id="0">
    <w:p w14:paraId="69829D50" w14:textId="77777777" w:rsidR="00580297" w:rsidRDefault="00580297" w:rsidP="009936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6856E8" w14:textId="7FB3658A" w:rsidR="009936B0" w:rsidRDefault="009936B0">
    <w:pPr>
      <w:pStyle w:val="Header"/>
    </w:pPr>
    <w:r>
      <w:t>ECAD6009C</w:t>
    </w:r>
    <w:r>
      <w:tab/>
    </w:r>
    <w:r>
      <w:tab/>
      <w:t>Rhif Myfyriwr: 1800899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546"/>
    <w:rsid w:val="00016506"/>
    <w:rsid w:val="00091E46"/>
    <w:rsid w:val="00120F6C"/>
    <w:rsid w:val="001736AF"/>
    <w:rsid w:val="00281D16"/>
    <w:rsid w:val="00323A5B"/>
    <w:rsid w:val="00410AD5"/>
    <w:rsid w:val="00513546"/>
    <w:rsid w:val="00580297"/>
    <w:rsid w:val="00623CAF"/>
    <w:rsid w:val="006629CC"/>
    <w:rsid w:val="00691A35"/>
    <w:rsid w:val="006A12E3"/>
    <w:rsid w:val="007A485E"/>
    <w:rsid w:val="00822FE7"/>
    <w:rsid w:val="0083476B"/>
    <w:rsid w:val="008642A3"/>
    <w:rsid w:val="00946303"/>
    <w:rsid w:val="00962DE4"/>
    <w:rsid w:val="009936B0"/>
    <w:rsid w:val="00A26D62"/>
    <w:rsid w:val="00AC7712"/>
    <w:rsid w:val="00C87EBA"/>
    <w:rsid w:val="00CD5355"/>
    <w:rsid w:val="00E52447"/>
    <w:rsid w:val="00EE13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1A68967"/>
  <w15:chartTrackingRefBased/>
  <w15:docId w15:val="{C086A4D3-43A0-C84C-8BF3-F8BD4834C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6629CC"/>
    <w:pPr>
      <w:spacing w:before="100" w:beforeAutospacing="1" w:after="100" w:afterAutospacing="1"/>
      <w:outlineLvl w:val="0"/>
    </w:pPr>
    <w:rPr>
      <w:rFonts w:ascii="Times New Roman" w:eastAsia="Times New Roman" w:hAnsi="Times New Roman" w:cs="Times New Roman"/>
      <w:b/>
      <w:bCs/>
      <w:kern w:val="36"/>
      <w:sz w:val="48"/>
      <w:szCs w:val="48"/>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7712"/>
    <w:rPr>
      <w:color w:val="0563C1" w:themeColor="hyperlink"/>
      <w:u w:val="single"/>
    </w:rPr>
  </w:style>
  <w:style w:type="character" w:customStyle="1" w:styleId="label">
    <w:name w:val="label"/>
    <w:basedOn w:val="DefaultParagraphFont"/>
    <w:rsid w:val="00AC7712"/>
  </w:style>
  <w:style w:type="character" w:customStyle="1" w:styleId="value">
    <w:name w:val="value"/>
    <w:basedOn w:val="DefaultParagraphFont"/>
    <w:rsid w:val="00AC7712"/>
  </w:style>
  <w:style w:type="character" w:styleId="FollowedHyperlink">
    <w:name w:val="FollowedHyperlink"/>
    <w:basedOn w:val="DefaultParagraphFont"/>
    <w:uiPriority w:val="99"/>
    <w:semiHidden/>
    <w:unhideWhenUsed/>
    <w:rsid w:val="00AC7712"/>
    <w:rPr>
      <w:color w:val="954F72" w:themeColor="followedHyperlink"/>
      <w:u w:val="single"/>
    </w:rPr>
  </w:style>
  <w:style w:type="paragraph" w:customStyle="1" w:styleId="AssignBody">
    <w:name w:val="AssignBody"/>
    <w:basedOn w:val="Normal"/>
    <w:link w:val="AssignBodyChar"/>
    <w:qFormat/>
    <w:rsid w:val="00EE13B9"/>
    <w:pPr>
      <w:spacing w:line="360" w:lineRule="auto"/>
    </w:pPr>
    <w:rPr>
      <w:rFonts w:ascii="Arial" w:hAnsi="Arial"/>
      <w:sz w:val="22"/>
      <w:szCs w:val="22"/>
      <w:lang w:val="en-GB"/>
    </w:rPr>
  </w:style>
  <w:style w:type="paragraph" w:customStyle="1" w:styleId="AssignSubHeader">
    <w:name w:val="AssignSubHeader"/>
    <w:basedOn w:val="AssignBody"/>
    <w:next w:val="AssignBody"/>
    <w:link w:val="AssignSubHeaderChar"/>
    <w:qFormat/>
    <w:rsid w:val="00EE13B9"/>
    <w:rPr>
      <w:b/>
      <w:sz w:val="28"/>
    </w:rPr>
  </w:style>
  <w:style w:type="character" w:customStyle="1" w:styleId="AssignBodyChar">
    <w:name w:val="AssignBody Char"/>
    <w:basedOn w:val="DefaultParagraphFont"/>
    <w:link w:val="AssignBody"/>
    <w:rsid w:val="00EE13B9"/>
    <w:rPr>
      <w:rFonts w:ascii="Arial" w:hAnsi="Arial"/>
      <w:sz w:val="22"/>
      <w:szCs w:val="22"/>
    </w:rPr>
  </w:style>
  <w:style w:type="character" w:customStyle="1" w:styleId="AssignSubHeaderChar">
    <w:name w:val="AssignSubHeader Char"/>
    <w:basedOn w:val="AssignBodyChar"/>
    <w:link w:val="AssignSubHeader"/>
    <w:rsid w:val="00EE13B9"/>
    <w:rPr>
      <w:rFonts w:ascii="Arial" w:hAnsi="Arial"/>
      <w:b/>
      <w:sz w:val="28"/>
      <w:szCs w:val="22"/>
    </w:rPr>
  </w:style>
  <w:style w:type="table" w:styleId="TableGrid">
    <w:name w:val="Table Grid"/>
    <w:basedOn w:val="TableNormal"/>
    <w:uiPriority w:val="59"/>
    <w:rsid w:val="00EE13B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36B0"/>
    <w:pPr>
      <w:tabs>
        <w:tab w:val="center" w:pos="4513"/>
        <w:tab w:val="right" w:pos="9026"/>
      </w:tabs>
    </w:pPr>
  </w:style>
  <w:style w:type="character" w:customStyle="1" w:styleId="HeaderChar">
    <w:name w:val="Header Char"/>
    <w:basedOn w:val="DefaultParagraphFont"/>
    <w:link w:val="Header"/>
    <w:uiPriority w:val="99"/>
    <w:rsid w:val="009936B0"/>
    <w:rPr>
      <w:lang w:val="cy-GB"/>
    </w:rPr>
  </w:style>
  <w:style w:type="paragraph" w:styleId="Footer">
    <w:name w:val="footer"/>
    <w:basedOn w:val="Normal"/>
    <w:link w:val="FooterChar"/>
    <w:uiPriority w:val="99"/>
    <w:unhideWhenUsed/>
    <w:rsid w:val="009936B0"/>
    <w:pPr>
      <w:tabs>
        <w:tab w:val="center" w:pos="4513"/>
        <w:tab w:val="right" w:pos="9026"/>
      </w:tabs>
    </w:pPr>
  </w:style>
  <w:style w:type="character" w:customStyle="1" w:styleId="FooterChar">
    <w:name w:val="Footer Char"/>
    <w:basedOn w:val="DefaultParagraphFont"/>
    <w:link w:val="Footer"/>
    <w:uiPriority w:val="99"/>
    <w:rsid w:val="009936B0"/>
    <w:rPr>
      <w:lang w:val="cy-GB"/>
    </w:rPr>
  </w:style>
  <w:style w:type="character" w:styleId="PageNumber">
    <w:name w:val="page number"/>
    <w:basedOn w:val="DefaultParagraphFont"/>
    <w:uiPriority w:val="99"/>
    <w:semiHidden/>
    <w:unhideWhenUsed/>
    <w:rsid w:val="009936B0"/>
  </w:style>
  <w:style w:type="character" w:customStyle="1" w:styleId="Heading1Char">
    <w:name w:val="Heading 1 Char"/>
    <w:basedOn w:val="DefaultParagraphFont"/>
    <w:link w:val="Heading1"/>
    <w:uiPriority w:val="9"/>
    <w:rsid w:val="006629C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6629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1171874">
      <w:bodyDiv w:val="1"/>
      <w:marLeft w:val="0"/>
      <w:marRight w:val="0"/>
      <w:marTop w:val="0"/>
      <w:marBottom w:val="0"/>
      <w:divBdr>
        <w:top w:val="none" w:sz="0" w:space="0" w:color="auto"/>
        <w:left w:val="none" w:sz="0" w:space="0" w:color="auto"/>
        <w:bottom w:val="none" w:sz="0" w:space="0" w:color="auto"/>
        <w:right w:val="none" w:sz="0" w:space="0" w:color="auto"/>
      </w:divBdr>
    </w:div>
    <w:div w:id="548372429">
      <w:bodyDiv w:val="1"/>
      <w:marLeft w:val="0"/>
      <w:marRight w:val="0"/>
      <w:marTop w:val="0"/>
      <w:marBottom w:val="0"/>
      <w:divBdr>
        <w:top w:val="none" w:sz="0" w:space="0" w:color="auto"/>
        <w:left w:val="none" w:sz="0" w:space="0" w:color="auto"/>
        <w:bottom w:val="none" w:sz="0" w:space="0" w:color="auto"/>
        <w:right w:val="none" w:sz="0" w:space="0" w:color="auto"/>
      </w:divBdr>
    </w:div>
    <w:div w:id="763916091">
      <w:bodyDiv w:val="1"/>
      <w:marLeft w:val="0"/>
      <w:marRight w:val="0"/>
      <w:marTop w:val="0"/>
      <w:marBottom w:val="0"/>
      <w:divBdr>
        <w:top w:val="none" w:sz="0" w:space="0" w:color="auto"/>
        <w:left w:val="none" w:sz="0" w:space="0" w:color="auto"/>
        <w:bottom w:val="none" w:sz="0" w:space="0" w:color="auto"/>
        <w:right w:val="none" w:sz="0" w:space="0" w:color="auto"/>
      </w:divBdr>
    </w:div>
    <w:div w:id="1422681001">
      <w:bodyDiv w:val="1"/>
      <w:marLeft w:val="0"/>
      <w:marRight w:val="0"/>
      <w:marTop w:val="0"/>
      <w:marBottom w:val="0"/>
      <w:divBdr>
        <w:top w:val="none" w:sz="0" w:space="0" w:color="auto"/>
        <w:left w:val="none" w:sz="0" w:space="0" w:color="auto"/>
        <w:bottom w:val="none" w:sz="0" w:space="0" w:color="auto"/>
        <w:right w:val="none" w:sz="0" w:space="0" w:color="auto"/>
      </w:divBdr>
    </w:div>
    <w:div w:id="1497113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mplantcymru.org.uk/ccuhp-hawliau-plant/" TargetMode="External"/><Relationship Id="rId13" Type="http://schemas.openxmlformats.org/officeDocument/2006/relationships/hyperlink" Target="https://doi.org/10.1177%2F1741143211432412" TargetMode="External"/><Relationship Id="rId1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hyperlink" Target="https://eric.ed.gov/?id=EJ1124003" TargetMode="External"/><Relationship Id="rId12" Type="http://schemas.openxmlformats.org/officeDocument/2006/relationships/hyperlink" Target="https://assets.publishing.service.gov.uk/government/uploads/system/uploads/attachment_data/file/272064/5860.pdf"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heguardian.com/education/2017/dec/11/primary-school-elderly-people-work-with-young-pupils-essex" TargetMode="External"/><Relationship Id="rId11" Type="http://schemas.openxmlformats.org/officeDocument/2006/relationships/hyperlink" Target="https://gov.wales/sites/default/files/publications/2018-12/face-the-challenge-together-family-and-community-engagement-toolkit-for-schools-in-wales-main-guidance.pdf" TargetMode="External"/><Relationship Id="rId5" Type="http://schemas.openxmlformats.org/officeDocument/2006/relationships/endnotes" Target="endnotes.xml"/><Relationship Id="rId15" Type="http://schemas.openxmlformats.org/officeDocument/2006/relationships/hyperlink" Target="https://doi.org/10.1023/A:1021798713525" TargetMode="External"/><Relationship Id="rId10" Type="http://schemas.openxmlformats.org/officeDocument/2006/relationships/hyperlink" Target="https://llyw.cymru/cynlluniau-datblygu-ysgolion"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gov.wales/effective-practice/pupil-voice-plays-important-part-planning-creative-and-exciting-curriculum" TargetMode="External"/><Relationship Id="rId14" Type="http://schemas.openxmlformats.org/officeDocument/2006/relationships/hyperlink" Target="https://tinyurl.com/2k6jmv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11</Pages>
  <Words>3746</Words>
  <Characters>21356</Characters>
  <Application>Microsoft Office Word</Application>
  <DocSecurity>0</DocSecurity>
  <Lines>177</Lines>
  <Paragraphs>50</Paragraphs>
  <ScaleCrop>false</ScaleCrop>
  <Company/>
  <LinksUpToDate>false</LinksUpToDate>
  <CharactersWithSpaces>25052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Davies (1800899)</dc:creator>
  <cp:keywords/>
  <dc:description/>
  <cp:lastModifiedBy>Carys Davies (1800899)</cp:lastModifiedBy>
  <cp:revision>21</cp:revision>
  <dcterms:created xsi:type="dcterms:W3CDTF">2021-05-08T20:50:00Z</dcterms:created>
  <dcterms:modified xsi:type="dcterms:W3CDTF">2021-05-09T15:16:00Z</dcterms:modified>
</cp:coreProperties>
</file>