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801FA" w14:textId="0D03D428" w:rsidR="00195976" w:rsidRDefault="00195976" w:rsidP="00AF7ED5">
      <w:pPr>
        <w:spacing w:line="360" w:lineRule="auto"/>
        <w:rPr>
          <w:rFonts w:ascii="Arial" w:hAnsi="Arial" w:cs="Arial"/>
        </w:rPr>
      </w:pPr>
    </w:p>
    <w:p w14:paraId="4BD28198" w14:textId="5894316A" w:rsidR="003351F5" w:rsidRDefault="002713B0" w:rsidP="00AF7E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My name is Lindsay Turner, student number 2216886</w:t>
      </w:r>
      <w:r w:rsidR="0038232E">
        <w:rPr>
          <w:rFonts w:ascii="Arial" w:hAnsi="Arial" w:cs="Arial"/>
        </w:rPr>
        <w:t>.</w:t>
      </w:r>
    </w:p>
    <w:p w14:paraId="3DF6B61D" w14:textId="47FEF9AF" w:rsidR="0038232E" w:rsidRDefault="002713B0" w:rsidP="00AF7E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code for this module is </w:t>
      </w:r>
      <w:r w:rsidR="00D77B5F">
        <w:rPr>
          <w:rFonts w:ascii="Arial" w:hAnsi="Arial" w:cs="Arial"/>
        </w:rPr>
        <w:t>ECEY4004/C.</w:t>
      </w:r>
    </w:p>
    <w:p w14:paraId="5437D8DF" w14:textId="0D7F4C2C" w:rsidR="00D77B5F" w:rsidRDefault="002713B0" w:rsidP="00AF7E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My presentation today is on multilingualism</w:t>
      </w:r>
      <w:r w:rsidR="0038050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I hope you enjoy it.</w:t>
      </w:r>
    </w:p>
    <w:p w14:paraId="788C6231" w14:textId="2C0BA8DB" w:rsidR="00617D91" w:rsidRDefault="00617D91" w:rsidP="00AF7ED5">
      <w:pPr>
        <w:spacing w:line="360" w:lineRule="auto"/>
        <w:rPr>
          <w:rFonts w:ascii="Arial" w:hAnsi="Arial" w:cs="Arial"/>
        </w:rPr>
      </w:pPr>
    </w:p>
    <w:p w14:paraId="47B1B58E" w14:textId="25210519" w:rsidR="00A30BF4" w:rsidRDefault="002713B0" w:rsidP="00AF7E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What is multilingualism? </w:t>
      </w:r>
      <w:r w:rsidR="00983197">
        <w:rPr>
          <w:rFonts w:ascii="Arial" w:hAnsi="Arial" w:cs="Arial"/>
        </w:rPr>
        <w:t xml:space="preserve">Multi and bilingualism are notoriously difficult to </w:t>
      </w:r>
      <w:r w:rsidR="00172E0C">
        <w:rPr>
          <w:rFonts w:ascii="Arial" w:hAnsi="Arial" w:cs="Arial"/>
        </w:rPr>
        <w:t>define,</w:t>
      </w:r>
      <w:r w:rsidR="00983197">
        <w:rPr>
          <w:rFonts w:ascii="Arial" w:hAnsi="Arial" w:cs="Arial"/>
        </w:rPr>
        <w:t xml:space="preserve"> and many definitions are depend</w:t>
      </w:r>
      <w:r w:rsidR="006F1919">
        <w:rPr>
          <w:rFonts w:ascii="Arial" w:hAnsi="Arial" w:cs="Arial"/>
        </w:rPr>
        <w:t>e</w:t>
      </w:r>
      <w:r w:rsidR="00983197">
        <w:rPr>
          <w:rFonts w:ascii="Arial" w:hAnsi="Arial" w:cs="Arial"/>
        </w:rPr>
        <w:t xml:space="preserve">nt on </w:t>
      </w:r>
      <w:r w:rsidR="00097124">
        <w:rPr>
          <w:rFonts w:ascii="Arial" w:hAnsi="Arial" w:cs="Arial"/>
        </w:rPr>
        <w:t xml:space="preserve">the perspective of the person </w:t>
      </w:r>
      <w:r w:rsidR="00AB01A4">
        <w:rPr>
          <w:rFonts w:ascii="Arial" w:hAnsi="Arial" w:cs="Arial"/>
        </w:rPr>
        <w:t xml:space="preserve">attempting to accomplish the task. </w:t>
      </w:r>
      <w:r w:rsidR="00855310">
        <w:rPr>
          <w:rFonts w:ascii="Arial" w:hAnsi="Arial" w:cs="Arial"/>
        </w:rPr>
        <w:t>Baker (</w:t>
      </w:r>
      <w:r w:rsidR="00CD7121">
        <w:rPr>
          <w:rFonts w:ascii="Arial" w:hAnsi="Arial" w:cs="Arial"/>
        </w:rPr>
        <w:t>2014) proposes that referring to someone as bi or multilingual is to place them under an umbrella term</w:t>
      </w:r>
      <w:r w:rsidR="00EF612C">
        <w:rPr>
          <w:rFonts w:ascii="Arial" w:hAnsi="Arial" w:cs="Arial"/>
        </w:rPr>
        <w:t xml:space="preserve"> that encompasses many different skill levels</w:t>
      </w:r>
      <w:r w:rsidR="00BD7C14">
        <w:rPr>
          <w:rFonts w:ascii="Arial" w:hAnsi="Arial" w:cs="Arial"/>
        </w:rPr>
        <w:t xml:space="preserve"> in not only ability but also in use.</w:t>
      </w:r>
      <w:r w:rsidR="00551586">
        <w:rPr>
          <w:rFonts w:ascii="Arial" w:hAnsi="Arial" w:cs="Arial"/>
        </w:rPr>
        <w:t xml:space="preserve"> It is generally accepted that </w:t>
      </w:r>
      <w:r w:rsidR="00ED0BD6">
        <w:rPr>
          <w:rFonts w:ascii="Arial" w:hAnsi="Arial" w:cs="Arial"/>
        </w:rPr>
        <w:t xml:space="preserve">bilingualism refers to the use </w:t>
      </w:r>
      <w:r w:rsidR="00352BA9">
        <w:rPr>
          <w:rFonts w:ascii="Arial" w:hAnsi="Arial" w:cs="Arial"/>
        </w:rPr>
        <w:t>and</w:t>
      </w:r>
      <w:r w:rsidR="00ED0BD6">
        <w:rPr>
          <w:rFonts w:ascii="Arial" w:hAnsi="Arial" w:cs="Arial"/>
        </w:rPr>
        <w:t xml:space="preserve"> development of two languages and multilingualism refers to the use and development of three or more languages</w:t>
      </w:r>
      <w:r w:rsidR="005C3A10">
        <w:rPr>
          <w:rFonts w:ascii="Arial" w:hAnsi="Arial" w:cs="Arial"/>
        </w:rPr>
        <w:t xml:space="preserve"> (</w:t>
      </w:r>
      <w:r w:rsidR="000F6DA0">
        <w:rPr>
          <w:rFonts w:ascii="Arial" w:hAnsi="Arial" w:cs="Arial"/>
        </w:rPr>
        <w:t xml:space="preserve">NALDIC, </w:t>
      </w:r>
      <w:r w:rsidR="00EC4383">
        <w:rPr>
          <w:rFonts w:ascii="Arial" w:hAnsi="Arial" w:cs="Arial"/>
        </w:rPr>
        <w:t>2011).</w:t>
      </w:r>
      <w:r w:rsidR="00BB7CEB">
        <w:rPr>
          <w:rFonts w:ascii="Arial" w:hAnsi="Arial" w:cs="Arial"/>
        </w:rPr>
        <w:t xml:space="preserve"> Languages can be acquired on a </w:t>
      </w:r>
      <w:r w:rsidR="006752E3">
        <w:rPr>
          <w:rFonts w:ascii="Arial" w:hAnsi="Arial" w:cs="Arial"/>
        </w:rPr>
        <w:t xml:space="preserve">simultaneous or sequential basis, with children </w:t>
      </w:r>
      <w:r w:rsidR="00C14B25">
        <w:rPr>
          <w:rFonts w:ascii="Arial" w:hAnsi="Arial" w:cs="Arial"/>
        </w:rPr>
        <w:t>being exposed to more than one language regularly within the first months of life</w:t>
      </w:r>
      <w:r w:rsidR="000253B8">
        <w:rPr>
          <w:rFonts w:ascii="Arial" w:hAnsi="Arial" w:cs="Arial"/>
        </w:rPr>
        <w:t xml:space="preserve"> being simultaneous</w:t>
      </w:r>
      <w:r w:rsidR="00E63AC8">
        <w:rPr>
          <w:rFonts w:ascii="Arial" w:hAnsi="Arial" w:cs="Arial"/>
        </w:rPr>
        <w:t xml:space="preserve"> and children forming solid foundations in a first language before </w:t>
      </w:r>
      <w:r w:rsidR="00AA7A34">
        <w:rPr>
          <w:rFonts w:ascii="Arial" w:hAnsi="Arial" w:cs="Arial"/>
        </w:rPr>
        <w:t>going on to learn additional languages</w:t>
      </w:r>
      <w:r w:rsidR="000253B8">
        <w:rPr>
          <w:rFonts w:ascii="Arial" w:hAnsi="Arial" w:cs="Arial"/>
        </w:rPr>
        <w:t xml:space="preserve"> </w:t>
      </w:r>
      <w:r w:rsidR="009212D4">
        <w:rPr>
          <w:rFonts w:ascii="Arial" w:hAnsi="Arial" w:cs="Arial"/>
        </w:rPr>
        <w:t>being sequential</w:t>
      </w:r>
      <w:r w:rsidR="00AA7A34">
        <w:rPr>
          <w:rFonts w:ascii="Arial" w:hAnsi="Arial" w:cs="Arial"/>
        </w:rPr>
        <w:t xml:space="preserve"> (</w:t>
      </w:r>
      <w:r w:rsidR="00B219A1">
        <w:rPr>
          <w:rFonts w:ascii="Arial" w:hAnsi="Arial" w:cs="Arial"/>
        </w:rPr>
        <w:t>McLeod</w:t>
      </w:r>
      <w:r w:rsidR="001749CF">
        <w:rPr>
          <w:rFonts w:ascii="Arial" w:hAnsi="Arial" w:cs="Arial"/>
        </w:rPr>
        <w:t>, Verdon, and Theobald, 2015).</w:t>
      </w:r>
    </w:p>
    <w:p w14:paraId="5B477BC2" w14:textId="098786F1" w:rsidR="0089799A" w:rsidRDefault="002713B0" w:rsidP="00AF7E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 of 2021, 17.8% of people in Wales reported speaking Welsh</w:t>
      </w:r>
      <w:r w:rsidR="00294829">
        <w:rPr>
          <w:rFonts w:ascii="Arial" w:hAnsi="Arial" w:cs="Arial"/>
        </w:rPr>
        <w:t>. That is approximately 538,000 people (Office of National Statistics, 2021).</w:t>
      </w:r>
    </w:p>
    <w:p w14:paraId="3D47EDCC" w14:textId="77777777" w:rsidR="009E195A" w:rsidRDefault="002713B0" w:rsidP="009E195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According to Carmarthenshire County Council (2023), there are many advantages to being bilingual, including providing a strong sense of cultural identity and belonging and increasing personal self-confidence and pride. Baker (no date) agrees with this when he states that in addition to the acquisition of Welsh as an additional language, you gain access to a wealth of cultural experience including traditions, poetry, literature, theatre, and music.</w:t>
      </w:r>
    </w:p>
    <w:p w14:paraId="5A88F9D7" w14:textId="1019DABE" w:rsidR="009E195A" w:rsidRPr="00696167" w:rsidRDefault="00BB224E" w:rsidP="009E195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People who are </w:t>
      </w:r>
      <w:r w:rsidR="002713B0">
        <w:rPr>
          <w:rFonts w:ascii="Arial" w:hAnsi="Arial" w:cs="Arial"/>
        </w:rPr>
        <w:t>bilingual</w:t>
      </w:r>
      <w:r>
        <w:rPr>
          <w:rFonts w:ascii="Arial" w:hAnsi="Arial" w:cs="Arial"/>
        </w:rPr>
        <w:t xml:space="preserve"> </w:t>
      </w:r>
      <w:r w:rsidR="00E676CD">
        <w:rPr>
          <w:rFonts w:ascii="Arial" w:hAnsi="Arial" w:cs="Arial"/>
        </w:rPr>
        <w:t xml:space="preserve">benefit from </w:t>
      </w:r>
      <w:r w:rsidR="003627BE">
        <w:rPr>
          <w:rFonts w:ascii="Arial" w:hAnsi="Arial" w:cs="Arial"/>
        </w:rPr>
        <w:t>numerous</w:t>
      </w:r>
      <w:r w:rsidR="002713B0">
        <w:rPr>
          <w:rFonts w:ascii="Arial" w:hAnsi="Arial" w:cs="Arial"/>
        </w:rPr>
        <w:t xml:space="preserve"> practical </w:t>
      </w:r>
      <w:r w:rsidR="00E676CD">
        <w:rPr>
          <w:rFonts w:ascii="Arial" w:hAnsi="Arial" w:cs="Arial"/>
        </w:rPr>
        <w:t>attributes</w:t>
      </w:r>
      <w:r w:rsidR="002713B0">
        <w:rPr>
          <w:rFonts w:ascii="Arial" w:hAnsi="Arial" w:cs="Arial"/>
        </w:rPr>
        <w:t>.</w:t>
      </w:r>
      <w:r w:rsidR="00ED7DC6">
        <w:rPr>
          <w:rFonts w:ascii="Arial" w:hAnsi="Arial" w:cs="Arial"/>
        </w:rPr>
        <w:t xml:space="preserve"> Bilingual people will experience</w:t>
      </w:r>
      <w:r w:rsidR="002713B0">
        <w:rPr>
          <w:rFonts w:ascii="Arial" w:hAnsi="Arial" w:cs="Arial"/>
        </w:rPr>
        <w:t xml:space="preserve"> </w:t>
      </w:r>
      <w:r w:rsidR="00ED7DC6">
        <w:rPr>
          <w:rFonts w:ascii="Arial" w:hAnsi="Arial" w:cs="Arial"/>
        </w:rPr>
        <w:t xml:space="preserve">improved </w:t>
      </w:r>
      <w:r w:rsidR="002713B0">
        <w:rPr>
          <w:rFonts w:ascii="Arial" w:hAnsi="Arial" w:cs="Arial"/>
        </w:rPr>
        <w:t>sensory processing</w:t>
      </w:r>
      <w:r w:rsidR="00ED7DC6">
        <w:rPr>
          <w:rFonts w:ascii="Arial" w:hAnsi="Arial" w:cs="Arial"/>
        </w:rPr>
        <w:t xml:space="preserve"> and cognitive abilities and these </w:t>
      </w:r>
      <w:r w:rsidR="005403AE">
        <w:rPr>
          <w:rFonts w:ascii="Arial" w:hAnsi="Arial" w:cs="Arial"/>
        </w:rPr>
        <w:t xml:space="preserve">may </w:t>
      </w:r>
      <w:r w:rsidR="00386064">
        <w:rPr>
          <w:rFonts w:ascii="Arial" w:hAnsi="Arial" w:cs="Arial"/>
        </w:rPr>
        <w:t xml:space="preserve">help them to </w:t>
      </w:r>
      <w:r w:rsidR="002713B0">
        <w:rPr>
          <w:rFonts w:ascii="Arial" w:hAnsi="Arial" w:cs="Arial"/>
        </w:rPr>
        <w:t xml:space="preserve">process </w:t>
      </w:r>
      <w:r w:rsidR="00B30391">
        <w:rPr>
          <w:rFonts w:ascii="Arial" w:hAnsi="Arial" w:cs="Arial"/>
        </w:rPr>
        <w:t xml:space="preserve">other </w:t>
      </w:r>
      <w:r w:rsidR="002713B0">
        <w:rPr>
          <w:rFonts w:ascii="Arial" w:hAnsi="Arial" w:cs="Arial"/>
        </w:rPr>
        <w:t xml:space="preserve">information </w:t>
      </w:r>
      <w:r w:rsidR="005403AE">
        <w:rPr>
          <w:rFonts w:ascii="Arial" w:hAnsi="Arial" w:cs="Arial"/>
        </w:rPr>
        <w:t xml:space="preserve">within the </w:t>
      </w:r>
      <w:r w:rsidR="002713B0">
        <w:rPr>
          <w:rFonts w:ascii="Arial" w:hAnsi="Arial" w:cs="Arial"/>
        </w:rPr>
        <w:t xml:space="preserve">environment leading to </w:t>
      </w:r>
      <w:r w:rsidR="00B30391">
        <w:rPr>
          <w:rFonts w:ascii="Arial" w:hAnsi="Arial" w:cs="Arial"/>
        </w:rPr>
        <w:t>more fine</w:t>
      </w:r>
      <w:r w:rsidR="006311F5">
        <w:rPr>
          <w:rFonts w:ascii="Arial" w:hAnsi="Arial" w:cs="Arial"/>
        </w:rPr>
        <w:t>-</w:t>
      </w:r>
      <w:r w:rsidR="00B30391">
        <w:rPr>
          <w:rFonts w:ascii="Arial" w:hAnsi="Arial" w:cs="Arial"/>
        </w:rPr>
        <w:t>tuned learning skills</w:t>
      </w:r>
      <w:r w:rsidR="003A10B6">
        <w:rPr>
          <w:rFonts w:ascii="Arial" w:hAnsi="Arial" w:cs="Arial"/>
        </w:rPr>
        <w:t xml:space="preserve"> (Storme et al, </w:t>
      </w:r>
      <w:r w:rsidR="007821E3">
        <w:rPr>
          <w:rFonts w:ascii="Arial" w:hAnsi="Arial" w:cs="Arial"/>
        </w:rPr>
        <w:t>2017).</w:t>
      </w:r>
      <w:r w:rsidR="002713B0">
        <w:rPr>
          <w:rFonts w:ascii="Arial" w:hAnsi="Arial" w:cs="Arial"/>
        </w:rPr>
        <w:t xml:space="preserve"> This </w:t>
      </w:r>
      <w:r w:rsidR="005403AE">
        <w:rPr>
          <w:rFonts w:ascii="Arial" w:hAnsi="Arial" w:cs="Arial"/>
        </w:rPr>
        <w:t>heightened sense of attention to detail</w:t>
      </w:r>
      <w:r w:rsidR="002713B0">
        <w:rPr>
          <w:rFonts w:ascii="Arial" w:hAnsi="Arial" w:cs="Arial"/>
        </w:rPr>
        <w:t xml:space="preserve"> may explain why </w:t>
      </w:r>
      <w:r w:rsidR="00D45D20">
        <w:rPr>
          <w:rFonts w:ascii="Arial" w:hAnsi="Arial" w:cs="Arial"/>
        </w:rPr>
        <w:t>bilingual</w:t>
      </w:r>
      <w:r w:rsidR="002713B0">
        <w:rPr>
          <w:rFonts w:ascii="Arial" w:hAnsi="Arial" w:cs="Arial"/>
        </w:rPr>
        <w:t xml:space="preserve"> adults </w:t>
      </w:r>
      <w:r w:rsidR="0035272A">
        <w:rPr>
          <w:rFonts w:ascii="Arial" w:hAnsi="Arial" w:cs="Arial"/>
        </w:rPr>
        <w:t xml:space="preserve">will find learning a </w:t>
      </w:r>
      <w:r w:rsidR="002713B0">
        <w:rPr>
          <w:rFonts w:ascii="Arial" w:hAnsi="Arial" w:cs="Arial"/>
        </w:rPr>
        <w:t xml:space="preserve">third language </w:t>
      </w:r>
      <w:r w:rsidR="0035272A">
        <w:rPr>
          <w:rFonts w:ascii="Arial" w:hAnsi="Arial" w:cs="Arial"/>
        </w:rPr>
        <w:t>easier</w:t>
      </w:r>
      <w:r w:rsidR="002713B0">
        <w:rPr>
          <w:rFonts w:ascii="Arial" w:hAnsi="Arial" w:cs="Arial"/>
        </w:rPr>
        <w:t xml:space="preserve"> than monolingual adults learn</w:t>
      </w:r>
      <w:r w:rsidR="0035272A">
        <w:rPr>
          <w:rFonts w:ascii="Arial" w:hAnsi="Arial" w:cs="Arial"/>
        </w:rPr>
        <w:t>ing</w:t>
      </w:r>
      <w:r w:rsidR="002713B0">
        <w:rPr>
          <w:rFonts w:ascii="Arial" w:hAnsi="Arial" w:cs="Arial"/>
        </w:rPr>
        <w:t xml:space="preserve"> a second language</w:t>
      </w:r>
      <w:r w:rsidR="00A134CB">
        <w:rPr>
          <w:rFonts w:ascii="Arial" w:hAnsi="Arial" w:cs="Arial"/>
        </w:rPr>
        <w:t xml:space="preserve"> (Bialystok, 2006).</w:t>
      </w:r>
      <w:r w:rsidR="002713B0">
        <w:rPr>
          <w:rFonts w:ascii="Arial" w:hAnsi="Arial" w:cs="Arial"/>
        </w:rPr>
        <w:t xml:space="preserve"> Bilingualism has also been shown to positively influe</w:t>
      </w:r>
      <w:r w:rsidR="005E1118">
        <w:rPr>
          <w:rFonts w:ascii="Arial" w:hAnsi="Arial" w:cs="Arial"/>
        </w:rPr>
        <w:t xml:space="preserve">nce conflict management skills and improve attention </w:t>
      </w:r>
      <w:r w:rsidR="002713B0">
        <w:rPr>
          <w:rFonts w:ascii="Arial" w:hAnsi="Arial" w:cs="Arial"/>
        </w:rPr>
        <w:t xml:space="preserve">in young </w:t>
      </w:r>
      <w:r w:rsidR="005E1118">
        <w:rPr>
          <w:rFonts w:ascii="Arial" w:hAnsi="Arial" w:cs="Arial"/>
        </w:rPr>
        <w:t>children</w:t>
      </w:r>
      <w:r w:rsidR="00313CAA">
        <w:rPr>
          <w:rFonts w:ascii="Arial" w:hAnsi="Arial" w:cs="Arial"/>
        </w:rPr>
        <w:t xml:space="preserve"> (Ma</w:t>
      </w:r>
      <w:r w:rsidR="004A13D7">
        <w:rPr>
          <w:rFonts w:ascii="Arial" w:hAnsi="Arial" w:cs="Arial"/>
        </w:rPr>
        <w:t>rian and Shook, 2012).</w:t>
      </w:r>
    </w:p>
    <w:p w14:paraId="51D715CF" w14:textId="4D674D61" w:rsidR="00C67F4F" w:rsidRDefault="002713B0" w:rsidP="00AF7E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Marian and Shook </w:t>
      </w:r>
      <w:r w:rsidR="002C3AA2">
        <w:rPr>
          <w:rFonts w:ascii="Arial" w:hAnsi="Arial" w:cs="Arial"/>
        </w:rPr>
        <w:t xml:space="preserve">(2012) </w:t>
      </w:r>
      <w:r w:rsidR="00AB786A">
        <w:rPr>
          <w:rFonts w:ascii="Arial" w:hAnsi="Arial" w:cs="Arial"/>
        </w:rPr>
        <w:t xml:space="preserve">suggest that the bilingual brain relies on </w:t>
      </w:r>
      <w:r w:rsidR="00ED6A1B">
        <w:rPr>
          <w:rFonts w:ascii="Arial" w:hAnsi="Arial" w:cs="Arial"/>
        </w:rPr>
        <w:t xml:space="preserve">its executive functions to maintain a balance </w:t>
      </w:r>
      <w:r w:rsidR="00714B5E">
        <w:rPr>
          <w:rFonts w:ascii="Arial" w:hAnsi="Arial" w:cs="Arial"/>
        </w:rPr>
        <w:t xml:space="preserve">between the languages it uses. Bilingual people have been proven to perform better on tasks that </w:t>
      </w:r>
      <w:r w:rsidR="00DA74DC">
        <w:rPr>
          <w:rFonts w:ascii="Arial" w:hAnsi="Arial" w:cs="Arial"/>
        </w:rPr>
        <w:t>require conflict management</w:t>
      </w:r>
      <w:r w:rsidR="00BD7BD2">
        <w:rPr>
          <w:rFonts w:ascii="Arial" w:hAnsi="Arial" w:cs="Arial"/>
        </w:rPr>
        <w:t xml:space="preserve"> and </w:t>
      </w:r>
      <w:r w:rsidR="00DB2EE9">
        <w:rPr>
          <w:rFonts w:ascii="Arial" w:hAnsi="Arial" w:cs="Arial"/>
        </w:rPr>
        <w:t xml:space="preserve">their cognitive systems will </w:t>
      </w:r>
      <w:r w:rsidR="00DB2EE9">
        <w:rPr>
          <w:rFonts w:ascii="Arial" w:hAnsi="Arial" w:cs="Arial"/>
        </w:rPr>
        <w:lastRenderedPageBreak/>
        <w:t xml:space="preserve">employ additional resources </w:t>
      </w:r>
      <w:r w:rsidR="009F2387">
        <w:rPr>
          <w:rFonts w:ascii="Arial" w:hAnsi="Arial" w:cs="Arial"/>
        </w:rPr>
        <w:t>to ignore competing perceptual information</w:t>
      </w:r>
      <w:r w:rsidR="00090BE7">
        <w:rPr>
          <w:rFonts w:ascii="Arial" w:hAnsi="Arial" w:cs="Arial"/>
        </w:rPr>
        <w:t xml:space="preserve"> and focus on the relevant </w:t>
      </w:r>
      <w:r w:rsidR="0092593B">
        <w:rPr>
          <w:rFonts w:ascii="Arial" w:hAnsi="Arial" w:cs="Arial"/>
        </w:rPr>
        <w:t>information</w:t>
      </w:r>
      <w:r w:rsidR="00C40DB3">
        <w:rPr>
          <w:rFonts w:ascii="Arial" w:hAnsi="Arial" w:cs="Arial"/>
        </w:rPr>
        <w:t>.</w:t>
      </w:r>
      <w:r w:rsidR="00747A66">
        <w:rPr>
          <w:rFonts w:ascii="Arial" w:hAnsi="Arial" w:cs="Arial"/>
        </w:rPr>
        <w:t xml:space="preserve"> Bialystok (2015) </w:t>
      </w:r>
      <w:r w:rsidR="007A50E6">
        <w:rPr>
          <w:rFonts w:ascii="Arial" w:hAnsi="Arial" w:cs="Arial"/>
        </w:rPr>
        <w:t>states that t</w:t>
      </w:r>
      <w:r w:rsidR="00C40DB3">
        <w:rPr>
          <w:rFonts w:ascii="Arial" w:hAnsi="Arial" w:cs="Arial"/>
        </w:rPr>
        <w:t xml:space="preserve">his is called inhibitory control and bilingual people </w:t>
      </w:r>
      <w:r w:rsidR="00E85DD7">
        <w:rPr>
          <w:rFonts w:ascii="Arial" w:hAnsi="Arial" w:cs="Arial"/>
        </w:rPr>
        <w:t>often perform better in tasks that tap into this ability</w:t>
      </w:r>
      <w:r w:rsidR="00AD5C34">
        <w:rPr>
          <w:rFonts w:ascii="Arial" w:hAnsi="Arial" w:cs="Arial"/>
        </w:rPr>
        <w:t xml:space="preserve">. Bilingual people are also better at </w:t>
      </w:r>
      <w:r w:rsidR="007A50E6">
        <w:rPr>
          <w:rFonts w:ascii="Arial" w:hAnsi="Arial" w:cs="Arial"/>
        </w:rPr>
        <w:t>moving</w:t>
      </w:r>
      <w:r w:rsidR="00AD5C34">
        <w:rPr>
          <w:rFonts w:ascii="Arial" w:hAnsi="Arial" w:cs="Arial"/>
        </w:rPr>
        <w:t xml:space="preserve"> between tasks </w:t>
      </w:r>
      <w:r w:rsidR="007323CF">
        <w:rPr>
          <w:rFonts w:ascii="Arial" w:hAnsi="Arial" w:cs="Arial"/>
        </w:rPr>
        <w:t xml:space="preserve">as the brain is used to switching quickly between </w:t>
      </w:r>
      <w:r w:rsidR="00A37DF4">
        <w:rPr>
          <w:rFonts w:ascii="Arial" w:hAnsi="Arial" w:cs="Arial"/>
        </w:rPr>
        <w:t>the different codes it recognises for the languages it understands.</w:t>
      </w:r>
      <w:r w:rsidR="000A637E">
        <w:rPr>
          <w:rFonts w:ascii="Arial" w:hAnsi="Arial" w:cs="Arial"/>
        </w:rPr>
        <w:t xml:space="preserve"> These important improvements in executive function </w:t>
      </w:r>
      <w:r w:rsidR="00202250">
        <w:rPr>
          <w:rFonts w:ascii="Arial" w:hAnsi="Arial" w:cs="Arial"/>
        </w:rPr>
        <w:t xml:space="preserve">are valuable and can weigh heavily on academic success and therefore overall </w:t>
      </w:r>
      <w:r w:rsidR="00EC0891">
        <w:rPr>
          <w:rFonts w:ascii="Arial" w:hAnsi="Arial" w:cs="Arial"/>
        </w:rPr>
        <w:t>long-term health and well-being (Bialystok, 2015).</w:t>
      </w:r>
    </w:p>
    <w:p w14:paraId="029063FE" w14:textId="1EE9249F" w:rsidR="006311F5" w:rsidRDefault="002713B0" w:rsidP="00AF7E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Within my activity, I have relied on the executive function of the children. Requiring them to switch quickly between languages</w:t>
      </w:r>
      <w:r w:rsidR="007E62F6">
        <w:rPr>
          <w:rFonts w:ascii="Arial" w:hAnsi="Arial" w:cs="Arial"/>
        </w:rPr>
        <w:t>.</w:t>
      </w:r>
    </w:p>
    <w:p w14:paraId="4572BFBD" w14:textId="1175D8BE" w:rsidR="001C32F0" w:rsidRDefault="002713B0" w:rsidP="00AF7E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Another benefit </w:t>
      </w:r>
      <w:r w:rsidR="005C0FF9">
        <w:rPr>
          <w:rFonts w:ascii="Arial" w:hAnsi="Arial" w:cs="Arial"/>
        </w:rPr>
        <w:t xml:space="preserve">of bilingualism that should be considered is the link to </w:t>
      </w:r>
      <w:r w:rsidR="00FD26AB">
        <w:rPr>
          <w:rFonts w:ascii="Arial" w:hAnsi="Arial" w:cs="Arial"/>
        </w:rPr>
        <w:t xml:space="preserve">slower cognitive decline in </w:t>
      </w:r>
      <w:r w:rsidR="00D45D20">
        <w:rPr>
          <w:rFonts w:ascii="Arial" w:hAnsi="Arial" w:cs="Arial"/>
        </w:rPr>
        <w:t>bilingual</w:t>
      </w:r>
      <w:r w:rsidR="00FD26AB">
        <w:rPr>
          <w:rFonts w:ascii="Arial" w:hAnsi="Arial" w:cs="Arial"/>
        </w:rPr>
        <w:t xml:space="preserve"> subjects. </w:t>
      </w:r>
      <w:r w:rsidR="00D013A0">
        <w:rPr>
          <w:rFonts w:ascii="Arial" w:hAnsi="Arial" w:cs="Arial"/>
        </w:rPr>
        <w:t xml:space="preserve">A study by </w:t>
      </w:r>
      <w:r w:rsidR="00696167" w:rsidRPr="00696167">
        <w:rPr>
          <w:rFonts w:ascii="Arial" w:hAnsi="Arial" w:cs="Arial"/>
        </w:rPr>
        <w:t>Craik, Bialystok, and Freedman</w:t>
      </w:r>
      <w:r w:rsidR="00696167">
        <w:rPr>
          <w:rFonts w:ascii="Arial" w:hAnsi="Arial" w:cs="Arial"/>
        </w:rPr>
        <w:t xml:space="preserve"> (</w:t>
      </w:r>
      <w:r w:rsidR="00C05298">
        <w:rPr>
          <w:rFonts w:ascii="Arial" w:hAnsi="Arial" w:cs="Arial"/>
        </w:rPr>
        <w:t xml:space="preserve">2010) </w:t>
      </w:r>
      <w:r w:rsidR="00D013A0">
        <w:rPr>
          <w:rFonts w:ascii="Arial" w:hAnsi="Arial" w:cs="Arial"/>
        </w:rPr>
        <w:t>found that</w:t>
      </w:r>
      <w:r w:rsidR="00A23DA9">
        <w:rPr>
          <w:rFonts w:ascii="Arial" w:hAnsi="Arial" w:cs="Arial"/>
        </w:rPr>
        <w:t xml:space="preserve"> subjects suffering from dementia and cognitive decline </w:t>
      </w:r>
      <w:r w:rsidR="00AF3BF5">
        <w:rPr>
          <w:rFonts w:ascii="Arial" w:hAnsi="Arial" w:cs="Arial"/>
        </w:rPr>
        <w:t>had been diagnosed on average 4.3 years later than their monolinguistic counterparts and had experienced symptoms on average 5</w:t>
      </w:r>
      <w:r w:rsidR="00D82535">
        <w:rPr>
          <w:rFonts w:ascii="Arial" w:hAnsi="Arial" w:cs="Arial"/>
        </w:rPr>
        <w:t xml:space="preserve">.1 years later. This, therefore, signifies </w:t>
      </w:r>
      <w:r w:rsidR="00833739">
        <w:rPr>
          <w:rFonts w:ascii="Arial" w:hAnsi="Arial" w:cs="Arial"/>
        </w:rPr>
        <w:t xml:space="preserve">that lifelong bilingualism offers some protection </w:t>
      </w:r>
      <w:r w:rsidR="00345A2E">
        <w:rPr>
          <w:rFonts w:ascii="Arial" w:hAnsi="Arial" w:cs="Arial"/>
        </w:rPr>
        <w:t>against the onset of Alzheimer’s Diseas</w:t>
      </w:r>
      <w:r w:rsidR="00B23B1A">
        <w:rPr>
          <w:rFonts w:ascii="Arial" w:hAnsi="Arial" w:cs="Arial"/>
        </w:rPr>
        <w:t>e by contributing to cognitive reserve</w:t>
      </w:r>
      <w:r w:rsidR="00597331">
        <w:rPr>
          <w:rFonts w:ascii="Arial" w:hAnsi="Arial" w:cs="Arial"/>
        </w:rPr>
        <w:t>s.</w:t>
      </w:r>
      <w:r w:rsidR="008D765B">
        <w:rPr>
          <w:rFonts w:ascii="Arial" w:hAnsi="Arial" w:cs="Arial"/>
        </w:rPr>
        <w:t xml:space="preserve"> </w:t>
      </w:r>
      <w:r w:rsidR="0096139D">
        <w:rPr>
          <w:rFonts w:ascii="Arial" w:hAnsi="Arial" w:cs="Arial"/>
        </w:rPr>
        <w:t xml:space="preserve">Cognitive reserve </w:t>
      </w:r>
      <w:r w:rsidR="00F86EC2">
        <w:rPr>
          <w:rFonts w:ascii="Arial" w:hAnsi="Arial" w:cs="Arial"/>
        </w:rPr>
        <w:t xml:space="preserve">denotes </w:t>
      </w:r>
      <w:r w:rsidR="001E2681">
        <w:rPr>
          <w:rFonts w:ascii="Arial" w:hAnsi="Arial" w:cs="Arial"/>
        </w:rPr>
        <w:t xml:space="preserve">the use of alternative </w:t>
      </w:r>
      <w:r w:rsidR="0096139D">
        <w:rPr>
          <w:rFonts w:ascii="Arial" w:hAnsi="Arial" w:cs="Arial"/>
        </w:rPr>
        <w:t xml:space="preserve">brain networks </w:t>
      </w:r>
      <w:r w:rsidR="001E0254">
        <w:rPr>
          <w:rFonts w:ascii="Arial" w:hAnsi="Arial" w:cs="Arial"/>
        </w:rPr>
        <w:t>to enhance</w:t>
      </w:r>
      <w:r w:rsidR="00D41231">
        <w:rPr>
          <w:rFonts w:ascii="Arial" w:hAnsi="Arial" w:cs="Arial"/>
        </w:rPr>
        <w:t xml:space="preserve"> the</w:t>
      </w:r>
      <w:r w:rsidR="001E0254">
        <w:rPr>
          <w:rFonts w:ascii="Arial" w:hAnsi="Arial" w:cs="Arial"/>
        </w:rPr>
        <w:t xml:space="preserve"> function</w:t>
      </w:r>
      <w:r w:rsidR="00D41231">
        <w:rPr>
          <w:rFonts w:ascii="Arial" w:hAnsi="Arial" w:cs="Arial"/>
        </w:rPr>
        <w:t xml:space="preserve"> of the aging brain</w:t>
      </w:r>
      <w:r w:rsidR="001E0254">
        <w:rPr>
          <w:rFonts w:ascii="Arial" w:hAnsi="Arial" w:cs="Arial"/>
        </w:rPr>
        <w:t xml:space="preserve">. Bilingual experiences </w:t>
      </w:r>
      <w:r w:rsidR="00D41231">
        <w:rPr>
          <w:rFonts w:ascii="Arial" w:hAnsi="Arial" w:cs="Arial"/>
        </w:rPr>
        <w:t xml:space="preserve">sharpen the neural pathways and </w:t>
      </w:r>
      <w:r w:rsidR="00552EE2">
        <w:rPr>
          <w:rFonts w:ascii="Arial" w:hAnsi="Arial" w:cs="Arial"/>
        </w:rPr>
        <w:t>help to build alternative routes</w:t>
      </w:r>
      <w:r w:rsidR="002F39CD">
        <w:rPr>
          <w:rFonts w:ascii="Arial" w:hAnsi="Arial" w:cs="Arial"/>
        </w:rPr>
        <w:t xml:space="preserve"> that may be of use when pathways become damaged due to aging.</w:t>
      </w:r>
    </w:p>
    <w:p w14:paraId="3498EF4A" w14:textId="47AAE6A5" w:rsidR="00BC7BCB" w:rsidRDefault="002713B0" w:rsidP="00AF7E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a follow-up study</w:t>
      </w:r>
      <w:r w:rsidR="00F32EE4">
        <w:rPr>
          <w:rFonts w:ascii="Arial" w:hAnsi="Arial" w:cs="Arial"/>
        </w:rPr>
        <w:t xml:space="preserve">, </w:t>
      </w:r>
      <w:r w:rsidR="009E0985">
        <w:rPr>
          <w:rFonts w:ascii="Arial" w:hAnsi="Arial" w:cs="Arial"/>
        </w:rPr>
        <w:t>Woumans et al (</w:t>
      </w:r>
      <w:r w:rsidR="0009033D">
        <w:rPr>
          <w:rFonts w:ascii="Arial" w:hAnsi="Arial" w:cs="Arial"/>
        </w:rPr>
        <w:t xml:space="preserve">2015) </w:t>
      </w:r>
      <w:r w:rsidR="00F32EE4">
        <w:rPr>
          <w:rFonts w:ascii="Arial" w:hAnsi="Arial" w:cs="Arial"/>
        </w:rPr>
        <w:t xml:space="preserve">compared bilingual and monolingual </w:t>
      </w:r>
      <w:r w:rsidR="00284D58">
        <w:rPr>
          <w:rFonts w:ascii="Arial" w:hAnsi="Arial" w:cs="Arial"/>
        </w:rPr>
        <w:t>patients’</w:t>
      </w:r>
      <w:r w:rsidR="00F41141">
        <w:rPr>
          <w:rFonts w:ascii="Arial" w:hAnsi="Arial" w:cs="Arial"/>
        </w:rPr>
        <w:t xml:space="preserve"> brains that had been</w:t>
      </w:r>
      <w:r w:rsidR="00F32EE4">
        <w:rPr>
          <w:rFonts w:ascii="Arial" w:hAnsi="Arial" w:cs="Arial"/>
        </w:rPr>
        <w:t xml:space="preserve"> matched </w:t>
      </w:r>
      <w:r w:rsidR="00F41141">
        <w:rPr>
          <w:rFonts w:ascii="Arial" w:hAnsi="Arial" w:cs="Arial"/>
        </w:rPr>
        <w:t xml:space="preserve">based </w:t>
      </w:r>
      <w:r w:rsidR="00F32EE4">
        <w:rPr>
          <w:rFonts w:ascii="Arial" w:hAnsi="Arial" w:cs="Arial"/>
        </w:rPr>
        <w:t xml:space="preserve">on the severity </w:t>
      </w:r>
      <w:r w:rsidR="001F5AC1">
        <w:rPr>
          <w:rFonts w:ascii="Arial" w:hAnsi="Arial" w:cs="Arial"/>
        </w:rPr>
        <w:t>of</w:t>
      </w:r>
      <w:r w:rsidR="00F41141">
        <w:rPr>
          <w:rFonts w:ascii="Arial" w:hAnsi="Arial" w:cs="Arial"/>
        </w:rPr>
        <w:t xml:space="preserve"> the</w:t>
      </w:r>
      <w:r w:rsidR="001F5AC1">
        <w:rPr>
          <w:rFonts w:ascii="Arial" w:hAnsi="Arial" w:cs="Arial"/>
        </w:rPr>
        <w:t xml:space="preserve"> symptoms</w:t>
      </w:r>
      <w:r w:rsidR="00F41141">
        <w:rPr>
          <w:rFonts w:ascii="Arial" w:hAnsi="Arial" w:cs="Arial"/>
        </w:rPr>
        <w:t xml:space="preserve"> exhibited</w:t>
      </w:r>
      <w:r w:rsidR="001F5AC1">
        <w:rPr>
          <w:rFonts w:ascii="Arial" w:hAnsi="Arial" w:cs="Arial"/>
        </w:rPr>
        <w:t xml:space="preserve">. </w:t>
      </w:r>
      <w:r w:rsidR="00042BA6">
        <w:rPr>
          <w:rFonts w:ascii="Arial" w:hAnsi="Arial" w:cs="Arial"/>
        </w:rPr>
        <w:t>T</w:t>
      </w:r>
      <w:r w:rsidR="001F5AC1">
        <w:rPr>
          <w:rFonts w:ascii="Arial" w:hAnsi="Arial" w:cs="Arial"/>
        </w:rPr>
        <w:t xml:space="preserve">he brains of bilingual people showed a </w:t>
      </w:r>
      <w:r w:rsidR="00042BA6">
        <w:rPr>
          <w:rFonts w:ascii="Arial" w:hAnsi="Arial" w:cs="Arial"/>
        </w:rPr>
        <w:t>higher level</w:t>
      </w:r>
      <w:r w:rsidR="001F5AC1">
        <w:rPr>
          <w:rFonts w:ascii="Arial" w:hAnsi="Arial" w:cs="Arial"/>
        </w:rPr>
        <w:t xml:space="preserve"> of </w:t>
      </w:r>
      <w:r w:rsidR="00042BA6">
        <w:rPr>
          <w:rFonts w:ascii="Arial" w:hAnsi="Arial" w:cs="Arial"/>
        </w:rPr>
        <w:t>damage</w:t>
      </w:r>
      <w:r w:rsidR="002C0705">
        <w:rPr>
          <w:rFonts w:ascii="Arial" w:hAnsi="Arial" w:cs="Arial"/>
        </w:rPr>
        <w:t xml:space="preserve"> and therefore </w:t>
      </w:r>
      <w:r w:rsidR="00756697">
        <w:rPr>
          <w:rFonts w:ascii="Arial" w:hAnsi="Arial" w:cs="Arial"/>
        </w:rPr>
        <w:t>t</w:t>
      </w:r>
      <w:r w:rsidR="00870A38">
        <w:rPr>
          <w:rFonts w:ascii="Arial" w:hAnsi="Arial" w:cs="Arial"/>
        </w:rPr>
        <w:t xml:space="preserve">his proved that </w:t>
      </w:r>
      <w:r w:rsidR="007A6965">
        <w:rPr>
          <w:rFonts w:ascii="Arial" w:hAnsi="Arial" w:cs="Arial"/>
        </w:rPr>
        <w:t>the bilingual brains</w:t>
      </w:r>
      <w:r w:rsidR="00756697">
        <w:rPr>
          <w:rFonts w:ascii="Arial" w:hAnsi="Arial" w:cs="Arial"/>
        </w:rPr>
        <w:t xml:space="preserve"> had more physical signs of disease than their monolingual</w:t>
      </w:r>
      <w:r w:rsidR="00DB1F9E">
        <w:rPr>
          <w:rFonts w:ascii="Arial" w:hAnsi="Arial" w:cs="Arial"/>
        </w:rPr>
        <w:t xml:space="preserve"> peers yet behaved the same</w:t>
      </w:r>
      <w:r w:rsidR="001E7D53">
        <w:rPr>
          <w:rFonts w:ascii="Arial" w:hAnsi="Arial" w:cs="Arial"/>
        </w:rPr>
        <w:t xml:space="preserve"> despite</w:t>
      </w:r>
      <w:r w:rsidR="002606DF">
        <w:rPr>
          <w:rFonts w:ascii="Arial" w:hAnsi="Arial" w:cs="Arial"/>
        </w:rPr>
        <w:t xml:space="preserve"> the</w:t>
      </w:r>
      <w:r w:rsidR="001E7D53">
        <w:rPr>
          <w:rFonts w:ascii="Arial" w:hAnsi="Arial" w:cs="Arial"/>
        </w:rPr>
        <w:t xml:space="preserve"> damage </w:t>
      </w:r>
      <w:r w:rsidR="002606DF">
        <w:rPr>
          <w:rFonts w:ascii="Arial" w:hAnsi="Arial" w:cs="Arial"/>
        </w:rPr>
        <w:t>suggest</w:t>
      </w:r>
      <w:r w:rsidR="001E7D53">
        <w:rPr>
          <w:rFonts w:ascii="Arial" w:hAnsi="Arial" w:cs="Arial"/>
        </w:rPr>
        <w:t>ing</w:t>
      </w:r>
      <w:r w:rsidR="002606DF">
        <w:rPr>
          <w:rFonts w:ascii="Arial" w:hAnsi="Arial" w:cs="Arial"/>
        </w:rPr>
        <w:t xml:space="preserve"> their symptoms should be much worse.</w:t>
      </w:r>
    </w:p>
    <w:p w14:paraId="57005BCC" w14:textId="58552CF0" w:rsidR="00DD789B" w:rsidRDefault="00DD789B" w:rsidP="00AF7ED5">
      <w:pPr>
        <w:spacing w:line="360" w:lineRule="auto"/>
        <w:rPr>
          <w:rFonts w:ascii="Arial" w:hAnsi="Arial" w:cs="Arial"/>
        </w:rPr>
      </w:pPr>
    </w:p>
    <w:p w14:paraId="09A749DA" w14:textId="43E59B3D" w:rsidR="00E40D6A" w:rsidRDefault="002713B0" w:rsidP="00AF7E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United Nations Convention on the Rights of the Child</w:t>
      </w:r>
      <w:r w:rsidR="00327400">
        <w:rPr>
          <w:rFonts w:ascii="Arial" w:hAnsi="Arial" w:cs="Arial"/>
        </w:rPr>
        <w:t>, articl</w:t>
      </w:r>
      <w:r w:rsidR="009557FB">
        <w:rPr>
          <w:rFonts w:ascii="Arial" w:hAnsi="Arial" w:cs="Arial"/>
        </w:rPr>
        <w:t xml:space="preserve">e 8 </w:t>
      </w:r>
      <w:r w:rsidR="003C0E3C">
        <w:rPr>
          <w:rFonts w:ascii="Arial" w:hAnsi="Arial" w:cs="Arial"/>
        </w:rPr>
        <w:t xml:space="preserve">states that a child is entitled to their own identity. Their identity encompasses their nationality, name, </w:t>
      </w:r>
      <w:r w:rsidR="00553299">
        <w:rPr>
          <w:rFonts w:ascii="Arial" w:hAnsi="Arial" w:cs="Arial"/>
        </w:rPr>
        <w:t>culture, religion, and language</w:t>
      </w:r>
      <w:r w:rsidR="00B80BE0">
        <w:rPr>
          <w:rFonts w:ascii="Arial" w:hAnsi="Arial" w:cs="Arial"/>
        </w:rPr>
        <w:t xml:space="preserve"> in addition to their appearance, gender identity, and sexual orientation. Article 7 </w:t>
      </w:r>
      <w:r w:rsidR="00A37D15">
        <w:rPr>
          <w:rFonts w:ascii="Arial" w:hAnsi="Arial" w:cs="Arial"/>
        </w:rPr>
        <w:t>says that all children are entitled to a name and nationality from birth</w:t>
      </w:r>
      <w:r w:rsidR="00567918">
        <w:rPr>
          <w:rFonts w:ascii="Arial" w:hAnsi="Arial" w:cs="Arial"/>
        </w:rPr>
        <w:t xml:space="preserve"> and Article 30 makes it clear that </w:t>
      </w:r>
      <w:r w:rsidR="007B1A31">
        <w:rPr>
          <w:rFonts w:ascii="Arial" w:hAnsi="Arial" w:cs="Arial"/>
        </w:rPr>
        <w:t>children who belong to a minority group have the right to share in that culture</w:t>
      </w:r>
      <w:r w:rsidR="00761B08">
        <w:rPr>
          <w:rFonts w:ascii="Arial" w:hAnsi="Arial" w:cs="Arial"/>
        </w:rPr>
        <w:t>, language, and religion.  This would include ethnic</w:t>
      </w:r>
      <w:r w:rsidR="00A96107">
        <w:rPr>
          <w:rFonts w:ascii="Arial" w:hAnsi="Arial" w:cs="Arial"/>
        </w:rPr>
        <w:t>, religious, and linguistic minorities</w:t>
      </w:r>
      <w:r w:rsidR="00EC7F64">
        <w:rPr>
          <w:rFonts w:ascii="Arial" w:hAnsi="Arial" w:cs="Arial"/>
        </w:rPr>
        <w:t xml:space="preserve"> (UNICEF, no date).</w:t>
      </w:r>
    </w:p>
    <w:p w14:paraId="152E5E29" w14:textId="0D4EE62A" w:rsidR="00886377" w:rsidRDefault="002713B0" w:rsidP="00AF7E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These articles must be considered in depth when </w:t>
      </w:r>
      <w:r w:rsidR="003A4630">
        <w:rPr>
          <w:rFonts w:ascii="Arial" w:hAnsi="Arial" w:cs="Arial"/>
        </w:rPr>
        <w:t xml:space="preserve">the practitioner </w:t>
      </w:r>
      <w:r w:rsidR="00465E5F">
        <w:rPr>
          <w:rFonts w:ascii="Arial" w:hAnsi="Arial" w:cs="Arial"/>
        </w:rPr>
        <w:t>is faced with children who may be learning English as an additional language.</w:t>
      </w:r>
      <w:r w:rsidR="00A11690">
        <w:rPr>
          <w:rFonts w:ascii="Arial" w:hAnsi="Arial" w:cs="Arial"/>
        </w:rPr>
        <w:t xml:space="preserve"> It can be </w:t>
      </w:r>
      <w:r w:rsidR="00D45D20">
        <w:rPr>
          <w:rFonts w:ascii="Arial" w:hAnsi="Arial" w:cs="Arial"/>
        </w:rPr>
        <w:t>disorientating</w:t>
      </w:r>
      <w:r w:rsidR="00A11690">
        <w:rPr>
          <w:rFonts w:ascii="Arial" w:hAnsi="Arial" w:cs="Arial"/>
        </w:rPr>
        <w:t xml:space="preserve"> for the child who is being immersed </w:t>
      </w:r>
      <w:r w:rsidR="000D257C">
        <w:rPr>
          <w:rFonts w:ascii="Arial" w:hAnsi="Arial" w:cs="Arial"/>
        </w:rPr>
        <w:t>in</w:t>
      </w:r>
      <w:r w:rsidR="00A11690">
        <w:rPr>
          <w:rFonts w:ascii="Arial" w:hAnsi="Arial" w:cs="Arial"/>
        </w:rPr>
        <w:t xml:space="preserve"> </w:t>
      </w:r>
      <w:r w:rsidR="00854360">
        <w:rPr>
          <w:rFonts w:ascii="Arial" w:hAnsi="Arial" w:cs="Arial"/>
        </w:rPr>
        <w:t xml:space="preserve">a setting where they cannot communicate either academically or </w:t>
      </w:r>
      <w:r w:rsidR="00854360">
        <w:rPr>
          <w:rFonts w:ascii="Arial" w:hAnsi="Arial" w:cs="Arial"/>
        </w:rPr>
        <w:lastRenderedPageBreak/>
        <w:t>socially</w:t>
      </w:r>
      <w:r w:rsidR="00B80EB4">
        <w:rPr>
          <w:rFonts w:ascii="Arial" w:hAnsi="Arial" w:cs="Arial"/>
        </w:rPr>
        <w:t>.</w:t>
      </w:r>
      <w:r w:rsidR="00D80244">
        <w:rPr>
          <w:rFonts w:ascii="Arial" w:hAnsi="Arial" w:cs="Arial"/>
        </w:rPr>
        <w:t xml:space="preserve"> </w:t>
      </w:r>
      <w:r w:rsidR="00DC566C">
        <w:rPr>
          <w:rFonts w:ascii="Arial" w:hAnsi="Arial" w:cs="Arial"/>
        </w:rPr>
        <w:t>Informed teaching and supportive scaffolding can show how emergent bilinguals</w:t>
      </w:r>
      <w:r w:rsidR="00D90B3F">
        <w:rPr>
          <w:rFonts w:ascii="Arial" w:hAnsi="Arial" w:cs="Arial"/>
        </w:rPr>
        <w:t xml:space="preserve"> can become proficient in both their home language and new languages. In these circumstances</w:t>
      </w:r>
      <w:r w:rsidR="0029416B">
        <w:rPr>
          <w:rFonts w:ascii="Arial" w:hAnsi="Arial" w:cs="Arial"/>
        </w:rPr>
        <w:t>,</w:t>
      </w:r>
      <w:r w:rsidR="00D90B3F">
        <w:rPr>
          <w:rFonts w:ascii="Arial" w:hAnsi="Arial" w:cs="Arial"/>
        </w:rPr>
        <w:t xml:space="preserve"> </w:t>
      </w:r>
      <w:r w:rsidR="0029416B">
        <w:rPr>
          <w:rFonts w:ascii="Arial" w:hAnsi="Arial" w:cs="Arial"/>
        </w:rPr>
        <w:t xml:space="preserve">children can </w:t>
      </w:r>
      <w:r w:rsidR="00221E3A">
        <w:rPr>
          <w:rFonts w:ascii="Arial" w:hAnsi="Arial" w:cs="Arial"/>
        </w:rPr>
        <w:t xml:space="preserve">use translanguaging </w:t>
      </w:r>
      <w:r w:rsidR="00FB04AE">
        <w:rPr>
          <w:rFonts w:ascii="Arial" w:hAnsi="Arial" w:cs="Arial"/>
        </w:rPr>
        <w:t xml:space="preserve">and draw upon all their linguistic tool kit </w:t>
      </w:r>
      <w:r w:rsidR="004E712B">
        <w:rPr>
          <w:rFonts w:ascii="Arial" w:hAnsi="Arial" w:cs="Arial"/>
        </w:rPr>
        <w:t xml:space="preserve">(Baker, </w:t>
      </w:r>
      <w:r w:rsidR="002D2190">
        <w:rPr>
          <w:rFonts w:ascii="Arial" w:hAnsi="Arial" w:cs="Arial"/>
        </w:rPr>
        <w:t>2021).</w:t>
      </w:r>
      <w:r w:rsidR="00D32E3C">
        <w:rPr>
          <w:rFonts w:ascii="Arial" w:hAnsi="Arial" w:cs="Arial"/>
        </w:rPr>
        <w:t xml:space="preserve"> Conteh (2018)</w:t>
      </w:r>
      <w:r w:rsidR="00C70011">
        <w:rPr>
          <w:rFonts w:ascii="Arial" w:hAnsi="Arial" w:cs="Arial"/>
        </w:rPr>
        <w:t xml:space="preserve"> agrees that </w:t>
      </w:r>
      <w:r w:rsidR="00544C8D">
        <w:rPr>
          <w:rFonts w:ascii="Arial" w:hAnsi="Arial" w:cs="Arial"/>
        </w:rPr>
        <w:t>translanguaging</w:t>
      </w:r>
      <w:r w:rsidR="00361BB2">
        <w:rPr>
          <w:rFonts w:ascii="Arial" w:hAnsi="Arial" w:cs="Arial"/>
        </w:rPr>
        <w:t>, or the use of two</w:t>
      </w:r>
      <w:r w:rsidR="001B2453">
        <w:rPr>
          <w:rFonts w:ascii="Arial" w:hAnsi="Arial" w:cs="Arial"/>
        </w:rPr>
        <w:t xml:space="preserve"> or more</w:t>
      </w:r>
      <w:r w:rsidR="00361BB2">
        <w:rPr>
          <w:rFonts w:ascii="Arial" w:hAnsi="Arial" w:cs="Arial"/>
        </w:rPr>
        <w:t xml:space="preserve"> languages</w:t>
      </w:r>
      <w:r w:rsidR="001B2453">
        <w:rPr>
          <w:rFonts w:ascii="Arial" w:hAnsi="Arial" w:cs="Arial"/>
        </w:rPr>
        <w:t xml:space="preserve"> to </w:t>
      </w:r>
      <w:r w:rsidR="00416B1D">
        <w:rPr>
          <w:rFonts w:ascii="Arial" w:hAnsi="Arial" w:cs="Arial"/>
        </w:rPr>
        <w:t>scaffold and reinforce learning</w:t>
      </w:r>
      <w:r w:rsidR="00361BB2">
        <w:rPr>
          <w:rFonts w:ascii="Arial" w:hAnsi="Arial" w:cs="Arial"/>
        </w:rPr>
        <w:t xml:space="preserve"> </w:t>
      </w:r>
      <w:r w:rsidR="00544C8D">
        <w:rPr>
          <w:rFonts w:ascii="Arial" w:hAnsi="Arial" w:cs="Arial"/>
        </w:rPr>
        <w:t>is an effective t</w:t>
      </w:r>
      <w:r w:rsidR="008F2822">
        <w:rPr>
          <w:rFonts w:ascii="Arial" w:hAnsi="Arial" w:cs="Arial"/>
        </w:rPr>
        <w:t>eaching tool</w:t>
      </w:r>
      <w:r w:rsidR="00416B1D">
        <w:rPr>
          <w:rFonts w:ascii="Arial" w:hAnsi="Arial" w:cs="Arial"/>
        </w:rPr>
        <w:t>.</w:t>
      </w:r>
      <w:r w:rsidR="008F2822">
        <w:rPr>
          <w:rFonts w:ascii="Arial" w:hAnsi="Arial" w:cs="Arial"/>
        </w:rPr>
        <w:t xml:space="preserve"> </w:t>
      </w:r>
      <w:r w:rsidR="00361BB2">
        <w:rPr>
          <w:rFonts w:ascii="Arial" w:hAnsi="Arial" w:cs="Arial"/>
        </w:rPr>
        <w:t xml:space="preserve"> </w:t>
      </w:r>
    </w:p>
    <w:p w14:paraId="282C186C" w14:textId="6BFA7B8A" w:rsidR="003F6B3B" w:rsidRDefault="002713B0" w:rsidP="00AF7E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Noam Chomsky</w:t>
      </w:r>
      <w:r w:rsidR="00127F04">
        <w:rPr>
          <w:rFonts w:ascii="Arial" w:hAnsi="Arial" w:cs="Arial"/>
        </w:rPr>
        <w:t xml:space="preserve"> (1975, </w:t>
      </w:r>
      <w:r w:rsidR="00405AF8">
        <w:rPr>
          <w:rFonts w:ascii="Arial" w:hAnsi="Arial" w:cs="Arial"/>
        </w:rPr>
        <w:t xml:space="preserve">cited in Brodie, 2018, p71) </w:t>
      </w:r>
      <w:r w:rsidR="001F416C">
        <w:rPr>
          <w:rFonts w:ascii="Arial" w:hAnsi="Arial" w:cs="Arial"/>
        </w:rPr>
        <w:t>implied that childre</w:t>
      </w:r>
      <w:r w:rsidR="000B3394">
        <w:rPr>
          <w:rFonts w:ascii="Arial" w:hAnsi="Arial" w:cs="Arial"/>
        </w:rPr>
        <w:t xml:space="preserve">n are born with a built-in 'device' which he referred to as the </w:t>
      </w:r>
      <w:r w:rsidR="0089212F">
        <w:rPr>
          <w:rFonts w:ascii="Arial" w:hAnsi="Arial" w:cs="Arial"/>
        </w:rPr>
        <w:t xml:space="preserve">Language Acquisition Device (LAD), and </w:t>
      </w:r>
      <w:r w:rsidR="0038050E">
        <w:rPr>
          <w:rFonts w:ascii="Arial" w:hAnsi="Arial" w:cs="Arial"/>
        </w:rPr>
        <w:t>proffered</w:t>
      </w:r>
      <w:r w:rsidR="0089212F">
        <w:rPr>
          <w:rFonts w:ascii="Arial" w:hAnsi="Arial" w:cs="Arial"/>
        </w:rPr>
        <w:t xml:space="preserve"> that</w:t>
      </w:r>
      <w:r w:rsidR="004341CF">
        <w:rPr>
          <w:rFonts w:ascii="Arial" w:hAnsi="Arial" w:cs="Arial"/>
        </w:rPr>
        <w:t xml:space="preserve"> the ability and rules of language were already embedded </w:t>
      </w:r>
      <w:r w:rsidR="00686F6F">
        <w:rPr>
          <w:rFonts w:ascii="Arial" w:hAnsi="Arial" w:cs="Arial"/>
        </w:rPr>
        <w:t>and would lie innate waiting to be used.</w:t>
      </w:r>
      <w:r w:rsidR="0048333F">
        <w:rPr>
          <w:rFonts w:ascii="Arial" w:hAnsi="Arial" w:cs="Arial"/>
        </w:rPr>
        <w:t xml:space="preserve"> This is referred to as the Nativist approach.</w:t>
      </w:r>
      <w:r w:rsidR="008B3A1A">
        <w:rPr>
          <w:rFonts w:ascii="Arial" w:hAnsi="Arial" w:cs="Arial"/>
        </w:rPr>
        <w:t xml:space="preserve"> </w:t>
      </w:r>
      <w:r w:rsidR="00776251">
        <w:rPr>
          <w:rFonts w:ascii="Arial" w:hAnsi="Arial" w:cs="Arial"/>
        </w:rPr>
        <w:t>In opposition to this Skinner</w:t>
      </w:r>
      <w:r w:rsidR="001E2C02">
        <w:rPr>
          <w:rFonts w:ascii="Arial" w:hAnsi="Arial" w:cs="Arial"/>
        </w:rPr>
        <w:t xml:space="preserve"> (1957, cited in Brodie, 2018, p72) believed that children learn language </w:t>
      </w:r>
      <w:r w:rsidR="00B36FE1">
        <w:rPr>
          <w:rFonts w:ascii="Arial" w:hAnsi="Arial" w:cs="Arial"/>
        </w:rPr>
        <w:t>through the encouragement and positive reinforcement of the people that surround them.</w:t>
      </w:r>
    </w:p>
    <w:p w14:paraId="19CA0919" w14:textId="4574255C" w:rsidR="00CC6547" w:rsidRDefault="002713B0" w:rsidP="00AF7E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Cambridge </w:t>
      </w:r>
      <w:r w:rsidR="00364864">
        <w:rPr>
          <w:rFonts w:ascii="Arial" w:hAnsi="Arial" w:cs="Arial"/>
        </w:rPr>
        <w:t>(</w:t>
      </w:r>
      <w:r w:rsidR="00DB5588">
        <w:rPr>
          <w:rFonts w:ascii="Arial" w:hAnsi="Arial" w:cs="Arial"/>
        </w:rPr>
        <w:t>2023) states that b</w:t>
      </w:r>
      <w:r w:rsidR="00FF6210">
        <w:rPr>
          <w:rFonts w:ascii="Arial" w:hAnsi="Arial" w:cs="Arial"/>
        </w:rPr>
        <w:t>ilingual peo</w:t>
      </w:r>
      <w:r w:rsidR="00D43D9F">
        <w:rPr>
          <w:rFonts w:ascii="Arial" w:hAnsi="Arial" w:cs="Arial"/>
        </w:rPr>
        <w:t>ple's brains have more neurons and dendrites</w:t>
      </w:r>
      <w:r w:rsidR="00FF6210">
        <w:rPr>
          <w:rFonts w:ascii="Arial" w:hAnsi="Arial" w:cs="Arial"/>
        </w:rPr>
        <w:t xml:space="preserve"> than </w:t>
      </w:r>
      <w:r w:rsidR="00D43D9F">
        <w:rPr>
          <w:rFonts w:ascii="Arial" w:hAnsi="Arial" w:cs="Arial"/>
        </w:rPr>
        <w:t xml:space="preserve">the brains of </w:t>
      </w:r>
      <w:r w:rsidR="00FF6210">
        <w:rPr>
          <w:rFonts w:ascii="Arial" w:hAnsi="Arial" w:cs="Arial"/>
        </w:rPr>
        <w:t>monolingual people</w:t>
      </w:r>
      <w:r w:rsidR="00D43D9F">
        <w:rPr>
          <w:rFonts w:ascii="Arial" w:hAnsi="Arial" w:cs="Arial"/>
        </w:rPr>
        <w:t xml:space="preserve"> and this means</w:t>
      </w:r>
      <w:r w:rsidR="006C6DBB">
        <w:rPr>
          <w:rFonts w:ascii="Arial" w:hAnsi="Arial" w:cs="Arial"/>
        </w:rPr>
        <w:t xml:space="preserve"> that they have denser grey matter</w:t>
      </w:r>
      <w:r w:rsidR="00CB00D4">
        <w:rPr>
          <w:rFonts w:ascii="Arial" w:hAnsi="Arial" w:cs="Arial"/>
        </w:rPr>
        <w:t>. Bilingualism also impact</w:t>
      </w:r>
      <w:r w:rsidR="00D43D9F">
        <w:rPr>
          <w:rFonts w:ascii="Arial" w:hAnsi="Arial" w:cs="Arial"/>
        </w:rPr>
        <w:t>s</w:t>
      </w:r>
      <w:r w:rsidR="00CB00D4">
        <w:rPr>
          <w:rFonts w:ascii="Arial" w:hAnsi="Arial" w:cs="Arial"/>
        </w:rPr>
        <w:t xml:space="preserve"> </w:t>
      </w:r>
      <w:r w:rsidR="00D43D9F">
        <w:rPr>
          <w:rFonts w:ascii="Arial" w:hAnsi="Arial" w:cs="Arial"/>
        </w:rPr>
        <w:t xml:space="preserve">a person’s </w:t>
      </w:r>
      <w:r w:rsidR="00CB00D4">
        <w:rPr>
          <w:rFonts w:ascii="Arial" w:hAnsi="Arial" w:cs="Arial"/>
        </w:rPr>
        <w:t>white matter</w:t>
      </w:r>
      <w:r w:rsidR="0038050E">
        <w:rPr>
          <w:rFonts w:ascii="Arial" w:hAnsi="Arial" w:cs="Arial"/>
        </w:rPr>
        <w:t xml:space="preserve">. </w:t>
      </w:r>
      <w:r w:rsidR="00CB00D4">
        <w:rPr>
          <w:rFonts w:ascii="Arial" w:hAnsi="Arial" w:cs="Arial"/>
        </w:rPr>
        <w:t>W</w:t>
      </w:r>
      <w:r w:rsidR="00D43D9F">
        <w:rPr>
          <w:rFonts w:ascii="Arial" w:hAnsi="Arial" w:cs="Arial"/>
        </w:rPr>
        <w:t xml:space="preserve">e call the system of </w:t>
      </w:r>
      <w:r w:rsidR="003B2A65">
        <w:rPr>
          <w:rFonts w:ascii="Arial" w:hAnsi="Arial" w:cs="Arial"/>
        </w:rPr>
        <w:t xml:space="preserve">nerves that connect </w:t>
      </w:r>
      <w:r w:rsidR="00D43D9F">
        <w:rPr>
          <w:rFonts w:ascii="Arial" w:hAnsi="Arial" w:cs="Arial"/>
        </w:rPr>
        <w:t xml:space="preserve">the </w:t>
      </w:r>
      <w:r w:rsidR="003B2A65">
        <w:rPr>
          <w:rFonts w:ascii="Arial" w:hAnsi="Arial" w:cs="Arial"/>
        </w:rPr>
        <w:t>four lobes of the brain</w:t>
      </w:r>
      <w:r w:rsidR="00D43D9F">
        <w:rPr>
          <w:rFonts w:ascii="Arial" w:hAnsi="Arial" w:cs="Arial"/>
        </w:rPr>
        <w:t xml:space="preserve"> white matter.</w:t>
      </w:r>
      <w:r w:rsidR="003B2A65">
        <w:rPr>
          <w:rFonts w:ascii="Arial" w:hAnsi="Arial" w:cs="Arial"/>
        </w:rPr>
        <w:t xml:space="preserve"> This system of nerve </w:t>
      </w:r>
      <w:r w:rsidR="00536A6C">
        <w:rPr>
          <w:rFonts w:ascii="Arial" w:hAnsi="Arial" w:cs="Arial"/>
        </w:rPr>
        <w:t xml:space="preserve">fibres </w:t>
      </w:r>
      <w:r w:rsidR="00D43D9F">
        <w:rPr>
          <w:rFonts w:ascii="Arial" w:hAnsi="Arial" w:cs="Arial"/>
        </w:rPr>
        <w:t xml:space="preserve">is responsible for facilitating </w:t>
      </w:r>
      <w:r w:rsidR="00536A6C">
        <w:rPr>
          <w:rFonts w:ascii="Arial" w:hAnsi="Arial" w:cs="Arial"/>
        </w:rPr>
        <w:t xml:space="preserve">communication between the different brain regions and </w:t>
      </w:r>
      <w:r w:rsidR="00D43D9F">
        <w:rPr>
          <w:rFonts w:ascii="Arial" w:hAnsi="Arial" w:cs="Arial"/>
        </w:rPr>
        <w:t xml:space="preserve">for </w:t>
      </w:r>
      <w:r w:rsidR="00E920AB">
        <w:rPr>
          <w:rFonts w:ascii="Arial" w:hAnsi="Arial" w:cs="Arial"/>
        </w:rPr>
        <w:t xml:space="preserve">helping </w:t>
      </w:r>
      <w:r w:rsidR="00536A6C">
        <w:rPr>
          <w:rFonts w:ascii="Arial" w:hAnsi="Arial" w:cs="Arial"/>
        </w:rPr>
        <w:t>the brain to learn</w:t>
      </w:r>
      <w:r w:rsidR="00E920AB">
        <w:rPr>
          <w:rFonts w:ascii="Arial" w:hAnsi="Arial" w:cs="Arial"/>
        </w:rPr>
        <w:t xml:space="preserve">. </w:t>
      </w:r>
      <w:r w:rsidR="00F56C5E">
        <w:rPr>
          <w:rFonts w:ascii="Arial" w:hAnsi="Arial" w:cs="Arial"/>
        </w:rPr>
        <w:t xml:space="preserve">The integrity of the white matter in a </w:t>
      </w:r>
      <w:r w:rsidR="0038050E">
        <w:rPr>
          <w:rFonts w:ascii="Arial" w:hAnsi="Arial" w:cs="Arial"/>
        </w:rPr>
        <w:t>bilingual</w:t>
      </w:r>
      <w:r w:rsidR="00F56C5E">
        <w:rPr>
          <w:rFonts w:ascii="Arial" w:hAnsi="Arial" w:cs="Arial"/>
        </w:rPr>
        <w:t xml:space="preserve"> person's brain is increased in comparison with their monolingual </w:t>
      </w:r>
      <w:r w:rsidR="00F123BA">
        <w:rPr>
          <w:rFonts w:ascii="Arial" w:hAnsi="Arial" w:cs="Arial"/>
        </w:rPr>
        <w:t>counterpart, therefore, showing the acquisition of a second language boosts the brain's reserves.</w:t>
      </w:r>
    </w:p>
    <w:p w14:paraId="439747BF" w14:textId="234973A9" w:rsidR="00D3323C" w:rsidRDefault="002713B0" w:rsidP="00AF7E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Pliatsikas et al (2020) agree </w:t>
      </w:r>
      <w:r w:rsidR="0025545E">
        <w:rPr>
          <w:rFonts w:ascii="Arial" w:hAnsi="Arial" w:cs="Arial"/>
        </w:rPr>
        <w:t xml:space="preserve">with this, </w:t>
      </w:r>
      <w:r w:rsidR="00AE55AC">
        <w:rPr>
          <w:rFonts w:ascii="Arial" w:hAnsi="Arial" w:cs="Arial"/>
        </w:rPr>
        <w:t>stating that b</w:t>
      </w:r>
      <w:r w:rsidR="00C65668">
        <w:rPr>
          <w:rFonts w:ascii="Arial" w:hAnsi="Arial" w:cs="Arial"/>
        </w:rPr>
        <w:t xml:space="preserve">ilingualism affects the structure of the adult brain </w:t>
      </w:r>
      <w:r w:rsidR="00AC5712">
        <w:rPr>
          <w:rFonts w:ascii="Arial" w:hAnsi="Arial" w:cs="Arial"/>
        </w:rPr>
        <w:t xml:space="preserve">and </w:t>
      </w:r>
      <w:r w:rsidR="0025545E">
        <w:rPr>
          <w:rFonts w:ascii="Arial" w:hAnsi="Arial" w:cs="Arial"/>
        </w:rPr>
        <w:t xml:space="preserve">that </w:t>
      </w:r>
      <w:r w:rsidR="00AC5712">
        <w:rPr>
          <w:rFonts w:ascii="Arial" w:hAnsi="Arial" w:cs="Arial"/>
        </w:rPr>
        <w:t xml:space="preserve">this is evidenced by grey and white matter changes in the brain structure </w:t>
      </w:r>
      <w:r w:rsidR="00A94DD6">
        <w:rPr>
          <w:rFonts w:ascii="Arial" w:hAnsi="Arial" w:cs="Arial"/>
        </w:rPr>
        <w:t xml:space="preserve">implicated in language learning, processing, and control. Bilinguals show </w:t>
      </w:r>
      <w:r w:rsidR="00BC4A5F">
        <w:rPr>
          <w:rFonts w:ascii="Arial" w:hAnsi="Arial" w:cs="Arial"/>
        </w:rPr>
        <w:t xml:space="preserve">more grey matter, therefore, depicting less developmental loss and </w:t>
      </w:r>
      <w:r w:rsidR="00E927CE">
        <w:rPr>
          <w:rFonts w:ascii="Arial" w:hAnsi="Arial" w:cs="Arial"/>
        </w:rPr>
        <w:t xml:space="preserve">higher integrity of the white matter, </w:t>
      </w:r>
      <w:r w:rsidR="00FD4E63">
        <w:rPr>
          <w:rFonts w:ascii="Arial" w:hAnsi="Arial" w:cs="Arial"/>
        </w:rPr>
        <w:t>therefore, depicting greater developmental increase</w:t>
      </w:r>
      <w:r w:rsidR="007830DF">
        <w:rPr>
          <w:rFonts w:ascii="Arial" w:hAnsi="Arial" w:cs="Arial"/>
        </w:rPr>
        <w:t>.</w:t>
      </w:r>
    </w:p>
    <w:p w14:paraId="184B6DEC" w14:textId="01BD7966" w:rsidR="006B2E8B" w:rsidRDefault="002713B0" w:rsidP="00AF7E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40F651E" w14:textId="6E877CDD" w:rsidR="003F7777" w:rsidRDefault="002713B0" w:rsidP="00AF7E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</w:t>
      </w:r>
      <w:r w:rsidR="0038050E">
        <w:rPr>
          <w:rFonts w:ascii="Arial" w:hAnsi="Arial" w:cs="Arial"/>
        </w:rPr>
        <w:t>discussed,</w:t>
      </w:r>
      <w:r>
        <w:rPr>
          <w:rFonts w:ascii="Arial" w:hAnsi="Arial" w:cs="Arial"/>
        </w:rPr>
        <w:t xml:space="preserve"> the cognitive benefits of bilingualism are complex and </w:t>
      </w:r>
      <w:r w:rsidR="007377CF">
        <w:rPr>
          <w:rFonts w:ascii="Arial" w:hAnsi="Arial" w:cs="Arial"/>
        </w:rPr>
        <w:t xml:space="preserve">abundant and </w:t>
      </w:r>
      <w:r w:rsidR="007A1F16">
        <w:rPr>
          <w:rFonts w:ascii="Arial" w:hAnsi="Arial" w:cs="Arial"/>
        </w:rPr>
        <w:t>it has been shown to have a direct impact on the creativity of children and therefore children's divergent thinking.</w:t>
      </w:r>
      <w:r w:rsidR="002408DE">
        <w:rPr>
          <w:rFonts w:ascii="Arial" w:hAnsi="Arial" w:cs="Arial"/>
        </w:rPr>
        <w:t xml:space="preserve"> Booton et al (</w:t>
      </w:r>
      <w:r w:rsidR="00D61184">
        <w:rPr>
          <w:rFonts w:ascii="Arial" w:hAnsi="Arial" w:cs="Arial"/>
        </w:rPr>
        <w:t xml:space="preserve">2021) </w:t>
      </w:r>
      <w:r w:rsidR="00AF7BF6">
        <w:rPr>
          <w:rFonts w:ascii="Arial" w:hAnsi="Arial" w:cs="Arial"/>
        </w:rPr>
        <w:t>describe</w:t>
      </w:r>
      <w:r w:rsidR="00D61184">
        <w:rPr>
          <w:rFonts w:ascii="Arial" w:hAnsi="Arial" w:cs="Arial"/>
        </w:rPr>
        <w:t xml:space="preserve"> how children’s creativity including divergent thinking has been </w:t>
      </w:r>
      <w:r w:rsidR="00E74205">
        <w:rPr>
          <w:rFonts w:ascii="Arial" w:hAnsi="Arial" w:cs="Arial"/>
        </w:rPr>
        <w:t xml:space="preserve">measured across the years and </w:t>
      </w:r>
      <w:r w:rsidR="00CC4EC0">
        <w:rPr>
          <w:rFonts w:ascii="Arial" w:hAnsi="Arial" w:cs="Arial"/>
        </w:rPr>
        <w:t xml:space="preserve">state that divergent thinking tasks are reliable and valid across several studies </w:t>
      </w:r>
      <w:r w:rsidR="005B4F1F">
        <w:rPr>
          <w:rFonts w:ascii="Arial" w:hAnsi="Arial" w:cs="Arial"/>
        </w:rPr>
        <w:t xml:space="preserve">with both adults and children. As previously discussed </w:t>
      </w:r>
      <w:r w:rsidR="00710543">
        <w:rPr>
          <w:rFonts w:ascii="Arial" w:hAnsi="Arial" w:cs="Arial"/>
        </w:rPr>
        <w:t xml:space="preserve">being bilingual has been associated with improved executive functions developed due to the constant switching between languages and in turn these </w:t>
      </w:r>
      <w:r w:rsidR="0038050E">
        <w:rPr>
          <w:rFonts w:ascii="Arial" w:hAnsi="Arial" w:cs="Arial"/>
        </w:rPr>
        <w:t>executive</w:t>
      </w:r>
      <w:r w:rsidR="00710543">
        <w:rPr>
          <w:rFonts w:ascii="Arial" w:hAnsi="Arial" w:cs="Arial"/>
        </w:rPr>
        <w:t xml:space="preserve"> functions </w:t>
      </w:r>
      <w:r w:rsidR="0038050E">
        <w:rPr>
          <w:rFonts w:ascii="Arial" w:hAnsi="Arial" w:cs="Arial"/>
        </w:rPr>
        <w:t>have</w:t>
      </w:r>
      <w:r w:rsidR="00710543">
        <w:rPr>
          <w:rFonts w:ascii="Arial" w:hAnsi="Arial" w:cs="Arial"/>
        </w:rPr>
        <w:t xml:space="preserve"> been linked with divergent thinking skills.</w:t>
      </w:r>
    </w:p>
    <w:p w14:paraId="5EB89DB8" w14:textId="00BAF778" w:rsidR="00667CB2" w:rsidRDefault="002713B0" w:rsidP="00AF7E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Gorrora et al (2020) state that </w:t>
      </w:r>
      <w:r w:rsidR="00FD4716">
        <w:rPr>
          <w:rFonts w:ascii="Arial" w:hAnsi="Arial" w:cs="Arial"/>
        </w:rPr>
        <w:t xml:space="preserve">immersion programmes provide excellent opportunities for those who </w:t>
      </w:r>
      <w:r w:rsidR="0095049F">
        <w:rPr>
          <w:rFonts w:ascii="Arial" w:hAnsi="Arial" w:cs="Arial"/>
        </w:rPr>
        <w:t xml:space="preserve">are not native </w:t>
      </w:r>
      <w:r w:rsidR="00FD4716">
        <w:rPr>
          <w:rFonts w:ascii="Arial" w:hAnsi="Arial" w:cs="Arial"/>
        </w:rPr>
        <w:t xml:space="preserve">Welsh </w:t>
      </w:r>
      <w:r w:rsidR="0095049F">
        <w:rPr>
          <w:rFonts w:ascii="Arial" w:hAnsi="Arial" w:cs="Arial"/>
        </w:rPr>
        <w:t>speakers</w:t>
      </w:r>
      <w:r w:rsidR="00C019E4">
        <w:rPr>
          <w:rFonts w:ascii="Arial" w:hAnsi="Arial" w:cs="Arial"/>
        </w:rPr>
        <w:t xml:space="preserve"> to</w:t>
      </w:r>
      <w:r w:rsidR="00FD4716">
        <w:rPr>
          <w:rFonts w:ascii="Arial" w:hAnsi="Arial" w:cs="Arial"/>
        </w:rPr>
        <w:t xml:space="preserve"> be educated alongside those who do</w:t>
      </w:r>
      <w:r w:rsidR="00C019E4">
        <w:rPr>
          <w:rFonts w:ascii="Arial" w:hAnsi="Arial" w:cs="Arial"/>
        </w:rPr>
        <w:t>. This</w:t>
      </w:r>
      <w:r w:rsidR="00AF7BF6">
        <w:rPr>
          <w:rFonts w:ascii="Arial" w:hAnsi="Arial" w:cs="Arial"/>
        </w:rPr>
        <w:t>, therefore,</w:t>
      </w:r>
      <w:r w:rsidR="00C019E4">
        <w:rPr>
          <w:rFonts w:ascii="Arial" w:hAnsi="Arial" w:cs="Arial"/>
        </w:rPr>
        <w:t xml:space="preserve"> provides a new generation of new Welsh speakers</w:t>
      </w:r>
      <w:r w:rsidR="0029681B">
        <w:rPr>
          <w:rFonts w:ascii="Arial" w:hAnsi="Arial" w:cs="Arial"/>
        </w:rPr>
        <w:t xml:space="preserve"> and la</w:t>
      </w:r>
      <w:r w:rsidR="00A367E8">
        <w:rPr>
          <w:rFonts w:ascii="Arial" w:hAnsi="Arial" w:cs="Arial"/>
        </w:rPr>
        <w:t>ys the</w:t>
      </w:r>
      <w:r w:rsidR="0029681B">
        <w:rPr>
          <w:rFonts w:ascii="Arial" w:hAnsi="Arial" w:cs="Arial"/>
        </w:rPr>
        <w:t xml:space="preserve"> </w:t>
      </w:r>
      <w:r w:rsidR="00A367E8">
        <w:rPr>
          <w:rFonts w:ascii="Arial" w:hAnsi="Arial" w:cs="Arial"/>
        </w:rPr>
        <w:t>foundations</w:t>
      </w:r>
      <w:r w:rsidR="0029681B">
        <w:rPr>
          <w:rFonts w:ascii="Arial" w:hAnsi="Arial" w:cs="Arial"/>
        </w:rPr>
        <w:t xml:space="preserve"> for a</w:t>
      </w:r>
      <w:r w:rsidR="00183C2F">
        <w:rPr>
          <w:rFonts w:ascii="Arial" w:hAnsi="Arial" w:cs="Arial"/>
        </w:rPr>
        <w:t>n</w:t>
      </w:r>
      <w:r w:rsidR="0029681B">
        <w:rPr>
          <w:rFonts w:ascii="Arial" w:hAnsi="Arial" w:cs="Arial"/>
        </w:rPr>
        <w:t xml:space="preserve"> </w:t>
      </w:r>
      <w:r w:rsidR="00047689">
        <w:rPr>
          <w:rFonts w:ascii="Arial" w:hAnsi="Arial" w:cs="Arial"/>
        </w:rPr>
        <w:t xml:space="preserve">evolving, and inclusive </w:t>
      </w:r>
      <w:r w:rsidR="00183C2F">
        <w:rPr>
          <w:rFonts w:ascii="Arial" w:hAnsi="Arial" w:cs="Arial"/>
        </w:rPr>
        <w:t>nation that embraces bilingualism</w:t>
      </w:r>
      <w:r w:rsidR="00047689">
        <w:rPr>
          <w:rFonts w:ascii="Arial" w:hAnsi="Arial" w:cs="Arial"/>
        </w:rPr>
        <w:t>.</w:t>
      </w:r>
      <w:r w:rsidR="008D6566">
        <w:rPr>
          <w:rFonts w:ascii="Arial" w:hAnsi="Arial" w:cs="Arial"/>
        </w:rPr>
        <w:t xml:space="preserve"> Practitioners will </w:t>
      </w:r>
      <w:r w:rsidR="00A879B5">
        <w:rPr>
          <w:rFonts w:ascii="Arial" w:hAnsi="Arial" w:cs="Arial"/>
        </w:rPr>
        <w:t xml:space="preserve">reinforce the learning of new words and phrases by sandwiching </w:t>
      </w:r>
      <w:r w:rsidR="00562A72">
        <w:rPr>
          <w:rFonts w:ascii="Arial" w:hAnsi="Arial" w:cs="Arial"/>
        </w:rPr>
        <w:t xml:space="preserve">them with the new vocabulary </w:t>
      </w:r>
      <w:r w:rsidR="00B22E10">
        <w:rPr>
          <w:rFonts w:ascii="Arial" w:hAnsi="Arial" w:cs="Arial"/>
        </w:rPr>
        <w:t xml:space="preserve">(Multilingual Montessori, </w:t>
      </w:r>
      <w:r w:rsidR="005B5BB0">
        <w:rPr>
          <w:rFonts w:ascii="Arial" w:hAnsi="Arial" w:cs="Arial"/>
        </w:rPr>
        <w:t>2023).</w:t>
      </w:r>
      <w:r w:rsidR="00260336">
        <w:rPr>
          <w:rFonts w:ascii="Arial" w:hAnsi="Arial" w:cs="Arial"/>
        </w:rPr>
        <w:t xml:space="preserve"> </w:t>
      </w:r>
      <w:r w:rsidR="00417A3E">
        <w:rPr>
          <w:rFonts w:ascii="Arial" w:hAnsi="Arial" w:cs="Arial"/>
        </w:rPr>
        <w:t xml:space="preserve">When I did my activity with the children I relied heavily on the sandwich technique </w:t>
      </w:r>
      <w:r w:rsidR="00AF1D18">
        <w:rPr>
          <w:rFonts w:ascii="Arial" w:hAnsi="Arial" w:cs="Arial"/>
        </w:rPr>
        <w:t>introducing new words while also supporting and reinforcing with familiar</w:t>
      </w:r>
      <w:r w:rsidR="00EA4D51">
        <w:rPr>
          <w:rFonts w:ascii="Arial" w:hAnsi="Arial" w:cs="Arial"/>
        </w:rPr>
        <w:t xml:space="preserve"> ones.</w:t>
      </w:r>
    </w:p>
    <w:p w14:paraId="6A5CFF2A" w14:textId="5E8B0B1B" w:rsidR="000703EF" w:rsidRDefault="002713B0" w:rsidP="00AF7E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Welsh Government </w:t>
      </w:r>
      <w:r w:rsidR="009666DD">
        <w:rPr>
          <w:rFonts w:ascii="Arial" w:hAnsi="Arial" w:cs="Arial"/>
        </w:rPr>
        <w:t>(</w:t>
      </w:r>
      <w:r w:rsidR="005D1C0F">
        <w:rPr>
          <w:rFonts w:ascii="Arial" w:hAnsi="Arial" w:cs="Arial"/>
        </w:rPr>
        <w:t>2017; 2021a</w:t>
      </w:r>
      <w:r w:rsidR="009666DD">
        <w:rPr>
          <w:rFonts w:ascii="Arial" w:hAnsi="Arial" w:cs="Arial"/>
        </w:rPr>
        <w:t xml:space="preserve">) is committed to its policy of reaching </w:t>
      </w:r>
      <w:r w:rsidR="001625DA">
        <w:rPr>
          <w:rFonts w:ascii="Arial" w:hAnsi="Arial" w:cs="Arial"/>
        </w:rPr>
        <w:t xml:space="preserve">1 million </w:t>
      </w:r>
      <w:r w:rsidR="0038050E">
        <w:rPr>
          <w:rFonts w:ascii="Arial" w:hAnsi="Arial" w:cs="Arial"/>
        </w:rPr>
        <w:t>Welsh</w:t>
      </w:r>
      <w:r w:rsidR="001625DA">
        <w:rPr>
          <w:rFonts w:ascii="Arial" w:hAnsi="Arial" w:cs="Arial"/>
        </w:rPr>
        <w:t xml:space="preserve"> speakers by the year 2050</w:t>
      </w:r>
      <w:r w:rsidR="00726B8D">
        <w:rPr>
          <w:rFonts w:ascii="Arial" w:hAnsi="Arial" w:cs="Arial"/>
        </w:rPr>
        <w:t xml:space="preserve">. To do this they aim to open 60 more </w:t>
      </w:r>
      <w:r w:rsidR="0038050E">
        <w:rPr>
          <w:rFonts w:ascii="Arial" w:hAnsi="Arial" w:cs="Arial"/>
        </w:rPr>
        <w:t>Welsh</w:t>
      </w:r>
      <w:r w:rsidR="00726B8D">
        <w:rPr>
          <w:rFonts w:ascii="Arial" w:hAnsi="Arial" w:cs="Arial"/>
        </w:rPr>
        <w:t xml:space="preserve"> medium nurseries </w:t>
      </w:r>
      <w:r w:rsidR="00941BF2">
        <w:rPr>
          <w:rFonts w:ascii="Arial" w:hAnsi="Arial" w:cs="Arial"/>
        </w:rPr>
        <w:t xml:space="preserve">by the year 2026. </w:t>
      </w:r>
      <w:r w:rsidR="00EF484B">
        <w:rPr>
          <w:rFonts w:ascii="Arial" w:hAnsi="Arial" w:cs="Arial"/>
        </w:rPr>
        <w:t>The Curriculum for Wales</w:t>
      </w:r>
      <w:r w:rsidR="00F0783D">
        <w:rPr>
          <w:rFonts w:ascii="Arial" w:hAnsi="Arial" w:cs="Arial"/>
        </w:rPr>
        <w:t xml:space="preserve"> (</w:t>
      </w:r>
      <w:r w:rsidR="00171097">
        <w:rPr>
          <w:rFonts w:ascii="Arial" w:hAnsi="Arial" w:cs="Arial"/>
        </w:rPr>
        <w:t xml:space="preserve">2021b) </w:t>
      </w:r>
      <w:r w:rsidR="00EF484B">
        <w:rPr>
          <w:rFonts w:ascii="Arial" w:hAnsi="Arial" w:cs="Arial"/>
        </w:rPr>
        <w:t xml:space="preserve">supports this aim </w:t>
      </w:r>
      <w:r w:rsidR="00722DF4">
        <w:rPr>
          <w:rFonts w:ascii="Arial" w:hAnsi="Arial" w:cs="Arial"/>
        </w:rPr>
        <w:t xml:space="preserve">within the languages, literacy, and communication area of learning which supports </w:t>
      </w:r>
      <w:r w:rsidR="00CD4FCD">
        <w:rPr>
          <w:rFonts w:ascii="Arial" w:hAnsi="Arial" w:cs="Arial"/>
        </w:rPr>
        <w:t xml:space="preserve">learning to </w:t>
      </w:r>
      <w:r w:rsidR="00C841EF">
        <w:rPr>
          <w:rFonts w:ascii="Arial" w:hAnsi="Arial" w:cs="Arial"/>
        </w:rPr>
        <w:t>enable children to gain knowledge and skills in both English and Welsh in addition to international languages.</w:t>
      </w:r>
      <w:r w:rsidR="00952E84">
        <w:rPr>
          <w:rFonts w:ascii="Arial" w:hAnsi="Arial" w:cs="Arial"/>
        </w:rPr>
        <w:t xml:space="preserve"> This multilingual approach is intended to ignite learners' curiosity and enthusiasm and provide them with </w:t>
      </w:r>
      <w:r w:rsidR="003627BE">
        <w:rPr>
          <w:rFonts w:ascii="Arial" w:hAnsi="Arial" w:cs="Arial"/>
        </w:rPr>
        <w:t>a solid foundation</w:t>
      </w:r>
      <w:r w:rsidR="00952E84">
        <w:rPr>
          <w:rFonts w:ascii="Arial" w:hAnsi="Arial" w:cs="Arial"/>
        </w:rPr>
        <w:t xml:space="preserve"> for a lifelong interest in </w:t>
      </w:r>
      <w:r w:rsidR="0038050E">
        <w:rPr>
          <w:rFonts w:ascii="Arial" w:hAnsi="Arial" w:cs="Arial"/>
        </w:rPr>
        <w:t>Welsh</w:t>
      </w:r>
      <w:r w:rsidR="00952E84">
        <w:rPr>
          <w:rFonts w:ascii="Arial" w:hAnsi="Arial" w:cs="Arial"/>
        </w:rPr>
        <w:t xml:space="preserve"> and the languages of the world.</w:t>
      </w:r>
      <w:r w:rsidR="00AB3963">
        <w:rPr>
          <w:rFonts w:ascii="Arial" w:hAnsi="Arial" w:cs="Arial"/>
        </w:rPr>
        <w:t xml:space="preserve"> The new Curriculum for Wales offers opportunities </w:t>
      </w:r>
      <w:r w:rsidR="000E3DCB">
        <w:rPr>
          <w:rFonts w:ascii="Arial" w:hAnsi="Arial" w:cs="Arial"/>
        </w:rPr>
        <w:t>for inclusivity and values linguistic diversity (Gorrara, 2020</w:t>
      </w:r>
      <w:r w:rsidR="00CF5638">
        <w:rPr>
          <w:rFonts w:ascii="Arial" w:hAnsi="Arial" w:cs="Arial"/>
        </w:rPr>
        <w:t>).</w:t>
      </w:r>
    </w:p>
    <w:p w14:paraId="1EFA6C95" w14:textId="77777777" w:rsidR="00330985" w:rsidRDefault="00330985" w:rsidP="00AF7ED5">
      <w:pPr>
        <w:spacing w:line="360" w:lineRule="auto"/>
        <w:rPr>
          <w:rFonts w:ascii="Arial" w:hAnsi="Arial" w:cs="Arial"/>
        </w:rPr>
      </w:pPr>
    </w:p>
    <w:p w14:paraId="02E5CF28" w14:textId="2F4B0768" w:rsidR="00ED1EE8" w:rsidRPr="00AF7ED5" w:rsidRDefault="0056312D" w:rsidP="00AF7E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conclusion</w:t>
      </w:r>
      <w:r w:rsidR="0089665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it is easy to see that the </w:t>
      </w:r>
      <w:r w:rsidR="002713B0">
        <w:rPr>
          <w:rFonts w:ascii="Arial" w:hAnsi="Arial" w:cs="Arial"/>
        </w:rPr>
        <w:t xml:space="preserve">benefits of bilingualism </w:t>
      </w:r>
      <w:r w:rsidR="0055046D">
        <w:rPr>
          <w:rFonts w:ascii="Arial" w:hAnsi="Arial" w:cs="Arial"/>
        </w:rPr>
        <w:t xml:space="preserve">can be witnessed </w:t>
      </w:r>
      <w:r w:rsidR="002713B0">
        <w:rPr>
          <w:rFonts w:ascii="Arial" w:hAnsi="Arial" w:cs="Arial"/>
        </w:rPr>
        <w:t>from early childhood to old age</w:t>
      </w:r>
      <w:r w:rsidR="00C9115F">
        <w:rPr>
          <w:rFonts w:ascii="Arial" w:hAnsi="Arial" w:cs="Arial"/>
        </w:rPr>
        <w:t>, both cognitively and neurologically in the way that</w:t>
      </w:r>
      <w:r w:rsidR="002713B0">
        <w:rPr>
          <w:rFonts w:ascii="Arial" w:hAnsi="Arial" w:cs="Arial"/>
        </w:rPr>
        <w:t xml:space="preserve"> the brain</w:t>
      </w:r>
      <w:r w:rsidR="009977BE">
        <w:rPr>
          <w:rFonts w:ascii="Arial" w:hAnsi="Arial" w:cs="Arial"/>
        </w:rPr>
        <w:t xml:space="preserve"> processes information more</w:t>
      </w:r>
      <w:r w:rsidR="002713B0">
        <w:rPr>
          <w:rFonts w:ascii="Arial" w:hAnsi="Arial" w:cs="Arial"/>
        </w:rPr>
        <w:t xml:space="preserve"> efficiently and staves of</w:t>
      </w:r>
      <w:r w:rsidR="00B85CBC">
        <w:rPr>
          <w:rFonts w:ascii="Arial" w:hAnsi="Arial" w:cs="Arial"/>
        </w:rPr>
        <w:t>f</w:t>
      </w:r>
      <w:r w:rsidR="002713B0">
        <w:rPr>
          <w:rFonts w:ascii="Arial" w:hAnsi="Arial" w:cs="Arial"/>
        </w:rPr>
        <w:t xml:space="preserve"> cognitive decline.</w:t>
      </w:r>
      <w:r w:rsidR="00532AAD">
        <w:rPr>
          <w:rFonts w:ascii="Arial" w:hAnsi="Arial" w:cs="Arial"/>
        </w:rPr>
        <w:t xml:space="preserve"> </w:t>
      </w:r>
      <w:r w:rsidR="00647DBA">
        <w:rPr>
          <w:rFonts w:ascii="Arial" w:hAnsi="Arial" w:cs="Arial"/>
        </w:rPr>
        <w:t>The cognitive contro</w:t>
      </w:r>
      <w:r w:rsidR="00FE5BE3">
        <w:rPr>
          <w:rFonts w:ascii="Arial" w:hAnsi="Arial" w:cs="Arial"/>
        </w:rPr>
        <w:t>l,</w:t>
      </w:r>
      <w:r w:rsidR="005317B6">
        <w:rPr>
          <w:rFonts w:ascii="Arial" w:hAnsi="Arial" w:cs="Arial"/>
        </w:rPr>
        <w:t xml:space="preserve"> improved memory</w:t>
      </w:r>
      <w:r w:rsidR="0089665C">
        <w:rPr>
          <w:rFonts w:ascii="Arial" w:hAnsi="Arial" w:cs="Arial"/>
        </w:rPr>
        <w:t>,</w:t>
      </w:r>
      <w:r w:rsidR="00FE5BE3">
        <w:rPr>
          <w:rFonts w:ascii="Arial" w:hAnsi="Arial" w:cs="Arial"/>
        </w:rPr>
        <w:t xml:space="preserve"> and visual-spatial skills </w:t>
      </w:r>
      <w:r w:rsidR="00532AAD">
        <w:rPr>
          <w:rFonts w:ascii="Arial" w:hAnsi="Arial" w:cs="Arial"/>
        </w:rPr>
        <w:t xml:space="preserve">gained from </w:t>
      </w:r>
      <w:r w:rsidR="00393172">
        <w:rPr>
          <w:rFonts w:ascii="Arial" w:hAnsi="Arial" w:cs="Arial"/>
        </w:rPr>
        <w:t>a b</w:t>
      </w:r>
      <w:r w:rsidR="00BC7804">
        <w:rPr>
          <w:rFonts w:ascii="Arial" w:hAnsi="Arial" w:cs="Arial"/>
        </w:rPr>
        <w:t>i</w:t>
      </w:r>
      <w:r w:rsidR="00393172">
        <w:rPr>
          <w:rFonts w:ascii="Arial" w:hAnsi="Arial" w:cs="Arial"/>
        </w:rPr>
        <w:t xml:space="preserve">lingual existence </w:t>
      </w:r>
      <w:r w:rsidR="0089665C">
        <w:rPr>
          <w:rFonts w:ascii="Arial" w:hAnsi="Arial" w:cs="Arial"/>
        </w:rPr>
        <w:t>show</w:t>
      </w:r>
      <w:r w:rsidR="00393172">
        <w:rPr>
          <w:rFonts w:ascii="Arial" w:hAnsi="Arial" w:cs="Arial"/>
        </w:rPr>
        <w:t xml:space="preserve"> just </w:t>
      </w:r>
      <w:r w:rsidR="005317B6">
        <w:rPr>
          <w:rFonts w:ascii="Arial" w:hAnsi="Arial" w:cs="Arial"/>
        </w:rPr>
        <w:t>a few</w:t>
      </w:r>
      <w:r w:rsidR="00647DBA">
        <w:rPr>
          <w:rFonts w:ascii="Arial" w:hAnsi="Arial" w:cs="Arial"/>
        </w:rPr>
        <w:t xml:space="preserve"> advantage</w:t>
      </w:r>
      <w:r w:rsidR="00FE5BE3">
        <w:rPr>
          <w:rFonts w:ascii="Arial" w:hAnsi="Arial" w:cs="Arial"/>
        </w:rPr>
        <w:t>s</w:t>
      </w:r>
      <w:r w:rsidR="00647DBA">
        <w:rPr>
          <w:rFonts w:ascii="Arial" w:hAnsi="Arial" w:cs="Arial"/>
        </w:rPr>
        <w:t xml:space="preserve"> that bilingual people enjoy.</w:t>
      </w:r>
      <w:r w:rsidR="008F37CC">
        <w:rPr>
          <w:rFonts w:ascii="Arial" w:hAnsi="Arial" w:cs="Arial"/>
        </w:rPr>
        <w:t xml:space="preserve"> </w:t>
      </w:r>
      <w:r w:rsidR="0076061E">
        <w:rPr>
          <w:rFonts w:ascii="Arial" w:hAnsi="Arial" w:cs="Arial"/>
        </w:rPr>
        <w:t>F</w:t>
      </w:r>
      <w:r w:rsidR="00552CA3">
        <w:rPr>
          <w:rFonts w:ascii="Arial" w:hAnsi="Arial" w:cs="Arial"/>
        </w:rPr>
        <w:t>urthermore</w:t>
      </w:r>
      <w:r w:rsidR="0089665C">
        <w:rPr>
          <w:rFonts w:ascii="Arial" w:hAnsi="Arial" w:cs="Arial"/>
        </w:rPr>
        <w:t>,</w:t>
      </w:r>
      <w:r w:rsidR="00DF5D97">
        <w:rPr>
          <w:rFonts w:ascii="Arial" w:hAnsi="Arial" w:cs="Arial"/>
        </w:rPr>
        <w:t xml:space="preserve"> in addition to these neurological benefits</w:t>
      </w:r>
      <w:r w:rsidR="0089665C">
        <w:rPr>
          <w:rFonts w:ascii="Arial" w:hAnsi="Arial" w:cs="Arial"/>
        </w:rPr>
        <w:t>,</w:t>
      </w:r>
      <w:r w:rsidR="00DF5D97">
        <w:rPr>
          <w:rFonts w:ascii="Arial" w:hAnsi="Arial" w:cs="Arial"/>
        </w:rPr>
        <w:t xml:space="preserve"> </w:t>
      </w:r>
      <w:r w:rsidR="000D257C">
        <w:rPr>
          <w:rFonts w:ascii="Arial" w:hAnsi="Arial" w:cs="Arial"/>
        </w:rPr>
        <w:t>many valuable social advantages come</w:t>
      </w:r>
      <w:r w:rsidR="00DF5D97">
        <w:rPr>
          <w:rFonts w:ascii="Arial" w:hAnsi="Arial" w:cs="Arial"/>
        </w:rPr>
        <w:t xml:space="preserve"> along with being bilingual</w:t>
      </w:r>
      <w:r w:rsidR="0033002D">
        <w:rPr>
          <w:rFonts w:ascii="Arial" w:hAnsi="Arial" w:cs="Arial"/>
        </w:rPr>
        <w:t xml:space="preserve">, </w:t>
      </w:r>
      <w:r w:rsidR="00531C78">
        <w:rPr>
          <w:rFonts w:ascii="Arial" w:hAnsi="Arial" w:cs="Arial"/>
        </w:rPr>
        <w:t xml:space="preserve">including </w:t>
      </w:r>
      <w:r w:rsidR="0033002D">
        <w:rPr>
          <w:rFonts w:ascii="Arial" w:hAnsi="Arial" w:cs="Arial"/>
        </w:rPr>
        <w:t xml:space="preserve">the ability to enjoy </w:t>
      </w:r>
      <w:r w:rsidR="00531C78">
        <w:rPr>
          <w:rFonts w:ascii="Arial" w:hAnsi="Arial" w:cs="Arial"/>
        </w:rPr>
        <w:t xml:space="preserve">and </w:t>
      </w:r>
      <w:r w:rsidR="0033002D">
        <w:rPr>
          <w:rFonts w:ascii="Arial" w:hAnsi="Arial" w:cs="Arial"/>
        </w:rPr>
        <w:t xml:space="preserve">explore culture </w:t>
      </w:r>
      <w:r w:rsidR="002E52A8">
        <w:rPr>
          <w:rFonts w:ascii="Arial" w:hAnsi="Arial" w:cs="Arial"/>
        </w:rPr>
        <w:t>through another language.</w:t>
      </w:r>
    </w:p>
    <w:sectPr w:rsidR="00ED1EE8" w:rsidRPr="00AF7E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ED5"/>
    <w:rsid w:val="0001681F"/>
    <w:rsid w:val="000253B8"/>
    <w:rsid w:val="00031443"/>
    <w:rsid w:val="00042BA6"/>
    <w:rsid w:val="00047689"/>
    <w:rsid w:val="00047FD9"/>
    <w:rsid w:val="000542AD"/>
    <w:rsid w:val="000703EF"/>
    <w:rsid w:val="0009033D"/>
    <w:rsid w:val="00090BE7"/>
    <w:rsid w:val="00097124"/>
    <w:rsid w:val="000A3CA0"/>
    <w:rsid w:val="000A637E"/>
    <w:rsid w:val="000B3394"/>
    <w:rsid w:val="000B5AE4"/>
    <w:rsid w:val="000D2181"/>
    <w:rsid w:val="000D257C"/>
    <w:rsid w:val="000E3DCB"/>
    <w:rsid w:val="000F6DA0"/>
    <w:rsid w:val="0011048C"/>
    <w:rsid w:val="001119CA"/>
    <w:rsid w:val="00116FAA"/>
    <w:rsid w:val="00121287"/>
    <w:rsid w:val="0012544B"/>
    <w:rsid w:val="00126114"/>
    <w:rsid w:val="00126A04"/>
    <w:rsid w:val="00127F04"/>
    <w:rsid w:val="001355E3"/>
    <w:rsid w:val="00157AB2"/>
    <w:rsid w:val="001625DA"/>
    <w:rsid w:val="0017038A"/>
    <w:rsid w:val="00171097"/>
    <w:rsid w:val="00172E0C"/>
    <w:rsid w:val="001749CF"/>
    <w:rsid w:val="00183C2F"/>
    <w:rsid w:val="00184BA0"/>
    <w:rsid w:val="0019533B"/>
    <w:rsid w:val="00195976"/>
    <w:rsid w:val="001A67F5"/>
    <w:rsid w:val="001B2453"/>
    <w:rsid w:val="001C32F0"/>
    <w:rsid w:val="001E0254"/>
    <w:rsid w:val="001E2681"/>
    <w:rsid w:val="001E2C02"/>
    <w:rsid w:val="001E4253"/>
    <w:rsid w:val="001E7D53"/>
    <w:rsid w:val="001F416C"/>
    <w:rsid w:val="001F5AC1"/>
    <w:rsid w:val="00202250"/>
    <w:rsid w:val="00221E3A"/>
    <w:rsid w:val="002336A4"/>
    <w:rsid w:val="002408DE"/>
    <w:rsid w:val="0025545E"/>
    <w:rsid w:val="00257F42"/>
    <w:rsid w:val="00260336"/>
    <w:rsid w:val="002606DF"/>
    <w:rsid w:val="0026306E"/>
    <w:rsid w:val="002713B0"/>
    <w:rsid w:val="00271C09"/>
    <w:rsid w:val="00284D58"/>
    <w:rsid w:val="0029416B"/>
    <w:rsid w:val="00294829"/>
    <w:rsid w:val="0029681B"/>
    <w:rsid w:val="002A6044"/>
    <w:rsid w:val="002C0705"/>
    <w:rsid w:val="002C3AA2"/>
    <w:rsid w:val="002D04E5"/>
    <w:rsid w:val="002D2190"/>
    <w:rsid w:val="002E52A8"/>
    <w:rsid w:val="002F39CD"/>
    <w:rsid w:val="002F449A"/>
    <w:rsid w:val="00313CAA"/>
    <w:rsid w:val="00327400"/>
    <w:rsid w:val="0033002D"/>
    <w:rsid w:val="00330985"/>
    <w:rsid w:val="003351F5"/>
    <w:rsid w:val="00345A2E"/>
    <w:rsid w:val="0035272A"/>
    <w:rsid w:val="00352BA9"/>
    <w:rsid w:val="003617B3"/>
    <w:rsid w:val="00361BB2"/>
    <w:rsid w:val="003627BE"/>
    <w:rsid w:val="00364864"/>
    <w:rsid w:val="0038050E"/>
    <w:rsid w:val="0038232E"/>
    <w:rsid w:val="00382BC5"/>
    <w:rsid w:val="00386064"/>
    <w:rsid w:val="00393172"/>
    <w:rsid w:val="003A10B6"/>
    <w:rsid w:val="003A4630"/>
    <w:rsid w:val="003A4E08"/>
    <w:rsid w:val="003B0E14"/>
    <w:rsid w:val="003B2A65"/>
    <w:rsid w:val="003C0E3C"/>
    <w:rsid w:val="003F0D4E"/>
    <w:rsid w:val="003F6B3B"/>
    <w:rsid w:val="003F7777"/>
    <w:rsid w:val="004059E9"/>
    <w:rsid w:val="00405AF8"/>
    <w:rsid w:val="00411955"/>
    <w:rsid w:val="00416488"/>
    <w:rsid w:val="00416B1D"/>
    <w:rsid w:val="00417A3E"/>
    <w:rsid w:val="00417D8C"/>
    <w:rsid w:val="004341CF"/>
    <w:rsid w:val="00435122"/>
    <w:rsid w:val="00442D8D"/>
    <w:rsid w:val="00443C77"/>
    <w:rsid w:val="00465E5F"/>
    <w:rsid w:val="00466559"/>
    <w:rsid w:val="00480610"/>
    <w:rsid w:val="0048333F"/>
    <w:rsid w:val="0049372B"/>
    <w:rsid w:val="004A13D7"/>
    <w:rsid w:val="004C328F"/>
    <w:rsid w:val="004E712B"/>
    <w:rsid w:val="005317B6"/>
    <w:rsid w:val="00531C78"/>
    <w:rsid w:val="00532AAD"/>
    <w:rsid w:val="00536A6C"/>
    <w:rsid w:val="005403AE"/>
    <w:rsid w:val="00544395"/>
    <w:rsid w:val="00544C8D"/>
    <w:rsid w:val="0055046D"/>
    <w:rsid w:val="00551586"/>
    <w:rsid w:val="00552CA3"/>
    <w:rsid w:val="00552EE2"/>
    <w:rsid w:val="00553299"/>
    <w:rsid w:val="00562A72"/>
    <w:rsid w:val="0056312D"/>
    <w:rsid w:val="00567918"/>
    <w:rsid w:val="00597331"/>
    <w:rsid w:val="005B4F1F"/>
    <w:rsid w:val="005B5BB0"/>
    <w:rsid w:val="005B6408"/>
    <w:rsid w:val="005C0FF9"/>
    <w:rsid w:val="005C3A10"/>
    <w:rsid w:val="005D1C0F"/>
    <w:rsid w:val="005D7FC2"/>
    <w:rsid w:val="005E1118"/>
    <w:rsid w:val="005E2955"/>
    <w:rsid w:val="00617D91"/>
    <w:rsid w:val="00622A87"/>
    <w:rsid w:val="006311F5"/>
    <w:rsid w:val="006328B6"/>
    <w:rsid w:val="00647DBA"/>
    <w:rsid w:val="00667CB2"/>
    <w:rsid w:val="006719F1"/>
    <w:rsid w:val="006752E3"/>
    <w:rsid w:val="0068514E"/>
    <w:rsid w:val="00686F6F"/>
    <w:rsid w:val="0069458C"/>
    <w:rsid w:val="00696167"/>
    <w:rsid w:val="006B2E8B"/>
    <w:rsid w:val="006C4568"/>
    <w:rsid w:val="006C6DBB"/>
    <w:rsid w:val="006C76ED"/>
    <w:rsid w:val="006D46EB"/>
    <w:rsid w:val="006F1919"/>
    <w:rsid w:val="006F3327"/>
    <w:rsid w:val="00710543"/>
    <w:rsid w:val="00711568"/>
    <w:rsid w:val="00714B5E"/>
    <w:rsid w:val="00721E6E"/>
    <w:rsid w:val="00722DF4"/>
    <w:rsid w:val="00724051"/>
    <w:rsid w:val="00726B8D"/>
    <w:rsid w:val="007323CF"/>
    <w:rsid w:val="007377CF"/>
    <w:rsid w:val="00747A66"/>
    <w:rsid w:val="00756697"/>
    <w:rsid w:val="0076061E"/>
    <w:rsid w:val="00761B08"/>
    <w:rsid w:val="00776251"/>
    <w:rsid w:val="007821E3"/>
    <w:rsid w:val="007830DF"/>
    <w:rsid w:val="007879E6"/>
    <w:rsid w:val="00795EEC"/>
    <w:rsid w:val="007A1F16"/>
    <w:rsid w:val="007A2527"/>
    <w:rsid w:val="007A50E6"/>
    <w:rsid w:val="007A6965"/>
    <w:rsid w:val="007B1A31"/>
    <w:rsid w:val="007B4334"/>
    <w:rsid w:val="007C4D60"/>
    <w:rsid w:val="007E3596"/>
    <w:rsid w:val="007E62F6"/>
    <w:rsid w:val="00806347"/>
    <w:rsid w:val="00806D09"/>
    <w:rsid w:val="0082137C"/>
    <w:rsid w:val="00833739"/>
    <w:rsid w:val="00854360"/>
    <w:rsid w:val="00855310"/>
    <w:rsid w:val="00870A38"/>
    <w:rsid w:val="008733A7"/>
    <w:rsid w:val="00883C86"/>
    <w:rsid w:val="00886377"/>
    <w:rsid w:val="0089212F"/>
    <w:rsid w:val="0089665C"/>
    <w:rsid w:val="0089799A"/>
    <w:rsid w:val="008B3A1A"/>
    <w:rsid w:val="008C2D99"/>
    <w:rsid w:val="008D6566"/>
    <w:rsid w:val="008D765B"/>
    <w:rsid w:val="008E534A"/>
    <w:rsid w:val="008F2822"/>
    <w:rsid w:val="008F37CC"/>
    <w:rsid w:val="00905175"/>
    <w:rsid w:val="00907973"/>
    <w:rsid w:val="009212D4"/>
    <w:rsid w:val="0092593B"/>
    <w:rsid w:val="00932D7D"/>
    <w:rsid w:val="009378EC"/>
    <w:rsid w:val="00941BF2"/>
    <w:rsid w:val="0095049F"/>
    <w:rsid w:val="00952E84"/>
    <w:rsid w:val="009557FB"/>
    <w:rsid w:val="0096139D"/>
    <w:rsid w:val="00963B2E"/>
    <w:rsid w:val="00965DF9"/>
    <w:rsid w:val="009666DD"/>
    <w:rsid w:val="00973F23"/>
    <w:rsid w:val="00983197"/>
    <w:rsid w:val="009977BE"/>
    <w:rsid w:val="009A35D5"/>
    <w:rsid w:val="009A7E5E"/>
    <w:rsid w:val="009C603E"/>
    <w:rsid w:val="009E0985"/>
    <w:rsid w:val="009E195A"/>
    <w:rsid w:val="009E3462"/>
    <w:rsid w:val="009F2387"/>
    <w:rsid w:val="00A11690"/>
    <w:rsid w:val="00A134CB"/>
    <w:rsid w:val="00A23DA9"/>
    <w:rsid w:val="00A2515F"/>
    <w:rsid w:val="00A30BF4"/>
    <w:rsid w:val="00A367E8"/>
    <w:rsid w:val="00A37982"/>
    <w:rsid w:val="00A37D15"/>
    <w:rsid w:val="00A37DF4"/>
    <w:rsid w:val="00A879B5"/>
    <w:rsid w:val="00A92249"/>
    <w:rsid w:val="00A94DD6"/>
    <w:rsid w:val="00A96107"/>
    <w:rsid w:val="00A97932"/>
    <w:rsid w:val="00AA7A34"/>
    <w:rsid w:val="00AB01A4"/>
    <w:rsid w:val="00AB3963"/>
    <w:rsid w:val="00AB75C6"/>
    <w:rsid w:val="00AB786A"/>
    <w:rsid w:val="00AC5712"/>
    <w:rsid w:val="00AD5C34"/>
    <w:rsid w:val="00AE55AC"/>
    <w:rsid w:val="00AF15FA"/>
    <w:rsid w:val="00AF1D18"/>
    <w:rsid w:val="00AF3BF5"/>
    <w:rsid w:val="00AF7BF6"/>
    <w:rsid w:val="00AF7ED5"/>
    <w:rsid w:val="00B02DDF"/>
    <w:rsid w:val="00B14101"/>
    <w:rsid w:val="00B219A1"/>
    <w:rsid w:val="00B22E10"/>
    <w:rsid w:val="00B23B1A"/>
    <w:rsid w:val="00B24C1F"/>
    <w:rsid w:val="00B30391"/>
    <w:rsid w:val="00B36916"/>
    <w:rsid w:val="00B36FE1"/>
    <w:rsid w:val="00B80BE0"/>
    <w:rsid w:val="00B80EB4"/>
    <w:rsid w:val="00B8137C"/>
    <w:rsid w:val="00B81D5B"/>
    <w:rsid w:val="00B85CBC"/>
    <w:rsid w:val="00BB224E"/>
    <w:rsid w:val="00BB5BBA"/>
    <w:rsid w:val="00BB75A0"/>
    <w:rsid w:val="00BB7CEB"/>
    <w:rsid w:val="00BC4A5F"/>
    <w:rsid w:val="00BC7804"/>
    <w:rsid w:val="00BC7BCB"/>
    <w:rsid w:val="00BD1DCE"/>
    <w:rsid w:val="00BD37CF"/>
    <w:rsid w:val="00BD46D3"/>
    <w:rsid w:val="00BD6998"/>
    <w:rsid w:val="00BD7BD2"/>
    <w:rsid w:val="00BD7C14"/>
    <w:rsid w:val="00BE0C6D"/>
    <w:rsid w:val="00C019E4"/>
    <w:rsid w:val="00C05298"/>
    <w:rsid w:val="00C14B25"/>
    <w:rsid w:val="00C21839"/>
    <w:rsid w:val="00C40DB3"/>
    <w:rsid w:val="00C62FBE"/>
    <w:rsid w:val="00C65668"/>
    <w:rsid w:val="00C67F4F"/>
    <w:rsid w:val="00C70011"/>
    <w:rsid w:val="00C841EF"/>
    <w:rsid w:val="00C9115F"/>
    <w:rsid w:val="00C953DA"/>
    <w:rsid w:val="00C96A2A"/>
    <w:rsid w:val="00CB00D4"/>
    <w:rsid w:val="00CC0CA6"/>
    <w:rsid w:val="00CC4EC0"/>
    <w:rsid w:val="00CC6547"/>
    <w:rsid w:val="00CD4FCD"/>
    <w:rsid w:val="00CD7121"/>
    <w:rsid w:val="00CF5638"/>
    <w:rsid w:val="00D013A0"/>
    <w:rsid w:val="00D32E3C"/>
    <w:rsid w:val="00D3323C"/>
    <w:rsid w:val="00D41231"/>
    <w:rsid w:val="00D43D9F"/>
    <w:rsid w:val="00D449E1"/>
    <w:rsid w:val="00D45D20"/>
    <w:rsid w:val="00D61184"/>
    <w:rsid w:val="00D62330"/>
    <w:rsid w:val="00D65DCD"/>
    <w:rsid w:val="00D77B5F"/>
    <w:rsid w:val="00D80244"/>
    <w:rsid w:val="00D82535"/>
    <w:rsid w:val="00D90B3F"/>
    <w:rsid w:val="00DA2DAA"/>
    <w:rsid w:val="00DA51DE"/>
    <w:rsid w:val="00DA74DC"/>
    <w:rsid w:val="00DB0527"/>
    <w:rsid w:val="00DB1F9E"/>
    <w:rsid w:val="00DB2EE9"/>
    <w:rsid w:val="00DB3B98"/>
    <w:rsid w:val="00DB5588"/>
    <w:rsid w:val="00DC337A"/>
    <w:rsid w:val="00DC566C"/>
    <w:rsid w:val="00DD789B"/>
    <w:rsid w:val="00DF5D97"/>
    <w:rsid w:val="00E21A89"/>
    <w:rsid w:val="00E40D6A"/>
    <w:rsid w:val="00E41254"/>
    <w:rsid w:val="00E51E89"/>
    <w:rsid w:val="00E63AC8"/>
    <w:rsid w:val="00E676CD"/>
    <w:rsid w:val="00E74205"/>
    <w:rsid w:val="00E85DD7"/>
    <w:rsid w:val="00E920AB"/>
    <w:rsid w:val="00E927CE"/>
    <w:rsid w:val="00EA2DAC"/>
    <w:rsid w:val="00EA4D51"/>
    <w:rsid w:val="00EC0891"/>
    <w:rsid w:val="00EC4383"/>
    <w:rsid w:val="00EC7F64"/>
    <w:rsid w:val="00ED0BD6"/>
    <w:rsid w:val="00ED1EE8"/>
    <w:rsid w:val="00ED6A1B"/>
    <w:rsid w:val="00ED7DC6"/>
    <w:rsid w:val="00EF484B"/>
    <w:rsid w:val="00EF612C"/>
    <w:rsid w:val="00F0783D"/>
    <w:rsid w:val="00F123BA"/>
    <w:rsid w:val="00F32EE4"/>
    <w:rsid w:val="00F41141"/>
    <w:rsid w:val="00F56C5E"/>
    <w:rsid w:val="00F86EC2"/>
    <w:rsid w:val="00FA4F34"/>
    <w:rsid w:val="00FB04AE"/>
    <w:rsid w:val="00FC38D1"/>
    <w:rsid w:val="00FD1EB1"/>
    <w:rsid w:val="00FD26AB"/>
    <w:rsid w:val="00FD4716"/>
    <w:rsid w:val="00FD4E63"/>
    <w:rsid w:val="00FD6EE2"/>
    <w:rsid w:val="00FE5BE3"/>
    <w:rsid w:val="00FF53F9"/>
    <w:rsid w:val="00FF6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F6BE8"/>
  <w15:chartTrackingRefBased/>
  <w15:docId w15:val="{F577EF36-BEEF-41A8-B89E-13FB43BB6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359A8F4-5E09-4C6F-BC21-E3D568CB7257}">
  <we:reference id="8c1c3d44-57e9-40d7-86e4-4adf61fea1dd" version="2.1.0.1" store="EXCatalog" storeType="excatalog"/>
  <we:alternateReferences>
    <we:reference id="WA104380122" version="2.1.0.1" store="en-GB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1505</Words>
  <Characters>8582</Characters>
  <Application>Microsoft Office Word</Application>
  <DocSecurity>0</DocSecurity>
  <Lines>71</Lines>
  <Paragraphs>20</Paragraphs>
  <ScaleCrop>false</ScaleCrop>
  <Company/>
  <LinksUpToDate>false</LinksUpToDate>
  <CharactersWithSpaces>10067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Lindsay Turner (2216886)</dc:creator>
  <cp:lastModifiedBy>Lindsay Turner (2216886)</cp:lastModifiedBy>
  <cp:revision>65</cp:revision>
  <cp:lastPrinted>2023-03-21T13:19:00Z</cp:lastPrinted>
  <dcterms:created xsi:type="dcterms:W3CDTF">2023-03-21T15:12:00Z</dcterms:created>
  <dcterms:modified xsi:type="dcterms:W3CDTF">2023-03-25T13:32:00Z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f39f9b11987780ce8d0a3e46eae76b9047f4dd593537818c54e349277f744a38</vt:lpwstr>
  </property>
</Properties>
</file>