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65AFB" w:rsidRPr="00652A9E" w:rsidRDefault="00652A9E">
      <w:pPr>
        <w:rPr>
          <w:b/>
          <w:sz w:val="28"/>
          <w:szCs w:val="28"/>
        </w:rPr>
      </w:pPr>
      <w:r w:rsidRPr="00652A9E">
        <w:rPr>
          <w:b/>
          <w:sz w:val="28"/>
          <w:szCs w:val="28"/>
        </w:rPr>
        <w:t>The more a person can do, the more you can motivate them.  Is money the motivator?</w:t>
      </w:r>
    </w:p>
    <w:p w:rsidR="00652A9E" w:rsidRPr="00652A9E" w:rsidRDefault="00652A9E">
      <w:pPr>
        <w:rPr>
          <w:b/>
          <w:sz w:val="24"/>
          <w:szCs w:val="24"/>
        </w:rPr>
      </w:pPr>
      <w:r w:rsidRPr="00652A9E">
        <w:rPr>
          <w:b/>
          <w:sz w:val="24"/>
          <w:szCs w:val="24"/>
        </w:rPr>
        <w:t>Motivation in context</w:t>
      </w:r>
    </w:p>
    <w:p w:rsidR="00652A9E" w:rsidRDefault="00652A9E">
      <w:pPr>
        <w:rPr>
          <w:b/>
          <w:sz w:val="24"/>
          <w:szCs w:val="24"/>
        </w:rPr>
      </w:pPr>
      <w:r w:rsidRPr="00652A9E">
        <w:rPr>
          <w:b/>
          <w:sz w:val="24"/>
          <w:szCs w:val="24"/>
        </w:rPr>
        <w:t xml:space="preserve">Key dates: </w:t>
      </w:r>
    </w:p>
    <w:p w:rsidR="00981EBF" w:rsidRDefault="00652A9E">
      <w:pPr>
        <w:rPr>
          <w:sz w:val="24"/>
          <w:szCs w:val="24"/>
        </w:rPr>
      </w:pPr>
      <w:r>
        <w:rPr>
          <w:b/>
          <w:sz w:val="24"/>
          <w:szCs w:val="24"/>
        </w:rPr>
        <w:t xml:space="preserve">1914: </w:t>
      </w:r>
      <w:r>
        <w:rPr>
          <w:sz w:val="24"/>
          <w:szCs w:val="24"/>
        </w:rPr>
        <w:t xml:space="preserve">Henry Ford doubles wages at his Ford Motor Company in an effort to reduce labour turnover.  Thousands apply for jobs with the firm. </w:t>
      </w:r>
      <w:r w:rsidRPr="00652A9E">
        <w:rPr>
          <w:b/>
          <w:sz w:val="24"/>
          <w:szCs w:val="24"/>
        </w:rPr>
        <w:t>1959</w:t>
      </w:r>
      <w:r>
        <w:rPr>
          <w:b/>
          <w:sz w:val="24"/>
          <w:szCs w:val="24"/>
        </w:rPr>
        <w:t xml:space="preserve">: </w:t>
      </w:r>
      <w:r>
        <w:rPr>
          <w:sz w:val="24"/>
          <w:szCs w:val="24"/>
        </w:rPr>
        <w:t xml:space="preserve">Frederick Herzberg proposes his theory that ‘motivators’ and ‘hygiene factors’ lead to satisfaction or dissatisfaction at work.  He stresses that pay demotivates, but it does not motivate.  </w:t>
      </w:r>
      <w:r w:rsidRPr="00652A9E">
        <w:rPr>
          <w:b/>
          <w:sz w:val="24"/>
          <w:szCs w:val="24"/>
        </w:rPr>
        <w:t>2000s:</w:t>
      </w:r>
      <w:r>
        <w:rPr>
          <w:b/>
          <w:sz w:val="24"/>
          <w:szCs w:val="24"/>
        </w:rPr>
        <w:t xml:space="preserve"> </w:t>
      </w:r>
      <w:r>
        <w:rPr>
          <w:sz w:val="24"/>
          <w:szCs w:val="24"/>
        </w:rPr>
        <w:t xml:space="preserve"> </w:t>
      </w:r>
      <w:r w:rsidRPr="00EE5CBF">
        <w:rPr>
          <w:i/>
          <w:sz w:val="24"/>
          <w:szCs w:val="24"/>
        </w:rPr>
        <w:t>Best Employer</w:t>
      </w:r>
      <w:r w:rsidR="00EE5CBF">
        <w:rPr>
          <w:sz w:val="24"/>
          <w:szCs w:val="24"/>
        </w:rPr>
        <w:t xml:space="preserve"> lists reveal that the highest ranked firms are often not those offering the biggest salaries.  </w:t>
      </w:r>
      <w:r w:rsidR="00EE5CBF" w:rsidRPr="00EE5CBF">
        <w:rPr>
          <w:b/>
          <w:sz w:val="24"/>
          <w:szCs w:val="24"/>
        </w:rPr>
        <w:t>2012</w:t>
      </w:r>
      <w:r w:rsidR="00EE5CBF">
        <w:rPr>
          <w:b/>
          <w:sz w:val="24"/>
          <w:szCs w:val="24"/>
        </w:rPr>
        <w:t xml:space="preserve">: </w:t>
      </w:r>
      <w:r w:rsidR="00EE5CBF" w:rsidRPr="00EE5CBF">
        <w:rPr>
          <w:i/>
          <w:sz w:val="24"/>
          <w:szCs w:val="24"/>
        </w:rPr>
        <w:t xml:space="preserve">Fortune </w:t>
      </w:r>
      <w:r w:rsidR="00EE5CBF">
        <w:rPr>
          <w:sz w:val="24"/>
          <w:szCs w:val="24"/>
        </w:rPr>
        <w:t xml:space="preserve">magazine cites Google as the best firm to work for in the USA.  Google also tops the list of employers in developing countries, including India – high salaries and a range of perks contribute to staff satisfaction.  </w:t>
      </w:r>
    </w:p>
    <w:p w:rsidR="004421F2" w:rsidRDefault="004421F2">
      <w:pPr>
        <w:rPr>
          <w:sz w:val="24"/>
          <w:szCs w:val="24"/>
        </w:rPr>
      </w:pPr>
    </w:p>
    <w:p w:rsidR="00EE5CBF" w:rsidRDefault="00EA7DCB">
      <w:pPr>
        <w:rPr>
          <w:sz w:val="24"/>
          <w:szCs w:val="24"/>
        </w:rPr>
      </w:pPr>
      <w:r>
        <w:rPr>
          <w:noProof/>
          <w:sz w:val="24"/>
          <w:szCs w:val="24"/>
          <w:lang w:eastAsia="en-GB"/>
        </w:rPr>
        <w:pict>
          <v:oval id="_x0000_s1027" style="position:absolute;margin-left:222.95pt;margin-top:6.4pt;width:224.25pt;height:77.95pt;z-index:251659264">
            <v:textbox>
              <w:txbxContent>
                <w:p w:rsidR="00EE5CBF" w:rsidRPr="00981EBF" w:rsidRDefault="00981EBF" w:rsidP="00EE5CBF">
                  <w:pPr>
                    <w:rPr>
                      <w:sz w:val="18"/>
                      <w:szCs w:val="18"/>
                    </w:rPr>
                  </w:pPr>
                  <w:r>
                    <w:rPr>
                      <w:sz w:val="18"/>
                      <w:szCs w:val="18"/>
                    </w:rPr>
                    <w:t xml:space="preserve">If poorly managed, </w:t>
                  </w:r>
                  <w:r w:rsidRPr="00981EBF">
                    <w:rPr>
                      <w:b/>
                      <w:sz w:val="18"/>
                      <w:szCs w:val="18"/>
                    </w:rPr>
                    <w:t>hygiene factors</w:t>
                  </w:r>
                  <w:r>
                    <w:rPr>
                      <w:sz w:val="18"/>
                      <w:szCs w:val="18"/>
                    </w:rPr>
                    <w:t xml:space="preserve"> – such as pay, conditions, supervision and security – can increase job dissatisfaction</w:t>
                  </w:r>
                </w:p>
              </w:txbxContent>
            </v:textbox>
          </v:oval>
        </w:pict>
      </w:r>
      <w:r>
        <w:rPr>
          <w:noProof/>
          <w:sz w:val="24"/>
          <w:szCs w:val="24"/>
          <w:lang w:eastAsia="en-GB"/>
        </w:rPr>
        <w:pict>
          <v:oval id="_x0000_s1026" style="position:absolute;margin-left:-20.25pt;margin-top:6.4pt;width:208.4pt;height:77.95pt;z-index:251658240">
            <v:textbox>
              <w:txbxContent>
                <w:p w:rsidR="00EE5CBF" w:rsidRPr="00BC3267" w:rsidRDefault="00EE5CBF" w:rsidP="00EE5CBF">
                  <w:pPr>
                    <w:rPr>
                      <w:sz w:val="18"/>
                      <w:szCs w:val="18"/>
                    </w:rPr>
                  </w:pPr>
                  <w:r>
                    <w:rPr>
                      <w:sz w:val="18"/>
                      <w:szCs w:val="18"/>
                    </w:rPr>
                    <w:t xml:space="preserve">When present, </w:t>
                  </w:r>
                  <w:r w:rsidRPr="00981EBF">
                    <w:rPr>
                      <w:b/>
                      <w:sz w:val="18"/>
                      <w:szCs w:val="18"/>
                    </w:rPr>
                    <w:t>motivators</w:t>
                  </w:r>
                  <w:r>
                    <w:rPr>
                      <w:sz w:val="18"/>
                      <w:szCs w:val="18"/>
                    </w:rPr>
                    <w:t xml:space="preserve"> – such as recognition, professional growth</w:t>
                  </w:r>
                  <w:r w:rsidR="00981EBF">
                    <w:rPr>
                      <w:sz w:val="18"/>
                      <w:szCs w:val="18"/>
                    </w:rPr>
                    <w:t xml:space="preserve"> and responsibility – can contribute to job satisfaction</w:t>
                  </w:r>
                </w:p>
              </w:txbxContent>
            </v:textbox>
          </v:oval>
        </w:pict>
      </w:r>
    </w:p>
    <w:p w:rsidR="00EE5CBF" w:rsidRDefault="00EA7DCB">
      <w:pPr>
        <w:rPr>
          <w:sz w:val="24"/>
          <w:szCs w:val="24"/>
        </w:rPr>
      </w:pPr>
      <w:r>
        <w:rPr>
          <w:noProof/>
          <w:sz w:val="24"/>
          <w:szCs w:val="24"/>
          <w:lang w:eastAsia="en-GB"/>
        </w:rPr>
        <w:pict>
          <v:oval id="_x0000_s1028" style="position:absolute;margin-left:110.05pt;margin-top:77.8pt;width:197.7pt;height:76.05pt;z-index:251660288">
            <v:textbox>
              <w:txbxContent>
                <w:p w:rsidR="00EE5CBF" w:rsidRDefault="00981EBF" w:rsidP="00EE5CBF">
                  <w:pPr>
                    <w:rPr>
                      <w:sz w:val="18"/>
                      <w:szCs w:val="18"/>
                    </w:rPr>
                  </w:pPr>
                  <w:r>
                    <w:rPr>
                      <w:sz w:val="18"/>
                      <w:szCs w:val="18"/>
                    </w:rPr>
                    <w:t xml:space="preserve">Money matters, but </w:t>
                  </w:r>
                  <w:r w:rsidRPr="00981EBF">
                    <w:rPr>
                      <w:b/>
                      <w:sz w:val="18"/>
                      <w:szCs w:val="18"/>
                    </w:rPr>
                    <w:t xml:space="preserve">workplace motivation </w:t>
                  </w:r>
                  <w:r>
                    <w:rPr>
                      <w:sz w:val="18"/>
                      <w:szCs w:val="18"/>
                    </w:rPr>
                    <w:t>is much more complex than financial reward alone</w:t>
                  </w:r>
                </w:p>
                <w:p w:rsidR="004421F2" w:rsidRPr="00BC3267" w:rsidRDefault="004421F2" w:rsidP="00EE5CBF">
                  <w:pPr>
                    <w:rPr>
                      <w:sz w:val="18"/>
                      <w:szCs w:val="18"/>
                    </w:rPr>
                  </w:pPr>
                </w:p>
              </w:txbxContent>
            </v:textbox>
          </v:oval>
        </w:pict>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r w:rsidR="004421F2">
        <w:rPr>
          <w:sz w:val="24"/>
          <w:szCs w:val="24"/>
        </w:rPr>
        <w:tab/>
      </w:r>
    </w:p>
    <w:p w:rsidR="004421F2" w:rsidRDefault="004421F2">
      <w:pPr>
        <w:rPr>
          <w:sz w:val="24"/>
          <w:szCs w:val="24"/>
        </w:rPr>
      </w:pPr>
    </w:p>
    <w:p w:rsidR="004421F2" w:rsidRDefault="004421F2">
      <w:pPr>
        <w:rPr>
          <w:sz w:val="24"/>
          <w:szCs w:val="24"/>
        </w:rPr>
      </w:pPr>
    </w:p>
    <w:p w:rsidR="004421F2" w:rsidRDefault="004421F2">
      <w:pPr>
        <w:rPr>
          <w:sz w:val="24"/>
          <w:szCs w:val="24"/>
        </w:rPr>
      </w:pPr>
    </w:p>
    <w:p w:rsidR="004421F2" w:rsidRDefault="004421F2">
      <w:pPr>
        <w:rPr>
          <w:sz w:val="24"/>
          <w:szCs w:val="24"/>
        </w:rPr>
      </w:pPr>
    </w:p>
    <w:p w:rsidR="004421F2" w:rsidRDefault="004421F2">
      <w:pPr>
        <w:rPr>
          <w:sz w:val="24"/>
          <w:szCs w:val="24"/>
        </w:rPr>
      </w:pPr>
    </w:p>
    <w:p w:rsidR="004421F2" w:rsidRDefault="004421F2">
      <w:pPr>
        <w:rPr>
          <w:sz w:val="24"/>
          <w:szCs w:val="24"/>
        </w:rPr>
      </w:pPr>
      <w:r>
        <w:rPr>
          <w:sz w:val="24"/>
          <w:szCs w:val="24"/>
        </w:rPr>
        <w:t xml:space="preserve">If you were paid more, would you work harder?  The answer is probably partly yes and partly no.  Higher pay might encourage you to move to a new job or to work a little faster or harder, but this focus is soon eroded – or equally, magnified – by other factors, such as job satisfaction, respect from managers, and the challenge presented by the work itself.  </w:t>
      </w:r>
    </w:p>
    <w:p w:rsidR="004421F2" w:rsidRDefault="004421F2">
      <w:pPr>
        <w:rPr>
          <w:sz w:val="24"/>
          <w:szCs w:val="24"/>
        </w:rPr>
      </w:pPr>
      <w:r>
        <w:rPr>
          <w:sz w:val="24"/>
          <w:szCs w:val="24"/>
        </w:rPr>
        <w:t xml:space="preserve">Financial gain can move us to do things, but motivation is more complex than money alone.  US psychologist Professor Frederick Herzberg began to study workplace motivation </w:t>
      </w:r>
      <w:r w:rsidR="006D4CDA">
        <w:rPr>
          <w:sz w:val="24"/>
          <w:szCs w:val="24"/>
        </w:rPr>
        <w:t xml:space="preserve">in the 1950s while teaching at Case Western Reserve University, USA.  In 1959 he proposed the ‘two-factor theory’ – that a series of ‘motivators’ encourage job satisfaction, while aspects of work termed ‘hygiene factors’ contribute to dissatisfaction in the workplace if they are poorly managed.  </w:t>
      </w:r>
    </w:p>
    <w:p w:rsidR="006D4CDA" w:rsidRDefault="006D4CDA">
      <w:pPr>
        <w:rPr>
          <w:b/>
          <w:sz w:val="24"/>
          <w:szCs w:val="24"/>
        </w:rPr>
      </w:pPr>
    </w:p>
    <w:p w:rsidR="006D4CDA" w:rsidRDefault="006D4CDA">
      <w:pPr>
        <w:rPr>
          <w:b/>
          <w:sz w:val="24"/>
          <w:szCs w:val="24"/>
        </w:rPr>
      </w:pPr>
      <w:r w:rsidRPr="006D4CDA">
        <w:rPr>
          <w:b/>
          <w:sz w:val="24"/>
          <w:szCs w:val="24"/>
        </w:rPr>
        <w:lastRenderedPageBreak/>
        <w:t>Removing dissatisfaction</w:t>
      </w:r>
    </w:p>
    <w:p w:rsidR="006D4CDA" w:rsidRDefault="006D4CDA">
      <w:pPr>
        <w:rPr>
          <w:sz w:val="24"/>
          <w:szCs w:val="24"/>
        </w:rPr>
      </w:pPr>
      <w:r>
        <w:rPr>
          <w:sz w:val="24"/>
          <w:szCs w:val="24"/>
        </w:rPr>
        <w:t xml:space="preserve">Hygiene factors include working conditions, job security, relationships with other workers, and salary.  Motivators include recognition, responsibility, the opportunity for advancement, a sense of personal achievement, and potential for growth – as Herzberg put it, ‘the more a person can do’, the more easily they can be motivated.  </w:t>
      </w:r>
    </w:p>
    <w:p w:rsidR="006D4CDA" w:rsidRDefault="006D4CDA">
      <w:pPr>
        <w:rPr>
          <w:sz w:val="24"/>
          <w:szCs w:val="24"/>
        </w:rPr>
      </w:pPr>
      <w:r>
        <w:rPr>
          <w:sz w:val="24"/>
          <w:szCs w:val="24"/>
        </w:rPr>
        <w:t xml:space="preserve">Herzberg argued that job dissatisfaction is as important as satisfaction. He believed that unless hygiene factors were well managed, no matter how good the motivators, staff would not be inclined to work hard.  They would, he suggested, be so dissatisfied as to be demotivated.  He also believed that hygiene factors do not, in themselves, motivate; but when fulfilled, they reduce dissatisfaction and provide a foundation for motivation.  On the other hand, motivators have great potential to increase job satisfaction, but when lacking, actually only result in low levels of employee dissatisfaction.  </w:t>
      </w:r>
    </w:p>
    <w:p w:rsidR="006D4CDA" w:rsidRDefault="006D4CDA">
      <w:pPr>
        <w:rPr>
          <w:b/>
          <w:sz w:val="24"/>
          <w:szCs w:val="24"/>
        </w:rPr>
      </w:pPr>
      <w:r w:rsidRPr="006D4CDA">
        <w:rPr>
          <w:b/>
          <w:sz w:val="24"/>
          <w:szCs w:val="24"/>
        </w:rPr>
        <w:t>Motivators in practice</w:t>
      </w:r>
    </w:p>
    <w:p w:rsidR="006D4CDA" w:rsidRDefault="006D4CDA">
      <w:pPr>
        <w:rPr>
          <w:sz w:val="24"/>
          <w:szCs w:val="24"/>
        </w:rPr>
      </w:pPr>
      <w:r>
        <w:rPr>
          <w:sz w:val="24"/>
          <w:szCs w:val="24"/>
        </w:rPr>
        <w:t xml:space="preserve">Herzberg’s findings are </w:t>
      </w:r>
      <w:r w:rsidR="00B46F44">
        <w:rPr>
          <w:sz w:val="24"/>
          <w:szCs w:val="24"/>
        </w:rPr>
        <w:t xml:space="preserve">significant for business leaders.  The two-factor theory proposes that job design is crucial – it must create conditions in which employees can feel a sense of achievement, enjoy responsibility, and gain recognition for their work.  Levels of pay may be important for recruitment and retention, but it is less important in encouraging staff to work effectively.  </w:t>
      </w:r>
    </w:p>
    <w:p w:rsidR="00B46F44" w:rsidRDefault="00B46F44">
      <w:pPr>
        <w:rPr>
          <w:sz w:val="24"/>
          <w:szCs w:val="24"/>
        </w:rPr>
      </w:pPr>
      <w:r>
        <w:rPr>
          <w:sz w:val="24"/>
          <w:szCs w:val="24"/>
        </w:rPr>
        <w:t xml:space="preserve">Every day, thousands of people around the world apply for jobs at fast-food outlet McDonald’s. Frequently rated at the top of the ‘best employer’ lists, the chain is popular because of a friendly working environment and flexible working policies.  Initiatives such as the ‘friends and family contract’ – in which employees from the same family or friendship group can cover each other’s shifts – give staff a sense of shared responsibility, and enhance loyalty to the firm.  </w:t>
      </w:r>
    </w:p>
    <w:p w:rsidR="00B46F44" w:rsidRDefault="00B46F44">
      <w:pPr>
        <w:rPr>
          <w:sz w:val="24"/>
          <w:szCs w:val="24"/>
        </w:rPr>
      </w:pPr>
      <w:r>
        <w:rPr>
          <w:sz w:val="24"/>
          <w:szCs w:val="24"/>
        </w:rPr>
        <w:t xml:space="preserve">The top-paying firms are rarely ranked as the best employers.  Money matters, but career advancement, job satisfaction, management attitude, and personal relations are the workplace factors that most motivate us to work harder.  </w:t>
      </w:r>
    </w:p>
    <w:p w:rsidR="00EA7DCB" w:rsidRDefault="00B46F44">
      <w:pPr>
        <w:rPr>
          <w:b/>
          <w:sz w:val="24"/>
          <w:szCs w:val="24"/>
        </w:rPr>
      </w:pPr>
      <w:bookmarkStart w:id="0" w:name="_GoBack"/>
      <w:bookmarkEnd w:id="0"/>
      <w:r w:rsidRPr="00B46F44">
        <w:rPr>
          <w:b/>
          <w:sz w:val="24"/>
          <w:szCs w:val="24"/>
        </w:rPr>
        <w:t>Frederick Herzberg</w:t>
      </w:r>
    </w:p>
    <w:p w:rsidR="00EA7DCB" w:rsidRDefault="00EA7DCB">
      <w:pPr>
        <w:rPr>
          <w:sz w:val="24"/>
          <w:szCs w:val="24"/>
        </w:rPr>
      </w:pPr>
      <w:r w:rsidRPr="00EA7DCB">
        <w:rPr>
          <w:b/>
          <w:sz w:val="24"/>
          <w:szCs w:val="24"/>
        </w:rPr>
        <w:drawing>
          <wp:inline distT="0" distB="0" distL="0" distR="0">
            <wp:extent cx="952500" cy="1190625"/>
            <wp:effectExtent l="0" t="0" r="0" b="0"/>
            <wp:docPr id="1" name="Picture 1" descr="http://mbsportal.bl.uk/taster/subjareas/busmanhist/mgmtthinkers/112104_standard_herzber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mbsportal.bl.uk/taster/subjareas/busmanhist/mgmtthinkers/112104_standard_herzberg.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952500" cy="1190625"/>
                    </a:xfrm>
                    <a:prstGeom prst="rect">
                      <a:avLst/>
                    </a:prstGeom>
                    <a:noFill/>
                    <a:ln>
                      <a:noFill/>
                    </a:ln>
                  </pic:spPr>
                </pic:pic>
              </a:graphicData>
            </a:graphic>
          </wp:inline>
        </w:drawing>
      </w:r>
    </w:p>
    <w:p w:rsidR="00B46F44" w:rsidRPr="00EA7DCB" w:rsidRDefault="00B46F44">
      <w:pPr>
        <w:rPr>
          <w:b/>
          <w:sz w:val="24"/>
          <w:szCs w:val="24"/>
        </w:rPr>
      </w:pPr>
      <w:r>
        <w:rPr>
          <w:sz w:val="24"/>
          <w:szCs w:val="24"/>
        </w:rPr>
        <w:t xml:space="preserve">US psychologist Frederick Herzberg was born on 18 April 1923.  He attended City College of New York, and later held a professorship at the University of Utah, USA.  Herzberg’s service in the US army, in particular his observations of conditions at the Dachau concentration camp in Germany during World War II, is thought to have inspired his interest in motivational theory.  </w:t>
      </w:r>
    </w:p>
    <w:p w:rsidR="00B46F44" w:rsidRDefault="00B46F44">
      <w:pPr>
        <w:rPr>
          <w:sz w:val="24"/>
          <w:szCs w:val="24"/>
        </w:rPr>
      </w:pPr>
      <w:r>
        <w:rPr>
          <w:sz w:val="24"/>
          <w:szCs w:val="24"/>
        </w:rPr>
        <w:t xml:space="preserve">Challenging the notion that workers are driven only by money and other benefits, Herzberg suggested that achievement and recognition are powerful motivators.  He believed that managers should create safe, happy workplaces and makes tasks interesting, challenging and rewarding.  His work influenced a generation of managers.  </w:t>
      </w:r>
    </w:p>
    <w:p w:rsidR="00B46F44" w:rsidRDefault="00B46F44">
      <w:pPr>
        <w:rPr>
          <w:b/>
          <w:sz w:val="24"/>
          <w:szCs w:val="24"/>
        </w:rPr>
      </w:pPr>
      <w:r w:rsidRPr="00B46F44">
        <w:rPr>
          <w:b/>
          <w:sz w:val="24"/>
          <w:szCs w:val="24"/>
        </w:rPr>
        <w:t>Key works</w:t>
      </w:r>
    </w:p>
    <w:p w:rsidR="00B46F44" w:rsidRPr="00B46F44" w:rsidRDefault="00B46F44">
      <w:pPr>
        <w:rPr>
          <w:sz w:val="24"/>
          <w:szCs w:val="24"/>
        </w:rPr>
      </w:pPr>
      <w:r w:rsidRPr="00B46F44">
        <w:rPr>
          <w:b/>
          <w:sz w:val="24"/>
          <w:szCs w:val="24"/>
        </w:rPr>
        <w:t>1959</w:t>
      </w:r>
      <w:r>
        <w:rPr>
          <w:sz w:val="24"/>
          <w:szCs w:val="24"/>
        </w:rPr>
        <w:t xml:space="preserve">: </w:t>
      </w:r>
      <w:r w:rsidRPr="00B46F44">
        <w:rPr>
          <w:i/>
          <w:sz w:val="24"/>
          <w:szCs w:val="24"/>
        </w:rPr>
        <w:t>The Motivation to Work</w:t>
      </w:r>
      <w:r>
        <w:rPr>
          <w:sz w:val="24"/>
          <w:szCs w:val="24"/>
        </w:rPr>
        <w:t xml:space="preserve">.  </w:t>
      </w:r>
      <w:r w:rsidRPr="00B46F44">
        <w:rPr>
          <w:b/>
          <w:sz w:val="24"/>
          <w:szCs w:val="24"/>
        </w:rPr>
        <w:t>1968</w:t>
      </w:r>
      <w:r>
        <w:rPr>
          <w:sz w:val="24"/>
          <w:szCs w:val="24"/>
        </w:rPr>
        <w:t xml:space="preserve">: </w:t>
      </w:r>
      <w:r w:rsidRPr="00B46F44">
        <w:rPr>
          <w:i/>
          <w:sz w:val="24"/>
          <w:szCs w:val="24"/>
        </w:rPr>
        <w:t>One More Time: How do you Motivate Employees?</w:t>
      </w:r>
      <w:r>
        <w:rPr>
          <w:sz w:val="24"/>
          <w:szCs w:val="24"/>
        </w:rPr>
        <w:t xml:space="preserve"> </w:t>
      </w:r>
      <w:r w:rsidRPr="00B46F44">
        <w:rPr>
          <w:b/>
          <w:sz w:val="24"/>
          <w:szCs w:val="24"/>
        </w:rPr>
        <w:t>1976</w:t>
      </w:r>
      <w:r>
        <w:rPr>
          <w:sz w:val="24"/>
          <w:szCs w:val="24"/>
        </w:rPr>
        <w:t xml:space="preserve">: </w:t>
      </w:r>
      <w:r w:rsidRPr="00B46F44">
        <w:rPr>
          <w:i/>
          <w:sz w:val="24"/>
          <w:szCs w:val="24"/>
        </w:rPr>
        <w:t xml:space="preserve">The Managerial Choice: To be Efficient and to </w:t>
      </w:r>
      <w:proofErr w:type="gramStart"/>
      <w:r w:rsidRPr="00B46F44">
        <w:rPr>
          <w:i/>
          <w:sz w:val="24"/>
          <w:szCs w:val="24"/>
        </w:rPr>
        <w:t>Be</w:t>
      </w:r>
      <w:proofErr w:type="gramEnd"/>
      <w:r w:rsidRPr="00B46F44">
        <w:rPr>
          <w:i/>
          <w:sz w:val="24"/>
          <w:szCs w:val="24"/>
        </w:rPr>
        <w:t xml:space="preserve"> Human</w:t>
      </w:r>
    </w:p>
    <w:p w:rsidR="006D4CDA" w:rsidRPr="006D4CDA" w:rsidRDefault="006D4CDA">
      <w:pPr>
        <w:rPr>
          <w:b/>
          <w:sz w:val="24"/>
          <w:szCs w:val="24"/>
        </w:rPr>
      </w:pPr>
    </w:p>
    <w:sectPr w:rsidR="006D4CDA" w:rsidRPr="006D4CDA" w:rsidSect="00165A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2"/>
  </w:compat>
  <w:rsids>
    <w:rsidRoot w:val="00652A9E"/>
    <w:rsid w:val="00165AFB"/>
    <w:rsid w:val="004421F2"/>
    <w:rsid w:val="00652A9E"/>
    <w:rsid w:val="006D4CDA"/>
    <w:rsid w:val="00954D9D"/>
    <w:rsid w:val="00981EBF"/>
    <w:rsid w:val="00A24B94"/>
    <w:rsid w:val="00A96139"/>
    <w:rsid w:val="00A96401"/>
    <w:rsid w:val="00B46F44"/>
    <w:rsid w:val="00EA7DCB"/>
    <w:rsid w:val="00EE5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5:docId w15:val="{6B9C0469-1FC3-41A4-9980-EE9464AF4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5AF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D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7D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3</Pages>
  <Words>689</Words>
  <Characters>3931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442741</dc:creator>
  <cp:keywords/>
  <dc:description/>
  <cp:lastModifiedBy>Ben Duxbury</cp:lastModifiedBy>
  <cp:revision>7</cp:revision>
  <cp:lastPrinted>2016-02-02T11:39:00Z</cp:lastPrinted>
  <dcterms:created xsi:type="dcterms:W3CDTF">2016-02-02T07:54:00Z</dcterms:created>
  <dcterms:modified xsi:type="dcterms:W3CDTF">2016-02-02T11:44:00Z</dcterms:modified>
</cp:coreProperties>
</file>