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0492421F" w14:textId="77777777" w:rsidR="00C40A35" w:rsidRDefault="00C40A35" w:rsidP="00435F51">
      <w:pPr>
        <w:spacing w:line="360" w:lineRule="auto"/>
        <w:jc w:val="center"/>
        <w:rPr>
          <w:rFonts w:ascii="Times New Roman" w:eastAsia="Times New Roman" w:hAnsi="Times New Roman" w:cs="Times New Roman"/>
          <w:b/>
          <w:sz w:val="32"/>
          <w:szCs w:val="32"/>
          <w:lang w:val="en-GB"/>
        </w:rPr>
      </w:pPr>
    </w:p>
    <w:p w14:paraId="52247932" w14:textId="77777777" w:rsidR="00C40A35" w:rsidRDefault="00C40A35" w:rsidP="00435F51">
      <w:pPr>
        <w:spacing w:line="360" w:lineRule="auto"/>
        <w:jc w:val="center"/>
        <w:rPr>
          <w:rFonts w:ascii="Times New Roman" w:eastAsia="Times New Roman" w:hAnsi="Times New Roman" w:cs="Times New Roman"/>
          <w:b/>
          <w:sz w:val="32"/>
          <w:szCs w:val="32"/>
          <w:lang w:val="en-GB"/>
        </w:rPr>
      </w:pPr>
    </w:p>
    <w:p w14:paraId="298FF001" w14:textId="77777777" w:rsidR="00C40A35" w:rsidRDefault="00C40A35" w:rsidP="00435F51">
      <w:pPr>
        <w:spacing w:line="360" w:lineRule="auto"/>
        <w:jc w:val="center"/>
        <w:rPr>
          <w:rFonts w:ascii="Times New Roman" w:eastAsia="Times New Roman" w:hAnsi="Times New Roman" w:cs="Times New Roman"/>
          <w:b/>
          <w:sz w:val="32"/>
          <w:szCs w:val="32"/>
          <w:lang w:val="en-GB"/>
        </w:rPr>
      </w:pPr>
    </w:p>
    <w:p w14:paraId="3225A06D" w14:textId="5C4A4D9A" w:rsidR="00435F51" w:rsidRPr="00BE3E9D" w:rsidRDefault="00435F51" w:rsidP="00435F51">
      <w:pPr>
        <w:spacing w:line="360" w:lineRule="auto"/>
        <w:jc w:val="center"/>
        <w:rPr>
          <w:rFonts w:ascii="Times New Roman" w:eastAsia="Times New Roman" w:hAnsi="Times New Roman" w:cs="Times New Roman"/>
          <w:b/>
          <w:sz w:val="32"/>
          <w:szCs w:val="32"/>
          <w:lang w:val="en-GB"/>
        </w:rPr>
      </w:pPr>
      <w:r w:rsidRPr="00BE3E9D">
        <w:rPr>
          <w:rFonts w:ascii="Times New Roman" w:eastAsia="Times New Roman" w:hAnsi="Times New Roman" w:cs="Times New Roman"/>
          <w:b/>
          <w:sz w:val="32"/>
          <w:szCs w:val="32"/>
          <w:lang w:val="en-GB"/>
        </w:rPr>
        <w:t>Title of the essay</w:t>
      </w:r>
      <w:r>
        <w:rPr>
          <w:rFonts w:ascii="Times New Roman" w:eastAsia="Times New Roman" w:hAnsi="Times New Roman" w:cs="Times New Roman"/>
          <w:b/>
          <w:sz w:val="32"/>
          <w:szCs w:val="32"/>
          <w:lang w:val="en-GB"/>
        </w:rPr>
        <w:t xml:space="preserve">: </w:t>
      </w:r>
      <w:r w:rsidRPr="00BE3E9D">
        <w:rPr>
          <w:rFonts w:ascii="Times New Roman" w:eastAsia="Times New Roman" w:hAnsi="Times New Roman" w:cs="Times New Roman"/>
          <w:b/>
          <w:sz w:val="32"/>
          <w:szCs w:val="32"/>
          <w:lang w:val="en-GB"/>
        </w:rPr>
        <w:t>Critically evaluate a range of entrepreneurial traits, motivations and characteristics</w:t>
      </w:r>
    </w:p>
    <w:p w14:paraId="6888434C" w14:textId="77777777" w:rsidR="00435F51" w:rsidRPr="00BE3E9D" w:rsidRDefault="00435F51" w:rsidP="00435F51">
      <w:pPr>
        <w:spacing w:line="360" w:lineRule="auto"/>
        <w:jc w:val="center"/>
        <w:rPr>
          <w:rFonts w:ascii="Times New Roman" w:eastAsia="Times New Roman" w:hAnsi="Times New Roman" w:cs="Times New Roman"/>
          <w:b/>
          <w:sz w:val="32"/>
          <w:szCs w:val="32"/>
          <w:lang w:val="en-GB"/>
        </w:rPr>
      </w:pPr>
      <w:r w:rsidRPr="00BE3E9D">
        <w:rPr>
          <w:rFonts w:ascii="Times New Roman" w:eastAsia="Times New Roman" w:hAnsi="Times New Roman" w:cs="Times New Roman"/>
          <w:b/>
          <w:sz w:val="32"/>
          <w:szCs w:val="32"/>
          <w:lang w:val="en-GB"/>
        </w:rPr>
        <w:t>using appropriate academic models and theories, further supported by examples of proven</w:t>
      </w:r>
    </w:p>
    <w:p w14:paraId="4E8AA24F" w14:textId="77777777" w:rsidR="00435F51" w:rsidRDefault="00435F51" w:rsidP="00435F51">
      <w:pPr>
        <w:spacing w:line="360" w:lineRule="auto"/>
        <w:jc w:val="center"/>
        <w:rPr>
          <w:rFonts w:ascii="Times New Roman" w:eastAsia="Times New Roman" w:hAnsi="Times New Roman" w:cs="Times New Roman"/>
          <w:b/>
          <w:sz w:val="32"/>
          <w:szCs w:val="32"/>
          <w:lang w:val="en-GB"/>
        </w:rPr>
      </w:pPr>
      <w:r w:rsidRPr="00BE3E9D">
        <w:rPr>
          <w:rFonts w:ascii="Times New Roman" w:eastAsia="Times New Roman" w:hAnsi="Times New Roman" w:cs="Times New Roman"/>
          <w:b/>
          <w:sz w:val="32"/>
          <w:szCs w:val="32"/>
          <w:lang w:val="en-GB"/>
        </w:rPr>
        <w:t>and successful entrepreneurs</w:t>
      </w:r>
    </w:p>
    <w:p w14:paraId="37819986" w14:textId="77777777" w:rsidR="00435F51" w:rsidRPr="00BE3E9D" w:rsidRDefault="00435F51" w:rsidP="00435F51">
      <w:pPr>
        <w:spacing w:line="360" w:lineRule="auto"/>
        <w:rPr>
          <w:rFonts w:ascii="Times New Roman" w:eastAsia="Times New Roman" w:hAnsi="Times New Roman" w:cs="Times New Roman"/>
          <w:b/>
          <w:sz w:val="32"/>
          <w:szCs w:val="32"/>
          <w:lang w:val="en-GB"/>
        </w:rPr>
      </w:pPr>
    </w:p>
    <w:p w14:paraId="01EB87F2" w14:textId="4190301C" w:rsidR="00435F51" w:rsidRPr="00BE3E9D" w:rsidRDefault="00C40A35" w:rsidP="00C40A35">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435F51" w:rsidRPr="00BE3E9D">
        <w:rPr>
          <w:rFonts w:ascii="Times New Roman" w:eastAsia="Times New Roman" w:hAnsi="Times New Roman" w:cs="Times New Roman"/>
          <w:b/>
          <w:sz w:val="32"/>
          <w:szCs w:val="32"/>
          <w:lang w:val="en-GB"/>
        </w:rPr>
        <w:t>Module Title</w:t>
      </w:r>
      <w:r>
        <w:rPr>
          <w:rFonts w:ascii="Times New Roman" w:eastAsia="Times New Roman" w:hAnsi="Times New Roman" w:cs="Times New Roman"/>
          <w:b/>
          <w:sz w:val="32"/>
          <w:szCs w:val="32"/>
          <w:lang w:val="en-GB"/>
        </w:rPr>
        <w:t xml:space="preserve">: </w:t>
      </w:r>
      <w:r w:rsidR="00435F51" w:rsidRPr="00BE3E9D">
        <w:rPr>
          <w:rFonts w:ascii="Times New Roman" w:eastAsia="Times New Roman" w:hAnsi="Times New Roman" w:cs="Times New Roman"/>
          <w:b/>
          <w:sz w:val="32"/>
          <w:szCs w:val="32"/>
          <w:lang w:val="en-GB"/>
        </w:rPr>
        <w:t>BMIH5001 Entrepreneurship</w:t>
      </w:r>
    </w:p>
    <w:p w14:paraId="43CAEF5C" w14:textId="14B26A55" w:rsidR="00435F51" w:rsidRDefault="00C40A35" w:rsidP="00C40A35">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435F51">
        <w:rPr>
          <w:rFonts w:ascii="Times New Roman" w:eastAsia="Times New Roman" w:hAnsi="Times New Roman" w:cs="Times New Roman"/>
          <w:b/>
          <w:sz w:val="32"/>
          <w:szCs w:val="32"/>
          <w:lang w:val="en-GB"/>
        </w:rPr>
        <w:t>L</w:t>
      </w:r>
      <w:r w:rsidR="00435F51" w:rsidRPr="00BE3E9D">
        <w:rPr>
          <w:rFonts w:ascii="Times New Roman" w:eastAsia="Times New Roman" w:hAnsi="Times New Roman" w:cs="Times New Roman"/>
          <w:b/>
          <w:sz w:val="32"/>
          <w:szCs w:val="32"/>
          <w:lang w:val="en-GB"/>
        </w:rPr>
        <w:t>ecturer name</w:t>
      </w:r>
      <w:r w:rsidR="00435F51">
        <w:rPr>
          <w:rFonts w:ascii="Times New Roman" w:eastAsia="Times New Roman" w:hAnsi="Times New Roman" w:cs="Times New Roman"/>
          <w:b/>
          <w:sz w:val="32"/>
          <w:szCs w:val="32"/>
          <w:lang w:val="en-GB"/>
        </w:rPr>
        <w:t>:</w:t>
      </w:r>
      <w:r>
        <w:rPr>
          <w:rFonts w:ascii="Times New Roman" w:eastAsia="Times New Roman" w:hAnsi="Times New Roman" w:cs="Times New Roman"/>
          <w:b/>
          <w:sz w:val="32"/>
          <w:szCs w:val="32"/>
          <w:lang w:val="en-GB"/>
        </w:rPr>
        <w:t xml:space="preserve">  </w:t>
      </w:r>
      <w:proofErr w:type="gramStart"/>
      <w:r>
        <w:rPr>
          <w:rFonts w:ascii="Times New Roman" w:eastAsia="Times New Roman" w:hAnsi="Times New Roman" w:cs="Times New Roman"/>
          <w:b/>
          <w:sz w:val="32"/>
          <w:szCs w:val="32"/>
          <w:lang w:val="en-GB"/>
        </w:rPr>
        <w:t>Charlotte  Joyner</w:t>
      </w:r>
      <w:proofErr w:type="gramEnd"/>
    </w:p>
    <w:p w14:paraId="43BC482A" w14:textId="7E87E810" w:rsidR="00435F51" w:rsidRPr="00BE3E9D" w:rsidRDefault="00C40A35" w:rsidP="00C40A35">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435F51">
        <w:rPr>
          <w:rFonts w:ascii="Times New Roman" w:eastAsia="Times New Roman" w:hAnsi="Times New Roman" w:cs="Times New Roman"/>
          <w:b/>
          <w:sz w:val="32"/>
          <w:szCs w:val="32"/>
          <w:lang w:val="en-GB"/>
        </w:rPr>
        <w:t>Name:</w:t>
      </w:r>
      <w:r>
        <w:rPr>
          <w:rFonts w:ascii="Times New Roman" w:eastAsia="Times New Roman" w:hAnsi="Times New Roman" w:cs="Times New Roman"/>
          <w:b/>
          <w:sz w:val="32"/>
          <w:szCs w:val="32"/>
          <w:lang w:val="en-GB"/>
        </w:rPr>
        <w:t xml:space="preserve"> </w:t>
      </w:r>
      <w:r w:rsidR="00435F51">
        <w:rPr>
          <w:rFonts w:ascii="Times New Roman" w:eastAsia="Times New Roman" w:hAnsi="Times New Roman" w:cs="Times New Roman"/>
          <w:b/>
          <w:sz w:val="32"/>
          <w:szCs w:val="32"/>
          <w:lang w:val="en-GB"/>
        </w:rPr>
        <w:t xml:space="preserve"> Ioana Dobre</w:t>
      </w:r>
    </w:p>
    <w:p w14:paraId="29294C59" w14:textId="539289A6" w:rsidR="00435F51" w:rsidRPr="00BE3E9D" w:rsidRDefault="00C40A35" w:rsidP="00C40A35">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435F51" w:rsidRPr="00BE3E9D">
        <w:rPr>
          <w:rFonts w:ascii="Times New Roman" w:eastAsia="Times New Roman" w:hAnsi="Times New Roman" w:cs="Times New Roman"/>
          <w:b/>
          <w:sz w:val="32"/>
          <w:szCs w:val="32"/>
          <w:lang w:val="en-GB"/>
        </w:rPr>
        <w:t>Student ID number</w:t>
      </w:r>
      <w:r w:rsidR="00435F51">
        <w:rPr>
          <w:rFonts w:ascii="Times New Roman" w:eastAsia="Times New Roman" w:hAnsi="Times New Roman" w:cs="Times New Roman"/>
          <w:b/>
          <w:sz w:val="32"/>
          <w:szCs w:val="32"/>
          <w:lang w:val="en-GB"/>
        </w:rPr>
        <w:t xml:space="preserve">: </w:t>
      </w:r>
      <w:r w:rsidR="00435F51" w:rsidRPr="00043076">
        <w:rPr>
          <w:rFonts w:ascii="Times New Roman" w:eastAsia="Times New Roman" w:hAnsi="Times New Roman" w:cs="Times New Roman"/>
          <w:b/>
          <w:sz w:val="32"/>
          <w:szCs w:val="32"/>
          <w:lang w:val="en-GB"/>
        </w:rPr>
        <w:t>2224087</w:t>
      </w:r>
    </w:p>
    <w:p w14:paraId="36F65474" w14:textId="624CAA14" w:rsidR="00D46B38" w:rsidRPr="00F11B05" w:rsidRDefault="00D46B38" w:rsidP="00A575B0">
      <w:pPr>
        <w:spacing w:line="360" w:lineRule="auto"/>
        <w:jc w:val="center"/>
        <w:rPr>
          <w:rFonts w:ascii="Times New Roman" w:eastAsia="Times New Roman" w:hAnsi="Times New Roman" w:cs="Times New Roman"/>
          <w:sz w:val="24"/>
          <w:szCs w:val="24"/>
          <w:lang w:val="en-GB"/>
        </w:rPr>
      </w:pPr>
      <w:r w:rsidRPr="00F11B05">
        <w:rPr>
          <w:rFonts w:ascii="Times New Roman" w:eastAsia="Times New Roman" w:hAnsi="Times New Roman" w:cs="Times New Roman"/>
          <w:sz w:val="24"/>
          <w:szCs w:val="24"/>
          <w:lang w:val="en-GB"/>
        </w:rPr>
        <w:br w:type="page"/>
      </w:r>
    </w:p>
    <w:p w14:paraId="36F65475" w14:textId="77777777" w:rsidR="00526BF5" w:rsidRPr="002F06F2" w:rsidRDefault="00CB3FC3" w:rsidP="00A575B0">
      <w:pPr>
        <w:pStyle w:val="Normal1"/>
        <w:spacing w:line="360" w:lineRule="auto"/>
        <w:jc w:val="both"/>
        <w:rPr>
          <w:rFonts w:ascii="Times New Roman" w:eastAsia="Times New Roman" w:hAnsi="Times New Roman" w:cs="Times New Roman"/>
          <w:b/>
          <w:sz w:val="24"/>
          <w:szCs w:val="24"/>
          <w:lang w:val="en-GB"/>
        </w:rPr>
      </w:pPr>
      <w:r w:rsidRPr="002F06F2">
        <w:rPr>
          <w:rFonts w:ascii="Times New Roman" w:eastAsia="Times New Roman" w:hAnsi="Times New Roman" w:cs="Times New Roman"/>
          <w:sz w:val="24"/>
          <w:szCs w:val="24"/>
          <w:lang w:val="en-GB"/>
        </w:rPr>
        <w:lastRenderedPageBreak/>
        <w:t xml:space="preserve">The evolution of successful entrepreneurs from history to the present times has repeatedly </w:t>
      </w:r>
      <w:r w:rsidR="00A575B0" w:rsidRPr="002F06F2">
        <w:rPr>
          <w:rFonts w:ascii="Times New Roman" w:eastAsia="Times New Roman" w:hAnsi="Times New Roman" w:cs="Times New Roman"/>
          <w:sz w:val="24"/>
          <w:szCs w:val="24"/>
          <w:lang w:val="en-GB"/>
        </w:rPr>
        <w:t>demonstrated</w:t>
      </w:r>
      <w:r w:rsidRPr="002F06F2">
        <w:rPr>
          <w:rFonts w:ascii="Times New Roman" w:eastAsia="Times New Roman" w:hAnsi="Times New Roman" w:cs="Times New Roman"/>
          <w:sz w:val="24"/>
          <w:szCs w:val="24"/>
          <w:lang w:val="en-GB"/>
        </w:rPr>
        <w:t xml:space="preserve"> how entrepreneurial theories,</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traits,</w:t>
      </w:r>
      <w:r w:rsidR="00F27365" w:rsidRPr="002F06F2">
        <w:rPr>
          <w:rFonts w:ascii="Times New Roman" w:eastAsia="Times New Roman" w:hAnsi="Times New Roman" w:cs="Times New Roman"/>
          <w:sz w:val="24"/>
          <w:szCs w:val="24"/>
          <w:lang w:val="en-GB"/>
        </w:rPr>
        <w:t xml:space="preserve"> </w:t>
      </w:r>
      <w:r w:rsidR="00A575B0" w:rsidRPr="002F06F2">
        <w:rPr>
          <w:rFonts w:ascii="Times New Roman" w:eastAsia="Times New Roman" w:hAnsi="Times New Roman" w:cs="Times New Roman"/>
          <w:sz w:val="24"/>
          <w:szCs w:val="24"/>
          <w:lang w:val="en-GB"/>
        </w:rPr>
        <w:t>characteristics,</w:t>
      </w:r>
      <w:r w:rsidRPr="002F06F2">
        <w:rPr>
          <w:rFonts w:ascii="Times New Roman" w:eastAsia="Times New Roman" w:hAnsi="Times New Roman" w:cs="Times New Roman"/>
          <w:sz w:val="24"/>
          <w:szCs w:val="24"/>
          <w:lang w:val="en-GB"/>
        </w:rPr>
        <w:t xml:space="preserve"> and motivation shape entrepreneurs.</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When all these factors fall into </w:t>
      </w:r>
      <w:r w:rsidR="00752F3B" w:rsidRPr="002F06F2">
        <w:rPr>
          <w:rFonts w:ascii="Times New Roman" w:eastAsia="Times New Roman" w:hAnsi="Times New Roman" w:cs="Times New Roman"/>
          <w:sz w:val="24"/>
          <w:szCs w:val="24"/>
          <w:lang w:val="en-GB"/>
        </w:rPr>
        <w:t xml:space="preserve">one </w:t>
      </w:r>
      <w:r w:rsidRPr="002F06F2">
        <w:rPr>
          <w:rFonts w:ascii="Times New Roman" w:eastAsia="Times New Roman" w:hAnsi="Times New Roman" w:cs="Times New Roman"/>
          <w:sz w:val="24"/>
          <w:szCs w:val="24"/>
          <w:lang w:val="en-GB"/>
        </w:rPr>
        <w:t>place at the right time and moment, the entrepreneurial journey begins. In this essay,</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a detailed discussion and evaluation of a range of entrepreneurial traits,</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characteristics and motivations of some successful entrepreneurs will be presented with a detailed analysis of relevant theories or models.</w:t>
      </w:r>
    </w:p>
    <w:p w14:paraId="36F65476" w14:textId="77777777" w:rsidR="00526BF5" w:rsidRPr="002F06F2" w:rsidRDefault="00CB3FC3"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Risk-taking ability is one of the significant characteristics of a successful entrepreneur. Instead of being risk averse, entrepreneurs become risk takers which enables them to maximise the opportunities at hand by leveraging on skills and knowledge</w:t>
      </w:r>
      <w:r w:rsidR="00F605CF" w:rsidRPr="002F06F2">
        <w:rPr>
          <w:rFonts w:ascii="Times New Roman" w:eastAsia="Times New Roman" w:hAnsi="Times New Roman" w:cs="Times New Roman"/>
          <w:sz w:val="24"/>
          <w:szCs w:val="24"/>
          <w:lang w:val="en-GB"/>
        </w:rPr>
        <w:t xml:space="preserve"> (Barringer and Ireland 2018). </w:t>
      </w:r>
      <w:r w:rsidRPr="002F06F2">
        <w:rPr>
          <w:rFonts w:ascii="Times New Roman" w:eastAsia="Times New Roman" w:hAnsi="Times New Roman" w:cs="Times New Roman"/>
          <w:sz w:val="24"/>
          <w:szCs w:val="24"/>
          <w:lang w:val="en-GB"/>
        </w:rPr>
        <w:t>According to Burns (2022), the risk-taking attitude of an entrepreneur indicates a positive decision-making skill with an understanding of the value of innovation and creativity in the face of uncertainty. Therefore,</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it is evident that in risk-taking entrepreneurs are not afraid of </w:t>
      </w:r>
      <w:r w:rsidR="004D0553" w:rsidRPr="002F06F2">
        <w:rPr>
          <w:rFonts w:ascii="Times New Roman" w:eastAsia="Times New Roman" w:hAnsi="Times New Roman" w:cs="Times New Roman"/>
          <w:sz w:val="24"/>
          <w:szCs w:val="24"/>
          <w:lang w:val="en-GB"/>
        </w:rPr>
        <w:t>uncertainties;</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instead,</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they remain firm on their creativity and other abilities to take the risk of achieving success. Especially in entrepreneurship,</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the journey does not begin unless a risk is taken with a positive outlook. The confidence comes within as the entrepreneurs are self-aware of their abilities, skills, </w:t>
      </w:r>
      <w:r w:rsidR="00A575B0" w:rsidRPr="002F06F2">
        <w:rPr>
          <w:rFonts w:ascii="Times New Roman" w:eastAsia="Times New Roman" w:hAnsi="Times New Roman" w:cs="Times New Roman"/>
          <w:sz w:val="24"/>
          <w:szCs w:val="24"/>
          <w:lang w:val="en-GB"/>
        </w:rPr>
        <w:t>efforts,</w:t>
      </w:r>
      <w:r w:rsidRPr="002F06F2">
        <w:rPr>
          <w:rFonts w:ascii="Times New Roman" w:eastAsia="Times New Roman" w:hAnsi="Times New Roman" w:cs="Times New Roman"/>
          <w:sz w:val="24"/>
          <w:szCs w:val="24"/>
          <w:lang w:val="en-GB"/>
        </w:rPr>
        <w:t xml:space="preserve"> and knowledge (Rickman and Roddick, 2013). A better understanding of the equation of self-awareness, risk-taking attitude and entrepreneurship is possible by analysing the locus of control theory in entrepreneurship.</w:t>
      </w:r>
    </w:p>
    <w:p w14:paraId="36F65477" w14:textId="77777777" w:rsidR="00526BF5" w:rsidRPr="002F06F2" w:rsidRDefault="00CB3FC3"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The locus of control theory in entrepreneurship identifies two different states of locus of control that define the direction of entrepreneurship. According to Mariotti and Glackin (2012),</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individuals with the inner locus of control have the utmost belief and confidence in their abilities,</w:t>
      </w:r>
      <w:r w:rsidR="0009322B" w:rsidRPr="002F06F2">
        <w:rPr>
          <w:rFonts w:ascii="Times New Roman" w:eastAsia="Times New Roman" w:hAnsi="Times New Roman" w:cs="Times New Roman"/>
          <w:sz w:val="24"/>
          <w:szCs w:val="24"/>
          <w:lang w:val="en-GB"/>
        </w:rPr>
        <w:t xml:space="preserve"> </w:t>
      </w:r>
      <w:r w:rsidR="00A575B0" w:rsidRPr="002F06F2">
        <w:rPr>
          <w:rFonts w:ascii="Times New Roman" w:eastAsia="Times New Roman" w:hAnsi="Times New Roman" w:cs="Times New Roman"/>
          <w:sz w:val="24"/>
          <w:szCs w:val="24"/>
          <w:lang w:val="en-GB"/>
        </w:rPr>
        <w:t>skills,</w:t>
      </w:r>
      <w:r w:rsidRPr="002F06F2">
        <w:rPr>
          <w:rFonts w:ascii="Times New Roman" w:eastAsia="Times New Roman" w:hAnsi="Times New Roman" w:cs="Times New Roman"/>
          <w:sz w:val="24"/>
          <w:szCs w:val="24"/>
          <w:lang w:val="en-GB"/>
        </w:rPr>
        <w:t xml:space="preserve"> and effort over external situational factors.</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These entrepreneurs are likely to succeed more in their journey as they are self-aware of their skills and harness their abilities to the fullest to maximise opportunities despite facing challenges and uncertainties (Williams, 2021). Therefore, hard work and decisiveness determine the outcome of the entrepreneurial idea over fateful situations and uncertainties. On the contrary, having a higher external locus of control allows entrepreneurs to attribute their failure and success to fate or external factors (Ahmed </w:t>
      </w:r>
      <w:r w:rsidR="00551B91" w:rsidRPr="002F06F2">
        <w:rPr>
          <w:rFonts w:ascii="Times New Roman" w:eastAsia="Times New Roman" w:hAnsi="Times New Roman" w:cs="Times New Roman"/>
          <w:i/>
          <w:sz w:val="24"/>
          <w:szCs w:val="24"/>
          <w:lang w:val="en-GB"/>
        </w:rPr>
        <w:t>et al.</w:t>
      </w:r>
      <w:r w:rsidRPr="002F06F2">
        <w:rPr>
          <w:rFonts w:ascii="Times New Roman" w:eastAsia="Times New Roman" w:hAnsi="Times New Roman" w:cs="Times New Roman"/>
          <w:sz w:val="24"/>
          <w:szCs w:val="24"/>
          <w:lang w:val="en-GB"/>
        </w:rPr>
        <w:t xml:space="preserve">, 2022). More than believing in abilities, knowledge and hard work, these entrepreneurs look for indications before taking risks, which makes them risk-averse (Asante and </w:t>
      </w:r>
      <w:proofErr w:type="spellStart"/>
      <w:r w:rsidRPr="002F06F2">
        <w:rPr>
          <w:rFonts w:ascii="Times New Roman" w:eastAsia="Times New Roman" w:hAnsi="Times New Roman" w:cs="Times New Roman"/>
          <w:sz w:val="24"/>
          <w:szCs w:val="24"/>
          <w:lang w:val="en-GB"/>
        </w:rPr>
        <w:t>Affum</w:t>
      </w:r>
      <w:proofErr w:type="spellEnd"/>
      <w:r w:rsidRPr="002F06F2">
        <w:rPr>
          <w:rFonts w:ascii="Times New Roman" w:eastAsia="Times New Roman" w:hAnsi="Times New Roman" w:cs="Times New Roman"/>
          <w:sz w:val="24"/>
          <w:szCs w:val="24"/>
          <w:lang w:val="en-GB"/>
        </w:rPr>
        <w:t xml:space="preserve">-Osei, 2019). As a result, they often fail to establish a profitable entrepreneurial journey due to a lack of risk-taking attitude. </w:t>
      </w:r>
    </w:p>
    <w:p w14:paraId="36F65478" w14:textId="77777777" w:rsidR="00526BF5" w:rsidRPr="002F06F2" w:rsidRDefault="00CB3FC3"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lastRenderedPageBreak/>
        <w:t>The journey of Jeff Bezos, the founder of Amazon</w:t>
      </w:r>
      <w:r w:rsidR="006D385A" w:rsidRPr="002F06F2">
        <w:rPr>
          <w:rFonts w:ascii="Times New Roman" w:eastAsia="Times New Roman" w:hAnsi="Times New Roman" w:cs="Times New Roman"/>
          <w:sz w:val="24"/>
          <w:szCs w:val="24"/>
          <w:lang w:val="en-GB"/>
        </w:rPr>
        <w:t>,</w:t>
      </w:r>
      <w:r w:rsidRPr="002F06F2">
        <w:rPr>
          <w:rFonts w:ascii="Times New Roman" w:eastAsia="Times New Roman" w:hAnsi="Times New Roman" w:cs="Times New Roman"/>
          <w:sz w:val="24"/>
          <w:szCs w:val="24"/>
          <w:lang w:val="en-GB"/>
        </w:rPr>
        <w:t xml:space="preserve"> is a significant real-life example of a risk-taker </w:t>
      </w:r>
      <w:proofErr w:type="spellStart"/>
      <w:r w:rsidRPr="002F06F2">
        <w:rPr>
          <w:rFonts w:ascii="Times New Roman" w:eastAsia="Times New Roman" w:hAnsi="Times New Roman" w:cs="Times New Roman"/>
          <w:sz w:val="24"/>
          <w:szCs w:val="24"/>
          <w:lang w:val="en-GB"/>
        </w:rPr>
        <w:t>entrepreneurwho</w:t>
      </w:r>
      <w:proofErr w:type="spellEnd"/>
      <w:r w:rsidRPr="002F06F2">
        <w:rPr>
          <w:rFonts w:ascii="Times New Roman" w:eastAsia="Times New Roman" w:hAnsi="Times New Roman" w:cs="Times New Roman"/>
          <w:sz w:val="24"/>
          <w:szCs w:val="24"/>
          <w:lang w:val="en-GB"/>
        </w:rPr>
        <w:t xml:space="preserve"> had a higher internal locus of control. In 1994,</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Jeff Bezos opened an online book-selling start-up named “Cadabra” in the garage of his rented house (Stone, 2022). By leveraging their highly risk-taking attitude,</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he started the online marketplace by u</w:t>
      </w:r>
      <w:r w:rsidR="00C34C16" w:rsidRPr="002F06F2">
        <w:rPr>
          <w:rFonts w:ascii="Times New Roman" w:eastAsia="Times New Roman" w:hAnsi="Times New Roman" w:cs="Times New Roman"/>
          <w:sz w:val="24"/>
          <w:szCs w:val="24"/>
          <w:lang w:val="en-GB"/>
        </w:rPr>
        <w:t>sing the World Wide Web service.</w:t>
      </w:r>
      <w:r w:rsidR="00203870"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IT skill and knowledge with a visionary mindset boosted the confidence of Bezos, who believed in his abilities and effort to take the risk of opening the online marketplace when internet service was booming in the USA. Later</w:t>
      </w:r>
      <w:r w:rsidR="006D385A" w:rsidRPr="002F06F2">
        <w:rPr>
          <w:rFonts w:ascii="Times New Roman" w:eastAsia="Times New Roman" w:hAnsi="Times New Roman" w:cs="Times New Roman"/>
          <w:sz w:val="24"/>
          <w:szCs w:val="24"/>
          <w:lang w:val="en-GB"/>
        </w:rPr>
        <w:t>,</w:t>
      </w:r>
      <w:r w:rsidRPr="002F06F2">
        <w:rPr>
          <w:rFonts w:ascii="Times New Roman" w:eastAsia="Times New Roman" w:hAnsi="Times New Roman" w:cs="Times New Roman"/>
          <w:sz w:val="24"/>
          <w:szCs w:val="24"/>
          <w:lang w:val="en-GB"/>
        </w:rPr>
        <w:t xml:space="preserve"> in 1995, when the responses started pouring in positively, he revamped the business and named it “Amazon” (</w:t>
      </w:r>
      <w:r w:rsidR="00C34C16" w:rsidRPr="002F06F2">
        <w:rPr>
          <w:rFonts w:ascii="Times New Roman" w:hAnsi="Times New Roman" w:cs="Times New Roman"/>
          <w:sz w:val="24"/>
          <w:szCs w:val="24"/>
          <w:lang w:val="en-GB"/>
        </w:rPr>
        <w:t>Reuters, 2021)</w:t>
      </w:r>
      <w:r w:rsidR="00203870" w:rsidRPr="002F06F2">
        <w:rPr>
          <w:rFonts w:ascii="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Today, by continuing the risk-taking attitude in its journey, Amazon </w:t>
      </w:r>
      <w:r w:rsidR="006D385A" w:rsidRPr="002F06F2">
        <w:rPr>
          <w:rFonts w:ascii="Times New Roman" w:eastAsia="Times New Roman" w:hAnsi="Times New Roman" w:cs="Times New Roman"/>
          <w:sz w:val="24"/>
          <w:szCs w:val="24"/>
          <w:lang w:val="en-GB"/>
        </w:rPr>
        <w:t xml:space="preserve">has </w:t>
      </w:r>
      <w:r w:rsidRPr="002F06F2">
        <w:rPr>
          <w:rFonts w:ascii="Times New Roman" w:eastAsia="Times New Roman" w:hAnsi="Times New Roman" w:cs="Times New Roman"/>
          <w:sz w:val="24"/>
          <w:szCs w:val="24"/>
          <w:lang w:val="en-GB"/>
        </w:rPr>
        <w:t xml:space="preserve">expanded into an e-commerce giant with other different subsidiaries spread globally (Amazon, 2024). Hence, it is observed that, instead of fearing financial loss and a lack of response from buyers, he opened the startup by taking risks and believing in his knowledge, skills and effort. </w:t>
      </w:r>
    </w:p>
    <w:p w14:paraId="36F65479" w14:textId="77777777" w:rsidR="00526BF5" w:rsidRPr="002F06F2" w:rsidRDefault="00CB3FC3"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 xml:space="preserve">An achievement motive is a motivational factor and trait that drives entrepreneurs to take risks and succeed in their journey. Successful entrepreneurs are naturally highly motivated to achieve their goals and can motivate others around them (Nelson, 2013). Amorós </w:t>
      </w:r>
      <w:r w:rsidR="00551B91" w:rsidRPr="002F06F2">
        <w:rPr>
          <w:rFonts w:ascii="Times New Roman" w:eastAsia="Times New Roman" w:hAnsi="Times New Roman" w:cs="Times New Roman"/>
          <w:i/>
          <w:sz w:val="24"/>
          <w:szCs w:val="24"/>
          <w:lang w:val="en-GB"/>
        </w:rPr>
        <w:t>et al.</w:t>
      </w:r>
      <w:r w:rsidRPr="002F06F2">
        <w:rPr>
          <w:rFonts w:ascii="Times New Roman" w:eastAsia="Times New Roman" w:hAnsi="Times New Roman" w:cs="Times New Roman"/>
          <w:sz w:val="24"/>
          <w:szCs w:val="24"/>
          <w:lang w:val="en-GB"/>
        </w:rPr>
        <w:t xml:space="preserve"> (2021) argued that the motivation for achievement either comes externally or internally. The external motivational factors include designed strategies</w:t>
      </w:r>
      <w:r w:rsidR="006D385A" w:rsidRPr="002F06F2">
        <w:rPr>
          <w:rFonts w:ascii="Times New Roman" w:eastAsia="Times New Roman" w:hAnsi="Times New Roman" w:cs="Times New Roman"/>
          <w:sz w:val="24"/>
          <w:szCs w:val="24"/>
          <w:lang w:val="en-GB"/>
        </w:rPr>
        <w:t>,</w:t>
      </w:r>
      <w:r w:rsidRPr="002F06F2">
        <w:rPr>
          <w:rFonts w:ascii="Times New Roman" w:eastAsia="Times New Roman" w:hAnsi="Times New Roman" w:cs="Times New Roman"/>
          <w:sz w:val="24"/>
          <w:szCs w:val="24"/>
          <w:lang w:val="en-GB"/>
        </w:rPr>
        <w:t xml:space="preserve"> including feedback mechanisms,</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benefits,</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financial rewards,</w:t>
      </w:r>
      <w:r w:rsidR="0009322B" w:rsidRPr="002F06F2">
        <w:rPr>
          <w:rFonts w:ascii="Times New Roman" w:eastAsia="Times New Roman" w:hAnsi="Times New Roman" w:cs="Times New Roman"/>
          <w:sz w:val="24"/>
          <w:szCs w:val="24"/>
          <w:lang w:val="en-GB"/>
        </w:rPr>
        <w:t xml:space="preserve"> </w:t>
      </w:r>
      <w:r w:rsidR="00A575B0" w:rsidRPr="002F06F2">
        <w:rPr>
          <w:rFonts w:ascii="Times New Roman" w:eastAsia="Times New Roman" w:hAnsi="Times New Roman" w:cs="Times New Roman"/>
          <w:sz w:val="24"/>
          <w:szCs w:val="24"/>
          <w:lang w:val="en-GB"/>
        </w:rPr>
        <w:t>recognition,</w:t>
      </w:r>
      <w:r w:rsidRPr="002F06F2">
        <w:rPr>
          <w:rFonts w:ascii="Times New Roman" w:eastAsia="Times New Roman" w:hAnsi="Times New Roman" w:cs="Times New Roman"/>
          <w:sz w:val="24"/>
          <w:szCs w:val="24"/>
          <w:lang w:val="en-GB"/>
        </w:rPr>
        <w:t xml:space="preserve"> and other forms of motivation (King, 2022). Even in an organisational setup,</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employees might experience entrepreneurial tendencies driven by external achievement motivators</w:t>
      </w:r>
      <w:r w:rsidR="006D385A" w:rsidRPr="002F06F2">
        <w:rPr>
          <w:rFonts w:ascii="Times New Roman" w:eastAsia="Times New Roman" w:hAnsi="Times New Roman" w:cs="Times New Roman"/>
          <w:sz w:val="24"/>
          <w:szCs w:val="24"/>
          <w:lang w:val="en-GB"/>
        </w:rPr>
        <w:t>,</w:t>
      </w:r>
      <w:r w:rsidRPr="002F06F2">
        <w:rPr>
          <w:rFonts w:ascii="Times New Roman" w:eastAsia="Times New Roman" w:hAnsi="Times New Roman" w:cs="Times New Roman"/>
          <w:sz w:val="24"/>
          <w:szCs w:val="24"/>
          <w:lang w:val="en-GB"/>
        </w:rPr>
        <w:t xml:space="preserve"> as mentioned in the previous statement.</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However,</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the internal achievement motive is related to personal or situational factors. According to Palmer </w:t>
      </w:r>
      <w:r w:rsidR="00551B91" w:rsidRPr="002F06F2">
        <w:rPr>
          <w:rFonts w:ascii="Times New Roman" w:eastAsia="Times New Roman" w:hAnsi="Times New Roman" w:cs="Times New Roman"/>
          <w:i/>
          <w:sz w:val="24"/>
          <w:szCs w:val="24"/>
          <w:lang w:val="en-GB"/>
        </w:rPr>
        <w:t>et al.</w:t>
      </w:r>
      <w:r w:rsidRPr="002F06F2">
        <w:rPr>
          <w:rFonts w:ascii="Times New Roman" w:eastAsia="Times New Roman" w:hAnsi="Times New Roman" w:cs="Times New Roman"/>
          <w:sz w:val="24"/>
          <w:szCs w:val="24"/>
          <w:lang w:val="en-GB"/>
        </w:rPr>
        <w:t xml:space="preserve"> (2021),</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individuals </w:t>
      </w:r>
      <w:r w:rsidR="00372744" w:rsidRPr="002F06F2">
        <w:rPr>
          <w:rFonts w:ascii="Times New Roman" w:eastAsia="Times New Roman" w:hAnsi="Times New Roman" w:cs="Times New Roman"/>
          <w:sz w:val="24"/>
          <w:szCs w:val="24"/>
          <w:lang w:val="en-GB"/>
        </w:rPr>
        <w:t>are required to</w:t>
      </w:r>
      <w:r w:rsidRPr="002F06F2">
        <w:rPr>
          <w:rFonts w:ascii="Times New Roman" w:eastAsia="Times New Roman" w:hAnsi="Times New Roman" w:cs="Times New Roman"/>
          <w:sz w:val="24"/>
          <w:szCs w:val="24"/>
          <w:lang w:val="en-GB"/>
        </w:rPr>
        <w:t xml:space="preserve"> develop an entrepreneurial mindset from their </w:t>
      </w:r>
      <w:r w:rsidR="00D21F8D" w:rsidRPr="002F06F2">
        <w:rPr>
          <w:rFonts w:ascii="Times New Roman" w:eastAsia="Times New Roman" w:hAnsi="Times New Roman" w:cs="Times New Roman"/>
          <w:sz w:val="24"/>
          <w:szCs w:val="24"/>
          <w:lang w:val="en-GB"/>
        </w:rPr>
        <w:t xml:space="preserve">childhood, </w:t>
      </w:r>
      <w:r w:rsidRPr="002F06F2">
        <w:rPr>
          <w:rFonts w:ascii="Times New Roman" w:eastAsia="Times New Roman" w:hAnsi="Times New Roman" w:cs="Times New Roman"/>
          <w:sz w:val="24"/>
          <w:szCs w:val="24"/>
          <w:lang w:val="en-GB"/>
        </w:rPr>
        <w:t>parents,</w:t>
      </w:r>
      <w:r w:rsidR="00D21F8D" w:rsidRPr="002F06F2">
        <w:rPr>
          <w:rFonts w:ascii="Times New Roman" w:eastAsia="Times New Roman" w:hAnsi="Times New Roman" w:cs="Times New Roman"/>
          <w:sz w:val="24"/>
          <w:szCs w:val="24"/>
          <w:lang w:val="en-GB"/>
        </w:rPr>
        <w:t xml:space="preserve"> and surrounding</w:t>
      </w:r>
      <w:r w:rsidR="006D385A" w:rsidRPr="002F06F2">
        <w:rPr>
          <w:rFonts w:ascii="Times New Roman" w:eastAsia="Times New Roman" w:hAnsi="Times New Roman" w:cs="Times New Roman"/>
          <w:sz w:val="24"/>
          <w:szCs w:val="24"/>
          <w:lang w:val="en-GB"/>
        </w:rPr>
        <w:t>,</w:t>
      </w:r>
      <w:r w:rsidRPr="002F06F2">
        <w:rPr>
          <w:rFonts w:ascii="Times New Roman" w:eastAsia="Times New Roman" w:hAnsi="Times New Roman" w:cs="Times New Roman"/>
          <w:sz w:val="24"/>
          <w:szCs w:val="24"/>
          <w:lang w:val="en-GB"/>
        </w:rPr>
        <w:t xml:space="preserve"> which automatically motivates them to achieve </w:t>
      </w:r>
      <w:r w:rsidR="00D21F8D" w:rsidRPr="002F06F2">
        <w:rPr>
          <w:rFonts w:ascii="Times New Roman" w:eastAsia="Times New Roman" w:hAnsi="Times New Roman" w:cs="Times New Roman"/>
          <w:sz w:val="24"/>
          <w:szCs w:val="24"/>
          <w:lang w:val="en-GB"/>
        </w:rPr>
        <w:t>somethin</w:t>
      </w:r>
      <w:r w:rsidRPr="002F06F2">
        <w:rPr>
          <w:rFonts w:ascii="Times New Roman" w:eastAsia="Times New Roman" w:hAnsi="Times New Roman" w:cs="Times New Roman"/>
          <w:sz w:val="24"/>
          <w:szCs w:val="24"/>
          <w:lang w:val="en-GB"/>
        </w:rPr>
        <w:t>g</w:t>
      </w:r>
      <w:r w:rsidR="00D21F8D" w:rsidRPr="002F06F2">
        <w:rPr>
          <w:rFonts w:ascii="Times New Roman" w:eastAsia="Times New Roman" w:hAnsi="Times New Roman" w:cs="Times New Roman"/>
          <w:sz w:val="24"/>
          <w:szCs w:val="24"/>
          <w:lang w:val="en-GB"/>
        </w:rPr>
        <w:t xml:space="preserve"> in further future</w:t>
      </w:r>
      <w:r w:rsidRPr="002F06F2">
        <w:rPr>
          <w:rFonts w:ascii="Times New Roman" w:eastAsia="Times New Roman" w:hAnsi="Times New Roman" w:cs="Times New Roman"/>
          <w:sz w:val="24"/>
          <w:szCs w:val="24"/>
          <w:lang w:val="en-GB"/>
        </w:rPr>
        <w:t>. Despite the differences in the source of motivation, the inner urge to accomplish a significant or unique goal with a positive outcome is the driving factor of achievement motivation among entrepreneurs.</w:t>
      </w:r>
      <w:r w:rsidR="008B1968"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For a better understanding of the role of achievement motives in successful entrepreneurs, David McClelland’s need for achievement theory of motivation is understood in detail in the following paragraph to improve the understanding of entrepreneurial motivation.</w:t>
      </w:r>
    </w:p>
    <w:p w14:paraId="36F6547A" w14:textId="77777777" w:rsidR="00526BF5" w:rsidRPr="002F06F2" w:rsidRDefault="00CB3FC3"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The human motivation theory of McClelland identified that every individual has different driving motivators or needs such as power,</w:t>
      </w:r>
      <w:r w:rsidR="00F27365" w:rsidRPr="002F06F2">
        <w:rPr>
          <w:rFonts w:ascii="Times New Roman" w:eastAsia="Times New Roman" w:hAnsi="Times New Roman" w:cs="Times New Roman"/>
          <w:sz w:val="24"/>
          <w:szCs w:val="24"/>
          <w:lang w:val="en-GB"/>
        </w:rPr>
        <w:t xml:space="preserve"> </w:t>
      </w:r>
      <w:r w:rsidR="00A575B0" w:rsidRPr="002F06F2">
        <w:rPr>
          <w:rFonts w:ascii="Times New Roman" w:eastAsia="Times New Roman" w:hAnsi="Times New Roman" w:cs="Times New Roman"/>
          <w:sz w:val="24"/>
          <w:szCs w:val="24"/>
          <w:lang w:val="en-GB"/>
        </w:rPr>
        <w:t>affiliation,</w:t>
      </w:r>
      <w:r w:rsidRPr="002F06F2">
        <w:rPr>
          <w:rFonts w:ascii="Times New Roman" w:eastAsia="Times New Roman" w:hAnsi="Times New Roman" w:cs="Times New Roman"/>
          <w:sz w:val="24"/>
          <w:szCs w:val="24"/>
          <w:lang w:val="en-GB"/>
        </w:rPr>
        <w:t xml:space="preserve"> and achievement (Acquah </w:t>
      </w:r>
      <w:r w:rsidR="00551B91" w:rsidRPr="002F06F2">
        <w:rPr>
          <w:rFonts w:ascii="Times New Roman" w:eastAsia="Times New Roman" w:hAnsi="Times New Roman" w:cs="Times New Roman"/>
          <w:i/>
          <w:sz w:val="24"/>
          <w:szCs w:val="24"/>
          <w:lang w:val="en-GB"/>
        </w:rPr>
        <w:t>et al.</w:t>
      </w:r>
      <w:r w:rsidRPr="002F06F2">
        <w:rPr>
          <w:rFonts w:ascii="Times New Roman" w:eastAsia="Times New Roman" w:hAnsi="Times New Roman" w:cs="Times New Roman"/>
          <w:sz w:val="24"/>
          <w:szCs w:val="24"/>
          <w:lang w:val="en-GB"/>
        </w:rPr>
        <w:t>, 2021).</w:t>
      </w:r>
      <w:r w:rsidR="001E0667"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In his </w:t>
      </w:r>
      <w:r w:rsidRPr="002F06F2">
        <w:rPr>
          <w:rFonts w:ascii="Times New Roman" w:eastAsia="Times New Roman" w:hAnsi="Times New Roman" w:cs="Times New Roman"/>
          <w:sz w:val="24"/>
          <w:szCs w:val="24"/>
          <w:lang w:val="en-GB"/>
        </w:rPr>
        <w:lastRenderedPageBreak/>
        <w:t>theory,</w:t>
      </w:r>
      <w:r w:rsidR="001E0667"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two characteristics of entrepreneurship were identified</w:t>
      </w:r>
      <w:r w:rsidR="00332318" w:rsidRPr="002F06F2">
        <w:rPr>
          <w:rFonts w:ascii="Times New Roman" w:eastAsia="Times New Roman" w:hAnsi="Times New Roman" w:cs="Times New Roman"/>
          <w:sz w:val="24"/>
          <w:szCs w:val="24"/>
          <w:lang w:val="en-GB"/>
        </w:rPr>
        <w:t>, which</w:t>
      </w:r>
      <w:r w:rsidRPr="002F06F2">
        <w:rPr>
          <w:rFonts w:ascii="Times New Roman" w:eastAsia="Times New Roman" w:hAnsi="Times New Roman" w:cs="Times New Roman"/>
          <w:sz w:val="24"/>
          <w:szCs w:val="24"/>
          <w:lang w:val="en-GB"/>
        </w:rPr>
        <w:t xml:space="preserve"> stated how entrepreneurs </w:t>
      </w:r>
      <w:proofErr w:type="gramStart"/>
      <w:r w:rsidRPr="002F06F2">
        <w:rPr>
          <w:rFonts w:ascii="Times New Roman" w:eastAsia="Times New Roman" w:hAnsi="Times New Roman" w:cs="Times New Roman"/>
          <w:sz w:val="24"/>
          <w:szCs w:val="24"/>
          <w:lang w:val="en-GB"/>
        </w:rPr>
        <w:t>are capable of performing</w:t>
      </w:r>
      <w:proofErr w:type="gramEnd"/>
      <w:r w:rsidRPr="002F06F2">
        <w:rPr>
          <w:rFonts w:ascii="Times New Roman" w:eastAsia="Times New Roman" w:hAnsi="Times New Roman" w:cs="Times New Roman"/>
          <w:sz w:val="24"/>
          <w:szCs w:val="24"/>
          <w:lang w:val="en-GB"/>
        </w:rPr>
        <w:t xml:space="preserve"> things in a better and unique way and making decisions under uncertain situations (</w:t>
      </w:r>
      <w:proofErr w:type="spellStart"/>
      <w:r w:rsidRPr="002F06F2">
        <w:rPr>
          <w:rFonts w:ascii="Times New Roman" w:eastAsia="Times New Roman" w:hAnsi="Times New Roman" w:cs="Times New Roman"/>
          <w:sz w:val="24"/>
          <w:szCs w:val="24"/>
          <w:lang w:val="en-GB"/>
        </w:rPr>
        <w:t>Staniewski</w:t>
      </w:r>
      <w:proofErr w:type="spellEnd"/>
      <w:r w:rsidRPr="002F06F2">
        <w:rPr>
          <w:rFonts w:ascii="Times New Roman" w:eastAsia="Times New Roman" w:hAnsi="Times New Roman" w:cs="Times New Roman"/>
          <w:sz w:val="24"/>
          <w:szCs w:val="24"/>
          <w:lang w:val="en-GB"/>
        </w:rPr>
        <w:t xml:space="preserve"> and </w:t>
      </w:r>
      <w:proofErr w:type="spellStart"/>
      <w:r w:rsidRPr="002F06F2">
        <w:rPr>
          <w:rFonts w:ascii="Times New Roman" w:eastAsia="Times New Roman" w:hAnsi="Times New Roman" w:cs="Times New Roman"/>
          <w:sz w:val="24"/>
          <w:szCs w:val="24"/>
          <w:lang w:val="en-GB"/>
        </w:rPr>
        <w:t>Awruk</w:t>
      </w:r>
      <w:proofErr w:type="spellEnd"/>
      <w:r w:rsidRPr="002F06F2">
        <w:rPr>
          <w:rFonts w:ascii="Times New Roman" w:eastAsia="Times New Roman" w:hAnsi="Times New Roman" w:cs="Times New Roman"/>
          <w:sz w:val="24"/>
          <w:szCs w:val="24"/>
          <w:lang w:val="en-GB"/>
        </w:rPr>
        <w:t xml:space="preserve">, 2019). The motivation behind these entrepreneurial characteristics is known as the tendency to succeed in situations depending on the evaluation of individual performance against pre-established standards of excellence. Hence, the need for achievement theory identifies how the need for personal accomplishment or achievement orientation among entrepreneurs drives excellence, </w:t>
      </w:r>
      <w:r w:rsidR="00A575B0" w:rsidRPr="002F06F2">
        <w:rPr>
          <w:rFonts w:ascii="Times New Roman" w:eastAsia="Times New Roman" w:hAnsi="Times New Roman" w:cs="Times New Roman"/>
          <w:sz w:val="24"/>
          <w:szCs w:val="24"/>
          <w:lang w:val="en-GB"/>
        </w:rPr>
        <w:t>growth,</w:t>
      </w:r>
      <w:r w:rsidRPr="002F06F2">
        <w:rPr>
          <w:rFonts w:ascii="Times New Roman" w:eastAsia="Times New Roman" w:hAnsi="Times New Roman" w:cs="Times New Roman"/>
          <w:sz w:val="24"/>
          <w:szCs w:val="24"/>
          <w:lang w:val="en-GB"/>
        </w:rPr>
        <w:t xml:space="preserve"> and advancement against a set of standards. Besides, McClelland found entrepreneurs with a high need for achievement succeed more than their counterparts with a low or moderate need for achievement (</w:t>
      </w:r>
      <w:proofErr w:type="spellStart"/>
      <w:r w:rsidRPr="002F06F2">
        <w:rPr>
          <w:rFonts w:ascii="Times New Roman" w:eastAsia="Times New Roman" w:hAnsi="Times New Roman" w:cs="Times New Roman"/>
          <w:sz w:val="24"/>
          <w:szCs w:val="24"/>
          <w:lang w:val="en-GB"/>
        </w:rPr>
        <w:t>Lubada</w:t>
      </w:r>
      <w:proofErr w:type="spellEnd"/>
      <w:r w:rsidRPr="002F06F2">
        <w:rPr>
          <w:rFonts w:ascii="Times New Roman" w:eastAsia="Times New Roman" w:hAnsi="Times New Roman" w:cs="Times New Roman"/>
          <w:sz w:val="24"/>
          <w:szCs w:val="24"/>
          <w:lang w:val="en-GB"/>
        </w:rPr>
        <w:t xml:space="preserve"> </w:t>
      </w:r>
      <w:r w:rsidR="00551B91" w:rsidRPr="002F06F2">
        <w:rPr>
          <w:rFonts w:ascii="Times New Roman" w:eastAsia="Times New Roman" w:hAnsi="Times New Roman" w:cs="Times New Roman"/>
          <w:i/>
          <w:sz w:val="24"/>
          <w:szCs w:val="24"/>
          <w:lang w:val="en-GB"/>
        </w:rPr>
        <w:t>et al.</w:t>
      </w:r>
      <w:r w:rsidRPr="002F06F2">
        <w:rPr>
          <w:rFonts w:ascii="Times New Roman" w:eastAsia="Times New Roman" w:hAnsi="Times New Roman" w:cs="Times New Roman"/>
          <w:sz w:val="24"/>
          <w:szCs w:val="24"/>
          <w:lang w:val="en-GB"/>
        </w:rPr>
        <w:t>, 2021). While the need for achievement contrasts the concepts of the need for power and affiliation, Burns (2022) argued that affiliated legitimacy earned with power might advance in achievement to fulfil the satisfaction level of the individual. However, the need for affiliation might relate to internal motivational factors for entrepreneurs who want to achieve something new and prove their calibre in front of their parents.</w:t>
      </w:r>
    </w:p>
    <w:p w14:paraId="36F6547B" w14:textId="77777777" w:rsidR="00526BF5" w:rsidRPr="002F06F2" w:rsidRDefault="00CB3FC3"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 xml:space="preserve">Elon Musk is an ideal example of an entrepreneur who has a higher achievement motive, driven by the “need for achievement”. Elon Musk reflected </w:t>
      </w:r>
      <w:r w:rsidR="004D0553" w:rsidRPr="002F06F2">
        <w:rPr>
          <w:rFonts w:ascii="Times New Roman" w:eastAsia="Times New Roman" w:hAnsi="Times New Roman" w:cs="Times New Roman"/>
          <w:sz w:val="24"/>
          <w:szCs w:val="24"/>
          <w:lang w:val="en-GB"/>
        </w:rPr>
        <w:t>in</w:t>
      </w:r>
      <w:r w:rsidRPr="002F06F2">
        <w:rPr>
          <w:rFonts w:ascii="Times New Roman" w:eastAsia="Times New Roman" w:hAnsi="Times New Roman" w:cs="Times New Roman"/>
          <w:sz w:val="24"/>
          <w:szCs w:val="24"/>
          <w:lang w:val="en-GB"/>
        </w:rPr>
        <w:t>-depth generalisation ability through continuous learning that focused on developing key interpersonal skills and subject-specific knowledge to construct complex concepts of various fields in making conclusive decisions (Khan, 2021). However,</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the only visible validation of the acquired skills,</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knowledge and innate comprehension abilities of an entrepreneur is to achieve something profitable (</w:t>
      </w:r>
      <w:proofErr w:type="spellStart"/>
      <w:r w:rsidRPr="002F06F2">
        <w:rPr>
          <w:rFonts w:ascii="Times New Roman" w:eastAsia="Times New Roman" w:hAnsi="Times New Roman" w:cs="Times New Roman"/>
          <w:sz w:val="24"/>
          <w:szCs w:val="24"/>
          <w:lang w:val="en-GB"/>
        </w:rPr>
        <w:t>Kuvshinikov</w:t>
      </w:r>
      <w:proofErr w:type="spellEnd"/>
      <w:r w:rsidRPr="002F06F2">
        <w:rPr>
          <w:rFonts w:ascii="Times New Roman" w:eastAsia="Times New Roman" w:hAnsi="Times New Roman" w:cs="Times New Roman"/>
          <w:sz w:val="24"/>
          <w:szCs w:val="24"/>
          <w:lang w:val="en-GB"/>
        </w:rPr>
        <w:t xml:space="preserve"> and </w:t>
      </w:r>
      <w:proofErr w:type="spellStart"/>
      <w:r w:rsidRPr="002F06F2">
        <w:rPr>
          <w:rFonts w:ascii="Times New Roman" w:eastAsia="Times New Roman" w:hAnsi="Times New Roman" w:cs="Times New Roman"/>
          <w:sz w:val="24"/>
          <w:szCs w:val="24"/>
          <w:lang w:val="en-GB"/>
        </w:rPr>
        <w:t>Kuvshinikov</w:t>
      </w:r>
      <w:proofErr w:type="spellEnd"/>
      <w:r w:rsidRPr="002F06F2">
        <w:rPr>
          <w:rFonts w:ascii="Times New Roman" w:eastAsia="Times New Roman" w:hAnsi="Times New Roman" w:cs="Times New Roman"/>
          <w:sz w:val="24"/>
          <w:szCs w:val="24"/>
          <w:lang w:val="en-GB"/>
        </w:rPr>
        <w:t>, 2023).</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This is why the application of knowledge and skills of Musk was successfully reflected in a range of fields,</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which assured meaningful achievements</w:t>
      </w:r>
      <w:r w:rsidR="006D385A" w:rsidRPr="002F06F2">
        <w:rPr>
          <w:rFonts w:ascii="Times New Roman" w:eastAsia="Times New Roman" w:hAnsi="Times New Roman" w:cs="Times New Roman"/>
          <w:sz w:val="24"/>
          <w:szCs w:val="24"/>
          <w:lang w:val="en-GB"/>
        </w:rPr>
        <w:t>,</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including launching rockets to self-driving electric cars and electronic payment options within Tesla</w:t>
      </w:r>
      <w:r w:rsidR="00E54491" w:rsidRPr="002F06F2">
        <w:rPr>
          <w:rFonts w:ascii="Times New Roman" w:eastAsia="Times New Roman" w:hAnsi="Times New Roman" w:cs="Times New Roman"/>
          <w:sz w:val="24"/>
          <w:szCs w:val="24"/>
          <w:lang w:val="en-GB"/>
        </w:rPr>
        <w:t xml:space="preserve"> (</w:t>
      </w:r>
      <w:r w:rsidR="00E54491" w:rsidRPr="002F06F2">
        <w:rPr>
          <w:rFonts w:ascii="Times New Roman" w:hAnsi="Times New Roman" w:cs="Times New Roman"/>
          <w:sz w:val="24"/>
          <w:szCs w:val="24"/>
          <w:lang w:val="en-GB"/>
        </w:rPr>
        <w:t>Tesla, 2024</w:t>
      </w:r>
      <w:r w:rsidR="00E54491" w:rsidRPr="002F06F2">
        <w:rPr>
          <w:rFonts w:ascii="Times New Roman" w:eastAsia="Times New Roman" w:hAnsi="Times New Roman" w:cs="Times New Roman"/>
          <w:sz w:val="24"/>
          <w:szCs w:val="24"/>
          <w:lang w:val="en-GB"/>
        </w:rPr>
        <w:t>)</w:t>
      </w:r>
      <w:r w:rsidRPr="002F06F2">
        <w:rPr>
          <w:rFonts w:ascii="Times New Roman" w:eastAsia="Times New Roman" w:hAnsi="Times New Roman" w:cs="Times New Roman"/>
          <w:sz w:val="24"/>
          <w:szCs w:val="24"/>
          <w:lang w:val="en-GB"/>
        </w:rPr>
        <w:t xml:space="preserve"> Therefore, the need for personal accomplishment for Musk led to a successful entrepreneurial journey.</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Hence, achievement for personal accomplishment was paramount for the entrepreneurial motivation of Elon Musk.</w:t>
      </w:r>
    </w:p>
    <w:p w14:paraId="36F6547C" w14:textId="77777777" w:rsidR="00526BF5" w:rsidRPr="002F06F2" w:rsidRDefault="00CB3FC3"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 xml:space="preserve">Creativity is another significant entrepreneurial trait that gives rise to innovation as a key entrepreneurial orientation. According to Barringer and Ireland (2018), the ability to innovate solutions is a coveted trait of entrepreneurs as it replaces or improves the efficiency of existing systems by saving time and improving effectiveness. Innovative entrepreneurship is the orientation of creating innovative business ideas with a profitable mentality while accomplishing </w:t>
      </w:r>
      <w:r w:rsidRPr="002F06F2">
        <w:rPr>
          <w:rFonts w:ascii="Times New Roman" w:eastAsia="Times New Roman" w:hAnsi="Times New Roman" w:cs="Times New Roman"/>
          <w:sz w:val="24"/>
          <w:szCs w:val="24"/>
          <w:lang w:val="en-GB"/>
        </w:rPr>
        <w:lastRenderedPageBreak/>
        <w:t xml:space="preserve">organisational goals and assisting the community (Bagheri </w:t>
      </w:r>
      <w:r w:rsidR="00551B91" w:rsidRPr="002F06F2">
        <w:rPr>
          <w:rFonts w:ascii="Times New Roman" w:eastAsia="Times New Roman" w:hAnsi="Times New Roman" w:cs="Times New Roman"/>
          <w:i/>
          <w:sz w:val="24"/>
          <w:szCs w:val="24"/>
          <w:lang w:val="en-GB"/>
        </w:rPr>
        <w:t>et al.</w:t>
      </w:r>
      <w:r w:rsidRPr="002F06F2">
        <w:rPr>
          <w:rFonts w:ascii="Times New Roman" w:eastAsia="Times New Roman" w:hAnsi="Times New Roman" w:cs="Times New Roman"/>
          <w:sz w:val="24"/>
          <w:szCs w:val="24"/>
          <w:lang w:val="en-GB"/>
        </w:rPr>
        <w:t>, 2022). This creative trait enables innovative entrepreneurs to venture new business ideas which require them to have a clear strategic and visionary mindset for innovating something new for the company (Régnier, 2023).</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Therefore, creativity propels innovative entrepreneurs with a significant set of characteristics</w:t>
      </w:r>
      <w:r w:rsidR="006D385A" w:rsidRPr="002F06F2">
        <w:rPr>
          <w:rFonts w:ascii="Times New Roman" w:eastAsia="Times New Roman" w:hAnsi="Times New Roman" w:cs="Times New Roman"/>
          <w:sz w:val="24"/>
          <w:szCs w:val="24"/>
          <w:lang w:val="en-GB"/>
        </w:rPr>
        <w:t>,</w:t>
      </w:r>
      <w:r w:rsidRPr="002F06F2">
        <w:rPr>
          <w:rFonts w:ascii="Times New Roman" w:eastAsia="Times New Roman" w:hAnsi="Times New Roman" w:cs="Times New Roman"/>
          <w:sz w:val="24"/>
          <w:szCs w:val="24"/>
          <w:lang w:val="en-GB"/>
        </w:rPr>
        <w:t xml:space="preserve"> including risk-taking,</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visionary thinking and adaptability for venturing successful business ideas with positive impact.</w:t>
      </w:r>
    </w:p>
    <w:p w14:paraId="36F6547D" w14:textId="77777777" w:rsidR="00526BF5" w:rsidRPr="002F06F2" w:rsidRDefault="00CB3FC3"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Schumpeter’s innovation theory states that entrepreneurship is fundamentally based on innovation that drives economic development by creating new processes and products (Rickman and Roddick, 2013).</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The theorist believed that creativity is a significant factor in the entrepreneurial journey of an individual in any specialisation. Instead of viewing knowledge as the sole pillar of the development and formation of new products, processes or industrial organisation,</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the theorist argued that to become a successful entrepreneur,</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innovation acts as a catalyst alongside knowledge (Mohsen </w:t>
      </w:r>
      <w:r w:rsidR="00551B91" w:rsidRPr="002F06F2">
        <w:rPr>
          <w:rFonts w:ascii="Times New Roman" w:eastAsia="Times New Roman" w:hAnsi="Times New Roman" w:cs="Times New Roman"/>
          <w:i/>
          <w:sz w:val="24"/>
          <w:szCs w:val="24"/>
          <w:lang w:val="en-GB"/>
        </w:rPr>
        <w:t>et al.</w:t>
      </w:r>
      <w:r w:rsidRPr="002F06F2">
        <w:rPr>
          <w:rFonts w:ascii="Times New Roman" w:eastAsia="Times New Roman" w:hAnsi="Times New Roman" w:cs="Times New Roman"/>
          <w:sz w:val="24"/>
          <w:szCs w:val="24"/>
          <w:lang w:val="en-GB"/>
        </w:rPr>
        <w:t>, 2021). According to the theory, creativity is an essential trait of an entrepreneur for accumulating profitability and sustaining in a highly competitive market (Williams, 2021). However,</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it is important to note that creativity without a risk-taking attitude does not contribute to innovative outcomes as an entrepreneur (</w:t>
      </w:r>
      <w:proofErr w:type="spellStart"/>
      <w:r w:rsidRPr="002F06F2">
        <w:rPr>
          <w:rFonts w:ascii="Times New Roman" w:eastAsia="Times New Roman" w:hAnsi="Times New Roman" w:cs="Times New Roman"/>
          <w:sz w:val="24"/>
          <w:szCs w:val="24"/>
          <w:lang w:val="en-GB"/>
        </w:rPr>
        <w:t>Carayannis</w:t>
      </w:r>
      <w:proofErr w:type="spellEnd"/>
      <w:r w:rsidRPr="002F06F2">
        <w:rPr>
          <w:rFonts w:ascii="Times New Roman" w:eastAsia="Times New Roman" w:hAnsi="Times New Roman" w:cs="Times New Roman"/>
          <w:sz w:val="24"/>
          <w:szCs w:val="24"/>
          <w:lang w:val="en-GB"/>
        </w:rPr>
        <w:t>, 2020).</w:t>
      </w:r>
      <w:r w:rsidR="00F27365"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In this way, the theory states how entrepreneurs successfully delve into introducing new products,</w:t>
      </w:r>
      <w:r w:rsidR="000F6846"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markets or organisations based on creativity and innovation.</w:t>
      </w:r>
    </w:p>
    <w:p w14:paraId="36F6547E" w14:textId="77777777" w:rsidR="004B2079" w:rsidRPr="002F06F2" w:rsidRDefault="00CB3FC3"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 xml:space="preserve">The entrepreneurial journey of </w:t>
      </w:r>
      <w:r w:rsidR="00C61EC4" w:rsidRPr="002F06F2">
        <w:rPr>
          <w:rFonts w:ascii="Times New Roman" w:eastAsia="Times New Roman" w:hAnsi="Times New Roman" w:cs="Times New Roman"/>
          <w:sz w:val="24"/>
          <w:szCs w:val="24"/>
          <w:lang w:val="en-GB"/>
        </w:rPr>
        <w:t>Alice Waters</w:t>
      </w:r>
      <w:r w:rsidRPr="002F06F2">
        <w:rPr>
          <w:rFonts w:ascii="Times New Roman" w:eastAsia="Times New Roman" w:hAnsi="Times New Roman" w:cs="Times New Roman"/>
          <w:sz w:val="24"/>
          <w:szCs w:val="24"/>
          <w:lang w:val="en-GB"/>
        </w:rPr>
        <w:t xml:space="preserve"> is a significant example of a creative and innovative entrepreneur who leaves evidence of the application of the above-mentioned theory of innovation</w:t>
      </w:r>
      <w:r w:rsidR="00C703B2" w:rsidRPr="002F06F2">
        <w:rPr>
          <w:rFonts w:ascii="Times New Roman" w:eastAsia="Times New Roman" w:hAnsi="Times New Roman" w:cs="Times New Roman"/>
          <w:sz w:val="24"/>
          <w:szCs w:val="24"/>
          <w:lang w:val="en-GB"/>
        </w:rPr>
        <w:t xml:space="preserve"> </w:t>
      </w:r>
      <w:r w:rsidR="002D5ED6" w:rsidRPr="002F06F2">
        <w:rPr>
          <w:rFonts w:ascii="Times New Roman" w:eastAsia="Times New Roman" w:hAnsi="Times New Roman" w:cs="Times New Roman"/>
          <w:sz w:val="24"/>
          <w:szCs w:val="24"/>
          <w:lang w:val="en-GB"/>
        </w:rPr>
        <w:t>in hospitality industry</w:t>
      </w:r>
      <w:r w:rsidR="004B2079" w:rsidRPr="002F06F2">
        <w:rPr>
          <w:rFonts w:ascii="Times New Roman" w:eastAsia="Times New Roman" w:hAnsi="Times New Roman" w:cs="Times New Roman"/>
          <w:sz w:val="24"/>
          <w:szCs w:val="24"/>
          <w:lang w:val="en-GB"/>
        </w:rPr>
        <w:t xml:space="preserve">. </w:t>
      </w:r>
      <w:r w:rsidR="003D5C9D" w:rsidRPr="002F06F2">
        <w:rPr>
          <w:rFonts w:ascii="Times New Roman" w:eastAsia="Times New Roman" w:hAnsi="Times New Roman" w:cs="Times New Roman"/>
          <w:sz w:val="24"/>
          <w:szCs w:val="24"/>
          <w:lang w:val="en-GB"/>
        </w:rPr>
        <w:t xml:space="preserve"> She ventured the novel “farm-to-table” idea by setting up a restaurant</w:t>
      </w:r>
      <w:r w:rsidR="00F251B3" w:rsidRPr="002F06F2">
        <w:rPr>
          <w:rFonts w:ascii="Times New Roman" w:eastAsia="Times New Roman" w:hAnsi="Times New Roman" w:cs="Times New Roman"/>
          <w:sz w:val="24"/>
          <w:szCs w:val="24"/>
          <w:lang w:val="en-GB"/>
        </w:rPr>
        <w:t>, Chez Panisse,</w:t>
      </w:r>
      <w:r w:rsidR="003D5C9D" w:rsidRPr="002F06F2">
        <w:rPr>
          <w:rFonts w:ascii="Times New Roman" w:eastAsia="Times New Roman" w:hAnsi="Times New Roman" w:cs="Times New Roman"/>
          <w:sz w:val="24"/>
          <w:szCs w:val="24"/>
          <w:lang w:val="en-GB"/>
        </w:rPr>
        <w:t xml:space="preserve"> in Berkeley that initiated the movement of organic and conscious sourcing back in 1971 in California</w:t>
      </w:r>
      <w:r w:rsidR="0064505D" w:rsidRPr="002F06F2">
        <w:rPr>
          <w:rFonts w:ascii="Times New Roman" w:eastAsia="Times New Roman" w:hAnsi="Times New Roman" w:cs="Times New Roman"/>
          <w:sz w:val="24"/>
          <w:szCs w:val="24"/>
          <w:lang w:val="en-GB"/>
        </w:rPr>
        <w:t xml:space="preserve"> (</w:t>
      </w:r>
      <w:r w:rsidR="00C61EC4" w:rsidRPr="002F06F2">
        <w:rPr>
          <w:rFonts w:ascii="Times New Roman" w:hAnsi="Times New Roman" w:cs="Times New Roman"/>
          <w:sz w:val="24"/>
          <w:szCs w:val="24"/>
          <w:lang w:val="en-GB"/>
        </w:rPr>
        <w:t>Beard, 2017</w:t>
      </w:r>
      <w:r w:rsidR="0064505D" w:rsidRPr="002F06F2">
        <w:rPr>
          <w:rFonts w:ascii="Times New Roman" w:eastAsia="Times New Roman" w:hAnsi="Times New Roman" w:cs="Times New Roman"/>
          <w:sz w:val="24"/>
          <w:szCs w:val="24"/>
          <w:lang w:val="en-GB"/>
        </w:rPr>
        <w:t>)</w:t>
      </w:r>
      <w:r w:rsidR="003D5C9D" w:rsidRPr="002F06F2">
        <w:rPr>
          <w:rFonts w:ascii="Times New Roman" w:eastAsia="Times New Roman" w:hAnsi="Times New Roman" w:cs="Times New Roman"/>
          <w:sz w:val="24"/>
          <w:szCs w:val="24"/>
          <w:lang w:val="en-GB"/>
        </w:rPr>
        <w:t xml:space="preserve">. </w:t>
      </w:r>
      <w:r w:rsidR="00F251B3" w:rsidRPr="002F06F2">
        <w:rPr>
          <w:rFonts w:ascii="Times New Roman" w:eastAsia="Times New Roman" w:hAnsi="Times New Roman" w:cs="Times New Roman"/>
          <w:sz w:val="24"/>
          <w:szCs w:val="24"/>
          <w:lang w:val="en-GB"/>
        </w:rPr>
        <w:t xml:space="preserve">This initiative has left a significant mark in the culinary world that emphasises local sourcing, sustainable farming and usage of seasonal and organic ingredients in recipes. The entrepreneurial journey </w:t>
      </w:r>
      <w:r w:rsidR="000444DA" w:rsidRPr="002F06F2">
        <w:rPr>
          <w:rFonts w:ascii="Times New Roman" w:eastAsia="Times New Roman" w:hAnsi="Times New Roman" w:cs="Times New Roman"/>
          <w:sz w:val="24"/>
          <w:szCs w:val="24"/>
          <w:lang w:val="en-GB"/>
        </w:rPr>
        <w:t>Alice Waters</w:t>
      </w:r>
      <w:r w:rsidR="00F251B3" w:rsidRPr="002F06F2">
        <w:rPr>
          <w:rFonts w:ascii="Times New Roman" w:eastAsia="Times New Roman" w:hAnsi="Times New Roman" w:cs="Times New Roman"/>
          <w:sz w:val="24"/>
          <w:szCs w:val="24"/>
          <w:lang w:val="en-GB"/>
        </w:rPr>
        <w:t xml:space="preserve"> </w:t>
      </w:r>
      <w:r w:rsidR="006E1E80" w:rsidRPr="002F06F2">
        <w:rPr>
          <w:rFonts w:ascii="Times New Roman" w:eastAsia="Times New Roman" w:hAnsi="Times New Roman" w:cs="Times New Roman"/>
          <w:sz w:val="24"/>
          <w:szCs w:val="24"/>
          <w:lang w:val="en-GB"/>
        </w:rPr>
        <w:t>pioneered</w:t>
      </w:r>
      <w:r w:rsidR="00F251B3" w:rsidRPr="002F06F2">
        <w:rPr>
          <w:rFonts w:ascii="Times New Roman" w:eastAsia="Times New Roman" w:hAnsi="Times New Roman" w:cs="Times New Roman"/>
          <w:sz w:val="24"/>
          <w:szCs w:val="24"/>
          <w:lang w:val="en-GB"/>
        </w:rPr>
        <w:t xml:space="preserve"> the thoughtful </w:t>
      </w:r>
      <w:r w:rsidR="006E1E80" w:rsidRPr="002F06F2">
        <w:rPr>
          <w:rFonts w:ascii="Times New Roman" w:eastAsia="Times New Roman" w:hAnsi="Times New Roman" w:cs="Times New Roman"/>
          <w:sz w:val="24"/>
          <w:szCs w:val="24"/>
          <w:lang w:val="en-GB"/>
        </w:rPr>
        <w:t>implementation</w:t>
      </w:r>
      <w:r w:rsidR="00F251B3" w:rsidRPr="002F06F2">
        <w:rPr>
          <w:rFonts w:ascii="Times New Roman" w:eastAsia="Times New Roman" w:hAnsi="Times New Roman" w:cs="Times New Roman"/>
          <w:sz w:val="24"/>
          <w:szCs w:val="24"/>
          <w:lang w:val="en-GB"/>
        </w:rPr>
        <w:t xml:space="preserve"> of </w:t>
      </w:r>
      <w:r w:rsidR="006E1E80" w:rsidRPr="002F06F2">
        <w:rPr>
          <w:rFonts w:ascii="Times New Roman" w:eastAsia="Times New Roman" w:hAnsi="Times New Roman" w:cs="Times New Roman"/>
          <w:sz w:val="24"/>
          <w:szCs w:val="24"/>
          <w:lang w:val="en-GB"/>
        </w:rPr>
        <w:t>sustainable</w:t>
      </w:r>
      <w:r w:rsidR="00F251B3" w:rsidRPr="002F06F2">
        <w:rPr>
          <w:rFonts w:ascii="Times New Roman" w:eastAsia="Times New Roman" w:hAnsi="Times New Roman" w:cs="Times New Roman"/>
          <w:sz w:val="24"/>
          <w:szCs w:val="24"/>
          <w:lang w:val="en-GB"/>
        </w:rPr>
        <w:t xml:space="preserve"> agriculture by creatively setting up a “farm-to-table” business idea that supports the conscious </w:t>
      </w:r>
      <w:r w:rsidR="006E1E80" w:rsidRPr="002F06F2">
        <w:rPr>
          <w:rFonts w:ascii="Times New Roman" w:eastAsia="Times New Roman" w:hAnsi="Times New Roman" w:cs="Times New Roman"/>
          <w:sz w:val="24"/>
          <w:szCs w:val="24"/>
          <w:lang w:val="en-GB"/>
        </w:rPr>
        <w:t>cause</w:t>
      </w:r>
      <w:r w:rsidR="00F251B3" w:rsidRPr="002F06F2">
        <w:rPr>
          <w:rFonts w:ascii="Times New Roman" w:eastAsia="Times New Roman" w:hAnsi="Times New Roman" w:cs="Times New Roman"/>
          <w:sz w:val="24"/>
          <w:szCs w:val="24"/>
          <w:lang w:val="en-GB"/>
        </w:rPr>
        <w:t xml:space="preserve">. </w:t>
      </w:r>
      <w:r w:rsidR="006E1E80" w:rsidRPr="002F06F2">
        <w:rPr>
          <w:rFonts w:ascii="Times New Roman" w:eastAsia="Times New Roman" w:hAnsi="Times New Roman" w:cs="Times New Roman"/>
          <w:sz w:val="24"/>
          <w:szCs w:val="24"/>
          <w:lang w:val="en-GB"/>
        </w:rPr>
        <w:t>Beyond the restaurant, she further introduced new project, named “Edible Schoolyard Project” that advocates culinary education and teaches children about the significance of embracing sustainable, healthy and fresh diet in daily life</w:t>
      </w:r>
      <w:r w:rsidR="00E36775" w:rsidRPr="002F06F2">
        <w:rPr>
          <w:rFonts w:ascii="Times New Roman" w:eastAsia="Times New Roman" w:hAnsi="Times New Roman" w:cs="Times New Roman"/>
          <w:sz w:val="24"/>
          <w:szCs w:val="24"/>
          <w:lang w:val="en-GB"/>
        </w:rPr>
        <w:t xml:space="preserve"> (</w:t>
      </w:r>
      <w:r w:rsidR="00E36775" w:rsidRPr="002F06F2">
        <w:rPr>
          <w:rFonts w:ascii="Times New Roman" w:hAnsi="Times New Roman" w:cs="Times New Roman"/>
          <w:sz w:val="24"/>
          <w:szCs w:val="24"/>
          <w:lang w:val="en-GB"/>
        </w:rPr>
        <w:t>NWHF, 2024</w:t>
      </w:r>
      <w:r w:rsidR="00E36775" w:rsidRPr="002F06F2">
        <w:rPr>
          <w:rFonts w:ascii="Times New Roman" w:eastAsia="Times New Roman" w:hAnsi="Times New Roman" w:cs="Times New Roman"/>
          <w:sz w:val="24"/>
          <w:szCs w:val="24"/>
          <w:lang w:val="en-GB"/>
        </w:rPr>
        <w:t>)</w:t>
      </w:r>
      <w:r w:rsidR="006E1E80" w:rsidRPr="002F06F2">
        <w:rPr>
          <w:rFonts w:ascii="Times New Roman" w:eastAsia="Times New Roman" w:hAnsi="Times New Roman" w:cs="Times New Roman"/>
          <w:sz w:val="24"/>
          <w:szCs w:val="24"/>
          <w:lang w:val="en-GB"/>
        </w:rPr>
        <w:t xml:space="preserve">. Undertaking this holistic project was </w:t>
      </w:r>
      <w:r w:rsidR="001269F0" w:rsidRPr="002F06F2">
        <w:rPr>
          <w:rFonts w:ascii="Times New Roman" w:eastAsia="Times New Roman" w:hAnsi="Times New Roman" w:cs="Times New Roman"/>
          <w:sz w:val="24"/>
          <w:szCs w:val="24"/>
          <w:lang w:val="en-GB"/>
        </w:rPr>
        <w:t>further</w:t>
      </w:r>
      <w:r w:rsidR="006E1E80" w:rsidRPr="002F06F2">
        <w:rPr>
          <w:rFonts w:ascii="Times New Roman" w:eastAsia="Times New Roman" w:hAnsi="Times New Roman" w:cs="Times New Roman"/>
          <w:sz w:val="24"/>
          <w:szCs w:val="24"/>
          <w:lang w:val="en-GB"/>
        </w:rPr>
        <w:t xml:space="preserve"> risky at the dawn of </w:t>
      </w:r>
      <w:r w:rsidR="001269F0" w:rsidRPr="002F06F2">
        <w:rPr>
          <w:rFonts w:ascii="Times New Roman" w:eastAsia="Times New Roman" w:hAnsi="Times New Roman" w:cs="Times New Roman"/>
          <w:sz w:val="24"/>
          <w:szCs w:val="24"/>
          <w:lang w:val="en-GB"/>
        </w:rPr>
        <w:t>rinsing</w:t>
      </w:r>
      <w:r w:rsidR="006E1E80" w:rsidRPr="002F06F2">
        <w:rPr>
          <w:rFonts w:ascii="Times New Roman" w:eastAsia="Times New Roman" w:hAnsi="Times New Roman" w:cs="Times New Roman"/>
          <w:sz w:val="24"/>
          <w:szCs w:val="24"/>
          <w:lang w:val="en-GB"/>
        </w:rPr>
        <w:t xml:space="preserve"> fast-food </w:t>
      </w:r>
      <w:r w:rsidR="001269F0" w:rsidRPr="002F06F2">
        <w:rPr>
          <w:rFonts w:ascii="Times New Roman" w:eastAsia="Times New Roman" w:hAnsi="Times New Roman" w:cs="Times New Roman"/>
          <w:sz w:val="24"/>
          <w:szCs w:val="24"/>
          <w:lang w:val="en-GB"/>
        </w:rPr>
        <w:t>restaurant</w:t>
      </w:r>
      <w:r w:rsidR="006E1E80" w:rsidRPr="002F06F2">
        <w:rPr>
          <w:rFonts w:ascii="Times New Roman" w:eastAsia="Times New Roman" w:hAnsi="Times New Roman" w:cs="Times New Roman"/>
          <w:sz w:val="24"/>
          <w:szCs w:val="24"/>
          <w:lang w:val="en-GB"/>
        </w:rPr>
        <w:t xml:space="preserve"> </w:t>
      </w:r>
      <w:r w:rsidR="001269F0" w:rsidRPr="002F06F2">
        <w:rPr>
          <w:rFonts w:ascii="Times New Roman" w:eastAsia="Times New Roman" w:hAnsi="Times New Roman" w:cs="Times New Roman"/>
          <w:sz w:val="24"/>
          <w:szCs w:val="24"/>
          <w:lang w:val="en-GB"/>
        </w:rPr>
        <w:t>chains</w:t>
      </w:r>
      <w:r w:rsidR="006E1E80" w:rsidRPr="002F06F2">
        <w:rPr>
          <w:rFonts w:ascii="Times New Roman" w:eastAsia="Times New Roman" w:hAnsi="Times New Roman" w:cs="Times New Roman"/>
          <w:sz w:val="24"/>
          <w:szCs w:val="24"/>
          <w:lang w:val="en-GB"/>
        </w:rPr>
        <w:t xml:space="preserve"> across the United States of America. </w:t>
      </w:r>
      <w:r w:rsidR="001269F0" w:rsidRPr="002F06F2">
        <w:rPr>
          <w:rFonts w:ascii="Times New Roman" w:eastAsia="Times New Roman" w:hAnsi="Times New Roman" w:cs="Times New Roman"/>
          <w:sz w:val="24"/>
          <w:szCs w:val="24"/>
          <w:lang w:val="en-GB"/>
        </w:rPr>
        <w:t>However</w:t>
      </w:r>
      <w:r w:rsidR="006E1E80" w:rsidRPr="002F06F2">
        <w:rPr>
          <w:rFonts w:ascii="Times New Roman" w:eastAsia="Times New Roman" w:hAnsi="Times New Roman" w:cs="Times New Roman"/>
          <w:sz w:val="24"/>
          <w:szCs w:val="24"/>
          <w:lang w:val="en-GB"/>
        </w:rPr>
        <w:t>, A</w:t>
      </w:r>
      <w:r w:rsidR="00D73DBB" w:rsidRPr="002F06F2">
        <w:rPr>
          <w:rFonts w:ascii="Times New Roman" w:eastAsia="Times New Roman" w:hAnsi="Times New Roman" w:cs="Times New Roman"/>
          <w:sz w:val="24"/>
          <w:szCs w:val="24"/>
          <w:lang w:val="en-GB"/>
        </w:rPr>
        <w:t>lice</w:t>
      </w:r>
      <w:r w:rsidR="006E1E80" w:rsidRPr="002F06F2">
        <w:rPr>
          <w:rFonts w:ascii="Times New Roman" w:eastAsia="Times New Roman" w:hAnsi="Times New Roman" w:cs="Times New Roman"/>
          <w:sz w:val="24"/>
          <w:szCs w:val="24"/>
          <w:lang w:val="en-GB"/>
        </w:rPr>
        <w:t>’s journey sh</w:t>
      </w:r>
      <w:r w:rsidR="001269F0" w:rsidRPr="002F06F2">
        <w:rPr>
          <w:rFonts w:ascii="Times New Roman" w:eastAsia="Times New Roman" w:hAnsi="Times New Roman" w:cs="Times New Roman"/>
          <w:sz w:val="24"/>
          <w:szCs w:val="24"/>
          <w:lang w:val="en-GB"/>
        </w:rPr>
        <w:t>o</w:t>
      </w:r>
      <w:r w:rsidR="006E1E80" w:rsidRPr="002F06F2">
        <w:rPr>
          <w:rFonts w:ascii="Times New Roman" w:eastAsia="Times New Roman" w:hAnsi="Times New Roman" w:cs="Times New Roman"/>
          <w:sz w:val="24"/>
          <w:szCs w:val="24"/>
          <w:lang w:val="en-GB"/>
        </w:rPr>
        <w:t xml:space="preserve">ws successful </w:t>
      </w:r>
      <w:r w:rsidR="001269F0" w:rsidRPr="002F06F2">
        <w:rPr>
          <w:rFonts w:ascii="Times New Roman" w:eastAsia="Times New Roman" w:hAnsi="Times New Roman" w:cs="Times New Roman"/>
          <w:sz w:val="24"/>
          <w:szCs w:val="24"/>
          <w:lang w:val="en-GB"/>
        </w:rPr>
        <w:lastRenderedPageBreak/>
        <w:t>implementation</w:t>
      </w:r>
      <w:r w:rsidR="006E1E80" w:rsidRPr="002F06F2">
        <w:rPr>
          <w:rFonts w:ascii="Times New Roman" w:eastAsia="Times New Roman" w:hAnsi="Times New Roman" w:cs="Times New Roman"/>
          <w:sz w:val="24"/>
          <w:szCs w:val="24"/>
          <w:lang w:val="en-GB"/>
        </w:rPr>
        <w:t xml:space="preserve"> of Schumpeter’s innovation theory by </w:t>
      </w:r>
      <w:r w:rsidR="001269F0" w:rsidRPr="002F06F2">
        <w:rPr>
          <w:rFonts w:ascii="Times New Roman" w:eastAsia="Times New Roman" w:hAnsi="Times New Roman" w:cs="Times New Roman"/>
          <w:sz w:val="24"/>
          <w:szCs w:val="24"/>
          <w:lang w:val="en-GB"/>
        </w:rPr>
        <w:t>driving</w:t>
      </w:r>
      <w:r w:rsidR="006E1E80" w:rsidRPr="002F06F2">
        <w:rPr>
          <w:rFonts w:ascii="Times New Roman" w:eastAsia="Times New Roman" w:hAnsi="Times New Roman" w:cs="Times New Roman"/>
          <w:sz w:val="24"/>
          <w:szCs w:val="24"/>
          <w:lang w:val="en-GB"/>
        </w:rPr>
        <w:t xml:space="preserve"> economic development through “farm-to-table” </w:t>
      </w:r>
      <w:r w:rsidR="001269F0" w:rsidRPr="002F06F2">
        <w:rPr>
          <w:rFonts w:ascii="Times New Roman" w:eastAsia="Times New Roman" w:hAnsi="Times New Roman" w:cs="Times New Roman"/>
          <w:sz w:val="24"/>
          <w:szCs w:val="24"/>
          <w:lang w:val="en-GB"/>
        </w:rPr>
        <w:t>concept</w:t>
      </w:r>
      <w:r w:rsidR="006E1E80" w:rsidRPr="002F06F2">
        <w:rPr>
          <w:rFonts w:ascii="Times New Roman" w:eastAsia="Times New Roman" w:hAnsi="Times New Roman" w:cs="Times New Roman"/>
          <w:sz w:val="24"/>
          <w:szCs w:val="24"/>
          <w:lang w:val="en-GB"/>
        </w:rPr>
        <w:t xml:space="preserve">. This initiative left a remarkable impact in the </w:t>
      </w:r>
      <w:r w:rsidR="001269F0" w:rsidRPr="002F06F2">
        <w:rPr>
          <w:rFonts w:ascii="Times New Roman" w:eastAsia="Times New Roman" w:hAnsi="Times New Roman" w:cs="Times New Roman"/>
          <w:sz w:val="24"/>
          <w:szCs w:val="24"/>
          <w:lang w:val="en-GB"/>
        </w:rPr>
        <w:t>hospitably</w:t>
      </w:r>
      <w:r w:rsidR="006E1E80" w:rsidRPr="002F06F2">
        <w:rPr>
          <w:rFonts w:ascii="Times New Roman" w:eastAsia="Times New Roman" w:hAnsi="Times New Roman" w:cs="Times New Roman"/>
          <w:sz w:val="24"/>
          <w:szCs w:val="24"/>
          <w:lang w:val="en-GB"/>
        </w:rPr>
        <w:t xml:space="preserve"> industry with </w:t>
      </w:r>
      <w:r w:rsidR="001269F0" w:rsidRPr="002F06F2">
        <w:rPr>
          <w:rFonts w:ascii="Times New Roman" w:eastAsia="Times New Roman" w:hAnsi="Times New Roman" w:cs="Times New Roman"/>
          <w:sz w:val="24"/>
          <w:szCs w:val="24"/>
          <w:lang w:val="en-GB"/>
        </w:rPr>
        <w:t>sustainable</w:t>
      </w:r>
      <w:r w:rsidR="006E1E80" w:rsidRPr="002F06F2">
        <w:rPr>
          <w:rFonts w:ascii="Times New Roman" w:eastAsia="Times New Roman" w:hAnsi="Times New Roman" w:cs="Times New Roman"/>
          <w:sz w:val="24"/>
          <w:szCs w:val="24"/>
          <w:lang w:val="en-GB"/>
        </w:rPr>
        <w:t xml:space="preserve"> and </w:t>
      </w:r>
      <w:r w:rsidR="001269F0" w:rsidRPr="002F06F2">
        <w:rPr>
          <w:rFonts w:ascii="Times New Roman" w:eastAsia="Times New Roman" w:hAnsi="Times New Roman" w:cs="Times New Roman"/>
          <w:sz w:val="24"/>
          <w:szCs w:val="24"/>
          <w:lang w:val="en-GB"/>
        </w:rPr>
        <w:t xml:space="preserve">conscious </w:t>
      </w:r>
      <w:r w:rsidR="006E1E80" w:rsidRPr="002F06F2">
        <w:rPr>
          <w:rFonts w:ascii="Times New Roman" w:eastAsia="Times New Roman" w:hAnsi="Times New Roman" w:cs="Times New Roman"/>
          <w:sz w:val="24"/>
          <w:szCs w:val="24"/>
          <w:lang w:val="en-GB"/>
        </w:rPr>
        <w:t>practices.</w:t>
      </w:r>
    </w:p>
    <w:p w14:paraId="36F6547F" w14:textId="77777777" w:rsidR="00526BF5" w:rsidRPr="002F06F2" w:rsidRDefault="00CB3FC3"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 xml:space="preserve">Optimism is another significant entrepreneurial trait that enables individuals to focus on the positive and discard the negatives by being emotionally resilient. </w:t>
      </w:r>
      <w:r w:rsidR="007C7790" w:rsidRPr="002F06F2">
        <w:rPr>
          <w:rFonts w:ascii="Times New Roman" w:eastAsia="Times New Roman" w:hAnsi="Times New Roman" w:cs="Times New Roman"/>
          <w:sz w:val="24"/>
          <w:szCs w:val="24"/>
          <w:lang w:val="en-GB"/>
        </w:rPr>
        <w:t xml:space="preserve">On the contrary, </w:t>
      </w:r>
      <w:r w:rsidRPr="002F06F2">
        <w:rPr>
          <w:rFonts w:ascii="Times New Roman" w:eastAsia="Times New Roman" w:hAnsi="Times New Roman" w:cs="Times New Roman"/>
          <w:sz w:val="24"/>
          <w:szCs w:val="24"/>
          <w:lang w:val="en-GB"/>
        </w:rPr>
        <w:t xml:space="preserve">Butler (2020) argued that, despite facing </w:t>
      </w:r>
      <w:proofErr w:type="spellStart"/>
      <w:r w:rsidRPr="002F06F2">
        <w:rPr>
          <w:rFonts w:ascii="Times New Roman" w:eastAsia="Times New Roman" w:hAnsi="Times New Roman" w:cs="Times New Roman"/>
          <w:sz w:val="24"/>
          <w:szCs w:val="24"/>
          <w:lang w:val="en-GB"/>
        </w:rPr>
        <w:t>setbacksduring</w:t>
      </w:r>
      <w:proofErr w:type="spellEnd"/>
      <w:r w:rsidRPr="002F06F2">
        <w:rPr>
          <w:rFonts w:ascii="Times New Roman" w:eastAsia="Times New Roman" w:hAnsi="Times New Roman" w:cs="Times New Roman"/>
          <w:sz w:val="24"/>
          <w:szCs w:val="24"/>
          <w:lang w:val="en-GB"/>
        </w:rPr>
        <w:t xml:space="preserve"> the entrepreneurial journey</w:t>
      </w:r>
      <w:r w:rsidR="006D385A" w:rsidRPr="002F06F2">
        <w:rPr>
          <w:rFonts w:ascii="Times New Roman" w:eastAsia="Times New Roman" w:hAnsi="Times New Roman" w:cs="Times New Roman"/>
          <w:sz w:val="24"/>
          <w:szCs w:val="24"/>
          <w:lang w:val="en-GB"/>
        </w:rPr>
        <w:t>,</w:t>
      </w:r>
      <w:r w:rsidRPr="002F06F2">
        <w:rPr>
          <w:rFonts w:ascii="Times New Roman" w:eastAsia="Times New Roman" w:hAnsi="Times New Roman" w:cs="Times New Roman"/>
          <w:sz w:val="24"/>
          <w:szCs w:val="24"/>
          <w:lang w:val="en-GB"/>
        </w:rPr>
        <w:t xml:space="preserve"> entrepreneurs need to be optimistic about the outcome.</w:t>
      </w:r>
      <w:r w:rsidR="0008145E"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As a result,</w:t>
      </w:r>
      <w:r w:rsidR="0008145E"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the motivation level of the individuals is not negatively affected by the challenges (Kuratko and </w:t>
      </w:r>
      <w:proofErr w:type="spellStart"/>
      <w:r w:rsidRPr="002F06F2">
        <w:rPr>
          <w:rFonts w:ascii="Times New Roman" w:eastAsia="Times New Roman" w:hAnsi="Times New Roman" w:cs="Times New Roman"/>
          <w:sz w:val="24"/>
          <w:szCs w:val="24"/>
          <w:lang w:val="en-GB"/>
        </w:rPr>
        <w:t>Audretsch</w:t>
      </w:r>
      <w:proofErr w:type="spellEnd"/>
      <w:r w:rsidRPr="002F06F2">
        <w:rPr>
          <w:rFonts w:ascii="Times New Roman" w:eastAsia="Times New Roman" w:hAnsi="Times New Roman" w:cs="Times New Roman"/>
          <w:sz w:val="24"/>
          <w:szCs w:val="24"/>
          <w:lang w:val="en-GB"/>
        </w:rPr>
        <w:t>, 2022). Therefore,</w:t>
      </w:r>
      <w:r w:rsidR="0009322B"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optimism can be viewed as an expectation for positive outcomes at the end of the journey of entrepreneurship. According to Hoogendoorn </w:t>
      </w:r>
      <w:r w:rsidR="00551B91" w:rsidRPr="002F06F2">
        <w:rPr>
          <w:rFonts w:ascii="Times New Roman" w:eastAsia="Times New Roman" w:hAnsi="Times New Roman" w:cs="Times New Roman"/>
          <w:i/>
          <w:sz w:val="24"/>
          <w:szCs w:val="24"/>
          <w:lang w:val="en-GB"/>
        </w:rPr>
        <w:t>et al.</w:t>
      </w:r>
      <w:r w:rsidRPr="002F06F2">
        <w:rPr>
          <w:rFonts w:ascii="Times New Roman" w:eastAsia="Times New Roman" w:hAnsi="Times New Roman" w:cs="Times New Roman"/>
          <w:sz w:val="24"/>
          <w:szCs w:val="24"/>
          <w:lang w:val="en-GB"/>
        </w:rPr>
        <w:t xml:space="preserve"> (2024), optimistic leaders emerge as innovative,</w:t>
      </w:r>
      <w:r w:rsidR="0009322B" w:rsidRPr="002F06F2">
        <w:rPr>
          <w:rFonts w:ascii="Times New Roman" w:eastAsia="Times New Roman" w:hAnsi="Times New Roman" w:cs="Times New Roman"/>
          <w:sz w:val="24"/>
          <w:szCs w:val="24"/>
          <w:lang w:val="en-GB"/>
        </w:rPr>
        <w:t xml:space="preserve"> </w:t>
      </w:r>
      <w:r w:rsidR="00A575B0" w:rsidRPr="002F06F2">
        <w:rPr>
          <w:rFonts w:ascii="Times New Roman" w:eastAsia="Times New Roman" w:hAnsi="Times New Roman" w:cs="Times New Roman"/>
          <w:sz w:val="24"/>
          <w:szCs w:val="24"/>
          <w:lang w:val="en-GB"/>
        </w:rPr>
        <w:t>resilient,</w:t>
      </w:r>
      <w:r w:rsidRPr="002F06F2">
        <w:rPr>
          <w:rFonts w:ascii="Times New Roman" w:eastAsia="Times New Roman" w:hAnsi="Times New Roman" w:cs="Times New Roman"/>
          <w:sz w:val="24"/>
          <w:szCs w:val="24"/>
          <w:lang w:val="en-GB"/>
        </w:rPr>
        <w:t xml:space="preserve"> and successful entrepreneurs by maintaining a positive mindset persistently with confidence and a visionary attitude. In this way, optimism becomes a fundamental factor for achieving social sustainability for fostering a positive outlook that drives individuals and communities to </w:t>
      </w:r>
      <w:proofErr w:type="gramStart"/>
      <w:r w:rsidRPr="002F06F2">
        <w:rPr>
          <w:rFonts w:ascii="Times New Roman" w:eastAsia="Times New Roman" w:hAnsi="Times New Roman" w:cs="Times New Roman"/>
          <w:sz w:val="24"/>
          <w:szCs w:val="24"/>
          <w:lang w:val="en-GB"/>
        </w:rPr>
        <w:t>take action</w:t>
      </w:r>
      <w:proofErr w:type="gramEnd"/>
      <w:r w:rsidRPr="002F06F2">
        <w:rPr>
          <w:rFonts w:ascii="Times New Roman" w:eastAsia="Times New Roman" w:hAnsi="Times New Roman" w:cs="Times New Roman"/>
          <w:sz w:val="24"/>
          <w:szCs w:val="24"/>
          <w:lang w:val="en-GB"/>
        </w:rPr>
        <w:t xml:space="preserve"> for positive change in society. </w:t>
      </w:r>
    </w:p>
    <w:p w14:paraId="36F65480" w14:textId="77777777" w:rsidR="002322D1" w:rsidRPr="002F06F2" w:rsidRDefault="00CB3FC3" w:rsidP="002322D1">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 xml:space="preserve">Weber’s theory of entrepreneurship explains the optimistic behaviour of social entrepreneurs in driving positive social change in the community by introducing a positive economic activity (Duarte Alonso </w:t>
      </w:r>
      <w:r w:rsidR="00551B91" w:rsidRPr="002F06F2">
        <w:rPr>
          <w:rFonts w:ascii="Times New Roman" w:eastAsia="Times New Roman" w:hAnsi="Times New Roman" w:cs="Times New Roman"/>
          <w:i/>
          <w:sz w:val="24"/>
          <w:szCs w:val="24"/>
          <w:lang w:val="en-GB"/>
        </w:rPr>
        <w:t>et al.</w:t>
      </w:r>
      <w:r w:rsidRPr="002F06F2">
        <w:rPr>
          <w:rFonts w:ascii="Times New Roman" w:eastAsia="Times New Roman" w:hAnsi="Times New Roman" w:cs="Times New Roman"/>
          <w:sz w:val="24"/>
          <w:szCs w:val="24"/>
          <w:lang w:val="en-GB"/>
        </w:rPr>
        <w:t xml:space="preserve">, 2020). </w:t>
      </w:r>
      <w:r w:rsidR="008A70FB" w:rsidRPr="002F06F2">
        <w:rPr>
          <w:rFonts w:ascii="Times New Roman" w:eastAsia="Times New Roman" w:hAnsi="Times New Roman" w:cs="Times New Roman"/>
          <w:sz w:val="24"/>
          <w:szCs w:val="24"/>
          <w:lang w:val="en-GB"/>
        </w:rPr>
        <w:t>The theory justifies that</w:t>
      </w:r>
      <w:r w:rsidR="007C581A" w:rsidRPr="002F06F2">
        <w:rPr>
          <w:rFonts w:ascii="Times New Roman" w:eastAsia="Times New Roman" w:hAnsi="Times New Roman" w:cs="Times New Roman"/>
          <w:sz w:val="24"/>
          <w:szCs w:val="24"/>
          <w:lang w:val="en-GB"/>
        </w:rPr>
        <w:t xml:space="preserve"> entrepreneurial activities are not</w:t>
      </w:r>
      <w:r w:rsidR="008A70FB" w:rsidRPr="002F06F2">
        <w:rPr>
          <w:rFonts w:ascii="Times New Roman" w:eastAsia="Times New Roman" w:hAnsi="Times New Roman" w:cs="Times New Roman"/>
          <w:sz w:val="24"/>
          <w:szCs w:val="24"/>
          <w:lang w:val="en-GB"/>
        </w:rPr>
        <w:t xml:space="preserve"> mere economic initiatives as it further</w:t>
      </w:r>
      <w:r w:rsidR="007C581A" w:rsidRPr="002F06F2">
        <w:rPr>
          <w:rFonts w:ascii="Times New Roman" w:eastAsia="Times New Roman" w:hAnsi="Times New Roman" w:cs="Times New Roman"/>
          <w:sz w:val="24"/>
          <w:szCs w:val="24"/>
          <w:lang w:val="en-GB"/>
        </w:rPr>
        <w:t xml:space="preserve"> contributes towards societal and communal well-being </w:t>
      </w:r>
      <w:r w:rsidR="008A70FB" w:rsidRPr="002F06F2">
        <w:rPr>
          <w:rFonts w:ascii="Times New Roman" w:eastAsia="Times New Roman" w:hAnsi="Times New Roman" w:cs="Times New Roman"/>
          <w:sz w:val="24"/>
          <w:szCs w:val="24"/>
          <w:lang w:val="en-GB"/>
        </w:rPr>
        <w:t xml:space="preserve">that broadens the relationship between economic activity and social change </w:t>
      </w:r>
      <w:r w:rsidR="007C581A" w:rsidRPr="002F06F2">
        <w:rPr>
          <w:rFonts w:ascii="Times New Roman" w:eastAsia="Times New Roman" w:hAnsi="Times New Roman" w:cs="Times New Roman"/>
          <w:sz w:val="24"/>
          <w:szCs w:val="24"/>
          <w:lang w:val="en-GB"/>
        </w:rPr>
        <w:t>(</w:t>
      </w:r>
      <w:proofErr w:type="spellStart"/>
      <w:r w:rsidR="007C581A" w:rsidRPr="002F06F2">
        <w:rPr>
          <w:rFonts w:ascii="Times New Roman" w:eastAsia="Times New Roman" w:hAnsi="Times New Roman" w:cs="Times New Roman"/>
          <w:sz w:val="24"/>
          <w:szCs w:val="24"/>
          <w:lang w:val="en-GB"/>
        </w:rPr>
        <w:t>Stirzaker</w:t>
      </w:r>
      <w:proofErr w:type="spellEnd"/>
      <w:r w:rsidR="007C581A" w:rsidRPr="002F06F2">
        <w:rPr>
          <w:rFonts w:ascii="Times New Roman" w:eastAsia="Times New Roman" w:hAnsi="Times New Roman" w:cs="Times New Roman"/>
          <w:sz w:val="24"/>
          <w:szCs w:val="24"/>
          <w:lang w:val="en-GB"/>
        </w:rPr>
        <w:t xml:space="preserve"> </w:t>
      </w:r>
      <w:r w:rsidR="007C581A" w:rsidRPr="002F06F2">
        <w:rPr>
          <w:rFonts w:ascii="Times New Roman" w:eastAsia="Times New Roman" w:hAnsi="Times New Roman" w:cs="Times New Roman"/>
          <w:i/>
          <w:sz w:val="24"/>
          <w:szCs w:val="24"/>
          <w:lang w:val="en-GB"/>
        </w:rPr>
        <w:t>et al.</w:t>
      </w:r>
      <w:r w:rsidR="007C581A" w:rsidRPr="002F06F2">
        <w:rPr>
          <w:rFonts w:ascii="Times New Roman" w:eastAsia="Times New Roman" w:hAnsi="Times New Roman" w:cs="Times New Roman"/>
          <w:sz w:val="24"/>
          <w:szCs w:val="24"/>
          <w:lang w:val="en-GB"/>
        </w:rPr>
        <w:t xml:space="preserve">, 2021).  Moreover, entrepreneurs </w:t>
      </w:r>
      <w:r w:rsidR="00912512" w:rsidRPr="002F06F2">
        <w:rPr>
          <w:rFonts w:ascii="Times New Roman" w:eastAsia="Times New Roman" w:hAnsi="Times New Roman" w:cs="Times New Roman"/>
          <w:sz w:val="24"/>
          <w:szCs w:val="24"/>
          <w:lang w:val="en-GB"/>
        </w:rPr>
        <w:t xml:space="preserve">need </w:t>
      </w:r>
      <w:r w:rsidR="007C581A" w:rsidRPr="002F06F2">
        <w:rPr>
          <w:rFonts w:ascii="Times New Roman" w:eastAsia="Times New Roman" w:hAnsi="Times New Roman" w:cs="Times New Roman"/>
          <w:sz w:val="24"/>
          <w:szCs w:val="24"/>
          <w:lang w:val="en-GB"/>
        </w:rPr>
        <w:t xml:space="preserve">to improve their </w:t>
      </w:r>
      <w:r w:rsidR="004A72C2" w:rsidRPr="002F06F2">
        <w:rPr>
          <w:rFonts w:ascii="Times New Roman" w:eastAsia="Times New Roman" w:hAnsi="Times New Roman" w:cs="Times New Roman"/>
          <w:sz w:val="24"/>
          <w:szCs w:val="24"/>
          <w:lang w:val="en-GB"/>
        </w:rPr>
        <w:t>decision-making</w:t>
      </w:r>
      <w:r w:rsidR="007C581A" w:rsidRPr="002F06F2">
        <w:rPr>
          <w:rFonts w:ascii="Times New Roman" w:eastAsia="Times New Roman" w:hAnsi="Times New Roman" w:cs="Times New Roman"/>
          <w:sz w:val="24"/>
          <w:szCs w:val="24"/>
          <w:lang w:val="en-GB"/>
        </w:rPr>
        <w:t xml:space="preserve"> skill </w:t>
      </w:r>
      <w:r w:rsidR="00912512" w:rsidRPr="002F06F2">
        <w:rPr>
          <w:rFonts w:ascii="Times New Roman" w:eastAsia="Times New Roman" w:hAnsi="Times New Roman" w:cs="Times New Roman"/>
          <w:sz w:val="24"/>
          <w:szCs w:val="24"/>
          <w:lang w:val="en-GB"/>
        </w:rPr>
        <w:t xml:space="preserve">to remain </w:t>
      </w:r>
      <w:r w:rsidR="00AC7A29" w:rsidRPr="002F06F2">
        <w:rPr>
          <w:rFonts w:ascii="Times New Roman" w:eastAsia="Times New Roman" w:hAnsi="Times New Roman" w:cs="Times New Roman"/>
          <w:sz w:val="24"/>
          <w:szCs w:val="24"/>
          <w:lang w:val="en-GB"/>
        </w:rPr>
        <w:t>unchallenged</w:t>
      </w:r>
      <w:r w:rsidR="007C581A" w:rsidRPr="002F06F2">
        <w:rPr>
          <w:rFonts w:ascii="Times New Roman" w:eastAsia="Times New Roman" w:hAnsi="Times New Roman" w:cs="Times New Roman"/>
          <w:sz w:val="24"/>
          <w:szCs w:val="24"/>
          <w:lang w:val="en-GB"/>
        </w:rPr>
        <w:t xml:space="preserve"> </w:t>
      </w:r>
      <w:r w:rsidR="00912512" w:rsidRPr="002F06F2">
        <w:rPr>
          <w:rFonts w:ascii="Times New Roman" w:eastAsia="Times New Roman" w:hAnsi="Times New Roman" w:cs="Times New Roman"/>
          <w:sz w:val="24"/>
          <w:szCs w:val="24"/>
          <w:lang w:val="en-GB"/>
        </w:rPr>
        <w:t xml:space="preserve">during </w:t>
      </w:r>
      <w:r w:rsidR="002326BE" w:rsidRPr="002F06F2">
        <w:rPr>
          <w:rFonts w:ascii="Times New Roman" w:eastAsia="Times New Roman" w:hAnsi="Times New Roman" w:cs="Times New Roman"/>
          <w:sz w:val="24"/>
          <w:szCs w:val="24"/>
          <w:lang w:val="en-GB"/>
        </w:rPr>
        <w:t>uncertainties</w:t>
      </w:r>
      <w:r w:rsidR="002322D1" w:rsidRPr="002F06F2">
        <w:rPr>
          <w:rFonts w:ascii="Times New Roman" w:eastAsia="Times New Roman" w:hAnsi="Times New Roman" w:cs="Times New Roman"/>
          <w:sz w:val="24"/>
          <w:szCs w:val="24"/>
          <w:lang w:val="en-GB"/>
        </w:rPr>
        <w:t xml:space="preserve">. McClelland’s motivation theory perceives </w:t>
      </w:r>
      <w:r w:rsidR="002E1787" w:rsidRPr="002F06F2">
        <w:rPr>
          <w:rFonts w:ascii="Times New Roman" w:eastAsia="Times New Roman" w:hAnsi="Times New Roman" w:cs="Times New Roman"/>
          <w:sz w:val="24"/>
          <w:szCs w:val="24"/>
          <w:lang w:val="en-GB"/>
        </w:rPr>
        <w:t xml:space="preserve">a </w:t>
      </w:r>
      <w:r w:rsidR="002322D1" w:rsidRPr="002F06F2">
        <w:rPr>
          <w:rFonts w:ascii="Times New Roman" w:eastAsia="Times New Roman" w:hAnsi="Times New Roman" w:cs="Times New Roman"/>
          <w:sz w:val="24"/>
          <w:szCs w:val="24"/>
          <w:lang w:val="en-GB"/>
        </w:rPr>
        <w:t>similar interpretation of entrepreneurship</w:t>
      </w:r>
      <w:r w:rsidR="002E1787" w:rsidRPr="002F06F2">
        <w:rPr>
          <w:rFonts w:ascii="Times New Roman" w:eastAsia="Times New Roman" w:hAnsi="Times New Roman" w:cs="Times New Roman"/>
          <w:sz w:val="24"/>
          <w:szCs w:val="24"/>
          <w:lang w:val="en-GB"/>
        </w:rPr>
        <w:t xml:space="preserve"> as Weber</w:t>
      </w:r>
      <w:r w:rsidR="002322D1" w:rsidRPr="002F06F2">
        <w:rPr>
          <w:rFonts w:ascii="Times New Roman" w:eastAsia="Times New Roman" w:hAnsi="Times New Roman" w:cs="Times New Roman"/>
          <w:sz w:val="24"/>
          <w:szCs w:val="24"/>
          <w:lang w:val="en-GB"/>
        </w:rPr>
        <w:t>. Despite the similarities, Weber’s theory</w:t>
      </w:r>
      <w:r w:rsidR="009E1184" w:rsidRPr="002F06F2">
        <w:rPr>
          <w:rFonts w:ascii="Times New Roman" w:eastAsia="Times New Roman" w:hAnsi="Times New Roman" w:cs="Times New Roman"/>
          <w:sz w:val="24"/>
          <w:szCs w:val="24"/>
          <w:lang w:val="en-GB"/>
        </w:rPr>
        <w:t xml:space="preserve"> emphasises </w:t>
      </w:r>
      <w:r w:rsidR="002322D1" w:rsidRPr="002F06F2">
        <w:rPr>
          <w:rFonts w:ascii="Times New Roman" w:eastAsia="Times New Roman" w:hAnsi="Times New Roman" w:cs="Times New Roman"/>
          <w:sz w:val="24"/>
          <w:szCs w:val="24"/>
          <w:lang w:val="en-GB"/>
        </w:rPr>
        <w:t>social entrepreneurship to highlight the role of optimism for addressing social concerns (Butler, 2020).</w:t>
      </w:r>
    </w:p>
    <w:p w14:paraId="36F65481" w14:textId="77777777" w:rsidR="00526BF5" w:rsidRPr="002F06F2" w:rsidRDefault="007C581A"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 xml:space="preserve">On this note, </w:t>
      </w:r>
      <w:r w:rsidR="00824FC0" w:rsidRPr="002F06F2">
        <w:rPr>
          <w:rFonts w:ascii="Times New Roman" w:eastAsia="Times New Roman" w:hAnsi="Times New Roman" w:cs="Times New Roman"/>
          <w:sz w:val="24"/>
          <w:szCs w:val="24"/>
          <w:lang w:val="en-GB"/>
        </w:rPr>
        <w:t>the role Muhammad Yunus as an ideal optimistic social entrepreneur can be considered.</w:t>
      </w:r>
      <w:r w:rsidRPr="002F06F2">
        <w:rPr>
          <w:rFonts w:ascii="Times New Roman" w:eastAsia="Times New Roman" w:hAnsi="Times New Roman" w:cs="Times New Roman"/>
          <w:sz w:val="24"/>
          <w:szCs w:val="24"/>
          <w:lang w:val="en-GB"/>
        </w:rPr>
        <w:t xml:space="preserve"> Being </w:t>
      </w:r>
      <w:r w:rsidR="00CB3FC3" w:rsidRPr="002F06F2">
        <w:rPr>
          <w:rFonts w:ascii="Times New Roman" w:eastAsia="Times New Roman" w:hAnsi="Times New Roman" w:cs="Times New Roman"/>
          <w:sz w:val="24"/>
          <w:szCs w:val="24"/>
          <w:lang w:val="en-GB"/>
        </w:rPr>
        <w:t>an optimistic social entrepreneur</w:t>
      </w:r>
      <w:r w:rsidR="00824FC0"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Muhammad Yunus </w:t>
      </w:r>
      <w:r w:rsidR="00A575B0" w:rsidRPr="002F06F2">
        <w:rPr>
          <w:rFonts w:ascii="Times New Roman" w:eastAsia="Times New Roman" w:hAnsi="Times New Roman" w:cs="Times New Roman"/>
          <w:sz w:val="24"/>
          <w:szCs w:val="24"/>
          <w:lang w:val="en-GB"/>
        </w:rPr>
        <w:t xml:space="preserve">has </w:t>
      </w:r>
      <w:r w:rsidRPr="002F06F2">
        <w:rPr>
          <w:rFonts w:ascii="Times New Roman" w:eastAsia="Times New Roman" w:hAnsi="Times New Roman" w:cs="Times New Roman"/>
          <w:sz w:val="24"/>
          <w:szCs w:val="24"/>
          <w:lang w:val="en-GB"/>
        </w:rPr>
        <w:t>first implemented</w:t>
      </w:r>
      <w:r w:rsidR="00CB3FC3" w:rsidRPr="002F06F2">
        <w:rPr>
          <w:rFonts w:ascii="Times New Roman" w:eastAsia="Times New Roman" w:hAnsi="Times New Roman" w:cs="Times New Roman"/>
          <w:sz w:val="24"/>
          <w:szCs w:val="24"/>
          <w:lang w:val="en-GB"/>
        </w:rPr>
        <w:t xml:space="preserve"> a soci</w:t>
      </w:r>
      <w:r w:rsidRPr="002F06F2">
        <w:rPr>
          <w:rFonts w:ascii="Times New Roman" w:eastAsia="Times New Roman" w:hAnsi="Times New Roman" w:cs="Times New Roman"/>
          <w:sz w:val="24"/>
          <w:szCs w:val="24"/>
          <w:lang w:val="en-GB"/>
        </w:rPr>
        <w:t>etal transformation through introducing the world’s first microfinance institutes in the year of 1979</w:t>
      </w:r>
      <w:r w:rsidR="00824FC0" w:rsidRPr="002F06F2">
        <w:rPr>
          <w:rFonts w:ascii="Times New Roman" w:eastAsia="Times New Roman" w:hAnsi="Times New Roman" w:cs="Times New Roman"/>
          <w:sz w:val="24"/>
          <w:szCs w:val="24"/>
          <w:lang w:val="en-GB"/>
        </w:rPr>
        <w:t>, named “Grameen Bank</w:t>
      </w:r>
      <w:r w:rsidR="00955C93" w:rsidRPr="002F06F2">
        <w:rPr>
          <w:rFonts w:ascii="Times New Roman" w:eastAsia="Times New Roman" w:hAnsi="Times New Roman" w:cs="Times New Roman"/>
          <w:sz w:val="24"/>
          <w:szCs w:val="24"/>
          <w:lang w:val="en-GB"/>
        </w:rPr>
        <w:t>” (</w:t>
      </w:r>
      <w:r w:rsidR="00CB3FC3" w:rsidRPr="002F06F2">
        <w:rPr>
          <w:rFonts w:ascii="Times New Roman" w:eastAsia="Times New Roman" w:hAnsi="Times New Roman" w:cs="Times New Roman"/>
          <w:sz w:val="24"/>
          <w:szCs w:val="24"/>
          <w:lang w:val="en-GB"/>
        </w:rPr>
        <w:t xml:space="preserve">Grameen Bank, 2024). </w:t>
      </w:r>
      <w:r w:rsidRPr="002F06F2">
        <w:rPr>
          <w:rFonts w:ascii="Times New Roman" w:eastAsia="Times New Roman" w:hAnsi="Times New Roman" w:cs="Times New Roman"/>
          <w:sz w:val="24"/>
          <w:szCs w:val="24"/>
          <w:lang w:val="en-GB"/>
        </w:rPr>
        <w:t xml:space="preserve">During the initial </w:t>
      </w:r>
      <w:r w:rsidR="00B94615" w:rsidRPr="002F06F2">
        <w:rPr>
          <w:rFonts w:ascii="Times New Roman" w:eastAsia="Times New Roman" w:hAnsi="Times New Roman" w:cs="Times New Roman"/>
          <w:sz w:val="24"/>
          <w:szCs w:val="24"/>
          <w:lang w:val="en-GB"/>
        </w:rPr>
        <w:t>years,</w:t>
      </w:r>
      <w:r w:rsidR="00CB3FC3" w:rsidRPr="002F06F2">
        <w:rPr>
          <w:rFonts w:ascii="Times New Roman" w:eastAsia="Times New Roman" w:hAnsi="Times New Roman" w:cs="Times New Roman"/>
          <w:sz w:val="24"/>
          <w:szCs w:val="24"/>
          <w:lang w:val="en-GB"/>
        </w:rPr>
        <w:t xml:space="preserve"> econom</w:t>
      </w:r>
      <w:r w:rsidRPr="002F06F2">
        <w:rPr>
          <w:rFonts w:ascii="Times New Roman" w:eastAsia="Times New Roman" w:hAnsi="Times New Roman" w:cs="Times New Roman"/>
          <w:sz w:val="24"/>
          <w:szCs w:val="24"/>
          <w:lang w:val="en-GB"/>
        </w:rPr>
        <w:t>ic downturns</w:t>
      </w:r>
      <w:r w:rsidR="00CB3FC3" w:rsidRPr="002F06F2">
        <w:rPr>
          <w:rFonts w:ascii="Times New Roman" w:eastAsia="Times New Roman" w:hAnsi="Times New Roman" w:cs="Times New Roman"/>
          <w:sz w:val="24"/>
          <w:szCs w:val="24"/>
          <w:lang w:val="en-GB"/>
        </w:rPr>
        <w:t xml:space="preserve"> and </w:t>
      </w:r>
      <w:r w:rsidRPr="002F06F2">
        <w:rPr>
          <w:rFonts w:ascii="Times New Roman" w:eastAsia="Times New Roman" w:hAnsi="Times New Roman" w:cs="Times New Roman"/>
          <w:sz w:val="24"/>
          <w:szCs w:val="24"/>
          <w:lang w:val="en-GB"/>
        </w:rPr>
        <w:t>inferior</w:t>
      </w:r>
      <w:r w:rsidR="00CB3FC3" w:rsidRPr="002F06F2">
        <w:rPr>
          <w:rFonts w:ascii="Times New Roman" w:eastAsia="Times New Roman" w:hAnsi="Times New Roman" w:cs="Times New Roman"/>
          <w:sz w:val="24"/>
          <w:szCs w:val="24"/>
          <w:lang w:val="en-GB"/>
        </w:rPr>
        <w:t xml:space="preserve"> public health conditions in </w:t>
      </w:r>
      <w:r w:rsidRPr="002F06F2">
        <w:rPr>
          <w:rFonts w:ascii="Times New Roman" w:eastAsia="Times New Roman" w:hAnsi="Times New Roman" w:cs="Times New Roman"/>
          <w:sz w:val="24"/>
          <w:szCs w:val="24"/>
          <w:lang w:val="en-GB"/>
        </w:rPr>
        <w:t xml:space="preserve">Bangladesh </w:t>
      </w:r>
      <w:r w:rsidR="00B94615" w:rsidRPr="002F06F2">
        <w:rPr>
          <w:rFonts w:ascii="Times New Roman" w:eastAsia="Times New Roman" w:hAnsi="Times New Roman" w:cs="Times New Roman"/>
          <w:sz w:val="24"/>
          <w:szCs w:val="24"/>
          <w:lang w:val="en-GB"/>
        </w:rPr>
        <w:t>affected the prosperity of the bank</w:t>
      </w:r>
      <w:r w:rsidR="00CB3FC3" w:rsidRPr="002F06F2">
        <w:rPr>
          <w:rFonts w:ascii="Times New Roman" w:eastAsia="Times New Roman" w:hAnsi="Times New Roman" w:cs="Times New Roman"/>
          <w:sz w:val="24"/>
          <w:szCs w:val="24"/>
          <w:lang w:val="en-GB"/>
        </w:rPr>
        <w:t>.</w:t>
      </w:r>
      <w:r w:rsidR="009429BF"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To help the </w:t>
      </w:r>
      <w:r w:rsidR="009C298D" w:rsidRPr="002F06F2">
        <w:rPr>
          <w:rFonts w:ascii="Times New Roman" w:eastAsia="Times New Roman" w:hAnsi="Times New Roman" w:cs="Times New Roman"/>
          <w:sz w:val="24"/>
          <w:szCs w:val="24"/>
          <w:lang w:val="en-GB"/>
        </w:rPr>
        <w:t>financially backward ladies</w:t>
      </w:r>
      <w:r w:rsidRPr="002F06F2">
        <w:rPr>
          <w:rFonts w:ascii="Times New Roman" w:eastAsia="Times New Roman" w:hAnsi="Times New Roman" w:cs="Times New Roman"/>
          <w:sz w:val="24"/>
          <w:szCs w:val="24"/>
          <w:lang w:val="en-GB"/>
        </w:rPr>
        <w:t xml:space="preserve">, he </w:t>
      </w:r>
      <w:r w:rsidR="006C10AA" w:rsidRPr="002F06F2">
        <w:rPr>
          <w:rFonts w:ascii="Times New Roman" w:eastAsia="Times New Roman" w:hAnsi="Times New Roman" w:cs="Times New Roman"/>
          <w:sz w:val="24"/>
          <w:szCs w:val="24"/>
          <w:lang w:val="en-GB"/>
        </w:rPr>
        <w:t xml:space="preserve">started </w:t>
      </w:r>
      <w:r w:rsidRPr="002F06F2">
        <w:rPr>
          <w:rFonts w:ascii="Times New Roman" w:eastAsia="Times New Roman" w:hAnsi="Times New Roman" w:cs="Times New Roman"/>
          <w:sz w:val="24"/>
          <w:szCs w:val="24"/>
          <w:lang w:val="en-GB"/>
        </w:rPr>
        <w:t xml:space="preserve">lending money in return of some </w:t>
      </w:r>
      <w:r w:rsidR="004A72C2" w:rsidRPr="002F06F2">
        <w:rPr>
          <w:rFonts w:ascii="Times New Roman" w:eastAsia="Times New Roman" w:hAnsi="Times New Roman" w:cs="Times New Roman"/>
          <w:sz w:val="24"/>
          <w:szCs w:val="24"/>
          <w:lang w:val="en-GB"/>
        </w:rPr>
        <w:t>interest</w:t>
      </w:r>
      <w:r w:rsidRPr="002F06F2">
        <w:rPr>
          <w:rFonts w:ascii="Times New Roman" w:eastAsia="Times New Roman" w:hAnsi="Times New Roman" w:cs="Times New Roman"/>
          <w:sz w:val="24"/>
          <w:szCs w:val="24"/>
          <w:lang w:val="en-GB"/>
        </w:rPr>
        <w:t xml:space="preserve">, </w:t>
      </w:r>
      <w:r w:rsidR="004A72C2" w:rsidRPr="002F06F2">
        <w:rPr>
          <w:rFonts w:ascii="Times New Roman" w:eastAsia="Times New Roman" w:hAnsi="Times New Roman" w:cs="Times New Roman"/>
          <w:sz w:val="24"/>
          <w:szCs w:val="24"/>
          <w:lang w:val="en-GB"/>
        </w:rPr>
        <w:t>despite</w:t>
      </w:r>
      <w:r w:rsidRPr="002F06F2">
        <w:rPr>
          <w:rFonts w:ascii="Times New Roman" w:eastAsia="Times New Roman" w:hAnsi="Times New Roman" w:cs="Times New Roman"/>
          <w:sz w:val="24"/>
          <w:szCs w:val="24"/>
          <w:lang w:val="en-GB"/>
        </w:rPr>
        <w:t xml:space="preserve"> of societal inequalities and economic uncertainties, which </w:t>
      </w:r>
      <w:r w:rsidR="004A72C2" w:rsidRPr="002F06F2">
        <w:rPr>
          <w:rFonts w:ascii="Times New Roman" w:eastAsia="Times New Roman" w:hAnsi="Times New Roman" w:cs="Times New Roman"/>
          <w:sz w:val="24"/>
          <w:szCs w:val="24"/>
          <w:lang w:val="en-GB"/>
        </w:rPr>
        <w:t>demonstrates</w:t>
      </w:r>
      <w:r w:rsidRPr="002F06F2">
        <w:rPr>
          <w:rFonts w:ascii="Times New Roman" w:eastAsia="Times New Roman" w:hAnsi="Times New Roman" w:cs="Times New Roman"/>
          <w:sz w:val="24"/>
          <w:szCs w:val="24"/>
          <w:lang w:val="en-GB"/>
        </w:rPr>
        <w:t xml:space="preserve"> the core optimistic traits within his character</w:t>
      </w:r>
      <w:r w:rsidR="009812E3" w:rsidRPr="002F06F2">
        <w:rPr>
          <w:rFonts w:ascii="Times New Roman" w:eastAsia="Times New Roman" w:hAnsi="Times New Roman" w:cs="Times New Roman"/>
          <w:sz w:val="24"/>
          <w:szCs w:val="24"/>
          <w:lang w:val="en-GB"/>
        </w:rPr>
        <w:t xml:space="preserve"> (Rahman, 2019)</w:t>
      </w:r>
      <w:r w:rsidRPr="002F06F2">
        <w:rPr>
          <w:rFonts w:ascii="Times New Roman" w:eastAsia="Times New Roman" w:hAnsi="Times New Roman" w:cs="Times New Roman"/>
          <w:sz w:val="24"/>
          <w:szCs w:val="24"/>
          <w:lang w:val="en-GB"/>
        </w:rPr>
        <w:t xml:space="preserve">. </w:t>
      </w:r>
      <w:r w:rsidR="00CB3FC3" w:rsidRPr="002F06F2">
        <w:rPr>
          <w:rFonts w:ascii="Times New Roman" w:eastAsia="Times New Roman" w:hAnsi="Times New Roman" w:cs="Times New Roman"/>
          <w:sz w:val="24"/>
          <w:szCs w:val="24"/>
          <w:lang w:val="en-GB"/>
        </w:rPr>
        <w:t>However,</w:t>
      </w:r>
      <w:r w:rsidR="0009322B" w:rsidRPr="002F06F2">
        <w:rPr>
          <w:rFonts w:ascii="Times New Roman" w:eastAsia="Times New Roman" w:hAnsi="Times New Roman" w:cs="Times New Roman"/>
          <w:sz w:val="24"/>
          <w:szCs w:val="24"/>
          <w:lang w:val="en-GB"/>
        </w:rPr>
        <w:t xml:space="preserve"> </w:t>
      </w:r>
      <w:r w:rsidR="00CB3FC3" w:rsidRPr="002F06F2">
        <w:rPr>
          <w:rFonts w:ascii="Times New Roman" w:eastAsia="Times New Roman" w:hAnsi="Times New Roman" w:cs="Times New Roman"/>
          <w:sz w:val="24"/>
          <w:szCs w:val="24"/>
          <w:lang w:val="en-GB"/>
        </w:rPr>
        <w:t xml:space="preserve">as an optimistic social </w:t>
      </w:r>
      <w:r w:rsidR="00CB3FC3" w:rsidRPr="002F06F2">
        <w:rPr>
          <w:rFonts w:ascii="Times New Roman" w:eastAsia="Times New Roman" w:hAnsi="Times New Roman" w:cs="Times New Roman"/>
          <w:sz w:val="24"/>
          <w:szCs w:val="24"/>
          <w:lang w:val="en-GB"/>
        </w:rPr>
        <w:lastRenderedPageBreak/>
        <w:t>entrepreneur,</w:t>
      </w:r>
      <w:r w:rsidR="0009322B" w:rsidRPr="002F06F2">
        <w:rPr>
          <w:rFonts w:ascii="Times New Roman" w:eastAsia="Times New Roman" w:hAnsi="Times New Roman" w:cs="Times New Roman"/>
          <w:sz w:val="24"/>
          <w:szCs w:val="24"/>
          <w:lang w:val="en-GB"/>
        </w:rPr>
        <w:t xml:space="preserve"> </w:t>
      </w:r>
      <w:r w:rsidR="00CB3FC3" w:rsidRPr="002F06F2">
        <w:rPr>
          <w:rFonts w:ascii="Times New Roman" w:eastAsia="Times New Roman" w:hAnsi="Times New Roman" w:cs="Times New Roman"/>
          <w:sz w:val="24"/>
          <w:szCs w:val="24"/>
          <w:lang w:val="en-GB"/>
        </w:rPr>
        <w:t>the challenges were bravely faced by Yunus,</w:t>
      </w:r>
      <w:r w:rsidR="009429BF" w:rsidRPr="002F06F2">
        <w:rPr>
          <w:rFonts w:ascii="Times New Roman" w:eastAsia="Times New Roman" w:hAnsi="Times New Roman" w:cs="Times New Roman"/>
          <w:sz w:val="24"/>
          <w:szCs w:val="24"/>
          <w:lang w:val="en-GB"/>
        </w:rPr>
        <w:t xml:space="preserve"> </w:t>
      </w:r>
      <w:r w:rsidR="00CB3FC3" w:rsidRPr="002F06F2">
        <w:rPr>
          <w:rFonts w:ascii="Times New Roman" w:eastAsia="Times New Roman" w:hAnsi="Times New Roman" w:cs="Times New Roman"/>
          <w:sz w:val="24"/>
          <w:szCs w:val="24"/>
          <w:lang w:val="en-GB"/>
        </w:rPr>
        <w:t>who introduced a new economic solution and social change in the country by lending microfinance to individuals and helping the poor (Grameen Bank, 2024).</w:t>
      </w:r>
      <w:r w:rsidR="009429BF" w:rsidRPr="002F06F2">
        <w:rPr>
          <w:rFonts w:ascii="Times New Roman" w:eastAsia="Times New Roman" w:hAnsi="Times New Roman" w:cs="Times New Roman"/>
          <w:sz w:val="24"/>
          <w:szCs w:val="24"/>
          <w:lang w:val="en-GB"/>
        </w:rPr>
        <w:t xml:space="preserve"> </w:t>
      </w:r>
      <w:r w:rsidR="00CB3FC3" w:rsidRPr="002F06F2">
        <w:rPr>
          <w:rFonts w:ascii="Times New Roman" w:eastAsia="Times New Roman" w:hAnsi="Times New Roman" w:cs="Times New Roman"/>
          <w:sz w:val="24"/>
          <w:szCs w:val="24"/>
          <w:lang w:val="en-GB"/>
        </w:rPr>
        <w:t>In this way,</w:t>
      </w:r>
      <w:r w:rsidR="009429BF" w:rsidRPr="002F06F2">
        <w:rPr>
          <w:rFonts w:ascii="Times New Roman" w:eastAsia="Times New Roman" w:hAnsi="Times New Roman" w:cs="Times New Roman"/>
          <w:sz w:val="24"/>
          <w:szCs w:val="24"/>
          <w:lang w:val="en-GB"/>
        </w:rPr>
        <w:t xml:space="preserve"> </w:t>
      </w:r>
      <w:r w:rsidR="00CB3FC3" w:rsidRPr="002F06F2">
        <w:rPr>
          <w:rFonts w:ascii="Times New Roman" w:eastAsia="Times New Roman" w:hAnsi="Times New Roman" w:cs="Times New Roman"/>
          <w:sz w:val="24"/>
          <w:szCs w:val="24"/>
          <w:lang w:val="en-GB"/>
        </w:rPr>
        <w:t>optimism</w:t>
      </w:r>
      <w:r w:rsidR="006833FC" w:rsidRPr="002F06F2">
        <w:rPr>
          <w:rFonts w:ascii="Times New Roman" w:eastAsia="Times New Roman" w:hAnsi="Times New Roman" w:cs="Times New Roman"/>
          <w:sz w:val="24"/>
          <w:szCs w:val="24"/>
          <w:lang w:val="en-GB"/>
        </w:rPr>
        <w:t xml:space="preserve"> has</w:t>
      </w:r>
      <w:r w:rsidR="00CB3FC3" w:rsidRPr="002F06F2">
        <w:rPr>
          <w:rFonts w:ascii="Times New Roman" w:eastAsia="Times New Roman" w:hAnsi="Times New Roman" w:cs="Times New Roman"/>
          <w:sz w:val="24"/>
          <w:szCs w:val="24"/>
          <w:lang w:val="en-GB"/>
        </w:rPr>
        <w:t xml:space="preserve"> allowed Yunus to be a successful social entrepreneur with the reflection of positive economic action,</w:t>
      </w:r>
      <w:r w:rsidR="009413BF" w:rsidRPr="002F06F2">
        <w:rPr>
          <w:rFonts w:ascii="Times New Roman" w:eastAsia="Times New Roman" w:hAnsi="Times New Roman" w:cs="Times New Roman"/>
          <w:sz w:val="24"/>
          <w:szCs w:val="24"/>
          <w:lang w:val="en-GB"/>
        </w:rPr>
        <w:t xml:space="preserve"> </w:t>
      </w:r>
      <w:r w:rsidR="00CB3FC3" w:rsidRPr="002F06F2">
        <w:rPr>
          <w:rFonts w:ascii="Times New Roman" w:eastAsia="Times New Roman" w:hAnsi="Times New Roman" w:cs="Times New Roman"/>
          <w:sz w:val="24"/>
          <w:szCs w:val="24"/>
          <w:lang w:val="en-GB"/>
        </w:rPr>
        <w:t xml:space="preserve">as seen in Weber’s theory. </w:t>
      </w:r>
    </w:p>
    <w:p w14:paraId="36F65482" w14:textId="77777777" w:rsidR="00615A7C" w:rsidRPr="002F06F2" w:rsidRDefault="00CB3FC3" w:rsidP="00A575B0">
      <w:pPr>
        <w:pStyle w:val="Normal1"/>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t xml:space="preserve">Overall, the discussion of the </w:t>
      </w:r>
      <w:r w:rsidR="006833FC" w:rsidRPr="002F06F2">
        <w:rPr>
          <w:rFonts w:ascii="Times New Roman" w:eastAsia="Times New Roman" w:hAnsi="Times New Roman" w:cs="Times New Roman"/>
          <w:sz w:val="24"/>
          <w:szCs w:val="24"/>
          <w:lang w:val="en-GB"/>
        </w:rPr>
        <w:t>entire essay has</w:t>
      </w:r>
      <w:r w:rsidRPr="002F06F2">
        <w:rPr>
          <w:rFonts w:ascii="Times New Roman" w:eastAsia="Times New Roman" w:hAnsi="Times New Roman" w:cs="Times New Roman"/>
          <w:sz w:val="24"/>
          <w:szCs w:val="24"/>
          <w:lang w:val="en-GB"/>
        </w:rPr>
        <w:t xml:space="preserve"> concluded that successful entrepreneurs have multiple entrepreneurial traits,</w:t>
      </w:r>
      <w:r w:rsidR="007C5542" w:rsidRPr="002F06F2">
        <w:rPr>
          <w:rFonts w:ascii="Times New Roman" w:eastAsia="Times New Roman" w:hAnsi="Times New Roman" w:cs="Times New Roman"/>
          <w:sz w:val="24"/>
          <w:szCs w:val="24"/>
          <w:lang w:val="en-GB"/>
        </w:rPr>
        <w:t xml:space="preserve"> </w:t>
      </w:r>
      <w:r w:rsidR="00A575B0" w:rsidRPr="002F06F2">
        <w:rPr>
          <w:rFonts w:ascii="Times New Roman" w:eastAsia="Times New Roman" w:hAnsi="Times New Roman" w:cs="Times New Roman"/>
          <w:sz w:val="24"/>
          <w:szCs w:val="24"/>
          <w:lang w:val="en-GB"/>
        </w:rPr>
        <w:t>characteristics,</w:t>
      </w:r>
      <w:r w:rsidRPr="002F06F2">
        <w:rPr>
          <w:rFonts w:ascii="Times New Roman" w:eastAsia="Times New Roman" w:hAnsi="Times New Roman" w:cs="Times New Roman"/>
          <w:sz w:val="24"/>
          <w:szCs w:val="24"/>
          <w:lang w:val="en-GB"/>
        </w:rPr>
        <w:t xml:space="preserve"> and motivations during their journey.</w:t>
      </w:r>
      <w:r w:rsidR="002E1787"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The application of the relevant theories justifies the traits and behaviours of the entrepreneurs and their contribution to individual success stories.</w:t>
      </w:r>
      <w:r w:rsidR="009429BF" w:rsidRPr="002F06F2">
        <w:rPr>
          <w:rFonts w:ascii="Times New Roman" w:eastAsia="Times New Roman" w:hAnsi="Times New Roman" w:cs="Times New Roman"/>
          <w:sz w:val="24"/>
          <w:szCs w:val="24"/>
          <w:lang w:val="en-GB"/>
        </w:rPr>
        <w:t xml:space="preserve"> </w:t>
      </w:r>
      <w:r w:rsidRPr="002F06F2">
        <w:rPr>
          <w:rFonts w:ascii="Times New Roman" w:eastAsia="Times New Roman" w:hAnsi="Times New Roman" w:cs="Times New Roman"/>
          <w:sz w:val="24"/>
          <w:szCs w:val="24"/>
          <w:lang w:val="en-GB"/>
        </w:rPr>
        <w:t xml:space="preserve">However, the motivation for achievement varies from one individual to another including personal factors and external factors. Above all, the tendency to achieve something new is present among all successful entrepreneurs with different traits and characteristics. </w:t>
      </w:r>
    </w:p>
    <w:p w14:paraId="36F65483" w14:textId="77777777" w:rsidR="00615A7C" w:rsidRPr="002F06F2" w:rsidRDefault="00615A7C" w:rsidP="00A575B0">
      <w:pPr>
        <w:spacing w:line="360" w:lineRule="auto"/>
        <w:jc w:val="both"/>
        <w:rPr>
          <w:rFonts w:ascii="Times New Roman" w:eastAsia="Times New Roman" w:hAnsi="Times New Roman" w:cs="Times New Roman"/>
          <w:sz w:val="24"/>
          <w:szCs w:val="24"/>
          <w:lang w:val="en-GB"/>
        </w:rPr>
      </w:pPr>
      <w:r w:rsidRPr="002F06F2">
        <w:rPr>
          <w:rFonts w:ascii="Times New Roman" w:eastAsia="Times New Roman" w:hAnsi="Times New Roman" w:cs="Times New Roman"/>
          <w:sz w:val="24"/>
          <w:szCs w:val="24"/>
          <w:lang w:val="en-GB"/>
        </w:rPr>
        <w:br w:type="page"/>
      </w:r>
    </w:p>
    <w:p w14:paraId="36F65484" w14:textId="77777777" w:rsidR="00615A7C" w:rsidRPr="002F06F2" w:rsidRDefault="00615A7C" w:rsidP="00A575B0">
      <w:pPr>
        <w:spacing w:line="360" w:lineRule="auto"/>
        <w:jc w:val="both"/>
        <w:rPr>
          <w:rFonts w:ascii="Times New Roman" w:hAnsi="Times New Roman" w:cs="Times New Roman"/>
          <w:b/>
          <w:sz w:val="24"/>
          <w:szCs w:val="24"/>
          <w:lang w:val="en-GB"/>
        </w:rPr>
      </w:pPr>
      <w:r w:rsidRPr="002F06F2">
        <w:rPr>
          <w:rFonts w:ascii="Times New Roman" w:hAnsi="Times New Roman" w:cs="Times New Roman"/>
          <w:b/>
          <w:sz w:val="24"/>
          <w:szCs w:val="24"/>
          <w:lang w:val="en-GB"/>
        </w:rPr>
        <w:lastRenderedPageBreak/>
        <w:t>References</w:t>
      </w:r>
    </w:p>
    <w:p w14:paraId="36F65485"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r w:rsidRPr="002F06F2">
        <w:rPr>
          <w:rFonts w:ascii="Times New Roman" w:hAnsi="Times New Roman" w:cs="Times New Roman"/>
          <w:sz w:val="24"/>
          <w:szCs w:val="24"/>
          <w:shd w:val="clear" w:color="auto" w:fill="FFFFFF"/>
          <w:lang w:val="en-GB"/>
        </w:rPr>
        <w:t xml:space="preserve">Ahmed, A.E., </w:t>
      </w:r>
      <w:proofErr w:type="spellStart"/>
      <w:r w:rsidRPr="002F06F2">
        <w:rPr>
          <w:rFonts w:ascii="Times New Roman" w:hAnsi="Times New Roman" w:cs="Times New Roman"/>
          <w:sz w:val="24"/>
          <w:szCs w:val="24"/>
          <w:shd w:val="clear" w:color="auto" w:fill="FFFFFF"/>
          <w:lang w:val="en-GB"/>
        </w:rPr>
        <w:t>Ucbasaran</w:t>
      </w:r>
      <w:proofErr w:type="spellEnd"/>
      <w:r w:rsidRPr="002F06F2">
        <w:rPr>
          <w:rFonts w:ascii="Times New Roman" w:hAnsi="Times New Roman" w:cs="Times New Roman"/>
          <w:sz w:val="24"/>
          <w:szCs w:val="24"/>
          <w:shd w:val="clear" w:color="auto" w:fill="FFFFFF"/>
          <w:lang w:val="en-GB"/>
        </w:rPr>
        <w:t xml:space="preserve">, D., Cacciotti, G., and Williams, T.A., 2022. ‘Integrating psychological resilience, stress, and coping in entrepreneurship: A critical review and research agenda’, </w:t>
      </w:r>
      <w:r w:rsidRPr="002F06F2">
        <w:rPr>
          <w:rFonts w:ascii="Times New Roman" w:hAnsi="Times New Roman" w:cs="Times New Roman"/>
          <w:i/>
          <w:iCs/>
          <w:sz w:val="24"/>
          <w:szCs w:val="24"/>
          <w:shd w:val="clear" w:color="auto" w:fill="FFFFFF"/>
          <w:lang w:val="en-GB"/>
        </w:rPr>
        <w:t>Entrepreneurship Theory and Practice</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46</w:t>
      </w:r>
      <w:r w:rsidRPr="002F06F2">
        <w:rPr>
          <w:rFonts w:ascii="Times New Roman" w:hAnsi="Times New Roman" w:cs="Times New Roman"/>
          <w:sz w:val="24"/>
          <w:szCs w:val="24"/>
          <w:shd w:val="clear" w:color="auto" w:fill="FFFFFF"/>
          <w:lang w:val="en-GB"/>
        </w:rPr>
        <w:t>(3), pp.497-538.</w:t>
      </w:r>
    </w:p>
    <w:p w14:paraId="36F65486"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Amazon, 2024.</w:t>
      </w:r>
      <w:r w:rsidRPr="002F06F2">
        <w:rPr>
          <w:rFonts w:ascii="Times New Roman" w:hAnsi="Times New Roman" w:cs="Times New Roman"/>
          <w:i/>
          <w:sz w:val="24"/>
          <w:szCs w:val="24"/>
          <w:lang w:val="en-GB"/>
        </w:rPr>
        <w:t xml:space="preserve"> Who we are?</w:t>
      </w:r>
      <w:r w:rsidRPr="002F06F2">
        <w:rPr>
          <w:rFonts w:ascii="Times New Roman" w:hAnsi="Times New Roman" w:cs="Times New Roman"/>
          <w:sz w:val="24"/>
          <w:szCs w:val="24"/>
          <w:lang w:val="en-GB"/>
        </w:rPr>
        <w:t xml:space="preserve"> Available at: https://www.aboutamazon.eu/who-we-are [Accessed on 21</w:t>
      </w:r>
      <w:r w:rsidRPr="002F06F2">
        <w:rPr>
          <w:rFonts w:ascii="Times New Roman" w:hAnsi="Times New Roman" w:cs="Times New Roman"/>
          <w:sz w:val="24"/>
          <w:szCs w:val="24"/>
          <w:vertAlign w:val="superscript"/>
          <w:lang w:val="en-GB"/>
        </w:rPr>
        <w:t>st</w:t>
      </w:r>
      <w:r w:rsidRPr="002F06F2">
        <w:rPr>
          <w:rFonts w:ascii="Times New Roman" w:hAnsi="Times New Roman" w:cs="Times New Roman"/>
          <w:sz w:val="24"/>
          <w:szCs w:val="24"/>
          <w:lang w:val="en-GB"/>
        </w:rPr>
        <w:t xml:space="preserve"> September 2024]</w:t>
      </w:r>
    </w:p>
    <w:p w14:paraId="36F65487"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r w:rsidRPr="002F06F2">
        <w:rPr>
          <w:rFonts w:ascii="Times New Roman" w:hAnsi="Times New Roman" w:cs="Times New Roman"/>
          <w:sz w:val="24"/>
          <w:szCs w:val="24"/>
          <w:shd w:val="clear" w:color="auto" w:fill="FFFFFF"/>
          <w:lang w:val="en-GB"/>
        </w:rPr>
        <w:t>Amorós, J.E., Cristi, O. and Naudé, W., 2021. ‘Entrepreneurship and subjective well-being: Does the motivation to start-up a firm matter?’, </w:t>
      </w:r>
      <w:r w:rsidRPr="002F06F2">
        <w:rPr>
          <w:rFonts w:ascii="Times New Roman" w:hAnsi="Times New Roman" w:cs="Times New Roman"/>
          <w:i/>
          <w:iCs/>
          <w:sz w:val="24"/>
          <w:szCs w:val="24"/>
          <w:shd w:val="clear" w:color="auto" w:fill="FFFFFF"/>
          <w:lang w:val="en-GB"/>
        </w:rPr>
        <w:t>Journal of Business Research</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127</w:t>
      </w:r>
      <w:r w:rsidRPr="002F06F2">
        <w:rPr>
          <w:rFonts w:ascii="Times New Roman" w:hAnsi="Times New Roman" w:cs="Times New Roman"/>
          <w:sz w:val="24"/>
          <w:szCs w:val="24"/>
          <w:shd w:val="clear" w:color="auto" w:fill="FFFFFF"/>
          <w:lang w:val="en-GB"/>
        </w:rPr>
        <w:t xml:space="preserve">, pp.389-398. </w:t>
      </w:r>
    </w:p>
    <w:p w14:paraId="36F65488"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r w:rsidRPr="002F06F2">
        <w:rPr>
          <w:rFonts w:ascii="Times New Roman" w:hAnsi="Times New Roman" w:cs="Times New Roman"/>
          <w:sz w:val="24"/>
          <w:szCs w:val="24"/>
          <w:shd w:val="clear" w:color="auto" w:fill="FFFFFF"/>
          <w:lang w:val="en-GB"/>
        </w:rPr>
        <w:t xml:space="preserve">Asante, E.A. and </w:t>
      </w:r>
      <w:proofErr w:type="spellStart"/>
      <w:r w:rsidRPr="002F06F2">
        <w:rPr>
          <w:rFonts w:ascii="Times New Roman" w:hAnsi="Times New Roman" w:cs="Times New Roman"/>
          <w:sz w:val="24"/>
          <w:szCs w:val="24"/>
          <w:shd w:val="clear" w:color="auto" w:fill="FFFFFF"/>
          <w:lang w:val="en-GB"/>
        </w:rPr>
        <w:t>Affum</w:t>
      </w:r>
      <w:proofErr w:type="spellEnd"/>
      <w:r w:rsidRPr="002F06F2">
        <w:rPr>
          <w:rFonts w:ascii="Times New Roman" w:hAnsi="Times New Roman" w:cs="Times New Roman"/>
          <w:sz w:val="24"/>
          <w:szCs w:val="24"/>
          <w:shd w:val="clear" w:color="auto" w:fill="FFFFFF"/>
          <w:lang w:val="en-GB"/>
        </w:rPr>
        <w:t xml:space="preserve">-Osei, E., 2019. ‘Entrepreneurship as a career choice: The impact of locus of control on aspiring entrepreneurs' opportunity recognition’, </w:t>
      </w:r>
      <w:r w:rsidRPr="002F06F2">
        <w:rPr>
          <w:rFonts w:ascii="Times New Roman" w:hAnsi="Times New Roman" w:cs="Times New Roman"/>
          <w:i/>
          <w:iCs/>
          <w:sz w:val="24"/>
          <w:szCs w:val="24"/>
          <w:shd w:val="clear" w:color="auto" w:fill="FFFFFF"/>
          <w:lang w:val="en-GB"/>
        </w:rPr>
        <w:t>Journal of Business Research</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98</w:t>
      </w:r>
      <w:r w:rsidRPr="002F06F2">
        <w:rPr>
          <w:rFonts w:ascii="Times New Roman" w:hAnsi="Times New Roman" w:cs="Times New Roman"/>
          <w:sz w:val="24"/>
          <w:szCs w:val="24"/>
          <w:shd w:val="clear" w:color="auto" w:fill="FFFFFF"/>
          <w:lang w:val="en-GB"/>
        </w:rPr>
        <w:t xml:space="preserve">, pp.227-235. </w:t>
      </w:r>
    </w:p>
    <w:p w14:paraId="36F65489"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shd w:val="clear" w:color="auto" w:fill="FFFFFF"/>
          <w:lang w:val="en-GB"/>
        </w:rPr>
        <w:t xml:space="preserve">Bagheri, A., Newman, A. and Eva, N., 2022. ‘Entrepreneurial leadership of CEOs and employees’ innovative behaviour in high-technology new ventures’, </w:t>
      </w:r>
      <w:r w:rsidRPr="002F06F2">
        <w:rPr>
          <w:rFonts w:ascii="Times New Roman" w:hAnsi="Times New Roman" w:cs="Times New Roman"/>
          <w:i/>
          <w:iCs/>
          <w:sz w:val="24"/>
          <w:szCs w:val="24"/>
          <w:shd w:val="clear" w:color="auto" w:fill="FFFFFF"/>
          <w:lang w:val="en-GB"/>
        </w:rPr>
        <w:t>Journal of Small Business Management</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60</w:t>
      </w:r>
      <w:r w:rsidRPr="002F06F2">
        <w:rPr>
          <w:rFonts w:ascii="Times New Roman" w:hAnsi="Times New Roman" w:cs="Times New Roman"/>
          <w:sz w:val="24"/>
          <w:szCs w:val="24"/>
          <w:shd w:val="clear" w:color="auto" w:fill="FFFFFF"/>
          <w:lang w:val="en-GB"/>
        </w:rPr>
        <w:t>(4), pp.805-827.</w:t>
      </w:r>
    </w:p>
    <w:p w14:paraId="36F6548A"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 xml:space="preserve">Barringer, B. R. and Ireland, R.D., 2018. </w:t>
      </w:r>
      <w:r w:rsidRPr="002F06F2">
        <w:rPr>
          <w:rFonts w:ascii="Times New Roman" w:hAnsi="Times New Roman" w:cs="Times New Roman"/>
          <w:i/>
          <w:sz w:val="24"/>
          <w:szCs w:val="24"/>
          <w:lang w:val="en-GB"/>
        </w:rPr>
        <w:t>Entrepreneurship: Successfully Launching New Ventures</w:t>
      </w:r>
      <w:r w:rsidRPr="002F06F2">
        <w:rPr>
          <w:rFonts w:ascii="Times New Roman" w:hAnsi="Times New Roman" w:cs="Times New Roman"/>
          <w:sz w:val="24"/>
          <w:szCs w:val="24"/>
          <w:lang w:val="en-GB"/>
        </w:rPr>
        <w:t xml:space="preserve">. 4th ed. New Jersey: Prentice Hall. </w:t>
      </w:r>
    </w:p>
    <w:p w14:paraId="36F6548B" w14:textId="77777777" w:rsidR="00AE0DAD" w:rsidRPr="002F06F2" w:rsidRDefault="00AE0DAD" w:rsidP="00546DC6">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Beard, A. 2017.</w:t>
      </w:r>
      <w:r w:rsidRPr="002F06F2">
        <w:rPr>
          <w:rFonts w:ascii="Times New Roman" w:hAnsi="Times New Roman" w:cs="Times New Roman"/>
          <w:i/>
          <w:sz w:val="24"/>
          <w:szCs w:val="24"/>
          <w:lang w:val="en-GB"/>
        </w:rPr>
        <w:t xml:space="preserve"> Life’s Work: An Interview with Alice Waters.</w:t>
      </w:r>
      <w:r w:rsidRPr="002F06F2">
        <w:rPr>
          <w:rFonts w:ascii="Times New Roman" w:hAnsi="Times New Roman" w:cs="Times New Roman"/>
          <w:sz w:val="24"/>
          <w:szCs w:val="24"/>
          <w:lang w:val="en-GB"/>
        </w:rPr>
        <w:t xml:space="preserve"> Available at: </w:t>
      </w:r>
      <w:r w:rsidRPr="002F06F2">
        <w:rPr>
          <w:rFonts w:ascii="Times New Roman" w:eastAsia="Times New Roman" w:hAnsi="Times New Roman" w:cs="Times New Roman"/>
          <w:sz w:val="24"/>
          <w:szCs w:val="24"/>
          <w:lang w:val="en-GB"/>
        </w:rPr>
        <w:t xml:space="preserve">https://hbr.org/2017/05/alice-waters </w:t>
      </w:r>
      <w:r w:rsidRPr="002F06F2">
        <w:rPr>
          <w:rFonts w:ascii="Times New Roman" w:hAnsi="Times New Roman" w:cs="Times New Roman"/>
          <w:sz w:val="24"/>
          <w:szCs w:val="24"/>
          <w:lang w:val="en-GB"/>
        </w:rPr>
        <w:t>[Accessed on 5 November 2024]</w:t>
      </w:r>
    </w:p>
    <w:p w14:paraId="36F6548C"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 xml:space="preserve">Burns, P., 2022. </w:t>
      </w:r>
      <w:r w:rsidRPr="002F06F2">
        <w:rPr>
          <w:rFonts w:ascii="Times New Roman" w:hAnsi="Times New Roman" w:cs="Times New Roman"/>
          <w:i/>
          <w:sz w:val="24"/>
          <w:szCs w:val="24"/>
          <w:lang w:val="en-GB"/>
        </w:rPr>
        <w:t>Entrepreneurship and Small Business</w:t>
      </w:r>
      <w:r w:rsidRPr="002F06F2">
        <w:rPr>
          <w:rFonts w:ascii="Times New Roman" w:hAnsi="Times New Roman" w:cs="Times New Roman"/>
          <w:sz w:val="24"/>
          <w:szCs w:val="24"/>
          <w:lang w:val="en-GB"/>
        </w:rPr>
        <w:t>. 5th ed. Basingstoke: Palgrave Macmillan.</w:t>
      </w:r>
    </w:p>
    <w:p w14:paraId="36F6548D"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r w:rsidRPr="002F06F2">
        <w:rPr>
          <w:rFonts w:ascii="Times New Roman" w:hAnsi="Times New Roman" w:cs="Times New Roman"/>
          <w:sz w:val="24"/>
          <w:szCs w:val="24"/>
          <w:shd w:val="clear" w:color="auto" w:fill="FFFFFF"/>
          <w:lang w:val="en-GB"/>
        </w:rPr>
        <w:t>Butler, E., 2020. </w:t>
      </w:r>
      <w:r w:rsidRPr="002F06F2">
        <w:rPr>
          <w:rFonts w:ascii="Times New Roman" w:hAnsi="Times New Roman" w:cs="Times New Roman"/>
          <w:i/>
          <w:iCs/>
          <w:sz w:val="24"/>
          <w:szCs w:val="24"/>
          <w:shd w:val="clear" w:color="auto" w:fill="FFFFFF"/>
          <w:lang w:val="en-GB"/>
        </w:rPr>
        <w:t>An Introduction to Entrepreneurship</w:t>
      </w:r>
      <w:r w:rsidRPr="002F06F2">
        <w:rPr>
          <w:rFonts w:ascii="Times New Roman" w:hAnsi="Times New Roman" w:cs="Times New Roman"/>
          <w:sz w:val="24"/>
          <w:szCs w:val="24"/>
          <w:shd w:val="clear" w:color="auto" w:fill="FFFFFF"/>
          <w:lang w:val="en-GB"/>
        </w:rPr>
        <w:t>. London: London Publishing Partnership.</w:t>
      </w:r>
    </w:p>
    <w:p w14:paraId="36F6548E"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proofErr w:type="spellStart"/>
      <w:r w:rsidRPr="002F06F2">
        <w:rPr>
          <w:rFonts w:ascii="Times New Roman" w:hAnsi="Times New Roman" w:cs="Times New Roman"/>
          <w:sz w:val="24"/>
          <w:szCs w:val="24"/>
          <w:shd w:val="clear" w:color="auto" w:fill="FFFFFF"/>
          <w:lang w:val="en-GB"/>
        </w:rPr>
        <w:t>Carayannis</w:t>
      </w:r>
      <w:proofErr w:type="spellEnd"/>
      <w:r w:rsidRPr="002F06F2">
        <w:rPr>
          <w:rFonts w:ascii="Times New Roman" w:hAnsi="Times New Roman" w:cs="Times New Roman"/>
          <w:sz w:val="24"/>
          <w:szCs w:val="24"/>
          <w:shd w:val="clear" w:color="auto" w:fill="FFFFFF"/>
          <w:lang w:val="en-GB"/>
        </w:rPr>
        <w:t>, E.G. ed., 2020. </w:t>
      </w:r>
      <w:proofErr w:type="spellStart"/>
      <w:r w:rsidRPr="002F06F2">
        <w:rPr>
          <w:rFonts w:ascii="Times New Roman" w:hAnsi="Times New Roman" w:cs="Times New Roman"/>
          <w:i/>
          <w:iCs/>
          <w:sz w:val="24"/>
          <w:szCs w:val="24"/>
          <w:shd w:val="clear" w:color="auto" w:fill="FFFFFF"/>
          <w:lang w:val="en-GB"/>
        </w:rPr>
        <w:t>Encyclopedia</w:t>
      </w:r>
      <w:proofErr w:type="spellEnd"/>
      <w:r w:rsidRPr="002F06F2">
        <w:rPr>
          <w:rFonts w:ascii="Times New Roman" w:hAnsi="Times New Roman" w:cs="Times New Roman"/>
          <w:i/>
          <w:iCs/>
          <w:sz w:val="24"/>
          <w:szCs w:val="24"/>
          <w:shd w:val="clear" w:color="auto" w:fill="FFFFFF"/>
          <w:lang w:val="en-GB"/>
        </w:rPr>
        <w:t xml:space="preserve"> of creativity, invention, innovation, and entrepreneurship</w:t>
      </w:r>
      <w:r w:rsidRPr="002F06F2">
        <w:rPr>
          <w:rFonts w:ascii="Times New Roman" w:hAnsi="Times New Roman" w:cs="Times New Roman"/>
          <w:sz w:val="24"/>
          <w:szCs w:val="24"/>
          <w:shd w:val="clear" w:color="auto" w:fill="FFFFFF"/>
          <w:lang w:val="en-GB"/>
        </w:rPr>
        <w:t>. Cham: Springer International Publishing.</w:t>
      </w:r>
    </w:p>
    <w:p w14:paraId="36F6548F"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shd w:val="clear" w:color="auto" w:fill="FFFFFF"/>
          <w:lang w:val="en-GB"/>
        </w:rPr>
        <w:t>Duarte Alonso, A., Kok, S. and O’Brien, S., 2020. ‘‘Profit is not a dirty word’: Social entrepreneurship and community development’, </w:t>
      </w:r>
      <w:r w:rsidRPr="002F06F2">
        <w:rPr>
          <w:rFonts w:ascii="Times New Roman" w:hAnsi="Times New Roman" w:cs="Times New Roman"/>
          <w:i/>
          <w:iCs/>
          <w:sz w:val="24"/>
          <w:szCs w:val="24"/>
          <w:shd w:val="clear" w:color="auto" w:fill="FFFFFF"/>
          <w:lang w:val="en-GB"/>
        </w:rPr>
        <w:t>Journal of Social Entrepreneurship</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11</w:t>
      </w:r>
      <w:r w:rsidRPr="002F06F2">
        <w:rPr>
          <w:rFonts w:ascii="Times New Roman" w:hAnsi="Times New Roman" w:cs="Times New Roman"/>
          <w:sz w:val="24"/>
          <w:szCs w:val="24"/>
          <w:shd w:val="clear" w:color="auto" w:fill="FFFFFF"/>
          <w:lang w:val="en-GB"/>
        </w:rPr>
        <w:t xml:space="preserve">(2), pp.111-133. </w:t>
      </w:r>
    </w:p>
    <w:p w14:paraId="36F65490"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Grameen Bank, 2024.</w:t>
      </w:r>
      <w:r w:rsidRPr="002F06F2">
        <w:rPr>
          <w:rFonts w:ascii="Times New Roman" w:hAnsi="Times New Roman" w:cs="Times New Roman"/>
          <w:i/>
          <w:sz w:val="24"/>
          <w:szCs w:val="24"/>
          <w:lang w:val="en-GB"/>
        </w:rPr>
        <w:t xml:space="preserve"> Introduction.</w:t>
      </w:r>
      <w:r w:rsidRPr="002F06F2">
        <w:rPr>
          <w:rFonts w:ascii="Times New Roman" w:hAnsi="Times New Roman" w:cs="Times New Roman"/>
          <w:sz w:val="24"/>
          <w:szCs w:val="24"/>
          <w:lang w:val="en-GB"/>
        </w:rPr>
        <w:t xml:space="preserve"> Available at: https://grameenbank.org.bd/about/introduction [Accessed on 21</w:t>
      </w:r>
      <w:r w:rsidRPr="002F06F2">
        <w:rPr>
          <w:rFonts w:ascii="Times New Roman" w:hAnsi="Times New Roman" w:cs="Times New Roman"/>
          <w:sz w:val="24"/>
          <w:szCs w:val="24"/>
          <w:vertAlign w:val="superscript"/>
          <w:lang w:val="en-GB"/>
        </w:rPr>
        <w:t>st</w:t>
      </w:r>
      <w:r w:rsidRPr="002F06F2">
        <w:rPr>
          <w:rFonts w:ascii="Times New Roman" w:hAnsi="Times New Roman" w:cs="Times New Roman"/>
          <w:sz w:val="24"/>
          <w:szCs w:val="24"/>
          <w:lang w:val="en-GB"/>
        </w:rPr>
        <w:t xml:space="preserve"> September 2024]</w:t>
      </w:r>
    </w:p>
    <w:p w14:paraId="36F65491"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shd w:val="clear" w:color="auto" w:fill="FFFFFF"/>
          <w:lang w:val="en-GB"/>
        </w:rPr>
        <w:t xml:space="preserve">Hoogendoorn, B., </w:t>
      </w:r>
      <w:proofErr w:type="spellStart"/>
      <w:r w:rsidRPr="002F06F2">
        <w:rPr>
          <w:rFonts w:ascii="Times New Roman" w:hAnsi="Times New Roman" w:cs="Times New Roman"/>
          <w:sz w:val="24"/>
          <w:szCs w:val="24"/>
          <w:shd w:val="clear" w:color="auto" w:fill="FFFFFF"/>
          <w:lang w:val="en-GB"/>
        </w:rPr>
        <w:t>Uhlaner</w:t>
      </w:r>
      <w:proofErr w:type="spellEnd"/>
      <w:r w:rsidRPr="002F06F2">
        <w:rPr>
          <w:rFonts w:ascii="Times New Roman" w:hAnsi="Times New Roman" w:cs="Times New Roman"/>
          <w:sz w:val="24"/>
          <w:szCs w:val="24"/>
          <w:shd w:val="clear" w:color="auto" w:fill="FFFFFF"/>
          <w:lang w:val="en-GB"/>
        </w:rPr>
        <w:t xml:space="preserve">, L., van der </w:t>
      </w:r>
      <w:proofErr w:type="spellStart"/>
      <w:r w:rsidRPr="002F06F2">
        <w:rPr>
          <w:rFonts w:ascii="Times New Roman" w:hAnsi="Times New Roman" w:cs="Times New Roman"/>
          <w:sz w:val="24"/>
          <w:szCs w:val="24"/>
          <w:shd w:val="clear" w:color="auto" w:fill="FFFFFF"/>
          <w:lang w:val="en-GB"/>
        </w:rPr>
        <w:t>Zwan</w:t>
      </w:r>
      <w:proofErr w:type="spellEnd"/>
      <w:r w:rsidRPr="002F06F2">
        <w:rPr>
          <w:rFonts w:ascii="Times New Roman" w:hAnsi="Times New Roman" w:cs="Times New Roman"/>
          <w:sz w:val="24"/>
          <w:szCs w:val="24"/>
          <w:shd w:val="clear" w:color="auto" w:fill="FFFFFF"/>
          <w:lang w:val="en-GB"/>
        </w:rPr>
        <w:t xml:space="preserve">, P. and Stephan, U., 2024. ‘Entrepreneurship, age, and social value creation: A constraint-based individual perspective’, </w:t>
      </w:r>
      <w:r w:rsidRPr="002F06F2">
        <w:rPr>
          <w:rFonts w:ascii="Times New Roman" w:hAnsi="Times New Roman" w:cs="Times New Roman"/>
          <w:i/>
          <w:iCs/>
          <w:sz w:val="24"/>
          <w:szCs w:val="24"/>
          <w:shd w:val="clear" w:color="auto" w:fill="FFFFFF"/>
          <w:lang w:val="en-GB"/>
        </w:rPr>
        <w:t>Journal of Small Business Management</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62</w:t>
      </w:r>
      <w:r w:rsidRPr="002F06F2">
        <w:rPr>
          <w:rFonts w:ascii="Times New Roman" w:hAnsi="Times New Roman" w:cs="Times New Roman"/>
          <w:sz w:val="24"/>
          <w:szCs w:val="24"/>
          <w:shd w:val="clear" w:color="auto" w:fill="FFFFFF"/>
          <w:lang w:val="en-GB"/>
        </w:rPr>
        <w:t xml:space="preserve">(3), pp.1286-1322. </w:t>
      </w:r>
    </w:p>
    <w:p w14:paraId="36F65492"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r w:rsidRPr="002F06F2">
        <w:rPr>
          <w:rFonts w:ascii="Times New Roman" w:hAnsi="Times New Roman" w:cs="Times New Roman"/>
          <w:sz w:val="24"/>
          <w:szCs w:val="24"/>
          <w:shd w:val="clear" w:color="auto" w:fill="FFFFFF"/>
          <w:lang w:val="en-GB"/>
        </w:rPr>
        <w:lastRenderedPageBreak/>
        <w:t xml:space="preserve">Khan, M.R., 2021. ‘A critical analysis of Elon Musk’s leadership in Tesla motors’, </w:t>
      </w:r>
      <w:r w:rsidRPr="002F06F2">
        <w:rPr>
          <w:rFonts w:ascii="Times New Roman" w:hAnsi="Times New Roman" w:cs="Times New Roman"/>
          <w:i/>
          <w:iCs/>
          <w:sz w:val="24"/>
          <w:szCs w:val="24"/>
          <w:shd w:val="clear" w:color="auto" w:fill="FFFFFF"/>
          <w:lang w:val="en-GB"/>
        </w:rPr>
        <w:t>Journal of Global Entrepreneurship Research</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11</w:t>
      </w:r>
      <w:r w:rsidRPr="002F06F2">
        <w:rPr>
          <w:rFonts w:ascii="Times New Roman" w:hAnsi="Times New Roman" w:cs="Times New Roman"/>
          <w:sz w:val="24"/>
          <w:szCs w:val="24"/>
          <w:shd w:val="clear" w:color="auto" w:fill="FFFFFF"/>
          <w:lang w:val="en-GB"/>
        </w:rPr>
        <w:t xml:space="preserve">(1), pp.213-222. </w:t>
      </w:r>
    </w:p>
    <w:p w14:paraId="36F65493"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 xml:space="preserve">King, R., 2022. </w:t>
      </w:r>
      <w:r w:rsidRPr="002F06F2">
        <w:rPr>
          <w:rFonts w:ascii="Times New Roman" w:hAnsi="Times New Roman" w:cs="Times New Roman"/>
          <w:i/>
          <w:sz w:val="24"/>
          <w:szCs w:val="24"/>
          <w:lang w:val="en-GB"/>
        </w:rPr>
        <w:t xml:space="preserve">Top tips for staff motivation in a small business. </w:t>
      </w:r>
      <w:r w:rsidRPr="002F06F2">
        <w:rPr>
          <w:rFonts w:ascii="Times New Roman" w:hAnsi="Times New Roman" w:cs="Times New Roman"/>
          <w:sz w:val="24"/>
          <w:szCs w:val="24"/>
          <w:lang w:val="en-GB"/>
        </w:rPr>
        <w:t>Available at: https://smallbusiness.co.uk/top-tips-for-staff-motivation-in-a-small-business-2393348/ [Accessed on 21</w:t>
      </w:r>
      <w:r w:rsidRPr="002F06F2">
        <w:rPr>
          <w:rFonts w:ascii="Times New Roman" w:hAnsi="Times New Roman" w:cs="Times New Roman"/>
          <w:sz w:val="24"/>
          <w:szCs w:val="24"/>
          <w:vertAlign w:val="superscript"/>
          <w:lang w:val="en-GB"/>
        </w:rPr>
        <w:t>st</w:t>
      </w:r>
      <w:r w:rsidRPr="002F06F2">
        <w:rPr>
          <w:rFonts w:ascii="Times New Roman" w:hAnsi="Times New Roman" w:cs="Times New Roman"/>
          <w:sz w:val="24"/>
          <w:szCs w:val="24"/>
          <w:lang w:val="en-GB"/>
        </w:rPr>
        <w:t xml:space="preserve"> September 2024]</w:t>
      </w:r>
    </w:p>
    <w:p w14:paraId="36F65494"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r w:rsidRPr="002F06F2">
        <w:rPr>
          <w:rFonts w:ascii="Times New Roman" w:hAnsi="Times New Roman" w:cs="Times New Roman"/>
          <w:sz w:val="24"/>
          <w:szCs w:val="24"/>
          <w:shd w:val="clear" w:color="auto" w:fill="FFFFFF"/>
          <w:lang w:val="en-GB"/>
        </w:rPr>
        <w:t xml:space="preserve">Kuratko, D.F. and </w:t>
      </w:r>
      <w:proofErr w:type="spellStart"/>
      <w:r w:rsidRPr="002F06F2">
        <w:rPr>
          <w:rFonts w:ascii="Times New Roman" w:hAnsi="Times New Roman" w:cs="Times New Roman"/>
          <w:sz w:val="24"/>
          <w:szCs w:val="24"/>
          <w:shd w:val="clear" w:color="auto" w:fill="FFFFFF"/>
          <w:lang w:val="en-GB"/>
        </w:rPr>
        <w:t>Audretsch</w:t>
      </w:r>
      <w:proofErr w:type="spellEnd"/>
      <w:r w:rsidRPr="002F06F2">
        <w:rPr>
          <w:rFonts w:ascii="Times New Roman" w:hAnsi="Times New Roman" w:cs="Times New Roman"/>
          <w:sz w:val="24"/>
          <w:szCs w:val="24"/>
          <w:shd w:val="clear" w:color="auto" w:fill="FFFFFF"/>
          <w:lang w:val="en-GB"/>
        </w:rPr>
        <w:t>, D.B., 2022. ‘The future of entrepreneurship: the few or the many?’, </w:t>
      </w:r>
      <w:r w:rsidRPr="002F06F2">
        <w:rPr>
          <w:rFonts w:ascii="Times New Roman" w:hAnsi="Times New Roman" w:cs="Times New Roman"/>
          <w:i/>
          <w:iCs/>
          <w:sz w:val="24"/>
          <w:szCs w:val="24"/>
          <w:shd w:val="clear" w:color="auto" w:fill="FFFFFF"/>
          <w:lang w:val="en-GB"/>
        </w:rPr>
        <w:t>Small Business Economics</w:t>
      </w:r>
      <w:r w:rsidRPr="002F06F2">
        <w:rPr>
          <w:rFonts w:ascii="Times New Roman" w:hAnsi="Times New Roman" w:cs="Times New Roman"/>
          <w:sz w:val="24"/>
          <w:szCs w:val="24"/>
          <w:shd w:val="clear" w:color="auto" w:fill="FFFFFF"/>
          <w:lang w:val="en-GB"/>
        </w:rPr>
        <w:t>, pp.1-10.</w:t>
      </w:r>
    </w:p>
    <w:p w14:paraId="36F65495"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proofErr w:type="spellStart"/>
      <w:r w:rsidRPr="002F06F2">
        <w:rPr>
          <w:rFonts w:ascii="Times New Roman" w:hAnsi="Times New Roman" w:cs="Times New Roman"/>
          <w:sz w:val="24"/>
          <w:szCs w:val="24"/>
          <w:shd w:val="clear" w:color="auto" w:fill="FFFFFF"/>
          <w:lang w:val="en-GB"/>
        </w:rPr>
        <w:t>Kuvshinikov</w:t>
      </w:r>
      <w:proofErr w:type="spellEnd"/>
      <w:r w:rsidRPr="002F06F2">
        <w:rPr>
          <w:rFonts w:ascii="Times New Roman" w:hAnsi="Times New Roman" w:cs="Times New Roman"/>
          <w:sz w:val="24"/>
          <w:szCs w:val="24"/>
          <w:shd w:val="clear" w:color="auto" w:fill="FFFFFF"/>
          <w:lang w:val="en-GB"/>
        </w:rPr>
        <w:t xml:space="preserve">, P.J. and </w:t>
      </w:r>
      <w:proofErr w:type="spellStart"/>
      <w:r w:rsidRPr="002F06F2">
        <w:rPr>
          <w:rFonts w:ascii="Times New Roman" w:hAnsi="Times New Roman" w:cs="Times New Roman"/>
          <w:sz w:val="24"/>
          <w:szCs w:val="24"/>
          <w:shd w:val="clear" w:color="auto" w:fill="FFFFFF"/>
          <w:lang w:val="en-GB"/>
        </w:rPr>
        <w:t>Kuvshinikov</w:t>
      </w:r>
      <w:proofErr w:type="spellEnd"/>
      <w:r w:rsidRPr="002F06F2">
        <w:rPr>
          <w:rFonts w:ascii="Times New Roman" w:hAnsi="Times New Roman" w:cs="Times New Roman"/>
          <w:sz w:val="24"/>
          <w:szCs w:val="24"/>
          <w:shd w:val="clear" w:color="auto" w:fill="FFFFFF"/>
          <w:lang w:val="en-GB"/>
        </w:rPr>
        <w:t xml:space="preserve">, J.T., 2023. ‘Forecasting entrepreneurial motivations and actions: development and validation of the entrepreneurial trigger scale’, </w:t>
      </w:r>
      <w:r w:rsidRPr="002F06F2">
        <w:rPr>
          <w:rFonts w:ascii="Times New Roman" w:hAnsi="Times New Roman" w:cs="Times New Roman"/>
          <w:i/>
          <w:iCs/>
          <w:sz w:val="24"/>
          <w:szCs w:val="24"/>
          <w:shd w:val="clear" w:color="auto" w:fill="FFFFFF"/>
          <w:lang w:val="en-GB"/>
        </w:rPr>
        <w:t>Journal of Small Business and Enterprise Development</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31</w:t>
      </w:r>
      <w:r w:rsidRPr="002F06F2">
        <w:rPr>
          <w:rFonts w:ascii="Times New Roman" w:hAnsi="Times New Roman" w:cs="Times New Roman"/>
          <w:sz w:val="24"/>
          <w:szCs w:val="24"/>
          <w:shd w:val="clear" w:color="auto" w:fill="FFFFFF"/>
          <w:lang w:val="en-GB"/>
        </w:rPr>
        <w:t xml:space="preserve">(8), pp.1-21. </w:t>
      </w:r>
    </w:p>
    <w:p w14:paraId="36F65496"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r w:rsidRPr="002F06F2">
        <w:rPr>
          <w:rFonts w:ascii="Times New Roman" w:hAnsi="Times New Roman" w:cs="Times New Roman"/>
          <w:sz w:val="24"/>
          <w:szCs w:val="24"/>
          <w:shd w:val="clear" w:color="auto" w:fill="FFFFFF"/>
          <w:lang w:val="en-GB"/>
        </w:rPr>
        <w:t xml:space="preserve">Laine, L. and Kibler, E., 2022. ‘The social imaginary of emancipation in entrepreneurship’, </w:t>
      </w:r>
      <w:r w:rsidRPr="002F06F2">
        <w:rPr>
          <w:rFonts w:ascii="Times New Roman" w:hAnsi="Times New Roman" w:cs="Times New Roman"/>
          <w:i/>
          <w:iCs/>
          <w:sz w:val="24"/>
          <w:szCs w:val="24"/>
          <w:shd w:val="clear" w:color="auto" w:fill="FFFFFF"/>
          <w:lang w:val="en-GB"/>
        </w:rPr>
        <w:t>Entrepreneurship Theory and Practice</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46</w:t>
      </w:r>
      <w:r w:rsidRPr="002F06F2">
        <w:rPr>
          <w:rFonts w:ascii="Times New Roman" w:hAnsi="Times New Roman" w:cs="Times New Roman"/>
          <w:sz w:val="24"/>
          <w:szCs w:val="24"/>
          <w:shd w:val="clear" w:color="auto" w:fill="FFFFFF"/>
          <w:lang w:val="en-GB"/>
        </w:rPr>
        <w:t xml:space="preserve">(2), pp.393-420. </w:t>
      </w:r>
    </w:p>
    <w:p w14:paraId="36F65497"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proofErr w:type="spellStart"/>
      <w:r w:rsidRPr="002F06F2">
        <w:rPr>
          <w:rFonts w:ascii="Times New Roman" w:hAnsi="Times New Roman" w:cs="Times New Roman"/>
          <w:sz w:val="24"/>
          <w:szCs w:val="24"/>
          <w:shd w:val="clear" w:color="auto" w:fill="FFFFFF"/>
          <w:lang w:val="en-GB"/>
        </w:rPr>
        <w:t>Lubada</w:t>
      </w:r>
      <w:proofErr w:type="spellEnd"/>
      <w:r w:rsidRPr="002F06F2">
        <w:rPr>
          <w:rFonts w:ascii="Times New Roman" w:hAnsi="Times New Roman" w:cs="Times New Roman"/>
          <w:sz w:val="24"/>
          <w:szCs w:val="24"/>
          <w:shd w:val="clear" w:color="auto" w:fill="FFFFFF"/>
          <w:lang w:val="en-GB"/>
        </w:rPr>
        <w:t xml:space="preserve">, F., </w:t>
      </w:r>
      <w:proofErr w:type="spellStart"/>
      <w:r w:rsidRPr="002F06F2">
        <w:rPr>
          <w:rFonts w:ascii="Times New Roman" w:hAnsi="Times New Roman" w:cs="Times New Roman"/>
          <w:sz w:val="24"/>
          <w:szCs w:val="24"/>
          <w:shd w:val="clear" w:color="auto" w:fill="FFFFFF"/>
          <w:lang w:val="en-GB"/>
        </w:rPr>
        <w:t>Kusumojanto</w:t>
      </w:r>
      <w:proofErr w:type="spellEnd"/>
      <w:r w:rsidRPr="002F06F2">
        <w:rPr>
          <w:rFonts w:ascii="Times New Roman" w:hAnsi="Times New Roman" w:cs="Times New Roman"/>
          <w:sz w:val="24"/>
          <w:szCs w:val="24"/>
          <w:shd w:val="clear" w:color="auto" w:fill="FFFFFF"/>
          <w:lang w:val="en-GB"/>
        </w:rPr>
        <w:t xml:space="preserve">, D.D. and </w:t>
      </w:r>
      <w:proofErr w:type="spellStart"/>
      <w:r w:rsidRPr="002F06F2">
        <w:rPr>
          <w:rFonts w:ascii="Times New Roman" w:hAnsi="Times New Roman" w:cs="Times New Roman"/>
          <w:sz w:val="24"/>
          <w:szCs w:val="24"/>
          <w:shd w:val="clear" w:color="auto" w:fill="FFFFFF"/>
          <w:lang w:val="en-GB"/>
        </w:rPr>
        <w:t>Indrawati</w:t>
      </w:r>
      <w:proofErr w:type="spellEnd"/>
      <w:r w:rsidRPr="002F06F2">
        <w:rPr>
          <w:rFonts w:ascii="Times New Roman" w:hAnsi="Times New Roman" w:cs="Times New Roman"/>
          <w:sz w:val="24"/>
          <w:szCs w:val="24"/>
          <w:shd w:val="clear" w:color="auto" w:fill="FFFFFF"/>
          <w:lang w:val="en-GB"/>
        </w:rPr>
        <w:t>, A., 2021. ‘The mediating entrepreneurial self-efficacy between entrepreneurship education, need for achievement, and creativity on entrepreneurial intention’, </w:t>
      </w:r>
      <w:r w:rsidRPr="002F06F2">
        <w:rPr>
          <w:rFonts w:ascii="Times New Roman" w:hAnsi="Times New Roman" w:cs="Times New Roman"/>
          <w:i/>
          <w:iCs/>
          <w:sz w:val="24"/>
          <w:szCs w:val="24"/>
          <w:shd w:val="clear" w:color="auto" w:fill="FFFFFF"/>
          <w:lang w:val="en-GB"/>
        </w:rPr>
        <w:t>Journal of Business and Management Review</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2</w:t>
      </w:r>
      <w:r w:rsidRPr="002F06F2">
        <w:rPr>
          <w:rFonts w:ascii="Times New Roman" w:hAnsi="Times New Roman" w:cs="Times New Roman"/>
          <w:sz w:val="24"/>
          <w:szCs w:val="24"/>
          <w:shd w:val="clear" w:color="auto" w:fill="FFFFFF"/>
          <w:lang w:val="en-GB"/>
        </w:rPr>
        <w:t xml:space="preserve">(12), pp.832-849. </w:t>
      </w:r>
    </w:p>
    <w:p w14:paraId="36F65498"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 xml:space="preserve">Mariotti, S. and Glackin, C., 2012. </w:t>
      </w:r>
      <w:r w:rsidRPr="002F06F2">
        <w:rPr>
          <w:rFonts w:ascii="Times New Roman" w:hAnsi="Times New Roman" w:cs="Times New Roman"/>
          <w:i/>
          <w:sz w:val="24"/>
          <w:szCs w:val="24"/>
          <w:lang w:val="en-GB"/>
        </w:rPr>
        <w:t>Entrepreneurship: Starting and Operating a Small Business.</w:t>
      </w:r>
      <w:r w:rsidRPr="002F06F2">
        <w:rPr>
          <w:rFonts w:ascii="Times New Roman" w:hAnsi="Times New Roman" w:cs="Times New Roman"/>
          <w:sz w:val="24"/>
          <w:szCs w:val="24"/>
          <w:lang w:val="en-GB"/>
        </w:rPr>
        <w:t xml:space="preserve"> 3rd ed. London: Prentice-Hall.</w:t>
      </w:r>
    </w:p>
    <w:p w14:paraId="36F65499"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shd w:val="clear" w:color="auto" w:fill="FFFFFF"/>
          <w:lang w:val="en-GB"/>
        </w:rPr>
        <w:t xml:space="preserve">Mohsen, K., Saeed, S., Raza, A., Omar, S. and </w:t>
      </w:r>
      <w:proofErr w:type="spellStart"/>
      <w:r w:rsidRPr="002F06F2">
        <w:rPr>
          <w:rFonts w:ascii="Times New Roman" w:hAnsi="Times New Roman" w:cs="Times New Roman"/>
          <w:sz w:val="24"/>
          <w:szCs w:val="24"/>
          <w:shd w:val="clear" w:color="auto" w:fill="FFFFFF"/>
          <w:lang w:val="en-GB"/>
        </w:rPr>
        <w:t>Muffatto</w:t>
      </w:r>
      <w:proofErr w:type="spellEnd"/>
      <w:r w:rsidRPr="002F06F2">
        <w:rPr>
          <w:rFonts w:ascii="Times New Roman" w:hAnsi="Times New Roman" w:cs="Times New Roman"/>
          <w:sz w:val="24"/>
          <w:szCs w:val="24"/>
          <w:shd w:val="clear" w:color="auto" w:fill="FFFFFF"/>
          <w:lang w:val="en-GB"/>
        </w:rPr>
        <w:t xml:space="preserve">, M., 2021. ‘Does using the latest technologies impact new venture innovation? A contingency-based view of institutional environments’, </w:t>
      </w:r>
      <w:r w:rsidRPr="002F06F2">
        <w:rPr>
          <w:rFonts w:ascii="Times New Roman" w:hAnsi="Times New Roman" w:cs="Times New Roman"/>
          <w:i/>
          <w:iCs/>
          <w:sz w:val="24"/>
          <w:szCs w:val="24"/>
          <w:shd w:val="clear" w:color="auto" w:fill="FFFFFF"/>
          <w:lang w:val="en-GB"/>
        </w:rPr>
        <w:t>Journal of Small Business Management</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59</w:t>
      </w:r>
      <w:r w:rsidRPr="002F06F2">
        <w:rPr>
          <w:rFonts w:ascii="Times New Roman" w:hAnsi="Times New Roman" w:cs="Times New Roman"/>
          <w:sz w:val="24"/>
          <w:szCs w:val="24"/>
          <w:shd w:val="clear" w:color="auto" w:fill="FFFFFF"/>
          <w:lang w:val="en-GB"/>
        </w:rPr>
        <w:t xml:space="preserve">(4), pp.852-886. </w:t>
      </w:r>
    </w:p>
    <w:p w14:paraId="36F6549A" w14:textId="77777777" w:rsidR="00AE0DAD" w:rsidRPr="002F06F2" w:rsidRDefault="00AE0DAD" w:rsidP="00546DC6">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National Women’s Hall of Fame (NWHF), 2024.</w:t>
      </w:r>
      <w:r w:rsidRPr="002F06F2">
        <w:rPr>
          <w:rFonts w:ascii="Times New Roman" w:hAnsi="Times New Roman" w:cs="Times New Roman"/>
          <w:i/>
          <w:sz w:val="24"/>
          <w:szCs w:val="24"/>
          <w:lang w:val="en-GB"/>
        </w:rPr>
        <w:t xml:space="preserve"> Alice Waters.</w:t>
      </w:r>
      <w:r w:rsidRPr="002F06F2">
        <w:rPr>
          <w:rFonts w:ascii="Times New Roman" w:hAnsi="Times New Roman" w:cs="Times New Roman"/>
          <w:sz w:val="24"/>
          <w:szCs w:val="24"/>
          <w:lang w:val="en-GB"/>
        </w:rPr>
        <w:t xml:space="preserve"> Available at: </w:t>
      </w:r>
      <w:r w:rsidRPr="002F06F2">
        <w:rPr>
          <w:rFonts w:ascii="Times New Roman" w:eastAsia="Times New Roman" w:hAnsi="Times New Roman" w:cs="Times New Roman"/>
          <w:sz w:val="24"/>
          <w:szCs w:val="24"/>
          <w:lang w:val="en-GB"/>
        </w:rPr>
        <w:t>https://www.womenofthehall.org/inductee/alice-waters/ [</w:t>
      </w:r>
      <w:r w:rsidRPr="002F06F2">
        <w:rPr>
          <w:rFonts w:ascii="Times New Roman" w:hAnsi="Times New Roman" w:cs="Times New Roman"/>
          <w:sz w:val="24"/>
          <w:szCs w:val="24"/>
          <w:lang w:val="en-GB"/>
        </w:rPr>
        <w:t>Accessed on 5 November 2024]</w:t>
      </w:r>
    </w:p>
    <w:p w14:paraId="36F6549B"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 xml:space="preserve">Nelson, O., 2013. </w:t>
      </w:r>
      <w:r w:rsidRPr="002F06F2">
        <w:rPr>
          <w:rFonts w:ascii="Times New Roman" w:hAnsi="Times New Roman" w:cs="Times New Roman"/>
          <w:i/>
          <w:sz w:val="24"/>
          <w:szCs w:val="24"/>
          <w:lang w:val="en-GB"/>
        </w:rPr>
        <w:t>Enterprise development in SMEs and entrepreneurial firms’ dynamic processes</w:t>
      </w:r>
      <w:r w:rsidRPr="002F06F2">
        <w:rPr>
          <w:rFonts w:ascii="Times New Roman" w:hAnsi="Times New Roman" w:cs="Times New Roman"/>
          <w:sz w:val="24"/>
          <w:szCs w:val="24"/>
          <w:lang w:val="en-GB"/>
        </w:rPr>
        <w:t>. Pennsylvania: IGI Global.</w:t>
      </w:r>
    </w:p>
    <w:p w14:paraId="36F6549C"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r w:rsidRPr="002F06F2">
        <w:rPr>
          <w:rFonts w:ascii="Times New Roman" w:hAnsi="Times New Roman" w:cs="Times New Roman"/>
          <w:sz w:val="24"/>
          <w:szCs w:val="24"/>
          <w:shd w:val="clear" w:color="auto" w:fill="FFFFFF"/>
          <w:lang w:val="en-GB"/>
        </w:rPr>
        <w:t xml:space="preserve">Palmer, C., Fasbender, U., Kraus, S., Birkner, S. and Kailer, N., 2021. ‘A chip off the old block? The role of dominance and parental entrepreneurship for entrepreneurial intention’, </w:t>
      </w:r>
      <w:r w:rsidRPr="002F06F2">
        <w:rPr>
          <w:rFonts w:ascii="Times New Roman" w:hAnsi="Times New Roman" w:cs="Times New Roman"/>
          <w:i/>
          <w:iCs/>
          <w:sz w:val="24"/>
          <w:szCs w:val="24"/>
          <w:shd w:val="clear" w:color="auto" w:fill="FFFFFF"/>
          <w:lang w:val="en-GB"/>
        </w:rPr>
        <w:t>Review of Managerial Science</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15</w:t>
      </w:r>
      <w:r w:rsidRPr="002F06F2">
        <w:rPr>
          <w:rFonts w:ascii="Times New Roman" w:hAnsi="Times New Roman" w:cs="Times New Roman"/>
          <w:sz w:val="24"/>
          <w:szCs w:val="24"/>
          <w:shd w:val="clear" w:color="auto" w:fill="FFFFFF"/>
          <w:lang w:val="en-GB"/>
        </w:rPr>
        <w:t xml:space="preserve">(2), pp.287-307. </w:t>
      </w:r>
    </w:p>
    <w:p w14:paraId="36F6549D"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shd w:val="clear" w:color="auto" w:fill="FFFFFF"/>
          <w:lang w:val="en-GB"/>
        </w:rPr>
        <w:t>Rahman, A., 2019. </w:t>
      </w:r>
      <w:r w:rsidRPr="002F06F2">
        <w:rPr>
          <w:rFonts w:ascii="Times New Roman" w:hAnsi="Times New Roman" w:cs="Times New Roman"/>
          <w:i/>
          <w:iCs/>
          <w:sz w:val="24"/>
          <w:szCs w:val="24"/>
          <w:shd w:val="clear" w:color="auto" w:fill="FFFFFF"/>
          <w:lang w:val="en-GB"/>
        </w:rPr>
        <w:t>Women and microcredit in rural Bangladesh: An anthropological study of Grameen Bank lending</w:t>
      </w:r>
      <w:r w:rsidRPr="002F06F2">
        <w:rPr>
          <w:rFonts w:ascii="Times New Roman" w:hAnsi="Times New Roman" w:cs="Times New Roman"/>
          <w:sz w:val="24"/>
          <w:szCs w:val="24"/>
          <w:shd w:val="clear" w:color="auto" w:fill="FFFFFF"/>
          <w:lang w:val="en-GB"/>
        </w:rPr>
        <w:t>. Abingdon: Routledge.</w:t>
      </w:r>
    </w:p>
    <w:p w14:paraId="36F6549E"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shd w:val="clear" w:color="auto" w:fill="FFFFFF"/>
          <w:lang w:val="en-GB"/>
        </w:rPr>
        <w:lastRenderedPageBreak/>
        <w:t>Régnier, P., 2023. ‘Innovation, appropriate technologies and entrepreneurship for global sustainability development: a review until the early twenty-first century’,</w:t>
      </w:r>
      <w:r w:rsidRPr="002F06F2">
        <w:rPr>
          <w:rFonts w:ascii="Times New Roman" w:hAnsi="Times New Roman" w:cs="Times New Roman"/>
          <w:i/>
          <w:iCs/>
          <w:sz w:val="24"/>
          <w:szCs w:val="24"/>
          <w:shd w:val="clear" w:color="auto" w:fill="FFFFFF"/>
          <w:lang w:val="en-GB"/>
        </w:rPr>
        <w:t xml:space="preserve"> The Journal of Entrepreneurship</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32</w:t>
      </w:r>
      <w:r w:rsidRPr="002F06F2">
        <w:rPr>
          <w:rFonts w:ascii="Times New Roman" w:hAnsi="Times New Roman" w:cs="Times New Roman"/>
          <w:sz w:val="24"/>
          <w:szCs w:val="24"/>
          <w:shd w:val="clear" w:color="auto" w:fill="FFFFFF"/>
          <w:lang w:val="en-GB"/>
        </w:rPr>
        <w:t xml:space="preserve">(2_suppl), pp. S12-S26. </w:t>
      </w:r>
    </w:p>
    <w:p w14:paraId="36F6549F" w14:textId="77777777" w:rsidR="00AE0DAD" w:rsidRPr="002F06F2" w:rsidRDefault="00AE0DAD" w:rsidP="00546DC6">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Reuters, 2021.</w:t>
      </w:r>
      <w:r w:rsidRPr="002F06F2">
        <w:rPr>
          <w:rFonts w:ascii="Times New Roman" w:hAnsi="Times New Roman" w:cs="Times New Roman"/>
          <w:i/>
          <w:sz w:val="24"/>
          <w:szCs w:val="24"/>
          <w:lang w:val="en-GB"/>
        </w:rPr>
        <w:t xml:space="preserve"> Jeff Bezos' journey from suburban garage to edge of space.</w:t>
      </w:r>
      <w:r w:rsidRPr="002F06F2">
        <w:rPr>
          <w:rFonts w:ascii="Times New Roman" w:hAnsi="Times New Roman" w:cs="Times New Roman"/>
          <w:sz w:val="24"/>
          <w:szCs w:val="24"/>
          <w:lang w:val="en-GB"/>
        </w:rPr>
        <w:t xml:space="preserve"> Available at: </w:t>
      </w:r>
      <w:r w:rsidRPr="002F06F2">
        <w:rPr>
          <w:rFonts w:ascii="Times New Roman" w:eastAsia="Times New Roman" w:hAnsi="Times New Roman" w:cs="Times New Roman"/>
          <w:sz w:val="24"/>
          <w:szCs w:val="24"/>
          <w:lang w:val="en-GB"/>
        </w:rPr>
        <w:t>https://www.reuters.com/business/aerospace-defense/jeff-bezos-journey-suburban-garage-edge-space-2021-07-20/ [</w:t>
      </w:r>
      <w:r w:rsidRPr="002F06F2">
        <w:rPr>
          <w:rFonts w:ascii="Times New Roman" w:hAnsi="Times New Roman" w:cs="Times New Roman"/>
          <w:sz w:val="24"/>
          <w:szCs w:val="24"/>
          <w:lang w:val="en-GB"/>
        </w:rPr>
        <w:t>Accessed on 6 November 2024]</w:t>
      </w:r>
    </w:p>
    <w:p w14:paraId="36F654A0"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 xml:space="preserve">Rickman, C. and Roddick, D., 2013. </w:t>
      </w:r>
      <w:r w:rsidRPr="002F06F2">
        <w:rPr>
          <w:rFonts w:ascii="Times New Roman" w:hAnsi="Times New Roman" w:cs="Times New Roman"/>
          <w:i/>
          <w:sz w:val="24"/>
          <w:szCs w:val="24"/>
          <w:lang w:val="en-GB"/>
        </w:rPr>
        <w:t>The Small Business Start-Up Workbook: A step-by-step guide to starting the business you’ve dreamed of</w:t>
      </w:r>
      <w:r w:rsidRPr="002F06F2">
        <w:rPr>
          <w:rFonts w:ascii="Times New Roman" w:hAnsi="Times New Roman" w:cs="Times New Roman"/>
          <w:sz w:val="24"/>
          <w:szCs w:val="24"/>
          <w:lang w:val="en-GB"/>
        </w:rPr>
        <w:t>. London: How To Books.</w:t>
      </w:r>
    </w:p>
    <w:p w14:paraId="36F654A1" w14:textId="77777777" w:rsidR="00AE0DAD" w:rsidRPr="002F06F2" w:rsidRDefault="00AE0DAD" w:rsidP="00A575B0">
      <w:pPr>
        <w:spacing w:line="360" w:lineRule="auto"/>
        <w:jc w:val="both"/>
        <w:rPr>
          <w:rFonts w:ascii="Times New Roman" w:hAnsi="Times New Roman" w:cs="Times New Roman"/>
          <w:sz w:val="24"/>
          <w:szCs w:val="24"/>
          <w:lang w:val="en-GB"/>
        </w:rPr>
      </w:pPr>
      <w:proofErr w:type="spellStart"/>
      <w:r w:rsidRPr="002F06F2">
        <w:rPr>
          <w:rFonts w:ascii="Times New Roman" w:hAnsi="Times New Roman" w:cs="Times New Roman"/>
          <w:sz w:val="24"/>
          <w:szCs w:val="24"/>
          <w:shd w:val="clear" w:color="auto" w:fill="FFFFFF"/>
          <w:lang w:val="en-GB"/>
        </w:rPr>
        <w:t>Staniewski</w:t>
      </w:r>
      <w:proofErr w:type="spellEnd"/>
      <w:r w:rsidRPr="002F06F2">
        <w:rPr>
          <w:rFonts w:ascii="Times New Roman" w:hAnsi="Times New Roman" w:cs="Times New Roman"/>
          <w:sz w:val="24"/>
          <w:szCs w:val="24"/>
          <w:shd w:val="clear" w:color="auto" w:fill="FFFFFF"/>
          <w:lang w:val="en-GB"/>
        </w:rPr>
        <w:t xml:space="preserve">, M.W. and </w:t>
      </w:r>
      <w:proofErr w:type="spellStart"/>
      <w:r w:rsidRPr="002F06F2">
        <w:rPr>
          <w:rFonts w:ascii="Times New Roman" w:hAnsi="Times New Roman" w:cs="Times New Roman"/>
          <w:sz w:val="24"/>
          <w:szCs w:val="24"/>
          <w:shd w:val="clear" w:color="auto" w:fill="FFFFFF"/>
          <w:lang w:val="en-GB"/>
        </w:rPr>
        <w:t>Awruk</w:t>
      </w:r>
      <w:proofErr w:type="spellEnd"/>
      <w:r w:rsidRPr="002F06F2">
        <w:rPr>
          <w:rFonts w:ascii="Times New Roman" w:hAnsi="Times New Roman" w:cs="Times New Roman"/>
          <w:sz w:val="24"/>
          <w:szCs w:val="24"/>
          <w:shd w:val="clear" w:color="auto" w:fill="FFFFFF"/>
          <w:lang w:val="en-GB"/>
        </w:rPr>
        <w:t xml:space="preserve">, K., 2019. ‘Entrepreneurial success and achievement motivation–A preliminary report on a validation study of the questionnaire of entrepreneurial success’, </w:t>
      </w:r>
      <w:r w:rsidRPr="002F06F2">
        <w:rPr>
          <w:rFonts w:ascii="Times New Roman" w:hAnsi="Times New Roman" w:cs="Times New Roman"/>
          <w:i/>
          <w:iCs/>
          <w:sz w:val="24"/>
          <w:szCs w:val="24"/>
          <w:shd w:val="clear" w:color="auto" w:fill="FFFFFF"/>
          <w:lang w:val="en-GB"/>
        </w:rPr>
        <w:t>Journal of Business Research</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101</w:t>
      </w:r>
      <w:r w:rsidRPr="002F06F2">
        <w:rPr>
          <w:rFonts w:ascii="Times New Roman" w:hAnsi="Times New Roman" w:cs="Times New Roman"/>
          <w:sz w:val="24"/>
          <w:szCs w:val="24"/>
          <w:shd w:val="clear" w:color="auto" w:fill="FFFFFF"/>
          <w:lang w:val="en-GB"/>
        </w:rPr>
        <w:t>, pp.433-440.</w:t>
      </w:r>
    </w:p>
    <w:p w14:paraId="36F654A2"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proofErr w:type="spellStart"/>
      <w:r w:rsidRPr="002F06F2">
        <w:rPr>
          <w:rFonts w:ascii="Times New Roman" w:hAnsi="Times New Roman" w:cs="Times New Roman"/>
          <w:sz w:val="24"/>
          <w:szCs w:val="24"/>
          <w:shd w:val="clear" w:color="auto" w:fill="FFFFFF"/>
          <w:lang w:val="en-GB"/>
        </w:rPr>
        <w:t>Stirzaker</w:t>
      </w:r>
      <w:proofErr w:type="spellEnd"/>
      <w:r w:rsidRPr="002F06F2">
        <w:rPr>
          <w:rFonts w:ascii="Times New Roman" w:hAnsi="Times New Roman" w:cs="Times New Roman"/>
          <w:sz w:val="24"/>
          <w:szCs w:val="24"/>
          <w:shd w:val="clear" w:color="auto" w:fill="FFFFFF"/>
          <w:lang w:val="en-GB"/>
        </w:rPr>
        <w:t xml:space="preserve">, R., Galloway, L., Muhonen, J. and Christopoulos, D., 2021. ‘The drivers of social entrepreneurship: agency, context, compassion and opportunism’, </w:t>
      </w:r>
      <w:r w:rsidRPr="002F06F2">
        <w:rPr>
          <w:rFonts w:ascii="Times New Roman" w:hAnsi="Times New Roman" w:cs="Times New Roman"/>
          <w:i/>
          <w:iCs/>
          <w:sz w:val="24"/>
          <w:szCs w:val="24"/>
          <w:shd w:val="clear" w:color="auto" w:fill="FFFFFF"/>
          <w:lang w:val="en-GB"/>
        </w:rPr>
        <w:t xml:space="preserve">International Journal of Entrepreneurial </w:t>
      </w:r>
      <w:proofErr w:type="spellStart"/>
      <w:r w:rsidRPr="002F06F2">
        <w:rPr>
          <w:rFonts w:ascii="Times New Roman" w:hAnsi="Times New Roman" w:cs="Times New Roman"/>
          <w:i/>
          <w:iCs/>
          <w:sz w:val="24"/>
          <w:szCs w:val="24"/>
          <w:shd w:val="clear" w:color="auto" w:fill="FFFFFF"/>
          <w:lang w:val="en-GB"/>
        </w:rPr>
        <w:t>Behavior</w:t>
      </w:r>
      <w:proofErr w:type="spellEnd"/>
      <w:r w:rsidRPr="002F06F2">
        <w:rPr>
          <w:rFonts w:ascii="Times New Roman" w:hAnsi="Times New Roman" w:cs="Times New Roman"/>
          <w:i/>
          <w:iCs/>
          <w:sz w:val="24"/>
          <w:szCs w:val="24"/>
          <w:shd w:val="clear" w:color="auto" w:fill="FFFFFF"/>
          <w:lang w:val="en-GB"/>
        </w:rPr>
        <w:t xml:space="preserve"> &amp; Research</w:t>
      </w:r>
      <w:r w:rsidRPr="002F06F2">
        <w:rPr>
          <w:rFonts w:ascii="Times New Roman" w:hAnsi="Times New Roman" w:cs="Times New Roman"/>
          <w:sz w:val="24"/>
          <w:szCs w:val="24"/>
          <w:shd w:val="clear" w:color="auto" w:fill="FFFFFF"/>
          <w:lang w:val="en-GB"/>
        </w:rPr>
        <w:t>, </w:t>
      </w:r>
      <w:r w:rsidRPr="002F06F2">
        <w:rPr>
          <w:rFonts w:ascii="Times New Roman" w:hAnsi="Times New Roman" w:cs="Times New Roman"/>
          <w:i/>
          <w:iCs/>
          <w:sz w:val="24"/>
          <w:szCs w:val="24"/>
          <w:shd w:val="clear" w:color="auto" w:fill="FFFFFF"/>
          <w:lang w:val="en-GB"/>
        </w:rPr>
        <w:t>27</w:t>
      </w:r>
      <w:r w:rsidRPr="002F06F2">
        <w:rPr>
          <w:rFonts w:ascii="Times New Roman" w:hAnsi="Times New Roman" w:cs="Times New Roman"/>
          <w:sz w:val="24"/>
          <w:szCs w:val="24"/>
          <w:shd w:val="clear" w:color="auto" w:fill="FFFFFF"/>
          <w:lang w:val="en-GB"/>
        </w:rPr>
        <w:t xml:space="preserve">(6), pp.1381-1402. </w:t>
      </w:r>
    </w:p>
    <w:p w14:paraId="36F654A3" w14:textId="77777777" w:rsidR="00AE0DAD" w:rsidRPr="002F06F2" w:rsidRDefault="00AE0DAD" w:rsidP="00A575B0">
      <w:pPr>
        <w:spacing w:line="360" w:lineRule="auto"/>
        <w:jc w:val="both"/>
        <w:rPr>
          <w:rFonts w:ascii="Times New Roman" w:hAnsi="Times New Roman" w:cs="Times New Roman"/>
          <w:sz w:val="24"/>
          <w:szCs w:val="24"/>
          <w:shd w:val="clear" w:color="auto" w:fill="FFFFFF"/>
          <w:lang w:val="en-GB"/>
        </w:rPr>
      </w:pPr>
      <w:r w:rsidRPr="002F06F2">
        <w:rPr>
          <w:rFonts w:ascii="Times New Roman" w:hAnsi="Times New Roman" w:cs="Times New Roman"/>
          <w:sz w:val="24"/>
          <w:szCs w:val="24"/>
          <w:shd w:val="clear" w:color="auto" w:fill="FFFFFF"/>
          <w:lang w:val="en-GB"/>
        </w:rPr>
        <w:t>Stone, B., 2022. </w:t>
      </w:r>
      <w:r w:rsidRPr="002F06F2">
        <w:rPr>
          <w:rFonts w:ascii="Times New Roman" w:hAnsi="Times New Roman" w:cs="Times New Roman"/>
          <w:i/>
          <w:iCs/>
          <w:sz w:val="24"/>
          <w:szCs w:val="24"/>
          <w:shd w:val="clear" w:color="auto" w:fill="FFFFFF"/>
          <w:lang w:val="en-GB"/>
        </w:rPr>
        <w:t>Amazon unbound: Jeff Bezos and the invention of a global empire</w:t>
      </w:r>
      <w:r w:rsidRPr="002F06F2">
        <w:rPr>
          <w:rFonts w:ascii="Times New Roman" w:hAnsi="Times New Roman" w:cs="Times New Roman"/>
          <w:sz w:val="24"/>
          <w:szCs w:val="24"/>
          <w:shd w:val="clear" w:color="auto" w:fill="FFFFFF"/>
          <w:lang w:val="en-GB"/>
        </w:rPr>
        <w:t>. New York: Simon and Schuster.</w:t>
      </w:r>
    </w:p>
    <w:p w14:paraId="36F654A4" w14:textId="77777777" w:rsidR="00AE0DAD" w:rsidRPr="002F06F2" w:rsidRDefault="00AE0DAD" w:rsidP="00546DC6">
      <w:pPr>
        <w:spacing w:line="360" w:lineRule="auto"/>
        <w:jc w:val="both"/>
        <w:rPr>
          <w:rFonts w:ascii="Times New Roman" w:eastAsia="Times New Roman" w:hAnsi="Times New Roman" w:cs="Times New Roman"/>
          <w:sz w:val="24"/>
          <w:szCs w:val="24"/>
          <w:lang w:val="en-GB"/>
        </w:rPr>
      </w:pPr>
      <w:r w:rsidRPr="002F06F2">
        <w:rPr>
          <w:rFonts w:ascii="Times New Roman" w:hAnsi="Times New Roman" w:cs="Times New Roman"/>
          <w:sz w:val="24"/>
          <w:szCs w:val="24"/>
          <w:lang w:val="en-GB"/>
        </w:rPr>
        <w:t>Tesla, 2024.</w:t>
      </w:r>
      <w:r w:rsidRPr="002F06F2">
        <w:rPr>
          <w:rFonts w:ascii="Times New Roman" w:hAnsi="Times New Roman" w:cs="Times New Roman"/>
          <w:i/>
          <w:sz w:val="24"/>
          <w:szCs w:val="24"/>
          <w:lang w:val="en-GB"/>
        </w:rPr>
        <w:t xml:space="preserve"> Elon Musk.</w:t>
      </w:r>
      <w:r w:rsidRPr="002F06F2">
        <w:rPr>
          <w:rFonts w:ascii="Times New Roman" w:hAnsi="Times New Roman" w:cs="Times New Roman"/>
          <w:sz w:val="24"/>
          <w:szCs w:val="24"/>
          <w:lang w:val="en-GB"/>
        </w:rPr>
        <w:t xml:space="preserve"> Available at: </w:t>
      </w:r>
      <w:r w:rsidRPr="002F06F2">
        <w:rPr>
          <w:rFonts w:ascii="Times New Roman" w:eastAsia="Times New Roman" w:hAnsi="Times New Roman" w:cs="Times New Roman"/>
          <w:sz w:val="24"/>
          <w:szCs w:val="24"/>
          <w:lang w:val="en-GB"/>
        </w:rPr>
        <w:t>https://www.tesla.com/elon-musk [</w:t>
      </w:r>
      <w:r w:rsidRPr="002F06F2">
        <w:rPr>
          <w:rFonts w:ascii="Times New Roman" w:hAnsi="Times New Roman" w:cs="Times New Roman"/>
          <w:sz w:val="24"/>
          <w:szCs w:val="24"/>
          <w:lang w:val="en-GB"/>
        </w:rPr>
        <w:t>Accessed on 6 November 2024]</w:t>
      </w:r>
    </w:p>
    <w:p w14:paraId="36F654A5" w14:textId="77777777" w:rsidR="00AE0DAD" w:rsidRPr="002F06F2" w:rsidRDefault="00AE0DAD" w:rsidP="00A575B0">
      <w:pPr>
        <w:spacing w:line="360" w:lineRule="auto"/>
        <w:jc w:val="both"/>
        <w:rPr>
          <w:rFonts w:ascii="Times New Roman" w:hAnsi="Times New Roman" w:cs="Times New Roman"/>
          <w:sz w:val="24"/>
          <w:szCs w:val="24"/>
          <w:lang w:val="en-GB"/>
        </w:rPr>
      </w:pPr>
      <w:r w:rsidRPr="002F06F2">
        <w:rPr>
          <w:rFonts w:ascii="Times New Roman" w:hAnsi="Times New Roman" w:cs="Times New Roman"/>
          <w:sz w:val="24"/>
          <w:szCs w:val="24"/>
          <w:lang w:val="en-GB"/>
        </w:rPr>
        <w:t xml:space="preserve">Williams, S., 2021. </w:t>
      </w:r>
      <w:r w:rsidRPr="002F06F2">
        <w:rPr>
          <w:rFonts w:ascii="Times New Roman" w:hAnsi="Times New Roman" w:cs="Times New Roman"/>
          <w:i/>
          <w:sz w:val="24"/>
          <w:szCs w:val="24"/>
          <w:lang w:val="en-GB"/>
        </w:rPr>
        <w:t>FT Guide to Business Start-Up: The most comprehensive guide for entrepreneurs</w:t>
      </w:r>
      <w:r w:rsidRPr="002F06F2">
        <w:rPr>
          <w:rFonts w:ascii="Times New Roman" w:hAnsi="Times New Roman" w:cs="Times New Roman"/>
          <w:sz w:val="24"/>
          <w:szCs w:val="24"/>
          <w:lang w:val="en-GB"/>
        </w:rPr>
        <w:t>. 32nd ed. Harlow: Financial Times Press.</w:t>
      </w:r>
    </w:p>
    <w:sectPr w:rsidR="00AE0DAD" w:rsidRPr="002F06F2" w:rsidSect="00B34164">
      <w:footerReference w:type="default" r:id="rId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75AF14" w14:textId="77777777" w:rsidR="007618B3" w:rsidRDefault="007618B3" w:rsidP="00B34164">
      <w:pPr>
        <w:spacing w:line="240" w:lineRule="auto"/>
      </w:pPr>
      <w:r>
        <w:separator/>
      </w:r>
    </w:p>
  </w:endnote>
  <w:endnote w:type="continuationSeparator" w:id="0">
    <w:p w14:paraId="34BA1D82" w14:textId="77777777" w:rsidR="007618B3" w:rsidRDefault="007618B3" w:rsidP="00B341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1679128"/>
      <w:docPartObj>
        <w:docPartGallery w:val="Page Numbers (Bottom of Page)"/>
        <w:docPartUnique/>
      </w:docPartObj>
    </w:sdtPr>
    <w:sdtEndPr/>
    <w:sdtContent>
      <w:p w14:paraId="36F654AA" w14:textId="77777777" w:rsidR="00B34164" w:rsidRDefault="00C27212">
        <w:pPr>
          <w:pStyle w:val="Footer"/>
          <w:jc w:val="right"/>
        </w:pPr>
        <w:r w:rsidRPr="00B34164">
          <w:rPr>
            <w:rFonts w:ascii="Times New Roman" w:hAnsi="Times New Roman" w:cs="Times New Roman"/>
            <w:sz w:val="20"/>
            <w:szCs w:val="20"/>
          </w:rPr>
          <w:fldChar w:fldCharType="begin"/>
        </w:r>
        <w:r w:rsidR="00B34164" w:rsidRPr="00B34164">
          <w:rPr>
            <w:rFonts w:ascii="Times New Roman" w:hAnsi="Times New Roman" w:cs="Times New Roman"/>
            <w:sz w:val="20"/>
            <w:szCs w:val="20"/>
          </w:rPr>
          <w:instrText xml:space="preserve"> PAGE   \* MERGEFORMAT </w:instrText>
        </w:r>
        <w:r w:rsidRPr="00B34164">
          <w:rPr>
            <w:rFonts w:ascii="Times New Roman" w:hAnsi="Times New Roman" w:cs="Times New Roman"/>
            <w:sz w:val="20"/>
            <w:szCs w:val="20"/>
          </w:rPr>
          <w:fldChar w:fldCharType="separate"/>
        </w:r>
        <w:r w:rsidR="00815AA3">
          <w:rPr>
            <w:rFonts w:ascii="Times New Roman" w:hAnsi="Times New Roman" w:cs="Times New Roman"/>
            <w:noProof/>
            <w:sz w:val="20"/>
            <w:szCs w:val="20"/>
          </w:rPr>
          <w:t>2</w:t>
        </w:r>
        <w:r w:rsidRPr="00B34164">
          <w:rPr>
            <w:rFonts w:ascii="Times New Roman" w:hAnsi="Times New Roman" w:cs="Times New Roman"/>
            <w:sz w:val="20"/>
            <w:szCs w:val="20"/>
          </w:rPr>
          <w:fldChar w:fldCharType="end"/>
        </w:r>
      </w:p>
    </w:sdtContent>
  </w:sdt>
  <w:p w14:paraId="36F654AB" w14:textId="77777777" w:rsidR="00B34164" w:rsidRDefault="00B34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D86DFE" w14:textId="77777777" w:rsidR="007618B3" w:rsidRDefault="007618B3" w:rsidP="00B34164">
      <w:pPr>
        <w:spacing w:line="240" w:lineRule="auto"/>
      </w:pPr>
      <w:r>
        <w:separator/>
      </w:r>
    </w:p>
  </w:footnote>
  <w:footnote w:type="continuationSeparator" w:id="0">
    <w:p w14:paraId="0FB3183B" w14:textId="77777777" w:rsidR="007618B3" w:rsidRDefault="007618B3" w:rsidP="00B341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BF5"/>
    <w:rsid w:val="000444DA"/>
    <w:rsid w:val="000725A9"/>
    <w:rsid w:val="0008145E"/>
    <w:rsid w:val="0009322B"/>
    <w:rsid w:val="000E57A2"/>
    <w:rsid w:val="000F6846"/>
    <w:rsid w:val="001259EF"/>
    <w:rsid w:val="001269F0"/>
    <w:rsid w:val="001604DB"/>
    <w:rsid w:val="00167A40"/>
    <w:rsid w:val="00173DE5"/>
    <w:rsid w:val="001E044E"/>
    <w:rsid w:val="001E0667"/>
    <w:rsid w:val="00202B0F"/>
    <w:rsid w:val="00203870"/>
    <w:rsid w:val="0020799A"/>
    <w:rsid w:val="002322D1"/>
    <w:rsid w:val="002326BE"/>
    <w:rsid w:val="00264ACD"/>
    <w:rsid w:val="002D5ED6"/>
    <w:rsid w:val="002E1787"/>
    <w:rsid w:val="002E567E"/>
    <w:rsid w:val="002F06F2"/>
    <w:rsid w:val="00317155"/>
    <w:rsid w:val="00332318"/>
    <w:rsid w:val="003345A9"/>
    <w:rsid w:val="00340C76"/>
    <w:rsid w:val="00356473"/>
    <w:rsid w:val="00372744"/>
    <w:rsid w:val="003C1211"/>
    <w:rsid w:val="003D5C9D"/>
    <w:rsid w:val="003E4B79"/>
    <w:rsid w:val="00435F51"/>
    <w:rsid w:val="004724E8"/>
    <w:rsid w:val="004822A3"/>
    <w:rsid w:val="004A3627"/>
    <w:rsid w:val="004A72C2"/>
    <w:rsid w:val="004B2079"/>
    <w:rsid w:val="004D0553"/>
    <w:rsid w:val="004E341A"/>
    <w:rsid w:val="004F2F6E"/>
    <w:rsid w:val="00526BF5"/>
    <w:rsid w:val="00546DC6"/>
    <w:rsid w:val="00551B91"/>
    <w:rsid w:val="00606DEE"/>
    <w:rsid w:val="00610D8F"/>
    <w:rsid w:val="00615A7C"/>
    <w:rsid w:val="0064505D"/>
    <w:rsid w:val="006749CC"/>
    <w:rsid w:val="006833FC"/>
    <w:rsid w:val="006C10AA"/>
    <w:rsid w:val="006D385A"/>
    <w:rsid w:val="006D5A3B"/>
    <w:rsid w:val="006E1E80"/>
    <w:rsid w:val="00707A2E"/>
    <w:rsid w:val="00717A05"/>
    <w:rsid w:val="00717E5E"/>
    <w:rsid w:val="00723E22"/>
    <w:rsid w:val="00724C0A"/>
    <w:rsid w:val="00742709"/>
    <w:rsid w:val="00752F3B"/>
    <w:rsid w:val="00761346"/>
    <w:rsid w:val="007618B3"/>
    <w:rsid w:val="007A6478"/>
    <w:rsid w:val="007C5542"/>
    <w:rsid w:val="007C581A"/>
    <w:rsid w:val="007C7790"/>
    <w:rsid w:val="00815AA3"/>
    <w:rsid w:val="00824FC0"/>
    <w:rsid w:val="008A1FDB"/>
    <w:rsid w:val="008A360B"/>
    <w:rsid w:val="008A70FB"/>
    <w:rsid w:val="008B1968"/>
    <w:rsid w:val="008B3FD0"/>
    <w:rsid w:val="00912512"/>
    <w:rsid w:val="00930EF4"/>
    <w:rsid w:val="009413BF"/>
    <w:rsid w:val="009429BF"/>
    <w:rsid w:val="00955C93"/>
    <w:rsid w:val="00960771"/>
    <w:rsid w:val="009812E3"/>
    <w:rsid w:val="009B17DC"/>
    <w:rsid w:val="009C298D"/>
    <w:rsid w:val="009E1184"/>
    <w:rsid w:val="00A4150B"/>
    <w:rsid w:val="00A46E64"/>
    <w:rsid w:val="00A575B0"/>
    <w:rsid w:val="00AA6D54"/>
    <w:rsid w:val="00AB4997"/>
    <w:rsid w:val="00AB57D5"/>
    <w:rsid w:val="00AC7A29"/>
    <w:rsid w:val="00AE0DAD"/>
    <w:rsid w:val="00AE5C71"/>
    <w:rsid w:val="00AF2507"/>
    <w:rsid w:val="00B11BEB"/>
    <w:rsid w:val="00B20EDD"/>
    <w:rsid w:val="00B34164"/>
    <w:rsid w:val="00B45190"/>
    <w:rsid w:val="00B610C8"/>
    <w:rsid w:val="00B94615"/>
    <w:rsid w:val="00C21312"/>
    <w:rsid w:val="00C27212"/>
    <w:rsid w:val="00C34C16"/>
    <w:rsid w:val="00C40A35"/>
    <w:rsid w:val="00C61EC4"/>
    <w:rsid w:val="00C703B2"/>
    <w:rsid w:val="00C818C1"/>
    <w:rsid w:val="00CB3FC3"/>
    <w:rsid w:val="00CB5B73"/>
    <w:rsid w:val="00CC2B6A"/>
    <w:rsid w:val="00D21F8D"/>
    <w:rsid w:val="00D327EA"/>
    <w:rsid w:val="00D40ED9"/>
    <w:rsid w:val="00D46B38"/>
    <w:rsid w:val="00D70606"/>
    <w:rsid w:val="00D73DBB"/>
    <w:rsid w:val="00D75833"/>
    <w:rsid w:val="00E2384E"/>
    <w:rsid w:val="00E34B7A"/>
    <w:rsid w:val="00E36775"/>
    <w:rsid w:val="00E47DB4"/>
    <w:rsid w:val="00E54491"/>
    <w:rsid w:val="00F11B05"/>
    <w:rsid w:val="00F251B3"/>
    <w:rsid w:val="00F2539E"/>
    <w:rsid w:val="00F27365"/>
    <w:rsid w:val="00F575CF"/>
    <w:rsid w:val="00F605CF"/>
    <w:rsid w:val="00F9423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F65468"/>
  <w15:docId w15:val="{4AA84D79-DAEE-4815-BBF3-876738103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212"/>
  </w:style>
  <w:style w:type="paragraph" w:styleId="Heading1">
    <w:name w:val="heading 1"/>
    <w:basedOn w:val="Normal1"/>
    <w:next w:val="Normal1"/>
    <w:rsid w:val="00526BF5"/>
    <w:pPr>
      <w:keepNext/>
      <w:keepLines/>
      <w:spacing w:before="400" w:after="120"/>
      <w:outlineLvl w:val="0"/>
    </w:pPr>
    <w:rPr>
      <w:sz w:val="40"/>
      <w:szCs w:val="40"/>
    </w:rPr>
  </w:style>
  <w:style w:type="paragraph" w:styleId="Heading2">
    <w:name w:val="heading 2"/>
    <w:basedOn w:val="Normal1"/>
    <w:next w:val="Normal1"/>
    <w:rsid w:val="00526BF5"/>
    <w:pPr>
      <w:keepNext/>
      <w:keepLines/>
      <w:spacing w:before="360" w:after="120"/>
      <w:outlineLvl w:val="1"/>
    </w:pPr>
    <w:rPr>
      <w:sz w:val="32"/>
      <w:szCs w:val="32"/>
    </w:rPr>
  </w:style>
  <w:style w:type="paragraph" w:styleId="Heading3">
    <w:name w:val="heading 3"/>
    <w:basedOn w:val="Normal1"/>
    <w:next w:val="Normal1"/>
    <w:rsid w:val="00526BF5"/>
    <w:pPr>
      <w:keepNext/>
      <w:keepLines/>
      <w:spacing w:before="320" w:after="80"/>
      <w:outlineLvl w:val="2"/>
    </w:pPr>
    <w:rPr>
      <w:color w:val="434343"/>
      <w:sz w:val="28"/>
      <w:szCs w:val="28"/>
    </w:rPr>
  </w:style>
  <w:style w:type="paragraph" w:styleId="Heading4">
    <w:name w:val="heading 4"/>
    <w:basedOn w:val="Normal1"/>
    <w:next w:val="Normal1"/>
    <w:rsid w:val="00526BF5"/>
    <w:pPr>
      <w:keepNext/>
      <w:keepLines/>
      <w:spacing w:before="280" w:after="80"/>
      <w:outlineLvl w:val="3"/>
    </w:pPr>
    <w:rPr>
      <w:color w:val="666666"/>
      <w:sz w:val="24"/>
      <w:szCs w:val="24"/>
    </w:rPr>
  </w:style>
  <w:style w:type="paragraph" w:styleId="Heading5">
    <w:name w:val="heading 5"/>
    <w:basedOn w:val="Normal1"/>
    <w:next w:val="Normal1"/>
    <w:rsid w:val="00526BF5"/>
    <w:pPr>
      <w:keepNext/>
      <w:keepLines/>
      <w:spacing w:before="240" w:after="80"/>
      <w:outlineLvl w:val="4"/>
    </w:pPr>
    <w:rPr>
      <w:color w:val="666666"/>
    </w:rPr>
  </w:style>
  <w:style w:type="paragraph" w:styleId="Heading6">
    <w:name w:val="heading 6"/>
    <w:basedOn w:val="Normal1"/>
    <w:next w:val="Normal1"/>
    <w:rsid w:val="00526BF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26BF5"/>
  </w:style>
  <w:style w:type="paragraph" w:styleId="Title">
    <w:name w:val="Title"/>
    <w:basedOn w:val="Normal1"/>
    <w:next w:val="Normal1"/>
    <w:rsid w:val="00526BF5"/>
    <w:pPr>
      <w:keepNext/>
      <w:keepLines/>
      <w:spacing w:after="60"/>
    </w:pPr>
    <w:rPr>
      <w:sz w:val="52"/>
      <w:szCs w:val="52"/>
    </w:rPr>
  </w:style>
  <w:style w:type="paragraph" w:styleId="Subtitle">
    <w:name w:val="Subtitle"/>
    <w:basedOn w:val="Normal1"/>
    <w:next w:val="Normal1"/>
    <w:rsid w:val="00526BF5"/>
    <w:pPr>
      <w:keepNext/>
      <w:keepLines/>
      <w:spacing w:after="320"/>
    </w:pPr>
    <w:rPr>
      <w:color w:val="666666"/>
      <w:sz w:val="30"/>
      <w:szCs w:val="30"/>
    </w:rPr>
  </w:style>
  <w:style w:type="paragraph" w:styleId="Header">
    <w:name w:val="header"/>
    <w:basedOn w:val="Normal"/>
    <w:link w:val="HeaderChar"/>
    <w:uiPriority w:val="99"/>
    <w:unhideWhenUsed/>
    <w:rsid w:val="00B34164"/>
    <w:pPr>
      <w:tabs>
        <w:tab w:val="center" w:pos="4680"/>
        <w:tab w:val="right" w:pos="9360"/>
      </w:tabs>
      <w:spacing w:line="240" w:lineRule="auto"/>
    </w:pPr>
  </w:style>
  <w:style w:type="character" w:customStyle="1" w:styleId="HeaderChar">
    <w:name w:val="Header Char"/>
    <w:basedOn w:val="DefaultParagraphFont"/>
    <w:link w:val="Header"/>
    <w:uiPriority w:val="99"/>
    <w:rsid w:val="00B34164"/>
  </w:style>
  <w:style w:type="paragraph" w:styleId="Footer">
    <w:name w:val="footer"/>
    <w:basedOn w:val="Normal"/>
    <w:link w:val="FooterChar"/>
    <w:uiPriority w:val="99"/>
    <w:unhideWhenUsed/>
    <w:rsid w:val="00B34164"/>
    <w:pPr>
      <w:tabs>
        <w:tab w:val="center" w:pos="4680"/>
        <w:tab w:val="right" w:pos="9360"/>
      </w:tabs>
      <w:spacing w:line="240" w:lineRule="auto"/>
    </w:pPr>
  </w:style>
  <w:style w:type="character" w:customStyle="1" w:styleId="FooterChar">
    <w:name w:val="Footer Char"/>
    <w:basedOn w:val="DefaultParagraphFont"/>
    <w:link w:val="Footer"/>
    <w:uiPriority w:val="99"/>
    <w:rsid w:val="00B34164"/>
  </w:style>
  <w:style w:type="character" w:styleId="Hyperlink">
    <w:name w:val="Hyperlink"/>
    <w:basedOn w:val="DefaultParagraphFont"/>
    <w:uiPriority w:val="99"/>
    <w:unhideWhenUsed/>
    <w:rsid w:val="00D70606"/>
    <w:rPr>
      <w:color w:val="0000FF" w:themeColor="hyperlink"/>
      <w:u w:val="single"/>
    </w:rPr>
  </w:style>
  <w:style w:type="character" w:customStyle="1" w:styleId="UnresolvedMention1">
    <w:name w:val="Unresolved Mention1"/>
    <w:basedOn w:val="DefaultParagraphFont"/>
    <w:uiPriority w:val="99"/>
    <w:semiHidden/>
    <w:unhideWhenUsed/>
    <w:rsid w:val="00D70606"/>
    <w:rPr>
      <w:color w:val="605E5C"/>
      <w:shd w:val="clear" w:color="auto" w:fill="E1DFDD"/>
    </w:rPr>
  </w:style>
  <w:style w:type="paragraph" w:styleId="NormalWeb">
    <w:name w:val="Normal (Web)"/>
    <w:basedOn w:val="Normal"/>
    <w:uiPriority w:val="99"/>
    <w:semiHidden/>
    <w:unhideWhenUsed/>
    <w:rsid w:val="003D5C9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660300">
      <w:bodyDiv w:val="1"/>
      <w:marLeft w:val="0"/>
      <w:marRight w:val="0"/>
      <w:marTop w:val="0"/>
      <w:marBottom w:val="0"/>
      <w:divBdr>
        <w:top w:val="none" w:sz="0" w:space="0" w:color="auto"/>
        <w:left w:val="none" w:sz="0" w:space="0" w:color="auto"/>
        <w:bottom w:val="none" w:sz="0" w:space="0" w:color="auto"/>
        <w:right w:val="none" w:sz="0" w:space="0" w:color="auto"/>
      </w:divBdr>
    </w:div>
    <w:div w:id="385104153">
      <w:bodyDiv w:val="1"/>
      <w:marLeft w:val="0"/>
      <w:marRight w:val="0"/>
      <w:marTop w:val="0"/>
      <w:marBottom w:val="0"/>
      <w:divBdr>
        <w:top w:val="none" w:sz="0" w:space="0" w:color="auto"/>
        <w:left w:val="none" w:sz="0" w:space="0" w:color="auto"/>
        <w:bottom w:val="none" w:sz="0" w:space="0" w:color="auto"/>
        <w:right w:val="none" w:sz="0" w:space="0" w:color="auto"/>
      </w:divBdr>
    </w:div>
    <w:div w:id="648484285">
      <w:bodyDiv w:val="1"/>
      <w:marLeft w:val="0"/>
      <w:marRight w:val="0"/>
      <w:marTop w:val="0"/>
      <w:marBottom w:val="0"/>
      <w:divBdr>
        <w:top w:val="none" w:sz="0" w:space="0" w:color="auto"/>
        <w:left w:val="none" w:sz="0" w:space="0" w:color="auto"/>
        <w:bottom w:val="none" w:sz="0" w:space="0" w:color="auto"/>
        <w:right w:val="none" w:sz="0" w:space="0" w:color="auto"/>
      </w:divBdr>
    </w:div>
    <w:div w:id="1004288087">
      <w:bodyDiv w:val="1"/>
      <w:marLeft w:val="0"/>
      <w:marRight w:val="0"/>
      <w:marTop w:val="0"/>
      <w:marBottom w:val="0"/>
      <w:divBdr>
        <w:top w:val="none" w:sz="0" w:space="0" w:color="auto"/>
        <w:left w:val="none" w:sz="0" w:space="0" w:color="auto"/>
        <w:bottom w:val="none" w:sz="0" w:space="0" w:color="auto"/>
        <w:right w:val="none" w:sz="0" w:space="0" w:color="auto"/>
      </w:divBdr>
    </w:div>
    <w:div w:id="14000599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3151</Words>
  <Characters>17962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pycusan pycu</dc:creator>
  <cp:lastModifiedBy>pycusan pycu</cp:lastModifiedBy>
  <cp:revision>2</cp:revision>
  <dcterms:created xsi:type="dcterms:W3CDTF">2024-11-08T16:15:00Z</dcterms:created>
  <dcterms:modified xsi:type="dcterms:W3CDTF">2024-11-08T16:15:00Z</dcterms:modified>
</cp:coreProperties>
</file>