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29FD9" w14:textId="18F64E78" w:rsidR="003A7178" w:rsidRPr="003A7178" w:rsidRDefault="003A7178" w:rsidP="003A7178">
      <w:pPr>
        <w:jc w:val="center"/>
        <w:rPr>
          <w:b/>
          <w:bCs/>
          <w:u w:val="single"/>
        </w:rPr>
      </w:pPr>
      <w:r w:rsidRPr="003A7178">
        <w:rPr>
          <w:b/>
          <w:bCs/>
          <w:u w:val="single"/>
        </w:rPr>
        <w:t>BMBM6014 Managing Employee Relations: Scheme of Work, SEM1 2021-22</w:t>
      </w: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843"/>
        <w:gridCol w:w="6327"/>
      </w:tblGrid>
      <w:tr w:rsidR="003A7178" w14:paraId="702AD2EE" w14:textId="77777777" w:rsidTr="005F2DC5">
        <w:tc>
          <w:tcPr>
            <w:tcW w:w="846" w:type="dxa"/>
          </w:tcPr>
          <w:p w14:paraId="55824675" w14:textId="6F7EFEB8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3965">
              <w:rPr>
                <w:rFonts w:ascii="Times New Roman" w:hAnsi="Times New Roman" w:cs="Times New Roman"/>
                <w:b/>
                <w:bCs/>
              </w:rPr>
              <w:t>Week no.</w:t>
            </w:r>
          </w:p>
        </w:tc>
        <w:tc>
          <w:tcPr>
            <w:tcW w:w="1843" w:type="dxa"/>
          </w:tcPr>
          <w:p w14:paraId="01D5E181" w14:textId="3F6914D4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B3965">
              <w:rPr>
                <w:rFonts w:ascii="Times New Roman" w:hAnsi="Times New Roman" w:cs="Times New Roman"/>
                <w:b/>
                <w:bCs/>
              </w:rPr>
              <w:t>Date</w:t>
            </w:r>
          </w:p>
        </w:tc>
        <w:tc>
          <w:tcPr>
            <w:tcW w:w="6327" w:type="dxa"/>
          </w:tcPr>
          <w:p w14:paraId="0538D407" w14:textId="44E13F5A" w:rsidR="003A7178" w:rsidRPr="001B3965" w:rsidRDefault="003A7178" w:rsidP="003A7178">
            <w:pPr>
              <w:pStyle w:val="ListParagraph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bCs/>
              </w:rPr>
            </w:pPr>
            <w:r w:rsidRPr="001B3965">
              <w:rPr>
                <w:rFonts w:ascii="Times New Roman" w:hAnsi="Times New Roman"/>
                <w:b/>
                <w:bCs/>
              </w:rPr>
              <w:t>Topic</w:t>
            </w:r>
          </w:p>
        </w:tc>
      </w:tr>
      <w:tr w:rsidR="003A7178" w14:paraId="56F4AA9D" w14:textId="77777777" w:rsidTr="005F2DC5">
        <w:tc>
          <w:tcPr>
            <w:tcW w:w="846" w:type="dxa"/>
          </w:tcPr>
          <w:p w14:paraId="2FCB372E" w14:textId="28459475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22109ECD" w14:textId="105D102B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27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B3965">
              <w:rPr>
                <w:rFonts w:ascii="Times New Roman" w:hAnsi="Times New Roman" w:cs="Times New Roman"/>
              </w:rPr>
              <w:t xml:space="preserve"> September</w:t>
            </w:r>
          </w:p>
        </w:tc>
        <w:tc>
          <w:tcPr>
            <w:tcW w:w="6327" w:type="dxa"/>
          </w:tcPr>
          <w:p w14:paraId="5D41F5EB" w14:textId="77777777" w:rsidR="003A7178" w:rsidRPr="001B3965" w:rsidRDefault="003A7178" w:rsidP="003A71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Module introduction</w:t>
            </w:r>
          </w:p>
          <w:p w14:paraId="46843055" w14:textId="77777777" w:rsidR="003A7178" w:rsidRPr="001B3965" w:rsidRDefault="003A7178" w:rsidP="003A71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Scheme of work</w:t>
            </w:r>
          </w:p>
          <w:p w14:paraId="583EFF4D" w14:textId="43D643A3" w:rsidR="003A7178" w:rsidRPr="001B3965" w:rsidRDefault="003A7178" w:rsidP="003A71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Assessment brief</w:t>
            </w:r>
            <w:r w:rsidR="005F2DC5">
              <w:rPr>
                <w:rFonts w:ascii="Times New Roman" w:hAnsi="Times New Roman"/>
              </w:rPr>
              <w:t>s</w:t>
            </w:r>
          </w:p>
          <w:p w14:paraId="03D4FF53" w14:textId="77777777" w:rsidR="003A7178" w:rsidRPr="001B3965" w:rsidRDefault="003A7178" w:rsidP="003A71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Employee relations (ER) definitions</w:t>
            </w:r>
          </w:p>
          <w:p w14:paraId="1D53B82B" w14:textId="77777777" w:rsidR="003A7178" w:rsidRPr="001B3965" w:rsidRDefault="003A7178" w:rsidP="003A71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Historical and theoretical debates that inform employment relations</w:t>
            </w:r>
          </w:p>
          <w:p w14:paraId="49A0D7D5" w14:textId="77777777" w:rsidR="003A7178" w:rsidRPr="001B3965" w:rsidRDefault="003A7178" w:rsidP="003A71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  <w:lang w:val="en-US"/>
              </w:rPr>
              <w:t>Perspectives on ER</w:t>
            </w:r>
          </w:p>
          <w:p w14:paraId="0F8A2306" w14:textId="77777777" w:rsidR="003A7178" w:rsidRPr="005F2DC5" w:rsidRDefault="003A7178" w:rsidP="003A717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  <w:lang w:val="en-US"/>
              </w:rPr>
              <w:t>Context of ER</w:t>
            </w:r>
          </w:p>
          <w:p w14:paraId="72A8F610" w14:textId="15EBBBA3" w:rsidR="005F2DC5" w:rsidRPr="001B3965" w:rsidRDefault="005F2DC5" w:rsidP="005F2DC5">
            <w:pPr>
              <w:pStyle w:val="ListParagraph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3A7178" w14:paraId="3488D6E1" w14:textId="77777777" w:rsidTr="005F2DC5">
        <w:tc>
          <w:tcPr>
            <w:tcW w:w="846" w:type="dxa"/>
          </w:tcPr>
          <w:p w14:paraId="03422AF8" w14:textId="22286D9D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1C772F15" w14:textId="0401E0ED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4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B3965">
              <w:rPr>
                <w:rFonts w:ascii="Times New Roman" w:hAnsi="Times New Roman" w:cs="Times New Roman"/>
              </w:rPr>
              <w:t xml:space="preserve"> October</w:t>
            </w:r>
          </w:p>
        </w:tc>
        <w:tc>
          <w:tcPr>
            <w:tcW w:w="6327" w:type="dxa"/>
          </w:tcPr>
          <w:p w14:paraId="571EA31C" w14:textId="77777777" w:rsidR="003A7178" w:rsidRPr="001B3965" w:rsidRDefault="003A7178" w:rsidP="003A7178">
            <w:pPr>
              <w:pStyle w:val="ListParagraph"/>
              <w:numPr>
                <w:ilvl w:val="0"/>
                <w:numId w:val="2"/>
              </w:numPr>
              <w:tabs>
                <w:tab w:val="num" w:pos="720"/>
              </w:tabs>
              <w:spacing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Key actors in the employment relationship</w:t>
            </w:r>
          </w:p>
          <w:p w14:paraId="4D646028" w14:textId="77777777" w:rsidR="003A7178" w:rsidRPr="001B3965" w:rsidRDefault="003A7178" w:rsidP="003A7178">
            <w:pPr>
              <w:pStyle w:val="ListParagraph"/>
              <w:numPr>
                <w:ilvl w:val="0"/>
                <w:numId w:val="2"/>
              </w:numPr>
              <w:tabs>
                <w:tab w:val="num" w:pos="720"/>
              </w:tabs>
              <w:spacing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 xml:space="preserve">The function and decline of trade unions </w:t>
            </w:r>
          </w:p>
          <w:p w14:paraId="1EC9C975" w14:textId="77777777" w:rsidR="003A7178" w:rsidRPr="001B3965" w:rsidRDefault="003A7178" w:rsidP="003A717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Competing interests of involved parties</w:t>
            </w:r>
          </w:p>
          <w:p w14:paraId="3E4248B3" w14:textId="77777777" w:rsidR="003A7178" w:rsidRPr="001B3965" w:rsidRDefault="003A7178" w:rsidP="003A717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ER regulation</w:t>
            </w:r>
          </w:p>
          <w:p w14:paraId="0FEBC18A" w14:textId="77777777" w:rsidR="003A7178" w:rsidRPr="001B3965" w:rsidRDefault="003A7178" w:rsidP="003A7178">
            <w:pPr>
              <w:pStyle w:val="ListParagraph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Non-union representation</w:t>
            </w:r>
          </w:p>
          <w:p w14:paraId="2355FAF2" w14:textId="67040C24" w:rsidR="003A7178" w:rsidRPr="001B3965" w:rsidRDefault="003A7178" w:rsidP="001B3965">
            <w:pPr>
              <w:pStyle w:val="ListParagraph"/>
              <w:numPr>
                <w:ilvl w:val="0"/>
                <w:numId w:val="2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  <w:lang w:val="en-US"/>
              </w:rPr>
              <w:t>The legal framework</w:t>
            </w:r>
          </w:p>
        </w:tc>
      </w:tr>
      <w:tr w:rsidR="003A7178" w14:paraId="749F6F38" w14:textId="77777777" w:rsidTr="005F2DC5">
        <w:tc>
          <w:tcPr>
            <w:tcW w:w="846" w:type="dxa"/>
          </w:tcPr>
          <w:p w14:paraId="00A83BBA" w14:textId="76D1DD62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14:paraId="5107F4B5" w14:textId="6C26FF9F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11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B3965">
              <w:rPr>
                <w:rFonts w:ascii="Times New Roman" w:hAnsi="Times New Roman" w:cs="Times New Roman"/>
              </w:rPr>
              <w:t xml:space="preserve"> October</w:t>
            </w:r>
          </w:p>
        </w:tc>
        <w:tc>
          <w:tcPr>
            <w:tcW w:w="6327" w:type="dxa"/>
          </w:tcPr>
          <w:p w14:paraId="2F295CE4" w14:textId="77777777" w:rsidR="003A7178" w:rsidRPr="001B3965" w:rsidRDefault="003A7178" w:rsidP="003A717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  <w:lang w:val="en-US"/>
              </w:rPr>
              <w:t xml:space="preserve">The law related to unfair dismissal, </w:t>
            </w:r>
            <w:proofErr w:type="gramStart"/>
            <w:r w:rsidRPr="001B3965">
              <w:rPr>
                <w:rFonts w:ascii="Times New Roman" w:hAnsi="Times New Roman"/>
                <w:lang w:val="en-US"/>
              </w:rPr>
              <w:t>redundancy</w:t>
            </w:r>
            <w:proofErr w:type="gramEnd"/>
            <w:r w:rsidRPr="001B3965">
              <w:rPr>
                <w:rFonts w:ascii="Times New Roman" w:hAnsi="Times New Roman"/>
                <w:lang w:val="en-US"/>
              </w:rPr>
              <w:t xml:space="preserve"> and equality</w:t>
            </w:r>
          </w:p>
          <w:p w14:paraId="60DD607B" w14:textId="77777777" w:rsidR="003A7178" w:rsidRPr="001B3965" w:rsidRDefault="003A7178" w:rsidP="003A717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The characteristics of a fair and effective disciplinary procedure</w:t>
            </w:r>
          </w:p>
          <w:p w14:paraId="27CB3DBB" w14:textId="77777777" w:rsidR="003A7178" w:rsidRPr="001B3965" w:rsidRDefault="003A7178" w:rsidP="003A717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The ACAS Code of Practice on Disciplinary and Grievance Procedures</w:t>
            </w:r>
          </w:p>
          <w:p w14:paraId="3B0BE9C1" w14:textId="77777777" w:rsidR="003A7178" w:rsidRPr="001B3965" w:rsidRDefault="003A7178" w:rsidP="003A717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B3965">
              <w:rPr>
                <w:rFonts w:ascii="Times New Roman" w:hAnsi="Times New Roman"/>
              </w:rPr>
              <w:t>Managing a disciplinary issue</w:t>
            </w:r>
          </w:p>
          <w:p w14:paraId="3943AF0E" w14:textId="77777777" w:rsidR="003A7178" w:rsidRPr="001B3965" w:rsidRDefault="003A7178" w:rsidP="003A7178">
            <w:pPr>
              <w:rPr>
                <w:rFonts w:ascii="Times New Roman" w:hAnsi="Times New Roman" w:cs="Times New Roman"/>
              </w:rPr>
            </w:pPr>
          </w:p>
        </w:tc>
      </w:tr>
      <w:tr w:rsidR="003A7178" w14:paraId="077A8146" w14:textId="77777777" w:rsidTr="005F2DC5">
        <w:tc>
          <w:tcPr>
            <w:tcW w:w="846" w:type="dxa"/>
          </w:tcPr>
          <w:p w14:paraId="237AADF5" w14:textId="53135B24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</w:tcPr>
          <w:p w14:paraId="34705829" w14:textId="289C5F9A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18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B3965">
              <w:rPr>
                <w:rFonts w:ascii="Times New Roman" w:hAnsi="Times New Roman" w:cs="Times New Roman"/>
              </w:rPr>
              <w:t xml:space="preserve"> October</w:t>
            </w:r>
          </w:p>
        </w:tc>
        <w:tc>
          <w:tcPr>
            <w:tcW w:w="6327" w:type="dxa"/>
          </w:tcPr>
          <w:p w14:paraId="38A6560F" w14:textId="77777777" w:rsidR="00150067" w:rsidRPr="001B3965" w:rsidRDefault="00150067" w:rsidP="0015006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Defining conflict</w:t>
            </w:r>
          </w:p>
          <w:p w14:paraId="60404621" w14:textId="77777777" w:rsidR="00150067" w:rsidRPr="001B3965" w:rsidRDefault="00150067" w:rsidP="0015006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The nature and pattern of workplace disputes</w:t>
            </w:r>
          </w:p>
          <w:p w14:paraId="1CCF412C" w14:textId="77777777" w:rsidR="00150067" w:rsidRPr="001B3965" w:rsidRDefault="00150067" w:rsidP="0015006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Dispute resolution in the UK</w:t>
            </w:r>
          </w:p>
          <w:p w14:paraId="5603FF03" w14:textId="77777777" w:rsidR="00150067" w:rsidRPr="001B3965" w:rsidRDefault="00150067" w:rsidP="0015006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Thomas-Kilmann Model</w:t>
            </w:r>
          </w:p>
          <w:p w14:paraId="725B019C" w14:textId="77777777" w:rsidR="00150067" w:rsidRPr="001B3965" w:rsidRDefault="00150067" w:rsidP="0015006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Innovation in conflict management – towards a strategic approach</w:t>
            </w:r>
          </w:p>
          <w:p w14:paraId="2859B09D" w14:textId="77777777" w:rsidR="00150067" w:rsidRPr="001B3965" w:rsidRDefault="00150067" w:rsidP="0015006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Employee involvement and participation</w:t>
            </w:r>
          </w:p>
          <w:p w14:paraId="13D94317" w14:textId="77777777" w:rsidR="00150067" w:rsidRPr="001B3965" w:rsidRDefault="00150067" w:rsidP="0015006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Employee voice</w:t>
            </w:r>
          </w:p>
          <w:p w14:paraId="54F2F3A9" w14:textId="77DE5093" w:rsidR="003A7178" w:rsidRPr="001B3965" w:rsidRDefault="003A7178" w:rsidP="00150067">
            <w:pPr>
              <w:rPr>
                <w:rFonts w:ascii="Times New Roman" w:hAnsi="Times New Roman" w:cs="Times New Roman"/>
              </w:rPr>
            </w:pPr>
          </w:p>
        </w:tc>
      </w:tr>
      <w:tr w:rsidR="003A7178" w14:paraId="46E3D0F7" w14:textId="77777777" w:rsidTr="005F2DC5">
        <w:tc>
          <w:tcPr>
            <w:tcW w:w="846" w:type="dxa"/>
          </w:tcPr>
          <w:p w14:paraId="01BE1CF8" w14:textId="1E4867DC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14:paraId="756A14F5" w14:textId="5AC515D7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25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B3965">
              <w:rPr>
                <w:rFonts w:ascii="Times New Roman" w:hAnsi="Times New Roman" w:cs="Times New Roman"/>
              </w:rPr>
              <w:t xml:space="preserve"> October</w:t>
            </w:r>
          </w:p>
        </w:tc>
        <w:tc>
          <w:tcPr>
            <w:tcW w:w="6327" w:type="dxa"/>
          </w:tcPr>
          <w:p w14:paraId="40A21D95" w14:textId="77777777" w:rsidR="003A7178" w:rsidRDefault="001B3965" w:rsidP="0073010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3965">
              <w:rPr>
                <w:rFonts w:ascii="Times New Roman" w:hAnsi="Times New Roman" w:cs="Times New Roman"/>
                <w:b/>
                <w:bCs/>
                <w:color w:val="FF0000"/>
              </w:rPr>
              <w:t>READING WEEK</w:t>
            </w:r>
          </w:p>
          <w:p w14:paraId="01B2E40F" w14:textId="22E4DA94" w:rsidR="0073010E" w:rsidRPr="001B3965" w:rsidRDefault="0073010E" w:rsidP="0073010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A7178" w14:paraId="6814C923" w14:textId="77777777" w:rsidTr="005F2DC5">
        <w:tc>
          <w:tcPr>
            <w:tcW w:w="846" w:type="dxa"/>
          </w:tcPr>
          <w:p w14:paraId="2CD47272" w14:textId="69D1C34B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14:paraId="6D373A4E" w14:textId="2F3E01B8" w:rsidR="003A7178" w:rsidRPr="001B3965" w:rsidRDefault="003A7178" w:rsidP="003A7178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1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st</w:t>
            </w:r>
            <w:r w:rsidRPr="001B3965">
              <w:rPr>
                <w:rFonts w:ascii="Times New Roman" w:hAnsi="Times New Roman" w:cs="Times New Roman"/>
              </w:rPr>
              <w:t xml:space="preserve"> November</w:t>
            </w:r>
          </w:p>
        </w:tc>
        <w:tc>
          <w:tcPr>
            <w:tcW w:w="6327" w:type="dxa"/>
          </w:tcPr>
          <w:p w14:paraId="0CAEA9AE" w14:textId="77777777" w:rsidR="003A7178" w:rsidRDefault="00150067" w:rsidP="00150067">
            <w:pPr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Assignment 1 workshop</w:t>
            </w:r>
          </w:p>
          <w:p w14:paraId="7AC4B9B2" w14:textId="4A612AAA" w:rsidR="00150067" w:rsidRPr="001B3965" w:rsidRDefault="00150067" w:rsidP="00150067">
            <w:pPr>
              <w:rPr>
                <w:rFonts w:ascii="Times New Roman" w:hAnsi="Times New Roman" w:cs="Times New Roman"/>
              </w:rPr>
            </w:pPr>
          </w:p>
        </w:tc>
      </w:tr>
      <w:tr w:rsidR="00B15C9B" w14:paraId="72F7C2DF" w14:textId="77777777" w:rsidTr="005F2DC5">
        <w:tc>
          <w:tcPr>
            <w:tcW w:w="846" w:type="dxa"/>
          </w:tcPr>
          <w:p w14:paraId="00753E14" w14:textId="046C6AC1" w:rsidR="00B15C9B" w:rsidRPr="001B3965" w:rsidRDefault="00B15C9B" w:rsidP="00B15C9B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</w:tcPr>
          <w:p w14:paraId="2CDB2A22" w14:textId="4E482110" w:rsidR="00B15C9B" w:rsidRPr="001B3965" w:rsidRDefault="00B15C9B" w:rsidP="00B15C9B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8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B3965">
              <w:rPr>
                <w:rFonts w:ascii="Times New Roman" w:hAnsi="Times New Roman" w:cs="Times New Roman"/>
              </w:rPr>
              <w:t xml:space="preserve"> November</w:t>
            </w:r>
          </w:p>
        </w:tc>
        <w:tc>
          <w:tcPr>
            <w:tcW w:w="6327" w:type="dxa"/>
          </w:tcPr>
          <w:p w14:paraId="5546AE2E" w14:textId="77777777" w:rsidR="00B15C9B" w:rsidRPr="001B3965" w:rsidRDefault="00B15C9B" w:rsidP="00B15C9B">
            <w:pPr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Assignment 1: Presentation delivery</w:t>
            </w:r>
          </w:p>
          <w:p w14:paraId="6EEC1BEA" w14:textId="77777777" w:rsidR="00B15C9B" w:rsidRPr="001B3965" w:rsidRDefault="00B15C9B" w:rsidP="00B15C9B">
            <w:pPr>
              <w:rPr>
                <w:rFonts w:ascii="Times New Roman" w:hAnsi="Times New Roman" w:cs="Times New Roman"/>
              </w:rPr>
            </w:pPr>
          </w:p>
        </w:tc>
      </w:tr>
      <w:tr w:rsidR="00B15C9B" w14:paraId="769B49D0" w14:textId="77777777" w:rsidTr="005F2DC5">
        <w:tc>
          <w:tcPr>
            <w:tcW w:w="846" w:type="dxa"/>
          </w:tcPr>
          <w:p w14:paraId="25FBEBF6" w14:textId="6432AA21" w:rsidR="00B15C9B" w:rsidRPr="001B3965" w:rsidRDefault="00B15C9B" w:rsidP="00B15C9B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</w:tcPr>
          <w:p w14:paraId="4C97F516" w14:textId="06B59865" w:rsidR="00B15C9B" w:rsidRPr="001B3965" w:rsidRDefault="00B15C9B" w:rsidP="00B15C9B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15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B3965">
              <w:rPr>
                <w:rFonts w:ascii="Times New Roman" w:hAnsi="Times New Roman" w:cs="Times New Roman"/>
              </w:rPr>
              <w:t xml:space="preserve"> November</w:t>
            </w:r>
          </w:p>
        </w:tc>
        <w:tc>
          <w:tcPr>
            <w:tcW w:w="6327" w:type="dxa"/>
          </w:tcPr>
          <w:p w14:paraId="3D203441" w14:textId="77777777" w:rsidR="009751AE" w:rsidRPr="001B3965" w:rsidRDefault="009751AE" w:rsidP="009751A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spellStart"/>
            <w:r w:rsidRPr="001B3965">
              <w:rPr>
                <w:rFonts w:ascii="Times New Roman" w:hAnsi="Times New Roman" w:cs="Times New Roman"/>
                <w:lang w:val="en-US"/>
              </w:rPr>
              <w:t>Globalisation</w:t>
            </w:r>
            <w:proofErr w:type="spellEnd"/>
            <w:r w:rsidRPr="001B3965">
              <w:rPr>
                <w:rFonts w:ascii="Times New Roman" w:hAnsi="Times New Roman" w:cs="Times New Roman"/>
                <w:lang w:val="en-US"/>
              </w:rPr>
              <w:t xml:space="preserve"> and the impact on ER</w:t>
            </w:r>
          </w:p>
          <w:p w14:paraId="17818246" w14:textId="77777777" w:rsidR="009751AE" w:rsidRPr="001B3965" w:rsidRDefault="009751AE" w:rsidP="009751A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  <w:lang w:val="en-US"/>
              </w:rPr>
              <w:t xml:space="preserve">The role of the European Union (EU), International </w:t>
            </w:r>
            <w:proofErr w:type="spellStart"/>
            <w:r w:rsidRPr="001B3965">
              <w:rPr>
                <w:rFonts w:ascii="Times New Roman" w:hAnsi="Times New Roman" w:cs="Times New Roman"/>
                <w:lang w:val="en-US"/>
              </w:rPr>
              <w:t>Labour</w:t>
            </w:r>
            <w:proofErr w:type="spellEnd"/>
            <w:r w:rsidRPr="001B3965">
              <w:rPr>
                <w:rFonts w:ascii="Times New Roman" w:hAnsi="Times New Roman" w:cs="Times New Roman"/>
                <w:lang w:val="en-US"/>
              </w:rPr>
              <w:t xml:space="preserve"> Organisation (ILO) and the Global Union Federation</w:t>
            </w:r>
          </w:p>
          <w:p w14:paraId="5E6F770B" w14:textId="77777777" w:rsidR="009751AE" w:rsidRPr="001B3965" w:rsidRDefault="009751AE" w:rsidP="009751A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  <w:lang w:val="en-US"/>
              </w:rPr>
              <w:t>Soft regulation and pressure for change</w:t>
            </w:r>
          </w:p>
          <w:p w14:paraId="7CA23A16" w14:textId="2655BCDA" w:rsidR="0073010E" w:rsidRPr="001B3965" w:rsidRDefault="0073010E" w:rsidP="00B15C9B">
            <w:pPr>
              <w:rPr>
                <w:rFonts w:ascii="Times New Roman" w:hAnsi="Times New Roman" w:cs="Times New Roman"/>
              </w:rPr>
            </w:pPr>
          </w:p>
        </w:tc>
      </w:tr>
      <w:tr w:rsidR="00B15C9B" w14:paraId="2F914346" w14:textId="77777777" w:rsidTr="005F2DC5">
        <w:tc>
          <w:tcPr>
            <w:tcW w:w="846" w:type="dxa"/>
          </w:tcPr>
          <w:p w14:paraId="46FA57E0" w14:textId="72CE9850" w:rsidR="00B15C9B" w:rsidRPr="001B3965" w:rsidRDefault="00B15C9B" w:rsidP="00B15C9B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</w:tcPr>
          <w:p w14:paraId="0D09FC7A" w14:textId="7AB624A1" w:rsidR="00B15C9B" w:rsidRPr="001B3965" w:rsidRDefault="00B15C9B" w:rsidP="00B15C9B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22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nd</w:t>
            </w:r>
            <w:r w:rsidRPr="001B3965">
              <w:rPr>
                <w:rFonts w:ascii="Times New Roman" w:hAnsi="Times New Roman" w:cs="Times New Roman"/>
              </w:rPr>
              <w:t xml:space="preserve"> November</w:t>
            </w:r>
          </w:p>
        </w:tc>
        <w:tc>
          <w:tcPr>
            <w:tcW w:w="6327" w:type="dxa"/>
          </w:tcPr>
          <w:p w14:paraId="15B8DA15" w14:textId="77777777" w:rsidR="009751AE" w:rsidRPr="001B3965" w:rsidRDefault="009751AE" w:rsidP="009751AE">
            <w:pPr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Assignment 2 workshop</w:t>
            </w:r>
          </w:p>
          <w:p w14:paraId="53278E77" w14:textId="77777777" w:rsidR="00B15C9B" w:rsidRPr="001B3965" w:rsidRDefault="00B15C9B" w:rsidP="00B15C9B">
            <w:pPr>
              <w:rPr>
                <w:rFonts w:ascii="Times New Roman" w:hAnsi="Times New Roman" w:cs="Times New Roman"/>
              </w:rPr>
            </w:pPr>
          </w:p>
        </w:tc>
      </w:tr>
      <w:tr w:rsidR="00B15C9B" w14:paraId="1A59A96F" w14:textId="77777777" w:rsidTr="005F2DC5">
        <w:tc>
          <w:tcPr>
            <w:tcW w:w="846" w:type="dxa"/>
          </w:tcPr>
          <w:p w14:paraId="00A0574E" w14:textId="7CC5D4A6" w:rsidR="00B15C9B" w:rsidRPr="001B3965" w:rsidRDefault="00B15C9B" w:rsidP="00B15C9B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</w:tcPr>
          <w:p w14:paraId="2241F406" w14:textId="4C7BCF87" w:rsidR="00B15C9B" w:rsidRPr="001B3965" w:rsidRDefault="00B15C9B" w:rsidP="00B15C9B">
            <w:pPr>
              <w:jc w:val="center"/>
              <w:rPr>
                <w:rFonts w:ascii="Times New Roman" w:hAnsi="Times New Roman" w:cs="Times New Roman"/>
              </w:rPr>
            </w:pPr>
            <w:r w:rsidRPr="001B3965">
              <w:rPr>
                <w:rFonts w:ascii="Times New Roman" w:hAnsi="Times New Roman" w:cs="Times New Roman"/>
              </w:rPr>
              <w:t>29</w:t>
            </w:r>
            <w:r w:rsidRPr="001B396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B3965">
              <w:rPr>
                <w:rFonts w:ascii="Times New Roman" w:hAnsi="Times New Roman" w:cs="Times New Roman"/>
              </w:rPr>
              <w:t xml:space="preserve"> November</w:t>
            </w:r>
          </w:p>
        </w:tc>
        <w:tc>
          <w:tcPr>
            <w:tcW w:w="6327" w:type="dxa"/>
          </w:tcPr>
          <w:p w14:paraId="71146266" w14:textId="77777777" w:rsidR="00B15C9B" w:rsidRDefault="009751AE" w:rsidP="009751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Optional session/topic recap</w:t>
            </w:r>
          </w:p>
          <w:p w14:paraId="573B55DB" w14:textId="0DEDA660" w:rsidR="005F2DC5" w:rsidRPr="001B3965" w:rsidRDefault="005F2DC5" w:rsidP="009751AE">
            <w:pPr>
              <w:rPr>
                <w:rFonts w:ascii="Times New Roman" w:hAnsi="Times New Roman" w:cs="Times New Roman"/>
              </w:rPr>
            </w:pPr>
          </w:p>
        </w:tc>
      </w:tr>
    </w:tbl>
    <w:p w14:paraId="14BD5282" w14:textId="77777777" w:rsidR="003A7178" w:rsidRDefault="003A7178"/>
    <w:sectPr w:rsidR="003A7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51EC6"/>
    <w:multiLevelType w:val="hybridMultilevel"/>
    <w:tmpl w:val="23B89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A31DA7"/>
    <w:multiLevelType w:val="hybridMultilevel"/>
    <w:tmpl w:val="9F5C3C6C"/>
    <w:lvl w:ilvl="0" w:tplc="44BEA40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F8A6A2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51475A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746198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624A1C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A5003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990227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85AB41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5703E7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63BA1C8A"/>
    <w:multiLevelType w:val="hybridMultilevel"/>
    <w:tmpl w:val="238E4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580370A"/>
    <w:multiLevelType w:val="hybridMultilevel"/>
    <w:tmpl w:val="9078B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43D1AFE"/>
    <w:multiLevelType w:val="hybridMultilevel"/>
    <w:tmpl w:val="62D607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A43F23"/>
    <w:multiLevelType w:val="hybridMultilevel"/>
    <w:tmpl w:val="E124C4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178"/>
    <w:rsid w:val="00150067"/>
    <w:rsid w:val="001B3965"/>
    <w:rsid w:val="002365BE"/>
    <w:rsid w:val="00303263"/>
    <w:rsid w:val="003A7178"/>
    <w:rsid w:val="005F2DC5"/>
    <w:rsid w:val="0073010E"/>
    <w:rsid w:val="009751AE"/>
    <w:rsid w:val="00B15C9B"/>
    <w:rsid w:val="00B8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7F447"/>
  <w15:chartTrackingRefBased/>
  <w15:docId w15:val="{83CA20C6-0A90-4317-BC57-8A438A47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717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3A71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Cook</dc:creator>
  <cp:keywords/>
  <dc:description/>
  <cp:lastModifiedBy>Rachel Cook</cp:lastModifiedBy>
  <cp:revision>11</cp:revision>
  <dcterms:created xsi:type="dcterms:W3CDTF">2021-09-10T09:06:00Z</dcterms:created>
  <dcterms:modified xsi:type="dcterms:W3CDTF">2021-09-10T09:15:00Z</dcterms:modified>
</cp:coreProperties>
</file>