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8B32B" w14:textId="4D84DD7E" w:rsidR="00642791" w:rsidRDefault="00642791" w:rsidP="00642791">
      <w:pPr>
        <w:pStyle w:val="BodyText"/>
        <w:kinsoku w:val="0"/>
        <w:overflowPunct w:val="0"/>
        <w:rPr>
          <w:rFonts w:ascii="Times New Roman" w:hAnsi="Times New Roman" w:cs="Times New Roman"/>
          <w:sz w:val="20"/>
          <w:szCs w:val="20"/>
        </w:rPr>
      </w:pPr>
      <w:r>
        <w:rPr>
          <w:rFonts w:ascii="Times New Roman" w:hAnsi="Times New Roman" w:cs="Times New Roman"/>
          <w:sz w:val="20"/>
          <w:szCs w:val="20"/>
        </w:rPr>
        <w:t xml:space="preserve">                                                 </w:t>
      </w:r>
      <w:r>
        <w:rPr>
          <w:rFonts w:ascii="Times New Roman" w:hAnsi="Times New Roman" w:cs="Times New Roman"/>
          <w:noProof/>
          <w:sz w:val="20"/>
          <w:szCs w:val="20"/>
        </w:rPr>
        <w:drawing>
          <wp:inline distT="0" distB="0" distL="0" distR="0" wp14:anchorId="7A5D7D9C" wp14:editId="6E4CC508">
            <wp:extent cx="2432199" cy="1018425"/>
            <wp:effectExtent l="0" t="0" r="6350" b="0"/>
            <wp:docPr id="1568792011" name="Picture 1"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792011" name="Picture 1" descr="A picture containing text, font, logo, graphic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3618" cy="1019019"/>
                    </a:xfrm>
                    <a:prstGeom prst="rect">
                      <a:avLst/>
                    </a:prstGeom>
                    <a:noFill/>
                    <a:ln>
                      <a:noFill/>
                    </a:ln>
                  </pic:spPr>
                </pic:pic>
              </a:graphicData>
            </a:graphic>
          </wp:inline>
        </w:drawing>
      </w:r>
    </w:p>
    <w:p w14:paraId="35EE6F3C" w14:textId="77777777" w:rsidR="00642791" w:rsidRDefault="00642791" w:rsidP="00642791">
      <w:pPr>
        <w:pStyle w:val="BodyText"/>
        <w:kinsoku w:val="0"/>
        <w:overflowPunct w:val="0"/>
        <w:rPr>
          <w:rFonts w:ascii="Times New Roman" w:hAnsi="Times New Roman" w:cs="Times New Roman"/>
          <w:sz w:val="20"/>
          <w:szCs w:val="20"/>
        </w:rPr>
      </w:pPr>
    </w:p>
    <w:p w14:paraId="172E18F5" w14:textId="69B99FFF" w:rsidR="00642791" w:rsidRDefault="00642791" w:rsidP="00642791">
      <w:pPr>
        <w:pStyle w:val="BodyText"/>
        <w:kinsoku w:val="0"/>
        <w:overflowPunct w:val="0"/>
        <w:rPr>
          <w:rFonts w:ascii="Times New Roman" w:hAnsi="Times New Roman" w:cs="Times New Roman"/>
          <w:sz w:val="20"/>
          <w:szCs w:val="20"/>
        </w:rPr>
      </w:pPr>
    </w:p>
    <w:p w14:paraId="5E801F68" w14:textId="3C83180B" w:rsidR="00642791" w:rsidRDefault="00642791" w:rsidP="00642791">
      <w:pPr>
        <w:pStyle w:val="BodyText"/>
        <w:kinsoku w:val="0"/>
        <w:overflowPunct w:val="0"/>
        <w:rPr>
          <w:rFonts w:ascii="Times New Roman" w:hAnsi="Times New Roman" w:cs="Times New Roman"/>
          <w:sz w:val="20"/>
          <w:szCs w:val="20"/>
        </w:rPr>
      </w:pPr>
    </w:p>
    <w:p w14:paraId="7441BFA8" w14:textId="094F175E" w:rsidR="00642791" w:rsidRDefault="00642791" w:rsidP="00642791">
      <w:pPr>
        <w:pStyle w:val="BodyText"/>
        <w:kinsoku w:val="0"/>
        <w:overflowPunct w:val="0"/>
        <w:spacing w:before="5"/>
        <w:rPr>
          <w:rFonts w:ascii="Times New Roman" w:hAnsi="Times New Roman" w:cs="Times New Roman"/>
          <w:sz w:val="18"/>
          <w:szCs w:val="18"/>
        </w:rPr>
      </w:pPr>
    </w:p>
    <w:p w14:paraId="196278EF" w14:textId="2245AF3F" w:rsidR="00642791" w:rsidRDefault="00642791" w:rsidP="00BE6BB3">
      <w:pPr>
        <w:pStyle w:val="BodyText"/>
        <w:tabs>
          <w:tab w:val="left" w:pos="6022"/>
        </w:tabs>
        <w:kinsoku w:val="0"/>
        <w:overflowPunct w:val="0"/>
        <w:spacing w:before="92"/>
        <w:ind w:left="1510"/>
        <w:jc w:val="both"/>
        <w:rPr>
          <w:b/>
          <w:bCs/>
          <w:spacing w:val="-2"/>
        </w:rPr>
      </w:pPr>
      <w:r>
        <w:rPr>
          <w:b/>
          <w:bCs/>
        </w:rPr>
        <w:t>Module</w:t>
      </w:r>
      <w:r>
        <w:rPr>
          <w:b/>
          <w:bCs/>
          <w:spacing w:val="-9"/>
        </w:rPr>
        <w:t xml:space="preserve"> </w:t>
      </w:r>
      <w:r>
        <w:rPr>
          <w:b/>
          <w:bCs/>
          <w:spacing w:val="-2"/>
        </w:rPr>
        <w:t>Title:</w:t>
      </w:r>
      <w:r w:rsidR="008F4F11">
        <w:rPr>
          <w:b/>
          <w:bCs/>
        </w:rPr>
        <w:t xml:space="preserve">         </w:t>
      </w:r>
      <w:r>
        <w:rPr>
          <w:b/>
          <w:bCs/>
          <w:spacing w:val="-2"/>
        </w:rPr>
        <w:t>Dissertation</w:t>
      </w:r>
    </w:p>
    <w:p w14:paraId="71C627B0" w14:textId="77777777" w:rsidR="00642791" w:rsidRDefault="00642791" w:rsidP="00BE6BB3">
      <w:pPr>
        <w:pStyle w:val="BodyText"/>
        <w:kinsoku w:val="0"/>
        <w:overflowPunct w:val="0"/>
        <w:jc w:val="both"/>
        <w:rPr>
          <w:b/>
          <w:bCs/>
          <w:sz w:val="26"/>
          <w:szCs w:val="26"/>
        </w:rPr>
      </w:pPr>
    </w:p>
    <w:p w14:paraId="59ED73FC" w14:textId="77777777" w:rsidR="00642791" w:rsidRDefault="00642791" w:rsidP="00BE6BB3">
      <w:pPr>
        <w:pStyle w:val="BodyText"/>
        <w:kinsoku w:val="0"/>
        <w:overflowPunct w:val="0"/>
        <w:jc w:val="both"/>
        <w:rPr>
          <w:b/>
          <w:bCs/>
          <w:sz w:val="26"/>
          <w:szCs w:val="26"/>
        </w:rPr>
      </w:pPr>
    </w:p>
    <w:p w14:paraId="05877DDE" w14:textId="77777777" w:rsidR="00642791" w:rsidRDefault="00642791" w:rsidP="00BE6BB3">
      <w:pPr>
        <w:pStyle w:val="BodyText"/>
        <w:kinsoku w:val="0"/>
        <w:overflowPunct w:val="0"/>
        <w:spacing w:before="6"/>
        <w:jc w:val="both"/>
        <w:rPr>
          <w:b/>
          <w:bCs/>
          <w:sz w:val="20"/>
          <w:szCs w:val="20"/>
        </w:rPr>
      </w:pPr>
    </w:p>
    <w:p w14:paraId="7B330E79" w14:textId="1088F9A6" w:rsidR="00642791" w:rsidRDefault="00642791" w:rsidP="008F4F11">
      <w:pPr>
        <w:pStyle w:val="BodyText"/>
        <w:tabs>
          <w:tab w:val="left" w:pos="6022"/>
        </w:tabs>
        <w:kinsoku w:val="0"/>
        <w:overflowPunct w:val="0"/>
        <w:ind w:left="1510"/>
        <w:jc w:val="both"/>
        <w:rPr>
          <w:b/>
          <w:bCs/>
        </w:rPr>
      </w:pPr>
      <w:r>
        <w:rPr>
          <w:b/>
          <w:bCs/>
        </w:rPr>
        <w:t>Module</w:t>
      </w:r>
      <w:r>
        <w:rPr>
          <w:b/>
          <w:bCs/>
          <w:spacing w:val="-9"/>
        </w:rPr>
        <w:t xml:space="preserve"> </w:t>
      </w:r>
      <w:r>
        <w:rPr>
          <w:b/>
          <w:bCs/>
          <w:spacing w:val="-2"/>
        </w:rPr>
        <w:t>Code:</w:t>
      </w:r>
      <w:r w:rsidR="008F4F11">
        <w:rPr>
          <w:b/>
          <w:bCs/>
          <w:spacing w:val="-2"/>
        </w:rPr>
        <w:t xml:space="preserve">       LCMB7020</w:t>
      </w:r>
      <w:r>
        <w:rPr>
          <w:b/>
          <w:bCs/>
        </w:rPr>
        <w:tab/>
      </w:r>
    </w:p>
    <w:p w14:paraId="40CE6FD3" w14:textId="77777777" w:rsidR="008F4F11" w:rsidRDefault="008F4F11" w:rsidP="008F4F11">
      <w:pPr>
        <w:pStyle w:val="BodyText"/>
        <w:tabs>
          <w:tab w:val="left" w:pos="6022"/>
        </w:tabs>
        <w:kinsoku w:val="0"/>
        <w:overflowPunct w:val="0"/>
        <w:ind w:left="1510"/>
        <w:jc w:val="both"/>
        <w:rPr>
          <w:b/>
          <w:bCs/>
        </w:rPr>
      </w:pPr>
    </w:p>
    <w:p w14:paraId="76E9A10F" w14:textId="77777777" w:rsidR="008F4F11" w:rsidRDefault="008F4F11" w:rsidP="008F4F11">
      <w:pPr>
        <w:pStyle w:val="BodyText"/>
        <w:tabs>
          <w:tab w:val="left" w:pos="6022"/>
        </w:tabs>
        <w:kinsoku w:val="0"/>
        <w:overflowPunct w:val="0"/>
        <w:ind w:left="1510"/>
        <w:jc w:val="both"/>
        <w:rPr>
          <w:b/>
          <w:bCs/>
          <w:sz w:val="26"/>
          <w:szCs w:val="26"/>
        </w:rPr>
      </w:pPr>
    </w:p>
    <w:p w14:paraId="70BF21FA" w14:textId="77777777" w:rsidR="00642791" w:rsidRDefault="00642791" w:rsidP="00BE6BB3">
      <w:pPr>
        <w:pStyle w:val="BodyText"/>
        <w:kinsoku w:val="0"/>
        <w:overflowPunct w:val="0"/>
        <w:spacing w:before="7"/>
        <w:jc w:val="both"/>
        <w:rPr>
          <w:b/>
          <w:bCs/>
          <w:sz w:val="20"/>
          <w:szCs w:val="20"/>
        </w:rPr>
      </w:pPr>
    </w:p>
    <w:p w14:paraId="6F8774EB" w14:textId="5AE5ABF4" w:rsidR="00642791" w:rsidRDefault="00642791" w:rsidP="00BE6BB3">
      <w:pPr>
        <w:pStyle w:val="BodyText"/>
        <w:tabs>
          <w:tab w:val="left" w:pos="6022"/>
        </w:tabs>
        <w:kinsoku w:val="0"/>
        <w:overflowPunct w:val="0"/>
        <w:spacing w:line="477" w:lineRule="auto"/>
        <w:ind w:left="6022" w:right="329" w:hanging="4513"/>
        <w:jc w:val="both"/>
        <w:rPr>
          <w:b/>
          <w:bCs/>
        </w:rPr>
      </w:pPr>
      <w:r>
        <w:rPr>
          <w:b/>
          <w:bCs/>
          <w:spacing w:val="-2"/>
        </w:rPr>
        <w:t>Course</w:t>
      </w:r>
      <w:r w:rsidR="00BE6BB3">
        <w:rPr>
          <w:b/>
          <w:bCs/>
          <w:spacing w:val="-2"/>
        </w:rPr>
        <w:t xml:space="preserve">:                   </w:t>
      </w:r>
      <w:r>
        <w:rPr>
          <w:b/>
          <w:bCs/>
        </w:rPr>
        <w:t>MBA Human Resource Management</w:t>
      </w:r>
    </w:p>
    <w:p w14:paraId="3A9D5A60" w14:textId="77777777" w:rsidR="00642791" w:rsidRDefault="00642791" w:rsidP="00BE6BB3">
      <w:pPr>
        <w:pStyle w:val="BodyText"/>
        <w:kinsoku w:val="0"/>
        <w:overflowPunct w:val="0"/>
        <w:jc w:val="both"/>
        <w:rPr>
          <w:b/>
          <w:bCs/>
          <w:sz w:val="26"/>
          <w:szCs w:val="26"/>
        </w:rPr>
      </w:pPr>
    </w:p>
    <w:p w14:paraId="41A0EA38" w14:textId="77777777" w:rsidR="00642791" w:rsidRDefault="00642791" w:rsidP="00BE6BB3">
      <w:pPr>
        <w:pStyle w:val="BodyText"/>
        <w:kinsoku w:val="0"/>
        <w:overflowPunct w:val="0"/>
        <w:spacing w:before="11"/>
        <w:jc w:val="both"/>
        <w:rPr>
          <w:b/>
          <w:bCs/>
          <w:sz w:val="22"/>
          <w:szCs w:val="22"/>
        </w:rPr>
      </w:pPr>
    </w:p>
    <w:p w14:paraId="1F3007AF" w14:textId="0BB3AA3C" w:rsidR="00BE6BB3" w:rsidRPr="00BE6BB3" w:rsidRDefault="009A2AFA" w:rsidP="00BE6BB3">
      <w:pPr>
        <w:rPr>
          <w:rFonts w:ascii="Arial" w:hAnsi="Arial" w:cs="Arial"/>
          <w:b/>
          <w:bCs/>
          <w:szCs w:val="24"/>
        </w:rPr>
      </w:pPr>
      <w:r>
        <w:rPr>
          <w:b/>
          <w:bCs/>
        </w:rPr>
        <w:t xml:space="preserve">               </w:t>
      </w:r>
      <w:r w:rsidR="00642791">
        <w:rPr>
          <w:b/>
          <w:bCs/>
        </w:rPr>
        <w:t>Dissertation Topic:</w:t>
      </w:r>
      <w:r w:rsidR="00642791">
        <w:rPr>
          <w:b/>
          <w:bCs/>
        </w:rPr>
        <w:tab/>
      </w:r>
      <w:r w:rsidR="00BE6BB3">
        <w:rPr>
          <w:b/>
          <w:bCs/>
        </w:rPr>
        <w:t xml:space="preserve">     </w:t>
      </w:r>
      <w:r>
        <w:rPr>
          <w:b/>
          <w:bCs/>
        </w:rPr>
        <w:t xml:space="preserve">        </w:t>
      </w:r>
      <w:r w:rsidR="00BE6BB3">
        <w:rPr>
          <w:b/>
          <w:bCs/>
        </w:rPr>
        <w:t xml:space="preserve"> </w:t>
      </w:r>
      <w:r w:rsidR="00BE6BB3" w:rsidRPr="00BE6BB3">
        <w:rPr>
          <w:rFonts w:ascii="Arial" w:hAnsi="Arial" w:cs="Arial"/>
          <w:b/>
          <w:bCs/>
          <w:szCs w:val="24"/>
        </w:rPr>
        <w:t xml:space="preserve">Analysing the </w:t>
      </w:r>
      <w:r w:rsidR="00BE6BB3">
        <w:rPr>
          <w:rFonts w:ascii="Arial" w:hAnsi="Arial" w:cs="Arial"/>
          <w:b/>
          <w:bCs/>
          <w:szCs w:val="24"/>
        </w:rPr>
        <w:t>b</w:t>
      </w:r>
      <w:r w:rsidR="00BE6BB3" w:rsidRPr="00BE6BB3">
        <w:rPr>
          <w:rFonts w:ascii="Arial" w:hAnsi="Arial" w:cs="Arial"/>
          <w:b/>
          <w:bCs/>
          <w:szCs w:val="24"/>
        </w:rPr>
        <w:t xml:space="preserve">enefits of </w:t>
      </w:r>
      <w:r w:rsidR="00BE6BB3">
        <w:rPr>
          <w:rFonts w:ascii="Arial" w:hAnsi="Arial" w:cs="Arial"/>
          <w:b/>
          <w:bCs/>
          <w:szCs w:val="24"/>
        </w:rPr>
        <w:t>s</w:t>
      </w:r>
      <w:r w:rsidR="00BE6BB3" w:rsidRPr="00BE6BB3">
        <w:rPr>
          <w:rFonts w:ascii="Arial" w:hAnsi="Arial" w:cs="Arial"/>
          <w:b/>
          <w:bCs/>
          <w:szCs w:val="24"/>
        </w:rPr>
        <w:t>trategic Human</w:t>
      </w:r>
    </w:p>
    <w:p w14:paraId="10A38C5C" w14:textId="77777777" w:rsidR="00BE6BB3" w:rsidRPr="00BE6BB3" w:rsidRDefault="00BE6BB3" w:rsidP="00BE6BB3">
      <w:pPr>
        <w:rPr>
          <w:rFonts w:ascii="Arial" w:hAnsi="Arial" w:cs="Arial"/>
          <w:b/>
          <w:bCs/>
          <w:szCs w:val="24"/>
        </w:rPr>
      </w:pPr>
      <w:r w:rsidRPr="00BE6BB3">
        <w:rPr>
          <w:rFonts w:ascii="Arial" w:hAnsi="Arial" w:cs="Arial"/>
          <w:b/>
          <w:bCs/>
          <w:szCs w:val="24"/>
        </w:rPr>
        <w:t>Resource Management towards employee motivation of Burberry in the UK</w:t>
      </w:r>
    </w:p>
    <w:p w14:paraId="354ED842" w14:textId="77777777" w:rsidR="00642791" w:rsidRDefault="00642791" w:rsidP="00BE6BB3">
      <w:pPr>
        <w:spacing w:line="259" w:lineRule="auto"/>
        <w:rPr>
          <w:b/>
          <w:bCs/>
          <w:spacing w:val="-2"/>
        </w:rPr>
      </w:pPr>
    </w:p>
    <w:p w14:paraId="557294EF" w14:textId="38BB4F8D" w:rsidR="00642791" w:rsidRDefault="009A2AFA" w:rsidP="00BE6BB3">
      <w:pPr>
        <w:spacing w:line="259" w:lineRule="auto"/>
        <w:rPr>
          <w:b/>
          <w:bCs/>
          <w:sz w:val="28"/>
          <w:szCs w:val="28"/>
        </w:rPr>
      </w:pPr>
      <w:r>
        <w:rPr>
          <w:b/>
          <w:bCs/>
          <w:spacing w:val="-2"/>
        </w:rPr>
        <w:t xml:space="preserve">                             </w:t>
      </w:r>
      <w:r w:rsidR="00642791">
        <w:rPr>
          <w:b/>
          <w:bCs/>
          <w:spacing w:val="-2"/>
        </w:rPr>
        <w:t xml:space="preserve">Lecturer:                      </w:t>
      </w:r>
      <w:r w:rsidR="00642791">
        <w:rPr>
          <w:b/>
          <w:bCs/>
        </w:rPr>
        <w:tab/>
        <w:t>Dr.</w:t>
      </w:r>
      <w:r w:rsidR="00642791">
        <w:rPr>
          <w:b/>
          <w:bCs/>
          <w:spacing w:val="-6"/>
        </w:rPr>
        <w:t xml:space="preserve"> </w:t>
      </w:r>
      <w:r w:rsidR="00642791">
        <w:rPr>
          <w:b/>
          <w:bCs/>
        </w:rPr>
        <w:t>Jaya</w:t>
      </w:r>
      <w:r w:rsidR="00642791">
        <w:rPr>
          <w:b/>
          <w:bCs/>
          <w:spacing w:val="-1"/>
        </w:rPr>
        <w:t xml:space="preserve"> </w:t>
      </w:r>
      <w:r w:rsidR="00642791">
        <w:rPr>
          <w:b/>
          <w:bCs/>
          <w:spacing w:val="-2"/>
        </w:rPr>
        <w:t>Gopalkrishnan</w:t>
      </w:r>
    </w:p>
    <w:p w14:paraId="502A7757" w14:textId="77777777" w:rsidR="00642791" w:rsidRDefault="00642791" w:rsidP="00642791">
      <w:pPr>
        <w:spacing w:line="259" w:lineRule="auto"/>
        <w:jc w:val="center"/>
        <w:rPr>
          <w:b/>
          <w:bCs/>
          <w:sz w:val="28"/>
          <w:szCs w:val="28"/>
        </w:rPr>
      </w:pPr>
    </w:p>
    <w:p w14:paraId="62EAA4BC" w14:textId="77777777" w:rsidR="00642791" w:rsidRDefault="00642791" w:rsidP="00642791">
      <w:pPr>
        <w:spacing w:line="259" w:lineRule="auto"/>
        <w:jc w:val="center"/>
        <w:rPr>
          <w:b/>
          <w:bCs/>
          <w:sz w:val="28"/>
          <w:szCs w:val="28"/>
        </w:rPr>
      </w:pPr>
    </w:p>
    <w:p w14:paraId="53E3A317" w14:textId="77777777" w:rsidR="00642791" w:rsidRDefault="00642791" w:rsidP="00642791">
      <w:pPr>
        <w:spacing w:line="259" w:lineRule="auto"/>
        <w:jc w:val="center"/>
        <w:rPr>
          <w:b/>
          <w:bCs/>
          <w:sz w:val="28"/>
          <w:szCs w:val="28"/>
        </w:rPr>
      </w:pPr>
    </w:p>
    <w:p w14:paraId="654E675A" w14:textId="77777777" w:rsidR="00642791" w:rsidRDefault="00642791" w:rsidP="00642791">
      <w:pPr>
        <w:spacing w:line="259" w:lineRule="auto"/>
        <w:jc w:val="center"/>
        <w:rPr>
          <w:b/>
          <w:bCs/>
          <w:sz w:val="28"/>
          <w:szCs w:val="28"/>
        </w:rPr>
      </w:pPr>
    </w:p>
    <w:p w14:paraId="3396C5CB" w14:textId="77777777" w:rsidR="00765687" w:rsidRDefault="00765687" w:rsidP="00642791">
      <w:pPr>
        <w:spacing w:line="259" w:lineRule="auto"/>
        <w:jc w:val="center"/>
        <w:rPr>
          <w:b/>
          <w:bCs/>
          <w:sz w:val="28"/>
          <w:szCs w:val="28"/>
        </w:rPr>
      </w:pPr>
    </w:p>
    <w:p w14:paraId="134DB0B3" w14:textId="77777777" w:rsidR="00765687" w:rsidRDefault="00765687" w:rsidP="00642791">
      <w:pPr>
        <w:spacing w:line="259" w:lineRule="auto"/>
        <w:jc w:val="center"/>
        <w:rPr>
          <w:b/>
          <w:bCs/>
          <w:sz w:val="28"/>
          <w:szCs w:val="28"/>
        </w:rPr>
      </w:pPr>
    </w:p>
    <w:p w14:paraId="28B98B43" w14:textId="77777777" w:rsidR="00765687" w:rsidRDefault="00765687" w:rsidP="00642791">
      <w:pPr>
        <w:spacing w:line="259" w:lineRule="auto"/>
        <w:jc w:val="center"/>
        <w:rPr>
          <w:b/>
          <w:bCs/>
          <w:sz w:val="28"/>
          <w:szCs w:val="28"/>
        </w:rPr>
      </w:pPr>
    </w:p>
    <w:p w14:paraId="00170994" w14:textId="77777777" w:rsidR="00765687" w:rsidRDefault="00765687" w:rsidP="00642791">
      <w:pPr>
        <w:spacing w:line="259" w:lineRule="auto"/>
        <w:jc w:val="center"/>
        <w:rPr>
          <w:b/>
          <w:bCs/>
          <w:sz w:val="28"/>
          <w:szCs w:val="28"/>
        </w:rPr>
      </w:pPr>
    </w:p>
    <w:p w14:paraId="7138CF4B" w14:textId="77777777" w:rsidR="00765687" w:rsidRDefault="00765687" w:rsidP="00642791">
      <w:pPr>
        <w:spacing w:line="259" w:lineRule="auto"/>
        <w:jc w:val="center"/>
        <w:rPr>
          <w:b/>
          <w:bCs/>
          <w:sz w:val="28"/>
          <w:szCs w:val="28"/>
        </w:rPr>
      </w:pPr>
    </w:p>
    <w:p w14:paraId="5368758C" w14:textId="77777777" w:rsidR="00765687" w:rsidRDefault="00765687" w:rsidP="00642791">
      <w:pPr>
        <w:spacing w:line="259" w:lineRule="auto"/>
        <w:jc w:val="center"/>
        <w:rPr>
          <w:b/>
          <w:bCs/>
          <w:sz w:val="28"/>
          <w:szCs w:val="28"/>
        </w:rPr>
      </w:pPr>
    </w:p>
    <w:p w14:paraId="4320A27F" w14:textId="5C60EA52"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Cs w:val="24"/>
          <w:lang w:eastAsia="en-GB"/>
        </w:rPr>
      </w:pPr>
      <w:r w:rsidRPr="00765687">
        <w:rPr>
          <w:rFonts w:ascii="Arial" w:eastAsia="Times New Roman" w:hAnsi="Arial" w:cs="Arial"/>
          <w:noProof/>
          <w:kern w:val="0"/>
          <w:szCs w:val="24"/>
          <w:lang w:eastAsia="en-GB"/>
        </w:rPr>
        <w:lastRenderedPageBreak/>
        <w:drawing>
          <wp:inline distT="0" distB="0" distL="0" distR="0" wp14:anchorId="49F47B07" wp14:editId="5FA1C71F">
            <wp:extent cx="1858645" cy="758825"/>
            <wp:effectExtent l="0" t="0" r="0" b="3175"/>
            <wp:docPr id="328044623" name="Picture 2"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044623" name="Picture 2" descr="A picture containing text, font, screenshot, graphic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8645" cy="758825"/>
                    </a:xfrm>
                    <a:prstGeom prst="rect">
                      <a:avLst/>
                    </a:prstGeom>
                    <a:noFill/>
                    <a:ln>
                      <a:noFill/>
                    </a:ln>
                  </pic:spPr>
                </pic:pic>
              </a:graphicData>
            </a:graphic>
          </wp:inline>
        </w:drawing>
      </w:r>
    </w:p>
    <w:p w14:paraId="5606ABA4"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Cs w:val="24"/>
          <w:lang w:eastAsia="en-GB"/>
        </w:rPr>
      </w:pPr>
      <w:r w:rsidRPr="00765687">
        <w:rPr>
          <w:rFonts w:ascii="Arial" w:eastAsia="Times New Roman" w:hAnsi="Arial" w:cs="Arial"/>
          <w:b/>
          <w:kern w:val="0"/>
          <w:szCs w:val="24"/>
          <w:lang w:eastAsia="en-GB"/>
        </w:rPr>
        <w:t>Master’s Degrees by Examination and Dissertation</w:t>
      </w:r>
    </w:p>
    <w:p w14:paraId="58F393AF"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Cs w:val="24"/>
          <w:lang w:eastAsia="en-GB"/>
        </w:rPr>
      </w:pPr>
      <w:r w:rsidRPr="00765687">
        <w:rPr>
          <w:rFonts w:ascii="Arial" w:eastAsia="Times New Roman" w:hAnsi="Arial" w:cs="Arial"/>
          <w:b/>
          <w:kern w:val="0"/>
          <w:szCs w:val="24"/>
          <w:lang w:eastAsia="en-GB"/>
        </w:rPr>
        <w:t>Declaration Form</w:t>
      </w:r>
      <w:r w:rsidRPr="00765687">
        <w:rPr>
          <w:rFonts w:ascii="Arial" w:eastAsia="Times New Roman" w:hAnsi="Arial" w:cs="Arial"/>
          <w:kern w:val="0"/>
          <w:szCs w:val="24"/>
          <w:lang w:eastAsia="en-GB"/>
        </w:rPr>
        <w:t>.</w:t>
      </w:r>
    </w:p>
    <w:p w14:paraId="13758A00"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1. This work has not previously been accepted in substance for any degree and is not being concurrently submitted in candidature for any degree.</w:t>
      </w:r>
    </w:p>
    <w:p w14:paraId="1F3BEB48"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Signed SIBI  CHRISTOPHER</w:t>
      </w:r>
    </w:p>
    <w:p w14:paraId="58BDF55B"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Date … JUNE 8, 2023</w:t>
      </w:r>
    </w:p>
    <w:p w14:paraId="0A7A99D9"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 xml:space="preserve">  </w:t>
      </w:r>
    </w:p>
    <w:p w14:paraId="1C6CE1FE"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2. This dissertation is being submitted in partial fulfilment of the requirements for the degree of Master in Business Administration.</w:t>
      </w:r>
    </w:p>
    <w:p w14:paraId="18267DAE"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Signed  ………SIBI CHRISTOPHER</w:t>
      </w:r>
    </w:p>
    <w:p w14:paraId="17B03CBA"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Date                JUNE 8 2023</w:t>
      </w:r>
    </w:p>
    <w:p w14:paraId="5F166E1B"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 xml:space="preserve"> 3. This dissertation is the result of my own independent work/investigation, except where otherwise stated.</w:t>
      </w:r>
    </w:p>
    <w:p w14:paraId="7A8AE709"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 xml:space="preserve">Other sources are acknowledged by footnotes giving explicit references. </w:t>
      </w:r>
    </w:p>
    <w:p w14:paraId="3DCE2D52"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A bibliography is appended.</w:t>
      </w:r>
    </w:p>
    <w:p w14:paraId="29AD6FBE"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Signed candidate:  … SIBI CHRISTOPHER</w:t>
      </w:r>
    </w:p>
    <w:p w14:paraId="7DA49467"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Date          JUNE 8 2023</w:t>
      </w:r>
    </w:p>
    <w:p w14:paraId="2DDE1F17"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 w:val="20"/>
          <w:szCs w:val="20"/>
          <w:lang w:eastAsia="en-GB"/>
        </w:rPr>
      </w:pPr>
      <w:r w:rsidRPr="00765687">
        <w:rPr>
          <w:rFonts w:ascii="Arial" w:eastAsia="Times New Roman" w:hAnsi="Arial" w:cs="Arial"/>
          <w:kern w:val="0"/>
          <w:szCs w:val="24"/>
          <w:lang w:eastAsia="en-GB"/>
        </w:rPr>
        <w:t xml:space="preserve">  </w:t>
      </w:r>
    </w:p>
    <w:p w14:paraId="3D5B8FF2"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 xml:space="preserve">4. I hereby give consent for my dissertation, if accepted, to be available for photocopying,  inter- library loan, and for deposit in the University’s digital repository </w:t>
      </w:r>
    </w:p>
    <w:p w14:paraId="7CAE018A"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Signed (candidate)……SIBI CHRISTOPHER</w:t>
      </w:r>
    </w:p>
    <w:p w14:paraId="3A7E080A"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Date…………JUNE 8 2023</w:t>
      </w:r>
    </w:p>
    <w:p w14:paraId="100739AF"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b/>
          <w:kern w:val="0"/>
          <w:szCs w:val="24"/>
          <w:lang w:eastAsia="en-GB"/>
        </w:rPr>
        <w:t>Supervisor’s Declaration</w:t>
      </w:r>
      <w:r w:rsidRPr="00765687">
        <w:rPr>
          <w:rFonts w:ascii="Arial" w:eastAsia="Times New Roman" w:hAnsi="Arial" w:cs="Arial"/>
          <w:kern w:val="0"/>
          <w:szCs w:val="24"/>
          <w:lang w:eastAsia="en-GB"/>
        </w:rPr>
        <w:t>.</w:t>
      </w:r>
    </w:p>
    <w:p w14:paraId="003C9E15" w14:textId="77777777" w:rsidR="00765687" w:rsidRPr="00765687" w:rsidRDefault="00765687" w:rsidP="0076568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I am satisfied that this work is the result of the student’s own efforts.</w:t>
      </w:r>
    </w:p>
    <w:p w14:paraId="30894540" w14:textId="4E8EADE4" w:rsidR="00765687" w:rsidRPr="00765687" w:rsidRDefault="00765687" w:rsidP="00765687">
      <w:pPr>
        <w:pBdr>
          <w:top w:val="single" w:sz="4" w:space="1" w:color="auto"/>
          <w:left w:val="single" w:sz="4" w:space="4" w:color="auto"/>
          <w:bottom w:val="single" w:sz="4" w:space="1" w:color="auto"/>
          <w:right w:val="single" w:sz="4" w:space="4" w:color="auto"/>
        </w:pBdr>
        <w:spacing w:after="120"/>
        <w:jc w:val="left"/>
        <w:rPr>
          <w:rFonts w:ascii="Arial" w:eastAsia="Times New Roman" w:hAnsi="Arial" w:cs="Arial"/>
          <w:kern w:val="0"/>
          <w:szCs w:val="24"/>
          <w:lang w:eastAsia="en-GB"/>
        </w:rPr>
      </w:pPr>
      <w:r w:rsidRPr="00765687">
        <w:rPr>
          <w:rFonts w:ascii="Arial" w:eastAsia="Times New Roman" w:hAnsi="Arial" w:cs="Arial"/>
          <w:kern w:val="0"/>
          <w:szCs w:val="24"/>
          <w:lang w:eastAsia="en-GB"/>
        </w:rPr>
        <w:t>Signed:  ……</w:t>
      </w:r>
      <w:r w:rsidR="002E7494">
        <w:rPr>
          <w:rFonts w:ascii="Arial" w:eastAsia="Times New Roman" w:hAnsi="Arial" w:cs="Arial"/>
          <w:kern w:val="0"/>
          <w:szCs w:val="24"/>
          <w:lang w:eastAsia="en-GB"/>
        </w:rPr>
        <w:t>Dr Jaya Gopalkrishnan</w:t>
      </w:r>
      <w:r w:rsidRPr="00765687">
        <w:rPr>
          <w:rFonts w:ascii="Arial" w:eastAsia="Times New Roman" w:hAnsi="Arial" w:cs="Arial"/>
          <w:kern w:val="0"/>
          <w:szCs w:val="24"/>
          <w:lang w:eastAsia="en-GB"/>
        </w:rPr>
        <w:t>…………………………………………………………………</w:t>
      </w:r>
      <w:proofErr w:type="gramStart"/>
      <w:r w:rsidRPr="00765687">
        <w:rPr>
          <w:rFonts w:ascii="Arial" w:eastAsia="Times New Roman" w:hAnsi="Arial" w:cs="Arial"/>
          <w:kern w:val="0"/>
          <w:szCs w:val="24"/>
          <w:lang w:eastAsia="en-GB"/>
        </w:rPr>
        <w:t>…..</w:t>
      </w:r>
      <w:proofErr w:type="gramEnd"/>
    </w:p>
    <w:p w14:paraId="1D3275E1" w14:textId="5D31D485" w:rsidR="00765687" w:rsidRPr="00765687" w:rsidRDefault="00765687" w:rsidP="00765687">
      <w:pPr>
        <w:pBdr>
          <w:top w:val="single" w:sz="4" w:space="1" w:color="auto"/>
          <w:left w:val="single" w:sz="4" w:space="4" w:color="auto"/>
          <w:bottom w:val="single" w:sz="4" w:space="1" w:color="auto"/>
          <w:right w:val="single" w:sz="4" w:space="4" w:color="auto"/>
        </w:pBdr>
        <w:spacing w:after="120"/>
        <w:rPr>
          <w:rFonts w:ascii="Arial" w:eastAsia="Times New Roman" w:hAnsi="Arial" w:cs="Arial"/>
          <w:kern w:val="0"/>
          <w:szCs w:val="24"/>
          <w:lang w:eastAsia="en-GB"/>
        </w:rPr>
      </w:pPr>
      <w:r w:rsidRPr="00765687">
        <w:rPr>
          <w:rFonts w:ascii="Arial" w:eastAsia="Times New Roman" w:hAnsi="Arial" w:cs="Arial"/>
          <w:kern w:val="0"/>
          <w:szCs w:val="24"/>
          <w:lang w:eastAsia="en-GB"/>
        </w:rPr>
        <w:t>Date:  ………</w:t>
      </w:r>
      <w:r w:rsidR="002E7494">
        <w:rPr>
          <w:rFonts w:ascii="Arial" w:eastAsia="Times New Roman" w:hAnsi="Arial" w:cs="Arial"/>
          <w:kern w:val="0"/>
          <w:szCs w:val="24"/>
          <w:lang w:eastAsia="en-GB"/>
        </w:rPr>
        <w:t>15/6/23</w:t>
      </w:r>
      <w:r w:rsidRPr="00765687">
        <w:rPr>
          <w:rFonts w:ascii="Arial" w:eastAsia="Times New Roman" w:hAnsi="Arial" w:cs="Arial"/>
          <w:kern w:val="0"/>
          <w:szCs w:val="24"/>
          <w:lang w:eastAsia="en-GB"/>
        </w:rPr>
        <w:t>……………………………………………………………………...</w:t>
      </w:r>
    </w:p>
    <w:p w14:paraId="554C590F" w14:textId="77777777" w:rsidR="00765687" w:rsidRDefault="00765687" w:rsidP="00642791">
      <w:pPr>
        <w:spacing w:line="259" w:lineRule="auto"/>
        <w:jc w:val="center"/>
        <w:rPr>
          <w:b/>
          <w:bCs/>
          <w:sz w:val="28"/>
          <w:szCs w:val="28"/>
        </w:rPr>
      </w:pPr>
    </w:p>
    <w:p w14:paraId="29DF1C59" w14:textId="77777777" w:rsidR="00AF33CD" w:rsidRPr="009356C2" w:rsidRDefault="00AF33CD" w:rsidP="00AF33CD">
      <w:pPr>
        <w:spacing w:after="120"/>
        <w:rPr>
          <w:rFonts w:ascii="Arial" w:hAnsi="Arial" w:cs="Arial"/>
          <w:b/>
        </w:rPr>
      </w:pPr>
    </w:p>
    <w:p w14:paraId="6F4F58CC" w14:textId="77777777" w:rsidR="00AF33CD" w:rsidRPr="009356C2" w:rsidRDefault="00AF33CD" w:rsidP="00AF33CD">
      <w:pPr>
        <w:jc w:val="center"/>
        <w:outlineLvl w:val="0"/>
        <w:rPr>
          <w:rFonts w:ascii="Arial" w:hAnsi="Arial" w:cs="Arial"/>
          <w:b/>
        </w:rPr>
      </w:pPr>
      <w:r w:rsidRPr="009356C2">
        <w:rPr>
          <w:rFonts w:ascii="Arial" w:hAnsi="Arial" w:cs="Arial"/>
          <w:b/>
        </w:rPr>
        <w:t>University of Wales: Trinity Saint David</w:t>
      </w:r>
    </w:p>
    <w:p w14:paraId="520E7B7A" w14:textId="77777777" w:rsidR="00AF33CD" w:rsidRPr="009356C2" w:rsidRDefault="00AF33CD" w:rsidP="00AF33CD">
      <w:pPr>
        <w:jc w:val="center"/>
        <w:outlineLvl w:val="0"/>
        <w:rPr>
          <w:rFonts w:ascii="Arial" w:hAnsi="Arial" w:cs="Arial"/>
          <w:b/>
        </w:rPr>
      </w:pPr>
      <w:r w:rsidRPr="009356C2">
        <w:rPr>
          <w:rFonts w:ascii="Arial" w:hAnsi="Arial" w:cs="Arial"/>
          <w:b/>
        </w:rPr>
        <w:t>E-Thesis Deposit Agreement</w:t>
      </w:r>
    </w:p>
    <w:p w14:paraId="10A3CA6B" w14:textId="77777777" w:rsidR="00AF33CD" w:rsidRPr="009356C2" w:rsidRDefault="00AF33CD" w:rsidP="00AF33CD">
      <w:pPr>
        <w:rPr>
          <w:rFonts w:ascii="Arial" w:hAnsi="Arial" w:cs="Arial"/>
          <w:b/>
        </w:rPr>
      </w:pPr>
    </w:p>
    <w:p w14:paraId="76992F34" w14:textId="77777777" w:rsidR="00AF33CD" w:rsidRPr="009356C2" w:rsidRDefault="00AF33CD" w:rsidP="00AF33CD">
      <w:pPr>
        <w:outlineLvl w:val="0"/>
        <w:rPr>
          <w:rFonts w:ascii="Arial" w:hAnsi="Arial" w:cs="Arial"/>
          <w:b/>
        </w:rPr>
      </w:pPr>
      <w:r w:rsidRPr="009356C2">
        <w:rPr>
          <w:rFonts w:ascii="Arial" w:hAnsi="Arial" w:cs="Arial"/>
          <w:b/>
        </w:rPr>
        <w:t>Details of the Work</w:t>
      </w:r>
    </w:p>
    <w:p w14:paraId="6DB4D0E7" w14:textId="77777777" w:rsidR="00AF33CD" w:rsidRPr="009356C2" w:rsidRDefault="00AF33CD" w:rsidP="00AF33CD">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CBF273A" w14:textId="77777777" w:rsidR="00AF33CD" w:rsidRDefault="00AF33CD" w:rsidP="00AF33CD">
      <w:pPr>
        <w:rPr>
          <w:rFonts w:ascii="Arial" w:hAnsi="Arial" w:cs="Arial"/>
        </w:rPr>
      </w:pPr>
    </w:p>
    <w:p w14:paraId="5C50B8E8" w14:textId="77777777" w:rsidR="00AF33CD" w:rsidRDefault="00AF33CD" w:rsidP="00AF33CD">
      <w:pPr>
        <w:rPr>
          <w:rFonts w:ascii="Arial" w:hAnsi="Arial" w:cs="Arial"/>
        </w:rPr>
      </w:pPr>
      <w:r w:rsidRPr="009356C2">
        <w:rPr>
          <w:rFonts w:ascii="Arial" w:hAnsi="Arial" w:cs="Arial"/>
          <w:b/>
        </w:rPr>
        <w:t>Title</w:t>
      </w:r>
      <w:r w:rsidRPr="009356C2">
        <w:rPr>
          <w:rFonts w:ascii="Arial" w:hAnsi="Arial" w:cs="Arial"/>
        </w:rPr>
        <w:t xml:space="preserve"> </w:t>
      </w:r>
      <w:r w:rsidRPr="005458B7">
        <w:rPr>
          <w:rFonts w:ascii="Arial" w:hAnsi="Arial" w:cs="Arial"/>
        </w:rPr>
        <w:t>…</w:t>
      </w:r>
      <w:r w:rsidRPr="005458B7">
        <w:rPr>
          <w:b/>
          <w:bCs/>
        </w:rPr>
        <w:t xml:space="preserve"> </w:t>
      </w:r>
      <w:r w:rsidRPr="005458B7">
        <w:rPr>
          <w:rFonts w:ascii="Arial" w:hAnsi="Arial" w:cs="Arial"/>
        </w:rPr>
        <w:t>Analysing the Benefits of Strategic Human</w:t>
      </w:r>
      <w:r>
        <w:rPr>
          <w:rFonts w:ascii="Arial" w:hAnsi="Arial" w:cs="Arial"/>
        </w:rPr>
        <w:t xml:space="preserve"> </w:t>
      </w:r>
      <w:r w:rsidRPr="005458B7">
        <w:rPr>
          <w:rFonts w:ascii="Arial" w:hAnsi="Arial" w:cs="Arial"/>
        </w:rPr>
        <w:t>Resource Management towards employee motivation of Burberry in the UK</w:t>
      </w:r>
    </w:p>
    <w:p w14:paraId="1FD27825" w14:textId="77777777" w:rsidR="00AF33CD" w:rsidRPr="009356C2" w:rsidRDefault="00AF33CD" w:rsidP="00AF33CD">
      <w:pPr>
        <w:rPr>
          <w:rFonts w:ascii="Arial" w:hAnsi="Arial" w:cs="Arial"/>
        </w:rPr>
      </w:pPr>
    </w:p>
    <w:p w14:paraId="6857F171" w14:textId="77777777" w:rsidR="00AF33CD" w:rsidRPr="009356C2" w:rsidRDefault="00AF33CD" w:rsidP="00AF33CD">
      <w:pPr>
        <w:rPr>
          <w:rFonts w:ascii="Arial" w:hAnsi="Arial" w:cs="Arial"/>
        </w:rPr>
      </w:pPr>
      <w:r w:rsidRPr="009356C2">
        <w:rPr>
          <w:rFonts w:ascii="Arial" w:hAnsi="Arial" w:cs="Arial"/>
        </w:rPr>
        <w:t xml:space="preserve">This item is a product of my own research </w:t>
      </w:r>
      <w:proofErr w:type="spellStart"/>
      <w:r>
        <w:rPr>
          <w:rFonts w:ascii="Arial" w:hAnsi="Arial" w:cs="Arial"/>
        </w:rPr>
        <w:t>endeavors</w:t>
      </w:r>
      <w:proofErr w:type="spellEnd"/>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10D65944" w14:textId="77777777" w:rsidR="00AF33CD" w:rsidRPr="009356C2" w:rsidRDefault="00AF33CD" w:rsidP="00AF33CD">
      <w:pPr>
        <w:rPr>
          <w:rFonts w:ascii="Arial" w:hAnsi="Arial" w:cs="Arial"/>
        </w:rPr>
      </w:pPr>
    </w:p>
    <w:p w14:paraId="0A2B37AF" w14:textId="77777777" w:rsidR="00AF33CD" w:rsidRPr="009356C2" w:rsidRDefault="00AF33CD" w:rsidP="00AF33CD">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703EDF8" w14:textId="77777777" w:rsidR="00AF33CD" w:rsidRPr="009356C2" w:rsidRDefault="00AF33CD" w:rsidP="00AF33CD">
      <w:pPr>
        <w:rPr>
          <w:rFonts w:ascii="Arial" w:hAnsi="Arial" w:cs="Arial"/>
        </w:rPr>
      </w:pPr>
    </w:p>
    <w:p w14:paraId="2CCD222E" w14:textId="77777777" w:rsidR="00AF33CD" w:rsidRPr="009356C2" w:rsidRDefault="00AF33CD" w:rsidP="00AF33CD">
      <w:pPr>
        <w:outlineLvl w:val="0"/>
        <w:rPr>
          <w:rFonts w:ascii="Arial" w:hAnsi="Arial" w:cs="Arial"/>
          <w:b/>
        </w:rPr>
      </w:pPr>
      <w:r w:rsidRPr="009356C2">
        <w:rPr>
          <w:rFonts w:ascii="Arial" w:hAnsi="Arial" w:cs="Arial"/>
          <w:b/>
        </w:rPr>
        <w:t>UW: TSD Digital Repository</w:t>
      </w:r>
    </w:p>
    <w:p w14:paraId="54A50571" w14:textId="77777777" w:rsidR="00AF33CD" w:rsidRPr="009356C2" w:rsidRDefault="00AF33CD" w:rsidP="00AF33CD">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9CEABDF" w14:textId="77777777" w:rsidR="00AF33CD" w:rsidRPr="009356C2" w:rsidRDefault="00AF33CD" w:rsidP="00AF33CD">
      <w:pPr>
        <w:rPr>
          <w:rFonts w:ascii="Arial" w:hAnsi="Arial" w:cs="Arial"/>
        </w:rPr>
      </w:pPr>
    </w:p>
    <w:p w14:paraId="68A47276" w14:textId="77777777" w:rsidR="00AF33CD" w:rsidRPr="009356C2" w:rsidRDefault="00AF33CD" w:rsidP="00AF33CD">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07C7FAA7" w14:textId="77777777" w:rsidR="00AF33CD" w:rsidRPr="009356C2" w:rsidRDefault="00AF33CD" w:rsidP="00AF33CD">
      <w:pPr>
        <w:rPr>
          <w:rFonts w:ascii="Arial" w:hAnsi="Arial" w:cs="Arial"/>
          <w:color w:val="FF0000"/>
        </w:rPr>
      </w:pPr>
    </w:p>
    <w:p w14:paraId="1DE78DB8" w14:textId="77777777" w:rsidR="00AF33CD" w:rsidRPr="009356C2" w:rsidRDefault="00AF33CD" w:rsidP="00AF33CD">
      <w:pPr>
        <w:ind w:left="-720" w:right="-334"/>
        <w:outlineLvl w:val="0"/>
        <w:rPr>
          <w:rFonts w:ascii="Arial" w:hAnsi="Arial" w:cs="Arial"/>
          <w:b/>
        </w:rPr>
      </w:pPr>
      <w:r w:rsidRPr="009356C2">
        <w:rPr>
          <w:rFonts w:ascii="Arial" w:hAnsi="Arial" w:cs="Arial"/>
          <w:b/>
        </w:rPr>
        <w:tab/>
        <w:t>I agree as follows:</w:t>
      </w:r>
    </w:p>
    <w:p w14:paraId="57349665"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177A96A2"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54F17494"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4E1246A7"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2E2D5C4C"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1D3A8B1B" w14:textId="77777777" w:rsidR="00AF33CD" w:rsidRPr="009356C2" w:rsidRDefault="00AF33CD" w:rsidP="00AF33CD">
      <w:pPr>
        <w:numPr>
          <w:ilvl w:val="0"/>
          <w:numId w:val="28"/>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9F746D3" w14:textId="77777777" w:rsidR="00AF33CD" w:rsidRPr="009356C2" w:rsidRDefault="00AF33CD" w:rsidP="00AF33CD">
      <w:pPr>
        <w:rPr>
          <w:rFonts w:ascii="Arial" w:hAnsi="Arial" w:cs="Arial"/>
        </w:rPr>
      </w:pPr>
    </w:p>
    <w:p w14:paraId="4E64F973" w14:textId="77777777" w:rsidR="00AF33CD" w:rsidRPr="009356C2" w:rsidRDefault="00AF33CD" w:rsidP="00AF33CD">
      <w:pPr>
        <w:rPr>
          <w:rFonts w:ascii="Arial" w:hAnsi="Arial" w:cs="Arial"/>
        </w:rPr>
      </w:pPr>
    </w:p>
    <w:p w14:paraId="12C280BB" w14:textId="77777777" w:rsidR="00AF33CD" w:rsidRPr="009356C2" w:rsidRDefault="00AF33CD" w:rsidP="00AF33CD">
      <w:pPr>
        <w:rPr>
          <w:rFonts w:ascii="Arial" w:hAnsi="Arial" w:cs="Arial"/>
        </w:rPr>
      </w:pPr>
    </w:p>
    <w:p w14:paraId="4AD13224" w14:textId="77777777" w:rsidR="00AF33CD" w:rsidRPr="009356C2" w:rsidRDefault="00AF33CD" w:rsidP="00AF33CD">
      <w:pPr>
        <w:outlineLvl w:val="0"/>
        <w:rPr>
          <w:rFonts w:ascii="Arial" w:hAnsi="Arial" w:cs="Arial"/>
          <w:b/>
        </w:rPr>
      </w:pPr>
      <w:r w:rsidRPr="009356C2">
        <w:rPr>
          <w:rFonts w:ascii="Arial" w:hAnsi="Arial" w:cs="Arial"/>
          <w:b/>
        </w:rPr>
        <w:t>Signature ………</w:t>
      </w:r>
      <w:r>
        <w:rPr>
          <w:rFonts w:ascii="Arial" w:hAnsi="Arial" w:cs="Arial"/>
          <w:b/>
        </w:rPr>
        <w:t>SIBI CHRISTOPHER</w:t>
      </w:r>
    </w:p>
    <w:p w14:paraId="567D6F5C" w14:textId="77777777" w:rsidR="00AF33CD" w:rsidRPr="009356C2" w:rsidRDefault="00AF33CD" w:rsidP="00AF33CD">
      <w:pPr>
        <w:outlineLvl w:val="0"/>
        <w:rPr>
          <w:rFonts w:ascii="Arial" w:hAnsi="Arial" w:cs="Arial"/>
          <w:b/>
        </w:rPr>
      </w:pPr>
    </w:p>
    <w:p w14:paraId="252605EC" w14:textId="77777777" w:rsidR="00AF33CD" w:rsidRPr="009356C2" w:rsidRDefault="00AF33CD" w:rsidP="00AF33CD">
      <w:pPr>
        <w:outlineLvl w:val="0"/>
        <w:rPr>
          <w:rFonts w:ascii="Arial" w:hAnsi="Arial" w:cs="Arial"/>
          <w:b/>
        </w:rPr>
      </w:pPr>
    </w:p>
    <w:p w14:paraId="0FF10DE9" w14:textId="3FF610DF" w:rsidR="00765687" w:rsidRPr="00B263DF" w:rsidRDefault="00AF33CD" w:rsidP="00B263DF">
      <w:pPr>
        <w:outlineLvl w:val="0"/>
        <w:rPr>
          <w:rFonts w:ascii="Arial" w:hAnsi="Arial" w:cs="Arial"/>
          <w:b/>
        </w:rPr>
      </w:pPr>
      <w:r w:rsidRPr="009356C2">
        <w:rPr>
          <w:rFonts w:ascii="Arial" w:hAnsi="Arial" w:cs="Arial"/>
          <w:b/>
        </w:rPr>
        <w:t>Date …………</w:t>
      </w:r>
      <w:r>
        <w:rPr>
          <w:rFonts w:ascii="Arial" w:hAnsi="Arial" w:cs="Arial"/>
          <w:b/>
        </w:rPr>
        <w:t>JUNE 8 2023</w:t>
      </w:r>
    </w:p>
    <w:p w14:paraId="2F37AA2B" w14:textId="77777777" w:rsidR="00642791" w:rsidRDefault="00642791" w:rsidP="00B263DF">
      <w:pPr>
        <w:spacing w:line="259" w:lineRule="auto"/>
        <w:rPr>
          <w:b/>
          <w:bCs/>
          <w:sz w:val="28"/>
          <w:szCs w:val="28"/>
        </w:rPr>
      </w:pPr>
    </w:p>
    <w:p w14:paraId="073CAAD2" w14:textId="77777777" w:rsidR="00642791" w:rsidRDefault="00642791" w:rsidP="00642791">
      <w:pPr>
        <w:spacing w:line="259" w:lineRule="auto"/>
        <w:jc w:val="center"/>
        <w:rPr>
          <w:b/>
          <w:bCs/>
          <w:sz w:val="28"/>
          <w:szCs w:val="28"/>
        </w:rPr>
      </w:pPr>
    </w:p>
    <w:p w14:paraId="0F375C47" w14:textId="6E582C51" w:rsidR="00552EE9" w:rsidRPr="00C47480" w:rsidRDefault="00C47480" w:rsidP="00642791">
      <w:pPr>
        <w:spacing w:line="259" w:lineRule="auto"/>
        <w:jc w:val="center"/>
        <w:rPr>
          <w:b/>
          <w:bCs/>
          <w:sz w:val="28"/>
          <w:szCs w:val="28"/>
        </w:rPr>
      </w:pPr>
      <w:r w:rsidRPr="00C47480">
        <w:rPr>
          <w:b/>
          <w:bCs/>
          <w:sz w:val="28"/>
          <w:szCs w:val="28"/>
        </w:rPr>
        <w:t>Abstract</w:t>
      </w:r>
    </w:p>
    <w:p w14:paraId="59DBBE19" w14:textId="4543A494" w:rsidR="002E37BD" w:rsidRPr="003E10DE" w:rsidRDefault="00A92D6E" w:rsidP="002E37BD">
      <w:r w:rsidRPr="00A92D6E">
        <w:t xml:space="preserve">The goal of the study is to examine how strategic HRM benefits employee motivation at Burberry. Only the primary methods of data collection are </w:t>
      </w:r>
      <w:r w:rsidR="00B263DF">
        <w:t>prioritized</w:t>
      </w:r>
      <w:r w:rsidRPr="00A92D6E">
        <w:t xml:space="preserve"> in order to show the benefits of strategic HRM for employee motivation in the case of Burberry. This study maintains the survey and interview methods in order to produce results that can be </w:t>
      </w:r>
      <w:r w:rsidR="004E0404" w:rsidRPr="00A92D6E">
        <w:t>justified.</w:t>
      </w:r>
      <w:r w:rsidR="004E0404">
        <w:t xml:space="preserve"> It</w:t>
      </w:r>
      <w:r w:rsidR="00C437F1">
        <w:t xml:space="preserve"> is concluded that the gathered information was extremely useful to understand the perception of employee motivation and its contribution to shaping the business performance of Burberry. It is recommended that the organisation should take cognisance of the existing issue and based on that would </w:t>
      </w:r>
      <w:r w:rsidR="004E0404">
        <w:t>strategies</w:t>
      </w:r>
      <w:r w:rsidR="00C437F1">
        <w:t xml:space="preserve"> its HRM policies to retain existing employees, </w:t>
      </w:r>
      <w:r w:rsidR="004E0404">
        <w:t>motivate</w:t>
      </w:r>
      <w:r w:rsidR="00C437F1">
        <w:t xml:space="preserve"> them to perform better</w:t>
      </w:r>
      <w:r w:rsidR="004E0404">
        <w:t>,</w:t>
      </w:r>
      <w:r w:rsidR="00C437F1">
        <w:t xml:space="preserve"> </w:t>
      </w:r>
      <w:r w:rsidR="004E0404">
        <w:t>and attract</w:t>
      </w:r>
      <w:r w:rsidR="00C437F1">
        <w:t xml:space="preserve"> new talents. </w:t>
      </w:r>
      <w:r w:rsidR="002E37BD">
        <w:t xml:space="preserve">Through the analysis of quantitative as well as qualitative information, it has been identified that strategic HRM plays a crucial role in enhancing the motivation of employees. It has been found that the strategic HRM of Burberry focuses on the acquisition of skilled employees, career growth opportunities, learning opportunities, and employee benefits as well as positive workplace culture to motivate the employees towards better performance. </w:t>
      </w:r>
    </w:p>
    <w:p w14:paraId="5E18A8A9" w14:textId="77777777" w:rsidR="00C437F1" w:rsidRDefault="00C437F1" w:rsidP="00C437F1"/>
    <w:p w14:paraId="730B4497" w14:textId="77777777" w:rsidR="00C47480" w:rsidRPr="00A92D6E" w:rsidRDefault="00C47480" w:rsidP="00A92D6E">
      <w:r w:rsidRPr="00A92D6E">
        <w:br w:type="page"/>
      </w:r>
    </w:p>
    <w:p w14:paraId="125355F6" w14:textId="77777777" w:rsidR="00C47480" w:rsidRDefault="00C47480" w:rsidP="00C47480">
      <w:pPr>
        <w:spacing w:line="259" w:lineRule="auto"/>
        <w:jc w:val="center"/>
        <w:rPr>
          <w:b/>
          <w:bCs/>
          <w:sz w:val="28"/>
          <w:szCs w:val="28"/>
        </w:rPr>
      </w:pPr>
      <w:r w:rsidRPr="00C47480">
        <w:rPr>
          <w:b/>
          <w:bCs/>
          <w:sz w:val="28"/>
          <w:szCs w:val="28"/>
        </w:rPr>
        <w:lastRenderedPageBreak/>
        <w:t>Acknowledgement</w:t>
      </w:r>
    </w:p>
    <w:p w14:paraId="221570A5" w14:textId="147FA572" w:rsidR="00C47480" w:rsidRPr="00C47480" w:rsidRDefault="00C47480" w:rsidP="00C47480">
      <w:r w:rsidRPr="00C47480">
        <w:t xml:space="preserve">I want to thank everyone who contributed to the successful completion of this research. My supervisor, </w:t>
      </w:r>
      <w:r w:rsidR="00834BB2">
        <w:t xml:space="preserve">Dr. </w:t>
      </w:r>
      <w:r w:rsidR="00C73F58">
        <w:t>Jayalakshmi</w:t>
      </w:r>
      <w:r w:rsidRPr="00C47480">
        <w:t xml:space="preserve"> has been a massive benefit to me during this study</w:t>
      </w:r>
      <w:r w:rsidR="00B466B7">
        <w:t>,</w:t>
      </w:r>
      <w:r w:rsidRPr="00C47480">
        <w:t xml:space="preserve"> and without </w:t>
      </w:r>
      <w:r w:rsidR="00C73F58">
        <w:t>her</w:t>
      </w:r>
      <w:r w:rsidRPr="00C47480">
        <w:t xml:space="preserve"> encouragement I would not have been able to finish this work. I would like to express my gratitude to </w:t>
      </w:r>
      <w:r w:rsidR="00C73F58">
        <w:t>her</w:t>
      </w:r>
      <w:r w:rsidRPr="00C47480">
        <w:t xml:space="preserve">. I also want to thank </w:t>
      </w:r>
      <w:r w:rsidR="00C73F58">
        <w:t>the</w:t>
      </w:r>
      <w:r w:rsidRPr="00C47480">
        <w:t xml:space="preserve"> students for motivating me and supporting me as I worked on my </w:t>
      </w:r>
      <w:r w:rsidR="00A4558E">
        <w:t>study.</w:t>
      </w:r>
    </w:p>
    <w:p w14:paraId="2B8F3F36" w14:textId="77777777" w:rsidR="00C47480" w:rsidRDefault="00C47480" w:rsidP="00C47480">
      <w:pPr>
        <w:rPr>
          <w:shd w:val="clear" w:color="auto" w:fill="FFFFFF"/>
        </w:rPr>
      </w:pPr>
    </w:p>
    <w:p w14:paraId="3178C938" w14:textId="77777777" w:rsidR="00C47480" w:rsidRDefault="00C47480" w:rsidP="00C47480">
      <w:pPr>
        <w:rPr>
          <w:shd w:val="clear" w:color="auto" w:fill="FFFFFF"/>
        </w:rPr>
      </w:pPr>
      <w:r>
        <w:rPr>
          <w:shd w:val="clear" w:color="auto" w:fill="FFFFFF"/>
        </w:rPr>
        <w:t>Thank you all.</w:t>
      </w:r>
    </w:p>
    <w:p w14:paraId="01CC3194" w14:textId="6EC88482" w:rsidR="00C47480" w:rsidRPr="00C47480" w:rsidRDefault="00C47480" w:rsidP="00C47480">
      <w:pPr>
        <w:rPr>
          <w:b/>
          <w:bCs/>
          <w:sz w:val="28"/>
          <w:szCs w:val="28"/>
        </w:rPr>
      </w:pPr>
      <w:r>
        <w:rPr>
          <w:shd w:val="clear" w:color="auto" w:fill="FFFFFF"/>
        </w:rPr>
        <w:t xml:space="preserve"> ______</w:t>
      </w:r>
      <w:r w:rsidR="00B466B7">
        <w:rPr>
          <w:shd w:val="clear" w:color="auto" w:fill="FFFFFF"/>
        </w:rPr>
        <w:t>Sibi Christopher</w:t>
      </w:r>
      <w:r>
        <w:rPr>
          <w:shd w:val="clear" w:color="auto" w:fill="FFFFFF"/>
        </w:rPr>
        <w:t>________________</w:t>
      </w:r>
    </w:p>
    <w:sdt>
      <w:sdtPr>
        <w:rPr>
          <w:rFonts w:ascii="Times New Roman" w:eastAsiaTheme="minorHAnsi" w:hAnsi="Times New Roman" w:cstheme="minorBidi"/>
          <w:color w:val="auto"/>
          <w:kern w:val="2"/>
          <w:sz w:val="24"/>
          <w:szCs w:val="22"/>
          <w:lang w:val="en-GB"/>
        </w:rPr>
        <w:id w:val="-455873194"/>
        <w:docPartObj>
          <w:docPartGallery w:val="Table of Contents"/>
          <w:docPartUnique/>
        </w:docPartObj>
      </w:sdtPr>
      <w:sdtEndPr>
        <w:rPr>
          <w:b/>
          <w:bCs/>
          <w:noProof/>
        </w:rPr>
      </w:sdtEndPr>
      <w:sdtContent>
        <w:p w14:paraId="1196B224" w14:textId="77777777" w:rsidR="00C47480" w:rsidRDefault="00C47480" w:rsidP="00432F28">
          <w:pPr>
            <w:pStyle w:val="TOCHeading"/>
            <w:jc w:val="center"/>
          </w:pPr>
        </w:p>
        <w:p w14:paraId="5D3CCB79" w14:textId="77777777" w:rsidR="00C47480" w:rsidRDefault="00C47480">
          <w:pPr>
            <w:spacing w:line="259" w:lineRule="auto"/>
            <w:jc w:val="left"/>
            <w:rPr>
              <w:rFonts w:asciiTheme="majorHAnsi" w:eastAsiaTheme="majorEastAsia" w:hAnsiTheme="majorHAnsi" w:cstheme="majorBidi"/>
              <w:color w:val="2F5496" w:themeColor="accent1" w:themeShade="BF"/>
              <w:kern w:val="0"/>
              <w:sz w:val="32"/>
              <w:szCs w:val="32"/>
              <w:lang w:val="en-US"/>
            </w:rPr>
          </w:pPr>
          <w:r>
            <w:br w:type="page"/>
          </w:r>
        </w:p>
        <w:p w14:paraId="0056BAE0" w14:textId="77777777" w:rsidR="00432F28" w:rsidRPr="00432F28" w:rsidRDefault="00432F28" w:rsidP="00432F28">
          <w:pPr>
            <w:pStyle w:val="TOCHeading"/>
            <w:jc w:val="center"/>
            <w:rPr>
              <w:rFonts w:ascii="Times New Roman" w:hAnsi="Times New Roman" w:cs="Times New Roman"/>
              <w:b/>
              <w:bCs/>
              <w:color w:val="auto"/>
              <w:sz w:val="28"/>
              <w:szCs w:val="28"/>
            </w:rPr>
          </w:pPr>
          <w:r w:rsidRPr="00432F28">
            <w:rPr>
              <w:rFonts w:ascii="Times New Roman" w:hAnsi="Times New Roman" w:cs="Times New Roman"/>
              <w:b/>
              <w:bCs/>
              <w:color w:val="auto"/>
              <w:sz w:val="28"/>
              <w:szCs w:val="28"/>
            </w:rPr>
            <w:lastRenderedPageBreak/>
            <w:t>Table of Contents</w:t>
          </w:r>
        </w:p>
        <w:p w14:paraId="5B130830" w14:textId="29780346" w:rsidR="009D4BEF" w:rsidRDefault="00B713C7">
          <w:pPr>
            <w:pStyle w:val="TOC1"/>
            <w:tabs>
              <w:tab w:val="right" w:leader="dot" w:pos="9350"/>
            </w:tabs>
            <w:rPr>
              <w:rFonts w:asciiTheme="minorHAnsi" w:eastAsiaTheme="minorEastAsia" w:hAnsiTheme="minorHAnsi"/>
              <w:noProof/>
              <w:sz w:val="22"/>
              <w:lang w:val="en-IN" w:eastAsia="en-IN"/>
              <w14:ligatures w14:val="standardContextual"/>
            </w:rPr>
          </w:pPr>
          <w:r>
            <w:fldChar w:fldCharType="begin"/>
          </w:r>
          <w:r w:rsidR="00432F28">
            <w:instrText xml:space="preserve"> TOC \o "1-3" \h \z \u </w:instrText>
          </w:r>
          <w:r>
            <w:fldChar w:fldCharType="separate"/>
          </w:r>
          <w:hyperlink w:anchor="_Toc136882544" w:history="1">
            <w:r w:rsidR="009D4BEF" w:rsidRPr="00452292">
              <w:rPr>
                <w:rStyle w:val="Hyperlink"/>
                <w:noProof/>
              </w:rPr>
              <w:t>Chapter 1: Introduction</w:t>
            </w:r>
            <w:r w:rsidR="009D4BEF">
              <w:rPr>
                <w:noProof/>
                <w:webHidden/>
              </w:rPr>
              <w:tab/>
            </w:r>
            <w:r w:rsidR="009D4BEF">
              <w:rPr>
                <w:noProof/>
                <w:webHidden/>
              </w:rPr>
              <w:fldChar w:fldCharType="begin"/>
            </w:r>
            <w:r w:rsidR="009D4BEF">
              <w:rPr>
                <w:noProof/>
                <w:webHidden/>
              </w:rPr>
              <w:instrText xml:space="preserve"> PAGEREF _Toc136882544 \h </w:instrText>
            </w:r>
            <w:r w:rsidR="009D4BEF">
              <w:rPr>
                <w:noProof/>
                <w:webHidden/>
              </w:rPr>
            </w:r>
            <w:r w:rsidR="009D4BEF">
              <w:rPr>
                <w:noProof/>
                <w:webHidden/>
              </w:rPr>
              <w:fldChar w:fldCharType="separate"/>
            </w:r>
            <w:r w:rsidR="009D4BEF">
              <w:rPr>
                <w:noProof/>
                <w:webHidden/>
              </w:rPr>
              <w:t>9</w:t>
            </w:r>
            <w:r w:rsidR="009D4BEF">
              <w:rPr>
                <w:noProof/>
                <w:webHidden/>
              </w:rPr>
              <w:fldChar w:fldCharType="end"/>
            </w:r>
          </w:hyperlink>
        </w:p>
        <w:p w14:paraId="042DEE56" w14:textId="687AA83B" w:rsidR="009D4BEF" w:rsidRDefault="00000000">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36882545" w:history="1">
            <w:r w:rsidR="009D4BEF" w:rsidRPr="00452292">
              <w:rPr>
                <w:rStyle w:val="Hyperlink"/>
                <w:noProof/>
              </w:rPr>
              <w:t>1.1</w:t>
            </w:r>
            <w:r w:rsidR="009D4BEF">
              <w:rPr>
                <w:rFonts w:asciiTheme="minorHAnsi" w:eastAsiaTheme="minorEastAsia" w:hAnsiTheme="minorHAnsi"/>
                <w:noProof/>
                <w:sz w:val="22"/>
                <w:lang w:val="en-IN" w:eastAsia="en-IN"/>
                <w14:ligatures w14:val="standardContextual"/>
              </w:rPr>
              <w:tab/>
            </w:r>
            <w:r w:rsidR="009D4BEF" w:rsidRPr="00452292">
              <w:rPr>
                <w:rStyle w:val="Hyperlink"/>
                <w:noProof/>
              </w:rPr>
              <w:t>Research Background</w:t>
            </w:r>
            <w:r w:rsidR="009D4BEF">
              <w:rPr>
                <w:noProof/>
                <w:webHidden/>
              </w:rPr>
              <w:tab/>
            </w:r>
            <w:r w:rsidR="009D4BEF">
              <w:rPr>
                <w:noProof/>
                <w:webHidden/>
              </w:rPr>
              <w:fldChar w:fldCharType="begin"/>
            </w:r>
            <w:r w:rsidR="009D4BEF">
              <w:rPr>
                <w:noProof/>
                <w:webHidden/>
              </w:rPr>
              <w:instrText xml:space="preserve"> PAGEREF _Toc136882545 \h </w:instrText>
            </w:r>
            <w:r w:rsidR="009D4BEF">
              <w:rPr>
                <w:noProof/>
                <w:webHidden/>
              </w:rPr>
            </w:r>
            <w:r w:rsidR="009D4BEF">
              <w:rPr>
                <w:noProof/>
                <w:webHidden/>
              </w:rPr>
              <w:fldChar w:fldCharType="separate"/>
            </w:r>
            <w:r w:rsidR="009D4BEF">
              <w:rPr>
                <w:noProof/>
                <w:webHidden/>
              </w:rPr>
              <w:t>9</w:t>
            </w:r>
            <w:r w:rsidR="009D4BEF">
              <w:rPr>
                <w:noProof/>
                <w:webHidden/>
              </w:rPr>
              <w:fldChar w:fldCharType="end"/>
            </w:r>
          </w:hyperlink>
        </w:p>
        <w:p w14:paraId="711D04FF" w14:textId="4502C42E"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46" w:history="1">
            <w:r w:rsidR="009D4BEF" w:rsidRPr="00452292">
              <w:rPr>
                <w:rStyle w:val="Hyperlink"/>
                <w:noProof/>
              </w:rPr>
              <w:t>1.2 Research Problem</w:t>
            </w:r>
            <w:r w:rsidR="009D4BEF">
              <w:rPr>
                <w:noProof/>
                <w:webHidden/>
              </w:rPr>
              <w:tab/>
            </w:r>
            <w:r w:rsidR="009D4BEF">
              <w:rPr>
                <w:noProof/>
                <w:webHidden/>
              </w:rPr>
              <w:fldChar w:fldCharType="begin"/>
            </w:r>
            <w:r w:rsidR="009D4BEF">
              <w:rPr>
                <w:noProof/>
                <w:webHidden/>
              </w:rPr>
              <w:instrText xml:space="preserve"> PAGEREF _Toc136882546 \h </w:instrText>
            </w:r>
            <w:r w:rsidR="009D4BEF">
              <w:rPr>
                <w:noProof/>
                <w:webHidden/>
              </w:rPr>
            </w:r>
            <w:r w:rsidR="009D4BEF">
              <w:rPr>
                <w:noProof/>
                <w:webHidden/>
              </w:rPr>
              <w:fldChar w:fldCharType="separate"/>
            </w:r>
            <w:r w:rsidR="009D4BEF">
              <w:rPr>
                <w:noProof/>
                <w:webHidden/>
              </w:rPr>
              <w:t>10</w:t>
            </w:r>
            <w:r w:rsidR="009D4BEF">
              <w:rPr>
                <w:noProof/>
                <w:webHidden/>
              </w:rPr>
              <w:fldChar w:fldCharType="end"/>
            </w:r>
          </w:hyperlink>
        </w:p>
        <w:p w14:paraId="0155ADD7" w14:textId="2071302D" w:rsidR="009D4BEF" w:rsidRDefault="00000000">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36882547" w:history="1">
            <w:r w:rsidR="009D4BEF" w:rsidRPr="00452292">
              <w:rPr>
                <w:rStyle w:val="Hyperlink"/>
                <w:noProof/>
              </w:rPr>
              <w:t>1.2</w:t>
            </w:r>
            <w:r w:rsidR="009D4BEF">
              <w:rPr>
                <w:rFonts w:asciiTheme="minorHAnsi" w:eastAsiaTheme="minorEastAsia" w:hAnsiTheme="minorHAnsi"/>
                <w:noProof/>
                <w:sz w:val="22"/>
                <w:lang w:val="en-IN" w:eastAsia="en-IN"/>
                <w14:ligatures w14:val="standardContextual"/>
              </w:rPr>
              <w:tab/>
            </w:r>
            <w:r w:rsidR="009D4BEF" w:rsidRPr="00452292">
              <w:rPr>
                <w:rStyle w:val="Hyperlink"/>
                <w:noProof/>
              </w:rPr>
              <w:t>Research Aim</w:t>
            </w:r>
            <w:r w:rsidR="009D4BEF">
              <w:rPr>
                <w:noProof/>
                <w:webHidden/>
              </w:rPr>
              <w:tab/>
            </w:r>
            <w:r w:rsidR="009D4BEF">
              <w:rPr>
                <w:noProof/>
                <w:webHidden/>
              </w:rPr>
              <w:fldChar w:fldCharType="begin"/>
            </w:r>
            <w:r w:rsidR="009D4BEF">
              <w:rPr>
                <w:noProof/>
                <w:webHidden/>
              </w:rPr>
              <w:instrText xml:space="preserve"> PAGEREF _Toc136882547 \h </w:instrText>
            </w:r>
            <w:r w:rsidR="009D4BEF">
              <w:rPr>
                <w:noProof/>
                <w:webHidden/>
              </w:rPr>
            </w:r>
            <w:r w:rsidR="009D4BEF">
              <w:rPr>
                <w:noProof/>
                <w:webHidden/>
              </w:rPr>
              <w:fldChar w:fldCharType="separate"/>
            </w:r>
            <w:r w:rsidR="009D4BEF">
              <w:rPr>
                <w:noProof/>
                <w:webHidden/>
              </w:rPr>
              <w:t>10</w:t>
            </w:r>
            <w:r w:rsidR="009D4BEF">
              <w:rPr>
                <w:noProof/>
                <w:webHidden/>
              </w:rPr>
              <w:fldChar w:fldCharType="end"/>
            </w:r>
          </w:hyperlink>
        </w:p>
        <w:p w14:paraId="4EFAC6AE" w14:textId="48B7CD7B" w:rsidR="009D4BEF" w:rsidRDefault="00000000">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36882548" w:history="1">
            <w:r w:rsidR="009D4BEF" w:rsidRPr="00452292">
              <w:rPr>
                <w:rStyle w:val="Hyperlink"/>
                <w:noProof/>
              </w:rPr>
              <w:t>1.3</w:t>
            </w:r>
            <w:r w:rsidR="009D4BEF">
              <w:rPr>
                <w:rFonts w:asciiTheme="minorHAnsi" w:eastAsiaTheme="minorEastAsia" w:hAnsiTheme="minorHAnsi"/>
                <w:noProof/>
                <w:sz w:val="22"/>
                <w:lang w:val="en-IN" w:eastAsia="en-IN"/>
                <w14:ligatures w14:val="standardContextual"/>
              </w:rPr>
              <w:tab/>
            </w:r>
            <w:r w:rsidR="009D4BEF" w:rsidRPr="00452292">
              <w:rPr>
                <w:rStyle w:val="Hyperlink"/>
                <w:noProof/>
              </w:rPr>
              <w:t>Research Objectives</w:t>
            </w:r>
            <w:r w:rsidR="009D4BEF">
              <w:rPr>
                <w:noProof/>
                <w:webHidden/>
              </w:rPr>
              <w:tab/>
            </w:r>
            <w:r w:rsidR="009D4BEF">
              <w:rPr>
                <w:noProof/>
                <w:webHidden/>
              </w:rPr>
              <w:fldChar w:fldCharType="begin"/>
            </w:r>
            <w:r w:rsidR="009D4BEF">
              <w:rPr>
                <w:noProof/>
                <w:webHidden/>
              </w:rPr>
              <w:instrText xml:space="preserve"> PAGEREF _Toc136882548 \h </w:instrText>
            </w:r>
            <w:r w:rsidR="009D4BEF">
              <w:rPr>
                <w:noProof/>
                <w:webHidden/>
              </w:rPr>
            </w:r>
            <w:r w:rsidR="009D4BEF">
              <w:rPr>
                <w:noProof/>
                <w:webHidden/>
              </w:rPr>
              <w:fldChar w:fldCharType="separate"/>
            </w:r>
            <w:r w:rsidR="009D4BEF">
              <w:rPr>
                <w:noProof/>
                <w:webHidden/>
              </w:rPr>
              <w:t>10</w:t>
            </w:r>
            <w:r w:rsidR="009D4BEF">
              <w:rPr>
                <w:noProof/>
                <w:webHidden/>
              </w:rPr>
              <w:fldChar w:fldCharType="end"/>
            </w:r>
          </w:hyperlink>
        </w:p>
        <w:p w14:paraId="05A4D62F" w14:textId="4AF706A7" w:rsidR="009D4BEF" w:rsidRDefault="00000000">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36882549" w:history="1">
            <w:r w:rsidR="009D4BEF" w:rsidRPr="00452292">
              <w:rPr>
                <w:rStyle w:val="Hyperlink"/>
                <w:noProof/>
              </w:rPr>
              <w:t>1.4</w:t>
            </w:r>
            <w:r w:rsidR="009D4BEF">
              <w:rPr>
                <w:rFonts w:asciiTheme="minorHAnsi" w:eastAsiaTheme="minorEastAsia" w:hAnsiTheme="minorHAnsi"/>
                <w:noProof/>
                <w:sz w:val="22"/>
                <w:lang w:val="en-IN" w:eastAsia="en-IN"/>
                <w14:ligatures w14:val="standardContextual"/>
              </w:rPr>
              <w:tab/>
            </w:r>
            <w:r w:rsidR="009D4BEF" w:rsidRPr="00452292">
              <w:rPr>
                <w:rStyle w:val="Hyperlink"/>
                <w:noProof/>
              </w:rPr>
              <w:t>Research Questions</w:t>
            </w:r>
            <w:r w:rsidR="009D4BEF">
              <w:rPr>
                <w:noProof/>
                <w:webHidden/>
              </w:rPr>
              <w:tab/>
            </w:r>
            <w:r w:rsidR="009D4BEF">
              <w:rPr>
                <w:noProof/>
                <w:webHidden/>
              </w:rPr>
              <w:fldChar w:fldCharType="begin"/>
            </w:r>
            <w:r w:rsidR="009D4BEF">
              <w:rPr>
                <w:noProof/>
                <w:webHidden/>
              </w:rPr>
              <w:instrText xml:space="preserve"> PAGEREF _Toc136882549 \h </w:instrText>
            </w:r>
            <w:r w:rsidR="009D4BEF">
              <w:rPr>
                <w:noProof/>
                <w:webHidden/>
              </w:rPr>
            </w:r>
            <w:r w:rsidR="009D4BEF">
              <w:rPr>
                <w:noProof/>
                <w:webHidden/>
              </w:rPr>
              <w:fldChar w:fldCharType="separate"/>
            </w:r>
            <w:r w:rsidR="009D4BEF">
              <w:rPr>
                <w:noProof/>
                <w:webHidden/>
              </w:rPr>
              <w:t>11</w:t>
            </w:r>
            <w:r w:rsidR="009D4BEF">
              <w:rPr>
                <w:noProof/>
                <w:webHidden/>
              </w:rPr>
              <w:fldChar w:fldCharType="end"/>
            </w:r>
          </w:hyperlink>
        </w:p>
        <w:p w14:paraId="1FB98744" w14:textId="09E605B7" w:rsidR="009D4BEF" w:rsidRDefault="00000000">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36882550" w:history="1">
            <w:r w:rsidR="009D4BEF" w:rsidRPr="00452292">
              <w:rPr>
                <w:rStyle w:val="Hyperlink"/>
                <w:noProof/>
              </w:rPr>
              <w:t>1.5</w:t>
            </w:r>
            <w:r w:rsidR="009D4BEF">
              <w:rPr>
                <w:rFonts w:asciiTheme="minorHAnsi" w:eastAsiaTheme="minorEastAsia" w:hAnsiTheme="minorHAnsi"/>
                <w:noProof/>
                <w:sz w:val="22"/>
                <w:lang w:val="en-IN" w:eastAsia="en-IN"/>
                <w14:ligatures w14:val="standardContextual"/>
              </w:rPr>
              <w:tab/>
            </w:r>
            <w:r w:rsidR="009D4BEF" w:rsidRPr="00452292">
              <w:rPr>
                <w:rStyle w:val="Hyperlink"/>
                <w:noProof/>
              </w:rPr>
              <w:t>Research Rationale</w:t>
            </w:r>
            <w:r w:rsidR="009D4BEF">
              <w:rPr>
                <w:noProof/>
                <w:webHidden/>
              </w:rPr>
              <w:tab/>
            </w:r>
            <w:r w:rsidR="009D4BEF">
              <w:rPr>
                <w:noProof/>
                <w:webHidden/>
              </w:rPr>
              <w:fldChar w:fldCharType="begin"/>
            </w:r>
            <w:r w:rsidR="009D4BEF">
              <w:rPr>
                <w:noProof/>
                <w:webHidden/>
              </w:rPr>
              <w:instrText xml:space="preserve"> PAGEREF _Toc136882550 \h </w:instrText>
            </w:r>
            <w:r w:rsidR="009D4BEF">
              <w:rPr>
                <w:noProof/>
                <w:webHidden/>
              </w:rPr>
            </w:r>
            <w:r w:rsidR="009D4BEF">
              <w:rPr>
                <w:noProof/>
                <w:webHidden/>
              </w:rPr>
              <w:fldChar w:fldCharType="separate"/>
            </w:r>
            <w:r w:rsidR="009D4BEF">
              <w:rPr>
                <w:noProof/>
                <w:webHidden/>
              </w:rPr>
              <w:t>11</w:t>
            </w:r>
            <w:r w:rsidR="009D4BEF">
              <w:rPr>
                <w:noProof/>
                <w:webHidden/>
              </w:rPr>
              <w:fldChar w:fldCharType="end"/>
            </w:r>
          </w:hyperlink>
        </w:p>
        <w:p w14:paraId="2B870C67" w14:textId="534D0372"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1" w:history="1">
            <w:r w:rsidR="009D4BEF" w:rsidRPr="00452292">
              <w:rPr>
                <w:rStyle w:val="Hyperlink"/>
                <w:noProof/>
              </w:rPr>
              <w:t>1.7 Research Structure</w:t>
            </w:r>
            <w:r w:rsidR="009D4BEF">
              <w:rPr>
                <w:noProof/>
                <w:webHidden/>
              </w:rPr>
              <w:tab/>
            </w:r>
            <w:r w:rsidR="009D4BEF">
              <w:rPr>
                <w:noProof/>
                <w:webHidden/>
              </w:rPr>
              <w:fldChar w:fldCharType="begin"/>
            </w:r>
            <w:r w:rsidR="009D4BEF">
              <w:rPr>
                <w:noProof/>
                <w:webHidden/>
              </w:rPr>
              <w:instrText xml:space="preserve"> PAGEREF _Toc136882551 \h </w:instrText>
            </w:r>
            <w:r w:rsidR="009D4BEF">
              <w:rPr>
                <w:noProof/>
                <w:webHidden/>
              </w:rPr>
            </w:r>
            <w:r w:rsidR="009D4BEF">
              <w:rPr>
                <w:noProof/>
                <w:webHidden/>
              </w:rPr>
              <w:fldChar w:fldCharType="separate"/>
            </w:r>
            <w:r w:rsidR="009D4BEF">
              <w:rPr>
                <w:noProof/>
                <w:webHidden/>
              </w:rPr>
              <w:t>13</w:t>
            </w:r>
            <w:r w:rsidR="009D4BEF">
              <w:rPr>
                <w:noProof/>
                <w:webHidden/>
              </w:rPr>
              <w:fldChar w:fldCharType="end"/>
            </w:r>
          </w:hyperlink>
        </w:p>
        <w:p w14:paraId="76F396F1" w14:textId="71C287DF"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552" w:history="1">
            <w:r w:rsidR="009D4BEF" w:rsidRPr="00452292">
              <w:rPr>
                <w:rStyle w:val="Hyperlink"/>
                <w:noProof/>
              </w:rPr>
              <w:t>Chapter 2: Literature Review</w:t>
            </w:r>
            <w:r w:rsidR="009D4BEF">
              <w:rPr>
                <w:noProof/>
                <w:webHidden/>
              </w:rPr>
              <w:tab/>
            </w:r>
            <w:r w:rsidR="009D4BEF">
              <w:rPr>
                <w:noProof/>
                <w:webHidden/>
              </w:rPr>
              <w:fldChar w:fldCharType="begin"/>
            </w:r>
            <w:r w:rsidR="009D4BEF">
              <w:rPr>
                <w:noProof/>
                <w:webHidden/>
              </w:rPr>
              <w:instrText xml:space="preserve"> PAGEREF _Toc136882552 \h </w:instrText>
            </w:r>
            <w:r w:rsidR="009D4BEF">
              <w:rPr>
                <w:noProof/>
                <w:webHidden/>
              </w:rPr>
            </w:r>
            <w:r w:rsidR="009D4BEF">
              <w:rPr>
                <w:noProof/>
                <w:webHidden/>
              </w:rPr>
              <w:fldChar w:fldCharType="separate"/>
            </w:r>
            <w:r w:rsidR="009D4BEF">
              <w:rPr>
                <w:noProof/>
                <w:webHidden/>
              </w:rPr>
              <w:t>14</w:t>
            </w:r>
            <w:r w:rsidR="009D4BEF">
              <w:rPr>
                <w:noProof/>
                <w:webHidden/>
              </w:rPr>
              <w:fldChar w:fldCharType="end"/>
            </w:r>
          </w:hyperlink>
        </w:p>
        <w:p w14:paraId="79F29F59" w14:textId="262DCC98"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3" w:history="1">
            <w:r w:rsidR="009D4BEF" w:rsidRPr="00452292">
              <w:rPr>
                <w:rStyle w:val="Hyperlink"/>
                <w:noProof/>
              </w:rPr>
              <w:t>2.1 Introduction</w:t>
            </w:r>
            <w:r w:rsidR="009D4BEF">
              <w:rPr>
                <w:noProof/>
                <w:webHidden/>
              </w:rPr>
              <w:tab/>
            </w:r>
            <w:r w:rsidR="009D4BEF">
              <w:rPr>
                <w:noProof/>
                <w:webHidden/>
              </w:rPr>
              <w:fldChar w:fldCharType="begin"/>
            </w:r>
            <w:r w:rsidR="009D4BEF">
              <w:rPr>
                <w:noProof/>
                <w:webHidden/>
              </w:rPr>
              <w:instrText xml:space="preserve"> PAGEREF _Toc136882553 \h </w:instrText>
            </w:r>
            <w:r w:rsidR="009D4BEF">
              <w:rPr>
                <w:noProof/>
                <w:webHidden/>
              </w:rPr>
            </w:r>
            <w:r w:rsidR="009D4BEF">
              <w:rPr>
                <w:noProof/>
                <w:webHidden/>
              </w:rPr>
              <w:fldChar w:fldCharType="separate"/>
            </w:r>
            <w:r w:rsidR="009D4BEF">
              <w:rPr>
                <w:noProof/>
                <w:webHidden/>
              </w:rPr>
              <w:t>14</w:t>
            </w:r>
            <w:r w:rsidR="009D4BEF">
              <w:rPr>
                <w:noProof/>
                <w:webHidden/>
              </w:rPr>
              <w:fldChar w:fldCharType="end"/>
            </w:r>
          </w:hyperlink>
        </w:p>
        <w:p w14:paraId="6BD806A6" w14:textId="51389E9E"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4" w:history="1">
            <w:r w:rsidR="009D4BEF" w:rsidRPr="00452292">
              <w:rPr>
                <w:rStyle w:val="Hyperlink"/>
                <w:bCs/>
                <w:noProof/>
              </w:rPr>
              <w:t>2.2 Significance of Strategic Human Resource Management</w:t>
            </w:r>
            <w:r w:rsidR="009D4BEF">
              <w:rPr>
                <w:noProof/>
                <w:webHidden/>
              </w:rPr>
              <w:tab/>
            </w:r>
            <w:r w:rsidR="009D4BEF">
              <w:rPr>
                <w:noProof/>
                <w:webHidden/>
              </w:rPr>
              <w:fldChar w:fldCharType="begin"/>
            </w:r>
            <w:r w:rsidR="009D4BEF">
              <w:rPr>
                <w:noProof/>
                <w:webHidden/>
              </w:rPr>
              <w:instrText xml:space="preserve"> PAGEREF _Toc136882554 \h </w:instrText>
            </w:r>
            <w:r w:rsidR="009D4BEF">
              <w:rPr>
                <w:noProof/>
                <w:webHidden/>
              </w:rPr>
            </w:r>
            <w:r w:rsidR="009D4BEF">
              <w:rPr>
                <w:noProof/>
                <w:webHidden/>
              </w:rPr>
              <w:fldChar w:fldCharType="separate"/>
            </w:r>
            <w:r w:rsidR="009D4BEF">
              <w:rPr>
                <w:noProof/>
                <w:webHidden/>
              </w:rPr>
              <w:t>14</w:t>
            </w:r>
            <w:r w:rsidR="009D4BEF">
              <w:rPr>
                <w:noProof/>
                <w:webHidden/>
              </w:rPr>
              <w:fldChar w:fldCharType="end"/>
            </w:r>
          </w:hyperlink>
        </w:p>
        <w:p w14:paraId="59840F1B" w14:textId="43D94B93"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5" w:history="1">
            <w:r w:rsidR="009D4BEF" w:rsidRPr="00452292">
              <w:rPr>
                <w:rStyle w:val="Hyperlink"/>
                <w:noProof/>
              </w:rPr>
              <w:t>2.3 Strategic Human Resource Management Theory</w:t>
            </w:r>
            <w:r w:rsidR="009D4BEF">
              <w:rPr>
                <w:noProof/>
                <w:webHidden/>
              </w:rPr>
              <w:tab/>
            </w:r>
            <w:r w:rsidR="009D4BEF">
              <w:rPr>
                <w:noProof/>
                <w:webHidden/>
              </w:rPr>
              <w:fldChar w:fldCharType="begin"/>
            </w:r>
            <w:r w:rsidR="009D4BEF">
              <w:rPr>
                <w:noProof/>
                <w:webHidden/>
              </w:rPr>
              <w:instrText xml:space="preserve"> PAGEREF _Toc136882555 \h </w:instrText>
            </w:r>
            <w:r w:rsidR="009D4BEF">
              <w:rPr>
                <w:noProof/>
                <w:webHidden/>
              </w:rPr>
            </w:r>
            <w:r w:rsidR="009D4BEF">
              <w:rPr>
                <w:noProof/>
                <w:webHidden/>
              </w:rPr>
              <w:fldChar w:fldCharType="separate"/>
            </w:r>
            <w:r w:rsidR="009D4BEF">
              <w:rPr>
                <w:noProof/>
                <w:webHidden/>
              </w:rPr>
              <w:t>16</w:t>
            </w:r>
            <w:r w:rsidR="009D4BEF">
              <w:rPr>
                <w:noProof/>
                <w:webHidden/>
              </w:rPr>
              <w:fldChar w:fldCharType="end"/>
            </w:r>
          </w:hyperlink>
        </w:p>
        <w:p w14:paraId="3A4461F0" w14:textId="41832A8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6" w:history="1">
            <w:r w:rsidR="009D4BEF" w:rsidRPr="00452292">
              <w:rPr>
                <w:rStyle w:val="Hyperlink"/>
                <w:noProof/>
              </w:rPr>
              <w:t>2.4 Employees’ Motivation Theory</w:t>
            </w:r>
            <w:r w:rsidR="009D4BEF">
              <w:rPr>
                <w:noProof/>
                <w:webHidden/>
              </w:rPr>
              <w:tab/>
            </w:r>
            <w:r w:rsidR="009D4BEF">
              <w:rPr>
                <w:noProof/>
                <w:webHidden/>
              </w:rPr>
              <w:fldChar w:fldCharType="begin"/>
            </w:r>
            <w:r w:rsidR="009D4BEF">
              <w:rPr>
                <w:noProof/>
                <w:webHidden/>
              </w:rPr>
              <w:instrText xml:space="preserve"> PAGEREF _Toc136882556 \h </w:instrText>
            </w:r>
            <w:r w:rsidR="009D4BEF">
              <w:rPr>
                <w:noProof/>
                <w:webHidden/>
              </w:rPr>
            </w:r>
            <w:r w:rsidR="009D4BEF">
              <w:rPr>
                <w:noProof/>
                <w:webHidden/>
              </w:rPr>
              <w:fldChar w:fldCharType="separate"/>
            </w:r>
            <w:r w:rsidR="009D4BEF">
              <w:rPr>
                <w:noProof/>
                <w:webHidden/>
              </w:rPr>
              <w:t>17</w:t>
            </w:r>
            <w:r w:rsidR="009D4BEF">
              <w:rPr>
                <w:noProof/>
                <w:webHidden/>
              </w:rPr>
              <w:fldChar w:fldCharType="end"/>
            </w:r>
          </w:hyperlink>
        </w:p>
        <w:p w14:paraId="6C6E19F0" w14:textId="711E183D"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7" w:history="1">
            <w:r w:rsidR="009D4BEF" w:rsidRPr="00452292">
              <w:rPr>
                <w:rStyle w:val="Hyperlink"/>
                <w:noProof/>
              </w:rPr>
              <w:t>2.5 Impact of Strategic human resource management on employee motivation</w:t>
            </w:r>
            <w:r w:rsidR="009D4BEF">
              <w:rPr>
                <w:noProof/>
                <w:webHidden/>
              </w:rPr>
              <w:tab/>
            </w:r>
            <w:r w:rsidR="009D4BEF">
              <w:rPr>
                <w:noProof/>
                <w:webHidden/>
              </w:rPr>
              <w:fldChar w:fldCharType="begin"/>
            </w:r>
            <w:r w:rsidR="009D4BEF">
              <w:rPr>
                <w:noProof/>
                <w:webHidden/>
              </w:rPr>
              <w:instrText xml:space="preserve"> PAGEREF _Toc136882557 \h </w:instrText>
            </w:r>
            <w:r w:rsidR="009D4BEF">
              <w:rPr>
                <w:noProof/>
                <w:webHidden/>
              </w:rPr>
            </w:r>
            <w:r w:rsidR="009D4BEF">
              <w:rPr>
                <w:noProof/>
                <w:webHidden/>
              </w:rPr>
              <w:fldChar w:fldCharType="separate"/>
            </w:r>
            <w:r w:rsidR="009D4BEF">
              <w:rPr>
                <w:noProof/>
                <w:webHidden/>
              </w:rPr>
              <w:t>19</w:t>
            </w:r>
            <w:r w:rsidR="009D4BEF">
              <w:rPr>
                <w:noProof/>
                <w:webHidden/>
              </w:rPr>
              <w:fldChar w:fldCharType="end"/>
            </w:r>
          </w:hyperlink>
        </w:p>
        <w:p w14:paraId="56E5FFA7" w14:textId="0774A029"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8" w:history="1">
            <w:r w:rsidR="009D4BEF" w:rsidRPr="00452292">
              <w:rPr>
                <w:rStyle w:val="Hyperlink"/>
                <w:noProof/>
              </w:rPr>
              <w:t>2.6 Essential approaches of effective strategic human resource management on the Profitability of the Organisation</w:t>
            </w:r>
            <w:r w:rsidR="009D4BEF">
              <w:rPr>
                <w:noProof/>
                <w:webHidden/>
              </w:rPr>
              <w:tab/>
            </w:r>
            <w:r w:rsidR="009D4BEF">
              <w:rPr>
                <w:noProof/>
                <w:webHidden/>
              </w:rPr>
              <w:fldChar w:fldCharType="begin"/>
            </w:r>
            <w:r w:rsidR="009D4BEF">
              <w:rPr>
                <w:noProof/>
                <w:webHidden/>
              </w:rPr>
              <w:instrText xml:space="preserve"> PAGEREF _Toc136882558 \h </w:instrText>
            </w:r>
            <w:r w:rsidR="009D4BEF">
              <w:rPr>
                <w:noProof/>
                <w:webHidden/>
              </w:rPr>
            </w:r>
            <w:r w:rsidR="009D4BEF">
              <w:rPr>
                <w:noProof/>
                <w:webHidden/>
              </w:rPr>
              <w:fldChar w:fldCharType="separate"/>
            </w:r>
            <w:r w:rsidR="009D4BEF">
              <w:rPr>
                <w:noProof/>
                <w:webHidden/>
              </w:rPr>
              <w:t>20</w:t>
            </w:r>
            <w:r w:rsidR="009D4BEF">
              <w:rPr>
                <w:noProof/>
                <w:webHidden/>
              </w:rPr>
              <w:fldChar w:fldCharType="end"/>
            </w:r>
          </w:hyperlink>
        </w:p>
        <w:p w14:paraId="508D800F" w14:textId="5E1157BD"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59" w:history="1">
            <w:r w:rsidR="009D4BEF" w:rsidRPr="00452292">
              <w:rPr>
                <w:rStyle w:val="Hyperlink"/>
                <w:noProof/>
              </w:rPr>
              <w:t>2.7 Benefits of Employees’ Motivation with the use of the strategic human resource management</w:t>
            </w:r>
            <w:r w:rsidR="009D4BEF">
              <w:rPr>
                <w:noProof/>
                <w:webHidden/>
              </w:rPr>
              <w:tab/>
            </w:r>
            <w:r w:rsidR="009D4BEF">
              <w:rPr>
                <w:noProof/>
                <w:webHidden/>
              </w:rPr>
              <w:fldChar w:fldCharType="begin"/>
            </w:r>
            <w:r w:rsidR="009D4BEF">
              <w:rPr>
                <w:noProof/>
                <w:webHidden/>
              </w:rPr>
              <w:instrText xml:space="preserve"> PAGEREF _Toc136882559 \h </w:instrText>
            </w:r>
            <w:r w:rsidR="009D4BEF">
              <w:rPr>
                <w:noProof/>
                <w:webHidden/>
              </w:rPr>
            </w:r>
            <w:r w:rsidR="009D4BEF">
              <w:rPr>
                <w:noProof/>
                <w:webHidden/>
              </w:rPr>
              <w:fldChar w:fldCharType="separate"/>
            </w:r>
            <w:r w:rsidR="009D4BEF">
              <w:rPr>
                <w:noProof/>
                <w:webHidden/>
              </w:rPr>
              <w:t>22</w:t>
            </w:r>
            <w:r w:rsidR="009D4BEF">
              <w:rPr>
                <w:noProof/>
                <w:webHidden/>
              </w:rPr>
              <w:fldChar w:fldCharType="end"/>
            </w:r>
          </w:hyperlink>
        </w:p>
        <w:p w14:paraId="5F76A9D9" w14:textId="618C5DBC"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0" w:history="1">
            <w:r w:rsidR="009D4BEF" w:rsidRPr="00452292">
              <w:rPr>
                <w:rStyle w:val="Hyperlink"/>
                <w:noProof/>
              </w:rPr>
              <w:t>2.8 Tools of Employees’ Motivation by the strategic human resource management</w:t>
            </w:r>
            <w:r w:rsidR="009D4BEF">
              <w:rPr>
                <w:noProof/>
                <w:webHidden/>
              </w:rPr>
              <w:tab/>
            </w:r>
            <w:r w:rsidR="009D4BEF">
              <w:rPr>
                <w:noProof/>
                <w:webHidden/>
              </w:rPr>
              <w:fldChar w:fldCharType="begin"/>
            </w:r>
            <w:r w:rsidR="009D4BEF">
              <w:rPr>
                <w:noProof/>
                <w:webHidden/>
              </w:rPr>
              <w:instrText xml:space="preserve"> PAGEREF _Toc136882560 \h </w:instrText>
            </w:r>
            <w:r w:rsidR="009D4BEF">
              <w:rPr>
                <w:noProof/>
                <w:webHidden/>
              </w:rPr>
            </w:r>
            <w:r w:rsidR="009D4BEF">
              <w:rPr>
                <w:noProof/>
                <w:webHidden/>
              </w:rPr>
              <w:fldChar w:fldCharType="separate"/>
            </w:r>
            <w:r w:rsidR="009D4BEF">
              <w:rPr>
                <w:noProof/>
                <w:webHidden/>
              </w:rPr>
              <w:t>23</w:t>
            </w:r>
            <w:r w:rsidR="009D4BEF">
              <w:rPr>
                <w:noProof/>
                <w:webHidden/>
              </w:rPr>
              <w:fldChar w:fldCharType="end"/>
            </w:r>
          </w:hyperlink>
        </w:p>
        <w:p w14:paraId="665EC0F9" w14:textId="4F184C1D"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1" w:history="1">
            <w:r w:rsidR="009D4BEF" w:rsidRPr="00452292">
              <w:rPr>
                <w:rStyle w:val="Hyperlink"/>
                <w:noProof/>
              </w:rPr>
              <w:t>2.9 Challenges of strategic Human Resource Management for Employee Motivation</w:t>
            </w:r>
            <w:r w:rsidR="009D4BEF">
              <w:rPr>
                <w:noProof/>
                <w:webHidden/>
              </w:rPr>
              <w:tab/>
            </w:r>
            <w:r w:rsidR="009D4BEF">
              <w:rPr>
                <w:noProof/>
                <w:webHidden/>
              </w:rPr>
              <w:fldChar w:fldCharType="begin"/>
            </w:r>
            <w:r w:rsidR="009D4BEF">
              <w:rPr>
                <w:noProof/>
                <w:webHidden/>
              </w:rPr>
              <w:instrText xml:space="preserve"> PAGEREF _Toc136882561 \h </w:instrText>
            </w:r>
            <w:r w:rsidR="009D4BEF">
              <w:rPr>
                <w:noProof/>
                <w:webHidden/>
              </w:rPr>
            </w:r>
            <w:r w:rsidR="009D4BEF">
              <w:rPr>
                <w:noProof/>
                <w:webHidden/>
              </w:rPr>
              <w:fldChar w:fldCharType="separate"/>
            </w:r>
            <w:r w:rsidR="009D4BEF">
              <w:rPr>
                <w:noProof/>
                <w:webHidden/>
              </w:rPr>
              <w:t>25</w:t>
            </w:r>
            <w:r w:rsidR="009D4BEF">
              <w:rPr>
                <w:noProof/>
                <w:webHidden/>
              </w:rPr>
              <w:fldChar w:fldCharType="end"/>
            </w:r>
          </w:hyperlink>
        </w:p>
        <w:p w14:paraId="5C1DF3D0" w14:textId="74C62606"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2" w:history="1">
            <w:r w:rsidR="009D4BEF" w:rsidRPr="00452292">
              <w:rPr>
                <w:rStyle w:val="Hyperlink"/>
                <w:noProof/>
              </w:rPr>
              <w:t>2.10 Conceptual Framework</w:t>
            </w:r>
            <w:r w:rsidR="009D4BEF">
              <w:rPr>
                <w:noProof/>
                <w:webHidden/>
              </w:rPr>
              <w:tab/>
            </w:r>
            <w:r w:rsidR="009D4BEF">
              <w:rPr>
                <w:noProof/>
                <w:webHidden/>
              </w:rPr>
              <w:fldChar w:fldCharType="begin"/>
            </w:r>
            <w:r w:rsidR="009D4BEF">
              <w:rPr>
                <w:noProof/>
                <w:webHidden/>
              </w:rPr>
              <w:instrText xml:space="preserve"> PAGEREF _Toc136882562 \h </w:instrText>
            </w:r>
            <w:r w:rsidR="009D4BEF">
              <w:rPr>
                <w:noProof/>
                <w:webHidden/>
              </w:rPr>
            </w:r>
            <w:r w:rsidR="009D4BEF">
              <w:rPr>
                <w:noProof/>
                <w:webHidden/>
              </w:rPr>
              <w:fldChar w:fldCharType="separate"/>
            </w:r>
            <w:r w:rsidR="009D4BEF">
              <w:rPr>
                <w:noProof/>
                <w:webHidden/>
              </w:rPr>
              <w:t>26</w:t>
            </w:r>
            <w:r w:rsidR="009D4BEF">
              <w:rPr>
                <w:noProof/>
                <w:webHidden/>
              </w:rPr>
              <w:fldChar w:fldCharType="end"/>
            </w:r>
          </w:hyperlink>
        </w:p>
        <w:p w14:paraId="041F46DC" w14:textId="115B10F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3" w:history="1">
            <w:r w:rsidR="009D4BEF" w:rsidRPr="00452292">
              <w:rPr>
                <w:rStyle w:val="Hyperlink"/>
                <w:noProof/>
              </w:rPr>
              <w:t>2.11 Literature Gap</w:t>
            </w:r>
            <w:r w:rsidR="009D4BEF">
              <w:rPr>
                <w:noProof/>
                <w:webHidden/>
              </w:rPr>
              <w:tab/>
            </w:r>
            <w:r w:rsidR="009D4BEF">
              <w:rPr>
                <w:noProof/>
                <w:webHidden/>
              </w:rPr>
              <w:fldChar w:fldCharType="begin"/>
            </w:r>
            <w:r w:rsidR="009D4BEF">
              <w:rPr>
                <w:noProof/>
                <w:webHidden/>
              </w:rPr>
              <w:instrText xml:space="preserve"> PAGEREF _Toc136882563 \h </w:instrText>
            </w:r>
            <w:r w:rsidR="009D4BEF">
              <w:rPr>
                <w:noProof/>
                <w:webHidden/>
              </w:rPr>
            </w:r>
            <w:r w:rsidR="009D4BEF">
              <w:rPr>
                <w:noProof/>
                <w:webHidden/>
              </w:rPr>
              <w:fldChar w:fldCharType="separate"/>
            </w:r>
            <w:r w:rsidR="009D4BEF">
              <w:rPr>
                <w:noProof/>
                <w:webHidden/>
              </w:rPr>
              <w:t>28</w:t>
            </w:r>
            <w:r w:rsidR="009D4BEF">
              <w:rPr>
                <w:noProof/>
                <w:webHidden/>
              </w:rPr>
              <w:fldChar w:fldCharType="end"/>
            </w:r>
          </w:hyperlink>
        </w:p>
        <w:p w14:paraId="3EEE26A9" w14:textId="74FB27B9"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4" w:history="1">
            <w:r w:rsidR="009D4BEF" w:rsidRPr="00452292">
              <w:rPr>
                <w:rStyle w:val="Hyperlink"/>
                <w:noProof/>
              </w:rPr>
              <w:t>2.12 Summary</w:t>
            </w:r>
            <w:r w:rsidR="009D4BEF">
              <w:rPr>
                <w:noProof/>
                <w:webHidden/>
              </w:rPr>
              <w:tab/>
            </w:r>
            <w:r w:rsidR="009D4BEF">
              <w:rPr>
                <w:noProof/>
                <w:webHidden/>
              </w:rPr>
              <w:fldChar w:fldCharType="begin"/>
            </w:r>
            <w:r w:rsidR="009D4BEF">
              <w:rPr>
                <w:noProof/>
                <w:webHidden/>
              </w:rPr>
              <w:instrText xml:space="preserve"> PAGEREF _Toc136882564 \h </w:instrText>
            </w:r>
            <w:r w:rsidR="009D4BEF">
              <w:rPr>
                <w:noProof/>
                <w:webHidden/>
              </w:rPr>
            </w:r>
            <w:r w:rsidR="009D4BEF">
              <w:rPr>
                <w:noProof/>
                <w:webHidden/>
              </w:rPr>
              <w:fldChar w:fldCharType="separate"/>
            </w:r>
            <w:r w:rsidR="009D4BEF">
              <w:rPr>
                <w:noProof/>
                <w:webHidden/>
              </w:rPr>
              <w:t>28</w:t>
            </w:r>
            <w:r w:rsidR="009D4BEF">
              <w:rPr>
                <w:noProof/>
                <w:webHidden/>
              </w:rPr>
              <w:fldChar w:fldCharType="end"/>
            </w:r>
          </w:hyperlink>
        </w:p>
        <w:p w14:paraId="514DF8D6" w14:textId="1D6395A7"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565" w:history="1">
            <w:r w:rsidR="009D4BEF" w:rsidRPr="00452292">
              <w:rPr>
                <w:rStyle w:val="Hyperlink"/>
                <w:noProof/>
              </w:rPr>
              <w:t>Chapter 3: Research Methodology</w:t>
            </w:r>
            <w:r w:rsidR="009D4BEF">
              <w:rPr>
                <w:noProof/>
                <w:webHidden/>
              </w:rPr>
              <w:tab/>
            </w:r>
            <w:r w:rsidR="009D4BEF">
              <w:rPr>
                <w:noProof/>
                <w:webHidden/>
              </w:rPr>
              <w:fldChar w:fldCharType="begin"/>
            </w:r>
            <w:r w:rsidR="009D4BEF">
              <w:rPr>
                <w:noProof/>
                <w:webHidden/>
              </w:rPr>
              <w:instrText xml:space="preserve"> PAGEREF _Toc136882565 \h </w:instrText>
            </w:r>
            <w:r w:rsidR="009D4BEF">
              <w:rPr>
                <w:noProof/>
                <w:webHidden/>
              </w:rPr>
            </w:r>
            <w:r w:rsidR="009D4BEF">
              <w:rPr>
                <w:noProof/>
                <w:webHidden/>
              </w:rPr>
              <w:fldChar w:fldCharType="separate"/>
            </w:r>
            <w:r w:rsidR="009D4BEF">
              <w:rPr>
                <w:noProof/>
                <w:webHidden/>
              </w:rPr>
              <w:t>30</w:t>
            </w:r>
            <w:r w:rsidR="009D4BEF">
              <w:rPr>
                <w:noProof/>
                <w:webHidden/>
              </w:rPr>
              <w:fldChar w:fldCharType="end"/>
            </w:r>
          </w:hyperlink>
        </w:p>
        <w:p w14:paraId="3750029C" w14:textId="4D2741A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6" w:history="1">
            <w:r w:rsidR="009D4BEF" w:rsidRPr="00452292">
              <w:rPr>
                <w:rStyle w:val="Hyperlink"/>
                <w:noProof/>
              </w:rPr>
              <w:t>3.1 Introduction</w:t>
            </w:r>
            <w:r w:rsidR="009D4BEF">
              <w:rPr>
                <w:noProof/>
                <w:webHidden/>
              </w:rPr>
              <w:tab/>
            </w:r>
            <w:r w:rsidR="009D4BEF">
              <w:rPr>
                <w:noProof/>
                <w:webHidden/>
              </w:rPr>
              <w:fldChar w:fldCharType="begin"/>
            </w:r>
            <w:r w:rsidR="009D4BEF">
              <w:rPr>
                <w:noProof/>
                <w:webHidden/>
              </w:rPr>
              <w:instrText xml:space="preserve"> PAGEREF _Toc136882566 \h </w:instrText>
            </w:r>
            <w:r w:rsidR="009D4BEF">
              <w:rPr>
                <w:noProof/>
                <w:webHidden/>
              </w:rPr>
            </w:r>
            <w:r w:rsidR="009D4BEF">
              <w:rPr>
                <w:noProof/>
                <w:webHidden/>
              </w:rPr>
              <w:fldChar w:fldCharType="separate"/>
            </w:r>
            <w:r w:rsidR="009D4BEF">
              <w:rPr>
                <w:noProof/>
                <w:webHidden/>
              </w:rPr>
              <w:t>30</w:t>
            </w:r>
            <w:r w:rsidR="009D4BEF">
              <w:rPr>
                <w:noProof/>
                <w:webHidden/>
              </w:rPr>
              <w:fldChar w:fldCharType="end"/>
            </w:r>
          </w:hyperlink>
        </w:p>
        <w:p w14:paraId="1380DE7C" w14:textId="338AC746"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7" w:history="1">
            <w:r w:rsidR="009D4BEF" w:rsidRPr="00452292">
              <w:rPr>
                <w:rStyle w:val="Hyperlink"/>
                <w:noProof/>
              </w:rPr>
              <w:t>3.2 Research Philosophy</w:t>
            </w:r>
            <w:r w:rsidR="009D4BEF">
              <w:rPr>
                <w:noProof/>
                <w:webHidden/>
              </w:rPr>
              <w:tab/>
            </w:r>
            <w:r w:rsidR="009D4BEF">
              <w:rPr>
                <w:noProof/>
                <w:webHidden/>
              </w:rPr>
              <w:fldChar w:fldCharType="begin"/>
            </w:r>
            <w:r w:rsidR="009D4BEF">
              <w:rPr>
                <w:noProof/>
                <w:webHidden/>
              </w:rPr>
              <w:instrText xml:space="preserve"> PAGEREF _Toc136882567 \h </w:instrText>
            </w:r>
            <w:r w:rsidR="009D4BEF">
              <w:rPr>
                <w:noProof/>
                <w:webHidden/>
              </w:rPr>
            </w:r>
            <w:r w:rsidR="009D4BEF">
              <w:rPr>
                <w:noProof/>
                <w:webHidden/>
              </w:rPr>
              <w:fldChar w:fldCharType="separate"/>
            </w:r>
            <w:r w:rsidR="009D4BEF">
              <w:rPr>
                <w:noProof/>
                <w:webHidden/>
              </w:rPr>
              <w:t>30</w:t>
            </w:r>
            <w:r w:rsidR="009D4BEF">
              <w:rPr>
                <w:noProof/>
                <w:webHidden/>
              </w:rPr>
              <w:fldChar w:fldCharType="end"/>
            </w:r>
          </w:hyperlink>
        </w:p>
        <w:p w14:paraId="51E3FD48" w14:textId="32D58DD1"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8" w:history="1">
            <w:r w:rsidR="009D4BEF" w:rsidRPr="00452292">
              <w:rPr>
                <w:rStyle w:val="Hyperlink"/>
                <w:noProof/>
              </w:rPr>
              <w:t>3.3 Research Approach</w:t>
            </w:r>
            <w:r w:rsidR="009D4BEF">
              <w:rPr>
                <w:noProof/>
                <w:webHidden/>
              </w:rPr>
              <w:tab/>
            </w:r>
            <w:r w:rsidR="009D4BEF">
              <w:rPr>
                <w:noProof/>
                <w:webHidden/>
              </w:rPr>
              <w:fldChar w:fldCharType="begin"/>
            </w:r>
            <w:r w:rsidR="009D4BEF">
              <w:rPr>
                <w:noProof/>
                <w:webHidden/>
              </w:rPr>
              <w:instrText xml:space="preserve"> PAGEREF _Toc136882568 \h </w:instrText>
            </w:r>
            <w:r w:rsidR="009D4BEF">
              <w:rPr>
                <w:noProof/>
                <w:webHidden/>
              </w:rPr>
            </w:r>
            <w:r w:rsidR="009D4BEF">
              <w:rPr>
                <w:noProof/>
                <w:webHidden/>
              </w:rPr>
              <w:fldChar w:fldCharType="separate"/>
            </w:r>
            <w:r w:rsidR="009D4BEF">
              <w:rPr>
                <w:noProof/>
                <w:webHidden/>
              </w:rPr>
              <w:t>30</w:t>
            </w:r>
            <w:r w:rsidR="009D4BEF">
              <w:rPr>
                <w:noProof/>
                <w:webHidden/>
              </w:rPr>
              <w:fldChar w:fldCharType="end"/>
            </w:r>
          </w:hyperlink>
        </w:p>
        <w:p w14:paraId="3278A2E0" w14:textId="0982078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69" w:history="1">
            <w:r w:rsidR="009D4BEF" w:rsidRPr="00452292">
              <w:rPr>
                <w:rStyle w:val="Hyperlink"/>
                <w:noProof/>
              </w:rPr>
              <w:t>3.4 Research Design</w:t>
            </w:r>
            <w:r w:rsidR="009D4BEF">
              <w:rPr>
                <w:noProof/>
                <w:webHidden/>
              </w:rPr>
              <w:tab/>
            </w:r>
            <w:r w:rsidR="009D4BEF">
              <w:rPr>
                <w:noProof/>
                <w:webHidden/>
              </w:rPr>
              <w:fldChar w:fldCharType="begin"/>
            </w:r>
            <w:r w:rsidR="009D4BEF">
              <w:rPr>
                <w:noProof/>
                <w:webHidden/>
              </w:rPr>
              <w:instrText xml:space="preserve"> PAGEREF _Toc136882569 \h </w:instrText>
            </w:r>
            <w:r w:rsidR="009D4BEF">
              <w:rPr>
                <w:noProof/>
                <w:webHidden/>
              </w:rPr>
            </w:r>
            <w:r w:rsidR="009D4BEF">
              <w:rPr>
                <w:noProof/>
                <w:webHidden/>
              </w:rPr>
              <w:fldChar w:fldCharType="separate"/>
            </w:r>
            <w:r w:rsidR="009D4BEF">
              <w:rPr>
                <w:noProof/>
                <w:webHidden/>
              </w:rPr>
              <w:t>31</w:t>
            </w:r>
            <w:r w:rsidR="009D4BEF">
              <w:rPr>
                <w:noProof/>
                <w:webHidden/>
              </w:rPr>
              <w:fldChar w:fldCharType="end"/>
            </w:r>
          </w:hyperlink>
        </w:p>
        <w:p w14:paraId="590D3E8B" w14:textId="210AA5CD"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0" w:history="1">
            <w:r w:rsidR="009D4BEF" w:rsidRPr="00452292">
              <w:rPr>
                <w:rStyle w:val="Hyperlink"/>
                <w:noProof/>
              </w:rPr>
              <w:t>3.5 Research Strategy</w:t>
            </w:r>
            <w:r w:rsidR="009D4BEF">
              <w:rPr>
                <w:noProof/>
                <w:webHidden/>
              </w:rPr>
              <w:tab/>
            </w:r>
            <w:r w:rsidR="009D4BEF">
              <w:rPr>
                <w:noProof/>
                <w:webHidden/>
              </w:rPr>
              <w:fldChar w:fldCharType="begin"/>
            </w:r>
            <w:r w:rsidR="009D4BEF">
              <w:rPr>
                <w:noProof/>
                <w:webHidden/>
              </w:rPr>
              <w:instrText xml:space="preserve"> PAGEREF _Toc136882570 \h </w:instrText>
            </w:r>
            <w:r w:rsidR="009D4BEF">
              <w:rPr>
                <w:noProof/>
                <w:webHidden/>
              </w:rPr>
            </w:r>
            <w:r w:rsidR="009D4BEF">
              <w:rPr>
                <w:noProof/>
                <w:webHidden/>
              </w:rPr>
              <w:fldChar w:fldCharType="separate"/>
            </w:r>
            <w:r w:rsidR="009D4BEF">
              <w:rPr>
                <w:noProof/>
                <w:webHidden/>
              </w:rPr>
              <w:t>31</w:t>
            </w:r>
            <w:r w:rsidR="009D4BEF">
              <w:rPr>
                <w:noProof/>
                <w:webHidden/>
              </w:rPr>
              <w:fldChar w:fldCharType="end"/>
            </w:r>
          </w:hyperlink>
        </w:p>
        <w:p w14:paraId="6C254C29" w14:textId="48CF12BE"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1" w:history="1">
            <w:r w:rsidR="009D4BEF" w:rsidRPr="00452292">
              <w:rPr>
                <w:rStyle w:val="Hyperlink"/>
                <w:noProof/>
              </w:rPr>
              <w:t>3.6 Data Sources</w:t>
            </w:r>
            <w:r w:rsidR="009D4BEF">
              <w:rPr>
                <w:noProof/>
                <w:webHidden/>
              </w:rPr>
              <w:tab/>
            </w:r>
            <w:r w:rsidR="009D4BEF">
              <w:rPr>
                <w:noProof/>
                <w:webHidden/>
              </w:rPr>
              <w:fldChar w:fldCharType="begin"/>
            </w:r>
            <w:r w:rsidR="009D4BEF">
              <w:rPr>
                <w:noProof/>
                <w:webHidden/>
              </w:rPr>
              <w:instrText xml:space="preserve"> PAGEREF _Toc136882571 \h </w:instrText>
            </w:r>
            <w:r w:rsidR="009D4BEF">
              <w:rPr>
                <w:noProof/>
                <w:webHidden/>
              </w:rPr>
            </w:r>
            <w:r w:rsidR="009D4BEF">
              <w:rPr>
                <w:noProof/>
                <w:webHidden/>
              </w:rPr>
              <w:fldChar w:fldCharType="separate"/>
            </w:r>
            <w:r w:rsidR="009D4BEF">
              <w:rPr>
                <w:noProof/>
                <w:webHidden/>
              </w:rPr>
              <w:t>32</w:t>
            </w:r>
            <w:r w:rsidR="009D4BEF">
              <w:rPr>
                <w:noProof/>
                <w:webHidden/>
              </w:rPr>
              <w:fldChar w:fldCharType="end"/>
            </w:r>
          </w:hyperlink>
        </w:p>
        <w:p w14:paraId="6DE7AFC9" w14:textId="33827EC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2" w:history="1">
            <w:r w:rsidR="009D4BEF" w:rsidRPr="00452292">
              <w:rPr>
                <w:rStyle w:val="Hyperlink"/>
                <w:noProof/>
              </w:rPr>
              <w:t>3.7 Time Horizon</w:t>
            </w:r>
            <w:r w:rsidR="009D4BEF">
              <w:rPr>
                <w:noProof/>
                <w:webHidden/>
              </w:rPr>
              <w:tab/>
            </w:r>
            <w:r w:rsidR="009D4BEF">
              <w:rPr>
                <w:noProof/>
                <w:webHidden/>
              </w:rPr>
              <w:fldChar w:fldCharType="begin"/>
            </w:r>
            <w:r w:rsidR="009D4BEF">
              <w:rPr>
                <w:noProof/>
                <w:webHidden/>
              </w:rPr>
              <w:instrText xml:space="preserve"> PAGEREF _Toc136882572 \h </w:instrText>
            </w:r>
            <w:r w:rsidR="009D4BEF">
              <w:rPr>
                <w:noProof/>
                <w:webHidden/>
              </w:rPr>
            </w:r>
            <w:r w:rsidR="009D4BEF">
              <w:rPr>
                <w:noProof/>
                <w:webHidden/>
              </w:rPr>
              <w:fldChar w:fldCharType="separate"/>
            </w:r>
            <w:r w:rsidR="009D4BEF">
              <w:rPr>
                <w:noProof/>
                <w:webHidden/>
              </w:rPr>
              <w:t>32</w:t>
            </w:r>
            <w:r w:rsidR="009D4BEF">
              <w:rPr>
                <w:noProof/>
                <w:webHidden/>
              </w:rPr>
              <w:fldChar w:fldCharType="end"/>
            </w:r>
          </w:hyperlink>
        </w:p>
        <w:p w14:paraId="6C4FABA0" w14:textId="182F3318"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3" w:history="1">
            <w:r w:rsidR="009D4BEF" w:rsidRPr="00452292">
              <w:rPr>
                <w:rStyle w:val="Hyperlink"/>
                <w:noProof/>
              </w:rPr>
              <w:t>3.8 Data Collection Method</w:t>
            </w:r>
            <w:r w:rsidR="009D4BEF">
              <w:rPr>
                <w:noProof/>
                <w:webHidden/>
              </w:rPr>
              <w:tab/>
            </w:r>
            <w:r w:rsidR="009D4BEF">
              <w:rPr>
                <w:noProof/>
                <w:webHidden/>
              </w:rPr>
              <w:fldChar w:fldCharType="begin"/>
            </w:r>
            <w:r w:rsidR="009D4BEF">
              <w:rPr>
                <w:noProof/>
                <w:webHidden/>
              </w:rPr>
              <w:instrText xml:space="preserve"> PAGEREF _Toc136882573 \h </w:instrText>
            </w:r>
            <w:r w:rsidR="009D4BEF">
              <w:rPr>
                <w:noProof/>
                <w:webHidden/>
              </w:rPr>
            </w:r>
            <w:r w:rsidR="009D4BEF">
              <w:rPr>
                <w:noProof/>
                <w:webHidden/>
              </w:rPr>
              <w:fldChar w:fldCharType="separate"/>
            </w:r>
            <w:r w:rsidR="009D4BEF">
              <w:rPr>
                <w:noProof/>
                <w:webHidden/>
              </w:rPr>
              <w:t>33</w:t>
            </w:r>
            <w:r w:rsidR="009D4BEF">
              <w:rPr>
                <w:noProof/>
                <w:webHidden/>
              </w:rPr>
              <w:fldChar w:fldCharType="end"/>
            </w:r>
          </w:hyperlink>
        </w:p>
        <w:p w14:paraId="477811D6" w14:textId="27A65272"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4" w:history="1">
            <w:r w:rsidR="009D4BEF" w:rsidRPr="00452292">
              <w:rPr>
                <w:rStyle w:val="Hyperlink"/>
                <w:noProof/>
              </w:rPr>
              <w:t>3.9 Data Analysis Techniques</w:t>
            </w:r>
            <w:r w:rsidR="009D4BEF">
              <w:rPr>
                <w:noProof/>
                <w:webHidden/>
              </w:rPr>
              <w:tab/>
            </w:r>
            <w:r w:rsidR="009D4BEF">
              <w:rPr>
                <w:noProof/>
                <w:webHidden/>
              </w:rPr>
              <w:fldChar w:fldCharType="begin"/>
            </w:r>
            <w:r w:rsidR="009D4BEF">
              <w:rPr>
                <w:noProof/>
                <w:webHidden/>
              </w:rPr>
              <w:instrText xml:space="preserve"> PAGEREF _Toc136882574 \h </w:instrText>
            </w:r>
            <w:r w:rsidR="009D4BEF">
              <w:rPr>
                <w:noProof/>
                <w:webHidden/>
              </w:rPr>
            </w:r>
            <w:r w:rsidR="009D4BEF">
              <w:rPr>
                <w:noProof/>
                <w:webHidden/>
              </w:rPr>
              <w:fldChar w:fldCharType="separate"/>
            </w:r>
            <w:r w:rsidR="009D4BEF">
              <w:rPr>
                <w:noProof/>
                <w:webHidden/>
              </w:rPr>
              <w:t>33</w:t>
            </w:r>
            <w:r w:rsidR="009D4BEF">
              <w:rPr>
                <w:noProof/>
                <w:webHidden/>
              </w:rPr>
              <w:fldChar w:fldCharType="end"/>
            </w:r>
          </w:hyperlink>
        </w:p>
        <w:p w14:paraId="64510A31" w14:textId="2FA40F6B"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5" w:history="1">
            <w:r w:rsidR="009D4BEF" w:rsidRPr="00452292">
              <w:rPr>
                <w:rStyle w:val="Hyperlink"/>
                <w:noProof/>
              </w:rPr>
              <w:t>3.10 Sampling Size and Technique</w:t>
            </w:r>
            <w:r w:rsidR="009D4BEF">
              <w:rPr>
                <w:noProof/>
                <w:webHidden/>
              </w:rPr>
              <w:tab/>
            </w:r>
            <w:r w:rsidR="009D4BEF">
              <w:rPr>
                <w:noProof/>
                <w:webHidden/>
              </w:rPr>
              <w:fldChar w:fldCharType="begin"/>
            </w:r>
            <w:r w:rsidR="009D4BEF">
              <w:rPr>
                <w:noProof/>
                <w:webHidden/>
              </w:rPr>
              <w:instrText xml:space="preserve"> PAGEREF _Toc136882575 \h </w:instrText>
            </w:r>
            <w:r w:rsidR="009D4BEF">
              <w:rPr>
                <w:noProof/>
                <w:webHidden/>
              </w:rPr>
            </w:r>
            <w:r w:rsidR="009D4BEF">
              <w:rPr>
                <w:noProof/>
                <w:webHidden/>
              </w:rPr>
              <w:fldChar w:fldCharType="separate"/>
            </w:r>
            <w:r w:rsidR="009D4BEF">
              <w:rPr>
                <w:noProof/>
                <w:webHidden/>
              </w:rPr>
              <w:t>34</w:t>
            </w:r>
            <w:r w:rsidR="009D4BEF">
              <w:rPr>
                <w:noProof/>
                <w:webHidden/>
              </w:rPr>
              <w:fldChar w:fldCharType="end"/>
            </w:r>
          </w:hyperlink>
        </w:p>
        <w:p w14:paraId="1400F6A2" w14:textId="3D7CD514"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6" w:history="1">
            <w:r w:rsidR="009D4BEF" w:rsidRPr="00452292">
              <w:rPr>
                <w:rStyle w:val="Hyperlink"/>
                <w:noProof/>
              </w:rPr>
              <w:t>3.11 Ethical Considerations</w:t>
            </w:r>
            <w:r w:rsidR="009D4BEF">
              <w:rPr>
                <w:noProof/>
                <w:webHidden/>
              </w:rPr>
              <w:tab/>
            </w:r>
            <w:r w:rsidR="009D4BEF">
              <w:rPr>
                <w:noProof/>
                <w:webHidden/>
              </w:rPr>
              <w:fldChar w:fldCharType="begin"/>
            </w:r>
            <w:r w:rsidR="009D4BEF">
              <w:rPr>
                <w:noProof/>
                <w:webHidden/>
              </w:rPr>
              <w:instrText xml:space="preserve"> PAGEREF _Toc136882576 \h </w:instrText>
            </w:r>
            <w:r w:rsidR="009D4BEF">
              <w:rPr>
                <w:noProof/>
                <w:webHidden/>
              </w:rPr>
            </w:r>
            <w:r w:rsidR="009D4BEF">
              <w:rPr>
                <w:noProof/>
                <w:webHidden/>
              </w:rPr>
              <w:fldChar w:fldCharType="separate"/>
            </w:r>
            <w:r w:rsidR="009D4BEF">
              <w:rPr>
                <w:noProof/>
                <w:webHidden/>
              </w:rPr>
              <w:t>34</w:t>
            </w:r>
            <w:r w:rsidR="009D4BEF">
              <w:rPr>
                <w:noProof/>
                <w:webHidden/>
              </w:rPr>
              <w:fldChar w:fldCharType="end"/>
            </w:r>
          </w:hyperlink>
        </w:p>
        <w:p w14:paraId="04026FDC" w14:textId="764A0F78"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7" w:history="1">
            <w:r w:rsidR="009D4BEF" w:rsidRPr="00452292">
              <w:rPr>
                <w:rStyle w:val="Hyperlink"/>
                <w:noProof/>
              </w:rPr>
              <w:t>3.12 Gannt Chart/Time Plan</w:t>
            </w:r>
            <w:r w:rsidR="009D4BEF">
              <w:rPr>
                <w:noProof/>
                <w:webHidden/>
              </w:rPr>
              <w:tab/>
            </w:r>
            <w:r w:rsidR="009D4BEF">
              <w:rPr>
                <w:noProof/>
                <w:webHidden/>
              </w:rPr>
              <w:fldChar w:fldCharType="begin"/>
            </w:r>
            <w:r w:rsidR="009D4BEF">
              <w:rPr>
                <w:noProof/>
                <w:webHidden/>
              </w:rPr>
              <w:instrText xml:space="preserve"> PAGEREF _Toc136882577 \h </w:instrText>
            </w:r>
            <w:r w:rsidR="009D4BEF">
              <w:rPr>
                <w:noProof/>
                <w:webHidden/>
              </w:rPr>
            </w:r>
            <w:r w:rsidR="009D4BEF">
              <w:rPr>
                <w:noProof/>
                <w:webHidden/>
              </w:rPr>
              <w:fldChar w:fldCharType="separate"/>
            </w:r>
            <w:r w:rsidR="009D4BEF">
              <w:rPr>
                <w:noProof/>
                <w:webHidden/>
              </w:rPr>
              <w:t>35</w:t>
            </w:r>
            <w:r w:rsidR="009D4BEF">
              <w:rPr>
                <w:noProof/>
                <w:webHidden/>
              </w:rPr>
              <w:fldChar w:fldCharType="end"/>
            </w:r>
          </w:hyperlink>
        </w:p>
        <w:p w14:paraId="6C89F794" w14:textId="252D1FC7"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78" w:history="1">
            <w:r w:rsidR="009D4BEF" w:rsidRPr="00452292">
              <w:rPr>
                <w:rStyle w:val="Hyperlink"/>
                <w:noProof/>
              </w:rPr>
              <w:t>3.13 Summary</w:t>
            </w:r>
            <w:r w:rsidR="009D4BEF">
              <w:rPr>
                <w:noProof/>
                <w:webHidden/>
              </w:rPr>
              <w:tab/>
            </w:r>
            <w:r w:rsidR="009D4BEF">
              <w:rPr>
                <w:noProof/>
                <w:webHidden/>
              </w:rPr>
              <w:fldChar w:fldCharType="begin"/>
            </w:r>
            <w:r w:rsidR="009D4BEF">
              <w:rPr>
                <w:noProof/>
                <w:webHidden/>
              </w:rPr>
              <w:instrText xml:space="preserve"> PAGEREF _Toc136882578 \h </w:instrText>
            </w:r>
            <w:r w:rsidR="009D4BEF">
              <w:rPr>
                <w:noProof/>
                <w:webHidden/>
              </w:rPr>
            </w:r>
            <w:r w:rsidR="009D4BEF">
              <w:rPr>
                <w:noProof/>
                <w:webHidden/>
              </w:rPr>
              <w:fldChar w:fldCharType="separate"/>
            </w:r>
            <w:r w:rsidR="009D4BEF">
              <w:rPr>
                <w:noProof/>
                <w:webHidden/>
              </w:rPr>
              <w:t>35</w:t>
            </w:r>
            <w:r w:rsidR="009D4BEF">
              <w:rPr>
                <w:noProof/>
                <w:webHidden/>
              </w:rPr>
              <w:fldChar w:fldCharType="end"/>
            </w:r>
          </w:hyperlink>
        </w:p>
        <w:p w14:paraId="03EBCC80" w14:textId="63D32077"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579" w:history="1">
            <w:r w:rsidR="009D4BEF" w:rsidRPr="00452292">
              <w:rPr>
                <w:rStyle w:val="Hyperlink"/>
                <w:noProof/>
              </w:rPr>
              <w:t>Chapter 4: Findings and Discussion</w:t>
            </w:r>
            <w:r w:rsidR="009D4BEF">
              <w:rPr>
                <w:noProof/>
                <w:webHidden/>
              </w:rPr>
              <w:tab/>
            </w:r>
            <w:r w:rsidR="009D4BEF">
              <w:rPr>
                <w:noProof/>
                <w:webHidden/>
              </w:rPr>
              <w:fldChar w:fldCharType="begin"/>
            </w:r>
            <w:r w:rsidR="009D4BEF">
              <w:rPr>
                <w:noProof/>
                <w:webHidden/>
              </w:rPr>
              <w:instrText xml:space="preserve"> PAGEREF _Toc136882579 \h </w:instrText>
            </w:r>
            <w:r w:rsidR="009D4BEF">
              <w:rPr>
                <w:noProof/>
                <w:webHidden/>
              </w:rPr>
            </w:r>
            <w:r w:rsidR="009D4BEF">
              <w:rPr>
                <w:noProof/>
                <w:webHidden/>
              </w:rPr>
              <w:fldChar w:fldCharType="separate"/>
            </w:r>
            <w:r w:rsidR="009D4BEF">
              <w:rPr>
                <w:noProof/>
                <w:webHidden/>
              </w:rPr>
              <w:t>36</w:t>
            </w:r>
            <w:r w:rsidR="009D4BEF">
              <w:rPr>
                <w:noProof/>
                <w:webHidden/>
              </w:rPr>
              <w:fldChar w:fldCharType="end"/>
            </w:r>
          </w:hyperlink>
        </w:p>
        <w:p w14:paraId="0810F4FD" w14:textId="568D2866"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80" w:history="1">
            <w:r w:rsidR="009D4BEF" w:rsidRPr="00452292">
              <w:rPr>
                <w:rStyle w:val="Hyperlink"/>
                <w:noProof/>
              </w:rPr>
              <w:t>4.1 Introduction</w:t>
            </w:r>
            <w:r w:rsidR="009D4BEF">
              <w:rPr>
                <w:noProof/>
                <w:webHidden/>
              </w:rPr>
              <w:tab/>
            </w:r>
            <w:r w:rsidR="009D4BEF">
              <w:rPr>
                <w:noProof/>
                <w:webHidden/>
              </w:rPr>
              <w:fldChar w:fldCharType="begin"/>
            </w:r>
            <w:r w:rsidR="009D4BEF">
              <w:rPr>
                <w:noProof/>
                <w:webHidden/>
              </w:rPr>
              <w:instrText xml:space="preserve"> PAGEREF _Toc136882580 \h </w:instrText>
            </w:r>
            <w:r w:rsidR="009D4BEF">
              <w:rPr>
                <w:noProof/>
                <w:webHidden/>
              </w:rPr>
            </w:r>
            <w:r w:rsidR="009D4BEF">
              <w:rPr>
                <w:noProof/>
                <w:webHidden/>
              </w:rPr>
              <w:fldChar w:fldCharType="separate"/>
            </w:r>
            <w:r w:rsidR="009D4BEF">
              <w:rPr>
                <w:noProof/>
                <w:webHidden/>
              </w:rPr>
              <w:t>36</w:t>
            </w:r>
            <w:r w:rsidR="009D4BEF">
              <w:rPr>
                <w:noProof/>
                <w:webHidden/>
              </w:rPr>
              <w:fldChar w:fldCharType="end"/>
            </w:r>
          </w:hyperlink>
        </w:p>
        <w:p w14:paraId="0D934104" w14:textId="77BABC82"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581" w:history="1">
            <w:r w:rsidR="009D4BEF" w:rsidRPr="00452292">
              <w:rPr>
                <w:rStyle w:val="Hyperlink"/>
                <w:noProof/>
              </w:rPr>
              <w:t>4.2 Primary Quantitative Findings</w:t>
            </w:r>
            <w:r w:rsidR="009D4BEF">
              <w:rPr>
                <w:noProof/>
                <w:webHidden/>
              </w:rPr>
              <w:tab/>
            </w:r>
            <w:r w:rsidR="009D4BEF">
              <w:rPr>
                <w:noProof/>
                <w:webHidden/>
              </w:rPr>
              <w:fldChar w:fldCharType="begin"/>
            </w:r>
            <w:r w:rsidR="009D4BEF">
              <w:rPr>
                <w:noProof/>
                <w:webHidden/>
              </w:rPr>
              <w:instrText xml:space="preserve"> PAGEREF _Toc136882581 \h </w:instrText>
            </w:r>
            <w:r w:rsidR="009D4BEF">
              <w:rPr>
                <w:noProof/>
                <w:webHidden/>
              </w:rPr>
            </w:r>
            <w:r w:rsidR="009D4BEF">
              <w:rPr>
                <w:noProof/>
                <w:webHidden/>
              </w:rPr>
              <w:fldChar w:fldCharType="separate"/>
            </w:r>
            <w:r w:rsidR="009D4BEF">
              <w:rPr>
                <w:noProof/>
                <w:webHidden/>
              </w:rPr>
              <w:t>36</w:t>
            </w:r>
            <w:r w:rsidR="009D4BEF">
              <w:rPr>
                <w:noProof/>
                <w:webHidden/>
              </w:rPr>
              <w:fldChar w:fldCharType="end"/>
            </w:r>
          </w:hyperlink>
        </w:p>
        <w:p w14:paraId="6531E548" w14:textId="0480AA34"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2" w:history="1">
            <w:r w:rsidR="009D4BEF" w:rsidRPr="00452292">
              <w:rPr>
                <w:rStyle w:val="Hyperlink"/>
                <w:noProof/>
              </w:rPr>
              <w:t>4.2.1 Age</w:t>
            </w:r>
            <w:r w:rsidR="009D4BEF">
              <w:rPr>
                <w:noProof/>
                <w:webHidden/>
              </w:rPr>
              <w:tab/>
            </w:r>
            <w:r w:rsidR="009D4BEF">
              <w:rPr>
                <w:noProof/>
                <w:webHidden/>
              </w:rPr>
              <w:fldChar w:fldCharType="begin"/>
            </w:r>
            <w:r w:rsidR="009D4BEF">
              <w:rPr>
                <w:noProof/>
                <w:webHidden/>
              </w:rPr>
              <w:instrText xml:space="preserve"> PAGEREF _Toc136882582 \h </w:instrText>
            </w:r>
            <w:r w:rsidR="009D4BEF">
              <w:rPr>
                <w:noProof/>
                <w:webHidden/>
              </w:rPr>
            </w:r>
            <w:r w:rsidR="009D4BEF">
              <w:rPr>
                <w:noProof/>
                <w:webHidden/>
              </w:rPr>
              <w:fldChar w:fldCharType="separate"/>
            </w:r>
            <w:r w:rsidR="009D4BEF">
              <w:rPr>
                <w:noProof/>
                <w:webHidden/>
              </w:rPr>
              <w:t>36</w:t>
            </w:r>
            <w:r w:rsidR="009D4BEF">
              <w:rPr>
                <w:noProof/>
                <w:webHidden/>
              </w:rPr>
              <w:fldChar w:fldCharType="end"/>
            </w:r>
          </w:hyperlink>
        </w:p>
        <w:p w14:paraId="4635E927" w14:textId="23C36A1C"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3" w:history="1">
            <w:r w:rsidR="009D4BEF" w:rsidRPr="00452292">
              <w:rPr>
                <w:rStyle w:val="Hyperlink"/>
                <w:noProof/>
              </w:rPr>
              <w:t>4.2.2 Gender</w:t>
            </w:r>
            <w:r w:rsidR="009D4BEF">
              <w:rPr>
                <w:noProof/>
                <w:webHidden/>
              </w:rPr>
              <w:tab/>
            </w:r>
            <w:r w:rsidR="009D4BEF">
              <w:rPr>
                <w:noProof/>
                <w:webHidden/>
              </w:rPr>
              <w:fldChar w:fldCharType="begin"/>
            </w:r>
            <w:r w:rsidR="009D4BEF">
              <w:rPr>
                <w:noProof/>
                <w:webHidden/>
              </w:rPr>
              <w:instrText xml:space="preserve"> PAGEREF _Toc136882583 \h </w:instrText>
            </w:r>
            <w:r w:rsidR="009D4BEF">
              <w:rPr>
                <w:noProof/>
                <w:webHidden/>
              </w:rPr>
            </w:r>
            <w:r w:rsidR="009D4BEF">
              <w:rPr>
                <w:noProof/>
                <w:webHidden/>
              </w:rPr>
              <w:fldChar w:fldCharType="separate"/>
            </w:r>
            <w:r w:rsidR="009D4BEF">
              <w:rPr>
                <w:noProof/>
                <w:webHidden/>
              </w:rPr>
              <w:t>37</w:t>
            </w:r>
            <w:r w:rsidR="009D4BEF">
              <w:rPr>
                <w:noProof/>
                <w:webHidden/>
              </w:rPr>
              <w:fldChar w:fldCharType="end"/>
            </w:r>
          </w:hyperlink>
        </w:p>
        <w:p w14:paraId="1D3E4986" w14:textId="1C6B5A5E"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4" w:history="1">
            <w:r w:rsidR="009D4BEF" w:rsidRPr="00452292">
              <w:rPr>
                <w:rStyle w:val="Hyperlink"/>
                <w:noProof/>
              </w:rPr>
              <w:t>4.2.3 Experience</w:t>
            </w:r>
            <w:r w:rsidR="009D4BEF">
              <w:rPr>
                <w:noProof/>
                <w:webHidden/>
              </w:rPr>
              <w:tab/>
            </w:r>
            <w:r w:rsidR="009D4BEF">
              <w:rPr>
                <w:noProof/>
                <w:webHidden/>
              </w:rPr>
              <w:fldChar w:fldCharType="begin"/>
            </w:r>
            <w:r w:rsidR="009D4BEF">
              <w:rPr>
                <w:noProof/>
                <w:webHidden/>
              </w:rPr>
              <w:instrText xml:space="preserve"> PAGEREF _Toc136882584 \h </w:instrText>
            </w:r>
            <w:r w:rsidR="009D4BEF">
              <w:rPr>
                <w:noProof/>
                <w:webHidden/>
              </w:rPr>
            </w:r>
            <w:r w:rsidR="009D4BEF">
              <w:rPr>
                <w:noProof/>
                <w:webHidden/>
              </w:rPr>
              <w:fldChar w:fldCharType="separate"/>
            </w:r>
            <w:r w:rsidR="009D4BEF">
              <w:rPr>
                <w:noProof/>
                <w:webHidden/>
              </w:rPr>
              <w:t>38</w:t>
            </w:r>
            <w:r w:rsidR="009D4BEF">
              <w:rPr>
                <w:noProof/>
                <w:webHidden/>
              </w:rPr>
              <w:fldChar w:fldCharType="end"/>
            </w:r>
          </w:hyperlink>
        </w:p>
        <w:p w14:paraId="799750AD" w14:textId="4FDE9F2B"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5" w:history="1">
            <w:r w:rsidR="009D4BEF" w:rsidRPr="00452292">
              <w:rPr>
                <w:rStyle w:val="Hyperlink"/>
                <w:noProof/>
              </w:rPr>
              <w:t>4.2.4 Impact of SHRM on the organisational performance</w:t>
            </w:r>
            <w:r w:rsidR="009D4BEF">
              <w:rPr>
                <w:noProof/>
                <w:webHidden/>
              </w:rPr>
              <w:tab/>
            </w:r>
            <w:r w:rsidR="009D4BEF">
              <w:rPr>
                <w:noProof/>
                <w:webHidden/>
              </w:rPr>
              <w:fldChar w:fldCharType="begin"/>
            </w:r>
            <w:r w:rsidR="009D4BEF">
              <w:rPr>
                <w:noProof/>
                <w:webHidden/>
              </w:rPr>
              <w:instrText xml:space="preserve"> PAGEREF _Toc136882585 \h </w:instrText>
            </w:r>
            <w:r w:rsidR="009D4BEF">
              <w:rPr>
                <w:noProof/>
                <w:webHidden/>
              </w:rPr>
            </w:r>
            <w:r w:rsidR="009D4BEF">
              <w:rPr>
                <w:noProof/>
                <w:webHidden/>
              </w:rPr>
              <w:fldChar w:fldCharType="separate"/>
            </w:r>
            <w:r w:rsidR="009D4BEF">
              <w:rPr>
                <w:noProof/>
                <w:webHidden/>
              </w:rPr>
              <w:t>38</w:t>
            </w:r>
            <w:r w:rsidR="009D4BEF">
              <w:rPr>
                <w:noProof/>
                <w:webHidden/>
              </w:rPr>
              <w:fldChar w:fldCharType="end"/>
            </w:r>
          </w:hyperlink>
        </w:p>
        <w:p w14:paraId="3CFEE320" w14:textId="5B03F8C0"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6" w:history="1">
            <w:r w:rsidR="009D4BEF" w:rsidRPr="00452292">
              <w:rPr>
                <w:rStyle w:val="Hyperlink"/>
                <w:noProof/>
              </w:rPr>
              <w:t>4.2.5 HRM as an important factor for Innovation</w:t>
            </w:r>
            <w:r w:rsidR="009D4BEF">
              <w:rPr>
                <w:noProof/>
                <w:webHidden/>
              </w:rPr>
              <w:tab/>
            </w:r>
            <w:r w:rsidR="009D4BEF">
              <w:rPr>
                <w:noProof/>
                <w:webHidden/>
              </w:rPr>
              <w:fldChar w:fldCharType="begin"/>
            </w:r>
            <w:r w:rsidR="009D4BEF">
              <w:rPr>
                <w:noProof/>
                <w:webHidden/>
              </w:rPr>
              <w:instrText xml:space="preserve"> PAGEREF _Toc136882586 \h </w:instrText>
            </w:r>
            <w:r w:rsidR="009D4BEF">
              <w:rPr>
                <w:noProof/>
                <w:webHidden/>
              </w:rPr>
            </w:r>
            <w:r w:rsidR="009D4BEF">
              <w:rPr>
                <w:noProof/>
                <w:webHidden/>
              </w:rPr>
              <w:fldChar w:fldCharType="separate"/>
            </w:r>
            <w:r w:rsidR="009D4BEF">
              <w:rPr>
                <w:noProof/>
                <w:webHidden/>
              </w:rPr>
              <w:t>39</w:t>
            </w:r>
            <w:r w:rsidR="009D4BEF">
              <w:rPr>
                <w:noProof/>
                <w:webHidden/>
              </w:rPr>
              <w:fldChar w:fldCharType="end"/>
            </w:r>
          </w:hyperlink>
        </w:p>
        <w:p w14:paraId="195C1A38" w14:textId="6A6F6091"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7" w:history="1">
            <w:r w:rsidR="009D4BEF" w:rsidRPr="00452292">
              <w:rPr>
                <w:rStyle w:val="Hyperlink"/>
                <w:noProof/>
              </w:rPr>
              <w:t>4.2.6 Role of HRM in attracting customers</w:t>
            </w:r>
            <w:r w:rsidR="009D4BEF">
              <w:rPr>
                <w:noProof/>
                <w:webHidden/>
              </w:rPr>
              <w:tab/>
            </w:r>
            <w:r w:rsidR="009D4BEF">
              <w:rPr>
                <w:noProof/>
                <w:webHidden/>
              </w:rPr>
              <w:fldChar w:fldCharType="begin"/>
            </w:r>
            <w:r w:rsidR="009D4BEF">
              <w:rPr>
                <w:noProof/>
                <w:webHidden/>
              </w:rPr>
              <w:instrText xml:space="preserve"> PAGEREF _Toc136882587 \h </w:instrText>
            </w:r>
            <w:r w:rsidR="009D4BEF">
              <w:rPr>
                <w:noProof/>
                <w:webHidden/>
              </w:rPr>
            </w:r>
            <w:r w:rsidR="009D4BEF">
              <w:rPr>
                <w:noProof/>
                <w:webHidden/>
              </w:rPr>
              <w:fldChar w:fldCharType="separate"/>
            </w:r>
            <w:r w:rsidR="009D4BEF">
              <w:rPr>
                <w:noProof/>
                <w:webHidden/>
              </w:rPr>
              <w:t>40</w:t>
            </w:r>
            <w:r w:rsidR="009D4BEF">
              <w:rPr>
                <w:noProof/>
                <w:webHidden/>
              </w:rPr>
              <w:fldChar w:fldCharType="end"/>
            </w:r>
          </w:hyperlink>
        </w:p>
        <w:p w14:paraId="7D6696C7" w14:textId="0211CF1A"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8" w:history="1">
            <w:r w:rsidR="009D4BEF" w:rsidRPr="00452292">
              <w:rPr>
                <w:rStyle w:val="Hyperlink"/>
                <w:noProof/>
              </w:rPr>
              <w:t>4.2.7 Significance of HRM in Enhancing the financial performance of retail organisation</w:t>
            </w:r>
            <w:r w:rsidR="009D4BEF">
              <w:rPr>
                <w:noProof/>
                <w:webHidden/>
              </w:rPr>
              <w:tab/>
            </w:r>
            <w:r w:rsidR="009D4BEF">
              <w:rPr>
                <w:noProof/>
                <w:webHidden/>
              </w:rPr>
              <w:fldChar w:fldCharType="begin"/>
            </w:r>
            <w:r w:rsidR="009D4BEF">
              <w:rPr>
                <w:noProof/>
                <w:webHidden/>
              </w:rPr>
              <w:instrText xml:space="preserve"> PAGEREF _Toc136882588 \h </w:instrText>
            </w:r>
            <w:r w:rsidR="009D4BEF">
              <w:rPr>
                <w:noProof/>
                <w:webHidden/>
              </w:rPr>
            </w:r>
            <w:r w:rsidR="009D4BEF">
              <w:rPr>
                <w:noProof/>
                <w:webHidden/>
              </w:rPr>
              <w:fldChar w:fldCharType="separate"/>
            </w:r>
            <w:r w:rsidR="009D4BEF">
              <w:rPr>
                <w:noProof/>
                <w:webHidden/>
              </w:rPr>
              <w:t>41</w:t>
            </w:r>
            <w:r w:rsidR="009D4BEF">
              <w:rPr>
                <w:noProof/>
                <w:webHidden/>
              </w:rPr>
              <w:fldChar w:fldCharType="end"/>
            </w:r>
          </w:hyperlink>
        </w:p>
        <w:p w14:paraId="63B35896" w14:textId="7A5BB403"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89" w:history="1">
            <w:r w:rsidR="009D4BEF" w:rsidRPr="00452292">
              <w:rPr>
                <w:rStyle w:val="Hyperlink"/>
                <w:noProof/>
              </w:rPr>
              <w:t>4.2.8 Importance of HRM in improving production and sales performance</w:t>
            </w:r>
            <w:r w:rsidR="009D4BEF">
              <w:rPr>
                <w:noProof/>
                <w:webHidden/>
              </w:rPr>
              <w:tab/>
            </w:r>
            <w:r w:rsidR="009D4BEF">
              <w:rPr>
                <w:noProof/>
                <w:webHidden/>
              </w:rPr>
              <w:fldChar w:fldCharType="begin"/>
            </w:r>
            <w:r w:rsidR="009D4BEF">
              <w:rPr>
                <w:noProof/>
                <w:webHidden/>
              </w:rPr>
              <w:instrText xml:space="preserve"> PAGEREF _Toc136882589 \h </w:instrText>
            </w:r>
            <w:r w:rsidR="009D4BEF">
              <w:rPr>
                <w:noProof/>
                <w:webHidden/>
              </w:rPr>
            </w:r>
            <w:r w:rsidR="009D4BEF">
              <w:rPr>
                <w:noProof/>
                <w:webHidden/>
              </w:rPr>
              <w:fldChar w:fldCharType="separate"/>
            </w:r>
            <w:r w:rsidR="009D4BEF">
              <w:rPr>
                <w:noProof/>
                <w:webHidden/>
              </w:rPr>
              <w:t>42</w:t>
            </w:r>
            <w:r w:rsidR="009D4BEF">
              <w:rPr>
                <w:noProof/>
                <w:webHidden/>
              </w:rPr>
              <w:fldChar w:fldCharType="end"/>
            </w:r>
          </w:hyperlink>
        </w:p>
        <w:p w14:paraId="725A5BEA" w14:textId="5C8AA0E3"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0" w:history="1">
            <w:r w:rsidR="009D4BEF" w:rsidRPr="00452292">
              <w:rPr>
                <w:rStyle w:val="Hyperlink"/>
                <w:noProof/>
              </w:rPr>
              <w:t>4.2.9 Improvement of operational performance by HRM</w:t>
            </w:r>
            <w:r w:rsidR="009D4BEF">
              <w:rPr>
                <w:noProof/>
                <w:webHidden/>
              </w:rPr>
              <w:tab/>
            </w:r>
            <w:r w:rsidR="009D4BEF">
              <w:rPr>
                <w:noProof/>
                <w:webHidden/>
              </w:rPr>
              <w:fldChar w:fldCharType="begin"/>
            </w:r>
            <w:r w:rsidR="009D4BEF">
              <w:rPr>
                <w:noProof/>
                <w:webHidden/>
              </w:rPr>
              <w:instrText xml:space="preserve"> PAGEREF _Toc136882590 \h </w:instrText>
            </w:r>
            <w:r w:rsidR="009D4BEF">
              <w:rPr>
                <w:noProof/>
                <w:webHidden/>
              </w:rPr>
            </w:r>
            <w:r w:rsidR="009D4BEF">
              <w:rPr>
                <w:noProof/>
                <w:webHidden/>
              </w:rPr>
              <w:fldChar w:fldCharType="separate"/>
            </w:r>
            <w:r w:rsidR="009D4BEF">
              <w:rPr>
                <w:noProof/>
                <w:webHidden/>
              </w:rPr>
              <w:t>43</w:t>
            </w:r>
            <w:r w:rsidR="009D4BEF">
              <w:rPr>
                <w:noProof/>
                <w:webHidden/>
              </w:rPr>
              <w:fldChar w:fldCharType="end"/>
            </w:r>
          </w:hyperlink>
        </w:p>
        <w:p w14:paraId="0F850FA7" w14:textId="562CFC91"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1" w:history="1">
            <w:r w:rsidR="009D4BEF" w:rsidRPr="00452292">
              <w:rPr>
                <w:rStyle w:val="Hyperlink"/>
                <w:noProof/>
              </w:rPr>
              <w:t>4.2.10 Impact of Burberry's HRM Process on total sales</w:t>
            </w:r>
            <w:r w:rsidR="009D4BEF">
              <w:rPr>
                <w:noProof/>
                <w:webHidden/>
              </w:rPr>
              <w:tab/>
            </w:r>
            <w:r w:rsidR="009D4BEF">
              <w:rPr>
                <w:noProof/>
                <w:webHidden/>
              </w:rPr>
              <w:fldChar w:fldCharType="begin"/>
            </w:r>
            <w:r w:rsidR="009D4BEF">
              <w:rPr>
                <w:noProof/>
                <w:webHidden/>
              </w:rPr>
              <w:instrText xml:space="preserve"> PAGEREF _Toc136882591 \h </w:instrText>
            </w:r>
            <w:r w:rsidR="009D4BEF">
              <w:rPr>
                <w:noProof/>
                <w:webHidden/>
              </w:rPr>
            </w:r>
            <w:r w:rsidR="009D4BEF">
              <w:rPr>
                <w:noProof/>
                <w:webHidden/>
              </w:rPr>
              <w:fldChar w:fldCharType="separate"/>
            </w:r>
            <w:r w:rsidR="009D4BEF">
              <w:rPr>
                <w:noProof/>
                <w:webHidden/>
              </w:rPr>
              <w:t>44</w:t>
            </w:r>
            <w:r w:rsidR="009D4BEF">
              <w:rPr>
                <w:noProof/>
                <w:webHidden/>
              </w:rPr>
              <w:fldChar w:fldCharType="end"/>
            </w:r>
          </w:hyperlink>
        </w:p>
        <w:p w14:paraId="7EB64604" w14:textId="1D59FBAA"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2" w:history="1">
            <w:r w:rsidR="009D4BEF" w:rsidRPr="00452292">
              <w:rPr>
                <w:rStyle w:val="Hyperlink"/>
                <w:noProof/>
              </w:rPr>
              <w:t>4.2.11 Flourishing trend in the market due to the HRM process</w:t>
            </w:r>
            <w:r w:rsidR="009D4BEF">
              <w:rPr>
                <w:noProof/>
                <w:webHidden/>
              </w:rPr>
              <w:tab/>
            </w:r>
            <w:r w:rsidR="009D4BEF">
              <w:rPr>
                <w:noProof/>
                <w:webHidden/>
              </w:rPr>
              <w:fldChar w:fldCharType="begin"/>
            </w:r>
            <w:r w:rsidR="009D4BEF">
              <w:rPr>
                <w:noProof/>
                <w:webHidden/>
              </w:rPr>
              <w:instrText xml:space="preserve"> PAGEREF _Toc136882592 \h </w:instrText>
            </w:r>
            <w:r w:rsidR="009D4BEF">
              <w:rPr>
                <w:noProof/>
                <w:webHidden/>
              </w:rPr>
            </w:r>
            <w:r w:rsidR="009D4BEF">
              <w:rPr>
                <w:noProof/>
                <w:webHidden/>
              </w:rPr>
              <w:fldChar w:fldCharType="separate"/>
            </w:r>
            <w:r w:rsidR="009D4BEF">
              <w:rPr>
                <w:noProof/>
                <w:webHidden/>
              </w:rPr>
              <w:t>45</w:t>
            </w:r>
            <w:r w:rsidR="009D4BEF">
              <w:rPr>
                <w:noProof/>
                <w:webHidden/>
              </w:rPr>
              <w:fldChar w:fldCharType="end"/>
            </w:r>
          </w:hyperlink>
        </w:p>
        <w:p w14:paraId="31A90B2E" w14:textId="32567270"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3" w:history="1">
            <w:r w:rsidR="009D4BEF" w:rsidRPr="00452292">
              <w:rPr>
                <w:rStyle w:val="Hyperlink"/>
                <w:noProof/>
              </w:rPr>
              <w:t>4.2.12 How SHRM is helping in enhancing organizational performance</w:t>
            </w:r>
            <w:r w:rsidR="009D4BEF">
              <w:rPr>
                <w:noProof/>
                <w:webHidden/>
              </w:rPr>
              <w:tab/>
            </w:r>
            <w:r w:rsidR="009D4BEF">
              <w:rPr>
                <w:noProof/>
                <w:webHidden/>
              </w:rPr>
              <w:fldChar w:fldCharType="begin"/>
            </w:r>
            <w:r w:rsidR="009D4BEF">
              <w:rPr>
                <w:noProof/>
                <w:webHidden/>
              </w:rPr>
              <w:instrText xml:space="preserve"> PAGEREF _Toc136882593 \h </w:instrText>
            </w:r>
            <w:r w:rsidR="009D4BEF">
              <w:rPr>
                <w:noProof/>
                <w:webHidden/>
              </w:rPr>
            </w:r>
            <w:r w:rsidR="009D4BEF">
              <w:rPr>
                <w:noProof/>
                <w:webHidden/>
              </w:rPr>
              <w:fldChar w:fldCharType="separate"/>
            </w:r>
            <w:r w:rsidR="009D4BEF">
              <w:rPr>
                <w:noProof/>
                <w:webHidden/>
              </w:rPr>
              <w:t>46</w:t>
            </w:r>
            <w:r w:rsidR="009D4BEF">
              <w:rPr>
                <w:noProof/>
                <w:webHidden/>
              </w:rPr>
              <w:fldChar w:fldCharType="end"/>
            </w:r>
          </w:hyperlink>
        </w:p>
        <w:p w14:paraId="3D1EA3C6" w14:textId="5C38B8FF"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4" w:history="1">
            <w:r w:rsidR="009D4BEF" w:rsidRPr="00452292">
              <w:rPr>
                <w:rStyle w:val="Hyperlink"/>
                <w:noProof/>
              </w:rPr>
              <w:t>4.2.13 Role of HRM in reducing organisational conflict</w:t>
            </w:r>
            <w:r w:rsidR="009D4BEF">
              <w:rPr>
                <w:noProof/>
                <w:webHidden/>
              </w:rPr>
              <w:tab/>
            </w:r>
            <w:r w:rsidR="009D4BEF">
              <w:rPr>
                <w:noProof/>
                <w:webHidden/>
              </w:rPr>
              <w:fldChar w:fldCharType="begin"/>
            </w:r>
            <w:r w:rsidR="009D4BEF">
              <w:rPr>
                <w:noProof/>
                <w:webHidden/>
              </w:rPr>
              <w:instrText xml:space="preserve"> PAGEREF _Toc136882594 \h </w:instrText>
            </w:r>
            <w:r w:rsidR="009D4BEF">
              <w:rPr>
                <w:noProof/>
                <w:webHidden/>
              </w:rPr>
            </w:r>
            <w:r w:rsidR="009D4BEF">
              <w:rPr>
                <w:noProof/>
                <w:webHidden/>
              </w:rPr>
              <w:fldChar w:fldCharType="separate"/>
            </w:r>
            <w:r w:rsidR="009D4BEF">
              <w:rPr>
                <w:noProof/>
                <w:webHidden/>
              </w:rPr>
              <w:t>47</w:t>
            </w:r>
            <w:r w:rsidR="009D4BEF">
              <w:rPr>
                <w:noProof/>
                <w:webHidden/>
              </w:rPr>
              <w:fldChar w:fldCharType="end"/>
            </w:r>
          </w:hyperlink>
        </w:p>
        <w:p w14:paraId="5B7DC862" w14:textId="29F08156"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5" w:history="1">
            <w:r w:rsidR="009D4BEF" w:rsidRPr="00452292">
              <w:rPr>
                <w:rStyle w:val="Hyperlink"/>
                <w:noProof/>
              </w:rPr>
              <w:t>4.2.14 Effective HRM system has been developed by Burberry</w:t>
            </w:r>
            <w:r w:rsidR="009D4BEF">
              <w:rPr>
                <w:noProof/>
                <w:webHidden/>
              </w:rPr>
              <w:tab/>
            </w:r>
            <w:r w:rsidR="009D4BEF">
              <w:rPr>
                <w:noProof/>
                <w:webHidden/>
              </w:rPr>
              <w:fldChar w:fldCharType="begin"/>
            </w:r>
            <w:r w:rsidR="009D4BEF">
              <w:rPr>
                <w:noProof/>
                <w:webHidden/>
              </w:rPr>
              <w:instrText xml:space="preserve"> PAGEREF _Toc136882595 \h </w:instrText>
            </w:r>
            <w:r w:rsidR="009D4BEF">
              <w:rPr>
                <w:noProof/>
                <w:webHidden/>
              </w:rPr>
            </w:r>
            <w:r w:rsidR="009D4BEF">
              <w:rPr>
                <w:noProof/>
                <w:webHidden/>
              </w:rPr>
              <w:fldChar w:fldCharType="separate"/>
            </w:r>
            <w:r w:rsidR="009D4BEF">
              <w:rPr>
                <w:noProof/>
                <w:webHidden/>
              </w:rPr>
              <w:t>48</w:t>
            </w:r>
            <w:r w:rsidR="009D4BEF">
              <w:rPr>
                <w:noProof/>
                <w:webHidden/>
              </w:rPr>
              <w:fldChar w:fldCharType="end"/>
            </w:r>
          </w:hyperlink>
        </w:p>
        <w:p w14:paraId="037D2F32" w14:textId="4EB09095"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6" w:history="1">
            <w:r w:rsidR="009D4BEF" w:rsidRPr="00452292">
              <w:rPr>
                <w:rStyle w:val="Hyperlink"/>
                <w:noProof/>
              </w:rPr>
              <w:t>4.2.15 HRM helps in enhancing employee motivation</w:t>
            </w:r>
            <w:r w:rsidR="009D4BEF">
              <w:rPr>
                <w:noProof/>
                <w:webHidden/>
              </w:rPr>
              <w:tab/>
            </w:r>
            <w:r w:rsidR="009D4BEF">
              <w:rPr>
                <w:noProof/>
                <w:webHidden/>
              </w:rPr>
              <w:fldChar w:fldCharType="begin"/>
            </w:r>
            <w:r w:rsidR="009D4BEF">
              <w:rPr>
                <w:noProof/>
                <w:webHidden/>
              </w:rPr>
              <w:instrText xml:space="preserve"> PAGEREF _Toc136882596 \h </w:instrText>
            </w:r>
            <w:r w:rsidR="009D4BEF">
              <w:rPr>
                <w:noProof/>
                <w:webHidden/>
              </w:rPr>
            </w:r>
            <w:r w:rsidR="009D4BEF">
              <w:rPr>
                <w:noProof/>
                <w:webHidden/>
              </w:rPr>
              <w:fldChar w:fldCharType="separate"/>
            </w:r>
            <w:r w:rsidR="009D4BEF">
              <w:rPr>
                <w:noProof/>
                <w:webHidden/>
              </w:rPr>
              <w:t>49</w:t>
            </w:r>
            <w:r w:rsidR="009D4BEF">
              <w:rPr>
                <w:noProof/>
                <w:webHidden/>
              </w:rPr>
              <w:fldChar w:fldCharType="end"/>
            </w:r>
          </w:hyperlink>
        </w:p>
        <w:p w14:paraId="74885199" w14:textId="359638BB"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7" w:history="1">
            <w:r w:rsidR="009D4BEF" w:rsidRPr="00452292">
              <w:rPr>
                <w:rStyle w:val="Hyperlink"/>
                <w:noProof/>
              </w:rPr>
              <w:t>4.2.16 HRM helps in reducing business risks</w:t>
            </w:r>
            <w:r w:rsidR="009D4BEF">
              <w:rPr>
                <w:noProof/>
                <w:webHidden/>
              </w:rPr>
              <w:tab/>
            </w:r>
            <w:r w:rsidR="009D4BEF">
              <w:rPr>
                <w:noProof/>
                <w:webHidden/>
              </w:rPr>
              <w:fldChar w:fldCharType="begin"/>
            </w:r>
            <w:r w:rsidR="009D4BEF">
              <w:rPr>
                <w:noProof/>
                <w:webHidden/>
              </w:rPr>
              <w:instrText xml:space="preserve"> PAGEREF _Toc136882597 \h </w:instrText>
            </w:r>
            <w:r w:rsidR="009D4BEF">
              <w:rPr>
                <w:noProof/>
                <w:webHidden/>
              </w:rPr>
            </w:r>
            <w:r w:rsidR="009D4BEF">
              <w:rPr>
                <w:noProof/>
                <w:webHidden/>
              </w:rPr>
              <w:fldChar w:fldCharType="separate"/>
            </w:r>
            <w:r w:rsidR="009D4BEF">
              <w:rPr>
                <w:noProof/>
                <w:webHidden/>
              </w:rPr>
              <w:t>50</w:t>
            </w:r>
            <w:r w:rsidR="009D4BEF">
              <w:rPr>
                <w:noProof/>
                <w:webHidden/>
              </w:rPr>
              <w:fldChar w:fldCharType="end"/>
            </w:r>
          </w:hyperlink>
        </w:p>
        <w:p w14:paraId="2CAF62E1" w14:textId="40836CE9"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8" w:history="1">
            <w:r w:rsidR="009D4BEF" w:rsidRPr="00452292">
              <w:rPr>
                <w:rStyle w:val="Hyperlink"/>
                <w:noProof/>
              </w:rPr>
              <w:t>4.2.17 Burberry’s reward policy is sufficient for employees</w:t>
            </w:r>
            <w:r w:rsidR="009D4BEF">
              <w:rPr>
                <w:noProof/>
                <w:webHidden/>
              </w:rPr>
              <w:tab/>
            </w:r>
            <w:r w:rsidR="009D4BEF">
              <w:rPr>
                <w:noProof/>
                <w:webHidden/>
              </w:rPr>
              <w:fldChar w:fldCharType="begin"/>
            </w:r>
            <w:r w:rsidR="009D4BEF">
              <w:rPr>
                <w:noProof/>
                <w:webHidden/>
              </w:rPr>
              <w:instrText xml:space="preserve"> PAGEREF _Toc136882598 \h </w:instrText>
            </w:r>
            <w:r w:rsidR="009D4BEF">
              <w:rPr>
                <w:noProof/>
                <w:webHidden/>
              </w:rPr>
            </w:r>
            <w:r w:rsidR="009D4BEF">
              <w:rPr>
                <w:noProof/>
                <w:webHidden/>
              </w:rPr>
              <w:fldChar w:fldCharType="separate"/>
            </w:r>
            <w:r w:rsidR="009D4BEF">
              <w:rPr>
                <w:noProof/>
                <w:webHidden/>
              </w:rPr>
              <w:t>51</w:t>
            </w:r>
            <w:r w:rsidR="009D4BEF">
              <w:rPr>
                <w:noProof/>
                <w:webHidden/>
              </w:rPr>
              <w:fldChar w:fldCharType="end"/>
            </w:r>
          </w:hyperlink>
        </w:p>
        <w:p w14:paraId="5F7114CC" w14:textId="59E8AB14"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599" w:history="1">
            <w:r w:rsidR="009D4BEF" w:rsidRPr="00452292">
              <w:rPr>
                <w:rStyle w:val="Hyperlink"/>
                <w:noProof/>
              </w:rPr>
              <w:t>4.2.18 HRM Helps in improving organisational culture</w:t>
            </w:r>
            <w:r w:rsidR="009D4BEF">
              <w:rPr>
                <w:noProof/>
                <w:webHidden/>
              </w:rPr>
              <w:tab/>
            </w:r>
            <w:r w:rsidR="009D4BEF">
              <w:rPr>
                <w:noProof/>
                <w:webHidden/>
              </w:rPr>
              <w:fldChar w:fldCharType="begin"/>
            </w:r>
            <w:r w:rsidR="009D4BEF">
              <w:rPr>
                <w:noProof/>
                <w:webHidden/>
              </w:rPr>
              <w:instrText xml:space="preserve"> PAGEREF _Toc136882599 \h </w:instrText>
            </w:r>
            <w:r w:rsidR="009D4BEF">
              <w:rPr>
                <w:noProof/>
                <w:webHidden/>
              </w:rPr>
            </w:r>
            <w:r w:rsidR="009D4BEF">
              <w:rPr>
                <w:noProof/>
                <w:webHidden/>
              </w:rPr>
              <w:fldChar w:fldCharType="separate"/>
            </w:r>
            <w:r w:rsidR="009D4BEF">
              <w:rPr>
                <w:noProof/>
                <w:webHidden/>
              </w:rPr>
              <w:t>52</w:t>
            </w:r>
            <w:r w:rsidR="009D4BEF">
              <w:rPr>
                <w:noProof/>
                <w:webHidden/>
              </w:rPr>
              <w:fldChar w:fldCharType="end"/>
            </w:r>
          </w:hyperlink>
        </w:p>
        <w:p w14:paraId="1037C5C1" w14:textId="2E7C2043"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0" w:history="1">
            <w:r w:rsidR="009D4BEF" w:rsidRPr="00452292">
              <w:rPr>
                <w:rStyle w:val="Hyperlink"/>
                <w:noProof/>
              </w:rPr>
              <w:t>4.2.19 Employees are facing issues due to the HRM of Burberry</w:t>
            </w:r>
            <w:r w:rsidR="009D4BEF">
              <w:rPr>
                <w:noProof/>
                <w:webHidden/>
              </w:rPr>
              <w:tab/>
            </w:r>
            <w:r w:rsidR="009D4BEF">
              <w:rPr>
                <w:noProof/>
                <w:webHidden/>
              </w:rPr>
              <w:fldChar w:fldCharType="begin"/>
            </w:r>
            <w:r w:rsidR="009D4BEF">
              <w:rPr>
                <w:noProof/>
                <w:webHidden/>
              </w:rPr>
              <w:instrText xml:space="preserve"> PAGEREF _Toc136882600 \h </w:instrText>
            </w:r>
            <w:r w:rsidR="009D4BEF">
              <w:rPr>
                <w:noProof/>
                <w:webHidden/>
              </w:rPr>
            </w:r>
            <w:r w:rsidR="009D4BEF">
              <w:rPr>
                <w:noProof/>
                <w:webHidden/>
              </w:rPr>
              <w:fldChar w:fldCharType="separate"/>
            </w:r>
            <w:r w:rsidR="009D4BEF">
              <w:rPr>
                <w:noProof/>
                <w:webHidden/>
              </w:rPr>
              <w:t>53</w:t>
            </w:r>
            <w:r w:rsidR="009D4BEF">
              <w:rPr>
                <w:noProof/>
                <w:webHidden/>
              </w:rPr>
              <w:fldChar w:fldCharType="end"/>
            </w:r>
          </w:hyperlink>
        </w:p>
        <w:p w14:paraId="46AA4951" w14:textId="094941F1"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1" w:history="1">
            <w:r w:rsidR="009D4BEF" w:rsidRPr="00452292">
              <w:rPr>
                <w:rStyle w:val="Hyperlink"/>
                <w:noProof/>
              </w:rPr>
              <w:t>4.2.20 Burberry’s HRM process enhances employee opportunities</w:t>
            </w:r>
            <w:r w:rsidR="009D4BEF">
              <w:rPr>
                <w:noProof/>
                <w:webHidden/>
              </w:rPr>
              <w:tab/>
            </w:r>
            <w:r w:rsidR="009D4BEF">
              <w:rPr>
                <w:noProof/>
                <w:webHidden/>
              </w:rPr>
              <w:fldChar w:fldCharType="begin"/>
            </w:r>
            <w:r w:rsidR="009D4BEF">
              <w:rPr>
                <w:noProof/>
                <w:webHidden/>
              </w:rPr>
              <w:instrText xml:space="preserve"> PAGEREF _Toc136882601 \h </w:instrText>
            </w:r>
            <w:r w:rsidR="009D4BEF">
              <w:rPr>
                <w:noProof/>
                <w:webHidden/>
              </w:rPr>
            </w:r>
            <w:r w:rsidR="009D4BEF">
              <w:rPr>
                <w:noProof/>
                <w:webHidden/>
              </w:rPr>
              <w:fldChar w:fldCharType="separate"/>
            </w:r>
            <w:r w:rsidR="009D4BEF">
              <w:rPr>
                <w:noProof/>
                <w:webHidden/>
              </w:rPr>
              <w:t>54</w:t>
            </w:r>
            <w:r w:rsidR="009D4BEF">
              <w:rPr>
                <w:noProof/>
                <w:webHidden/>
              </w:rPr>
              <w:fldChar w:fldCharType="end"/>
            </w:r>
          </w:hyperlink>
        </w:p>
        <w:p w14:paraId="0DCB77DA" w14:textId="0622E00B"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2" w:history="1">
            <w:r w:rsidR="009D4BEF" w:rsidRPr="00452292">
              <w:rPr>
                <w:rStyle w:val="Hyperlink"/>
                <w:noProof/>
              </w:rPr>
              <w:t>4.2.21 Burberry’s HRM process has been the reason for flourishing employee engagement</w:t>
            </w:r>
            <w:r w:rsidR="009D4BEF">
              <w:rPr>
                <w:noProof/>
                <w:webHidden/>
              </w:rPr>
              <w:tab/>
            </w:r>
            <w:r w:rsidR="009D4BEF">
              <w:rPr>
                <w:noProof/>
                <w:webHidden/>
              </w:rPr>
              <w:fldChar w:fldCharType="begin"/>
            </w:r>
            <w:r w:rsidR="009D4BEF">
              <w:rPr>
                <w:noProof/>
                <w:webHidden/>
              </w:rPr>
              <w:instrText xml:space="preserve"> PAGEREF _Toc136882602 \h </w:instrText>
            </w:r>
            <w:r w:rsidR="009D4BEF">
              <w:rPr>
                <w:noProof/>
                <w:webHidden/>
              </w:rPr>
            </w:r>
            <w:r w:rsidR="009D4BEF">
              <w:rPr>
                <w:noProof/>
                <w:webHidden/>
              </w:rPr>
              <w:fldChar w:fldCharType="separate"/>
            </w:r>
            <w:r w:rsidR="009D4BEF">
              <w:rPr>
                <w:noProof/>
                <w:webHidden/>
              </w:rPr>
              <w:t>55</w:t>
            </w:r>
            <w:r w:rsidR="009D4BEF">
              <w:rPr>
                <w:noProof/>
                <w:webHidden/>
              </w:rPr>
              <w:fldChar w:fldCharType="end"/>
            </w:r>
          </w:hyperlink>
        </w:p>
        <w:p w14:paraId="51C1AE5A" w14:textId="2E6A0432"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3" w:history="1">
            <w:r w:rsidR="009D4BEF" w:rsidRPr="00452292">
              <w:rPr>
                <w:rStyle w:val="Hyperlink"/>
                <w:noProof/>
              </w:rPr>
              <w:t>4.2.22 Due to HRM, both ways of benefits can be gained</w:t>
            </w:r>
            <w:r w:rsidR="009D4BEF">
              <w:rPr>
                <w:noProof/>
                <w:webHidden/>
              </w:rPr>
              <w:tab/>
            </w:r>
            <w:r w:rsidR="009D4BEF">
              <w:rPr>
                <w:noProof/>
                <w:webHidden/>
              </w:rPr>
              <w:fldChar w:fldCharType="begin"/>
            </w:r>
            <w:r w:rsidR="009D4BEF">
              <w:rPr>
                <w:noProof/>
                <w:webHidden/>
              </w:rPr>
              <w:instrText xml:space="preserve"> PAGEREF _Toc136882603 \h </w:instrText>
            </w:r>
            <w:r w:rsidR="009D4BEF">
              <w:rPr>
                <w:noProof/>
                <w:webHidden/>
              </w:rPr>
            </w:r>
            <w:r w:rsidR="009D4BEF">
              <w:rPr>
                <w:noProof/>
                <w:webHidden/>
              </w:rPr>
              <w:fldChar w:fldCharType="separate"/>
            </w:r>
            <w:r w:rsidR="009D4BEF">
              <w:rPr>
                <w:noProof/>
                <w:webHidden/>
              </w:rPr>
              <w:t>56</w:t>
            </w:r>
            <w:r w:rsidR="009D4BEF">
              <w:rPr>
                <w:noProof/>
                <w:webHidden/>
              </w:rPr>
              <w:fldChar w:fldCharType="end"/>
            </w:r>
          </w:hyperlink>
        </w:p>
        <w:p w14:paraId="0E4A8977" w14:textId="3F361998"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4" w:history="1">
            <w:r w:rsidR="009D4BEF" w:rsidRPr="00452292">
              <w:rPr>
                <w:rStyle w:val="Hyperlink"/>
                <w:noProof/>
              </w:rPr>
              <w:t>4.2.23 HRM helps in reducing diversity issues</w:t>
            </w:r>
            <w:r w:rsidR="009D4BEF">
              <w:rPr>
                <w:noProof/>
                <w:webHidden/>
              </w:rPr>
              <w:tab/>
            </w:r>
            <w:r w:rsidR="009D4BEF">
              <w:rPr>
                <w:noProof/>
                <w:webHidden/>
              </w:rPr>
              <w:fldChar w:fldCharType="begin"/>
            </w:r>
            <w:r w:rsidR="009D4BEF">
              <w:rPr>
                <w:noProof/>
                <w:webHidden/>
              </w:rPr>
              <w:instrText xml:space="preserve"> PAGEREF _Toc136882604 \h </w:instrText>
            </w:r>
            <w:r w:rsidR="009D4BEF">
              <w:rPr>
                <w:noProof/>
                <w:webHidden/>
              </w:rPr>
            </w:r>
            <w:r w:rsidR="009D4BEF">
              <w:rPr>
                <w:noProof/>
                <w:webHidden/>
              </w:rPr>
              <w:fldChar w:fldCharType="separate"/>
            </w:r>
            <w:r w:rsidR="009D4BEF">
              <w:rPr>
                <w:noProof/>
                <w:webHidden/>
              </w:rPr>
              <w:t>57</w:t>
            </w:r>
            <w:r w:rsidR="009D4BEF">
              <w:rPr>
                <w:noProof/>
                <w:webHidden/>
              </w:rPr>
              <w:fldChar w:fldCharType="end"/>
            </w:r>
          </w:hyperlink>
        </w:p>
        <w:p w14:paraId="5C885ABE" w14:textId="69286B49"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05" w:history="1">
            <w:r w:rsidR="009D4BEF" w:rsidRPr="00452292">
              <w:rPr>
                <w:rStyle w:val="Hyperlink"/>
                <w:noProof/>
              </w:rPr>
              <w:t>4.3 Primary Qualitative Findings</w:t>
            </w:r>
            <w:r w:rsidR="009D4BEF">
              <w:rPr>
                <w:noProof/>
                <w:webHidden/>
              </w:rPr>
              <w:tab/>
            </w:r>
            <w:r w:rsidR="009D4BEF">
              <w:rPr>
                <w:noProof/>
                <w:webHidden/>
              </w:rPr>
              <w:fldChar w:fldCharType="begin"/>
            </w:r>
            <w:r w:rsidR="009D4BEF">
              <w:rPr>
                <w:noProof/>
                <w:webHidden/>
              </w:rPr>
              <w:instrText xml:space="preserve"> PAGEREF _Toc136882605 \h </w:instrText>
            </w:r>
            <w:r w:rsidR="009D4BEF">
              <w:rPr>
                <w:noProof/>
                <w:webHidden/>
              </w:rPr>
            </w:r>
            <w:r w:rsidR="009D4BEF">
              <w:rPr>
                <w:noProof/>
                <w:webHidden/>
              </w:rPr>
              <w:fldChar w:fldCharType="separate"/>
            </w:r>
            <w:r w:rsidR="009D4BEF">
              <w:rPr>
                <w:noProof/>
                <w:webHidden/>
              </w:rPr>
              <w:t>57</w:t>
            </w:r>
            <w:r w:rsidR="009D4BEF">
              <w:rPr>
                <w:noProof/>
                <w:webHidden/>
              </w:rPr>
              <w:fldChar w:fldCharType="end"/>
            </w:r>
          </w:hyperlink>
        </w:p>
        <w:p w14:paraId="760E13EC" w14:textId="77D6F90C"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6" w:history="1">
            <w:r w:rsidR="009D4BEF" w:rsidRPr="00452292">
              <w:rPr>
                <w:rStyle w:val="Hyperlink"/>
                <w:noProof/>
              </w:rPr>
              <w:t>4.3.1 Importance of human resource (HR) for organisation</w:t>
            </w:r>
            <w:r w:rsidR="009D4BEF">
              <w:rPr>
                <w:noProof/>
                <w:webHidden/>
              </w:rPr>
              <w:tab/>
            </w:r>
            <w:r w:rsidR="009D4BEF">
              <w:rPr>
                <w:noProof/>
                <w:webHidden/>
              </w:rPr>
              <w:fldChar w:fldCharType="begin"/>
            </w:r>
            <w:r w:rsidR="009D4BEF">
              <w:rPr>
                <w:noProof/>
                <w:webHidden/>
              </w:rPr>
              <w:instrText xml:space="preserve"> PAGEREF _Toc136882606 \h </w:instrText>
            </w:r>
            <w:r w:rsidR="009D4BEF">
              <w:rPr>
                <w:noProof/>
                <w:webHidden/>
              </w:rPr>
            </w:r>
            <w:r w:rsidR="009D4BEF">
              <w:rPr>
                <w:noProof/>
                <w:webHidden/>
              </w:rPr>
              <w:fldChar w:fldCharType="separate"/>
            </w:r>
            <w:r w:rsidR="009D4BEF">
              <w:rPr>
                <w:noProof/>
                <w:webHidden/>
              </w:rPr>
              <w:t>57</w:t>
            </w:r>
            <w:r w:rsidR="009D4BEF">
              <w:rPr>
                <w:noProof/>
                <w:webHidden/>
              </w:rPr>
              <w:fldChar w:fldCharType="end"/>
            </w:r>
          </w:hyperlink>
        </w:p>
        <w:p w14:paraId="151F29F7" w14:textId="22B91495"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7" w:history="1">
            <w:r w:rsidR="009D4BEF" w:rsidRPr="00452292">
              <w:rPr>
                <w:rStyle w:val="Hyperlink"/>
                <w:noProof/>
              </w:rPr>
              <w:t>4.3.2 HRM processes adopted by Burberry</w:t>
            </w:r>
            <w:r w:rsidR="009D4BEF">
              <w:rPr>
                <w:noProof/>
                <w:webHidden/>
              </w:rPr>
              <w:tab/>
            </w:r>
            <w:r w:rsidR="009D4BEF">
              <w:rPr>
                <w:noProof/>
                <w:webHidden/>
              </w:rPr>
              <w:fldChar w:fldCharType="begin"/>
            </w:r>
            <w:r w:rsidR="009D4BEF">
              <w:rPr>
                <w:noProof/>
                <w:webHidden/>
              </w:rPr>
              <w:instrText xml:space="preserve"> PAGEREF _Toc136882607 \h </w:instrText>
            </w:r>
            <w:r w:rsidR="009D4BEF">
              <w:rPr>
                <w:noProof/>
                <w:webHidden/>
              </w:rPr>
            </w:r>
            <w:r w:rsidR="009D4BEF">
              <w:rPr>
                <w:noProof/>
                <w:webHidden/>
              </w:rPr>
              <w:fldChar w:fldCharType="separate"/>
            </w:r>
            <w:r w:rsidR="009D4BEF">
              <w:rPr>
                <w:noProof/>
                <w:webHidden/>
              </w:rPr>
              <w:t>58</w:t>
            </w:r>
            <w:r w:rsidR="009D4BEF">
              <w:rPr>
                <w:noProof/>
                <w:webHidden/>
              </w:rPr>
              <w:fldChar w:fldCharType="end"/>
            </w:r>
          </w:hyperlink>
        </w:p>
        <w:p w14:paraId="6799AB7D" w14:textId="129AEFBF"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8" w:history="1">
            <w:r w:rsidR="009D4BEF" w:rsidRPr="00452292">
              <w:rPr>
                <w:rStyle w:val="Hyperlink"/>
                <w:noProof/>
              </w:rPr>
              <w:t>4.3.3 Significance of SHRM to enhance motivation level of Employees</w:t>
            </w:r>
            <w:r w:rsidR="009D4BEF">
              <w:rPr>
                <w:noProof/>
                <w:webHidden/>
              </w:rPr>
              <w:tab/>
            </w:r>
            <w:r w:rsidR="009D4BEF">
              <w:rPr>
                <w:noProof/>
                <w:webHidden/>
              </w:rPr>
              <w:fldChar w:fldCharType="begin"/>
            </w:r>
            <w:r w:rsidR="009D4BEF">
              <w:rPr>
                <w:noProof/>
                <w:webHidden/>
              </w:rPr>
              <w:instrText xml:space="preserve"> PAGEREF _Toc136882608 \h </w:instrText>
            </w:r>
            <w:r w:rsidR="009D4BEF">
              <w:rPr>
                <w:noProof/>
                <w:webHidden/>
              </w:rPr>
            </w:r>
            <w:r w:rsidR="009D4BEF">
              <w:rPr>
                <w:noProof/>
                <w:webHidden/>
              </w:rPr>
              <w:fldChar w:fldCharType="separate"/>
            </w:r>
            <w:r w:rsidR="009D4BEF">
              <w:rPr>
                <w:noProof/>
                <w:webHidden/>
              </w:rPr>
              <w:t>58</w:t>
            </w:r>
            <w:r w:rsidR="009D4BEF">
              <w:rPr>
                <w:noProof/>
                <w:webHidden/>
              </w:rPr>
              <w:fldChar w:fldCharType="end"/>
            </w:r>
          </w:hyperlink>
        </w:p>
        <w:p w14:paraId="0D54D48C" w14:textId="5A8D2B53"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09" w:history="1">
            <w:r w:rsidR="009D4BEF" w:rsidRPr="00452292">
              <w:rPr>
                <w:rStyle w:val="Hyperlink"/>
                <w:noProof/>
              </w:rPr>
              <w:t>4.3.4 Analysing the strategic benefits gets by Burberry through maintaining the HRM</w:t>
            </w:r>
            <w:r w:rsidR="009D4BEF">
              <w:rPr>
                <w:noProof/>
                <w:webHidden/>
              </w:rPr>
              <w:tab/>
            </w:r>
            <w:r w:rsidR="009D4BEF">
              <w:rPr>
                <w:noProof/>
                <w:webHidden/>
              </w:rPr>
              <w:fldChar w:fldCharType="begin"/>
            </w:r>
            <w:r w:rsidR="009D4BEF">
              <w:rPr>
                <w:noProof/>
                <w:webHidden/>
              </w:rPr>
              <w:instrText xml:space="preserve"> PAGEREF _Toc136882609 \h </w:instrText>
            </w:r>
            <w:r w:rsidR="009D4BEF">
              <w:rPr>
                <w:noProof/>
                <w:webHidden/>
              </w:rPr>
            </w:r>
            <w:r w:rsidR="009D4BEF">
              <w:rPr>
                <w:noProof/>
                <w:webHidden/>
              </w:rPr>
              <w:fldChar w:fldCharType="separate"/>
            </w:r>
            <w:r w:rsidR="009D4BEF">
              <w:rPr>
                <w:noProof/>
                <w:webHidden/>
              </w:rPr>
              <w:t>59</w:t>
            </w:r>
            <w:r w:rsidR="009D4BEF">
              <w:rPr>
                <w:noProof/>
                <w:webHidden/>
              </w:rPr>
              <w:fldChar w:fldCharType="end"/>
            </w:r>
          </w:hyperlink>
        </w:p>
        <w:p w14:paraId="0A6AB530" w14:textId="6B7E6D67"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10" w:history="1">
            <w:r w:rsidR="009D4BEF" w:rsidRPr="00452292">
              <w:rPr>
                <w:rStyle w:val="Hyperlink"/>
                <w:noProof/>
              </w:rPr>
              <w:t>4.3.5 Motivational factors for the employees of the Burberry</w:t>
            </w:r>
            <w:r w:rsidR="009D4BEF">
              <w:rPr>
                <w:noProof/>
                <w:webHidden/>
              </w:rPr>
              <w:tab/>
            </w:r>
            <w:r w:rsidR="009D4BEF">
              <w:rPr>
                <w:noProof/>
                <w:webHidden/>
              </w:rPr>
              <w:fldChar w:fldCharType="begin"/>
            </w:r>
            <w:r w:rsidR="009D4BEF">
              <w:rPr>
                <w:noProof/>
                <w:webHidden/>
              </w:rPr>
              <w:instrText xml:space="preserve"> PAGEREF _Toc136882610 \h </w:instrText>
            </w:r>
            <w:r w:rsidR="009D4BEF">
              <w:rPr>
                <w:noProof/>
                <w:webHidden/>
              </w:rPr>
            </w:r>
            <w:r w:rsidR="009D4BEF">
              <w:rPr>
                <w:noProof/>
                <w:webHidden/>
              </w:rPr>
              <w:fldChar w:fldCharType="separate"/>
            </w:r>
            <w:r w:rsidR="009D4BEF">
              <w:rPr>
                <w:noProof/>
                <w:webHidden/>
              </w:rPr>
              <w:t>59</w:t>
            </w:r>
            <w:r w:rsidR="009D4BEF">
              <w:rPr>
                <w:noProof/>
                <w:webHidden/>
              </w:rPr>
              <w:fldChar w:fldCharType="end"/>
            </w:r>
          </w:hyperlink>
        </w:p>
        <w:p w14:paraId="3AB59A00" w14:textId="3BAB3DD4"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11" w:history="1">
            <w:r w:rsidR="009D4BEF" w:rsidRPr="00452292">
              <w:rPr>
                <w:rStyle w:val="Hyperlink"/>
                <w:noProof/>
              </w:rPr>
              <w:t>4.4 Discussion</w:t>
            </w:r>
            <w:r w:rsidR="009D4BEF">
              <w:rPr>
                <w:noProof/>
                <w:webHidden/>
              </w:rPr>
              <w:tab/>
            </w:r>
            <w:r w:rsidR="009D4BEF">
              <w:rPr>
                <w:noProof/>
                <w:webHidden/>
              </w:rPr>
              <w:fldChar w:fldCharType="begin"/>
            </w:r>
            <w:r w:rsidR="009D4BEF">
              <w:rPr>
                <w:noProof/>
                <w:webHidden/>
              </w:rPr>
              <w:instrText xml:space="preserve"> PAGEREF _Toc136882611 \h </w:instrText>
            </w:r>
            <w:r w:rsidR="009D4BEF">
              <w:rPr>
                <w:noProof/>
                <w:webHidden/>
              </w:rPr>
            </w:r>
            <w:r w:rsidR="009D4BEF">
              <w:rPr>
                <w:noProof/>
                <w:webHidden/>
              </w:rPr>
              <w:fldChar w:fldCharType="separate"/>
            </w:r>
            <w:r w:rsidR="009D4BEF">
              <w:rPr>
                <w:noProof/>
                <w:webHidden/>
              </w:rPr>
              <w:t>59</w:t>
            </w:r>
            <w:r w:rsidR="009D4BEF">
              <w:rPr>
                <w:noProof/>
                <w:webHidden/>
              </w:rPr>
              <w:fldChar w:fldCharType="end"/>
            </w:r>
          </w:hyperlink>
        </w:p>
        <w:p w14:paraId="63E1C83E" w14:textId="285DF020"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12" w:history="1">
            <w:r w:rsidR="009D4BEF" w:rsidRPr="00452292">
              <w:rPr>
                <w:rStyle w:val="Hyperlink"/>
                <w:noProof/>
              </w:rPr>
              <w:t>4.4.1 Discussing the First Research Question</w:t>
            </w:r>
            <w:r w:rsidR="009D4BEF">
              <w:rPr>
                <w:noProof/>
                <w:webHidden/>
              </w:rPr>
              <w:tab/>
            </w:r>
            <w:r w:rsidR="009D4BEF">
              <w:rPr>
                <w:noProof/>
                <w:webHidden/>
              </w:rPr>
              <w:fldChar w:fldCharType="begin"/>
            </w:r>
            <w:r w:rsidR="009D4BEF">
              <w:rPr>
                <w:noProof/>
                <w:webHidden/>
              </w:rPr>
              <w:instrText xml:space="preserve"> PAGEREF _Toc136882612 \h </w:instrText>
            </w:r>
            <w:r w:rsidR="009D4BEF">
              <w:rPr>
                <w:noProof/>
                <w:webHidden/>
              </w:rPr>
            </w:r>
            <w:r w:rsidR="009D4BEF">
              <w:rPr>
                <w:noProof/>
                <w:webHidden/>
              </w:rPr>
              <w:fldChar w:fldCharType="separate"/>
            </w:r>
            <w:r w:rsidR="009D4BEF">
              <w:rPr>
                <w:noProof/>
                <w:webHidden/>
              </w:rPr>
              <w:t>59</w:t>
            </w:r>
            <w:r w:rsidR="009D4BEF">
              <w:rPr>
                <w:noProof/>
                <w:webHidden/>
              </w:rPr>
              <w:fldChar w:fldCharType="end"/>
            </w:r>
          </w:hyperlink>
        </w:p>
        <w:p w14:paraId="67CBCEFC" w14:textId="2DA40BBB"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13" w:history="1">
            <w:r w:rsidR="009D4BEF" w:rsidRPr="00452292">
              <w:rPr>
                <w:rStyle w:val="Hyperlink"/>
                <w:noProof/>
              </w:rPr>
              <w:t>4.4.2 Discussing the Second Research Question</w:t>
            </w:r>
            <w:r w:rsidR="009D4BEF">
              <w:rPr>
                <w:noProof/>
                <w:webHidden/>
              </w:rPr>
              <w:tab/>
            </w:r>
            <w:r w:rsidR="009D4BEF">
              <w:rPr>
                <w:noProof/>
                <w:webHidden/>
              </w:rPr>
              <w:fldChar w:fldCharType="begin"/>
            </w:r>
            <w:r w:rsidR="009D4BEF">
              <w:rPr>
                <w:noProof/>
                <w:webHidden/>
              </w:rPr>
              <w:instrText xml:space="preserve"> PAGEREF _Toc136882613 \h </w:instrText>
            </w:r>
            <w:r w:rsidR="009D4BEF">
              <w:rPr>
                <w:noProof/>
                <w:webHidden/>
              </w:rPr>
            </w:r>
            <w:r w:rsidR="009D4BEF">
              <w:rPr>
                <w:noProof/>
                <w:webHidden/>
              </w:rPr>
              <w:fldChar w:fldCharType="separate"/>
            </w:r>
            <w:r w:rsidR="009D4BEF">
              <w:rPr>
                <w:noProof/>
                <w:webHidden/>
              </w:rPr>
              <w:t>60</w:t>
            </w:r>
            <w:r w:rsidR="009D4BEF">
              <w:rPr>
                <w:noProof/>
                <w:webHidden/>
              </w:rPr>
              <w:fldChar w:fldCharType="end"/>
            </w:r>
          </w:hyperlink>
        </w:p>
        <w:p w14:paraId="10D078EF" w14:textId="2FB5D676"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14" w:history="1">
            <w:r w:rsidR="009D4BEF" w:rsidRPr="00452292">
              <w:rPr>
                <w:rStyle w:val="Hyperlink"/>
                <w:noProof/>
              </w:rPr>
              <w:t>4.4.3 Discussing the Third research question</w:t>
            </w:r>
            <w:r w:rsidR="009D4BEF">
              <w:rPr>
                <w:noProof/>
                <w:webHidden/>
              </w:rPr>
              <w:tab/>
            </w:r>
            <w:r w:rsidR="009D4BEF">
              <w:rPr>
                <w:noProof/>
                <w:webHidden/>
              </w:rPr>
              <w:fldChar w:fldCharType="begin"/>
            </w:r>
            <w:r w:rsidR="009D4BEF">
              <w:rPr>
                <w:noProof/>
                <w:webHidden/>
              </w:rPr>
              <w:instrText xml:space="preserve"> PAGEREF _Toc136882614 \h </w:instrText>
            </w:r>
            <w:r w:rsidR="009D4BEF">
              <w:rPr>
                <w:noProof/>
                <w:webHidden/>
              </w:rPr>
            </w:r>
            <w:r w:rsidR="009D4BEF">
              <w:rPr>
                <w:noProof/>
                <w:webHidden/>
              </w:rPr>
              <w:fldChar w:fldCharType="separate"/>
            </w:r>
            <w:r w:rsidR="009D4BEF">
              <w:rPr>
                <w:noProof/>
                <w:webHidden/>
              </w:rPr>
              <w:t>61</w:t>
            </w:r>
            <w:r w:rsidR="009D4BEF">
              <w:rPr>
                <w:noProof/>
                <w:webHidden/>
              </w:rPr>
              <w:fldChar w:fldCharType="end"/>
            </w:r>
          </w:hyperlink>
        </w:p>
        <w:p w14:paraId="28BC2511" w14:textId="0F77AFA6"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15" w:history="1">
            <w:r w:rsidR="009D4BEF" w:rsidRPr="00452292">
              <w:rPr>
                <w:rStyle w:val="Hyperlink"/>
                <w:noProof/>
              </w:rPr>
              <w:t>4.4.4 Discussing the Fourth research question</w:t>
            </w:r>
            <w:r w:rsidR="009D4BEF">
              <w:rPr>
                <w:noProof/>
                <w:webHidden/>
              </w:rPr>
              <w:tab/>
            </w:r>
            <w:r w:rsidR="009D4BEF">
              <w:rPr>
                <w:noProof/>
                <w:webHidden/>
              </w:rPr>
              <w:fldChar w:fldCharType="begin"/>
            </w:r>
            <w:r w:rsidR="009D4BEF">
              <w:rPr>
                <w:noProof/>
                <w:webHidden/>
              </w:rPr>
              <w:instrText xml:space="preserve"> PAGEREF _Toc136882615 \h </w:instrText>
            </w:r>
            <w:r w:rsidR="009D4BEF">
              <w:rPr>
                <w:noProof/>
                <w:webHidden/>
              </w:rPr>
            </w:r>
            <w:r w:rsidR="009D4BEF">
              <w:rPr>
                <w:noProof/>
                <w:webHidden/>
              </w:rPr>
              <w:fldChar w:fldCharType="separate"/>
            </w:r>
            <w:r w:rsidR="009D4BEF">
              <w:rPr>
                <w:noProof/>
                <w:webHidden/>
              </w:rPr>
              <w:t>61</w:t>
            </w:r>
            <w:r w:rsidR="009D4BEF">
              <w:rPr>
                <w:noProof/>
                <w:webHidden/>
              </w:rPr>
              <w:fldChar w:fldCharType="end"/>
            </w:r>
          </w:hyperlink>
        </w:p>
        <w:p w14:paraId="54E6D883" w14:textId="40D87F38"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16" w:history="1">
            <w:r w:rsidR="009D4BEF" w:rsidRPr="00452292">
              <w:rPr>
                <w:rStyle w:val="Hyperlink"/>
                <w:noProof/>
              </w:rPr>
              <w:t>4.5 Summary</w:t>
            </w:r>
            <w:r w:rsidR="009D4BEF">
              <w:rPr>
                <w:noProof/>
                <w:webHidden/>
              </w:rPr>
              <w:tab/>
            </w:r>
            <w:r w:rsidR="009D4BEF">
              <w:rPr>
                <w:noProof/>
                <w:webHidden/>
              </w:rPr>
              <w:fldChar w:fldCharType="begin"/>
            </w:r>
            <w:r w:rsidR="009D4BEF">
              <w:rPr>
                <w:noProof/>
                <w:webHidden/>
              </w:rPr>
              <w:instrText xml:space="preserve"> PAGEREF _Toc136882616 \h </w:instrText>
            </w:r>
            <w:r w:rsidR="009D4BEF">
              <w:rPr>
                <w:noProof/>
                <w:webHidden/>
              </w:rPr>
            </w:r>
            <w:r w:rsidR="009D4BEF">
              <w:rPr>
                <w:noProof/>
                <w:webHidden/>
              </w:rPr>
              <w:fldChar w:fldCharType="separate"/>
            </w:r>
            <w:r w:rsidR="009D4BEF">
              <w:rPr>
                <w:noProof/>
                <w:webHidden/>
              </w:rPr>
              <w:t>62</w:t>
            </w:r>
            <w:r w:rsidR="009D4BEF">
              <w:rPr>
                <w:noProof/>
                <w:webHidden/>
              </w:rPr>
              <w:fldChar w:fldCharType="end"/>
            </w:r>
          </w:hyperlink>
        </w:p>
        <w:p w14:paraId="370D038A" w14:textId="2EB654BC"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617" w:history="1">
            <w:r w:rsidR="009D4BEF" w:rsidRPr="00452292">
              <w:rPr>
                <w:rStyle w:val="Hyperlink"/>
                <w:noProof/>
              </w:rPr>
              <w:t>Chapter 5: Conclusion and Recommendation</w:t>
            </w:r>
            <w:r w:rsidR="009D4BEF">
              <w:rPr>
                <w:noProof/>
                <w:webHidden/>
              </w:rPr>
              <w:tab/>
            </w:r>
            <w:r w:rsidR="009D4BEF">
              <w:rPr>
                <w:noProof/>
                <w:webHidden/>
              </w:rPr>
              <w:fldChar w:fldCharType="begin"/>
            </w:r>
            <w:r w:rsidR="009D4BEF">
              <w:rPr>
                <w:noProof/>
                <w:webHidden/>
              </w:rPr>
              <w:instrText xml:space="preserve"> PAGEREF _Toc136882617 \h </w:instrText>
            </w:r>
            <w:r w:rsidR="009D4BEF">
              <w:rPr>
                <w:noProof/>
                <w:webHidden/>
              </w:rPr>
            </w:r>
            <w:r w:rsidR="009D4BEF">
              <w:rPr>
                <w:noProof/>
                <w:webHidden/>
              </w:rPr>
              <w:fldChar w:fldCharType="separate"/>
            </w:r>
            <w:r w:rsidR="009D4BEF">
              <w:rPr>
                <w:noProof/>
                <w:webHidden/>
              </w:rPr>
              <w:t>63</w:t>
            </w:r>
            <w:r w:rsidR="009D4BEF">
              <w:rPr>
                <w:noProof/>
                <w:webHidden/>
              </w:rPr>
              <w:fldChar w:fldCharType="end"/>
            </w:r>
          </w:hyperlink>
        </w:p>
        <w:p w14:paraId="094D98D5" w14:textId="044FD712"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18" w:history="1">
            <w:r w:rsidR="009D4BEF" w:rsidRPr="00452292">
              <w:rPr>
                <w:rStyle w:val="Hyperlink"/>
                <w:noProof/>
              </w:rPr>
              <w:t>5.1 Conclusion</w:t>
            </w:r>
            <w:r w:rsidR="009D4BEF">
              <w:rPr>
                <w:noProof/>
                <w:webHidden/>
              </w:rPr>
              <w:tab/>
            </w:r>
            <w:r w:rsidR="009D4BEF">
              <w:rPr>
                <w:noProof/>
                <w:webHidden/>
              </w:rPr>
              <w:fldChar w:fldCharType="begin"/>
            </w:r>
            <w:r w:rsidR="009D4BEF">
              <w:rPr>
                <w:noProof/>
                <w:webHidden/>
              </w:rPr>
              <w:instrText xml:space="preserve"> PAGEREF _Toc136882618 \h </w:instrText>
            </w:r>
            <w:r w:rsidR="009D4BEF">
              <w:rPr>
                <w:noProof/>
                <w:webHidden/>
              </w:rPr>
            </w:r>
            <w:r w:rsidR="009D4BEF">
              <w:rPr>
                <w:noProof/>
                <w:webHidden/>
              </w:rPr>
              <w:fldChar w:fldCharType="separate"/>
            </w:r>
            <w:r w:rsidR="009D4BEF">
              <w:rPr>
                <w:noProof/>
                <w:webHidden/>
              </w:rPr>
              <w:t>63</w:t>
            </w:r>
            <w:r w:rsidR="009D4BEF">
              <w:rPr>
                <w:noProof/>
                <w:webHidden/>
              </w:rPr>
              <w:fldChar w:fldCharType="end"/>
            </w:r>
          </w:hyperlink>
        </w:p>
        <w:p w14:paraId="00ECD2BD" w14:textId="3C6C50E1"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19" w:history="1">
            <w:r w:rsidR="009D4BEF" w:rsidRPr="00452292">
              <w:rPr>
                <w:rStyle w:val="Hyperlink"/>
                <w:noProof/>
              </w:rPr>
              <w:t>5.2 Linking Objectives with Findings</w:t>
            </w:r>
            <w:r w:rsidR="009D4BEF">
              <w:rPr>
                <w:noProof/>
                <w:webHidden/>
              </w:rPr>
              <w:tab/>
            </w:r>
            <w:r w:rsidR="009D4BEF">
              <w:rPr>
                <w:noProof/>
                <w:webHidden/>
              </w:rPr>
              <w:fldChar w:fldCharType="begin"/>
            </w:r>
            <w:r w:rsidR="009D4BEF">
              <w:rPr>
                <w:noProof/>
                <w:webHidden/>
              </w:rPr>
              <w:instrText xml:space="preserve"> PAGEREF _Toc136882619 \h </w:instrText>
            </w:r>
            <w:r w:rsidR="009D4BEF">
              <w:rPr>
                <w:noProof/>
                <w:webHidden/>
              </w:rPr>
            </w:r>
            <w:r w:rsidR="009D4BEF">
              <w:rPr>
                <w:noProof/>
                <w:webHidden/>
              </w:rPr>
              <w:fldChar w:fldCharType="separate"/>
            </w:r>
            <w:r w:rsidR="009D4BEF">
              <w:rPr>
                <w:noProof/>
                <w:webHidden/>
              </w:rPr>
              <w:t>63</w:t>
            </w:r>
            <w:r w:rsidR="009D4BEF">
              <w:rPr>
                <w:noProof/>
                <w:webHidden/>
              </w:rPr>
              <w:fldChar w:fldCharType="end"/>
            </w:r>
          </w:hyperlink>
        </w:p>
        <w:p w14:paraId="185D4859" w14:textId="6124B9C8"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20" w:history="1">
            <w:r w:rsidR="009D4BEF" w:rsidRPr="00452292">
              <w:rPr>
                <w:rStyle w:val="Hyperlink"/>
                <w:noProof/>
              </w:rPr>
              <w:t>1</w:t>
            </w:r>
            <w:r w:rsidR="009D4BEF" w:rsidRPr="00452292">
              <w:rPr>
                <w:rStyle w:val="Hyperlink"/>
                <w:noProof/>
                <w:vertAlign w:val="superscript"/>
              </w:rPr>
              <w:t>st</w:t>
            </w:r>
            <w:r w:rsidR="009D4BEF" w:rsidRPr="00452292">
              <w:rPr>
                <w:rStyle w:val="Hyperlink"/>
                <w:noProof/>
              </w:rPr>
              <w:t xml:space="preserve"> Objective</w:t>
            </w:r>
            <w:r w:rsidR="009D4BEF">
              <w:rPr>
                <w:noProof/>
                <w:webHidden/>
              </w:rPr>
              <w:tab/>
            </w:r>
            <w:r w:rsidR="009D4BEF">
              <w:rPr>
                <w:noProof/>
                <w:webHidden/>
              </w:rPr>
              <w:fldChar w:fldCharType="begin"/>
            </w:r>
            <w:r w:rsidR="009D4BEF">
              <w:rPr>
                <w:noProof/>
                <w:webHidden/>
              </w:rPr>
              <w:instrText xml:space="preserve"> PAGEREF _Toc136882620 \h </w:instrText>
            </w:r>
            <w:r w:rsidR="009D4BEF">
              <w:rPr>
                <w:noProof/>
                <w:webHidden/>
              </w:rPr>
            </w:r>
            <w:r w:rsidR="009D4BEF">
              <w:rPr>
                <w:noProof/>
                <w:webHidden/>
              </w:rPr>
              <w:fldChar w:fldCharType="separate"/>
            </w:r>
            <w:r w:rsidR="009D4BEF">
              <w:rPr>
                <w:noProof/>
                <w:webHidden/>
              </w:rPr>
              <w:t>63</w:t>
            </w:r>
            <w:r w:rsidR="009D4BEF">
              <w:rPr>
                <w:noProof/>
                <w:webHidden/>
              </w:rPr>
              <w:fldChar w:fldCharType="end"/>
            </w:r>
          </w:hyperlink>
        </w:p>
        <w:p w14:paraId="4DAD2DD6" w14:textId="22FBDA0C"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21" w:history="1">
            <w:r w:rsidR="009D4BEF" w:rsidRPr="00452292">
              <w:rPr>
                <w:rStyle w:val="Hyperlink"/>
                <w:noProof/>
              </w:rPr>
              <w:t>2</w:t>
            </w:r>
            <w:r w:rsidR="009D4BEF" w:rsidRPr="00452292">
              <w:rPr>
                <w:rStyle w:val="Hyperlink"/>
                <w:noProof/>
                <w:vertAlign w:val="superscript"/>
              </w:rPr>
              <w:t>nd</w:t>
            </w:r>
            <w:r w:rsidR="009D4BEF" w:rsidRPr="00452292">
              <w:rPr>
                <w:rStyle w:val="Hyperlink"/>
                <w:noProof/>
              </w:rPr>
              <w:t xml:space="preserve"> Objective</w:t>
            </w:r>
            <w:r w:rsidR="009D4BEF">
              <w:rPr>
                <w:noProof/>
                <w:webHidden/>
              </w:rPr>
              <w:tab/>
            </w:r>
            <w:r w:rsidR="009D4BEF">
              <w:rPr>
                <w:noProof/>
                <w:webHidden/>
              </w:rPr>
              <w:fldChar w:fldCharType="begin"/>
            </w:r>
            <w:r w:rsidR="009D4BEF">
              <w:rPr>
                <w:noProof/>
                <w:webHidden/>
              </w:rPr>
              <w:instrText xml:space="preserve"> PAGEREF _Toc136882621 \h </w:instrText>
            </w:r>
            <w:r w:rsidR="009D4BEF">
              <w:rPr>
                <w:noProof/>
                <w:webHidden/>
              </w:rPr>
            </w:r>
            <w:r w:rsidR="009D4BEF">
              <w:rPr>
                <w:noProof/>
                <w:webHidden/>
              </w:rPr>
              <w:fldChar w:fldCharType="separate"/>
            </w:r>
            <w:r w:rsidR="009D4BEF">
              <w:rPr>
                <w:noProof/>
                <w:webHidden/>
              </w:rPr>
              <w:t>64</w:t>
            </w:r>
            <w:r w:rsidR="009D4BEF">
              <w:rPr>
                <w:noProof/>
                <w:webHidden/>
              </w:rPr>
              <w:fldChar w:fldCharType="end"/>
            </w:r>
          </w:hyperlink>
        </w:p>
        <w:p w14:paraId="07C4563B" w14:textId="492A340A"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22" w:history="1">
            <w:r w:rsidR="009D4BEF" w:rsidRPr="00452292">
              <w:rPr>
                <w:rStyle w:val="Hyperlink"/>
                <w:noProof/>
              </w:rPr>
              <w:t>3</w:t>
            </w:r>
            <w:r w:rsidR="009D4BEF" w:rsidRPr="00452292">
              <w:rPr>
                <w:rStyle w:val="Hyperlink"/>
                <w:noProof/>
                <w:vertAlign w:val="superscript"/>
              </w:rPr>
              <w:t>rd</w:t>
            </w:r>
            <w:r w:rsidR="009D4BEF" w:rsidRPr="00452292">
              <w:rPr>
                <w:rStyle w:val="Hyperlink"/>
                <w:noProof/>
              </w:rPr>
              <w:t xml:space="preserve"> Objective</w:t>
            </w:r>
            <w:r w:rsidR="009D4BEF">
              <w:rPr>
                <w:noProof/>
                <w:webHidden/>
              </w:rPr>
              <w:tab/>
            </w:r>
            <w:r w:rsidR="009D4BEF">
              <w:rPr>
                <w:noProof/>
                <w:webHidden/>
              </w:rPr>
              <w:fldChar w:fldCharType="begin"/>
            </w:r>
            <w:r w:rsidR="009D4BEF">
              <w:rPr>
                <w:noProof/>
                <w:webHidden/>
              </w:rPr>
              <w:instrText xml:space="preserve"> PAGEREF _Toc136882622 \h </w:instrText>
            </w:r>
            <w:r w:rsidR="009D4BEF">
              <w:rPr>
                <w:noProof/>
                <w:webHidden/>
              </w:rPr>
            </w:r>
            <w:r w:rsidR="009D4BEF">
              <w:rPr>
                <w:noProof/>
                <w:webHidden/>
              </w:rPr>
              <w:fldChar w:fldCharType="separate"/>
            </w:r>
            <w:r w:rsidR="009D4BEF">
              <w:rPr>
                <w:noProof/>
                <w:webHidden/>
              </w:rPr>
              <w:t>64</w:t>
            </w:r>
            <w:r w:rsidR="009D4BEF">
              <w:rPr>
                <w:noProof/>
                <w:webHidden/>
              </w:rPr>
              <w:fldChar w:fldCharType="end"/>
            </w:r>
          </w:hyperlink>
        </w:p>
        <w:p w14:paraId="122CCB63" w14:textId="65A03188" w:rsidR="009D4BEF" w:rsidRDefault="00000000">
          <w:pPr>
            <w:pStyle w:val="TOC3"/>
            <w:tabs>
              <w:tab w:val="right" w:leader="dot" w:pos="9350"/>
            </w:tabs>
            <w:rPr>
              <w:rFonts w:asciiTheme="minorHAnsi" w:eastAsiaTheme="minorEastAsia" w:hAnsiTheme="minorHAnsi"/>
              <w:noProof/>
              <w:sz w:val="22"/>
              <w:lang w:val="en-IN" w:eastAsia="en-IN"/>
              <w14:ligatures w14:val="standardContextual"/>
            </w:rPr>
          </w:pPr>
          <w:hyperlink w:anchor="_Toc136882623" w:history="1">
            <w:r w:rsidR="009D4BEF" w:rsidRPr="00452292">
              <w:rPr>
                <w:rStyle w:val="Hyperlink"/>
                <w:noProof/>
              </w:rPr>
              <w:t>4</w:t>
            </w:r>
            <w:r w:rsidR="009D4BEF" w:rsidRPr="00452292">
              <w:rPr>
                <w:rStyle w:val="Hyperlink"/>
                <w:noProof/>
                <w:vertAlign w:val="superscript"/>
              </w:rPr>
              <w:t>th</w:t>
            </w:r>
            <w:r w:rsidR="009D4BEF" w:rsidRPr="00452292">
              <w:rPr>
                <w:rStyle w:val="Hyperlink"/>
                <w:noProof/>
              </w:rPr>
              <w:t xml:space="preserve"> Objective</w:t>
            </w:r>
            <w:r w:rsidR="009D4BEF">
              <w:rPr>
                <w:noProof/>
                <w:webHidden/>
              </w:rPr>
              <w:tab/>
            </w:r>
            <w:r w:rsidR="009D4BEF">
              <w:rPr>
                <w:noProof/>
                <w:webHidden/>
              </w:rPr>
              <w:fldChar w:fldCharType="begin"/>
            </w:r>
            <w:r w:rsidR="009D4BEF">
              <w:rPr>
                <w:noProof/>
                <w:webHidden/>
              </w:rPr>
              <w:instrText xml:space="preserve"> PAGEREF _Toc136882623 \h </w:instrText>
            </w:r>
            <w:r w:rsidR="009D4BEF">
              <w:rPr>
                <w:noProof/>
                <w:webHidden/>
              </w:rPr>
            </w:r>
            <w:r w:rsidR="009D4BEF">
              <w:rPr>
                <w:noProof/>
                <w:webHidden/>
              </w:rPr>
              <w:fldChar w:fldCharType="separate"/>
            </w:r>
            <w:r w:rsidR="009D4BEF">
              <w:rPr>
                <w:noProof/>
                <w:webHidden/>
              </w:rPr>
              <w:t>64</w:t>
            </w:r>
            <w:r w:rsidR="009D4BEF">
              <w:rPr>
                <w:noProof/>
                <w:webHidden/>
              </w:rPr>
              <w:fldChar w:fldCharType="end"/>
            </w:r>
          </w:hyperlink>
        </w:p>
        <w:p w14:paraId="5B83400C" w14:textId="1246D878"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24" w:history="1">
            <w:r w:rsidR="009D4BEF" w:rsidRPr="00452292">
              <w:rPr>
                <w:rStyle w:val="Hyperlink"/>
                <w:noProof/>
              </w:rPr>
              <w:t>5.3 Recommendations</w:t>
            </w:r>
            <w:r w:rsidR="009D4BEF">
              <w:rPr>
                <w:noProof/>
                <w:webHidden/>
              </w:rPr>
              <w:tab/>
            </w:r>
            <w:r w:rsidR="009D4BEF">
              <w:rPr>
                <w:noProof/>
                <w:webHidden/>
              </w:rPr>
              <w:fldChar w:fldCharType="begin"/>
            </w:r>
            <w:r w:rsidR="009D4BEF">
              <w:rPr>
                <w:noProof/>
                <w:webHidden/>
              </w:rPr>
              <w:instrText xml:space="preserve"> PAGEREF _Toc136882624 \h </w:instrText>
            </w:r>
            <w:r w:rsidR="009D4BEF">
              <w:rPr>
                <w:noProof/>
                <w:webHidden/>
              </w:rPr>
            </w:r>
            <w:r w:rsidR="009D4BEF">
              <w:rPr>
                <w:noProof/>
                <w:webHidden/>
              </w:rPr>
              <w:fldChar w:fldCharType="separate"/>
            </w:r>
            <w:r w:rsidR="009D4BEF">
              <w:rPr>
                <w:noProof/>
                <w:webHidden/>
              </w:rPr>
              <w:t>65</w:t>
            </w:r>
            <w:r w:rsidR="009D4BEF">
              <w:rPr>
                <w:noProof/>
                <w:webHidden/>
              </w:rPr>
              <w:fldChar w:fldCharType="end"/>
            </w:r>
          </w:hyperlink>
        </w:p>
        <w:p w14:paraId="553CF735" w14:textId="768D6AE0"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25" w:history="1">
            <w:r w:rsidR="009D4BEF" w:rsidRPr="00452292">
              <w:rPr>
                <w:rStyle w:val="Hyperlink"/>
                <w:noProof/>
              </w:rPr>
              <w:t>5.4 Limitations of the Study</w:t>
            </w:r>
            <w:r w:rsidR="009D4BEF">
              <w:rPr>
                <w:noProof/>
                <w:webHidden/>
              </w:rPr>
              <w:tab/>
            </w:r>
            <w:r w:rsidR="009D4BEF">
              <w:rPr>
                <w:noProof/>
                <w:webHidden/>
              </w:rPr>
              <w:fldChar w:fldCharType="begin"/>
            </w:r>
            <w:r w:rsidR="009D4BEF">
              <w:rPr>
                <w:noProof/>
                <w:webHidden/>
              </w:rPr>
              <w:instrText xml:space="preserve"> PAGEREF _Toc136882625 \h </w:instrText>
            </w:r>
            <w:r w:rsidR="009D4BEF">
              <w:rPr>
                <w:noProof/>
                <w:webHidden/>
              </w:rPr>
            </w:r>
            <w:r w:rsidR="009D4BEF">
              <w:rPr>
                <w:noProof/>
                <w:webHidden/>
              </w:rPr>
              <w:fldChar w:fldCharType="separate"/>
            </w:r>
            <w:r w:rsidR="009D4BEF">
              <w:rPr>
                <w:noProof/>
                <w:webHidden/>
              </w:rPr>
              <w:t>66</w:t>
            </w:r>
            <w:r w:rsidR="009D4BEF">
              <w:rPr>
                <w:noProof/>
                <w:webHidden/>
              </w:rPr>
              <w:fldChar w:fldCharType="end"/>
            </w:r>
          </w:hyperlink>
        </w:p>
        <w:p w14:paraId="1EE486D8" w14:textId="0EEE90B7"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26" w:history="1">
            <w:r w:rsidR="009D4BEF" w:rsidRPr="00452292">
              <w:rPr>
                <w:rStyle w:val="Hyperlink"/>
                <w:noProof/>
              </w:rPr>
              <w:t>5.5 Future Scope</w:t>
            </w:r>
            <w:r w:rsidR="009D4BEF">
              <w:rPr>
                <w:noProof/>
                <w:webHidden/>
              </w:rPr>
              <w:tab/>
            </w:r>
            <w:r w:rsidR="009D4BEF">
              <w:rPr>
                <w:noProof/>
                <w:webHidden/>
              </w:rPr>
              <w:fldChar w:fldCharType="begin"/>
            </w:r>
            <w:r w:rsidR="009D4BEF">
              <w:rPr>
                <w:noProof/>
                <w:webHidden/>
              </w:rPr>
              <w:instrText xml:space="preserve"> PAGEREF _Toc136882626 \h </w:instrText>
            </w:r>
            <w:r w:rsidR="009D4BEF">
              <w:rPr>
                <w:noProof/>
                <w:webHidden/>
              </w:rPr>
            </w:r>
            <w:r w:rsidR="009D4BEF">
              <w:rPr>
                <w:noProof/>
                <w:webHidden/>
              </w:rPr>
              <w:fldChar w:fldCharType="separate"/>
            </w:r>
            <w:r w:rsidR="009D4BEF">
              <w:rPr>
                <w:noProof/>
                <w:webHidden/>
              </w:rPr>
              <w:t>66</w:t>
            </w:r>
            <w:r w:rsidR="009D4BEF">
              <w:rPr>
                <w:noProof/>
                <w:webHidden/>
              </w:rPr>
              <w:fldChar w:fldCharType="end"/>
            </w:r>
          </w:hyperlink>
        </w:p>
        <w:p w14:paraId="4015D719" w14:textId="1EC57F52"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627" w:history="1">
            <w:r w:rsidR="009D4BEF" w:rsidRPr="00452292">
              <w:rPr>
                <w:rStyle w:val="Hyperlink"/>
                <w:noProof/>
              </w:rPr>
              <w:t>Reference List</w:t>
            </w:r>
            <w:r w:rsidR="009D4BEF">
              <w:rPr>
                <w:noProof/>
                <w:webHidden/>
              </w:rPr>
              <w:tab/>
            </w:r>
            <w:r w:rsidR="009D4BEF">
              <w:rPr>
                <w:noProof/>
                <w:webHidden/>
              </w:rPr>
              <w:fldChar w:fldCharType="begin"/>
            </w:r>
            <w:r w:rsidR="009D4BEF">
              <w:rPr>
                <w:noProof/>
                <w:webHidden/>
              </w:rPr>
              <w:instrText xml:space="preserve"> PAGEREF _Toc136882627 \h </w:instrText>
            </w:r>
            <w:r w:rsidR="009D4BEF">
              <w:rPr>
                <w:noProof/>
                <w:webHidden/>
              </w:rPr>
            </w:r>
            <w:r w:rsidR="009D4BEF">
              <w:rPr>
                <w:noProof/>
                <w:webHidden/>
              </w:rPr>
              <w:fldChar w:fldCharType="separate"/>
            </w:r>
            <w:r w:rsidR="009D4BEF">
              <w:rPr>
                <w:noProof/>
                <w:webHidden/>
              </w:rPr>
              <w:t>67</w:t>
            </w:r>
            <w:r w:rsidR="009D4BEF">
              <w:rPr>
                <w:noProof/>
                <w:webHidden/>
              </w:rPr>
              <w:fldChar w:fldCharType="end"/>
            </w:r>
          </w:hyperlink>
        </w:p>
        <w:p w14:paraId="20E9B0A0" w14:textId="25E14A92" w:rsidR="009D4BEF" w:rsidRDefault="00000000">
          <w:pPr>
            <w:pStyle w:val="TOC1"/>
            <w:tabs>
              <w:tab w:val="right" w:leader="dot" w:pos="9350"/>
            </w:tabs>
            <w:rPr>
              <w:rFonts w:asciiTheme="minorHAnsi" w:eastAsiaTheme="minorEastAsia" w:hAnsiTheme="minorHAnsi"/>
              <w:noProof/>
              <w:sz w:val="22"/>
              <w:lang w:val="en-IN" w:eastAsia="en-IN"/>
              <w14:ligatures w14:val="standardContextual"/>
            </w:rPr>
          </w:pPr>
          <w:hyperlink w:anchor="_Toc136882628" w:history="1">
            <w:r w:rsidR="009D4BEF" w:rsidRPr="00452292">
              <w:rPr>
                <w:rStyle w:val="Hyperlink"/>
                <w:noProof/>
              </w:rPr>
              <w:t>Appendix</w:t>
            </w:r>
            <w:r w:rsidR="009D4BEF">
              <w:rPr>
                <w:noProof/>
                <w:webHidden/>
              </w:rPr>
              <w:tab/>
            </w:r>
            <w:r w:rsidR="009D4BEF">
              <w:rPr>
                <w:noProof/>
                <w:webHidden/>
              </w:rPr>
              <w:fldChar w:fldCharType="begin"/>
            </w:r>
            <w:r w:rsidR="009D4BEF">
              <w:rPr>
                <w:noProof/>
                <w:webHidden/>
              </w:rPr>
              <w:instrText xml:space="preserve"> PAGEREF _Toc136882628 \h </w:instrText>
            </w:r>
            <w:r w:rsidR="009D4BEF">
              <w:rPr>
                <w:noProof/>
                <w:webHidden/>
              </w:rPr>
            </w:r>
            <w:r w:rsidR="009D4BEF">
              <w:rPr>
                <w:noProof/>
                <w:webHidden/>
              </w:rPr>
              <w:fldChar w:fldCharType="separate"/>
            </w:r>
            <w:r w:rsidR="009D4BEF">
              <w:rPr>
                <w:noProof/>
                <w:webHidden/>
              </w:rPr>
              <w:t>77</w:t>
            </w:r>
            <w:r w:rsidR="009D4BEF">
              <w:rPr>
                <w:noProof/>
                <w:webHidden/>
              </w:rPr>
              <w:fldChar w:fldCharType="end"/>
            </w:r>
          </w:hyperlink>
        </w:p>
        <w:p w14:paraId="4029BC19" w14:textId="1F0D2EF9"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29" w:history="1">
            <w:r w:rsidR="009D4BEF" w:rsidRPr="00452292">
              <w:rPr>
                <w:rStyle w:val="Hyperlink"/>
                <w:noProof/>
              </w:rPr>
              <w:t>A. Survey Questionnaire</w:t>
            </w:r>
            <w:r w:rsidR="009D4BEF">
              <w:rPr>
                <w:noProof/>
                <w:webHidden/>
              </w:rPr>
              <w:tab/>
            </w:r>
            <w:r w:rsidR="009D4BEF">
              <w:rPr>
                <w:noProof/>
                <w:webHidden/>
              </w:rPr>
              <w:fldChar w:fldCharType="begin"/>
            </w:r>
            <w:r w:rsidR="009D4BEF">
              <w:rPr>
                <w:noProof/>
                <w:webHidden/>
              </w:rPr>
              <w:instrText xml:space="preserve"> PAGEREF _Toc136882629 \h </w:instrText>
            </w:r>
            <w:r w:rsidR="009D4BEF">
              <w:rPr>
                <w:noProof/>
                <w:webHidden/>
              </w:rPr>
            </w:r>
            <w:r w:rsidR="009D4BEF">
              <w:rPr>
                <w:noProof/>
                <w:webHidden/>
              </w:rPr>
              <w:fldChar w:fldCharType="separate"/>
            </w:r>
            <w:r w:rsidR="009D4BEF">
              <w:rPr>
                <w:noProof/>
                <w:webHidden/>
              </w:rPr>
              <w:t>77</w:t>
            </w:r>
            <w:r w:rsidR="009D4BEF">
              <w:rPr>
                <w:noProof/>
                <w:webHidden/>
              </w:rPr>
              <w:fldChar w:fldCharType="end"/>
            </w:r>
          </w:hyperlink>
        </w:p>
        <w:p w14:paraId="1C21D9FC" w14:textId="333561AE" w:rsidR="009D4BEF" w:rsidRDefault="00000000">
          <w:pPr>
            <w:pStyle w:val="TOC2"/>
            <w:tabs>
              <w:tab w:val="right" w:leader="dot" w:pos="9350"/>
            </w:tabs>
            <w:rPr>
              <w:rFonts w:asciiTheme="minorHAnsi" w:eastAsiaTheme="minorEastAsia" w:hAnsiTheme="minorHAnsi"/>
              <w:noProof/>
              <w:sz w:val="22"/>
              <w:lang w:val="en-IN" w:eastAsia="en-IN"/>
              <w14:ligatures w14:val="standardContextual"/>
            </w:rPr>
          </w:pPr>
          <w:hyperlink w:anchor="_Toc136882630" w:history="1">
            <w:r w:rsidR="009D4BEF" w:rsidRPr="00452292">
              <w:rPr>
                <w:rStyle w:val="Hyperlink"/>
                <w:noProof/>
              </w:rPr>
              <w:t>B. Interview Question</w:t>
            </w:r>
            <w:r w:rsidR="009D4BEF">
              <w:rPr>
                <w:noProof/>
                <w:webHidden/>
              </w:rPr>
              <w:tab/>
            </w:r>
            <w:r w:rsidR="009D4BEF">
              <w:rPr>
                <w:noProof/>
                <w:webHidden/>
              </w:rPr>
              <w:fldChar w:fldCharType="begin"/>
            </w:r>
            <w:r w:rsidR="009D4BEF">
              <w:rPr>
                <w:noProof/>
                <w:webHidden/>
              </w:rPr>
              <w:instrText xml:space="preserve"> PAGEREF _Toc136882630 \h </w:instrText>
            </w:r>
            <w:r w:rsidR="009D4BEF">
              <w:rPr>
                <w:noProof/>
                <w:webHidden/>
              </w:rPr>
            </w:r>
            <w:r w:rsidR="009D4BEF">
              <w:rPr>
                <w:noProof/>
                <w:webHidden/>
              </w:rPr>
              <w:fldChar w:fldCharType="separate"/>
            </w:r>
            <w:r w:rsidR="009D4BEF">
              <w:rPr>
                <w:noProof/>
                <w:webHidden/>
              </w:rPr>
              <w:t>79</w:t>
            </w:r>
            <w:r w:rsidR="009D4BEF">
              <w:rPr>
                <w:noProof/>
                <w:webHidden/>
              </w:rPr>
              <w:fldChar w:fldCharType="end"/>
            </w:r>
          </w:hyperlink>
        </w:p>
        <w:p w14:paraId="09FB97C4" w14:textId="59B45649" w:rsidR="00432F28" w:rsidRDefault="00B713C7">
          <w:r>
            <w:rPr>
              <w:b/>
              <w:bCs/>
              <w:noProof/>
            </w:rPr>
            <w:fldChar w:fldCharType="end"/>
          </w:r>
        </w:p>
      </w:sdtContent>
    </w:sdt>
    <w:p w14:paraId="13F9EFEE" w14:textId="77777777" w:rsidR="00432F28" w:rsidRDefault="00432F28" w:rsidP="00EA7B70"/>
    <w:p w14:paraId="76763A00" w14:textId="77777777" w:rsidR="00EA7B70" w:rsidRDefault="00EA7B70" w:rsidP="00EA7B70">
      <w:pPr>
        <w:jc w:val="center"/>
        <w:rPr>
          <w:b/>
          <w:bCs/>
          <w:sz w:val="28"/>
          <w:szCs w:val="24"/>
        </w:rPr>
      </w:pPr>
      <w:r w:rsidRPr="00EA7B70">
        <w:rPr>
          <w:b/>
          <w:bCs/>
          <w:sz w:val="28"/>
          <w:szCs w:val="24"/>
        </w:rPr>
        <w:t>List of Figures</w:t>
      </w:r>
    </w:p>
    <w:p w14:paraId="309C0936" w14:textId="77777777" w:rsidR="00E837F2" w:rsidRDefault="00E837F2">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r>
        <w:rPr>
          <w:b/>
          <w:bCs/>
          <w:sz w:val="28"/>
          <w:szCs w:val="24"/>
        </w:rPr>
        <w:fldChar w:fldCharType="begin"/>
      </w:r>
      <w:r>
        <w:rPr>
          <w:b/>
          <w:bCs/>
          <w:sz w:val="28"/>
          <w:szCs w:val="24"/>
        </w:rPr>
        <w:instrText xml:space="preserve"> TOC \h \z \t "Heading 4" \c </w:instrText>
      </w:r>
      <w:r>
        <w:rPr>
          <w:b/>
          <w:bCs/>
          <w:sz w:val="28"/>
          <w:szCs w:val="24"/>
        </w:rPr>
        <w:fldChar w:fldCharType="separate"/>
      </w:r>
      <w:hyperlink w:anchor="_Toc136034513" w:history="1">
        <w:r w:rsidRPr="006F5F9D">
          <w:rPr>
            <w:rStyle w:val="Hyperlink"/>
            <w:noProof/>
          </w:rPr>
          <w:t>Figure 1.7– Research Structure</w:t>
        </w:r>
        <w:r>
          <w:rPr>
            <w:noProof/>
            <w:webHidden/>
          </w:rPr>
          <w:tab/>
        </w:r>
        <w:r>
          <w:rPr>
            <w:noProof/>
            <w:webHidden/>
          </w:rPr>
          <w:fldChar w:fldCharType="begin"/>
        </w:r>
        <w:r>
          <w:rPr>
            <w:noProof/>
            <w:webHidden/>
          </w:rPr>
          <w:instrText xml:space="preserve"> PAGEREF _Toc136034513 \h </w:instrText>
        </w:r>
        <w:r>
          <w:rPr>
            <w:noProof/>
            <w:webHidden/>
          </w:rPr>
        </w:r>
        <w:r>
          <w:rPr>
            <w:noProof/>
            <w:webHidden/>
          </w:rPr>
          <w:fldChar w:fldCharType="separate"/>
        </w:r>
        <w:r>
          <w:rPr>
            <w:noProof/>
            <w:webHidden/>
          </w:rPr>
          <w:t>13</w:t>
        </w:r>
        <w:r>
          <w:rPr>
            <w:noProof/>
            <w:webHidden/>
          </w:rPr>
          <w:fldChar w:fldCharType="end"/>
        </w:r>
      </w:hyperlink>
    </w:p>
    <w:p w14:paraId="6D1A3627"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4" w:history="1">
        <w:r w:rsidR="00E837F2" w:rsidRPr="006F5F9D">
          <w:rPr>
            <w:rStyle w:val="Hyperlink"/>
            <w:noProof/>
          </w:rPr>
          <w:t>Figure 2.4: McClelland’s theory of motivation</w:t>
        </w:r>
        <w:r w:rsidR="00E837F2">
          <w:rPr>
            <w:noProof/>
            <w:webHidden/>
          </w:rPr>
          <w:tab/>
        </w:r>
        <w:r w:rsidR="00E837F2">
          <w:rPr>
            <w:noProof/>
            <w:webHidden/>
          </w:rPr>
          <w:fldChar w:fldCharType="begin"/>
        </w:r>
        <w:r w:rsidR="00E837F2">
          <w:rPr>
            <w:noProof/>
            <w:webHidden/>
          </w:rPr>
          <w:instrText xml:space="preserve"> PAGEREF _Toc136034514 \h </w:instrText>
        </w:r>
        <w:r w:rsidR="00E837F2">
          <w:rPr>
            <w:noProof/>
            <w:webHidden/>
          </w:rPr>
        </w:r>
        <w:r w:rsidR="00E837F2">
          <w:rPr>
            <w:noProof/>
            <w:webHidden/>
          </w:rPr>
          <w:fldChar w:fldCharType="separate"/>
        </w:r>
        <w:r w:rsidR="00E837F2">
          <w:rPr>
            <w:noProof/>
            <w:webHidden/>
          </w:rPr>
          <w:t>18</w:t>
        </w:r>
        <w:r w:rsidR="00E837F2">
          <w:rPr>
            <w:noProof/>
            <w:webHidden/>
          </w:rPr>
          <w:fldChar w:fldCharType="end"/>
        </w:r>
      </w:hyperlink>
    </w:p>
    <w:p w14:paraId="219C78B2"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5" w:history="1">
        <w:r w:rsidR="00E837F2" w:rsidRPr="006F5F9D">
          <w:rPr>
            <w:rStyle w:val="Hyperlink"/>
            <w:noProof/>
          </w:rPr>
          <w:t>Figure 2.10: Conceptual Framework</w:t>
        </w:r>
        <w:r w:rsidR="00E837F2">
          <w:rPr>
            <w:noProof/>
            <w:webHidden/>
          </w:rPr>
          <w:tab/>
        </w:r>
        <w:r w:rsidR="00E837F2">
          <w:rPr>
            <w:noProof/>
            <w:webHidden/>
          </w:rPr>
          <w:fldChar w:fldCharType="begin"/>
        </w:r>
        <w:r w:rsidR="00E837F2">
          <w:rPr>
            <w:noProof/>
            <w:webHidden/>
          </w:rPr>
          <w:instrText xml:space="preserve"> PAGEREF _Toc136034515 \h </w:instrText>
        </w:r>
        <w:r w:rsidR="00E837F2">
          <w:rPr>
            <w:noProof/>
            <w:webHidden/>
          </w:rPr>
        </w:r>
        <w:r w:rsidR="00E837F2">
          <w:rPr>
            <w:noProof/>
            <w:webHidden/>
          </w:rPr>
          <w:fldChar w:fldCharType="separate"/>
        </w:r>
        <w:r w:rsidR="00E837F2">
          <w:rPr>
            <w:noProof/>
            <w:webHidden/>
          </w:rPr>
          <w:t>27</w:t>
        </w:r>
        <w:r w:rsidR="00E837F2">
          <w:rPr>
            <w:noProof/>
            <w:webHidden/>
          </w:rPr>
          <w:fldChar w:fldCharType="end"/>
        </w:r>
      </w:hyperlink>
    </w:p>
    <w:p w14:paraId="0ACF0854"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6" w:history="1">
        <w:r w:rsidR="00E837F2" w:rsidRPr="006F5F9D">
          <w:rPr>
            <w:rStyle w:val="Hyperlink"/>
            <w:noProof/>
          </w:rPr>
          <w:t>Table 3.13–Research Timeline/Gantt Chart for the research</w:t>
        </w:r>
        <w:r w:rsidR="00E837F2">
          <w:rPr>
            <w:noProof/>
            <w:webHidden/>
          </w:rPr>
          <w:tab/>
        </w:r>
        <w:r w:rsidR="00E837F2">
          <w:rPr>
            <w:noProof/>
            <w:webHidden/>
          </w:rPr>
          <w:fldChar w:fldCharType="begin"/>
        </w:r>
        <w:r w:rsidR="00E837F2">
          <w:rPr>
            <w:noProof/>
            <w:webHidden/>
          </w:rPr>
          <w:instrText xml:space="preserve"> PAGEREF _Toc136034516 \h </w:instrText>
        </w:r>
        <w:r w:rsidR="00E837F2">
          <w:rPr>
            <w:noProof/>
            <w:webHidden/>
          </w:rPr>
        </w:r>
        <w:r w:rsidR="00E837F2">
          <w:rPr>
            <w:noProof/>
            <w:webHidden/>
          </w:rPr>
          <w:fldChar w:fldCharType="separate"/>
        </w:r>
        <w:r w:rsidR="00E837F2">
          <w:rPr>
            <w:noProof/>
            <w:webHidden/>
          </w:rPr>
          <w:t>33</w:t>
        </w:r>
        <w:r w:rsidR="00E837F2">
          <w:rPr>
            <w:noProof/>
            <w:webHidden/>
          </w:rPr>
          <w:fldChar w:fldCharType="end"/>
        </w:r>
      </w:hyperlink>
    </w:p>
    <w:p w14:paraId="437F32D1"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7" w:history="1">
        <w:r w:rsidR="00E837F2" w:rsidRPr="006F5F9D">
          <w:rPr>
            <w:rStyle w:val="Hyperlink"/>
            <w:noProof/>
            <w:lang w:val="en-IN"/>
          </w:rPr>
          <w:t>Figure 4.2.1: Age of the participants</w:t>
        </w:r>
        <w:r w:rsidR="00E837F2">
          <w:rPr>
            <w:noProof/>
            <w:webHidden/>
          </w:rPr>
          <w:tab/>
        </w:r>
        <w:r w:rsidR="00E837F2">
          <w:rPr>
            <w:noProof/>
            <w:webHidden/>
          </w:rPr>
          <w:fldChar w:fldCharType="begin"/>
        </w:r>
        <w:r w:rsidR="00E837F2">
          <w:rPr>
            <w:noProof/>
            <w:webHidden/>
          </w:rPr>
          <w:instrText xml:space="preserve"> PAGEREF _Toc136034517 \h </w:instrText>
        </w:r>
        <w:r w:rsidR="00E837F2">
          <w:rPr>
            <w:noProof/>
            <w:webHidden/>
          </w:rPr>
        </w:r>
        <w:r w:rsidR="00E837F2">
          <w:rPr>
            <w:noProof/>
            <w:webHidden/>
          </w:rPr>
          <w:fldChar w:fldCharType="separate"/>
        </w:r>
        <w:r w:rsidR="00E837F2">
          <w:rPr>
            <w:noProof/>
            <w:webHidden/>
          </w:rPr>
          <w:t>34</w:t>
        </w:r>
        <w:r w:rsidR="00E837F2">
          <w:rPr>
            <w:noProof/>
            <w:webHidden/>
          </w:rPr>
          <w:fldChar w:fldCharType="end"/>
        </w:r>
      </w:hyperlink>
    </w:p>
    <w:p w14:paraId="01CD4D87"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8" w:history="1">
        <w:r w:rsidR="00E837F2" w:rsidRPr="006F5F9D">
          <w:rPr>
            <w:rStyle w:val="Hyperlink"/>
            <w:noProof/>
            <w:lang w:val="en-IN"/>
          </w:rPr>
          <w:t>Figure 4.2.2: Gender</w:t>
        </w:r>
        <w:r w:rsidR="00E837F2">
          <w:rPr>
            <w:noProof/>
            <w:webHidden/>
          </w:rPr>
          <w:tab/>
        </w:r>
        <w:r w:rsidR="00E837F2">
          <w:rPr>
            <w:noProof/>
            <w:webHidden/>
          </w:rPr>
          <w:fldChar w:fldCharType="begin"/>
        </w:r>
        <w:r w:rsidR="00E837F2">
          <w:rPr>
            <w:noProof/>
            <w:webHidden/>
          </w:rPr>
          <w:instrText xml:space="preserve"> PAGEREF _Toc136034518 \h </w:instrText>
        </w:r>
        <w:r w:rsidR="00E837F2">
          <w:rPr>
            <w:noProof/>
            <w:webHidden/>
          </w:rPr>
        </w:r>
        <w:r w:rsidR="00E837F2">
          <w:rPr>
            <w:noProof/>
            <w:webHidden/>
          </w:rPr>
          <w:fldChar w:fldCharType="separate"/>
        </w:r>
        <w:r w:rsidR="00E837F2">
          <w:rPr>
            <w:noProof/>
            <w:webHidden/>
          </w:rPr>
          <w:t>35</w:t>
        </w:r>
        <w:r w:rsidR="00E837F2">
          <w:rPr>
            <w:noProof/>
            <w:webHidden/>
          </w:rPr>
          <w:fldChar w:fldCharType="end"/>
        </w:r>
      </w:hyperlink>
    </w:p>
    <w:p w14:paraId="3C23E01A"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19" w:history="1">
        <w:r w:rsidR="00E837F2" w:rsidRPr="006F5F9D">
          <w:rPr>
            <w:rStyle w:val="Hyperlink"/>
            <w:noProof/>
            <w:lang w:val="en-IN"/>
          </w:rPr>
          <w:t>Figure 4.2.3 Experience</w:t>
        </w:r>
        <w:r w:rsidR="00E837F2">
          <w:rPr>
            <w:noProof/>
            <w:webHidden/>
          </w:rPr>
          <w:tab/>
        </w:r>
        <w:r w:rsidR="00E837F2">
          <w:rPr>
            <w:noProof/>
            <w:webHidden/>
          </w:rPr>
          <w:fldChar w:fldCharType="begin"/>
        </w:r>
        <w:r w:rsidR="00E837F2">
          <w:rPr>
            <w:noProof/>
            <w:webHidden/>
          </w:rPr>
          <w:instrText xml:space="preserve"> PAGEREF _Toc136034519 \h </w:instrText>
        </w:r>
        <w:r w:rsidR="00E837F2">
          <w:rPr>
            <w:noProof/>
            <w:webHidden/>
          </w:rPr>
        </w:r>
        <w:r w:rsidR="00E837F2">
          <w:rPr>
            <w:noProof/>
            <w:webHidden/>
          </w:rPr>
          <w:fldChar w:fldCharType="separate"/>
        </w:r>
        <w:r w:rsidR="00E837F2">
          <w:rPr>
            <w:noProof/>
            <w:webHidden/>
          </w:rPr>
          <w:t>36</w:t>
        </w:r>
        <w:r w:rsidR="00E837F2">
          <w:rPr>
            <w:noProof/>
            <w:webHidden/>
          </w:rPr>
          <w:fldChar w:fldCharType="end"/>
        </w:r>
      </w:hyperlink>
    </w:p>
    <w:p w14:paraId="475917CB"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0" w:history="1">
        <w:r w:rsidR="00E837F2" w:rsidRPr="006F5F9D">
          <w:rPr>
            <w:rStyle w:val="Hyperlink"/>
            <w:noProof/>
            <w:lang w:val="en-IN"/>
          </w:rPr>
          <w:t>Figure 4.2.4: Impact of SHRM on the organisational performance</w:t>
        </w:r>
        <w:r w:rsidR="00E837F2">
          <w:rPr>
            <w:noProof/>
            <w:webHidden/>
          </w:rPr>
          <w:tab/>
        </w:r>
        <w:r w:rsidR="00E837F2">
          <w:rPr>
            <w:noProof/>
            <w:webHidden/>
          </w:rPr>
          <w:fldChar w:fldCharType="begin"/>
        </w:r>
        <w:r w:rsidR="00E837F2">
          <w:rPr>
            <w:noProof/>
            <w:webHidden/>
          </w:rPr>
          <w:instrText xml:space="preserve"> PAGEREF _Toc136034520 \h </w:instrText>
        </w:r>
        <w:r w:rsidR="00E837F2">
          <w:rPr>
            <w:noProof/>
            <w:webHidden/>
          </w:rPr>
        </w:r>
        <w:r w:rsidR="00E837F2">
          <w:rPr>
            <w:noProof/>
            <w:webHidden/>
          </w:rPr>
          <w:fldChar w:fldCharType="separate"/>
        </w:r>
        <w:r w:rsidR="00E837F2">
          <w:rPr>
            <w:noProof/>
            <w:webHidden/>
          </w:rPr>
          <w:t>37</w:t>
        </w:r>
        <w:r w:rsidR="00E837F2">
          <w:rPr>
            <w:noProof/>
            <w:webHidden/>
          </w:rPr>
          <w:fldChar w:fldCharType="end"/>
        </w:r>
      </w:hyperlink>
    </w:p>
    <w:p w14:paraId="3FF2A921"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1" w:history="1">
        <w:r w:rsidR="00E837F2" w:rsidRPr="006F5F9D">
          <w:rPr>
            <w:rStyle w:val="Hyperlink"/>
            <w:noProof/>
            <w:lang w:val="en-IN"/>
          </w:rPr>
          <w:t>Figure 4.2.5: HRM as an important factor for Innovation</w:t>
        </w:r>
        <w:r w:rsidR="00E837F2">
          <w:rPr>
            <w:noProof/>
            <w:webHidden/>
          </w:rPr>
          <w:tab/>
        </w:r>
        <w:r w:rsidR="00E837F2">
          <w:rPr>
            <w:noProof/>
            <w:webHidden/>
          </w:rPr>
          <w:fldChar w:fldCharType="begin"/>
        </w:r>
        <w:r w:rsidR="00E837F2">
          <w:rPr>
            <w:noProof/>
            <w:webHidden/>
          </w:rPr>
          <w:instrText xml:space="preserve"> PAGEREF _Toc136034521 \h </w:instrText>
        </w:r>
        <w:r w:rsidR="00E837F2">
          <w:rPr>
            <w:noProof/>
            <w:webHidden/>
          </w:rPr>
        </w:r>
        <w:r w:rsidR="00E837F2">
          <w:rPr>
            <w:noProof/>
            <w:webHidden/>
          </w:rPr>
          <w:fldChar w:fldCharType="separate"/>
        </w:r>
        <w:r w:rsidR="00E837F2">
          <w:rPr>
            <w:noProof/>
            <w:webHidden/>
          </w:rPr>
          <w:t>38</w:t>
        </w:r>
        <w:r w:rsidR="00E837F2">
          <w:rPr>
            <w:noProof/>
            <w:webHidden/>
          </w:rPr>
          <w:fldChar w:fldCharType="end"/>
        </w:r>
      </w:hyperlink>
    </w:p>
    <w:p w14:paraId="5B4F1D6B"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2" w:history="1">
        <w:r w:rsidR="00E837F2" w:rsidRPr="006F5F9D">
          <w:rPr>
            <w:rStyle w:val="Hyperlink"/>
            <w:noProof/>
            <w:lang w:val="en-IN"/>
          </w:rPr>
          <w:t>Figure 4.2.6: Role of HRM in attracting customers</w:t>
        </w:r>
        <w:r w:rsidR="00E837F2">
          <w:rPr>
            <w:noProof/>
            <w:webHidden/>
          </w:rPr>
          <w:tab/>
        </w:r>
        <w:r w:rsidR="00E837F2">
          <w:rPr>
            <w:noProof/>
            <w:webHidden/>
          </w:rPr>
          <w:fldChar w:fldCharType="begin"/>
        </w:r>
        <w:r w:rsidR="00E837F2">
          <w:rPr>
            <w:noProof/>
            <w:webHidden/>
          </w:rPr>
          <w:instrText xml:space="preserve"> PAGEREF _Toc136034522 \h </w:instrText>
        </w:r>
        <w:r w:rsidR="00E837F2">
          <w:rPr>
            <w:noProof/>
            <w:webHidden/>
          </w:rPr>
        </w:r>
        <w:r w:rsidR="00E837F2">
          <w:rPr>
            <w:noProof/>
            <w:webHidden/>
          </w:rPr>
          <w:fldChar w:fldCharType="separate"/>
        </w:r>
        <w:r w:rsidR="00E837F2">
          <w:rPr>
            <w:noProof/>
            <w:webHidden/>
          </w:rPr>
          <w:t>39</w:t>
        </w:r>
        <w:r w:rsidR="00E837F2">
          <w:rPr>
            <w:noProof/>
            <w:webHidden/>
          </w:rPr>
          <w:fldChar w:fldCharType="end"/>
        </w:r>
      </w:hyperlink>
    </w:p>
    <w:p w14:paraId="05288830"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3" w:history="1">
        <w:r w:rsidR="00E837F2" w:rsidRPr="006F5F9D">
          <w:rPr>
            <w:rStyle w:val="Hyperlink"/>
            <w:noProof/>
            <w:lang w:val="en-IN"/>
          </w:rPr>
          <w:t>Figure 4.2.7: Significance of HRM in enhancing the financial performance of retail organisation</w:t>
        </w:r>
        <w:r w:rsidR="00E837F2">
          <w:rPr>
            <w:noProof/>
            <w:webHidden/>
          </w:rPr>
          <w:tab/>
        </w:r>
        <w:r w:rsidR="00E837F2">
          <w:rPr>
            <w:noProof/>
            <w:webHidden/>
          </w:rPr>
          <w:fldChar w:fldCharType="begin"/>
        </w:r>
        <w:r w:rsidR="00E837F2">
          <w:rPr>
            <w:noProof/>
            <w:webHidden/>
          </w:rPr>
          <w:instrText xml:space="preserve"> PAGEREF _Toc136034523 \h </w:instrText>
        </w:r>
        <w:r w:rsidR="00E837F2">
          <w:rPr>
            <w:noProof/>
            <w:webHidden/>
          </w:rPr>
        </w:r>
        <w:r w:rsidR="00E837F2">
          <w:rPr>
            <w:noProof/>
            <w:webHidden/>
          </w:rPr>
          <w:fldChar w:fldCharType="separate"/>
        </w:r>
        <w:r w:rsidR="00E837F2">
          <w:rPr>
            <w:noProof/>
            <w:webHidden/>
          </w:rPr>
          <w:t>40</w:t>
        </w:r>
        <w:r w:rsidR="00E837F2">
          <w:rPr>
            <w:noProof/>
            <w:webHidden/>
          </w:rPr>
          <w:fldChar w:fldCharType="end"/>
        </w:r>
      </w:hyperlink>
    </w:p>
    <w:p w14:paraId="7EFD45A4"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4" w:history="1">
        <w:r w:rsidR="00E837F2" w:rsidRPr="006F5F9D">
          <w:rPr>
            <w:rStyle w:val="Hyperlink"/>
            <w:noProof/>
            <w:lang w:val="en-IN"/>
          </w:rPr>
          <w:t>Figure 4.2.8: Importance of HRM in improving production and sales performance</w:t>
        </w:r>
        <w:r w:rsidR="00E837F2">
          <w:rPr>
            <w:noProof/>
            <w:webHidden/>
          </w:rPr>
          <w:tab/>
        </w:r>
        <w:r w:rsidR="00E837F2">
          <w:rPr>
            <w:noProof/>
            <w:webHidden/>
          </w:rPr>
          <w:fldChar w:fldCharType="begin"/>
        </w:r>
        <w:r w:rsidR="00E837F2">
          <w:rPr>
            <w:noProof/>
            <w:webHidden/>
          </w:rPr>
          <w:instrText xml:space="preserve"> PAGEREF _Toc136034524 \h </w:instrText>
        </w:r>
        <w:r w:rsidR="00E837F2">
          <w:rPr>
            <w:noProof/>
            <w:webHidden/>
          </w:rPr>
        </w:r>
        <w:r w:rsidR="00E837F2">
          <w:rPr>
            <w:noProof/>
            <w:webHidden/>
          </w:rPr>
          <w:fldChar w:fldCharType="separate"/>
        </w:r>
        <w:r w:rsidR="00E837F2">
          <w:rPr>
            <w:noProof/>
            <w:webHidden/>
          </w:rPr>
          <w:t>41</w:t>
        </w:r>
        <w:r w:rsidR="00E837F2">
          <w:rPr>
            <w:noProof/>
            <w:webHidden/>
          </w:rPr>
          <w:fldChar w:fldCharType="end"/>
        </w:r>
      </w:hyperlink>
    </w:p>
    <w:p w14:paraId="5565AB39"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5" w:history="1">
        <w:r w:rsidR="00E837F2" w:rsidRPr="006F5F9D">
          <w:rPr>
            <w:rStyle w:val="Hyperlink"/>
            <w:noProof/>
            <w:lang w:val="en-IN"/>
          </w:rPr>
          <w:t>Figure 4.2.9: Improvement of operational performance by HRM</w:t>
        </w:r>
        <w:r w:rsidR="00E837F2">
          <w:rPr>
            <w:noProof/>
            <w:webHidden/>
          </w:rPr>
          <w:tab/>
        </w:r>
        <w:r w:rsidR="00E837F2">
          <w:rPr>
            <w:noProof/>
            <w:webHidden/>
          </w:rPr>
          <w:fldChar w:fldCharType="begin"/>
        </w:r>
        <w:r w:rsidR="00E837F2">
          <w:rPr>
            <w:noProof/>
            <w:webHidden/>
          </w:rPr>
          <w:instrText xml:space="preserve"> PAGEREF _Toc136034525 \h </w:instrText>
        </w:r>
        <w:r w:rsidR="00E837F2">
          <w:rPr>
            <w:noProof/>
            <w:webHidden/>
          </w:rPr>
        </w:r>
        <w:r w:rsidR="00E837F2">
          <w:rPr>
            <w:noProof/>
            <w:webHidden/>
          </w:rPr>
          <w:fldChar w:fldCharType="separate"/>
        </w:r>
        <w:r w:rsidR="00E837F2">
          <w:rPr>
            <w:noProof/>
            <w:webHidden/>
          </w:rPr>
          <w:t>42</w:t>
        </w:r>
        <w:r w:rsidR="00E837F2">
          <w:rPr>
            <w:noProof/>
            <w:webHidden/>
          </w:rPr>
          <w:fldChar w:fldCharType="end"/>
        </w:r>
      </w:hyperlink>
    </w:p>
    <w:p w14:paraId="38669348"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6" w:history="1">
        <w:r w:rsidR="00E837F2" w:rsidRPr="006F5F9D">
          <w:rPr>
            <w:rStyle w:val="Hyperlink"/>
            <w:noProof/>
            <w:lang w:val="en-IN"/>
          </w:rPr>
          <w:t>Figure 4.2.10: Impact of Burberry's HRM Process on total sales</w:t>
        </w:r>
        <w:r w:rsidR="00E837F2">
          <w:rPr>
            <w:noProof/>
            <w:webHidden/>
          </w:rPr>
          <w:tab/>
        </w:r>
        <w:r w:rsidR="00E837F2">
          <w:rPr>
            <w:noProof/>
            <w:webHidden/>
          </w:rPr>
          <w:fldChar w:fldCharType="begin"/>
        </w:r>
        <w:r w:rsidR="00E837F2">
          <w:rPr>
            <w:noProof/>
            <w:webHidden/>
          </w:rPr>
          <w:instrText xml:space="preserve"> PAGEREF _Toc136034526 \h </w:instrText>
        </w:r>
        <w:r w:rsidR="00E837F2">
          <w:rPr>
            <w:noProof/>
            <w:webHidden/>
          </w:rPr>
        </w:r>
        <w:r w:rsidR="00E837F2">
          <w:rPr>
            <w:noProof/>
            <w:webHidden/>
          </w:rPr>
          <w:fldChar w:fldCharType="separate"/>
        </w:r>
        <w:r w:rsidR="00E837F2">
          <w:rPr>
            <w:noProof/>
            <w:webHidden/>
          </w:rPr>
          <w:t>43</w:t>
        </w:r>
        <w:r w:rsidR="00E837F2">
          <w:rPr>
            <w:noProof/>
            <w:webHidden/>
          </w:rPr>
          <w:fldChar w:fldCharType="end"/>
        </w:r>
      </w:hyperlink>
    </w:p>
    <w:p w14:paraId="522D085F"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7" w:history="1">
        <w:r w:rsidR="00E837F2" w:rsidRPr="006F5F9D">
          <w:rPr>
            <w:rStyle w:val="Hyperlink"/>
            <w:noProof/>
            <w:lang w:val="en-IN"/>
          </w:rPr>
          <w:t xml:space="preserve">Figure 4.2.11: </w:t>
        </w:r>
        <w:r w:rsidR="00E837F2" w:rsidRPr="006F5F9D">
          <w:rPr>
            <w:rStyle w:val="Hyperlink"/>
            <w:noProof/>
          </w:rPr>
          <w:t>Flourishing trend in the market due to the HRM process</w:t>
        </w:r>
        <w:r w:rsidR="00E837F2">
          <w:rPr>
            <w:noProof/>
            <w:webHidden/>
          </w:rPr>
          <w:tab/>
        </w:r>
        <w:r w:rsidR="00E837F2">
          <w:rPr>
            <w:noProof/>
            <w:webHidden/>
          </w:rPr>
          <w:fldChar w:fldCharType="begin"/>
        </w:r>
        <w:r w:rsidR="00E837F2">
          <w:rPr>
            <w:noProof/>
            <w:webHidden/>
          </w:rPr>
          <w:instrText xml:space="preserve"> PAGEREF _Toc136034527 \h </w:instrText>
        </w:r>
        <w:r w:rsidR="00E837F2">
          <w:rPr>
            <w:noProof/>
            <w:webHidden/>
          </w:rPr>
        </w:r>
        <w:r w:rsidR="00E837F2">
          <w:rPr>
            <w:noProof/>
            <w:webHidden/>
          </w:rPr>
          <w:fldChar w:fldCharType="separate"/>
        </w:r>
        <w:r w:rsidR="00E837F2">
          <w:rPr>
            <w:noProof/>
            <w:webHidden/>
          </w:rPr>
          <w:t>44</w:t>
        </w:r>
        <w:r w:rsidR="00E837F2">
          <w:rPr>
            <w:noProof/>
            <w:webHidden/>
          </w:rPr>
          <w:fldChar w:fldCharType="end"/>
        </w:r>
      </w:hyperlink>
    </w:p>
    <w:p w14:paraId="24A70ED6"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8" w:history="1">
        <w:r w:rsidR="00E837F2" w:rsidRPr="006F5F9D">
          <w:rPr>
            <w:rStyle w:val="Hyperlink"/>
            <w:noProof/>
            <w:lang w:val="en-IN"/>
          </w:rPr>
          <w:t xml:space="preserve">Figure 4.2.12: </w:t>
        </w:r>
        <w:r w:rsidR="00E837F2" w:rsidRPr="006F5F9D">
          <w:rPr>
            <w:rStyle w:val="Hyperlink"/>
            <w:noProof/>
          </w:rPr>
          <w:t>Adoption of extensive strategic HRM approach</w:t>
        </w:r>
        <w:r w:rsidR="00E837F2">
          <w:rPr>
            <w:noProof/>
            <w:webHidden/>
          </w:rPr>
          <w:tab/>
        </w:r>
        <w:r w:rsidR="00E837F2">
          <w:rPr>
            <w:noProof/>
            <w:webHidden/>
          </w:rPr>
          <w:fldChar w:fldCharType="begin"/>
        </w:r>
        <w:r w:rsidR="00E837F2">
          <w:rPr>
            <w:noProof/>
            <w:webHidden/>
          </w:rPr>
          <w:instrText xml:space="preserve"> PAGEREF _Toc136034528 \h </w:instrText>
        </w:r>
        <w:r w:rsidR="00E837F2">
          <w:rPr>
            <w:noProof/>
            <w:webHidden/>
          </w:rPr>
        </w:r>
        <w:r w:rsidR="00E837F2">
          <w:rPr>
            <w:noProof/>
            <w:webHidden/>
          </w:rPr>
          <w:fldChar w:fldCharType="separate"/>
        </w:r>
        <w:r w:rsidR="00E837F2">
          <w:rPr>
            <w:noProof/>
            <w:webHidden/>
          </w:rPr>
          <w:t>45</w:t>
        </w:r>
        <w:r w:rsidR="00E837F2">
          <w:rPr>
            <w:noProof/>
            <w:webHidden/>
          </w:rPr>
          <w:fldChar w:fldCharType="end"/>
        </w:r>
      </w:hyperlink>
    </w:p>
    <w:p w14:paraId="37F0F7EB"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29" w:history="1">
        <w:r w:rsidR="00E837F2" w:rsidRPr="006F5F9D">
          <w:rPr>
            <w:rStyle w:val="Hyperlink"/>
            <w:noProof/>
            <w:lang w:val="en-IN"/>
          </w:rPr>
          <w:t xml:space="preserve">Figure 4.2.13: </w:t>
        </w:r>
        <w:r w:rsidR="00E837F2" w:rsidRPr="006F5F9D">
          <w:rPr>
            <w:rStyle w:val="Hyperlink"/>
            <w:noProof/>
          </w:rPr>
          <w:t>Role of HRM in reducing organisational conflict</w:t>
        </w:r>
        <w:r w:rsidR="00E837F2">
          <w:rPr>
            <w:noProof/>
            <w:webHidden/>
          </w:rPr>
          <w:tab/>
        </w:r>
        <w:r w:rsidR="00E837F2">
          <w:rPr>
            <w:noProof/>
            <w:webHidden/>
          </w:rPr>
          <w:fldChar w:fldCharType="begin"/>
        </w:r>
        <w:r w:rsidR="00E837F2">
          <w:rPr>
            <w:noProof/>
            <w:webHidden/>
          </w:rPr>
          <w:instrText xml:space="preserve"> PAGEREF _Toc136034529 \h </w:instrText>
        </w:r>
        <w:r w:rsidR="00E837F2">
          <w:rPr>
            <w:noProof/>
            <w:webHidden/>
          </w:rPr>
        </w:r>
        <w:r w:rsidR="00E837F2">
          <w:rPr>
            <w:noProof/>
            <w:webHidden/>
          </w:rPr>
          <w:fldChar w:fldCharType="separate"/>
        </w:r>
        <w:r w:rsidR="00E837F2">
          <w:rPr>
            <w:noProof/>
            <w:webHidden/>
          </w:rPr>
          <w:t>46</w:t>
        </w:r>
        <w:r w:rsidR="00E837F2">
          <w:rPr>
            <w:noProof/>
            <w:webHidden/>
          </w:rPr>
          <w:fldChar w:fldCharType="end"/>
        </w:r>
      </w:hyperlink>
    </w:p>
    <w:p w14:paraId="3263B37C"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0" w:history="1">
        <w:r w:rsidR="00E837F2" w:rsidRPr="006F5F9D">
          <w:rPr>
            <w:rStyle w:val="Hyperlink"/>
            <w:noProof/>
            <w:lang w:val="en-IN"/>
          </w:rPr>
          <w:t>Figure 4.2.14 Effective HRM system of Burberry</w:t>
        </w:r>
        <w:r w:rsidR="00E837F2">
          <w:rPr>
            <w:noProof/>
            <w:webHidden/>
          </w:rPr>
          <w:tab/>
        </w:r>
        <w:r w:rsidR="00E837F2">
          <w:rPr>
            <w:noProof/>
            <w:webHidden/>
          </w:rPr>
          <w:fldChar w:fldCharType="begin"/>
        </w:r>
        <w:r w:rsidR="00E837F2">
          <w:rPr>
            <w:noProof/>
            <w:webHidden/>
          </w:rPr>
          <w:instrText xml:space="preserve"> PAGEREF _Toc136034530 \h </w:instrText>
        </w:r>
        <w:r w:rsidR="00E837F2">
          <w:rPr>
            <w:noProof/>
            <w:webHidden/>
          </w:rPr>
        </w:r>
        <w:r w:rsidR="00E837F2">
          <w:rPr>
            <w:noProof/>
            <w:webHidden/>
          </w:rPr>
          <w:fldChar w:fldCharType="separate"/>
        </w:r>
        <w:r w:rsidR="00E837F2">
          <w:rPr>
            <w:noProof/>
            <w:webHidden/>
          </w:rPr>
          <w:t>47</w:t>
        </w:r>
        <w:r w:rsidR="00E837F2">
          <w:rPr>
            <w:noProof/>
            <w:webHidden/>
          </w:rPr>
          <w:fldChar w:fldCharType="end"/>
        </w:r>
      </w:hyperlink>
    </w:p>
    <w:p w14:paraId="35E96FF8"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1" w:history="1">
        <w:r w:rsidR="00E837F2" w:rsidRPr="006F5F9D">
          <w:rPr>
            <w:rStyle w:val="Hyperlink"/>
            <w:noProof/>
            <w:lang w:val="en-IN"/>
          </w:rPr>
          <w:t>Figure: 4.2.15 HRM enhanced employee motivation</w:t>
        </w:r>
        <w:r w:rsidR="00E837F2">
          <w:rPr>
            <w:noProof/>
            <w:webHidden/>
          </w:rPr>
          <w:tab/>
        </w:r>
        <w:r w:rsidR="00E837F2">
          <w:rPr>
            <w:noProof/>
            <w:webHidden/>
          </w:rPr>
          <w:fldChar w:fldCharType="begin"/>
        </w:r>
        <w:r w:rsidR="00E837F2">
          <w:rPr>
            <w:noProof/>
            <w:webHidden/>
          </w:rPr>
          <w:instrText xml:space="preserve"> PAGEREF _Toc136034531 \h </w:instrText>
        </w:r>
        <w:r w:rsidR="00E837F2">
          <w:rPr>
            <w:noProof/>
            <w:webHidden/>
          </w:rPr>
        </w:r>
        <w:r w:rsidR="00E837F2">
          <w:rPr>
            <w:noProof/>
            <w:webHidden/>
          </w:rPr>
          <w:fldChar w:fldCharType="separate"/>
        </w:r>
        <w:r w:rsidR="00E837F2">
          <w:rPr>
            <w:noProof/>
            <w:webHidden/>
          </w:rPr>
          <w:t>48</w:t>
        </w:r>
        <w:r w:rsidR="00E837F2">
          <w:rPr>
            <w:noProof/>
            <w:webHidden/>
          </w:rPr>
          <w:fldChar w:fldCharType="end"/>
        </w:r>
      </w:hyperlink>
    </w:p>
    <w:p w14:paraId="5779415A"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2" w:history="1">
        <w:r w:rsidR="00E837F2" w:rsidRPr="006F5F9D">
          <w:rPr>
            <w:rStyle w:val="Hyperlink"/>
            <w:noProof/>
            <w:lang w:val="en-IN"/>
          </w:rPr>
          <w:t>Figure: 4.2.16 Business risk can be reduced by HRM</w:t>
        </w:r>
        <w:r w:rsidR="00E837F2">
          <w:rPr>
            <w:noProof/>
            <w:webHidden/>
          </w:rPr>
          <w:tab/>
        </w:r>
        <w:r w:rsidR="00E837F2">
          <w:rPr>
            <w:noProof/>
            <w:webHidden/>
          </w:rPr>
          <w:fldChar w:fldCharType="begin"/>
        </w:r>
        <w:r w:rsidR="00E837F2">
          <w:rPr>
            <w:noProof/>
            <w:webHidden/>
          </w:rPr>
          <w:instrText xml:space="preserve"> PAGEREF _Toc136034532 \h </w:instrText>
        </w:r>
        <w:r w:rsidR="00E837F2">
          <w:rPr>
            <w:noProof/>
            <w:webHidden/>
          </w:rPr>
        </w:r>
        <w:r w:rsidR="00E837F2">
          <w:rPr>
            <w:noProof/>
            <w:webHidden/>
          </w:rPr>
          <w:fldChar w:fldCharType="separate"/>
        </w:r>
        <w:r w:rsidR="00E837F2">
          <w:rPr>
            <w:noProof/>
            <w:webHidden/>
          </w:rPr>
          <w:t>49</w:t>
        </w:r>
        <w:r w:rsidR="00E837F2">
          <w:rPr>
            <w:noProof/>
            <w:webHidden/>
          </w:rPr>
          <w:fldChar w:fldCharType="end"/>
        </w:r>
      </w:hyperlink>
    </w:p>
    <w:p w14:paraId="61CD05BD"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3" w:history="1">
        <w:r w:rsidR="00E837F2" w:rsidRPr="006F5F9D">
          <w:rPr>
            <w:rStyle w:val="Hyperlink"/>
            <w:noProof/>
            <w:lang w:val="en-IN"/>
          </w:rPr>
          <w:t>Figure: 4.2.17 Burberry’s reward policy is sufficient</w:t>
        </w:r>
        <w:r w:rsidR="00E837F2">
          <w:rPr>
            <w:noProof/>
            <w:webHidden/>
          </w:rPr>
          <w:tab/>
        </w:r>
        <w:r w:rsidR="00E837F2">
          <w:rPr>
            <w:noProof/>
            <w:webHidden/>
          </w:rPr>
          <w:fldChar w:fldCharType="begin"/>
        </w:r>
        <w:r w:rsidR="00E837F2">
          <w:rPr>
            <w:noProof/>
            <w:webHidden/>
          </w:rPr>
          <w:instrText xml:space="preserve"> PAGEREF _Toc136034533 \h </w:instrText>
        </w:r>
        <w:r w:rsidR="00E837F2">
          <w:rPr>
            <w:noProof/>
            <w:webHidden/>
          </w:rPr>
        </w:r>
        <w:r w:rsidR="00E837F2">
          <w:rPr>
            <w:noProof/>
            <w:webHidden/>
          </w:rPr>
          <w:fldChar w:fldCharType="separate"/>
        </w:r>
        <w:r w:rsidR="00E837F2">
          <w:rPr>
            <w:noProof/>
            <w:webHidden/>
          </w:rPr>
          <w:t>50</w:t>
        </w:r>
        <w:r w:rsidR="00E837F2">
          <w:rPr>
            <w:noProof/>
            <w:webHidden/>
          </w:rPr>
          <w:fldChar w:fldCharType="end"/>
        </w:r>
      </w:hyperlink>
    </w:p>
    <w:p w14:paraId="11622105"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4" w:history="1">
        <w:r w:rsidR="00E837F2" w:rsidRPr="006F5F9D">
          <w:rPr>
            <w:rStyle w:val="Hyperlink"/>
            <w:noProof/>
            <w:lang w:val="en-IN"/>
          </w:rPr>
          <w:t>Figure 4.2.18: HRM helps to improve organisational culture</w:t>
        </w:r>
        <w:r w:rsidR="00E837F2">
          <w:rPr>
            <w:noProof/>
            <w:webHidden/>
          </w:rPr>
          <w:tab/>
        </w:r>
        <w:r w:rsidR="00E837F2">
          <w:rPr>
            <w:noProof/>
            <w:webHidden/>
          </w:rPr>
          <w:fldChar w:fldCharType="begin"/>
        </w:r>
        <w:r w:rsidR="00E837F2">
          <w:rPr>
            <w:noProof/>
            <w:webHidden/>
          </w:rPr>
          <w:instrText xml:space="preserve"> PAGEREF _Toc136034534 \h </w:instrText>
        </w:r>
        <w:r w:rsidR="00E837F2">
          <w:rPr>
            <w:noProof/>
            <w:webHidden/>
          </w:rPr>
        </w:r>
        <w:r w:rsidR="00E837F2">
          <w:rPr>
            <w:noProof/>
            <w:webHidden/>
          </w:rPr>
          <w:fldChar w:fldCharType="separate"/>
        </w:r>
        <w:r w:rsidR="00E837F2">
          <w:rPr>
            <w:noProof/>
            <w:webHidden/>
          </w:rPr>
          <w:t>51</w:t>
        </w:r>
        <w:r w:rsidR="00E837F2">
          <w:rPr>
            <w:noProof/>
            <w:webHidden/>
          </w:rPr>
          <w:fldChar w:fldCharType="end"/>
        </w:r>
      </w:hyperlink>
    </w:p>
    <w:p w14:paraId="7C996BDE"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5" w:history="1">
        <w:r w:rsidR="00E837F2" w:rsidRPr="006F5F9D">
          <w:rPr>
            <w:rStyle w:val="Hyperlink"/>
            <w:noProof/>
            <w:lang w:val="en-IN"/>
          </w:rPr>
          <w:t>Figure: 4.2.19 Issues faced by Burberry employees for HRM</w:t>
        </w:r>
        <w:r w:rsidR="00E837F2">
          <w:rPr>
            <w:noProof/>
            <w:webHidden/>
          </w:rPr>
          <w:tab/>
        </w:r>
        <w:r w:rsidR="00E837F2">
          <w:rPr>
            <w:noProof/>
            <w:webHidden/>
          </w:rPr>
          <w:fldChar w:fldCharType="begin"/>
        </w:r>
        <w:r w:rsidR="00E837F2">
          <w:rPr>
            <w:noProof/>
            <w:webHidden/>
          </w:rPr>
          <w:instrText xml:space="preserve"> PAGEREF _Toc136034535 \h </w:instrText>
        </w:r>
        <w:r w:rsidR="00E837F2">
          <w:rPr>
            <w:noProof/>
            <w:webHidden/>
          </w:rPr>
        </w:r>
        <w:r w:rsidR="00E837F2">
          <w:rPr>
            <w:noProof/>
            <w:webHidden/>
          </w:rPr>
          <w:fldChar w:fldCharType="separate"/>
        </w:r>
        <w:r w:rsidR="00E837F2">
          <w:rPr>
            <w:noProof/>
            <w:webHidden/>
          </w:rPr>
          <w:t>52</w:t>
        </w:r>
        <w:r w:rsidR="00E837F2">
          <w:rPr>
            <w:noProof/>
            <w:webHidden/>
          </w:rPr>
          <w:fldChar w:fldCharType="end"/>
        </w:r>
      </w:hyperlink>
    </w:p>
    <w:p w14:paraId="24CC268D"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6" w:history="1">
        <w:r w:rsidR="00E837F2" w:rsidRPr="006F5F9D">
          <w:rPr>
            <w:rStyle w:val="Hyperlink"/>
            <w:noProof/>
            <w:lang w:val="en-IN"/>
          </w:rPr>
          <w:t>Figure: 4.2.20 employees' opportunities have improved by HRM</w:t>
        </w:r>
        <w:r w:rsidR="00E837F2">
          <w:rPr>
            <w:noProof/>
            <w:webHidden/>
          </w:rPr>
          <w:tab/>
        </w:r>
        <w:r w:rsidR="00E837F2">
          <w:rPr>
            <w:noProof/>
            <w:webHidden/>
          </w:rPr>
          <w:fldChar w:fldCharType="begin"/>
        </w:r>
        <w:r w:rsidR="00E837F2">
          <w:rPr>
            <w:noProof/>
            <w:webHidden/>
          </w:rPr>
          <w:instrText xml:space="preserve"> PAGEREF _Toc136034536 \h </w:instrText>
        </w:r>
        <w:r w:rsidR="00E837F2">
          <w:rPr>
            <w:noProof/>
            <w:webHidden/>
          </w:rPr>
        </w:r>
        <w:r w:rsidR="00E837F2">
          <w:rPr>
            <w:noProof/>
            <w:webHidden/>
          </w:rPr>
          <w:fldChar w:fldCharType="separate"/>
        </w:r>
        <w:r w:rsidR="00E837F2">
          <w:rPr>
            <w:noProof/>
            <w:webHidden/>
          </w:rPr>
          <w:t>53</w:t>
        </w:r>
        <w:r w:rsidR="00E837F2">
          <w:rPr>
            <w:noProof/>
            <w:webHidden/>
          </w:rPr>
          <w:fldChar w:fldCharType="end"/>
        </w:r>
      </w:hyperlink>
    </w:p>
    <w:p w14:paraId="46EFAF49"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7" w:history="1">
        <w:r w:rsidR="00E837F2" w:rsidRPr="006F5F9D">
          <w:rPr>
            <w:rStyle w:val="Hyperlink"/>
            <w:noProof/>
            <w:lang w:val="en-IN"/>
          </w:rPr>
          <w:t>Figure: 4.2.21 Burberry’s HRM process helps to improve employee engagement</w:t>
        </w:r>
        <w:r w:rsidR="00E837F2">
          <w:rPr>
            <w:noProof/>
            <w:webHidden/>
          </w:rPr>
          <w:tab/>
        </w:r>
        <w:r w:rsidR="00E837F2">
          <w:rPr>
            <w:noProof/>
            <w:webHidden/>
          </w:rPr>
          <w:fldChar w:fldCharType="begin"/>
        </w:r>
        <w:r w:rsidR="00E837F2">
          <w:rPr>
            <w:noProof/>
            <w:webHidden/>
          </w:rPr>
          <w:instrText xml:space="preserve"> PAGEREF _Toc136034537 \h </w:instrText>
        </w:r>
        <w:r w:rsidR="00E837F2">
          <w:rPr>
            <w:noProof/>
            <w:webHidden/>
          </w:rPr>
        </w:r>
        <w:r w:rsidR="00E837F2">
          <w:rPr>
            <w:noProof/>
            <w:webHidden/>
          </w:rPr>
          <w:fldChar w:fldCharType="separate"/>
        </w:r>
        <w:r w:rsidR="00E837F2">
          <w:rPr>
            <w:noProof/>
            <w:webHidden/>
          </w:rPr>
          <w:t>54</w:t>
        </w:r>
        <w:r w:rsidR="00E837F2">
          <w:rPr>
            <w:noProof/>
            <w:webHidden/>
          </w:rPr>
          <w:fldChar w:fldCharType="end"/>
        </w:r>
      </w:hyperlink>
    </w:p>
    <w:p w14:paraId="742468F8"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8" w:history="1">
        <w:r w:rsidR="00E837F2" w:rsidRPr="006F5F9D">
          <w:rPr>
            <w:rStyle w:val="Hyperlink"/>
            <w:noProof/>
            <w:lang w:val="en-IN"/>
          </w:rPr>
          <w:t>Figure: 4.2.22 Benefits of HRM</w:t>
        </w:r>
        <w:r w:rsidR="00E837F2">
          <w:rPr>
            <w:noProof/>
            <w:webHidden/>
          </w:rPr>
          <w:tab/>
        </w:r>
        <w:r w:rsidR="00E837F2">
          <w:rPr>
            <w:noProof/>
            <w:webHidden/>
          </w:rPr>
          <w:fldChar w:fldCharType="begin"/>
        </w:r>
        <w:r w:rsidR="00E837F2">
          <w:rPr>
            <w:noProof/>
            <w:webHidden/>
          </w:rPr>
          <w:instrText xml:space="preserve"> PAGEREF _Toc136034538 \h </w:instrText>
        </w:r>
        <w:r w:rsidR="00E837F2">
          <w:rPr>
            <w:noProof/>
            <w:webHidden/>
          </w:rPr>
        </w:r>
        <w:r w:rsidR="00E837F2">
          <w:rPr>
            <w:noProof/>
            <w:webHidden/>
          </w:rPr>
          <w:fldChar w:fldCharType="separate"/>
        </w:r>
        <w:r w:rsidR="00E837F2">
          <w:rPr>
            <w:noProof/>
            <w:webHidden/>
          </w:rPr>
          <w:t>55</w:t>
        </w:r>
        <w:r w:rsidR="00E837F2">
          <w:rPr>
            <w:noProof/>
            <w:webHidden/>
          </w:rPr>
          <w:fldChar w:fldCharType="end"/>
        </w:r>
      </w:hyperlink>
    </w:p>
    <w:p w14:paraId="33DBF00D" w14:textId="77777777" w:rsidR="00E837F2" w:rsidRDefault="00000000">
      <w:pPr>
        <w:pStyle w:val="TableofFigures"/>
        <w:tabs>
          <w:tab w:val="right" w:leader="dot" w:pos="9350"/>
        </w:tabs>
        <w:rPr>
          <w:rFonts w:asciiTheme="minorHAnsi" w:eastAsiaTheme="minorEastAsia" w:hAnsiTheme="minorHAnsi" w:cs="Vrinda"/>
          <w:noProof/>
          <w:szCs w:val="30"/>
          <w:lang w:val="en-IN" w:eastAsia="en-GB" w:bidi="bn-IN"/>
          <w14:ligatures w14:val="standardContextual"/>
        </w:rPr>
      </w:pPr>
      <w:hyperlink w:anchor="_Toc136034539" w:history="1">
        <w:r w:rsidR="00E837F2" w:rsidRPr="006F5F9D">
          <w:rPr>
            <w:rStyle w:val="Hyperlink"/>
            <w:noProof/>
            <w:lang w:val="en-IN"/>
          </w:rPr>
          <w:t>Figure: 4.2.23 Diversity issues can be reduced by HRM</w:t>
        </w:r>
        <w:r w:rsidR="00E837F2">
          <w:rPr>
            <w:noProof/>
            <w:webHidden/>
          </w:rPr>
          <w:tab/>
        </w:r>
        <w:r w:rsidR="00E837F2">
          <w:rPr>
            <w:noProof/>
            <w:webHidden/>
          </w:rPr>
          <w:fldChar w:fldCharType="begin"/>
        </w:r>
        <w:r w:rsidR="00E837F2">
          <w:rPr>
            <w:noProof/>
            <w:webHidden/>
          </w:rPr>
          <w:instrText xml:space="preserve"> PAGEREF _Toc136034539 \h </w:instrText>
        </w:r>
        <w:r w:rsidR="00E837F2">
          <w:rPr>
            <w:noProof/>
            <w:webHidden/>
          </w:rPr>
        </w:r>
        <w:r w:rsidR="00E837F2">
          <w:rPr>
            <w:noProof/>
            <w:webHidden/>
          </w:rPr>
          <w:fldChar w:fldCharType="separate"/>
        </w:r>
        <w:r w:rsidR="00E837F2">
          <w:rPr>
            <w:noProof/>
            <w:webHidden/>
          </w:rPr>
          <w:t>56</w:t>
        </w:r>
        <w:r w:rsidR="00E837F2">
          <w:rPr>
            <w:noProof/>
            <w:webHidden/>
          </w:rPr>
          <w:fldChar w:fldCharType="end"/>
        </w:r>
      </w:hyperlink>
    </w:p>
    <w:p w14:paraId="1794E33D" w14:textId="77777777" w:rsidR="00EA7B70" w:rsidRPr="00EA7B70" w:rsidRDefault="00E837F2" w:rsidP="00EA7B70">
      <w:pPr>
        <w:jc w:val="center"/>
        <w:rPr>
          <w:b/>
          <w:bCs/>
          <w:sz w:val="28"/>
          <w:szCs w:val="24"/>
        </w:rPr>
      </w:pPr>
      <w:r>
        <w:rPr>
          <w:b/>
          <w:bCs/>
          <w:sz w:val="28"/>
          <w:szCs w:val="24"/>
        </w:rPr>
        <w:fldChar w:fldCharType="end"/>
      </w:r>
    </w:p>
    <w:p w14:paraId="45DE5DB2" w14:textId="77777777" w:rsidR="00432F28" w:rsidRDefault="00432F28">
      <w:pPr>
        <w:spacing w:line="259" w:lineRule="auto"/>
        <w:jc w:val="left"/>
        <w:rPr>
          <w:rFonts w:eastAsiaTheme="majorEastAsia" w:cstheme="majorBidi"/>
          <w:b/>
          <w:sz w:val="28"/>
          <w:szCs w:val="32"/>
        </w:rPr>
      </w:pPr>
      <w:r>
        <w:br w:type="page"/>
      </w:r>
    </w:p>
    <w:p w14:paraId="7EBD5AE4" w14:textId="77777777" w:rsidR="00552EE9" w:rsidRDefault="004B1936" w:rsidP="00552EE9">
      <w:pPr>
        <w:pStyle w:val="Heading1"/>
      </w:pPr>
      <w:bookmarkStart w:id="0" w:name="_Toc136882544"/>
      <w:r w:rsidRPr="00552EE9">
        <w:lastRenderedPageBreak/>
        <w:t xml:space="preserve">Chapter </w:t>
      </w:r>
      <w:r>
        <w:t>1: Introduction</w:t>
      </w:r>
      <w:bookmarkEnd w:id="0"/>
    </w:p>
    <w:p w14:paraId="4154C5E1" w14:textId="77777777" w:rsidR="00552EE9" w:rsidRDefault="004B1936" w:rsidP="009671CC">
      <w:pPr>
        <w:pStyle w:val="Heading2"/>
        <w:numPr>
          <w:ilvl w:val="1"/>
          <w:numId w:val="3"/>
        </w:numPr>
      </w:pPr>
      <w:bookmarkStart w:id="1" w:name="_Toc136882545"/>
      <w:r>
        <w:t>Research Background</w:t>
      </w:r>
      <w:bookmarkEnd w:id="1"/>
    </w:p>
    <w:p w14:paraId="6C3815B0" w14:textId="1BED5E34" w:rsidR="004465AC" w:rsidRDefault="00DC287D" w:rsidP="00DC287D">
      <w:r w:rsidRPr="00DC287D">
        <w:t xml:space="preserve">Human resource management or HRM is a beneficial process for the professionals of human resources which allows for not only planned management yet, the overall achievement of organisational goals. Through the strategic HRM management procedures, the HR professionals direct the HR department’s performance in a way which entirely meets the organisational </w:t>
      </w:r>
      <w:r w:rsidR="00A4558E" w:rsidRPr="00DC287D">
        <w:t>goals</w:t>
      </w:r>
      <w:r w:rsidR="00A4558E">
        <w:t xml:space="preserve"> (</w:t>
      </w:r>
      <w:r w:rsidR="004465AC" w:rsidRPr="00BD07DF">
        <w:rPr>
          <w:rFonts w:eastAsia="Times New Roman" w:cs="Times New Roman"/>
          <w:color w:val="222222"/>
          <w:kern w:val="0"/>
          <w:szCs w:val="24"/>
        </w:rPr>
        <w:t>Yong</w:t>
      </w:r>
      <w:r w:rsidR="004465AC" w:rsidRPr="004465AC">
        <w:rPr>
          <w:rFonts w:eastAsia="Times New Roman" w:cs="Times New Roman"/>
          <w:i/>
          <w:iCs/>
          <w:color w:val="222222"/>
          <w:kern w:val="0"/>
          <w:szCs w:val="24"/>
        </w:rPr>
        <w:t>et al</w:t>
      </w:r>
      <w:r w:rsidR="004465AC">
        <w:rPr>
          <w:rFonts w:eastAsia="Times New Roman" w:cs="Times New Roman"/>
          <w:color w:val="222222"/>
          <w:kern w:val="0"/>
          <w:szCs w:val="24"/>
        </w:rPr>
        <w:t>., 2020)</w:t>
      </w:r>
      <w:r w:rsidRPr="00DC287D">
        <w:t xml:space="preserve">. Successful strategies of HR are crucial as they link talented professionals with the needs of the organisation. Therefore, the well–executed HRM assures that a firm stays relevant in an always transforming market and that is what meets the desires of the customers. Assessment of the HR practices of an organisation is done by a strategic management plan. Analysing the existing HR processes is essential for the continual growth and as well as processes. </w:t>
      </w:r>
    </w:p>
    <w:p w14:paraId="3EA4EFAF" w14:textId="2F7BCC63" w:rsidR="004465AC" w:rsidRDefault="00DC287D" w:rsidP="00DC287D">
      <w:r>
        <w:t xml:space="preserve">As per </w:t>
      </w:r>
      <w:r w:rsidR="004465AC" w:rsidRPr="00BD07DF">
        <w:rPr>
          <w:rFonts w:eastAsia="Times New Roman" w:cs="Times New Roman"/>
          <w:color w:val="222222"/>
          <w:kern w:val="0"/>
          <w:szCs w:val="24"/>
        </w:rPr>
        <w:t>Werdhiastutie, Suhariadi and Partiwi (2020)</w:t>
      </w:r>
      <w:r>
        <w:t>, w</w:t>
      </w:r>
      <w:r w:rsidRPr="00DC287D">
        <w:t xml:space="preserve">ithout employee motivation, firms experience overall decreased productivity levels and decreased levels of output.  It is quite obvious that the organisation shall have various goals to reach yet, if there is no employee motivation then it is hardly possible for the organisation to reach its potential goals. It is found that strategic HRM plays a great role in enhancing employee motivation in an organisation. Strategic HRM leads the employees with a correct vision and as well as recognises and provides rewards for great </w:t>
      </w:r>
      <w:r w:rsidR="00A4558E" w:rsidRPr="00DC287D">
        <w:t>work</w:t>
      </w:r>
      <w:r w:rsidR="00A4558E">
        <w:t xml:space="preserve"> (</w:t>
      </w:r>
      <w:r w:rsidR="004465AC" w:rsidRPr="00BD07DF">
        <w:rPr>
          <w:rFonts w:eastAsia="Times New Roman" w:cs="Times New Roman"/>
          <w:color w:val="222222"/>
          <w:kern w:val="0"/>
          <w:szCs w:val="24"/>
        </w:rPr>
        <w:t>Van Tuin</w:t>
      </w:r>
      <w:r w:rsidR="004465AC" w:rsidRPr="004465AC">
        <w:rPr>
          <w:rFonts w:eastAsia="Times New Roman" w:cs="Times New Roman"/>
          <w:i/>
          <w:iCs/>
          <w:color w:val="222222"/>
          <w:kern w:val="0"/>
          <w:szCs w:val="24"/>
        </w:rPr>
        <w:t>et al</w:t>
      </w:r>
      <w:r w:rsidR="004465AC">
        <w:rPr>
          <w:rFonts w:eastAsia="Times New Roman" w:cs="Times New Roman"/>
          <w:color w:val="222222"/>
          <w:kern w:val="0"/>
          <w:szCs w:val="24"/>
        </w:rPr>
        <w:t>., 2020)</w:t>
      </w:r>
      <w:r w:rsidRPr="00DC287D">
        <w:t>. Strategic HRM has a great role to create a welcoming workplace environment. Employees naturally look forward to coming and working in such a pleasant work-friendly environment. The power of making the employees happy is to a large extent in the hands of the HRM team. Offering the employees with perks and benefits makes the employees engaged in the workplace. Such benefits make the employee lead a better life both inside and outside of work and this is what plays the role of boosting the mood as well as the sense of loyalty.  Burberry is a famous global luxury brand with an exceptionally rich British fashion heritage.</w:t>
      </w:r>
    </w:p>
    <w:p w14:paraId="588BD208" w14:textId="0730FDC5" w:rsidR="00DC287D" w:rsidRPr="00DC287D" w:rsidRDefault="00DC287D" w:rsidP="00DC287D">
      <w:r>
        <w:t xml:space="preserve">According to </w:t>
      </w:r>
      <w:r w:rsidR="004465AC" w:rsidRPr="00BD07DF">
        <w:rPr>
          <w:rFonts w:eastAsia="Times New Roman" w:cs="Times New Roman"/>
          <w:color w:val="222222"/>
          <w:kern w:val="0"/>
          <w:szCs w:val="24"/>
        </w:rPr>
        <w:t xml:space="preserve">Ștefan, Popa and </w:t>
      </w:r>
      <w:r w:rsidR="00A4558E" w:rsidRPr="00BD07DF">
        <w:rPr>
          <w:rFonts w:eastAsia="Times New Roman" w:cs="Times New Roman"/>
          <w:color w:val="222222"/>
          <w:kern w:val="0"/>
          <w:szCs w:val="24"/>
        </w:rPr>
        <w:t>Albu (</w:t>
      </w:r>
      <w:r w:rsidR="004465AC" w:rsidRPr="00BD07DF">
        <w:rPr>
          <w:rFonts w:eastAsia="Times New Roman" w:cs="Times New Roman"/>
          <w:color w:val="222222"/>
          <w:kern w:val="0"/>
          <w:szCs w:val="24"/>
        </w:rPr>
        <w:t>2020)</w:t>
      </w:r>
      <w:r>
        <w:t>, t</w:t>
      </w:r>
      <w:r w:rsidRPr="00DC287D">
        <w:t xml:space="preserve">he popular products that are available at Burberry, UK are scarf, trench coat, monogram, Burberry check and Equestrian Knight. Burberry, UK prioritise the aspect of employee motivation via the usage of strategic HRM. Strategic HRM at Burberry covers the practices of recruitment and retention as well as training and development to motivate them. Burberry, UK assures rewards to employees and recognises their hard work which makes them motivated to work. While Burberry also faces challenges regarding employee </w:t>
      </w:r>
      <w:r w:rsidRPr="00DC287D">
        <w:lastRenderedPageBreak/>
        <w:t xml:space="preserve">motivation via strategic HRM. The study thus explores the beneficiaries contributed by strategic HRM to employee motivation in Burberry.   </w:t>
      </w:r>
    </w:p>
    <w:p w14:paraId="0705655C" w14:textId="77777777" w:rsidR="00552EE9" w:rsidRDefault="004B1936" w:rsidP="00552EE9">
      <w:pPr>
        <w:pStyle w:val="Heading2"/>
      </w:pPr>
      <w:bookmarkStart w:id="2" w:name="_Toc136882546"/>
      <w:r>
        <w:t>1.2 Research Problem</w:t>
      </w:r>
      <w:bookmarkEnd w:id="2"/>
    </w:p>
    <w:p w14:paraId="750E35D6" w14:textId="47EAF249" w:rsidR="009671CC" w:rsidRDefault="004B1936" w:rsidP="00C02C6F">
      <w:r>
        <w:t xml:space="preserve">Strategic human resource management practice includes several operational as well as organisational structural benefits. As per the research of Khaliq, Usman and Ahmed (2021), strategic human resource management operation poses a core role in the development of employee motivation in the </w:t>
      </w:r>
      <w:r w:rsidR="00A4558E">
        <w:t>organisation,</w:t>
      </w:r>
      <w:r>
        <w:t xml:space="preserve"> and this leads to the development of overall organisational productivity. Most organisation in the recent age faces a certain problem and this leads to failure in the implementation of effective rules for the proposition of strategic human resource management in increasing employee motivation. </w:t>
      </w:r>
    </w:p>
    <w:p w14:paraId="3D345485" w14:textId="77777777" w:rsidR="00C02C6F" w:rsidRPr="00C02C6F" w:rsidRDefault="004B1936" w:rsidP="00C02C6F">
      <w:r>
        <w:t>On the other hand, Kalia and Mishra (2023) stated that lack of commitment and certain interdepartmental conflicts fade the flexibility and the operation of strategic human resource management. The operation of strategic human resource management fails due to the high resistance from the organisation concerning the lack of cooperation among the bottom-line organisation's employees and in increasing employee motivation. Most organisation faces the core threat in the implementation of strategic human resource management due to the business market's ineffective planning concerning the perfect range of the integration of the resource of the organisation in the development of the overall productivity and the increasing of the revenue of the organisation.  There is a need for the developing reflection of a clear organisational view by the HR professional in increasing employee motivation.</w:t>
      </w:r>
    </w:p>
    <w:p w14:paraId="1B9B3CDF" w14:textId="77777777" w:rsidR="00552EE9" w:rsidRDefault="004B1936" w:rsidP="009671CC">
      <w:pPr>
        <w:pStyle w:val="Heading2"/>
        <w:numPr>
          <w:ilvl w:val="1"/>
          <w:numId w:val="3"/>
        </w:numPr>
      </w:pPr>
      <w:bookmarkStart w:id="3" w:name="_Toc136882547"/>
      <w:r>
        <w:t>Research Aim</w:t>
      </w:r>
      <w:bookmarkEnd w:id="3"/>
    </w:p>
    <w:p w14:paraId="2D7B0696" w14:textId="77777777" w:rsidR="00F739F4" w:rsidRPr="00F739F4" w:rsidRDefault="004B1936" w:rsidP="00F739F4">
      <w:r>
        <w:t xml:space="preserve">A research aim is a wider statement that indicates the key purpose of the research project. The research aims to analyse the advantages of strategic HRM towards employee motivation in Burberry. </w:t>
      </w:r>
    </w:p>
    <w:p w14:paraId="63B87E95" w14:textId="77777777" w:rsidR="00552EE9" w:rsidRDefault="004B1936" w:rsidP="009671CC">
      <w:pPr>
        <w:pStyle w:val="Heading2"/>
        <w:numPr>
          <w:ilvl w:val="1"/>
          <w:numId w:val="3"/>
        </w:numPr>
      </w:pPr>
      <w:bookmarkStart w:id="4" w:name="_Toc136882548"/>
      <w:r>
        <w:t>Research Objectives</w:t>
      </w:r>
      <w:bookmarkEnd w:id="4"/>
    </w:p>
    <w:p w14:paraId="37DD0F05" w14:textId="77777777" w:rsidR="009671CC" w:rsidRPr="009671CC" w:rsidRDefault="004B1936" w:rsidP="009671CC">
      <w:r>
        <w:t xml:space="preserve">Research objectives are broader compared to the research aim. Through the research objectives, the true intention behind accomplishing the research project is prioritised. </w:t>
      </w:r>
    </w:p>
    <w:p w14:paraId="3695F414" w14:textId="77777777" w:rsidR="00552EE9" w:rsidRDefault="004B1936" w:rsidP="00552EE9">
      <w:r>
        <w:t xml:space="preserve">The research objectives </w:t>
      </w:r>
      <w:r w:rsidR="009671CC">
        <w:t xml:space="preserve">for this research </w:t>
      </w:r>
      <w:r>
        <w:t>are as follows:</w:t>
      </w:r>
    </w:p>
    <w:p w14:paraId="31C18520" w14:textId="77777777" w:rsidR="00552EE9" w:rsidRDefault="004B1936" w:rsidP="00BD07DF">
      <w:pPr>
        <w:pStyle w:val="ListParagraph"/>
        <w:numPr>
          <w:ilvl w:val="0"/>
          <w:numId w:val="1"/>
        </w:numPr>
      </w:pPr>
      <w:r>
        <w:t xml:space="preserve">To acknowledge the significance of strategic HRM in retail organisations </w:t>
      </w:r>
    </w:p>
    <w:p w14:paraId="681CD8A4" w14:textId="77777777" w:rsidR="00552EE9" w:rsidRDefault="004B1936" w:rsidP="00BD07DF">
      <w:pPr>
        <w:pStyle w:val="ListParagraph"/>
        <w:numPr>
          <w:ilvl w:val="0"/>
          <w:numId w:val="1"/>
        </w:numPr>
      </w:pPr>
      <w:r>
        <w:lastRenderedPageBreak/>
        <w:t xml:space="preserve">To explore the advantages of strategic HRM towards motivation of the employees in Burberry </w:t>
      </w:r>
    </w:p>
    <w:p w14:paraId="35AFF860" w14:textId="5EBCA1DA" w:rsidR="00BD07DF" w:rsidRDefault="004B1936" w:rsidP="00BD07DF">
      <w:pPr>
        <w:pStyle w:val="ListParagraph"/>
        <w:numPr>
          <w:ilvl w:val="0"/>
          <w:numId w:val="1"/>
        </w:numPr>
      </w:pPr>
      <w:r>
        <w:t xml:space="preserve">To recognise the challenges faced by Burberry to deal with strategic HRM in employee </w:t>
      </w:r>
      <w:r w:rsidR="00A4558E">
        <w:t>motivation.</w:t>
      </w:r>
      <w:r>
        <w:t xml:space="preserve"> </w:t>
      </w:r>
    </w:p>
    <w:p w14:paraId="3AD84AD3" w14:textId="4A5DDD90" w:rsidR="00552EE9" w:rsidRPr="00552EE9" w:rsidRDefault="004B1936" w:rsidP="00552EE9">
      <w:pPr>
        <w:pStyle w:val="ListParagraph"/>
        <w:numPr>
          <w:ilvl w:val="0"/>
          <w:numId w:val="1"/>
        </w:numPr>
      </w:pPr>
      <w:r>
        <w:t xml:space="preserve">To suggest beneficial strategies to Burberry to improve strategic HRM in employee </w:t>
      </w:r>
      <w:r w:rsidR="00A4558E">
        <w:t>motivation.</w:t>
      </w:r>
      <w:r>
        <w:t xml:space="preserve">  </w:t>
      </w:r>
    </w:p>
    <w:p w14:paraId="16BB533A" w14:textId="77777777" w:rsidR="00552EE9" w:rsidRDefault="004B1936" w:rsidP="009671CC">
      <w:pPr>
        <w:pStyle w:val="Heading2"/>
        <w:numPr>
          <w:ilvl w:val="1"/>
          <w:numId w:val="3"/>
        </w:numPr>
      </w:pPr>
      <w:bookmarkStart w:id="5" w:name="_Toc136882549"/>
      <w:r>
        <w:t>Research Questions</w:t>
      </w:r>
      <w:bookmarkEnd w:id="5"/>
    </w:p>
    <w:p w14:paraId="2B7491FE" w14:textId="77777777" w:rsidR="009671CC" w:rsidRPr="009671CC" w:rsidRDefault="004B1936" w:rsidP="009671CC">
      <w:r>
        <w:t xml:space="preserve">Research questions are significant as it answers the research project's aims and objectives. The questions mainly mitigate the research issues that via interpretation and analysis are answered to the conclusion of the study. </w:t>
      </w:r>
    </w:p>
    <w:p w14:paraId="32118069" w14:textId="77777777" w:rsidR="00BD07DF" w:rsidRDefault="004B1936" w:rsidP="00BD07DF">
      <w:r>
        <w:t>The research questions</w:t>
      </w:r>
      <w:r w:rsidR="009671CC">
        <w:t xml:space="preserve"> for this study are</w:t>
      </w:r>
      <w:r>
        <w:t xml:space="preserve"> as follows:</w:t>
      </w:r>
    </w:p>
    <w:p w14:paraId="64780C64" w14:textId="77777777" w:rsidR="00BD07DF" w:rsidRPr="00BD07DF" w:rsidRDefault="004B1936" w:rsidP="00BD07DF">
      <w:pPr>
        <w:pStyle w:val="ListParagraph"/>
        <w:numPr>
          <w:ilvl w:val="0"/>
          <w:numId w:val="2"/>
        </w:numPr>
      </w:pPr>
      <w:r w:rsidRPr="00BD07DF">
        <w:t>What is the value of strategic HRM in retail organisations?</w:t>
      </w:r>
    </w:p>
    <w:p w14:paraId="6C8046C5" w14:textId="77777777" w:rsidR="00BD07DF" w:rsidRPr="00BD07DF" w:rsidRDefault="004B1936" w:rsidP="00BD07DF">
      <w:pPr>
        <w:pStyle w:val="ListParagraph"/>
        <w:numPr>
          <w:ilvl w:val="0"/>
          <w:numId w:val="2"/>
        </w:numPr>
      </w:pPr>
      <w:r w:rsidRPr="00BD07DF">
        <w:t>What investigation can be brought regarding the benefits of strategic HRM for Burberry's employee motivation?</w:t>
      </w:r>
    </w:p>
    <w:p w14:paraId="1027E9BB" w14:textId="77777777" w:rsidR="00BD07DF" w:rsidRPr="00BD07DF" w:rsidRDefault="004B1936" w:rsidP="00BD07DF">
      <w:pPr>
        <w:pStyle w:val="ListParagraph"/>
        <w:numPr>
          <w:ilvl w:val="0"/>
          <w:numId w:val="2"/>
        </w:numPr>
      </w:pPr>
      <w:r w:rsidRPr="00BD07DF">
        <w:t>What are the probable difficulties that Burberry faces in addressing strategic HRM in employee motivation?</w:t>
      </w:r>
    </w:p>
    <w:p w14:paraId="663E6FA4" w14:textId="77777777" w:rsidR="00BD07DF" w:rsidRPr="00BD07DF" w:rsidRDefault="004B1936" w:rsidP="00BD07DF">
      <w:pPr>
        <w:pStyle w:val="ListParagraph"/>
        <w:numPr>
          <w:ilvl w:val="0"/>
          <w:numId w:val="2"/>
        </w:numPr>
      </w:pPr>
      <w:r w:rsidRPr="00BD07DF">
        <w:t>What are the helpful suggestions for enhancing strategic HRM in employee motivation for Burberry?</w:t>
      </w:r>
    </w:p>
    <w:p w14:paraId="044DD613" w14:textId="77777777" w:rsidR="00552EE9" w:rsidRDefault="004B1936" w:rsidP="00DC287D">
      <w:pPr>
        <w:pStyle w:val="Heading2"/>
        <w:numPr>
          <w:ilvl w:val="1"/>
          <w:numId w:val="3"/>
        </w:numPr>
      </w:pPr>
      <w:bookmarkStart w:id="6" w:name="_Toc136882550"/>
      <w:r>
        <w:t>Research Rationale</w:t>
      </w:r>
      <w:bookmarkEnd w:id="6"/>
    </w:p>
    <w:p w14:paraId="391A552B" w14:textId="77777777" w:rsidR="00DC287D" w:rsidRDefault="00DC287D" w:rsidP="00DC287D">
      <w:r>
        <w:t xml:space="preserve">Most the organisation is dealing with the core issue of lack of the implementation of strategic human resource management in increasing the motivation of the potential employee of Burberry. As per the research of Siregar (2021), this has become the core issue within the organisation as this leads to the failure of the organisational productivity and the decrease of the sales and revenue of Burberry. An employee cannot be equally interested in all of the organisation's activities and operations. At the same time, certain employees may not be equally proficient in all pursuits. The lack of motivation within the organisation leads to an increase in the rate of turnover and increasing in the resignation. On the other hand, Datta (2022) stated that, this poses the core role in the lowering of the productivity of the organisation. This has become a huge issue faced by the </w:t>
      </w:r>
      <w:r>
        <w:lastRenderedPageBreak/>
        <w:t>organisation doe the lack of flexibility and transparency in the implementation of strategic human resource management.</w:t>
      </w:r>
    </w:p>
    <w:p w14:paraId="42422A4A" w14:textId="77777777" w:rsidR="00DC287D" w:rsidRDefault="00DC287D" w:rsidP="00DC287D">
      <w:r>
        <w:t xml:space="preserve"> A lack of quality is a crucial component in a person's disinterest in an activity.  Burberry in the recent year has been struggling with the lack of motivation among the employee of the organisation due to the lack of operational transparency and the flexibility of the strategic human resource management operation. As per the research of Cabigiosu and Cabigiosu (2020), however, the organisation's management frequently demands more from its employees, which can often demotivate them and damage workforce performance, which can in turn influence the overall success of the organisation. Excessive expectations present a barrier to properly motivating staff. Lack of training among the HR professional has been considered the core reason for the development of the motivation of the employee of Burberry. Strategic human resource management may lack strong confidence, which may be regarded as the most difficult task for regulating and encouraging personnel (Shao, Grace and Ross, 2019). The organisation poses the core requirement for the development of the business market investment in the adoption of strategic human resource management practices including effective changes and business market flexibilities. </w:t>
      </w:r>
    </w:p>
    <w:p w14:paraId="7F5D2049" w14:textId="77777777" w:rsidR="00DC287D" w:rsidRPr="00DC287D" w:rsidRDefault="00DC287D" w:rsidP="00DC287D">
      <w:r>
        <w:t>The research will shed light on the certain benefit posed by Burberry in the inclusion of the operation of strategic human resource management in increasing the rate of motivation among the employees. As opined by Yu </w:t>
      </w:r>
      <w:r>
        <w:rPr>
          <w:i/>
          <w:iCs/>
          <w:bdr w:val="none" w:sz="0" w:space="0" w:color="auto" w:frame="1"/>
        </w:rPr>
        <w:t>et al.</w:t>
      </w:r>
      <w:r>
        <w:t> (2020), strategic human resource management's inappropriate recruiting is regarded as the most difficult task in motivating the staff of the organisation. Simultaneously, it has also been reflected that the proper individuals are not positioned in the right area of the manufacturing process, which might cause them to lose interest in the company's operations. Inappropriate employee recruiting and placement can make it difficult for an organisation's human resource management to properly encourage its personnel (Yong </w:t>
      </w:r>
      <w:r>
        <w:rPr>
          <w:i/>
          <w:iCs/>
          <w:bdr w:val="none" w:sz="0" w:space="0" w:color="auto" w:frame="1"/>
        </w:rPr>
        <w:t>et al.,</w:t>
      </w:r>
      <w:r>
        <w:t> 2020). There is a need the developing the overall business market investment as this will help with the hiring of an effective HR professional for increasing employee motivation within Burberry. Strategies of human resource management are to be strengthened to motivate the employee of Burberry's in assuring future organisational growth.</w:t>
      </w:r>
    </w:p>
    <w:p w14:paraId="32AC94B2" w14:textId="77777777" w:rsidR="00552EE9" w:rsidRDefault="004B1936" w:rsidP="00552EE9">
      <w:pPr>
        <w:pStyle w:val="Heading2"/>
      </w:pPr>
      <w:bookmarkStart w:id="7" w:name="_Toc136882551"/>
      <w:r>
        <w:lastRenderedPageBreak/>
        <w:t>1.7 Research Structure</w:t>
      </w:r>
      <w:bookmarkEnd w:id="7"/>
    </w:p>
    <w:p w14:paraId="21D13407" w14:textId="77777777" w:rsidR="004F2A2C" w:rsidRPr="004F2A2C" w:rsidRDefault="004B1936" w:rsidP="004F2A2C">
      <w:r w:rsidRPr="004F2A2C">
        <w:t xml:space="preserve">The research structure is significant such that the reader of the research does not get lost in which chapters are included. The research starts with an introductory chapter revealing the aims, objectives, questions and rationale for the study. The literature review comes next to enable the reader to get a wide background knowledge and theories about the core subject of the study. The methodology chapter is presented next to reveal the methodological interpretations required to cover the whole research. Then comes, the findings and analysis chapter which analyses data to reveal the outcomes. Finally, the conclusion chapter is framed to showcase the conclusion, recommendations and future scope of the study.  </w:t>
      </w:r>
    </w:p>
    <w:p w14:paraId="71C5AF55" w14:textId="77777777" w:rsidR="00552EE9" w:rsidRDefault="004B1936" w:rsidP="00552EE9">
      <w:pPr>
        <w:jc w:val="center"/>
      </w:pPr>
      <w:r w:rsidRPr="0083698F">
        <w:rPr>
          <w:noProof/>
          <w:lang w:val="en-US"/>
        </w:rPr>
        <w:drawing>
          <wp:inline distT="0" distB="0" distL="0" distR="0" wp14:anchorId="4F625839" wp14:editId="0ADF6E4F">
            <wp:extent cx="5753903" cy="3372321"/>
            <wp:effectExtent l="19050" t="19050" r="18415" b="190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0"/>
                    <a:stretch>
                      <a:fillRect/>
                    </a:stretch>
                  </pic:blipFill>
                  <pic:spPr>
                    <a:xfrm>
                      <a:off x="0" y="0"/>
                      <a:ext cx="5753903" cy="3372321"/>
                    </a:xfrm>
                    <a:prstGeom prst="rect">
                      <a:avLst/>
                    </a:prstGeom>
                    <a:ln>
                      <a:solidFill>
                        <a:schemeClr val="tx1"/>
                      </a:solidFill>
                    </a:ln>
                  </pic:spPr>
                </pic:pic>
              </a:graphicData>
            </a:graphic>
          </wp:inline>
        </w:drawing>
      </w:r>
    </w:p>
    <w:p w14:paraId="47E431F6" w14:textId="77777777" w:rsidR="00552EE9" w:rsidRPr="00552EE9" w:rsidRDefault="004B1936" w:rsidP="0082656A">
      <w:pPr>
        <w:pStyle w:val="Heading4"/>
      </w:pPr>
      <w:bookmarkStart w:id="8" w:name="_Toc136034513"/>
      <w:r w:rsidRPr="00552EE9">
        <w:t>Figure 1.7– Research Structure</w:t>
      </w:r>
      <w:bookmarkEnd w:id="8"/>
      <w:r w:rsidRPr="00552EE9">
        <w:t xml:space="preserve"> </w:t>
      </w:r>
    </w:p>
    <w:p w14:paraId="185D7B5E" w14:textId="77777777" w:rsidR="001F75AB" w:rsidRDefault="004B1936" w:rsidP="00552EE9">
      <w:pPr>
        <w:jc w:val="center"/>
      </w:pPr>
      <w:r>
        <w:t xml:space="preserve">(Source: Author) </w:t>
      </w:r>
    </w:p>
    <w:p w14:paraId="5552862F" w14:textId="77777777" w:rsidR="001F75AB" w:rsidRDefault="001F75AB">
      <w:pPr>
        <w:spacing w:line="259" w:lineRule="auto"/>
        <w:jc w:val="left"/>
      </w:pPr>
      <w:r>
        <w:br w:type="page"/>
      </w:r>
    </w:p>
    <w:p w14:paraId="59F2AC63" w14:textId="77777777" w:rsidR="001F75AB" w:rsidRDefault="001F75AB" w:rsidP="001F75AB">
      <w:pPr>
        <w:pStyle w:val="Heading1"/>
      </w:pPr>
      <w:bookmarkStart w:id="9" w:name="_Toc136882552"/>
      <w:bookmarkStart w:id="10" w:name="_Toc135992610"/>
      <w:r>
        <w:lastRenderedPageBreak/>
        <w:t>Chapter 2: Literature Review</w:t>
      </w:r>
      <w:bookmarkEnd w:id="9"/>
      <w:r>
        <w:t xml:space="preserve"> </w:t>
      </w:r>
      <w:bookmarkEnd w:id="10"/>
    </w:p>
    <w:p w14:paraId="4DCC40B5" w14:textId="77777777" w:rsidR="001F75AB" w:rsidRDefault="001F75AB" w:rsidP="001F75AB">
      <w:pPr>
        <w:pStyle w:val="Heading2"/>
      </w:pPr>
      <w:bookmarkStart w:id="11" w:name="_Toc136882553"/>
      <w:bookmarkStart w:id="12" w:name="_Toc135992611"/>
      <w:r>
        <w:t>2.1 Introduction</w:t>
      </w:r>
      <w:bookmarkEnd w:id="11"/>
      <w:r>
        <w:t xml:space="preserve"> </w:t>
      </w:r>
      <w:bookmarkEnd w:id="12"/>
    </w:p>
    <w:p w14:paraId="2FDB4B6D" w14:textId="3DB476BC" w:rsidR="001F75AB" w:rsidRPr="00BB0514" w:rsidRDefault="001F75AB" w:rsidP="001F75AB">
      <w:r>
        <w:t xml:space="preserve">This recent literature review chapter pivots on the analysing of the benefits of </w:t>
      </w:r>
      <w:r w:rsidR="00F31F0D" w:rsidRPr="00F31F0D">
        <w:rPr>
          <w:color w:val="FF0000"/>
        </w:rPr>
        <w:t>strategic</w:t>
      </w:r>
      <w:r w:rsidR="00F31F0D">
        <w:t xml:space="preserve"> </w:t>
      </w:r>
      <w:r>
        <w:t xml:space="preserve">human resource management on employee motivation at Burberry. This chapter describes the importance of human resource management. It describes the theory related to HR management. The theory of employee motivation describes in this section of this research paper. Significance of the HR management in gaining the motivation of employees is defined in this section of this research chapter. It identified the various roles of effective human resource management in gaining the profitability of the organisation. It describes the employees’ motivation as well as identified the various tools of employee motivation. The various challenges encountered by human resource management for employee motivation. It draws a conceptual framework on the basis of the dependent as well as independent aspects. The major gap in the literature is described here. In the end, it finds out the outcomes of this research chapter. </w:t>
      </w:r>
    </w:p>
    <w:p w14:paraId="5F832149" w14:textId="77777777" w:rsidR="009A7765" w:rsidRPr="007D6897" w:rsidRDefault="009A7765" w:rsidP="009A7765">
      <w:pPr>
        <w:pStyle w:val="Heading2"/>
        <w:rPr>
          <w:b w:val="0"/>
          <w:bCs/>
        </w:rPr>
      </w:pPr>
      <w:bookmarkStart w:id="13" w:name="_Toc136034550"/>
      <w:bookmarkStart w:id="14" w:name="_Toc136882554"/>
      <w:bookmarkStart w:id="15" w:name="_Toc135992612"/>
      <w:bookmarkStart w:id="16" w:name="_Toc135992613"/>
      <w:r w:rsidRPr="007D6897">
        <w:rPr>
          <w:b w:val="0"/>
          <w:bCs/>
        </w:rPr>
        <w:t>2.2 Significance of Strategic Human Resource Management</w:t>
      </w:r>
      <w:bookmarkEnd w:id="13"/>
      <w:bookmarkEnd w:id="14"/>
      <w:r w:rsidRPr="007D6897">
        <w:rPr>
          <w:b w:val="0"/>
          <w:bCs/>
        </w:rPr>
        <w:t xml:space="preserve"> </w:t>
      </w:r>
      <w:bookmarkEnd w:id="15"/>
    </w:p>
    <w:p w14:paraId="44A0C795" w14:textId="0A01560C" w:rsidR="009A7765" w:rsidRPr="007D6897" w:rsidRDefault="009A7765" w:rsidP="009A7765">
      <w:pPr>
        <w:rPr>
          <w:bCs/>
        </w:rPr>
      </w:pPr>
      <w:r w:rsidRPr="007D6897">
        <w:rPr>
          <w:bCs/>
        </w:rPr>
        <w:t>Human resource management is the strategic strategy for providing support to its employees as well as making sure of a positive work culture. This strategic aspect of the HR department focuses on the organisational aim and objectives. The functions of this management team are based on the businesses and industry types. However, basically, this management team focuses on the hiring process, compensation as well as benefits (</w:t>
      </w:r>
      <w:r w:rsidRPr="007D6897">
        <w:rPr>
          <w:bCs/>
          <w:shd w:val="clear" w:color="auto" w:fill="FFFFFF"/>
        </w:rPr>
        <w:t>Chams and García-Blandón, 2019)</w:t>
      </w:r>
      <w:r w:rsidRPr="007D6897">
        <w:rPr>
          <w:bCs/>
        </w:rPr>
        <w:t>. On the other hand, another function of this industry is training and development and employee relations. It is employee management with an enhancement on those workers of the retail business. In this case, workers are related to human capital. This is such as the method of developing policies regarding the employees (</w:t>
      </w:r>
      <w:r w:rsidRPr="007D6897">
        <w:rPr>
          <w:bCs/>
          <w:shd w:val="clear" w:color="auto" w:fill="FFFFFF"/>
        </w:rPr>
        <w:t xml:space="preserve">Boon </w:t>
      </w:r>
      <w:r w:rsidRPr="007D6897">
        <w:rPr>
          <w:bCs/>
          <w:i/>
          <w:shd w:val="clear" w:color="auto" w:fill="FFFFFF"/>
        </w:rPr>
        <w:t>et al</w:t>
      </w:r>
      <w:r w:rsidRPr="007D6897">
        <w:rPr>
          <w:bCs/>
          <w:shd w:val="clear" w:color="auto" w:fill="FFFFFF"/>
        </w:rPr>
        <w:t>., 2019).</w:t>
      </w:r>
      <w:r w:rsidRPr="007D6897">
        <w:rPr>
          <w:bCs/>
        </w:rPr>
        <w:t xml:space="preserve"> The managers of the human resource department focus on the orientation as well as the induction of new workers. On the other hand, it focuses on the professional development of the current employees. This management team works like a bridge between the strategic objectives of the organisation as well as the performance of the employees. It plays a vital role in gaining success within the industry (</w:t>
      </w:r>
      <w:r w:rsidRPr="007D6897">
        <w:rPr>
          <w:bCs/>
          <w:shd w:val="clear" w:color="auto" w:fill="FFFFFF"/>
        </w:rPr>
        <w:t>Mansaray, 2019)</w:t>
      </w:r>
      <w:r w:rsidRPr="007D6897">
        <w:rPr>
          <w:bCs/>
        </w:rPr>
        <w:t xml:space="preserve">. Human resource management works as performance management. On the other hand, it served training as well as development to its employees. The recruitment process is one of the important functions of the HR management team. Onboarding as well as reinforcing the values of the retail business are the </w:t>
      </w:r>
      <w:r w:rsidRPr="007D6897">
        <w:rPr>
          <w:bCs/>
        </w:rPr>
        <w:lastRenderedPageBreak/>
        <w:t xml:space="preserve">essential operation of the retail industry. The knowledge, skills, as well as capabilities of the employees, are developed through the human resource management team of the retail organisation. As per </w:t>
      </w:r>
      <w:r w:rsidRPr="007D6897">
        <w:rPr>
          <w:bCs/>
          <w:shd w:val="clear" w:color="auto" w:fill="FFFFFF"/>
        </w:rPr>
        <w:t xml:space="preserve">Vrontis </w:t>
      </w:r>
      <w:r w:rsidRPr="007D6897">
        <w:rPr>
          <w:bCs/>
          <w:i/>
          <w:shd w:val="clear" w:color="auto" w:fill="FFFFFF"/>
        </w:rPr>
        <w:t>et al.,</w:t>
      </w:r>
      <w:r w:rsidRPr="007D6897">
        <w:rPr>
          <w:bCs/>
          <w:shd w:val="clear" w:color="auto" w:fill="FFFFFF"/>
        </w:rPr>
        <w:t xml:space="preserve"> (2022) </w:t>
      </w:r>
      <w:r w:rsidRPr="007D6897">
        <w:rPr>
          <w:bCs/>
        </w:rPr>
        <w:t xml:space="preserve">the economic growth of the retail industry is developed through the HR management team of the retail industry. The organisation enhanced productivity with the help of the HR management team. Three essential roles of human resource management are </w:t>
      </w:r>
      <w:r w:rsidR="00A4558E" w:rsidRPr="007D6897">
        <w:rPr>
          <w:bCs/>
        </w:rPr>
        <w:t>changing</w:t>
      </w:r>
      <w:r w:rsidRPr="007D6897">
        <w:rPr>
          <w:bCs/>
        </w:rPr>
        <w:t xml:space="preserve"> management, administrative management as well as people management. It provides a stronger workforce. It has a major ability for making better relations. The industry can reach its targeted profitability through this strategic HR team. It engaged with talent acquisition (</w:t>
      </w:r>
      <w:r w:rsidRPr="007D6897">
        <w:rPr>
          <w:bCs/>
          <w:shd w:val="clear" w:color="auto" w:fill="FFFFFF"/>
        </w:rPr>
        <w:t xml:space="preserve">Mirzapour </w:t>
      </w:r>
      <w:r w:rsidRPr="007D6897">
        <w:rPr>
          <w:bCs/>
          <w:i/>
          <w:shd w:val="clear" w:color="auto" w:fill="FFFFFF"/>
        </w:rPr>
        <w:t>et al.,</w:t>
      </w:r>
      <w:r w:rsidRPr="007D6897">
        <w:rPr>
          <w:bCs/>
          <w:shd w:val="clear" w:color="auto" w:fill="FFFFFF"/>
        </w:rPr>
        <w:t xml:space="preserve"> 2019).</w:t>
      </w:r>
      <w:r w:rsidRPr="007D6897">
        <w:rPr>
          <w:bCs/>
        </w:rPr>
        <w:t xml:space="preserve"> On the other mode. This strategic HR management has a major impact on the Covid-19 pandemic situation. It has major importance on the ongoing economic uncertainty. During that time period, this organisation focuses on the mental health of the employees. As well as it plays a major role in remote working during that time period. Actually, all employees can have gaps in their skills. Therefore, in this case, the performance management team plays a vital role in developing the organisational work (</w:t>
      </w:r>
      <w:r w:rsidRPr="007D6897">
        <w:rPr>
          <w:bCs/>
          <w:shd w:val="clear" w:color="auto" w:fill="FFFFFF"/>
        </w:rPr>
        <w:t>Ahammad, Glaister and Gomes, 2020)</w:t>
      </w:r>
      <w:r w:rsidRPr="007D6897">
        <w:rPr>
          <w:bCs/>
        </w:rPr>
        <w:t>. As well as this management team focuses on employee management that served benefits employee engagement. Comprehensive training, as well as personal development, have the major capability on any weak links in the retail firm. Moreover, it helps to gain a competitive advantage in its competitive market. The organisational culture is built through this management team of HR (</w:t>
      </w:r>
      <w:r w:rsidRPr="007D6897">
        <w:rPr>
          <w:bCs/>
          <w:shd w:val="clear" w:color="auto" w:fill="FFFFFF"/>
        </w:rPr>
        <w:t xml:space="preserve">Cuypers </w:t>
      </w:r>
      <w:r w:rsidRPr="007D6897">
        <w:rPr>
          <w:bCs/>
          <w:i/>
          <w:shd w:val="clear" w:color="auto" w:fill="FFFFFF"/>
        </w:rPr>
        <w:t>et al.,</w:t>
      </w:r>
      <w:r w:rsidRPr="007D6897">
        <w:rPr>
          <w:bCs/>
          <w:shd w:val="clear" w:color="auto" w:fill="FFFFFF"/>
        </w:rPr>
        <w:t xml:space="preserve"> 2021).</w:t>
      </w:r>
      <w:r w:rsidRPr="007D6897">
        <w:rPr>
          <w:bCs/>
        </w:rPr>
        <w:t xml:space="preserve"> this team has to focus on the job satisfaction of the employees as well as employee retention in the business sector. This team can engage employees within the organisational work. It has major importance for setting a positive organisational environment within the industry. Communication is one of the most essential significances of this HR management team. Through good communication skills, employees can understand misunderstandings (</w:t>
      </w:r>
      <w:r w:rsidRPr="007D6897">
        <w:rPr>
          <w:bCs/>
          <w:shd w:val="clear" w:color="auto" w:fill="FFFFFF"/>
        </w:rPr>
        <w:t>Rindfleisch, 2020)</w:t>
      </w:r>
      <w:r w:rsidRPr="007D6897">
        <w:rPr>
          <w:bCs/>
        </w:rPr>
        <w:t xml:space="preserve">. As well as it has an impact on gaining employee engagement. This team motivated its employees in terms of innovation as well as creativity in the business processes, products and services. Strategic human resource management has major ability in acquiring as well as retaining the best workers within the organisational work. It has a proactive as well as forward-thinking managerial practices for controlling the most valuable assets of the industry. On the other hand, strategic HRM minimise the probability of storage of potential human supply. </w:t>
      </w:r>
    </w:p>
    <w:p w14:paraId="33AEABD4" w14:textId="2812A581" w:rsidR="001F75AB" w:rsidRDefault="001F75AB" w:rsidP="001F75AB">
      <w:pPr>
        <w:pStyle w:val="Heading2"/>
      </w:pPr>
      <w:bookmarkStart w:id="17" w:name="_Toc136882555"/>
      <w:r>
        <w:lastRenderedPageBreak/>
        <w:t xml:space="preserve">2.3 </w:t>
      </w:r>
      <w:r w:rsidR="009A7765">
        <w:t xml:space="preserve">Strategic </w:t>
      </w:r>
      <w:r>
        <w:t>Human Resource Management Theory</w:t>
      </w:r>
      <w:bookmarkEnd w:id="17"/>
      <w:r>
        <w:t xml:space="preserve"> </w:t>
      </w:r>
      <w:bookmarkEnd w:id="16"/>
    </w:p>
    <w:p w14:paraId="4F02B59D" w14:textId="77777777" w:rsidR="001F75AB" w:rsidRDefault="001F75AB" w:rsidP="001F75AB">
      <w:r>
        <w:t xml:space="preserve">The role of human resource management in the retail industry is described through two relevant human resource theories. These two relevant theories are transaction cost theory as well as Taylor’s theory. </w:t>
      </w:r>
    </w:p>
    <w:p w14:paraId="31CAFD51" w14:textId="77777777" w:rsidR="009A7765" w:rsidRPr="007D6897" w:rsidRDefault="009A7765" w:rsidP="009A7765">
      <w:pPr>
        <w:rPr>
          <w:b/>
        </w:rPr>
      </w:pPr>
      <w:bookmarkStart w:id="18" w:name="_Toc135992614"/>
      <w:r w:rsidRPr="007D6897">
        <w:rPr>
          <w:b/>
        </w:rPr>
        <w:t>Transaction cost theory</w:t>
      </w:r>
    </w:p>
    <w:p w14:paraId="5364ECEF" w14:textId="77777777" w:rsidR="009A7765" w:rsidRPr="007D6897" w:rsidRDefault="009A7765" w:rsidP="009A7765">
      <w:r w:rsidRPr="007D6897">
        <w:t>According to the transaction cost theory, organisations can identify the transaction cost among the overall cost. The transaction costs considered the path from the manufacturer cost to the under users as well as what amount of cost is needed for this path (</w:t>
      </w:r>
      <w:r w:rsidRPr="007D6897">
        <w:rPr>
          <w:shd w:val="clear" w:color="auto" w:fill="FFFFFF"/>
        </w:rPr>
        <w:t>Ahluwalia, Mahto and Guerrero, 2020)</w:t>
      </w:r>
      <w:r w:rsidRPr="007D6897">
        <w:t>. Actually, most of the time, the organisation does not consider this cost and fix the organisational product cost except for these costs. Therefore, the profit margin of this industry is to be decreased. However, it affects the business in a negative way. As a result, the human resource management team related to strategic aspect of this retail organisation follows this transaction cost theory. In this context, the strategic HR management team of the organisation considered this transaction cost as well as fixed the price of the organisational products and services (</w:t>
      </w:r>
      <w:r w:rsidRPr="007D6897">
        <w:rPr>
          <w:shd w:val="clear" w:color="auto" w:fill="FFFFFF"/>
        </w:rPr>
        <w:t xml:space="preserve">Jain </w:t>
      </w:r>
      <w:r w:rsidRPr="007D6897">
        <w:rPr>
          <w:i/>
          <w:shd w:val="clear" w:color="auto" w:fill="FFFFFF"/>
        </w:rPr>
        <w:t>et al.,</w:t>
      </w:r>
      <w:r w:rsidRPr="007D6897">
        <w:rPr>
          <w:shd w:val="clear" w:color="auto" w:fill="FFFFFF"/>
        </w:rPr>
        <w:t xml:space="preserve"> 2020).</w:t>
      </w:r>
      <w:r w:rsidRPr="007D6897">
        <w:t xml:space="preserve"> However, the price of the retail products is increased. However, this industry can get more profit which means the profit margin of this industry is enhanced. This SHRM makes a connection between HR approaches as well as policies. On the other way, it can help to focus on the strategic aim of the organisational environment. According to this relevant theory, the strategic HR management team of the organisation maintain the workforce as well as hired the right employee in the right domain of the industry. In this way, the profit of this industry is enhanced in a proper format (</w:t>
      </w:r>
      <w:r w:rsidRPr="007D6897">
        <w:rPr>
          <w:shd w:val="clear" w:color="auto" w:fill="FFFFFF"/>
        </w:rPr>
        <w:t>Hensel, 2023)</w:t>
      </w:r>
      <w:r w:rsidRPr="007D6897">
        <w:t xml:space="preserve">. The productivity of the retail industry is increased through this strategic aspect of HR team. According to this relevant theory, this retail organisation engaged with a positive organisational culture that served positive benefits on the industry. </w:t>
      </w:r>
    </w:p>
    <w:p w14:paraId="61E264DD" w14:textId="77777777" w:rsidR="009A7765" w:rsidRPr="007D6897" w:rsidRDefault="009A7765" w:rsidP="009A7765">
      <w:pPr>
        <w:rPr>
          <w:b/>
        </w:rPr>
      </w:pPr>
      <w:r w:rsidRPr="007D6897">
        <w:rPr>
          <w:b/>
        </w:rPr>
        <w:t>Taylor’s theory</w:t>
      </w:r>
    </w:p>
    <w:p w14:paraId="45445C89" w14:textId="1F62363F" w:rsidR="009A7765" w:rsidRPr="007D6897" w:rsidRDefault="009A7765" w:rsidP="009A7765">
      <w:r w:rsidRPr="007D6897">
        <w:t>Taylor's theory is based on scientific management that makes a relationship between employees as well as a strategic HR management team in a cordial and complete way. This theory focuses on the working house of the employees. According to this relevant theory, the SHRM team of the retail industry defines suitable working hours (</w:t>
      </w:r>
      <w:r w:rsidRPr="007D6897">
        <w:rPr>
          <w:shd w:val="clear" w:color="auto" w:fill="FFFFFF"/>
        </w:rPr>
        <w:t>Mustafa, Nordin and Razzaq, 2020)</w:t>
      </w:r>
      <w:r w:rsidRPr="007D6897">
        <w:t xml:space="preserve">. Actually, employees can manage the heavy working pressure for one day or two days. However, they cannot manage this heavy work pressure continuously. Therefore, it affects the productivity of the retail </w:t>
      </w:r>
      <w:r w:rsidRPr="007D6897">
        <w:lastRenderedPageBreak/>
        <w:t xml:space="preserve">business in a negative way. According to the context of strategic human resource management. Organisations focuses on the work force as well as it optimises the aims and vision of the industry.  The approaches of the strategic HRM </w:t>
      </w:r>
      <w:r w:rsidR="00A4558E" w:rsidRPr="007D6897">
        <w:t>are</w:t>
      </w:r>
      <w:r w:rsidRPr="007D6897">
        <w:t xml:space="preserve"> aligned with the strategy that reduced for its business development. As per this relevant theory of scientific management, monitor the efficacy of the employees. As well as it motivates the employees for putting more efficacy into the organisational work in a proper manner (</w:t>
      </w:r>
      <w:r w:rsidRPr="007D6897">
        <w:rPr>
          <w:shd w:val="clear" w:color="auto" w:fill="FFFFFF"/>
        </w:rPr>
        <w:t>Ozkeser, 2019)</w:t>
      </w:r>
      <w:r w:rsidRPr="007D6897">
        <w:t>. According to this theory, this retail organisation identified a suitable working schedule as well as a good working schedule that can bring effective productivity as well as profitability in the retail business. According to this relevant theory, this organisation can allocate resources as well as enhance its maximum profit. This relevant theory makes sure that the increased productivity of the retail organisation is in a scientific way that has a major impact on the employees as well as the needed aim of the organisation (</w:t>
      </w:r>
      <w:r w:rsidRPr="007D6897">
        <w:rPr>
          <w:shd w:val="clear" w:color="auto" w:fill="FFFFFF"/>
        </w:rPr>
        <w:t>Ali and Anwar, 2021)</w:t>
      </w:r>
      <w:r w:rsidRPr="007D6897">
        <w:t xml:space="preserve">. As per this relevant theory, this industry focuses on the individual efficiency as well as productivity of the employees who work in this industry. As per Taylor's theory, this retail industry engaged with inefficient employees as well as working issues and focuses on the decreased efficacy of the employees. Therefore, this retail industry explained the role of SHRM by applying this relevant theory. </w:t>
      </w:r>
    </w:p>
    <w:p w14:paraId="10418CC9" w14:textId="77777777" w:rsidR="001F75AB" w:rsidRDefault="001F75AB" w:rsidP="001F75AB">
      <w:pPr>
        <w:pStyle w:val="Heading2"/>
      </w:pPr>
      <w:bookmarkStart w:id="19" w:name="_Toc136882556"/>
      <w:r>
        <w:t>2.4 Employees’ Motivation Theory</w:t>
      </w:r>
      <w:bookmarkEnd w:id="19"/>
      <w:r>
        <w:t xml:space="preserve"> </w:t>
      </w:r>
      <w:bookmarkEnd w:id="18"/>
    </w:p>
    <w:p w14:paraId="3DC2C56C" w14:textId="725CD0FC" w:rsidR="00691756" w:rsidRDefault="00691756" w:rsidP="00691756">
      <w:r>
        <w:t xml:space="preserve">Two theories of motivation are used to analyse in detail the importance of employee motivation in the business organisation. The first one is McClelland’s theory of motivation. It has 3 dimensions. They are the need for power, achievement and affiliation. These domains can be achieved with the use of culture and experience. When </w:t>
      </w:r>
      <w:r w:rsidRPr="009D4BEF">
        <w:t xml:space="preserve">the </w:t>
      </w:r>
      <w:r w:rsidR="003D3B1A" w:rsidRPr="009D4BEF">
        <w:t xml:space="preserve">strategic human resource management </w:t>
      </w:r>
      <w:r w:rsidRPr="009D4BEF">
        <w:t xml:space="preserve">applies this </w:t>
      </w:r>
      <w:r>
        <w:t>theory in the workplace, it is possible to motivate the employees and enhance their performance (</w:t>
      </w:r>
      <w:r w:rsidRPr="0006149D">
        <w:rPr>
          <w:color w:val="222222"/>
          <w:shd w:val="clear" w:color="auto" w:fill="FFFFFF"/>
        </w:rPr>
        <w:t>Acquah</w:t>
      </w:r>
      <w:r>
        <w:rPr>
          <w:color w:val="222222"/>
          <w:shd w:val="clear" w:color="auto" w:fill="FFFFFF"/>
        </w:rPr>
        <w:t xml:space="preserve"> </w:t>
      </w:r>
      <w:r w:rsidRPr="00A22009">
        <w:rPr>
          <w:i/>
          <w:color w:val="222222"/>
          <w:shd w:val="clear" w:color="auto" w:fill="FFFFFF"/>
        </w:rPr>
        <w:t>et al.,</w:t>
      </w:r>
      <w:r>
        <w:rPr>
          <w:color w:val="222222"/>
          <w:shd w:val="clear" w:color="auto" w:fill="FFFFFF"/>
        </w:rPr>
        <w:t xml:space="preserve"> 2021)</w:t>
      </w:r>
      <w:r>
        <w:t xml:space="preserve">. The employees in the organisation want to achieve something and for that motivation is required. The need for the achievement has to be enforced by the organisation in the employees and when the employees feel the need, they will be self-motivated to achieve the aims. The employees take up the responsibility in order to reach the achievement. They have a tendency of winning and they want to win at any cost. They fear failure and always want to be at the top. In the need for power, the employees are highly </w:t>
      </w:r>
      <w:r w:rsidR="00A4558E">
        <w:t>influenced,</w:t>
      </w:r>
      <w:r>
        <w:t xml:space="preserve"> and they are competitive in nature. The need for power motivates the employees and they work hard for the organisation. They do not go into a disagreement with the management who is responsible for giving them the power in the workplace (</w:t>
      </w:r>
      <w:r>
        <w:rPr>
          <w:color w:val="222222"/>
          <w:shd w:val="clear" w:color="auto" w:fill="FFFFFF"/>
        </w:rPr>
        <w:t xml:space="preserve">Rybnicek, Bergner and Gutschelhofer, </w:t>
      </w:r>
      <w:r w:rsidRPr="0006149D">
        <w:rPr>
          <w:color w:val="222222"/>
          <w:shd w:val="clear" w:color="auto" w:fill="FFFFFF"/>
        </w:rPr>
        <w:t>2019</w:t>
      </w:r>
      <w:r>
        <w:rPr>
          <w:color w:val="222222"/>
          <w:shd w:val="clear" w:color="auto" w:fill="FFFFFF"/>
        </w:rPr>
        <w:t>)</w:t>
      </w:r>
      <w:r>
        <w:t xml:space="preserve">. In the need for affiliation, the employees </w:t>
      </w:r>
      <w:r>
        <w:lastRenderedPageBreak/>
        <w:t xml:space="preserve">are cooperative in </w:t>
      </w:r>
      <w:r w:rsidR="00A4558E">
        <w:t>nature,</w:t>
      </w:r>
      <w:r>
        <w:t xml:space="preserve"> and they ate also friendly. They mix with everyone in the </w:t>
      </w:r>
      <w:r w:rsidR="00A4558E">
        <w:t>company,</w:t>
      </w:r>
      <w:r>
        <w:t xml:space="preserve"> and they exaggerate their own position. Employees who fall into this category want to excel by maintaining a coordinating relationship with everyone. This theory states clearly that the need for power, achievement and affiliation are the guiding factors which provide motivation to employees. Motivation is provided to the workers by the domains of power, achievement and affiliation. </w:t>
      </w:r>
    </w:p>
    <w:p w14:paraId="741CA83B" w14:textId="77777777" w:rsidR="00691756" w:rsidRDefault="00691756" w:rsidP="00691756">
      <w:pPr>
        <w:jc w:val="center"/>
      </w:pPr>
      <w:r>
        <w:rPr>
          <w:noProof/>
          <w:lang w:val="en-US"/>
        </w:rPr>
        <w:drawing>
          <wp:inline distT="0" distB="0" distL="0" distR="0" wp14:anchorId="389779E2" wp14:editId="262B9AE3">
            <wp:extent cx="2592148" cy="1908258"/>
            <wp:effectExtent l="0" t="0" r="0" b="0"/>
            <wp:docPr id="29" name="Picture 29" descr="What is McClelland's Needs Theory?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 descr="What is McClelland's Needs Theory? definition and meaning - Business Jargon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597332" cy="1912074"/>
                    </a:xfrm>
                    <a:prstGeom prst="rect">
                      <a:avLst/>
                    </a:prstGeom>
                    <a:noFill/>
                    <a:ln>
                      <a:noFill/>
                    </a:ln>
                  </pic:spPr>
                </pic:pic>
              </a:graphicData>
            </a:graphic>
          </wp:inline>
        </w:drawing>
      </w:r>
    </w:p>
    <w:p w14:paraId="0A6EE423" w14:textId="77777777" w:rsidR="00691756" w:rsidRPr="00D220D2" w:rsidRDefault="00773E3A" w:rsidP="0082656A">
      <w:pPr>
        <w:pStyle w:val="Heading4"/>
      </w:pPr>
      <w:bookmarkStart w:id="20" w:name="_Toc136034514"/>
      <w:r>
        <w:t>Figure 2.4: McClelland’s theory of motivation</w:t>
      </w:r>
      <w:bookmarkEnd w:id="20"/>
      <w:r>
        <w:t xml:space="preserve"> </w:t>
      </w:r>
    </w:p>
    <w:p w14:paraId="5B32BA33" w14:textId="77777777" w:rsidR="00691756" w:rsidRDefault="00691756" w:rsidP="0082656A">
      <w:pPr>
        <w:jc w:val="center"/>
      </w:pPr>
      <w:r>
        <w:t xml:space="preserve">(Source: </w:t>
      </w:r>
      <w:r>
        <w:rPr>
          <w:color w:val="222222"/>
          <w:shd w:val="clear" w:color="auto" w:fill="FFFFFF"/>
        </w:rPr>
        <w:t xml:space="preserve">Rybnicek, Bergner and Gutschelhofer, </w:t>
      </w:r>
      <w:r w:rsidRPr="0006149D">
        <w:rPr>
          <w:color w:val="222222"/>
          <w:shd w:val="clear" w:color="auto" w:fill="FFFFFF"/>
        </w:rPr>
        <w:t>2019</w:t>
      </w:r>
      <w:r>
        <w:rPr>
          <w:color w:val="222222"/>
          <w:shd w:val="clear" w:color="auto" w:fill="FFFFFF"/>
        </w:rPr>
        <w:t xml:space="preserve">) </w:t>
      </w:r>
    </w:p>
    <w:p w14:paraId="441E2C2A" w14:textId="21472FA7" w:rsidR="00691756" w:rsidRPr="00691756" w:rsidRDefault="00691756" w:rsidP="00691756">
      <w:r>
        <w:t xml:space="preserve">The next theory which is used is the behavioural theory of motivation. According to this theory, the behaviour of the employees is of two </w:t>
      </w:r>
      <w:r w:rsidR="00A4558E">
        <w:t>types,</w:t>
      </w:r>
      <w:r>
        <w:t xml:space="preserve"> and they are influenced by two factors which are the rewards and the incentives. When the employees in the organisation are rewarded for their performance, they are motivated and give the best of their performance (</w:t>
      </w:r>
      <w:r>
        <w:rPr>
          <w:color w:val="222222"/>
          <w:shd w:val="clear" w:color="auto" w:fill="FFFFFF"/>
        </w:rPr>
        <w:t xml:space="preserve">Teixeira </w:t>
      </w:r>
      <w:r w:rsidRPr="007062A2">
        <w:rPr>
          <w:i/>
          <w:color w:val="222222"/>
          <w:shd w:val="clear" w:color="auto" w:fill="FFFFFF"/>
        </w:rPr>
        <w:t>et al</w:t>
      </w:r>
      <w:r>
        <w:rPr>
          <w:color w:val="222222"/>
          <w:shd w:val="clear" w:color="auto" w:fill="FFFFFF"/>
        </w:rPr>
        <w:t>., 2020)</w:t>
      </w:r>
      <w:r>
        <w:t xml:space="preserve">. Incentives are a great way of motivating employees. The employee </w:t>
      </w:r>
      <w:r w:rsidR="00A4558E">
        <w:t>works</w:t>
      </w:r>
      <w:r>
        <w:t xml:space="preserve"> all day in the </w:t>
      </w:r>
      <w:r w:rsidR="00A4558E">
        <w:t>organisation,</w:t>
      </w:r>
      <w:r>
        <w:t xml:space="preserve"> and they may feel that their talents are not recognised in the company. However, when they are treated differently in the organisation because of their talents, they get self-confidence and are motivated. As per this theory, giving rewards to the employees according to their performance in the companies not only motivates them but also the company can make a name in the market for their good culture in the organisation. The workers are more engaged in the work in the desire for getting rewarded in the company. It is a natural desire for employees to get recognised in the workplace and this gives satisfaction to the employees where they work (</w:t>
      </w:r>
      <w:r>
        <w:rPr>
          <w:color w:val="222222"/>
          <w:shd w:val="clear" w:color="auto" w:fill="FFFFFF"/>
        </w:rPr>
        <w:t xml:space="preserve">Shafiei and Maleksaeidi, </w:t>
      </w:r>
      <w:r w:rsidRPr="0006149D">
        <w:rPr>
          <w:color w:val="222222"/>
          <w:shd w:val="clear" w:color="auto" w:fill="FFFFFF"/>
        </w:rPr>
        <w:t>2020</w:t>
      </w:r>
      <w:r>
        <w:rPr>
          <w:color w:val="222222"/>
          <w:shd w:val="clear" w:color="auto" w:fill="FFFFFF"/>
        </w:rPr>
        <w:t>)</w:t>
      </w:r>
      <w:r>
        <w:t xml:space="preserve">. Employee satisfaction is required in the workplace to retain them in the workplace for a longer period of time. The goals of the organisation are tried to achieve by the employees when they feel that they will be rewarded for their </w:t>
      </w:r>
      <w:r w:rsidR="00A4558E">
        <w:t>work,</w:t>
      </w:r>
      <w:r>
        <w:t xml:space="preserve"> and this will help them to get </w:t>
      </w:r>
      <w:r>
        <w:lastRenderedPageBreak/>
        <w:t xml:space="preserve">a good name in the future. A positive attitude towards the work is gained by the employee with the use of incentives. Incentives can be monetary or a word of praise from the HRM. </w:t>
      </w:r>
    </w:p>
    <w:p w14:paraId="5C26C70B" w14:textId="77777777" w:rsidR="009D4BEF" w:rsidRPr="007D6897" w:rsidRDefault="001F75AB" w:rsidP="009D4BEF">
      <w:pPr>
        <w:pStyle w:val="Heading2"/>
      </w:pPr>
      <w:bookmarkStart w:id="21" w:name="_Toc135992615"/>
      <w:bookmarkStart w:id="22" w:name="_Toc136882557"/>
      <w:r>
        <w:t xml:space="preserve">2.5 </w:t>
      </w:r>
      <w:bookmarkStart w:id="23" w:name="_Toc135992616"/>
      <w:bookmarkEnd w:id="21"/>
      <w:r w:rsidR="009D4BEF" w:rsidRPr="007D6897">
        <w:t>Impact of Strategic human resource management on employee motivation</w:t>
      </w:r>
      <w:bookmarkEnd w:id="22"/>
      <w:r w:rsidR="009D4BEF" w:rsidRPr="007D6897">
        <w:t xml:space="preserve"> </w:t>
      </w:r>
    </w:p>
    <w:p w14:paraId="56AEDF5D" w14:textId="672667C7" w:rsidR="009D4BEF" w:rsidRPr="007D6897" w:rsidRDefault="009D4BEF" w:rsidP="009D4BEF">
      <w:r w:rsidRPr="007D6897">
        <w:t xml:space="preserve">Strategic management of the HR focuses on the transformation that is new in the domain of human resource management. The main aim of the strategic human resource management focuses on the performance development through the process of people management. In </w:t>
      </w:r>
      <w:r w:rsidR="00A4558E" w:rsidRPr="007D6897">
        <w:t>these terms</w:t>
      </w:r>
      <w:r w:rsidRPr="007D6897">
        <w:t>, industry should manage their HR process in an effective as well as efficient mode for gaining the required goals as well as objectives of the company. The human resource management team has a direct relationship with employee motivation. An effective strategic HR management team has the capability to order its employees for working hard as well as gaining the pre-identified aim of this business organisation. Strategic HR management worked aligned with the needs of the consumers. Effective HRM can motivate employee motivation in an effective as well as efficient manner (</w:t>
      </w:r>
      <w:r w:rsidRPr="007D6897">
        <w:rPr>
          <w:shd w:val="clear" w:color="auto" w:fill="FFFFFF"/>
        </w:rPr>
        <w:t xml:space="preserve">Davidescu </w:t>
      </w:r>
      <w:r w:rsidRPr="007D6897">
        <w:rPr>
          <w:i/>
          <w:shd w:val="clear" w:color="auto" w:fill="FFFFFF"/>
        </w:rPr>
        <w:t>et al.,</w:t>
      </w:r>
      <w:r w:rsidRPr="007D6897">
        <w:rPr>
          <w:shd w:val="clear" w:color="auto" w:fill="FFFFFF"/>
        </w:rPr>
        <w:t xml:space="preserve"> 2020).</w:t>
      </w:r>
      <w:r w:rsidRPr="007D6897">
        <w:t xml:space="preserve"> The strategic HR team can encourage employee morale. The workforce of the organisation is motivated by the SHRM team. Employee motivation has a major positive impact on the retail business profit in its industry. The strategic HRM is distinguished into four stages that are administrative HR assistant, HR strategic partners, human resources manager as well as human resources business partners. It optimises the long-term mission as well as objectives of the industry. This team enhanced employee satisfaction with the organisation's job. This employee motivation can enhance job satisfaction to its employees. Therefore, motivated employees served high-quality as well as better-performance to its workers. In this way, organisations can serve profitability. As per </w:t>
      </w:r>
      <w:r w:rsidRPr="007D6897">
        <w:rPr>
          <w:shd w:val="clear" w:color="auto" w:fill="FFFFFF"/>
        </w:rPr>
        <w:t xml:space="preserve">Yu </w:t>
      </w:r>
      <w:r w:rsidRPr="007D6897">
        <w:rPr>
          <w:i/>
          <w:shd w:val="clear" w:color="auto" w:fill="FFFFFF"/>
        </w:rPr>
        <w:t>et al.,</w:t>
      </w:r>
      <w:r w:rsidRPr="007D6897">
        <w:rPr>
          <w:shd w:val="clear" w:color="auto" w:fill="FFFFFF"/>
        </w:rPr>
        <w:t xml:space="preserve"> (2020) </w:t>
      </w:r>
      <w:r w:rsidRPr="007D6897">
        <w:t>the managers of HR in terms of strategic aspect are required for understanding the needs of employees so as to encourage them in a proper manner. Employee motivation can increase employee engagement in an effective as well as efficient manner. Employee motivation has the capability of enhancing the quality of like-work balance for their workers. In a similar way, the climate of the organisation can develop as well as a direct effect on productivity (</w:t>
      </w:r>
      <w:r w:rsidRPr="007D6897">
        <w:rPr>
          <w:shd w:val="clear" w:color="auto" w:fill="FFFFFF"/>
        </w:rPr>
        <w:t xml:space="preserve">Lee </w:t>
      </w:r>
      <w:r w:rsidRPr="007D6897">
        <w:rPr>
          <w:i/>
          <w:shd w:val="clear" w:color="auto" w:fill="FFFFFF"/>
        </w:rPr>
        <w:t>et al.,</w:t>
      </w:r>
      <w:r w:rsidRPr="007D6897">
        <w:rPr>
          <w:shd w:val="clear" w:color="auto" w:fill="FFFFFF"/>
        </w:rPr>
        <w:t xml:space="preserve"> 2019).</w:t>
      </w:r>
      <w:r w:rsidRPr="007D6897">
        <w:t xml:space="preserve"> The managers of the strategic HR department should understand that motivation is related to the development of the performance of each employee in direct way. In this way, employees work in that company in a strategic way. Strategic HR managers motivate employees for enhancing their creativity as well as self-confidence. Through this management team, this organisation can reach the internal needs as well as focuses on productivity for working capability.  According to </w:t>
      </w:r>
      <w:r w:rsidRPr="007D6897">
        <w:rPr>
          <w:shd w:val="clear" w:color="auto" w:fill="FFFFFF"/>
        </w:rPr>
        <w:t>Hamadamin and Atan, (2019)</w:t>
      </w:r>
      <w:r w:rsidRPr="007D6897">
        <w:t xml:space="preserve"> HR managers </w:t>
      </w:r>
      <w:r w:rsidRPr="007D6897">
        <w:lastRenderedPageBreak/>
        <w:t>in relation to strategic perception should enable professionals for interacting in a dynamic way with products as well as personal methods. In this case, this management team always considered the skills, personalities as well as qualities. In this way, this team motivated employees for working within a team. Therefore, teams make strategic principles as well as finishes for gaining organisational aim. All these approaches of the retail organisation are considered through the mission, vision as well as values of the retail company (</w:t>
      </w:r>
      <w:r w:rsidRPr="007D6897">
        <w:rPr>
          <w:shd w:val="clear" w:color="auto" w:fill="FFFFFF"/>
        </w:rPr>
        <w:t xml:space="preserve">Islam </w:t>
      </w:r>
      <w:r w:rsidRPr="007D6897">
        <w:rPr>
          <w:i/>
          <w:shd w:val="clear" w:color="auto" w:fill="FFFFFF"/>
        </w:rPr>
        <w:t>et al.,</w:t>
      </w:r>
      <w:r w:rsidRPr="007D6897">
        <w:rPr>
          <w:shd w:val="clear" w:color="auto" w:fill="FFFFFF"/>
        </w:rPr>
        <w:t xml:space="preserve"> 2020).</w:t>
      </w:r>
      <w:r w:rsidRPr="007D6897">
        <w:t xml:space="preserve"> The reason is, it is from them that HR approaches will be matched with the organisational actions.  The organisation uses various strategies for increasing the motivation of the workers.  This strategic HR team works according to the aim as well as objectives of the organisation. This organisation can implement the performance goals. As well as it can recognise the positive attitudes of the employees. It engaged with the training procedure in which employees served training to its inefficient employees (</w:t>
      </w:r>
      <w:r w:rsidRPr="007D6897">
        <w:rPr>
          <w:shd w:val="clear" w:color="auto" w:fill="FFFFFF"/>
        </w:rPr>
        <w:t>Amrutha and Geetha, 2020)</w:t>
      </w:r>
      <w:r w:rsidRPr="007D6897">
        <w:t xml:space="preserve">. The human resource management team served open as well as transparent communication channels for building communication between employees as well as the organisation. It has to serve an area where it can serve constant feedback. In the end, it can be said that, in these cases, human resource management is significant in terms of employee motivation. Through strategic management of the industry developed the understanding of the objectives of the company. As well as, on the other hand, strategic HRM evaluates the HR capability. It has an ability to critically analyse the recent ability of the HR in terms of organisational goals as well as objectives. </w:t>
      </w:r>
    </w:p>
    <w:p w14:paraId="4C2A2ED0" w14:textId="77777777" w:rsidR="009D4BEF" w:rsidRPr="007D6897" w:rsidRDefault="001F75AB" w:rsidP="009D4BEF">
      <w:pPr>
        <w:pStyle w:val="Heading2"/>
      </w:pPr>
      <w:bookmarkStart w:id="24" w:name="_Toc136882558"/>
      <w:r>
        <w:t xml:space="preserve">2.6 </w:t>
      </w:r>
      <w:bookmarkStart w:id="25" w:name="_Toc135992617"/>
      <w:bookmarkEnd w:id="23"/>
      <w:r w:rsidR="009D4BEF" w:rsidRPr="007D6897">
        <w:t>Essential approaches of effective strategic human resource management on the Profitability of the Organisation</w:t>
      </w:r>
      <w:bookmarkEnd w:id="24"/>
      <w:r w:rsidR="009D4BEF" w:rsidRPr="007D6897">
        <w:t xml:space="preserve"> </w:t>
      </w:r>
    </w:p>
    <w:p w14:paraId="0952CAD8" w14:textId="4EF1022E" w:rsidR="009D4BEF" w:rsidRPr="007D6897" w:rsidRDefault="009D4BEF" w:rsidP="009D4BEF">
      <w:r w:rsidRPr="007D6897">
        <w:t xml:space="preserve">Strategic HRM defines the various needed tools for its workers for completing the work. The potential sate of the industry is organised by the SHRM. One of the important approaches of the SHRM is developed the performance of the employees through a strategic way. In this case, it focuses on the sustainable development of the organisation through an </w:t>
      </w:r>
      <w:r w:rsidR="00A4558E" w:rsidRPr="007D6897">
        <w:t>innovative strategy</w:t>
      </w:r>
      <w:r w:rsidRPr="007D6897">
        <w:t>.  An effective strategic human resource management team has major importance on the profitability of the retail organisation. This organisation has a major impact on enhancing the productivity of the retail industry. Strategic HR management team enhance corporate profitability in two ways that are cutting costs as well as generating revenue. This organisation engaged in cost-cutting for developing its profit. On the other hand, it has the ability for generating revenue for the retail business (</w:t>
      </w:r>
      <w:r w:rsidRPr="007D6897">
        <w:rPr>
          <w:shd w:val="clear" w:color="auto" w:fill="FFFFFF"/>
        </w:rPr>
        <w:t>Boselie, Van Harten and Veld, 2021)</w:t>
      </w:r>
      <w:r w:rsidRPr="007D6897">
        <w:t xml:space="preserve">. In this context, Cost-cutting </w:t>
      </w:r>
      <w:r w:rsidR="00A4558E" w:rsidRPr="007D6897">
        <w:t>enhances</w:t>
      </w:r>
      <w:r w:rsidRPr="007D6897">
        <w:t xml:space="preserve"> the profits </w:t>
      </w:r>
      <w:r w:rsidRPr="007D6897">
        <w:lastRenderedPageBreak/>
        <w:t>in a fast-forwarded mode which is a basic tactic of the HR management team. Through cost-cutting, this business organisational team applies various technologies for serving employees self-service. This Self-Service technology is applied by managers as well as employees for changing benefits options, pursuing e-learning, managing performance as well as getting answers to stock and compensation questions. The strategic HR managers has major ability to assess the recent workforce. On the other word, it can help to make employee through improvement plan. It can make s succession plan. Strategic HR activities engged with the working in gap analysis. It helps to determine the enhanced resources for the potential perspectives. The effective administrative process focuses on utilising the technology that helps to reduce the overall cost of the organisation (</w:t>
      </w:r>
      <w:r w:rsidRPr="007D6897">
        <w:rPr>
          <w:shd w:val="clear" w:color="auto" w:fill="FFFFFF"/>
        </w:rPr>
        <w:t xml:space="preserve">Malik </w:t>
      </w:r>
      <w:r w:rsidRPr="007D6897">
        <w:rPr>
          <w:i/>
          <w:shd w:val="clear" w:color="auto" w:fill="FFFFFF"/>
        </w:rPr>
        <w:t>et al.,</w:t>
      </w:r>
      <w:r w:rsidRPr="007D6897">
        <w:rPr>
          <w:shd w:val="clear" w:color="auto" w:fill="FFFFFF"/>
        </w:rPr>
        <w:t xml:space="preserve"> 2019).</w:t>
      </w:r>
      <w:r w:rsidRPr="007D6897">
        <w:t xml:space="preserve"> On the other hand, effective HR management can reduce time on the organisational work for enhancing its profitability. This organisation enhances organisational profitability by recruiting correct employees within its organisational performance. HR managers put major efforts into the organisational operations for reducing overall cost and enhance profitability in an effective as well as efficient path (</w:t>
      </w:r>
      <w:r w:rsidRPr="007D6897">
        <w:rPr>
          <w:shd w:val="clear" w:color="auto" w:fill="FFFFFF"/>
        </w:rPr>
        <w:t>Amrutha and Geetha, 2020)</w:t>
      </w:r>
      <w:r w:rsidRPr="007D6897">
        <w:t xml:space="preserve">. This strategic HR management team focuses on the approaches for exploring the best ways for high-capable employees for joining the team as well as vision. Strategic HR team of the industry worked as per aim of the industry. It served benefits as well as policies that help to gain an effective workforce for organisational performance. This management team not only focuses on attracting and retaining talents. As well as it enhanced the profitability and productivity of the industry. This organisation works for gaining success within this industry. Strategic HR managers play a critical role in enhancing their profitability through workforce optimisation approaches. One of the essential factors for gaining success as well as profitability is the effective capability of the employees. As stated by </w:t>
      </w:r>
      <w:r w:rsidRPr="007D6897">
        <w:rPr>
          <w:shd w:val="clear" w:color="auto" w:fill="FFFFFF"/>
        </w:rPr>
        <w:t xml:space="preserve">Islam </w:t>
      </w:r>
      <w:r w:rsidRPr="007D6897">
        <w:rPr>
          <w:i/>
          <w:shd w:val="clear" w:color="auto" w:fill="FFFFFF"/>
        </w:rPr>
        <w:t>et al.,</w:t>
      </w:r>
      <w:r w:rsidRPr="007D6897">
        <w:rPr>
          <w:shd w:val="clear" w:color="auto" w:fill="FFFFFF"/>
        </w:rPr>
        <w:t xml:space="preserve"> (2019)</w:t>
      </w:r>
      <w:r w:rsidRPr="007D6897">
        <w:t xml:space="preserve"> it needed a systematic as well as ongoing focus on the approaches that develop the performance of the employees. The leaders of the strategic HR management team engaged with reassessing as well as redefining the roles within the industry for making sure that employees remain productive as well as involved with the industrial work (</w:t>
      </w:r>
      <w:r w:rsidRPr="007D6897">
        <w:rPr>
          <w:shd w:val="clear" w:color="auto" w:fill="FFFFFF"/>
        </w:rPr>
        <w:t>Hamadamin and Atan, 2019)</w:t>
      </w:r>
      <w:r w:rsidRPr="007D6897">
        <w:t>. It has the major capability for gaining targeted profit from its clients. The business grows in an effective as well as efficient path through this team's performance. It has a major contribution to profitability effectiveness as well as efficiency. On the other way, the financial performance of the industry is determined through the strategic HR team of the management in the business sector (</w:t>
      </w:r>
      <w:r w:rsidRPr="007D6897">
        <w:rPr>
          <w:shd w:val="clear" w:color="auto" w:fill="FFFFFF"/>
        </w:rPr>
        <w:t xml:space="preserve">Lee </w:t>
      </w:r>
      <w:r w:rsidRPr="007D6897">
        <w:rPr>
          <w:i/>
          <w:shd w:val="clear" w:color="auto" w:fill="FFFFFF"/>
        </w:rPr>
        <w:t>et al.,</w:t>
      </w:r>
      <w:r w:rsidRPr="007D6897">
        <w:rPr>
          <w:shd w:val="clear" w:color="auto" w:fill="FFFFFF"/>
        </w:rPr>
        <w:t xml:space="preserve"> 2019).</w:t>
      </w:r>
      <w:r w:rsidRPr="007D6897">
        <w:t xml:space="preserve"> This team can manage the relationship </w:t>
      </w:r>
      <w:r w:rsidRPr="007D6897">
        <w:lastRenderedPageBreak/>
        <w:t xml:space="preserve">between demands and satisfaction of the employees as well as organisational profitability and capability for reaching the targeted position. The financial performance of the retail industry is developed through this HR approach in terms of strategic. Therefore, through these ways, the profitability of the retail business is enhanced by the human resource management team. As a result, it has been seen that there is a positive relationship between effective strategic human resource management as well as enhanced profitability. Strategic human resource management has major role in focusing on the competitive advantage. Each performance is influenced by the SHRM as well as the job satisfaction of the workers and the organisational agreement is developed through SHRM of the business form. It focuses on the sustainable competitive advantages. </w:t>
      </w:r>
    </w:p>
    <w:p w14:paraId="6B4D1A51" w14:textId="483C6C74" w:rsidR="001F75AB" w:rsidRDefault="001F75AB" w:rsidP="009D4BEF">
      <w:pPr>
        <w:pStyle w:val="Heading2"/>
      </w:pPr>
      <w:bookmarkStart w:id="26" w:name="_Toc136882559"/>
      <w:r>
        <w:t xml:space="preserve">2.7 Benefits of Employees’ Motivation </w:t>
      </w:r>
      <w:bookmarkEnd w:id="25"/>
      <w:r w:rsidR="00EF7810">
        <w:t>with the use of the strategic human resource management</w:t>
      </w:r>
      <w:bookmarkEnd w:id="26"/>
      <w:r w:rsidR="00EF7810">
        <w:t xml:space="preserve"> </w:t>
      </w:r>
    </w:p>
    <w:p w14:paraId="07F77ACF" w14:textId="0045420C" w:rsidR="00D45146" w:rsidRDefault="00D45146" w:rsidP="00D45146">
      <w:r>
        <w:t>The motivation of the employees plays an important role in the organisation. It is important for the employees to feel motivated in the organisation in which they are working. When the workers of the company are motivated, the productivity of the employees is also enhanced. The employees feel encouraged to work and they give their best for the organisation. It is important to align the goals of the organisation with the employee’s needs and for this reason, the motivation of the workers is required</w:t>
      </w:r>
      <w:r w:rsidR="00B96707">
        <w:t xml:space="preserve"> and that can be achieved with the use of the strategic human resource management (</w:t>
      </w:r>
      <w:r>
        <w:rPr>
          <w:color w:val="222222"/>
          <w:shd w:val="clear" w:color="auto" w:fill="FFFFFF"/>
        </w:rPr>
        <w:t xml:space="preserve">Budnick, Rogers and Barber, </w:t>
      </w:r>
      <w:r w:rsidRPr="00FC78F9">
        <w:rPr>
          <w:color w:val="222222"/>
          <w:shd w:val="clear" w:color="auto" w:fill="FFFFFF"/>
        </w:rPr>
        <w:t>2020</w:t>
      </w:r>
      <w:r>
        <w:rPr>
          <w:color w:val="222222"/>
          <w:shd w:val="clear" w:color="auto" w:fill="FFFFFF"/>
        </w:rPr>
        <w:t>)</w:t>
      </w:r>
      <w:r>
        <w:t>. The motivation of the employees is responsible for the innovation of the employees in the organisation. Innovation is only possible in an organisation where the employees are encouraged to do the work and try out various ideas to complete the task by the innovative and the creative ideas.</w:t>
      </w:r>
      <w:r w:rsidR="008075F0">
        <w:t xml:space="preserve"> </w:t>
      </w:r>
      <w:r w:rsidR="004B591E">
        <w:t>T</w:t>
      </w:r>
      <w:r w:rsidR="008075F0">
        <w:t>he h</w:t>
      </w:r>
      <w:r w:rsidR="004B591E">
        <w:t xml:space="preserve">uman capital </w:t>
      </w:r>
      <w:r w:rsidR="008075F0">
        <w:t>is</w:t>
      </w:r>
      <w:r w:rsidR="004B591E">
        <w:t xml:space="preserve"> aligned with the </w:t>
      </w:r>
      <w:r w:rsidR="008075F0">
        <w:t>goals</w:t>
      </w:r>
      <w:r w:rsidR="004B591E">
        <w:t xml:space="preserve"> of the organisarion. </w:t>
      </w:r>
      <w:r>
        <w:t xml:space="preserve"> The employees in business organisations remain less absent when they are interested in doing the task. This is beneficial for the performance of the company and the productivity is also enhanced. Less absenteeism means that there is more productivity in the company and hence motivation is provided to the employees (</w:t>
      </w:r>
      <w:r>
        <w:rPr>
          <w:color w:val="222222"/>
          <w:shd w:val="clear" w:color="auto" w:fill="FFFFFF"/>
        </w:rPr>
        <w:t xml:space="preserve">Spisakova, </w:t>
      </w:r>
      <w:r w:rsidRPr="00FC78F9">
        <w:rPr>
          <w:color w:val="222222"/>
          <w:shd w:val="clear" w:color="auto" w:fill="FFFFFF"/>
        </w:rPr>
        <w:t>2019</w:t>
      </w:r>
      <w:r>
        <w:rPr>
          <w:color w:val="222222"/>
          <w:shd w:val="clear" w:color="auto" w:fill="FFFFFF"/>
        </w:rPr>
        <w:t>)</w:t>
      </w:r>
      <w:r>
        <w:t xml:space="preserve">. Motivation can be in any form, whether in terms of incentives or a word of praise from the leaders. This gives them the motivation as well as the confidence to do the task. The turnover ratio is also diminished when there is worker motivation. The employees prefer to work in the place where they are </w:t>
      </w:r>
      <w:r w:rsidR="00A4558E">
        <w:t>interested,</w:t>
      </w:r>
      <w:r>
        <w:t xml:space="preserve"> and they do not leave the job when they are satisfied with their work. When the employees remain in the organisation for long, the reputation of the organisation is enhanced </w:t>
      </w:r>
      <w:r w:rsidR="0082656A">
        <w:t xml:space="preserve">and, </w:t>
      </w:r>
      <w:r w:rsidR="0082656A">
        <w:lastRenderedPageBreak/>
        <w:t>in this way,</w:t>
      </w:r>
      <w:r>
        <w:t xml:space="preserve"> the talents are attracted to the company. It helps to build strong recruitment for business organisations. </w:t>
      </w:r>
    </w:p>
    <w:p w14:paraId="3C2F0189" w14:textId="5A4B47CF" w:rsidR="00DF669C" w:rsidRPr="00DF669C" w:rsidRDefault="00D45146" w:rsidP="00DF669C">
      <w:r>
        <w:t>The efficiency of the employees is increased with the motivation of the workers. The workers are interested to learn the work and they give their best to the goals of the company. Employee motivation is required for the growth and development of the organisation (</w:t>
      </w:r>
      <w:r>
        <w:rPr>
          <w:color w:val="222222"/>
          <w:shd w:val="clear" w:color="auto" w:fill="FFFFFF"/>
        </w:rPr>
        <w:t xml:space="preserve">Riyanto, Endri and Herlisha, </w:t>
      </w:r>
      <w:r w:rsidRPr="00FC78F9">
        <w:rPr>
          <w:color w:val="222222"/>
          <w:shd w:val="clear" w:color="auto" w:fill="FFFFFF"/>
        </w:rPr>
        <w:t>2021</w:t>
      </w:r>
      <w:r>
        <w:rPr>
          <w:color w:val="222222"/>
          <w:shd w:val="clear" w:color="auto" w:fill="FFFFFF"/>
        </w:rPr>
        <w:t>)</w:t>
      </w:r>
      <w:r>
        <w:t>. The employees remain attached to the organisation when they are motivated. It is necessary for the employees to remain attached to the company which enables them to build a strong relationship with the organisation. The employees gain the trust of the organisation and vice versa and this is helpful for the performance of the company. The workers do not leave the company easily and they remain in the company for long. Motivation can be provided to the employees and their skills can be enhanced by giving them training from time to time. This is important to develop the skills which are required for the performance of the employees (</w:t>
      </w:r>
      <w:r>
        <w:rPr>
          <w:color w:val="222222"/>
          <w:shd w:val="clear" w:color="auto" w:fill="FFFFFF"/>
        </w:rPr>
        <w:t xml:space="preserve">Asaari, Desa and Subramaniam, </w:t>
      </w:r>
      <w:r w:rsidRPr="00FC78F9">
        <w:rPr>
          <w:color w:val="222222"/>
          <w:shd w:val="clear" w:color="auto" w:fill="FFFFFF"/>
        </w:rPr>
        <w:t>2019</w:t>
      </w:r>
      <w:r>
        <w:rPr>
          <w:color w:val="222222"/>
          <w:shd w:val="clear" w:color="auto" w:fill="FFFFFF"/>
        </w:rPr>
        <w:t>)</w:t>
      </w:r>
      <w:r>
        <w:t xml:space="preserve">. The progress of the organisation will not remain stagnant when there is motivation in the </w:t>
      </w:r>
      <w:r w:rsidR="00A4558E">
        <w:t>company,</w:t>
      </w:r>
      <w:r>
        <w:t xml:space="preserve"> and this provides more revenue to the organisation. The </w:t>
      </w:r>
      <w:r w:rsidR="009E5400" w:rsidRPr="009D4BEF">
        <w:t xml:space="preserve">strategic </w:t>
      </w:r>
      <w:r w:rsidRPr="009D4BEF">
        <w:t>HRM is responsible for providing motivation to the employees in the business firms.</w:t>
      </w:r>
      <w:r w:rsidR="00F167FE" w:rsidRPr="009D4BEF">
        <w:t xml:space="preserve"> Apart</w:t>
      </w:r>
      <w:r w:rsidR="009E5400" w:rsidRPr="009D4BEF">
        <w:t xml:space="preserve"> from this, the SHRM looks to the fact that </w:t>
      </w:r>
      <w:r w:rsidR="00BF01F6" w:rsidRPr="009D4BEF">
        <w:t xml:space="preserve">the </w:t>
      </w:r>
      <w:r w:rsidR="00A4558E" w:rsidRPr="009D4BEF">
        <w:t>activity</w:t>
      </w:r>
      <w:r w:rsidR="00BF01F6" w:rsidRPr="009D4BEF">
        <w:t xml:space="preserve"> of the H</w:t>
      </w:r>
      <w:r w:rsidR="00F167FE" w:rsidRPr="009D4BEF">
        <w:t>R</w:t>
      </w:r>
      <w:r w:rsidR="00BF01F6" w:rsidRPr="009D4BEF">
        <w:t xml:space="preserve"> </w:t>
      </w:r>
      <w:r w:rsidR="00F167FE" w:rsidRPr="009D4BEF">
        <w:t>matches</w:t>
      </w:r>
      <w:r w:rsidR="00BF01F6" w:rsidRPr="009D4BEF">
        <w:t xml:space="preserve"> the aims of the </w:t>
      </w:r>
      <w:r w:rsidR="00F167FE" w:rsidRPr="009D4BEF">
        <w:t>organisation</w:t>
      </w:r>
      <w:r w:rsidR="00BF01F6" w:rsidRPr="009D4BEF">
        <w:t xml:space="preserve">. </w:t>
      </w:r>
      <w:r w:rsidRPr="009D4BEF">
        <w:t xml:space="preserve"> </w:t>
      </w:r>
      <w:r>
        <w:t xml:space="preserve">All the employees in the organisation are not the same and the management may face problems while handling some of the employees. However, with the aid of motivation, the behaviour of the employees can be </w:t>
      </w:r>
      <w:r w:rsidR="00A4558E">
        <w:t>changed,</w:t>
      </w:r>
      <w:r>
        <w:t xml:space="preserve"> and it can be changed in a positive direction. To change the behaviours of the employees and make them beneficial for the company, encouragement must be </w:t>
      </w:r>
      <w:r w:rsidR="00A4558E">
        <w:t>provided,</w:t>
      </w:r>
      <w:r>
        <w:t xml:space="preserve"> and support must be given to the employees at all levels of the organisation (</w:t>
      </w:r>
      <w:r>
        <w:rPr>
          <w:color w:val="222222"/>
          <w:shd w:val="clear" w:color="auto" w:fill="FFFFFF"/>
        </w:rPr>
        <w:t xml:space="preserve">Ali and Anwar, </w:t>
      </w:r>
      <w:r w:rsidRPr="00FC78F9">
        <w:rPr>
          <w:color w:val="222222"/>
          <w:shd w:val="clear" w:color="auto" w:fill="FFFFFF"/>
        </w:rPr>
        <w:t>2021</w:t>
      </w:r>
      <w:r>
        <w:rPr>
          <w:color w:val="222222"/>
          <w:shd w:val="clear" w:color="auto" w:fill="FFFFFF"/>
        </w:rPr>
        <w:t>)</w:t>
      </w:r>
      <w:r>
        <w:t xml:space="preserve">. Change is common in any organisation and to cope with the changes, motivation is required so that the employee does not feel stressed or bored in the organisation. Hence employee motivation has a positive impact on the performance of the organisations. </w:t>
      </w:r>
    </w:p>
    <w:p w14:paraId="725AB04B" w14:textId="1AA4FF30" w:rsidR="001F75AB" w:rsidRDefault="001F75AB" w:rsidP="001F75AB">
      <w:pPr>
        <w:pStyle w:val="Heading2"/>
      </w:pPr>
      <w:bookmarkStart w:id="27" w:name="_Toc135992618"/>
      <w:bookmarkStart w:id="28" w:name="_Toc136882560"/>
      <w:r>
        <w:t xml:space="preserve">2.8 Tools of Employees’ Motivation </w:t>
      </w:r>
      <w:bookmarkEnd w:id="27"/>
      <w:r w:rsidR="00B225D7">
        <w:t>by the strategic human resource management</w:t>
      </w:r>
      <w:bookmarkEnd w:id="28"/>
      <w:r w:rsidR="00B225D7">
        <w:t xml:space="preserve"> </w:t>
      </w:r>
    </w:p>
    <w:p w14:paraId="1C2A310C" w14:textId="13A7218D" w:rsidR="00D45146" w:rsidRPr="009D4BEF" w:rsidRDefault="004940A4" w:rsidP="00D45146">
      <w:r>
        <w:t xml:space="preserve">When the </w:t>
      </w:r>
      <w:r w:rsidR="00ED5EA4">
        <w:t>employees</w:t>
      </w:r>
      <w:r>
        <w:t xml:space="preserve"> are motivated in the organisarion,</w:t>
      </w:r>
      <w:r w:rsidR="00B225D7">
        <w:t xml:space="preserve"> </w:t>
      </w:r>
      <w:r w:rsidR="00ED5EA4">
        <w:t>there is increase of sales</w:t>
      </w:r>
      <w:r w:rsidR="00B225D7">
        <w:t xml:space="preserve"> and this can be achieved with the use of the strategic human resource management. </w:t>
      </w:r>
      <w:r w:rsidR="00ED5EA4">
        <w:t xml:space="preserve"> </w:t>
      </w:r>
      <w:r>
        <w:t xml:space="preserve"> </w:t>
      </w:r>
      <w:r w:rsidR="00D45146">
        <w:t xml:space="preserve">There are many tools which can be used by the HRM to motivate the employees. It is the responsibility of </w:t>
      </w:r>
      <w:r w:rsidR="00D45146" w:rsidRPr="00556FD3">
        <w:t xml:space="preserve">the </w:t>
      </w:r>
      <w:r w:rsidR="00F167FE" w:rsidRPr="00556FD3">
        <w:t>S</w:t>
      </w:r>
      <w:r w:rsidR="00D45146" w:rsidRPr="00556FD3">
        <w:t xml:space="preserve">HRM to provide </w:t>
      </w:r>
      <w:r w:rsidR="00D45146">
        <w:t xml:space="preserve">the employees with a pleasant working environment. A healthy working environment is required </w:t>
      </w:r>
      <w:r w:rsidR="00D45146">
        <w:lastRenderedPageBreak/>
        <w:t>by all the people in the organisation to work in a stress-free environment and show their creativity. The environment must be encouraging and not boring which can provide motivation to the workers (</w:t>
      </w:r>
      <w:r w:rsidR="00D45146" w:rsidRPr="00353665">
        <w:rPr>
          <w:color w:val="222222"/>
          <w:shd w:val="clear" w:color="auto" w:fill="FFFFFF"/>
        </w:rPr>
        <w:t>Tahiri</w:t>
      </w:r>
      <w:r w:rsidR="00D45146">
        <w:rPr>
          <w:color w:val="222222"/>
          <w:shd w:val="clear" w:color="auto" w:fill="FFFFFF"/>
        </w:rPr>
        <w:t xml:space="preserve"> </w:t>
      </w:r>
      <w:r w:rsidR="00D45146" w:rsidRPr="00112160">
        <w:rPr>
          <w:i/>
          <w:color w:val="222222"/>
          <w:shd w:val="clear" w:color="auto" w:fill="FFFFFF"/>
        </w:rPr>
        <w:t>et al.,</w:t>
      </w:r>
      <w:r w:rsidR="00D45146">
        <w:rPr>
          <w:color w:val="222222"/>
          <w:shd w:val="clear" w:color="auto" w:fill="FFFFFF"/>
        </w:rPr>
        <w:t xml:space="preserve"> 2022)</w:t>
      </w:r>
      <w:r w:rsidR="00D45146">
        <w:t xml:space="preserve">. When the environment is friendly and the workers can work in a peaceful manner, their productivity is automatically enhanced. Understanding the employees for the </w:t>
      </w:r>
      <w:r w:rsidR="00D45146" w:rsidRPr="009D4BEF">
        <w:t>management of the organisation. When the needs of the employe</w:t>
      </w:r>
      <w:r w:rsidR="00F167FE" w:rsidRPr="009D4BEF">
        <w:t xml:space="preserve">e are understood by the </w:t>
      </w:r>
      <w:r w:rsidRPr="009D4BEF">
        <w:t>S</w:t>
      </w:r>
      <w:r w:rsidR="00F167FE" w:rsidRPr="009D4BEF">
        <w:t>HRM in a strategic way,</w:t>
      </w:r>
      <w:r w:rsidR="00D45146" w:rsidRPr="009D4BEF">
        <w:t xml:space="preserve"> they can be solved to get better results</w:t>
      </w:r>
      <w:r w:rsidR="00F167FE" w:rsidRPr="009D4BEF">
        <w:t xml:space="preserve"> and achieve the aims of the organisation</w:t>
      </w:r>
      <w:r w:rsidR="00871D78" w:rsidRPr="009D4BEF">
        <w:t>.</w:t>
      </w:r>
      <w:r w:rsidR="00D45146" w:rsidRPr="009D4BEF">
        <w:t xml:space="preserve"> If the employees are not understood in the organisation, a misunderstanding happens between the HRM and the employees and this is harmful for the company. Hence understanding the employee and their needs is much needed. Another tool is being respectful and supportive (</w:t>
      </w:r>
      <w:r w:rsidR="00D45146" w:rsidRPr="009D4BEF">
        <w:rPr>
          <w:shd w:val="clear" w:color="auto" w:fill="FFFFFF"/>
        </w:rPr>
        <w:t>Al-Jedaia and Mehrez, 2020)</w:t>
      </w:r>
      <w:r w:rsidR="00D45146" w:rsidRPr="009D4BEF">
        <w:t xml:space="preserve">. When the manager is supportive and understands the employees, the trust of the employees can be gained by the </w:t>
      </w:r>
      <w:r w:rsidR="00A4558E" w:rsidRPr="009D4BEF">
        <w:t>management,</w:t>
      </w:r>
      <w:r w:rsidR="00D45146" w:rsidRPr="009D4BEF">
        <w:t xml:space="preserve"> and this is required for the motivation of the employees. The workers can also trust the organisation and share the problems with the HR manager, it becomes easy to work in the organisation. A mutual understanding is created between the workers and the managers which brings more production to the company. </w:t>
      </w:r>
    </w:p>
    <w:p w14:paraId="19A86052" w14:textId="114D215E" w:rsidR="00D45146" w:rsidRPr="009D4BEF" w:rsidRDefault="00D45146" w:rsidP="00D45146">
      <w:r w:rsidRPr="009D4BEF">
        <w:t xml:space="preserve">The next tool of employee motivation is rewarding employees according to their performance. The employees are </w:t>
      </w:r>
      <w:r w:rsidR="00A4558E" w:rsidRPr="009D4BEF">
        <w:t>encouraged,</w:t>
      </w:r>
      <w:r w:rsidRPr="009D4BEF">
        <w:t xml:space="preserve"> and they get the self-confidence to work in the organisation when their talents are rewarded by the company. Incentives can be given to employees when their performance is good in the organisation (</w:t>
      </w:r>
      <w:r w:rsidRPr="009D4BEF">
        <w:rPr>
          <w:shd w:val="clear" w:color="auto" w:fill="FFFFFF"/>
        </w:rPr>
        <w:t>Kuswati, 2020)</w:t>
      </w:r>
      <w:r w:rsidRPr="009D4BEF">
        <w:t>. This motivates them to work in the organisation and give more effort to reach the objectives of the company. The HRM must provide the employee with the scope to grow in the organisation.</w:t>
      </w:r>
      <w:r w:rsidR="00C75D02" w:rsidRPr="009D4BEF">
        <w:t xml:space="preserve"> The</w:t>
      </w:r>
      <w:r w:rsidR="00871D78" w:rsidRPr="009D4BEF">
        <w:t xml:space="preserve"> main aim of the SHRM is to integrate the HR activities and the activities of the business. </w:t>
      </w:r>
      <w:r w:rsidRPr="009D4BEF">
        <w:t xml:space="preserve"> There must be enough space for the employees where the workers can showcase their talents and they have the possibility to grow in the company. This is significant in giving them motivation as all the employees in the organisation want to have a better future and for this purpose and they need room to grow. Another strategy is displaying the objectives of the organisation (</w:t>
      </w:r>
      <w:r w:rsidRPr="009D4BEF">
        <w:rPr>
          <w:shd w:val="clear" w:color="auto" w:fill="FFFFFF"/>
        </w:rPr>
        <w:t xml:space="preserve">Machova </w:t>
      </w:r>
      <w:r w:rsidRPr="009D4BEF">
        <w:rPr>
          <w:i/>
          <w:shd w:val="clear" w:color="auto" w:fill="FFFFFF"/>
        </w:rPr>
        <w:t>et al.,</w:t>
      </w:r>
      <w:r w:rsidRPr="009D4BEF">
        <w:rPr>
          <w:shd w:val="clear" w:color="auto" w:fill="FFFFFF"/>
        </w:rPr>
        <w:t xml:space="preserve"> 2022)</w:t>
      </w:r>
      <w:r w:rsidRPr="009D4BEF">
        <w:t xml:space="preserve">. It is important for the management to display the objectives to the employees and give them strong reasons to work hard in the organisation and each the aim of the company. The employees remain aware of the </w:t>
      </w:r>
      <w:r w:rsidR="00A4558E" w:rsidRPr="009D4BEF">
        <w:t>objectives,</w:t>
      </w:r>
      <w:r w:rsidRPr="009D4BEF">
        <w:t xml:space="preserve"> and they strive to give their best to achieve the target when the objectives of the company are displayed to the </w:t>
      </w:r>
      <w:r w:rsidR="00A4558E" w:rsidRPr="009D4BEF">
        <w:t>employees,</w:t>
      </w:r>
      <w:r w:rsidRPr="009D4BEF">
        <w:t xml:space="preserve"> and they are reminded of it from time to time. The next is sharing the feedback with the employees. It is important for the</w:t>
      </w:r>
      <w:r w:rsidR="00E81878" w:rsidRPr="009D4BEF">
        <w:t xml:space="preserve"> </w:t>
      </w:r>
      <w:r w:rsidR="00CD3D4C" w:rsidRPr="009D4BEF">
        <w:t>strategic</w:t>
      </w:r>
      <w:r w:rsidRPr="009D4BEF">
        <w:t xml:space="preserve"> HRM to share the feedback which may be positive or negative. When the employees get feedback from the managers, it gives them the scope to rectify </w:t>
      </w:r>
      <w:r w:rsidRPr="009D4BEF">
        <w:lastRenderedPageBreak/>
        <w:t>their mistakes and make better results (</w:t>
      </w:r>
      <w:r w:rsidRPr="009D4BEF">
        <w:rPr>
          <w:shd w:val="clear" w:color="auto" w:fill="FFFFFF"/>
        </w:rPr>
        <w:t>Kurniasih, Setyoko and Saputra, 2022)</w:t>
      </w:r>
      <w:r w:rsidRPr="009D4BEF">
        <w:t xml:space="preserve">.  Positive feedback from the </w:t>
      </w:r>
      <w:r w:rsidR="00784BC4" w:rsidRPr="009D4BEF">
        <w:t>HR manager</w:t>
      </w:r>
      <w:r w:rsidRPr="009D4BEF">
        <w:t xml:space="preserve"> gives them the confidence to show their talents. The last tool is being transparent. Transparency brings the confidence of the </w:t>
      </w:r>
      <w:r w:rsidR="00A4558E" w:rsidRPr="009D4BEF">
        <w:t>employees,</w:t>
      </w:r>
      <w:r w:rsidRPr="009D4BEF">
        <w:t xml:space="preserve"> and they can rely on the organisation. Transparent communication between the workforce and the managers helps to achieve a lot of difficult tasks. </w:t>
      </w:r>
    </w:p>
    <w:p w14:paraId="6B83DDC9" w14:textId="561630E0" w:rsidR="001F75AB" w:rsidRPr="009D4BEF" w:rsidRDefault="001F75AB" w:rsidP="001F75AB">
      <w:pPr>
        <w:pStyle w:val="Heading2"/>
      </w:pPr>
      <w:bookmarkStart w:id="29" w:name="_Toc136882561"/>
      <w:bookmarkStart w:id="30" w:name="_Toc135992619"/>
      <w:r w:rsidRPr="009D4BEF">
        <w:t xml:space="preserve">2.9 Challenges </w:t>
      </w:r>
      <w:r w:rsidR="00522620" w:rsidRPr="009D4BEF">
        <w:t>of strategic</w:t>
      </w:r>
      <w:r w:rsidR="00AC796C" w:rsidRPr="009D4BEF">
        <w:t xml:space="preserve"> </w:t>
      </w:r>
      <w:r w:rsidRPr="009D4BEF">
        <w:t>Human Resource Management for Employee Motivation</w:t>
      </w:r>
      <w:bookmarkEnd w:id="29"/>
      <w:r w:rsidRPr="009D4BEF">
        <w:t xml:space="preserve"> </w:t>
      </w:r>
      <w:bookmarkEnd w:id="30"/>
    </w:p>
    <w:p w14:paraId="3CE06A78" w14:textId="2EDB985C" w:rsidR="00BC7A43" w:rsidRPr="009D4BEF" w:rsidRDefault="00BC7A43" w:rsidP="00BC7A43">
      <w:r w:rsidRPr="009D4BEF">
        <w:t xml:space="preserve">There are several challenges which are faced by the </w:t>
      </w:r>
      <w:r w:rsidR="003D1DB3" w:rsidRPr="009D4BEF">
        <w:t>SHRM</w:t>
      </w:r>
      <w:r w:rsidRPr="009D4BEF">
        <w:t xml:space="preserve"> to motivate the employees in the organisations. The first challenge is attracting the top skills for the organisations (</w:t>
      </w:r>
      <w:r w:rsidRPr="009D4BEF">
        <w:rPr>
          <w:shd w:val="clear" w:color="auto" w:fill="FFFFFF"/>
        </w:rPr>
        <w:t>Kim and Beehr, 2020)</w:t>
      </w:r>
      <w:r w:rsidRPr="009D4BEF">
        <w:t xml:space="preserve">. It is not always possible for HR to hire the top skills in the organisation. The top talents may have their own preference and interest which may not match with the organisation. When such employees are taken into the organisation, they are not motivated to </w:t>
      </w:r>
      <w:r w:rsidR="00A4558E" w:rsidRPr="009D4BEF">
        <w:t>work,</w:t>
      </w:r>
      <w:r w:rsidRPr="009D4BEF">
        <w:t xml:space="preserve"> and this reduces the production of the company. HR finds it difficult to attract talent according to the needs of the organisation. Until HR takes the best talents in the organisation, the company cannot perform </w:t>
      </w:r>
      <w:r w:rsidR="00A4558E" w:rsidRPr="009D4BEF">
        <w:t>better,</w:t>
      </w:r>
      <w:r w:rsidRPr="009D4BEF">
        <w:t xml:space="preserve"> and they can lack in the competitive market. The next challenge is engaging the employees in the organisations (</w:t>
      </w:r>
      <w:r w:rsidRPr="009D4BEF">
        <w:rPr>
          <w:shd w:val="clear" w:color="auto" w:fill="FFFFFF"/>
        </w:rPr>
        <w:t>Hamouche, 2021)</w:t>
      </w:r>
      <w:r w:rsidRPr="009D4BEF">
        <w:t xml:space="preserve">. Until there is employee engagement in the organisation, there can be no motivation for the </w:t>
      </w:r>
      <w:r w:rsidR="00A4558E" w:rsidRPr="009D4BEF">
        <w:t>employees,</w:t>
      </w:r>
      <w:r w:rsidRPr="009D4BEF">
        <w:t xml:space="preserve"> and they do not do their duties well for the company. It is a difficult job for </w:t>
      </w:r>
      <w:r w:rsidR="00D8048C" w:rsidRPr="009D4BEF">
        <w:t>SHRM</w:t>
      </w:r>
      <w:r w:rsidRPr="009D4BEF">
        <w:t xml:space="preserve"> to engage the employees every time in the organisation</w:t>
      </w:r>
      <w:r w:rsidR="00D8048C" w:rsidRPr="009D4BEF">
        <w:t xml:space="preserve"> and maintain a good </w:t>
      </w:r>
      <w:r w:rsidR="00A4558E" w:rsidRPr="009D4BEF">
        <w:t>relationship</w:t>
      </w:r>
      <w:r w:rsidR="00D8048C" w:rsidRPr="009D4BEF">
        <w:t xml:space="preserve"> with the HR.</w:t>
      </w:r>
      <w:r w:rsidRPr="009D4BEF">
        <w:t xml:space="preserve"> All the activities may not be encouraging for all the employees and in such cases the employees are not engaged in that work which is why they lack the motivation to work. Moreover, only one technique which is used by HR to motivate the employees may not work for all the workers in the organisation. The next challenge the </w:t>
      </w:r>
      <w:r w:rsidR="00D9783E" w:rsidRPr="009D4BEF">
        <w:t>S</w:t>
      </w:r>
      <w:r w:rsidRPr="009D4BEF">
        <w:t>HRM face is tracking the productivity of the team (</w:t>
      </w:r>
      <w:r w:rsidRPr="009D4BEF">
        <w:rPr>
          <w:shd w:val="clear" w:color="auto" w:fill="FFFFFF"/>
        </w:rPr>
        <w:t xml:space="preserve">Bury </w:t>
      </w:r>
      <w:r w:rsidRPr="009D4BEF">
        <w:rPr>
          <w:i/>
          <w:shd w:val="clear" w:color="auto" w:fill="FFFFFF"/>
        </w:rPr>
        <w:t>et al</w:t>
      </w:r>
      <w:r w:rsidRPr="009D4BEF">
        <w:rPr>
          <w:shd w:val="clear" w:color="auto" w:fill="FFFFFF"/>
        </w:rPr>
        <w:t>., 2021)</w:t>
      </w:r>
      <w:r w:rsidRPr="009D4BEF">
        <w:t xml:space="preserve">. In an organisation, there are various </w:t>
      </w:r>
      <w:r w:rsidR="00A4558E" w:rsidRPr="009D4BEF">
        <w:t>departments,</w:t>
      </w:r>
      <w:r w:rsidRPr="009D4BEF">
        <w:t xml:space="preserve"> and it is hard for HR to track the productivity of the team. There are many teams in the company which work under different heads and the HR finds it hard to track the team's production all the time. </w:t>
      </w:r>
    </w:p>
    <w:p w14:paraId="08616094" w14:textId="4EDD0C2A" w:rsidR="00BC7A43" w:rsidRPr="009D4BEF" w:rsidRDefault="00BC7A43" w:rsidP="00BC7A43">
      <w:r w:rsidRPr="009D4BEF">
        <w:t>The major challenge which HR face is the lack of confidence in the management. When the management is not confident, it is not possible for them to give confidence and motivation to their fellow workers. In many business firms, the management lacks confidence and they are not confident about the objectives of the organisations (</w:t>
      </w:r>
      <w:r w:rsidRPr="009D4BEF">
        <w:rPr>
          <w:shd w:val="clear" w:color="auto" w:fill="FFFFFF"/>
        </w:rPr>
        <w:t>Pura, 2022)</w:t>
      </w:r>
      <w:r w:rsidRPr="009D4BEF">
        <w:t xml:space="preserve">. When the management is not clear about the objectives, they cannot meet the expectations of the workers in the organisation and cannot motivate them to work for the benefit of the organisation. This hinders the growth and </w:t>
      </w:r>
      <w:r w:rsidRPr="009D4BEF">
        <w:lastRenderedPageBreak/>
        <w:t xml:space="preserve">progress of the employees as they are not sure about the job roles and what is expected from them in the company. The next challenge the </w:t>
      </w:r>
      <w:r w:rsidR="00C909FC" w:rsidRPr="009D4BEF">
        <w:t>S</w:t>
      </w:r>
      <w:r w:rsidRPr="009D4BEF">
        <w:t>HRM can face in terms of employee encouragement is the high-level expectation (</w:t>
      </w:r>
      <w:r w:rsidRPr="009D4BEF">
        <w:rPr>
          <w:shd w:val="clear" w:color="auto" w:fill="FFFFFF"/>
        </w:rPr>
        <w:t>Flocco, Canterino and Cagliano, 2022).</w:t>
      </w:r>
      <w:r w:rsidRPr="009D4BEF">
        <w:t xml:space="preserve"> Often the managers expect too much from the employees and when they perform less, they are not satisfied with the </w:t>
      </w:r>
      <w:r w:rsidR="00A4558E" w:rsidRPr="009D4BEF">
        <w:t>performance,</w:t>
      </w:r>
      <w:r w:rsidRPr="009D4BEF">
        <w:t xml:space="preserve"> and they lay off from the companies. The managers create too much pressure on the employees which is why there is a high employee turnover ratio in the organisation. This pressure from the management does not provide any motivation to the employees and in turn demotivates them and they leave the job. The achievement anxiety works in the </w:t>
      </w:r>
      <w:r w:rsidR="00A4558E" w:rsidRPr="009D4BEF">
        <w:t>workers,</w:t>
      </w:r>
      <w:r w:rsidRPr="009D4BEF">
        <w:t xml:space="preserve"> and this leads to the loss of interest for the employees. A positive relationship is not achieved by the HRM in many organisations and there is no clear communication between them. </w:t>
      </w:r>
    </w:p>
    <w:p w14:paraId="1AC2BF39" w14:textId="77777777" w:rsidR="001F75AB" w:rsidRPr="009D4BEF" w:rsidRDefault="001F75AB" w:rsidP="001F75AB">
      <w:pPr>
        <w:pStyle w:val="Heading2"/>
      </w:pPr>
      <w:bookmarkStart w:id="31" w:name="_Toc135992620"/>
      <w:bookmarkStart w:id="32" w:name="_Toc136882562"/>
      <w:r w:rsidRPr="009D4BEF">
        <w:t>2.10 Conceptual Framework</w:t>
      </w:r>
      <w:bookmarkEnd w:id="31"/>
      <w:bookmarkEnd w:id="32"/>
    </w:p>
    <w:p w14:paraId="3C2E9CB0" w14:textId="4B215F9E" w:rsidR="006F1078" w:rsidRPr="009D4BEF" w:rsidRDefault="006F1078" w:rsidP="006F1078">
      <w:r w:rsidRPr="009D4BEF">
        <w:t xml:space="preserve">The conceptual framework shows the steps which are taken to arrive at the concept of the LR chapter. At first, the importance of the </w:t>
      </w:r>
      <w:r w:rsidR="000D5A49" w:rsidRPr="009D4BEF">
        <w:t>S</w:t>
      </w:r>
      <w:r w:rsidRPr="009D4BEF">
        <w:t xml:space="preserve">HRM is stated. After that the theories of </w:t>
      </w:r>
      <w:r w:rsidR="000D5A49" w:rsidRPr="009D4BEF">
        <w:t>S</w:t>
      </w:r>
      <w:r w:rsidRPr="009D4BEF">
        <w:t xml:space="preserve">HRM and employee motivation are shown. </w:t>
      </w:r>
      <w:r w:rsidR="00671F97" w:rsidRPr="009D4BEF">
        <w:t xml:space="preserve">In strategic </w:t>
      </w:r>
      <w:r w:rsidRPr="009D4BEF">
        <w:t xml:space="preserve">HRM, the two theories which are taken are Taylor and Francis theory and the Transaction cost theory. The theories of employee motivation include the Behavioural theory of motivation and McClelland’s theory of motivation. Then comes the strategies and tools of employee motivation which is followed by the challenges the </w:t>
      </w:r>
      <w:r w:rsidR="000D5A49" w:rsidRPr="009D4BEF">
        <w:t>S</w:t>
      </w:r>
      <w:r w:rsidRPr="009D4BEF">
        <w:t xml:space="preserve">HRM face in providing motivation to the employees. The same steps </w:t>
      </w:r>
      <w:r w:rsidR="00A4558E" w:rsidRPr="009D4BEF">
        <w:t>have</w:t>
      </w:r>
      <w:r w:rsidRPr="009D4BEF">
        <w:t xml:space="preserve"> been followed in the chapter also. </w:t>
      </w:r>
    </w:p>
    <w:p w14:paraId="633DE181" w14:textId="77777777" w:rsidR="006F1078" w:rsidRDefault="006F1078" w:rsidP="006F1078">
      <w:pPr>
        <w:spacing w:after="200" w:line="276" w:lineRule="auto"/>
        <w:jc w:val="left"/>
        <w:rPr>
          <w:b/>
          <w:sz w:val="26"/>
          <w:szCs w:val="26"/>
        </w:rPr>
      </w:pPr>
    </w:p>
    <w:p w14:paraId="5800FC56" w14:textId="77777777" w:rsidR="006F1078" w:rsidRDefault="006F1078" w:rsidP="006F1078"/>
    <w:p w14:paraId="38DD4D5A" w14:textId="77777777" w:rsidR="006F1078" w:rsidRDefault="006F1078" w:rsidP="0082656A">
      <w:pPr>
        <w:spacing w:after="200" w:line="276" w:lineRule="auto"/>
        <w:jc w:val="left"/>
      </w:pPr>
      <w:r>
        <w:rPr>
          <w:noProof/>
          <w:lang w:val="en-US"/>
        </w:rPr>
        <mc:AlternateContent>
          <mc:Choice Requires="wps">
            <w:drawing>
              <wp:anchor distT="0" distB="0" distL="114300" distR="114300" simplePos="0" relativeHeight="251678720" behindDoc="0" locked="0" layoutInCell="1" allowOverlap="1" wp14:anchorId="71E1AA63" wp14:editId="79529372">
                <wp:simplePos x="0" y="0"/>
                <wp:positionH relativeFrom="column">
                  <wp:posOffset>644056</wp:posOffset>
                </wp:positionH>
                <wp:positionV relativeFrom="paragraph">
                  <wp:posOffset>6766063</wp:posOffset>
                </wp:positionV>
                <wp:extent cx="4890052" cy="341630"/>
                <wp:effectExtent l="0" t="0" r="0" b="1270"/>
                <wp:wrapNone/>
                <wp:docPr id="26" name="Rectangle 26"/>
                <wp:cNvGraphicFramePr/>
                <a:graphic xmlns:a="http://schemas.openxmlformats.org/drawingml/2006/main">
                  <a:graphicData uri="http://schemas.microsoft.com/office/word/2010/wordprocessingShape">
                    <wps:wsp>
                      <wps:cNvSpPr/>
                      <wps:spPr>
                        <a:xfrm>
                          <a:off x="0" y="0"/>
                          <a:ext cx="4890052" cy="341630"/>
                        </a:xfrm>
                        <a:prstGeom prst="rect">
                          <a:avLst/>
                        </a:prstGeom>
                        <a:noFill/>
                        <a:ln>
                          <a:noFill/>
                        </a:ln>
                      </wps:spPr>
                      <wps:txbx>
                        <w:txbxContent>
                          <w:p w14:paraId="7B9204A9" w14:textId="77777777" w:rsidR="008809F8" w:rsidRDefault="008809F8" w:rsidP="006F1078">
                            <w:pPr>
                              <w:shd w:val="clear" w:color="auto" w:fill="92D050"/>
                            </w:pPr>
                            <w:r>
                              <w:rPr>
                                <w:b/>
                                <w:color w:val="000000"/>
                              </w:rPr>
                              <w:t>Challenges of Human Resource Management for Employee Motivation</w:t>
                            </w:r>
                          </w:p>
                          <w:p w14:paraId="2BC9B850" w14:textId="77777777" w:rsidR="008809F8" w:rsidRDefault="008809F8" w:rsidP="006F1078">
                            <w:pPr>
                              <w:jc w:val="center"/>
                            </w:pPr>
                          </w:p>
                        </w:txbxContent>
                      </wps:txbx>
                      <wps:bodyPr spcFirstLastPara="1" wrap="square" lIns="91425" tIns="45700" rIns="91425" bIns="45700" anchor="ctr" anchorCtr="0"/>
                    </wps:wsp>
                  </a:graphicData>
                </a:graphic>
                <wp14:sizeRelH relativeFrom="margin">
                  <wp14:pctWidth>0</wp14:pctWidth>
                </wp14:sizeRelH>
              </wp:anchor>
            </w:drawing>
          </mc:Choice>
          <mc:Fallback>
            <w:pict>
              <v:rect w14:anchorId="71E1AA63" id="Rectangle 26" o:spid="_x0000_s1026" style="position:absolute;margin-left:50.7pt;margin-top:532.75pt;width:385.05pt;height:26.9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" filled="f" stroked="f">
                <v:textbox inset="2.53958mm,1.2694mm,2.53958mm,1.2694mm">
                  <w:txbxContent>
                    <w:p w14:paraId="7B9204A9" w14:textId="77777777" w:rsidR="008809F8" w:rsidRDefault="008809F8" w:rsidP="006F1078">
                      <w:pPr>
                        <w:shd w:val="clear" w:color="auto" w:fill="92D050"/>
                      </w:pPr>
                      <w:r>
                        <w:rPr>
                          <w:b/>
                          <w:color w:val="000000"/>
                        </w:rPr>
                        <w:t>Challenges of Human Resource Management for Employee Motivation</w:t>
                      </w:r>
                    </w:p>
                    <w:p w14:paraId="2BC9B850" w14:textId="77777777" w:rsidR="008809F8" w:rsidRDefault="008809F8" w:rsidP="006F1078">
                      <w:pPr>
                        <w:jc w:val="center"/>
                      </w:pPr>
                    </w:p>
                  </w:txbxContent>
                </v:textbox>
              </v:rect>
            </w:pict>
          </mc:Fallback>
        </mc:AlternateContent>
      </w:r>
      <w:r>
        <w:br w:type="page"/>
      </w:r>
      <w:r>
        <w:rPr>
          <w:noProof/>
          <w:lang w:val="en-US"/>
        </w:rPr>
        <mc:AlternateContent>
          <mc:Choice Requires="wps">
            <w:drawing>
              <wp:anchor distT="0" distB="0" distL="114300" distR="114300" simplePos="0" relativeHeight="251675648" behindDoc="0" locked="0" layoutInCell="1" allowOverlap="1" wp14:anchorId="6FEF6370" wp14:editId="4DC6B699">
                <wp:simplePos x="0" y="0"/>
                <wp:positionH relativeFrom="column">
                  <wp:posOffset>2870200</wp:posOffset>
                </wp:positionH>
                <wp:positionV relativeFrom="paragraph">
                  <wp:posOffset>5283200</wp:posOffset>
                </wp:positionV>
                <wp:extent cx="12700" cy="474980"/>
                <wp:effectExtent l="0" t="0" r="0" b="0"/>
                <wp:wrapNone/>
                <wp:docPr id="44" name="Straight Arrow Connector 44"/>
                <wp:cNvGraphicFramePr/>
                <a:graphic xmlns:a="http://schemas.openxmlformats.org/drawingml/2006/main">
                  <a:graphicData uri="http://schemas.microsoft.com/office/word/2010/wordprocessingShape">
                    <wps:wsp>
                      <wps:cNvCnPr/>
                      <wps:spPr>
                        <a:xfrm>
                          <a:off x="0" y="0"/>
                          <a:ext cx="0" cy="474980"/>
                        </a:xfrm>
                        <a:prstGeom prst="straightConnector1">
                          <a:avLst/>
                        </a:prstGeom>
                        <a:noFill/>
                        <a:ln w="9525">
                          <a:solidFill>
                            <a:schemeClr val="dk1"/>
                          </a:solidFill>
                          <a:prstDash val="solid"/>
                          <a:round/>
                          <a:headEnd w="sm" len="sm"/>
                          <a:tailEnd type="triangle"/>
                        </a:ln>
                      </wps:spPr>
                      <wps:bodyPr/>
                    </wps:wsp>
                  </a:graphicData>
                </a:graphic>
              </wp:anchor>
            </w:drawing>
          </mc:Choice>
          <mc:Fallback>
            <w:pict>
              <v:shapetype w14:anchorId="04B17539" id="_x0000_t32" coordsize="21600,21600" o:spt="32" o:oned="t" path="m,l21600,21600e" filled="f">
                <v:path arrowok="t" fillok="f" o:connecttype="none"/>
                <o:lock v:ext="edit" shapetype="t"/>
              </v:shapetype>
              <v:shape id="Straight Arrow Connector 44" o:spid="_x0000_s1026" type="#_x0000_t32" style="position:absolute;margin-left:226pt;margin-top:416pt;width:1pt;height:37.4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" strokecolor="black [3200]">
                <v:stroke startarrowwidth="narrow" startarrowlength="short" endarrow="block"/>
              </v:shape>
            </w:pict>
          </mc:Fallback>
        </mc:AlternateContent>
      </w:r>
      <w:r>
        <w:rPr>
          <w:noProof/>
          <w:lang w:val="en-US"/>
        </w:rPr>
        <mc:AlternateContent>
          <mc:Choice Requires="wps">
            <w:drawing>
              <wp:anchor distT="0" distB="0" distL="114300" distR="114300" simplePos="0" relativeHeight="251676672" behindDoc="0" locked="0" layoutInCell="1" allowOverlap="1" wp14:anchorId="5B57EF9C" wp14:editId="57902051">
                <wp:simplePos x="0" y="0"/>
                <wp:positionH relativeFrom="column">
                  <wp:posOffset>1752600</wp:posOffset>
                </wp:positionH>
                <wp:positionV relativeFrom="paragraph">
                  <wp:posOffset>5791200</wp:posOffset>
                </wp:positionV>
                <wp:extent cx="2300671" cy="330192"/>
                <wp:effectExtent l="0" t="0" r="0" b="0"/>
                <wp:wrapNone/>
                <wp:docPr id="45" name="Rectangle 45"/>
                <wp:cNvGraphicFramePr/>
                <a:graphic xmlns:a="http://schemas.openxmlformats.org/drawingml/2006/main">
                  <a:graphicData uri="http://schemas.microsoft.com/office/word/2010/wordprocessingShape">
                    <wps:wsp>
                      <wps:cNvSpPr/>
                      <wps:spPr>
                        <a:xfrm>
                          <a:off x="0" y="0"/>
                          <a:ext cx="2300671" cy="330192"/>
                        </a:xfrm>
                        <a:prstGeom prst="rect">
                          <a:avLst/>
                        </a:prstGeom>
                        <a:noFill/>
                        <a:ln>
                          <a:noFill/>
                        </a:ln>
                      </wps:spPr>
                      <wps:txbx>
                        <w:txbxContent>
                          <w:p w14:paraId="37ABB72E" w14:textId="77777777" w:rsidR="008809F8" w:rsidRDefault="008809F8" w:rsidP="006F1078">
                            <w:pPr>
                              <w:shd w:val="clear" w:color="auto" w:fill="92D050"/>
                            </w:pPr>
                            <w:r>
                              <w:rPr>
                                <w:b/>
                                <w:color w:val="000000"/>
                              </w:rPr>
                              <w:t>Tools of Employees’ Motivation</w:t>
                            </w:r>
                          </w:p>
                          <w:p w14:paraId="519F2A44" w14:textId="77777777" w:rsidR="008809F8" w:rsidRDefault="008809F8" w:rsidP="006F1078">
                            <w:pPr>
                              <w:jc w:val="center"/>
                            </w:pPr>
                          </w:p>
                        </w:txbxContent>
                      </wps:txbx>
                      <wps:bodyPr spcFirstLastPara="1" wrap="square" lIns="91425" tIns="45700" rIns="91425" bIns="45700" anchor="ctr" anchorCtr="0"/>
                    </wps:wsp>
                  </a:graphicData>
                </a:graphic>
              </wp:anchor>
            </w:drawing>
          </mc:Choice>
          <mc:Fallback>
            <w:pict>
              <v:rect w14:anchorId="5B57EF9C" id="Rectangle 45" o:spid="_x0000_s1027" style="position:absolute;margin-left:138pt;margin-top:456pt;width:181.15pt;height:26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" filled="f" stroked="f">
                <v:textbox inset="2.53958mm,1.2694mm,2.53958mm,1.2694mm">
                  <w:txbxContent>
                    <w:p w14:paraId="37ABB72E" w14:textId="77777777" w:rsidR="008809F8" w:rsidRDefault="008809F8" w:rsidP="006F1078">
                      <w:pPr>
                        <w:shd w:val="clear" w:color="auto" w:fill="92D050"/>
                      </w:pPr>
                      <w:r>
                        <w:rPr>
                          <w:b/>
                          <w:color w:val="000000"/>
                        </w:rPr>
                        <w:t>Tools of Employees’ Motivation</w:t>
                      </w:r>
                    </w:p>
                    <w:p w14:paraId="519F2A44" w14:textId="77777777" w:rsidR="008809F8" w:rsidRDefault="008809F8" w:rsidP="006F1078">
                      <w:pPr>
                        <w:jc w:val="center"/>
                      </w:pPr>
                    </w:p>
                  </w:txbxContent>
                </v:textbox>
              </v:rect>
            </w:pict>
          </mc:Fallback>
        </mc:AlternateContent>
      </w:r>
      <w:r>
        <w:rPr>
          <w:noProof/>
          <w:lang w:val="en-US"/>
        </w:rPr>
        <mc:AlternateContent>
          <mc:Choice Requires="wps">
            <w:drawing>
              <wp:anchor distT="0" distB="0" distL="114300" distR="114300" simplePos="0" relativeHeight="251677696" behindDoc="0" locked="0" layoutInCell="1" allowOverlap="1" wp14:anchorId="4F34ABCD" wp14:editId="32AFB249">
                <wp:simplePos x="0" y="0"/>
                <wp:positionH relativeFrom="column">
                  <wp:posOffset>2870200</wp:posOffset>
                </wp:positionH>
                <wp:positionV relativeFrom="paragraph">
                  <wp:posOffset>6121400</wp:posOffset>
                </wp:positionV>
                <wp:extent cx="12700" cy="534983"/>
                <wp:effectExtent l="0" t="0" r="0" b="0"/>
                <wp:wrapNone/>
                <wp:docPr id="46" name="Straight Arrow Connector 46"/>
                <wp:cNvGraphicFramePr/>
                <a:graphic xmlns:a="http://schemas.openxmlformats.org/drawingml/2006/main">
                  <a:graphicData uri="http://schemas.microsoft.com/office/word/2010/wordprocessingShape">
                    <wps:wsp>
                      <wps:cNvCnPr/>
                      <wps:spPr>
                        <a:xfrm>
                          <a:off x="0" y="0"/>
                          <a:ext cx="0" cy="534983"/>
                        </a:xfrm>
                        <a:prstGeom prst="straightConnector1">
                          <a:avLst/>
                        </a:prstGeom>
                        <a:noFill/>
                        <a:ln w="9525">
                          <a:solidFill>
                            <a:schemeClr val="dk1"/>
                          </a:solidFill>
                          <a:prstDash val="solid"/>
                          <a:round/>
                          <a:headEnd w="sm" len="sm"/>
                          <a:tailEnd type="triangle"/>
                        </a:ln>
                      </wps:spPr>
                      <wps:bodyPr/>
                    </wps:wsp>
                  </a:graphicData>
                </a:graphic>
              </wp:anchor>
            </w:drawing>
          </mc:Choice>
          <mc:Fallback>
            <w:pict>
              <v:shape w14:anchorId="7A715E1A" id="Straight Arrow Connector 46" o:spid="_x0000_s1026" type="#_x0000_t32" style="position:absolute;margin-left:226pt;margin-top:482pt;width:1pt;height:42.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" strokecolor="black [3200]">
                <v:stroke startarrowwidth="narrow" startarrowlength="short" endarrow="block"/>
              </v:shape>
            </w:pict>
          </mc:Fallback>
        </mc:AlternateContent>
      </w:r>
    </w:p>
    <w:p w14:paraId="1CED54EE" w14:textId="5A381FE0" w:rsidR="006F1078" w:rsidRDefault="00C62CC3" w:rsidP="006F1078">
      <w:pPr>
        <w:spacing w:after="200" w:line="276" w:lineRule="auto"/>
        <w:jc w:val="left"/>
      </w:pPr>
      <w:r>
        <w:rPr>
          <w:noProof/>
          <w:lang w:val="en-US"/>
        </w:rPr>
        <w:lastRenderedPageBreak/>
        <mc:AlternateContent>
          <mc:Choice Requires="wps">
            <w:drawing>
              <wp:anchor distT="0" distB="0" distL="114300" distR="114300" simplePos="0" relativeHeight="251701248" behindDoc="0" locked="0" layoutInCell="1" allowOverlap="1" wp14:anchorId="5DA5A90B" wp14:editId="43C3AF4E">
                <wp:simplePos x="0" y="0"/>
                <wp:positionH relativeFrom="column">
                  <wp:posOffset>295275</wp:posOffset>
                </wp:positionH>
                <wp:positionV relativeFrom="paragraph">
                  <wp:posOffset>219075</wp:posOffset>
                </wp:positionV>
                <wp:extent cx="2809875" cy="2952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809875" cy="295275"/>
                        </a:xfrm>
                        <a:prstGeom prst="rect">
                          <a:avLst/>
                        </a:prstGeom>
                        <a:solidFill>
                          <a:srgbClr val="92D050"/>
                        </a:solidFill>
                        <a:ln w="6350">
                          <a:solidFill>
                            <a:prstClr val="black"/>
                          </a:solidFill>
                        </a:ln>
                      </wps:spPr>
                      <wps:txbx>
                        <w:txbxContent>
                          <w:p w14:paraId="3948DC8A" w14:textId="099D2C53" w:rsidR="00665CA6" w:rsidRPr="00AC796C" w:rsidRDefault="00665CA6">
                            <w:pPr>
                              <w:rPr>
                                <w:b/>
                              </w:rPr>
                            </w:pPr>
                            <w:r w:rsidRPr="00AC796C">
                              <w:rPr>
                                <w:b/>
                              </w:rPr>
                              <w:t>Strategic Human Resource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DA5A90B" id="_x0000_t202" coordsize="21600,21600" o:spt="202" path="m,l,21600r21600,l21600,xe">
                <v:stroke joinstyle="miter"/>
                <v:path gradientshapeok="t" o:connecttype="rect"/>
              </v:shapetype>
              <v:shape id="Text Box 9" o:spid="_x0000_s1028" type="#_x0000_t202" style="position:absolute;margin-left:23.25pt;margin-top:17.25pt;width:221.25pt;height:23.2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" fillcolor="#92d050" strokeweight=".5pt">
                <v:textbox>
                  <w:txbxContent>
                    <w:p w14:paraId="3948DC8A" w14:textId="099D2C53" w:rsidR="00665CA6" w:rsidRPr="00AC796C" w:rsidRDefault="00665CA6">
                      <w:pPr>
                        <w:rPr>
                          <w:b/>
                        </w:rPr>
                      </w:pPr>
                      <w:r w:rsidRPr="00AC796C">
                        <w:rPr>
                          <w:b/>
                        </w:rPr>
                        <w:t>Strategic Human Resource Management</w:t>
                      </w:r>
                    </w:p>
                  </w:txbxContent>
                </v:textbox>
              </v:shape>
            </w:pict>
          </mc:Fallback>
        </mc:AlternateContent>
      </w:r>
      <w:r w:rsidR="00522620">
        <w:rPr>
          <w:noProof/>
          <w:lang w:val="en-US"/>
        </w:rPr>
        <mc:AlternateContent>
          <mc:Choice Requires="wps">
            <w:drawing>
              <wp:anchor distT="0" distB="0" distL="114300" distR="114300" simplePos="0" relativeHeight="251706368" behindDoc="0" locked="0" layoutInCell="1" allowOverlap="1" wp14:anchorId="25200E47" wp14:editId="45D8B7CE">
                <wp:simplePos x="0" y="0"/>
                <wp:positionH relativeFrom="column">
                  <wp:posOffset>3276600</wp:posOffset>
                </wp:positionH>
                <wp:positionV relativeFrom="paragraph">
                  <wp:posOffset>5505450</wp:posOffset>
                </wp:positionV>
                <wp:extent cx="2057400" cy="542925"/>
                <wp:effectExtent l="0" t="0" r="19050" b="28575"/>
                <wp:wrapNone/>
                <wp:docPr id="41" name="Text Box 41"/>
                <wp:cNvGraphicFramePr/>
                <a:graphic xmlns:a="http://schemas.openxmlformats.org/drawingml/2006/main">
                  <a:graphicData uri="http://schemas.microsoft.com/office/word/2010/wordprocessingShape">
                    <wps:wsp>
                      <wps:cNvSpPr txBox="1"/>
                      <wps:spPr>
                        <a:xfrm>
                          <a:off x="0" y="0"/>
                          <a:ext cx="2057400" cy="542925"/>
                        </a:xfrm>
                        <a:prstGeom prst="rect">
                          <a:avLst/>
                        </a:prstGeom>
                        <a:solidFill>
                          <a:srgbClr val="FFC000"/>
                        </a:solidFill>
                        <a:ln w="6350">
                          <a:solidFill>
                            <a:prstClr val="black"/>
                          </a:solidFill>
                        </a:ln>
                      </wps:spPr>
                      <wps:txbx>
                        <w:txbxContent>
                          <w:p w14:paraId="1AD33748" w14:textId="36A6813A" w:rsidR="00522620" w:rsidRDefault="00522620">
                            <w:r>
                              <w:t xml:space="preserve">Challenges </w:t>
                            </w:r>
                            <w:r w:rsidR="00C62CC3">
                              <w:t xml:space="preserve">of </w:t>
                            </w:r>
                            <w:r w:rsidR="00A560BE">
                              <w:t>strategic</w:t>
                            </w:r>
                            <w:r w:rsidR="00C62CC3">
                              <w:t xml:space="preserve"> human resource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200E47" id="Text Box 41" o:spid="_x0000_s1029" type="#_x0000_t202" style="position:absolute;margin-left:258pt;margin-top:433.5pt;width:162pt;height:42.7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" fillcolor="#ffc000" strokeweight=".5pt">
                <v:textbox>
                  <w:txbxContent>
                    <w:p w14:paraId="1AD33748" w14:textId="36A6813A" w:rsidR="00522620" w:rsidRDefault="00522620">
                      <w:r>
                        <w:t xml:space="preserve">Challenges </w:t>
                      </w:r>
                      <w:r w:rsidR="00C62CC3">
                        <w:t xml:space="preserve">of </w:t>
                      </w:r>
                      <w:r w:rsidR="00A560BE">
                        <w:t>strategic</w:t>
                      </w:r>
                      <w:r w:rsidR="00C62CC3">
                        <w:t xml:space="preserve"> human resource management </w:t>
                      </w:r>
                    </w:p>
                  </w:txbxContent>
                </v:textbox>
              </v:shape>
            </w:pict>
          </mc:Fallback>
        </mc:AlternateContent>
      </w:r>
      <w:r w:rsidR="00522620">
        <w:rPr>
          <w:noProof/>
          <w:lang w:val="en-US"/>
        </w:rPr>
        <mc:AlternateContent>
          <mc:Choice Requires="wps">
            <w:drawing>
              <wp:anchor distT="0" distB="0" distL="114300" distR="114300" simplePos="0" relativeHeight="251705344" behindDoc="0" locked="0" layoutInCell="1" allowOverlap="1" wp14:anchorId="1E17B3CD" wp14:editId="4C9995D6">
                <wp:simplePos x="0" y="0"/>
                <wp:positionH relativeFrom="column">
                  <wp:posOffset>552450</wp:posOffset>
                </wp:positionH>
                <wp:positionV relativeFrom="paragraph">
                  <wp:posOffset>5495925</wp:posOffset>
                </wp:positionV>
                <wp:extent cx="1781175" cy="571500"/>
                <wp:effectExtent l="0" t="0" r="28575" b="19050"/>
                <wp:wrapNone/>
                <wp:docPr id="40" name="Text Box 40"/>
                <wp:cNvGraphicFramePr/>
                <a:graphic xmlns:a="http://schemas.openxmlformats.org/drawingml/2006/main">
                  <a:graphicData uri="http://schemas.microsoft.com/office/word/2010/wordprocessingShape">
                    <wps:wsp>
                      <wps:cNvSpPr txBox="1"/>
                      <wps:spPr>
                        <a:xfrm>
                          <a:off x="0" y="0"/>
                          <a:ext cx="1781175" cy="571500"/>
                        </a:xfrm>
                        <a:prstGeom prst="rect">
                          <a:avLst/>
                        </a:prstGeom>
                        <a:solidFill>
                          <a:srgbClr val="FFC000"/>
                        </a:solidFill>
                        <a:ln w="6350">
                          <a:solidFill>
                            <a:schemeClr val="accent1"/>
                          </a:solidFill>
                        </a:ln>
                      </wps:spPr>
                      <wps:txbx>
                        <w:txbxContent>
                          <w:p w14:paraId="141EA44E" w14:textId="1C3CE352" w:rsidR="00522620" w:rsidRDefault="00522620">
                            <w:r>
                              <w:t>Tools of employee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17B3CD" id="Text Box 40" o:spid="_x0000_s1030" type="#_x0000_t202" style="position:absolute;margin-left:43.5pt;margin-top:432.75pt;width:140.25pt;height:4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" fillcolor="#ffc000" strokecolor="#4472c4 [3204]" strokeweight=".5pt">
                <v:textbox>
                  <w:txbxContent>
                    <w:p w14:paraId="141EA44E" w14:textId="1C3CE352" w:rsidR="00522620" w:rsidRDefault="00522620">
                      <w:r>
                        <w:t>Tools of employee motivation</w:t>
                      </w:r>
                    </w:p>
                  </w:txbxContent>
                </v:textbox>
              </v:shape>
            </w:pict>
          </mc:Fallback>
        </mc:AlternateContent>
      </w:r>
      <w:r w:rsidR="006F70B6">
        <w:rPr>
          <w:noProof/>
          <w:lang w:val="en-US"/>
        </w:rPr>
        <mc:AlternateContent>
          <mc:Choice Requires="wps">
            <w:drawing>
              <wp:anchor distT="0" distB="0" distL="114300" distR="114300" simplePos="0" relativeHeight="251695104" behindDoc="0" locked="0" layoutInCell="1" allowOverlap="1" wp14:anchorId="49928DB0" wp14:editId="29DCDC7A">
                <wp:simplePos x="0" y="0"/>
                <wp:positionH relativeFrom="column">
                  <wp:posOffset>428626</wp:posOffset>
                </wp:positionH>
                <wp:positionV relativeFrom="paragraph">
                  <wp:posOffset>4781550</wp:posOffset>
                </wp:positionV>
                <wp:extent cx="5143500" cy="329565"/>
                <wp:effectExtent l="0" t="0" r="0" b="0"/>
                <wp:wrapNone/>
                <wp:docPr id="61" name="Rectangle 61"/>
                <wp:cNvGraphicFramePr/>
                <a:graphic xmlns:a="http://schemas.openxmlformats.org/drawingml/2006/main">
                  <a:graphicData uri="http://schemas.microsoft.com/office/word/2010/wordprocessingShape">
                    <wps:wsp>
                      <wps:cNvSpPr/>
                      <wps:spPr>
                        <a:xfrm>
                          <a:off x="0" y="0"/>
                          <a:ext cx="5143500" cy="329565"/>
                        </a:xfrm>
                        <a:prstGeom prst="rect">
                          <a:avLst/>
                        </a:prstGeom>
                        <a:noFill/>
                        <a:ln>
                          <a:noFill/>
                        </a:ln>
                      </wps:spPr>
                      <wps:txbx>
                        <w:txbxContent>
                          <w:p w14:paraId="345FCF6B" w14:textId="20207CE7" w:rsidR="008809F8" w:rsidRDefault="008809F8" w:rsidP="006F1078">
                            <w:pPr>
                              <w:shd w:val="clear" w:color="auto" w:fill="92D050"/>
                            </w:pPr>
                            <w:r>
                              <w:rPr>
                                <w:b/>
                                <w:color w:val="000000"/>
                              </w:rPr>
                              <w:t>Benefits of Employees’ Motivation</w:t>
                            </w:r>
                            <w:r w:rsidR="006F70B6">
                              <w:rPr>
                                <w:b/>
                                <w:color w:val="000000"/>
                              </w:rPr>
                              <w:t xml:space="preserve"> by strategic human resource management</w:t>
                            </w:r>
                          </w:p>
                        </w:txbxContent>
                      </wps:txbx>
                      <wps:bodyPr spcFirstLastPara="1" wrap="square" lIns="91425" tIns="45700" rIns="91425" bIns="45700" anchor="ctr" anchorCtr="0"/>
                    </wps:wsp>
                  </a:graphicData>
                </a:graphic>
                <wp14:sizeRelH relativeFrom="margin">
                  <wp14:pctWidth>0</wp14:pctWidth>
                </wp14:sizeRelH>
              </wp:anchor>
            </w:drawing>
          </mc:Choice>
          <mc:Fallback>
            <w:pict>
              <v:rect w14:anchorId="49928DB0" id="Rectangle 61" o:spid="_x0000_s1031" style="position:absolute;margin-left:33.75pt;margin-top:376.5pt;width:405pt;height:25.9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" filled="f" stroked="f">
                <v:textbox inset="2.53958mm,1.2694mm,2.53958mm,1.2694mm">
                  <w:txbxContent>
                    <w:p w14:paraId="345FCF6B" w14:textId="20207CE7" w:rsidR="008809F8" w:rsidRDefault="008809F8" w:rsidP="006F1078">
                      <w:pPr>
                        <w:shd w:val="clear" w:color="auto" w:fill="92D050"/>
                      </w:pPr>
                      <w:r>
                        <w:rPr>
                          <w:b/>
                          <w:color w:val="000000"/>
                        </w:rPr>
                        <w:t>Benefits of Employees’ Motivation</w:t>
                      </w:r>
                      <w:r w:rsidR="006F70B6">
                        <w:rPr>
                          <w:b/>
                          <w:color w:val="000000"/>
                        </w:rPr>
                        <w:t xml:space="preserve"> by strategic human resource management</w:t>
                      </w:r>
                    </w:p>
                  </w:txbxContent>
                </v:textbox>
              </v:rect>
            </w:pict>
          </mc:Fallback>
        </mc:AlternateContent>
      </w:r>
      <w:r w:rsidR="00665CA6">
        <w:rPr>
          <w:noProof/>
          <w:lang w:val="en-US"/>
        </w:rPr>
        <mc:AlternateContent>
          <mc:Choice Requires="wps">
            <w:drawing>
              <wp:anchor distT="0" distB="0" distL="114300" distR="114300" simplePos="0" relativeHeight="251704320" behindDoc="0" locked="0" layoutInCell="1" allowOverlap="1" wp14:anchorId="7D5DFE61" wp14:editId="1853014F">
                <wp:simplePos x="0" y="0"/>
                <wp:positionH relativeFrom="column">
                  <wp:posOffset>3667125</wp:posOffset>
                </wp:positionH>
                <wp:positionV relativeFrom="paragraph">
                  <wp:posOffset>590550</wp:posOffset>
                </wp:positionV>
                <wp:extent cx="447675" cy="276225"/>
                <wp:effectExtent l="38100" t="0" r="28575" b="47625"/>
                <wp:wrapNone/>
                <wp:docPr id="18" name="Straight Arrow Connector 18"/>
                <wp:cNvGraphicFramePr/>
                <a:graphic xmlns:a="http://schemas.openxmlformats.org/drawingml/2006/main">
                  <a:graphicData uri="http://schemas.microsoft.com/office/word/2010/wordprocessingShape">
                    <wps:wsp>
                      <wps:cNvCnPr/>
                      <wps:spPr>
                        <a:xfrm flipH="1">
                          <a:off x="0" y="0"/>
                          <a:ext cx="44767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F2720D6" id="_x0000_t32" coordsize="21600,21600" o:spt="32" o:oned="t" path="m,l21600,21600e" filled="f">
                <v:path arrowok="t" fillok="f" o:connecttype="none"/>
                <o:lock v:ext="edit" shapetype="t"/>
              </v:shapetype>
              <v:shape id="Straight Arrow Connector 18" o:spid="_x0000_s1026" type="#_x0000_t32" style="position:absolute;margin-left:288.75pt;margin-top:46.5pt;width:35.25pt;height:21.75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" strokecolor="#4472c4 [3204]" strokeweight=".5pt">
                <v:stroke endarrow="block" joinstyle="miter"/>
              </v:shape>
            </w:pict>
          </mc:Fallback>
        </mc:AlternateContent>
      </w:r>
      <w:r w:rsidR="00665CA6">
        <w:rPr>
          <w:noProof/>
          <w:lang w:val="en-US"/>
        </w:rPr>
        <mc:AlternateContent>
          <mc:Choice Requires="wps">
            <w:drawing>
              <wp:anchor distT="0" distB="0" distL="114300" distR="114300" simplePos="0" relativeHeight="251703296" behindDoc="0" locked="0" layoutInCell="1" allowOverlap="1" wp14:anchorId="1E992424" wp14:editId="211796C2">
                <wp:simplePos x="0" y="0"/>
                <wp:positionH relativeFrom="column">
                  <wp:posOffset>1790700</wp:posOffset>
                </wp:positionH>
                <wp:positionV relativeFrom="paragraph">
                  <wp:posOffset>504825</wp:posOffset>
                </wp:positionV>
                <wp:extent cx="504825" cy="352425"/>
                <wp:effectExtent l="0" t="0" r="47625" b="47625"/>
                <wp:wrapNone/>
                <wp:docPr id="17" name="Straight Arrow Connector 17"/>
                <wp:cNvGraphicFramePr/>
                <a:graphic xmlns:a="http://schemas.openxmlformats.org/drawingml/2006/main">
                  <a:graphicData uri="http://schemas.microsoft.com/office/word/2010/wordprocessingShape">
                    <wps:wsp>
                      <wps:cNvCnPr/>
                      <wps:spPr>
                        <a:xfrm>
                          <a:off x="0" y="0"/>
                          <a:ext cx="504825"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B6F0A5" id="Straight Arrow Connector 17" o:spid="_x0000_s1026" type="#_x0000_t32" style="position:absolute;margin-left:141pt;margin-top:39.75pt;width:39.75pt;height:27.7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" strokecolor="#4472c4 [3204]" strokeweight=".5pt">
                <v:stroke endarrow="block" joinstyle="miter"/>
              </v:shape>
            </w:pict>
          </mc:Fallback>
        </mc:AlternateContent>
      </w:r>
      <w:r w:rsidR="00665CA6">
        <w:rPr>
          <w:noProof/>
          <w:lang w:val="en-US"/>
        </w:rPr>
        <mc:AlternateContent>
          <mc:Choice Requires="wps">
            <w:drawing>
              <wp:anchor distT="0" distB="0" distL="114300" distR="114300" simplePos="0" relativeHeight="251702272" behindDoc="0" locked="0" layoutInCell="1" allowOverlap="1" wp14:anchorId="14729552" wp14:editId="2395A106">
                <wp:simplePos x="0" y="0"/>
                <wp:positionH relativeFrom="column">
                  <wp:posOffset>3505200</wp:posOffset>
                </wp:positionH>
                <wp:positionV relativeFrom="paragraph">
                  <wp:posOffset>238125</wp:posOffset>
                </wp:positionV>
                <wp:extent cx="1981200" cy="3333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981200" cy="333375"/>
                        </a:xfrm>
                        <a:prstGeom prst="rect">
                          <a:avLst/>
                        </a:prstGeom>
                        <a:solidFill>
                          <a:srgbClr val="92D050"/>
                        </a:solidFill>
                        <a:ln w="6350">
                          <a:solidFill>
                            <a:prstClr val="black"/>
                          </a:solidFill>
                        </a:ln>
                      </wps:spPr>
                      <wps:txbx>
                        <w:txbxContent>
                          <w:p w14:paraId="19046DBC" w14:textId="602B035B" w:rsidR="00665CA6" w:rsidRPr="00AC796C" w:rsidRDefault="00665CA6">
                            <w:pPr>
                              <w:rPr>
                                <w:b/>
                              </w:rPr>
                            </w:pPr>
                            <w:r w:rsidRPr="00AC796C">
                              <w:rPr>
                                <w:b/>
                              </w:rPr>
                              <w:t>Employee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729552" id="Text Box 10" o:spid="_x0000_s1032" type="#_x0000_t202" style="position:absolute;margin-left:276pt;margin-top:18.75pt;width:156pt;height:26.2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" fillcolor="#92d050" strokeweight=".5pt">
                <v:textbox>
                  <w:txbxContent>
                    <w:p w14:paraId="19046DBC" w14:textId="602B035B" w:rsidR="00665CA6" w:rsidRPr="00AC796C" w:rsidRDefault="00665CA6">
                      <w:pPr>
                        <w:rPr>
                          <w:b/>
                        </w:rPr>
                      </w:pPr>
                      <w:r w:rsidRPr="00AC796C">
                        <w:rPr>
                          <w:b/>
                        </w:rPr>
                        <w:t>Employee motivation</w:t>
                      </w:r>
                    </w:p>
                  </w:txbxContent>
                </v:textbox>
              </v:shape>
            </w:pict>
          </mc:Fallback>
        </mc:AlternateContent>
      </w:r>
      <w:r w:rsidR="008809F8">
        <w:rPr>
          <w:noProof/>
          <w:lang w:val="en-US"/>
        </w:rPr>
        <mc:AlternateContent>
          <mc:Choice Requires="wps">
            <w:drawing>
              <wp:anchor distT="0" distB="0" distL="114300" distR="114300" simplePos="0" relativeHeight="251700224" behindDoc="0" locked="0" layoutInCell="1" allowOverlap="1" wp14:anchorId="48362AB8" wp14:editId="752491E1">
                <wp:simplePos x="0" y="0"/>
                <wp:positionH relativeFrom="column">
                  <wp:posOffset>2733674</wp:posOffset>
                </wp:positionH>
                <wp:positionV relativeFrom="paragraph">
                  <wp:posOffset>5111115</wp:posOffset>
                </wp:positionV>
                <wp:extent cx="1076325" cy="318135"/>
                <wp:effectExtent l="0" t="0" r="85725" b="62865"/>
                <wp:wrapNone/>
                <wp:docPr id="32" name="Straight Arrow Connector 32"/>
                <wp:cNvGraphicFramePr/>
                <a:graphic xmlns:a="http://schemas.openxmlformats.org/drawingml/2006/main">
                  <a:graphicData uri="http://schemas.microsoft.com/office/word/2010/wordprocessingShape">
                    <wps:wsp>
                      <wps:cNvCnPr/>
                      <wps:spPr>
                        <a:xfrm>
                          <a:off x="0" y="0"/>
                          <a:ext cx="1076325" cy="3181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D5A33EC" id="_x0000_t32" coordsize="21600,21600" o:spt="32" o:oned="t" path="m,l21600,21600e" filled="f">
                <v:path arrowok="t" fillok="f" o:connecttype="none"/>
                <o:lock v:ext="edit" shapetype="t"/>
              </v:shapetype>
              <v:shape id="Straight Arrow Connector 32" o:spid="_x0000_s1026" type="#_x0000_t32" style="position:absolute;margin-left:215.25pt;margin-top:402.45pt;width:84.75pt;height:25.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" strokecolor="black [3200]" strokeweight=".5pt">
                <v:stroke endarrow="block" joinstyle="miter"/>
              </v:shape>
            </w:pict>
          </mc:Fallback>
        </mc:AlternateContent>
      </w:r>
      <w:r w:rsidR="008809F8">
        <w:rPr>
          <w:noProof/>
          <w:lang w:val="en-US"/>
        </w:rPr>
        <mc:AlternateContent>
          <mc:Choice Requires="wps">
            <w:drawing>
              <wp:anchor distT="0" distB="0" distL="114300" distR="114300" simplePos="0" relativeHeight="251697152" behindDoc="0" locked="0" layoutInCell="1" allowOverlap="1" wp14:anchorId="7BCBAACA" wp14:editId="404F0441">
                <wp:simplePos x="0" y="0"/>
                <wp:positionH relativeFrom="column">
                  <wp:posOffset>2238375</wp:posOffset>
                </wp:positionH>
                <wp:positionV relativeFrom="paragraph">
                  <wp:posOffset>5124450</wp:posOffset>
                </wp:positionV>
                <wp:extent cx="495300" cy="342900"/>
                <wp:effectExtent l="38100" t="0" r="19050" b="57150"/>
                <wp:wrapNone/>
                <wp:docPr id="63" name="Straight Arrow Connector 63"/>
                <wp:cNvGraphicFramePr/>
                <a:graphic xmlns:a="http://schemas.openxmlformats.org/drawingml/2006/main">
                  <a:graphicData uri="http://schemas.microsoft.com/office/word/2010/wordprocessingShape">
                    <wps:wsp>
                      <wps:cNvCnPr/>
                      <wps:spPr>
                        <a:xfrm flipH="1">
                          <a:off x="0" y="0"/>
                          <a:ext cx="495300" cy="342900"/>
                        </a:xfrm>
                        <a:prstGeom prst="straightConnector1">
                          <a:avLst/>
                        </a:prstGeom>
                        <a:noFill/>
                        <a:ln w="9525">
                          <a:solidFill>
                            <a:schemeClr val="dk1"/>
                          </a:solidFill>
                          <a:prstDash val="solid"/>
                          <a:round/>
                          <a:headEnd w="sm" len="sm"/>
                          <a:tailEnd type="triangle"/>
                        </a:ln>
                      </wps:spPr>
                      <wps:bodyPr/>
                    </wps:wsp>
                  </a:graphicData>
                </a:graphic>
                <wp14:sizeRelH relativeFrom="margin">
                  <wp14:pctWidth>0</wp14:pctWidth>
                </wp14:sizeRelH>
                <wp14:sizeRelV relativeFrom="margin">
                  <wp14:pctHeight>0</wp14:pctHeight>
                </wp14:sizeRelV>
              </wp:anchor>
            </w:drawing>
          </mc:Choice>
          <mc:Fallback>
            <w:pict>
              <v:shape w14:anchorId="49DB5117" id="Straight Arrow Connector 63" o:spid="_x0000_s1026" type="#_x0000_t32" style="position:absolute;margin-left:176.25pt;margin-top:403.5pt;width:39pt;height:27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" strokecolor="black [3200]">
                <v:stroke startarrowwidth="narrow" startarrowlength="short" endarrow="block"/>
              </v:shape>
            </w:pict>
          </mc:Fallback>
        </mc:AlternateContent>
      </w:r>
      <w:r w:rsidR="00C909FC">
        <w:rPr>
          <w:noProof/>
          <w:lang w:val="en-US"/>
        </w:rPr>
        <mc:AlternateContent>
          <mc:Choice Requires="wps">
            <w:drawing>
              <wp:anchor distT="0" distB="0" distL="114300" distR="114300" simplePos="0" relativeHeight="251683840" behindDoc="0" locked="0" layoutInCell="1" allowOverlap="1" wp14:anchorId="3076B995" wp14:editId="2197B134">
                <wp:simplePos x="0" y="0"/>
                <wp:positionH relativeFrom="column">
                  <wp:posOffset>1409700</wp:posOffset>
                </wp:positionH>
                <wp:positionV relativeFrom="paragraph">
                  <wp:posOffset>847725</wp:posOffset>
                </wp:positionV>
                <wp:extent cx="3371850" cy="377190"/>
                <wp:effectExtent l="0" t="0" r="0" b="3810"/>
                <wp:wrapNone/>
                <wp:docPr id="50" name="Rectangle 50"/>
                <wp:cNvGraphicFramePr/>
                <a:graphic xmlns:a="http://schemas.openxmlformats.org/drawingml/2006/main">
                  <a:graphicData uri="http://schemas.microsoft.com/office/word/2010/wordprocessingShape">
                    <wps:wsp>
                      <wps:cNvSpPr/>
                      <wps:spPr>
                        <a:xfrm>
                          <a:off x="0" y="0"/>
                          <a:ext cx="3371850" cy="377190"/>
                        </a:xfrm>
                        <a:prstGeom prst="rect">
                          <a:avLst/>
                        </a:prstGeom>
                        <a:noFill/>
                        <a:ln>
                          <a:noFill/>
                        </a:ln>
                      </wps:spPr>
                      <wps:txbx>
                        <w:txbxContent>
                          <w:p w14:paraId="41C8FA7E" w14:textId="5B63924C" w:rsidR="008809F8" w:rsidRDefault="008809F8" w:rsidP="006F1078">
                            <w:pPr>
                              <w:shd w:val="clear" w:color="auto" w:fill="92D050"/>
                            </w:pPr>
                            <w:r>
                              <w:rPr>
                                <w:b/>
                                <w:color w:val="000000"/>
                              </w:rPr>
                              <w:t>Strategic Human Resource Management Theory</w:t>
                            </w:r>
                          </w:p>
                        </w:txbxContent>
                      </wps:txbx>
                      <wps:bodyPr spcFirstLastPara="1" wrap="square" lIns="91425" tIns="45700" rIns="91425" bIns="45700" anchor="ctr" anchorCtr="0"/>
                    </wps:wsp>
                  </a:graphicData>
                </a:graphic>
                <wp14:sizeRelH relativeFrom="margin">
                  <wp14:pctWidth>0</wp14:pctWidth>
                </wp14:sizeRelH>
              </wp:anchor>
            </w:drawing>
          </mc:Choice>
          <mc:Fallback>
            <w:pict>
              <v:rect w14:anchorId="3076B995" id="Rectangle 50" o:spid="_x0000_s1033" style="position:absolute;margin-left:111pt;margin-top:66.75pt;width:265.5pt;height:29.7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" filled="f" stroked="f">
                <v:textbox inset="2.53958mm,1.2694mm,2.53958mm,1.2694mm">
                  <w:txbxContent>
                    <w:p w14:paraId="41C8FA7E" w14:textId="5B63924C" w:rsidR="008809F8" w:rsidRDefault="008809F8" w:rsidP="006F1078">
                      <w:pPr>
                        <w:shd w:val="clear" w:color="auto" w:fill="92D050"/>
                      </w:pPr>
                      <w:r>
                        <w:rPr>
                          <w:b/>
                          <w:color w:val="000000"/>
                        </w:rPr>
                        <w:t>Strategic Human Resource Management Theory</w:t>
                      </w:r>
                    </w:p>
                  </w:txbxContent>
                </v:textbox>
              </v:rect>
            </w:pict>
          </mc:Fallback>
        </mc:AlternateContent>
      </w:r>
      <w:r w:rsidR="0082656A">
        <w:rPr>
          <w:noProof/>
          <w:lang w:val="en-US"/>
        </w:rPr>
        <mc:AlternateContent>
          <mc:Choice Requires="wps">
            <w:drawing>
              <wp:anchor distT="0" distB="0" distL="114300" distR="114300" simplePos="0" relativeHeight="251680768" behindDoc="0" locked="0" layoutInCell="1" allowOverlap="1" wp14:anchorId="19577A0E" wp14:editId="733F3B1E">
                <wp:simplePos x="0" y="0"/>
                <wp:positionH relativeFrom="column">
                  <wp:posOffset>91440</wp:posOffset>
                </wp:positionH>
                <wp:positionV relativeFrom="paragraph">
                  <wp:posOffset>10160</wp:posOffset>
                </wp:positionV>
                <wp:extent cx="5791835" cy="6904990"/>
                <wp:effectExtent l="0" t="0" r="18415" b="10160"/>
                <wp:wrapNone/>
                <wp:docPr id="47" name="Rectangle 47"/>
                <wp:cNvGraphicFramePr/>
                <a:graphic xmlns:a="http://schemas.openxmlformats.org/drawingml/2006/main">
                  <a:graphicData uri="http://schemas.microsoft.com/office/word/2010/wordprocessingShape">
                    <wps:wsp>
                      <wps:cNvSpPr/>
                      <wps:spPr>
                        <a:xfrm>
                          <a:off x="0" y="0"/>
                          <a:ext cx="5791835" cy="6904990"/>
                        </a:xfrm>
                        <a:prstGeom prst="rect">
                          <a:avLst/>
                        </a:prstGeom>
                        <a:solidFill>
                          <a:schemeClr val="lt1"/>
                        </a:solidFill>
                        <a:ln w="9525">
                          <a:solidFill>
                            <a:srgbClr val="000000"/>
                          </a:solidFill>
                          <a:prstDash val="solid"/>
                          <a:round/>
                          <a:headEnd w="sm" len="sm"/>
                          <a:tailEnd w="sm" len="sm"/>
                        </a:ln>
                      </wps:spPr>
                      <wps:txbx>
                        <w:txbxContent>
                          <w:p w14:paraId="4A6C73E3" w14:textId="77777777" w:rsidR="008809F8" w:rsidRDefault="008809F8" w:rsidP="006F1078"/>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19577A0E" id="Rectangle 47" o:spid="_x0000_s1034" style="position:absolute;margin-left:7.2pt;margin-top:.8pt;width:456.05pt;height:543.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" fillcolor="white [3201]">
                <v:stroke startarrowwidth="narrow" startarrowlength="short" endarrowwidth="narrow" endarrowlength="short" joinstyle="round"/>
                <v:textbox inset="2.53958mm,1.2694mm,2.53958mm,1.2694mm">
                  <w:txbxContent>
                    <w:p w14:paraId="4A6C73E3" w14:textId="77777777" w:rsidR="008809F8" w:rsidRDefault="008809F8" w:rsidP="006F1078"/>
                  </w:txbxContent>
                </v:textbox>
              </v:rect>
            </w:pict>
          </mc:Fallback>
        </mc:AlternateContent>
      </w:r>
      <w:r w:rsidR="0082656A">
        <w:rPr>
          <w:noProof/>
          <w:lang w:val="en-US"/>
        </w:rPr>
        <mc:AlternateContent>
          <mc:Choice Requires="wps">
            <w:drawing>
              <wp:anchor distT="0" distB="0" distL="114300" distR="114300" simplePos="0" relativeHeight="251694080" behindDoc="0" locked="0" layoutInCell="1" allowOverlap="1" wp14:anchorId="73AB323B" wp14:editId="09B2EFBB">
                <wp:simplePos x="0" y="0"/>
                <wp:positionH relativeFrom="column">
                  <wp:posOffset>114300</wp:posOffset>
                </wp:positionH>
                <wp:positionV relativeFrom="paragraph">
                  <wp:posOffset>3487420</wp:posOffset>
                </wp:positionV>
                <wp:extent cx="1577340" cy="579120"/>
                <wp:effectExtent l="0" t="0" r="0" b="0"/>
                <wp:wrapNone/>
                <wp:docPr id="60" name="Rectangle 60"/>
                <wp:cNvGraphicFramePr/>
                <a:graphic xmlns:a="http://schemas.openxmlformats.org/drawingml/2006/main">
                  <a:graphicData uri="http://schemas.microsoft.com/office/word/2010/wordprocessingShape">
                    <wps:wsp>
                      <wps:cNvSpPr/>
                      <wps:spPr>
                        <a:xfrm>
                          <a:off x="0" y="0"/>
                          <a:ext cx="1577340" cy="579120"/>
                        </a:xfrm>
                        <a:prstGeom prst="rect">
                          <a:avLst/>
                        </a:prstGeom>
                        <a:noFill/>
                        <a:ln>
                          <a:noFill/>
                        </a:ln>
                      </wps:spPr>
                      <wps:txbx>
                        <w:txbxContent>
                          <w:p w14:paraId="06D7BFFB" w14:textId="77777777" w:rsidR="008809F8" w:rsidRDefault="008809F8" w:rsidP="006F1078">
                            <w:pPr>
                              <w:shd w:val="clear" w:color="auto" w:fill="FFC000"/>
                              <w:jc w:val="center"/>
                            </w:pPr>
                            <w:r>
                              <w:rPr>
                                <w:b/>
                                <w:color w:val="000000"/>
                              </w:rPr>
                              <w:t>McClelland's Theory of Motivation</w:t>
                            </w:r>
                          </w:p>
                          <w:p w14:paraId="1DECA1E7" w14:textId="77777777" w:rsidR="008809F8" w:rsidRDefault="008809F8" w:rsidP="006F1078">
                            <w:pPr>
                              <w:jc w:val="center"/>
                            </w:pPr>
                          </w:p>
                        </w:txbxContent>
                      </wps:txbx>
                      <wps:bodyPr spcFirstLastPara="1" wrap="square" lIns="91425" tIns="45700" rIns="91425" bIns="45700" anchor="ctr" anchorCtr="0"/>
                    </wps:wsp>
                  </a:graphicData>
                </a:graphic>
              </wp:anchor>
            </w:drawing>
          </mc:Choice>
          <mc:Fallback>
            <w:pict>
              <v:rect w14:anchorId="73AB323B" id="Rectangle 60" o:spid="_x0000_s1035" style="position:absolute;margin-left:9pt;margin-top:274.6pt;width:124.2pt;height:45.6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" filled="f" stroked="f">
                <v:textbox inset="2.53958mm,1.2694mm,2.53958mm,1.2694mm">
                  <w:txbxContent>
                    <w:p w14:paraId="06D7BFFB" w14:textId="77777777" w:rsidR="008809F8" w:rsidRDefault="008809F8" w:rsidP="006F1078">
                      <w:pPr>
                        <w:shd w:val="clear" w:color="auto" w:fill="FFC000"/>
                        <w:jc w:val="center"/>
                      </w:pPr>
                      <w:r>
                        <w:rPr>
                          <w:b/>
                          <w:color w:val="000000"/>
                        </w:rPr>
                        <w:t>McClelland's Theory of Motivation</w:t>
                      </w:r>
                    </w:p>
                    <w:p w14:paraId="1DECA1E7" w14:textId="77777777" w:rsidR="008809F8" w:rsidRDefault="008809F8" w:rsidP="006F1078">
                      <w:pPr>
                        <w:jc w:val="center"/>
                      </w:pPr>
                    </w:p>
                  </w:txbxContent>
                </v:textbox>
              </v:rect>
            </w:pict>
          </mc:Fallback>
        </mc:AlternateContent>
      </w:r>
      <w:r w:rsidR="0082656A">
        <w:rPr>
          <w:noProof/>
          <w:lang w:val="en-US"/>
        </w:rPr>
        <mc:AlternateContent>
          <mc:Choice Requires="wps">
            <w:drawing>
              <wp:anchor distT="0" distB="0" distL="114300" distR="114300" simplePos="0" relativeHeight="251696128" behindDoc="0" locked="0" layoutInCell="1" allowOverlap="1" wp14:anchorId="30A39ACC" wp14:editId="0F7650FD">
                <wp:simplePos x="0" y="0"/>
                <wp:positionH relativeFrom="column">
                  <wp:posOffset>3911600</wp:posOffset>
                </wp:positionH>
                <wp:positionV relativeFrom="paragraph">
                  <wp:posOffset>3561080</wp:posOffset>
                </wp:positionV>
                <wp:extent cx="1841500" cy="555625"/>
                <wp:effectExtent l="0" t="0" r="0" b="0"/>
                <wp:wrapNone/>
                <wp:docPr id="62" name="Rectangle 62"/>
                <wp:cNvGraphicFramePr/>
                <a:graphic xmlns:a="http://schemas.openxmlformats.org/drawingml/2006/main">
                  <a:graphicData uri="http://schemas.microsoft.com/office/word/2010/wordprocessingShape">
                    <wps:wsp>
                      <wps:cNvSpPr/>
                      <wps:spPr>
                        <a:xfrm>
                          <a:off x="0" y="0"/>
                          <a:ext cx="1841500" cy="555625"/>
                        </a:xfrm>
                        <a:prstGeom prst="rect">
                          <a:avLst/>
                        </a:prstGeom>
                        <a:noFill/>
                        <a:ln>
                          <a:noFill/>
                        </a:ln>
                      </wps:spPr>
                      <wps:txbx>
                        <w:txbxContent>
                          <w:p w14:paraId="5638597A" w14:textId="77777777" w:rsidR="008809F8" w:rsidRDefault="008809F8" w:rsidP="006F1078">
                            <w:pPr>
                              <w:shd w:val="clear" w:color="auto" w:fill="FFC000"/>
                              <w:jc w:val="center"/>
                            </w:pPr>
                            <w:r>
                              <w:rPr>
                                <w:b/>
                                <w:color w:val="000000"/>
                              </w:rPr>
                              <w:t>Behavioural Theory of Motivation</w:t>
                            </w:r>
                          </w:p>
                          <w:p w14:paraId="4ACD85D8" w14:textId="77777777" w:rsidR="008809F8" w:rsidRDefault="008809F8" w:rsidP="006F1078">
                            <w:pPr>
                              <w:jc w:val="center"/>
                            </w:pPr>
                          </w:p>
                        </w:txbxContent>
                      </wps:txbx>
                      <wps:bodyPr spcFirstLastPara="1" wrap="square" lIns="91425" tIns="45700" rIns="91425" bIns="45700" anchor="ctr" anchorCtr="0"/>
                    </wps:wsp>
                  </a:graphicData>
                </a:graphic>
              </wp:anchor>
            </w:drawing>
          </mc:Choice>
          <mc:Fallback>
            <w:pict>
              <v:rect w14:anchorId="30A39ACC" id="Rectangle 62" o:spid="_x0000_s1036" style="position:absolute;margin-left:308pt;margin-top:280.4pt;width:145pt;height:43.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" filled="f" stroked="f">
                <v:textbox inset="2.53958mm,1.2694mm,2.53958mm,1.2694mm">
                  <w:txbxContent>
                    <w:p w14:paraId="5638597A" w14:textId="77777777" w:rsidR="008809F8" w:rsidRDefault="008809F8" w:rsidP="006F1078">
                      <w:pPr>
                        <w:shd w:val="clear" w:color="auto" w:fill="FFC000"/>
                        <w:jc w:val="center"/>
                      </w:pPr>
                      <w:r>
                        <w:rPr>
                          <w:b/>
                          <w:color w:val="000000"/>
                        </w:rPr>
                        <w:t>Behavioural Theory of Motivation</w:t>
                      </w:r>
                    </w:p>
                    <w:p w14:paraId="4ACD85D8" w14:textId="77777777" w:rsidR="008809F8" w:rsidRDefault="008809F8" w:rsidP="006F1078">
                      <w:pPr>
                        <w:jc w:val="center"/>
                      </w:pPr>
                    </w:p>
                  </w:txbxContent>
                </v:textbox>
              </v:rect>
            </w:pict>
          </mc:Fallback>
        </mc:AlternateContent>
      </w:r>
      <w:r w:rsidR="0082656A">
        <w:rPr>
          <w:noProof/>
          <w:lang w:val="en-US"/>
        </w:rPr>
        <mc:AlternateContent>
          <mc:Choice Requires="wps">
            <w:drawing>
              <wp:anchor distT="0" distB="0" distL="114300" distR="114300" simplePos="0" relativeHeight="251692032" behindDoc="0" locked="0" layoutInCell="1" allowOverlap="1" wp14:anchorId="490DBB53" wp14:editId="2ED82895">
                <wp:simplePos x="0" y="0"/>
                <wp:positionH relativeFrom="column">
                  <wp:posOffset>2672080</wp:posOffset>
                </wp:positionH>
                <wp:positionV relativeFrom="paragraph">
                  <wp:posOffset>3007360</wp:posOffset>
                </wp:positionV>
                <wp:extent cx="45085" cy="1721485"/>
                <wp:effectExtent l="25400" t="0" r="56515" b="31115"/>
                <wp:wrapNone/>
                <wp:docPr id="58" name="Straight Arrow Connector 58"/>
                <wp:cNvGraphicFramePr/>
                <a:graphic xmlns:a="http://schemas.openxmlformats.org/drawingml/2006/main">
                  <a:graphicData uri="http://schemas.microsoft.com/office/word/2010/wordprocessingShape">
                    <wps:wsp>
                      <wps:cNvCnPr/>
                      <wps:spPr>
                        <a:xfrm>
                          <a:off x="0" y="0"/>
                          <a:ext cx="45085" cy="1721485"/>
                        </a:xfrm>
                        <a:prstGeom prst="straightConnector1">
                          <a:avLst/>
                        </a:prstGeom>
                        <a:noFill/>
                        <a:ln w="9525">
                          <a:solidFill>
                            <a:schemeClr val="dk1"/>
                          </a:solidFill>
                          <a:prstDash val="solid"/>
                          <a:round/>
                          <a:headEnd w="sm" len="sm"/>
                          <a:tailEnd type="triangle"/>
                        </a:ln>
                      </wps:spPr>
                      <wps:bodyPr/>
                    </wps:wsp>
                  </a:graphicData>
                </a:graphic>
              </wp:anchor>
            </w:drawing>
          </mc:Choice>
          <mc:Fallback>
            <w:pict>
              <v:shape w14:anchorId="2C4ACC44" id="Straight Arrow Connector 58" o:spid="_x0000_s1026" type="#_x0000_t32" style="position:absolute;margin-left:210.4pt;margin-top:236.8pt;width:3.55pt;height:135.5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93056" behindDoc="0" locked="0" layoutInCell="1" allowOverlap="1" wp14:anchorId="3599B645" wp14:editId="64F23C3F">
                <wp:simplePos x="0" y="0"/>
                <wp:positionH relativeFrom="column">
                  <wp:posOffset>2679700</wp:posOffset>
                </wp:positionH>
                <wp:positionV relativeFrom="paragraph">
                  <wp:posOffset>2992120</wp:posOffset>
                </wp:positionV>
                <wp:extent cx="1721485" cy="498475"/>
                <wp:effectExtent l="0" t="0" r="43815" b="47625"/>
                <wp:wrapNone/>
                <wp:docPr id="59" name="Straight Arrow Connector 59"/>
                <wp:cNvGraphicFramePr/>
                <a:graphic xmlns:a="http://schemas.openxmlformats.org/drawingml/2006/main">
                  <a:graphicData uri="http://schemas.microsoft.com/office/word/2010/wordprocessingShape">
                    <wps:wsp>
                      <wps:cNvCnPr/>
                      <wps:spPr>
                        <a:xfrm>
                          <a:off x="0" y="0"/>
                          <a:ext cx="1721485" cy="498475"/>
                        </a:xfrm>
                        <a:prstGeom prst="straightConnector1">
                          <a:avLst/>
                        </a:prstGeom>
                        <a:noFill/>
                        <a:ln w="9525">
                          <a:solidFill>
                            <a:schemeClr val="dk1"/>
                          </a:solidFill>
                          <a:prstDash val="solid"/>
                          <a:round/>
                          <a:headEnd w="sm" len="sm"/>
                          <a:tailEnd type="triangle"/>
                        </a:ln>
                      </wps:spPr>
                      <wps:bodyPr/>
                    </wps:wsp>
                  </a:graphicData>
                </a:graphic>
              </wp:anchor>
            </w:drawing>
          </mc:Choice>
          <mc:Fallback>
            <w:pict>
              <v:shape w14:anchorId="7C2F0228" id="Straight Arrow Connector 59" o:spid="_x0000_s1026" type="#_x0000_t32" style="position:absolute;margin-left:211pt;margin-top:235.6pt;width:135.55pt;height:39.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91008" behindDoc="0" locked="0" layoutInCell="1" allowOverlap="1" wp14:anchorId="3BFE2C28" wp14:editId="20F0CA42">
                <wp:simplePos x="0" y="0"/>
                <wp:positionH relativeFrom="column">
                  <wp:posOffset>952500</wp:posOffset>
                </wp:positionH>
                <wp:positionV relativeFrom="paragraph">
                  <wp:posOffset>2994660</wp:posOffset>
                </wp:positionV>
                <wp:extent cx="1735455" cy="415290"/>
                <wp:effectExtent l="25400" t="0" r="17145" b="54610"/>
                <wp:wrapNone/>
                <wp:docPr id="57" name="Straight Arrow Connector 57"/>
                <wp:cNvGraphicFramePr/>
                <a:graphic xmlns:a="http://schemas.openxmlformats.org/drawingml/2006/main">
                  <a:graphicData uri="http://schemas.microsoft.com/office/word/2010/wordprocessingShape">
                    <wps:wsp>
                      <wps:cNvCnPr/>
                      <wps:spPr>
                        <a:xfrm flipH="1">
                          <a:off x="0" y="0"/>
                          <a:ext cx="1735455" cy="415290"/>
                        </a:xfrm>
                        <a:prstGeom prst="straightConnector1">
                          <a:avLst/>
                        </a:prstGeom>
                        <a:noFill/>
                        <a:ln w="9525">
                          <a:solidFill>
                            <a:schemeClr val="dk1"/>
                          </a:solidFill>
                          <a:prstDash val="solid"/>
                          <a:round/>
                          <a:headEnd w="sm" len="sm"/>
                          <a:tailEnd type="triangle"/>
                        </a:ln>
                      </wps:spPr>
                      <wps:bodyPr/>
                    </wps:wsp>
                  </a:graphicData>
                </a:graphic>
              </wp:anchor>
            </w:drawing>
          </mc:Choice>
          <mc:Fallback>
            <w:pict>
              <v:shape w14:anchorId="4724B38D" id="Straight Arrow Connector 57" o:spid="_x0000_s1026" type="#_x0000_t32" style="position:absolute;margin-left:75pt;margin-top:235.8pt;width:136.65pt;height:32.7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89984" behindDoc="0" locked="0" layoutInCell="1" allowOverlap="1" wp14:anchorId="508C03A4" wp14:editId="2674973A">
                <wp:simplePos x="0" y="0"/>
                <wp:positionH relativeFrom="column">
                  <wp:posOffset>1524000</wp:posOffset>
                </wp:positionH>
                <wp:positionV relativeFrom="paragraph">
                  <wp:posOffset>2618740</wp:posOffset>
                </wp:positionV>
                <wp:extent cx="2432050" cy="365760"/>
                <wp:effectExtent l="0" t="0" r="0" b="0"/>
                <wp:wrapNone/>
                <wp:docPr id="56" name="Rectangle 56"/>
                <wp:cNvGraphicFramePr/>
                <a:graphic xmlns:a="http://schemas.openxmlformats.org/drawingml/2006/main">
                  <a:graphicData uri="http://schemas.microsoft.com/office/word/2010/wordprocessingShape">
                    <wps:wsp>
                      <wps:cNvSpPr/>
                      <wps:spPr>
                        <a:xfrm>
                          <a:off x="0" y="0"/>
                          <a:ext cx="2432050" cy="365760"/>
                        </a:xfrm>
                        <a:prstGeom prst="rect">
                          <a:avLst/>
                        </a:prstGeom>
                        <a:noFill/>
                        <a:ln>
                          <a:noFill/>
                        </a:ln>
                      </wps:spPr>
                      <wps:txbx>
                        <w:txbxContent>
                          <w:p w14:paraId="64A073A2" w14:textId="77777777" w:rsidR="008809F8" w:rsidRDefault="008809F8" w:rsidP="006F1078">
                            <w:pPr>
                              <w:shd w:val="clear" w:color="auto" w:fill="92D050"/>
                              <w:jc w:val="center"/>
                            </w:pPr>
                            <w:r>
                              <w:rPr>
                                <w:b/>
                                <w:color w:val="000000"/>
                              </w:rPr>
                              <w:t>Employees’ Motivation Theory</w:t>
                            </w:r>
                          </w:p>
                        </w:txbxContent>
                      </wps:txbx>
                      <wps:bodyPr spcFirstLastPara="1" wrap="square" lIns="91425" tIns="45700" rIns="91425" bIns="45700" anchor="ctr" anchorCtr="0"/>
                    </wps:wsp>
                  </a:graphicData>
                </a:graphic>
              </wp:anchor>
            </w:drawing>
          </mc:Choice>
          <mc:Fallback>
            <w:pict>
              <v:rect w14:anchorId="508C03A4" id="Rectangle 56" o:spid="_x0000_s1037" style="position:absolute;margin-left:120pt;margin-top:206.2pt;width:191.5pt;height:28.8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" filled="f" stroked="f">
                <v:textbox inset="2.53958mm,1.2694mm,2.53958mm,1.2694mm">
                  <w:txbxContent>
                    <w:p w14:paraId="64A073A2" w14:textId="77777777" w:rsidR="008809F8" w:rsidRDefault="008809F8" w:rsidP="006F1078">
                      <w:pPr>
                        <w:shd w:val="clear" w:color="auto" w:fill="92D050"/>
                        <w:jc w:val="center"/>
                      </w:pPr>
                      <w:r>
                        <w:rPr>
                          <w:b/>
                          <w:color w:val="000000"/>
                        </w:rPr>
                        <w:t>Employees’ Motivation Theory</w:t>
                      </w:r>
                    </w:p>
                  </w:txbxContent>
                </v:textbox>
              </v:rect>
            </w:pict>
          </mc:Fallback>
        </mc:AlternateContent>
      </w:r>
      <w:r w:rsidR="0082656A">
        <w:rPr>
          <w:noProof/>
          <w:lang w:val="en-US"/>
        </w:rPr>
        <mc:AlternateContent>
          <mc:Choice Requires="wps">
            <w:drawing>
              <wp:anchor distT="0" distB="0" distL="114300" distR="114300" simplePos="0" relativeHeight="251686912" behindDoc="0" locked="0" layoutInCell="1" allowOverlap="1" wp14:anchorId="61DA4E15" wp14:editId="0EF25672">
                <wp:simplePos x="0" y="0"/>
                <wp:positionH relativeFrom="column">
                  <wp:posOffset>2734945</wp:posOffset>
                </wp:positionH>
                <wp:positionV relativeFrom="paragraph">
                  <wp:posOffset>1229361</wp:posOffset>
                </wp:positionV>
                <wp:extent cx="45719" cy="1320800"/>
                <wp:effectExtent l="63500" t="0" r="43815" b="38100"/>
                <wp:wrapNone/>
                <wp:docPr id="53" name="Straight Arrow Connector 53"/>
                <wp:cNvGraphicFramePr/>
                <a:graphic xmlns:a="http://schemas.openxmlformats.org/drawingml/2006/main">
                  <a:graphicData uri="http://schemas.microsoft.com/office/word/2010/wordprocessingShape">
                    <wps:wsp>
                      <wps:cNvCnPr/>
                      <wps:spPr>
                        <a:xfrm flipH="1">
                          <a:off x="0" y="0"/>
                          <a:ext cx="45719" cy="1320800"/>
                        </a:xfrm>
                        <a:prstGeom prst="straightConnector1">
                          <a:avLst/>
                        </a:prstGeom>
                        <a:noFill/>
                        <a:ln w="9525">
                          <a:solidFill>
                            <a:schemeClr val="dk1"/>
                          </a:solidFill>
                          <a:prstDash val="solid"/>
                          <a:round/>
                          <a:headEnd w="sm" len="sm"/>
                          <a:tailEnd type="triangle"/>
                        </a:ln>
                      </wps:spPr>
                      <wps:bodyPr/>
                    </wps:wsp>
                  </a:graphicData>
                </a:graphic>
                <wp14:sizeRelH relativeFrom="margin">
                  <wp14:pctWidth>0</wp14:pctWidth>
                </wp14:sizeRelH>
                <wp14:sizeRelV relativeFrom="margin">
                  <wp14:pctHeight>0</wp14:pctHeight>
                </wp14:sizeRelV>
              </wp:anchor>
            </w:drawing>
          </mc:Choice>
          <mc:Fallback>
            <w:pict>
              <v:shape w14:anchorId="6EEFEEEC" id="Straight Arrow Connector 53" o:spid="_x0000_s1026" type="#_x0000_t32" style="position:absolute;margin-left:215.35pt;margin-top:96.8pt;width:3.6pt;height:104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87936" behindDoc="0" locked="0" layoutInCell="1" allowOverlap="1" wp14:anchorId="6AAD132D" wp14:editId="20D3E7AE">
                <wp:simplePos x="0" y="0"/>
                <wp:positionH relativeFrom="column">
                  <wp:posOffset>2780665</wp:posOffset>
                </wp:positionH>
                <wp:positionV relativeFrom="paragraph">
                  <wp:posOffset>1230630</wp:posOffset>
                </wp:positionV>
                <wp:extent cx="1623695" cy="303530"/>
                <wp:effectExtent l="0" t="0" r="40005" b="64770"/>
                <wp:wrapNone/>
                <wp:docPr id="54" name="Straight Arrow Connector 54"/>
                <wp:cNvGraphicFramePr/>
                <a:graphic xmlns:a="http://schemas.openxmlformats.org/drawingml/2006/main">
                  <a:graphicData uri="http://schemas.microsoft.com/office/word/2010/wordprocessingShape">
                    <wps:wsp>
                      <wps:cNvCnPr/>
                      <wps:spPr>
                        <a:xfrm>
                          <a:off x="0" y="0"/>
                          <a:ext cx="1623695" cy="303530"/>
                        </a:xfrm>
                        <a:prstGeom prst="straightConnector1">
                          <a:avLst/>
                        </a:prstGeom>
                        <a:noFill/>
                        <a:ln w="9525">
                          <a:solidFill>
                            <a:schemeClr val="dk1"/>
                          </a:solidFill>
                          <a:prstDash val="solid"/>
                          <a:round/>
                          <a:headEnd w="sm" len="sm"/>
                          <a:tailEnd type="triangle"/>
                        </a:ln>
                      </wps:spPr>
                      <wps:bodyPr/>
                    </wps:wsp>
                  </a:graphicData>
                </a:graphic>
                <wp14:sizeRelH relativeFrom="margin">
                  <wp14:pctWidth>0</wp14:pctWidth>
                </wp14:sizeRelH>
                <wp14:sizeRelV relativeFrom="margin">
                  <wp14:pctHeight>0</wp14:pctHeight>
                </wp14:sizeRelV>
              </wp:anchor>
            </w:drawing>
          </mc:Choice>
          <mc:Fallback>
            <w:pict>
              <v:shape w14:anchorId="2ADD69EF" id="Straight Arrow Connector 54" o:spid="_x0000_s1026" type="#_x0000_t32" style="position:absolute;margin-left:218.95pt;margin-top:96.9pt;width:127.85pt;height:23.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84864" behindDoc="0" locked="0" layoutInCell="1" allowOverlap="1" wp14:anchorId="14812E81" wp14:editId="3AE1B68C">
                <wp:simplePos x="0" y="0"/>
                <wp:positionH relativeFrom="column">
                  <wp:posOffset>1158239</wp:posOffset>
                </wp:positionH>
                <wp:positionV relativeFrom="paragraph">
                  <wp:posOffset>1230630</wp:posOffset>
                </wp:positionV>
                <wp:extent cx="1622425" cy="273050"/>
                <wp:effectExtent l="25400" t="0" r="15875" b="57150"/>
                <wp:wrapNone/>
                <wp:docPr id="51" name="Straight Arrow Connector 51"/>
                <wp:cNvGraphicFramePr/>
                <a:graphic xmlns:a="http://schemas.openxmlformats.org/drawingml/2006/main">
                  <a:graphicData uri="http://schemas.microsoft.com/office/word/2010/wordprocessingShape">
                    <wps:wsp>
                      <wps:cNvCnPr/>
                      <wps:spPr>
                        <a:xfrm flipH="1">
                          <a:off x="0" y="0"/>
                          <a:ext cx="1622425" cy="273050"/>
                        </a:xfrm>
                        <a:prstGeom prst="straightConnector1">
                          <a:avLst/>
                        </a:prstGeom>
                        <a:noFill/>
                        <a:ln w="9525">
                          <a:solidFill>
                            <a:schemeClr val="dk1"/>
                          </a:solidFill>
                          <a:prstDash val="solid"/>
                          <a:round/>
                          <a:headEnd w="sm" len="sm"/>
                          <a:tailEnd type="triangle"/>
                        </a:ln>
                      </wps:spPr>
                      <wps:bodyPr/>
                    </wps:wsp>
                  </a:graphicData>
                </a:graphic>
                <wp14:sizeRelH relativeFrom="margin">
                  <wp14:pctWidth>0</wp14:pctWidth>
                </wp14:sizeRelH>
                <wp14:sizeRelV relativeFrom="margin">
                  <wp14:pctHeight>0</wp14:pctHeight>
                </wp14:sizeRelV>
              </wp:anchor>
            </w:drawing>
          </mc:Choice>
          <mc:Fallback>
            <w:pict>
              <v:shape w14:anchorId="6B2DE572" id="Straight Arrow Connector 51" o:spid="_x0000_s1026" type="#_x0000_t32" style="position:absolute;margin-left:91.2pt;margin-top:96.9pt;width:127.75pt;height:21.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" strokecolor="black [3200]">
                <v:stroke startarrowwidth="narrow" startarrowlength="short" endarrow="block"/>
              </v:shape>
            </w:pict>
          </mc:Fallback>
        </mc:AlternateContent>
      </w:r>
      <w:r w:rsidR="0082656A">
        <w:rPr>
          <w:noProof/>
          <w:lang w:val="en-US"/>
        </w:rPr>
        <mc:AlternateContent>
          <mc:Choice Requires="wps">
            <w:drawing>
              <wp:anchor distT="0" distB="0" distL="114300" distR="114300" simplePos="0" relativeHeight="251688960" behindDoc="0" locked="0" layoutInCell="1" allowOverlap="1" wp14:anchorId="0024EEBB" wp14:editId="23E7358E">
                <wp:simplePos x="0" y="0"/>
                <wp:positionH relativeFrom="column">
                  <wp:posOffset>3860800</wp:posOffset>
                </wp:positionH>
                <wp:positionV relativeFrom="paragraph">
                  <wp:posOffset>1534160</wp:posOffset>
                </wp:positionV>
                <wp:extent cx="1374775" cy="579120"/>
                <wp:effectExtent l="0" t="0" r="0" b="0"/>
                <wp:wrapNone/>
                <wp:docPr id="55" name="Rectangle 55"/>
                <wp:cNvGraphicFramePr/>
                <a:graphic xmlns:a="http://schemas.openxmlformats.org/drawingml/2006/main">
                  <a:graphicData uri="http://schemas.microsoft.com/office/word/2010/wordprocessingShape">
                    <wps:wsp>
                      <wps:cNvSpPr/>
                      <wps:spPr>
                        <a:xfrm>
                          <a:off x="0" y="0"/>
                          <a:ext cx="1374775" cy="579120"/>
                        </a:xfrm>
                        <a:prstGeom prst="rect">
                          <a:avLst/>
                        </a:prstGeom>
                        <a:noFill/>
                        <a:ln>
                          <a:noFill/>
                        </a:ln>
                      </wps:spPr>
                      <wps:txbx>
                        <w:txbxContent>
                          <w:p w14:paraId="3AE7F965" w14:textId="77777777" w:rsidR="008809F8" w:rsidRDefault="008809F8" w:rsidP="006F1078">
                            <w:pPr>
                              <w:shd w:val="clear" w:color="auto" w:fill="FFC000"/>
                              <w:jc w:val="center"/>
                            </w:pPr>
                            <w:r>
                              <w:rPr>
                                <w:b/>
                                <w:color w:val="000000"/>
                              </w:rPr>
                              <w:t>Transaction Cost Theory</w:t>
                            </w:r>
                          </w:p>
                          <w:p w14:paraId="70576996" w14:textId="77777777" w:rsidR="008809F8" w:rsidRDefault="008809F8" w:rsidP="006F1078">
                            <w:pPr>
                              <w:jc w:val="center"/>
                            </w:pPr>
                          </w:p>
                        </w:txbxContent>
                      </wps:txbx>
                      <wps:bodyPr spcFirstLastPara="1" wrap="square" lIns="91425" tIns="45700" rIns="91425" bIns="45700" anchor="ctr" anchorCtr="0"/>
                    </wps:wsp>
                  </a:graphicData>
                </a:graphic>
              </wp:anchor>
            </w:drawing>
          </mc:Choice>
          <mc:Fallback>
            <w:pict>
              <v:rect w14:anchorId="0024EEBB" id="Rectangle 55" o:spid="_x0000_s1038" style="position:absolute;margin-left:304pt;margin-top:120.8pt;width:108.25pt;height:45.6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" filled="f" stroked="f">
                <v:textbox inset="2.53958mm,1.2694mm,2.53958mm,1.2694mm">
                  <w:txbxContent>
                    <w:p w14:paraId="3AE7F965" w14:textId="77777777" w:rsidR="008809F8" w:rsidRDefault="008809F8" w:rsidP="006F1078">
                      <w:pPr>
                        <w:shd w:val="clear" w:color="auto" w:fill="FFC000"/>
                        <w:jc w:val="center"/>
                      </w:pPr>
                      <w:r>
                        <w:rPr>
                          <w:b/>
                          <w:color w:val="000000"/>
                        </w:rPr>
                        <w:t>Transaction Cost Theory</w:t>
                      </w:r>
                    </w:p>
                    <w:p w14:paraId="70576996" w14:textId="77777777" w:rsidR="008809F8" w:rsidRDefault="008809F8" w:rsidP="006F1078">
                      <w:pPr>
                        <w:jc w:val="center"/>
                      </w:pPr>
                    </w:p>
                  </w:txbxContent>
                </v:textbox>
              </v:rect>
            </w:pict>
          </mc:Fallback>
        </mc:AlternateContent>
      </w:r>
      <w:r w:rsidR="006F1078">
        <w:br w:type="page"/>
      </w:r>
      <w:r w:rsidR="006F1078">
        <w:rPr>
          <w:noProof/>
          <w:lang w:val="en-US"/>
        </w:rPr>
        <mc:AlternateContent>
          <mc:Choice Requires="wps">
            <w:drawing>
              <wp:anchor distT="0" distB="0" distL="114300" distR="114300" simplePos="0" relativeHeight="251685888" behindDoc="0" locked="0" layoutInCell="1" allowOverlap="1" wp14:anchorId="36DFC886" wp14:editId="5950543D">
                <wp:simplePos x="0" y="0"/>
                <wp:positionH relativeFrom="column">
                  <wp:posOffset>114300</wp:posOffset>
                </wp:positionH>
                <wp:positionV relativeFrom="paragraph">
                  <wp:posOffset>1498600</wp:posOffset>
                </wp:positionV>
                <wp:extent cx="1303935" cy="579508"/>
                <wp:effectExtent l="0" t="0" r="0" b="0"/>
                <wp:wrapNone/>
                <wp:docPr id="52" name="Rectangle 52"/>
                <wp:cNvGraphicFramePr/>
                <a:graphic xmlns:a="http://schemas.openxmlformats.org/drawingml/2006/main">
                  <a:graphicData uri="http://schemas.microsoft.com/office/word/2010/wordprocessingShape">
                    <wps:wsp>
                      <wps:cNvSpPr/>
                      <wps:spPr>
                        <a:xfrm>
                          <a:off x="0" y="0"/>
                          <a:ext cx="1303935" cy="579508"/>
                        </a:xfrm>
                        <a:prstGeom prst="rect">
                          <a:avLst/>
                        </a:prstGeom>
                        <a:noFill/>
                        <a:ln>
                          <a:noFill/>
                        </a:ln>
                      </wps:spPr>
                      <wps:txbx>
                        <w:txbxContent>
                          <w:p w14:paraId="7CCC899D" w14:textId="77777777" w:rsidR="008809F8" w:rsidRDefault="008809F8" w:rsidP="006F1078">
                            <w:pPr>
                              <w:shd w:val="clear" w:color="auto" w:fill="FFC000"/>
                            </w:pPr>
                            <w:r>
                              <w:rPr>
                                <w:b/>
                                <w:color w:val="000000"/>
                              </w:rPr>
                              <w:t xml:space="preserve">Taylor and Francis Theory </w:t>
                            </w:r>
                          </w:p>
                          <w:p w14:paraId="4DC83BE7" w14:textId="77777777" w:rsidR="008809F8" w:rsidRDefault="008809F8" w:rsidP="006F1078">
                            <w:pPr>
                              <w:jc w:val="center"/>
                            </w:pPr>
                          </w:p>
                        </w:txbxContent>
                      </wps:txbx>
                      <wps:bodyPr spcFirstLastPara="1" wrap="square" lIns="91425" tIns="45700" rIns="91425" bIns="45700" anchor="ctr" anchorCtr="0"/>
                    </wps:wsp>
                  </a:graphicData>
                </a:graphic>
              </wp:anchor>
            </w:drawing>
          </mc:Choice>
          <mc:Fallback>
            <w:pict>
              <v:rect w14:anchorId="36DFC886" id="Rectangle 52" o:spid="_x0000_s1039" style="position:absolute;margin-left:9pt;margin-top:118pt;width:102.65pt;height:45.6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" filled="f" stroked="f">
                <v:textbox inset="2.53958mm,1.2694mm,2.53958mm,1.2694mm">
                  <w:txbxContent>
                    <w:p w14:paraId="7CCC899D" w14:textId="77777777" w:rsidR="008809F8" w:rsidRDefault="008809F8" w:rsidP="006F1078">
                      <w:pPr>
                        <w:shd w:val="clear" w:color="auto" w:fill="FFC000"/>
                      </w:pPr>
                      <w:r>
                        <w:rPr>
                          <w:b/>
                          <w:color w:val="000000"/>
                        </w:rPr>
                        <w:t xml:space="preserve">Taylor and Francis Theory </w:t>
                      </w:r>
                    </w:p>
                    <w:p w14:paraId="4DC83BE7" w14:textId="77777777" w:rsidR="008809F8" w:rsidRDefault="008809F8" w:rsidP="006F1078">
                      <w:pPr>
                        <w:jc w:val="center"/>
                      </w:pPr>
                    </w:p>
                  </w:txbxContent>
                </v:textbox>
              </v:rect>
            </w:pict>
          </mc:Fallback>
        </mc:AlternateContent>
      </w:r>
    </w:p>
    <w:p w14:paraId="57E00321" w14:textId="77777777" w:rsidR="00C7572A" w:rsidRPr="006F1078" w:rsidRDefault="006F1078" w:rsidP="0082656A">
      <w:pPr>
        <w:pStyle w:val="Heading4"/>
      </w:pPr>
      <w:bookmarkStart w:id="33" w:name="_Toc136034515"/>
      <w:r w:rsidRPr="006F1078">
        <w:lastRenderedPageBreak/>
        <w:t>Figure 2.10: Conceptual Framework</w:t>
      </w:r>
      <w:bookmarkEnd w:id="33"/>
    </w:p>
    <w:p w14:paraId="47E4EC91" w14:textId="77777777" w:rsidR="006F1078" w:rsidRPr="00C7572A" w:rsidRDefault="006F1078" w:rsidP="006F1078">
      <w:pPr>
        <w:jc w:val="center"/>
      </w:pPr>
      <w:r>
        <w:t xml:space="preserve">(Source: Author) </w:t>
      </w:r>
    </w:p>
    <w:p w14:paraId="34545FE0" w14:textId="77777777" w:rsidR="001F75AB" w:rsidRPr="0082656A" w:rsidRDefault="001F75AB" w:rsidP="0082656A">
      <w:pPr>
        <w:pStyle w:val="Heading2"/>
      </w:pPr>
      <w:bookmarkStart w:id="34" w:name="_Toc136882563"/>
      <w:bookmarkStart w:id="35" w:name="_Toc135992621"/>
      <w:r>
        <w:t>2.11 Literature Gap</w:t>
      </w:r>
      <w:bookmarkEnd w:id="34"/>
      <w:r>
        <w:t xml:space="preserve"> </w:t>
      </w:r>
      <w:bookmarkEnd w:id="35"/>
    </w:p>
    <w:p w14:paraId="23EEEF1D" w14:textId="3094EFA0" w:rsidR="00822793" w:rsidRPr="009D4BEF" w:rsidRDefault="00822793" w:rsidP="00822793">
      <w:r>
        <w:t>The author has tried to complete the study in the most authentic form. However, all the information could not be found by the researcher which has created a gap in the literature. There are m</w:t>
      </w:r>
      <w:r w:rsidR="00A47E22">
        <w:t>any other problems which the HR managers</w:t>
      </w:r>
      <w:r>
        <w:t xml:space="preserve"> face in terms of employee motivation. Those challenges could not be covered by the researcher as there was a restriction in the word limit. The strategies are many which are also not discussed and apart from the advantages, there are also many benefits which the HRM can have on the encouragement of the employees. </w:t>
      </w:r>
      <w:r w:rsidR="00C043AE" w:rsidRPr="009D4BEF">
        <w:t xml:space="preserve">Another gap identified is the specification related to Burberry only. There </w:t>
      </w:r>
      <w:r w:rsidR="00A4558E" w:rsidRPr="009D4BEF">
        <w:t>are</w:t>
      </w:r>
      <w:r w:rsidR="00C043AE" w:rsidRPr="009D4BEF">
        <w:t xml:space="preserve"> a few research </w:t>
      </w:r>
      <w:r w:rsidR="00A4558E" w:rsidRPr="009D4BEF">
        <w:t>papers</w:t>
      </w:r>
      <w:r w:rsidR="00C043AE" w:rsidRPr="009D4BEF">
        <w:t xml:space="preserve"> received where SHRM process of Burberry is specifically discussed. Hence, it is challenging in relating the views of the authors with that of the </w:t>
      </w:r>
      <w:r w:rsidR="00A4558E" w:rsidRPr="009D4BEF">
        <w:t>real-world</w:t>
      </w:r>
      <w:r w:rsidR="00C043AE" w:rsidRPr="009D4BEF">
        <w:t xml:space="preserve"> scenario. </w:t>
      </w:r>
      <w:r w:rsidR="00D61C32" w:rsidRPr="009D4BEF">
        <w:t xml:space="preserve">Moreover, the differences in expectations and requirements of the employees are not considered in the literatures. For example, a few employees can be motivated by money while other may not. This is considered as constant in majority of the views of the authors. </w:t>
      </w:r>
    </w:p>
    <w:p w14:paraId="2058041A" w14:textId="77777777" w:rsidR="001F75AB" w:rsidRDefault="001F75AB" w:rsidP="001F75AB">
      <w:pPr>
        <w:pStyle w:val="Heading2"/>
      </w:pPr>
      <w:bookmarkStart w:id="36" w:name="_Toc135992622"/>
      <w:bookmarkStart w:id="37" w:name="_Toc136882564"/>
      <w:r>
        <w:t>2.12 Summary</w:t>
      </w:r>
      <w:bookmarkEnd w:id="36"/>
      <w:bookmarkEnd w:id="37"/>
    </w:p>
    <w:p w14:paraId="6BA227BE" w14:textId="77777777" w:rsidR="001F75AB" w:rsidRPr="00C71E3B" w:rsidRDefault="001F75AB" w:rsidP="001F75AB">
      <w:r>
        <w:t xml:space="preserve">This current literature review section of the research paper pivots its concentration on the benefits of strategic human resource management towards employee motivation on the basis of the retail organisation. This human resource management has major importance on the organisational work. It can help to enhance the profitability of the retail industry. As well as it hires the correct employees for the correct job role. It trained well to the inefficient employees through training as well as the development procedure. It served attractive benefits as well as incentives to the workers on the basis of good working performance. In this context, this team has major importance on employee motivation. Through this team, this organisation motivated employees for working in a more efficient way as well as provide better quality in the organisational performance as well as work. In this case, the researcher describes two human resource management theories Taylor’s theory and transactional cost theory, by using these theories, this retail organisation managed the entire organisational process as well as employees in an efficient as well as effective way. HRM faced a few challenges while motivating its employees for the organisational work such as a lack of confidence in the management team and a lack of involvement. </w:t>
      </w:r>
    </w:p>
    <w:p w14:paraId="46DB9D1C" w14:textId="77777777" w:rsidR="00552EE9" w:rsidRDefault="00552EE9" w:rsidP="00552EE9">
      <w:pPr>
        <w:jc w:val="center"/>
      </w:pPr>
    </w:p>
    <w:p w14:paraId="72270306" w14:textId="77777777" w:rsidR="00552EE9" w:rsidRPr="00552EE9" w:rsidRDefault="00552EE9" w:rsidP="00552EE9"/>
    <w:p w14:paraId="5DAC04CC" w14:textId="77777777" w:rsidR="00552EE9" w:rsidRPr="00552EE9" w:rsidRDefault="00552EE9" w:rsidP="00552EE9"/>
    <w:p w14:paraId="2B40FD9F" w14:textId="77777777" w:rsidR="00BD07DF" w:rsidRPr="00C02C6F" w:rsidRDefault="004B1936" w:rsidP="00C02C6F">
      <w:pPr>
        <w:pStyle w:val="Heading1"/>
      </w:pPr>
      <w:r>
        <w:br w:type="page"/>
      </w:r>
      <w:bookmarkStart w:id="38" w:name="_Toc136882565"/>
      <w:r w:rsidR="00F739F4">
        <w:lastRenderedPageBreak/>
        <w:t>Chapter 3: Research Methodology</w:t>
      </w:r>
      <w:bookmarkEnd w:id="38"/>
    </w:p>
    <w:p w14:paraId="774E8BBC" w14:textId="77777777" w:rsidR="00F739F4" w:rsidRDefault="004B1936" w:rsidP="00F739F4">
      <w:pPr>
        <w:pStyle w:val="Heading2"/>
        <w:spacing w:before="0"/>
      </w:pPr>
      <w:bookmarkStart w:id="39" w:name="_Toc136882566"/>
      <w:r>
        <w:t>3.1 Introduction</w:t>
      </w:r>
      <w:bookmarkEnd w:id="39"/>
    </w:p>
    <w:p w14:paraId="1B53965F" w14:textId="77777777" w:rsidR="004F2A2C" w:rsidRPr="004F2A2C" w:rsidRDefault="004B1936" w:rsidP="004F2A2C">
      <w:r w:rsidRPr="004F2A2C">
        <w:t xml:space="preserve">The methodology is used to examine the overall methods used by the author to carry out and collect the data. </w:t>
      </w:r>
      <w:r w:rsidR="00895C34">
        <w:t>Research methodology is o</w:t>
      </w:r>
      <w:r w:rsidRPr="004F2A2C">
        <w:t xml:space="preserve">ne of the important chapters that discuss the various methodological elements </w:t>
      </w:r>
      <w:r w:rsidR="00895C34">
        <w:t xml:space="preserve">that are </w:t>
      </w:r>
      <w:r w:rsidRPr="004F2A2C">
        <w:t>necessary to maintain the advancement concerning the research is this one. It includes the various approaches used by the research investigator while carrying out the research, as well as the research philosophy, strategy, and methods. This chapter also discusses identifying interests for societal benefit and the appropriate sampling technique that has been used to uphold ethical principles.</w:t>
      </w:r>
    </w:p>
    <w:p w14:paraId="70BC83B7" w14:textId="77777777" w:rsidR="00492CCE" w:rsidRDefault="00492CCE" w:rsidP="00492CCE">
      <w:pPr>
        <w:pStyle w:val="Heading2"/>
      </w:pPr>
      <w:bookmarkStart w:id="40" w:name="_Toc136882567"/>
      <w:r>
        <w:t>3.2 Research Philosophy</w:t>
      </w:r>
      <w:bookmarkEnd w:id="40"/>
    </w:p>
    <w:p w14:paraId="0B15EF15" w14:textId="77777777" w:rsidR="00492CCE" w:rsidRDefault="00492CCE" w:rsidP="00492CCE">
      <w:r>
        <w:t>The philosophy of the research is considered the core belief that depicts the way for the gathering of quality data in reaching the optimal research outcome. As per the research of Muhaise e</w:t>
      </w:r>
      <w:r>
        <w:rPr>
          <w:rStyle w:val="Emphasis"/>
          <w:color w:val="0E101A"/>
        </w:rPr>
        <w:t>t al.</w:t>
      </w:r>
      <w:r>
        <w:t> (2020), positivism, interpretivism and realism are the three core philosophies of the research that helps in the development of the research outcome aligning with the objectives of the research. As per the research of Abu-Alhaija (2019), the positivism philosophy is the effective one as it effectively relies on subjective experiences with the development of the objectives of the concerning research. For the particular research philosophy of positivism has been considered as positivism philosophy completely relies on the subjective experiences concerning values added to the research. Positivism philosophy has been considered in answering the research question of current research as this posse the core values in the interpretation of the values-free reason concerning the analysation of human feelings. This has helped throughout the analysis of the certain benefit drawn by the inclusion of the operation of strategic human resource management within Burberry. </w:t>
      </w:r>
    </w:p>
    <w:p w14:paraId="6381A5CF" w14:textId="77777777" w:rsidR="00492CCE" w:rsidRDefault="00492CCE" w:rsidP="00492CCE">
      <w:pPr>
        <w:pStyle w:val="Heading2"/>
      </w:pPr>
      <w:bookmarkStart w:id="41" w:name="_Toc136882568"/>
      <w:r>
        <w:t>3.3 Research Approach</w:t>
      </w:r>
      <w:bookmarkEnd w:id="41"/>
    </w:p>
    <w:p w14:paraId="7FC2E457" w14:textId="1DF26157" w:rsidR="00492CCE" w:rsidRDefault="00492CCE" w:rsidP="00492CCE">
      <w:r>
        <w:t xml:space="preserve">As per the research of Maarouf (2019), the approach of the research has been considered as the certain procedure that is to be selected for the posing of the effective range of the collection of the data in leading the analysation and the interpretation of the data and the information. Inductive and deductive are the </w:t>
      </w:r>
      <w:r w:rsidR="00A4558E">
        <w:t>two-core</w:t>
      </w:r>
      <w:r>
        <w:t xml:space="preserve"> approach of the research that helps in the development of the research outcome with the analysation of the crucial research topic. For the particular research deductive approach to the concerning research has been selected as this helps in the development of the </w:t>
      </w:r>
      <w:r>
        <w:lastRenderedPageBreak/>
        <w:t>logical approach. As per the research of Pandey (2019), the deductive approach is the most impactful one in the posing of the theory–driven analysis for the exploration of the positive research findings. Consideration of the deductive reasoning of the research helps in supporting the theoretical interpretation to evaluate the benefit the strategic human resource management in the depiction of employee motivation within Burberry. This will further help in the development of the relationship between the operation of strategic human resource management and the increasing employee motivation within the organisation. </w:t>
      </w:r>
    </w:p>
    <w:p w14:paraId="72BEDE41" w14:textId="77777777" w:rsidR="00492CCE" w:rsidRDefault="00492CCE" w:rsidP="00492CCE">
      <w:pPr>
        <w:pStyle w:val="Heading2"/>
      </w:pPr>
      <w:bookmarkStart w:id="42" w:name="_Toc136882569"/>
      <w:r>
        <w:t>3.4 Research Design</w:t>
      </w:r>
      <w:bookmarkEnd w:id="42"/>
      <w:r>
        <w:t> </w:t>
      </w:r>
    </w:p>
    <w:p w14:paraId="1F615F2C" w14:textId="77777777" w:rsidR="00492CCE" w:rsidRDefault="00492CCE" w:rsidP="00492CCE">
      <w:r>
        <w:t>As per the research of Sileyew (2019), the design of the research has been considered as the quality blueprint that posse the core role in the development of scientific research. This includes the methodologies of the research with the inclusion of certain tools and techniques that are required in the conduction of the research. The selection of the effective design of the research helps in the identification and addressing of the problem of the concerning research region. The descriptive design of the research has been followed for the posing of the proper understanding of the benefit the strategic human resource management in increasing the rate of motivation along the employees of Burberry. As per the research of Asenahabi (2019), the descriptive design of the research is to be considered for answering the certain research question aligning with the aim of the research. The descriptive design of the research has been considered for supporting the phenomena and to provide the analysis and the effective range of the interpretation of the role of the strategic human resource management operation in Burberry in developing and shaping the rate of employee motivation. </w:t>
      </w:r>
    </w:p>
    <w:p w14:paraId="758CE2B0" w14:textId="77777777" w:rsidR="00492CCE" w:rsidRDefault="00492CCE" w:rsidP="00492CCE">
      <w:pPr>
        <w:pStyle w:val="Heading2"/>
      </w:pPr>
      <w:bookmarkStart w:id="43" w:name="_Toc136882570"/>
      <w:r>
        <w:t>3.5 Research Strategy</w:t>
      </w:r>
      <w:bookmarkEnd w:id="43"/>
    </w:p>
    <w:p w14:paraId="38E1739F" w14:textId="77777777" w:rsidR="00492CCE" w:rsidRDefault="00492CCE" w:rsidP="00492CCE">
      <w:r>
        <w:t>As per the research of Browne </w:t>
      </w:r>
      <w:r>
        <w:rPr>
          <w:rStyle w:val="Emphasis"/>
          <w:color w:val="0E101A"/>
        </w:rPr>
        <w:t>et al.</w:t>
      </w:r>
      <w:r>
        <w:t xml:space="preserve"> (2020), the strategies of the research pose a core role in introducing the core components concerning the crucial research areas. This poses the core role in developing the quality research outcome with the posing of the perfect focus on the developing of the perspective of the research. One of the step-by-step strategies has been followed that gives the right technique to obtain information while conducting the entire research strategy. It is considerably evident that the research strategy may outline the research study's differentiability while also maintaining the study's progress. Among the various strategies of the research, here, qualitative as well as quantitative strategies of the research has been followed in the concerning </w:t>
      </w:r>
      <w:r>
        <w:lastRenderedPageBreak/>
        <w:t>region. This has helped throughout the evaluation of the benefits of strategic human resource management in boosting the rate of motivation among Burberry employees. To properly understand the advantages of strategic human resource management towards the employee motivation of the organization, it has been decided that both the qualitative research strategy and the quantitative research of them are used within the overall research and their proper survey analysis has been conducted.</w:t>
      </w:r>
    </w:p>
    <w:p w14:paraId="3C1D7400" w14:textId="77777777" w:rsidR="00492CCE" w:rsidRDefault="00492CCE" w:rsidP="00492CCE">
      <w:pPr>
        <w:pStyle w:val="Heading2"/>
      </w:pPr>
      <w:bookmarkStart w:id="44" w:name="_Toc136882571"/>
      <w:r>
        <w:t>3.6 Data Sources</w:t>
      </w:r>
      <w:bookmarkEnd w:id="44"/>
      <w:r>
        <w:t> </w:t>
      </w:r>
    </w:p>
    <w:p w14:paraId="50F80AA7" w14:textId="1D08FF46" w:rsidR="00492CCE" w:rsidRDefault="00492CCE" w:rsidP="00492CCE">
      <w:r>
        <w:t xml:space="preserve">In leading to the optima research outcome 20 survey questionnaires have been formed. Along with the </w:t>
      </w:r>
      <w:r w:rsidR="00A4558E">
        <w:t>5-interview</w:t>
      </w:r>
      <w:r>
        <w:t xml:space="preserve"> question has also been developed in the concerning research region. Among the 20 survey questioners, 3 questions are considered as the demographic question. These 20 survey questionnaires are asked to the 100 employees of the concerning organisation, Burberry. This has helped in the analysation of the crucial research problem along with the answering of the certain research question aligning with the objectives of the certain research. Concerning the certain 20 survey questioners 80% of the questions are dependent on the gathered quantitative information. On the other hand, 20% question of the 20 survey questionnaires has been developed and structured depending on the qualitative information and the data. 5 interview questions are also from the 5 managers of Burberry in the analysis of the specific advantage derived from the incorporation of the strategic human resource management operation within Burberry. Survey as well as the interview process is considered for the particular research in the developing of the optimal research outcome in the developing of the quality research overview. </w:t>
      </w:r>
    </w:p>
    <w:p w14:paraId="56BD7CA9" w14:textId="77777777" w:rsidR="009A3C68" w:rsidRDefault="009A3C68" w:rsidP="009A3C68">
      <w:pPr>
        <w:pStyle w:val="Heading2"/>
      </w:pPr>
      <w:bookmarkStart w:id="45" w:name="_Toc136882572"/>
      <w:r>
        <w:t>3.7 Time Horizon</w:t>
      </w:r>
      <w:bookmarkEnd w:id="45"/>
    </w:p>
    <w:p w14:paraId="3E6450FC" w14:textId="77777777" w:rsidR="00DA5DA4" w:rsidRPr="00DA5DA4" w:rsidRDefault="0074001C" w:rsidP="00DA5DA4">
      <w:r w:rsidRPr="0074001C">
        <w:t xml:space="preserve">Time Horizon refers to the necessary time frame required for research. There are observed to be mostly two types of time horizons namely the cross–sectional time horizon and longitudinal time horizon. As mentioned by </w:t>
      </w:r>
      <w:r>
        <w:rPr>
          <w:color w:val="222222"/>
        </w:rPr>
        <w:t>Berndt</w:t>
      </w:r>
      <w:r w:rsidR="0082656A">
        <w:rPr>
          <w:color w:val="222222"/>
        </w:rPr>
        <w:t xml:space="preserve"> </w:t>
      </w:r>
      <w:r>
        <w:rPr>
          <w:color w:val="222222"/>
        </w:rPr>
        <w:t>(2020)</w:t>
      </w:r>
      <w:r w:rsidRPr="0074001C">
        <w:t xml:space="preserve">, a cross-sectional time horizon is referred to as a short period of study that involves data collection concerning a definite time point. While longitudinal time horizon refers to the data collection that is done repeatedly concerning a longer time period for comparing the data. The research is about identifying the benefits of strategic HRM in drawing employee motivation in Burberry. As this research needs to be completed within a particularly given time frame hence, the cross–sectional time horizon stands out to be appropriate for this research. Using the cross–sectional time horizon, this study has been completed in less time and </w:t>
      </w:r>
      <w:r w:rsidRPr="0074001C">
        <w:lastRenderedPageBreak/>
        <w:t>has been relatively cost–effective. Even, the collection of data is possible from an immense pool of subjects that helps in comparing the distinctions between the groups</w:t>
      </w:r>
      <w:r>
        <w:t xml:space="preserve"> and makes the study desirable to present its outcomes. </w:t>
      </w:r>
    </w:p>
    <w:p w14:paraId="2983BB79" w14:textId="77777777" w:rsidR="00F739F4" w:rsidRDefault="004B1936" w:rsidP="00F739F4">
      <w:pPr>
        <w:pStyle w:val="Heading2"/>
        <w:spacing w:before="0"/>
      </w:pPr>
      <w:bookmarkStart w:id="46" w:name="_Toc136882573"/>
      <w:r>
        <w:t>3.</w:t>
      </w:r>
      <w:r w:rsidR="009A3C68">
        <w:t>8</w:t>
      </w:r>
      <w:r>
        <w:t xml:space="preserve"> Data Collection Method</w:t>
      </w:r>
      <w:bookmarkEnd w:id="46"/>
    </w:p>
    <w:p w14:paraId="3DBBE853" w14:textId="77777777" w:rsidR="007C0E8F" w:rsidRPr="007C0E8F" w:rsidRDefault="007C0E8F" w:rsidP="007C0E8F">
      <w:r w:rsidRPr="007C0E8F">
        <w:t xml:space="preserve">The primary data collection procedure relies upon gathering the data from the first–hand resource. </w:t>
      </w:r>
      <w:r>
        <w:t xml:space="preserve">As mentioned by </w:t>
      </w:r>
      <w:r>
        <w:rPr>
          <w:color w:val="222222"/>
        </w:rPr>
        <w:t>Lobe, Morgan and Hoffman (2020)</w:t>
      </w:r>
      <w:r>
        <w:t>, t</w:t>
      </w:r>
      <w:r w:rsidRPr="007C0E8F">
        <w:t>he methods that are exclusively used in the primary mode of data collection are interviews, observations and focus groups etc. To highlight the advantages of strategic HRM in employee motivation concerning the case of Burberry, only the primary modes of collection of data are prioritised. This research maintains both the survey and as well as interview methods to bring justifiable outcomes. For the survey process, about 100 employees</w:t>
      </w:r>
      <w:r w:rsidR="00C30842">
        <w:t xml:space="preserve"> with 2</w:t>
      </w:r>
      <w:r w:rsidR="005319D0">
        <w:t>5 survey questions</w:t>
      </w:r>
      <w:r w:rsidR="005319D0" w:rsidRPr="007C0E8F">
        <w:t>are selected</w:t>
      </w:r>
      <w:r w:rsidRPr="007C0E8F">
        <w:t xml:space="preserve"> from Burberry to know their employee motivation levels with the support of strategic HRM.  On the contrary for the interview process, 5 managers from Burberry, </w:t>
      </w:r>
      <w:r w:rsidR="005319D0" w:rsidRPr="007C0E8F">
        <w:t xml:space="preserve">UK </w:t>
      </w:r>
      <w:r w:rsidR="005319D0">
        <w:t xml:space="preserve">with interview 5 interview questions </w:t>
      </w:r>
      <w:r w:rsidRPr="007C0E8F">
        <w:t xml:space="preserve">are selected to know whether their organisations are remaining successful to support employee motivation or not. This mixed method of primary approaches in research overall helps to analyse results from both perspectives and makes the information to be enough critical. Critical analysis in research is crucial since it makes the study to be rational and further justified to the readers.  </w:t>
      </w:r>
    </w:p>
    <w:p w14:paraId="6CCC8A0C" w14:textId="77777777" w:rsidR="00F739F4" w:rsidRDefault="004B1936" w:rsidP="00F739F4">
      <w:pPr>
        <w:pStyle w:val="Heading2"/>
        <w:spacing w:before="0"/>
      </w:pPr>
      <w:bookmarkStart w:id="47" w:name="_Toc136882574"/>
      <w:r>
        <w:t>3.</w:t>
      </w:r>
      <w:r w:rsidR="009A3C68">
        <w:t>9</w:t>
      </w:r>
      <w:r>
        <w:t xml:space="preserve"> Data Analysis Techniques</w:t>
      </w:r>
      <w:bookmarkEnd w:id="47"/>
    </w:p>
    <w:p w14:paraId="7DD8DCA6" w14:textId="77777777" w:rsidR="005319D0" w:rsidRPr="005319D0" w:rsidRDefault="005319D0" w:rsidP="005319D0">
      <w:r w:rsidRPr="005319D0">
        <w:t>The significant motive behind the data analysis is to represent true and also of reliable data</w:t>
      </w:r>
      <w:r>
        <w:t xml:space="preserve"> (</w:t>
      </w:r>
      <w:r>
        <w:rPr>
          <w:color w:val="222222"/>
        </w:rPr>
        <w:t>Bloomfield and Fisher, 2019)</w:t>
      </w:r>
      <w:r w:rsidRPr="005319D0">
        <w:t xml:space="preserve">. For showcasing the benefits associated with the strategies HRM in employee motivation for Burberry both the consideration of primary qualitative and primary quantitative data analysis techniques is used. A survey method is encouraged for 100 employees of Burberry fulfilling the primary quantitative technique while an interview method is encouraged for 5 managers of Burberry. </w:t>
      </w:r>
      <w:r>
        <w:t xml:space="preserve"> Questionnaires presented to the participants allowed to derive the outcomes. </w:t>
      </w:r>
      <w:r w:rsidRPr="005319D0">
        <w:t xml:space="preserve">The results that are analysed from both methods are judged to fulfil the objectives of the research. Comparing the results from the literature review and the findings enables to get an ultimate result appropriate for the subject. This procedure encourages critical evaluation from both the ends of the interview analysis and survey analysis. As the author has stressed in this comparative analysis, it becomes clear to the reader about the similarities and dissimilarities in the </w:t>
      </w:r>
      <w:r w:rsidRPr="005319D0">
        <w:lastRenderedPageBreak/>
        <w:t xml:space="preserve">literature review and as well as findings section. In the end, a potential outcome is derived which supports the conclusion part of the research study.  </w:t>
      </w:r>
    </w:p>
    <w:p w14:paraId="0395DAE6" w14:textId="77777777" w:rsidR="00F739F4" w:rsidRDefault="004B1936" w:rsidP="00F739F4">
      <w:pPr>
        <w:pStyle w:val="Heading2"/>
        <w:spacing w:before="0"/>
      </w:pPr>
      <w:bookmarkStart w:id="48" w:name="_Toc136882575"/>
      <w:r>
        <w:t>3.1</w:t>
      </w:r>
      <w:r w:rsidR="009A3C68">
        <w:t>0</w:t>
      </w:r>
      <w:r>
        <w:t xml:space="preserve"> Sampling Size and Technique</w:t>
      </w:r>
      <w:bookmarkEnd w:id="48"/>
    </w:p>
    <w:p w14:paraId="26FB5025" w14:textId="61F1E6FB" w:rsidR="005319D0" w:rsidRPr="00432F28" w:rsidRDefault="005219FF" w:rsidP="005319D0">
      <w:r>
        <w:t>A primary study is not at all possible without considering a particular sample for research</w:t>
      </w:r>
      <w:r w:rsidR="00432F28">
        <w:t xml:space="preserve"> (</w:t>
      </w:r>
      <w:r w:rsidR="00432F28">
        <w:rPr>
          <w:color w:val="222222"/>
        </w:rPr>
        <w:t>Braun</w:t>
      </w:r>
      <w:r w:rsidR="00432F28" w:rsidRPr="00432F28">
        <w:rPr>
          <w:i/>
          <w:iCs/>
          <w:color w:val="222222"/>
        </w:rPr>
        <w:t>et al</w:t>
      </w:r>
      <w:r w:rsidR="00432F28">
        <w:rPr>
          <w:color w:val="222222"/>
        </w:rPr>
        <w:t>., 2021)</w:t>
      </w:r>
      <w:r>
        <w:t xml:space="preserve">. This research remains crucial to portray the benefits associated with the strategic HRM in motivation of the employees in Burberry and hence, it follows an overall primary method to judge its viability. As a mixed approach since, both interview and survey method are emphasised hence, for the survey method the sample size of the employees are </w:t>
      </w:r>
      <w:r w:rsidR="00A4558E">
        <w:t>held</w:t>
      </w:r>
      <w:r>
        <w:t xml:space="preserve"> to be 100. On the other hand, satisfying the interview method, the sample size is </w:t>
      </w:r>
      <w:r w:rsidR="00A4558E">
        <w:t>held</w:t>
      </w:r>
      <w:r>
        <w:t xml:space="preserve"> to be 5 for interviewing the managers. </w:t>
      </w:r>
      <w:r w:rsidR="00432F28" w:rsidRPr="00432F28">
        <w:t xml:space="preserve">Within the context of the overall interview, in which the author has used the LIKERT SCALE and interview questionnaires, it has been decided to use simple random sampling techniques. Additionally, the appropriate closed and open-ended questions have been identified. However, it has also been noted that the correct analysis has been carried out using </w:t>
      </w:r>
      <w:r w:rsidR="00A4558E" w:rsidRPr="00432F28">
        <w:t>graphs, tables</w:t>
      </w:r>
      <w:r w:rsidR="00432F28" w:rsidRPr="00432F28">
        <w:t>, and research on bar charts and as well as pie charts, and so forth. They are all necessary because the quantitative data needed to be presented properly.</w:t>
      </w:r>
    </w:p>
    <w:p w14:paraId="123E63D3" w14:textId="77777777" w:rsidR="00F739F4" w:rsidRDefault="004B1936" w:rsidP="00F739F4">
      <w:pPr>
        <w:pStyle w:val="Heading2"/>
        <w:spacing w:before="0"/>
      </w:pPr>
      <w:bookmarkStart w:id="49" w:name="_Toc136882576"/>
      <w:r>
        <w:t>3.1</w:t>
      </w:r>
      <w:r w:rsidR="009A3C68">
        <w:t>1</w:t>
      </w:r>
      <w:r>
        <w:t xml:space="preserve"> Ethical Considerations</w:t>
      </w:r>
      <w:bookmarkEnd w:id="49"/>
    </w:p>
    <w:p w14:paraId="7E885AF5" w14:textId="77777777" w:rsidR="005219FF" w:rsidRPr="005219FF" w:rsidRDefault="005219FF" w:rsidP="005219FF">
      <w:r w:rsidRPr="005219FF">
        <w:t>According to Hasan (2021), the protection of morality is ensured by ethical considerations in research while, it appropriately guides a research investigator to follow the research steps required for research. Abiding by the Data Protection Act 1998, this research confirming the benefits of strategic HRM in Burberry has protected each piece of information shared via this study.  Since this study is entire of primary paradigm, therefore, the ethical form and consent forms’ inclusion has been kept mandatory. The research has not encouraged any intentional harming of anyone’s major thoughts. While these research contexts are to be used for academic purposes only. However, the research’s contexts used in any commercial means have been strictly prohibited. As the author has dedicatedly confirmed the ethical considerations appropriately, this is what has enabled the author to retain actively the quality of the research. Not only this research however, for each academic or other research, it is important to protect the research quality otherwise, it is not at all proven to be reliable enough to increase the scope of the study further.</w:t>
      </w:r>
    </w:p>
    <w:p w14:paraId="501669E1" w14:textId="77777777" w:rsidR="00F739F4" w:rsidRDefault="004B1936" w:rsidP="00F739F4">
      <w:pPr>
        <w:pStyle w:val="Heading2"/>
        <w:spacing w:before="0"/>
      </w:pPr>
      <w:bookmarkStart w:id="50" w:name="_Toc136882577"/>
      <w:r>
        <w:lastRenderedPageBreak/>
        <w:t>3.1</w:t>
      </w:r>
      <w:r w:rsidR="009A3C68">
        <w:t>2</w:t>
      </w:r>
      <w:r>
        <w:t xml:space="preserve"> Gannt Chart/Time Plan</w:t>
      </w:r>
      <w:bookmarkEnd w:id="50"/>
    </w:p>
    <w:p w14:paraId="06E8C6C4" w14:textId="77777777" w:rsidR="00F739F4" w:rsidRDefault="004B1936" w:rsidP="00432F28">
      <w:pPr>
        <w:jc w:val="center"/>
      </w:pPr>
      <w:r>
        <w:rPr>
          <w:noProof/>
          <w:lang w:val="en-US"/>
        </w:rPr>
        <w:drawing>
          <wp:inline distT="0" distB="0" distL="0" distR="0" wp14:anchorId="5BD8D43B" wp14:editId="2852C71B">
            <wp:extent cx="5658640" cy="4763165"/>
            <wp:effectExtent l="0" t="0" r="0" b="0"/>
            <wp:docPr id="31" name="image24.png"/>
            <wp:cNvGraphicFramePr/>
            <a:graphic xmlns:a="http://schemas.openxmlformats.org/drawingml/2006/main">
              <a:graphicData uri="http://schemas.openxmlformats.org/drawingml/2006/picture">
                <pic:pic xmlns:pic="http://schemas.openxmlformats.org/drawingml/2006/picture">
                  <pic:nvPicPr>
                    <pic:cNvPr id="31" name="image24.png"/>
                    <pic:cNvPicPr/>
                  </pic:nvPicPr>
                  <pic:blipFill>
                    <a:blip r:embed="rId12"/>
                    <a:stretch>
                      <a:fillRect/>
                    </a:stretch>
                  </pic:blipFill>
                  <pic:spPr>
                    <a:xfrm>
                      <a:off x="0" y="0"/>
                      <a:ext cx="5658640" cy="4763165"/>
                    </a:xfrm>
                    <a:prstGeom prst="rect">
                      <a:avLst/>
                    </a:prstGeom>
                  </pic:spPr>
                </pic:pic>
              </a:graphicData>
            </a:graphic>
          </wp:inline>
        </w:drawing>
      </w:r>
    </w:p>
    <w:p w14:paraId="2B1E0181" w14:textId="77777777" w:rsidR="00F739F4" w:rsidRPr="00F739F4" w:rsidRDefault="004B1936" w:rsidP="0082656A">
      <w:pPr>
        <w:pStyle w:val="Heading4"/>
      </w:pPr>
      <w:bookmarkStart w:id="51" w:name="_Toc136034516"/>
      <w:r w:rsidRPr="00F739F4">
        <w:t>Table 3.13–Research Timeline/Gantt Chart for the research</w:t>
      </w:r>
      <w:bookmarkEnd w:id="51"/>
    </w:p>
    <w:p w14:paraId="392C8376" w14:textId="77777777" w:rsidR="00F739F4" w:rsidRDefault="004B1936" w:rsidP="00F739F4">
      <w:pPr>
        <w:jc w:val="center"/>
      </w:pPr>
      <w:r>
        <w:t>(Source: Author)</w:t>
      </w:r>
    </w:p>
    <w:p w14:paraId="7BBC1849" w14:textId="77777777" w:rsidR="00F739F4" w:rsidRDefault="004B1936" w:rsidP="00F739F4">
      <w:pPr>
        <w:pStyle w:val="Heading2"/>
        <w:spacing w:before="0"/>
      </w:pPr>
      <w:bookmarkStart w:id="52" w:name="_Toc136882578"/>
      <w:r>
        <w:t>3.1</w:t>
      </w:r>
      <w:r w:rsidR="009A3C68">
        <w:t>3</w:t>
      </w:r>
      <w:r>
        <w:t xml:space="preserve"> Summary</w:t>
      </w:r>
      <w:bookmarkEnd w:id="52"/>
    </w:p>
    <w:p w14:paraId="79FCA13A" w14:textId="77777777" w:rsidR="00F739F4" w:rsidRDefault="004B1936" w:rsidP="00F739F4">
      <w:r w:rsidRPr="00F739F4">
        <w:t xml:space="preserve">Following the discussion, it became apparent to some </w:t>
      </w:r>
      <w:r w:rsidR="009A3C68">
        <w:t xml:space="preserve">to </w:t>
      </w:r>
      <w:r w:rsidR="009A3C68" w:rsidRPr="00F739F4">
        <w:t>that</w:t>
      </w:r>
      <w:r w:rsidRPr="00F739F4">
        <w:t xml:space="preserve"> the methods and techniques used by the research</w:t>
      </w:r>
      <w:r w:rsidR="004465AC">
        <w:t xml:space="preserve"> investigator</w:t>
      </w:r>
      <w:r w:rsidRPr="00F739F4">
        <w:t xml:space="preserve"> for this study are very effective and can also be capable of providing effective techniques by which they can be conveniently assessed well about the HRM Strategies within the organi</w:t>
      </w:r>
      <w:r w:rsidR="004465AC">
        <w:t>s</w:t>
      </w:r>
      <w:r w:rsidRPr="00F739F4">
        <w:t>ation. To properly analy</w:t>
      </w:r>
      <w:r>
        <w:t>s</w:t>
      </w:r>
      <w:r w:rsidRPr="00F739F4">
        <w:t xml:space="preserve">e the data and conduct an appropriate interview with the company's managers, the </w:t>
      </w:r>
      <w:r w:rsidR="004465AC">
        <w:t>Burberry</w:t>
      </w:r>
      <w:r w:rsidRPr="00F739F4">
        <w:t xml:space="preserve"> organi</w:t>
      </w:r>
      <w:r w:rsidR="004465AC">
        <w:t>s</w:t>
      </w:r>
      <w:r w:rsidRPr="00F739F4">
        <w:t>ation case study was also used. Furthermore, the researcher conducted the research in accordance with all ethical standards.</w:t>
      </w:r>
    </w:p>
    <w:p w14:paraId="6BC21FE2" w14:textId="77777777" w:rsidR="002E37BD" w:rsidRDefault="002E37BD" w:rsidP="00F739F4"/>
    <w:p w14:paraId="114E1E03" w14:textId="77777777" w:rsidR="002E37BD" w:rsidRPr="003E10DE" w:rsidRDefault="002E37BD" w:rsidP="002E37BD">
      <w:pPr>
        <w:pStyle w:val="Heading1"/>
      </w:pPr>
      <w:bookmarkStart w:id="53" w:name="_Toc136882579"/>
      <w:r w:rsidRPr="003E10DE">
        <w:lastRenderedPageBreak/>
        <w:t>Chapter 4: Findings and Discussion</w:t>
      </w:r>
      <w:bookmarkEnd w:id="53"/>
      <w:r w:rsidRPr="003E10DE">
        <w:t xml:space="preserve"> </w:t>
      </w:r>
    </w:p>
    <w:p w14:paraId="7CE204C5" w14:textId="77777777" w:rsidR="002E37BD" w:rsidRPr="003E10DE" w:rsidRDefault="002E37BD" w:rsidP="002E37BD">
      <w:pPr>
        <w:pStyle w:val="Heading2"/>
      </w:pPr>
      <w:bookmarkStart w:id="54" w:name="_Toc136882580"/>
      <w:r w:rsidRPr="003E10DE">
        <w:t>4.1 Introduction</w:t>
      </w:r>
      <w:bookmarkEnd w:id="54"/>
      <w:r w:rsidRPr="003E10DE">
        <w:t xml:space="preserve"> </w:t>
      </w:r>
    </w:p>
    <w:p w14:paraId="05DDF5CD" w14:textId="77777777" w:rsidR="002E37BD" w:rsidRPr="003E10DE" w:rsidRDefault="002E37BD" w:rsidP="002E37BD">
      <w:pPr>
        <w:rPr>
          <w:lang w:val="en-IN"/>
        </w:rPr>
      </w:pPr>
      <w:r w:rsidRPr="003E10DE">
        <w:rPr>
          <w:lang w:val="en-IN"/>
        </w:rPr>
        <w:t xml:space="preserve">This chapter highlights the representation and analysis of the quantitative and qualitative information. Quantitative information was garnered through a survey among 100 workers in Burberry. In addition to this, qualitative information was acquired by conducting interviews with five managers of this company. Discussion of the garnered information has helped the author to thoroughly comprehend the subject issue. </w:t>
      </w:r>
    </w:p>
    <w:p w14:paraId="2F2B733E" w14:textId="77777777" w:rsidR="002E37BD" w:rsidRPr="003E10DE" w:rsidRDefault="002E37BD" w:rsidP="002E37BD">
      <w:pPr>
        <w:pStyle w:val="Heading2"/>
      </w:pPr>
      <w:bookmarkStart w:id="55" w:name="_Toc136882581"/>
      <w:r w:rsidRPr="003E10DE">
        <w:t>4.2 Primary Quantitative Findings</w:t>
      </w:r>
      <w:bookmarkEnd w:id="55"/>
    </w:p>
    <w:p w14:paraId="30F0ED16" w14:textId="77777777" w:rsidR="002E37BD" w:rsidRPr="00EA7B70" w:rsidRDefault="002E37BD" w:rsidP="00EA7B70">
      <w:pPr>
        <w:pStyle w:val="Heading3"/>
      </w:pPr>
      <w:bookmarkStart w:id="56" w:name="_Toc136882582"/>
      <w:r w:rsidRPr="003E10DE">
        <w:t>4.2.1 Age</w:t>
      </w:r>
      <w:bookmarkEnd w:id="56"/>
    </w:p>
    <w:p w14:paraId="25C43D7C" w14:textId="77777777" w:rsidR="002E37BD" w:rsidRPr="003E10DE" w:rsidRDefault="002E37BD" w:rsidP="002E37BD">
      <w:pPr>
        <w:jc w:val="center"/>
        <w:rPr>
          <w:lang w:val="en-IN"/>
        </w:rPr>
      </w:pPr>
      <w:r w:rsidRPr="003E10DE">
        <w:rPr>
          <w:noProof/>
          <w:lang w:val="en-US"/>
        </w:rPr>
        <w:drawing>
          <wp:inline distT="0" distB="0" distL="0" distR="0" wp14:anchorId="0AAD3153" wp14:editId="314A00D0">
            <wp:extent cx="1800476" cy="1600423"/>
            <wp:effectExtent l="0" t="0" r="9525" b="0"/>
            <wp:docPr id="765179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79197" name=""/>
                    <pic:cNvPicPr/>
                  </pic:nvPicPr>
                  <pic:blipFill>
                    <a:blip r:embed="rId13"/>
                    <a:stretch>
                      <a:fillRect/>
                    </a:stretch>
                  </pic:blipFill>
                  <pic:spPr>
                    <a:xfrm>
                      <a:off x="0" y="0"/>
                      <a:ext cx="1800476" cy="1600423"/>
                    </a:xfrm>
                    <a:prstGeom prst="rect">
                      <a:avLst/>
                    </a:prstGeom>
                  </pic:spPr>
                </pic:pic>
              </a:graphicData>
            </a:graphic>
          </wp:inline>
        </w:drawing>
      </w:r>
    </w:p>
    <w:p w14:paraId="74778560" w14:textId="77777777" w:rsidR="002E37BD" w:rsidRPr="003E10DE" w:rsidRDefault="002E37BD" w:rsidP="002E37BD">
      <w:pPr>
        <w:jc w:val="center"/>
        <w:rPr>
          <w:lang w:val="en-IN"/>
        </w:rPr>
      </w:pPr>
      <w:r w:rsidRPr="003E10DE">
        <w:rPr>
          <w:noProof/>
          <w:lang w:val="en-US"/>
        </w:rPr>
        <w:drawing>
          <wp:inline distT="0" distB="0" distL="0" distR="0" wp14:anchorId="7F0E0639" wp14:editId="5811B0AB">
            <wp:extent cx="3172268" cy="2391109"/>
            <wp:effectExtent l="0" t="0" r="9525" b="9525"/>
            <wp:docPr id="1036339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39496" name=""/>
                    <pic:cNvPicPr/>
                  </pic:nvPicPr>
                  <pic:blipFill>
                    <a:blip r:embed="rId14"/>
                    <a:stretch>
                      <a:fillRect/>
                    </a:stretch>
                  </pic:blipFill>
                  <pic:spPr>
                    <a:xfrm>
                      <a:off x="0" y="0"/>
                      <a:ext cx="3172268" cy="2391109"/>
                    </a:xfrm>
                    <a:prstGeom prst="rect">
                      <a:avLst/>
                    </a:prstGeom>
                  </pic:spPr>
                </pic:pic>
              </a:graphicData>
            </a:graphic>
          </wp:inline>
        </w:drawing>
      </w:r>
    </w:p>
    <w:p w14:paraId="2844B115" w14:textId="77777777" w:rsidR="002E37BD" w:rsidRPr="003E10DE" w:rsidRDefault="002E37BD" w:rsidP="0082656A">
      <w:pPr>
        <w:pStyle w:val="Heading4"/>
        <w:rPr>
          <w:lang w:val="en-IN"/>
        </w:rPr>
      </w:pPr>
      <w:bookmarkStart w:id="57" w:name="_Toc136034517"/>
      <w:r w:rsidRPr="003E10DE">
        <w:rPr>
          <w:lang w:val="en-IN"/>
        </w:rPr>
        <w:t>Figure 4.2.1: Age of the participants</w:t>
      </w:r>
      <w:bookmarkEnd w:id="57"/>
    </w:p>
    <w:p w14:paraId="6E4A3A2F" w14:textId="77777777" w:rsidR="002E37BD" w:rsidRPr="003E10DE" w:rsidRDefault="002E37BD" w:rsidP="002E37BD">
      <w:pPr>
        <w:jc w:val="center"/>
        <w:rPr>
          <w:b/>
          <w:bCs/>
          <w:lang w:val="en-IN"/>
        </w:rPr>
      </w:pPr>
      <w:r w:rsidRPr="003E10DE">
        <w:rPr>
          <w:b/>
          <w:bCs/>
          <w:lang w:val="en-IN"/>
        </w:rPr>
        <w:t>(Source: Author)</w:t>
      </w:r>
    </w:p>
    <w:p w14:paraId="30A708D3" w14:textId="77777777" w:rsidR="002E37BD" w:rsidRPr="003E10DE" w:rsidRDefault="002E37BD" w:rsidP="002E37BD">
      <w:pPr>
        <w:rPr>
          <w:lang w:val="en-IN"/>
        </w:rPr>
      </w:pPr>
      <w:r w:rsidRPr="003E10DE">
        <w:rPr>
          <w:lang w:val="en-IN"/>
        </w:rPr>
        <w:t xml:space="preserve">The above graph exhibits the age group of the survey participants. In this context, the majority of the participants belong to the age group between 20-24 years. 25-29 age group of participants have </w:t>
      </w:r>
      <w:r w:rsidRPr="003E10DE">
        <w:rPr>
          <w:lang w:val="en-IN"/>
        </w:rPr>
        <w:lastRenderedPageBreak/>
        <w:t xml:space="preserve">built up the 20% of the entire participants. 11% of individuals are from 30-34 years, while 17% are from the 35 to 39 years age group. 4% of the participants are between the age group of 40 to 44 years. 9% are from 45-49 years of age group. An equal percentage of participants are fifty years and above fifty years old. </w:t>
      </w:r>
    </w:p>
    <w:p w14:paraId="130A41EC" w14:textId="77777777" w:rsidR="002E37BD" w:rsidRPr="003E10DE" w:rsidRDefault="002E37BD" w:rsidP="002E37BD">
      <w:pPr>
        <w:pStyle w:val="Heading3"/>
      </w:pPr>
      <w:bookmarkStart w:id="58" w:name="_Toc136882583"/>
      <w:r w:rsidRPr="003E10DE">
        <w:t>4.2.2 Gender</w:t>
      </w:r>
      <w:bookmarkEnd w:id="58"/>
    </w:p>
    <w:p w14:paraId="0B8FC837" w14:textId="77777777" w:rsidR="002E37BD" w:rsidRPr="003E10DE" w:rsidRDefault="002E37BD" w:rsidP="00EA7B70">
      <w:pPr>
        <w:spacing w:after="0"/>
        <w:jc w:val="center"/>
        <w:rPr>
          <w:lang w:val="en-IN"/>
        </w:rPr>
      </w:pPr>
      <w:r w:rsidRPr="002E37BD">
        <w:rPr>
          <w:noProof/>
          <w:lang w:val="en-US"/>
        </w:rPr>
        <w:drawing>
          <wp:inline distT="0" distB="0" distL="0" distR="0" wp14:anchorId="39B3629E" wp14:editId="31DB20B7">
            <wp:extent cx="1743075" cy="1019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43075" cy="1019175"/>
                    </a:xfrm>
                    <a:prstGeom prst="rect">
                      <a:avLst/>
                    </a:prstGeom>
                  </pic:spPr>
                </pic:pic>
              </a:graphicData>
            </a:graphic>
          </wp:inline>
        </w:drawing>
      </w:r>
    </w:p>
    <w:p w14:paraId="2600926A" w14:textId="77777777" w:rsidR="002E37BD" w:rsidRPr="003E10DE" w:rsidRDefault="002E37BD" w:rsidP="00EA7B70">
      <w:pPr>
        <w:spacing w:after="0"/>
        <w:jc w:val="center"/>
        <w:rPr>
          <w:lang w:val="en-IN"/>
        </w:rPr>
      </w:pPr>
      <w:r w:rsidRPr="002E37BD">
        <w:rPr>
          <w:noProof/>
          <w:lang w:val="en-US"/>
        </w:rPr>
        <w:drawing>
          <wp:inline distT="0" distB="0" distL="0" distR="0" wp14:anchorId="3E82D3BD" wp14:editId="3C01C989">
            <wp:extent cx="3267075" cy="2333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6"/>
                    <a:stretch>
                      <a:fillRect/>
                    </a:stretch>
                  </pic:blipFill>
                  <pic:spPr>
                    <a:xfrm>
                      <a:off x="0" y="0"/>
                      <a:ext cx="3267075" cy="2333625"/>
                    </a:xfrm>
                    <a:prstGeom prst="rect">
                      <a:avLst/>
                    </a:prstGeom>
                  </pic:spPr>
                </pic:pic>
              </a:graphicData>
            </a:graphic>
          </wp:inline>
        </w:drawing>
      </w:r>
    </w:p>
    <w:p w14:paraId="7EFDBB54" w14:textId="77777777" w:rsidR="002E37BD" w:rsidRPr="003E10DE" w:rsidRDefault="002E37BD" w:rsidP="0082656A">
      <w:pPr>
        <w:pStyle w:val="Heading4"/>
        <w:rPr>
          <w:lang w:val="en-IN"/>
        </w:rPr>
      </w:pPr>
      <w:bookmarkStart w:id="59" w:name="_Toc136034518"/>
      <w:r w:rsidRPr="003E10DE">
        <w:rPr>
          <w:lang w:val="en-IN"/>
        </w:rPr>
        <w:t>Figure 4.2.2: Gender</w:t>
      </w:r>
      <w:bookmarkEnd w:id="59"/>
    </w:p>
    <w:p w14:paraId="67088903" w14:textId="77777777" w:rsidR="002E37BD" w:rsidRPr="003E10DE" w:rsidRDefault="002E37BD" w:rsidP="002E37BD">
      <w:pPr>
        <w:jc w:val="center"/>
        <w:rPr>
          <w:b/>
          <w:lang w:val="en-IN"/>
        </w:rPr>
      </w:pPr>
      <w:r w:rsidRPr="003E10DE">
        <w:rPr>
          <w:b/>
          <w:lang w:val="en-IN"/>
        </w:rPr>
        <w:t>(Source: Author)</w:t>
      </w:r>
    </w:p>
    <w:p w14:paraId="4D7D2FE6" w14:textId="77777777" w:rsidR="002E37BD" w:rsidRPr="003E10DE" w:rsidRDefault="002E37BD" w:rsidP="002E37BD">
      <w:pPr>
        <w:rPr>
          <w:lang w:val="en-IN"/>
        </w:rPr>
      </w:pPr>
      <w:r w:rsidRPr="003E10DE">
        <w:rPr>
          <w:lang w:val="en-IN"/>
        </w:rPr>
        <w:t>The above graph has been designed by analysing the gender of employees. The above graph shows that among 100 employees, it was discovered that, out of them, over 41% of the male responders showed a keen interest in responding. 37% of women are really interested in taking the survey, in comparison. 16% of respondents said they would rather have their gender not be mentioned at all in the survey's conclusion. The most interesting discovery was that among those individuals, 6% of respondents were from another gender.</w:t>
      </w:r>
    </w:p>
    <w:p w14:paraId="56A37567" w14:textId="77777777" w:rsidR="002E37BD" w:rsidRPr="003E10DE" w:rsidRDefault="002E37BD" w:rsidP="002E37BD">
      <w:pPr>
        <w:pStyle w:val="Heading3"/>
      </w:pPr>
      <w:bookmarkStart w:id="60" w:name="_Toc136882584"/>
      <w:r w:rsidRPr="003E10DE">
        <w:lastRenderedPageBreak/>
        <w:t>4.2.3 Experience</w:t>
      </w:r>
      <w:bookmarkEnd w:id="60"/>
    </w:p>
    <w:p w14:paraId="57DBCB01" w14:textId="77777777" w:rsidR="002E37BD" w:rsidRPr="003E10DE" w:rsidRDefault="002E37BD" w:rsidP="00EA7B70">
      <w:pPr>
        <w:spacing w:after="0"/>
        <w:jc w:val="center"/>
        <w:rPr>
          <w:lang w:val="en-IN"/>
        </w:rPr>
      </w:pPr>
      <w:r w:rsidRPr="002E37BD">
        <w:rPr>
          <w:noProof/>
          <w:lang w:val="en-US"/>
        </w:rPr>
        <w:drawing>
          <wp:inline distT="0" distB="0" distL="0" distR="0" wp14:anchorId="2B9D5860" wp14:editId="4E5418EA">
            <wp:extent cx="1647825" cy="1209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1647825" cy="1209675"/>
                    </a:xfrm>
                    <a:prstGeom prst="rect">
                      <a:avLst/>
                    </a:prstGeom>
                  </pic:spPr>
                </pic:pic>
              </a:graphicData>
            </a:graphic>
          </wp:inline>
        </w:drawing>
      </w:r>
    </w:p>
    <w:p w14:paraId="2607D65B" w14:textId="77777777" w:rsidR="002E37BD" w:rsidRPr="003E10DE" w:rsidRDefault="002E37BD" w:rsidP="00EA7B70">
      <w:pPr>
        <w:spacing w:after="0"/>
        <w:jc w:val="center"/>
        <w:rPr>
          <w:lang w:val="en-IN"/>
        </w:rPr>
      </w:pPr>
      <w:r w:rsidRPr="002E37BD">
        <w:rPr>
          <w:noProof/>
          <w:lang w:val="en-US"/>
        </w:rPr>
        <w:drawing>
          <wp:inline distT="0" distB="0" distL="0" distR="0" wp14:anchorId="0B4CB223" wp14:editId="185A9620">
            <wp:extent cx="3124200" cy="255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8"/>
                    <a:stretch>
                      <a:fillRect/>
                    </a:stretch>
                  </pic:blipFill>
                  <pic:spPr>
                    <a:xfrm>
                      <a:off x="0" y="0"/>
                      <a:ext cx="3124200" cy="2552700"/>
                    </a:xfrm>
                    <a:prstGeom prst="rect">
                      <a:avLst/>
                    </a:prstGeom>
                  </pic:spPr>
                </pic:pic>
              </a:graphicData>
            </a:graphic>
          </wp:inline>
        </w:drawing>
      </w:r>
    </w:p>
    <w:p w14:paraId="15B7379B" w14:textId="77777777" w:rsidR="002E37BD" w:rsidRPr="003E10DE" w:rsidRDefault="002E37BD" w:rsidP="0082656A">
      <w:pPr>
        <w:pStyle w:val="Heading4"/>
        <w:rPr>
          <w:lang w:val="en-IN"/>
        </w:rPr>
      </w:pPr>
      <w:bookmarkStart w:id="61" w:name="_Toc136034519"/>
      <w:r w:rsidRPr="003E10DE">
        <w:rPr>
          <w:lang w:val="en-IN"/>
        </w:rPr>
        <w:t>Figure 4.2.3 Experience</w:t>
      </w:r>
      <w:bookmarkEnd w:id="61"/>
      <w:r w:rsidRPr="003E10DE">
        <w:rPr>
          <w:lang w:val="en-IN"/>
        </w:rPr>
        <w:t xml:space="preserve"> </w:t>
      </w:r>
    </w:p>
    <w:p w14:paraId="30DCE0EB" w14:textId="77777777" w:rsidR="002E37BD" w:rsidRPr="0082656A" w:rsidRDefault="002E37BD" w:rsidP="0082656A">
      <w:pPr>
        <w:jc w:val="center"/>
        <w:rPr>
          <w:b/>
          <w:lang w:val="en-IN"/>
        </w:rPr>
      </w:pPr>
      <w:r w:rsidRPr="003E10DE">
        <w:rPr>
          <w:b/>
          <w:lang w:val="en-IN"/>
        </w:rPr>
        <w:t>(Source: Author)</w:t>
      </w:r>
    </w:p>
    <w:p w14:paraId="24AD6646" w14:textId="77777777" w:rsidR="002E37BD" w:rsidRPr="003E10DE" w:rsidRDefault="002E37BD" w:rsidP="002E37BD">
      <w:pPr>
        <w:rPr>
          <w:lang w:val="en-IN"/>
        </w:rPr>
      </w:pPr>
      <w:r w:rsidRPr="003E10DE">
        <w:rPr>
          <w:lang w:val="en-IN"/>
        </w:rPr>
        <w:t>Based on the respondents' degrees of experience, the above graph's conclusions showed that 22% of them had between 0 and 1 year of experience. A further 20% of respondents had between 2 and 4 years of work experience, followed by 19% with between 5 and 8 years, 18% with between 9 and 10 years, and 21% with more than 10 years. The majority of survey respondents, it has been discovered, had experience spanning from 0 to 1 years.</w:t>
      </w:r>
    </w:p>
    <w:p w14:paraId="2B39492C" w14:textId="77777777" w:rsidR="002E37BD" w:rsidRPr="003E10DE" w:rsidRDefault="002E37BD" w:rsidP="002E37BD">
      <w:pPr>
        <w:pStyle w:val="Heading3"/>
      </w:pPr>
      <w:bookmarkStart w:id="62" w:name="_Toc136882585"/>
      <w:r w:rsidRPr="003E10DE">
        <w:t>4.2.4 Impact of SHRM on the organisational performance</w:t>
      </w:r>
      <w:bookmarkEnd w:id="62"/>
    </w:p>
    <w:p w14:paraId="4FB8EA3C" w14:textId="77777777" w:rsidR="002E37BD" w:rsidRPr="003E10DE" w:rsidRDefault="002E37BD" w:rsidP="00EA7B70">
      <w:pPr>
        <w:spacing w:after="0"/>
        <w:jc w:val="center"/>
        <w:rPr>
          <w:lang w:val="en-IN"/>
        </w:rPr>
      </w:pPr>
      <w:r w:rsidRPr="003E10DE">
        <w:rPr>
          <w:noProof/>
          <w:lang w:val="en-US"/>
        </w:rPr>
        <w:drawing>
          <wp:inline distT="0" distB="0" distL="0" distR="0" wp14:anchorId="663DFFF2" wp14:editId="7390DB33">
            <wp:extent cx="1810003" cy="1228896"/>
            <wp:effectExtent l="0" t="0" r="0" b="0"/>
            <wp:docPr id="36244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444073" name=""/>
                    <pic:cNvPicPr/>
                  </pic:nvPicPr>
                  <pic:blipFill>
                    <a:blip r:embed="rId19"/>
                    <a:stretch>
                      <a:fillRect/>
                    </a:stretch>
                  </pic:blipFill>
                  <pic:spPr>
                    <a:xfrm>
                      <a:off x="0" y="0"/>
                      <a:ext cx="1810003" cy="1228896"/>
                    </a:xfrm>
                    <a:prstGeom prst="rect">
                      <a:avLst/>
                    </a:prstGeom>
                  </pic:spPr>
                </pic:pic>
              </a:graphicData>
            </a:graphic>
          </wp:inline>
        </w:drawing>
      </w:r>
    </w:p>
    <w:p w14:paraId="03FEE40E" w14:textId="77777777" w:rsidR="002E37BD" w:rsidRPr="003E10DE" w:rsidRDefault="002E37BD" w:rsidP="00EA7B70">
      <w:pPr>
        <w:spacing w:after="0"/>
        <w:jc w:val="center"/>
        <w:rPr>
          <w:lang w:val="en-IN"/>
        </w:rPr>
      </w:pPr>
      <w:r w:rsidRPr="003E10DE">
        <w:rPr>
          <w:noProof/>
          <w:lang w:val="en-US"/>
        </w:rPr>
        <w:lastRenderedPageBreak/>
        <w:drawing>
          <wp:inline distT="0" distB="0" distL="0" distR="0" wp14:anchorId="17363023" wp14:editId="14E164E4">
            <wp:extent cx="2943636" cy="2333951"/>
            <wp:effectExtent l="0" t="0" r="9525" b="9525"/>
            <wp:docPr id="109816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64098" name=""/>
                    <pic:cNvPicPr/>
                  </pic:nvPicPr>
                  <pic:blipFill>
                    <a:blip r:embed="rId20"/>
                    <a:stretch>
                      <a:fillRect/>
                    </a:stretch>
                  </pic:blipFill>
                  <pic:spPr>
                    <a:xfrm>
                      <a:off x="0" y="0"/>
                      <a:ext cx="2943636" cy="2333951"/>
                    </a:xfrm>
                    <a:prstGeom prst="rect">
                      <a:avLst/>
                    </a:prstGeom>
                  </pic:spPr>
                </pic:pic>
              </a:graphicData>
            </a:graphic>
          </wp:inline>
        </w:drawing>
      </w:r>
    </w:p>
    <w:p w14:paraId="647FA1E9" w14:textId="77777777" w:rsidR="002E37BD" w:rsidRPr="003E10DE" w:rsidRDefault="002E37BD" w:rsidP="0082656A">
      <w:pPr>
        <w:pStyle w:val="Heading4"/>
        <w:rPr>
          <w:lang w:val="en-IN"/>
        </w:rPr>
      </w:pPr>
      <w:bookmarkStart w:id="63" w:name="_Toc136034520"/>
      <w:r w:rsidRPr="003E10DE">
        <w:rPr>
          <w:lang w:val="en-IN"/>
        </w:rPr>
        <w:t>Figure 4.2.4: Impact of SHRM on the organisational performance</w:t>
      </w:r>
      <w:bookmarkEnd w:id="63"/>
    </w:p>
    <w:p w14:paraId="0F7343A9" w14:textId="77777777" w:rsidR="002E37BD" w:rsidRPr="003E10DE" w:rsidRDefault="002E37BD" w:rsidP="002E37BD">
      <w:pPr>
        <w:jc w:val="center"/>
        <w:rPr>
          <w:b/>
          <w:bCs/>
          <w:lang w:val="en-IN"/>
        </w:rPr>
      </w:pPr>
      <w:r w:rsidRPr="003E10DE">
        <w:rPr>
          <w:b/>
          <w:bCs/>
          <w:lang w:val="en-IN"/>
        </w:rPr>
        <w:t>(Source: Author)</w:t>
      </w:r>
    </w:p>
    <w:p w14:paraId="53F75FF8" w14:textId="77777777" w:rsidR="002E37BD" w:rsidRPr="003E10DE" w:rsidRDefault="002E37BD" w:rsidP="002E37BD">
      <w:r w:rsidRPr="003E10DE">
        <w:rPr>
          <w:lang w:val="en-IN"/>
        </w:rPr>
        <w:t>The above figure represents the opinion of the participants about the effect of SHRM on organisational performance. A significant percentage of people supported that SHRM positively influences organisational performance.</w:t>
      </w:r>
      <w:r w:rsidRPr="003E10DE">
        <w:t xml:space="preserve"> 33% supported, while 29% strongly supported. Neutral responses were obtained from 23% of the participants. 9% of the participants provided negative responses related to the positive effect of SHRM on organisational performance. In this context, only 6% of the respondents provided strong negative responses. </w:t>
      </w:r>
    </w:p>
    <w:p w14:paraId="54298210" w14:textId="77777777" w:rsidR="002E37BD" w:rsidRPr="003E10DE" w:rsidRDefault="002E37BD" w:rsidP="002E37BD">
      <w:pPr>
        <w:pStyle w:val="Heading3"/>
      </w:pPr>
      <w:bookmarkStart w:id="64" w:name="_Toc136882586"/>
      <w:r w:rsidRPr="003E10DE">
        <w:t>4.2.5 HRM as an important factor for Innovation</w:t>
      </w:r>
      <w:bookmarkEnd w:id="64"/>
    </w:p>
    <w:p w14:paraId="576F78E7" w14:textId="77777777" w:rsidR="002E37BD" w:rsidRPr="003E10DE" w:rsidRDefault="002E37BD" w:rsidP="00EA7B70">
      <w:pPr>
        <w:spacing w:after="0"/>
        <w:jc w:val="center"/>
        <w:rPr>
          <w:lang w:val="en-IN"/>
        </w:rPr>
      </w:pPr>
      <w:r w:rsidRPr="003E10DE">
        <w:rPr>
          <w:noProof/>
          <w:lang w:val="en-US"/>
        </w:rPr>
        <w:drawing>
          <wp:inline distT="0" distB="0" distL="0" distR="0" wp14:anchorId="25E83ED2" wp14:editId="59BEB669">
            <wp:extent cx="1686160" cy="1228896"/>
            <wp:effectExtent l="0" t="0" r="9525" b="9525"/>
            <wp:docPr id="121590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02336" name=""/>
                    <pic:cNvPicPr/>
                  </pic:nvPicPr>
                  <pic:blipFill>
                    <a:blip r:embed="rId21"/>
                    <a:stretch>
                      <a:fillRect/>
                    </a:stretch>
                  </pic:blipFill>
                  <pic:spPr>
                    <a:xfrm>
                      <a:off x="0" y="0"/>
                      <a:ext cx="1686160" cy="1228896"/>
                    </a:xfrm>
                    <a:prstGeom prst="rect">
                      <a:avLst/>
                    </a:prstGeom>
                  </pic:spPr>
                </pic:pic>
              </a:graphicData>
            </a:graphic>
          </wp:inline>
        </w:drawing>
      </w:r>
    </w:p>
    <w:p w14:paraId="6A7E0EA1" w14:textId="77777777" w:rsidR="002E37BD" w:rsidRPr="003E10DE" w:rsidRDefault="002E37BD" w:rsidP="00EA7B70">
      <w:pPr>
        <w:spacing w:after="0"/>
        <w:jc w:val="center"/>
        <w:rPr>
          <w:lang w:val="en-IN"/>
        </w:rPr>
      </w:pPr>
      <w:r w:rsidRPr="003E10DE">
        <w:rPr>
          <w:noProof/>
          <w:lang w:val="en-US"/>
        </w:rPr>
        <w:lastRenderedPageBreak/>
        <w:drawing>
          <wp:inline distT="0" distB="0" distL="0" distR="0" wp14:anchorId="0468B5DC" wp14:editId="401578FC">
            <wp:extent cx="3010320" cy="2295845"/>
            <wp:effectExtent l="0" t="0" r="0" b="9525"/>
            <wp:docPr id="120977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7449" name=""/>
                    <pic:cNvPicPr/>
                  </pic:nvPicPr>
                  <pic:blipFill>
                    <a:blip r:embed="rId22"/>
                    <a:stretch>
                      <a:fillRect/>
                    </a:stretch>
                  </pic:blipFill>
                  <pic:spPr>
                    <a:xfrm>
                      <a:off x="0" y="0"/>
                      <a:ext cx="3010320" cy="2295845"/>
                    </a:xfrm>
                    <a:prstGeom prst="rect">
                      <a:avLst/>
                    </a:prstGeom>
                  </pic:spPr>
                </pic:pic>
              </a:graphicData>
            </a:graphic>
          </wp:inline>
        </w:drawing>
      </w:r>
    </w:p>
    <w:p w14:paraId="01043918" w14:textId="77777777" w:rsidR="002E37BD" w:rsidRPr="003E10DE" w:rsidRDefault="002E37BD" w:rsidP="0082656A">
      <w:pPr>
        <w:pStyle w:val="Heading4"/>
        <w:rPr>
          <w:lang w:val="en-IN"/>
        </w:rPr>
      </w:pPr>
      <w:bookmarkStart w:id="65" w:name="_Toc136034521"/>
      <w:r w:rsidRPr="003E10DE">
        <w:rPr>
          <w:lang w:val="en-IN"/>
        </w:rPr>
        <w:t>Figure 4.2.5: HRM as an important factor for Innovation</w:t>
      </w:r>
      <w:bookmarkEnd w:id="65"/>
    </w:p>
    <w:p w14:paraId="1A0EF1D6" w14:textId="77777777" w:rsidR="002E37BD" w:rsidRPr="003E10DE" w:rsidRDefault="002E37BD" w:rsidP="002E37BD">
      <w:pPr>
        <w:jc w:val="center"/>
        <w:rPr>
          <w:b/>
          <w:bCs/>
          <w:lang w:val="en-IN"/>
        </w:rPr>
      </w:pPr>
      <w:r w:rsidRPr="003E10DE">
        <w:rPr>
          <w:b/>
          <w:bCs/>
          <w:lang w:val="en-IN"/>
        </w:rPr>
        <w:t>(Source: Author)</w:t>
      </w:r>
    </w:p>
    <w:p w14:paraId="4A606759" w14:textId="77777777" w:rsidR="002E37BD" w:rsidRPr="003E10DE" w:rsidRDefault="002E37BD" w:rsidP="002E37BD">
      <w:pPr>
        <w:rPr>
          <w:lang w:val="en-IN"/>
        </w:rPr>
      </w:pPr>
      <w:r w:rsidRPr="003E10DE">
        <w:rPr>
          <w:lang w:val="en-IN"/>
        </w:rPr>
        <w:t xml:space="preserve">The above graph exhibits the view of the participants about HRM as an important factor for innovation. In this context, 34% agreed that HRM is the most important factor for innovation. 24% of the respondents provided strong positive responses, regarding this. Neutral responses were gained from 20% of the participants. 15% of the respondents rejected the significance of HRM as a crucial factor for innovation, while 7% of the participants provided strong negative replies. The support of the majority of the participants indicates that HRM helps an organisation in product and process innovation. </w:t>
      </w:r>
    </w:p>
    <w:p w14:paraId="6F69A70B" w14:textId="77777777" w:rsidR="002E37BD" w:rsidRPr="003E10DE" w:rsidRDefault="002E37BD" w:rsidP="002E37BD">
      <w:pPr>
        <w:pStyle w:val="Heading3"/>
      </w:pPr>
      <w:bookmarkStart w:id="66" w:name="_Toc136882587"/>
      <w:r w:rsidRPr="003E10DE">
        <w:t>4.2.6 Role of HRM in attracting customers</w:t>
      </w:r>
      <w:bookmarkEnd w:id="66"/>
    </w:p>
    <w:p w14:paraId="433A541F" w14:textId="77777777" w:rsidR="002E37BD" w:rsidRPr="003E10DE" w:rsidRDefault="002E37BD" w:rsidP="00EA7B70">
      <w:pPr>
        <w:spacing w:after="0"/>
        <w:jc w:val="center"/>
        <w:rPr>
          <w:lang w:val="en-IN"/>
        </w:rPr>
      </w:pPr>
      <w:r w:rsidRPr="003E10DE">
        <w:rPr>
          <w:noProof/>
          <w:lang w:val="en-US"/>
        </w:rPr>
        <w:drawing>
          <wp:inline distT="0" distB="0" distL="0" distR="0" wp14:anchorId="12CF4101" wp14:editId="33FD7498">
            <wp:extent cx="1800476" cy="1247949"/>
            <wp:effectExtent l="0" t="0" r="9525" b="9525"/>
            <wp:docPr id="2123275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275203" name=""/>
                    <pic:cNvPicPr/>
                  </pic:nvPicPr>
                  <pic:blipFill>
                    <a:blip r:embed="rId23"/>
                    <a:stretch>
                      <a:fillRect/>
                    </a:stretch>
                  </pic:blipFill>
                  <pic:spPr>
                    <a:xfrm>
                      <a:off x="0" y="0"/>
                      <a:ext cx="1800476" cy="1247949"/>
                    </a:xfrm>
                    <a:prstGeom prst="rect">
                      <a:avLst/>
                    </a:prstGeom>
                  </pic:spPr>
                </pic:pic>
              </a:graphicData>
            </a:graphic>
          </wp:inline>
        </w:drawing>
      </w:r>
    </w:p>
    <w:p w14:paraId="2FB9FE4F" w14:textId="77777777" w:rsidR="002E37BD" w:rsidRPr="003E10DE" w:rsidRDefault="002E37BD" w:rsidP="00EA7B70">
      <w:pPr>
        <w:spacing w:after="0"/>
        <w:jc w:val="center"/>
      </w:pPr>
      <w:r w:rsidRPr="003E10DE">
        <w:rPr>
          <w:noProof/>
          <w:lang w:val="en-US"/>
        </w:rPr>
        <w:lastRenderedPageBreak/>
        <w:drawing>
          <wp:inline distT="0" distB="0" distL="0" distR="0" wp14:anchorId="1D6EABA9" wp14:editId="39BC2DF7">
            <wp:extent cx="2648320" cy="2362530"/>
            <wp:effectExtent l="0" t="0" r="0" b="0"/>
            <wp:docPr id="108542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22815" name=""/>
                    <pic:cNvPicPr/>
                  </pic:nvPicPr>
                  <pic:blipFill>
                    <a:blip r:embed="rId24"/>
                    <a:stretch>
                      <a:fillRect/>
                    </a:stretch>
                  </pic:blipFill>
                  <pic:spPr>
                    <a:xfrm>
                      <a:off x="0" y="0"/>
                      <a:ext cx="2648320" cy="2362530"/>
                    </a:xfrm>
                    <a:prstGeom prst="rect">
                      <a:avLst/>
                    </a:prstGeom>
                  </pic:spPr>
                </pic:pic>
              </a:graphicData>
            </a:graphic>
          </wp:inline>
        </w:drawing>
      </w:r>
    </w:p>
    <w:p w14:paraId="0D5DD666" w14:textId="6248EED1" w:rsidR="002E37BD" w:rsidRPr="003E10DE" w:rsidRDefault="002E37BD" w:rsidP="0082656A">
      <w:pPr>
        <w:pStyle w:val="Heading4"/>
        <w:rPr>
          <w:lang w:val="en-IN"/>
        </w:rPr>
      </w:pPr>
      <w:bookmarkStart w:id="67" w:name="_Toc136034522"/>
      <w:r w:rsidRPr="003E10DE">
        <w:rPr>
          <w:lang w:val="en-IN"/>
        </w:rPr>
        <w:t xml:space="preserve">Figure 4.2.6: Role of HRM in attracting </w:t>
      </w:r>
      <w:bookmarkEnd w:id="67"/>
      <w:r w:rsidR="00A4558E" w:rsidRPr="003E10DE">
        <w:rPr>
          <w:lang w:val="en-IN"/>
        </w:rPr>
        <w:t>customers.</w:t>
      </w:r>
    </w:p>
    <w:p w14:paraId="63F6B549" w14:textId="77777777" w:rsidR="002E37BD" w:rsidRPr="003E10DE" w:rsidRDefault="002E37BD" w:rsidP="002E37BD">
      <w:pPr>
        <w:jc w:val="center"/>
        <w:rPr>
          <w:b/>
          <w:bCs/>
          <w:lang w:val="en-IN"/>
        </w:rPr>
      </w:pPr>
      <w:r w:rsidRPr="003E10DE">
        <w:rPr>
          <w:b/>
          <w:bCs/>
          <w:lang w:val="en-IN"/>
        </w:rPr>
        <w:t>(Source: Author)</w:t>
      </w:r>
    </w:p>
    <w:p w14:paraId="0A958E22" w14:textId="77777777" w:rsidR="002E37BD" w:rsidRPr="003E10DE" w:rsidRDefault="002E37BD" w:rsidP="002E37BD">
      <w:r w:rsidRPr="003E10DE">
        <w:t xml:space="preserve">The above figure focuses on the view of the respondents about the significance of HRM in attracting customers. In this context, 26% strongly approved the importance of HRM for pulling the customers, while 20% provided strong positive support. 39% provided neutral replies. In this context, 8% provided negative replies about the significance of HRM for pulling customers, while the responses of 7% were strongly positive. </w:t>
      </w:r>
    </w:p>
    <w:p w14:paraId="267A754F" w14:textId="77777777" w:rsidR="002E37BD" w:rsidRPr="003E10DE" w:rsidRDefault="002E37BD" w:rsidP="002E37BD">
      <w:pPr>
        <w:pStyle w:val="Heading3"/>
      </w:pPr>
      <w:bookmarkStart w:id="68" w:name="_Toc136882588"/>
      <w:r w:rsidRPr="003E10DE">
        <w:t>4.2.7 Significance of HRM in Enhancing the financial performance of retail organisation</w:t>
      </w:r>
      <w:bookmarkEnd w:id="68"/>
    </w:p>
    <w:p w14:paraId="42F33210" w14:textId="77777777" w:rsidR="002E37BD" w:rsidRPr="003E10DE" w:rsidRDefault="002E37BD" w:rsidP="00EA7B70">
      <w:pPr>
        <w:spacing w:after="0"/>
        <w:jc w:val="center"/>
        <w:rPr>
          <w:lang w:val="en-IN"/>
        </w:rPr>
      </w:pPr>
      <w:r w:rsidRPr="003E10DE">
        <w:rPr>
          <w:noProof/>
          <w:lang w:val="en-US"/>
        </w:rPr>
        <w:drawing>
          <wp:inline distT="0" distB="0" distL="0" distR="0" wp14:anchorId="033C1FB8" wp14:editId="34999828">
            <wp:extent cx="1733792" cy="1295581"/>
            <wp:effectExtent l="0" t="0" r="0" b="0"/>
            <wp:docPr id="324145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145747" name=""/>
                    <pic:cNvPicPr/>
                  </pic:nvPicPr>
                  <pic:blipFill>
                    <a:blip r:embed="rId25"/>
                    <a:stretch>
                      <a:fillRect/>
                    </a:stretch>
                  </pic:blipFill>
                  <pic:spPr>
                    <a:xfrm>
                      <a:off x="0" y="0"/>
                      <a:ext cx="1733792" cy="1295581"/>
                    </a:xfrm>
                    <a:prstGeom prst="rect">
                      <a:avLst/>
                    </a:prstGeom>
                  </pic:spPr>
                </pic:pic>
              </a:graphicData>
            </a:graphic>
          </wp:inline>
        </w:drawing>
      </w:r>
    </w:p>
    <w:p w14:paraId="06D46BE7" w14:textId="77777777" w:rsidR="002E37BD" w:rsidRPr="003E10DE" w:rsidRDefault="002E37BD" w:rsidP="00EA7B70">
      <w:pPr>
        <w:spacing w:after="0"/>
        <w:jc w:val="center"/>
        <w:rPr>
          <w:lang w:val="en-IN"/>
        </w:rPr>
      </w:pPr>
      <w:r w:rsidRPr="003E10DE">
        <w:rPr>
          <w:noProof/>
          <w:lang w:val="en-US"/>
        </w:rPr>
        <w:lastRenderedPageBreak/>
        <w:drawing>
          <wp:inline distT="0" distB="0" distL="0" distR="0" wp14:anchorId="036F06DC" wp14:editId="5566E59C">
            <wp:extent cx="2962688" cy="2324424"/>
            <wp:effectExtent l="0" t="0" r="9525" b="0"/>
            <wp:docPr id="19052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29872" name=""/>
                    <pic:cNvPicPr/>
                  </pic:nvPicPr>
                  <pic:blipFill>
                    <a:blip r:embed="rId26"/>
                    <a:stretch>
                      <a:fillRect/>
                    </a:stretch>
                  </pic:blipFill>
                  <pic:spPr>
                    <a:xfrm>
                      <a:off x="0" y="0"/>
                      <a:ext cx="2962688" cy="2324424"/>
                    </a:xfrm>
                    <a:prstGeom prst="rect">
                      <a:avLst/>
                    </a:prstGeom>
                  </pic:spPr>
                </pic:pic>
              </a:graphicData>
            </a:graphic>
          </wp:inline>
        </w:drawing>
      </w:r>
    </w:p>
    <w:p w14:paraId="1E3C3976" w14:textId="28A7D9D2" w:rsidR="002E37BD" w:rsidRPr="003E10DE" w:rsidRDefault="002E37BD" w:rsidP="0082656A">
      <w:pPr>
        <w:pStyle w:val="Heading4"/>
        <w:rPr>
          <w:lang w:val="en-IN"/>
        </w:rPr>
      </w:pPr>
      <w:bookmarkStart w:id="69" w:name="_Toc136034523"/>
      <w:r w:rsidRPr="003E10DE">
        <w:rPr>
          <w:lang w:val="en-IN"/>
        </w:rPr>
        <w:t xml:space="preserve">Figure 4.2.7: Significance of HRM in enhancing the financial performance of retail </w:t>
      </w:r>
      <w:bookmarkEnd w:id="69"/>
      <w:r w:rsidR="00A4558E" w:rsidRPr="003E10DE">
        <w:rPr>
          <w:lang w:val="en-IN"/>
        </w:rPr>
        <w:t>organisation.</w:t>
      </w:r>
    </w:p>
    <w:p w14:paraId="077534B8" w14:textId="77777777" w:rsidR="002E37BD" w:rsidRPr="003E10DE" w:rsidRDefault="002E37BD" w:rsidP="002E37BD">
      <w:pPr>
        <w:jc w:val="center"/>
        <w:rPr>
          <w:b/>
          <w:bCs/>
          <w:lang w:val="en-IN"/>
        </w:rPr>
      </w:pPr>
      <w:r w:rsidRPr="003E10DE">
        <w:rPr>
          <w:b/>
          <w:bCs/>
          <w:lang w:val="en-IN"/>
        </w:rPr>
        <w:t>(Source: Author)</w:t>
      </w:r>
    </w:p>
    <w:p w14:paraId="367429F2" w14:textId="77777777" w:rsidR="002E37BD" w:rsidRPr="003E10DE" w:rsidRDefault="002E37BD" w:rsidP="002E37BD">
      <w:pPr>
        <w:rPr>
          <w:lang w:val="en-IN"/>
        </w:rPr>
      </w:pPr>
      <w:r w:rsidRPr="003E10DE">
        <w:rPr>
          <w:lang w:val="en-IN"/>
        </w:rPr>
        <w:t xml:space="preserve">The importance of HRM in increasing the financial performance of organisations in the retail sector has been depicted in Figure 4.2.7. 26% strongly supported that in the retail sector, HRM helps to increase the financial performance of the organisations. In this context, positive relied were acquired from 31% of the respondents. 23% answered neutrally. Strong disagreement about the significance of increasing the financial performance of retail sector organisations was acquired from 9% of respondents, while 11% provided negative responses. </w:t>
      </w:r>
    </w:p>
    <w:p w14:paraId="2179FE1C" w14:textId="77777777" w:rsidR="002E37BD" w:rsidRPr="003E10DE" w:rsidRDefault="002E37BD" w:rsidP="002E37BD">
      <w:pPr>
        <w:pStyle w:val="Heading3"/>
      </w:pPr>
      <w:bookmarkStart w:id="70" w:name="_Toc136882589"/>
      <w:r w:rsidRPr="003E10DE">
        <w:t>4.2.8 Importance of HRM in improving production and sales performance</w:t>
      </w:r>
      <w:bookmarkEnd w:id="70"/>
    </w:p>
    <w:p w14:paraId="60163FCD" w14:textId="77777777" w:rsidR="002E37BD" w:rsidRPr="003E10DE" w:rsidRDefault="002E37BD" w:rsidP="002E37BD">
      <w:pPr>
        <w:jc w:val="center"/>
        <w:rPr>
          <w:lang w:val="en-IN"/>
        </w:rPr>
      </w:pPr>
      <w:r w:rsidRPr="003E10DE">
        <w:rPr>
          <w:noProof/>
          <w:lang w:val="en-US"/>
        </w:rPr>
        <w:drawing>
          <wp:inline distT="0" distB="0" distL="0" distR="0" wp14:anchorId="67837AA5" wp14:editId="3A04F823">
            <wp:extent cx="1838582" cy="1267002"/>
            <wp:effectExtent l="0" t="0" r="9525" b="9525"/>
            <wp:docPr id="778514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14341" name=""/>
                    <pic:cNvPicPr/>
                  </pic:nvPicPr>
                  <pic:blipFill>
                    <a:blip r:embed="rId27"/>
                    <a:stretch>
                      <a:fillRect/>
                    </a:stretch>
                  </pic:blipFill>
                  <pic:spPr>
                    <a:xfrm>
                      <a:off x="0" y="0"/>
                      <a:ext cx="1838582" cy="1267002"/>
                    </a:xfrm>
                    <a:prstGeom prst="rect">
                      <a:avLst/>
                    </a:prstGeom>
                  </pic:spPr>
                </pic:pic>
              </a:graphicData>
            </a:graphic>
          </wp:inline>
        </w:drawing>
      </w:r>
    </w:p>
    <w:p w14:paraId="509A8E30" w14:textId="77777777" w:rsidR="002E37BD" w:rsidRPr="003E10DE" w:rsidRDefault="002E37BD" w:rsidP="002E37BD">
      <w:pPr>
        <w:jc w:val="center"/>
        <w:rPr>
          <w:lang w:val="en-IN"/>
        </w:rPr>
      </w:pPr>
      <w:r w:rsidRPr="003E10DE">
        <w:rPr>
          <w:noProof/>
          <w:lang w:val="en-US"/>
        </w:rPr>
        <w:lastRenderedPageBreak/>
        <w:drawing>
          <wp:inline distT="0" distB="0" distL="0" distR="0" wp14:anchorId="6BB03BA4" wp14:editId="62ECF61E">
            <wp:extent cx="2647950" cy="1950287"/>
            <wp:effectExtent l="0" t="0" r="0" b="0"/>
            <wp:docPr id="1235010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10928" name=""/>
                    <pic:cNvPicPr/>
                  </pic:nvPicPr>
                  <pic:blipFill>
                    <a:blip r:embed="rId28"/>
                    <a:stretch>
                      <a:fillRect/>
                    </a:stretch>
                  </pic:blipFill>
                  <pic:spPr>
                    <a:xfrm>
                      <a:off x="0" y="0"/>
                      <a:ext cx="2649689" cy="1951568"/>
                    </a:xfrm>
                    <a:prstGeom prst="rect">
                      <a:avLst/>
                    </a:prstGeom>
                  </pic:spPr>
                </pic:pic>
              </a:graphicData>
            </a:graphic>
          </wp:inline>
        </w:drawing>
      </w:r>
    </w:p>
    <w:p w14:paraId="544DA4CC" w14:textId="77777777" w:rsidR="002E37BD" w:rsidRPr="003E10DE" w:rsidRDefault="002E37BD" w:rsidP="0082656A">
      <w:pPr>
        <w:pStyle w:val="Heading4"/>
        <w:rPr>
          <w:lang w:val="en-IN"/>
        </w:rPr>
      </w:pPr>
      <w:bookmarkStart w:id="71" w:name="_Toc136034524"/>
      <w:r w:rsidRPr="003E10DE">
        <w:rPr>
          <w:lang w:val="en-IN"/>
        </w:rPr>
        <w:t>Figure 4.2.8: Importance of HRM in improving production and sales performance</w:t>
      </w:r>
      <w:bookmarkEnd w:id="71"/>
    </w:p>
    <w:p w14:paraId="41B80C63" w14:textId="77777777" w:rsidR="002E37BD" w:rsidRPr="003E10DE" w:rsidRDefault="002E37BD" w:rsidP="002E37BD">
      <w:pPr>
        <w:jc w:val="center"/>
        <w:rPr>
          <w:b/>
          <w:bCs/>
          <w:lang w:val="en-IN"/>
        </w:rPr>
      </w:pPr>
      <w:r w:rsidRPr="003E10DE">
        <w:rPr>
          <w:b/>
          <w:bCs/>
          <w:lang w:val="en-IN"/>
        </w:rPr>
        <w:t>(Source: Author)</w:t>
      </w:r>
    </w:p>
    <w:p w14:paraId="4CC0097B" w14:textId="77777777" w:rsidR="002E37BD" w:rsidRPr="003E10DE" w:rsidRDefault="002E37BD" w:rsidP="002E37BD">
      <w:pPr>
        <w:rPr>
          <w:lang w:val="en-IN"/>
        </w:rPr>
      </w:pPr>
      <w:r w:rsidRPr="003E10DE">
        <w:rPr>
          <w:lang w:val="en-IN"/>
        </w:rPr>
        <w:t xml:space="preserve">Figure 4.2.8 represents the view of the participants related to the significance of HRM in the improvement of production as well as sales performance. 26% of respondents strongly supported that HRM aids in improving production and sales performance, while 37% supported the same. In this context, 24% of the respondents provided neutral replies. On the other hand, negative relies were garnered from 8% of the respondents, while 5% of the respondents replied in a strongly negative manner. </w:t>
      </w:r>
    </w:p>
    <w:p w14:paraId="7E389383" w14:textId="77777777" w:rsidR="002E37BD" w:rsidRPr="003E10DE" w:rsidRDefault="002E37BD" w:rsidP="002E37BD">
      <w:pPr>
        <w:pStyle w:val="Heading3"/>
      </w:pPr>
      <w:bookmarkStart w:id="72" w:name="_Toc136882590"/>
      <w:r w:rsidRPr="003E10DE">
        <w:t>4.2.9 Improvement of operational performance by HRM</w:t>
      </w:r>
      <w:bookmarkEnd w:id="72"/>
    </w:p>
    <w:p w14:paraId="5B801501" w14:textId="027E1061" w:rsidR="002E37BD" w:rsidRPr="003E10DE" w:rsidRDefault="009F29E6" w:rsidP="002E37BD">
      <w:pPr>
        <w:jc w:val="center"/>
        <w:rPr>
          <w:lang w:val="en-IN"/>
        </w:rPr>
      </w:pPr>
      <w:r w:rsidRPr="009F29E6">
        <w:rPr>
          <w:noProof/>
          <w:lang w:val="en-US"/>
        </w:rPr>
        <w:drawing>
          <wp:inline distT="0" distB="0" distL="0" distR="0" wp14:anchorId="394707EB" wp14:editId="7507A26E">
            <wp:extent cx="1762371" cy="1343212"/>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762371" cy="1343212"/>
                    </a:xfrm>
                    <a:prstGeom prst="rect">
                      <a:avLst/>
                    </a:prstGeom>
                  </pic:spPr>
                </pic:pic>
              </a:graphicData>
            </a:graphic>
          </wp:inline>
        </w:drawing>
      </w:r>
    </w:p>
    <w:p w14:paraId="5BB2B07C" w14:textId="7C7028BC" w:rsidR="002E37BD" w:rsidRPr="003E10DE" w:rsidRDefault="004C6013" w:rsidP="002E37BD">
      <w:pPr>
        <w:jc w:val="center"/>
        <w:rPr>
          <w:lang w:val="en-IN"/>
        </w:rPr>
      </w:pPr>
      <w:r w:rsidRPr="004C6013">
        <w:rPr>
          <w:noProof/>
          <w:lang w:val="en-US"/>
        </w:rPr>
        <w:lastRenderedPageBreak/>
        <w:drawing>
          <wp:inline distT="0" distB="0" distL="0" distR="0" wp14:anchorId="6AC55ADD" wp14:editId="303BC71F">
            <wp:extent cx="2848373" cy="258163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48373" cy="2581635"/>
                    </a:xfrm>
                    <a:prstGeom prst="rect">
                      <a:avLst/>
                    </a:prstGeom>
                  </pic:spPr>
                </pic:pic>
              </a:graphicData>
            </a:graphic>
          </wp:inline>
        </w:drawing>
      </w:r>
    </w:p>
    <w:p w14:paraId="71297F2D" w14:textId="7FECB2EC" w:rsidR="002E37BD" w:rsidRPr="003E10DE" w:rsidRDefault="002E37BD" w:rsidP="0082656A">
      <w:pPr>
        <w:pStyle w:val="Heading4"/>
        <w:rPr>
          <w:lang w:val="en-IN"/>
        </w:rPr>
      </w:pPr>
      <w:bookmarkStart w:id="73" w:name="_Toc136034525"/>
      <w:r w:rsidRPr="003E10DE">
        <w:rPr>
          <w:lang w:val="en-IN"/>
        </w:rPr>
        <w:t xml:space="preserve">Figure 4.2.9: </w:t>
      </w:r>
      <w:bookmarkEnd w:id="73"/>
      <w:r w:rsidR="004C6013">
        <w:rPr>
          <w:lang w:val="en-IN"/>
        </w:rPr>
        <w:t>major factors to consider in SHRM process</w:t>
      </w:r>
    </w:p>
    <w:p w14:paraId="6000E465" w14:textId="77777777" w:rsidR="002E37BD" w:rsidRPr="003E10DE" w:rsidRDefault="002E37BD" w:rsidP="002E37BD">
      <w:pPr>
        <w:jc w:val="center"/>
        <w:rPr>
          <w:b/>
          <w:bCs/>
          <w:lang w:val="en-IN"/>
        </w:rPr>
      </w:pPr>
      <w:r w:rsidRPr="003E10DE">
        <w:rPr>
          <w:b/>
          <w:bCs/>
          <w:lang w:val="en-IN"/>
        </w:rPr>
        <w:t>(Source: Author)</w:t>
      </w:r>
    </w:p>
    <w:p w14:paraId="1D46EB0F" w14:textId="31730642" w:rsidR="002E37BD" w:rsidRPr="003E10DE" w:rsidRDefault="002E37BD" w:rsidP="002E37BD">
      <w:pPr>
        <w:rPr>
          <w:lang w:val="en-IN"/>
        </w:rPr>
      </w:pPr>
      <w:r w:rsidRPr="003E10DE">
        <w:rPr>
          <w:lang w:val="en-IN"/>
        </w:rPr>
        <w:t xml:space="preserve">The above figure shows the opinion of the participants related to the </w:t>
      </w:r>
      <w:r w:rsidR="00471083">
        <w:rPr>
          <w:lang w:val="en-IN"/>
        </w:rPr>
        <w:t>factors to be considered in</w:t>
      </w:r>
      <w:r w:rsidRPr="003E10DE">
        <w:rPr>
          <w:lang w:val="en-IN"/>
        </w:rPr>
        <w:t xml:space="preserve"> the </w:t>
      </w:r>
      <w:r w:rsidR="00471083">
        <w:rPr>
          <w:lang w:val="en-IN"/>
        </w:rPr>
        <w:t>S</w:t>
      </w:r>
      <w:r w:rsidRPr="003E10DE">
        <w:rPr>
          <w:lang w:val="en-IN"/>
        </w:rPr>
        <w:t xml:space="preserve">HRM processes of Burberry. In this context, the responses of 35% of the participants were </w:t>
      </w:r>
      <w:r w:rsidR="00471083">
        <w:rPr>
          <w:lang w:val="en-IN"/>
        </w:rPr>
        <w:t>about the opinion that selection and recruitment is the most important factor to consider</w:t>
      </w:r>
      <w:r w:rsidRPr="003E10DE">
        <w:rPr>
          <w:lang w:val="en-IN"/>
        </w:rPr>
        <w:t xml:space="preserve">, while 31% provided strong positive </w:t>
      </w:r>
      <w:r w:rsidR="00863CEA">
        <w:rPr>
          <w:lang w:val="en-IN"/>
        </w:rPr>
        <w:t>opinion about training for the employees</w:t>
      </w:r>
      <w:r w:rsidRPr="003E10DE">
        <w:rPr>
          <w:lang w:val="en-IN"/>
        </w:rPr>
        <w:t xml:space="preserve"> through HRM. 17% responded</w:t>
      </w:r>
      <w:r w:rsidR="008A3B02">
        <w:rPr>
          <w:lang w:val="en-IN"/>
        </w:rPr>
        <w:t xml:space="preserve"> for communication in the workplace</w:t>
      </w:r>
      <w:r w:rsidRPr="003E10DE">
        <w:rPr>
          <w:lang w:val="en-IN"/>
        </w:rPr>
        <w:t xml:space="preserve">. </w:t>
      </w:r>
    </w:p>
    <w:p w14:paraId="44B4554C" w14:textId="77777777" w:rsidR="002E37BD" w:rsidRPr="003E10DE" w:rsidRDefault="002E37BD" w:rsidP="002E37BD">
      <w:pPr>
        <w:pStyle w:val="Heading3"/>
      </w:pPr>
      <w:bookmarkStart w:id="74" w:name="_Toc136882591"/>
      <w:r w:rsidRPr="003E10DE">
        <w:t>4.2.10 Impact of Burberry's HRM Process on total sales</w:t>
      </w:r>
      <w:bookmarkEnd w:id="74"/>
    </w:p>
    <w:p w14:paraId="55391CF3" w14:textId="77777777" w:rsidR="002E37BD" w:rsidRPr="003E10DE" w:rsidRDefault="002E37BD" w:rsidP="002E37BD">
      <w:pPr>
        <w:jc w:val="center"/>
        <w:rPr>
          <w:lang w:val="en-IN"/>
        </w:rPr>
      </w:pPr>
      <w:r w:rsidRPr="003E10DE">
        <w:rPr>
          <w:noProof/>
          <w:lang w:val="en-US"/>
        </w:rPr>
        <w:drawing>
          <wp:inline distT="0" distB="0" distL="0" distR="0" wp14:anchorId="6E81EBB5" wp14:editId="093C797D">
            <wp:extent cx="1751965" cy="1237814"/>
            <wp:effectExtent l="0" t="0" r="635" b="635"/>
            <wp:docPr id="608103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03525" name=""/>
                    <pic:cNvPicPr/>
                  </pic:nvPicPr>
                  <pic:blipFill>
                    <a:blip r:embed="rId31"/>
                    <a:srcRect l="2646"/>
                    <a:stretch>
                      <a:fillRect/>
                    </a:stretch>
                  </pic:blipFill>
                  <pic:spPr bwMode="auto">
                    <a:xfrm>
                      <a:off x="0" y="0"/>
                      <a:ext cx="1752828" cy="1238423"/>
                    </a:xfrm>
                    <a:prstGeom prst="rect">
                      <a:avLst/>
                    </a:prstGeom>
                    <a:ln>
                      <a:noFill/>
                    </a:ln>
                    <a:extLst>
                      <a:ext uri="{53640926-AAD7-44D8-BBD7-CCE9431645EC}">
                        <a14:shadowObscured xmlns:a14="http://schemas.microsoft.com/office/drawing/2010/main"/>
                      </a:ext>
                    </a:extLst>
                  </pic:spPr>
                </pic:pic>
              </a:graphicData>
            </a:graphic>
          </wp:inline>
        </w:drawing>
      </w:r>
    </w:p>
    <w:p w14:paraId="0B18760A" w14:textId="77777777" w:rsidR="002E37BD" w:rsidRPr="003E10DE" w:rsidRDefault="002E37BD" w:rsidP="002E37BD">
      <w:pPr>
        <w:jc w:val="center"/>
        <w:rPr>
          <w:lang w:val="en-IN"/>
        </w:rPr>
      </w:pPr>
      <w:r w:rsidRPr="003E10DE">
        <w:rPr>
          <w:noProof/>
          <w:lang w:val="en-US"/>
        </w:rPr>
        <w:lastRenderedPageBreak/>
        <w:drawing>
          <wp:inline distT="0" distB="0" distL="0" distR="0" wp14:anchorId="700D7844" wp14:editId="4FCBA9F6">
            <wp:extent cx="2886478" cy="2343477"/>
            <wp:effectExtent l="0" t="0" r="9525" b="0"/>
            <wp:docPr id="900299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99040" name=""/>
                    <pic:cNvPicPr/>
                  </pic:nvPicPr>
                  <pic:blipFill>
                    <a:blip r:embed="rId32"/>
                    <a:stretch>
                      <a:fillRect/>
                    </a:stretch>
                  </pic:blipFill>
                  <pic:spPr>
                    <a:xfrm>
                      <a:off x="0" y="0"/>
                      <a:ext cx="2886478" cy="2343477"/>
                    </a:xfrm>
                    <a:prstGeom prst="rect">
                      <a:avLst/>
                    </a:prstGeom>
                  </pic:spPr>
                </pic:pic>
              </a:graphicData>
            </a:graphic>
          </wp:inline>
        </w:drawing>
      </w:r>
    </w:p>
    <w:p w14:paraId="4475165B" w14:textId="77777777" w:rsidR="002E37BD" w:rsidRPr="003E10DE" w:rsidRDefault="002E37BD" w:rsidP="0082656A">
      <w:pPr>
        <w:pStyle w:val="Heading4"/>
        <w:rPr>
          <w:lang w:val="en-IN"/>
        </w:rPr>
      </w:pPr>
      <w:bookmarkStart w:id="75" w:name="_Toc136034526"/>
      <w:r w:rsidRPr="003E10DE">
        <w:rPr>
          <w:lang w:val="en-IN"/>
        </w:rPr>
        <w:t>Figure 4.2.10: Impact of Burberry's HRM Process on total sales</w:t>
      </w:r>
      <w:bookmarkEnd w:id="75"/>
    </w:p>
    <w:p w14:paraId="5AE767CA" w14:textId="77777777" w:rsidR="002E37BD" w:rsidRPr="003E10DE" w:rsidRDefault="002E37BD" w:rsidP="002E37BD">
      <w:pPr>
        <w:jc w:val="center"/>
        <w:rPr>
          <w:b/>
          <w:bCs/>
          <w:lang w:val="en-IN"/>
        </w:rPr>
      </w:pPr>
      <w:r w:rsidRPr="003E10DE">
        <w:rPr>
          <w:b/>
          <w:bCs/>
          <w:lang w:val="en-IN"/>
        </w:rPr>
        <w:t>(Source: Author)</w:t>
      </w:r>
    </w:p>
    <w:p w14:paraId="7A859C34" w14:textId="77777777" w:rsidR="002E37BD" w:rsidRPr="003E10DE" w:rsidRDefault="002E37BD" w:rsidP="002E37BD">
      <w:pPr>
        <w:rPr>
          <w:lang w:val="en-IN"/>
        </w:rPr>
      </w:pPr>
      <w:r w:rsidRPr="003E10DE">
        <w:rPr>
          <w:lang w:val="en-IN"/>
        </w:rPr>
        <w:t xml:space="preserve">The opinion of the respondents about the positive effect of HRM processes of Burberry on total sales of this company has been represented by figure 4.2.10. The majority of the respondents replied positively. 29% agreed about the positive effect of HRM processes of Burberry on total sales. 28% strongly approved the same. Neutral replies were obtained from 28% of the respondents. On the other hand, 7% disagreed about the positive impact of Burberry’s HRM process on total sales, while 8% of the participants strongly disapproved of the same. </w:t>
      </w:r>
    </w:p>
    <w:p w14:paraId="72C65F57" w14:textId="77777777" w:rsidR="002E37BD" w:rsidRPr="003E10DE" w:rsidRDefault="002E37BD" w:rsidP="002E37BD">
      <w:pPr>
        <w:pStyle w:val="Heading3"/>
      </w:pPr>
      <w:bookmarkStart w:id="76" w:name="_Toc136882592"/>
      <w:r w:rsidRPr="003E10DE">
        <w:t>4.2.11 Flourishing trend in the market due to the HRM process</w:t>
      </w:r>
      <w:bookmarkEnd w:id="76"/>
    </w:p>
    <w:p w14:paraId="3F446E8A" w14:textId="77777777" w:rsidR="002E37BD" w:rsidRPr="003E10DE" w:rsidRDefault="002E37BD" w:rsidP="002E37BD">
      <w:pPr>
        <w:jc w:val="center"/>
        <w:rPr>
          <w:lang w:val="en-IN"/>
        </w:rPr>
      </w:pPr>
      <w:r w:rsidRPr="003E10DE">
        <w:rPr>
          <w:noProof/>
          <w:lang w:val="en-US"/>
        </w:rPr>
        <w:drawing>
          <wp:inline distT="0" distB="0" distL="0" distR="0" wp14:anchorId="53441384" wp14:editId="75AD7DED">
            <wp:extent cx="1790950" cy="1286054"/>
            <wp:effectExtent l="0" t="0" r="0" b="0"/>
            <wp:docPr id="1359320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20926" name=""/>
                    <pic:cNvPicPr/>
                  </pic:nvPicPr>
                  <pic:blipFill>
                    <a:blip r:embed="rId33"/>
                    <a:stretch>
                      <a:fillRect/>
                    </a:stretch>
                  </pic:blipFill>
                  <pic:spPr>
                    <a:xfrm>
                      <a:off x="0" y="0"/>
                      <a:ext cx="1790950" cy="1286054"/>
                    </a:xfrm>
                    <a:prstGeom prst="rect">
                      <a:avLst/>
                    </a:prstGeom>
                  </pic:spPr>
                </pic:pic>
              </a:graphicData>
            </a:graphic>
          </wp:inline>
        </w:drawing>
      </w:r>
    </w:p>
    <w:p w14:paraId="3F516732" w14:textId="77777777" w:rsidR="002E37BD" w:rsidRPr="003E10DE" w:rsidRDefault="002E37BD" w:rsidP="002E37BD">
      <w:pPr>
        <w:jc w:val="center"/>
        <w:rPr>
          <w:lang w:val="en-IN"/>
        </w:rPr>
      </w:pPr>
      <w:r w:rsidRPr="003E10DE">
        <w:rPr>
          <w:noProof/>
          <w:lang w:val="en-US"/>
        </w:rPr>
        <w:lastRenderedPageBreak/>
        <w:drawing>
          <wp:inline distT="0" distB="0" distL="0" distR="0" wp14:anchorId="1BC4D82C" wp14:editId="69A5D930">
            <wp:extent cx="3115110" cy="2362530"/>
            <wp:effectExtent l="0" t="0" r="9525" b="0"/>
            <wp:docPr id="143611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19172" name=""/>
                    <pic:cNvPicPr/>
                  </pic:nvPicPr>
                  <pic:blipFill>
                    <a:blip r:embed="rId34"/>
                    <a:stretch>
                      <a:fillRect/>
                    </a:stretch>
                  </pic:blipFill>
                  <pic:spPr>
                    <a:xfrm>
                      <a:off x="0" y="0"/>
                      <a:ext cx="3115110" cy="2362530"/>
                    </a:xfrm>
                    <a:prstGeom prst="rect">
                      <a:avLst/>
                    </a:prstGeom>
                  </pic:spPr>
                </pic:pic>
              </a:graphicData>
            </a:graphic>
          </wp:inline>
        </w:drawing>
      </w:r>
    </w:p>
    <w:p w14:paraId="30F0B272" w14:textId="77777777" w:rsidR="002E37BD" w:rsidRPr="003E10DE" w:rsidRDefault="002E37BD" w:rsidP="0082656A">
      <w:pPr>
        <w:pStyle w:val="Heading4"/>
        <w:rPr>
          <w:lang w:val="en-IN"/>
        </w:rPr>
      </w:pPr>
      <w:bookmarkStart w:id="77" w:name="_Toc136034527"/>
      <w:r w:rsidRPr="003E10DE">
        <w:rPr>
          <w:lang w:val="en-IN"/>
        </w:rPr>
        <w:t xml:space="preserve">Figure 4.2.11: </w:t>
      </w:r>
      <w:r w:rsidRPr="003E10DE">
        <w:t>Flourishing trend in the market due to the HRM process</w:t>
      </w:r>
      <w:bookmarkEnd w:id="77"/>
    </w:p>
    <w:p w14:paraId="1CFA8B9E" w14:textId="77777777" w:rsidR="002E37BD" w:rsidRPr="003E10DE" w:rsidRDefault="002E37BD" w:rsidP="002E37BD">
      <w:pPr>
        <w:jc w:val="center"/>
        <w:rPr>
          <w:b/>
          <w:bCs/>
          <w:lang w:val="en-IN"/>
        </w:rPr>
      </w:pPr>
      <w:r w:rsidRPr="003E10DE">
        <w:rPr>
          <w:b/>
          <w:bCs/>
          <w:lang w:val="en-IN"/>
        </w:rPr>
        <w:t>(Source: Author)</w:t>
      </w:r>
    </w:p>
    <w:p w14:paraId="52CAFBD2" w14:textId="77777777" w:rsidR="002E37BD" w:rsidRPr="003E10DE" w:rsidRDefault="002E37BD" w:rsidP="002E37BD">
      <w:pPr>
        <w:rPr>
          <w:lang w:val="en-IN"/>
        </w:rPr>
      </w:pPr>
      <w:r w:rsidRPr="003E10DE">
        <w:rPr>
          <w:lang w:val="en-IN"/>
        </w:rPr>
        <w:t xml:space="preserve">The above figure shows the opinion of the respondents that Burberry’s HRM process results in a flourishing trend in the market. 21% of the respondents strongly supported, while 27% agreed that Burberry’s HRM process help to flourish the market trend. 35% of the participants provided neutral replies. On the contrary, 9% negatively replied about the flourishing market trend of Burberry due to the HRM processes of this company. 8% of the participants provided strong negative replies. </w:t>
      </w:r>
    </w:p>
    <w:p w14:paraId="502B95CF" w14:textId="3481DF86" w:rsidR="002E37BD" w:rsidRPr="003E10DE" w:rsidRDefault="002E37BD" w:rsidP="002E37BD">
      <w:pPr>
        <w:pStyle w:val="Heading3"/>
      </w:pPr>
      <w:bookmarkStart w:id="78" w:name="_Toc136882593"/>
      <w:r w:rsidRPr="003E10DE">
        <w:t xml:space="preserve">4.2.12 </w:t>
      </w:r>
      <w:r w:rsidR="00F8784E">
        <w:t>How SHRM is helping in enhancing organizational performance</w:t>
      </w:r>
      <w:bookmarkEnd w:id="78"/>
    </w:p>
    <w:p w14:paraId="331EFCF8" w14:textId="78FB46D5" w:rsidR="002E37BD" w:rsidRPr="003E10DE" w:rsidRDefault="00822789" w:rsidP="002E37BD">
      <w:pPr>
        <w:jc w:val="center"/>
        <w:rPr>
          <w:lang w:val="en-IN"/>
        </w:rPr>
      </w:pPr>
      <w:r w:rsidRPr="00822789">
        <w:rPr>
          <w:noProof/>
          <w:lang w:val="en-US"/>
        </w:rPr>
        <w:drawing>
          <wp:inline distT="0" distB="0" distL="0" distR="0" wp14:anchorId="5AD941E7" wp14:editId="5BC223BE">
            <wp:extent cx="1733792" cy="123842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733792" cy="1238423"/>
                    </a:xfrm>
                    <a:prstGeom prst="rect">
                      <a:avLst/>
                    </a:prstGeom>
                  </pic:spPr>
                </pic:pic>
              </a:graphicData>
            </a:graphic>
          </wp:inline>
        </w:drawing>
      </w:r>
    </w:p>
    <w:p w14:paraId="46DB769B" w14:textId="20B637CE" w:rsidR="002E37BD" w:rsidRPr="003E10DE" w:rsidRDefault="00822789" w:rsidP="002E37BD">
      <w:pPr>
        <w:jc w:val="center"/>
        <w:rPr>
          <w:lang w:val="en-IN"/>
        </w:rPr>
      </w:pPr>
      <w:r w:rsidRPr="00822789">
        <w:rPr>
          <w:noProof/>
          <w:lang w:val="en-US"/>
        </w:rPr>
        <w:lastRenderedPageBreak/>
        <w:drawing>
          <wp:inline distT="0" distB="0" distL="0" distR="0" wp14:anchorId="0987981B" wp14:editId="31E2F51D">
            <wp:extent cx="3077004" cy="2467319"/>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77004" cy="2467319"/>
                    </a:xfrm>
                    <a:prstGeom prst="rect">
                      <a:avLst/>
                    </a:prstGeom>
                  </pic:spPr>
                </pic:pic>
              </a:graphicData>
            </a:graphic>
          </wp:inline>
        </w:drawing>
      </w:r>
    </w:p>
    <w:p w14:paraId="6C620135" w14:textId="11CCCF2D" w:rsidR="002E37BD" w:rsidRPr="003E10DE" w:rsidRDefault="002E37BD" w:rsidP="0082656A">
      <w:pPr>
        <w:pStyle w:val="Heading4"/>
        <w:rPr>
          <w:lang w:val="en-IN"/>
        </w:rPr>
      </w:pPr>
      <w:bookmarkStart w:id="79" w:name="_Toc136034528"/>
      <w:r w:rsidRPr="003E10DE">
        <w:rPr>
          <w:lang w:val="en-IN"/>
        </w:rPr>
        <w:t xml:space="preserve">Figure 4.2.12: </w:t>
      </w:r>
      <w:bookmarkEnd w:id="79"/>
      <w:r w:rsidR="00042E66">
        <w:t>Factors enhanced by SHRM</w:t>
      </w:r>
      <w:r w:rsidRPr="003E10DE">
        <w:t xml:space="preserve"> </w:t>
      </w:r>
    </w:p>
    <w:p w14:paraId="06D5337C" w14:textId="77777777" w:rsidR="002E37BD" w:rsidRPr="003E10DE" w:rsidRDefault="002E37BD" w:rsidP="002E37BD">
      <w:pPr>
        <w:jc w:val="center"/>
        <w:rPr>
          <w:b/>
          <w:bCs/>
          <w:lang w:val="en-IN"/>
        </w:rPr>
      </w:pPr>
      <w:r w:rsidRPr="003E10DE">
        <w:rPr>
          <w:b/>
          <w:bCs/>
          <w:lang w:val="en-IN"/>
        </w:rPr>
        <w:t>(Source: Author)</w:t>
      </w:r>
    </w:p>
    <w:p w14:paraId="3C24DECF" w14:textId="5FB9566F" w:rsidR="002E37BD" w:rsidRPr="003E10DE" w:rsidRDefault="002E37BD" w:rsidP="002E37BD">
      <w:pPr>
        <w:rPr>
          <w:lang w:val="en-IN"/>
        </w:rPr>
      </w:pPr>
      <w:r w:rsidRPr="003E10DE">
        <w:rPr>
          <w:lang w:val="en-IN"/>
        </w:rPr>
        <w:t xml:space="preserve">Figure 4.2.12 represents the view of the participants related to the </w:t>
      </w:r>
      <w:r w:rsidR="00A268A1">
        <w:rPr>
          <w:lang w:val="en-IN"/>
        </w:rPr>
        <w:t xml:space="preserve">factors enhanced due to </w:t>
      </w:r>
      <w:r w:rsidRPr="003E10DE">
        <w:rPr>
          <w:lang w:val="en-IN"/>
        </w:rPr>
        <w:t xml:space="preserve">the extensive strategic HRM approach by Burberry. The majority of the participants supported the fact. 31% of the participants agreed that </w:t>
      </w:r>
      <w:r w:rsidR="00275B5F">
        <w:rPr>
          <w:lang w:val="en-IN"/>
        </w:rPr>
        <w:t>SHRM helps in increasing the productivity of the employees</w:t>
      </w:r>
      <w:r w:rsidRPr="003E10DE">
        <w:rPr>
          <w:lang w:val="en-IN"/>
        </w:rPr>
        <w:t xml:space="preserve">. 29% of the respondents supported </w:t>
      </w:r>
      <w:r w:rsidR="008B2549">
        <w:rPr>
          <w:lang w:val="en-IN"/>
        </w:rPr>
        <w:t>that SHRM helps in reducing the overall operational costs for the company</w:t>
      </w:r>
      <w:r w:rsidRPr="003E10DE">
        <w:rPr>
          <w:lang w:val="en-IN"/>
        </w:rPr>
        <w:t xml:space="preserve">. </w:t>
      </w:r>
      <w:r w:rsidR="00956B40">
        <w:rPr>
          <w:lang w:val="en-IN"/>
        </w:rPr>
        <w:t xml:space="preserve">Total 16% respondents said that SHRM is helping Burberry in increasing employee engagement and alignment with the market expectations. </w:t>
      </w:r>
      <w:r w:rsidRPr="003E10DE">
        <w:rPr>
          <w:lang w:val="en-IN"/>
        </w:rPr>
        <w:t xml:space="preserve"> </w:t>
      </w:r>
    </w:p>
    <w:p w14:paraId="6D847EF7" w14:textId="77777777" w:rsidR="002E37BD" w:rsidRPr="003E10DE" w:rsidRDefault="002E37BD" w:rsidP="002E37BD">
      <w:pPr>
        <w:pStyle w:val="Heading3"/>
      </w:pPr>
      <w:bookmarkStart w:id="80" w:name="_Toc136882594"/>
      <w:r w:rsidRPr="003E10DE">
        <w:t>4.2.13 Role of HRM in reducing organisational conflict</w:t>
      </w:r>
      <w:bookmarkEnd w:id="80"/>
    </w:p>
    <w:p w14:paraId="0F07CCC9" w14:textId="77777777" w:rsidR="002E37BD" w:rsidRPr="003E10DE" w:rsidRDefault="002E37BD" w:rsidP="002E37BD">
      <w:pPr>
        <w:jc w:val="center"/>
        <w:rPr>
          <w:lang w:val="en-IN"/>
        </w:rPr>
      </w:pPr>
      <w:r w:rsidRPr="003E10DE">
        <w:rPr>
          <w:noProof/>
          <w:lang w:val="en-US"/>
        </w:rPr>
        <w:drawing>
          <wp:inline distT="0" distB="0" distL="0" distR="0" wp14:anchorId="3B685C1E" wp14:editId="2DA2AB90">
            <wp:extent cx="1695687" cy="1267002"/>
            <wp:effectExtent l="0" t="0" r="0" b="9525"/>
            <wp:docPr id="830811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11860" name=""/>
                    <pic:cNvPicPr/>
                  </pic:nvPicPr>
                  <pic:blipFill>
                    <a:blip r:embed="rId37"/>
                    <a:stretch>
                      <a:fillRect/>
                    </a:stretch>
                  </pic:blipFill>
                  <pic:spPr>
                    <a:xfrm>
                      <a:off x="0" y="0"/>
                      <a:ext cx="1695687" cy="1267002"/>
                    </a:xfrm>
                    <a:prstGeom prst="rect">
                      <a:avLst/>
                    </a:prstGeom>
                  </pic:spPr>
                </pic:pic>
              </a:graphicData>
            </a:graphic>
          </wp:inline>
        </w:drawing>
      </w:r>
    </w:p>
    <w:p w14:paraId="3947E2A8" w14:textId="77777777" w:rsidR="002E37BD" w:rsidRPr="003E10DE" w:rsidRDefault="002E37BD" w:rsidP="002E37BD">
      <w:pPr>
        <w:jc w:val="center"/>
        <w:rPr>
          <w:lang w:val="en-IN"/>
        </w:rPr>
      </w:pPr>
      <w:r w:rsidRPr="003E10DE">
        <w:rPr>
          <w:noProof/>
          <w:lang w:val="en-US"/>
        </w:rPr>
        <w:lastRenderedPageBreak/>
        <w:drawing>
          <wp:inline distT="0" distB="0" distL="0" distR="0" wp14:anchorId="549C83C9" wp14:editId="13789302">
            <wp:extent cx="2524125" cy="1920875"/>
            <wp:effectExtent l="0" t="0" r="9525" b="3175"/>
            <wp:docPr id="174150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07804" name=""/>
                    <pic:cNvPicPr/>
                  </pic:nvPicPr>
                  <pic:blipFill>
                    <a:blip r:embed="rId38"/>
                    <a:stretch>
                      <a:fillRect/>
                    </a:stretch>
                  </pic:blipFill>
                  <pic:spPr>
                    <a:xfrm>
                      <a:off x="0" y="0"/>
                      <a:ext cx="2526987" cy="1923053"/>
                    </a:xfrm>
                    <a:prstGeom prst="rect">
                      <a:avLst/>
                    </a:prstGeom>
                  </pic:spPr>
                </pic:pic>
              </a:graphicData>
            </a:graphic>
          </wp:inline>
        </w:drawing>
      </w:r>
    </w:p>
    <w:p w14:paraId="15CF243F" w14:textId="77777777" w:rsidR="002E37BD" w:rsidRPr="003E10DE" w:rsidRDefault="002E37BD" w:rsidP="0082656A">
      <w:pPr>
        <w:pStyle w:val="Heading4"/>
        <w:rPr>
          <w:lang w:val="en-IN"/>
        </w:rPr>
      </w:pPr>
      <w:bookmarkStart w:id="81" w:name="_Toc136034529"/>
      <w:r w:rsidRPr="003E10DE">
        <w:rPr>
          <w:lang w:val="en-IN"/>
        </w:rPr>
        <w:t xml:space="preserve">Figure 4.2.13: </w:t>
      </w:r>
      <w:r w:rsidRPr="003E10DE">
        <w:t>Role of HRM in reducing organisational conflict</w:t>
      </w:r>
      <w:bookmarkEnd w:id="81"/>
    </w:p>
    <w:p w14:paraId="46AE36DD" w14:textId="77777777" w:rsidR="002E37BD" w:rsidRPr="003E10DE" w:rsidRDefault="002E37BD" w:rsidP="002E37BD">
      <w:pPr>
        <w:jc w:val="center"/>
        <w:rPr>
          <w:b/>
          <w:bCs/>
          <w:lang w:val="en-IN"/>
        </w:rPr>
      </w:pPr>
      <w:r w:rsidRPr="003E10DE">
        <w:rPr>
          <w:b/>
          <w:bCs/>
          <w:lang w:val="en-IN"/>
        </w:rPr>
        <w:t>(Source: Author)</w:t>
      </w:r>
    </w:p>
    <w:p w14:paraId="247B9C0C" w14:textId="77777777" w:rsidR="002E37BD" w:rsidRPr="003E10DE" w:rsidRDefault="002E37BD" w:rsidP="002E37BD">
      <w:pPr>
        <w:rPr>
          <w:lang w:val="en-IN"/>
        </w:rPr>
      </w:pPr>
      <w:r w:rsidRPr="003E10DE">
        <w:rPr>
          <w:lang w:val="en-IN"/>
        </w:rPr>
        <w:t>The above figure exhibits the opinion of the participants regarding the role of HRM in reducing organisational conflict. The majority of the participants supported it. While 34% of the respondents provided positive replies, 27% strongly supported the significance of HRM in lowering organisational conflict. Neutral replies were collected from 22% of the respondents. On the other hand, 10% provided negative replies and 7% strongly negative responses about the significance of HRM in lowering organisational conflict.</w:t>
      </w:r>
    </w:p>
    <w:p w14:paraId="351E3115" w14:textId="77777777" w:rsidR="002E37BD" w:rsidRPr="003E10DE" w:rsidRDefault="002E37BD" w:rsidP="002E37BD">
      <w:pPr>
        <w:pStyle w:val="Heading3"/>
      </w:pPr>
      <w:bookmarkStart w:id="82" w:name="_Toc136882595"/>
      <w:r w:rsidRPr="003E10DE">
        <w:t>4.2.14 Effective HRM system has been developed by Burberry</w:t>
      </w:r>
      <w:bookmarkEnd w:id="82"/>
      <w:r w:rsidRPr="003E10DE">
        <w:t xml:space="preserve"> </w:t>
      </w:r>
    </w:p>
    <w:p w14:paraId="624DB95C" w14:textId="77777777" w:rsidR="002E37BD" w:rsidRPr="003E10DE" w:rsidRDefault="002E37BD" w:rsidP="002E37BD">
      <w:pPr>
        <w:jc w:val="center"/>
        <w:rPr>
          <w:lang w:val="en-IN"/>
        </w:rPr>
      </w:pPr>
      <w:r w:rsidRPr="002E37BD">
        <w:rPr>
          <w:noProof/>
          <w:lang w:val="en-US"/>
        </w:rPr>
        <w:drawing>
          <wp:inline distT="0" distB="0" distL="0" distR="0" wp14:anchorId="13AC772A" wp14:editId="5A644C04">
            <wp:extent cx="1733550" cy="1219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39"/>
                    <a:stretch>
                      <a:fillRect/>
                    </a:stretch>
                  </pic:blipFill>
                  <pic:spPr>
                    <a:xfrm>
                      <a:off x="0" y="0"/>
                      <a:ext cx="1733550" cy="1219200"/>
                    </a:xfrm>
                    <a:prstGeom prst="rect">
                      <a:avLst/>
                    </a:prstGeom>
                  </pic:spPr>
                </pic:pic>
              </a:graphicData>
            </a:graphic>
          </wp:inline>
        </w:drawing>
      </w:r>
    </w:p>
    <w:p w14:paraId="5ACCEA3E" w14:textId="77777777" w:rsidR="002E37BD" w:rsidRPr="003E10DE" w:rsidRDefault="002E37BD" w:rsidP="002E37BD">
      <w:pPr>
        <w:jc w:val="center"/>
        <w:rPr>
          <w:b/>
          <w:lang w:val="en-IN"/>
        </w:rPr>
      </w:pPr>
      <w:r w:rsidRPr="002E37BD">
        <w:rPr>
          <w:b/>
          <w:noProof/>
          <w:lang w:val="en-US"/>
        </w:rPr>
        <w:lastRenderedPageBreak/>
        <w:drawing>
          <wp:inline distT="0" distB="0" distL="0" distR="0" wp14:anchorId="54C5136A" wp14:editId="27869ACF">
            <wp:extent cx="3114675" cy="24765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40"/>
                    <a:stretch>
                      <a:fillRect/>
                    </a:stretch>
                  </pic:blipFill>
                  <pic:spPr>
                    <a:xfrm>
                      <a:off x="0" y="0"/>
                      <a:ext cx="3114675" cy="2476500"/>
                    </a:xfrm>
                    <a:prstGeom prst="rect">
                      <a:avLst/>
                    </a:prstGeom>
                  </pic:spPr>
                </pic:pic>
              </a:graphicData>
            </a:graphic>
          </wp:inline>
        </w:drawing>
      </w:r>
    </w:p>
    <w:p w14:paraId="024334FA" w14:textId="77777777" w:rsidR="002E37BD" w:rsidRPr="003E10DE" w:rsidRDefault="002E37BD" w:rsidP="0082656A">
      <w:pPr>
        <w:pStyle w:val="Heading4"/>
        <w:rPr>
          <w:lang w:val="en-IN"/>
        </w:rPr>
      </w:pPr>
      <w:bookmarkStart w:id="83" w:name="_Toc136034530"/>
      <w:r w:rsidRPr="003E10DE">
        <w:rPr>
          <w:lang w:val="en-IN"/>
        </w:rPr>
        <w:t>Figure 4.2.14 Effective HRM system of Burberry</w:t>
      </w:r>
      <w:bookmarkEnd w:id="83"/>
    </w:p>
    <w:p w14:paraId="6754163D" w14:textId="77777777" w:rsidR="002E37BD" w:rsidRPr="003E10DE" w:rsidRDefault="002E37BD" w:rsidP="002E37BD">
      <w:pPr>
        <w:jc w:val="center"/>
        <w:rPr>
          <w:b/>
          <w:lang w:val="en-IN"/>
        </w:rPr>
      </w:pPr>
      <w:r w:rsidRPr="003E10DE">
        <w:rPr>
          <w:b/>
          <w:lang w:val="en-IN"/>
        </w:rPr>
        <w:t>(Source: Author)</w:t>
      </w:r>
    </w:p>
    <w:p w14:paraId="1FE5FD94" w14:textId="77777777" w:rsidR="002E37BD" w:rsidRPr="003E10DE" w:rsidRDefault="002E37BD" w:rsidP="002E37BD">
      <w:pPr>
        <w:rPr>
          <w:lang w:val="en-IN"/>
        </w:rPr>
      </w:pPr>
      <w:r w:rsidRPr="003E10DE">
        <w:rPr>
          <w:lang w:val="en-IN"/>
        </w:rPr>
        <w:t xml:space="preserve">The above graph has been designed by analysing the respondents' perspectives about effective HRM systems developed by Burberry or not. From the above graph it is identified that among 100 participants, 29% and 33% of respondents strongly agreed and agreed that the company has developed an effective HRM system. It is also identified that among those participants 9% and 6% disagreed and strongly disagreed with this statement. Again, from those participants, 23% of respondents decided to stay neutral in this context. Since, most of the participants stated positive answers regarding this question, it can be stated that the company positively developed some effective HRM systems. </w:t>
      </w:r>
    </w:p>
    <w:p w14:paraId="553DD1F5" w14:textId="77777777" w:rsidR="002E37BD" w:rsidRPr="003E10DE" w:rsidRDefault="002E37BD" w:rsidP="002E37BD">
      <w:pPr>
        <w:pStyle w:val="Heading3"/>
      </w:pPr>
      <w:bookmarkStart w:id="84" w:name="_Toc136882596"/>
      <w:r w:rsidRPr="003E10DE">
        <w:t>4.2.15 HRM helps in enhancing employee motivation</w:t>
      </w:r>
      <w:bookmarkEnd w:id="84"/>
    </w:p>
    <w:p w14:paraId="3FAC90E0" w14:textId="77777777" w:rsidR="002E37BD" w:rsidRPr="003E10DE" w:rsidRDefault="002E37BD" w:rsidP="002E37BD">
      <w:pPr>
        <w:jc w:val="center"/>
        <w:rPr>
          <w:lang w:val="en-IN"/>
        </w:rPr>
      </w:pPr>
      <w:r w:rsidRPr="002E37BD">
        <w:rPr>
          <w:noProof/>
          <w:lang w:val="en-US"/>
        </w:rPr>
        <w:drawing>
          <wp:inline distT="0" distB="0" distL="0" distR="0" wp14:anchorId="71EDADBF" wp14:editId="462F5B38">
            <wp:extent cx="1638300" cy="1219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41"/>
                    <a:stretch>
                      <a:fillRect/>
                    </a:stretch>
                  </pic:blipFill>
                  <pic:spPr>
                    <a:xfrm>
                      <a:off x="0" y="0"/>
                      <a:ext cx="1638300" cy="1219200"/>
                    </a:xfrm>
                    <a:prstGeom prst="rect">
                      <a:avLst/>
                    </a:prstGeom>
                  </pic:spPr>
                </pic:pic>
              </a:graphicData>
            </a:graphic>
          </wp:inline>
        </w:drawing>
      </w:r>
    </w:p>
    <w:p w14:paraId="5A3EB84A" w14:textId="77777777" w:rsidR="002E37BD" w:rsidRPr="003E10DE" w:rsidRDefault="002E37BD" w:rsidP="002E37BD">
      <w:pPr>
        <w:jc w:val="center"/>
        <w:rPr>
          <w:b/>
          <w:lang w:val="en-IN"/>
        </w:rPr>
      </w:pPr>
      <w:r w:rsidRPr="002E37BD">
        <w:rPr>
          <w:b/>
          <w:noProof/>
          <w:lang w:val="en-US"/>
        </w:rPr>
        <w:lastRenderedPageBreak/>
        <w:drawing>
          <wp:inline distT="0" distB="0" distL="0" distR="0" wp14:anchorId="21CB3D4D" wp14:editId="0CFB712B">
            <wp:extent cx="3333750" cy="2438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42"/>
                    <a:stretch>
                      <a:fillRect/>
                    </a:stretch>
                  </pic:blipFill>
                  <pic:spPr>
                    <a:xfrm>
                      <a:off x="0" y="0"/>
                      <a:ext cx="3333750" cy="2438400"/>
                    </a:xfrm>
                    <a:prstGeom prst="rect">
                      <a:avLst/>
                    </a:prstGeom>
                  </pic:spPr>
                </pic:pic>
              </a:graphicData>
            </a:graphic>
          </wp:inline>
        </w:drawing>
      </w:r>
    </w:p>
    <w:p w14:paraId="3330E3B2" w14:textId="77777777" w:rsidR="002E37BD" w:rsidRPr="003E10DE" w:rsidRDefault="002E37BD" w:rsidP="0082656A">
      <w:pPr>
        <w:pStyle w:val="Heading4"/>
        <w:rPr>
          <w:lang w:val="en-IN"/>
        </w:rPr>
      </w:pPr>
      <w:bookmarkStart w:id="85" w:name="_Toc136034531"/>
      <w:r w:rsidRPr="003E10DE">
        <w:rPr>
          <w:lang w:val="en-IN"/>
        </w:rPr>
        <w:t>Figure: 4.2.15 HRM enhanced employee motivation</w:t>
      </w:r>
      <w:bookmarkEnd w:id="85"/>
    </w:p>
    <w:p w14:paraId="759C0452" w14:textId="77777777" w:rsidR="002E37BD" w:rsidRPr="003E10DE" w:rsidRDefault="002E37BD" w:rsidP="002E37BD">
      <w:pPr>
        <w:jc w:val="center"/>
        <w:rPr>
          <w:b/>
          <w:lang w:val="en-IN"/>
        </w:rPr>
      </w:pPr>
      <w:r w:rsidRPr="003E10DE">
        <w:rPr>
          <w:b/>
          <w:lang w:val="en-IN"/>
        </w:rPr>
        <w:t>(Source: Author)</w:t>
      </w:r>
    </w:p>
    <w:p w14:paraId="7D5EA3C3" w14:textId="77777777" w:rsidR="002E37BD" w:rsidRPr="003E10DE" w:rsidRDefault="002E37BD" w:rsidP="002E37BD">
      <w:pPr>
        <w:rPr>
          <w:lang w:val="en-IN"/>
        </w:rPr>
      </w:pPr>
      <w:r w:rsidRPr="003E10DE">
        <w:rPr>
          <w:lang w:val="en-IN"/>
        </w:rPr>
        <w:t xml:space="preserve">The above graph was designed by analysing participants' perspectives regarding their how HRM helps in enhancing employee motivation. Regarding this, among 100 participants, 24% and 34% of employees strongly agreed and agreed that employee motivations could be enhanced by an effective HRM process. Among those participants, 15% and 7% respondent disagreed and strongly agreed with this statement. Again, among those participants, 20% of respondents decided to stay neutral in this context. However, from analysing this, it is identified that most of the participants stated positive answers so it can be noted that effective HRM practices help in enhancing employee motivation. </w:t>
      </w:r>
    </w:p>
    <w:p w14:paraId="32BD7849" w14:textId="77777777" w:rsidR="002E37BD" w:rsidRPr="003E10DE" w:rsidRDefault="002E37BD" w:rsidP="002E37BD">
      <w:pPr>
        <w:pStyle w:val="Heading3"/>
      </w:pPr>
      <w:bookmarkStart w:id="86" w:name="_Toc136882597"/>
      <w:r w:rsidRPr="003E10DE">
        <w:t>4.2.16 HRM helps in reducing business risks</w:t>
      </w:r>
      <w:bookmarkEnd w:id="86"/>
    </w:p>
    <w:p w14:paraId="29BC5985" w14:textId="11B95D37" w:rsidR="002E37BD" w:rsidRPr="003E10DE" w:rsidRDefault="009A40B5" w:rsidP="002E37BD">
      <w:pPr>
        <w:jc w:val="center"/>
        <w:rPr>
          <w:lang w:val="en-IN"/>
        </w:rPr>
      </w:pPr>
      <w:r w:rsidRPr="009A40B5">
        <w:rPr>
          <w:noProof/>
          <w:lang w:val="en-US"/>
        </w:rPr>
        <w:drawing>
          <wp:inline distT="0" distB="0" distL="0" distR="0" wp14:anchorId="0F39B4B1" wp14:editId="33D59623">
            <wp:extent cx="1705213" cy="1162212"/>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705213" cy="1162212"/>
                    </a:xfrm>
                    <a:prstGeom prst="rect">
                      <a:avLst/>
                    </a:prstGeom>
                  </pic:spPr>
                </pic:pic>
              </a:graphicData>
            </a:graphic>
          </wp:inline>
        </w:drawing>
      </w:r>
    </w:p>
    <w:p w14:paraId="39C3045B" w14:textId="118DA85F" w:rsidR="002E37BD" w:rsidRPr="003E10DE" w:rsidRDefault="009A40B5" w:rsidP="002E37BD">
      <w:pPr>
        <w:jc w:val="center"/>
        <w:rPr>
          <w:lang w:val="en-IN"/>
        </w:rPr>
      </w:pPr>
      <w:r w:rsidRPr="009A40B5">
        <w:rPr>
          <w:noProof/>
          <w:lang w:val="en-US"/>
        </w:rPr>
        <w:lastRenderedPageBreak/>
        <w:drawing>
          <wp:inline distT="0" distB="0" distL="0" distR="0" wp14:anchorId="02810853" wp14:editId="2B291A64">
            <wp:extent cx="2857899" cy="2410161"/>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857899" cy="2410161"/>
                    </a:xfrm>
                    <a:prstGeom prst="rect">
                      <a:avLst/>
                    </a:prstGeom>
                  </pic:spPr>
                </pic:pic>
              </a:graphicData>
            </a:graphic>
          </wp:inline>
        </w:drawing>
      </w:r>
    </w:p>
    <w:p w14:paraId="098AE403" w14:textId="77777777" w:rsidR="002E37BD" w:rsidRPr="003E10DE" w:rsidRDefault="002E37BD" w:rsidP="00EA7B70">
      <w:pPr>
        <w:pStyle w:val="Heading4"/>
        <w:rPr>
          <w:lang w:val="en-IN"/>
        </w:rPr>
      </w:pPr>
      <w:bookmarkStart w:id="87" w:name="_Toc136034532"/>
      <w:r w:rsidRPr="003E10DE">
        <w:rPr>
          <w:lang w:val="en-IN"/>
        </w:rPr>
        <w:t>Figure: 4.2.16 Business risk can be reduced by HRM</w:t>
      </w:r>
      <w:bookmarkEnd w:id="87"/>
    </w:p>
    <w:p w14:paraId="305A0F79" w14:textId="77777777" w:rsidR="002E37BD" w:rsidRPr="003E10DE" w:rsidRDefault="002E37BD" w:rsidP="002E37BD">
      <w:pPr>
        <w:jc w:val="center"/>
        <w:rPr>
          <w:b/>
          <w:lang w:val="en-IN"/>
        </w:rPr>
      </w:pPr>
      <w:r w:rsidRPr="003E10DE">
        <w:rPr>
          <w:b/>
          <w:lang w:val="en-IN"/>
        </w:rPr>
        <w:t>(Source: Author)</w:t>
      </w:r>
    </w:p>
    <w:p w14:paraId="0A105A45" w14:textId="77777777" w:rsidR="002E37BD" w:rsidRPr="003E10DE" w:rsidRDefault="002E37BD" w:rsidP="002E37BD">
      <w:pPr>
        <w:rPr>
          <w:lang w:val="en-IN"/>
        </w:rPr>
      </w:pPr>
      <w:r w:rsidRPr="003E10DE">
        <w:rPr>
          <w:lang w:val="en-IN"/>
        </w:rPr>
        <w:t xml:space="preserve">By analysing how HRM helps Burberry to reduce business risk, the above graph was designed. From analysing the above graph, it is identified that among 100 participants, 26% and 20% of respondents strongly agreed and agreed with this statement. During the survey, they stated that business risks can be reduced by effective HRM practices. It is also identified that among those participants, 8% and 7% disagreed and strongly disagreed with this statement. Again, from those participants, 39% of respondents decided to stay neutral in this context. From analysing this, it can be stated that Burberry can reduce business risk by implementing an effective HRM strategy. </w:t>
      </w:r>
    </w:p>
    <w:p w14:paraId="3063BD38" w14:textId="77777777" w:rsidR="002E37BD" w:rsidRPr="003E10DE" w:rsidRDefault="002E37BD" w:rsidP="002E37BD">
      <w:pPr>
        <w:pStyle w:val="Heading3"/>
      </w:pPr>
      <w:bookmarkStart w:id="88" w:name="_Toc136882598"/>
      <w:r w:rsidRPr="003E10DE">
        <w:t>4.2.17 Burberry’s reward policy is sufficient for employees</w:t>
      </w:r>
      <w:bookmarkEnd w:id="88"/>
      <w:r w:rsidRPr="003E10DE">
        <w:t xml:space="preserve"> </w:t>
      </w:r>
    </w:p>
    <w:p w14:paraId="7D5ED100" w14:textId="77777777" w:rsidR="002E37BD" w:rsidRPr="003E10DE" w:rsidRDefault="002E37BD" w:rsidP="002E37BD">
      <w:pPr>
        <w:jc w:val="center"/>
        <w:rPr>
          <w:b/>
          <w:lang w:val="en-IN"/>
        </w:rPr>
      </w:pPr>
      <w:r w:rsidRPr="002E37BD">
        <w:rPr>
          <w:b/>
          <w:noProof/>
          <w:lang w:val="en-US"/>
        </w:rPr>
        <w:drawing>
          <wp:inline distT="0" distB="0" distL="0" distR="0" wp14:anchorId="479FA117" wp14:editId="51F3CF90">
            <wp:extent cx="1647825" cy="12001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45"/>
                    <a:stretch>
                      <a:fillRect/>
                    </a:stretch>
                  </pic:blipFill>
                  <pic:spPr>
                    <a:xfrm>
                      <a:off x="0" y="0"/>
                      <a:ext cx="1647825" cy="1200150"/>
                    </a:xfrm>
                    <a:prstGeom prst="rect">
                      <a:avLst/>
                    </a:prstGeom>
                  </pic:spPr>
                </pic:pic>
              </a:graphicData>
            </a:graphic>
          </wp:inline>
        </w:drawing>
      </w:r>
    </w:p>
    <w:p w14:paraId="3984EE07" w14:textId="77777777" w:rsidR="002E37BD" w:rsidRPr="003E10DE" w:rsidRDefault="002E37BD" w:rsidP="002E37BD">
      <w:pPr>
        <w:jc w:val="center"/>
        <w:rPr>
          <w:b/>
          <w:lang w:val="en-IN"/>
        </w:rPr>
      </w:pPr>
      <w:r w:rsidRPr="002E37BD">
        <w:rPr>
          <w:b/>
          <w:noProof/>
          <w:lang w:val="en-US"/>
        </w:rPr>
        <w:lastRenderedPageBreak/>
        <w:drawing>
          <wp:inline distT="0" distB="0" distL="0" distR="0" wp14:anchorId="116EA9D9" wp14:editId="5D7697D6">
            <wp:extent cx="3124200" cy="2476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46"/>
                    <a:stretch>
                      <a:fillRect/>
                    </a:stretch>
                  </pic:blipFill>
                  <pic:spPr>
                    <a:xfrm>
                      <a:off x="0" y="0"/>
                      <a:ext cx="3124200" cy="2476500"/>
                    </a:xfrm>
                    <a:prstGeom prst="rect">
                      <a:avLst/>
                    </a:prstGeom>
                  </pic:spPr>
                </pic:pic>
              </a:graphicData>
            </a:graphic>
          </wp:inline>
        </w:drawing>
      </w:r>
    </w:p>
    <w:p w14:paraId="3BAC544A" w14:textId="77777777" w:rsidR="002E37BD" w:rsidRPr="003E10DE" w:rsidRDefault="002E37BD" w:rsidP="00EA7B70">
      <w:pPr>
        <w:pStyle w:val="Heading4"/>
        <w:rPr>
          <w:lang w:val="en-IN"/>
        </w:rPr>
      </w:pPr>
      <w:bookmarkStart w:id="89" w:name="_Toc136034533"/>
      <w:r w:rsidRPr="003E10DE">
        <w:rPr>
          <w:lang w:val="en-IN"/>
        </w:rPr>
        <w:t>Figure: 4.2.17 Burberry’s reward policy is sufficient</w:t>
      </w:r>
      <w:bookmarkEnd w:id="89"/>
      <w:r w:rsidRPr="003E10DE">
        <w:rPr>
          <w:lang w:val="en-IN"/>
        </w:rPr>
        <w:t xml:space="preserve"> </w:t>
      </w:r>
    </w:p>
    <w:p w14:paraId="5D2A7B3D" w14:textId="77777777" w:rsidR="002E37BD" w:rsidRPr="003E10DE" w:rsidRDefault="002E37BD" w:rsidP="002E37BD">
      <w:pPr>
        <w:jc w:val="center"/>
        <w:rPr>
          <w:b/>
          <w:lang w:val="en-IN"/>
        </w:rPr>
      </w:pPr>
      <w:r w:rsidRPr="003E10DE">
        <w:rPr>
          <w:b/>
          <w:lang w:val="en-IN"/>
        </w:rPr>
        <w:t>(Source: Author)</w:t>
      </w:r>
    </w:p>
    <w:p w14:paraId="41C6C3A1" w14:textId="77777777" w:rsidR="002E37BD" w:rsidRPr="003E10DE" w:rsidRDefault="002E37BD" w:rsidP="002E37BD">
      <w:pPr>
        <w:rPr>
          <w:lang w:val="en-IN"/>
        </w:rPr>
      </w:pPr>
      <w:r w:rsidRPr="003E10DE">
        <w:rPr>
          <w:lang w:val="en-IN"/>
        </w:rPr>
        <w:t>The aforementioned graph was created by analysing if Burberry's compensation system is enough for its employees. From analysing the graph above, it can be seen that out of 100 respondents, 26% and 31% respectively said that they completely concurred and concurred with this statement. Additionally, 11% and 9% of those people respectively disagreed and strongly disagreed with this assertion. Again, of those respondents, 23% chose to remain neutral in this situation. However, from analysing this graph, it can be stated that for employee retention, the reward policy of Burberry is enough.</w:t>
      </w:r>
    </w:p>
    <w:p w14:paraId="014BC39F" w14:textId="77777777" w:rsidR="002E37BD" w:rsidRPr="003E10DE" w:rsidRDefault="002E37BD" w:rsidP="002E37BD">
      <w:pPr>
        <w:pStyle w:val="Heading3"/>
      </w:pPr>
      <w:bookmarkStart w:id="90" w:name="_Toc136882599"/>
      <w:r w:rsidRPr="003E10DE">
        <w:t>4.2.18 HRM Helps in improving organisational culture</w:t>
      </w:r>
      <w:bookmarkEnd w:id="90"/>
    </w:p>
    <w:p w14:paraId="529C4CDA" w14:textId="77777777" w:rsidR="002E37BD" w:rsidRPr="003E10DE" w:rsidRDefault="002E37BD" w:rsidP="002E37BD">
      <w:pPr>
        <w:jc w:val="center"/>
        <w:rPr>
          <w:lang w:val="en-IN"/>
        </w:rPr>
      </w:pPr>
      <w:r w:rsidRPr="002E37BD">
        <w:rPr>
          <w:b/>
          <w:noProof/>
          <w:lang w:val="en-US"/>
        </w:rPr>
        <w:drawing>
          <wp:inline distT="0" distB="0" distL="0" distR="0" wp14:anchorId="29ABDAD0" wp14:editId="40F630E2">
            <wp:extent cx="1762125" cy="12001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47"/>
                    <a:stretch>
                      <a:fillRect/>
                    </a:stretch>
                  </pic:blipFill>
                  <pic:spPr>
                    <a:xfrm>
                      <a:off x="0" y="0"/>
                      <a:ext cx="1762125" cy="1200150"/>
                    </a:xfrm>
                    <a:prstGeom prst="rect">
                      <a:avLst/>
                    </a:prstGeom>
                  </pic:spPr>
                </pic:pic>
              </a:graphicData>
            </a:graphic>
          </wp:inline>
        </w:drawing>
      </w:r>
    </w:p>
    <w:p w14:paraId="513D39D6" w14:textId="77777777" w:rsidR="002E37BD" w:rsidRPr="003E10DE" w:rsidRDefault="002E37BD" w:rsidP="002E37BD">
      <w:pPr>
        <w:rPr>
          <w:lang w:val="en-IN"/>
        </w:rPr>
      </w:pPr>
    </w:p>
    <w:p w14:paraId="34E0A899" w14:textId="77777777" w:rsidR="002E37BD" w:rsidRPr="003E10DE" w:rsidRDefault="002E37BD" w:rsidP="002E37BD">
      <w:pPr>
        <w:jc w:val="center"/>
        <w:rPr>
          <w:b/>
          <w:lang w:val="en-IN"/>
        </w:rPr>
      </w:pPr>
      <w:r w:rsidRPr="002E37BD">
        <w:rPr>
          <w:b/>
          <w:noProof/>
          <w:lang w:val="en-US"/>
        </w:rPr>
        <w:lastRenderedPageBreak/>
        <w:drawing>
          <wp:inline distT="0" distB="0" distL="0" distR="0" wp14:anchorId="3FBE2757" wp14:editId="7CF81B41">
            <wp:extent cx="3324225" cy="2514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48"/>
                    <a:stretch>
                      <a:fillRect/>
                    </a:stretch>
                  </pic:blipFill>
                  <pic:spPr>
                    <a:xfrm>
                      <a:off x="0" y="0"/>
                      <a:ext cx="3324225" cy="2514600"/>
                    </a:xfrm>
                    <a:prstGeom prst="rect">
                      <a:avLst/>
                    </a:prstGeom>
                  </pic:spPr>
                </pic:pic>
              </a:graphicData>
            </a:graphic>
          </wp:inline>
        </w:drawing>
      </w:r>
    </w:p>
    <w:p w14:paraId="29B0D7F7" w14:textId="77777777" w:rsidR="002E37BD" w:rsidRPr="003E10DE" w:rsidRDefault="002E37BD" w:rsidP="00EA7B70">
      <w:pPr>
        <w:pStyle w:val="Heading4"/>
        <w:rPr>
          <w:lang w:val="en-IN"/>
        </w:rPr>
      </w:pPr>
      <w:bookmarkStart w:id="91" w:name="_Toc136034534"/>
      <w:r w:rsidRPr="003E10DE">
        <w:rPr>
          <w:lang w:val="en-IN"/>
        </w:rPr>
        <w:t>Figure 4.2.18: HRM helps to improve organisational culture</w:t>
      </w:r>
      <w:bookmarkEnd w:id="91"/>
    </w:p>
    <w:p w14:paraId="0059E52B" w14:textId="77777777" w:rsidR="002E37BD" w:rsidRPr="003E10DE" w:rsidRDefault="002E37BD" w:rsidP="002E37BD">
      <w:pPr>
        <w:jc w:val="center"/>
        <w:rPr>
          <w:b/>
          <w:lang w:val="en-IN"/>
        </w:rPr>
      </w:pPr>
      <w:r w:rsidRPr="003E10DE">
        <w:rPr>
          <w:b/>
          <w:lang w:val="en-IN"/>
        </w:rPr>
        <w:t>(Source: Author)</w:t>
      </w:r>
    </w:p>
    <w:p w14:paraId="13B94C36" w14:textId="77777777" w:rsidR="002E37BD" w:rsidRPr="003E10DE" w:rsidRDefault="002E37BD" w:rsidP="002E37BD">
      <w:pPr>
        <w:rPr>
          <w:lang w:val="en-IN"/>
        </w:rPr>
      </w:pPr>
      <w:r w:rsidRPr="003E10DE">
        <w:rPr>
          <w:lang w:val="en-IN"/>
        </w:rPr>
        <w:t>The aforementioned graph was created after participants' perspectives on how HRM helps in improving organisational culture were analysed. 100 participants were polled regarding this, and 26% and 37% of them strongly agreed that good HRM procedures might increase organisational culture. Among them, 8% and 5% of respondents disagreed and strongly agreed with this statement, respectively. Again, 24% of those respondents chose to remain neutral in this situation. However, after analysis, it was found that the majority of respondents gave positive responses, indicating that good HRM procedures aid in raising</w:t>
      </w:r>
      <w:r w:rsidRPr="003E10DE">
        <w:t xml:space="preserve"> </w:t>
      </w:r>
      <w:r w:rsidRPr="003E10DE">
        <w:rPr>
          <w:lang w:val="en-IN"/>
        </w:rPr>
        <w:t>organisational culture.</w:t>
      </w:r>
    </w:p>
    <w:p w14:paraId="46AD5FD4" w14:textId="77777777" w:rsidR="002E37BD" w:rsidRPr="003E10DE" w:rsidRDefault="002E37BD" w:rsidP="002E37BD">
      <w:pPr>
        <w:pStyle w:val="Heading3"/>
      </w:pPr>
      <w:bookmarkStart w:id="92" w:name="_Toc136882600"/>
      <w:r w:rsidRPr="003E10DE">
        <w:t>4.2.19 Employees are facing issues due to the HRM of Burberry</w:t>
      </w:r>
      <w:bookmarkEnd w:id="92"/>
    </w:p>
    <w:p w14:paraId="0442104F" w14:textId="77777777" w:rsidR="002E37BD" w:rsidRPr="003E10DE" w:rsidRDefault="002E37BD" w:rsidP="002E37BD">
      <w:pPr>
        <w:jc w:val="center"/>
        <w:rPr>
          <w:lang w:val="en-IN"/>
        </w:rPr>
      </w:pPr>
      <w:r w:rsidRPr="002E37BD">
        <w:rPr>
          <w:noProof/>
          <w:lang w:val="en-US"/>
        </w:rPr>
        <w:drawing>
          <wp:inline distT="0" distB="0" distL="0" distR="0" wp14:anchorId="553A86F8" wp14:editId="4158C9C3">
            <wp:extent cx="1647825" cy="12001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49"/>
                    <a:stretch>
                      <a:fillRect/>
                    </a:stretch>
                  </pic:blipFill>
                  <pic:spPr>
                    <a:xfrm>
                      <a:off x="0" y="0"/>
                      <a:ext cx="1647825" cy="1200150"/>
                    </a:xfrm>
                    <a:prstGeom prst="rect">
                      <a:avLst/>
                    </a:prstGeom>
                  </pic:spPr>
                </pic:pic>
              </a:graphicData>
            </a:graphic>
          </wp:inline>
        </w:drawing>
      </w:r>
    </w:p>
    <w:p w14:paraId="7578468A" w14:textId="77777777" w:rsidR="002E37BD" w:rsidRPr="003E10DE" w:rsidRDefault="002E37BD" w:rsidP="002E37BD">
      <w:pPr>
        <w:jc w:val="center"/>
        <w:rPr>
          <w:b/>
          <w:lang w:val="en-IN"/>
        </w:rPr>
      </w:pPr>
      <w:r w:rsidRPr="002E37BD">
        <w:rPr>
          <w:b/>
          <w:noProof/>
          <w:lang w:val="en-US"/>
        </w:rPr>
        <w:lastRenderedPageBreak/>
        <w:drawing>
          <wp:inline distT="0" distB="0" distL="0" distR="0" wp14:anchorId="06410660" wp14:editId="079E3DC3">
            <wp:extent cx="2924175" cy="24574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50"/>
                    <a:stretch>
                      <a:fillRect/>
                    </a:stretch>
                  </pic:blipFill>
                  <pic:spPr>
                    <a:xfrm>
                      <a:off x="0" y="0"/>
                      <a:ext cx="2924175" cy="2457450"/>
                    </a:xfrm>
                    <a:prstGeom prst="rect">
                      <a:avLst/>
                    </a:prstGeom>
                  </pic:spPr>
                </pic:pic>
              </a:graphicData>
            </a:graphic>
          </wp:inline>
        </w:drawing>
      </w:r>
    </w:p>
    <w:p w14:paraId="223723E8" w14:textId="77777777" w:rsidR="002E37BD" w:rsidRPr="003E10DE" w:rsidRDefault="002E37BD" w:rsidP="00EA7B70">
      <w:pPr>
        <w:pStyle w:val="Heading4"/>
        <w:rPr>
          <w:lang w:val="en-IN"/>
        </w:rPr>
      </w:pPr>
      <w:bookmarkStart w:id="93" w:name="_Toc136034535"/>
      <w:r w:rsidRPr="003E10DE">
        <w:rPr>
          <w:lang w:val="en-IN"/>
        </w:rPr>
        <w:t>Figure: 4.2.19 Issues faced by Burberry employees for HRM</w:t>
      </w:r>
      <w:bookmarkEnd w:id="93"/>
      <w:r w:rsidRPr="003E10DE">
        <w:rPr>
          <w:lang w:val="en-IN"/>
        </w:rPr>
        <w:t xml:space="preserve"> </w:t>
      </w:r>
    </w:p>
    <w:p w14:paraId="386933DA" w14:textId="77777777" w:rsidR="002E37BD" w:rsidRPr="003E10DE" w:rsidRDefault="002E37BD" w:rsidP="002E37BD">
      <w:pPr>
        <w:jc w:val="center"/>
        <w:rPr>
          <w:b/>
          <w:lang w:val="en-IN"/>
        </w:rPr>
      </w:pPr>
      <w:r w:rsidRPr="003E10DE">
        <w:rPr>
          <w:b/>
          <w:lang w:val="en-IN"/>
        </w:rPr>
        <w:t xml:space="preserve">(Source: Author) </w:t>
      </w:r>
    </w:p>
    <w:p w14:paraId="36F7115B" w14:textId="77777777" w:rsidR="002E37BD" w:rsidRPr="003E10DE" w:rsidRDefault="002E37BD" w:rsidP="002E37BD">
      <w:pPr>
        <w:rPr>
          <w:lang w:val="en-IN"/>
        </w:rPr>
      </w:pPr>
      <w:r w:rsidRPr="003E10DE">
        <w:rPr>
          <w:lang w:val="en-IN"/>
        </w:rPr>
        <w:t>The aforementioned graph was created after participants' perspectives on issues faced by employees due to Burberry HRM practices.  31 % and 35% of the 100 people who responded to the survey strongly agreed with the statement. Among these, 9% of respondents strongly disagreed with this assertion, whereas just 8% of respondents disagreed. Again, 17% of those polled opted to stay impartial in this case.</w:t>
      </w:r>
    </w:p>
    <w:p w14:paraId="3F619DC2" w14:textId="77777777" w:rsidR="002E37BD" w:rsidRPr="003E10DE" w:rsidRDefault="002E37BD" w:rsidP="00BE1ADF">
      <w:pPr>
        <w:pStyle w:val="Heading3"/>
      </w:pPr>
      <w:bookmarkStart w:id="94" w:name="_Toc136882601"/>
      <w:r w:rsidRPr="003E10DE">
        <w:t>4.2.20 Burberry’s HRM process enhances employee opportunities</w:t>
      </w:r>
      <w:bookmarkEnd w:id="94"/>
    </w:p>
    <w:p w14:paraId="1EEE032E" w14:textId="5067A690" w:rsidR="002E37BD" w:rsidRPr="003E10DE" w:rsidRDefault="00166AE1" w:rsidP="002E37BD">
      <w:pPr>
        <w:jc w:val="center"/>
        <w:rPr>
          <w:lang w:val="en-IN"/>
        </w:rPr>
      </w:pPr>
      <w:r w:rsidRPr="00166AE1">
        <w:rPr>
          <w:noProof/>
          <w:lang w:val="en-US"/>
        </w:rPr>
        <w:drawing>
          <wp:inline distT="0" distB="0" distL="0" distR="0" wp14:anchorId="336DB722" wp14:editId="13175E82">
            <wp:extent cx="4344006" cy="847843"/>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44006" cy="847843"/>
                    </a:xfrm>
                    <a:prstGeom prst="rect">
                      <a:avLst/>
                    </a:prstGeom>
                  </pic:spPr>
                </pic:pic>
              </a:graphicData>
            </a:graphic>
          </wp:inline>
        </w:drawing>
      </w:r>
    </w:p>
    <w:p w14:paraId="2BFCBE2D" w14:textId="166EE720" w:rsidR="002E37BD" w:rsidRPr="003E10DE" w:rsidRDefault="00166AE1" w:rsidP="002E37BD">
      <w:pPr>
        <w:jc w:val="center"/>
        <w:rPr>
          <w:b/>
          <w:lang w:val="en-IN"/>
        </w:rPr>
      </w:pPr>
      <w:r>
        <w:rPr>
          <w:noProof/>
          <w:lang w:val="en-US"/>
        </w:rPr>
        <w:drawing>
          <wp:inline distT="0" distB="0" distL="0" distR="0" wp14:anchorId="37A56DEC" wp14:editId="20BA97C7">
            <wp:extent cx="3276600" cy="2028825"/>
            <wp:effectExtent l="0" t="0" r="0" b="9525"/>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1A187C3F" w14:textId="5EEB0B50" w:rsidR="002E37BD" w:rsidRPr="003E10DE" w:rsidRDefault="002E37BD" w:rsidP="00EA7B70">
      <w:pPr>
        <w:pStyle w:val="Heading4"/>
        <w:rPr>
          <w:lang w:val="en-IN"/>
        </w:rPr>
      </w:pPr>
      <w:bookmarkStart w:id="95" w:name="_Toc136034536"/>
      <w:r w:rsidRPr="003E10DE">
        <w:rPr>
          <w:lang w:val="en-IN"/>
        </w:rPr>
        <w:lastRenderedPageBreak/>
        <w:t xml:space="preserve">Figure: 4.2.20 </w:t>
      </w:r>
      <w:bookmarkEnd w:id="95"/>
      <w:r w:rsidR="00166AE1">
        <w:rPr>
          <w:lang w:val="en-IN"/>
        </w:rPr>
        <w:t>Opinion if Burberry’s reward policy is effective enough</w:t>
      </w:r>
      <w:r w:rsidRPr="003E10DE">
        <w:rPr>
          <w:lang w:val="en-IN"/>
        </w:rPr>
        <w:t xml:space="preserve"> </w:t>
      </w:r>
    </w:p>
    <w:p w14:paraId="386343B2" w14:textId="77777777" w:rsidR="002E37BD" w:rsidRPr="003E10DE" w:rsidRDefault="002E37BD" w:rsidP="002E37BD">
      <w:pPr>
        <w:jc w:val="center"/>
        <w:rPr>
          <w:b/>
          <w:lang w:val="en-IN"/>
        </w:rPr>
      </w:pPr>
      <w:r w:rsidRPr="003E10DE">
        <w:rPr>
          <w:b/>
          <w:lang w:val="en-IN"/>
        </w:rPr>
        <w:t>(Source: Author)</w:t>
      </w:r>
    </w:p>
    <w:p w14:paraId="5328D017" w14:textId="03C9B4D3" w:rsidR="002E37BD" w:rsidRPr="003E10DE" w:rsidRDefault="002E37BD" w:rsidP="002E37BD">
      <w:pPr>
        <w:rPr>
          <w:lang w:val="en-IN"/>
        </w:rPr>
      </w:pPr>
      <w:r w:rsidRPr="003E10DE">
        <w:rPr>
          <w:lang w:val="en-IN"/>
        </w:rPr>
        <w:t xml:space="preserve">The above graph was designed by analysing the participants’ perspectives regarding Burberry’s </w:t>
      </w:r>
      <w:r w:rsidR="00A802F8">
        <w:rPr>
          <w:lang w:val="en-IN"/>
        </w:rPr>
        <w:t>reward</w:t>
      </w:r>
      <w:r w:rsidRPr="003E10DE">
        <w:rPr>
          <w:lang w:val="en-IN"/>
        </w:rPr>
        <w:t xml:space="preserve"> process enhancing employee opportunities. Of the 100 respondents who took the survey, 28% and 29% strongly agreed with the statement. In comparison to merely 7% of respondents who disagreed, 8% of these respondents strongly disagreed with this assumption. Again, 28% of respondents said they would remain unbiased in this situation.</w:t>
      </w:r>
    </w:p>
    <w:p w14:paraId="5FC3E6AF" w14:textId="77777777" w:rsidR="002E37BD" w:rsidRPr="003E10DE" w:rsidRDefault="002E37BD" w:rsidP="002E37BD">
      <w:pPr>
        <w:pStyle w:val="Heading3"/>
      </w:pPr>
      <w:bookmarkStart w:id="96" w:name="_Toc136882602"/>
      <w:r w:rsidRPr="003E10DE">
        <w:t>4.2.21 Burberry’s HRM process has been the reason for flourishing employee engagement</w:t>
      </w:r>
      <w:bookmarkEnd w:id="96"/>
    </w:p>
    <w:p w14:paraId="7975A9BA" w14:textId="77777777" w:rsidR="002E37BD" w:rsidRPr="003E10DE" w:rsidRDefault="002E37BD" w:rsidP="002E37BD">
      <w:pPr>
        <w:jc w:val="center"/>
        <w:rPr>
          <w:lang w:val="en-IN"/>
        </w:rPr>
      </w:pPr>
      <w:r w:rsidRPr="002E37BD">
        <w:rPr>
          <w:noProof/>
          <w:lang w:val="en-US"/>
        </w:rPr>
        <w:drawing>
          <wp:inline distT="0" distB="0" distL="0" distR="0" wp14:anchorId="11186B90" wp14:editId="70E33FBD">
            <wp:extent cx="1647825" cy="1209675"/>
            <wp:effectExtent l="0" t="0" r="9525" b="9525"/>
            <wp:docPr id="1327994533" name="Picture 1327994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53"/>
                    <a:stretch>
                      <a:fillRect/>
                    </a:stretch>
                  </pic:blipFill>
                  <pic:spPr>
                    <a:xfrm>
                      <a:off x="0" y="0"/>
                      <a:ext cx="1647825" cy="1209675"/>
                    </a:xfrm>
                    <a:prstGeom prst="rect">
                      <a:avLst/>
                    </a:prstGeom>
                  </pic:spPr>
                </pic:pic>
              </a:graphicData>
            </a:graphic>
          </wp:inline>
        </w:drawing>
      </w:r>
    </w:p>
    <w:p w14:paraId="31FD42D3" w14:textId="77777777" w:rsidR="002E37BD" w:rsidRPr="003E10DE" w:rsidRDefault="002E37BD" w:rsidP="002E37BD">
      <w:pPr>
        <w:jc w:val="center"/>
        <w:rPr>
          <w:b/>
          <w:lang w:val="en-IN"/>
        </w:rPr>
      </w:pPr>
      <w:r w:rsidRPr="002E37BD">
        <w:rPr>
          <w:b/>
          <w:noProof/>
          <w:lang w:val="en-US"/>
        </w:rPr>
        <w:drawing>
          <wp:inline distT="0" distB="0" distL="0" distR="0" wp14:anchorId="591119FD" wp14:editId="001EE125">
            <wp:extent cx="3333750" cy="25050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54"/>
                    <a:stretch>
                      <a:fillRect/>
                    </a:stretch>
                  </pic:blipFill>
                  <pic:spPr>
                    <a:xfrm>
                      <a:off x="0" y="0"/>
                      <a:ext cx="3333750" cy="2505075"/>
                    </a:xfrm>
                    <a:prstGeom prst="rect">
                      <a:avLst/>
                    </a:prstGeom>
                  </pic:spPr>
                </pic:pic>
              </a:graphicData>
            </a:graphic>
          </wp:inline>
        </w:drawing>
      </w:r>
    </w:p>
    <w:p w14:paraId="5BF9750A" w14:textId="77777777" w:rsidR="002E37BD" w:rsidRPr="003E10DE" w:rsidRDefault="002E37BD" w:rsidP="00EA7B70">
      <w:pPr>
        <w:pStyle w:val="Heading4"/>
        <w:rPr>
          <w:lang w:val="en-IN"/>
        </w:rPr>
      </w:pPr>
      <w:bookmarkStart w:id="97" w:name="_Toc136034537"/>
      <w:r w:rsidRPr="003E10DE">
        <w:rPr>
          <w:lang w:val="en-IN"/>
        </w:rPr>
        <w:t>Figure: 4.2.21 Burberry’s HRM process helps to improve employee engagement</w:t>
      </w:r>
      <w:bookmarkEnd w:id="97"/>
    </w:p>
    <w:p w14:paraId="0C0BD90D" w14:textId="77777777" w:rsidR="002E37BD" w:rsidRPr="003E10DE" w:rsidRDefault="002E37BD" w:rsidP="002E37BD">
      <w:pPr>
        <w:jc w:val="center"/>
        <w:rPr>
          <w:b/>
          <w:lang w:val="en-IN"/>
        </w:rPr>
      </w:pPr>
      <w:r w:rsidRPr="003E10DE">
        <w:rPr>
          <w:b/>
          <w:lang w:val="en-IN"/>
        </w:rPr>
        <w:t>(Source: Author)</w:t>
      </w:r>
    </w:p>
    <w:p w14:paraId="3D928816" w14:textId="77777777" w:rsidR="002E37BD" w:rsidRPr="003E10DE" w:rsidRDefault="002E37BD" w:rsidP="002E37BD">
      <w:pPr>
        <w:rPr>
          <w:lang w:val="en-IN"/>
        </w:rPr>
      </w:pPr>
      <w:r w:rsidRPr="003E10DE">
        <w:rPr>
          <w:lang w:val="en-IN"/>
        </w:rPr>
        <w:t xml:space="preserve">The aforementioned graph was created by analysing how Burberry's HRM procedure has been the driving force behind thriving employee engagement. In the study, 21% and 27% of the 100 participants strongly agreed with the statement. Only 9% of respondents disagreed with this notion, </w:t>
      </w:r>
      <w:r w:rsidRPr="003E10DE">
        <w:rPr>
          <w:lang w:val="en-IN"/>
        </w:rPr>
        <w:lastRenderedPageBreak/>
        <w:t>although 8% of these respondents strongly disagreed. Once more, 35% of respondents stated that they would remain impartial in this circumstance.</w:t>
      </w:r>
    </w:p>
    <w:p w14:paraId="397B8EF5" w14:textId="77777777" w:rsidR="002E37BD" w:rsidRPr="003E10DE" w:rsidRDefault="002E37BD" w:rsidP="002E37BD">
      <w:pPr>
        <w:pStyle w:val="Heading3"/>
      </w:pPr>
      <w:bookmarkStart w:id="98" w:name="_Toc136882603"/>
      <w:r w:rsidRPr="003E10DE">
        <w:t>4.2.22 Due to HRM, both ways of benefits can be gained</w:t>
      </w:r>
      <w:bookmarkEnd w:id="98"/>
    </w:p>
    <w:p w14:paraId="5428141C" w14:textId="77777777" w:rsidR="002E37BD" w:rsidRPr="003E10DE" w:rsidRDefault="002E37BD" w:rsidP="002E37BD">
      <w:pPr>
        <w:jc w:val="center"/>
        <w:rPr>
          <w:lang w:val="en-IN"/>
        </w:rPr>
      </w:pPr>
      <w:r w:rsidRPr="002E37BD">
        <w:rPr>
          <w:noProof/>
          <w:lang w:val="en-US"/>
        </w:rPr>
        <w:drawing>
          <wp:inline distT="0" distB="0" distL="0" distR="0" wp14:anchorId="3BB000F0" wp14:editId="6A20CF61">
            <wp:extent cx="1743075" cy="1228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55"/>
                    <a:stretch>
                      <a:fillRect/>
                    </a:stretch>
                  </pic:blipFill>
                  <pic:spPr>
                    <a:xfrm>
                      <a:off x="0" y="0"/>
                      <a:ext cx="1743075" cy="1228725"/>
                    </a:xfrm>
                    <a:prstGeom prst="rect">
                      <a:avLst/>
                    </a:prstGeom>
                  </pic:spPr>
                </pic:pic>
              </a:graphicData>
            </a:graphic>
          </wp:inline>
        </w:drawing>
      </w:r>
    </w:p>
    <w:p w14:paraId="20985E79" w14:textId="77777777" w:rsidR="002E37BD" w:rsidRPr="003E10DE" w:rsidRDefault="002E37BD" w:rsidP="002E37BD">
      <w:pPr>
        <w:jc w:val="center"/>
        <w:rPr>
          <w:b/>
          <w:lang w:val="en-IN"/>
        </w:rPr>
      </w:pPr>
      <w:r w:rsidRPr="002E37BD">
        <w:rPr>
          <w:b/>
          <w:noProof/>
          <w:lang w:val="en-US"/>
        </w:rPr>
        <w:drawing>
          <wp:inline distT="0" distB="0" distL="0" distR="0" wp14:anchorId="07C09C73" wp14:editId="033EA3F3">
            <wp:extent cx="3200400" cy="25431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56"/>
                    <a:stretch>
                      <a:fillRect/>
                    </a:stretch>
                  </pic:blipFill>
                  <pic:spPr>
                    <a:xfrm>
                      <a:off x="0" y="0"/>
                      <a:ext cx="3200400" cy="2543175"/>
                    </a:xfrm>
                    <a:prstGeom prst="rect">
                      <a:avLst/>
                    </a:prstGeom>
                  </pic:spPr>
                </pic:pic>
              </a:graphicData>
            </a:graphic>
          </wp:inline>
        </w:drawing>
      </w:r>
    </w:p>
    <w:p w14:paraId="106D1BCE" w14:textId="77777777" w:rsidR="002E37BD" w:rsidRPr="003E10DE" w:rsidRDefault="002E37BD" w:rsidP="00EA7B70">
      <w:pPr>
        <w:pStyle w:val="Heading4"/>
        <w:rPr>
          <w:lang w:val="en-IN"/>
        </w:rPr>
      </w:pPr>
      <w:bookmarkStart w:id="99" w:name="_Toc136034538"/>
      <w:r w:rsidRPr="003E10DE">
        <w:rPr>
          <w:lang w:val="en-IN"/>
        </w:rPr>
        <w:t>Figure: 4.2.22 Benefits of HRM</w:t>
      </w:r>
      <w:bookmarkEnd w:id="99"/>
      <w:r w:rsidRPr="003E10DE">
        <w:rPr>
          <w:lang w:val="en-IN"/>
        </w:rPr>
        <w:t xml:space="preserve"> </w:t>
      </w:r>
    </w:p>
    <w:p w14:paraId="44D06B21" w14:textId="77777777" w:rsidR="002E37BD" w:rsidRPr="003E10DE" w:rsidRDefault="002E37BD" w:rsidP="002E37BD">
      <w:pPr>
        <w:jc w:val="center"/>
        <w:rPr>
          <w:b/>
          <w:lang w:val="en-IN"/>
        </w:rPr>
      </w:pPr>
      <w:r w:rsidRPr="003E10DE">
        <w:rPr>
          <w:b/>
          <w:lang w:val="en-IN"/>
        </w:rPr>
        <w:t>(Source: Author)</w:t>
      </w:r>
    </w:p>
    <w:p w14:paraId="0AAA9ACC" w14:textId="77777777" w:rsidR="002E37BD" w:rsidRPr="003E10DE" w:rsidRDefault="002E37BD" w:rsidP="002E37BD">
      <w:pPr>
        <w:rPr>
          <w:lang w:val="en-IN"/>
        </w:rPr>
      </w:pPr>
      <w:r w:rsidRPr="003E10DE">
        <w:rPr>
          <w:lang w:val="en-IN"/>
        </w:rPr>
        <w:t>Analysis of the data used to construct the aforementioned graph HRM allows for both types of benefits to be realised. As can be seen from the graph above, out of 100 respondents, 29% and 31% respectively answered that they agreed and agreed with this statement. Furthermore, this statement was strongly disagreed with by 8% and 8% of those respondents, respectively. Again, 24% of those polled said they were neutral in this case.</w:t>
      </w:r>
    </w:p>
    <w:p w14:paraId="4E01345D" w14:textId="77777777" w:rsidR="002E37BD" w:rsidRPr="003E10DE" w:rsidRDefault="002E37BD" w:rsidP="002E37BD">
      <w:pPr>
        <w:pStyle w:val="Heading3"/>
      </w:pPr>
      <w:bookmarkStart w:id="100" w:name="_Toc136882604"/>
      <w:r w:rsidRPr="003E10DE">
        <w:lastRenderedPageBreak/>
        <w:t>4.2.23 HRM helps in reducing diversity issues</w:t>
      </w:r>
      <w:bookmarkEnd w:id="100"/>
    </w:p>
    <w:p w14:paraId="1F42ACBA" w14:textId="77777777" w:rsidR="002E37BD" w:rsidRPr="003E10DE" w:rsidRDefault="002E37BD" w:rsidP="002E37BD">
      <w:pPr>
        <w:jc w:val="center"/>
        <w:rPr>
          <w:lang w:val="en-IN"/>
        </w:rPr>
      </w:pPr>
      <w:r w:rsidRPr="002E37BD">
        <w:rPr>
          <w:noProof/>
          <w:lang w:val="en-US"/>
        </w:rPr>
        <w:drawing>
          <wp:inline distT="0" distB="0" distL="0" distR="0" wp14:anchorId="15244F49" wp14:editId="2D026B3B">
            <wp:extent cx="1638300" cy="12096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57"/>
                    <a:stretch>
                      <a:fillRect/>
                    </a:stretch>
                  </pic:blipFill>
                  <pic:spPr>
                    <a:xfrm>
                      <a:off x="0" y="0"/>
                      <a:ext cx="1638300" cy="1209675"/>
                    </a:xfrm>
                    <a:prstGeom prst="rect">
                      <a:avLst/>
                    </a:prstGeom>
                  </pic:spPr>
                </pic:pic>
              </a:graphicData>
            </a:graphic>
          </wp:inline>
        </w:drawing>
      </w:r>
    </w:p>
    <w:p w14:paraId="5BE92659" w14:textId="77777777" w:rsidR="002E37BD" w:rsidRPr="003E10DE" w:rsidRDefault="002E37BD" w:rsidP="002E37BD">
      <w:pPr>
        <w:jc w:val="center"/>
        <w:rPr>
          <w:lang w:val="en-IN"/>
        </w:rPr>
      </w:pPr>
      <w:r w:rsidRPr="002E37BD">
        <w:rPr>
          <w:noProof/>
          <w:lang w:val="en-US"/>
        </w:rPr>
        <w:drawing>
          <wp:inline distT="0" distB="0" distL="0" distR="0" wp14:anchorId="50D87A65" wp14:editId="1BDC44DE">
            <wp:extent cx="3133725" cy="24098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58"/>
                    <a:stretch>
                      <a:fillRect/>
                    </a:stretch>
                  </pic:blipFill>
                  <pic:spPr>
                    <a:xfrm>
                      <a:off x="0" y="0"/>
                      <a:ext cx="3133725" cy="2409825"/>
                    </a:xfrm>
                    <a:prstGeom prst="rect">
                      <a:avLst/>
                    </a:prstGeom>
                  </pic:spPr>
                </pic:pic>
              </a:graphicData>
            </a:graphic>
          </wp:inline>
        </w:drawing>
      </w:r>
    </w:p>
    <w:p w14:paraId="1A7108D0" w14:textId="77777777" w:rsidR="002E37BD" w:rsidRPr="003E10DE" w:rsidRDefault="002E37BD" w:rsidP="00EA7B70">
      <w:pPr>
        <w:pStyle w:val="Heading4"/>
        <w:rPr>
          <w:lang w:val="en-IN"/>
        </w:rPr>
      </w:pPr>
      <w:bookmarkStart w:id="101" w:name="_Toc136034539"/>
      <w:r w:rsidRPr="003E10DE">
        <w:rPr>
          <w:lang w:val="en-IN"/>
        </w:rPr>
        <w:t>Figure: 4.2.23 Diversity issues can be reduced by HRM</w:t>
      </w:r>
      <w:bookmarkEnd w:id="101"/>
    </w:p>
    <w:p w14:paraId="7D6BDD4A" w14:textId="77777777" w:rsidR="002E37BD" w:rsidRPr="003E10DE" w:rsidRDefault="002E37BD" w:rsidP="002E37BD">
      <w:pPr>
        <w:jc w:val="center"/>
        <w:rPr>
          <w:b/>
          <w:lang w:val="en-IN"/>
        </w:rPr>
      </w:pPr>
      <w:r w:rsidRPr="003E10DE">
        <w:rPr>
          <w:b/>
          <w:lang w:val="en-IN"/>
        </w:rPr>
        <w:t>(Source: Author)</w:t>
      </w:r>
    </w:p>
    <w:p w14:paraId="2E1555E5" w14:textId="77777777" w:rsidR="002E37BD" w:rsidRPr="003E10DE" w:rsidRDefault="002E37BD" w:rsidP="002E37BD">
      <w:pPr>
        <w:rPr>
          <w:lang w:val="en-IN"/>
        </w:rPr>
      </w:pPr>
      <w:r w:rsidRPr="003E10DE">
        <w:rPr>
          <w:lang w:val="en-IN"/>
        </w:rPr>
        <w:t xml:space="preserve"> Analysing how HRM contributes to fewer diversity-related problems led to the creation of the aforementioned graph. From the graph above, it is clear that out of 100 respondents, 27% and 34% indicated that they agreed and agreed with this statement, respectively. Furthermore, 10% of those respondents and 7% of them both strongly disagreed with this assertion. Again, 22% of those surveyed stated that they were uninterested in the matter.</w:t>
      </w:r>
    </w:p>
    <w:p w14:paraId="038D0F55" w14:textId="77777777" w:rsidR="002E37BD" w:rsidRPr="003E10DE" w:rsidRDefault="002E37BD" w:rsidP="002E37BD">
      <w:pPr>
        <w:pStyle w:val="Heading2"/>
      </w:pPr>
      <w:bookmarkStart w:id="102" w:name="_Toc136882605"/>
      <w:r w:rsidRPr="003E10DE">
        <w:t>4.3 Primary Qualitative Findings</w:t>
      </w:r>
      <w:bookmarkEnd w:id="102"/>
    </w:p>
    <w:p w14:paraId="5591DAE3" w14:textId="77777777" w:rsidR="002E37BD" w:rsidRPr="003E10DE" w:rsidRDefault="002E37BD" w:rsidP="002E37BD">
      <w:pPr>
        <w:pStyle w:val="Heading3"/>
      </w:pPr>
      <w:bookmarkStart w:id="103" w:name="_Toc136882606"/>
      <w:r w:rsidRPr="003E10DE">
        <w:t>4.3.1 Importance of human resource (HR) for organisation</w:t>
      </w:r>
      <w:bookmarkEnd w:id="103"/>
    </w:p>
    <w:p w14:paraId="57871A58" w14:textId="77777777" w:rsidR="002E37BD" w:rsidRPr="003E10DE" w:rsidRDefault="002E37BD" w:rsidP="002E37BD">
      <w:pPr>
        <w:rPr>
          <w:lang w:val="en-IN"/>
        </w:rPr>
      </w:pPr>
      <w:r w:rsidRPr="003E10DE">
        <w:rPr>
          <w:lang w:val="en-IN"/>
        </w:rPr>
        <w:t xml:space="preserve">The first interview question revolves around the significance of HR in an organisation. The first participant stated that HR managers help to identify as well as attract highly qualified expertise that ensures the competency as well as capacity of the organisational workforce. In this context, P2 responded that "evaluation of performance management by HR managers helps optimise individual and team performance, leading to increased productivity and overall organisational </w:t>
      </w:r>
      <w:r w:rsidRPr="003E10DE">
        <w:rPr>
          <w:lang w:val="en-IN"/>
        </w:rPr>
        <w:lastRenderedPageBreak/>
        <w:t xml:space="preserve">success." According to P3, HR managers play a crucial role in providing training and growth opportunities to employees. This helps to enhance the motivation of the employees. P4 pointed out that to resolve workplace conflict, and internal issues as well as maintain employee relations, the role of the HR is important. The response of the fifth participant indicates that it is difficult to align the performance of the employees and organisational objectives, without the HR department. </w:t>
      </w:r>
    </w:p>
    <w:p w14:paraId="750A80AD" w14:textId="77777777" w:rsidR="002E37BD" w:rsidRPr="003E10DE" w:rsidRDefault="002E37BD" w:rsidP="002E37BD">
      <w:pPr>
        <w:pStyle w:val="Heading3"/>
      </w:pPr>
      <w:bookmarkStart w:id="104" w:name="_Toc136882607"/>
      <w:r w:rsidRPr="003E10DE">
        <w:t>4.3.2 HRM processes adopted by Burberry</w:t>
      </w:r>
      <w:bookmarkEnd w:id="104"/>
    </w:p>
    <w:p w14:paraId="2EF75D77" w14:textId="77777777" w:rsidR="002E37BD" w:rsidRPr="003E10DE" w:rsidRDefault="002E37BD" w:rsidP="002E37BD">
      <w:pPr>
        <w:rPr>
          <w:lang w:val="en-IN"/>
        </w:rPr>
      </w:pPr>
      <w:r w:rsidRPr="003E10DE">
        <w:rPr>
          <w:lang w:val="en-IN"/>
        </w:rPr>
        <w:t xml:space="preserve">The second interview question depicts the HRM processes adopted by Barberry. In this context, according to P1, the use of HRIS help this company to make coordination between all the procedures, including employee information, performance, payroll, benefits as well as reporting. P2 pointed out that with the Geocentric approach, Burberry coordinates its subsidiaries and headquarters for the purpose of efficient decision-making that ultimately promotes employee engagement at the global level. In the case of employee engagement processes, Burberry focuses on employee surveys, team-building activities, employee feedback as well as recognition processes that trigger employee motivation and lead towards engagement. Similarly, the response of P5 also indicates employee benefits programs, medical facilities and retirement plans as major HRM processes of Burberry. P4 stated that "succession planning and career development programs provide the opportunity for growth of employees." Thus, the training needs of the employees are satisfied. </w:t>
      </w:r>
    </w:p>
    <w:p w14:paraId="62C9785E" w14:textId="77777777" w:rsidR="002E37BD" w:rsidRPr="003E10DE" w:rsidRDefault="002E37BD" w:rsidP="002E37BD">
      <w:pPr>
        <w:pStyle w:val="Heading3"/>
      </w:pPr>
      <w:bookmarkStart w:id="105" w:name="_Toc136882608"/>
      <w:r w:rsidRPr="003E10DE">
        <w:t>4.3.3 Significance of SHRM to enhance motivation level of Employees</w:t>
      </w:r>
      <w:bookmarkEnd w:id="105"/>
    </w:p>
    <w:p w14:paraId="661B9BB1" w14:textId="77777777" w:rsidR="002E37BD" w:rsidRPr="003E10DE" w:rsidRDefault="002E37BD" w:rsidP="002E37BD">
      <w:pPr>
        <w:rPr>
          <w:lang w:val="en-IN"/>
        </w:rPr>
      </w:pPr>
      <w:r w:rsidRPr="003E10DE">
        <w:rPr>
          <w:lang w:val="en-IN"/>
        </w:rPr>
        <w:t xml:space="preserve">The third interview question states the significance of SHRM to increase the employee motivation level. The first participant pointed out that HR practitioners create a work environment that promotes employee motivation as well as engagement. As argued by P2, employee motivation is a critical factor which is influenced by various other factors beyond HR practices. Several external factors also influence employee motivation. According to P3, “by fostering a culture of autonomy, empowerment, and trust, HR can create a work environment where employees feel motivated.” Providing development opportunities as well as reliable relationships supported by SHRM help to enhance employee motivation. P4 also stated that SHRM does not always impact employee motivation. This means it is not always possible to enhance employee motivation with SHRM. The response of P5 indicates that HR personnel attempt to understand the diverse needs of the employees that positively impact employee motivation. </w:t>
      </w:r>
    </w:p>
    <w:p w14:paraId="4C30C492" w14:textId="77777777" w:rsidR="002E37BD" w:rsidRPr="003E10DE" w:rsidRDefault="002E37BD" w:rsidP="002E37BD">
      <w:pPr>
        <w:pStyle w:val="Heading3"/>
      </w:pPr>
      <w:bookmarkStart w:id="106" w:name="_Toc136882609"/>
      <w:r w:rsidRPr="003E10DE">
        <w:lastRenderedPageBreak/>
        <w:t>4.3.4 Analysing the strategic benefits gets by Burberry through maintaining the HRM</w:t>
      </w:r>
      <w:bookmarkEnd w:id="106"/>
    </w:p>
    <w:p w14:paraId="05F1E4C4" w14:textId="77777777" w:rsidR="002E37BD" w:rsidRPr="003E10DE" w:rsidRDefault="002E37BD" w:rsidP="002E37BD">
      <w:pPr>
        <w:rPr>
          <w:lang w:val="en-IN"/>
        </w:rPr>
      </w:pPr>
      <w:r w:rsidRPr="003E10DE">
        <w:rPr>
          <w:lang w:val="en-IN"/>
        </w:rPr>
        <w:t>The 4</w:t>
      </w:r>
      <w:r w:rsidRPr="003E10DE">
        <w:rPr>
          <w:vertAlign w:val="superscript"/>
          <w:lang w:val="en-IN"/>
        </w:rPr>
        <w:t>th</w:t>
      </w:r>
      <w:r w:rsidRPr="003E10DE">
        <w:rPr>
          <w:lang w:val="en-IN"/>
        </w:rPr>
        <w:t xml:space="preserve"> qualitative research question was designed to analyse the participants’ perspectives regarding the strategic benefits gets by Burberry through marinating the HRM. By designing this research question, the researcher identified that P1 stated that effective HRM practices enable companies to attract top talent. P2 stated that the organisation's overall development and expansion are aided by HRM. Again, P3 stated that HRM ensures that companies follow the rules and laws by governing employment practices. On the other hand, P4 stated that employee retention is critical to the HRM practices of Burberry. Lastly, P5 noted that HRM supports organisations in navigating and adjusting to alterations in the commercial environment. From analysing this, it can be stated that Burberry is able to draw in top talent, increase productivity and engagement among workers, define organisational culture, and project a positive image thanks to the maintenance of good HRM practices.</w:t>
      </w:r>
    </w:p>
    <w:p w14:paraId="2BE1F0DF" w14:textId="77777777" w:rsidR="002E37BD" w:rsidRPr="003E10DE" w:rsidRDefault="002E37BD" w:rsidP="002E37BD">
      <w:pPr>
        <w:pStyle w:val="Heading3"/>
      </w:pPr>
      <w:bookmarkStart w:id="107" w:name="_Toc136882610"/>
      <w:r w:rsidRPr="003E10DE">
        <w:t>4.3.5 Motivational factors for the employees of the Burberry</w:t>
      </w:r>
      <w:bookmarkEnd w:id="107"/>
    </w:p>
    <w:p w14:paraId="15E2614C" w14:textId="77777777" w:rsidR="002E37BD" w:rsidRPr="003E10DE" w:rsidRDefault="002E37BD" w:rsidP="002E37BD">
      <w:pPr>
        <w:rPr>
          <w:lang w:val="en-IN"/>
        </w:rPr>
      </w:pPr>
      <w:r w:rsidRPr="003E10DE">
        <w:rPr>
          <w:lang w:val="en-IN"/>
        </w:rPr>
        <w:t>The objective of the fifth qualitative study question was to examine participant opinions on the motivational factors for the employees of Burberry. Regarding this question, P1 stated that the organisation can use incentive programs to inspire workers. P2 noted that encouraging a positive work-life balance can boost employee inspiration. Again, P3 stated that giving employees the chance to progress their careers inside the company can be very motivating. On the other hand, P4 claimed that giving workers hard, fulfilling work can boost their motivation. And lastly, P5 stated that regularly asking for input from staff members will help them feel appreciated and motivated. However, by analysing this section it can be stated that in light of the fact that everyone's motivation is different, Burberry must recognize that the best way to increase general satisfaction with work and motivation is by combining these aspects in a way that suited to each employee's unique requirements and preferences.</w:t>
      </w:r>
    </w:p>
    <w:p w14:paraId="28BB629F" w14:textId="77777777" w:rsidR="002E37BD" w:rsidRPr="003E10DE" w:rsidRDefault="002E37BD" w:rsidP="002E37BD">
      <w:pPr>
        <w:pStyle w:val="Heading2"/>
      </w:pPr>
      <w:bookmarkStart w:id="108" w:name="_Toc136882611"/>
      <w:r w:rsidRPr="003E10DE">
        <w:t>4.4 Discussion</w:t>
      </w:r>
      <w:bookmarkEnd w:id="108"/>
    </w:p>
    <w:p w14:paraId="37C34893" w14:textId="77777777" w:rsidR="002E37BD" w:rsidRPr="003E10DE" w:rsidRDefault="002E37BD" w:rsidP="002E37BD">
      <w:pPr>
        <w:pStyle w:val="Heading3"/>
      </w:pPr>
      <w:bookmarkStart w:id="109" w:name="_Toc136882612"/>
      <w:r w:rsidRPr="003E10DE">
        <w:t>4.4.1 Discussing the First Research Question</w:t>
      </w:r>
      <w:bookmarkEnd w:id="109"/>
      <w:r w:rsidRPr="003E10DE">
        <w:t xml:space="preserve"> </w:t>
      </w:r>
    </w:p>
    <w:p w14:paraId="59C40EEF" w14:textId="77777777" w:rsidR="002E37BD" w:rsidRPr="003E10DE" w:rsidRDefault="002E37BD" w:rsidP="002E37BD">
      <w:pPr>
        <w:rPr>
          <w:lang w:val="en-IN"/>
        </w:rPr>
      </w:pPr>
      <w:r w:rsidRPr="003E10DE">
        <w:rPr>
          <w:lang w:val="en-IN"/>
        </w:rPr>
        <w:t>The significance of strategic HRM in retail organisations has been depicted by 1</w:t>
      </w:r>
      <w:r w:rsidRPr="003E10DE">
        <w:rPr>
          <w:vertAlign w:val="superscript"/>
          <w:lang w:val="en-IN"/>
        </w:rPr>
        <w:t>st</w:t>
      </w:r>
      <w:r w:rsidRPr="003E10DE">
        <w:rPr>
          <w:lang w:val="en-IN"/>
        </w:rPr>
        <w:t xml:space="preserve"> study question. In this aspect, it has been found that strategic HRM creates a positive effect on organisational performance. The quantitative findings suggest that strategic HRM is important for attracting customers, facilitating innovation, and improving sales and financial performance. The qualitative </w:t>
      </w:r>
      <w:r w:rsidRPr="003E10DE">
        <w:rPr>
          <w:lang w:val="en-IN"/>
        </w:rPr>
        <w:lastRenderedPageBreak/>
        <w:t>findings also suggest that strategic HRM helps to retain employees, evaluate performance, in training and development as well as the motivation of the employees.</w:t>
      </w:r>
    </w:p>
    <w:p w14:paraId="517DD75E" w14:textId="77777777" w:rsidR="002E37BD" w:rsidRPr="003E10DE" w:rsidRDefault="002E37BD" w:rsidP="002E37BD">
      <w:pPr>
        <w:rPr>
          <w:lang w:val="en-IN"/>
        </w:rPr>
      </w:pPr>
      <w:r w:rsidRPr="003E10DE">
        <w:rPr>
          <w:lang w:val="en-IN"/>
        </w:rPr>
        <w:t xml:space="preserve"> As pointed out by Azizi </w:t>
      </w:r>
      <w:r w:rsidRPr="003E10DE">
        <w:rPr>
          <w:i/>
          <w:iCs/>
          <w:lang w:val="en-IN"/>
        </w:rPr>
        <w:t>et al.</w:t>
      </w:r>
      <w:r w:rsidRPr="003E10DE">
        <w:rPr>
          <w:lang w:val="en-IN"/>
        </w:rPr>
        <w:t xml:space="preserve"> (2021), HRM plays a crucial role to enhance the productivity of employees by understanding their lacking areas. For this reason, in the present competitive business environment, the need of strategic HRM has increased. This aligns with the result of this study.  As argued by Ozkeser (2019), training and development programmes designed by HR is not sufficient to motivate employees towards better performance. This aligns with the study outcomes that strategic HRM is important to motivate employees by providing benefits. This motivates the employees towards product innovation that ultimately improves organisational performance (Ali and Anwar, 2021). </w:t>
      </w:r>
    </w:p>
    <w:p w14:paraId="63BC043E" w14:textId="77777777" w:rsidR="002E37BD" w:rsidRPr="003E10DE" w:rsidRDefault="002E37BD" w:rsidP="002E37BD">
      <w:pPr>
        <w:rPr>
          <w:lang w:val="en-IN"/>
        </w:rPr>
      </w:pPr>
      <w:r w:rsidRPr="003E10DE">
        <w:rPr>
          <w:lang w:val="en-IN"/>
        </w:rPr>
        <w:t>However, differences in results in the current study can be generated in case of changes in firm size, sample population, location and study methods.</w:t>
      </w:r>
    </w:p>
    <w:p w14:paraId="3EFBA939" w14:textId="77777777" w:rsidR="002E37BD" w:rsidRPr="003E10DE" w:rsidRDefault="002E37BD" w:rsidP="002E37BD">
      <w:pPr>
        <w:pStyle w:val="Heading3"/>
      </w:pPr>
      <w:bookmarkStart w:id="110" w:name="_Toc136882613"/>
      <w:r w:rsidRPr="003E10DE">
        <w:t>4.4.2 Discussing the Second Research Question</w:t>
      </w:r>
      <w:bookmarkEnd w:id="110"/>
    </w:p>
    <w:p w14:paraId="5797BC5C" w14:textId="77777777" w:rsidR="002E37BD" w:rsidRPr="003E10DE" w:rsidRDefault="002E37BD" w:rsidP="002E37BD">
      <w:pPr>
        <w:rPr>
          <w:lang w:val="en-IN"/>
        </w:rPr>
      </w:pPr>
      <w:r w:rsidRPr="003E10DE">
        <w:rPr>
          <w:lang w:val="en-IN"/>
        </w:rPr>
        <w:t>Exploring the benefits of strategic HRM for motivating the employees of Burberry is the main goal of 2</w:t>
      </w:r>
      <w:r w:rsidRPr="003E10DE">
        <w:rPr>
          <w:vertAlign w:val="superscript"/>
          <w:lang w:val="en-IN"/>
        </w:rPr>
        <w:t>nd</w:t>
      </w:r>
      <w:r w:rsidRPr="003E10DE">
        <w:rPr>
          <w:lang w:val="en-IN"/>
        </w:rPr>
        <w:t xml:space="preserve"> study question. In this context, it has been identified through analysis of quantitative information that strategic HRM practices in Burberry improve operational performance, and total sales, reduce conflict and increase employee engagement and motivation. Qualitative findings also state that the strategic HRM of Burberry includes HRIS, including employees in decision-making, employee feedback, positive workplace culture succession planning and career development programs as well as career development programme of the employees that enhance the motivation level of employees.</w:t>
      </w:r>
    </w:p>
    <w:p w14:paraId="7321E84A" w14:textId="77777777" w:rsidR="002E37BD" w:rsidRPr="003E10DE" w:rsidRDefault="002E37BD" w:rsidP="002E37BD">
      <w:pPr>
        <w:rPr>
          <w:lang w:val="en-IN"/>
        </w:rPr>
      </w:pPr>
      <w:r w:rsidRPr="003E10DE">
        <w:rPr>
          <w:lang w:val="en-IN"/>
        </w:rPr>
        <w:t>As opined by Hamadamin and Atan (2019), positive workplace culture and learning opportunities help to enhance employee motivation. This study has also found the same. However, this study has also found that external factors also impact employee motivation apart from strategic HRM. As supported by Anwar and Abdullah (2021) that personal issues negatively impact employee motivation in an organisation. According to Zeebaree, Shukur, and Hussan (2019), employee retention in organisations where managers are less focused on the career growth of employees, is lower. Burberry offers career growth, employee benefits, succession planning and a productive work environment to enhance the motivation of workers.</w:t>
      </w:r>
    </w:p>
    <w:p w14:paraId="76D95B09" w14:textId="77777777" w:rsidR="002E37BD" w:rsidRPr="003E10DE" w:rsidRDefault="002E37BD" w:rsidP="002E37BD">
      <w:pPr>
        <w:rPr>
          <w:lang w:val="en-IN"/>
        </w:rPr>
      </w:pPr>
      <w:r w:rsidRPr="003E10DE">
        <w:rPr>
          <w:lang w:val="en-IN"/>
        </w:rPr>
        <w:lastRenderedPageBreak/>
        <w:t>However, if the sample size, location, industry, firm size, or study methodologies are altered, the outcomes of the current study may differ.</w:t>
      </w:r>
    </w:p>
    <w:p w14:paraId="0B8667BA" w14:textId="77777777" w:rsidR="00EE7461" w:rsidRDefault="00EE7461" w:rsidP="00EE7461">
      <w:pPr>
        <w:pStyle w:val="Heading3"/>
      </w:pPr>
      <w:bookmarkStart w:id="111" w:name="_Toc136882614"/>
      <w:r>
        <w:t>4.4.3 Discussing the Third research question</w:t>
      </w:r>
      <w:bookmarkEnd w:id="111"/>
    </w:p>
    <w:p w14:paraId="3E45FCFF" w14:textId="77777777" w:rsidR="00EE7461" w:rsidRDefault="00EE7461" w:rsidP="00EE7461">
      <w:pPr>
        <w:rPr>
          <w:lang w:val="en-IN"/>
        </w:rPr>
      </w:pPr>
      <w:r>
        <w:rPr>
          <w:lang w:val="en-IN"/>
        </w:rPr>
        <w:t>The 3</w:t>
      </w:r>
      <w:r w:rsidRPr="004201D7">
        <w:rPr>
          <w:vertAlign w:val="superscript"/>
          <w:lang w:val="en-IN"/>
        </w:rPr>
        <w:t>rd</w:t>
      </w:r>
      <w:r>
        <w:rPr>
          <w:lang w:val="en-IN"/>
        </w:rPr>
        <w:t xml:space="preserve"> research question of the current study was designed to identify probable difficulties that Burberry faces in addressing strategic HRM in employee motivation. By designing this research question, it is identified that t</w:t>
      </w:r>
      <w:r w:rsidRPr="00917F6B">
        <w:rPr>
          <w:lang w:val="en-IN"/>
        </w:rPr>
        <w:t>he strategic HRM strategy is concerned with ma</w:t>
      </w:r>
      <w:r>
        <w:rPr>
          <w:lang w:val="en-IN"/>
        </w:rPr>
        <w:t>tching an organis</w:t>
      </w:r>
      <w:r w:rsidRPr="00917F6B">
        <w:rPr>
          <w:lang w:val="en-IN"/>
        </w:rPr>
        <w:t xml:space="preserve">ation's strategic goals with its human resource practices. </w:t>
      </w:r>
      <w:r>
        <w:rPr>
          <w:lang w:val="en-IN"/>
        </w:rPr>
        <w:t xml:space="preserve">From analysing the qualitative and quantitative data, it is identified that </w:t>
      </w:r>
      <w:r w:rsidRPr="00917F6B">
        <w:rPr>
          <w:lang w:val="en-IN"/>
        </w:rPr>
        <w:t>Burberry, a well-known luxury apparel firm, encounter</w:t>
      </w:r>
      <w:r>
        <w:rPr>
          <w:lang w:val="en-IN"/>
        </w:rPr>
        <w:t xml:space="preserve">ed </w:t>
      </w:r>
      <w:r w:rsidRPr="00917F6B">
        <w:rPr>
          <w:lang w:val="en-IN"/>
        </w:rPr>
        <w:t xml:space="preserve">a number of challenges when tackling effectively </w:t>
      </w:r>
      <w:r>
        <w:rPr>
          <w:lang w:val="en-IN"/>
        </w:rPr>
        <w:t xml:space="preserve">HRM </w:t>
      </w:r>
      <w:r w:rsidRPr="00917F6B">
        <w:rPr>
          <w:lang w:val="en-IN"/>
        </w:rPr>
        <w:t xml:space="preserve">in employee motivation. </w:t>
      </w:r>
      <w:r>
        <w:rPr>
          <w:lang w:val="en-IN"/>
        </w:rPr>
        <w:t>However, t</w:t>
      </w:r>
      <w:r w:rsidRPr="00917F6B">
        <w:rPr>
          <w:lang w:val="en-IN"/>
        </w:rPr>
        <w:t>hese issues may develop as a result of a number of variables, including the nature of the sector, organisational culture, and particular problems with employee motivation.</w:t>
      </w:r>
    </w:p>
    <w:p w14:paraId="1E07A5D8" w14:textId="77777777" w:rsidR="00EE7461" w:rsidRPr="00917F6B" w:rsidRDefault="00EE7461" w:rsidP="00EE7461">
      <w:pPr>
        <w:rPr>
          <w:lang w:val="en-IN"/>
        </w:rPr>
      </w:pPr>
      <w:r w:rsidRPr="002F38C1">
        <w:rPr>
          <w:lang w:val="en-IN"/>
        </w:rPr>
        <w:t xml:space="preserve">High turnover rates are common in the fashion business, especially in positions like retail and design. </w:t>
      </w:r>
      <w:r>
        <w:rPr>
          <w:lang w:val="en-IN"/>
        </w:rPr>
        <w:t xml:space="preserve"> Regarding this, Shao, Grace and Ross (2019 stated that </w:t>
      </w:r>
      <w:r w:rsidRPr="002F38C1">
        <w:rPr>
          <w:lang w:val="en-IN"/>
        </w:rPr>
        <w:t>Burberry may continually be hiring and training new employees, which might make it difficult for them to undertake long-term strategic HRM initiatives centred on employee motivation.</w:t>
      </w:r>
      <w:r>
        <w:rPr>
          <w:lang w:val="en-IN"/>
        </w:rPr>
        <w:t xml:space="preserve"> The qualitative findings also showed that as one of the most known fashion companies Burberry faced challenges regarding the diversity of the workforce which also created challenges for effective strategic HRM practices. It is also identified that </w:t>
      </w:r>
      <w:r w:rsidRPr="00BC3B28">
        <w:rPr>
          <w:lang w:val="en-IN"/>
        </w:rPr>
        <w:t>Burberry employs people with a variety of skill sets and cultural backgrounds and conducts business all around the world. As various employees may have different expectations, attitudes, and interests, motivatin</w:t>
      </w:r>
      <w:r>
        <w:rPr>
          <w:lang w:val="en-IN"/>
        </w:rPr>
        <w:t>g and involving a diverse team has</w:t>
      </w:r>
      <w:r w:rsidRPr="00BC3B28">
        <w:rPr>
          <w:lang w:val="en-IN"/>
        </w:rPr>
        <w:t xml:space="preserve"> be</w:t>
      </w:r>
      <w:r>
        <w:rPr>
          <w:lang w:val="en-IN"/>
        </w:rPr>
        <w:t>en</w:t>
      </w:r>
      <w:r w:rsidRPr="00BC3B28">
        <w:rPr>
          <w:lang w:val="en-IN"/>
        </w:rPr>
        <w:t xml:space="preserve"> challenging. </w:t>
      </w:r>
      <w:r>
        <w:rPr>
          <w:lang w:val="en-IN"/>
        </w:rPr>
        <w:t xml:space="preserve">However, both in the survey and interview process, most of the participants stated that </w:t>
      </w:r>
      <w:r w:rsidRPr="0076773A">
        <w:rPr>
          <w:lang w:val="en-IN"/>
        </w:rPr>
        <w:t>Burberry mu</w:t>
      </w:r>
      <w:r>
        <w:rPr>
          <w:lang w:val="en-IN"/>
        </w:rPr>
        <w:t>st take a thorough and specialis</w:t>
      </w:r>
      <w:r w:rsidRPr="0076773A">
        <w:rPr>
          <w:lang w:val="en-IN"/>
        </w:rPr>
        <w:t>ed approach to strategic HRM in employee motivation in order to address these likely challenges.</w:t>
      </w:r>
    </w:p>
    <w:p w14:paraId="267215D4" w14:textId="77777777" w:rsidR="00EE7461" w:rsidRDefault="00EE7461" w:rsidP="00EE7461">
      <w:pPr>
        <w:pStyle w:val="Heading3"/>
      </w:pPr>
      <w:bookmarkStart w:id="112" w:name="_Toc136882615"/>
      <w:r>
        <w:t>4.4.4 Discussing the Fourth research question</w:t>
      </w:r>
      <w:bookmarkEnd w:id="112"/>
    </w:p>
    <w:p w14:paraId="01BC2F00" w14:textId="77777777" w:rsidR="00EE7461" w:rsidRPr="0076773A" w:rsidRDefault="00EE7461" w:rsidP="00EE7461">
      <w:pPr>
        <w:rPr>
          <w:lang w:val="en-IN"/>
        </w:rPr>
      </w:pPr>
      <w:r>
        <w:rPr>
          <w:lang w:val="en-IN"/>
        </w:rPr>
        <w:t>The 4th</w:t>
      </w:r>
      <w:r w:rsidRPr="0076773A">
        <w:rPr>
          <w:lang w:val="en-IN"/>
        </w:rPr>
        <w:t xml:space="preserve"> research topic focuses on ideas for improving Burberry's strategy HRM a well-known luxury fashion firm, in terms of employee motivation. In order to boost performance, productivity, and overall success in the company, it is essential for businesses to increase employee motivation.</w:t>
      </w:r>
      <w:r>
        <w:rPr>
          <w:lang w:val="en-IN"/>
        </w:rPr>
        <w:t xml:space="preserve"> By analysing both qualitative and quantitative data, it is identified that </w:t>
      </w:r>
      <w:r w:rsidRPr="007823F3">
        <w:rPr>
          <w:lang w:val="en-IN"/>
        </w:rPr>
        <w:t xml:space="preserve">Burberry can put in place a successful program for rewarding and recognizing employees' accomplishments and efforts. This can involve rewards like bonuses, recognition for employees of the month or year, and </w:t>
      </w:r>
      <w:r w:rsidRPr="007823F3">
        <w:rPr>
          <w:lang w:val="en-IN"/>
        </w:rPr>
        <w:lastRenderedPageBreak/>
        <w:t>individualized praise for great work. Employee motivation can be increased, and a pleasant work atmosphere can be created, by recognising and rewarding hard effort.</w:t>
      </w:r>
      <w:r>
        <w:rPr>
          <w:lang w:val="en-IN"/>
        </w:rPr>
        <w:t xml:space="preserve"> From, the qualitative data analysis part, it is identified that </w:t>
      </w:r>
      <w:r w:rsidRPr="00D8563B">
        <w:rPr>
          <w:lang w:val="en-IN"/>
        </w:rPr>
        <w:t>It is crucial to keep in mind that every business is different, so Burberry should evaluate its own context, culture, and staff before adopting these recommendations.</w:t>
      </w:r>
    </w:p>
    <w:p w14:paraId="2B63C355" w14:textId="77777777" w:rsidR="00EE7461" w:rsidRDefault="00EE7461" w:rsidP="00EE7461">
      <w:pPr>
        <w:pStyle w:val="Heading2"/>
      </w:pPr>
      <w:bookmarkStart w:id="113" w:name="_Toc136882616"/>
      <w:r>
        <w:t>4.5 Summary</w:t>
      </w:r>
      <w:bookmarkEnd w:id="113"/>
      <w:r>
        <w:t xml:space="preserve"> </w:t>
      </w:r>
    </w:p>
    <w:p w14:paraId="2D494D6D" w14:textId="77777777" w:rsidR="00EE7461" w:rsidRPr="00D8563B" w:rsidRDefault="00EE7461" w:rsidP="00EE7461">
      <w:pPr>
        <w:rPr>
          <w:lang w:val="en-IN"/>
        </w:rPr>
      </w:pPr>
      <w:r w:rsidRPr="00C11D74">
        <w:rPr>
          <w:lang w:val="en-IN"/>
        </w:rPr>
        <w:t>Through the analysis of qualitative and quantitative data collected from a small group of Burberry employees and managers, various features have been discovered. After analysing this section, it can be concluded that HRM is the most important factor in raising employee motivation. It is also crucial to keep in mind that particular conclusions and strategies may change depending on the various employee contexts and the performance of the firm.</w:t>
      </w:r>
    </w:p>
    <w:p w14:paraId="702C2C41" w14:textId="77777777" w:rsidR="002E37BD" w:rsidRDefault="002E37BD" w:rsidP="00F739F4"/>
    <w:p w14:paraId="69AABBC3" w14:textId="77777777" w:rsidR="002E37BD" w:rsidRDefault="002E37BD">
      <w:pPr>
        <w:spacing w:line="259" w:lineRule="auto"/>
        <w:jc w:val="left"/>
      </w:pPr>
      <w:r>
        <w:br w:type="page"/>
      </w:r>
    </w:p>
    <w:p w14:paraId="55F2154F" w14:textId="77777777" w:rsidR="00C437F1" w:rsidRDefault="00C437F1" w:rsidP="00EE7461">
      <w:pPr>
        <w:pStyle w:val="Heading1"/>
      </w:pPr>
      <w:bookmarkStart w:id="114" w:name="_Toc136002482"/>
      <w:bookmarkStart w:id="115" w:name="_Toc136882617"/>
      <w:r>
        <w:lastRenderedPageBreak/>
        <w:t>Chapter 5: Conclusion and Recommendation</w:t>
      </w:r>
      <w:bookmarkEnd w:id="114"/>
      <w:bookmarkEnd w:id="115"/>
    </w:p>
    <w:p w14:paraId="43286000" w14:textId="77777777" w:rsidR="00C437F1" w:rsidRDefault="00C437F1" w:rsidP="00C437F1">
      <w:pPr>
        <w:pStyle w:val="Heading2"/>
      </w:pPr>
      <w:bookmarkStart w:id="116" w:name="_Toc136002483"/>
      <w:bookmarkStart w:id="117" w:name="_Toc136882618"/>
      <w:r>
        <w:t>5.1 Conclusion</w:t>
      </w:r>
      <w:bookmarkEnd w:id="116"/>
      <w:bookmarkEnd w:id="117"/>
    </w:p>
    <w:p w14:paraId="7EF7B3D7" w14:textId="77777777" w:rsidR="00C437F1" w:rsidRPr="0071714A" w:rsidRDefault="00C437F1" w:rsidP="00C437F1">
      <w:r>
        <w:t xml:space="preserve">Successful accumulation of the information and analysis of the same has guided the author to reach the concluding chapter of the research paper. From the detailed analysis, it can be concluded that every organisation needs to have a strong HRM that can motivate its employees to perform better and the ultimate beneficiary is the organisation itself. As this study was particular to gather information from the famous British fashion brand Burberry, it can be stated that the survey and interview also pointed the same. Using mixed methods provided the opportunity to discuss the study in a diversified manner. The use of both quantitative and qualitative analysis techniques was instrumental to compare the information with the literature review segment. This chapter would demonstrate the alignment of objectives with findings and provide certain recommendations to nurture the existing HRM techniques and motivate employees. Existing limitations and paving the way for future scope were also highlighted in this current context. </w:t>
      </w:r>
    </w:p>
    <w:p w14:paraId="7FBB491F" w14:textId="77777777" w:rsidR="00C437F1" w:rsidRDefault="00C437F1" w:rsidP="00C437F1">
      <w:pPr>
        <w:pStyle w:val="Heading2"/>
      </w:pPr>
      <w:bookmarkStart w:id="118" w:name="_Toc136002484"/>
      <w:bookmarkStart w:id="119" w:name="_Toc136882619"/>
      <w:r>
        <w:t>5.2 Linking Objectives with Findings</w:t>
      </w:r>
      <w:bookmarkEnd w:id="118"/>
      <w:bookmarkEnd w:id="119"/>
    </w:p>
    <w:p w14:paraId="4EF11A94" w14:textId="77777777" w:rsidR="00C437F1" w:rsidRPr="00CD1D84" w:rsidRDefault="00C437F1" w:rsidP="00C437F1">
      <w:r>
        <w:t xml:space="preserve">The research objectives had clearly shown the intention behind this particular academic subject matter. Therefore, in this final chapter, it is imperative to find out whether the research objectives were aligned with the findings or not. In any research context, success lies in the achievement of the research aspiration and this study would introspect the same here with the logical explanation behind its alignment between objectives and findings. </w:t>
      </w:r>
    </w:p>
    <w:p w14:paraId="12958466" w14:textId="77777777" w:rsidR="00C437F1" w:rsidRDefault="00C437F1" w:rsidP="00C437F1">
      <w:pPr>
        <w:pStyle w:val="Heading3"/>
      </w:pPr>
      <w:bookmarkStart w:id="120" w:name="_Toc136002485"/>
      <w:bookmarkStart w:id="121" w:name="_Toc136882620"/>
      <w:r>
        <w:t>1</w:t>
      </w:r>
      <w:r w:rsidRPr="002A0059">
        <w:rPr>
          <w:vertAlign w:val="superscript"/>
        </w:rPr>
        <w:t>st</w:t>
      </w:r>
      <w:r>
        <w:t xml:space="preserve"> Objective</w:t>
      </w:r>
      <w:bookmarkEnd w:id="120"/>
      <w:bookmarkEnd w:id="121"/>
    </w:p>
    <w:p w14:paraId="0D04EE5C" w14:textId="77777777" w:rsidR="00C437F1" w:rsidRPr="000878D3" w:rsidRDefault="00C437F1" w:rsidP="00C437F1">
      <w:r>
        <w:t xml:space="preserve">To begin with, the first objective of this study was to </w:t>
      </w:r>
      <w:r>
        <w:rPr>
          <w:color w:val="222222"/>
          <w:shd w:val="clear" w:color="auto" w:fill="FFFFFF"/>
        </w:rPr>
        <w:t xml:space="preserve">acknowledge the significance of strategic HRM in retail organisations. Both from the literature review and the primary data findings, it is prominent that strategic HRM plays a significant role in retail organisations. It is revealed that HRM plays an integral role in every organisation as this department works with human capital that is responsible to conduct the organisational work competently. While gathering information, it was prominent that managers and employees felt that talented workers are an asset to an organisation and that the prudence of the HRM team can enhance the quality of talented employees. The findings have also explained that performance management is the key to motivating employees and Burberry tries to implement the same in order to keep its creativity intact. With this explanation, it can be concluded that the first objective is achieved. </w:t>
      </w:r>
    </w:p>
    <w:p w14:paraId="113906D5" w14:textId="77777777" w:rsidR="00C437F1" w:rsidRDefault="00C437F1" w:rsidP="00C437F1">
      <w:pPr>
        <w:pStyle w:val="Heading3"/>
      </w:pPr>
      <w:bookmarkStart w:id="122" w:name="_Toc136002486"/>
      <w:bookmarkStart w:id="123" w:name="_Toc136882621"/>
      <w:r>
        <w:lastRenderedPageBreak/>
        <w:t>2</w:t>
      </w:r>
      <w:r w:rsidRPr="002A0059">
        <w:rPr>
          <w:vertAlign w:val="superscript"/>
        </w:rPr>
        <w:t>nd</w:t>
      </w:r>
      <w:r>
        <w:t xml:space="preserve"> Objective</w:t>
      </w:r>
      <w:bookmarkEnd w:id="122"/>
      <w:bookmarkEnd w:id="123"/>
    </w:p>
    <w:p w14:paraId="53C7D0D3" w14:textId="77777777" w:rsidR="00C437F1" w:rsidRPr="002C2F2B" w:rsidRDefault="00C437F1" w:rsidP="00C437F1">
      <w:r>
        <w:t>In addition to this, the next objective was to reveal</w:t>
      </w:r>
      <w:r>
        <w:rPr>
          <w:color w:val="222222"/>
          <w:shd w:val="clear" w:color="auto" w:fill="FFFFFF"/>
        </w:rPr>
        <w:t xml:space="preserve">the advantages of strategic HRM towards the motivation of the employees in Burberry. The survey and the interview pointed out that Burberry uses proper HRM techniques in order to manage employee-management relationships, discussing performance evaluation, payroll information, proper administration, team-building activities and succession and career development programmes. The primary findings have shown that employees are assets of an organisation and proper evaluation of their performance can motivate them to work better. The remuneration and other benefits were also appreciated and it can be stated that the organisation is utilising proper HRM techniques to motivate employees. The information from the literature review segment also discussed the same and thus it is concluded that the second objective is achieved. </w:t>
      </w:r>
    </w:p>
    <w:p w14:paraId="33A31861" w14:textId="77777777" w:rsidR="00C437F1" w:rsidRDefault="00C437F1" w:rsidP="00C437F1">
      <w:pPr>
        <w:pStyle w:val="Heading3"/>
      </w:pPr>
      <w:bookmarkStart w:id="124" w:name="_Toc136002487"/>
      <w:bookmarkStart w:id="125" w:name="_Toc136882622"/>
      <w:r>
        <w:t>3</w:t>
      </w:r>
      <w:r w:rsidRPr="002A0059">
        <w:rPr>
          <w:vertAlign w:val="superscript"/>
        </w:rPr>
        <w:t>rd</w:t>
      </w:r>
      <w:r>
        <w:t xml:space="preserve"> Objective</w:t>
      </w:r>
      <w:bookmarkEnd w:id="124"/>
      <w:bookmarkEnd w:id="125"/>
    </w:p>
    <w:p w14:paraId="12EB0008" w14:textId="77777777" w:rsidR="00C437F1" w:rsidRPr="00DD37B3" w:rsidRDefault="00C437F1" w:rsidP="00C437F1">
      <w:r>
        <w:t xml:space="preserve">Furthermore, the third objective discussed </w:t>
      </w:r>
      <w:r>
        <w:rPr>
          <w:color w:val="222222"/>
          <w:shd w:val="clear" w:color="auto" w:fill="FFFFFF"/>
        </w:rPr>
        <w:t xml:space="preserve">recognising the challenges faced by Burberry to deal with strategic HRM in employee motivation. With its immense importance to enriching the organisation with talented employees and managing the employee-management relationship, it is crucial to understand whether there are any existences of challenges or not. The findings have shown that without proper HRM sometimes the organisation lacks creative and talented employees. Attracting employees and retaining them is challenging. However, if an organisation is not able to motivate its employees to work patiently, it can bring a drastic change in the organisational aspect and it can be assumed that the service would not be able to reach the expectation level of consumers. Hence, the third objective was achieved as recognition of challenges is imperative in order to execute the business effectively. </w:t>
      </w:r>
    </w:p>
    <w:p w14:paraId="5C6CEE9F" w14:textId="77777777" w:rsidR="00C437F1" w:rsidRDefault="00C437F1" w:rsidP="00C437F1">
      <w:pPr>
        <w:pStyle w:val="Heading3"/>
      </w:pPr>
      <w:bookmarkStart w:id="126" w:name="_Toc136002488"/>
      <w:bookmarkStart w:id="127" w:name="_Toc136882623"/>
      <w:r>
        <w:t>4</w:t>
      </w:r>
      <w:r w:rsidRPr="002A0059">
        <w:rPr>
          <w:vertAlign w:val="superscript"/>
        </w:rPr>
        <w:t>th</w:t>
      </w:r>
      <w:r>
        <w:t xml:space="preserve"> Objective</w:t>
      </w:r>
      <w:bookmarkEnd w:id="126"/>
      <w:bookmarkEnd w:id="127"/>
    </w:p>
    <w:p w14:paraId="5A0B410C" w14:textId="77777777" w:rsidR="00C437F1" w:rsidRDefault="00C437F1" w:rsidP="00C437F1">
      <w:pPr>
        <w:rPr>
          <w:color w:val="222222"/>
          <w:shd w:val="clear" w:color="auto" w:fill="FFFFFF"/>
        </w:rPr>
      </w:pPr>
      <w:r>
        <w:t xml:space="preserve">Consequently, the fourth or final objective was about recommending </w:t>
      </w:r>
      <w:r>
        <w:rPr>
          <w:color w:val="222222"/>
          <w:shd w:val="clear" w:color="auto" w:fill="FFFFFF"/>
        </w:rPr>
        <w:t xml:space="preserve">beneficial strategies to Burberry to improve strategic HRM in employee motivation. The issue of strategic HRM was discussed and it is revealed that Burberry should nurture cultural autonomy and employee empowerment in order to get benefits from its employees. Employee motivation can also be nurtured by offering them some monetary benefits and appreciating their performance by promoting them to responsible ranks. Nonetheless, there is always a chance for betterment and </w:t>
      </w:r>
      <w:r>
        <w:rPr>
          <w:color w:val="222222"/>
          <w:shd w:val="clear" w:color="auto" w:fill="FFFFFF"/>
        </w:rPr>
        <w:lastRenderedPageBreak/>
        <w:t>further recommendation would be provided in this chapter. Therefore, this fourth objective is also achieved by the author in the current research context.</w:t>
      </w:r>
    </w:p>
    <w:p w14:paraId="7CCB49CA" w14:textId="77777777" w:rsidR="00C437F1" w:rsidRPr="00DD37B3" w:rsidRDefault="00C437F1" w:rsidP="00C437F1">
      <w:r>
        <w:rPr>
          <w:color w:val="222222"/>
          <w:shd w:val="clear" w:color="auto" w:fill="FFFFFF"/>
        </w:rPr>
        <w:t xml:space="preserve">The demonstration of the alignment of objectives with the primary data findings can reveal that the study was able to achieve all its objectives and hence, it can be concluded that it has accomplished its aim and can be termed as successful from the research aspect. </w:t>
      </w:r>
    </w:p>
    <w:p w14:paraId="1DDAC1D2" w14:textId="77777777" w:rsidR="00C437F1" w:rsidRDefault="00C437F1" w:rsidP="00C437F1">
      <w:pPr>
        <w:pStyle w:val="Heading2"/>
      </w:pPr>
      <w:bookmarkStart w:id="128" w:name="_Toc136002489"/>
      <w:bookmarkStart w:id="129" w:name="_Toc136882624"/>
      <w:r>
        <w:t>5.3 Recommendations</w:t>
      </w:r>
      <w:bookmarkEnd w:id="128"/>
      <w:bookmarkEnd w:id="129"/>
    </w:p>
    <w:p w14:paraId="6C4A5D71" w14:textId="77777777" w:rsidR="00C437F1" w:rsidRDefault="00C437F1" w:rsidP="00C437F1">
      <w:r>
        <w:t xml:space="preserve">Though Burberry has assumed significant strategies in order to improve its existing HRM techniques, it cannot be denied that there is always scope for augmentation and these recommendations would contribute to achieving the same. </w:t>
      </w:r>
    </w:p>
    <w:p w14:paraId="7BEFB52D" w14:textId="77777777" w:rsidR="00C437F1" w:rsidRDefault="00C437F1" w:rsidP="00C437F1">
      <w:pPr>
        <w:pStyle w:val="ListParagraph"/>
        <w:numPr>
          <w:ilvl w:val="0"/>
          <w:numId w:val="4"/>
        </w:numPr>
        <w:spacing w:after="200"/>
      </w:pPr>
      <w:r>
        <w:t xml:space="preserve">It is seen that most organisations prefer to offer remuneration and other monetary rewards in order to motivate employees and Burberry too follows the same. However, the fashion industry is often blamed for its hectic schedule and employees are often forced to work in an unhealthy atmosphere with bare minimum wage and lack of leaves. Therefore, Burberry is recommended to bring HRM policies that would clearly mention the criteria of working ambience along with proper leave detailing. Employees should be allowed to take leave as per their requirements and the HRM should keep track of it. </w:t>
      </w:r>
    </w:p>
    <w:p w14:paraId="36068CBD" w14:textId="77777777" w:rsidR="00C437F1" w:rsidRDefault="00C437F1" w:rsidP="00C437F1">
      <w:pPr>
        <w:pStyle w:val="ListParagraph"/>
        <w:numPr>
          <w:ilvl w:val="0"/>
          <w:numId w:val="4"/>
        </w:numPr>
        <w:spacing w:after="200"/>
      </w:pPr>
      <w:r>
        <w:t>The fashion industry needs long hours to perform the task and sometimes, workers are compromised to have lunch or dinner on time. It is not possible for an organisation to offer food to every employee. However, implementing a decent pantry with a specific time allotted for lunch breaks can provide the desired rest to employees. Sometimes offering meditation or motivational speech can also be beneficial. This can help them to relax and thus their mind can be freshened up.</w:t>
      </w:r>
    </w:p>
    <w:p w14:paraId="3451FF36" w14:textId="77777777" w:rsidR="00C437F1" w:rsidRDefault="00C437F1" w:rsidP="00C437F1">
      <w:pPr>
        <w:pStyle w:val="ListParagraph"/>
        <w:numPr>
          <w:ilvl w:val="0"/>
          <w:numId w:val="4"/>
        </w:numPr>
        <w:spacing w:after="200"/>
      </w:pPr>
      <w:r>
        <w:t xml:space="preserve">Employees need a proper salary and a defined date to get that can keep them motivated to work. Hence, it is recommended that the organisation should discuss with its finance team and its banking partners to credit the salary to its employees' accounts within a defined date. </w:t>
      </w:r>
    </w:p>
    <w:p w14:paraId="48B87835" w14:textId="77777777" w:rsidR="00C437F1" w:rsidRDefault="00C437F1" w:rsidP="00C437F1">
      <w:pPr>
        <w:pStyle w:val="ListParagraph"/>
        <w:numPr>
          <w:ilvl w:val="0"/>
          <w:numId w:val="4"/>
        </w:numPr>
        <w:spacing w:after="200"/>
      </w:pPr>
      <w:r>
        <w:t xml:space="preserve">The human resource manager or team leaders should be easily accessible to employees. If they need any kind of assistance or facing certain issues, it should be solved with immediate effect. The establishment of healthy working culture with proper safety measures can motivate employees to perform better. </w:t>
      </w:r>
    </w:p>
    <w:p w14:paraId="67E86EEE" w14:textId="77777777" w:rsidR="00C437F1" w:rsidRPr="00835C18" w:rsidRDefault="00C437F1" w:rsidP="00C437F1">
      <w:pPr>
        <w:pStyle w:val="ListParagraph"/>
        <w:numPr>
          <w:ilvl w:val="0"/>
          <w:numId w:val="4"/>
        </w:numPr>
        <w:spacing w:after="200"/>
      </w:pPr>
      <w:r>
        <w:lastRenderedPageBreak/>
        <w:t xml:space="preserve">Using the latest technology like big data analytics or AI to track employee performance and solve grievances can be beneficial for both the organisation and workers as this can provide the most genuine outcome to strategise the future course of action.  </w:t>
      </w:r>
    </w:p>
    <w:p w14:paraId="5AF48CF5" w14:textId="77777777" w:rsidR="00C437F1" w:rsidRDefault="00C437F1" w:rsidP="00C437F1">
      <w:pPr>
        <w:pStyle w:val="Heading2"/>
      </w:pPr>
      <w:bookmarkStart w:id="130" w:name="_Toc136002490"/>
      <w:bookmarkStart w:id="131" w:name="_Toc136882625"/>
      <w:r>
        <w:t>5.4 Limitations of the Study</w:t>
      </w:r>
      <w:bookmarkEnd w:id="130"/>
      <w:bookmarkEnd w:id="131"/>
    </w:p>
    <w:p w14:paraId="72D06D71" w14:textId="77777777" w:rsidR="00C437F1" w:rsidRPr="00D038A5" w:rsidRDefault="00C437F1" w:rsidP="00C437F1">
      <w:r>
        <w:t xml:space="preserve">During any research work, it is crucial to work on every minute detail. The present academic paper also included the highest level of diligence in order to execute the task with utmost competency. Nonetheless, despite this best endeavour, this study was not completely free from limitations or gaps. During the survey, the author gathered only 100 employees. If the sample size was bigger, it would have been easier for the author to diversify the opinion and act accordingly. For interview purposes, the author only interviewed 5 managers of Burberry. Again, if there were no time constraints, the author could have interviewed more people and accumulated the information. During the literature review, the author realised that there are many journals which required financial subscription to be accessed. Due to financial constraints, the author had to remain within the pre-approved budget and therefore, the study was executed without that information. Finally, in this study, the use of the Burberry site was prominent. However, in certain segments, the author could not access it as it was strictly for employees and official members. Nonetheless, using that information could have diversified the subject and the research would have been more prominent to achieve its goal. </w:t>
      </w:r>
    </w:p>
    <w:p w14:paraId="41036B1B" w14:textId="77777777" w:rsidR="00C437F1" w:rsidRDefault="00C437F1" w:rsidP="00C437F1">
      <w:pPr>
        <w:pStyle w:val="Heading2"/>
      </w:pPr>
      <w:bookmarkStart w:id="132" w:name="_Toc136002491"/>
      <w:bookmarkStart w:id="133" w:name="_Toc136882626"/>
      <w:r>
        <w:t>5.5 Future Scope</w:t>
      </w:r>
      <w:bookmarkEnd w:id="132"/>
      <w:bookmarkEnd w:id="133"/>
    </w:p>
    <w:p w14:paraId="3B30C9BE" w14:textId="77777777" w:rsidR="00C437F1" w:rsidRPr="00933FBD" w:rsidRDefault="00C437F1" w:rsidP="00C437F1">
      <w:r>
        <w:t xml:space="preserve">With the existence of limitations, the study is open to future perspectives as well. Though the present circumstances have seen the best effort from the author, it can be stated that in future, the research can be conducted with a larger sample size and it would provide more diversified options that can bring the best outcome. This academic paper was particular to gather exclusive information from Burberry and its strategic HRM implementation along with advantages and challenges. However, in future two or multiple retail organisations can be taken into cognisance and the outcome can be discussed in a comparative manner. The comparison can help in understanding the most effective HRM strategies that can motivate employees in the long run. Therefore, the present study would provide the basic knowledge of the subject for future purposes and thus the immense importance of the topic is understood in the current context. </w:t>
      </w:r>
    </w:p>
    <w:p w14:paraId="59B85D2E" w14:textId="77777777" w:rsidR="00F739F4" w:rsidRDefault="00F739F4">
      <w:pPr>
        <w:spacing w:line="259" w:lineRule="auto"/>
        <w:jc w:val="left"/>
        <w:rPr>
          <w:rFonts w:eastAsiaTheme="majorEastAsia" w:cstheme="majorBidi"/>
          <w:b/>
          <w:sz w:val="28"/>
          <w:szCs w:val="32"/>
        </w:rPr>
      </w:pPr>
    </w:p>
    <w:p w14:paraId="10DBA1C7" w14:textId="77777777" w:rsidR="00484C68" w:rsidRPr="00817A1B" w:rsidRDefault="004B1936" w:rsidP="00817A1B">
      <w:pPr>
        <w:pStyle w:val="Heading1"/>
        <w:rPr>
          <w:rStyle w:val="Hyperlink"/>
          <w:color w:val="auto"/>
          <w:u w:val="none"/>
        </w:rPr>
      </w:pPr>
      <w:bookmarkStart w:id="134" w:name="_Toc136882627"/>
      <w:r>
        <w:lastRenderedPageBreak/>
        <w:t>Reference List</w:t>
      </w:r>
      <w:bookmarkEnd w:id="134"/>
    </w:p>
    <w:p w14:paraId="54DA10A1"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Abu-Alhaija, A.S., (2019). From epistemology to Structural Equation Modeling: An essential guide in understanding the principles of research philosophy in Selecting the Appropriate Methodology. Australian Journal of Basic and Applied Sciences, 13(9), pp.122-128.</w:t>
      </w:r>
      <w:hyperlink r:id="rId59" w:tgtFrame="_blank" w:history="1">
        <w:r w:rsidRPr="00484C68">
          <w:rPr>
            <w:rStyle w:val="Hyperlink"/>
            <w:rFonts w:cs="Times New Roman"/>
            <w:color w:val="1155CC"/>
            <w:szCs w:val="24"/>
          </w:rPr>
          <w:t>https://www.researchgate.net/profile/Ahmad-Abu-Alhaija/publication/336846948_Quantitative_Research_or_Qualitative_Research_From_Epistemology_to_Structural_Equation_Modeling_An_Essential_Guide_in_Understanding_the_Principles_of_Research_Philosophy_in_Selecting_the_Appropriate_M/links/5db6984c299bf111d4d4c820/Quantitative-Research-or-Qualitative-Research-From-Epistemology-to-Structural-Equation-Modeling-An-Essential-Guide-in-Understanding-the-Principles-of-Research-Philosophy-in-Selecting-the-Appropriate-M.pdf</w:t>
        </w:r>
      </w:hyperlink>
    </w:p>
    <w:p w14:paraId="4CBCD950"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Acquah, A., Nsiah, T.K., Antie, E.N.A. and Otoo, B., (2021). Literature review on theories of motivation. </w:t>
      </w:r>
      <w:r w:rsidRPr="00484C68">
        <w:rPr>
          <w:rFonts w:cs="Times New Roman"/>
          <w:i/>
          <w:iCs/>
          <w:color w:val="222222"/>
          <w:szCs w:val="24"/>
          <w:shd w:val="clear" w:color="auto" w:fill="FFFFFF"/>
        </w:rPr>
        <w:t>EPRA International Journal of Economic and Business Review</w:t>
      </w:r>
      <w:r w:rsidRPr="00484C68">
        <w:rPr>
          <w:rFonts w:cs="Times New Roman"/>
          <w:color w:val="222222"/>
          <w:szCs w:val="24"/>
          <w:shd w:val="clear" w:color="auto" w:fill="FFFFFF"/>
        </w:rPr>
        <w:t>, </w:t>
      </w:r>
      <w:r w:rsidRPr="00484C68">
        <w:rPr>
          <w:rFonts w:cs="Times New Roman"/>
          <w:i/>
          <w:iCs/>
          <w:color w:val="222222"/>
          <w:szCs w:val="24"/>
          <w:shd w:val="clear" w:color="auto" w:fill="FFFFFF"/>
        </w:rPr>
        <w:t>9</w:t>
      </w:r>
      <w:r w:rsidRPr="00484C68">
        <w:rPr>
          <w:rFonts w:cs="Times New Roman"/>
          <w:color w:val="222222"/>
          <w:szCs w:val="24"/>
          <w:shd w:val="clear" w:color="auto" w:fill="FFFFFF"/>
        </w:rPr>
        <w:t xml:space="preserve">(5), pp.25-29. </w:t>
      </w:r>
      <w:hyperlink r:id="rId60" w:history="1">
        <w:r w:rsidRPr="00484C68">
          <w:rPr>
            <w:rStyle w:val="Hyperlink"/>
            <w:rFonts w:cs="Times New Roman"/>
            <w:szCs w:val="24"/>
            <w:shd w:val="clear" w:color="auto" w:fill="FFFFFF"/>
          </w:rPr>
          <w:t>https://www.researchgate.net/profile/Alex-Acquah/publication/351790886_LITERATURE_REVIEW_ON_THEORIES_MOTIVATION/links/63541c758d4484154a23ede0/LITERATURE-REVIEW-ON-THEORIES-MOTIVATION.pdf</w:t>
        </w:r>
      </w:hyperlink>
      <w:r w:rsidRPr="00484C68">
        <w:rPr>
          <w:rFonts w:cs="Times New Roman"/>
          <w:color w:val="222222"/>
          <w:szCs w:val="24"/>
          <w:shd w:val="clear" w:color="auto" w:fill="FFFFFF"/>
        </w:rPr>
        <w:t xml:space="preserve"> </w:t>
      </w:r>
    </w:p>
    <w:p w14:paraId="03E9B054"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Ahammad, M.F., Glaister, K.W. and Gomes, E., (2020). Strategic agility and human resource management. </w:t>
      </w:r>
      <w:r w:rsidRPr="00484C68">
        <w:rPr>
          <w:rFonts w:cs="Times New Roman"/>
          <w:i/>
          <w:iCs/>
          <w:color w:val="222222"/>
          <w:szCs w:val="24"/>
          <w:shd w:val="clear" w:color="auto" w:fill="FFFFFF"/>
        </w:rPr>
        <w:t>Human Resource Management Review</w:t>
      </w:r>
      <w:r w:rsidRPr="00484C68">
        <w:rPr>
          <w:rFonts w:cs="Times New Roman"/>
          <w:color w:val="222222"/>
          <w:szCs w:val="24"/>
          <w:shd w:val="clear" w:color="auto" w:fill="FFFFFF"/>
        </w:rPr>
        <w:t>, </w:t>
      </w:r>
      <w:r w:rsidRPr="00484C68">
        <w:rPr>
          <w:rFonts w:cs="Times New Roman"/>
          <w:i/>
          <w:iCs/>
          <w:color w:val="222222"/>
          <w:szCs w:val="24"/>
          <w:shd w:val="clear" w:color="auto" w:fill="FFFFFF"/>
        </w:rPr>
        <w:t>30</w:t>
      </w:r>
      <w:r w:rsidRPr="00484C68">
        <w:rPr>
          <w:rFonts w:cs="Times New Roman"/>
          <w:color w:val="222222"/>
          <w:szCs w:val="24"/>
          <w:shd w:val="clear" w:color="auto" w:fill="FFFFFF"/>
        </w:rPr>
        <w:t xml:space="preserve">(1), p.100700.  </w:t>
      </w:r>
      <w:hyperlink r:id="rId61" w:history="1">
        <w:r w:rsidRPr="00484C68">
          <w:rPr>
            <w:rStyle w:val="Hyperlink"/>
            <w:rFonts w:cs="Times New Roman"/>
            <w:szCs w:val="24"/>
            <w:shd w:val="clear" w:color="auto" w:fill="FFFFFF"/>
          </w:rPr>
          <w:t>https://www.sciencedirect.com/science/article/pii/S1053482218307435</w:t>
        </w:r>
      </w:hyperlink>
    </w:p>
    <w:p w14:paraId="371E26F6"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Ahluwalia, S., Mahto, R.V. and Guerrero, M., (2020). Blockchain technology and startup financing: A transaction cost economics perspective. </w:t>
      </w:r>
      <w:r w:rsidRPr="00484C68">
        <w:rPr>
          <w:rFonts w:cs="Times New Roman"/>
          <w:i/>
          <w:iCs/>
          <w:color w:val="222222"/>
          <w:szCs w:val="24"/>
          <w:shd w:val="clear" w:color="auto" w:fill="FFFFFF"/>
        </w:rPr>
        <w:t>Technological Forecasting and Social Change</w:t>
      </w:r>
      <w:r w:rsidRPr="00484C68">
        <w:rPr>
          <w:rFonts w:cs="Times New Roman"/>
          <w:color w:val="222222"/>
          <w:szCs w:val="24"/>
          <w:shd w:val="clear" w:color="auto" w:fill="FFFFFF"/>
        </w:rPr>
        <w:t>, </w:t>
      </w:r>
      <w:r w:rsidRPr="00484C68">
        <w:rPr>
          <w:rFonts w:cs="Times New Roman"/>
          <w:i/>
          <w:iCs/>
          <w:color w:val="222222"/>
          <w:szCs w:val="24"/>
          <w:shd w:val="clear" w:color="auto" w:fill="FFFFFF"/>
        </w:rPr>
        <w:t>151</w:t>
      </w:r>
      <w:r w:rsidRPr="00484C68">
        <w:rPr>
          <w:rFonts w:cs="Times New Roman"/>
          <w:color w:val="222222"/>
          <w:szCs w:val="24"/>
          <w:shd w:val="clear" w:color="auto" w:fill="FFFFFF"/>
        </w:rPr>
        <w:t xml:space="preserve">, p.119854.  </w:t>
      </w:r>
      <w:hyperlink r:id="rId62" w:history="1">
        <w:r w:rsidRPr="00484C68">
          <w:rPr>
            <w:rStyle w:val="Hyperlink"/>
            <w:rFonts w:cs="Times New Roman"/>
            <w:szCs w:val="24"/>
            <w:shd w:val="clear" w:color="auto" w:fill="FFFFFF"/>
          </w:rPr>
          <w:t>https://www.sciencedirect.com/science/article/pii/S0040162519302586</w:t>
        </w:r>
      </w:hyperlink>
    </w:p>
    <w:p w14:paraId="1AC977CC" w14:textId="77777777" w:rsidR="00484C68" w:rsidRPr="00484C68" w:rsidRDefault="00484C68" w:rsidP="002E37BD">
      <w:pPr>
        <w:rPr>
          <w:rFonts w:cs="Times New Roman"/>
          <w:color w:val="222222"/>
          <w:szCs w:val="24"/>
          <w:shd w:val="clear" w:color="auto" w:fill="FFFFFF"/>
        </w:rPr>
      </w:pPr>
      <w:r w:rsidRPr="00484C68">
        <w:rPr>
          <w:rFonts w:cs="Times New Roman"/>
          <w:color w:val="222222"/>
          <w:szCs w:val="24"/>
          <w:shd w:val="clear" w:color="auto" w:fill="FFFFFF"/>
        </w:rPr>
        <w:t>Ali, B.J. and Anwar, G., (2021). An empirical study of employees’ motivation and its influence job satisfaction. </w:t>
      </w:r>
      <w:r w:rsidRPr="00484C68">
        <w:rPr>
          <w:rFonts w:cs="Times New Roman"/>
          <w:i/>
          <w:iCs/>
          <w:color w:val="222222"/>
          <w:szCs w:val="24"/>
          <w:shd w:val="clear" w:color="auto" w:fill="FFFFFF"/>
        </w:rPr>
        <w:t>Ali, BJ, &amp; Anwar, G.(2021). An Empirical Study of Employees’ Motivation and its Influence Job Satisfaction. International Journal of Engineering, Business and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5</w:t>
      </w:r>
      <w:r w:rsidRPr="00484C68">
        <w:rPr>
          <w:rFonts w:cs="Times New Roman"/>
          <w:color w:val="222222"/>
          <w:szCs w:val="24"/>
          <w:shd w:val="clear" w:color="auto" w:fill="FFFFFF"/>
        </w:rPr>
        <w:t xml:space="preserve">(2), pp.21-30. </w:t>
      </w:r>
      <w:hyperlink r:id="rId63" w:history="1">
        <w:r w:rsidRPr="00484C68">
          <w:rPr>
            <w:rStyle w:val="Hyperlink"/>
            <w:rFonts w:cs="Times New Roman"/>
            <w:szCs w:val="24"/>
            <w:shd w:val="clear" w:color="auto" w:fill="FFFFFF"/>
          </w:rPr>
          <w:t>https://papers.ssrn.com/sol3/papers.cfm?abstract_id=3822723</w:t>
        </w:r>
      </w:hyperlink>
    </w:p>
    <w:p w14:paraId="3E058B13"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Ali, B.J. and Anwar, G., (2021). An empirical study of employees’ motivation and its influence job satisfaction. </w:t>
      </w:r>
      <w:r w:rsidRPr="00484C68">
        <w:rPr>
          <w:rFonts w:cs="Times New Roman"/>
          <w:i/>
          <w:iCs/>
          <w:color w:val="222222"/>
          <w:szCs w:val="24"/>
          <w:shd w:val="clear" w:color="auto" w:fill="FFFFFF"/>
        </w:rPr>
        <w:t xml:space="preserve">Ali, BJ, &amp; Anwar, G.(2021). An Empirical Study of Employees’ Motivation and its </w:t>
      </w:r>
      <w:r w:rsidRPr="00484C68">
        <w:rPr>
          <w:rFonts w:cs="Times New Roman"/>
          <w:i/>
          <w:iCs/>
          <w:color w:val="222222"/>
          <w:szCs w:val="24"/>
          <w:shd w:val="clear" w:color="auto" w:fill="FFFFFF"/>
        </w:rPr>
        <w:lastRenderedPageBreak/>
        <w:t>Influence Job Satisfaction. International Journal of Engineering, Business and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5</w:t>
      </w:r>
      <w:r w:rsidRPr="00484C68">
        <w:rPr>
          <w:rFonts w:cs="Times New Roman"/>
          <w:color w:val="222222"/>
          <w:szCs w:val="24"/>
          <w:shd w:val="clear" w:color="auto" w:fill="FFFFFF"/>
        </w:rPr>
        <w:t xml:space="preserve">(2), pp.21-30.  </w:t>
      </w:r>
      <w:hyperlink r:id="rId64" w:history="1">
        <w:r w:rsidRPr="00484C68">
          <w:rPr>
            <w:rStyle w:val="Hyperlink"/>
            <w:rFonts w:cs="Times New Roman"/>
            <w:szCs w:val="24"/>
            <w:shd w:val="clear" w:color="auto" w:fill="FFFFFF"/>
          </w:rPr>
          <w:t>https://papers.ssrn.com/sol3/papers.cfm?abstract_id=3822723</w:t>
        </w:r>
      </w:hyperlink>
    </w:p>
    <w:p w14:paraId="75B53A0E"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Ali, B.J. and Anwar, G., (2021). An empirical study of employees’ motivation and its influence job satisfaction. </w:t>
      </w:r>
      <w:r w:rsidRPr="00484C68">
        <w:rPr>
          <w:rFonts w:cs="Times New Roman"/>
          <w:i/>
          <w:iCs/>
          <w:color w:val="222222"/>
          <w:szCs w:val="24"/>
          <w:shd w:val="clear" w:color="auto" w:fill="FFFFFF"/>
        </w:rPr>
        <w:t>Ali, BJ, &amp; Anwar, G.(2021). An Empirical Study of Employees’ Motivation and its Influence Job Satisfaction. International Journal of Engineering, Business and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5</w:t>
      </w:r>
      <w:r w:rsidRPr="00484C68">
        <w:rPr>
          <w:rFonts w:cs="Times New Roman"/>
          <w:color w:val="222222"/>
          <w:szCs w:val="24"/>
          <w:shd w:val="clear" w:color="auto" w:fill="FFFFFF"/>
        </w:rPr>
        <w:t xml:space="preserve">(2), pp.21-30. </w:t>
      </w:r>
      <w:hyperlink r:id="rId65" w:history="1">
        <w:r w:rsidRPr="00484C68">
          <w:rPr>
            <w:rStyle w:val="Hyperlink"/>
            <w:rFonts w:cs="Times New Roman"/>
            <w:szCs w:val="24"/>
            <w:shd w:val="clear" w:color="auto" w:fill="FFFFFF"/>
          </w:rPr>
          <w:t>https://papers.ssrn.com/sol3/papers.cfm?abstract_id=3822723</w:t>
        </w:r>
      </w:hyperlink>
      <w:r w:rsidRPr="00484C68">
        <w:rPr>
          <w:rFonts w:cs="Times New Roman"/>
          <w:color w:val="222222"/>
          <w:szCs w:val="24"/>
          <w:shd w:val="clear" w:color="auto" w:fill="FFFFFF"/>
        </w:rPr>
        <w:t xml:space="preserve"> </w:t>
      </w:r>
    </w:p>
    <w:p w14:paraId="44812957" w14:textId="77777777" w:rsidR="00484C68" w:rsidRPr="001C2881" w:rsidRDefault="00484C68" w:rsidP="005336C5">
      <w:pPr>
        <w:rPr>
          <w:rFonts w:cs="Times New Roman"/>
          <w:color w:val="222222"/>
          <w:szCs w:val="24"/>
          <w:shd w:val="clear" w:color="auto" w:fill="FFFFFF"/>
          <w:lang w:val="fr-FR"/>
        </w:rPr>
      </w:pPr>
      <w:r w:rsidRPr="00484C68">
        <w:rPr>
          <w:rFonts w:cs="Times New Roman"/>
          <w:color w:val="222222"/>
          <w:szCs w:val="24"/>
          <w:shd w:val="clear" w:color="auto" w:fill="FFFFFF"/>
        </w:rPr>
        <w:t>Al-Jedaia, Y. and Mehrez, A., (2020). The effect of performance appraisal on job performance in governmental sector: The mediating role of motivation. </w:t>
      </w:r>
      <w:r w:rsidRPr="001C2881">
        <w:rPr>
          <w:rFonts w:cs="Times New Roman"/>
          <w:i/>
          <w:iCs/>
          <w:color w:val="222222"/>
          <w:szCs w:val="24"/>
          <w:shd w:val="clear" w:color="auto" w:fill="FFFFFF"/>
          <w:lang w:val="fr-FR"/>
        </w:rPr>
        <w:t>Management science letters</w:t>
      </w:r>
      <w:r w:rsidRPr="001C2881">
        <w:rPr>
          <w:rFonts w:cs="Times New Roman"/>
          <w:color w:val="222222"/>
          <w:szCs w:val="24"/>
          <w:shd w:val="clear" w:color="auto" w:fill="FFFFFF"/>
          <w:lang w:val="fr-FR"/>
        </w:rPr>
        <w:t>, </w:t>
      </w:r>
      <w:r w:rsidRPr="001C2881">
        <w:rPr>
          <w:rFonts w:cs="Times New Roman"/>
          <w:i/>
          <w:iCs/>
          <w:color w:val="222222"/>
          <w:szCs w:val="24"/>
          <w:shd w:val="clear" w:color="auto" w:fill="FFFFFF"/>
          <w:lang w:val="fr-FR"/>
        </w:rPr>
        <w:t>10</w:t>
      </w:r>
      <w:r w:rsidRPr="001C2881">
        <w:rPr>
          <w:rFonts w:cs="Times New Roman"/>
          <w:color w:val="222222"/>
          <w:szCs w:val="24"/>
          <w:shd w:val="clear" w:color="auto" w:fill="FFFFFF"/>
          <w:lang w:val="fr-FR"/>
        </w:rPr>
        <w:t xml:space="preserve">(9), pp.2077-2088. </w:t>
      </w:r>
      <w:hyperlink r:id="rId66" w:history="1">
        <w:r w:rsidRPr="001C2881">
          <w:rPr>
            <w:rStyle w:val="Hyperlink"/>
            <w:rFonts w:cs="Times New Roman"/>
            <w:szCs w:val="24"/>
            <w:shd w:val="clear" w:color="auto" w:fill="FFFFFF"/>
            <w:lang w:val="fr-FR"/>
          </w:rPr>
          <w:t>http://m.growingscience.com/beta/msl/3739-the-effect-of-performance-appraisal-on-job-performance-in-governmental-sector-the-mediating-role-of-motivation.html</w:t>
        </w:r>
      </w:hyperlink>
      <w:r w:rsidRPr="001C2881">
        <w:rPr>
          <w:rFonts w:cs="Times New Roman"/>
          <w:color w:val="222222"/>
          <w:szCs w:val="24"/>
          <w:shd w:val="clear" w:color="auto" w:fill="FFFFFF"/>
          <w:lang w:val="fr-FR"/>
        </w:rPr>
        <w:t xml:space="preserve"> </w:t>
      </w:r>
    </w:p>
    <w:p w14:paraId="2A1BCAFE"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Amrutha, V.N. and Geetha, S.N., (2020). A systematic review on green human resource management: Implications for social sustainability. </w:t>
      </w:r>
      <w:r w:rsidRPr="00484C68">
        <w:rPr>
          <w:rFonts w:cs="Times New Roman"/>
          <w:i/>
          <w:iCs/>
          <w:color w:val="222222"/>
          <w:szCs w:val="24"/>
          <w:shd w:val="clear" w:color="auto" w:fill="FFFFFF"/>
        </w:rPr>
        <w:t>Journal of Cleaner Production</w:t>
      </w:r>
      <w:r w:rsidRPr="00484C68">
        <w:rPr>
          <w:rFonts w:cs="Times New Roman"/>
          <w:color w:val="222222"/>
          <w:szCs w:val="24"/>
          <w:shd w:val="clear" w:color="auto" w:fill="FFFFFF"/>
        </w:rPr>
        <w:t>, </w:t>
      </w:r>
      <w:r w:rsidRPr="00484C68">
        <w:rPr>
          <w:rFonts w:cs="Times New Roman"/>
          <w:i/>
          <w:iCs/>
          <w:color w:val="222222"/>
          <w:szCs w:val="24"/>
          <w:shd w:val="clear" w:color="auto" w:fill="FFFFFF"/>
        </w:rPr>
        <w:t>247</w:t>
      </w:r>
      <w:r w:rsidRPr="00484C68">
        <w:rPr>
          <w:rFonts w:cs="Times New Roman"/>
          <w:color w:val="222222"/>
          <w:szCs w:val="24"/>
          <w:shd w:val="clear" w:color="auto" w:fill="FFFFFF"/>
        </w:rPr>
        <w:t xml:space="preserve">, p.119131.  </w:t>
      </w:r>
      <w:hyperlink r:id="rId67" w:history="1">
        <w:r w:rsidRPr="00484C68">
          <w:rPr>
            <w:rStyle w:val="Hyperlink"/>
            <w:rFonts w:cs="Times New Roman"/>
            <w:szCs w:val="24"/>
            <w:shd w:val="clear" w:color="auto" w:fill="FFFFFF"/>
          </w:rPr>
          <w:t>https://www.sciencedirect.com/science/article/pii/S0959652619340016</w:t>
        </w:r>
      </w:hyperlink>
    </w:p>
    <w:p w14:paraId="07474AB1" w14:textId="77777777" w:rsidR="00484C68" w:rsidRPr="00484C68" w:rsidRDefault="00484C68" w:rsidP="002E37BD">
      <w:pPr>
        <w:rPr>
          <w:rFonts w:cs="Times New Roman"/>
          <w:color w:val="222222"/>
          <w:szCs w:val="24"/>
          <w:shd w:val="clear" w:color="auto" w:fill="FFFFFF"/>
        </w:rPr>
      </w:pPr>
      <w:r w:rsidRPr="00484C68">
        <w:rPr>
          <w:rFonts w:cs="Times New Roman"/>
          <w:color w:val="222222"/>
          <w:szCs w:val="24"/>
          <w:shd w:val="clear" w:color="auto" w:fill="FFFFFF"/>
        </w:rPr>
        <w:t>Anwar, G. and Abdullah, N.N., (2021). The impact of Human resource management practice on Organizational performance. </w:t>
      </w:r>
      <w:r w:rsidRPr="00484C68">
        <w:rPr>
          <w:rFonts w:cs="Times New Roman"/>
          <w:i/>
          <w:iCs/>
          <w:color w:val="222222"/>
          <w:szCs w:val="24"/>
          <w:shd w:val="clear" w:color="auto" w:fill="FFFFFF"/>
        </w:rPr>
        <w:t>International journal of Engineering, Business and Management (IJEBM)</w:t>
      </w:r>
      <w:r w:rsidRPr="00484C68">
        <w:rPr>
          <w:rFonts w:cs="Times New Roman"/>
          <w:color w:val="222222"/>
          <w:szCs w:val="24"/>
          <w:shd w:val="clear" w:color="auto" w:fill="FFFFFF"/>
        </w:rPr>
        <w:t>, </w:t>
      </w:r>
      <w:r w:rsidRPr="00484C68">
        <w:rPr>
          <w:rFonts w:cs="Times New Roman"/>
          <w:i/>
          <w:iCs/>
          <w:color w:val="222222"/>
          <w:szCs w:val="24"/>
          <w:shd w:val="clear" w:color="auto" w:fill="FFFFFF"/>
        </w:rPr>
        <w:t>5</w:t>
      </w:r>
      <w:r w:rsidRPr="00484C68">
        <w:rPr>
          <w:rFonts w:cs="Times New Roman"/>
          <w:color w:val="222222"/>
          <w:szCs w:val="24"/>
          <w:shd w:val="clear" w:color="auto" w:fill="FFFFFF"/>
        </w:rPr>
        <w:t xml:space="preserve">. </w:t>
      </w:r>
      <w:hyperlink r:id="rId68" w:history="1">
        <w:r w:rsidRPr="00484C68">
          <w:rPr>
            <w:rStyle w:val="Hyperlink"/>
            <w:rFonts w:cs="Times New Roman"/>
            <w:szCs w:val="24"/>
            <w:shd w:val="clear" w:color="auto" w:fill="FFFFFF"/>
          </w:rPr>
          <w:t>https://papers.ssrn.com/sol3/papers.cfm?abstract_id=3824689</w:t>
        </w:r>
      </w:hyperlink>
    </w:p>
    <w:p w14:paraId="550928AA"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Asaari, M.H.A.H., Desa, N.M. and Subramaniam, L., (2019). Influence of salary, promotion, and recognition toward work motivation among government trade agency employees. </w:t>
      </w:r>
      <w:r w:rsidRPr="00484C68">
        <w:rPr>
          <w:rFonts w:cs="Times New Roman"/>
          <w:i/>
          <w:iCs/>
          <w:color w:val="222222"/>
          <w:szCs w:val="24"/>
          <w:shd w:val="clear" w:color="auto" w:fill="FFFFFF"/>
        </w:rPr>
        <w:t>International Journal of Business and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14</w:t>
      </w:r>
      <w:r w:rsidRPr="00484C68">
        <w:rPr>
          <w:rFonts w:cs="Times New Roman"/>
          <w:color w:val="222222"/>
          <w:szCs w:val="24"/>
          <w:shd w:val="clear" w:color="auto" w:fill="FFFFFF"/>
        </w:rPr>
        <w:t xml:space="preserve">(4), pp.48-59. </w:t>
      </w:r>
      <w:hyperlink r:id="rId69" w:history="1">
        <w:r w:rsidRPr="00484C68">
          <w:rPr>
            <w:rStyle w:val="Hyperlink"/>
            <w:rFonts w:cs="Times New Roman"/>
            <w:szCs w:val="24"/>
            <w:shd w:val="clear" w:color="auto" w:fill="FFFFFF"/>
          </w:rPr>
          <w:t>http://eprints.usm.my/45246/1/hasmi%20IJBM%202019%2014%284%29%2048-59.pdf</w:t>
        </w:r>
      </w:hyperlink>
      <w:r w:rsidRPr="00484C68">
        <w:rPr>
          <w:rFonts w:cs="Times New Roman"/>
          <w:color w:val="222222"/>
          <w:szCs w:val="24"/>
          <w:shd w:val="clear" w:color="auto" w:fill="FFFFFF"/>
        </w:rPr>
        <w:t xml:space="preserve"> </w:t>
      </w:r>
    </w:p>
    <w:p w14:paraId="5B69DCB8"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Asenahabi, B.M., (2019). Basics of research design: A guide to selecting appropriate research design. International Journal of Contemporary Applied Researches, 6(5), pp.76-89.</w:t>
      </w:r>
      <w:hyperlink r:id="rId70" w:tgtFrame="_blank" w:history="1">
        <w:r w:rsidRPr="00484C68">
          <w:rPr>
            <w:rStyle w:val="Hyperlink"/>
            <w:rFonts w:cs="Times New Roman"/>
            <w:color w:val="1155CC"/>
            <w:szCs w:val="24"/>
          </w:rPr>
          <w:t>http://ijcar.net/assets/pdf/Vol6-No5-May2019/07.-Basics-of-Research-Design-A-Guide-to-selecting-appropriate-research-design.pdf</w:t>
        </w:r>
      </w:hyperlink>
    </w:p>
    <w:p w14:paraId="07456C51" w14:textId="77777777" w:rsidR="00484C68" w:rsidRPr="00484C68" w:rsidRDefault="00484C68" w:rsidP="002E37BD">
      <w:pPr>
        <w:rPr>
          <w:rFonts w:cs="Times New Roman"/>
          <w:color w:val="222222"/>
          <w:szCs w:val="24"/>
          <w:shd w:val="clear" w:color="auto" w:fill="FFFFFF"/>
        </w:rPr>
      </w:pPr>
      <w:r w:rsidRPr="00484C68">
        <w:rPr>
          <w:rFonts w:eastAsia="Times New Roman" w:cs="Times New Roman"/>
          <w:color w:val="222222"/>
          <w:kern w:val="0"/>
          <w:szCs w:val="24"/>
          <w:lang w:val="en-US"/>
        </w:rPr>
        <w:t> </w:t>
      </w:r>
      <w:r w:rsidRPr="00484C68">
        <w:rPr>
          <w:rFonts w:cs="Times New Roman"/>
          <w:color w:val="222222"/>
          <w:szCs w:val="24"/>
          <w:shd w:val="clear" w:color="auto" w:fill="FFFFFF"/>
        </w:rPr>
        <w:t>Azizi, M.R., Atlasi, R., Ziapour, A., Abbas, J. and Naemi, R., (2021). Innovative human resource management strategies during the COVID-19 pandemic: A systematic narrative review approach. </w:t>
      </w:r>
      <w:r w:rsidRPr="00484C68">
        <w:rPr>
          <w:rFonts w:cs="Times New Roman"/>
          <w:i/>
          <w:iCs/>
          <w:color w:val="222222"/>
          <w:szCs w:val="24"/>
          <w:shd w:val="clear" w:color="auto" w:fill="FFFFFF"/>
        </w:rPr>
        <w:t>Heliyon</w:t>
      </w:r>
      <w:r w:rsidRPr="00484C68">
        <w:rPr>
          <w:rFonts w:cs="Times New Roman"/>
          <w:color w:val="222222"/>
          <w:szCs w:val="24"/>
          <w:shd w:val="clear" w:color="auto" w:fill="FFFFFF"/>
        </w:rPr>
        <w:t>, </w:t>
      </w:r>
      <w:r w:rsidRPr="00484C68">
        <w:rPr>
          <w:rFonts w:cs="Times New Roman"/>
          <w:i/>
          <w:iCs/>
          <w:color w:val="222222"/>
          <w:szCs w:val="24"/>
          <w:shd w:val="clear" w:color="auto" w:fill="FFFFFF"/>
        </w:rPr>
        <w:t>7</w:t>
      </w:r>
      <w:r w:rsidRPr="00484C68">
        <w:rPr>
          <w:rFonts w:cs="Times New Roman"/>
          <w:color w:val="222222"/>
          <w:szCs w:val="24"/>
          <w:shd w:val="clear" w:color="auto" w:fill="FFFFFF"/>
        </w:rPr>
        <w:t xml:space="preserve">(6), p.e07233. </w:t>
      </w:r>
      <w:hyperlink r:id="rId71" w:history="1">
        <w:r w:rsidRPr="00484C68">
          <w:rPr>
            <w:rStyle w:val="Hyperlink"/>
            <w:rFonts w:cs="Times New Roman"/>
            <w:szCs w:val="24"/>
            <w:shd w:val="clear" w:color="auto" w:fill="FFFFFF"/>
          </w:rPr>
          <w:t>https://www.sciencedirect.com/science/article/pii/S2405844021013360</w:t>
        </w:r>
      </w:hyperlink>
    </w:p>
    <w:p w14:paraId="0D59215E"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lastRenderedPageBreak/>
        <w:t>Berndt, A.E., (2020) Sampling methods. </w:t>
      </w:r>
      <w:r w:rsidRPr="00484C68">
        <w:rPr>
          <w:rFonts w:cs="Times New Roman"/>
          <w:i/>
          <w:iCs/>
          <w:color w:val="222222"/>
          <w:szCs w:val="24"/>
        </w:rPr>
        <w:t>Journal of Human Lactation</w:t>
      </w:r>
      <w:r w:rsidRPr="00484C68">
        <w:rPr>
          <w:rFonts w:cs="Times New Roman"/>
          <w:color w:val="222222"/>
          <w:szCs w:val="24"/>
        </w:rPr>
        <w:t>, </w:t>
      </w:r>
      <w:r w:rsidRPr="00484C68">
        <w:rPr>
          <w:rFonts w:cs="Times New Roman"/>
          <w:i/>
          <w:iCs/>
          <w:color w:val="222222"/>
          <w:szCs w:val="24"/>
        </w:rPr>
        <w:t>36</w:t>
      </w:r>
      <w:r w:rsidRPr="00484C68">
        <w:rPr>
          <w:rFonts w:cs="Times New Roman"/>
          <w:color w:val="222222"/>
          <w:szCs w:val="24"/>
        </w:rPr>
        <w:t>(2), pp.224-226. </w:t>
      </w:r>
      <w:hyperlink r:id="rId72" w:tgtFrame="_blank" w:history="1">
        <w:r w:rsidRPr="00484C68">
          <w:rPr>
            <w:rStyle w:val="Hyperlink"/>
            <w:rFonts w:cs="Times New Roman"/>
            <w:color w:val="1155CC"/>
            <w:szCs w:val="24"/>
          </w:rPr>
          <w:t>https://journals.sagepub.com/doi/pdf/10.1177/0890334420906850</w:t>
        </w:r>
      </w:hyperlink>
    </w:p>
    <w:p w14:paraId="2F61C0A2"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Bhardwaj, P., (2019). Types of sampling in research. </w:t>
      </w:r>
      <w:r w:rsidRPr="00484C68">
        <w:rPr>
          <w:rFonts w:cs="Times New Roman"/>
          <w:i/>
          <w:iCs/>
          <w:color w:val="222222"/>
          <w:szCs w:val="24"/>
        </w:rPr>
        <w:t>Journal of the Practice of Cardiovascular Sciences</w:t>
      </w:r>
      <w:r w:rsidRPr="00484C68">
        <w:rPr>
          <w:rFonts w:cs="Times New Roman"/>
          <w:color w:val="222222"/>
          <w:szCs w:val="24"/>
        </w:rPr>
        <w:t>, </w:t>
      </w:r>
      <w:r w:rsidRPr="00484C68">
        <w:rPr>
          <w:rFonts w:cs="Times New Roman"/>
          <w:i/>
          <w:iCs/>
          <w:color w:val="222222"/>
          <w:szCs w:val="24"/>
        </w:rPr>
        <w:t>5</w:t>
      </w:r>
      <w:r w:rsidRPr="00484C68">
        <w:rPr>
          <w:rFonts w:cs="Times New Roman"/>
          <w:color w:val="222222"/>
          <w:szCs w:val="24"/>
        </w:rPr>
        <w:t>(3), p.157. </w:t>
      </w:r>
      <w:hyperlink r:id="rId73" w:tgtFrame="_blank" w:history="1">
        <w:r w:rsidRPr="00484C68">
          <w:rPr>
            <w:rStyle w:val="Hyperlink"/>
            <w:rFonts w:cs="Times New Roman"/>
            <w:color w:val="1155CC"/>
            <w:szCs w:val="24"/>
          </w:rPr>
          <w:t>https://www.j-pcs.org/article.asp?issn=2395-5414;year=2019;volume=5;issue=3;spage=157;epage=163;aulast=Bhardwaj</w:t>
        </w:r>
      </w:hyperlink>
    </w:p>
    <w:p w14:paraId="5427C424"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Bloomfield, J. and Fisher, M.J., (2019) Quantitative research design. </w:t>
      </w:r>
      <w:r w:rsidRPr="00484C68">
        <w:rPr>
          <w:rFonts w:cs="Times New Roman"/>
          <w:i/>
          <w:iCs/>
          <w:color w:val="222222"/>
          <w:szCs w:val="24"/>
        </w:rPr>
        <w:t>Journal of the Australasian Rehabilitation Nurses Association</w:t>
      </w:r>
      <w:r w:rsidRPr="00484C68">
        <w:rPr>
          <w:rFonts w:cs="Times New Roman"/>
          <w:color w:val="222222"/>
          <w:szCs w:val="24"/>
        </w:rPr>
        <w:t>, </w:t>
      </w:r>
      <w:r w:rsidRPr="00484C68">
        <w:rPr>
          <w:rFonts w:cs="Times New Roman"/>
          <w:i/>
          <w:iCs/>
          <w:color w:val="222222"/>
          <w:szCs w:val="24"/>
        </w:rPr>
        <w:t>22</w:t>
      </w:r>
      <w:r w:rsidRPr="00484C68">
        <w:rPr>
          <w:rFonts w:cs="Times New Roman"/>
          <w:color w:val="222222"/>
          <w:szCs w:val="24"/>
        </w:rPr>
        <w:t>(2), pp.27-30. </w:t>
      </w:r>
      <w:hyperlink r:id="rId74" w:tgtFrame="_blank" w:history="1">
        <w:r w:rsidRPr="00484C68">
          <w:rPr>
            <w:rStyle w:val="Hyperlink"/>
            <w:rFonts w:cs="Times New Roman"/>
            <w:color w:val="1155CC"/>
            <w:szCs w:val="24"/>
          </w:rPr>
          <w:t>https://search.informit.org/doi/abs/10.3316/INFORMIT.738299924514584</w:t>
        </w:r>
      </w:hyperlink>
    </w:p>
    <w:p w14:paraId="149C8940"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Boon, C., Den Hartog, D.N. and Lepak, D.P., (2019). A systematic review of human resource management systems and their measurement. </w:t>
      </w:r>
      <w:r w:rsidRPr="00484C68">
        <w:rPr>
          <w:rFonts w:cs="Times New Roman"/>
          <w:i/>
          <w:iCs/>
          <w:color w:val="222222"/>
          <w:szCs w:val="24"/>
          <w:shd w:val="clear" w:color="auto" w:fill="FFFFFF"/>
        </w:rPr>
        <w:t>Journal of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45</w:t>
      </w:r>
      <w:r w:rsidRPr="00484C68">
        <w:rPr>
          <w:rFonts w:cs="Times New Roman"/>
          <w:color w:val="222222"/>
          <w:szCs w:val="24"/>
          <w:shd w:val="clear" w:color="auto" w:fill="FFFFFF"/>
        </w:rPr>
        <w:t xml:space="preserve">(6), pp.2498-2537.  </w:t>
      </w:r>
      <w:hyperlink r:id="rId75" w:history="1">
        <w:r w:rsidRPr="00484C68">
          <w:rPr>
            <w:rStyle w:val="Hyperlink"/>
            <w:rFonts w:cs="Times New Roman"/>
            <w:szCs w:val="24"/>
            <w:shd w:val="clear" w:color="auto" w:fill="FFFFFF"/>
          </w:rPr>
          <w:t>https://journals.sagepub.com/doi/pdf/10.1177/0149206318818718</w:t>
        </w:r>
      </w:hyperlink>
    </w:p>
    <w:p w14:paraId="544A0C81" w14:textId="77777777" w:rsidR="00484C68" w:rsidRPr="00484C68" w:rsidRDefault="00484C68" w:rsidP="001F75AB">
      <w:pPr>
        <w:rPr>
          <w:rStyle w:val="Hyperlink"/>
          <w:rFonts w:cs="Times New Roman"/>
          <w:szCs w:val="24"/>
          <w:shd w:val="clear" w:color="auto" w:fill="FFFFFF"/>
        </w:rPr>
      </w:pPr>
      <w:r w:rsidRPr="00484C68">
        <w:rPr>
          <w:rFonts w:cs="Times New Roman"/>
          <w:color w:val="222222"/>
          <w:szCs w:val="24"/>
          <w:shd w:val="clear" w:color="auto" w:fill="FFFFFF"/>
        </w:rPr>
        <w:t>Boselie, P., Van Harten, J. and Veld, M., (2021). A human resource management review on public management and public administration research: stop right there… before we go any further…. </w:t>
      </w:r>
      <w:r w:rsidRPr="00484C68">
        <w:rPr>
          <w:rFonts w:cs="Times New Roman"/>
          <w:i/>
          <w:iCs/>
          <w:color w:val="222222"/>
          <w:szCs w:val="24"/>
          <w:shd w:val="clear" w:color="auto" w:fill="FFFFFF"/>
        </w:rPr>
        <w:t>Public Management Review</w:t>
      </w:r>
      <w:r w:rsidRPr="00484C68">
        <w:rPr>
          <w:rFonts w:cs="Times New Roman"/>
          <w:color w:val="222222"/>
          <w:szCs w:val="24"/>
          <w:shd w:val="clear" w:color="auto" w:fill="FFFFFF"/>
        </w:rPr>
        <w:t>, </w:t>
      </w:r>
      <w:r w:rsidRPr="00484C68">
        <w:rPr>
          <w:rFonts w:cs="Times New Roman"/>
          <w:i/>
          <w:iCs/>
          <w:color w:val="222222"/>
          <w:szCs w:val="24"/>
          <w:shd w:val="clear" w:color="auto" w:fill="FFFFFF"/>
        </w:rPr>
        <w:t>23</w:t>
      </w:r>
      <w:r w:rsidRPr="00484C68">
        <w:rPr>
          <w:rFonts w:cs="Times New Roman"/>
          <w:color w:val="222222"/>
          <w:szCs w:val="24"/>
          <w:shd w:val="clear" w:color="auto" w:fill="FFFFFF"/>
        </w:rPr>
        <w:t xml:space="preserve">(4), pp.483-500.  </w:t>
      </w:r>
      <w:hyperlink r:id="rId76" w:history="1">
        <w:r w:rsidRPr="00484C68">
          <w:rPr>
            <w:rStyle w:val="Hyperlink"/>
            <w:rFonts w:cs="Times New Roman"/>
            <w:szCs w:val="24"/>
            <w:shd w:val="clear" w:color="auto" w:fill="FFFFFF"/>
          </w:rPr>
          <w:t>https://www.tandfonline.com/doi/abs/10.1080/14719037.2019.1695880</w:t>
        </w:r>
      </w:hyperlink>
    </w:p>
    <w:p w14:paraId="37CE89CE"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Braun, V., Clarke, V., Boulton, E., Davey, L. and McEvoy, C., (2021) The online survey as a qualitative research tool. </w:t>
      </w:r>
      <w:r w:rsidRPr="00484C68">
        <w:rPr>
          <w:rFonts w:cs="Times New Roman"/>
          <w:i/>
          <w:iCs/>
          <w:color w:val="222222"/>
          <w:szCs w:val="24"/>
        </w:rPr>
        <w:t>International Journal of Social Research Methodology</w:t>
      </w:r>
      <w:r w:rsidRPr="00484C68">
        <w:rPr>
          <w:rFonts w:cs="Times New Roman"/>
          <w:color w:val="222222"/>
          <w:szCs w:val="24"/>
        </w:rPr>
        <w:t>, </w:t>
      </w:r>
      <w:r w:rsidRPr="00484C68">
        <w:rPr>
          <w:rFonts w:cs="Times New Roman"/>
          <w:i/>
          <w:iCs/>
          <w:color w:val="222222"/>
          <w:szCs w:val="24"/>
        </w:rPr>
        <w:t>24</w:t>
      </w:r>
      <w:r w:rsidRPr="00484C68">
        <w:rPr>
          <w:rFonts w:cs="Times New Roman"/>
          <w:color w:val="222222"/>
          <w:szCs w:val="24"/>
        </w:rPr>
        <w:t>(6), pp.641-654. </w:t>
      </w:r>
      <w:hyperlink r:id="rId77" w:tgtFrame="_blank" w:history="1">
        <w:r w:rsidRPr="00484C68">
          <w:rPr>
            <w:rStyle w:val="Hyperlink"/>
            <w:rFonts w:cs="Times New Roman"/>
            <w:color w:val="1155CC"/>
            <w:szCs w:val="24"/>
          </w:rPr>
          <w:t>https://www.tandfonline.com/doi/abs/10.1080/13645579.2020.1805550</w:t>
        </w:r>
      </w:hyperlink>
    </w:p>
    <w:p w14:paraId="09896E9E"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Browne, J., Coffey, B., Cook, K., Meiklejohn, S. and Palermo, C., (2019) A guide to policy analysis as a research method. </w:t>
      </w:r>
      <w:r w:rsidRPr="00484C68">
        <w:rPr>
          <w:rFonts w:cs="Times New Roman"/>
          <w:i/>
          <w:iCs/>
          <w:color w:val="222222"/>
          <w:szCs w:val="24"/>
        </w:rPr>
        <w:t>Health promotion international</w:t>
      </w:r>
      <w:r w:rsidRPr="00484C68">
        <w:rPr>
          <w:rFonts w:cs="Times New Roman"/>
          <w:color w:val="222222"/>
          <w:szCs w:val="24"/>
        </w:rPr>
        <w:t>, </w:t>
      </w:r>
      <w:r w:rsidRPr="00484C68">
        <w:rPr>
          <w:rFonts w:cs="Times New Roman"/>
          <w:i/>
          <w:iCs/>
          <w:color w:val="222222"/>
          <w:szCs w:val="24"/>
        </w:rPr>
        <w:t>34</w:t>
      </w:r>
      <w:r w:rsidRPr="00484C68">
        <w:rPr>
          <w:rFonts w:cs="Times New Roman"/>
          <w:color w:val="222222"/>
          <w:szCs w:val="24"/>
        </w:rPr>
        <w:t>(5), pp.1032-1044. </w:t>
      </w:r>
      <w:hyperlink r:id="rId78" w:tgtFrame="_blank" w:history="1">
        <w:r w:rsidRPr="00484C68">
          <w:rPr>
            <w:rStyle w:val="Hyperlink"/>
            <w:rFonts w:cs="Times New Roman"/>
            <w:color w:val="1155CC"/>
            <w:szCs w:val="24"/>
          </w:rPr>
          <w:t>https://academic.oup.com/heapro/article-abstract/34/5/1032/5067652</w:t>
        </w:r>
      </w:hyperlink>
    </w:p>
    <w:p w14:paraId="78656183"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Budnick, C.J., Rogers, A.P. and Barber, L.K., (2020). The fear of missing out at work: Examining costs and benefits to employee health and motivation. </w:t>
      </w:r>
      <w:r w:rsidRPr="00484C68">
        <w:rPr>
          <w:rFonts w:cs="Times New Roman"/>
          <w:i/>
          <w:iCs/>
          <w:color w:val="222222"/>
          <w:szCs w:val="24"/>
          <w:shd w:val="clear" w:color="auto" w:fill="FFFFFF"/>
        </w:rPr>
        <w:t>Computers in Human Behavior</w:t>
      </w:r>
      <w:r w:rsidRPr="00484C68">
        <w:rPr>
          <w:rFonts w:cs="Times New Roman"/>
          <w:color w:val="222222"/>
          <w:szCs w:val="24"/>
          <w:shd w:val="clear" w:color="auto" w:fill="FFFFFF"/>
        </w:rPr>
        <w:t>, </w:t>
      </w:r>
      <w:r w:rsidRPr="00484C68">
        <w:rPr>
          <w:rFonts w:cs="Times New Roman"/>
          <w:i/>
          <w:iCs/>
          <w:color w:val="222222"/>
          <w:szCs w:val="24"/>
          <w:shd w:val="clear" w:color="auto" w:fill="FFFFFF"/>
        </w:rPr>
        <w:t>104</w:t>
      </w:r>
      <w:r w:rsidRPr="00484C68">
        <w:rPr>
          <w:rFonts w:cs="Times New Roman"/>
          <w:color w:val="222222"/>
          <w:szCs w:val="24"/>
          <w:shd w:val="clear" w:color="auto" w:fill="FFFFFF"/>
        </w:rPr>
        <w:t xml:space="preserve">, p.106161. </w:t>
      </w:r>
      <w:hyperlink r:id="rId79" w:history="1">
        <w:r w:rsidRPr="00484C68">
          <w:rPr>
            <w:rStyle w:val="Hyperlink"/>
            <w:rFonts w:cs="Times New Roman"/>
            <w:szCs w:val="24"/>
            <w:shd w:val="clear" w:color="auto" w:fill="FFFFFF"/>
          </w:rPr>
          <w:t>https://www.sciencedirect.com/science/article/pii/S0747563219303735</w:t>
        </w:r>
      </w:hyperlink>
      <w:r w:rsidRPr="00484C68">
        <w:rPr>
          <w:rFonts w:cs="Times New Roman"/>
          <w:color w:val="222222"/>
          <w:szCs w:val="24"/>
          <w:shd w:val="clear" w:color="auto" w:fill="FFFFFF"/>
        </w:rPr>
        <w:t xml:space="preserve"> </w:t>
      </w:r>
    </w:p>
    <w:p w14:paraId="645ACEAE"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Bury, S.M., Flower, R.L., Zulla, R., Nicholas, D.B. and Hedley, D., (2021). Workplace social challenges experienced by employees on the autism spectrum: An international exploratory study examining employee and supervisor perspectives. </w:t>
      </w:r>
      <w:r w:rsidRPr="00484C68">
        <w:rPr>
          <w:rFonts w:cs="Times New Roman"/>
          <w:i/>
          <w:iCs/>
          <w:color w:val="222222"/>
          <w:szCs w:val="24"/>
          <w:shd w:val="clear" w:color="auto" w:fill="FFFFFF"/>
        </w:rPr>
        <w:t>Journal of Autism and Developmental Disorders</w:t>
      </w:r>
      <w:r w:rsidRPr="00484C68">
        <w:rPr>
          <w:rFonts w:cs="Times New Roman"/>
          <w:color w:val="222222"/>
          <w:szCs w:val="24"/>
          <w:shd w:val="clear" w:color="auto" w:fill="FFFFFF"/>
        </w:rPr>
        <w:t>, </w:t>
      </w:r>
      <w:r w:rsidRPr="00484C68">
        <w:rPr>
          <w:rFonts w:cs="Times New Roman"/>
          <w:i/>
          <w:iCs/>
          <w:color w:val="222222"/>
          <w:szCs w:val="24"/>
          <w:shd w:val="clear" w:color="auto" w:fill="FFFFFF"/>
        </w:rPr>
        <w:t>51</w:t>
      </w:r>
      <w:r w:rsidRPr="00484C68">
        <w:rPr>
          <w:rFonts w:cs="Times New Roman"/>
          <w:color w:val="222222"/>
          <w:szCs w:val="24"/>
          <w:shd w:val="clear" w:color="auto" w:fill="FFFFFF"/>
        </w:rPr>
        <w:t xml:space="preserve">(5), pp.1614-1627. </w:t>
      </w:r>
      <w:hyperlink r:id="rId80" w:history="1">
        <w:r w:rsidRPr="00484C68">
          <w:rPr>
            <w:rStyle w:val="Hyperlink"/>
            <w:rFonts w:cs="Times New Roman"/>
            <w:szCs w:val="24"/>
            <w:shd w:val="clear" w:color="auto" w:fill="FFFFFF"/>
          </w:rPr>
          <w:t>https://link.springer.com/article/10.1007/s10803-020-04662-6</w:t>
        </w:r>
      </w:hyperlink>
      <w:r w:rsidRPr="00484C68">
        <w:rPr>
          <w:rFonts w:cs="Times New Roman"/>
          <w:color w:val="222222"/>
          <w:szCs w:val="24"/>
          <w:shd w:val="clear" w:color="auto" w:fill="FFFFFF"/>
        </w:rPr>
        <w:t xml:space="preserve"> </w:t>
      </w:r>
    </w:p>
    <w:p w14:paraId="0AB7DF3A"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lastRenderedPageBreak/>
        <w:t>Cabigiosu, A. and Cabigiosu, A., (2020). The omnichannel strategy in the fashion industry. </w:t>
      </w:r>
      <w:r w:rsidRPr="00484C68">
        <w:rPr>
          <w:rFonts w:eastAsia="Times New Roman" w:cs="Times New Roman"/>
          <w:i/>
          <w:iCs/>
          <w:color w:val="222222"/>
          <w:kern w:val="0"/>
          <w:szCs w:val="24"/>
          <w:lang w:val="en-US"/>
        </w:rPr>
        <w:t>Digitalization in the Luxury Fashion Industry: Strategic Branding for Millennial Consumers</w:t>
      </w:r>
      <w:r w:rsidRPr="00484C68">
        <w:rPr>
          <w:rFonts w:eastAsia="Times New Roman" w:cs="Times New Roman"/>
          <w:color w:val="222222"/>
          <w:kern w:val="0"/>
          <w:szCs w:val="24"/>
          <w:lang w:val="en-US"/>
        </w:rPr>
        <w:t>, pp.71-101. </w:t>
      </w:r>
      <w:hyperlink r:id="rId81" w:tgtFrame="_blank" w:history="1">
        <w:r w:rsidRPr="00484C68">
          <w:rPr>
            <w:rFonts w:eastAsia="Times New Roman" w:cs="Times New Roman"/>
            <w:color w:val="1155CC"/>
            <w:kern w:val="0"/>
            <w:szCs w:val="24"/>
            <w:u w:val="single"/>
            <w:lang w:val="en-US"/>
          </w:rPr>
          <w:t>https://link.springer.com/chapter/10.1007/978-3-030-48810-9_4</w:t>
        </w:r>
      </w:hyperlink>
    </w:p>
    <w:p w14:paraId="4AFB6AC5"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Chams, N. and García-Blandón, J., (2019). On the importance of sustainable human resource management for the adoption of sustainable development goals. </w:t>
      </w:r>
      <w:r w:rsidRPr="00484C68">
        <w:rPr>
          <w:rFonts w:cs="Times New Roman"/>
          <w:i/>
          <w:iCs/>
          <w:color w:val="222222"/>
          <w:szCs w:val="24"/>
          <w:shd w:val="clear" w:color="auto" w:fill="FFFFFF"/>
        </w:rPr>
        <w:t>Resources, Conservation and Recycling</w:t>
      </w:r>
      <w:r w:rsidRPr="00484C68">
        <w:rPr>
          <w:rFonts w:cs="Times New Roman"/>
          <w:color w:val="222222"/>
          <w:szCs w:val="24"/>
          <w:shd w:val="clear" w:color="auto" w:fill="FFFFFF"/>
        </w:rPr>
        <w:t>, </w:t>
      </w:r>
      <w:r w:rsidRPr="00484C68">
        <w:rPr>
          <w:rFonts w:cs="Times New Roman"/>
          <w:i/>
          <w:iCs/>
          <w:color w:val="222222"/>
          <w:szCs w:val="24"/>
          <w:shd w:val="clear" w:color="auto" w:fill="FFFFFF"/>
        </w:rPr>
        <w:t>141</w:t>
      </w:r>
      <w:r w:rsidRPr="00484C68">
        <w:rPr>
          <w:rFonts w:cs="Times New Roman"/>
          <w:color w:val="222222"/>
          <w:szCs w:val="24"/>
          <w:shd w:val="clear" w:color="auto" w:fill="FFFFFF"/>
        </w:rPr>
        <w:t xml:space="preserve">, pp.109-122.  </w:t>
      </w:r>
      <w:hyperlink r:id="rId82" w:history="1">
        <w:r w:rsidRPr="00484C68">
          <w:rPr>
            <w:rStyle w:val="Hyperlink"/>
            <w:rFonts w:cs="Times New Roman"/>
            <w:szCs w:val="24"/>
            <w:shd w:val="clear" w:color="auto" w:fill="FFFFFF"/>
          </w:rPr>
          <w:t>https://www.sciencedirect.com/science/article/pii/S0921344918303719</w:t>
        </w:r>
      </w:hyperlink>
    </w:p>
    <w:p w14:paraId="2A3BD1F9"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Cuypers, I.R., Hennart, J.F., Silverman, B.S. and Ertug, G., (2021). Transaction cost theory: Past progress, current challenges, and suggestions for the future. </w:t>
      </w:r>
      <w:r w:rsidRPr="00484C68">
        <w:rPr>
          <w:rFonts w:cs="Times New Roman"/>
          <w:i/>
          <w:iCs/>
          <w:color w:val="222222"/>
          <w:szCs w:val="24"/>
          <w:shd w:val="clear" w:color="auto" w:fill="FFFFFF"/>
        </w:rPr>
        <w:t>Academy of Management Annals</w:t>
      </w:r>
      <w:r w:rsidRPr="00484C68">
        <w:rPr>
          <w:rFonts w:cs="Times New Roman"/>
          <w:color w:val="222222"/>
          <w:szCs w:val="24"/>
          <w:shd w:val="clear" w:color="auto" w:fill="FFFFFF"/>
        </w:rPr>
        <w:t>, </w:t>
      </w:r>
      <w:r w:rsidRPr="00484C68">
        <w:rPr>
          <w:rFonts w:cs="Times New Roman"/>
          <w:i/>
          <w:iCs/>
          <w:color w:val="222222"/>
          <w:szCs w:val="24"/>
          <w:shd w:val="clear" w:color="auto" w:fill="FFFFFF"/>
        </w:rPr>
        <w:t>15</w:t>
      </w:r>
      <w:r w:rsidRPr="00484C68">
        <w:rPr>
          <w:rFonts w:cs="Times New Roman"/>
          <w:color w:val="222222"/>
          <w:szCs w:val="24"/>
          <w:shd w:val="clear" w:color="auto" w:fill="FFFFFF"/>
        </w:rPr>
        <w:t xml:space="preserve">(1), pp.111-150.  </w:t>
      </w:r>
      <w:hyperlink r:id="rId83" w:history="1">
        <w:r w:rsidRPr="00484C68">
          <w:rPr>
            <w:rStyle w:val="Hyperlink"/>
            <w:rFonts w:cs="Times New Roman"/>
            <w:szCs w:val="24"/>
            <w:shd w:val="clear" w:color="auto" w:fill="FFFFFF"/>
          </w:rPr>
          <w:t>https://journals.aom.org/doi/abs/10.5465/annals.2019.0051</w:t>
        </w:r>
      </w:hyperlink>
    </w:p>
    <w:p w14:paraId="53F2FF18"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t>Datta, P.M., (2022). Strategic Analytics for Decision-Making. In </w:t>
      </w:r>
      <w:r w:rsidRPr="00484C68">
        <w:rPr>
          <w:rFonts w:eastAsia="Times New Roman" w:cs="Times New Roman"/>
          <w:i/>
          <w:iCs/>
          <w:color w:val="222222"/>
          <w:kern w:val="0"/>
          <w:szCs w:val="24"/>
          <w:lang w:val="en-US"/>
        </w:rPr>
        <w:t>Global Technology Management 4.0: Concepts and Cases for Managing in the 4th Industrial Revolution</w:t>
      </w:r>
      <w:r w:rsidRPr="00484C68">
        <w:rPr>
          <w:rFonts w:eastAsia="Times New Roman" w:cs="Times New Roman"/>
          <w:color w:val="222222"/>
          <w:kern w:val="0"/>
          <w:szCs w:val="24"/>
          <w:lang w:val="en-US"/>
        </w:rPr>
        <w:t> (pp. 91-109). Cham: Springer International Publishing. </w:t>
      </w:r>
      <w:hyperlink r:id="rId84" w:tgtFrame="_blank" w:history="1">
        <w:r w:rsidRPr="00484C68">
          <w:rPr>
            <w:rFonts w:eastAsia="Times New Roman" w:cs="Times New Roman"/>
            <w:color w:val="1155CC"/>
            <w:kern w:val="0"/>
            <w:szCs w:val="24"/>
            <w:u w:val="single"/>
            <w:lang w:val="en-US"/>
          </w:rPr>
          <w:t>https://link.springer.com/chapter/10.1007/978-3-030-96929-5_6</w:t>
        </w:r>
      </w:hyperlink>
    </w:p>
    <w:p w14:paraId="2C311A0E"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Davidescu, A.A., Apostu, S.A., Paul, A. and Casuneanu, I., (2020). Work flexibility, job satisfaction, and job performance among Romanian employees—Implications for sustainable human resource management. </w:t>
      </w:r>
      <w:r w:rsidRPr="00484C68">
        <w:rPr>
          <w:rFonts w:cs="Times New Roman"/>
          <w:i/>
          <w:iCs/>
          <w:color w:val="222222"/>
          <w:szCs w:val="24"/>
          <w:shd w:val="clear" w:color="auto" w:fill="FFFFFF"/>
        </w:rPr>
        <w:t>Sustainability</w:t>
      </w:r>
      <w:r w:rsidRPr="00484C68">
        <w:rPr>
          <w:rFonts w:cs="Times New Roman"/>
          <w:color w:val="222222"/>
          <w:szCs w:val="24"/>
          <w:shd w:val="clear" w:color="auto" w:fill="FFFFFF"/>
        </w:rPr>
        <w:t>, </w:t>
      </w:r>
      <w:r w:rsidRPr="00484C68">
        <w:rPr>
          <w:rFonts w:cs="Times New Roman"/>
          <w:i/>
          <w:iCs/>
          <w:color w:val="222222"/>
          <w:szCs w:val="24"/>
          <w:shd w:val="clear" w:color="auto" w:fill="FFFFFF"/>
        </w:rPr>
        <w:t>12</w:t>
      </w:r>
      <w:r w:rsidRPr="00484C68">
        <w:rPr>
          <w:rFonts w:cs="Times New Roman"/>
          <w:color w:val="222222"/>
          <w:szCs w:val="24"/>
          <w:shd w:val="clear" w:color="auto" w:fill="FFFFFF"/>
        </w:rPr>
        <w:t xml:space="preserve">(15), p.6086.  </w:t>
      </w:r>
      <w:hyperlink r:id="rId85" w:history="1">
        <w:r w:rsidRPr="00484C68">
          <w:rPr>
            <w:rStyle w:val="Hyperlink"/>
            <w:rFonts w:cs="Times New Roman"/>
            <w:szCs w:val="24"/>
            <w:shd w:val="clear" w:color="auto" w:fill="FFFFFF"/>
          </w:rPr>
          <w:t>https://www.mdpi.com/782664</w:t>
        </w:r>
      </w:hyperlink>
    </w:p>
    <w:p w14:paraId="72C158DC"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Flocco, N., Canterino, F. and Cagliano, R., (2022). To control or not to control: How to organize employee‐driven innovation. </w:t>
      </w:r>
      <w:r w:rsidRPr="00484C68">
        <w:rPr>
          <w:rFonts w:cs="Times New Roman"/>
          <w:i/>
          <w:iCs/>
          <w:color w:val="222222"/>
          <w:szCs w:val="24"/>
          <w:shd w:val="clear" w:color="auto" w:fill="FFFFFF"/>
        </w:rPr>
        <w:t>Creativity and Innovation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31</w:t>
      </w:r>
      <w:r w:rsidRPr="00484C68">
        <w:rPr>
          <w:rFonts w:cs="Times New Roman"/>
          <w:color w:val="222222"/>
          <w:szCs w:val="24"/>
          <w:shd w:val="clear" w:color="auto" w:fill="FFFFFF"/>
        </w:rPr>
        <w:t xml:space="preserve">(3), pp.396-409. </w:t>
      </w:r>
      <w:hyperlink r:id="rId86" w:history="1">
        <w:r w:rsidRPr="00484C68">
          <w:rPr>
            <w:rStyle w:val="Hyperlink"/>
            <w:rFonts w:cs="Times New Roman"/>
            <w:szCs w:val="24"/>
            <w:shd w:val="clear" w:color="auto" w:fill="FFFFFF"/>
          </w:rPr>
          <w:t>https://onlinelibrary.wiley.com/doi/abs/10.1111/caim.12500</w:t>
        </w:r>
      </w:hyperlink>
      <w:r w:rsidRPr="00484C68">
        <w:rPr>
          <w:rFonts w:cs="Times New Roman"/>
          <w:color w:val="222222"/>
          <w:szCs w:val="24"/>
          <w:shd w:val="clear" w:color="auto" w:fill="FFFFFF"/>
        </w:rPr>
        <w:t xml:space="preserve"> </w:t>
      </w:r>
    </w:p>
    <w:p w14:paraId="7E7ADE96" w14:textId="77777777" w:rsidR="00484C68" w:rsidRPr="00484C68" w:rsidRDefault="00484C68" w:rsidP="002E37BD">
      <w:pPr>
        <w:rPr>
          <w:rFonts w:cs="Times New Roman"/>
          <w:color w:val="222222"/>
          <w:szCs w:val="24"/>
          <w:shd w:val="clear" w:color="auto" w:fill="FFFFFF"/>
        </w:rPr>
      </w:pPr>
      <w:r w:rsidRPr="00484C68">
        <w:rPr>
          <w:rFonts w:cs="Times New Roman"/>
          <w:color w:val="222222"/>
          <w:szCs w:val="24"/>
          <w:shd w:val="clear" w:color="auto" w:fill="FFFFFF"/>
        </w:rPr>
        <w:t>Hamadamin, H.H. and Atan, T., (2019). The impact of strategic human resource management practices on competitive advantage sustainability: The mediation of human capital development and employee commitment. </w:t>
      </w:r>
      <w:r w:rsidRPr="00484C68">
        <w:rPr>
          <w:rFonts w:cs="Times New Roman"/>
          <w:i/>
          <w:iCs/>
          <w:color w:val="222222"/>
          <w:szCs w:val="24"/>
          <w:shd w:val="clear" w:color="auto" w:fill="FFFFFF"/>
        </w:rPr>
        <w:t>Sustainability</w:t>
      </w:r>
      <w:r w:rsidRPr="00484C68">
        <w:rPr>
          <w:rFonts w:cs="Times New Roman"/>
          <w:color w:val="222222"/>
          <w:szCs w:val="24"/>
          <w:shd w:val="clear" w:color="auto" w:fill="FFFFFF"/>
        </w:rPr>
        <w:t>, </w:t>
      </w:r>
      <w:r w:rsidRPr="00484C68">
        <w:rPr>
          <w:rFonts w:cs="Times New Roman"/>
          <w:i/>
          <w:iCs/>
          <w:color w:val="222222"/>
          <w:szCs w:val="24"/>
          <w:shd w:val="clear" w:color="auto" w:fill="FFFFFF"/>
        </w:rPr>
        <w:t>11</w:t>
      </w:r>
      <w:r w:rsidRPr="00484C68">
        <w:rPr>
          <w:rFonts w:cs="Times New Roman"/>
          <w:color w:val="222222"/>
          <w:szCs w:val="24"/>
          <w:shd w:val="clear" w:color="auto" w:fill="FFFFFF"/>
        </w:rPr>
        <w:t xml:space="preserve">(20), p.5782. </w:t>
      </w:r>
      <w:hyperlink r:id="rId87" w:history="1">
        <w:r w:rsidRPr="00484C68">
          <w:rPr>
            <w:rStyle w:val="Hyperlink"/>
            <w:rFonts w:cs="Times New Roman"/>
            <w:szCs w:val="24"/>
            <w:shd w:val="clear" w:color="auto" w:fill="FFFFFF"/>
          </w:rPr>
          <w:t>https://www.mdpi.com/555812</w:t>
        </w:r>
      </w:hyperlink>
    </w:p>
    <w:p w14:paraId="4ABA2BA2"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Hamadamin, H.H. and Atan, T., (2019). The impact of strategic human resource management practices on competitive advantage sustainability: The mediation of human capital development and employee commitment. </w:t>
      </w:r>
      <w:r w:rsidRPr="00484C68">
        <w:rPr>
          <w:rFonts w:cs="Times New Roman"/>
          <w:i/>
          <w:iCs/>
          <w:color w:val="222222"/>
          <w:szCs w:val="24"/>
          <w:shd w:val="clear" w:color="auto" w:fill="FFFFFF"/>
        </w:rPr>
        <w:t>Sustainability</w:t>
      </w:r>
      <w:r w:rsidRPr="00484C68">
        <w:rPr>
          <w:rFonts w:cs="Times New Roman"/>
          <w:color w:val="222222"/>
          <w:szCs w:val="24"/>
          <w:shd w:val="clear" w:color="auto" w:fill="FFFFFF"/>
        </w:rPr>
        <w:t>, </w:t>
      </w:r>
      <w:r w:rsidRPr="00484C68">
        <w:rPr>
          <w:rFonts w:cs="Times New Roman"/>
          <w:i/>
          <w:iCs/>
          <w:color w:val="222222"/>
          <w:szCs w:val="24"/>
          <w:shd w:val="clear" w:color="auto" w:fill="FFFFFF"/>
        </w:rPr>
        <w:t>11</w:t>
      </w:r>
      <w:r w:rsidRPr="00484C68">
        <w:rPr>
          <w:rFonts w:cs="Times New Roman"/>
          <w:color w:val="222222"/>
          <w:szCs w:val="24"/>
          <w:shd w:val="clear" w:color="auto" w:fill="FFFFFF"/>
        </w:rPr>
        <w:t xml:space="preserve">(20), p.5782.  </w:t>
      </w:r>
      <w:hyperlink r:id="rId88" w:history="1">
        <w:r w:rsidRPr="00484C68">
          <w:rPr>
            <w:rStyle w:val="Hyperlink"/>
            <w:rFonts w:cs="Times New Roman"/>
            <w:szCs w:val="24"/>
            <w:shd w:val="clear" w:color="auto" w:fill="FFFFFF"/>
          </w:rPr>
          <w:t>https://www.mdpi.com/555812</w:t>
        </w:r>
      </w:hyperlink>
    </w:p>
    <w:p w14:paraId="6328CB87"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Hamouche, S., (2021). Human resource management and the COVID-19 crisis: Implications, challenges, opportunities, and future organizational directions. </w:t>
      </w:r>
      <w:r w:rsidRPr="00484C68">
        <w:rPr>
          <w:rFonts w:cs="Times New Roman"/>
          <w:i/>
          <w:iCs/>
          <w:color w:val="222222"/>
          <w:szCs w:val="24"/>
          <w:shd w:val="clear" w:color="auto" w:fill="FFFFFF"/>
        </w:rPr>
        <w:t xml:space="preserve">Journal of Management &amp; </w:t>
      </w:r>
      <w:r w:rsidRPr="00484C68">
        <w:rPr>
          <w:rFonts w:cs="Times New Roman"/>
          <w:i/>
          <w:iCs/>
          <w:color w:val="222222"/>
          <w:szCs w:val="24"/>
          <w:shd w:val="clear" w:color="auto" w:fill="FFFFFF"/>
        </w:rPr>
        <w:lastRenderedPageBreak/>
        <w:t>Organization</w:t>
      </w:r>
      <w:r w:rsidRPr="00484C68">
        <w:rPr>
          <w:rFonts w:cs="Times New Roman"/>
          <w:color w:val="222222"/>
          <w:szCs w:val="24"/>
          <w:shd w:val="clear" w:color="auto" w:fill="FFFFFF"/>
        </w:rPr>
        <w:t xml:space="preserve">, pp.1-16. </w:t>
      </w:r>
      <w:hyperlink r:id="rId89" w:history="1">
        <w:r w:rsidRPr="00484C68">
          <w:rPr>
            <w:rStyle w:val="Hyperlink"/>
            <w:rFonts w:cs="Times New Roman"/>
            <w:szCs w:val="24"/>
            <w:shd w:val="clear" w:color="auto" w:fill="FFFFFF"/>
          </w:rPr>
          <w:t>https://www.cambridge.org/core/services/aop-cambridge-core/content/view/6857481FD64558659EE4C17C6DAE9AB9/S1833367221000158a.pdf</w:t>
        </w:r>
      </w:hyperlink>
      <w:r w:rsidRPr="00484C68">
        <w:rPr>
          <w:rFonts w:cs="Times New Roman"/>
          <w:color w:val="222222"/>
          <w:szCs w:val="24"/>
          <w:shd w:val="clear" w:color="auto" w:fill="FFFFFF"/>
        </w:rPr>
        <w:t xml:space="preserve"> </w:t>
      </w:r>
    </w:p>
    <w:p w14:paraId="2F14E68A" w14:textId="77777777" w:rsidR="00484C68" w:rsidRPr="00484C68" w:rsidRDefault="00484C68" w:rsidP="00432F28">
      <w:pPr>
        <w:shd w:val="clear" w:color="auto" w:fill="FFFFFF"/>
        <w:spacing w:after="200"/>
        <w:rPr>
          <w:rFonts w:cs="Times New Roman"/>
          <w:color w:val="222222"/>
          <w:szCs w:val="24"/>
        </w:rPr>
      </w:pPr>
      <w:r w:rsidRPr="00484C68">
        <w:rPr>
          <w:rFonts w:cs="Times New Roman"/>
          <w:color w:val="222222"/>
          <w:szCs w:val="24"/>
        </w:rPr>
        <w:t>Hasan, A., (2021) Ethical considerations in the use of secondary data for built environment research. In </w:t>
      </w:r>
      <w:r w:rsidRPr="00484C68">
        <w:rPr>
          <w:rFonts w:cs="Times New Roman"/>
          <w:i/>
          <w:iCs/>
          <w:color w:val="222222"/>
          <w:szCs w:val="24"/>
        </w:rPr>
        <w:t>Secondary Research Methods in the Built Environment</w:t>
      </w:r>
      <w:r w:rsidRPr="00484C68">
        <w:rPr>
          <w:rFonts w:cs="Times New Roman"/>
          <w:color w:val="222222"/>
          <w:szCs w:val="24"/>
        </w:rPr>
        <w:t> (pp. 26-39). Routledge. </w:t>
      </w:r>
      <w:hyperlink r:id="rId90" w:tgtFrame="_blank" w:history="1">
        <w:r w:rsidRPr="00484C68">
          <w:rPr>
            <w:rStyle w:val="Hyperlink"/>
            <w:rFonts w:cs="Times New Roman"/>
            <w:color w:val="1155CC"/>
            <w:szCs w:val="24"/>
          </w:rPr>
          <w:t>https://www.taylorfrancis.com/chapters/edit/10.1201/9781003000532-3/ethical-considerations-use-secondary-data-built-environment-research-abid-hasan</w:t>
        </w:r>
      </w:hyperlink>
    </w:p>
    <w:p w14:paraId="4FDD1692"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Hensel, P.G., (2023). Dissecting the tension of open science standards implementation in management and organization journals. </w:t>
      </w:r>
      <w:r w:rsidRPr="00484C68">
        <w:rPr>
          <w:rFonts w:cs="Times New Roman"/>
          <w:i/>
          <w:iCs/>
          <w:color w:val="222222"/>
          <w:szCs w:val="24"/>
          <w:shd w:val="clear" w:color="auto" w:fill="FFFFFF"/>
        </w:rPr>
        <w:t>Accountability in Research</w:t>
      </w:r>
      <w:r w:rsidRPr="00484C68">
        <w:rPr>
          <w:rFonts w:cs="Times New Roman"/>
          <w:color w:val="222222"/>
          <w:szCs w:val="24"/>
          <w:shd w:val="clear" w:color="auto" w:fill="FFFFFF"/>
        </w:rPr>
        <w:t>, </w:t>
      </w:r>
      <w:r w:rsidRPr="00484C68">
        <w:rPr>
          <w:rFonts w:cs="Times New Roman"/>
          <w:i/>
          <w:iCs/>
          <w:color w:val="222222"/>
          <w:szCs w:val="24"/>
          <w:shd w:val="clear" w:color="auto" w:fill="FFFFFF"/>
        </w:rPr>
        <w:t>30</w:t>
      </w:r>
      <w:r w:rsidRPr="00484C68">
        <w:rPr>
          <w:rFonts w:cs="Times New Roman"/>
          <w:color w:val="222222"/>
          <w:szCs w:val="24"/>
          <w:shd w:val="clear" w:color="auto" w:fill="FFFFFF"/>
        </w:rPr>
        <w:t xml:space="preserve">(3), pp.150-175.  </w:t>
      </w:r>
      <w:hyperlink r:id="rId91" w:history="1">
        <w:r w:rsidRPr="00484C68">
          <w:rPr>
            <w:rStyle w:val="Hyperlink"/>
            <w:rFonts w:cs="Times New Roman"/>
            <w:szCs w:val="24"/>
            <w:shd w:val="clear" w:color="auto" w:fill="FFFFFF"/>
          </w:rPr>
          <w:t>https://www.tandfonline.com/doi/abs/10.1080/08989621.2021.1981870</w:t>
        </w:r>
      </w:hyperlink>
    </w:p>
    <w:p w14:paraId="6FB7C217"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HR, G. and Aithal, P.S., (2022). How to Choose an Appropriate Research Data Collection Method and Method Choice among Various Research Data Collection Methods and Method Choices During Ph. D. Program in India? International Journal of Management, Technology, and Social Sciences (IJMTS), 7(2), pp.455-489.</w:t>
      </w:r>
      <w:hyperlink r:id="rId92" w:tgtFrame="_blank" w:history="1">
        <w:r w:rsidRPr="00484C68">
          <w:rPr>
            <w:rStyle w:val="Hyperlink"/>
            <w:rFonts w:cs="Times New Roman"/>
            <w:color w:val="1155CC"/>
            <w:szCs w:val="24"/>
          </w:rPr>
          <w: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w:t>
        </w:r>
      </w:hyperlink>
    </w:p>
    <w:p w14:paraId="779DF180"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Islam, M.A., Hunt, A., Jantan, A.H., Hashim, H. and Chong, C.W., (2020). Exploring challenges and solutions in applying green human resource management practices for the sustainable workplace in the ready‐made garment industry in Bangladesh. </w:t>
      </w:r>
      <w:r w:rsidRPr="00484C68">
        <w:rPr>
          <w:rFonts w:cs="Times New Roman"/>
          <w:i/>
          <w:iCs/>
          <w:color w:val="222222"/>
          <w:szCs w:val="24"/>
          <w:shd w:val="clear" w:color="auto" w:fill="FFFFFF"/>
        </w:rPr>
        <w:t>Business Strategy &amp; Development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3</w:t>
      </w:r>
      <w:r w:rsidRPr="00484C68">
        <w:rPr>
          <w:rFonts w:cs="Times New Roman"/>
          <w:color w:val="222222"/>
          <w:szCs w:val="24"/>
          <w:shd w:val="clear" w:color="auto" w:fill="FFFFFF"/>
        </w:rPr>
        <w:t xml:space="preserve">(3), pp.332-343.  </w:t>
      </w:r>
      <w:hyperlink r:id="rId93" w:history="1">
        <w:r w:rsidRPr="00484C68">
          <w:rPr>
            <w:rStyle w:val="Hyperlink"/>
            <w:rFonts w:cs="Times New Roman"/>
            <w:szCs w:val="24"/>
            <w:shd w:val="clear" w:color="auto" w:fill="FFFFFF"/>
          </w:rPr>
          <w:t>https://onlinelibrary.wiley.com/doi/abs/10.1002/bsd2.99</w:t>
        </w:r>
      </w:hyperlink>
    </w:p>
    <w:p w14:paraId="0146B32A"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Jain, P., Coogan, S.C., Subramanian, S.G., Crowley, M., Taylor, S. and Flannigan, M.D., (2020). A review of machine learning applications in wildfire science and management. </w:t>
      </w:r>
      <w:r w:rsidRPr="00484C68">
        <w:rPr>
          <w:rFonts w:cs="Times New Roman"/>
          <w:i/>
          <w:iCs/>
          <w:color w:val="222222"/>
          <w:szCs w:val="24"/>
          <w:shd w:val="clear" w:color="auto" w:fill="FFFFFF"/>
        </w:rPr>
        <w:t>Environmental Reviews</w:t>
      </w:r>
      <w:r w:rsidRPr="00484C68">
        <w:rPr>
          <w:rFonts w:cs="Times New Roman"/>
          <w:color w:val="222222"/>
          <w:szCs w:val="24"/>
          <w:shd w:val="clear" w:color="auto" w:fill="FFFFFF"/>
        </w:rPr>
        <w:t>, </w:t>
      </w:r>
      <w:r w:rsidRPr="00484C68">
        <w:rPr>
          <w:rFonts w:cs="Times New Roman"/>
          <w:i/>
          <w:iCs/>
          <w:color w:val="222222"/>
          <w:szCs w:val="24"/>
          <w:shd w:val="clear" w:color="auto" w:fill="FFFFFF"/>
        </w:rPr>
        <w:t>28</w:t>
      </w:r>
      <w:r w:rsidRPr="00484C68">
        <w:rPr>
          <w:rFonts w:cs="Times New Roman"/>
          <w:color w:val="222222"/>
          <w:szCs w:val="24"/>
          <w:shd w:val="clear" w:color="auto" w:fill="FFFFFF"/>
        </w:rPr>
        <w:t xml:space="preserve">(4), pp.478-505.  </w:t>
      </w:r>
      <w:hyperlink r:id="rId94" w:history="1">
        <w:r w:rsidRPr="00484C68">
          <w:rPr>
            <w:rStyle w:val="Hyperlink"/>
            <w:rFonts w:cs="Times New Roman"/>
            <w:szCs w:val="24"/>
            <w:shd w:val="clear" w:color="auto" w:fill="FFFFFF"/>
          </w:rPr>
          <w:t>https://cdnsciencepub.com/doi/abs/10.1139/er-2020-0019</w:t>
        </w:r>
      </w:hyperlink>
    </w:p>
    <w:p w14:paraId="105408E2"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t>Kalia, P. and Mishra, G., (2023). Role of Artificial Intelligence in Re-inventing Human Resource Management. In </w:t>
      </w:r>
      <w:r w:rsidRPr="00484C68">
        <w:rPr>
          <w:rFonts w:eastAsia="Times New Roman" w:cs="Times New Roman"/>
          <w:i/>
          <w:iCs/>
          <w:color w:val="222222"/>
          <w:kern w:val="0"/>
          <w:szCs w:val="24"/>
          <w:lang w:val="en-US"/>
        </w:rPr>
        <w:t>The Adoption and Effect of Artificial Intelligence on Human Resources Management, Part B</w:t>
      </w:r>
      <w:r w:rsidRPr="00484C68">
        <w:rPr>
          <w:rFonts w:eastAsia="Times New Roman" w:cs="Times New Roman"/>
          <w:color w:val="222222"/>
          <w:kern w:val="0"/>
          <w:szCs w:val="24"/>
          <w:lang w:val="en-US"/>
        </w:rPr>
        <w:t> (pp. 221-234). Emerald Publishing Limited. </w:t>
      </w:r>
      <w:hyperlink r:id="rId95" w:tgtFrame="_blank" w:history="1">
        <w:r w:rsidRPr="00484C68">
          <w:rPr>
            <w:rFonts w:eastAsia="Times New Roman" w:cs="Times New Roman"/>
            <w:color w:val="1155CC"/>
            <w:kern w:val="0"/>
            <w:szCs w:val="24"/>
            <w:u w:val="single"/>
            <w:lang w:val="en-US"/>
          </w:rPr>
          <w:t>https://www.emerald.com/insight/content/doi/10.1108/978-1-80455-662-720230013</w:t>
        </w:r>
      </w:hyperlink>
    </w:p>
    <w:p w14:paraId="02E5898B"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lastRenderedPageBreak/>
        <w:t>Kaushik, V. and Walsh, C.A., (2019). Pragmatism as a research paradigm and its implications for social work research. </w:t>
      </w:r>
      <w:r w:rsidRPr="00484C68">
        <w:rPr>
          <w:rFonts w:cs="Times New Roman"/>
          <w:i/>
          <w:iCs/>
          <w:color w:val="222222"/>
          <w:szCs w:val="24"/>
        </w:rPr>
        <w:t>Social sciences</w:t>
      </w:r>
      <w:r w:rsidRPr="00484C68">
        <w:rPr>
          <w:rFonts w:cs="Times New Roman"/>
          <w:color w:val="222222"/>
          <w:szCs w:val="24"/>
        </w:rPr>
        <w:t>, </w:t>
      </w:r>
      <w:r w:rsidRPr="00484C68">
        <w:rPr>
          <w:rFonts w:cs="Times New Roman"/>
          <w:i/>
          <w:iCs/>
          <w:color w:val="222222"/>
          <w:szCs w:val="24"/>
        </w:rPr>
        <w:t>8</w:t>
      </w:r>
      <w:r w:rsidRPr="00484C68">
        <w:rPr>
          <w:rFonts w:cs="Times New Roman"/>
          <w:color w:val="222222"/>
          <w:szCs w:val="24"/>
        </w:rPr>
        <w:t>(9), p.255. </w:t>
      </w:r>
      <w:hyperlink r:id="rId96" w:tgtFrame="_blank" w:history="1">
        <w:r w:rsidRPr="00484C68">
          <w:rPr>
            <w:rStyle w:val="Hyperlink"/>
            <w:rFonts w:cs="Times New Roman"/>
            <w:color w:val="1155CC"/>
            <w:szCs w:val="24"/>
          </w:rPr>
          <w:t>https://www.mdpi.com/529520</w:t>
        </w:r>
      </w:hyperlink>
    </w:p>
    <w:p w14:paraId="3ADA4465"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t>Khaliq, M., Usman, A. and Ahmed, A., (2021). Effect of leadership style on working culture and employees motivation. </w:t>
      </w:r>
      <w:r w:rsidRPr="00484C68">
        <w:rPr>
          <w:rFonts w:eastAsia="Times New Roman" w:cs="Times New Roman"/>
          <w:i/>
          <w:iCs/>
          <w:color w:val="222222"/>
          <w:kern w:val="0"/>
          <w:szCs w:val="24"/>
          <w:lang w:val="en-US"/>
        </w:rPr>
        <w:t>The Journal of Educational Paradigms</w:t>
      </w:r>
      <w:r w:rsidRPr="00484C68">
        <w:rPr>
          <w:rFonts w:eastAsia="Times New Roman" w:cs="Times New Roman"/>
          <w:color w:val="222222"/>
          <w:kern w:val="0"/>
          <w:szCs w:val="24"/>
          <w:lang w:val="en-US"/>
        </w:rPr>
        <w:t>, </w:t>
      </w:r>
      <w:r w:rsidRPr="00484C68">
        <w:rPr>
          <w:rFonts w:eastAsia="Times New Roman" w:cs="Times New Roman"/>
          <w:i/>
          <w:iCs/>
          <w:color w:val="222222"/>
          <w:kern w:val="0"/>
          <w:szCs w:val="24"/>
          <w:lang w:val="en-US"/>
        </w:rPr>
        <w:t>3</w:t>
      </w:r>
      <w:r w:rsidRPr="00484C68">
        <w:rPr>
          <w:rFonts w:eastAsia="Times New Roman" w:cs="Times New Roman"/>
          <w:color w:val="222222"/>
          <w:kern w:val="0"/>
          <w:szCs w:val="24"/>
          <w:lang w:val="en-US"/>
        </w:rPr>
        <w:t>(1), pp.166-170. </w:t>
      </w:r>
      <w:hyperlink r:id="rId97" w:tgtFrame="_blank" w:history="1">
        <w:r w:rsidRPr="00484C68">
          <w:rPr>
            <w:rFonts w:eastAsia="Times New Roman" w:cs="Times New Roman"/>
            <w:color w:val="1155CC"/>
            <w:kern w:val="0"/>
            <w:szCs w:val="24"/>
            <w:u w:val="single"/>
            <w:lang w:val="en-US"/>
          </w:rPr>
          <w:t>https://eparadigms.org/get-publish-file/27-27-Paper%205-1603439168-1613378725.pdf</w:t>
        </w:r>
      </w:hyperlink>
    </w:p>
    <w:p w14:paraId="627E9CF0"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Kim, M. and Beehr, T.A., (2020). Thriving on demand: Challenging work results in employee flourishing through appraisals and resources. </w:t>
      </w:r>
      <w:r w:rsidRPr="00484C68">
        <w:rPr>
          <w:rFonts w:cs="Times New Roman"/>
          <w:i/>
          <w:iCs/>
          <w:color w:val="222222"/>
          <w:szCs w:val="24"/>
          <w:shd w:val="clear" w:color="auto" w:fill="FFFFFF"/>
        </w:rPr>
        <w:t>International Journal of Stress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27</w:t>
      </w:r>
      <w:r w:rsidRPr="00484C68">
        <w:rPr>
          <w:rFonts w:cs="Times New Roman"/>
          <w:color w:val="222222"/>
          <w:szCs w:val="24"/>
          <w:shd w:val="clear" w:color="auto" w:fill="FFFFFF"/>
        </w:rPr>
        <w:t xml:space="preserve">(2), p.111. </w:t>
      </w:r>
      <w:hyperlink r:id="rId98" w:history="1">
        <w:r w:rsidRPr="00484C68">
          <w:rPr>
            <w:rStyle w:val="Hyperlink"/>
            <w:rFonts w:cs="Times New Roman"/>
            <w:szCs w:val="24"/>
            <w:shd w:val="clear" w:color="auto" w:fill="FFFFFF"/>
          </w:rPr>
          <w:t>https://psycnet.apa.org/record/2019-26303-001</w:t>
        </w:r>
      </w:hyperlink>
      <w:r w:rsidRPr="00484C68">
        <w:rPr>
          <w:rFonts w:cs="Times New Roman"/>
          <w:color w:val="222222"/>
          <w:szCs w:val="24"/>
          <w:shd w:val="clear" w:color="auto" w:fill="FFFFFF"/>
        </w:rPr>
        <w:t xml:space="preserve"> </w:t>
      </w:r>
    </w:p>
    <w:p w14:paraId="2E578BDD"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Kurniasih, D., Setyoko, P.I. and Saputra, A.S., (2022). The Influence of Digital Electronic Performance, Competence and Motivation on Government Organization Employees Performance During the Digital Era. </w:t>
      </w:r>
      <w:r w:rsidRPr="00484C68">
        <w:rPr>
          <w:rFonts w:cs="Times New Roman"/>
          <w:i/>
          <w:iCs/>
          <w:color w:val="222222"/>
          <w:szCs w:val="24"/>
          <w:shd w:val="clear" w:color="auto" w:fill="FFFFFF"/>
        </w:rPr>
        <w:t>Journal of Industrial Engineering &amp; Management Research</w:t>
      </w:r>
      <w:r w:rsidRPr="00484C68">
        <w:rPr>
          <w:rFonts w:cs="Times New Roman"/>
          <w:color w:val="222222"/>
          <w:szCs w:val="24"/>
          <w:shd w:val="clear" w:color="auto" w:fill="FFFFFF"/>
        </w:rPr>
        <w:t>, </w:t>
      </w:r>
      <w:r w:rsidRPr="00484C68">
        <w:rPr>
          <w:rFonts w:cs="Times New Roman"/>
          <w:i/>
          <w:iCs/>
          <w:color w:val="222222"/>
          <w:szCs w:val="24"/>
          <w:shd w:val="clear" w:color="auto" w:fill="FFFFFF"/>
        </w:rPr>
        <w:t>3</w:t>
      </w:r>
      <w:r w:rsidRPr="00484C68">
        <w:rPr>
          <w:rFonts w:cs="Times New Roman"/>
          <w:color w:val="222222"/>
          <w:szCs w:val="24"/>
          <w:shd w:val="clear" w:color="auto" w:fill="FFFFFF"/>
        </w:rPr>
        <w:t xml:space="preserve">(5), pp.86-99. </w:t>
      </w:r>
      <w:hyperlink r:id="rId99" w:history="1">
        <w:r w:rsidRPr="00484C68">
          <w:rPr>
            <w:rStyle w:val="Hyperlink"/>
            <w:rFonts w:cs="Times New Roman"/>
            <w:szCs w:val="24"/>
            <w:shd w:val="clear" w:color="auto" w:fill="FFFFFF"/>
          </w:rPr>
          <w:t>https://www.jiemar.org/index.php/jiemar/article/view/403</w:t>
        </w:r>
      </w:hyperlink>
      <w:r w:rsidRPr="00484C68">
        <w:rPr>
          <w:rFonts w:cs="Times New Roman"/>
          <w:color w:val="222222"/>
          <w:szCs w:val="24"/>
          <w:shd w:val="clear" w:color="auto" w:fill="FFFFFF"/>
        </w:rPr>
        <w:t xml:space="preserve"> </w:t>
      </w:r>
    </w:p>
    <w:p w14:paraId="6F9D6D9B"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Kuswati, Y., (2020). The effect of motivation on employee performance. </w:t>
      </w:r>
      <w:r w:rsidRPr="00484C68">
        <w:rPr>
          <w:rFonts w:cs="Times New Roman"/>
          <w:i/>
          <w:iCs/>
          <w:color w:val="222222"/>
          <w:szCs w:val="24"/>
          <w:shd w:val="clear" w:color="auto" w:fill="FFFFFF"/>
        </w:rPr>
        <w:t>Budapest International Research and Critics Institute-Journal (BIRCI-Journal)</w:t>
      </w:r>
      <w:r w:rsidRPr="00484C68">
        <w:rPr>
          <w:rFonts w:cs="Times New Roman"/>
          <w:color w:val="222222"/>
          <w:szCs w:val="24"/>
          <w:shd w:val="clear" w:color="auto" w:fill="FFFFFF"/>
        </w:rPr>
        <w:t>, </w:t>
      </w:r>
      <w:r w:rsidRPr="00484C68">
        <w:rPr>
          <w:rFonts w:cs="Times New Roman"/>
          <w:i/>
          <w:iCs/>
          <w:color w:val="222222"/>
          <w:szCs w:val="24"/>
          <w:shd w:val="clear" w:color="auto" w:fill="FFFFFF"/>
        </w:rPr>
        <w:t>3</w:t>
      </w:r>
      <w:r w:rsidRPr="00484C68">
        <w:rPr>
          <w:rFonts w:cs="Times New Roman"/>
          <w:color w:val="222222"/>
          <w:szCs w:val="24"/>
          <w:shd w:val="clear" w:color="auto" w:fill="FFFFFF"/>
        </w:rPr>
        <w:t xml:space="preserve">(2), pp.995-1002. </w:t>
      </w:r>
      <w:hyperlink r:id="rId100" w:history="1">
        <w:r w:rsidRPr="00484C68">
          <w:rPr>
            <w:rStyle w:val="Hyperlink"/>
            <w:rFonts w:cs="Times New Roman"/>
            <w:szCs w:val="24"/>
            <w:shd w:val="clear" w:color="auto" w:fill="FFFFFF"/>
          </w:rPr>
          <w:t>https://www.bircu-journal.com/index.php/birci/article/view/928</w:t>
        </w:r>
      </w:hyperlink>
      <w:r w:rsidRPr="00484C68">
        <w:rPr>
          <w:rFonts w:cs="Times New Roman"/>
          <w:color w:val="222222"/>
          <w:szCs w:val="24"/>
          <w:shd w:val="clear" w:color="auto" w:fill="FFFFFF"/>
        </w:rPr>
        <w:t xml:space="preserve"> </w:t>
      </w:r>
    </w:p>
    <w:p w14:paraId="0582C8BA"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Lee, H.W., Pak, J., Kim, S. and Li, L.Z., (2019). Effects of human resource management systems on employee proactivity and group innovation. </w:t>
      </w:r>
      <w:r w:rsidRPr="00484C68">
        <w:rPr>
          <w:rFonts w:cs="Times New Roman"/>
          <w:i/>
          <w:iCs/>
          <w:color w:val="222222"/>
          <w:szCs w:val="24"/>
          <w:shd w:val="clear" w:color="auto" w:fill="FFFFFF"/>
        </w:rPr>
        <w:t>Journal of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45</w:t>
      </w:r>
      <w:r w:rsidRPr="00484C68">
        <w:rPr>
          <w:rFonts w:cs="Times New Roman"/>
          <w:color w:val="222222"/>
          <w:szCs w:val="24"/>
          <w:shd w:val="clear" w:color="auto" w:fill="FFFFFF"/>
        </w:rPr>
        <w:t xml:space="preserve">(2), pp.819-846.  </w:t>
      </w:r>
      <w:hyperlink r:id="rId101" w:history="1">
        <w:r w:rsidRPr="00484C68">
          <w:rPr>
            <w:rStyle w:val="Hyperlink"/>
            <w:rFonts w:cs="Times New Roman"/>
            <w:szCs w:val="24"/>
            <w:shd w:val="clear" w:color="auto" w:fill="FFFFFF"/>
          </w:rPr>
          <w:t>https://journals.sagepub.com/doi/pdf/10.1177/0149206316680029</w:t>
        </w:r>
      </w:hyperlink>
    </w:p>
    <w:p w14:paraId="055B2CF7"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Lobe, B., Morgan, D. and Hoffman, K.A., (2020). Qualitative data collection in an era of social distancing. International journal of qualitative methods, 19, p.1609406920937875.</w:t>
      </w:r>
      <w:hyperlink r:id="rId102" w:tgtFrame="_blank" w:history="1">
        <w:r w:rsidRPr="00484C68">
          <w:rPr>
            <w:rStyle w:val="Hyperlink"/>
            <w:rFonts w:cs="Times New Roman"/>
            <w:color w:val="1155CC"/>
            <w:szCs w:val="24"/>
          </w:rPr>
          <w:t>https://journals.sagepub.com/doi/pdf/10.1177/1609406920937875</w:t>
        </w:r>
      </w:hyperlink>
    </w:p>
    <w:p w14:paraId="15D8A559" w14:textId="77777777" w:rsidR="00484C68" w:rsidRPr="00484C68" w:rsidRDefault="00484C68" w:rsidP="00432F28">
      <w:pPr>
        <w:shd w:val="clear" w:color="auto" w:fill="FFFFFF"/>
        <w:rPr>
          <w:rFonts w:cs="Times New Roman"/>
          <w:color w:val="222222"/>
          <w:szCs w:val="24"/>
          <w:lang w:val="en-US"/>
        </w:rPr>
      </w:pPr>
      <w:r w:rsidRPr="00484C68">
        <w:rPr>
          <w:rFonts w:cs="Times New Roman"/>
          <w:color w:val="222222"/>
          <w:szCs w:val="24"/>
        </w:rPr>
        <w:t>Maarouf, H., (2019). Pragmatism as a supportive paradigm for the mixed research approach: Conceptualizing the ontological, epistemological, and axiological stances of pragmatism. International Business Research, 12(9), pp.1-12.</w:t>
      </w:r>
      <w:hyperlink r:id="rId103" w:tgtFrame="_blank" w:history="1">
        <w:r w:rsidRPr="00484C68">
          <w:rPr>
            <w:rStyle w:val="Hyperlink"/>
            <w:rFonts w:cs="Times New Roman"/>
            <w:color w:val="1155CC"/>
            <w:szCs w:val="24"/>
          </w:rPr>
          <w:t>https://pdfs.semanticscholar.org/1664/345132a79488e36127f07e62897dfee3fe0b.pdf</w:t>
        </w:r>
      </w:hyperlink>
    </w:p>
    <w:p w14:paraId="334C01DA"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 xml:space="preserve">Machova, R., Zsigmond, T., Zsigmondova, A. and Seben, Z., (2022). Employee satisfaction and motivation of retail store employees. </w:t>
      </w:r>
      <w:hyperlink r:id="rId104" w:history="1">
        <w:r w:rsidRPr="00484C68">
          <w:rPr>
            <w:rStyle w:val="Hyperlink"/>
            <w:rFonts w:cs="Times New Roman"/>
            <w:szCs w:val="24"/>
            <w:shd w:val="clear" w:color="auto" w:fill="FFFFFF"/>
          </w:rPr>
          <w:t>https://essuir.sumdu.edu.ua/handle/123456789/87431</w:t>
        </w:r>
      </w:hyperlink>
      <w:r w:rsidRPr="00484C68">
        <w:rPr>
          <w:rFonts w:cs="Times New Roman"/>
          <w:color w:val="222222"/>
          <w:szCs w:val="24"/>
          <w:shd w:val="clear" w:color="auto" w:fill="FFFFFF"/>
        </w:rPr>
        <w:t xml:space="preserve"> </w:t>
      </w:r>
    </w:p>
    <w:p w14:paraId="05EFDCB8"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lastRenderedPageBreak/>
        <w:t>Malik, S.Y., Cao, Y., Mughal, Y.H., Kundi, G.M., Mughal, M.H. and Ramayah, T., (2020). Pathways towards sustainability in organizations: Empirical evidence on the role of green human resource management practices and green intellectual capital. </w:t>
      </w:r>
      <w:r w:rsidRPr="00484C68">
        <w:rPr>
          <w:rFonts w:cs="Times New Roman"/>
          <w:i/>
          <w:iCs/>
          <w:color w:val="222222"/>
          <w:szCs w:val="24"/>
          <w:shd w:val="clear" w:color="auto" w:fill="FFFFFF"/>
        </w:rPr>
        <w:t>Sustainability</w:t>
      </w:r>
      <w:r w:rsidRPr="00484C68">
        <w:rPr>
          <w:rFonts w:cs="Times New Roman"/>
          <w:color w:val="222222"/>
          <w:szCs w:val="24"/>
          <w:shd w:val="clear" w:color="auto" w:fill="FFFFFF"/>
        </w:rPr>
        <w:t>, </w:t>
      </w:r>
      <w:r w:rsidRPr="00484C68">
        <w:rPr>
          <w:rFonts w:cs="Times New Roman"/>
          <w:i/>
          <w:iCs/>
          <w:color w:val="222222"/>
          <w:szCs w:val="24"/>
          <w:shd w:val="clear" w:color="auto" w:fill="FFFFFF"/>
        </w:rPr>
        <w:t>12</w:t>
      </w:r>
      <w:r w:rsidRPr="00484C68">
        <w:rPr>
          <w:rFonts w:cs="Times New Roman"/>
          <w:color w:val="222222"/>
          <w:szCs w:val="24"/>
          <w:shd w:val="clear" w:color="auto" w:fill="FFFFFF"/>
        </w:rPr>
        <w:t xml:space="preserve">(8), p.3228.  </w:t>
      </w:r>
      <w:hyperlink r:id="rId105" w:history="1">
        <w:r w:rsidRPr="00484C68">
          <w:rPr>
            <w:rStyle w:val="Hyperlink"/>
            <w:rFonts w:cs="Times New Roman"/>
            <w:szCs w:val="24"/>
            <w:shd w:val="clear" w:color="auto" w:fill="FFFFFF"/>
          </w:rPr>
          <w:t>https://www.mdpi.com/693242</w:t>
        </w:r>
      </w:hyperlink>
    </w:p>
    <w:p w14:paraId="5DF32E1F"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Mansaray, H.E., (2019). The role of human resource management in employee motivation and performance-An overview. </w:t>
      </w:r>
      <w:r w:rsidRPr="00484C68">
        <w:rPr>
          <w:rFonts w:cs="Times New Roman"/>
          <w:i/>
          <w:iCs/>
          <w:color w:val="222222"/>
          <w:szCs w:val="24"/>
          <w:shd w:val="clear" w:color="auto" w:fill="FFFFFF"/>
        </w:rPr>
        <w:t>Budapest International Research and Critics Institute (BIRCI) Journal</w:t>
      </w:r>
      <w:r w:rsidRPr="00484C68">
        <w:rPr>
          <w:rFonts w:cs="Times New Roman"/>
          <w:color w:val="222222"/>
          <w:szCs w:val="24"/>
          <w:shd w:val="clear" w:color="auto" w:fill="FFFFFF"/>
        </w:rPr>
        <w:t xml:space="preserve">, pp.183-194.  </w:t>
      </w:r>
      <w:hyperlink r:id="rId106" w:history="1">
        <w:r w:rsidRPr="00484C68">
          <w:rPr>
            <w:rStyle w:val="Hyperlink"/>
            <w:rFonts w:cs="Times New Roman"/>
            <w:szCs w:val="24"/>
            <w:shd w:val="clear" w:color="auto" w:fill="FFFFFF"/>
          </w:rPr>
          <w:t>https://pdfs.semanticscholar.org/d049/7eaa4281d253f3ec0f5c0b6136da31f9c155.pdf</w:t>
        </w:r>
      </w:hyperlink>
    </w:p>
    <w:p w14:paraId="553D4CB4"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Mirzapour, M., Toutian, S.S., Mehrara, A. and Khorrampour, S., (2019). The strategic role of human resource management in crisis management considering the mediating role of organizational culture. </w:t>
      </w:r>
      <w:r w:rsidRPr="00484C68">
        <w:rPr>
          <w:rFonts w:cs="Times New Roman"/>
          <w:i/>
          <w:iCs/>
          <w:color w:val="222222"/>
          <w:szCs w:val="24"/>
          <w:shd w:val="clear" w:color="auto" w:fill="FFFFFF"/>
        </w:rPr>
        <w:t>International Journal of Human Capital in Urban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4</w:t>
      </w:r>
      <w:r w:rsidRPr="00484C68">
        <w:rPr>
          <w:rFonts w:cs="Times New Roman"/>
          <w:color w:val="222222"/>
          <w:szCs w:val="24"/>
          <w:shd w:val="clear" w:color="auto" w:fill="FFFFFF"/>
        </w:rPr>
        <w:t xml:space="preserve">(1), pp.43-50.  </w:t>
      </w:r>
      <w:hyperlink r:id="rId107" w:history="1">
        <w:r w:rsidRPr="00484C68">
          <w:rPr>
            <w:rStyle w:val="Hyperlink"/>
            <w:rFonts w:cs="Times New Roman"/>
            <w:szCs w:val="24"/>
            <w:shd w:val="clear" w:color="auto" w:fill="FFFFFF"/>
          </w:rPr>
          <w:t>https://www.researchgate.net/profile/Sedighe-Tootian-Esfehani-2/publication/351442008_International_Journal_of_Human_Capital_in_Urban_Management_The_strategic_role_of_human_resource_management_in_crisis_management_considering_the_mediating_role_of_organizational_culture_ARTICLE_INFO/links/609808c5458515d3150bc0cf/International-Journal-of-Human-Capital-in-Urban-Management-The-strategic-role-of-human-resource-management-in-crisis-management-considering-the-mediating-role-of-organizational-culture-ARTICLE-INFO.pdf</w:t>
        </w:r>
      </w:hyperlink>
    </w:p>
    <w:p w14:paraId="2BB46F62"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Muhaise, H., Ejiri, A.H., Muwanga-Zake, J.W.F. and Kareyo, M., (2020). The Research Philosophy Dilemma for Postgraduate Student Researchers. International Journal of Research and Scientific Innovation (IJRSI)|, VII, pp.202-204.</w:t>
      </w:r>
      <w:hyperlink r:id="rId108" w:tgtFrame="_blank" w:history="1">
        <w:r w:rsidRPr="00484C68">
          <w:rPr>
            <w:rStyle w:val="Hyperlink"/>
            <w:rFonts w:cs="Times New Roman"/>
            <w:color w:val="1155CC"/>
            <w:szCs w:val="24"/>
          </w:rPr>
          <w:t>https://www.academia.edu/download/63208983/201-20420200505-22028-l1wryj.pdf</w:t>
        </w:r>
      </w:hyperlink>
    </w:p>
    <w:p w14:paraId="4421BBD9"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Mustafa, M.B., Nordin, M.B. and Razzaq, A.B.A., (2020). Structural equation modelling using AMOS: Confirmatory factor analysis for taskload of special education integration program teachers. </w:t>
      </w:r>
      <w:r w:rsidRPr="00484C68">
        <w:rPr>
          <w:rFonts w:cs="Times New Roman"/>
          <w:i/>
          <w:iCs/>
          <w:color w:val="222222"/>
          <w:szCs w:val="24"/>
          <w:shd w:val="clear" w:color="auto" w:fill="FFFFFF"/>
        </w:rPr>
        <w:t>Univ J Educ Res</w:t>
      </w:r>
      <w:r w:rsidRPr="00484C68">
        <w:rPr>
          <w:rFonts w:cs="Times New Roman"/>
          <w:color w:val="222222"/>
          <w:szCs w:val="24"/>
          <w:shd w:val="clear" w:color="auto" w:fill="FFFFFF"/>
        </w:rPr>
        <w:t>, </w:t>
      </w:r>
      <w:r w:rsidRPr="00484C68">
        <w:rPr>
          <w:rFonts w:cs="Times New Roman"/>
          <w:i/>
          <w:iCs/>
          <w:color w:val="222222"/>
          <w:szCs w:val="24"/>
          <w:shd w:val="clear" w:color="auto" w:fill="FFFFFF"/>
        </w:rPr>
        <w:t>8</w:t>
      </w:r>
      <w:r w:rsidRPr="00484C68">
        <w:rPr>
          <w:rFonts w:cs="Times New Roman"/>
          <w:color w:val="222222"/>
          <w:szCs w:val="24"/>
          <w:shd w:val="clear" w:color="auto" w:fill="FFFFFF"/>
        </w:rPr>
        <w:t xml:space="preserve">(1), pp.127-33.  </w:t>
      </w:r>
      <w:hyperlink r:id="rId109" w:history="1">
        <w:r w:rsidRPr="00484C68">
          <w:rPr>
            <w:rStyle w:val="Hyperlink"/>
            <w:rFonts w:cs="Times New Roman"/>
            <w:szCs w:val="24"/>
            <w:shd w:val="clear" w:color="auto" w:fill="FFFFFF"/>
          </w:rPr>
          <w:t>https://pdfs.semanticscholar.org/b3da/1d3f8feafc036cd692b011cb80bf606321fa.pdf</w:t>
        </w:r>
      </w:hyperlink>
    </w:p>
    <w:p w14:paraId="5D3044FA" w14:textId="77777777" w:rsidR="00484C68" w:rsidRPr="00484C68" w:rsidRDefault="00484C68" w:rsidP="002E37BD">
      <w:pPr>
        <w:rPr>
          <w:rFonts w:cs="Times New Roman"/>
          <w:color w:val="222222"/>
          <w:szCs w:val="24"/>
          <w:shd w:val="clear" w:color="auto" w:fill="FFFFFF"/>
        </w:rPr>
      </w:pPr>
      <w:r w:rsidRPr="00484C68">
        <w:rPr>
          <w:rFonts w:cs="Times New Roman"/>
          <w:color w:val="222222"/>
          <w:szCs w:val="24"/>
          <w:shd w:val="clear" w:color="auto" w:fill="FFFFFF"/>
        </w:rPr>
        <w:t>Ozkeser, B., (2019). Impact of training on employee motivation in human resources management. </w:t>
      </w:r>
      <w:r w:rsidRPr="00484C68">
        <w:rPr>
          <w:rFonts w:cs="Times New Roman"/>
          <w:i/>
          <w:iCs/>
          <w:color w:val="222222"/>
          <w:szCs w:val="24"/>
          <w:shd w:val="clear" w:color="auto" w:fill="FFFFFF"/>
        </w:rPr>
        <w:t>Procedia Computer Science</w:t>
      </w:r>
      <w:r w:rsidRPr="00484C68">
        <w:rPr>
          <w:rFonts w:cs="Times New Roman"/>
          <w:color w:val="222222"/>
          <w:szCs w:val="24"/>
          <w:shd w:val="clear" w:color="auto" w:fill="FFFFFF"/>
        </w:rPr>
        <w:t>, </w:t>
      </w:r>
      <w:r w:rsidRPr="00484C68">
        <w:rPr>
          <w:rFonts w:cs="Times New Roman"/>
          <w:i/>
          <w:iCs/>
          <w:color w:val="222222"/>
          <w:szCs w:val="24"/>
          <w:shd w:val="clear" w:color="auto" w:fill="FFFFFF"/>
        </w:rPr>
        <w:t>158</w:t>
      </w:r>
      <w:r w:rsidRPr="00484C68">
        <w:rPr>
          <w:rFonts w:cs="Times New Roman"/>
          <w:color w:val="222222"/>
          <w:szCs w:val="24"/>
          <w:shd w:val="clear" w:color="auto" w:fill="FFFFFF"/>
        </w:rPr>
        <w:t xml:space="preserve">, pp.802-810. </w:t>
      </w:r>
      <w:hyperlink r:id="rId110" w:history="1">
        <w:r w:rsidRPr="00484C68">
          <w:rPr>
            <w:rStyle w:val="Hyperlink"/>
            <w:rFonts w:cs="Times New Roman"/>
            <w:szCs w:val="24"/>
            <w:shd w:val="clear" w:color="auto" w:fill="FFFFFF"/>
          </w:rPr>
          <w:t>https://www.sciencedirect.com/science/article/pii/S1877050919312876</w:t>
        </w:r>
      </w:hyperlink>
    </w:p>
    <w:p w14:paraId="1FD32029"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lastRenderedPageBreak/>
        <w:t>Ozkeser, B., (2019). Impact of training on employee motivation in human resources management. </w:t>
      </w:r>
      <w:r w:rsidRPr="00484C68">
        <w:rPr>
          <w:rFonts w:cs="Times New Roman"/>
          <w:i/>
          <w:iCs/>
          <w:color w:val="222222"/>
          <w:szCs w:val="24"/>
          <w:shd w:val="clear" w:color="auto" w:fill="FFFFFF"/>
        </w:rPr>
        <w:t>Procedia Computer Science</w:t>
      </w:r>
      <w:r w:rsidRPr="00484C68">
        <w:rPr>
          <w:rFonts w:cs="Times New Roman"/>
          <w:color w:val="222222"/>
          <w:szCs w:val="24"/>
          <w:shd w:val="clear" w:color="auto" w:fill="FFFFFF"/>
        </w:rPr>
        <w:t>, </w:t>
      </w:r>
      <w:r w:rsidRPr="00484C68">
        <w:rPr>
          <w:rFonts w:cs="Times New Roman"/>
          <w:i/>
          <w:iCs/>
          <w:color w:val="222222"/>
          <w:szCs w:val="24"/>
          <w:shd w:val="clear" w:color="auto" w:fill="FFFFFF"/>
        </w:rPr>
        <w:t>158</w:t>
      </w:r>
      <w:r w:rsidRPr="00484C68">
        <w:rPr>
          <w:rFonts w:cs="Times New Roman"/>
          <w:color w:val="222222"/>
          <w:szCs w:val="24"/>
          <w:shd w:val="clear" w:color="auto" w:fill="FFFFFF"/>
        </w:rPr>
        <w:t xml:space="preserve">, pp.802-810.  </w:t>
      </w:r>
      <w:hyperlink r:id="rId111" w:history="1">
        <w:r w:rsidRPr="00484C68">
          <w:rPr>
            <w:rStyle w:val="Hyperlink"/>
            <w:rFonts w:cs="Times New Roman"/>
            <w:szCs w:val="24"/>
            <w:shd w:val="clear" w:color="auto" w:fill="FFFFFF"/>
          </w:rPr>
          <w:t>https://www.sciencedirect.com/science/article/pii/S1877050919312876</w:t>
        </w:r>
      </w:hyperlink>
    </w:p>
    <w:p w14:paraId="0185899C" w14:textId="77777777" w:rsidR="00484C68" w:rsidRPr="001C2881" w:rsidRDefault="00484C68" w:rsidP="00432F28">
      <w:pPr>
        <w:shd w:val="clear" w:color="auto" w:fill="FFFFFF"/>
        <w:spacing w:after="200"/>
        <w:rPr>
          <w:rFonts w:cs="Times New Roman"/>
          <w:color w:val="222222"/>
          <w:szCs w:val="24"/>
          <w:lang w:val="fr-FR"/>
        </w:rPr>
      </w:pPr>
      <w:r w:rsidRPr="00484C68">
        <w:rPr>
          <w:rFonts w:cs="Times New Roman"/>
          <w:color w:val="222222"/>
          <w:szCs w:val="24"/>
        </w:rPr>
        <w:t>Pandey, J., (2019) Deductive approach to content analysis. In </w:t>
      </w:r>
      <w:r w:rsidRPr="00484C68">
        <w:rPr>
          <w:rFonts w:cs="Times New Roman"/>
          <w:i/>
          <w:iCs/>
          <w:color w:val="222222"/>
          <w:szCs w:val="24"/>
        </w:rPr>
        <w:t>Qualitative techniques for workplace data analysis</w:t>
      </w:r>
      <w:r w:rsidRPr="00484C68">
        <w:rPr>
          <w:rFonts w:cs="Times New Roman"/>
          <w:color w:val="222222"/>
          <w:szCs w:val="24"/>
        </w:rPr>
        <w:t xml:space="preserve"> (pp. 145-169). </w:t>
      </w:r>
      <w:r w:rsidRPr="001C2881">
        <w:rPr>
          <w:rFonts w:cs="Times New Roman"/>
          <w:color w:val="222222"/>
          <w:szCs w:val="24"/>
          <w:lang w:val="fr-FR"/>
        </w:rPr>
        <w:t>IGI Global. </w:t>
      </w:r>
      <w:hyperlink r:id="rId112" w:tgtFrame="_blank" w:history="1">
        <w:r w:rsidRPr="001C2881">
          <w:rPr>
            <w:rStyle w:val="Hyperlink"/>
            <w:rFonts w:cs="Times New Roman"/>
            <w:color w:val="1155CC"/>
            <w:szCs w:val="24"/>
            <w:lang w:val="fr-FR"/>
          </w:rPr>
          <w:t>https://www.igi-global.com/chapter/deductive-approach-to-content-analysis/207796</w:t>
        </w:r>
      </w:hyperlink>
    </w:p>
    <w:p w14:paraId="7AFCC86F"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Pura, J.J., (2022). Linking motivation and employee engagement through gamification in remote working. </w:t>
      </w:r>
      <w:r w:rsidRPr="00484C68">
        <w:rPr>
          <w:rFonts w:cs="Times New Roman"/>
          <w:i/>
          <w:iCs/>
          <w:color w:val="222222"/>
          <w:szCs w:val="24"/>
          <w:shd w:val="clear" w:color="auto" w:fill="FFFFFF"/>
        </w:rPr>
        <w:t>International Journal of Academe and Industry Research</w:t>
      </w:r>
      <w:r w:rsidRPr="00484C68">
        <w:rPr>
          <w:rFonts w:cs="Times New Roman"/>
          <w:color w:val="222222"/>
          <w:szCs w:val="24"/>
          <w:shd w:val="clear" w:color="auto" w:fill="FFFFFF"/>
        </w:rPr>
        <w:t>, </w:t>
      </w:r>
      <w:r w:rsidRPr="00484C68">
        <w:rPr>
          <w:rFonts w:cs="Times New Roman"/>
          <w:i/>
          <w:iCs/>
          <w:color w:val="222222"/>
          <w:szCs w:val="24"/>
          <w:shd w:val="clear" w:color="auto" w:fill="FFFFFF"/>
        </w:rPr>
        <w:t>3</w:t>
      </w:r>
      <w:r w:rsidRPr="00484C68">
        <w:rPr>
          <w:rFonts w:cs="Times New Roman"/>
          <w:color w:val="222222"/>
          <w:szCs w:val="24"/>
          <w:shd w:val="clear" w:color="auto" w:fill="FFFFFF"/>
        </w:rPr>
        <w:t xml:space="preserve">(1), pp.52-69. </w:t>
      </w:r>
      <w:hyperlink r:id="rId113" w:history="1">
        <w:r w:rsidRPr="00484C68">
          <w:rPr>
            <w:rStyle w:val="Hyperlink"/>
            <w:rFonts w:cs="Times New Roman"/>
            <w:szCs w:val="24"/>
            <w:shd w:val="clear" w:color="auto" w:fill="FFFFFF"/>
          </w:rPr>
          <w:t>https://www.academia.edu/download/85309993/ijair.v3.1.214.pdf</w:t>
        </w:r>
      </w:hyperlink>
      <w:r w:rsidRPr="00484C68">
        <w:rPr>
          <w:rFonts w:cs="Times New Roman"/>
          <w:color w:val="222222"/>
          <w:szCs w:val="24"/>
          <w:shd w:val="clear" w:color="auto" w:fill="FFFFFF"/>
        </w:rPr>
        <w:t xml:space="preserve"> </w:t>
      </w:r>
    </w:p>
    <w:p w14:paraId="4EA25551"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Rindfleisch, A., (2020). Transaction cost theory: past, present and future. </w:t>
      </w:r>
      <w:r w:rsidRPr="00484C68">
        <w:rPr>
          <w:rFonts w:cs="Times New Roman"/>
          <w:i/>
          <w:iCs/>
          <w:color w:val="222222"/>
          <w:szCs w:val="24"/>
          <w:shd w:val="clear" w:color="auto" w:fill="FFFFFF"/>
        </w:rPr>
        <w:t>AMS Review</w:t>
      </w:r>
      <w:r w:rsidRPr="00484C68">
        <w:rPr>
          <w:rFonts w:cs="Times New Roman"/>
          <w:color w:val="222222"/>
          <w:szCs w:val="24"/>
          <w:shd w:val="clear" w:color="auto" w:fill="FFFFFF"/>
        </w:rPr>
        <w:t>, </w:t>
      </w:r>
      <w:r w:rsidRPr="00484C68">
        <w:rPr>
          <w:rFonts w:cs="Times New Roman"/>
          <w:i/>
          <w:iCs/>
          <w:color w:val="222222"/>
          <w:szCs w:val="24"/>
          <w:shd w:val="clear" w:color="auto" w:fill="FFFFFF"/>
        </w:rPr>
        <w:t>10</w:t>
      </w:r>
      <w:r w:rsidRPr="00484C68">
        <w:rPr>
          <w:rFonts w:cs="Times New Roman"/>
          <w:color w:val="222222"/>
          <w:szCs w:val="24"/>
          <w:shd w:val="clear" w:color="auto" w:fill="FFFFFF"/>
        </w:rPr>
        <w:t xml:space="preserve">(1-2), pp.85-97.  </w:t>
      </w:r>
      <w:hyperlink r:id="rId114" w:history="1">
        <w:r w:rsidRPr="00484C68">
          <w:rPr>
            <w:rStyle w:val="Hyperlink"/>
            <w:rFonts w:cs="Times New Roman"/>
            <w:szCs w:val="24"/>
            <w:shd w:val="clear" w:color="auto" w:fill="FFFFFF"/>
          </w:rPr>
          <w:t>https://link.springer.com/article/10.1007/s13162-019-00151-x</w:t>
        </w:r>
      </w:hyperlink>
    </w:p>
    <w:p w14:paraId="44AFE7B5"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Riyanto, S., Endri, E. and Herlisha, N., (2021). Effect of work motivation and job satisfaction on employee performance: Mediating role of employee engagement. </w:t>
      </w:r>
      <w:r w:rsidRPr="00484C68">
        <w:rPr>
          <w:rFonts w:cs="Times New Roman"/>
          <w:i/>
          <w:iCs/>
          <w:color w:val="222222"/>
          <w:szCs w:val="24"/>
          <w:shd w:val="clear" w:color="auto" w:fill="FFFFFF"/>
        </w:rPr>
        <w:t>Problems and Perspectives in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19</w:t>
      </w:r>
      <w:r w:rsidRPr="00484C68">
        <w:rPr>
          <w:rFonts w:cs="Times New Roman"/>
          <w:color w:val="222222"/>
          <w:szCs w:val="24"/>
          <w:shd w:val="clear" w:color="auto" w:fill="FFFFFF"/>
        </w:rPr>
        <w:t xml:space="preserve">(3), p.162. </w:t>
      </w:r>
      <w:hyperlink r:id="rId115" w:history="1">
        <w:r w:rsidRPr="00484C68">
          <w:rPr>
            <w:rStyle w:val="Hyperlink"/>
            <w:rFonts w:cs="Times New Roman"/>
            <w:szCs w:val="24"/>
            <w:shd w:val="clear" w:color="auto" w:fill="FFFFFF"/>
          </w:rPr>
          <w:t>https://www.academia.edu/download/69819906/PPM_2021_03_Riyanto.pdf</w:t>
        </w:r>
      </w:hyperlink>
      <w:r w:rsidRPr="00484C68">
        <w:rPr>
          <w:rFonts w:cs="Times New Roman"/>
          <w:color w:val="222222"/>
          <w:szCs w:val="24"/>
          <w:shd w:val="clear" w:color="auto" w:fill="FFFFFF"/>
        </w:rPr>
        <w:t xml:space="preserve"> </w:t>
      </w:r>
    </w:p>
    <w:p w14:paraId="2B58D815"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Rybnicek, R., Bergner, S. and Gutschelhofer, A., (2019). How individual needs influence motivation effects: a neuroscientific study on McClelland’s need theory. </w:t>
      </w:r>
      <w:r w:rsidRPr="00484C68">
        <w:rPr>
          <w:rFonts w:cs="Times New Roman"/>
          <w:i/>
          <w:iCs/>
          <w:color w:val="222222"/>
          <w:szCs w:val="24"/>
          <w:shd w:val="clear" w:color="auto" w:fill="FFFFFF"/>
        </w:rPr>
        <w:t>Review of Managerial Science</w:t>
      </w:r>
      <w:r w:rsidRPr="00484C68">
        <w:rPr>
          <w:rFonts w:cs="Times New Roman"/>
          <w:color w:val="222222"/>
          <w:szCs w:val="24"/>
          <w:shd w:val="clear" w:color="auto" w:fill="FFFFFF"/>
        </w:rPr>
        <w:t>, </w:t>
      </w:r>
      <w:r w:rsidRPr="00484C68">
        <w:rPr>
          <w:rFonts w:cs="Times New Roman"/>
          <w:i/>
          <w:iCs/>
          <w:color w:val="222222"/>
          <w:szCs w:val="24"/>
          <w:shd w:val="clear" w:color="auto" w:fill="FFFFFF"/>
        </w:rPr>
        <w:t>13</w:t>
      </w:r>
      <w:r w:rsidRPr="00484C68">
        <w:rPr>
          <w:rFonts w:cs="Times New Roman"/>
          <w:color w:val="222222"/>
          <w:szCs w:val="24"/>
          <w:shd w:val="clear" w:color="auto" w:fill="FFFFFF"/>
        </w:rPr>
        <w:t xml:space="preserve">, pp.443-482. </w:t>
      </w:r>
      <w:hyperlink r:id="rId116" w:history="1">
        <w:r w:rsidRPr="00484C68">
          <w:rPr>
            <w:rStyle w:val="Hyperlink"/>
            <w:rFonts w:cs="Times New Roman"/>
            <w:szCs w:val="24"/>
            <w:shd w:val="clear" w:color="auto" w:fill="FFFFFF"/>
          </w:rPr>
          <w:t>https://link.springer.com/article/10.1007/s11846-017-0252-1</w:t>
        </w:r>
      </w:hyperlink>
      <w:r w:rsidRPr="00484C68">
        <w:rPr>
          <w:rFonts w:cs="Times New Roman"/>
          <w:color w:val="222222"/>
          <w:szCs w:val="24"/>
          <w:shd w:val="clear" w:color="auto" w:fill="FFFFFF"/>
        </w:rPr>
        <w:t xml:space="preserve"> </w:t>
      </w:r>
    </w:p>
    <w:p w14:paraId="0A66627E"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Shafiei, A. and Maleksaeidi, H., (2020). Pro-environmental behavior of university students: Application of protection motivation theory. </w:t>
      </w:r>
      <w:r w:rsidRPr="00484C68">
        <w:rPr>
          <w:rFonts w:cs="Times New Roman"/>
          <w:i/>
          <w:iCs/>
          <w:color w:val="222222"/>
          <w:szCs w:val="24"/>
          <w:shd w:val="clear" w:color="auto" w:fill="FFFFFF"/>
        </w:rPr>
        <w:t>Global Ecology and Conservation</w:t>
      </w:r>
      <w:r w:rsidRPr="00484C68">
        <w:rPr>
          <w:rFonts w:cs="Times New Roman"/>
          <w:color w:val="222222"/>
          <w:szCs w:val="24"/>
          <w:shd w:val="clear" w:color="auto" w:fill="FFFFFF"/>
        </w:rPr>
        <w:t>, </w:t>
      </w:r>
      <w:r w:rsidRPr="00484C68">
        <w:rPr>
          <w:rFonts w:cs="Times New Roman"/>
          <w:i/>
          <w:iCs/>
          <w:color w:val="222222"/>
          <w:szCs w:val="24"/>
          <w:shd w:val="clear" w:color="auto" w:fill="FFFFFF"/>
        </w:rPr>
        <w:t>22</w:t>
      </w:r>
      <w:r w:rsidRPr="00484C68">
        <w:rPr>
          <w:rFonts w:cs="Times New Roman"/>
          <w:color w:val="222222"/>
          <w:szCs w:val="24"/>
          <w:shd w:val="clear" w:color="auto" w:fill="FFFFFF"/>
        </w:rPr>
        <w:t xml:space="preserve">, p.e00908. </w:t>
      </w:r>
      <w:hyperlink r:id="rId117" w:history="1">
        <w:r w:rsidRPr="00484C68">
          <w:rPr>
            <w:rStyle w:val="Hyperlink"/>
            <w:rFonts w:cs="Times New Roman"/>
            <w:szCs w:val="24"/>
            <w:shd w:val="clear" w:color="auto" w:fill="FFFFFF"/>
          </w:rPr>
          <w:t>https://www.sciencedirect.com/science/article/pii/S2351989419305955</w:t>
        </w:r>
      </w:hyperlink>
      <w:r w:rsidRPr="00484C68">
        <w:rPr>
          <w:rFonts w:cs="Times New Roman"/>
          <w:color w:val="222222"/>
          <w:szCs w:val="24"/>
          <w:shd w:val="clear" w:color="auto" w:fill="FFFFFF"/>
        </w:rPr>
        <w:t xml:space="preserve"> </w:t>
      </w:r>
    </w:p>
    <w:p w14:paraId="14DD2C7B"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t>Shao, W., Grace, D. and Ross, M., (2019). Consumer motivation and luxury consumption: Testing moderating effects. </w:t>
      </w:r>
      <w:r w:rsidRPr="00484C68">
        <w:rPr>
          <w:rFonts w:eastAsia="Times New Roman" w:cs="Times New Roman"/>
          <w:i/>
          <w:iCs/>
          <w:color w:val="222222"/>
          <w:kern w:val="0"/>
          <w:szCs w:val="24"/>
          <w:lang w:val="en-US"/>
        </w:rPr>
        <w:t>Journal of Retailing and Consumer Services</w:t>
      </w:r>
      <w:r w:rsidRPr="00484C68">
        <w:rPr>
          <w:rFonts w:eastAsia="Times New Roman" w:cs="Times New Roman"/>
          <w:color w:val="222222"/>
          <w:kern w:val="0"/>
          <w:szCs w:val="24"/>
          <w:lang w:val="en-US"/>
        </w:rPr>
        <w:t>, </w:t>
      </w:r>
      <w:r w:rsidRPr="00484C68">
        <w:rPr>
          <w:rFonts w:eastAsia="Times New Roman" w:cs="Times New Roman"/>
          <w:i/>
          <w:iCs/>
          <w:color w:val="222222"/>
          <w:kern w:val="0"/>
          <w:szCs w:val="24"/>
          <w:lang w:val="en-US"/>
        </w:rPr>
        <w:t>46</w:t>
      </w:r>
      <w:r w:rsidRPr="00484C68">
        <w:rPr>
          <w:rFonts w:eastAsia="Times New Roman" w:cs="Times New Roman"/>
          <w:color w:val="222222"/>
          <w:kern w:val="0"/>
          <w:szCs w:val="24"/>
          <w:lang w:val="en-US"/>
        </w:rPr>
        <w:t>, pp.33-44. </w:t>
      </w:r>
      <w:hyperlink r:id="rId118" w:tgtFrame="_blank" w:history="1">
        <w:r w:rsidRPr="00484C68">
          <w:rPr>
            <w:rFonts w:eastAsia="Times New Roman" w:cs="Times New Roman"/>
            <w:color w:val="1155CC"/>
            <w:kern w:val="0"/>
            <w:szCs w:val="24"/>
            <w:u w:val="single"/>
            <w:lang w:val="en-US"/>
          </w:rPr>
          <w:t>https://www.sciencedirect.com/science/article/pii/S0969698918303175</w:t>
        </w:r>
      </w:hyperlink>
    </w:p>
    <w:p w14:paraId="040020B6"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Sileyew, K.J., (2019) </w:t>
      </w:r>
      <w:r w:rsidRPr="00484C68">
        <w:rPr>
          <w:rFonts w:cs="Times New Roman"/>
          <w:i/>
          <w:iCs/>
          <w:color w:val="222222"/>
          <w:szCs w:val="24"/>
        </w:rPr>
        <w:t>Research design and methodology</w:t>
      </w:r>
      <w:r w:rsidRPr="00484C68">
        <w:rPr>
          <w:rFonts w:cs="Times New Roman"/>
          <w:color w:val="222222"/>
          <w:szCs w:val="24"/>
        </w:rPr>
        <w:t> (pp. 1-12). Rijeka: IntechOpen.  </w:t>
      </w:r>
      <w:hyperlink r:id="rId119" w:tgtFrame="_blank" w:history="1">
        <w:r w:rsidRPr="00484C68">
          <w:rPr>
            <w:rStyle w:val="Hyperlink"/>
            <w:rFonts w:cs="Times New Roman"/>
            <w:color w:val="1155CC"/>
            <w:szCs w:val="24"/>
          </w:rPr>
          <w:t>https://www.intechopen.com/chapters/68505</w:t>
        </w:r>
      </w:hyperlink>
    </w:p>
    <w:p w14:paraId="13F3982C" w14:textId="77777777" w:rsidR="00484C68" w:rsidRPr="00484C68" w:rsidRDefault="00484C68" w:rsidP="00432F28">
      <w:pPr>
        <w:shd w:val="clear" w:color="auto" w:fill="FFFFFF"/>
        <w:spacing w:after="200"/>
        <w:rPr>
          <w:rFonts w:eastAsia="Times New Roman" w:cs="Times New Roman"/>
          <w:color w:val="222222"/>
          <w:kern w:val="0"/>
          <w:szCs w:val="24"/>
          <w:lang w:val="en-US"/>
        </w:rPr>
      </w:pPr>
      <w:r w:rsidRPr="00484C68">
        <w:rPr>
          <w:rFonts w:eastAsia="Times New Roman" w:cs="Times New Roman"/>
          <w:color w:val="222222"/>
          <w:kern w:val="0"/>
          <w:szCs w:val="24"/>
          <w:lang w:val="en-US"/>
        </w:rPr>
        <w:lastRenderedPageBreak/>
        <w:t>Siregar, B.A., (2021). Relationship of Self-Efficacy to Improving Employee Performance: A Study in Medan City. </w:t>
      </w:r>
      <w:r w:rsidRPr="00484C68">
        <w:rPr>
          <w:rFonts w:eastAsia="Times New Roman" w:cs="Times New Roman"/>
          <w:i/>
          <w:iCs/>
          <w:color w:val="222222"/>
          <w:kern w:val="0"/>
          <w:szCs w:val="24"/>
          <w:lang w:val="en-US"/>
        </w:rPr>
        <w:t>Strategic Management Business Journal</w:t>
      </w:r>
      <w:r w:rsidRPr="00484C68">
        <w:rPr>
          <w:rFonts w:eastAsia="Times New Roman" w:cs="Times New Roman"/>
          <w:color w:val="222222"/>
          <w:kern w:val="0"/>
          <w:szCs w:val="24"/>
          <w:lang w:val="en-US"/>
        </w:rPr>
        <w:t>, </w:t>
      </w:r>
      <w:r w:rsidRPr="00484C68">
        <w:rPr>
          <w:rFonts w:eastAsia="Times New Roman" w:cs="Times New Roman"/>
          <w:i/>
          <w:iCs/>
          <w:color w:val="222222"/>
          <w:kern w:val="0"/>
          <w:szCs w:val="24"/>
          <w:lang w:val="en-US"/>
        </w:rPr>
        <w:t>1</w:t>
      </w:r>
      <w:r w:rsidRPr="00484C68">
        <w:rPr>
          <w:rFonts w:eastAsia="Times New Roman" w:cs="Times New Roman"/>
          <w:color w:val="222222"/>
          <w:kern w:val="0"/>
          <w:szCs w:val="24"/>
          <w:lang w:val="en-US"/>
        </w:rPr>
        <w:t>(01), pp.58-70. </w:t>
      </w:r>
      <w:hyperlink r:id="rId120" w:tgtFrame="_blank" w:history="1">
        <w:r w:rsidRPr="00484C68">
          <w:rPr>
            <w:rFonts w:eastAsia="Times New Roman" w:cs="Times New Roman"/>
            <w:color w:val="1155CC"/>
            <w:kern w:val="0"/>
            <w:szCs w:val="24"/>
            <w:u w:val="single"/>
            <w:lang w:val="en-US"/>
          </w:rPr>
          <w:t>https://journal.smbjupmi.com/index.php/smbj/article/view/7</w:t>
        </w:r>
      </w:hyperlink>
    </w:p>
    <w:p w14:paraId="0321905A"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Spisakova, E.D., (2019). Position of employee benefits in remuneration structure. </w:t>
      </w:r>
      <w:r w:rsidRPr="00484C68">
        <w:rPr>
          <w:rFonts w:cs="Times New Roman"/>
          <w:i/>
          <w:iCs/>
          <w:color w:val="222222"/>
          <w:szCs w:val="24"/>
          <w:shd w:val="clear" w:color="auto" w:fill="FFFFFF"/>
        </w:rPr>
        <w:t>Transformations in Business &amp; Economics</w:t>
      </w:r>
      <w:r w:rsidRPr="00484C68">
        <w:rPr>
          <w:rFonts w:cs="Times New Roman"/>
          <w:color w:val="222222"/>
          <w:szCs w:val="24"/>
          <w:shd w:val="clear" w:color="auto" w:fill="FFFFFF"/>
        </w:rPr>
        <w:t>, </w:t>
      </w:r>
      <w:r w:rsidRPr="00484C68">
        <w:rPr>
          <w:rFonts w:cs="Times New Roman"/>
          <w:i/>
          <w:iCs/>
          <w:color w:val="222222"/>
          <w:szCs w:val="24"/>
          <w:shd w:val="clear" w:color="auto" w:fill="FFFFFF"/>
        </w:rPr>
        <w:t>18</w:t>
      </w:r>
      <w:r w:rsidRPr="00484C68">
        <w:rPr>
          <w:rFonts w:cs="Times New Roman"/>
          <w:color w:val="222222"/>
          <w:szCs w:val="24"/>
          <w:shd w:val="clear" w:color="auto" w:fill="FFFFFF"/>
        </w:rPr>
        <w:t xml:space="preserve">(2), p.47. </w:t>
      </w:r>
      <w:hyperlink r:id="rId121" w:history="1">
        <w:r w:rsidRPr="00484C68">
          <w:rPr>
            <w:rStyle w:val="Hyperlink"/>
            <w:rFonts w:cs="Times New Roman"/>
            <w:szCs w:val="24"/>
            <w:shd w:val="clear" w:color="auto" w:fill="FFFFFF"/>
          </w:rPr>
          <w:t>https://www.researchgate.net/profile/Barbora-Gontkovicova-2/publication/333972612_Position_of_Employee_Benefits_in_Remuneration_Structure/links/5d108808299bf1547c795b64/Position-of-Employee-Benefits-in-Remuneration-Structure.pdf</w:t>
        </w:r>
      </w:hyperlink>
      <w:r w:rsidRPr="00484C68">
        <w:rPr>
          <w:rFonts w:cs="Times New Roman"/>
          <w:color w:val="222222"/>
          <w:szCs w:val="24"/>
          <w:shd w:val="clear" w:color="auto" w:fill="FFFFFF"/>
        </w:rPr>
        <w:t xml:space="preserve"> </w:t>
      </w:r>
    </w:p>
    <w:p w14:paraId="39AB814C" w14:textId="77777777" w:rsidR="00484C68" w:rsidRPr="00484C68" w:rsidRDefault="00484C68" w:rsidP="00432F28">
      <w:pPr>
        <w:shd w:val="clear" w:color="auto" w:fill="FFFFFF"/>
        <w:spacing w:after="0"/>
        <w:rPr>
          <w:rFonts w:eastAsia="Times New Roman" w:cs="Times New Roman"/>
          <w:color w:val="222222"/>
          <w:kern w:val="0"/>
          <w:szCs w:val="24"/>
          <w:lang w:val="en-US"/>
        </w:rPr>
      </w:pPr>
      <w:r w:rsidRPr="00484C68">
        <w:rPr>
          <w:rFonts w:eastAsia="Times New Roman" w:cs="Times New Roman"/>
          <w:color w:val="222222"/>
          <w:kern w:val="0"/>
          <w:szCs w:val="24"/>
        </w:rPr>
        <w:t xml:space="preserve">Ștefan, S.C., Popa, Ș.C. and Albu, C.F., (2020) Implications of Maslow's Hierarchy of Needs theory on healthcare employees' performance. </w:t>
      </w:r>
      <w:r w:rsidRPr="00484C68">
        <w:rPr>
          <w:rFonts w:eastAsia="Times New Roman" w:cs="Times New Roman"/>
          <w:i/>
          <w:iCs/>
          <w:color w:val="222222"/>
          <w:kern w:val="0"/>
          <w:szCs w:val="24"/>
        </w:rPr>
        <w:t>Transylvanian Review of Administrative Sciences</w:t>
      </w:r>
      <w:r w:rsidRPr="00484C68">
        <w:rPr>
          <w:rFonts w:eastAsia="Times New Roman" w:cs="Times New Roman"/>
          <w:color w:val="222222"/>
          <w:kern w:val="0"/>
          <w:szCs w:val="24"/>
        </w:rPr>
        <w:t>, </w:t>
      </w:r>
      <w:r w:rsidRPr="00484C68">
        <w:rPr>
          <w:rFonts w:eastAsia="Times New Roman" w:cs="Times New Roman"/>
          <w:i/>
          <w:iCs/>
          <w:color w:val="222222"/>
          <w:kern w:val="0"/>
          <w:szCs w:val="24"/>
        </w:rPr>
        <w:t>16</w:t>
      </w:r>
      <w:r w:rsidRPr="00484C68">
        <w:rPr>
          <w:rFonts w:eastAsia="Times New Roman" w:cs="Times New Roman"/>
          <w:color w:val="222222"/>
          <w:kern w:val="0"/>
          <w:szCs w:val="24"/>
        </w:rPr>
        <w:t>(59), pp.124-143. </w:t>
      </w:r>
      <w:hyperlink r:id="rId122" w:tgtFrame="_blank" w:history="1">
        <w:r w:rsidRPr="00484C68">
          <w:rPr>
            <w:rFonts w:eastAsia="Times New Roman" w:cs="Times New Roman"/>
            <w:color w:val="0000FF"/>
            <w:kern w:val="0"/>
            <w:szCs w:val="24"/>
            <w:u w:val="single"/>
          </w:rPr>
          <w:t>https://www.rtsa.ro/tras/index.php/tras/article/view/624</w:t>
        </w:r>
      </w:hyperlink>
    </w:p>
    <w:p w14:paraId="038C07B9"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t>Stock, F., Kochleus, C., Bänsch-Baltruschat, B., Brennholt, N. and Reifferscheid, G., (2019). Sampling techniques and preparation methods for microplastic analyses in the aquatic environment–A review. </w:t>
      </w:r>
      <w:r w:rsidRPr="00484C68">
        <w:rPr>
          <w:rFonts w:cs="Times New Roman"/>
          <w:i/>
          <w:iCs/>
          <w:color w:val="222222"/>
          <w:szCs w:val="24"/>
        </w:rPr>
        <w:t>TrAC Trends in Analytical Chemistry</w:t>
      </w:r>
      <w:r w:rsidRPr="00484C68">
        <w:rPr>
          <w:rFonts w:cs="Times New Roman"/>
          <w:color w:val="222222"/>
          <w:szCs w:val="24"/>
        </w:rPr>
        <w:t>, </w:t>
      </w:r>
      <w:r w:rsidRPr="00484C68">
        <w:rPr>
          <w:rFonts w:cs="Times New Roman"/>
          <w:i/>
          <w:iCs/>
          <w:color w:val="222222"/>
          <w:szCs w:val="24"/>
        </w:rPr>
        <w:t>113</w:t>
      </w:r>
      <w:r w:rsidRPr="00484C68">
        <w:rPr>
          <w:rFonts w:cs="Times New Roman"/>
          <w:color w:val="222222"/>
          <w:szCs w:val="24"/>
        </w:rPr>
        <w:t>, pp.84-92. </w:t>
      </w:r>
      <w:hyperlink r:id="rId123" w:tgtFrame="_blank" w:history="1">
        <w:r w:rsidRPr="00484C68">
          <w:rPr>
            <w:rStyle w:val="Hyperlink"/>
            <w:rFonts w:cs="Times New Roman"/>
            <w:color w:val="1155CC"/>
            <w:szCs w:val="24"/>
          </w:rPr>
          <w:t>https://www.sciencedirect.com/science/article/pii/S0165993618305673</w:t>
        </w:r>
      </w:hyperlink>
    </w:p>
    <w:p w14:paraId="2E10F6C9"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Tahiri, A., Kovaci, I., Dimoska, T. and Meha, A., (2022). Impact Of Motivation on Employee Performance in The Hospitality Industry. </w:t>
      </w:r>
      <w:r w:rsidRPr="00484C68">
        <w:rPr>
          <w:rFonts w:cs="Times New Roman"/>
          <w:i/>
          <w:iCs/>
          <w:color w:val="222222"/>
          <w:szCs w:val="24"/>
          <w:shd w:val="clear" w:color="auto" w:fill="FFFFFF"/>
        </w:rPr>
        <w:t>QUALITY Access to Success</w:t>
      </w:r>
      <w:r w:rsidRPr="00484C68">
        <w:rPr>
          <w:rFonts w:cs="Times New Roman"/>
          <w:color w:val="222222"/>
          <w:szCs w:val="24"/>
          <w:shd w:val="clear" w:color="auto" w:fill="FFFFFF"/>
        </w:rPr>
        <w:t>, </w:t>
      </w:r>
      <w:r w:rsidRPr="00484C68">
        <w:rPr>
          <w:rFonts w:cs="Times New Roman"/>
          <w:i/>
          <w:iCs/>
          <w:color w:val="222222"/>
          <w:szCs w:val="24"/>
          <w:shd w:val="clear" w:color="auto" w:fill="FFFFFF"/>
        </w:rPr>
        <w:t>23</w:t>
      </w:r>
      <w:r w:rsidRPr="00484C68">
        <w:rPr>
          <w:rFonts w:cs="Times New Roman"/>
          <w:color w:val="222222"/>
          <w:szCs w:val="24"/>
          <w:shd w:val="clear" w:color="auto" w:fill="FFFFFF"/>
        </w:rPr>
        <w:t xml:space="preserve">(187), pp.58-64. </w:t>
      </w:r>
      <w:hyperlink r:id="rId124" w:history="1">
        <w:r w:rsidRPr="00484C68">
          <w:rPr>
            <w:rStyle w:val="Hyperlink"/>
            <w:rFonts w:cs="Times New Roman"/>
            <w:szCs w:val="24"/>
            <w:shd w:val="clear" w:color="auto" w:fill="FFFFFF"/>
          </w:rPr>
          <w:t>http://eprints.uklo.edu.mk/6996/</w:t>
        </w:r>
      </w:hyperlink>
      <w:r w:rsidRPr="00484C68">
        <w:rPr>
          <w:rFonts w:cs="Times New Roman"/>
          <w:color w:val="222222"/>
          <w:szCs w:val="24"/>
          <w:shd w:val="clear" w:color="auto" w:fill="FFFFFF"/>
        </w:rPr>
        <w:t xml:space="preserve"> </w:t>
      </w:r>
    </w:p>
    <w:p w14:paraId="5BD847CC" w14:textId="77777777" w:rsidR="00484C68" w:rsidRPr="00484C68" w:rsidRDefault="00484C68" w:rsidP="005336C5">
      <w:pPr>
        <w:rPr>
          <w:rFonts w:cs="Times New Roman"/>
          <w:color w:val="222222"/>
          <w:szCs w:val="24"/>
          <w:shd w:val="clear" w:color="auto" w:fill="FFFFFF"/>
        </w:rPr>
      </w:pPr>
      <w:r w:rsidRPr="00484C68">
        <w:rPr>
          <w:rFonts w:cs="Times New Roman"/>
          <w:color w:val="222222"/>
          <w:szCs w:val="24"/>
          <w:shd w:val="clear" w:color="auto" w:fill="FFFFFF"/>
        </w:rPr>
        <w:t>Teixeira, P.J., Marques, M.M., Silva, M.N., Brunet, J., Duda, J.L., Haerens, L., La Guardia, J., Lindwall, M., Lonsdale, C., Markland, D. and Michie, S., (2020). A classification of motivation and behavior change techniques used in self-determination theory-based interventions in health contexts. </w:t>
      </w:r>
      <w:r w:rsidRPr="00484C68">
        <w:rPr>
          <w:rFonts w:cs="Times New Roman"/>
          <w:i/>
          <w:iCs/>
          <w:color w:val="222222"/>
          <w:szCs w:val="24"/>
          <w:shd w:val="clear" w:color="auto" w:fill="FFFFFF"/>
        </w:rPr>
        <w:t>Motivation science</w:t>
      </w:r>
      <w:r w:rsidRPr="00484C68">
        <w:rPr>
          <w:rFonts w:cs="Times New Roman"/>
          <w:color w:val="222222"/>
          <w:szCs w:val="24"/>
          <w:shd w:val="clear" w:color="auto" w:fill="FFFFFF"/>
        </w:rPr>
        <w:t>, </w:t>
      </w:r>
      <w:r w:rsidRPr="00484C68">
        <w:rPr>
          <w:rFonts w:cs="Times New Roman"/>
          <w:i/>
          <w:iCs/>
          <w:color w:val="222222"/>
          <w:szCs w:val="24"/>
          <w:shd w:val="clear" w:color="auto" w:fill="FFFFFF"/>
        </w:rPr>
        <w:t>6</w:t>
      </w:r>
      <w:r w:rsidRPr="00484C68">
        <w:rPr>
          <w:rFonts w:cs="Times New Roman"/>
          <w:color w:val="222222"/>
          <w:szCs w:val="24"/>
          <w:shd w:val="clear" w:color="auto" w:fill="FFFFFF"/>
        </w:rPr>
        <w:t xml:space="preserve">(4), p.438. </w:t>
      </w:r>
      <w:hyperlink r:id="rId125" w:history="1">
        <w:r w:rsidRPr="00484C68">
          <w:rPr>
            <w:rStyle w:val="Hyperlink"/>
            <w:rFonts w:cs="Times New Roman"/>
            <w:szCs w:val="24"/>
            <w:shd w:val="clear" w:color="auto" w:fill="FFFFFF"/>
          </w:rPr>
          <w:t>https://psycnet.apa.org/record/2020-15081-001</w:t>
        </w:r>
      </w:hyperlink>
      <w:r w:rsidRPr="00484C68">
        <w:rPr>
          <w:rFonts w:cs="Times New Roman"/>
          <w:color w:val="222222"/>
          <w:szCs w:val="24"/>
          <w:shd w:val="clear" w:color="auto" w:fill="FFFFFF"/>
        </w:rPr>
        <w:t xml:space="preserve"> </w:t>
      </w:r>
    </w:p>
    <w:p w14:paraId="13474197" w14:textId="77777777" w:rsidR="00484C68" w:rsidRPr="00484C68" w:rsidRDefault="00484C68" w:rsidP="00432F28">
      <w:pPr>
        <w:shd w:val="clear" w:color="auto" w:fill="FFFFFF"/>
        <w:spacing w:after="0"/>
        <w:rPr>
          <w:rFonts w:eastAsia="Times New Roman" w:cs="Times New Roman"/>
          <w:color w:val="222222"/>
          <w:kern w:val="0"/>
          <w:szCs w:val="24"/>
          <w:lang w:val="en-US"/>
        </w:rPr>
      </w:pPr>
      <w:r w:rsidRPr="00484C68">
        <w:rPr>
          <w:rFonts w:eastAsia="Times New Roman" w:cs="Times New Roman"/>
          <w:color w:val="222222"/>
          <w:kern w:val="0"/>
          <w:szCs w:val="24"/>
        </w:rPr>
        <w:t>Van Tuin, L., Schaufeli, W.B., Van den Broeck, A. and van Rhenen, W., (2020) A corporate purpose as an antecedent to employee motivation and work engagement. </w:t>
      </w:r>
      <w:r w:rsidRPr="00484C68">
        <w:rPr>
          <w:rFonts w:eastAsia="Times New Roman" w:cs="Times New Roman"/>
          <w:i/>
          <w:iCs/>
          <w:color w:val="222222"/>
          <w:kern w:val="0"/>
          <w:szCs w:val="24"/>
        </w:rPr>
        <w:t>Frontiers in Psychology</w:t>
      </w:r>
      <w:r w:rsidRPr="00484C68">
        <w:rPr>
          <w:rFonts w:eastAsia="Times New Roman" w:cs="Times New Roman"/>
          <w:color w:val="222222"/>
          <w:kern w:val="0"/>
          <w:szCs w:val="24"/>
        </w:rPr>
        <w:t>, </w:t>
      </w:r>
      <w:r w:rsidRPr="00484C68">
        <w:rPr>
          <w:rFonts w:eastAsia="Times New Roman" w:cs="Times New Roman"/>
          <w:i/>
          <w:iCs/>
          <w:color w:val="222222"/>
          <w:kern w:val="0"/>
          <w:szCs w:val="24"/>
        </w:rPr>
        <w:t>11</w:t>
      </w:r>
      <w:r w:rsidRPr="00484C68">
        <w:rPr>
          <w:rFonts w:eastAsia="Times New Roman" w:cs="Times New Roman"/>
          <w:color w:val="222222"/>
          <w:kern w:val="0"/>
          <w:szCs w:val="24"/>
        </w:rPr>
        <w:t>, p.572343. </w:t>
      </w:r>
      <w:hyperlink r:id="rId126" w:tgtFrame="_blank" w:history="1">
        <w:r w:rsidRPr="00484C68">
          <w:rPr>
            <w:rFonts w:eastAsia="Times New Roman" w:cs="Times New Roman"/>
            <w:color w:val="0000FF"/>
            <w:kern w:val="0"/>
            <w:szCs w:val="24"/>
            <w:u w:val="single"/>
          </w:rPr>
          <w:t>https://www.frontiersin.org/articles/10.3389/fpsyg.2020.572343/full</w:t>
        </w:r>
      </w:hyperlink>
    </w:p>
    <w:p w14:paraId="2FAC0796"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Vrontis, D., Christofi, M., Pereira, V., Tarba, S., Makrides, A. and Trichina, E., (2022). Artificial intelligence, robotics, advanced technologies and human resource management: a systematic review. </w:t>
      </w:r>
      <w:r w:rsidRPr="00484C68">
        <w:rPr>
          <w:rFonts w:cs="Times New Roman"/>
          <w:i/>
          <w:iCs/>
          <w:color w:val="222222"/>
          <w:szCs w:val="24"/>
          <w:shd w:val="clear" w:color="auto" w:fill="FFFFFF"/>
        </w:rPr>
        <w:t>The International Journal of Human Resource Management</w:t>
      </w:r>
      <w:r w:rsidRPr="00484C68">
        <w:rPr>
          <w:rFonts w:cs="Times New Roman"/>
          <w:color w:val="222222"/>
          <w:szCs w:val="24"/>
          <w:shd w:val="clear" w:color="auto" w:fill="FFFFFF"/>
        </w:rPr>
        <w:t>, </w:t>
      </w:r>
      <w:r w:rsidRPr="00484C68">
        <w:rPr>
          <w:rFonts w:cs="Times New Roman"/>
          <w:i/>
          <w:iCs/>
          <w:color w:val="222222"/>
          <w:szCs w:val="24"/>
          <w:shd w:val="clear" w:color="auto" w:fill="FFFFFF"/>
        </w:rPr>
        <w:t>33</w:t>
      </w:r>
      <w:r w:rsidRPr="00484C68">
        <w:rPr>
          <w:rFonts w:cs="Times New Roman"/>
          <w:color w:val="222222"/>
          <w:szCs w:val="24"/>
          <w:shd w:val="clear" w:color="auto" w:fill="FFFFFF"/>
        </w:rPr>
        <w:t xml:space="preserve">(6), pp.1237-1266.  </w:t>
      </w:r>
      <w:hyperlink r:id="rId127" w:history="1">
        <w:r w:rsidRPr="00484C68">
          <w:rPr>
            <w:rStyle w:val="Hyperlink"/>
            <w:rFonts w:cs="Times New Roman"/>
            <w:szCs w:val="24"/>
            <w:shd w:val="clear" w:color="auto" w:fill="FFFFFF"/>
          </w:rPr>
          <w:t>https://www.tandfonline.com/doi/abs/10.1080/09585192.2020.1871398</w:t>
        </w:r>
      </w:hyperlink>
    </w:p>
    <w:p w14:paraId="75ABD523" w14:textId="77777777" w:rsidR="00484C68" w:rsidRPr="00484C68" w:rsidRDefault="00484C68" w:rsidP="00432F28">
      <w:pPr>
        <w:shd w:val="clear" w:color="auto" w:fill="FFFFFF"/>
        <w:rPr>
          <w:rFonts w:cs="Times New Roman"/>
          <w:color w:val="222222"/>
          <w:szCs w:val="24"/>
        </w:rPr>
      </w:pPr>
      <w:r w:rsidRPr="00484C68">
        <w:rPr>
          <w:rFonts w:cs="Times New Roman"/>
          <w:color w:val="222222"/>
          <w:szCs w:val="24"/>
        </w:rPr>
        <w:lastRenderedPageBreak/>
        <w:t>Wei, X., Guo, H., Wang, X., Wang, X. and Qiu, M., (2021). Reliable data collection techniques in underwater wireless sensor networks: A survey. IEEE Communications Surveys &amp; Tutorials, 24(1), pp.404-431.</w:t>
      </w:r>
      <w:hyperlink r:id="rId128" w:tgtFrame="_blank" w:history="1">
        <w:r w:rsidRPr="00484C68">
          <w:rPr>
            <w:rStyle w:val="Hyperlink"/>
            <w:rFonts w:cs="Times New Roman"/>
            <w:color w:val="1155CC"/>
            <w:szCs w:val="24"/>
          </w:rPr>
          <w:t>https://ieeexplore.ieee.org/iel7/9739/9720726/09647007.pdf</w:t>
        </w:r>
      </w:hyperlink>
    </w:p>
    <w:p w14:paraId="5C1CA323" w14:textId="77777777" w:rsidR="00484C68" w:rsidRPr="00484C68" w:rsidRDefault="00484C68" w:rsidP="00432F28">
      <w:pPr>
        <w:shd w:val="clear" w:color="auto" w:fill="FFFFFF"/>
        <w:spacing w:after="0"/>
        <w:rPr>
          <w:rFonts w:eastAsia="Times New Roman" w:cs="Times New Roman"/>
          <w:color w:val="222222"/>
          <w:kern w:val="0"/>
          <w:szCs w:val="24"/>
          <w:lang w:val="en-US"/>
        </w:rPr>
      </w:pPr>
      <w:r w:rsidRPr="00484C68">
        <w:rPr>
          <w:rFonts w:eastAsia="Times New Roman" w:cs="Times New Roman"/>
          <w:color w:val="222222"/>
          <w:kern w:val="0"/>
          <w:szCs w:val="24"/>
        </w:rPr>
        <w:t>Werdhiastutie, A., Suhariadi, F. and Partiwi, S.G., (2020) Achievement motivation as antecedents of quality improvement of organizational human resources. </w:t>
      </w:r>
      <w:r w:rsidRPr="00484C68">
        <w:rPr>
          <w:rFonts w:eastAsia="Times New Roman" w:cs="Times New Roman"/>
          <w:i/>
          <w:iCs/>
          <w:color w:val="222222"/>
          <w:kern w:val="0"/>
          <w:szCs w:val="24"/>
        </w:rPr>
        <w:t>Budapest International Research and Critics Institute-Journal (BIRCI-Journal) Volume</w:t>
      </w:r>
      <w:r w:rsidRPr="00484C68">
        <w:rPr>
          <w:rFonts w:eastAsia="Times New Roman" w:cs="Times New Roman"/>
          <w:color w:val="222222"/>
          <w:kern w:val="0"/>
          <w:szCs w:val="24"/>
        </w:rPr>
        <w:t>, </w:t>
      </w:r>
      <w:r w:rsidRPr="00484C68">
        <w:rPr>
          <w:rFonts w:eastAsia="Times New Roman" w:cs="Times New Roman"/>
          <w:i/>
          <w:iCs/>
          <w:color w:val="222222"/>
          <w:kern w:val="0"/>
          <w:szCs w:val="24"/>
        </w:rPr>
        <w:t>3</w:t>
      </w:r>
      <w:r w:rsidRPr="00484C68">
        <w:rPr>
          <w:rFonts w:eastAsia="Times New Roman" w:cs="Times New Roman"/>
          <w:color w:val="222222"/>
          <w:kern w:val="0"/>
          <w:szCs w:val="24"/>
        </w:rPr>
        <w:t>, pp.747-752. </w:t>
      </w:r>
      <w:hyperlink r:id="rId129" w:tgtFrame="_blank" w:history="1">
        <w:r w:rsidRPr="00484C68">
          <w:rPr>
            <w:rFonts w:eastAsia="Times New Roman" w:cs="Times New Roman"/>
            <w:color w:val="0000FF"/>
            <w:kern w:val="0"/>
            <w:szCs w:val="24"/>
            <w:u w:val="single"/>
          </w:rPr>
          <w:t>https://pdfs.semanticscholar.org/8bd0/8806b8509359e02b0ecf4a903995fa7a8fb6.pdf</w:t>
        </w:r>
      </w:hyperlink>
    </w:p>
    <w:p w14:paraId="51AB66A2" w14:textId="77777777" w:rsidR="00484C68" w:rsidRPr="00484C68" w:rsidRDefault="00484C68" w:rsidP="00432F28">
      <w:pPr>
        <w:shd w:val="clear" w:color="auto" w:fill="FFFFFF"/>
        <w:spacing w:after="0"/>
        <w:rPr>
          <w:rFonts w:eastAsia="Times New Roman" w:cs="Times New Roman"/>
          <w:color w:val="222222"/>
          <w:kern w:val="0"/>
          <w:szCs w:val="24"/>
          <w:lang w:val="en-US"/>
        </w:rPr>
      </w:pPr>
      <w:r w:rsidRPr="00484C68">
        <w:rPr>
          <w:rFonts w:eastAsia="Times New Roman" w:cs="Times New Roman"/>
          <w:color w:val="222222"/>
          <w:kern w:val="0"/>
          <w:szCs w:val="24"/>
        </w:rPr>
        <w:t>Yong, J.Y., Yusliza, M.Y., Ramayah, T., Chiappetta Jabbour, C.J., Sehnem, S. and Mani, V., (2020) Pathways towards sustainability in manufacturing organizations: Empirical evidence on the role of green human resource management. </w:t>
      </w:r>
      <w:r w:rsidRPr="00484C68">
        <w:rPr>
          <w:rFonts w:eastAsia="Times New Roman" w:cs="Times New Roman"/>
          <w:i/>
          <w:iCs/>
          <w:color w:val="222222"/>
          <w:kern w:val="0"/>
          <w:szCs w:val="24"/>
        </w:rPr>
        <w:t>Business Strategy and the Environment</w:t>
      </w:r>
      <w:r w:rsidRPr="00484C68">
        <w:rPr>
          <w:rFonts w:eastAsia="Times New Roman" w:cs="Times New Roman"/>
          <w:color w:val="222222"/>
          <w:kern w:val="0"/>
          <w:szCs w:val="24"/>
        </w:rPr>
        <w:t>, </w:t>
      </w:r>
      <w:r w:rsidRPr="00484C68">
        <w:rPr>
          <w:rFonts w:eastAsia="Times New Roman" w:cs="Times New Roman"/>
          <w:i/>
          <w:iCs/>
          <w:color w:val="222222"/>
          <w:kern w:val="0"/>
          <w:szCs w:val="24"/>
        </w:rPr>
        <w:t>29</w:t>
      </w:r>
      <w:r w:rsidRPr="00484C68">
        <w:rPr>
          <w:rFonts w:eastAsia="Times New Roman" w:cs="Times New Roman"/>
          <w:color w:val="222222"/>
          <w:kern w:val="0"/>
          <w:szCs w:val="24"/>
        </w:rPr>
        <w:t>(1), pp.212-228. </w:t>
      </w:r>
      <w:hyperlink r:id="rId130" w:tgtFrame="_blank" w:history="1">
        <w:r w:rsidRPr="00484C68">
          <w:rPr>
            <w:rFonts w:eastAsia="Times New Roman" w:cs="Times New Roman"/>
            <w:color w:val="0000FF"/>
            <w:kern w:val="0"/>
            <w:szCs w:val="24"/>
            <w:u w:val="single"/>
          </w:rPr>
          <w:t>https://onlinelibrary.wiley.com/doi/abs/10.1002/bse.2359</w:t>
        </w:r>
      </w:hyperlink>
    </w:p>
    <w:p w14:paraId="378D246D" w14:textId="77777777" w:rsidR="00484C68" w:rsidRPr="00484C68" w:rsidRDefault="00484C68" w:rsidP="00432F28">
      <w:pPr>
        <w:shd w:val="clear" w:color="auto" w:fill="FFFFFF"/>
        <w:spacing w:after="0"/>
        <w:rPr>
          <w:rFonts w:eastAsia="Times New Roman" w:cs="Times New Roman"/>
          <w:color w:val="222222"/>
          <w:kern w:val="0"/>
          <w:szCs w:val="24"/>
          <w:lang w:val="en-US"/>
        </w:rPr>
      </w:pPr>
      <w:r w:rsidRPr="00484C68">
        <w:rPr>
          <w:rFonts w:eastAsia="Times New Roman" w:cs="Times New Roman"/>
          <w:color w:val="222222"/>
          <w:kern w:val="0"/>
          <w:szCs w:val="24"/>
        </w:rPr>
        <w:t>Yu, W., Chavez, R., Feng, M., Wong, C.Y. and Fynes, B., (2020) Green human resource management and environmental cooperation: An ability-motivation-opportunity and contingency perspective. </w:t>
      </w:r>
      <w:r w:rsidRPr="00484C68">
        <w:rPr>
          <w:rFonts w:eastAsia="Times New Roman" w:cs="Times New Roman"/>
          <w:i/>
          <w:iCs/>
          <w:color w:val="222222"/>
          <w:kern w:val="0"/>
          <w:szCs w:val="24"/>
        </w:rPr>
        <w:t>International Journal of Production Economics</w:t>
      </w:r>
      <w:r w:rsidRPr="00484C68">
        <w:rPr>
          <w:rFonts w:eastAsia="Times New Roman" w:cs="Times New Roman"/>
          <w:color w:val="222222"/>
          <w:kern w:val="0"/>
          <w:szCs w:val="24"/>
        </w:rPr>
        <w:t>, </w:t>
      </w:r>
      <w:r w:rsidRPr="00484C68">
        <w:rPr>
          <w:rFonts w:eastAsia="Times New Roman" w:cs="Times New Roman"/>
          <w:i/>
          <w:iCs/>
          <w:color w:val="222222"/>
          <w:kern w:val="0"/>
          <w:szCs w:val="24"/>
        </w:rPr>
        <w:t>219</w:t>
      </w:r>
      <w:r w:rsidRPr="00484C68">
        <w:rPr>
          <w:rFonts w:eastAsia="Times New Roman" w:cs="Times New Roman"/>
          <w:color w:val="222222"/>
          <w:kern w:val="0"/>
          <w:szCs w:val="24"/>
        </w:rPr>
        <w:t>, pp.224-235. </w:t>
      </w:r>
      <w:hyperlink r:id="rId131" w:tgtFrame="_blank" w:history="1">
        <w:r w:rsidRPr="00484C68">
          <w:rPr>
            <w:rFonts w:eastAsia="Times New Roman" w:cs="Times New Roman"/>
            <w:color w:val="0000FF"/>
            <w:kern w:val="0"/>
            <w:szCs w:val="24"/>
            <w:u w:val="single"/>
          </w:rPr>
          <w:t>https://www.sciencedirect.com/science/article/pii/S0925527319302270</w:t>
        </w:r>
      </w:hyperlink>
    </w:p>
    <w:p w14:paraId="3CBB3FB1" w14:textId="77777777" w:rsidR="00484C68" w:rsidRPr="00484C68" w:rsidRDefault="00484C68" w:rsidP="001F75AB">
      <w:pPr>
        <w:rPr>
          <w:rFonts w:cs="Times New Roman"/>
          <w:color w:val="222222"/>
          <w:szCs w:val="24"/>
          <w:shd w:val="clear" w:color="auto" w:fill="FFFFFF"/>
        </w:rPr>
      </w:pPr>
      <w:r w:rsidRPr="00484C68">
        <w:rPr>
          <w:rFonts w:cs="Times New Roman"/>
          <w:color w:val="222222"/>
          <w:szCs w:val="24"/>
          <w:shd w:val="clear" w:color="auto" w:fill="FFFFFF"/>
        </w:rPr>
        <w:t>Yu, W., Chavez, R., Feng, M., Wong, C.Y. and Fynes, B., (2020). Green human resource management and environmental cooperation: An ability-motivation-opportunity and contingency perspective. </w:t>
      </w:r>
      <w:r w:rsidRPr="00484C68">
        <w:rPr>
          <w:rFonts w:cs="Times New Roman"/>
          <w:i/>
          <w:iCs/>
          <w:color w:val="222222"/>
          <w:szCs w:val="24"/>
          <w:shd w:val="clear" w:color="auto" w:fill="FFFFFF"/>
        </w:rPr>
        <w:t>International Journal of Production Economics</w:t>
      </w:r>
      <w:r w:rsidRPr="00484C68">
        <w:rPr>
          <w:rFonts w:cs="Times New Roman"/>
          <w:color w:val="222222"/>
          <w:szCs w:val="24"/>
          <w:shd w:val="clear" w:color="auto" w:fill="FFFFFF"/>
        </w:rPr>
        <w:t>, </w:t>
      </w:r>
      <w:r w:rsidRPr="00484C68">
        <w:rPr>
          <w:rFonts w:cs="Times New Roman"/>
          <w:i/>
          <w:iCs/>
          <w:color w:val="222222"/>
          <w:szCs w:val="24"/>
          <w:shd w:val="clear" w:color="auto" w:fill="FFFFFF"/>
        </w:rPr>
        <w:t>219</w:t>
      </w:r>
      <w:r w:rsidRPr="00484C68">
        <w:rPr>
          <w:rFonts w:cs="Times New Roman"/>
          <w:color w:val="222222"/>
          <w:szCs w:val="24"/>
          <w:shd w:val="clear" w:color="auto" w:fill="FFFFFF"/>
        </w:rPr>
        <w:t xml:space="preserve">, pp.224-235.  </w:t>
      </w:r>
      <w:hyperlink r:id="rId132" w:history="1">
        <w:r w:rsidRPr="00484C68">
          <w:rPr>
            <w:rStyle w:val="Hyperlink"/>
            <w:rFonts w:cs="Times New Roman"/>
            <w:szCs w:val="24"/>
            <w:shd w:val="clear" w:color="auto" w:fill="FFFFFF"/>
          </w:rPr>
          <w:t>https://www.sciencedirect.com/science/article/pii/S0925527319302270</w:t>
        </w:r>
      </w:hyperlink>
    </w:p>
    <w:p w14:paraId="768737D3" w14:textId="77777777" w:rsidR="00484C68" w:rsidRPr="00484C68" w:rsidRDefault="00484C68" w:rsidP="002E37BD">
      <w:pPr>
        <w:rPr>
          <w:rStyle w:val="Hyperlink"/>
          <w:rFonts w:cs="Times New Roman"/>
          <w:szCs w:val="24"/>
          <w:shd w:val="clear" w:color="auto" w:fill="FFFFFF"/>
        </w:rPr>
      </w:pPr>
      <w:r w:rsidRPr="00484C68">
        <w:rPr>
          <w:rFonts w:cs="Times New Roman"/>
          <w:color w:val="222222"/>
          <w:szCs w:val="24"/>
          <w:shd w:val="clear" w:color="auto" w:fill="FFFFFF"/>
        </w:rPr>
        <w:t>Zeebaree, S.R., Shukur, H.M. and Hussan, B.K., (2019). Human resource management systems for enterprise organizations: A review. </w:t>
      </w:r>
      <w:r w:rsidRPr="00484C68">
        <w:rPr>
          <w:rFonts w:cs="Times New Roman"/>
          <w:i/>
          <w:iCs/>
          <w:color w:val="222222"/>
          <w:szCs w:val="24"/>
          <w:shd w:val="clear" w:color="auto" w:fill="FFFFFF"/>
        </w:rPr>
        <w:t>Periodicals of Engineering and Natural Sciences</w:t>
      </w:r>
      <w:r w:rsidRPr="00484C68">
        <w:rPr>
          <w:rFonts w:cs="Times New Roman"/>
          <w:color w:val="222222"/>
          <w:szCs w:val="24"/>
          <w:shd w:val="clear" w:color="auto" w:fill="FFFFFF"/>
        </w:rPr>
        <w:t>, </w:t>
      </w:r>
      <w:r w:rsidRPr="00484C68">
        <w:rPr>
          <w:rFonts w:cs="Times New Roman"/>
          <w:i/>
          <w:iCs/>
          <w:color w:val="222222"/>
          <w:szCs w:val="24"/>
          <w:shd w:val="clear" w:color="auto" w:fill="FFFFFF"/>
        </w:rPr>
        <w:t>7</w:t>
      </w:r>
      <w:r w:rsidRPr="00484C68">
        <w:rPr>
          <w:rFonts w:cs="Times New Roman"/>
          <w:color w:val="222222"/>
          <w:szCs w:val="24"/>
          <w:shd w:val="clear" w:color="auto" w:fill="FFFFFF"/>
        </w:rPr>
        <w:t xml:space="preserve">(2), pp.660-669. </w:t>
      </w:r>
      <w:hyperlink r:id="rId133" w:history="1">
        <w:r w:rsidRPr="00484C68">
          <w:rPr>
            <w:rStyle w:val="Hyperlink"/>
            <w:rFonts w:cs="Times New Roman"/>
            <w:szCs w:val="24"/>
            <w:shd w:val="clear" w:color="auto" w:fill="FFFFFF"/>
          </w:rPr>
          <w:t>http://pen.ius.edu.ba/index.php/pen/article/view/428</w:t>
        </w:r>
      </w:hyperlink>
    </w:p>
    <w:p w14:paraId="3C758147" w14:textId="77777777" w:rsidR="00DD5BC5" w:rsidRDefault="00DD5BC5">
      <w:pPr>
        <w:spacing w:line="259" w:lineRule="auto"/>
        <w:jc w:val="left"/>
        <w:rPr>
          <w:rStyle w:val="Hyperlink"/>
          <w:rFonts w:cs="Times New Roman"/>
          <w:szCs w:val="24"/>
          <w:shd w:val="clear" w:color="auto" w:fill="FFFFFF"/>
        </w:rPr>
      </w:pPr>
      <w:r>
        <w:rPr>
          <w:rStyle w:val="Hyperlink"/>
          <w:rFonts w:cs="Times New Roman"/>
          <w:szCs w:val="24"/>
          <w:shd w:val="clear" w:color="auto" w:fill="FFFFFF"/>
        </w:rPr>
        <w:br w:type="page"/>
      </w:r>
    </w:p>
    <w:p w14:paraId="02ED62BA" w14:textId="77777777" w:rsidR="00DD5BC5" w:rsidRPr="00DA0092" w:rsidRDefault="00DD5BC5" w:rsidP="00DD5BC5">
      <w:pPr>
        <w:pStyle w:val="Heading1"/>
        <w:rPr>
          <w:lang w:val="fr-FR"/>
        </w:rPr>
      </w:pPr>
      <w:bookmarkStart w:id="135" w:name="_Toc136882628"/>
      <w:r w:rsidRPr="00DA0092">
        <w:rPr>
          <w:lang w:val="fr-FR"/>
        </w:rPr>
        <w:lastRenderedPageBreak/>
        <w:t>Appendix</w:t>
      </w:r>
      <w:bookmarkEnd w:id="135"/>
    </w:p>
    <w:p w14:paraId="09A10D24" w14:textId="77777777" w:rsidR="004E0404" w:rsidRPr="00DA0092" w:rsidRDefault="004E0404" w:rsidP="004E0404">
      <w:pPr>
        <w:pStyle w:val="Heading2"/>
        <w:rPr>
          <w:lang w:val="fr-FR"/>
        </w:rPr>
      </w:pPr>
      <w:bookmarkStart w:id="136" w:name="_Toc136433465"/>
      <w:r w:rsidRPr="00DA0092">
        <w:rPr>
          <w:lang w:val="fr-FR"/>
        </w:rPr>
        <w:t>A. Survey Questionnaire</w:t>
      </w:r>
      <w:bookmarkEnd w:id="136"/>
    </w:p>
    <w:p w14:paraId="0281C5B8" w14:textId="77777777" w:rsidR="004E0404" w:rsidRPr="00DA0092" w:rsidRDefault="004E0404" w:rsidP="004E0404">
      <w:pPr>
        <w:rPr>
          <w:lang w:val="fr-FR"/>
        </w:rPr>
      </w:pPr>
      <w:r w:rsidRPr="00DA0092">
        <w:rPr>
          <w:lang w:val="fr-FR"/>
        </w:rPr>
        <w:t xml:space="preserve">1. Age: </w:t>
      </w:r>
    </w:p>
    <w:p w14:paraId="478ADAB1" w14:textId="77777777" w:rsidR="004E0404" w:rsidRDefault="004E0404" w:rsidP="004E0404">
      <w:pPr>
        <w:pStyle w:val="ListParagraph"/>
        <w:numPr>
          <w:ilvl w:val="0"/>
          <w:numId w:val="23"/>
        </w:numPr>
      </w:pPr>
      <w:r>
        <w:t>20-24</w:t>
      </w:r>
    </w:p>
    <w:p w14:paraId="34F490A5" w14:textId="77777777" w:rsidR="004E0404" w:rsidRDefault="004E0404" w:rsidP="004E0404">
      <w:pPr>
        <w:pStyle w:val="ListParagraph"/>
        <w:numPr>
          <w:ilvl w:val="0"/>
          <w:numId w:val="23"/>
        </w:numPr>
      </w:pPr>
      <w:r>
        <w:t>25-29</w:t>
      </w:r>
    </w:p>
    <w:p w14:paraId="255DDA57" w14:textId="77777777" w:rsidR="004E0404" w:rsidRDefault="004E0404" w:rsidP="004E0404">
      <w:pPr>
        <w:pStyle w:val="ListParagraph"/>
        <w:numPr>
          <w:ilvl w:val="0"/>
          <w:numId w:val="23"/>
        </w:numPr>
      </w:pPr>
      <w:r>
        <w:t>30-34</w:t>
      </w:r>
    </w:p>
    <w:p w14:paraId="1C8E11A0" w14:textId="77777777" w:rsidR="004E0404" w:rsidRDefault="004E0404" w:rsidP="004E0404">
      <w:pPr>
        <w:pStyle w:val="ListParagraph"/>
        <w:numPr>
          <w:ilvl w:val="0"/>
          <w:numId w:val="23"/>
        </w:numPr>
      </w:pPr>
      <w:r>
        <w:t>35-39</w:t>
      </w:r>
    </w:p>
    <w:p w14:paraId="1146EEAF" w14:textId="77777777" w:rsidR="004E0404" w:rsidRDefault="004E0404" w:rsidP="004E0404">
      <w:pPr>
        <w:pStyle w:val="ListParagraph"/>
        <w:numPr>
          <w:ilvl w:val="0"/>
          <w:numId w:val="23"/>
        </w:numPr>
      </w:pPr>
      <w:r>
        <w:t>40-44</w:t>
      </w:r>
    </w:p>
    <w:p w14:paraId="693F74F5" w14:textId="77777777" w:rsidR="004E0404" w:rsidRDefault="004E0404" w:rsidP="004E0404">
      <w:pPr>
        <w:pStyle w:val="ListParagraph"/>
        <w:numPr>
          <w:ilvl w:val="0"/>
          <w:numId w:val="23"/>
        </w:numPr>
      </w:pPr>
      <w:r>
        <w:t>45-49</w:t>
      </w:r>
    </w:p>
    <w:p w14:paraId="4276BC7C" w14:textId="77777777" w:rsidR="004E0404" w:rsidRDefault="004E0404" w:rsidP="004E0404">
      <w:pPr>
        <w:pStyle w:val="ListParagraph"/>
        <w:numPr>
          <w:ilvl w:val="0"/>
          <w:numId w:val="23"/>
        </w:numPr>
      </w:pPr>
      <w:r>
        <w:t>50 and 50+</w:t>
      </w:r>
    </w:p>
    <w:p w14:paraId="6029C6F3" w14:textId="77777777" w:rsidR="004E0404" w:rsidRDefault="004E0404" w:rsidP="004E0404">
      <w:r>
        <w:t>2. Gender:</w:t>
      </w:r>
    </w:p>
    <w:p w14:paraId="3DC23351" w14:textId="77777777" w:rsidR="004E0404" w:rsidRDefault="004E0404" w:rsidP="004E0404">
      <w:pPr>
        <w:pStyle w:val="ListParagraph"/>
        <w:numPr>
          <w:ilvl w:val="0"/>
          <w:numId w:val="24"/>
        </w:numPr>
      </w:pPr>
      <w:r>
        <w:t>Male</w:t>
      </w:r>
    </w:p>
    <w:p w14:paraId="5E377880" w14:textId="77777777" w:rsidR="004E0404" w:rsidRDefault="004E0404" w:rsidP="004E0404">
      <w:pPr>
        <w:pStyle w:val="ListParagraph"/>
        <w:numPr>
          <w:ilvl w:val="0"/>
          <w:numId w:val="24"/>
        </w:numPr>
      </w:pPr>
      <w:r>
        <w:t>Female</w:t>
      </w:r>
    </w:p>
    <w:p w14:paraId="1116AAAF" w14:textId="77777777" w:rsidR="004E0404" w:rsidRDefault="004E0404" w:rsidP="004E0404">
      <w:pPr>
        <w:pStyle w:val="ListParagraph"/>
        <w:numPr>
          <w:ilvl w:val="0"/>
          <w:numId w:val="24"/>
        </w:numPr>
      </w:pPr>
      <w:r>
        <w:t>Others</w:t>
      </w:r>
    </w:p>
    <w:p w14:paraId="2D9EA96F" w14:textId="77777777" w:rsidR="004E0404" w:rsidRDefault="004E0404" w:rsidP="004E0404">
      <w:pPr>
        <w:pStyle w:val="ListParagraph"/>
        <w:numPr>
          <w:ilvl w:val="0"/>
          <w:numId w:val="24"/>
        </w:numPr>
      </w:pPr>
      <w:r>
        <w:t>Prefer not to say</w:t>
      </w:r>
    </w:p>
    <w:p w14:paraId="3AD6C118" w14:textId="77777777" w:rsidR="004E0404" w:rsidRDefault="004E0404" w:rsidP="004E0404">
      <w:r>
        <w:t>3. Experience: 0-1years</w:t>
      </w:r>
    </w:p>
    <w:p w14:paraId="5BBA9148" w14:textId="77777777" w:rsidR="004E0404" w:rsidRDefault="004E0404" w:rsidP="004E0404">
      <w:pPr>
        <w:pStyle w:val="ListParagraph"/>
        <w:numPr>
          <w:ilvl w:val="0"/>
          <w:numId w:val="25"/>
        </w:numPr>
      </w:pPr>
      <w:r>
        <w:t>2-4years</w:t>
      </w:r>
    </w:p>
    <w:p w14:paraId="1F644FA6" w14:textId="77777777" w:rsidR="004E0404" w:rsidRDefault="004E0404" w:rsidP="004E0404">
      <w:pPr>
        <w:pStyle w:val="ListParagraph"/>
        <w:numPr>
          <w:ilvl w:val="0"/>
          <w:numId w:val="25"/>
        </w:numPr>
      </w:pPr>
      <w:r>
        <w:t>5-8years</w:t>
      </w:r>
    </w:p>
    <w:p w14:paraId="66505AA2" w14:textId="77777777" w:rsidR="004E0404" w:rsidRDefault="004E0404" w:rsidP="004E0404">
      <w:pPr>
        <w:pStyle w:val="ListParagraph"/>
        <w:numPr>
          <w:ilvl w:val="0"/>
          <w:numId w:val="25"/>
        </w:numPr>
      </w:pPr>
      <w:r>
        <w:t>9-10years</w:t>
      </w:r>
    </w:p>
    <w:p w14:paraId="33B1F60F" w14:textId="77777777" w:rsidR="004E0404" w:rsidRDefault="004E0404" w:rsidP="004E0404">
      <w:pPr>
        <w:pStyle w:val="ListParagraph"/>
        <w:numPr>
          <w:ilvl w:val="0"/>
          <w:numId w:val="25"/>
        </w:numPr>
      </w:pPr>
      <w:r>
        <w:t>10+years</w:t>
      </w:r>
      <w:bookmarkStart w:id="137" w:name="_Hlk135996068"/>
    </w:p>
    <w:p w14:paraId="4D3964EE" w14:textId="77777777" w:rsidR="004E0404" w:rsidRDefault="004E0404" w:rsidP="004E0404">
      <w:r>
        <w:t>4.  To what extent do you believe SHRM has a positive impact on the organisational performance?</w:t>
      </w:r>
    </w:p>
    <w:p w14:paraId="2DE1E33E" w14:textId="77777777" w:rsidR="004E0404" w:rsidRDefault="004E0404" w:rsidP="004E0404">
      <w:pPr>
        <w:pStyle w:val="ListParagraph"/>
        <w:numPr>
          <w:ilvl w:val="0"/>
          <w:numId w:val="9"/>
        </w:numPr>
      </w:pPr>
      <w:r>
        <w:t>[a] Strongly agree</w:t>
      </w:r>
    </w:p>
    <w:p w14:paraId="4DD780C3" w14:textId="77777777" w:rsidR="004E0404" w:rsidRDefault="004E0404" w:rsidP="004E0404">
      <w:pPr>
        <w:pStyle w:val="ListParagraph"/>
        <w:numPr>
          <w:ilvl w:val="0"/>
          <w:numId w:val="9"/>
        </w:numPr>
      </w:pPr>
      <w:r>
        <w:t xml:space="preserve">[b] Agree </w:t>
      </w:r>
    </w:p>
    <w:p w14:paraId="5F739E5E" w14:textId="77777777" w:rsidR="004E0404" w:rsidRDefault="004E0404" w:rsidP="004E0404">
      <w:pPr>
        <w:pStyle w:val="ListParagraph"/>
        <w:numPr>
          <w:ilvl w:val="0"/>
          <w:numId w:val="9"/>
        </w:numPr>
      </w:pPr>
      <w:r>
        <w:t>[c] Neutral</w:t>
      </w:r>
    </w:p>
    <w:p w14:paraId="718F5AB5" w14:textId="77777777" w:rsidR="004E0404" w:rsidRDefault="004E0404" w:rsidP="004E0404">
      <w:pPr>
        <w:pStyle w:val="ListParagraph"/>
        <w:numPr>
          <w:ilvl w:val="0"/>
          <w:numId w:val="9"/>
        </w:numPr>
      </w:pPr>
      <w:r>
        <w:t xml:space="preserve">[d] Disagree </w:t>
      </w:r>
    </w:p>
    <w:p w14:paraId="2397B470" w14:textId="77777777" w:rsidR="004E0404" w:rsidRDefault="004E0404" w:rsidP="004E0404">
      <w:pPr>
        <w:pStyle w:val="ListParagraph"/>
        <w:numPr>
          <w:ilvl w:val="0"/>
          <w:numId w:val="9"/>
        </w:numPr>
      </w:pPr>
      <w:r>
        <w:t>[e] Strongly disagree.</w:t>
      </w:r>
    </w:p>
    <w:p w14:paraId="0DF1E8B5" w14:textId="77777777" w:rsidR="004E0404" w:rsidRDefault="004E0404" w:rsidP="004E0404">
      <w:r>
        <w:t>5. To what extent do you believe SHRM are the most important factors for innovation?</w:t>
      </w:r>
    </w:p>
    <w:p w14:paraId="14792E31" w14:textId="77777777" w:rsidR="004E0404" w:rsidRDefault="004E0404" w:rsidP="004E0404">
      <w:pPr>
        <w:pStyle w:val="ListParagraph"/>
        <w:numPr>
          <w:ilvl w:val="0"/>
          <w:numId w:val="26"/>
        </w:numPr>
      </w:pPr>
      <w:r>
        <w:lastRenderedPageBreak/>
        <w:t>[a] Strongly agree</w:t>
      </w:r>
    </w:p>
    <w:p w14:paraId="07EDB764" w14:textId="77777777" w:rsidR="004E0404" w:rsidRDefault="004E0404" w:rsidP="004E0404">
      <w:pPr>
        <w:pStyle w:val="ListParagraph"/>
        <w:numPr>
          <w:ilvl w:val="0"/>
          <w:numId w:val="26"/>
        </w:numPr>
      </w:pPr>
      <w:r>
        <w:t>[b] Agree</w:t>
      </w:r>
    </w:p>
    <w:p w14:paraId="45A12389" w14:textId="77777777" w:rsidR="004E0404" w:rsidRDefault="004E0404" w:rsidP="004E0404">
      <w:pPr>
        <w:pStyle w:val="ListParagraph"/>
        <w:numPr>
          <w:ilvl w:val="0"/>
          <w:numId w:val="26"/>
        </w:numPr>
      </w:pPr>
      <w:r>
        <w:t>[c] Neutral</w:t>
      </w:r>
    </w:p>
    <w:p w14:paraId="51DD1F0D" w14:textId="77777777" w:rsidR="004E0404" w:rsidRDefault="004E0404" w:rsidP="004E0404">
      <w:pPr>
        <w:pStyle w:val="ListParagraph"/>
        <w:numPr>
          <w:ilvl w:val="0"/>
          <w:numId w:val="26"/>
        </w:numPr>
      </w:pPr>
      <w:r>
        <w:t>[d] Disagree</w:t>
      </w:r>
    </w:p>
    <w:p w14:paraId="2AFD1F39" w14:textId="77777777" w:rsidR="004E0404" w:rsidRDefault="004E0404" w:rsidP="004E0404">
      <w:pPr>
        <w:pStyle w:val="ListParagraph"/>
        <w:numPr>
          <w:ilvl w:val="0"/>
          <w:numId w:val="26"/>
        </w:numPr>
      </w:pPr>
      <w:r>
        <w:t>[e] Strongly disagree.</w:t>
      </w:r>
    </w:p>
    <w:p w14:paraId="4BA39DF4" w14:textId="77777777" w:rsidR="004E0404" w:rsidRDefault="004E0404" w:rsidP="004E0404">
      <w:r>
        <w:t>6. According to you, what are the major factors to consider in HRM?</w:t>
      </w:r>
    </w:p>
    <w:p w14:paraId="5EEF8815" w14:textId="77777777" w:rsidR="004E0404" w:rsidRDefault="004E0404" w:rsidP="004E0404">
      <w:pPr>
        <w:pStyle w:val="ListParagraph"/>
        <w:numPr>
          <w:ilvl w:val="0"/>
          <w:numId w:val="7"/>
        </w:numPr>
      </w:pPr>
      <w:r>
        <w:t>employee training</w:t>
      </w:r>
    </w:p>
    <w:p w14:paraId="264483CB" w14:textId="77777777" w:rsidR="004E0404" w:rsidRDefault="004E0404" w:rsidP="004E0404">
      <w:pPr>
        <w:pStyle w:val="ListParagraph"/>
        <w:numPr>
          <w:ilvl w:val="0"/>
          <w:numId w:val="7"/>
        </w:numPr>
      </w:pPr>
      <w:r>
        <w:t>selection and recruitment</w:t>
      </w:r>
    </w:p>
    <w:p w14:paraId="2D80C762" w14:textId="77777777" w:rsidR="004E0404" w:rsidRDefault="004E0404" w:rsidP="004E0404">
      <w:pPr>
        <w:pStyle w:val="ListParagraph"/>
        <w:numPr>
          <w:ilvl w:val="0"/>
          <w:numId w:val="7"/>
        </w:numPr>
      </w:pPr>
      <w:r>
        <w:t>communication</w:t>
      </w:r>
    </w:p>
    <w:p w14:paraId="406DBCC3" w14:textId="77777777" w:rsidR="004E0404" w:rsidRDefault="004E0404" w:rsidP="004E0404">
      <w:pPr>
        <w:pStyle w:val="ListParagraph"/>
        <w:numPr>
          <w:ilvl w:val="0"/>
          <w:numId w:val="7"/>
        </w:numPr>
      </w:pPr>
      <w:r>
        <w:t>performance evaluation</w:t>
      </w:r>
    </w:p>
    <w:p w14:paraId="4CEF6D97" w14:textId="77777777" w:rsidR="004E0404" w:rsidRDefault="004E0404" w:rsidP="004E0404">
      <w:pPr>
        <w:pStyle w:val="ListParagraph"/>
        <w:numPr>
          <w:ilvl w:val="0"/>
          <w:numId w:val="7"/>
        </w:numPr>
      </w:pPr>
      <w:r>
        <w:t xml:space="preserve">compensation </w:t>
      </w:r>
    </w:p>
    <w:p w14:paraId="184C1126" w14:textId="77777777" w:rsidR="004E0404" w:rsidRDefault="004E0404" w:rsidP="004E0404">
      <w:r>
        <w:t>7. To what extent do you believe, in the retail sector, SHRM enhances the financial performance of the organisations?</w:t>
      </w:r>
    </w:p>
    <w:p w14:paraId="393AA9BC" w14:textId="77777777" w:rsidR="004E0404" w:rsidRDefault="004E0404" w:rsidP="004E0404">
      <w:pPr>
        <w:pStyle w:val="ListParagraph"/>
        <w:numPr>
          <w:ilvl w:val="0"/>
          <w:numId w:val="10"/>
        </w:numPr>
      </w:pPr>
      <w:r>
        <w:t xml:space="preserve">[a] Strongly agree </w:t>
      </w:r>
    </w:p>
    <w:p w14:paraId="1A8E5D5A" w14:textId="77777777" w:rsidR="004E0404" w:rsidRDefault="004E0404" w:rsidP="004E0404">
      <w:pPr>
        <w:pStyle w:val="ListParagraph"/>
        <w:numPr>
          <w:ilvl w:val="0"/>
          <w:numId w:val="10"/>
        </w:numPr>
      </w:pPr>
      <w:r>
        <w:t>[b] Agree</w:t>
      </w:r>
    </w:p>
    <w:p w14:paraId="62A0072E" w14:textId="77777777" w:rsidR="004E0404" w:rsidRDefault="004E0404" w:rsidP="004E0404">
      <w:pPr>
        <w:pStyle w:val="ListParagraph"/>
        <w:numPr>
          <w:ilvl w:val="0"/>
          <w:numId w:val="10"/>
        </w:numPr>
      </w:pPr>
      <w:r>
        <w:t xml:space="preserve">[c] Neutral </w:t>
      </w:r>
    </w:p>
    <w:p w14:paraId="30406679" w14:textId="77777777" w:rsidR="004E0404" w:rsidRDefault="004E0404" w:rsidP="004E0404">
      <w:pPr>
        <w:pStyle w:val="ListParagraph"/>
        <w:numPr>
          <w:ilvl w:val="0"/>
          <w:numId w:val="10"/>
        </w:numPr>
      </w:pPr>
      <w:r>
        <w:t xml:space="preserve">[d] Disagree </w:t>
      </w:r>
    </w:p>
    <w:p w14:paraId="31A805FA" w14:textId="77777777" w:rsidR="004E0404" w:rsidRDefault="004E0404" w:rsidP="004E0404">
      <w:pPr>
        <w:pStyle w:val="ListParagraph"/>
        <w:numPr>
          <w:ilvl w:val="0"/>
          <w:numId w:val="10"/>
        </w:numPr>
      </w:pPr>
      <w:r>
        <w:t>[e] Strongly disagree.</w:t>
      </w:r>
    </w:p>
    <w:p w14:paraId="15FA0F61" w14:textId="77777777" w:rsidR="004E0404" w:rsidRDefault="004E0404" w:rsidP="004E0404">
      <w:r>
        <w:t>8. To what extent do you believe, SHRM helps in improving both production and sales performance?</w:t>
      </w:r>
    </w:p>
    <w:bookmarkEnd w:id="137"/>
    <w:p w14:paraId="352CC19F" w14:textId="77777777" w:rsidR="004E0404" w:rsidRDefault="004E0404" w:rsidP="004E0404">
      <w:pPr>
        <w:pStyle w:val="ListParagraph"/>
        <w:numPr>
          <w:ilvl w:val="0"/>
          <w:numId w:val="11"/>
        </w:numPr>
      </w:pPr>
      <w:r>
        <w:t xml:space="preserve">[a] Strongly agree </w:t>
      </w:r>
    </w:p>
    <w:p w14:paraId="110CD23F" w14:textId="77777777" w:rsidR="004E0404" w:rsidRDefault="004E0404" w:rsidP="004E0404">
      <w:pPr>
        <w:pStyle w:val="ListParagraph"/>
        <w:numPr>
          <w:ilvl w:val="0"/>
          <w:numId w:val="11"/>
        </w:numPr>
      </w:pPr>
      <w:r>
        <w:t>[b] Agree</w:t>
      </w:r>
    </w:p>
    <w:p w14:paraId="33EA7A6D" w14:textId="77777777" w:rsidR="004E0404" w:rsidRDefault="004E0404" w:rsidP="004E0404">
      <w:pPr>
        <w:pStyle w:val="ListParagraph"/>
        <w:numPr>
          <w:ilvl w:val="0"/>
          <w:numId w:val="11"/>
        </w:numPr>
      </w:pPr>
      <w:r>
        <w:t>[c] Neutral</w:t>
      </w:r>
    </w:p>
    <w:p w14:paraId="456782A3" w14:textId="77777777" w:rsidR="004E0404" w:rsidRDefault="004E0404" w:rsidP="004E0404">
      <w:pPr>
        <w:pStyle w:val="ListParagraph"/>
        <w:numPr>
          <w:ilvl w:val="0"/>
          <w:numId w:val="11"/>
        </w:numPr>
      </w:pPr>
      <w:r>
        <w:t>[d] Disagree</w:t>
      </w:r>
    </w:p>
    <w:p w14:paraId="2F0B754B" w14:textId="77777777" w:rsidR="004E0404" w:rsidRDefault="004E0404" w:rsidP="004E0404">
      <w:pPr>
        <w:pStyle w:val="ListParagraph"/>
        <w:numPr>
          <w:ilvl w:val="0"/>
          <w:numId w:val="11"/>
        </w:numPr>
      </w:pPr>
      <w:r>
        <w:t>[e] Strongly disagree.</w:t>
      </w:r>
    </w:p>
    <w:p w14:paraId="659F7C0F" w14:textId="77777777" w:rsidR="004E0404" w:rsidRDefault="004E0404" w:rsidP="004E0404">
      <w:r>
        <w:t xml:space="preserve">9. How do you think Burberry’s HRM processes are </w:t>
      </w:r>
      <w:bookmarkStart w:id="138" w:name="_Hlk135999618"/>
      <w:r>
        <w:t xml:space="preserve">improving the operational performance </w:t>
      </w:r>
      <w:bookmarkEnd w:id="138"/>
      <w:r>
        <w:t>of the company?</w:t>
      </w:r>
    </w:p>
    <w:p w14:paraId="32674608" w14:textId="77777777" w:rsidR="004E0404" w:rsidRDefault="004E0404" w:rsidP="004E0404">
      <w:pPr>
        <w:pStyle w:val="ListParagraph"/>
        <w:numPr>
          <w:ilvl w:val="0"/>
          <w:numId w:val="6"/>
        </w:numPr>
      </w:pPr>
      <w:r>
        <w:lastRenderedPageBreak/>
        <w:t>reducing operational costs</w:t>
      </w:r>
    </w:p>
    <w:p w14:paraId="3EF6810A" w14:textId="77777777" w:rsidR="004E0404" w:rsidRDefault="004E0404" w:rsidP="004E0404">
      <w:pPr>
        <w:pStyle w:val="ListParagraph"/>
        <w:numPr>
          <w:ilvl w:val="0"/>
          <w:numId w:val="6"/>
        </w:numPr>
      </w:pPr>
      <w:r>
        <w:t>better productive employees</w:t>
      </w:r>
    </w:p>
    <w:p w14:paraId="11C13833" w14:textId="77777777" w:rsidR="004E0404" w:rsidRDefault="004E0404" w:rsidP="004E0404">
      <w:pPr>
        <w:pStyle w:val="ListParagraph"/>
        <w:numPr>
          <w:ilvl w:val="0"/>
          <w:numId w:val="6"/>
        </w:numPr>
      </w:pPr>
      <w:r>
        <w:t>better communication process</w:t>
      </w:r>
    </w:p>
    <w:p w14:paraId="3C95AEA8" w14:textId="77777777" w:rsidR="004E0404" w:rsidRDefault="004E0404" w:rsidP="004E0404">
      <w:pPr>
        <w:pStyle w:val="ListParagraph"/>
        <w:numPr>
          <w:ilvl w:val="0"/>
          <w:numId w:val="6"/>
        </w:numPr>
      </w:pPr>
      <w:r>
        <w:t>better employee engagement</w:t>
      </w:r>
    </w:p>
    <w:p w14:paraId="555A2A5D" w14:textId="77777777" w:rsidR="004E0404" w:rsidRDefault="004E0404" w:rsidP="004E0404">
      <w:pPr>
        <w:pStyle w:val="ListParagraph"/>
        <w:numPr>
          <w:ilvl w:val="0"/>
          <w:numId w:val="6"/>
        </w:numPr>
      </w:pPr>
      <w:r>
        <w:t>better aligned with customer expectations</w:t>
      </w:r>
    </w:p>
    <w:p w14:paraId="7F1808A0" w14:textId="77777777" w:rsidR="004E0404" w:rsidRDefault="004E0404" w:rsidP="004E0404">
      <w:r>
        <w:t xml:space="preserve">10. To what extent do you believe </w:t>
      </w:r>
      <w:bookmarkStart w:id="139" w:name="_Hlk136000153"/>
      <w:r>
        <w:t>Burberry’s SHRM process positively impacts total sales</w:t>
      </w:r>
      <w:bookmarkEnd w:id="139"/>
      <w:r>
        <w:t>?</w:t>
      </w:r>
    </w:p>
    <w:p w14:paraId="580FCFF8" w14:textId="77777777" w:rsidR="004E0404" w:rsidRDefault="004E0404" w:rsidP="004E0404">
      <w:pPr>
        <w:pStyle w:val="ListParagraph"/>
        <w:numPr>
          <w:ilvl w:val="0"/>
          <w:numId w:val="12"/>
        </w:numPr>
      </w:pPr>
      <w:r>
        <w:t>[a] Strongly agree</w:t>
      </w:r>
    </w:p>
    <w:p w14:paraId="71AA4205" w14:textId="77777777" w:rsidR="004E0404" w:rsidRDefault="004E0404" w:rsidP="004E0404">
      <w:pPr>
        <w:pStyle w:val="ListParagraph"/>
        <w:numPr>
          <w:ilvl w:val="0"/>
          <w:numId w:val="12"/>
        </w:numPr>
      </w:pPr>
      <w:r>
        <w:t xml:space="preserve">[b] Agree </w:t>
      </w:r>
    </w:p>
    <w:p w14:paraId="2BB3AD5B" w14:textId="77777777" w:rsidR="004E0404" w:rsidRDefault="004E0404" w:rsidP="004E0404">
      <w:pPr>
        <w:pStyle w:val="ListParagraph"/>
        <w:numPr>
          <w:ilvl w:val="0"/>
          <w:numId w:val="12"/>
        </w:numPr>
      </w:pPr>
      <w:r>
        <w:t>[c] Neutral</w:t>
      </w:r>
    </w:p>
    <w:p w14:paraId="270E597F" w14:textId="77777777" w:rsidR="004E0404" w:rsidRDefault="004E0404" w:rsidP="004E0404">
      <w:pPr>
        <w:pStyle w:val="ListParagraph"/>
        <w:numPr>
          <w:ilvl w:val="0"/>
          <w:numId w:val="12"/>
        </w:numPr>
      </w:pPr>
      <w:r>
        <w:t>[d] Disagree</w:t>
      </w:r>
    </w:p>
    <w:p w14:paraId="6C8C2404" w14:textId="77777777" w:rsidR="004E0404" w:rsidRDefault="004E0404" w:rsidP="004E0404">
      <w:pPr>
        <w:pStyle w:val="ListParagraph"/>
        <w:numPr>
          <w:ilvl w:val="0"/>
          <w:numId w:val="12"/>
        </w:numPr>
      </w:pPr>
      <w:r>
        <w:t>[e] Strongly disagree.</w:t>
      </w:r>
    </w:p>
    <w:p w14:paraId="574EA736" w14:textId="77777777" w:rsidR="004E0404" w:rsidRDefault="004E0404" w:rsidP="004E0404">
      <w:r>
        <w:t xml:space="preserve">11. To what extent do you believe </w:t>
      </w:r>
      <w:bookmarkStart w:id="140" w:name="_Hlk136000719"/>
      <w:bookmarkStart w:id="141" w:name="_Hlk136000786"/>
      <w:r>
        <w:t xml:space="preserve">Burberry’s HRM process </w:t>
      </w:r>
      <w:bookmarkEnd w:id="140"/>
      <w:r>
        <w:t xml:space="preserve">has been the reason of </w:t>
      </w:r>
      <w:bookmarkStart w:id="142" w:name="_Hlk136000699"/>
      <w:r>
        <w:t>flourishing trend in the market</w:t>
      </w:r>
      <w:bookmarkEnd w:id="142"/>
      <w:r>
        <w:t>?</w:t>
      </w:r>
    </w:p>
    <w:bookmarkEnd w:id="141"/>
    <w:p w14:paraId="7F71A2E6" w14:textId="77777777" w:rsidR="004E0404" w:rsidRDefault="004E0404" w:rsidP="004E0404">
      <w:pPr>
        <w:pStyle w:val="ListParagraph"/>
        <w:numPr>
          <w:ilvl w:val="0"/>
          <w:numId w:val="13"/>
        </w:numPr>
      </w:pPr>
      <w:r>
        <w:t>[a] Strongly agree</w:t>
      </w:r>
    </w:p>
    <w:p w14:paraId="45833B0E" w14:textId="77777777" w:rsidR="004E0404" w:rsidRDefault="004E0404" w:rsidP="004E0404">
      <w:pPr>
        <w:pStyle w:val="ListParagraph"/>
        <w:numPr>
          <w:ilvl w:val="0"/>
          <w:numId w:val="13"/>
        </w:numPr>
      </w:pPr>
      <w:r>
        <w:t>[b] Agree</w:t>
      </w:r>
    </w:p>
    <w:p w14:paraId="567D5855" w14:textId="77777777" w:rsidR="004E0404" w:rsidRDefault="004E0404" w:rsidP="004E0404">
      <w:pPr>
        <w:pStyle w:val="ListParagraph"/>
        <w:numPr>
          <w:ilvl w:val="0"/>
          <w:numId w:val="13"/>
        </w:numPr>
      </w:pPr>
      <w:r>
        <w:t>[c] Neutral</w:t>
      </w:r>
    </w:p>
    <w:p w14:paraId="21B2A353" w14:textId="77777777" w:rsidR="004E0404" w:rsidRDefault="004E0404" w:rsidP="004E0404">
      <w:pPr>
        <w:pStyle w:val="ListParagraph"/>
        <w:numPr>
          <w:ilvl w:val="0"/>
          <w:numId w:val="13"/>
        </w:numPr>
      </w:pPr>
      <w:r>
        <w:t>[d] Disagree</w:t>
      </w:r>
    </w:p>
    <w:p w14:paraId="5D3076F3" w14:textId="77777777" w:rsidR="004E0404" w:rsidRDefault="004E0404" w:rsidP="004E0404">
      <w:pPr>
        <w:pStyle w:val="ListParagraph"/>
        <w:numPr>
          <w:ilvl w:val="0"/>
          <w:numId w:val="13"/>
        </w:numPr>
      </w:pPr>
      <w:r>
        <w:t>[e] Strongly disagree.</w:t>
      </w:r>
    </w:p>
    <w:p w14:paraId="27503347" w14:textId="77777777" w:rsidR="004E0404" w:rsidRDefault="004E0404" w:rsidP="004E0404">
      <w:r>
        <w:t xml:space="preserve">12. To what extent do you believe organisations should </w:t>
      </w:r>
      <w:bookmarkStart w:id="143" w:name="_Hlk136001078"/>
      <w:r>
        <w:t>adopt extensive strategic SHRM approach</w:t>
      </w:r>
      <w:bookmarkEnd w:id="143"/>
      <w:r>
        <w:t>?</w:t>
      </w:r>
    </w:p>
    <w:p w14:paraId="4ACBECF4" w14:textId="77777777" w:rsidR="004E0404" w:rsidRDefault="004E0404" w:rsidP="004E0404">
      <w:pPr>
        <w:pStyle w:val="ListParagraph"/>
        <w:numPr>
          <w:ilvl w:val="0"/>
          <w:numId w:val="27"/>
        </w:numPr>
      </w:pPr>
      <w:r>
        <w:t>[a] Strongly agree</w:t>
      </w:r>
    </w:p>
    <w:p w14:paraId="0C4E3565" w14:textId="77777777" w:rsidR="004E0404" w:rsidRDefault="004E0404" w:rsidP="004E0404">
      <w:pPr>
        <w:pStyle w:val="ListParagraph"/>
        <w:numPr>
          <w:ilvl w:val="0"/>
          <w:numId w:val="27"/>
        </w:numPr>
      </w:pPr>
      <w:r>
        <w:t>[b] Agree</w:t>
      </w:r>
    </w:p>
    <w:p w14:paraId="2F63149F" w14:textId="77777777" w:rsidR="004E0404" w:rsidRDefault="004E0404" w:rsidP="004E0404">
      <w:pPr>
        <w:pStyle w:val="ListParagraph"/>
        <w:numPr>
          <w:ilvl w:val="0"/>
          <w:numId w:val="27"/>
        </w:numPr>
      </w:pPr>
      <w:r>
        <w:t>[c] Neutral</w:t>
      </w:r>
    </w:p>
    <w:p w14:paraId="071AE2B2" w14:textId="77777777" w:rsidR="004E0404" w:rsidRDefault="004E0404" w:rsidP="004E0404">
      <w:pPr>
        <w:pStyle w:val="ListParagraph"/>
        <w:numPr>
          <w:ilvl w:val="0"/>
          <w:numId w:val="27"/>
        </w:numPr>
      </w:pPr>
      <w:r>
        <w:t>[d] Disagree</w:t>
      </w:r>
    </w:p>
    <w:p w14:paraId="2D776C5B" w14:textId="77777777" w:rsidR="004E0404" w:rsidRDefault="004E0404" w:rsidP="004E0404">
      <w:pPr>
        <w:pStyle w:val="ListParagraph"/>
        <w:numPr>
          <w:ilvl w:val="0"/>
          <w:numId w:val="27"/>
        </w:numPr>
      </w:pPr>
      <w:r>
        <w:t>[e] Strongly disagree.</w:t>
      </w:r>
    </w:p>
    <w:p w14:paraId="5984A08B" w14:textId="77777777" w:rsidR="004E0404" w:rsidRDefault="004E0404" w:rsidP="004E0404">
      <w:r>
        <w:t xml:space="preserve">13. Rate your opinion if </w:t>
      </w:r>
      <w:bookmarkStart w:id="144" w:name="_Hlk136001607"/>
      <w:r>
        <w:t>HRM helps in reducing organizational conflict</w:t>
      </w:r>
      <w:bookmarkEnd w:id="144"/>
      <w:r>
        <w:t>?</w:t>
      </w:r>
    </w:p>
    <w:p w14:paraId="500FEB42" w14:textId="77777777" w:rsidR="004E0404" w:rsidRPr="00992FA7" w:rsidRDefault="004E0404" w:rsidP="004E0404">
      <w:pPr>
        <w:pStyle w:val="ListParagraph"/>
        <w:numPr>
          <w:ilvl w:val="0"/>
          <w:numId w:val="14"/>
        </w:numPr>
        <w:rPr>
          <w:rFonts w:eastAsia="Calibri" w:cs="Times New Roman"/>
          <w:color w:val="000000"/>
        </w:rPr>
      </w:pPr>
      <w:r w:rsidRPr="00992FA7">
        <w:rPr>
          <w:rFonts w:eastAsia="Calibri" w:cs="Times New Roman"/>
          <w:color w:val="000000"/>
        </w:rPr>
        <w:t>5-Very high</w:t>
      </w:r>
    </w:p>
    <w:p w14:paraId="0DC118FF" w14:textId="77777777" w:rsidR="004E0404" w:rsidRPr="00992FA7" w:rsidRDefault="004E0404" w:rsidP="004E0404">
      <w:pPr>
        <w:pStyle w:val="ListParagraph"/>
        <w:numPr>
          <w:ilvl w:val="0"/>
          <w:numId w:val="14"/>
        </w:numPr>
        <w:rPr>
          <w:rFonts w:eastAsia="Calibri" w:cs="Times New Roman"/>
          <w:color w:val="000000"/>
        </w:rPr>
      </w:pPr>
      <w:r w:rsidRPr="00992FA7">
        <w:rPr>
          <w:rFonts w:eastAsia="Calibri" w:cs="Times New Roman"/>
          <w:color w:val="000000"/>
        </w:rPr>
        <w:t>4- High</w:t>
      </w:r>
    </w:p>
    <w:p w14:paraId="43E8B631" w14:textId="77777777" w:rsidR="004E0404" w:rsidRPr="00992FA7" w:rsidRDefault="004E0404" w:rsidP="004E0404">
      <w:pPr>
        <w:pStyle w:val="ListParagraph"/>
        <w:numPr>
          <w:ilvl w:val="0"/>
          <w:numId w:val="14"/>
        </w:numPr>
        <w:rPr>
          <w:rFonts w:eastAsia="Calibri" w:cs="Times New Roman"/>
          <w:color w:val="000000"/>
        </w:rPr>
      </w:pPr>
      <w:r w:rsidRPr="00992FA7">
        <w:rPr>
          <w:rFonts w:eastAsia="Calibri" w:cs="Times New Roman"/>
          <w:color w:val="000000"/>
        </w:rPr>
        <w:lastRenderedPageBreak/>
        <w:t xml:space="preserve">3-Neutral  </w:t>
      </w:r>
    </w:p>
    <w:p w14:paraId="51A2618C" w14:textId="77777777" w:rsidR="004E0404" w:rsidRPr="00992FA7" w:rsidRDefault="004E0404" w:rsidP="004E0404">
      <w:pPr>
        <w:pStyle w:val="ListParagraph"/>
        <w:numPr>
          <w:ilvl w:val="0"/>
          <w:numId w:val="14"/>
        </w:numPr>
        <w:rPr>
          <w:rFonts w:eastAsia="Calibri" w:cs="Times New Roman"/>
          <w:color w:val="000000"/>
        </w:rPr>
      </w:pPr>
      <w:r w:rsidRPr="00992FA7">
        <w:rPr>
          <w:rFonts w:eastAsia="Calibri" w:cs="Times New Roman"/>
          <w:color w:val="000000"/>
        </w:rPr>
        <w:t xml:space="preserve">2- Low </w:t>
      </w:r>
    </w:p>
    <w:p w14:paraId="5D851957" w14:textId="77777777" w:rsidR="004E0404" w:rsidRPr="00992FA7" w:rsidRDefault="004E0404" w:rsidP="004E0404">
      <w:pPr>
        <w:pStyle w:val="ListParagraph"/>
        <w:numPr>
          <w:ilvl w:val="0"/>
          <w:numId w:val="14"/>
        </w:numPr>
        <w:rPr>
          <w:rFonts w:cs="Times New Roman"/>
        </w:rPr>
      </w:pPr>
      <w:r w:rsidRPr="00992FA7">
        <w:rPr>
          <w:rFonts w:eastAsia="Calibri" w:cs="Times New Roman"/>
          <w:color w:val="000000"/>
        </w:rPr>
        <w:t>Very Low</w:t>
      </w:r>
    </w:p>
    <w:p w14:paraId="562A0482" w14:textId="77777777" w:rsidR="004E0404" w:rsidRDefault="004E0404" w:rsidP="004E0404">
      <w:r>
        <w:t>14. To what extent do you believe Burberry has developed an effective HRM system?</w:t>
      </w:r>
    </w:p>
    <w:p w14:paraId="24FBCA44" w14:textId="0F846E62" w:rsidR="004E0404" w:rsidRDefault="004E0404" w:rsidP="004E0404">
      <w:pPr>
        <w:pStyle w:val="ListParagraph"/>
        <w:numPr>
          <w:ilvl w:val="0"/>
          <w:numId w:val="15"/>
        </w:numPr>
      </w:pPr>
      <w:r>
        <w:t xml:space="preserve">[a] Strongly </w:t>
      </w:r>
      <w:r w:rsidR="00A4558E">
        <w:t>agree.</w:t>
      </w:r>
      <w:r>
        <w:t xml:space="preserve"> </w:t>
      </w:r>
    </w:p>
    <w:p w14:paraId="6A8B60C7" w14:textId="38CADD6F" w:rsidR="004E0404" w:rsidRDefault="004E0404" w:rsidP="004E0404">
      <w:pPr>
        <w:pStyle w:val="ListParagraph"/>
        <w:numPr>
          <w:ilvl w:val="0"/>
          <w:numId w:val="15"/>
        </w:numPr>
      </w:pPr>
      <w:r>
        <w:t xml:space="preserve">[b] </w:t>
      </w:r>
      <w:r w:rsidR="00A4558E">
        <w:t>Agree.</w:t>
      </w:r>
      <w:r>
        <w:t xml:space="preserve"> </w:t>
      </w:r>
    </w:p>
    <w:p w14:paraId="000C967A" w14:textId="77777777" w:rsidR="004E0404" w:rsidRDefault="004E0404" w:rsidP="004E0404">
      <w:pPr>
        <w:pStyle w:val="ListParagraph"/>
        <w:numPr>
          <w:ilvl w:val="0"/>
          <w:numId w:val="15"/>
        </w:numPr>
      </w:pPr>
      <w:r>
        <w:t>[c] Neutral</w:t>
      </w:r>
    </w:p>
    <w:p w14:paraId="7DF5742C" w14:textId="6896E3F7" w:rsidR="004E0404" w:rsidRDefault="004E0404" w:rsidP="004E0404">
      <w:pPr>
        <w:pStyle w:val="ListParagraph"/>
        <w:numPr>
          <w:ilvl w:val="0"/>
          <w:numId w:val="15"/>
        </w:numPr>
      </w:pPr>
      <w:r>
        <w:t xml:space="preserve">[d] </w:t>
      </w:r>
      <w:r w:rsidR="00A4558E">
        <w:t>Disagree.</w:t>
      </w:r>
    </w:p>
    <w:p w14:paraId="4C76C27B" w14:textId="77777777" w:rsidR="004E0404" w:rsidRDefault="004E0404" w:rsidP="004E0404">
      <w:pPr>
        <w:pStyle w:val="ListParagraph"/>
        <w:numPr>
          <w:ilvl w:val="0"/>
          <w:numId w:val="15"/>
        </w:numPr>
      </w:pPr>
      <w:r>
        <w:t>[e] Strongly disagree.</w:t>
      </w:r>
    </w:p>
    <w:p w14:paraId="030FD1F6" w14:textId="77777777" w:rsidR="004E0404" w:rsidRDefault="004E0404" w:rsidP="004E0404">
      <w:r>
        <w:t>15. To what extent do you believe SHRM helps in enhancing employee motivation?</w:t>
      </w:r>
    </w:p>
    <w:p w14:paraId="10F685B7" w14:textId="1948767E" w:rsidR="004E0404" w:rsidRDefault="004E0404" w:rsidP="004E0404">
      <w:pPr>
        <w:pStyle w:val="ListParagraph"/>
        <w:numPr>
          <w:ilvl w:val="0"/>
          <w:numId w:val="16"/>
        </w:numPr>
      </w:pPr>
      <w:r>
        <w:t xml:space="preserve">[a] Strongly </w:t>
      </w:r>
      <w:r w:rsidR="00A4558E">
        <w:t>agree.</w:t>
      </w:r>
      <w:r>
        <w:t xml:space="preserve"> </w:t>
      </w:r>
    </w:p>
    <w:p w14:paraId="5C746B90" w14:textId="3E315065" w:rsidR="004E0404" w:rsidRDefault="004E0404" w:rsidP="004E0404">
      <w:pPr>
        <w:pStyle w:val="ListParagraph"/>
        <w:numPr>
          <w:ilvl w:val="0"/>
          <w:numId w:val="16"/>
        </w:numPr>
      </w:pPr>
      <w:r>
        <w:t xml:space="preserve">[b] </w:t>
      </w:r>
      <w:r w:rsidR="00A4558E">
        <w:t>Agree.</w:t>
      </w:r>
    </w:p>
    <w:p w14:paraId="794F58FD" w14:textId="77777777" w:rsidR="004E0404" w:rsidRDefault="004E0404" w:rsidP="004E0404">
      <w:pPr>
        <w:pStyle w:val="ListParagraph"/>
        <w:numPr>
          <w:ilvl w:val="0"/>
          <w:numId w:val="16"/>
        </w:numPr>
      </w:pPr>
      <w:r>
        <w:t>[c] Neutral</w:t>
      </w:r>
    </w:p>
    <w:p w14:paraId="7415CE67" w14:textId="3C3A70E0" w:rsidR="004E0404" w:rsidRDefault="004E0404" w:rsidP="004E0404">
      <w:pPr>
        <w:pStyle w:val="ListParagraph"/>
        <w:numPr>
          <w:ilvl w:val="0"/>
          <w:numId w:val="16"/>
        </w:numPr>
      </w:pPr>
      <w:r>
        <w:t xml:space="preserve">[d] </w:t>
      </w:r>
      <w:r w:rsidR="00A4558E">
        <w:t>Disagree.</w:t>
      </w:r>
      <w:r>
        <w:t xml:space="preserve"> </w:t>
      </w:r>
    </w:p>
    <w:p w14:paraId="039C4639" w14:textId="77777777" w:rsidR="004E0404" w:rsidRDefault="004E0404" w:rsidP="004E0404">
      <w:pPr>
        <w:pStyle w:val="ListParagraph"/>
        <w:numPr>
          <w:ilvl w:val="0"/>
          <w:numId w:val="16"/>
        </w:numPr>
      </w:pPr>
      <w:r>
        <w:t>[e] Strongly disagree.</w:t>
      </w:r>
    </w:p>
    <w:p w14:paraId="1D3EB57A" w14:textId="77777777" w:rsidR="004E0404" w:rsidRDefault="004E0404" w:rsidP="004E0404">
      <w:r>
        <w:t>16. To what extent do you believe, SHRM helps in reducing business risks?</w:t>
      </w:r>
    </w:p>
    <w:p w14:paraId="09C4C8B7" w14:textId="6CBDA31C" w:rsidR="004E0404" w:rsidRDefault="004E0404" w:rsidP="004E0404">
      <w:pPr>
        <w:pStyle w:val="ListParagraph"/>
        <w:numPr>
          <w:ilvl w:val="0"/>
          <w:numId w:val="17"/>
        </w:numPr>
      </w:pPr>
      <w:r>
        <w:t xml:space="preserve">[a] Strongly </w:t>
      </w:r>
      <w:r w:rsidR="00A4558E">
        <w:t>agree.</w:t>
      </w:r>
    </w:p>
    <w:p w14:paraId="5D54BB38" w14:textId="5A60E0BE" w:rsidR="004E0404" w:rsidRDefault="004E0404" w:rsidP="004E0404">
      <w:pPr>
        <w:pStyle w:val="ListParagraph"/>
        <w:numPr>
          <w:ilvl w:val="0"/>
          <w:numId w:val="17"/>
        </w:numPr>
      </w:pPr>
      <w:r>
        <w:t xml:space="preserve">[b] </w:t>
      </w:r>
      <w:r w:rsidR="00A4558E">
        <w:t>Agree.</w:t>
      </w:r>
      <w:r>
        <w:t xml:space="preserve"> </w:t>
      </w:r>
    </w:p>
    <w:p w14:paraId="169F29AA" w14:textId="77777777" w:rsidR="004E0404" w:rsidRDefault="004E0404" w:rsidP="004E0404">
      <w:pPr>
        <w:pStyle w:val="ListParagraph"/>
        <w:numPr>
          <w:ilvl w:val="0"/>
          <w:numId w:val="17"/>
        </w:numPr>
      </w:pPr>
      <w:r>
        <w:t xml:space="preserve">[c] Neutral </w:t>
      </w:r>
    </w:p>
    <w:p w14:paraId="730E1BD2" w14:textId="522A3922" w:rsidR="004E0404" w:rsidRDefault="004E0404" w:rsidP="004E0404">
      <w:pPr>
        <w:pStyle w:val="ListParagraph"/>
        <w:numPr>
          <w:ilvl w:val="0"/>
          <w:numId w:val="17"/>
        </w:numPr>
      </w:pPr>
      <w:r>
        <w:t xml:space="preserve">[d] </w:t>
      </w:r>
      <w:r w:rsidR="00A4558E">
        <w:t>Disagree.</w:t>
      </w:r>
      <w:r>
        <w:t xml:space="preserve"> </w:t>
      </w:r>
    </w:p>
    <w:p w14:paraId="7F4E48E9" w14:textId="77777777" w:rsidR="004E0404" w:rsidRDefault="004E0404" w:rsidP="004E0404">
      <w:pPr>
        <w:pStyle w:val="ListParagraph"/>
        <w:numPr>
          <w:ilvl w:val="0"/>
          <w:numId w:val="17"/>
        </w:numPr>
      </w:pPr>
      <w:r>
        <w:t>[e] Strongly disagree.</w:t>
      </w:r>
    </w:p>
    <w:p w14:paraId="79501C23" w14:textId="77777777" w:rsidR="004E0404" w:rsidRDefault="004E0404" w:rsidP="004E0404">
      <w:r>
        <w:t>17. Rate the following statement: Burberry’s reward policy is sufficient?</w:t>
      </w:r>
    </w:p>
    <w:tbl>
      <w:tblPr>
        <w:tblStyle w:val="TableGrid"/>
        <w:tblW w:w="0" w:type="auto"/>
        <w:tblInd w:w="685" w:type="dxa"/>
        <w:tblLayout w:type="fixed"/>
        <w:tblLook w:val="04A0" w:firstRow="1" w:lastRow="0" w:firstColumn="1" w:lastColumn="0" w:noHBand="0" w:noVBand="1"/>
      </w:tblPr>
      <w:tblGrid>
        <w:gridCol w:w="2659"/>
        <w:gridCol w:w="460"/>
        <w:gridCol w:w="444"/>
        <w:gridCol w:w="425"/>
        <w:gridCol w:w="425"/>
        <w:gridCol w:w="426"/>
      </w:tblGrid>
      <w:tr w:rsidR="004E0404" w14:paraId="3E2BDFA0" w14:textId="77777777" w:rsidTr="00B770C6">
        <w:trPr>
          <w:trHeight w:val="212"/>
        </w:trPr>
        <w:tc>
          <w:tcPr>
            <w:tcW w:w="265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54508C" w14:textId="77777777" w:rsidR="004E0404" w:rsidRDefault="004E0404" w:rsidP="00B770C6">
            <w:pPr>
              <w:rPr>
                <w:rFonts w:ascii="Arial" w:hAnsi="Arial" w:cs="Arial"/>
                <w:b/>
                <w:sz w:val="22"/>
                <w:lang w:val="en-US"/>
              </w:rPr>
            </w:pPr>
            <w:r>
              <w:rPr>
                <w:rFonts w:ascii="Arial" w:hAnsi="Arial" w:cs="Arial"/>
                <w:b/>
              </w:rPr>
              <w:t xml:space="preserve">Factors </w:t>
            </w:r>
          </w:p>
        </w:tc>
        <w:tc>
          <w:tcPr>
            <w:tcW w:w="4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AA2B8A3" w14:textId="77777777" w:rsidR="004E0404" w:rsidRDefault="004E0404" w:rsidP="00B770C6">
            <w:pPr>
              <w:rPr>
                <w:rFonts w:ascii="Arial" w:hAnsi="Arial" w:cs="Arial"/>
                <w:b/>
              </w:rPr>
            </w:pPr>
            <w:r>
              <w:rPr>
                <w:rFonts w:ascii="Arial" w:hAnsi="Arial" w:cs="Arial"/>
                <w:b/>
              </w:rPr>
              <w:t>1</w:t>
            </w:r>
          </w:p>
        </w:tc>
        <w:tc>
          <w:tcPr>
            <w:tcW w:w="44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9244BD" w14:textId="77777777" w:rsidR="004E0404" w:rsidRDefault="004E0404" w:rsidP="00B770C6">
            <w:pPr>
              <w:rPr>
                <w:rFonts w:ascii="Arial" w:hAnsi="Arial" w:cs="Arial"/>
                <w:b/>
              </w:rPr>
            </w:pPr>
            <w:r>
              <w:rPr>
                <w:rFonts w:ascii="Arial" w:hAnsi="Arial" w:cs="Arial"/>
                <w:b/>
              </w:rPr>
              <w:t>2</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9640CB5" w14:textId="77777777" w:rsidR="004E0404" w:rsidRDefault="004E0404" w:rsidP="00B770C6">
            <w:pPr>
              <w:rPr>
                <w:rFonts w:ascii="Arial" w:hAnsi="Arial" w:cs="Arial"/>
                <w:b/>
              </w:rPr>
            </w:pPr>
            <w:r>
              <w:rPr>
                <w:rFonts w:ascii="Arial" w:hAnsi="Arial" w:cs="Arial"/>
                <w:b/>
              </w:rPr>
              <w:t>3</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E4853F1" w14:textId="77777777" w:rsidR="004E0404" w:rsidRDefault="004E0404" w:rsidP="00B770C6">
            <w:pPr>
              <w:rPr>
                <w:rFonts w:ascii="Arial" w:hAnsi="Arial" w:cs="Arial"/>
                <w:b/>
              </w:rPr>
            </w:pPr>
            <w:r>
              <w:rPr>
                <w:rFonts w:ascii="Arial" w:hAnsi="Arial" w:cs="Arial"/>
                <w:b/>
              </w:rPr>
              <w:t>4</w:t>
            </w: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C93CBD" w14:textId="77777777" w:rsidR="004E0404" w:rsidRDefault="004E0404" w:rsidP="00B770C6">
            <w:pPr>
              <w:rPr>
                <w:rFonts w:ascii="Arial" w:hAnsi="Arial" w:cs="Arial"/>
                <w:b/>
              </w:rPr>
            </w:pPr>
            <w:r>
              <w:rPr>
                <w:rFonts w:ascii="Arial" w:hAnsi="Arial" w:cs="Arial"/>
                <w:b/>
              </w:rPr>
              <w:t>5</w:t>
            </w:r>
          </w:p>
        </w:tc>
      </w:tr>
      <w:tr w:rsidR="004E0404" w14:paraId="3188EA7D" w14:textId="77777777" w:rsidTr="00B770C6">
        <w:trPr>
          <w:trHeight w:val="866"/>
        </w:trPr>
        <w:tc>
          <w:tcPr>
            <w:tcW w:w="265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2EC31C" w14:textId="77777777" w:rsidR="004E0404" w:rsidRDefault="004E0404" w:rsidP="00B770C6">
            <w:pPr>
              <w:rPr>
                <w:rFonts w:ascii="Arial" w:hAnsi="Arial" w:cs="Arial"/>
              </w:rPr>
            </w:pPr>
            <w:r>
              <w:rPr>
                <w:rFonts w:ascii="Arial" w:hAnsi="Arial" w:cs="Arial"/>
              </w:rPr>
              <w:t>Burberrey’s reward policy is sufficient</w:t>
            </w:r>
          </w:p>
        </w:tc>
        <w:tc>
          <w:tcPr>
            <w:tcW w:w="4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FFD5AE" w14:textId="77777777" w:rsidR="004E0404" w:rsidRDefault="004E0404" w:rsidP="00B770C6">
            <w:pPr>
              <w:rPr>
                <w:rFonts w:ascii="Arial" w:hAnsi="Arial" w:cs="Arial"/>
                <w:color w:val="000000" w:themeColor="text1"/>
              </w:rPr>
            </w:pPr>
          </w:p>
        </w:tc>
        <w:tc>
          <w:tcPr>
            <w:tcW w:w="4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B512C7" w14:textId="77777777" w:rsidR="004E0404" w:rsidRDefault="004E0404" w:rsidP="00B770C6">
            <w:pPr>
              <w:rPr>
                <w:rFonts w:ascii="Arial" w:hAnsi="Arial" w:cs="Arial"/>
                <w:color w:val="000000" w:themeColor="text1"/>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9E60B1" w14:textId="77777777" w:rsidR="004E0404" w:rsidRDefault="004E0404" w:rsidP="00B770C6">
            <w:pPr>
              <w:rPr>
                <w:rFonts w:ascii="Arial" w:hAnsi="Arial" w:cs="Arial"/>
                <w:color w:val="000000" w:themeColor="text1"/>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F04A2E" w14:textId="77777777" w:rsidR="004E0404" w:rsidRDefault="004E0404" w:rsidP="00B770C6">
            <w:pPr>
              <w:rPr>
                <w:rFonts w:ascii="Arial" w:hAnsi="Arial" w:cs="Arial"/>
                <w:color w:val="000000" w:themeColor="text1"/>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5AA56B" w14:textId="77777777" w:rsidR="004E0404" w:rsidRDefault="004E0404" w:rsidP="00B770C6">
            <w:pPr>
              <w:rPr>
                <w:rFonts w:ascii="Arial" w:hAnsi="Arial" w:cs="Arial"/>
                <w:color w:val="000000" w:themeColor="text1"/>
              </w:rPr>
            </w:pPr>
          </w:p>
        </w:tc>
      </w:tr>
    </w:tbl>
    <w:p w14:paraId="6C98978C" w14:textId="77777777" w:rsidR="004E0404" w:rsidRDefault="004E0404" w:rsidP="004E0404"/>
    <w:p w14:paraId="34FAC368" w14:textId="77777777" w:rsidR="004E0404" w:rsidRDefault="004E0404" w:rsidP="004E0404">
      <w:r>
        <w:t>18. To what extent do you believe, HRM helps in improving organizational culture?</w:t>
      </w:r>
    </w:p>
    <w:p w14:paraId="132735D7" w14:textId="5715ED4A" w:rsidR="004E0404" w:rsidRDefault="004E0404" w:rsidP="004E0404">
      <w:pPr>
        <w:pStyle w:val="ListParagraph"/>
        <w:numPr>
          <w:ilvl w:val="0"/>
          <w:numId w:val="18"/>
        </w:numPr>
      </w:pPr>
      <w:r>
        <w:lastRenderedPageBreak/>
        <w:t xml:space="preserve">[a] Strongly </w:t>
      </w:r>
      <w:r w:rsidR="00A4558E">
        <w:t>agree.</w:t>
      </w:r>
      <w:r>
        <w:t xml:space="preserve"> </w:t>
      </w:r>
    </w:p>
    <w:p w14:paraId="62493067" w14:textId="2E4717FB" w:rsidR="004E0404" w:rsidRDefault="004E0404" w:rsidP="004E0404">
      <w:pPr>
        <w:pStyle w:val="ListParagraph"/>
        <w:numPr>
          <w:ilvl w:val="0"/>
          <w:numId w:val="18"/>
        </w:numPr>
      </w:pPr>
      <w:r>
        <w:t xml:space="preserve">[b] </w:t>
      </w:r>
      <w:r w:rsidR="00A4558E">
        <w:t>Agree.</w:t>
      </w:r>
    </w:p>
    <w:p w14:paraId="2CD2BB35" w14:textId="77777777" w:rsidR="004E0404" w:rsidRDefault="004E0404" w:rsidP="004E0404">
      <w:pPr>
        <w:pStyle w:val="ListParagraph"/>
        <w:numPr>
          <w:ilvl w:val="0"/>
          <w:numId w:val="18"/>
        </w:numPr>
      </w:pPr>
      <w:r>
        <w:t>[c] Neutral</w:t>
      </w:r>
    </w:p>
    <w:p w14:paraId="2B64A74A" w14:textId="7BF736B1" w:rsidR="004E0404" w:rsidRDefault="004E0404" w:rsidP="004E0404">
      <w:pPr>
        <w:pStyle w:val="ListParagraph"/>
        <w:numPr>
          <w:ilvl w:val="0"/>
          <w:numId w:val="18"/>
        </w:numPr>
      </w:pPr>
      <w:r>
        <w:t xml:space="preserve">[d] </w:t>
      </w:r>
      <w:r w:rsidR="00A4558E">
        <w:t>Disagree.</w:t>
      </w:r>
      <w:r>
        <w:t xml:space="preserve"> </w:t>
      </w:r>
    </w:p>
    <w:p w14:paraId="4F727CDA" w14:textId="77777777" w:rsidR="004E0404" w:rsidRDefault="004E0404" w:rsidP="004E0404">
      <w:pPr>
        <w:pStyle w:val="ListParagraph"/>
        <w:numPr>
          <w:ilvl w:val="0"/>
          <w:numId w:val="18"/>
        </w:numPr>
      </w:pPr>
      <w:r>
        <w:t>[e] Strongly disagree.</w:t>
      </w:r>
    </w:p>
    <w:p w14:paraId="762C8F28" w14:textId="77777777" w:rsidR="004E0404" w:rsidRDefault="004E0404" w:rsidP="004E0404">
      <w:r>
        <w:t>19. To what extent do you believe employees are facing issues due to SHRM of Burberry?</w:t>
      </w:r>
    </w:p>
    <w:p w14:paraId="267CFB2D" w14:textId="3C2C18ED" w:rsidR="004E0404" w:rsidRDefault="004E0404" w:rsidP="004E0404">
      <w:pPr>
        <w:pStyle w:val="ListParagraph"/>
        <w:numPr>
          <w:ilvl w:val="0"/>
          <w:numId w:val="19"/>
        </w:numPr>
      </w:pPr>
      <w:r>
        <w:t xml:space="preserve">[a] Strongly </w:t>
      </w:r>
      <w:r w:rsidR="00A4558E">
        <w:t>agree.</w:t>
      </w:r>
      <w:r>
        <w:t xml:space="preserve"> </w:t>
      </w:r>
    </w:p>
    <w:p w14:paraId="23BCBAC0" w14:textId="14384ECF" w:rsidR="004E0404" w:rsidRDefault="004E0404" w:rsidP="004E0404">
      <w:pPr>
        <w:pStyle w:val="ListParagraph"/>
        <w:numPr>
          <w:ilvl w:val="0"/>
          <w:numId w:val="19"/>
        </w:numPr>
      </w:pPr>
      <w:r>
        <w:t xml:space="preserve">[b] </w:t>
      </w:r>
      <w:r w:rsidR="00A4558E">
        <w:t>Agree.</w:t>
      </w:r>
    </w:p>
    <w:p w14:paraId="1A552394" w14:textId="77777777" w:rsidR="004E0404" w:rsidRDefault="004E0404" w:rsidP="004E0404">
      <w:pPr>
        <w:pStyle w:val="ListParagraph"/>
        <w:numPr>
          <w:ilvl w:val="0"/>
          <w:numId w:val="19"/>
        </w:numPr>
      </w:pPr>
      <w:r>
        <w:t>[c] Neutral</w:t>
      </w:r>
    </w:p>
    <w:p w14:paraId="4F42B7B6" w14:textId="6803F595" w:rsidR="004E0404" w:rsidRDefault="004E0404" w:rsidP="004E0404">
      <w:pPr>
        <w:pStyle w:val="ListParagraph"/>
        <w:numPr>
          <w:ilvl w:val="0"/>
          <w:numId w:val="19"/>
        </w:numPr>
      </w:pPr>
      <w:r>
        <w:t xml:space="preserve">[d] </w:t>
      </w:r>
      <w:r w:rsidR="00A4558E">
        <w:t>Disagree.</w:t>
      </w:r>
    </w:p>
    <w:p w14:paraId="4D8E9DE1" w14:textId="77777777" w:rsidR="004E0404" w:rsidRDefault="004E0404" w:rsidP="004E0404">
      <w:pPr>
        <w:pStyle w:val="ListParagraph"/>
        <w:numPr>
          <w:ilvl w:val="0"/>
          <w:numId w:val="19"/>
        </w:numPr>
      </w:pPr>
      <w:r>
        <w:t>[e] Strongly disagree.</w:t>
      </w:r>
    </w:p>
    <w:p w14:paraId="734B95A1" w14:textId="77777777" w:rsidR="004E0404" w:rsidRDefault="004E0404" w:rsidP="004E0404">
      <w:r>
        <w:t>20. To what extent do you believe Burberry’s SHRM process enhances employee opportunities?</w:t>
      </w:r>
    </w:p>
    <w:p w14:paraId="35B839F9" w14:textId="6ED97CFA" w:rsidR="004E0404" w:rsidRDefault="004E0404" w:rsidP="004E0404">
      <w:pPr>
        <w:pStyle w:val="ListParagraph"/>
        <w:numPr>
          <w:ilvl w:val="0"/>
          <w:numId w:val="20"/>
        </w:numPr>
      </w:pPr>
      <w:r>
        <w:t xml:space="preserve">[a] Strongly </w:t>
      </w:r>
      <w:r w:rsidR="00A4558E">
        <w:t>agree.</w:t>
      </w:r>
    </w:p>
    <w:p w14:paraId="7794E24A" w14:textId="1DAEA1A7" w:rsidR="004E0404" w:rsidRDefault="004E0404" w:rsidP="004E0404">
      <w:pPr>
        <w:pStyle w:val="ListParagraph"/>
        <w:numPr>
          <w:ilvl w:val="0"/>
          <w:numId w:val="20"/>
        </w:numPr>
      </w:pPr>
      <w:r>
        <w:t xml:space="preserve">[b] </w:t>
      </w:r>
      <w:r w:rsidR="00A4558E">
        <w:t>Agree.</w:t>
      </w:r>
    </w:p>
    <w:p w14:paraId="25BA331C" w14:textId="77777777" w:rsidR="004E0404" w:rsidRDefault="004E0404" w:rsidP="004E0404">
      <w:pPr>
        <w:pStyle w:val="ListParagraph"/>
        <w:numPr>
          <w:ilvl w:val="0"/>
          <w:numId w:val="20"/>
        </w:numPr>
      </w:pPr>
      <w:r>
        <w:t xml:space="preserve">[c] Neutral </w:t>
      </w:r>
    </w:p>
    <w:p w14:paraId="73478752" w14:textId="1B231047" w:rsidR="004E0404" w:rsidRDefault="004E0404" w:rsidP="004E0404">
      <w:pPr>
        <w:pStyle w:val="ListParagraph"/>
        <w:numPr>
          <w:ilvl w:val="0"/>
          <w:numId w:val="20"/>
        </w:numPr>
      </w:pPr>
      <w:r>
        <w:t xml:space="preserve">[d] </w:t>
      </w:r>
      <w:r w:rsidR="00A4558E">
        <w:t>Disagree.</w:t>
      </w:r>
    </w:p>
    <w:p w14:paraId="1A1F3FF0" w14:textId="77777777" w:rsidR="004E0404" w:rsidRDefault="004E0404" w:rsidP="004E0404">
      <w:pPr>
        <w:pStyle w:val="ListParagraph"/>
        <w:numPr>
          <w:ilvl w:val="0"/>
          <w:numId w:val="20"/>
        </w:numPr>
      </w:pPr>
      <w:r>
        <w:t>[e] Strongly disagree.</w:t>
      </w:r>
    </w:p>
    <w:p w14:paraId="3BE4AA70" w14:textId="77777777" w:rsidR="004E0404" w:rsidRDefault="004E0404" w:rsidP="004E0404">
      <w:r>
        <w:t>21. To what extent do you believe Burberry’s SHRM process has been the reason of flourishing employee engagement?</w:t>
      </w:r>
    </w:p>
    <w:p w14:paraId="4E6B52C5" w14:textId="795E579F" w:rsidR="004E0404" w:rsidRDefault="004E0404" w:rsidP="004E0404">
      <w:pPr>
        <w:pStyle w:val="ListParagraph"/>
        <w:numPr>
          <w:ilvl w:val="0"/>
          <w:numId w:val="22"/>
        </w:numPr>
      </w:pPr>
      <w:r>
        <w:t xml:space="preserve">[a] Strongly </w:t>
      </w:r>
      <w:r w:rsidR="00A4558E">
        <w:t>agree.</w:t>
      </w:r>
    </w:p>
    <w:p w14:paraId="06531F5E" w14:textId="00CDA993" w:rsidR="004E0404" w:rsidRDefault="004E0404" w:rsidP="004E0404">
      <w:pPr>
        <w:pStyle w:val="ListParagraph"/>
        <w:numPr>
          <w:ilvl w:val="0"/>
          <w:numId w:val="22"/>
        </w:numPr>
      </w:pPr>
      <w:r>
        <w:t xml:space="preserve">[b] </w:t>
      </w:r>
      <w:r w:rsidR="00A4558E">
        <w:t>Agree.</w:t>
      </w:r>
    </w:p>
    <w:p w14:paraId="3DE71DC9" w14:textId="77777777" w:rsidR="004E0404" w:rsidRDefault="004E0404" w:rsidP="004E0404">
      <w:pPr>
        <w:pStyle w:val="ListParagraph"/>
        <w:numPr>
          <w:ilvl w:val="0"/>
          <w:numId w:val="22"/>
        </w:numPr>
      </w:pPr>
      <w:r>
        <w:t>[c] Neutral</w:t>
      </w:r>
    </w:p>
    <w:p w14:paraId="666E6A2E" w14:textId="2286EF7C" w:rsidR="004E0404" w:rsidRDefault="004E0404" w:rsidP="004E0404">
      <w:pPr>
        <w:pStyle w:val="ListParagraph"/>
        <w:numPr>
          <w:ilvl w:val="0"/>
          <w:numId w:val="22"/>
        </w:numPr>
      </w:pPr>
      <w:r>
        <w:t xml:space="preserve">[d] </w:t>
      </w:r>
      <w:r w:rsidR="00A4558E">
        <w:t>Disagree.</w:t>
      </w:r>
    </w:p>
    <w:p w14:paraId="34EC4F76" w14:textId="77777777" w:rsidR="004E0404" w:rsidRDefault="004E0404" w:rsidP="004E0404">
      <w:pPr>
        <w:pStyle w:val="ListParagraph"/>
        <w:numPr>
          <w:ilvl w:val="0"/>
          <w:numId w:val="22"/>
        </w:numPr>
      </w:pPr>
      <w:r>
        <w:t>e [e] Strongly disagree.</w:t>
      </w:r>
    </w:p>
    <w:p w14:paraId="68B13928" w14:textId="77777777" w:rsidR="004E0404" w:rsidRDefault="004E0404" w:rsidP="004E0404">
      <w:r>
        <w:t>22. To what extent do you believe both ways benefits can be gained due to SHRM?</w:t>
      </w:r>
    </w:p>
    <w:p w14:paraId="71EAA4D2" w14:textId="67E4045A" w:rsidR="004E0404" w:rsidRDefault="004E0404" w:rsidP="004E0404">
      <w:pPr>
        <w:pStyle w:val="ListParagraph"/>
        <w:numPr>
          <w:ilvl w:val="0"/>
          <w:numId w:val="21"/>
        </w:numPr>
      </w:pPr>
      <w:r>
        <w:t xml:space="preserve">[a] Strongly </w:t>
      </w:r>
      <w:r w:rsidR="00A4558E">
        <w:t>agree.</w:t>
      </w:r>
    </w:p>
    <w:p w14:paraId="51C1FEB4" w14:textId="295F1CA6" w:rsidR="004E0404" w:rsidRDefault="004E0404" w:rsidP="004E0404">
      <w:pPr>
        <w:pStyle w:val="ListParagraph"/>
        <w:numPr>
          <w:ilvl w:val="0"/>
          <w:numId w:val="21"/>
        </w:numPr>
      </w:pPr>
      <w:r>
        <w:t xml:space="preserve">[b] </w:t>
      </w:r>
      <w:r w:rsidR="00A4558E">
        <w:t>Agree.</w:t>
      </w:r>
    </w:p>
    <w:p w14:paraId="1A552752" w14:textId="77777777" w:rsidR="004E0404" w:rsidRDefault="004E0404" w:rsidP="004E0404">
      <w:pPr>
        <w:pStyle w:val="ListParagraph"/>
        <w:numPr>
          <w:ilvl w:val="0"/>
          <w:numId w:val="21"/>
        </w:numPr>
      </w:pPr>
      <w:r>
        <w:lastRenderedPageBreak/>
        <w:t>[c] Neutral</w:t>
      </w:r>
    </w:p>
    <w:p w14:paraId="4FD225CB" w14:textId="7C4DF1B1" w:rsidR="004E0404" w:rsidRDefault="004E0404" w:rsidP="004E0404">
      <w:pPr>
        <w:pStyle w:val="ListParagraph"/>
        <w:numPr>
          <w:ilvl w:val="0"/>
          <w:numId w:val="21"/>
        </w:numPr>
      </w:pPr>
      <w:r>
        <w:t xml:space="preserve">[d] </w:t>
      </w:r>
      <w:r w:rsidR="00A4558E">
        <w:t>Disagree.</w:t>
      </w:r>
    </w:p>
    <w:p w14:paraId="4C00AEA4" w14:textId="77777777" w:rsidR="004E0404" w:rsidRDefault="004E0404" w:rsidP="004E0404">
      <w:pPr>
        <w:pStyle w:val="ListParagraph"/>
        <w:numPr>
          <w:ilvl w:val="0"/>
          <w:numId w:val="21"/>
        </w:numPr>
      </w:pPr>
      <w:r>
        <w:t>[e] Strongly disagree.</w:t>
      </w:r>
    </w:p>
    <w:p w14:paraId="5138B7DF" w14:textId="77777777" w:rsidR="004E0404" w:rsidRDefault="004E0404" w:rsidP="004E0404">
      <w:r>
        <w:t>23. To what extent do you believe SHRM helps in reducing diversity issues?</w:t>
      </w:r>
    </w:p>
    <w:p w14:paraId="07F2CE3E" w14:textId="5954B8D8" w:rsidR="004E0404" w:rsidRDefault="004E0404" w:rsidP="004E0404">
      <w:pPr>
        <w:pStyle w:val="ListParagraph"/>
        <w:numPr>
          <w:ilvl w:val="0"/>
          <w:numId w:val="8"/>
        </w:numPr>
      </w:pPr>
      <w:r>
        <w:t xml:space="preserve">[a] Strongly </w:t>
      </w:r>
      <w:r w:rsidR="00A4558E">
        <w:t>agree.</w:t>
      </w:r>
      <w:r>
        <w:t xml:space="preserve"> </w:t>
      </w:r>
    </w:p>
    <w:p w14:paraId="08DEC70A" w14:textId="29038AF1" w:rsidR="004E0404" w:rsidRDefault="004E0404" w:rsidP="004E0404">
      <w:pPr>
        <w:pStyle w:val="ListParagraph"/>
        <w:numPr>
          <w:ilvl w:val="0"/>
          <w:numId w:val="8"/>
        </w:numPr>
      </w:pPr>
      <w:r>
        <w:t xml:space="preserve">[b] </w:t>
      </w:r>
      <w:r w:rsidR="00A4558E">
        <w:t>Agree.</w:t>
      </w:r>
    </w:p>
    <w:p w14:paraId="65868C0B" w14:textId="77777777" w:rsidR="004E0404" w:rsidRDefault="004E0404" w:rsidP="004E0404">
      <w:pPr>
        <w:pStyle w:val="ListParagraph"/>
        <w:numPr>
          <w:ilvl w:val="0"/>
          <w:numId w:val="8"/>
        </w:numPr>
      </w:pPr>
      <w:r>
        <w:t>[c] Neutral</w:t>
      </w:r>
    </w:p>
    <w:p w14:paraId="75B771C9" w14:textId="1AEDF47F" w:rsidR="004E0404" w:rsidRDefault="004E0404" w:rsidP="004E0404">
      <w:pPr>
        <w:pStyle w:val="ListParagraph"/>
        <w:numPr>
          <w:ilvl w:val="0"/>
          <w:numId w:val="8"/>
        </w:numPr>
      </w:pPr>
      <w:r>
        <w:t xml:space="preserve">[d] </w:t>
      </w:r>
      <w:r w:rsidR="00A4558E">
        <w:t>Disagree.</w:t>
      </w:r>
    </w:p>
    <w:p w14:paraId="19952C86" w14:textId="77777777" w:rsidR="004E0404" w:rsidRPr="0082656A" w:rsidRDefault="004E0404" w:rsidP="004E0404">
      <w:pPr>
        <w:pStyle w:val="ListParagraph"/>
        <w:numPr>
          <w:ilvl w:val="0"/>
          <w:numId w:val="8"/>
        </w:numPr>
      </w:pPr>
      <w:r>
        <w:t>[e] Strongly disagree.</w:t>
      </w:r>
    </w:p>
    <w:p w14:paraId="0AD9D7F1" w14:textId="77777777" w:rsidR="004E0404" w:rsidRPr="00EE3236" w:rsidRDefault="004E0404" w:rsidP="004E0404">
      <w:pPr>
        <w:pStyle w:val="Heading2"/>
      </w:pPr>
      <w:bookmarkStart w:id="145" w:name="_Toc136433466"/>
      <w:r>
        <w:t xml:space="preserve">B. </w:t>
      </w:r>
      <w:r w:rsidRPr="00EE3236">
        <w:t>Interview Question</w:t>
      </w:r>
      <w:bookmarkEnd w:id="145"/>
    </w:p>
    <w:p w14:paraId="623DE20F" w14:textId="77777777" w:rsidR="004E0404" w:rsidRPr="00BB74D7" w:rsidRDefault="004E0404" w:rsidP="004E0404">
      <w:pPr>
        <w:spacing w:line="480" w:lineRule="auto"/>
        <w:rPr>
          <w:b/>
          <w:bCs/>
        </w:rPr>
      </w:pPr>
      <w:r w:rsidRPr="00BB74D7">
        <w:rPr>
          <w:b/>
          <w:bCs/>
        </w:rPr>
        <w:t xml:space="preserve">1. Why the </w:t>
      </w:r>
      <w:r>
        <w:rPr>
          <w:b/>
          <w:bCs/>
        </w:rPr>
        <w:t xml:space="preserve">strategic </w:t>
      </w:r>
      <w:r w:rsidRPr="00BB74D7">
        <w:rPr>
          <w:b/>
          <w:bCs/>
        </w:rPr>
        <w:t>human resource is much important for the organisation?</w:t>
      </w:r>
    </w:p>
    <w:p w14:paraId="7B164B69" w14:textId="77777777" w:rsidR="004E0404" w:rsidRDefault="004E0404" w:rsidP="004E0404">
      <w:pPr>
        <w:spacing w:line="480" w:lineRule="auto"/>
      </w:pPr>
      <w:r>
        <w:t xml:space="preserve">P1: Human resource managers </w:t>
      </w:r>
      <w:r w:rsidRPr="009E7E20">
        <w:t>identify and attract top talent, ensuring that the organization has a competent and capable workforce</w:t>
      </w:r>
      <w:r>
        <w:t>.</w:t>
      </w:r>
    </w:p>
    <w:p w14:paraId="215805EA" w14:textId="77777777" w:rsidR="004E0404" w:rsidRDefault="004E0404" w:rsidP="004E0404">
      <w:pPr>
        <w:spacing w:line="480" w:lineRule="auto"/>
      </w:pPr>
      <w:r>
        <w:t xml:space="preserve">P2: </w:t>
      </w:r>
      <w:r w:rsidRPr="00D1202E">
        <w:t>E</w:t>
      </w:r>
      <w:r>
        <w:t>valuation of</w:t>
      </w:r>
      <w:r w:rsidRPr="00D1202E">
        <w:t xml:space="preserve"> performance management </w:t>
      </w:r>
      <w:r>
        <w:t xml:space="preserve">by HR managers </w:t>
      </w:r>
      <w:r w:rsidRPr="00D1202E">
        <w:t>help optimi</w:t>
      </w:r>
      <w:r>
        <w:t>s</w:t>
      </w:r>
      <w:r w:rsidRPr="00D1202E">
        <w:t>e individual and team performance, leading to increased productivity and overall organi</w:t>
      </w:r>
      <w:r>
        <w:t>s</w:t>
      </w:r>
      <w:r w:rsidRPr="00D1202E">
        <w:t>ational success.</w:t>
      </w:r>
    </w:p>
    <w:p w14:paraId="48E7A4C5" w14:textId="77777777" w:rsidR="004E0404" w:rsidRDefault="004E0404" w:rsidP="004E0404">
      <w:pPr>
        <w:spacing w:line="480" w:lineRule="auto"/>
      </w:pPr>
      <w:r>
        <w:t>P3: The role of HR is crucial in providing training and development opportunities to the employees.</w:t>
      </w:r>
    </w:p>
    <w:p w14:paraId="79A8ED55" w14:textId="77777777" w:rsidR="004E0404" w:rsidRDefault="004E0404" w:rsidP="004E0404">
      <w:pPr>
        <w:spacing w:line="480" w:lineRule="auto"/>
      </w:pPr>
      <w:r>
        <w:t xml:space="preserve">P4: </w:t>
      </w:r>
      <w:r w:rsidRPr="00BB74D7">
        <w:t>Employee relations, internal issues, and disagreements are handled by HR</w:t>
      </w:r>
      <w:r>
        <w:t xml:space="preserve"> professionals. </w:t>
      </w:r>
    </w:p>
    <w:p w14:paraId="60A5D8ED" w14:textId="77777777" w:rsidR="004E0404" w:rsidRPr="00EE3236" w:rsidRDefault="004E0404" w:rsidP="004E0404">
      <w:pPr>
        <w:spacing w:line="480" w:lineRule="auto"/>
      </w:pPr>
      <w:r>
        <w:t xml:space="preserve">P5: HR department </w:t>
      </w:r>
      <w:r w:rsidRPr="00BB74D7">
        <w:t>ensure</w:t>
      </w:r>
      <w:r>
        <w:t>s</w:t>
      </w:r>
      <w:r w:rsidRPr="00BB74D7">
        <w:t xml:space="preserve"> that employees are aligned with organi</w:t>
      </w:r>
      <w:r>
        <w:t>s</w:t>
      </w:r>
      <w:r w:rsidRPr="00BB74D7">
        <w:t>ational goals.</w:t>
      </w:r>
    </w:p>
    <w:p w14:paraId="557FF076" w14:textId="77777777" w:rsidR="004E0404" w:rsidRPr="00BB74D7" w:rsidRDefault="004E0404" w:rsidP="004E0404">
      <w:pPr>
        <w:spacing w:line="480" w:lineRule="auto"/>
        <w:rPr>
          <w:b/>
          <w:bCs/>
        </w:rPr>
      </w:pPr>
      <w:r w:rsidRPr="00BB74D7">
        <w:rPr>
          <w:b/>
          <w:bCs/>
        </w:rPr>
        <w:t xml:space="preserve">2. What type of </w:t>
      </w:r>
      <w:r>
        <w:rPr>
          <w:b/>
          <w:bCs/>
        </w:rPr>
        <w:t xml:space="preserve">Strategic </w:t>
      </w:r>
      <w:r w:rsidRPr="00BB74D7">
        <w:rPr>
          <w:b/>
          <w:bCs/>
        </w:rPr>
        <w:t>Human Resource Management processes has been adopted by your company?</w:t>
      </w:r>
    </w:p>
    <w:p w14:paraId="2838BC14" w14:textId="77777777" w:rsidR="004E0404" w:rsidRDefault="004E0404" w:rsidP="004E0404">
      <w:pPr>
        <w:spacing w:line="480" w:lineRule="auto"/>
      </w:pPr>
      <w:r>
        <w:t xml:space="preserve">P1: We use HRIS to facilitate </w:t>
      </w:r>
      <w:r w:rsidRPr="00F6376C">
        <w:t>the management of HR processes</w:t>
      </w:r>
      <w:r>
        <w:t xml:space="preserve">, including employee information, </w:t>
      </w:r>
      <w:r w:rsidRPr="00F6376C">
        <w:t>payroll, performance evaluations, benefits administration, and reporting</w:t>
      </w:r>
      <w:r>
        <w:t xml:space="preserve">. </w:t>
      </w:r>
    </w:p>
    <w:p w14:paraId="2394239C" w14:textId="77777777" w:rsidR="004E0404" w:rsidRDefault="004E0404" w:rsidP="004E0404">
      <w:pPr>
        <w:spacing w:line="480" w:lineRule="auto"/>
      </w:pPr>
      <w:r>
        <w:lastRenderedPageBreak/>
        <w:t xml:space="preserve">P2: Geocentric approach helps to maintain a strong relationship among the entire international team due to continuous interaction as well as networking. </w:t>
      </w:r>
    </w:p>
    <w:p w14:paraId="0526D112" w14:textId="77777777" w:rsidR="004E0404" w:rsidRDefault="004E0404" w:rsidP="004E0404">
      <w:pPr>
        <w:spacing w:line="480" w:lineRule="auto"/>
      </w:pPr>
      <w:r>
        <w:t>P3: E</w:t>
      </w:r>
      <w:r w:rsidRPr="00F6376C">
        <w:t xml:space="preserve">mployee surveys, feedback mechanisms, team-building activities, </w:t>
      </w:r>
      <w:r>
        <w:t xml:space="preserve">and </w:t>
      </w:r>
      <w:r w:rsidRPr="00F6376C">
        <w:t>recognition programs</w:t>
      </w:r>
      <w:r>
        <w:t xml:space="preserve"> support employee engagement. </w:t>
      </w:r>
    </w:p>
    <w:p w14:paraId="3D2F5843" w14:textId="77777777" w:rsidR="004E0404" w:rsidRDefault="004E0404" w:rsidP="004E0404">
      <w:pPr>
        <w:spacing w:line="480" w:lineRule="auto"/>
      </w:pPr>
      <w:r>
        <w:t>P4: S</w:t>
      </w:r>
      <w:r w:rsidRPr="00F6376C">
        <w:t>uccession planning</w:t>
      </w:r>
      <w:r>
        <w:t xml:space="preserve"> and </w:t>
      </w:r>
      <w:r w:rsidRPr="00F6376C">
        <w:t>career development program</w:t>
      </w:r>
      <w:r>
        <w:t>s provide the opportunity for growth of employees.</w:t>
      </w:r>
    </w:p>
    <w:p w14:paraId="5C59C912" w14:textId="77777777" w:rsidR="004E0404" w:rsidRPr="00EE3236" w:rsidRDefault="004E0404" w:rsidP="004E0404">
      <w:pPr>
        <w:spacing w:line="480" w:lineRule="auto"/>
      </w:pPr>
      <w:r>
        <w:t>P5: We focus on e</w:t>
      </w:r>
      <w:r w:rsidRPr="00F6376C">
        <w:t>mployee benefits programs such as health insurance and retirement plans</w:t>
      </w:r>
      <w:r>
        <w:t xml:space="preserve">. </w:t>
      </w:r>
    </w:p>
    <w:p w14:paraId="7B83A35C" w14:textId="77777777" w:rsidR="004E0404" w:rsidRDefault="004E0404" w:rsidP="004E0404">
      <w:pPr>
        <w:spacing w:line="480" w:lineRule="auto"/>
        <w:rPr>
          <w:b/>
        </w:rPr>
      </w:pPr>
      <w:r>
        <w:rPr>
          <w:b/>
        </w:rPr>
        <w:t xml:space="preserve">3. </w:t>
      </w:r>
      <w:r w:rsidRPr="00AF7630">
        <w:rPr>
          <w:b/>
        </w:rPr>
        <w:t>Do you think SHRM can increase the motivation level of the employees?</w:t>
      </w:r>
    </w:p>
    <w:p w14:paraId="041EE8E0" w14:textId="77777777" w:rsidR="004E0404" w:rsidRPr="00DD43DF" w:rsidRDefault="004E0404" w:rsidP="004E0404">
      <w:pPr>
        <w:spacing w:line="480" w:lineRule="auto"/>
      </w:pPr>
      <w:r w:rsidRPr="00DD43DF">
        <w:t>P1: HR practitioners can establish a work environment that promotes motivation and engagement by coordinating strategic HR practises.</w:t>
      </w:r>
    </w:p>
    <w:p w14:paraId="30D894F2" w14:textId="77777777" w:rsidR="004E0404" w:rsidRPr="00DD43DF" w:rsidRDefault="004E0404" w:rsidP="004E0404">
      <w:pPr>
        <w:spacing w:line="480" w:lineRule="auto"/>
      </w:pPr>
      <w:r w:rsidRPr="00DD43DF">
        <w:t>P2:</w:t>
      </w:r>
      <w:r>
        <w:t xml:space="preserve"> </w:t>
      </w:r>
      <w:r w:rsidRPr="007F2539">
        <w:t>I believe that motivation is a complex individual factor influenced by various factors beyond HR practices.</w:t>
      </w:r>
    </w:p>
    <w:p w14:paraId="7FD6CAE5" w14:textId="77777777" w:rsidR="004E0404" w:rsidRPr="007F2539" w:rsidRDefault="004E0404" w:rsidP="004E0404">
      <w:pPr>
        <w:spacing w:line="480" w:lineRule="auto"/>
      </w:pPr>
      <w:r w:rsidRPr="00DD43DF">
        <w:t>P3:</w:t>
      </w:r>
      <w:r>
        <w:t xml:space="preserve"> B</w:t>
      </w:r>
      <w:r w:rsidRPr="007F2539">
        <w:t>y fostering a culture of autonomy, empowerment, and trust, HR can create a work environment where employees feel motivated.</w:t>
      </w:r>
    </w:p>
    <w:p w14:paraId="6E32C23A" w14:textId="77777777" w:rsidR="004E0404" w:rsidRPr="00DD43DF" w:rsidRDefault="004E0404" w:rsidP="004E0404">
      <w:pPr>
        <w:spacing w:line="480" w:lineRule="auto"/>
      </w:pPr>
      <w:r w:rsidRPr="00DD43DF">
        <w:t>P4:</w:t>
      </w:r>
      <w:r>
        <w:t xml:space="preserve"> </w:t>
      </w:r>
      <w:r w:rsidRPr="007F2539">
        <w:t>I have mixed views on the impact of strategic human resource management on employee motivation.</w:t>
      </w:r>
    </w:p>
    <w:p w14:paraId="2C5221D5" w14:textId="77777777" w:rsidR="004E0404" w:rsidRPr="00DD43DF" w:rsidRDefault="004E0404" w:rsidP="004E0404">
      <w:pPr>
        <w:spacing w:line="480" w:lineRule="auto"/>
      </w:pPr>
      <w:r w:rsidRPr="00DD43DF">
        <w:t>P5:</w:t>
      </w:r>
      <w:r>
        <w:t xml:space="preserve"> </w:t>
      </w:r>
      <w:r w:rsidRPr="001C2378">
        <w:t>It is crucial for HR professionals to understand the diverse needs and aspirations of employees.</w:t>
      </w:r>
    </w:p>
    <w:p w14:paraId="65E8BE78" w14:textId="77777777" w:rsidR="004E0404" w:rsidRPr="00050FA9" w:rsidRDefault="004E0404" w:rsidP="004E0404">
      <w:pPr>
        <w:spacing w:line="480" w:lineRule="auto"/>
        <w:rPr>
          <w:b/>
        </w:rPr>
      </w:pPr>
      <w:r>
        <w:rPr>
          <w:b/>
        </w:rPr>
        <w:t xml:space="preserve">4. </w:t>
      </w:r>
      <w:r w:rsidRPr="00050FA9">
        <w:rPr>
          <w:b/>
        </w:rPr>
        <w:t xml:space="preserve">What type of strategic benefit does your company get by maintaining the HRM? </w:t>
      </w:r>
    </w:p>
    <w:p w14:paraId="2CDFF67C" w14:textId="77777777" w:rsidR="004E0404" w:rsidRDefault="004E0404" w:rsidP="004E0404">
      <w:pPr>
        <w:spacing w:line="480" w:lineRule="auto"/>
      </w:pPr>
      <w:r>
        <w:t xml:space="preserve">P1: </w:t>
      </w:r>
      <w:r w:rsidRPr="00B309AF">
        <w:t>Effective HRM practices enable companies to attract top talent</w:t>
      </w:r>
      <w:r>
        <w:t xml:space="preserve">. </w:t>
      </w:r>
    </w:p>
    <w:p w14:paraId="26FFB450" w14:textId="77777777" w:rsidR="004E0404" w:rsidRPr="00B309AF" w:rsidRDefault="004E0404" w:rsidP="004E0404">
      <w:pPr>
        <w:spacing w:line="480" w:lineRule="auto"/>
      </w:pPr>
      <w:r>
        <w:t xml:space="preserve">P2: </w:t>
      </w:r>
      <w:r w:rsidRPr="00B309AF">
        <w:t>HRM contributes to the overall devel</w:t>
      </w:r>
      <w:r>
        <w:t>opment and growth of the organis</w:t>
      </w:r>
      <w:r w:rsidRPr="00B309AF">
        <w:t>ation.</w:t>
      </w:r>
    </w:p>
    <w:p w14:paraId="3AB51C8E" w14:textId="77777777" w:rsidR="004E0404" w:rsidRDefault="004E0404" w:rsidP="004E0404">
      <w:pPr>
        <w:spacing w:line="480" w:lineRule="auto"/>
      </w:pPr>
      <w:r>
        <w:lastRenderedPageBreak/>
        <w:t xml:space="preserve">P3: </w:t>
      </w:r>
      <w:r w:rsidRPr="0014410D">
        <w:t>HRM makes sure businesses abide by the legal and regulatory obligations for employment practises.</w:t>
      </w:r>
    </w:p>
    <w:p w14:paraId="511555F7" w14:textId="77777777" w:rsidR="004E0404" w:rsidRDefault="004E0404" w:rsidP="004E0404">
      <w:pPr>
        <w:spacing w:line="480" w:lineRule="auto"/>
      </w:pPr>
      <w:r>
        <w:t xml:space="preserve">P4: </w:t>
      </w:r>
      <w:r w:rsidRPr="00B309AF">
        <w:t>HRM plays a critical role in employee retention</w:t>
      </w:r>
      <w:r>
        <w:t>.</w:t>
      </w:r>
    </w:p>
    <w:p w14:paraId="3A8FD187" w14:textId="77777777" w:rsidR="004E0404" w:rsidRDefault="004E0404" w:rsidP="004E0404">
      <w:pPr>
        <w:spacing w:line="480" w:lineRule="auto"/>
      </w:pPr>
      <w:r>
        <w:t xml:space="preserve">P5: </w:t>
      </w:r>
      <w:r w:rsidRPr="004D7714">
        <w:t>HRM helps organizations navigate and adapt to changes in the business environment</w:t>
      </w:r>
      <w:r>
        <w:t>.</w:t>
      </w:r>
    </w:p>
    <w:p w14:paraId="3A65F7FE" w14:textId="77777777" w:rsidR="004E0404" w:rsidRPr="00050FA9" w:rsidRDefault="004E0404" w:rsidP="004E0404">
      <w:pPr>
        <w:spacing w:line="480" w:lineRule="auto"/>
        <w:rPr>
          <w:b/>
        </w:rPr>
      </w:pPr>
      <w:r>
        <w:rPr>
          <w:b/>
        </w:rPr>
        <w:t xml:space="preserve">5. </w:t>
      </w:r>
      <w:r w:rsidRPr="00050FA9">
        <w:rPr>
          <w:b/>
        </w:rPr>
        <w:t>How are the employees of your organisation getting motivated?</w:t>
      </w:r>
    </w:p>
    <w:p w14:paraId="74E79DD7" w14:textId="77777777" w:rsidR="004E0404" w:rsidRDefault="004E0404" w:rsidP="004E0404">
      <w:pPr>
        <w:spacing w:line="480" w:lineRule="auto"/>
      </w:pPr>
      <w:r>
        <w:t>P1: Organis</w:t>
      </w:r>
      <w:r w:rsidRPr="004D7714">
        <w:t>ations can implement reward systems</w:t>
      </w:r>
      <w:r>
        <w:t xml:space="preserve"> to motivate employees.</w:t>
      </w:r>
    </w:p>
    <w:p w14:paraId="749F47C0" w14:textId="77777777" w:rsidR="004E0404" w:rsidRPr="00710112" w:rsidRDefault="004E0404" w:rsidP="004E0404">
      <w:pPr>
        <w:spacing w:line="480" w:lineRule="auto"/>
      </w:pPr>
      <w:r>
        <w:t xml:space="preserve">P2: </w:t>
      </w:r>
      <w:r w:rsidRPr="00710112">
        <w:t>Promoting a healthy work-life balance can enhance employee motivation.</w:t>
      </w:r>
    </w:p>
    <w:p w14:paraId="1D907A54" w14:textId="77777777" w:rsidR="004E0404" w:rsidRDefault="004E0404" w:rsidP="004E0404">
      <w:pPr>
        <w:spacing w:line="480" w:lineRule="auto"/>
      </w:pPr>
      <w:r>
        <w:t>P3: Providing opportunities for growth and advancement within the organisation can be highly motivating.</w:t>
      </w:r>
    </w:p>
    <w:p w14:paraId="4AB19972" w14:textId="77777777" w:rsidR="004E0404" w:rsidRDefault="004E0404" w:rsidP="004E0404">
      <w:pPr>
        <w:spacing w:line="480" w:lineRule="auto"/>
      </w:pPr>
      <w:r>
        <w:t xml:space="preserve">P4: </w:t>
      </w:r>
      <w:r w:rsidRPr="00050FA9">
        <w:t>Providing employees with meaningful and challenging work can increase their motivation</w:t>
      </w:r>
      <w:r>
        <w:t>.</w:t>
      </w:r>
    </w:p>
    <w:p w14:paraId="1A587558" w14:textId="77777777" w:rsidR="004E0404" w:rsidRPr="00552EE9" w:rsidRDefault="004E0404" w:rsidP="004E0404">
      <w:pPr>
        <w:spacing w:line="480" w:lineRule="auto"/>
      </w:pPr>
      <w:r>
        <w:t xml:space="preserve">P5: </w:t>
      </w:r>
      <w:r w:rsidRPr="00050FA9">
        <w:t>Regularly seeking feedback from employees</w:t>
      </w:r>
      <w:r>
        <w:t xml:space="preserve"> can makes them valued and motivated. </w:t>
      </w:r>
    </w:p>
    <w:p w14:paraId="42E295FE" w14:textId="77777777" w:rsidR="004E0404" w:rsidRPr="004E0404" w:rsidRDefault="004E0404" w:rsidP="004E0404"/>
    <w:sectPr w:rsidR="004E0404" w:rsidRPr="004E0404" w:rsidSect="00B713C7">
      <w:footerReference w:type="default" r:id="rId1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5134B" w14:textId="77777777" w:rsidR="00684555" w:rsidRDefault="00684555">
      <w:pPr>
        <w:spacing w:after="0" w:line="240" w:lineRule="auto"/>
      </w:pPr>
      <w:r>
        <w:separator/>
      </w:r>
    </w:p>
  </w:endnote>
  <w:endnote w:type="continuationSeparator" w:id="0">
    <w:p w14:paraId="71FA2EAC" w14:textId="77777777" w:rsidR="00684555" w:rsidRDefault="00684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460411"/>
      <w:docPartObj>
        <w:docPartGallery w:val="Page Numbers (Bottom of Page)"/>
        <w:docPartUnique/>
      </w:docPartObj>
    </w:sdtPr>
    <w:sdtEndPr>
      <w:rPr>
        <w:noProof/>
      </w:rPr>
    </w:sdtEndPr>
    <w:sdtContent>
      <w:p w14:paraId="08BE5BC4" w14:textId="39BC6882" w:rsidR="008809F8" w:rsidRDefault="008809F8">
        <w:pPr>
          <w:pStyle w:val="Footer"/>
          <w:jc w:val="right"/>
        </w:pPr>
        <w:r>
          <w:fldChar w:fldCharType="begin"/>
        </w:r>
        <w:r>
          <w:instrText xml:space="preserve"> PAGE   \* MERGEFORMAT </w:instrText>
        </w:r>
        <w:r>
          <w:fldChar w:fldCharType="separate"/>
        </w:r>
        <w:r w:rsidR="00A560BE">
          <w:rPr>
            <w:noProof/>
          </w:rPr>
          <w:t>35</w:t>
        </w:r>
        <w:r>
          <w:rPr>
            <w:noProof/>
          </w:rPr>
          <w:fldChar w:fldCharType="end"/>
        </w:r>
      </w:p>
    </w:sdtContent>
  </w:sdt>
  <w:p w14:paraId="09D333AA" w14:textId="77777777" w:rsidR="008809F8" w:rsidRDefault="00880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9A9F5" w14:textId="77777777" w:rsidR="00684555" w:rsidRDefault="00684555">
      <w:pPr>
        <w:spacing w:after="0" w:line="240" w:lineRule="auto"/>
      </w:pPr>
      <w:r>
        <w:separator/>
      </w:r>
    </w:p>
  </w:footnote>
  <w:footnote w:type="continuationSeparator" w:id="0">
    <w:p w14:paraId="31B25349" w14:textId="77777777" w:rsidR="00684555" w:rsidRDefault="00684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095B"/>
    <w:multiLevelType w:val="hybridMultilevel"/>
    <w:tmpl w:val="4ADC4A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2130EC"/>
    <w:multiLevelType w:val="hybridMultilevel"/>
    <w:tmpl w:val="0EC274EE"/>
    <w:lvl w:ilvl="0" w:tplc="2DAA4440">
      <w:start w:val="1"/>
      <w:numFmt w:val="bullet"/>
      <w:lvlText w:val=""/>
      <w:lvlJc w:val="left"/>
      <w:pPr>
        <w:ind w:left="720" w:hanging="360"/>
      </w:pPr>
      <w:rPr>
        <w:rFonts w:ascii="Wingdings" w:hAnsi="Wingdings" w:hint="default"/>
      </w:rPr>
    </w:lvl>
    <w:lvl w:ilvl="1" w:tplc="DDA24430" w:tentative="1">
      <w:start w:val="1"/>
      <w:numFmt w:val="bullet"/>
      <w:lvlText w:val="o"/>
      <w:lvlJc w:val="left"/>
      <w:pPr>
        <w:ind w:left="1440" w:hanging="360"/>
      </w:pPr>
      <w:rPr>
        <w:rFonts w:ascii="Courier New" w:hAnsi="Courier New" w:cs="Courier New" w:hint="default"/>
      </w:rPr>
    </w:lvl>
    <w:lvl w:ilvl="2" w:tplc="46FEF7BA" w:tentative="1">
      <w:start w:val="1"/>
      <w:numFmt w:val="bullet"/>
      <w:lvlText w:val=""/>
      <w:lvlJc w:val="left"/>
      <w:pPr>
        <w:ind w:left="2160" w:hanging="360"/>
      </w:pPr>
      <w:rPr>
        <w:rFonts w:ascii="Wingdings" w:hAnsi="Wingdings" w:hint="default"/>
      </w:rPr>
    </w:lvl>
    <w:lvl w:ilvl="3" w:tplc="25F6ABDE" w:tentative="1">
      <w:start w:val="1"/>
      <w:numFmt w:val="bullet"/>
      <w:lvlText w:val=""/>
      <w:lvlJc w:val="left"/>
      <w:pPr>
        <w:ind w:left="2880" w:hanging="360"/>
      </w:pPr>
      <w:rPr>
        <w:rFonts w:ascii="Symbol" w:hAnsi="Symbol" w:hint="default"/>
      </w:rPr>
    </w:lvl>
    <w:lvl w:ilvl="4" w:tplc="D60AD864" w:tentative="1">
      <w:start w:val="1"/>
      <w:numFmt w:val="bullet"/>
      <w:lvlText w:val="o"/>
      <w:lvlJc w:val="left"/>
      <w:pPr>
        <w:ind w:left="3600" w:hanging="360"/>
      </w:pPr>
      <w:rPr>
        <w:rFonts w:ascii="Courier New" w:hAnsi="Courier New" w:cs="Courier New" w:hint="default"/>
      </w:rPr>
    </w:lvl>
    <w:lvl w:ilvl="5" w:tplc="2E32B140" w:tentative="1">
      <w:start w:val="1"/>
      <w:numFmt w:val="bullet"/>
      <w:lvlText w:val=""/>
      <w:lvlJc w:val="left"/>
      <w:pPr>
        <w:ind w:left="4320" w:hanging="360"/>
      </w:pPr>
      <w:rPr>
        <w:rFonts w:ascii="Wingdings" w:hAnsi="Wingdings" w:hint="default"/>
      </w:rPr>
    </w:lvl>
    <w:lvl w:ilvl="6" w:tplc="5DCE13CA" w:tentative="1">
      <w:start w:val="1"/>
      <w:numFmt w:val="bullet"/>
      <w:lvlText w:val=""/>
      <w:lvlJc w:val="left"/>
      <w:pPr>
        <w:ind w:left="5040" w:hanging="360"/>
      </w:pPr>
      <w:rPr>
        <w:rFonts w:ascii="Symbol" w:hAnsi="Symbol" w:hint="default"/>
      </w:rPr>
    </w:lvl>
    <w:lvl w:ilvl="7" w:tplc="9E8A81F0" w:tentative="1">
      <w:start w:val="1"/>
      <w:numFmt w:val="bullet"/>
      <w:lvlText w:val="o"/>
      <w:lvlJc w:val="left"/>
      <w:pPr>
        <w:ind w:left="5760" w:hanging="360"/>
      </w:pPr>
      <w:rPr>
        <w:rFonts w:ascii="Courier New" w:hAnsi="Courier New" w:cs="Courier New" w:hint="default"/>
      </w:rPr>
    </w:lvl>
    <w:lvl w:ilvl="8" w:tplc="57ACE640" w:tentative="1">
      <w:start w:val="1"/>
      <w:numFmt w:val="bullet"/>
      <w:lvlText w:val=""/>
      <w:lvlJc w:val="left"/>
      <w:pPr>
        <w:ind w:left="6480" w:hanging="360"/>
      </w:pPr>
      <w:rPr>
        <w:rFonts w:ascii="Wingdings" w:hAnsi="Wingdings" w:hint="default"/>
      </w:rPr>
    </w:lvl>
  </w:abstractNum>
  <w:abstractNum w:abstractNumId="2" w15:restartNumberingAfterBreak="0">
    <w:nsid w:val="15C7384D"/>
    <w:multiLevelType w:val="hybridMultilevel"/>
    <w:tmpl w:val="30F48A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D707E9"/>
    <w:multiLevelType w:val="hybridMultilevel"/>
    <w:tmpl w:val="7186B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7079B3"/>
    <w:multiLevelType w:val="hybridMultilevel"/>
    <w:tmpl w:val="3118D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624799"/>
    <w:multiLevelType w:val="hybridMultilevel"/>
    <w:tmpl w:val="F7089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B80378B"/>
    <w:multiLevelType w:val="hybridMultilevel"/>
    <w:tmpl w:val="2D50AF2E"/>
    <w:lvl w:ilvl="0" w:tplc="6CF0C86E">
      <w:start w:val="1"/>
      <w:numFmt w:val="bullet"/>
      <w:lvlText w:val=""/>
      <w:lvlJc w:val="left"/>
      <w:pPr>
        <w:ind w:left="720" w:hanging="360"/>
      </w:pPr>
      <w:rPr>
        <w:rFonts w:ascii="Wingdings" w:hAnsi="Wingdings" w:hint="default"/>
      </w:rPr>
    </w:lvl>
    <w:lvl w:ilvl="1" w:tplc="CC9E7B62" w:tentative="1">
      <w:start w:val="1"/>
      <w:numFmt w:val="bullet"/>
      <w:lvlText w:val="o"/>
      <w:lvlJc w:val="left"/>
      <w:pPr>
        <w:ind w:left="1440" w:hanging="360"/>
      </w:pPr>
      <w:rPr>
        <w:rFonts w:ascii="Courier New" w:hAnsi="Courier New" w:cs="Courier New" w:hint="default"/>
      </w:rPr>
    </w:lvl>
    <w:lvl w:ilvl="2" w:tplc="DC2C2548" w:tentative="1">
      <w:start w:val="1"/>
      <w:numFmt w:val="bullet"/>
      <w:lvlText w:val=""/>
      <w:lvlJc w:val="left"/>
      <w:pPr>
        <w:ind w:left="2160" w:hanging="360"/>
      </w:pPr>
      <w:rPr>
        <w:rFonts w:ascii="Wingdings" w:hAnsi="Wingdings" w:hint="default"/>
      </w:rPr>
    </w:lvl>
    <w:lvl w:ilvl="3" w:tplc="B7EE9FF4" w:tentative="1">
      <w:start w:val="1"/>
      <w:numFmt w:val="bullet"/>
      <w:lvlText w:val=""/>
      <w:lvlJc w:val="left"/>
      <w:pPr>
        <w:ind w:left="2880" w:hanging="360"/>
      </w:pPr>
      <w:rPr>
        <w:rFonts w:ascii="Symbol" w:hAnsi="Symbol" w:hint="default"/>
      </w:rPr>
    </w:lvl>
    <w:lvl w:ilvl="4" w:tplc="FA90EFCA" w:tentative="1">
      <w:start w:val="1"/>
      <w:numFmt w:val="bullet"/>
      <w:lvlText w:val="o"/>
      <w:lvlJc w:val="left"/>
      <w:pPr>
        <w:ind w:left="3600" w:hanging="360"/>
      </w:pPr>
      <w:rPr>
        <w:rFonts w:ascii="Courier New" w:hAnsi="Courier New" w:cs="Courier New" w:hint="default"/>
      </w:rPr>
    </w:lvl>
    <w:lvl w:ilvl="5" w:tplc="A5DA1B42" w:tentative="1">
      <w:start w:val="1"/>
      <w:numFmt w:val="bullet"/>
      <w:lvlText w:val=""/>
      <w:lvlJc w:val="left"/>
      <w:pPr>
        <w:ind w:left="4320" w:hanging="360"/>
      </w:pPr>
      <w:rPr>
        <w:rFonts w:ascii="Wingdings" w:hAnsi="Wingdings" w:hint="default"/>
      </w:rPr>
    </w:lvl>
    <w:lvl w:ilvl="6" w:tplc="F5D23618" w:tentative="1">
      <w:start w:val="1"/>
      <w:numFmt w:val="bullet"/>
      <w:lvlText w:val=""/>
      <w:lvlJc w:val="left"/>
      <w:pPr>
        <w:ind w:left="5040" w:hanging="360"/>
      </w:pPr>
      <w:rPr>
        <w:rFonts w:ascii="Symbol" w:hAnsi="Symbol" w:hint="default"/>
      </w:rPr>
    </w:lvl>
    <w:lvl w:ilvl="7" w:tplc="9B8E28CA" w:tentative="1">
      <w:start w:val="1"/>
      <w:numFmt w:val="bullet"/>
      <w:lvlText w:val="o"/>
      <w:lvlJc w:val="left"/>
      <w:pPr>
        <w:ind w:left="5760" w:hanging="360"/>
      </w:pPr>
      <w:rPr>
        <w:rFonts w:ascii="Courier New" w:hAnsi="Courier New" w:cs="Courier New" w:hint="default"/>
      </w:rPr>
    </w:lvl>
    <w:lvl w:ilvl="8" w:tplc="212CF622" w:tentative="1">
      <w:start w:val="1"/>
      <w:numFmt w:val="bullet"/>
      <w:lvlText w:val=""/>
      <w:lvlJc w:val="left"/>
      <w:pPr>
        <w:ind w:left="6480" w:hanging="360"/>
      </w:pPr>
      <w:rPr>
        <w:rFonts w:ascii="Wingdings" w:hAnsi="Wingdings" w:hint="default"/>
      </w:rPr>
    </w:lvl>
  </w:abstractNum>
  <w:abstractNum w:abstractNumId="7" w15:restartNumberingAfterBreak="0">
    <w:nsid w:val="2B4C2EE5"/>
    <w:multiLevelType w:val="hybridMultilevel"/>
    <w:tmpl w:val="93A829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D217AD2"/>
    <w:multiLevelType w:val="hybridMultilevel"/>
    <w:tmpl w:val="5C3609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F882338"/>
    <w:multiLevelType w:val="multilevel"/>
    <w:tmpl w:val="8FE4B4C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139097C"/>
    <w:multiLevelType w:val="hybridMultilevel"/>
    <w:tmpl w:val="0F3838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5570AAB"/>
    <w:multiLevelType w:val="hybridMultilevel"/>
    <w:tmpl w:val="CCEAC4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7EB7AA8"/>
    <w:multiLevelType w:val="hybridMultilevel"/>
    <w:tmpl w:val="C55AB2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EEB760F"/>
    <w:multiLevelType w:val="hybridMultilevel"/>
    <w:tmpl w:val="EF32D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0293465"/>
    <w:multiLevelType w:val="hybridMultilevel"/>
    <w:tmpl w:val="74A8B2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0B17B77"/>
    <w:multiLevelType w:val="hybridMultilevel"/>
    <w:tmpl w:val="8A6CD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9197893"/>
    <w:multiLevelType w:val="hybridMultilevel"/>
    <w:tmpl w:val="FA9013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756D5F"/>
    <w:multiLevelType w:val="hybridMultilevel"/>
    <w:tmpl w:val="331E5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45903F6"/>
    <w:multiLevelType w:val="hybridMultilevel"/>
    <w:tmpl w:val="34A06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52B5C89"/>
    <w:multiLevelType w:val="hybridMultilevel"/>
    <w:tmpl w:val="725E1F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5B17F84"/>
    <w:multiLevelType w:val="hybridMultilevel"/>
    <w:tmpl w:val="589CE96E"/>
    <w:lvl w:ilvl="0" w:tplc="3334DCE2">
      <w:start w:val="1"/>
      <w:numFmt w:val="bullet"/>
      <w:lvlText w:val=""/>
      <w:lvlJc w:val="left"/>
      <w:pPr>
        <w:ind w:left="720" w:hanging="360"/>
      </w:pPr>
      <w:rPr>
        <w:rFonts w:ascii="Wingdings" w:hAnsi="Wingdings" w:hint="default"/>
      </w:rPr>
    </w:lvl>
    <w:lvl w:ilvl="1" w:tplc="8018A0F6" w:tentative="1">
      <w:start w:val="1"/>
      <w:numFmt w:val="bullet"/>
      <w:lvlText w:val="o"/>
      <w:lvlJc w:val="left"/>
      <w:pPr>
        <w:ind w:left="1440" w:hanging="360"/>
      </w:pPr>
      <w:rPr>
        <w:rFonts w:ascii="Courier New" w:hAnsi="Courier New" w:cs="Courier New" w:hint="default"/>
      </w:rPr>
    </w:lvl>
    <w:lvl w:ilvl="2" w:tplc="74787ECE" w:tentative="1">
      <w:start w:val="1"/>
      <w:numFmt w:val="bullet"/>
      <w:lvlText w:val=""/>
      <w:lvlJc w:val="left"/>
      <w:pPr>
        <w:ind w:left="2160" w:hanging="360"/>
      </w:pPr>
      <w:rPr>
        <w:rFonts w:ascii="Wingdings" w:hAnsi="Wingdings" w:hint="default"/>
      </w:rPr>
    </w:lvl>
    <w:lvl w:ilvl="3" w:tplc="03C04CF4" w:tentative="1">
      <w:start w:val="1"/>
      <w:numFmt w:val="bullet"/>
      <w:lvlText w:val=""/>
      <w:lvlJc w:val="left"/>
      <w:pPr>
        <w:ind w:left="2880" w:hanging="360"/>
      </w:pPr>
      <w:rPr>
        <w:rFonts w:ascii="Symbol" w:hAnsi="Symbol" w:hint="default"/>
      </w:rPr>
    </w:lvl>
    <w:lvl w:ilvl="4" w:tplc="8F5429B0" w:tentative="1">
      <w:start w:val="1"/>
      <w:numFmt w:val="bullet"/>
      <w:lvlText w:val="o"/>
      <w:lvlJc w:val="left"/>
      <w:pPr>
        <w:ind w:left="3600" w:hanging="360"/>
      </w:pPr>
      <w:rPr>
        <w:rFonts w:ascii="Courier New" w:hAnsi="Courier New" w:cs="Courier New" w:hint="default"/>
      </w:rPr>
    </w:lvl>
    <w:lvl w:ilvl="5" w:tplc="AFB07312" w:tentative="1">
      <w:start w:val="1"/>
      <w:numFmt w:val="bullet"/>
      <w:lvlText w:val=""/>
      <w:lvlJc w:val="left"/>
      <w:pPr>
        <w:ind w:left="4320" w:hanging="360"/>
      </w:pPr>
      <w:rPr>
        <w:rFonts w:ascii="Wingdings" w:hAnsi="Wingdings" w:hint="default"/>
      </w:rPr>
    </w:lvl>
    <w:lvl w:ilvl="6" w:tplc="F9AA9B12" w:tentative="1">
      <w:start w:val="1"/>
      <w:numFmt w:val="bullet"/>
      <w:lvlText w:val=""/>
      <w:lvlJc w:val="left"/>
      <w:pPr>
        <w:ind w:left="5040" w:hanging="360"/>
      </w:pPr>
      <w:rPr>
        <w:rFonts w:ascii="Symbol" w:hAnsi="Symbol" w:hint="default"/>
      </w:rPr>
    </w:lvl>
    <w:lvl w:ilvl="7" w:tplc="A2E23E00" w:tentative="1">
      <w:start w:val="1"/>
      <w:numFmt w:val="bullet"/>
      <w:lvlText w:val="o"/>
      <w:lvlJc w:val="left"/>
      <w:pPr>
        <w:ind w:left="5760" w:hanging="360"/>
      </w:pPr>
      <w:rPr>
        <w:rFonts w:ascii="Courier New" w:hAnsi="Courier New" w:cs="Courier New" w:hint="default"/>
      </w:rPr>
    </w:lvl>
    <w:lvl w:ilvl="8" w:tplc="0EF42DE6" w:tentative="1">
      <w:start w:val="1"/>
      <w:numFmt w:val="bullet"/>
      <w:lvlText w:val=""/>
      <w:lvlJc w:val="left"/>
      <w:pPr>
        <w:ind w:left="6480" w:hanging="360"/>
      </w:pPr>
      <w:rPr>
        <w:rFonts w:ascii="Wingdings" w:hAnsi="Wingdings" w:hint="default"/>
      </w:rPr>
    </w:lvl>
  </w:abstractNum>
  <w:abstractNum w:abstractNumId="21" w15:restartNumberingAfterBreak="0">
    <w:nsid w:val="669B0D66"/>
    <w:multiLevelType w:val="hybridMultilevel"/>
    <w:tmpl w:val="592450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F944B71"/>
    <w:multiLevelType w:val="hybridMultilevel"/>
    <w:tmpl w:val="E744B4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02C2257"/>
    <w:multiLevelType w:val="hybridMultilevel"/>
    <w:tmpl w:val="302ED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1BB752A"/>
    <w:multiLevelType w:val="hybridMultilevel"/>
    <w:tmpl w:val="284EC5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72F20CA"/>
    <w:multiLevelType w:val="hybridMultilevel"/>
    <w:tmpl w:val="1C228B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8E4029D"/>
    <w:multiLevelType w:val="hybridMultilevel"/>
    <w:tmpl w:val="D94E40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88294209">
    <w:abstractNumId w:val="20"/>
  </w:num>
  <w:num w:numId="2" w16cid:durableId="637418185">
    <w:abstractNumId w:val="1"/>
  </w:num>
  <w:num w:numId="3" w16cid:durableId="2086876030">
    <w:abstractNumId w:val="9"/>
  </w:num>
  <w:num w:numId="4" w16cid:durableId="213277655">
    <w:abstractNumId w:val="6"/>
  </w:num>
  <w:num w:numId="5" w16cid:durableId="960570839">
    <w:abstractNumId w:val="16"/>
  </w:num>
  <w:num w:numId="6" w16cid:durableId="1189947245">
    <w:abstractNumId w:val="23"/>
  </w:num>
  <w:num w:numId="7" w16cid:durableId="819154034">
    <w:abstractNumId w:val="18"/>
  </w:num>
  <w:num w:numId="8" w16cid:durableId="1668288478">
    <w:abstractNumId w:val="5"/>
  </w:num>
  <w:num w:numId="9" w16cid:durableId="1631016739">
    <w:abstractNumId w:val="4"/>
  </w:num>
  <w:num w:numId="10" w16cid:durableId="783304635">
    <w:abstractNumId w:val="25"/>
  </w:num>
  <w:num w:numId="11" w16cid:durableId="247276177">
    <w:abstractNumId w:val="10"/>
  </w:num>
  <w:num w:numId="12" w16cid:durableId="1553153226">
    <w:abstractNumId w:val="14"/>
  </w:num>
  <w:num w:numId="13" w16cid:durableId="1550386258">
    <w:abstractNumId w:val="22"/>
  </w:num>
  <w:num w:numId="14" w16cid:durableId="1898009256">
    <w:abstractNumId w:val="15"/>
  </w:num>
  <w:num w:numId="15" w16cid:durableId="1076636458">
    <w:abstractNumId w:val="26"/>
  </w:num>
  <w:num w:numId="16" w16cid:durableId="776869663">
    <w:abstractNumId w:val="7"/>
  </w:num>
  <w:num w:numId="17" w16cid:durableId="1143037032">
    <w:abstractNumId w:val="2"/>
  </w:num>
  <w:num w:numId="18" w16cid:durableId="1099252652">
    <w:abstractNumId w:val="0"/>
  </w:num>
  <w:num w:numId="19" w16cid:durableId="1589656229">
    <w:abstractNumId w:val="21"/>
  </w:num>
  <w:num w:numId="20" w16cid:durableId="139152626">
    <w:abstractNumId w:val="12"/>
  </w:num>
  <w:num w:numId="21" w16cid:durableId="355472690">
    <w:abstractNumId w:val="3"/>
  </w:num>
  <w:num w:numId="22" w16cid:durableId="1439905688">
    <w:abstractNumId w:val="13"/>
  </w:num>
  <w:num w:numId="23" w16cid:durableId="207649976">
    <w:abstractNumId w:val="24"/>
  </w:num>
  <w:num w:numId="24" w16cid:durableId="1788505754">
    <w:abstractNumId w:val="19"/>
  </w:num>
  <w:num w:numId="25" w16cid:durableId="1364479090">
    <w:abstractNumId w:val="11"/>
  </w:num>
  <w:num w:numId="26" w16cid:durableId="1992522385">
    <w:abstractNumId w:val="8"/>
  </w:num>
  <w:num w:numId="27" w16cid:durableId="1883244294">
    <w:abstractNumId w:val="17"/>
  </w:num>
  <w:num w:numId="28" w16cid:durableId="175030267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49F"/>
    <w:rsid w:val="000116F2"/>
    <w:rsid w:val="00042E66"/>
    <w:rsid w:val="000B3571"/>
    <w:rsid w:val="000B7BAD"/>
    <w:rsid w:val="000D5A49"/>
    <w:rsid w:val="0011248E"/>
    <w:rsid w:val="00117264"/>
    <w:rsid w:val="001659BF"/>
    <w:rsid w:val="00166AE1"/>
    <w:rsid w:val="00187543"/>
    <w:rsid w:val="00193C51"/>
    <w:rsid w:val="001C2881"/>
    <w:rsid w:val="001F75AB"/>
    <w:rsid w:val="00203E41"/>
    <w:rsid w:val="00216EB8"/>
    <w:rsid w:val="00252E70"/>
    <w:rsid w:val="00275B5F"/>
    <w:rsid w:val="002B3755"/>
    <w:rsid w:val="002B7127"/>
    <w:rsid w:val="002E37BD"/>
    <w:rsid w:val="002E6DB2"/>
    <w:rsid w:val="002E7494"/>
    <w:rsid w:val="00301079"/>
    <w:rsid w:val="00305213"/>
    <w:rsid w:val="003526C3"/>
    <w:rsid w:val="003877A9"/>
    <w:rsid w:val="00390BCC"/>
    <w:rsid w:val="00395178"/>
    <w:rsid w:val="003B19C5"/>
    <w:rsid w:val="003B1D78"/>
    <w:rsid w:val="003D1DB3"/>
    <w:rsid w:val="003D3B1A"/>
    <w:rsid w:val="003E194C"/>
    <w:rsid w:val="0041641F"/>
    <w:rsid w:val="00432F28"/>
    <w:rsid w:val="004465AC"/>
    <w:rsid w:val="00447D27"/>
    <w:rsid w:val="00471083"/>
    <w:rsid w:val="00474406"/>
    <w:rsid w:val="00484C68"/>
    <w:rsid w:val="00492CCE"/>
    <w:rsid w:val="004940A4"/>
    <w:rsid w:val="004B07CE"/>
    <w:rsid w:val="004B1936"/>
    <w:rsid w:val="004B591E"/>
    <w:rsid w:val="004C5ABC"/>
    <w:rsid w:val="004C6013"/>
    <w:rsid w:val="004D48ED"/>
    <w:rsid w:val="004E0404"/>
    <w:rsid w:val="004F2A2C"/>
    <w:rsid w:val="005219FF"/>
    <w:rsid w:val="00522620"/>
    <w:rsid w:val="005319D0"/>
    <w:rsid w:val="005336C5"/>
    <w:rsid w:val="00552EE9"/>
    <w:rsid w:val="00556FD3"/>
    <w:rsid w:val="005C7CE5"/>
    <w:rsid w:val="005F0D0C"/>
    <w:rsid w:val="00617E43"/>
    <w:rsid w:val="00620998"/>
    <w:rsid w:val="00621CE7"/>
    <w:rsid w:val="006379B6"/>
    <w:rsid w:val="00642791"/>
    <w:rsid w:val="00645B4B"/>
    <w:rsid w:val="00665CA6"/>
    <w:rsid w:val="00671F97"/>
    <w:rsid w:val="00684555"/>
    <w:rsid w:val="00691756"/>
    <w:rsid w:val="00697600"/>
    <w:rsid w:val="006B0FC8"/>
    <w:rsid w:val="006C36F6"/>
    <w:rsid w:val="006C6EFA"/>
    <w:rsid w:val="006D3A0D"/>
    <w:rsid w:val="006F1078"/>
    <w:rsid w:val="006F70B6"/>
    <w:rsid w:val="0074001C"/>
    <w:rsid w:val="00765687"/>
    <w:rsid w:val="0077208F"/>
    <w:rsid w:val="00773E3A"/>
    <w:rsid w:val="00784BC4"/>
    <w:rsid w:val="007C0E8F"/>
    <w:rsid w:val="008075F0"/>
    <w:rsid w:val="00817A1B"/>
    <w:rsid w:val="00822789"/>
    <w:rsid w:val="00822793"/>
    <w:rsid w:val="00823DD0"/>
    <w:rsid w:val="0082656A"/>
    <w:rsid w:val="008341D3"/>
    <w:rsid w:val="00834BB2"/>
    <w:rsid w:val="00863CEA"/>
    <w:rsid w:val="00871D78"/>
    <w:rsid w:val="008809F8"/>
    <w:rsid w:val="00895C34"/>
    <w:rsid w:val="008A3B02"/>
    <w:rsid w:val="008B10BA"/>
    <w:rsid w:val="008B2549"/>
    <w:rsid w:val="008F4F11"/>
    <w:rsid w:val="009059AB"/>
    <w:rsid w:val="009128B0"/>
    <w:rsid w:val="009466EA"/>
    <w:rsid w:val="00956B40"/>
    <w:rsid w:val="009671CC"/>
    <w:rsid w:val="009A2AFA"/>
    <w:rsid w:val="009A3C68"/>
    <w:rsid w:val="009A40B5"/>
    <w:rsid w:val="009A760D"/>
    <w:rsid w:val="009A7765"/>
    <w:rsid w:val="009D4BEF"/>
    <w:rsid w:val="009E5400"/>
    <w:rsid w:val="009F29E6"/>
    <w:rsid w:val="00A244C5"/>
    <w:rsid w:val="00A268A1"/>
    <w:rsid w:val="00A4558E"/>
    <w:rsid w:val="00A47E22"/>
    <w:rsid w:val="00A560BE"/>
    <w:rsid w:val="00A638A7"/>
    <w:rsid w:val="00A802F8"/>
    <w:rsid w:val="00A92D6E"/>
    <w:rsid w:val="00AC796C"/>
    <w:rsid w:val="00AE0646"/>
    <w:rsid w:val="00AF33CD"/>
    <w:rsid w:val="00B167AA"/>
    <w:rsid w:val="00B225D7"/>
    <w:rsid w:val="00B263DF"/>
    <w:rsid w:val="00B3370A"/>
    <w:rsid w:val="00B34EDD"/>
    <w:rsid w:val="00B466B7"/>
    <w:rsid w:val="00B621FE"/>
    <w:rsid w:val="00B713C7"/>
    <w:rsid w:val="00B90166"/>
    <w:rsid w:val="00B96707"/>
    <w:rsid w:val="00BA4793"/>
    <w:rsid w:val="00BC171D"/>
    <w:rsid w:val="00BC7A43"/>
    <w:rsid w:val="00BD07DF"/>
    <w:rsid w:val="00BE06FA"/>
    <w:rsid w:val="00BE0BE7"/>
    <w:rsid w:val="00BE1ADF"/>
    <w:rsid w:val="00BE649F"/>
    <w:rsid w:val="00BE6BB3"/>
    <w:rsid w:val="00BF01F6"/>
    <w:rsid w:val="00C02C6F"/>
    <w:rsid w:val="00C043AE"/>
    <w:rsid w:val="00C30842"/>
    <w:rsid w:val="00C437F1"/>
    <w:rsid w:val="00C44BD7"/>
    <w:rsid w:val="00C47480"/>
    <w:rsid w:val="00C62CC3"/>
    <w:rsid w:val="00C73F58"/>
    <w:rsid w:val="00C7572A"/>
    <w:rsid w:val="00C75D02"/>
    <w:rsid w:val="00C909FC"/>
    <w:rsid w:val="00CD3D4C"/>
    <w:rsid w:val="00D31D2F"/>
    <w:rsid w:val="00D40C7E"/>
    <w:rsid w:val="00D45146"/>
    <w:rsid w:val="00D61C32"/>
    <w:rsid w:val="00D66092"/>
    <w:rsid w:val="00D8048C"/>
    <w:rsid w:val="00D9783E"/>
    <w:rsid w:val="00DA0092"/>
    <w:rsid w:val="00DA4AFA"/>
    <w:rsid w:val="00DA5DA4"/>
    <w:rsid w:val="00DC287D"/>
    <w:rsid w:val="00DD5BC5"/>
    <w:rsid w:val="00DF669C"/>
    <w:rsid w:val="00E72ABE"/>
    <w:rsid w:val="00E73DED"/>
    <w:rsid w:val="00E81878"/>
    <w:rsid w:val="00E837F2"/>
    <w:rsid w:val="00EA7B70"/>
    <w:rsid w:val="00ED5EA4"/>
    <w:rsid w:val="00EE0498"/>
    <w:rsid w:val="00EE7461"/>
    <w:rsid w:val="00EF2744"/>
    <w:rsid w:val="00EF7810"/>
    <w:rsid w:val="00F167FE"/>
    <w:rsid w:val="00F31F0D"/>
    <w:rsid w:val="00F739F4"/>
    <w:rsid w:val="00F8784E"/>
    <w:rsid w:val="00FF04E5"/>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C0155"/>
  <w15:docId w15:val="{26D1562C-E3D2-4AB8-8A3E-906F525EC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EE9"/>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E7461"/>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52EE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437F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82656A"/>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82656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2E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EE9"/>
    <w:rPr>
      <w:rFonts w:ascii="Times New Roman" w:hAnsi="Times New Roman"/>
      <w:sz w:val="24"/>
      <w:lang w:val="en-GB"/>
    </w:rPr>
  </w:style>
  <w:style w:type="paragraph" w:styleId="Footer">
    <w:name w:val="footer"/>
    <w:basedOn w:val="Normal"/>
    <w:link w:val="FooterChar"/>
    <w:uiPriority w:val="99"/>
    <w:unhideWhenUsed/>
    <w:rsid w:val="00552E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EE9"/>
    <w:rPr>
      <w:rFonts w:ascii="Times New Roman" w:hAnsi="Times New Roman"/>
      <w:sz w:val="24"/>
      <w:lang w:val="en-GB"/>
    </w:rPr>
  </w:style>
  <w:style w:type="character" w:customStyle="1" w:styleId="Heading1Char">
    <w:name w:val="Heading 1 Char"/>
    <w:basedOn w:val="DefaultParagraphFont"/>
    <w:link w:val="Heading1"/>
    <w:uiPriority w:val="9"/>
    <w:rsid w:val="00EE7461"/>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52EE9"/>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BD07DF"/>
    <w:pPr>
      <w:ind w:left="720"/>
      <w:contextualSpacing/>
    </w:pPr>
  </w:style>
  <w:style w:type="character" w:styleId="Hyperlink">
    <w:name w:val="Hyperlink"/>
    <w:basedOn w:val="DefaultParagraphFont"/>
    <w:uiPriority w:val="99"/>
    <w:unhideWhenUsed/>
    <w:rsid w:val="00BD07DF"/>
    <w:rPr>
      <w:color w:val="0000FF"/>
      <w:u w:val="single"/>
    </w:rPr>
  </w:style>
  <w:style w:type="paragraph" w:styleId="NormalWeb">
    <w:name w:val="Normal (Web)"/>
    <w:basedOn w:val="Normal"/>
    <w:uiPriority w:val="99"/>
    <w:semiHidden/>
    <w:unhideWhenUsed/>
    <w:rsid w:val="00BD07DF"/>
    <w:pPr>
      <w:spacing w:before="100" w:beforeAutospacing="1" w:after="100" w:afterAutospacing="1" w:line="240" w:lineRule="auto"/>
      <w:jc w:val="left"/>
    </w:pPr>
    <w:rPr>
      <w:rFonts w:eastAsia="Times New Roman" w:cs="Times New Roman"/>
      <w:kern w:val="0"/>
      <w:szCs w:val="24"/>
      <w:lang w:val="en-US"/>
    </w:rPr>
  </w:style>
  <w:style w:type="paragraph" w:styleId="TOCHeading">
    <w:name w:val="TOC Heading"/>
    <w:basedOn w:val="Heading1"/>
    <w:next w:val="Normal"/>
    <w:uiPriority w:val="39"/>
    <w:unhideWhenUsed/>
    <w:qFormat/>
    <w:rsid w:val="00432F28"/>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432F28"/>
    <w:pPr>
      <w:spacing w:after="100"/>
    </w:pPr>
  </w:style>
  <w:style w:type="paragraph" w:styleId="TOC2">
    <w:name w:val="toc 2"/>
    <w:basedOn w:val="Normal"/>
    <w:next w:val="Normal"/>
    <w:autoRedefine/>
    <w:uiPriority w:val="39"/>
    <w:unhideWhenUsed/>
    <w:rsid w:val="00432F28"/>
    <w:pPr>
      <w:spacing w:after="100"/>
      <w:ind w:left="240"/>
    </w:pPr>
  </w:style>
  <w:style w:type="character" w:customStyle="1" w:styleId="Heading3Char">
    <w:name w:val="Heading 3 Char"/>
    <w:basedOn w:val="DefaultParagraphFont"/>
    <w:link w:val="Heading3"/>
    <w:uiPriority w:val="9"/>
    <w:rsid w:val="00C437F1"/>
    <w:rPr>
      <w:rFonts w:ascii="Times New Roman" w:eastAsiaTheme="majorEastAsia" w:hAnsi="Times New Roman" w:cstheme="majorBidi"/>
      <w:b/>
      <w:sz w:val="24"/>
      <w:szCs w:val="24"/>
      <w:lang w:val="en-GB"/>
    </w:rPr>
  </w:style>
  <w:style w:type="paragraph" w:styleId="BalloonText">
    <w:name w:val="Balloon Text"/>
    <w:basedOn w:val="Normal"/>
    <w:link w:val="BalloonTextChar"/>
    <w:uiPriority w:val="99"/>
    <w:semiHidden/>
    <w:unhideWhenUsed/>
    <w:rsid w:val="00492C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CCE"/>
    <w:rPr>
      <w:rFonts w:ascii="Tahoma" w:hAnsi="Tahoma" w:cs="Tahoma"/>
      <w:sz w:val="16"/>
      <w:szCs w:val="16"/>
      <w:lang w:val="en-GB"/>
    </w:rPr>
  </w:style>
  <w:style w:type="character" w:styleId="Emphasis">
    <w:name w:val="Emphasis"/>
    <w:basedOn w:val="DefaultParagraphFont"/>
    <w:uiPriority w:val="20"/>
    <w:qFormat/>
    <w:rsid w:val="00492CCE"/>
    <w:rPr>
      <w:i/>
      <w:iCs/>
    </w:rPr>
  </w:style>
  <w:style w:type="paragraph" w:styleId="TOC3">
    <w:name w:val="toc 3"/>
    <w:basedOn w:val="Normal"/>
    <w:next w:val="Normal"/>
    <w:autoRedefine/>
    <w:uiPriority w:val="39"/>
    <w:unhideWhenUsed/>
    <w:rsid w:val="00B3370A"/>
    <w:pPr>
      <w:spacing w:after="100"/>
      <w:ind w:left="480"/>
    </w:pPr>
  </w:style>
  <w:style w:type="character" w:customStyle="1" w:styleId="Heading4Char">
    <w:name w:val="Heading 4 Char"/>
    <w:basedOn w:val="DefaultParagraphFont"/>
    <w:link w:val="Heading4"/>
    <w:uiPriority w:val="9"/>
    <w:rsid w:val="0082656A"/>
    <w:rPr>
      <w:rFonts w:ascii="Times New Roman" w:eastAsiaTheme="majorEastAsia" w:hAnsi="Times New Roman" w:cstheme="majorBidi"/>
      <w:b/>
      <w:iCs/>
      <w:sz w:val="24"/>
      <w:lang w:val="en-GB"/>
    </w:rPr>
  </w:style>
  <w:style w:type="character" w:customStyle="1" w:styleId="Heading5Char">
    <w:name w:val="Heading 5 Char"/>
    <w:basedOn w:val="DefaultParagraphFont"/>
    <w:link w:val="Heading5"/>
    <w:uiPriority w:val="9"/>
    <w:rsid w:val="0082656A"/>
    <w:rPr>
      <w:rFonts w:asciiTheme="majorHAnsi" w:eastAsiaTheme="majorEastAsia" w:hAnsiTheme="majorHAnsi" w:cstheme="majorBidi"/>
      <w:color w:val="2F5496" w:themeColor="accent1" w:themeShade="BF"/>
      <w:sz w:val="24"/>
      <w:lang w:val="en-GB"/>
    </w:rPr>
  </w:style>
  <w:style w:type="paragraph" w:styleId="TableofFigures">
    <w:name w:val="table of figures"/>
    <w:basedOn w:val="Normal"/>
    <w:next w:val="Normal"/>
    <w:uiPriority w:val="99"/>
    <w:unhideWhenUsed/>
    <w:rsid w:val="00E837F2"/>
    <w:pPr>
      <w:spacing w:after="0"/>
    </w:pPr>
  </w:style>
  <w:style w:type="table" w:styleId="TableGrid">
    <w:name w:val="Table Grid"/>
    <w:basedOn w:val="TableNormal"/>
    <w:uiPriority w:val="39"/>
    <w:rsid w:val="00BE06FA"/>
    <w:pPr>
      <w:spacing w:after="0" w:line="240" w:lineRule="auto"/>
    </w:pPr>
    <w:rPr>
      <w:kern w:val="0"/>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642791"/>
    <w:pPr>
      <w:widowControl w:val="0"/>
      <w:autoSpaceDE w:val="0"/>
      <w:autoSpaceDN w:val="0"/>
      <w:adjustRightInd w:val="0"/>
      <w:spacing w:after="0" w:line="240" w:lineRule="auto"/>
      <w:jc w:val="left"/>
    </w:pPr>
    <w:rPr>
      <w:rFonts w:ascii="Arial" w:eastAsiaTheme="minorEastAsia" w:hAnsi="Arial" w:cs="Arial"/>
      <w:kern w:val="0"/>
      <w:szCs w:val="24"/>
      <w:lang w:val="en-IN" w:eastAsia="en-IN"/>
      <w14:ligatures w14:val="standardContextual"/>
    </w:rPr>
  </w:style>
  <w:style w:type="character" w:customStyle="1" w:styleId="BodyTextChar">
    <w:name w:val="Body Text Char"/>
    <w:basedOn w:val="DefaultParagraphFont"/>
    <w:link w:val="BodyText"/>
    <w:uiPriority w:val="1"/>
    <w:rsid w:val="00642791"/>
    <w:rPr>
      <w:rFonts w:ascii="Arial" w:eastAsiaTheme="minorEastAsia" w:hAnsi="Arial" w:cs="Arial"/>
      <w:kern w:val="0"/>
      <w:sz w:val="24"/>
      <w:szCs w:val="24"/>
      <w:lang w:val="en-IN" w:eastAsia="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639663">
      <w:bodyDiv w:val="1"/>
      <w:marLeft w:val="0"/>
      <w:marRight w:val="0"/>
      <w:marTop w:val="0"/>
      <w:marBottom w:val="0"/>
      <w:divBdr>
        <w:top w:val="none" w:sz="0" w:space="0" w:color="auto"/>
        <w:left w:val="none" w:sz="0" w:space="0" w:color="auto"/>
        <w:bottom w:val="none" w:sz="0" w:space="0" w:color="auto"/>
        <w:right w:val="none" w:sz="0" w:space="0" w:color="auto"/>
      </w:divBdr>
    </w:div>
    <w:div w:id="583226278">
      <w:bodyDiv w:val="1"/>
      <w:marLeft w:val="0"/>
      <w:marRight w:val="0"/>
      <w:marTop w:val="0"/>
      <w:marBottom w:val="0"/>
      <w:divBdr>
        <w:top w:val="none" w:sz="0" w:space="0" w:color="auto"/>
        <w:left w:val="none" w:sz="0" w:space="0" w:color="auto"/>
        <w:bottom w:val="none" w:sz="0" w:space="0" w:color="auto"/>
        <w:right w:val="none" w:sz="0" w:space="0" w:color="auto"/>
      </w:divBdr>
    </w:div>
    <w:div w:id="140229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ww.sciencedirect.com/science/article/pii/S2351989419305955" TargetMode="Externa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papers.ssrn.com/sol3/papers.cfm?abstract_id=3822723" TargetMode="External"/><Relationship Id="rId68" Type="http://schemas.openxmlformats.org/officeDocument/2006/relationships/hyperlink" Target="https://papers.ssrn.com/sol3/papers.cfm?abstract_id=3824689" TargetMode="External"/><Relationship Id="rId84" Type="http://schemas.openxmlformats.org/officeDocument/2006/relationships/hyperlink" Target="https://link.springer.com/chapter/10.1007/978-3-030-96929-5_6" TargetMode="External"/><Relationship Id="rId89" Type="http://schemas.openxmlformats.org/officeDocument/2006/relationships/hyperlink" Target="https://www.cambridge.org/core/services/aop-cambridge-core/content/view/6857481FD64558659EE4C17C6DAE9AB9/S1833367221000158a.pdf" TargetMode="External"/><Relationship Id="rId112" Type="http://schemas.openxmlformats.org/officeDocument/2006/relationships/hyperlink" Target="https://www.igi-global.com/chapter/deductive-approach-to-content-analysis/207796" TargetMode="External"/><Relationship Id="rId133" Type="http://schemas.openxmlformats.org/officeDocument/2006/relationships/hyperlink" Target="http://pen.ius.edu.ba/index.php/pen/article/view/428" TargetMode="External"/><Relationship Id="rId16" Type="http://schemas.openxmlformats.org/officeDocument/2006/relationships/image" Target="media/image9.png"/><Relationship Id="rId107" Type="http://schemas.openxmlformats.org/officeDocument/2006/relationships/hyperlink" Target="https://www.researchgate.net/profile/Sedighe-Tootian-Esfehani-2/publication/351442008_International_Journal_of_Human_Capital_in_Urban_Management_The_strategic_role_of_human_resource_management_in_crisis_management_considering_the_mediating_role_of_organizational_culture_ARTICLE_INFO/links/609808c5458515d3150bc0cf/International-Journal-of-Human-Capital-in-Urban-Management-The-strategic-role-of-human-resource-management-in-crisis-management-considering-the-mediating-role-of-organizational-culture-ARTICLE-INFO.pdf" TargetMode="External"/><Relationship Id="rId11" Type="http://schemas.openxmlformats.org/officeDocument/2006/relationships/image" Target="media/image4.jpe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search.informit.org/doi/abs/10.3316/INFORMIT.738299924514584" TargetMode="External"/><Relationship Id="rId79" Type="http://schemas.openxmlformats.org/officeDocument/2006/relationships/hyperlink" Target="https://www.sciencedirect.com/science/article/pii/S0747563219303735" TargetMode="External"/><Relationship Id="rId102" Type="http://schemas.openxmlformats.org/officeDocument/2006/relationships/hyperlink" Target="https://journals.sagepub.com/doi/pdf/10.1177/1609406920937875" TargetMode="External"/><Relationship Id="rId123" Type="http://schemas.openxmlformats.org/officeDocument/2006/relationships/hyperlink" Target="https://www.sciencedirect.com/science/article/pii/S0165993618305673" TargetMode="External"/><Relationship Id="rId128" Type="http://schemas.openxmlformats.org/officeDocument/2006/relationships/hyperlink" Target="https://ieeexplore.ieee.org/iel7/9739/9720726/09647007.pdf" TargetMode="External"/><Relationship Id="rId5" Type="http://schemas.openxmlformats.org/officeDocument/2006/relationships/webSettings" Target="webSettings.xml"/><Relationship Id="rId90" Type="http://schemas.openxmlformats.org/officeDocument/2006/relationships/hyperlink" Target="https://www.taylorfrancis.com/chapters/edit/10.1201/9781003000532-3/ethical-considerations-use-secondary-data-built-environment-research-abid-hasan" TargetMode="External"/><Relationship Id="rId95" Type="http://schemas.openxmlformats.org/officeDocument/2006/relationships/hyperlink" Target="https://www.emerald.com/insight/content/doi/10.1108/978-1-80455-662-720230013"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8.png"/><Relationship Id="rId64" Type="http://schemas.openxmlformats.org/officeDocument/2006/relationships/hyperlink" Target="https://papers.ssrn.com/sol3/papers.cfm?abstract_id=3822723" TargetMode="External"/><Relationship Id="rId69" Type="http://schemas.openxmlformats.org/officeDocument/2006/relationships/hyperlink" Target="http://eprints.usm.my/45246/1/hasmi%20IJBM%202019%2014%284%29%2048-59.pdf" TargetMode="External"/><Relationship Id="rId77" Type="http://schemas.openxmlformats.org/officeDocument/2006/relationships/hyperlink" Target="https://www.tandfonline.com/doi/abs/10.1080/13645579.2020.1805550" TargetMode="External"/><Relationship Id="rId100" Type="http://schemas.openxmlformats.org/officeDocument/2006/relationships/hyperlink" Target="https://www.bircu-journal.com/index.php/birci/article/view/928" TargetMode="External"/><Relationship Id="rId105" Type="http://schemas.openxmlformats.org/officeDocument/2006/relationships/hyperlink" Target="https://www.mdpi.com/693242" TargetMode="External"/><Relationship Id="rId113" Type="http://schemas.openxmlformats.org/officeDocument/2006/relationships/hyperlink" Target="https://www.academia.edu/download/85309993/ijair.v3.1.214.pdf" TargetMode="External"/><Relationship Id="rId118" Type="http://schemas.openxmlformats.org/officeDocument/2006/relationships/hyperlink" Target="https://www.sciencedirect.com/science/article/pii/S0969698918303175" TargetMode="External"/><Relationship Id="rId126" Type="http://schemas.openxmlformats.org/officeDocument/2006/relationships/hyperlink" Target="https://www.frontiersin.org/articles/10.3389/fpsyg.2020.572343/full" TargetMode="External"/><Relationship Id="rId13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journals.sagepub.com/doi/pdf/10.1177/0890334420906850" TargetMode="External"/><Relationship Id="rId80" Type="http://schemas.openxmlformats.org/officeDocument/2006/relationships/hyperlink" Target="https://link.springer.com/article/10.1007/s10803-020-04662-6" TargetMode="External"/><Relationship Id="rId85" Type="http://schemas.openxmlformats.org/officeDocument/2006/relationships/hyperlink" Target="https://www.mdpi.com/782664" TargetMode="External"/><Relationship Id="rId93" Type="http://schemas.openxmlformats.org/officeDocument/2006/relationships/hyperlink" Target="https://onlinelibrary.wiley.com/doi/abs/10.1002/bsd2.99" TargetMode="External"/><Relationship Id="rId98" Type="http://schemas.openxmlformats.org/officeDocument/2006/relationships/hyperlink" Target="https://psycnet.apa.org/record/2019-26303-001" TargetMode="External"/><Relationship Id="rId121" Type="http://schemas.openxmlformats.org/officeDocument/2006/relationships/hyperlink" Target="https://www.researchgate.net/profile/Barbora-Gontkovicova-2/publication/333972612_Position_of_Employee_Benefits_in_Remuneration_Structure/links/5d108808299bf1547c795b64/Position-of-Employee-Benefits-in-Remuneration-Structure.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researchgate.net/profile/Ahmad-Abu-Alhaija/publication/336846948_Quantitative_Research_or_Qualitative_Research_From_Epistemology_to_Structural_Equation_Modeling_An_Essential_Guide_in_Understanding_the_Principles_of_Research_Philosophy_in_Selecting_the_Appropriate_M/links/5db6984c299bf111d4d4c820/Quantitative-Research-or-Qualitative-Research-From-Epistemology-to-Structural-Equation-Modeling-An-Essential-Guide-in-Understanding-the-Principles-of-Research-Philosophy-in-Selecting-the-Appropriate-M.pdf" TargetMode="External"/><Relationship Id="rId67" Type="http://schemas.openxmlformats.org/officeDocument/2006/relationships/hyperlink" Target="https://www.sciencedirect.com/science/article/pii/S0959652619340016" TargetMode="External"/><Relationship Id="rId103" Type="http://schemas.openxmlformats.org/officeDocument/2006/relationships/hyperlink" Target="https://pdfs.semanticscholar.org/1664/345132a79488e36127f07e62897dfee3fe0b.pdf" TargetMode="External"/><Relationship Id="rId108" Type="http://schemas.openxmlformats.org/officeDocument/2006/relationships/hyperlink" Target="https://www.academia.edu/download/63208983/201-20420200505-22028-l1wryj.pdf" TargetMode="External"/><Relationship Id="rId116" Type="http://schemas.openxmlformats.org/officeDocument/2006/relationships/hyperlink" Target="https://link.springer.com/article/10.1007/s11846-017-0252-1" TargetMode="External"/><Relationship Id="rId124" Type="http://schemas.openxmlformats.org/officeDocument/2006/relationships/hyperlink" Target="http://eprints.uklo.edu.mk/6996/" TargetMode="External"/><Relationship Id="rId129" Type="http://schemas.openxmlformats.org/officeDocument/2006/relationships/hyperlink" Target="https://pdfs.semanticscholar.org/8bd0/8806b8509359e02b0ecf4a903995fa7a8fb6.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6.png"/><Relationship Id="rId62" Type="http://schemas.openxmlformats.org/officeDocument/2006/relationships/hyperlink" Target="https://www.sciencedirect.com/science/article/pii/S0040162519302586" TargetMode="External"/><Relationship Id="rId70" Type="http://schemas.openxmlformats.org/officeDocument/2006/relationships/hyperlink" Target="http://ijcar.net/assets/pdf/Vol6-No5-May2019/07.-Basics-of-Research-Design-A-Guide-to-selecting-appropriate-research-design.pdf" TargetMode="External"/><Relationship Id="rId75" Type="http://schemas.openxmlformats.org/officeDocument/2006/relationships/hyperlink" Target="https://journals.sagepub.com/doi/pdf/10.1177/0149206318818718" TargetMode="External"/><Relationship Id="rId83" Type="http://schemas.openxmlformats.org/officeDocument/2006/relationships/hyperlink" Target="https://journals.aom.org/doi/abs/10.5465/annals.2019.0051" TargetMode="External"/><Relationship Id="rId88" Type="http://schemas.openxmlformats.org/officeDocument/2006/relationships/hyperlink" Target="https://www.mdpi.com/555812" TargetMode="External"/><Relationship Id="rId91" Type="http://schemas.openxmlformats.org/officeDocument/2006/relationships/hyperlink" Target="https://www.tandfonline.com/doi/abs/10.1080/08989621.2021.1981870" TargetMode="External"/><Relationship Id="rId96" Type="http://schemas.openxmlformats.org/officeDocument/2006/relationships/hyperlink" Target="https://www.mdpi.com/529520" TargetMode="External"/><Relationship Id="rId111" Type="http://schemas.openxmlformats.org/officeDocument/2006/relationships/hyperlink" Target="https://www.sciencedirect.com/science/article/pii/S1877050919312876" TargetMode="External"/><Relationship Id="rId132" Type="http://schemas.openxmlformats.org/officeDocument/2006/relationships/hyperlink" Target="https://www.sciencedirect.com/science/article/pii/S092552731930227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49.png"/><Relationship Id="rId106" Type="http://schemas.openxmlformats.org/officeDocument/2006/relationships/hyperlink" Target="https://pdfs.semanticscholar.org/d049/7eaa4281d253f3ec0f5c0b6136da31f9c155.pdf" TargetMode="External"/><Relationship Id="rId114" Type="http://schemas.openxmlformats.org/officeDocument/2006/relationships/hyperlink" Target="https://link.springer.com/article/10.1007/s13162-019-00151-x" TargetMode="External"/><Relationship Id="rId119" Type="http://schemas.openxmlformats.org/officeDocument/2006/relationships/hyperlink" Target="https://www.intechopen.com/chapters/68505" TargetMode="External"/><Relationship Id="rId127" Type="http://schemas.openxmlformats.org/officeDocument/2006/relationships/hyperlink" Target="https://www.tandfonline.com/doi/abs/10.1080/09585192.2020.1871398"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chart" Target="charts/chart1.xml"/><Relationship Id="rId60" Type="http://schemas.openxmlformats.org/officeDocument/2006/relationships/hyperlink" Target="https://www.researchgate.net/profile/Alex-Acquah/publication/351790886_LITERATURE_REVIEW_ON_THEORIES_MOTIVATION/links/63541c758d4484154a23ede0/LITERATURE-REVIEW-ON-THEORIES-MOTIVATION.pdf" TargetMode="External"/><Relationship Id="rId65" Type="http://schemas.openxmlformats.org/officeDocument/2006/relationships/hyperlink" Target="https://papers.ssrn.com/sol3/papers.cfm?abstract_id=3822723" TargetMode="External"/><Relationship Id="rId73" Type="http://schemas.openxmlformats.org/officeDocument/2006/relationships/hyperlink" Target="https://www.j-pcs.org/article.asp?issn=2395-5414;year=2019;volume=5;issue=3;spage=157;epage=163;aulast=Bhardwaj" TargetMode="External"/><Relationship Id="rId78" Type="http://schemas.openxmlformats.org/officeDocument/2006/relationships/hyperlink" Target="https://academic.oup.com/heapro/article-abstract/34/5/1032/5067652" TargetMode="External"/><Relationship Id="rId81" Type="http://schemas.openxmlformats.org/officeDocument/2006/relationships/hyperlink" Target="https://link.springer.com/chapter/10.1007/978-3-030-48810-9_4" TargetMode="External"/><Relationship Id="rId86" Type="http://schemas.openxmlformats.org/officeDocument/2006/relationships/hyperlink" Target="https://onlinelibrary.wiley.com/doi/abs/10.1111/caim.12500" TargetMode="External"/><Relationship Id="rId94" Type="http://schemas.openxmlformats.org/officeDocument/2006/relationships/hyperlink" Target="https://cdnsciencepub.com/doi/abs/10.1139/er-2020-0019" TargetMode="External"/><Relationship Id="rId99" Type="http://schemas.openxmlformats.org/officeDocument/2006/relationships/hyperlink" Target="https://www.jiemar.org/index.php/jiemar/article/view/403" TargetMode="External"/><Relationship Id="rId101" Type="http://schemas.openxmlformats.org/officeDocument/2006/relationships/hyperlink" Target="https://journals.sagepub.com/doi/pdf/10.1177/0149206316680029" TargetMode="External"/><Relationship Id="rId122" Type="http://schemas.openxmlformats.org/officeDocument/2006/relationships/hyperlink" Target="https://www.rtsa.ro/tras/index.php/tras/article/view/624" TargetMode="External"/><Relationship Id="rId130" Type="http://schemas.openxmlformats.org/officeDocument/2006/relationships/hyperlink" Target="https://onlinelibrary.wiley.com/doi/abs/10.1002/bse.2359" TargetMode="External"/><Relationship Id="rId13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pdfs.semanticscholar.org/b3da/1d3f8feafc036cd692b011cb80bf606321fa.pdf"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7.png"/><Relationship Id="rId76" Type="http://schemas.openxmlformats.org/officeDocument/2006/relationships/hyperlink" Target="https://www.tandfonline.com/doi/abs/10.1080/14719037.2019.1695880" TargetMode="External"/><Relationship Id="rId97" Type="http://schemas.openxmlformats.org/officeDocument/2006/relationships/hyperlink" Target="https://eparadigms.org/get-publish-file/27-27-Paper%205-1603439168-1613378725.pdf" TargetMode="External"/><Relationship Id="rId104" Type="http://schemas.openxmlformats.org/officeDocument/2006/relationships/hyperlink" Target="https://essuir.sumdu.edu.ua/handle/123456789/87431" TargetMode="External"/><Relationship Id="rId120" Type="http://schemas.openxmlformats.org/officeDocument/2006/relationships/hyperlink" Target="https://journal.smbjupmi.com/index.php/smbj/article/view/7" TargetMode="External"/><Relationship Id="rId125" Type="http://schemas.openxmlformats.org/officeDocument/2006/relationships/hyperlink" Target="https://psycnet.apa.org/record/2020-15081-001" TargetMode="External"/><Relationship Id="rId7" Type="http://schemas.openxmlformats.org/officeDocument/2006/relationships/endnotes" Target="endnotes.xml"/><Relationship Id="rId71" Type="http://schemas.openxmlformats.org/officeDocument/2006/relationships/hyperlink" Target="https://www.sciencedirect.com/science/article/pii/S2405844021013360" TargetMode="External"/><Relationship Id="rId92" Type="http://schemas.openxmlformats.org/officeDocument/2006/relationships/hyperlink" Targe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m.growingscience.com/beta/msl/3739-the-effect-of-performance-appraisal-on-job-performance-in-governmental-sector-the-mediating-role-of-motivation.html" TargetMode="External"/><Relationship Id="rId87" Type="http://schemas.openxmlformats.org/officeDocument/2006/relationships/hyperlink" Target="https://www.mdpi.com/555812" TargetMode="External"/><Relationship Id="rId110" Type="http://schemas.openxmlformats.org/officeDocument/2006/relationships/hyperlink" Target="https://www.sciencedirect.com/science/article/pii/S1877050919312876" TargetMode="External"/><Relationship Id="rId115" Type="http://schemas.openxmlformats.org/officeDocument/2006/relationships/hyperlink" Target="https://www.academia.edu/download/69819906/PPM_2021_03_Riyanto.pdf" TargetMode="External"/><Relationship Id="rId131" Type="http://schemas.openxmlformats.org/officeDocument/2006/relationships/hyperlink" Target="https://www.sciencedirect.com/science/article/pii/S0925527319302270" TargetMode="External"/><Relationship Id="rId136" Type="http://schemas.openxmlformats.org/officeDocument/2006/relationships/theme" Target="theme/theme1.xml"/><Relationship Id="rId61" Type="http://schemas.openxmlformats.org/officeDocument/2006/relationships/hyperlink" Target="https://www.sciencedirect.com/science/article/pii/S1053482218307435" TargetMode="External"/><Relationship Id="rId82" Type="http://schemas.openxmlformats.org/officeDocument/2006/relationships/hyperlink" Target="https://www.sciencedirect.com/science/article/pii/S0921344918303719" TargetMode="External"/><Relationship Id="rId19"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91727\Downloads\TS_81556%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'[TS_81556 (1).xlsx]Analysis'!$A$93</c:f>
              <c:strCache>
                <c:ptCount val="1"/>
                <c:pt idx="0">
                  <c:v>Factors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F8-436A-9C95-7C8053AEDC8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F8-436A-9C95-7C8053AEDC8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F8-436A-9C95-7C8053AEDC8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F8-436A-9C95-7C8053AEDC8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0F8-436A-9C95-7C8053AEDC8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'[TS_81556 (1).xlsx]Analysis'!$B$93:$F$93</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F0F8-436A-9C95-7C8053AEDC8B}"/>
            </c:ext>
          </c:extLst>
        </c:ser>
        <c:ser>
          <c:idx val="1"/>
          <c:order val="1"/>
          <c:tx>
            <c:strRef>
              <c:f>'[TS_81556 (1).xlsx]Analysis'!$A$94</c:f>
              <c:strCache>
                <c:ptCount val="1"/>
                <c:pt idx="0">
                  <c:v>Burberrey’s reward policy is sufficient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F0F8-436A-9C95-7C8053AEDC8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F0F8-436A-9C95-7C8053AEDC8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F0F8-436A-9C95-7C8053AEDC8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F0F8-436A-9C95-7C8053AEDC8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F0F8-436A-9C95-7C8053AEDC8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'[TS_81556 (1).xlsx]Analysis'!$B$94:$F$94</c:f>
              <c:numCache>
                <c:formatCode>0%</c:formatCode>
                <c:ptCount val="5"/>
                <c:pt idx="0">
                  <c:v>0.28000000000000003</c:v>
                </c:pt>
                <c:pt idx="1">
                  <c:v>0.28999999999999998</c:v>
                </c:pt>
                <c:pt idx="2">
                  <c:v>0.28000000000000003</c:v>
                </c:pt>
                <c:pt idx="3">
                  <c:v>7.0000000000000007E-2</c:v>
                </c:pt>
                <c:pt idx="4">
                  <c:v>0.08</c:v>
                </c:pt>
              </c:numCache>
            </c:numRef>
          </c:val>
          <c:extLst>
            <c:ext xmlns:c16="http://schemas.microsoft.com/office/drawing/2014/chart" uri="{C3380CC4-5D6E-409C-BE32-E72D297353CC}">
              <c16:uniqueId val="{00000015-F0F8-436A-9C95-7C8053AEDC8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E7A0A-C88B-46B2-865A-FFA109BA0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87</Pages>
  <Words>22730</Words>
  <Characters>129563</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Vignesh Gunasekaran</dc:creator>
  <cp:lastModifiedBy>vic</cp:lastModifiedBy>
  <cp:revision>2</cp:revision>
  <dcterms:created xsi:type="dcterms:W3CDTF">2023-06-15T23:07:00Z</dcterms:created>
  <dcterms:modified xsi:type="dcterms:W3CDTF">2023-06-15T23:07:00Z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5493f61e49626ff831299e0b919a4e795fddca58bb05bbb20c6ddd384e2d0b88</vt:lpwstr>
  </property>
</Properties>
</file>