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4C871724" w14:textId="58984D01" w:rsidR="00301299" w:rsidRDefault="00301299" w:rsidP="00301299">
      <w:pPr>
        <w:jc w:val="center"/>
        <w:rPr>
          <w:sz w:val="28"/>
          <w:szCs w:val="28"/>
        </w:rPr>
      </w:pPr>
      <w:r w:rsidRPr="00301299">
        <w:rPr>
          <w:sz w:val="28"/>
          <w:szCs w:val="28"/>
        </w:rPr>
        <w:t>Wales Institute of Science</w:t>
      </w:r>
    </w:p>
    <w:p w14:paraId="3B4F1989" w14:textId="40933548" w:rsidR="0C941E44" w:rsidRDefault="0C941E44" w:rsidP="0C941E44">
      <w:pPr>
        <w:jc w:val="center"/>
        <w:rPr>
          <w:sz w:val="28"/>
          <w:szCs w:val="28"/>
        </w:rPr>
      </w:pPr>
    </w:p>
    <w:p w14:paraId="3CE4CF69" w14:textId="3F2C4F1E" w:rsidR="0C941E44" w:rsidRDefault="0C941E44" w:rsidP="0C941E44">
      <w:pPr>
        <w:jc w:val="center"/>
        <w:rPr>
          <w:sz w:val="28"/>
          <w:szCs w:val="28"/>
        </w:rPr>
      </w:pPr>
    </w:p>
    <w:p w14:paraId="042AB3FE" w14:textId="5C7E2E43" w:rsidR="0C941E44" w:rsidRDefault="0C941E44" w:rsidP="0C941E44">
      <w:pPr>
        <w:jc w:val="center"/>
        <w:rPr>
          <w:sz w:val="28"/>
          <w:szCs w:val="28"/>
        </w:rPr>
      </w:pPr>
    </w:p>
    <w:p w14:paraId="7BDCFF25" w14:textId="71231398" w:rsidR="0C941E44" w:rsidRDefault="0C941E44" w:rsidP="0C941E44">
      <w:pPr>
        <w:jc w:val="center"/>
        <w:rPr>
          <w:sz w:val="28"/>
          <w:szCs w:val="28"/>
        </w:rPr>
      </w:pPr>
    </w:p>
    <w:p w14:paraId="676C45DA" w14:textId="40CB95F0" w:rsidR="0C941E44" w:rsidRDefault="0C941E44" w:rsidP="0C941E44">
      <w:pPr>
        <w:jc w:val="center"/>
        <w:rPr>
          <w:sz w:val="28"/>
          <w:szCs w:val="28"/>
        </w:rPr>
      </w:pPr>
    </w:p>
    <w:p w14:paraId="1DEAC1D4" w14:textId="094FACF9" w:rsidR="0C941E44" w:rsidRDefault="0C941E44" w:rsidP="0C941E44">
      <w:pPr>
        <w:jc w:val="center"/>
        <w:rPr>
          <w:sz w:val="28"/>
          <w:szCs w:val="28"/>
        </w:rPr>
      </w:pPr>
    </w:p>
    <w:p w14:paraId="689AB7DC" w14:textId="271B0765" w:rsidR="0C941E44" w:rsidRDefault="0C941E44" w:rsidP="0C941E44">
      <w:pPr>
        <w:jc w:val="center"/>
        <w:rPr>
          <w:sz w:val="28"/>
          <w:szCs w:val="28"/>
        </w:rPr>
      </w:pPr>
    </w:p>
    <w:p w14:paraId="7563B8FC" w14:textId="77793451" w:rsidR="1CEEA826" w:rsidRDefault="1CEEA826" w:rsidP="0C941E44">
      <w:pPr>
        <w:jc w:val="center"/>
        <w:rPr>
          <w:sz w:val="28"/>
          <w:szCs w:val="28"/>
        </w:rPr>
      </w:pPr>
      <w:r w:rsidRPr="0C941E44">
        <w:rPr>
          <w:sz w:val="28"/>
          <w:szCs w:val="28"/>
        </w:rPr>
        <w:t>Electrical Control Systems</w:t>
      </w:r>
    </w:p>
    <w:p w14:paraId="75602CC8" w14:textId="5E145F9C" w:rsidR="00301299" w:rsidRDefault="1CEEA826" w:rsidP="00301299">
      <w:pPr>
        <w:jc w:val="center"/>
        <w:rPr>
          <w:sz w:val="32"/>
          <w:szCs w:val="32"/>
        </w:rPr>
      </w:pPr>
      <w:r w:rsidRPr="0C941E44">
        <w:rPr>
          <w:sz w:val="32"/>
          <w:szCs w:val="32"/>
        </w:rPr>
        <w:t>ACHA4010</w:t>
      </w: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35A27D40" w14:textId="26DC197A" w:rsidR="1CEEA826" w:rsidRDefault="1CEEA826" w:rsidP="0054254C">
      <w:pPr>
        <w:rPr>
          <w:sz w:val="24"/>
          <w:szCs w:val="24"/>
          <w:highlight w:val="yellow"/>
        </w:rPr>
      </w:pPr>
    </w:p>
    <w:p w14:paraId="6CF73291" w14:textId="3756E79E" w:rsidR="00AB296D" w:rsidRDefault="00AB296D" w:rsidP="00301299">
      <w:pPr>
        <w:jc w:val="center"/>
      </w:pPr>
      <w:r>
        <w:t>Cara Williams</w:t>
      </w:r>
    </w:p>
    <w:p w14:paraId="341A1BE4" w14:textId="12CA6876" w:rsidR="00136A39" w:rsidRDefault="00136A39" w:rsidP="00301299">
      <w:pPr>
        <w:jc w:val="center"/>
      </w:pPr>
      <w:r>
        <w:t>2401134</w:t>
      </w:r>
    </w:p>
    <w:p w14:paraId="5F26B943" w14:textId="3E4B2806" w:rsidR="00AB296D" w:rsidRDefault="00AB296D" w:rsidP="00301299">
      <w:pPr>
        <w:jc w:val="center"/>
      </w:pPr>
      <w:r>
        <w:t>06/</w:t>
      </w:r>
      <w:r w:rsidR="00136A39">
        <w:t>04/09</w:t>
      </w:r>
    </w:p>
    <w:p w14:paraId="6D5F9500" w14:textId="57507DBC" w:rsidR="00301299" w:rsidRDefault="00301299" w:rsidP="00136A39"/>
    <w:p w14:paraId="41B85AD2" w14:textId="77777777" w:rsidR="00301299" w:rsidRDefault="00301299" w:rsidP="00301299">
      <w:pPr>
        <w:jc w:val="center"/>
        <w:rPr>
          <w:highlight w:val="yellow"/>
        </w:rPr>
      </w:pPr>
    </w:p>
    <w:p w14:paraId="5E3CE57E" w14:textId="2DC15DDD" w:rsidR="00AB296D" w:rsidRDefault="00AB296D" w:rsidP="00AB296D">
      <w:pPr>
        <w:rPr>
          <w:highlight w:val="yellow"/>
        </w:rPr>
        <w:sectPr w:rsidR="00AB296D" w:rsidSect="00D26C24">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A288F31" w14:textId="0BBB0D77" w:rsidR="00694D4A"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868795" w:history="1">
            <w:r w:rsidR="00694D4A" w:rsidRPr="007364A5">
              <w:rPr>
                <w:rStyle w:val="Hyperlink"/>
                <w:rFonts w:ascii="Times New Roman" w:eastAsia="Times New Roman" w:hAnsi="Times New Roman" w:cs="Times New Roman"/>
                <w:noProof/>
              </w:rPr>
              <w:t>1</w:t>
            </w:r>
            <w:r w:rsidR="00694D4A">
              <w:rPr>
                <w:rFonts w:eastAsiaTheme="minorEastAsia"/>
                <w:noProof/>
                <w:kern w:val="2"/>
                <w:sz w:val="24"/>
                <w:szCs w:val="24"/>
                <w:lang w:eastAsia="en-GB"/>
                <w14:ligatures w14:val="standardContextual"/>
              </w:rPr>
              <w:tab/>
            </w:r>
            <w:r w:rsidR="00694D4A" w:rsidRPr="007364A5">
              <w:rPr>
                <w:rStyle w:val="Hyperlink"/>
                <w:rFonts w:ascii="Times New Roman" w:eastAsia="Times New Roman" w:hAnsi="Times New Roman" w:cs="Times New Roman"/>
                <w:noProof/>
              </w:rPr>
              <w:t>Task 3</w:t>
            </w:r>
            <w:r w:rsidR="00694D4A">
              <w:rPr>
                <w:noProof/>
                <w:webHidden/>
              </w:rPr>
              <w:tab/>
            </w:r>
            <w:r w:rsidR="00694D4A">
              <w:rPr>
                <w:noProof/>
                <w:webHidden/>
              </w:rPr>
              <w:fldChar w:fldCharType="begin"/>
            </w:r>
            <w:r w:rsidR="00694D4A">
              <w:rPr>
                <w:noProof/>
                <w:webHidden/>
              </w:rPr>
              <w:instrText xml:space="preserve"> PAGEREF _Toc194868795 \h </w:instrText>
            </w:r>
            <w:r w:rsidR="00694D4A">
              <w:rPr>
                <w:noProof/>
                <w:webHidden/>
              </w:rPr>
            </w:r>
            <w:r w:rsidR="00694D4A">
              <w:rPr>
                <w:noProof/>
                <w:webHidden/>
              </w:rPr>
              <w:fldChar w:fldCharType="separate"/>
            </w:r>
            <w:r w:rsidR="00694D4A">
              <w:rPr>
                <w:noProof/>
                <w:webHidden/>
              </w:rPr>
              <w:t>1</w:t>
            </w:r>
            <w:r w:rsidR="00694D4A">
              <w:rPr>
                <w:noProof/>
                <w:webHidden/>
              </w:rPr>
              <w:fldChar w:fldCharType="end"/>
            </w:r>
          </w:hyperlink>
        </w:p>
        <w:p w14:paraId="110A185B" w14:textId="31B10F6E"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796" w:history="1">
            <w:r w:rsidRPr="007364A5">
              <w:rPr>
                <w:rStyle w:val="Hyperlink"/>
                <w:rFonts w:ascii="Times New Roman" w:eastAsia="Times New Roman" w:hAnsi="Times New Roman" w:cs="Times New Roman"/>
                <w:noProof/>
              </w:rPr>
              <w:t>1.1</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Scope Time Division Calculations (3)</w:t>
            </w:r>
            <w:r>
              <w:rPr>
                <w:noProof/>
                <w:webHidden/>
              </w:rPr>
              <w:tab/>
            </w:r>
            <w:r>
              <w:rPr>
                <w:noProof/>
                <w:webHidden/>
              </w:rPr>
              <w:fldChar w:fldCharType="begin"/>
            </w:r>
            <w:r>
              <w:rPr>
                <w:noProof/>
                <w:webHidden/>
              </w:rPr>
              <w:instrText xml:space="preserve"> PAGEREF _Toc194868796 \h </w:instrText>
            </w:r>
            <w:r>
              <w:rPr>
                <w:noProof/>
                <w:webHidden/>
              </w:rPr>
            </w:r>
            <w:r>
              <w:rPr>
                <w:noProof/>
                <w:webHidden/>
              </w:rPr>
              <w:fldChar w:fldCharType="separate"/>
            </w:r>
            <w:r>
              <w:rPr>
                <w:noProof/>
                <w:webHidden/>
              </w:rPr>
              <w:t>1</w:t>
            </w:r>
            <w:r>
              <w:rPr>
                <w:noProof/>
                <w:webHidden/>
              </w:rPr>
              <w:fldChar w:fldCharType="end"/>
            </w:r>
          </w:hyperlink>
        </w:p>
        <w:p w14:paraId="4B550E76" w14:textId="39900537"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797" w:history="1">
            <w:r w:rsidRPr="007364A5">
              <w:rPr>
                <w:rStyle w:val="Hyperlink"/>
                <w:rFonts w:ascii="Times New Roman" w:eastAsia="Times New Roman" w:hAnsi="Times New Roman" w:cs="Times New Roman"/>
                <w:noProof/>
              </w:rPr>
              <w:t>1.2</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Function Generator output square wave (3)</w:t>
            </w:r>
            <w:r>
              <w:rPr>
                <w:noProof/>
                <w:webHidden/>
              </w:rPr>
              <w:tab/>
            </w:r>
            <w:r>
              <w:rPr>
                <w:noProof/>
                <w:webHidden/>
              </w:rPr>
              <w:fldChar w:fldCharType="begin"/>
            </w:r>
            <w:r>
              <w:rPr>
                <w:noProof/>
                <w:webHidden/>
              </w:rPr>
              <w:instrText xml:space="preserve"> PAGEREF _Toc194868797 \h </w:instrText>
            </w:r>
            <w:r>
              <w:rPr>
                <w:noProof/>
                <w:webHidden/>
              </w:rPr>
            </w:r>
            <w:r>
              <w:rPr>
                <w:noProof/>
                <w:webHidden/>
              </w:rPr>
              <w:fldChar w:fldCharType="separate"/>
            </w:r>
            <w:r>
              <w:rPr>
                <w:noProof/>
                <w:webHidden/>
              </w:rPr>
              <w:t>1</w:t>
            </w:r>
            <w:r>
              <w:rPr>
                <w:noProof/>
                <w:webHidden/>
              </w:rPr>
              <w:fldChar w:fldCharType="end"/>
            </w:r>
          </w:hyperlink>
        </w:p>
        <w:p w14:paraId="19188F93" w14:textId="137EF53D"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798" w:history="1">
            <w:r w:rsidRPr="007364A5">
              <w:rPr>
                <w:rStyle w:val="Hyperlink"/>
                <w:rFonts w:ascii="Times New Roman" w:eastAsia="Times New Roman" w:hAnsi="Times New Roman" w:cs="Times New Roman"/>
                <w:noProof/>
              </w:rPr>
              <w:t>1.3</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Capacitor charge and discharge wave marked at correct points. (3)</w:t>
            </w:r>
            <w:r>
              <w:rPr>
                <w:noProof/>
                <w:webHidden/>
              </w:rPr>
              <w:tab/>
            </w:r>
            <w:r>
              <w:rPr>
                <w:noProof/>
                <w:webHidden/>
              </w:rPr>
              <w:fldChar w:fldCharType="begin"/>
            </w:r>
            <w:r>
              <w:rPr>
                <w:noProof/>
                <w:webHidden/>
              </w:rPr>
              <w:instrText xml:space="preserve"> PAGEREF _Toc194868798 \h </w:instrText>
            </w:r>
            <w:r>
              <w:rPr>
                <w:noProof/>
                <w:webHidden/>
              </w:rPr>
            </w:r>
            <w:r>
              <w:rPr>
                <w:noProof/>
                <w:webHidden/>
              </w:rPr>
              <w:fldChar w:fldCharType="separate"/>
            </w:r>
            <w:r>
              <w:rPr>
                <w:noProof/>
                <w:webHidden/>
              </w:rPr>
              <w:t>1</w:t>
            </w:r>
            <w:r>
              <w:rPr>
                <w:noProof/>
                <w:webHidden/>
              </w:rPr>
              <w:fldChar w:fldCharType="end"/>
            </w:r>
          </w:hyperlink>
        </w:p>
        <w:p w14:paraId="5E48B18C" w14:textId="7A4C463D"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799" w:history="1">
            <w:r w:rsidRPr="007364A5">
              <w:rPr>
                <w:rStyle w:val="Hyperlink"/>
                <w:rFonts w:ascii="Times New Roman" w:eastAsia="Times New Roman" w:hAnsi="Times New Roman" w:cs="Times New Roman"/>
                <w:noProof/>
              </w:rPr>
              <w:t>1.4</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Basic Capacitor Calculations (3)</w:t>
            </w:r>
            <w:r>
              <w:rPr>
                <w:noProof/>
                <w:webHidden/>
              </w:rPr>
              <w:tab/>
            </w:r>
            <w:r>
              <w:rPr>
                <w:noProof/>
                <w:webHidden/>
              </w:rPr>
              <w:fldChar w:fldCharType="begin"/>
            </w:r>
            <w:r>
              <w:rPr>
                <w:noProof/>
                <w:webHidden/>
              </w:rPr>
              <w:instrText xml:space="preserve"> PAGEREF _Toc194868799 \h </w:instrText>
            </w:r>
            <w:r>
              <w:rPr>
                <w:noProof/>
                <w:webHidden/>
              </w:rPr>
            </w:r>
            <w:r>
              <w:rPr>
                <w:noProof/>
                <w:webHidden/>
              </w:rPr>
              <w:fldChar w:fldCharType="separate"/>
            </w:r>
            <w:r>
              <w:rPr>
                <w:noProof/>
                <w:webHidden/>
              </w:rPr>
              <w:t>2</w:t>
            </w:r>
            <w:r>
              <w:rPr>
                <w:noProof/>
                <w:webHidden/>
              </w:rPr>
              <w:fldChar w:fldCharType="end"/>
            </w:r>
          </w:hyperlink>
        </w:p>
        <w:p w14:paraId="25D03C13" w14:textId="0F9A1FBA"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800" w:history="1">
            <w:r w:rsidRPr="007364A5">
              <w:rPr>
                <w:rStyle w:val="Hyperlink"/>
                <w:rFonts w:ascii="Times New Roman" w:eastAsia="Times New Roman" w:hAnsi="Times New Roman" w:cs="Times New Roman"/>
                <w:noProof/>
              </w:rPr>
              <w:t>1.5</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Capacitor discharge table (2)</w:t>
            </w:r>
            <w:r>
              <w:rPr>
                <w:noProof/>
                <w:webHidden/>
              </w:rPr>
              <w:tab/>
            </w:r>
            <w:r>
              <w:rPr>
                <w:noProof/>
                <w:webHidden/>
              </w:rPr>
              <w:fldChar w:fldCharType="begin"/>
            </w:r>
            <w:r>
              <w:rPr>
                <w:noProof/>
                <w:webHidden/>
              </w:rPr>
              <w:instrText xml:space="preserve"> PAGEREF _Toc194868800 \h </w:instrText>
            </w:r>
            <w:r>
              <w:rPr>
                <w:noProof/>
                <w:webHidden/>
              </w:rPr>
            </w:r>
            <w:r>
              <w:rPr>
                <w:noProof/>
                <w:webHidden/>
              </w:rPr>
              <w:fldChar w:fldCharType="separate"/>
            </w:r>
            <w:r>
              <w:rPr>
                <w:noProof/>
                <w:webHidden/>
              </w:rPr>
              <w:t>2</w:t>
            </w:r>
            <w:r>
              <w:rPr>
                <w:noProof/>
                <w:webHidden/>
              </w:rPr>
              <w:fldChar w:fldCharType="end"/>
            </w:r>
          </w:hyperlink>
        </w:p>
        <w:p w14:paraId="409D742D" w14:textId="03AE5565"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801" w:history="1">
            <w:r w:rsidRPr="007364A5">
              <w:rPr>
                <w:rStyle w:val="Hyperlink"/>
                <w:rFonts w:ascii="Times New Roman" w:eastAsia="Times New Roman" w:hAnsi="Times New Roman" w:cs="Times New Roman"/>
                <w:noProof/>
              </w:rPr>
              <w:t>1.6</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Plot log(V) Gradient (2)</w:t>
            </w:r>
            <w:r>
              <w:rPr>
                <w:noProof/>
                <w:webHidden/>
              </w:rPr>
              <w:tab/>
            </w:r>
            <w:r>
              <w:rPr>
                <w:noProof/>
                <w:webHidden/>
              </w:rPr>
              <w:fldChar w:fldCharType="begin"/>
            </w:r>
            <w:r>
              <w:rPr>
                <w:noProof/>
                <w:webHidden/>
              </w:rPr>
              <w:instrText xml:space="preserve"> PAGEREF _Toc194868801 \h </w:instrText>
            </w:r>
            <w:r>
              <w:rPr>
                <w:noProof/>
                <w:webHidden/>
              </w:rPr>
            </w:r>
            <w:r>
              <w:rPr>
                <w:noProof/>
                <w:webHidden/>
              </w:rPr>
              <w:fldChar w:fldCharType="separate"/>
            </w:r>
            <w:r>
              <w:rPr>
                <w:noProof/>
                <w:webHidden/>
              </w:rPr>
              <w:t>3</w:t>
            </w:r>
            <w:r>
              <w:rPr>
                <w:noProof/>
                <w:webHidden/>
              </w:rPr>
              <w:fldChar w:fldCharType="end"/>
            </w:r>
          </w:hyperlink>
        </w:p>
        <w:p w14:paraId="737EC2ED" w14:textId="524F510C"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802" w:history="1">
            <w:r w:rsidRPr="007364A5">
              <w:rPr>
                <w:rStyle w:val="Hyperlink"/>
                <w:rFonts w:ascii="Times New Roman" w:eastAsia="Times New Roman" w:hAnsi="Times New Roman" w:cs="Times New Roman"/>
                <w:noProof/>
              </w:rPr>
              <w:t>1.7</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Gradient Calculations and Compare (4)</w:t>
            </w:r>
            <w:r>
              <w:rPr>
                <w:noProof/>
                <w:webHidden/>
              </w:rPr>
              <w:tab/>
            </w:r>
            <w:r>
              <w:rPr>
                <w:noProof/>
                <w:webHidden/>
              </w:rPr>
              <w:fldChar w:fldCharType="begin"/>
            </w:r>
            <w:r>
              <w:rPr>
                <w:noProof/>
                <w:webHidden/>
              </w:rPr>
              <w:instrText xml:space="preserve"> PAGEREF _Toc194868802 \h </w:instrText>
            </w:r>
            <w:r>
              <w:rPr>
                <w:noProof/>
                <w:webHidden/>
              </w:rPr>
            </w:r>
            <w:r>
              <w:rPr>
                <w:noProof/>
                <w:webHidden/>
              </w:rPr>
              <w:fldChar w:fldCharType="separate"/>
            </w:r>
            <w:r>
              <w:rPr>
                <w:noProof/>
                <w:webHidden/>
              </w:rPr>
              <w:t>3</w:t>
            </w:r>
            <w:r>
              <w:rPr>
                <w:noProof/>
                <w:webHidden/>
              </w:rPr>
              <w:fldChar w:fldCharType="end"/>
            </w:r>
          </w:hyperlink>
        </w:p>
        <w:p w14:paraId="61090378" w14:textId="13D587FF" w:rsidR="00694D4A" w:rsidRDefault="00694D4A">
          <w:pPr>
            <w:pStyle w:val="TOC3"/>
            <w:tabs>
              <w:tab w:val="left" w:pos="1200"/>
              <w:tab w:val="right" w:leader="dot" w:pos="9016"/>
            </w:tabs>
            <w:rPr>
              <w:rFonts w:eastAsiaTheme="minorEastAsia"/>
              <w:noProof/>
              <w:kern w:val="2"/>
              <w:sz w:val="24"/>
              <w:szCs w:val="24"/>
              <w:lang w:eastAsia="en-GB"/>
              <w14:ligatures w14:val="standardContextual"/>
            </w:rPr>
          </w:pPr>
          <w:hyperlink w:anchor="_Toc194868803" w:history="1">
            <w:r w:rsidRPr="007364A5">
              <w:rPr>
                <w:rStyle w:val="Hyperlink"/>
                <w:rFonts w:ascii="Times New Roman" w:eastAsia="Times New Roman" w:hAnsi="Times New Roman" w:cs="Times New Roman"/>
                <w:noProof/>
              </w:rPr>
              <w:t>1.7.1</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Gradient Calculations</w:t>
            </w:r>
            <w:r>
              <w:rPr>
                <w:noProof/>
                <w:webHidden/>
              </w:rPr>
              <w:tab/>
            </w:r>
            <w:r>
              <w:rPr>
                <w:noProof/>
                <w:webHidden/>
              </w:rPr>
              <w:fldChar w:fldCharType="begin"/>
            </w:r>
            <w:r>
              <w:rPr>
                <w:noProof/>
                <w:webHidden/>
              </w:rPr>
              <w:instrText xml:space="preserve"> PAGEREF _Toc194868803 \h </w:instrText>
            </w:r>
            <w:r>
              <w:rPr>
                <w:noProof/>
                <w:webHidden/>
              </w:rPr>
            </w:r>
            <w:r>
              <w:rPr>
                <w:noProof/>
                <w:webHidden/>
              </w:rPr>
              <w:fldChar w:fldCharType="separate"/>
            </w:r>
            <w:r>
              <w:rPr>
                <w:noProof/>
                <w:webHidden/>
              </w:rPr>
              <w:t>3</w:t>
            </w:r>
            <w:r>
              <w:rPr>
                <w:noProof/>
                <w:webHidden/>
              </w:rPr>
              <w:fldChar w:fldCharType="end"/>
            </w:r>
          </w:hyperlink>
        </w:p>
        <w:p w14:paraId="31D6F8B9" w14:textId="546739EA" w:rsidR="00694D4A" w:rsidRDefault="00694D4A">
          <w:pPr>
            <w:pStyle w:val="TOC3"/>
            <w:tabs>
              <w:tab w:val="left" w:pos="1200"/>
              <w:tab w:val="right" w:leader="dot" w:pos="9016"/>
            </w:tabs>
            <w:rPr>
              <w:rFonts w:eastAsiaTheme="minorEastAsia"/>
              <w:noProof/>
              <w:kern w:val="2"/>
              <w:sz w:val="24"/>
              <w:szCs w:val="24"/>
              <w:lang w:eastAsia="en-GB"/>
              <w14:ligatures w14:val="standardContextual"/>
            </w:rPr>
          </w:pPr>
          <w:hyperlink w:anchor="_Toc194868804" w:history="1">
            <w:r w:rsidRPr="007364A5">
              <w:rPr>
                <w:rStyle w:val="Hyperlink"/>
                <w:rFonts w:ascii="Times New Roman" w:eastAsia="Times New Roman" w:hAnsi="Times New Roman" w:cs="Times New Roman"/>
                <w:noProof/>
              </w:rPr>
              <w:t>1.7.2</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Comparison table</w:t>
            </w:r>
            <w:r>
              <w:rPr>
                <w:noProof/>
                <w:webHidden/>
              </w:rPr>
              <w:tab/>
            </w:r>
            <w:r>
              <w:rPr>
                <w:noProof/>
                <w:webHidden/>
              </w:rPr>
              <w:fldChar w:fldCharType="begin"/>
            </w:r>
            <w:r>
              <w:rPr>
                <w:noProof/>
                <w:webHidden/>
              </w:rPr>
              <w:instrText xml:space="preserve"> PAGEREF _Toc194868804 \h </w:instrText>
            </w:r>
            <w:r>
              <w:rPr>
                <w:noProof/>
                <w:webHidden/>
              </w:rPr>
            </w:r>
            <w:r>
              <w:rPr>
                <w:noProof/>
                <w:webHidden/>
              </w:rPr>
              <w:fldChar w:fldCharType="separate"/>
            </w:r>
            <w:r>
              <w:rPr>
                <w:noProof/>
                <w:webHidden/>
              </w:rPr>
              <w:t>4</w:t>
            </w:r>
            <w:r>
              <w:rPr>
                <w:noProof/>
                <w:webHidden/>
              </w:rPr>
              <w:fldChar w:fldCharType="end"/>
            </w:r>
          </w:hyperlink>
        </w:p>
        <w:p w14:paraId="1F109ACA" w14:textId="54F0D5D9"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805" w:history="1">
            <w:r w:rsidRPr="007364A5">
              <w:rPr>
                <w:rStyle w:val="Hyperlink"/>
                <w:rFonts w:ascii="Times New Roman" w:eastAsia="Times New Roman" w:hAnsi="Times New Roman" w:cs="Times New Roman"/>
                <w:noProof/>
              </w:rPr>
              <w:t>1.8</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Capacitor Uses (5)</w:t>
            </w:r>
            <w:r>
              <w:rPr>
                <w:noProof/>
                <w:webHidden/>
              </w:rPr>
              <w:tab/>
            </w:r>
            <w:r>
              <w:rPr>
                <w:noProof/>
                <w:webHidden/>
              </w:rPr>
              <w:fldChar w:fldCharType="begin"/>
            </w:r>
            <w:r>
              <w:rPr>
                <w:noProof/>
                <w:webHidden/>
              </w:rPr>
              <w:instrText xml:space="preserve"> PAGEREF _Toc194868805 \h </w:instrText>
            </w:r>
            <w:r>
              <w:rPr>
                <w:noProof/>
                <w:webHidden/>
              </w:rPr>
            </w:r>
            <w:r>
              <w:rPr>
                <w:noProof/>
                <w:webHidden/>
              </w:rPr>
              <w:fldChar w:fldCharType="separate"/>
            </w:r>
            <w:r>
              <w:rPr>
                <w:noProof/>
                <w:webHidden/>
              </w:rPr>
              <w:t>4</w:t>
            </w:r>
            <w:r>
              <w:rPr>
                <w:noProof/>
                <w:webHidden/>
              </w:rPr>
              <w:fldChar w:fldCharType="end"/>
            </w:r>
          </w:hyperlink>
        </w:p>
        <w:p w14:paraId="5B0EF918" w14:textId="7D6CC6DA" w:rsidR="00694D4A" w:rsidRDefault="00694D4A">
          <w:pPr>
            <w:pStyle w:val="TOC2"/>
            <w:tabs>
              <w:tab w:val="left" w:pos="960"/>
              <w:tab w:val="right" w:leader="dot" w:pos="9016"/>
            </w:tabs>
            <w:rPr>
              <w:rFonts w:eastAsiaTheme="minorEastAsia"/>
              <w:noProof/>
              <w:kern w:val="2"/>
              <w:sz w:val="24"/>
              <w:szCs w:val="24"/>
              <w:lang w:eastAsia="en-GB"/>
              <w14:ligatures w14:val="standardContextual"/>
            </w:rPr>
          </w:pPr>
          <w:hyperlink w:anchor="_Toc194868806" w:history="1">
            <w:r w:rsidRPr="007364A5">
              <w:rPr>
                <w:rStyle w:val="Hyperlink"/>
                <w:rFonts w:ascii="Times New Roman" w:eastAsia="Times New Roman" w:hAnsi="Times New Roman" w:cs="Times New Roman"/>
                <w:noProof/>
              </w:rPr>
              <w:t>1.9</w:t>
            </w:r>
            <w:r>
              <w:rPr>
                <w:rFonts w:eastAsiaTheme="minorEastAsia"/>
                <w:noProof/>
                <w:kern w:val="2"/>
                <w:sz w:val="24"/>
                <w:szCs w:val="24"/>
                <w:lang w:eastAsia="en-GB"/>
                <w14:ligatures w14:val="standardContextual"/>
              </w:rPr>
              <w:tab/>
            </w:r>
            <w:r w:rsidRPr="007364A5">
              <w:rPr>
                <w:rStyle w:val="Hyperlink"/>
                <w:rFonts w:ascii="Times New Roman" w:eastAsia="Times New Roman" w:hAnsi="Times New Roman" w:cs="Times New Roman"/>
                <w:noProof/>
              </w:rPr>
              <w:t>Inaccuracies Question (4)</w:t>
            </w:r>
            <w:r>
              <w:rPr>
                <w:noProof/>
                <w:webHidden/>
              </w:rPr>
              <w:tab/>
            </w:r>
            <w:r>
              <w:rPr>
                <w:noProof/>
                <w:webHidden/>
              </w:rPr>
              <w:fldChar w:fldCharType="begin"/>
            </w:r>
            <w:r>
              <w:rPr>
                <w:noProof/>
                <w:webHidden/>
              </w:rPr>
              <w:instrText xml:space="preserve"> PAGEREF _Toc194868806 \h </w:instrText>
            </w:r>
            <w:r>
              <w:rPr>
                <w:noProof/>
                <w:webHidden/>
              </w:rPr>
            </w:r>
            <w:r>
              <w:rPr>
                <w:noProof/>
                <w:webHidden/>
              </w:rPr>
              <w:fldChar w:fldCharType="separate"/>
            </w:r>
            <w:r>
              <w:rPr>
                <w:noProof/>
                <w:webHidden/>
              </w:rPr>
              <w:t>4</w:t>
            </w:r>
            <w:r>
              <w:rPr>
                <w:noProof/>
                <w:webHidden/>
              </w:rPr>
              <w:fldChar w:fldCharType="end"/>
            </w:r>
          </w:hyperlink>
        </w:p>
        <w:p w14:paraId="6876F305" w14:textId="443C7662" w:rsidR="00694D4A" w:rsidRDefault="00694D4A">
          <w:pPr>
            <w:pStyle w:val="TOC1"/>
            <w:tabs>
              <w:tab w:val="left" w:pos="440"/>
              <w:tab w:val="right" w:leader="dot" w:pos="9016"/>
            </w:tabs>
            <w:rPr>
              <w:rFonts w:eastAsiaTheme="minorEastAsia"/>
              <w:noProof/>
              <w:kern w:val="2"/>
              <w:sz w:val="24"/>
              <w:szCs w:val="24"/>
              <w:lang w:eastAsia="en-GB"/>
              <w14:ligatures w14:val="standardContextual"/>
            </w:rPr>
          </w:pPr>
          <w:hyperlink w:anchor="_Toc194868807" w:history="1">
            <w:r w:rsidRPr="007364A5">
              <w:rPr>
                <w:rStyle w:val="Hyperlink"/>
                <w:noProof/>
              </w:rPr>
              <w:t>2</w:t>
            </w:r>
            <w:r>
              <w:rPr>
                <w:rFonts w:eastAsiaTheme="minorEastAsia"/>
                <w:noProof/>
                <w:kern w:val="2"/>
                <w:sz w:val="24"/>
                <w:szCs w:val="24"/>
                <w:lang w:eastAsia="en-GB"/>
                <w14:ligatures w14:val="standardContextual"/>
              </w:rPr>
              <w:tab/>
            </w:r>
            <w:r w:rsidRPr="007364A5">
              <w:rPr>
                <w:rStyle w:val="Hyperlink"/>
                <w:noProof/>
              </w:rPr>
              <w:t>References</w:t>
            </w:r>
            <w:r>
              <w:rPr>
                <w:noProof/>
                <w:webHidden/>
              </w:rPr>
              <w:tab/>
            </w:r>
            <w:r>
              <w:rPr>
                <w:noProof/>
                <w:webHidden/>
              </w:rPr>
              <w:fldChar w:fldCharType="begin"/>
            </w:r>
            <w:r>
              <w:rPr>
                <w:noProof/>
                <w:webHidden/>
              </w:rPr>
              <w:instrText xml:space="preserve"> PAGEREF _Toc194868807 \h </w:instrText>
            </w:r>
            <w:r>
              <w:rPr>
                <w:noProof/>
                <w:webHidden/>
              </w:rPr>
            </w:r>
            <w:r>
              <w:rPr>
                <w:noProof/>
                <w:webHidden/>
              </w:rPr>
              <w:fldChar w:fldCharType="separate"/>
            </w:r>
            <w:r>
              <w:rPr>
                <w:noProof/>
                <w:webHidden/>
              </w:rPr>
              <w:t>5</w:t>
            </w:r>
            <w:r>
              <w:rPr>
                <w:noProof/>
                <w:webHidden/>
              </w:rPr>
              <w:fldChar w:fldCharType="end"/>
            </w:r>
          </w:hyperlink>
        </w:p>
        <w:p w14:paraId="450FA7E4" w14:textId="3655F6D6" w:rsidR="00B25D24" w:rsidRDefault="00B25D24">
          <w:r>
            <w:rPr>
              <w:b/>
              <w:bCs/>
              <w:noProof/>
            </w:rPr>
            <w:fldChar w:fldCharType="end"/>
          </w:r>
        </w:p>
      </w:sdtContent>
    </w:sdt>
    <w:p w14:paraId="5F34615A" w14:textId="192E257E" w:rsidR="001728B1" w:rsidRDefault="001728B1" w:rsidP="50E6EEB7">
      <w:pPr>
        <w:pStyle w:val="Heading1"/>
        <w:numPr>
          <w:ilvl w:val="0"/>
          <w:numId w:val="0"/>
        </w:numPr>
        <w:ind w:left="432"/>
        <w:sectPr w:rsidR="001728B1" w:rsidSect="00D26C24">
          <w:headerReference w:type="first" r:id="rId15"/>
          <w:footerReference w:type="first" r:id="rId16"/>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rPr>
          <w:rFonts w:ascii="Times New Roman" w:eastAsia="Times New Roman" w:hAnsi="Times New Roman" w:cs="Times New Roman"/>
        </w:rPr>
      </w:pPr>
      <w:bookmarkStart w:id="0" w:name="_Toc194868795"/>
      <w:r w:rsidRPr="554DEBE7">
        <w:rPr>
          <w:rFonts w:ascii="Times New Roman" w:eastAsia="Times New Roman" w:hAnsi="Times New Roman" w:cs="Times New Roman"/>
        </w:rPr>
        <w:lastRenderedPageBreak/>
        <w:t xml:space="preserve">Task </w:t>
      </w:r>
      <w:r w:rsidR="001728B1" w:rsidRPr="554DEBE7">
        <w:rPr>
          <w:rFonts w:ascii="Times New Roman" w:eastAsia="Times New Roman" w:hAnsi="Times New Roman" w:cs="Times New Roman"/>
        </w:rPr>
        <w:t>3</w:t>
      </w:r>
      <w:bookmarkEnd w:id="0"/>
    </w:p>
    <w:p w14:paraId="05F8EEB0" w14:textId="5DA0BA05" w:rsidR="0C941E44" w:rsidRDefault="001728B1" w:rsidP="04E70D59">
      <w:pPr>
        <w:pStyle w:val="Heading2"/>
        <w:rPr>
          <w:rFonts w:ascii="Times New Roman" w:eastAsia="Times New Roman" w:hAnsi="Times New Roman" w:cs="Times New Roman"/>
        </w:rPr>
      </w:pPr>
      <w:bookmarkStart w:id="1" w:name="_Toc194868796"/>
      <w:r w:rsidRPr="554DEBE7">
        <w:rPr>
          <w:rFonts w:ascii="Times New Roman" w:eastAsia="Times New Roman" w:hAnsi="Times New Roman" w:cs="Times New Roman"/>
        </w:rPr>
        <w:t>Scope Time Division Calculations</w:t>
      </w:r>
      <w:r w:rsidR="006A4811" w:rsidRPr="554DEBE7">
        <w:rPr>
          <w:rFonts w:ascii="Times New Roman" w:eastAsia="Times New Roman" w:hAnsi="Times New Roman" w:cs="Times New Roman"/>
        </w:rPr>
        <w:t xml:space="preserve"> (</w:t>
      </w:r>
      <w:r w:rsidR="00684820" w:rsidRPr="554DEBE7">
        <w:rPr>
          <w:rFonts w:ascii="Times New Roman" w:eastAsia="Times New Roman" w:hAnsi="Times New Roman" w:cs="Times New Roman"/>
        </w:rPr>
        <w:t>3</w:t>
      </w:r>
      <w:r w:rsidR="006A4811" w:rsidRPr="554DEBE7">
        <w:rPr>
          <w:rFonts w:ascii="Times New Roman" w:eastAsia="Times New Roman" w:hAnsi="Times New Roman" w:cs="Times New Roman"/>
        </w:rPr>
        <w:t>)</w:t>
      </w:r>
      <w:bookmarkEnd w:id="1"/>
    </w:p>
    <w:p w14:paraId="5AC76A71" w14:textId="179E8BB5" w:rsidR="0C941E44" w:rsidRDefault="002E47EE" w:rsidP="0C941E44">
      <w:pPr>
        <w:rPr>
          <w:rFonts w:ascii="Times New Roman" w:eastAsia="Times New Roman" w:hAnsi="Times New Roman" w:cs="Times New Roman"/>
        </w:rPr>
      </w:pPr>
      <w:r w:rsidRPr="554DEBE7">
        <w:rPr>
          <w:rFonts w:ascii="Times New Roman" w:eastAsia="Times New Roman" w:hAnsi="Times New Roman" w:cs="Times New Roman"/>
        </w:rPr>
        <w:t>Frequency if wave = 25</w:t>
      </w:r>
      <w:r w:rsidR="00804A40" w:rsidRPr="554DEBE7">
        <w:rPr>
          <w:rFonts w:ascii="Times New Roman" w:eastAsia="Times New Roman" w:hAnsi="Times New Roman" w:cs="Times New Roman"/>
        </w:rPr>
        <w:t>0</w:t>
      </w:r>
      <w:r w:rsidRPr="554DEBE7">
        <w:rPr>
          <w:rFonts w:ascii="Times New Roman" w:eastAsia="Times New Roman" w:hAnsi="Times New Roman" w:cs="Times New Roman"/>
        </w:rPr>
        <w:t>Hz</w:t>
      </w:r>
    </w:p>
    <w:p w14:paraId="18679F68" w14:textId="12678965" w:rsidR="0C941E44" w:rsidRPr="00694D4A" w:rsidRDefault="00DF5066" w:rsidP="0C941E44">
      <w:pPr>
        <w:rPr>
          <w:rFonts w:ascii="Times New Roman" w:eastAsia="Times New Roman" w:hAnsi="Times New Roman" w:cs="Times New Roman"/>
          <w:lang w:val="fr-FR"/>
        </w:rPr>
      </w:pPr>
      <w:r w:rsidRPr="00694D4A">
        <w:rPr>
          <w:rFonts w:ascii="Times New Roman" w:eastAsia="Times New Roman" w:hAnsi="Times New Roman" w:cs="Times New Roman"/>
          <w:lang w:val="fr-FR"/>
        </w:rPr>
        <w:t>T</w:t>
      </w:r>
      <w:r w:rsidR="3E93FBF4" w:rsidRPr="00694D4A">
        <w:rPr>
          <w:rFonts w:ascii="Times New Roman" w:eastAsia="Times New Roman" w:hAnsi="Times New Roman" w:cs="Times New Roman"/>
          <w:lang w:val="fr-FR"/>
        </w:rPr>
        <w:t>/</w:t>
      </w:r>
      <w:r w:rsidRPr="00694D4A">
        <w:rPr>
          <w:rFonts w:ascii="Times New Roman" w:eastAsia="Times New Roman" w:hAnsi="Times New Roman" w:cs="Times New Roman"/>
          <w:lang w:val="fr-FR"/>
        </w:rPr>
        <w:t>div =</w:t>
      </w:r>
      <w:r w:rsidR="001A371B" w:rsidRPr="00694D4A">
        <w:rPr>
          <w:rFonts w:ascii="Times New Roman" w:eastAsia="Times New Roman" w:hAnsi="Times New Roman" w:cs="Times New Roman"/>
          <w:lang w:val="fr-FR"/>
        </w:rPr>
        <w:t xml:space="preserve"> T/10divisions =</w:t>
      </w:r>
      <w:r w:rsidRPr="00694D4A">
        <w:rPr>
          <w:rFonts w:ascii="Times New Roman" w:eastAsia="Times New Roman" w:hAnsi="Times New Roman" w:cs="Times New Roman"/>
          <w:lang w:val="fr-FR"/>
        </w:rPr>
        <w:t xml:space="preserve"> 4ms/10div = 0.4</w:t>
      </w:r>
    </w:p>
    <w:p w14:paraId="6AD036B5" w14:textId="1DD60994" w:rsidR="001728B1" w:rsidRDefault="002E47EE" w:rsidP="001728B1">
      <w:pPr>
        <w:rPr>
          <w:rFonts w:ascii="Times New Roman" w:eastAsia="Times New Roman" w:hAnsi="Times New Roman" w:cs="Times New Roman"/>
        </w:rPr>
      </w:pPr>
      <w:r w:rsidRPr="554DEBE7">
        <w:rPr>
          <w:rFonts w:ascii="Times New Roman" w:eastAsia="Times New Roman" w:hAnsi="Times New Roman" w:cs="Times New Roman"/>
        </w:rPr>
        <w:t>T = 1/</w:t>
      </w:r>
      <w:proofErr w:type="spellStart"/>
      <w:r w:rsidRPr="554DEBE7">
        <w:rPr>
          <w:rFonts w:ascii="Times New Roman" w:eastAsia="Times New Roman" w:hAnsi="Times New Roman" w:cs="Times New Roman"/>
        </w:rPr>
        <w:t>freq</w:t>
      </w:r>
      <w:proofErr w:type="spellEnd"/>
      <w:r w:rsidRPr="554DEBE7">
        <w:rPr>
          <w:rFonts w:ascii="Times New Roman" w:eastAsia="Times New Roman" w:hAnsi="Times New Roman" w:cs="Times New Roman"/>
        </w:rPr>
        <w:t xml:space="preserve"> = </w:t>
      </w:r>
      <w:r w:rsidR="00381CF3" w:rsidRPr="554DEBE7">
        <w:rPr>
          <w:rFonts w:ascii="Times New Roman" w:eastAsia="Times New Roman" w:hAnsi="Times New Roman" w:cs="Times New Roman"/>
        </w:rPr>
        <w:t>1/250 =</w:t>
      </w:r>
      <w:r w:rsidR="00784D30" w:rsidRPr="554DEBE7">
        <w:rPr>
          <w:rFonts w:ascii="Times New Roman" w:eastAsia="Times New Roman" w:hAnsi="Times New Roman" w:cs="Times New Roman"/>
        </w:rPr>
        <w:t xml:space="preserve"> </w:t>
      </w:r>
      <w:r w:rsidR="00381CF3" w:rsidRPr="554DEBE7">
        <w:rPr>
          <w:rFonts w:ascii="Times New Roman" w:eastAsia="Times New Roman" w:hAnsi="Times New Roman" w:cs="Times New Roman"/>
        </w:rPr>
        <w:t xml:space="preserve">0.004 </w:t>
      </w:r>
      <w:r w:rsidR="00784D30" w:rsidRPr="554DEBE7">
        <w:rPr>
          <w:rFonts w:ascii="Times New Roman" w:eastAsia="Times New Roman" w:hAnsi="Times New Roman" w:cs="Times New Roman"/>
        </w:rPr>
        <w:t>= 4ms</w:t>
      </w:r>
    </w:p>
    <w:p w14:paraId="796E8B25" w14:textId="402F2F81" w:rsidR="00AB5DBE" w:rsidRDefault="00AB5DBE" w:rsidP="001728B1">
      <w:pPr>
        <w:rPr>
          <w:rFonts w:ascii="Times New Roman" w:eastAsia="Times New Roman" w:hAnsi="Times New Roman" w:cs="Times New Roman"/>
        </w:rPr>
      </w:pPr>
      <w:r w:rsidRPr="554DEBE7">
        <w:rPr>
          <w:rFonts w:ascii="Times New Roman" w:eastAsia="Times New Roman" w:hAnsi="Times New Roman" w:cs="Times New Roman"/>
        </w:rPr>
        <w:t xml:space="preserve">Time /div = 0.4 </w:t>
      </w:r>
      <w:proofErr w:type="spellStart"/>
      <w:r w:rsidRPr="554DEBE7">
        <w:rPr>
          <w:rFonts w:ascii="Times New Roman" w:eastAsia="Times New Roman" w:hAnsi="Times New Roman" w:cs="Times New Roman"/>
        </w:rPr>
        <w:t>ms</w:t>
      </w:r>
      <w:proofErr w:type="spellEnd"/>
      <w:r w:rsidRPr="554DEBE7">
        <w:rPr>
          <w:rFonts w:ascii="Times New Roman" w:eastAsia="Times New Roman" w:hAnsi="Times New Roman" w:cs="Times New Roman"/>
        </w:rPr>
        <w:t xml:space="preserve"> = 400</w:t>
      </w:r>
      <w:r w:rsidR="5E9D0D84" w:rsidRPr="554DEBE7">
        <w:rPr>
          <w:rFonts w:ascii="Times New Roman" w:eastAsia="Times New Roman" w:hAnsi="Times New Roman" w:cs="Times New Roman"/>
        </w:rPr>
        <w:t xml:space="preserve"> µ</w:t>
      </w:r>
      <w:r w:rsidR="002901F5" w:rsidRPr="554DEBE7">
        <w:rPr>
          <w:rFonts w:ascii="Times New Roman" w:eastAsia="Times New Roman" w:hAnsi="Times New Roman" w:cs="Times New Roman"/>
        </w:rPr>
        <w:t>s</w:t>
      </w:r>
    </w:p>
    <w:p w14:paraId="302B786B" w14:textId="78D43940" w:rsidR="00A56C9A" w:rsidRPr="004053C2" w:rsidRDefault="00A56C9A" w:rsidP="001728B1">
      <w:pPr>
        <w:rPr>
          <w:rFonts w:ascii="Times New Roman" w:eastAsia="Times New Roman" w:hAnsi="Times New Roman" w:cs="Times New Roman"/>
        </w:rPr>
      </w:pPr>
      <w:r w:rsidRPr="554DEBE7">
        <w:rPr>
          <w:rFonts w:ascii="Times New Roman" w:eastAsia="Times New Roman" w:hAnsi="Times New Roman" w:cs="Times New Roman"/>
        </w:rPr>
        <w:t xml:space="preserve">The student sets the </w:t>
      </w:r>
      <w:r w:rsidR="004053C2" w:rsidRPr="554DEBE7">
        <w:rPr>
          <w:rFonts w:ascii="Times New Roman" w:eastAsia="Times New Roman" w:hAnsi="Times New Roman" w:cs="Times New Roman"/>
        </w:rPr>
        <w:t>time</w:t>
      </w:r>
      <w:r w:rsidR="5C77E6DD" w:rsidRPr="554DEBE7">
        <w:rPr>
          <w:rFonts w:ascii="Times New Roman" w:eastAsia="Times New Roman" w:hAnsi="Times New Roman" w:cs="Times New Roman"/>
        </w:rPr>
        <w:t>/DIV</w:t>
      </w:r>
      <w:r w:rsidR="004053C2" w:rsidRPr="554DEBE7">
        <w:rPr>
          <w:rFonts w:ascii="Times New Roman" w:eastAsia="Times New Roman" w:hAnsi="Times New Roman" w:cs="Times New Roman"/>
        </w:rPr>
        <w:t xml:space="preserve"> to 500 µs because 500 is closest to </w:t>
      </w:r>
      <w:r w:rsidR="7CD8178E" w:rsidRPr="554DEBE7">
        <w:rPr>
          <w:rFonts w:ascii="Times New Roman" w:eastAsia="Times New Roman" w:hAnsi="Times New Roman" w:cs="Times New Roman"/>
        </w:rPr>
        <w:t>400 µs.</w:t>
      </w:r>
    </w:p>
    <w:p w14:paraId="50CFA17C" w14:textId="3A42F7DD" w:rsidR="001728B1" w:rsidRDefault="001728B1" w:rsidP="001728B1">
      <w:pPr>
        <w:pStyle w:val="Heading2"/>
        <w:rPr>
          <w:rFonts w:ascii="Times New Roman" w:eastAsia="Times New Roman" w:hAnsi="Times New Roman" w:cs="Times New Roman"/>
        </w:rPr>
      </w:pPr>
      <w:bookmarkStart w:id="2" w:name="_Toc194868797"/>
      <w:r w:rsidRPr="554DEBE7">
        <w:rPr>
          <w:rFonts w:ascii="Times New Roman" w:eastAsia="Times New Roman" w:hAnsi="Times New Roman" w:cs="Times New Roman"/>
        </w:rPr>
        <w:t>Function Generator output s</w:t>
      </w:r>
      <w:r w:rsidR="006A4811" w:rsidRPr="554DEBE7">
        <w:rPr>
          <w:rFonts w:ascii="Times New Roman" w:eastAsia="Times New Roman" w:hAnsi="Times New Roman" w:cs="Times New Roman"/>
        </w:rPr>
        <w:t>quare</w:t>
      </w:r>
      <w:r w:rsidRPr="554DEBE7">
        <w:rPr>
          <w:rFonts w:ascii="Times New Roman" w:eastAsia="Times New Roman" w:hAnsi="Times New Roman" w:cs="Times New Roman"/>
        </w:rPr>
        <w:t xml:space="preserve"> wave</w:t>
      </w:r>
      <w:r w:rsidR="006A4811" w:rsidRPr="554DEBE7">
        <w:rPr>
          <w:rFonts w:ascii="Times New Roman" w:eastAsia="Times New Roman" w:hAnsi="Times New Roman" w:cs="Times New Roman"/>
        </w:rPr>
        <w:t xml:space="preserve"> (3)</w:t>
      </w:r>
      <w:bookmarkEnd w:id="2"/>
    </w:p>
    <w:p w14:paraId="5CE3EAB2" w14:textId="69EB5A72" w:rsidR="0C941E44" w:rsidRDefault="0C941E44">
      <w:pPr>
        <w:rPr>
          <w:rFonts w:ascii="Times New Roman" w:eastAsia="Times New Roman" w:hAnsi="Times New Roman" w:cs="Times New Roman"/>
        </w:rPr>
      </w:pPr>
    </w:p>
    <w:p w14:paraId="4872E2E5" w14:textId="77777777" w:rsidR="001728B1" w:rsidRPr="00DB24FE" w:rsidRDefault="001728B1" w:rsidP="001728B1">
      <w:pPr>
        <w:rPr>
          <w:rFonts w:ascii="Times New Roman" w:eastAsia="Times New Roman" w:hAnsi="Times New Roman" w:cs="Times New Roman"/>
        </w:rPr>
      </w:pPr>
    </w:p>
    <w:p w14:paraId="7A7744A7" w14:textId="0CC941AE" w:rsidR="001728B1" w:rsidRDefault="005919FC" w:rsidP="001728B1">
      <w:pPr>
        <w:pStyle w:val="Heading2"/>
        <w:rPr>
          <w:rFonts w:ascii="Times New Roman" w:eastAsia="Times New Roman" w:hAnsi="Times New Roman" w:cs="Times New Roman"/>
        </w:rPr>
      </w:pPr>
      <w:bookmarkStart w:id="3" w:name="_Toc194868798"/>
      <w:r w:rsidRPr="554DEBE7">
        <w:rPr>
          <w:rFonts w:ascii="Times New Roman" w:eastAsia="Times New Roman" w:hAnsi="Times New Roman" w:cs="Times New Roman"/>
        </w:rPr>
        <w:t>Capacitor charge and discharge wave</w:t>
      </w:r>
      <w:r w:rsidR="00651E6C" w:rsidRPr="554DEBE7">
        <w:rPr>
          <w:rFonts w:ascii="Times New Roman" w:eastAsia="Times New Roman" w:hAnsi="Times New Roman" w:cs="Times New Roman"/>
        </w:rPr>
        <w:t xml:space="preserve"> marked at correct </w:t>
      </w:r>
      <w:r w:rsidR="002044B2" w:rsidRPr="554DEBE7">
        <w:rPr>
          <w:rFonts w:ascii="Times New Roman" w:eastAsia="Times New Roman" w:hAnsi="Times New Roman" w:cs="Times New Roman"/>
        </w:rPr>
        <w:t>points.</w:t>
      </w:r>
      <w:r w:rsidR="006A4811" w:rsidRPr="554DEBE7">
        <w:rPr>
          <w:rFonts w:ascii="Times New Roman" w:eastAsia="Times New Roman" w:hAnsi="Times New Roman" w:cs="Times New Roman"/>
        </w:rPr>
        <w:t xml:space="preserve"> (3)</w:t>
      </w:r>
      <w:bookmarkEnd w:id="3"/>
    </w:p>
    <w:p w14:paraId="7BE66099" w14:textId="6375C9E7" w:rsidR="0C941E44" w:rsidRDefault="15010104">
      <w:pPr>
        <w:rPr>
          <w:rFonts w:ascii="Times New Roman" w:eastAsia="Times New Roman" w:hAnsi="Times New Roman" w:cs="Times New Roman"/>
        </w:rPr>
      </w:pPr>
      <w:r>
        <w:rPr>
          <w:noProof/>
        </w:rPr>
        <w:drawing>
          <wp:inline distT="0" distB="0" distL="0" distR="0" wp14:anchorId="4D8AD330" wp14:editId="782CD2E7">
            <wp:extent cx="5724524" cy="3800475"/>
            <wp:effectExtent l="0" t="0" r="0" b="0"/>
            <wp:docPr id="2033714064" name="Picture 203371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714064"/>
                    <pic:cNvPicPr/>
                  </pic:nvPicPr>
                  <pic:blipFill>
                    <a:blip r:embed="rId17">
                      <a:extLst>
                        <a:ext uri="{28A0092B-C50C-407E-A947-70E740481C1C}">
                          <a14:useLocalDpi xmlns:a14="http://schemas.microsoft.com/office/drawing/2010/main" val="0"/>
                        </a:ext>
                      </a:extLst>
                    </a:blip>
                    <a:stretch>
                      <a:fillRect/>
                    </a:stretch>
                  </pic:blipFill>
                  <pic:spPr>
                    <a:xfrm>
                      <a:off x="0" y="0"/>
                      <a:ext cx="5724524" cy="3800475"/>
                    </a:xfrm>
                    <a:prstGeom prst="rect">
                      <a:avLst/>
                    </a:prstGeom>
                  </pic:spPr>
                </pic:pic>
              </a:graphicData>
            </a:graphic>
          </wp:inline>
        </w:drawing>
      </w:r>
      <w:r w:rsidRPr="554DEBE7">
        <w:rPr>
          <w:rFonts w:ascii="Times New Roman" w:eastAsia="Times New Roman" w:hAnsi="Times New Roman" w:cs="Times New Roman"/>
        </w:rPr>
        <w:t>Charge 63.2</w:t>
      </w:r>
      <w:r w:rsidR="727E3F93" w:rsidRPr="554DEBE7">
        <w:rPr>
          <w:rFonts w:ascii="Times New Roman" w:eastAsia="Times New Roman" w:hAnsi="Times New Roman" w:cs="Times New Roman"/>
        </w:rPr>
        <w:t>%</w:t>
      </w:r>
      <w:r w:rsidR="30739B8B" w:rsidRPr="554DEBE7">
        <w:rPr>
          <w:rFonts w:ascii="Times New Roman" w:eastAsia="Times New Roman" w:hAnsi="Times New Roman" w:cs="Times New Roman"/>
        </w:rPr>
        <w:t xml:space="preserve"> of peak voltage</w:t>
      </w:r>
    </w:p>
    <w:p w14:paraId="5A02269E" w14:textId="2AC57398" w:rsidR="0C941E44" w:rsidRDefault="15010104">
      <w:pPr>
        <w:rPr>
          <w:rFonts w:ascii="Times New Roman" w:eastAsia="Times New Roman" w:hAnsi="Times New Roman" w:cs="Times New Roman"/>
        </w:rPr>
      </w:pPr>
      <w:r>
        <w:rPr>
          <w:noProof/>
        </w:rPr>
        <w:lastRenderedPageBreak/>
        <w:drawing>
          <wp:inline distT="0" distB="0" distL="0" distR="0" wp14:anchorId="3E71C200" wp14:editId="7ABCB9A8">
            <wp:extent cx="5724524" cy="4086225"/>
            <wp:effectExtent l="0" t="0" r="0" b="0"/>
            <wp:docPr id="2118113636" name="Picture 211811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113636"/>
                    <pic:cNvPicPr/>
                  </pic:nvPicPr>
                  <pic:blipFill>
                    <a:blip r:embed="rId18">
                      <a:extLst>
                        <a:ext uri="{28A0092B-C50C-407E-A947-70E740481C1C}">
                          <a14:useLocalDpi xmlns:a14="http://schemas.microsoft.com/office/drawing/2010/main" val="0"/>
                        </a:ext>
                      </a:extLst>
                    </a:blip>
                    <a:stretch>
                      <a:fillRect/>
                    </a:stretch>
                  </pic:blipFill>
                  <pic:spPr>
                    <a:xfrm>
                      <a:off x="0" y="0"/>
                      <a:ext cx="5724524" cy="4086225"/>
                    </a:xfrm>
                    <a:prstGeom prst="rect">
                      <a:avLst/>
                    </a:prstGeom>
                  </pic:spPr>
                </pic:pic>
              </a:graphicData>
            </a:graphic>
          </wp:inline>
        </w:drawing>
      </w:r>
      <w:r w:rsidR="01F9A2B9" w:rsidRPr="554DEBE7">
        <w:rPr>
          <w:rFonts w:ascii="Times New Roman" w:eastAsia="Times New Roman" w:hAnsi="Times New Roman" w:cs="Times New Roman"/>
        </w:rPr>
        <w:t>Discharge 36.8% of peak voltage</w:t>
      </w:r>
    </w:p>
    <w:p w14:paraId="4C91B639" w14:textId="77777777" w:rsidR="001728B1" w:rsidRPr="00DB24FE" w:rsidRDefault="001728B1" w:rsidP="001728B1">
      <w:pPr>
        <w:rPr>
          <w:rFonts w:ascii="Times New Roman" w:eastAsia="Times New Roman" w:hAnsi="Times New Roman" w:cs="Times New Roman"/>
        </w:rPr>
      </w:pPr>
    </w:p>
    <w:p w14:paraId="0D0896C8" w14:textId="52D8192E" w:rsidR="001728B1" w:rsidRDefault="00651E6C" w:rsidP="001728B1">
      <w:pPr>
        <w:pStyle w:val="Heading2"/>
        <w:rPr>
          <w:rFonts w:ascii="Times New Roman" w:eastAsia="Times New Roman" w:hAnsi="Times New Roman" w:cs="Times New Roman"/>
        </w:rPr>
      </w:pPr>
      <w:bookmarkStart w:id="4" w:name="_Toc194868799"/>
      <w:r w:rsidRPr="554DEBE7">
        <w:rPr>
          <w:rFonts w:ascii="Times New Roman" w:eastAsia="Times New Roman" w:hAnsi="Times New Roman" w:cs="Times New Roman"/>
        </w:rPr>
        <w:t xml:space="preserve">Basic Capacitor </w:t>
      </w:r>
      <w:r w:rsidR="002044B2" w:rsidRPr="554DEBE7">
        <w:rPr>
          <w:rFonts w:ascii="Times New Roman" w:eastAsia="Times New Roman" w:hAnsi="Times New Roman" w:cs="Times New Roman"/>
        </w:rPr>
        <w:t>Calculations</w:t>
      </w:r>
      <w:r w:rsidR="006A4811" w:rsidRPr="554DEBE7">
        <w:rPr>
          <w:rFonts w:ascii="Times New Roman" w:eastAsia="Times New Roman" w:hAnsi="Times New Roman" w:cs="Times New Roman"/>
        </w:rPr>
        <w:t xml:space="preserve"> (</w:t>
      </w:r>
      <w:r w:rsidR="00367038" w:rsidRPr="554DEBE7">
        <w:rPr>
          <w:rFonts w:ascii="Times New Roman" w:eastAsia="Times New Roman" w:hAnsi="Times New Roman" w:cs="Times New Roman"/>
        </w:rPr>
        <w:t>3)</w:t>
      </w:r>
      <w:bookmarkEnd w:id="4"/>
    </w:p>
    <w:p w14:paraId="6FE99930" w14:textId="287B262C" w:rsidR="2C300848" w:rsidRDefault="3B5B1DDE" w:rsidP="7845B7CB">
      <w:pPr>
        <w:rPr>
          <w:rFonts w:ascii="Times New Roman" w:eastAsia="Times New Roman" w:hAnsi="Times New Roman" w:cs="Times New Roman"/>
        </w:rPr>
      </w:pPr>
      <w:r w:rsidRPr="554DEBE7">
        <w:rPr>
          <w:rFonts w:ascii="Times New Roman" w:eastAsia="Times New Roman" w:hAnsi="Times New Roman" w:cs="Times New Roman"/>
        </w:rPr>
        <w:t>T = RC</w:t>
      </w:r>
    </w:p>
    <w:p w14:paraId="5AD64A90" w14:textId="6C561C0B" w:rsidR="04E9F53E" w:rsidRDefault="04E9F53E" w:rsidP="375BE47B">
      <w:pPr>
        <w:spacing w:line="257" w:lineRule="auto"/>
        <w:rPr>
          <w:rFonts w:ascii="Times New Roman" w:eastAsia="Times New Roman" w:hAnsi="Times New Roman" w:cs="Times New Roman"/>
        </w:rPr>
      </w:pPr>
      <w:r w:rsidRPr="554DEBE7">
        <w:rPr>
          <w:rFonts w:ascii="Times New Roman" w:eastAsia="Times New Roman" w:hAnsi="Times New Roman" w:cs="Times New Roman"/>
        </w:rPr>
        <w:t>193x10</w:t>
      </w:r>
      <w:r w:rsidRPr="554DEBE7">
        <w:rPr>
          <w:rFonts w:ascii="Times New Roman" w:eastAsia="Times New Roman" w:hAnsi="Times New Roman" w:cs="Times New Roman"/>
          <w:vertAlign w:val="superscript"/>
        </w:rPr>
        <w:t>-6</w:t>
      </w:r>
      <w:r w:rsidRPr="554DEBE7">
        <w:rPr>
          <w:rFonts w:ascii="Times New Roman" w:eastAsia="Times New Roman" w:hAnsi="Times New Roman" w:cs="Times New Roman"/>
        </w:rPr>
        <w:t xml:space="preserve"> = 1.93x10</w:t>
      </w:r>
      <w:r w:rsidRPr="554DEBE7">
        <w:rPr>
          <w:rFonts w:ascii="Times New Roman" w:eastAsia="Times New Roman" w:hAnsi="Times New Roman" w:cs="Times New Roman"/>
          <w:vertAlign w:val="superscript"/>
        </w:rPr>
        <w:t>-6</w:t>
      </w:r>
      <w:r w:rsidRPr="554DEBE7">
        <w:rPr>
          <w:rFonts w:ascii="Times New Roman" w:eastAsia="Times New Roman" w:hAnsi="Times New Roman" w:cs="Times New Roman"/>
        </w:rPr>
        <w:t xml:space="preserve"> x 100</w:t>
      </w:r>
    </w:p>
    <w:p w14:paraId="12A9210F" w14:textId="556B6843" w:rsidR="04E9F53E" w:rsidRDefault="04E9F53E" w:rsidP="375BE47B">
      <w:pPr>
        <w:spacing w:line="257" w:lineRule="auto"/>
        <w:rPr>
          <w:rFonts w:ascii="Times New Roman" w:eastAsia="Times New Roman" w:hAnsi="Times New Roman" w:cs="Times New Roman"/>
        </w:rPr>
      </w:pPr>
      <w:r w:rsidRPr="554DEBE7">
        <w:rPr>
          <w:rFonts w:ascii="Times New Roman" w:eastAsia="Times New Roman" w:hAnsi="Times New Roman" w:cs="Times New Roman"/>
        </w:rPr>
        <w:t>193x10</w:t>
      </w:r>
      <w:r w:rsidRPr="554DEBE7">
        <w:rPr>
          <w:rFonts w:ascii="Times New Roman" w:eastAsia="Times New Roman" w:hAnsi="Times New Roman" w:cs="Times New Roman"/>
          <w:vertAlign w:val="superscript"/>
        </w:rPr>
        <w:t>-6</w:t>
      </w:r>
      <w:r w:rsidRPr="554DEBE7">
        <w:rPr>
          <w:rFonts w:ascii="Times New Roman" w:eastAsia="Times New Roman" w:hAnsi="Times New Roman" w:cs="Times New Roman"/>
        </w:rPr>
        <w:t xml:space="preserve"> / 100 = 1.93x10</w:t>
      </w:r>
      <w:r w:rsidRPr="554DEBE7">
        <w:rPr>
          <w:rFonts w:ascii="Times New Roman" w:eastAsia="Times New Roman" w:hAnsi="Times New Roman" w:cs="Times New Roman"/>
          <w:vertAlign w:val="superscript"/>
        </w:rPr>
        <w:t xml:space="preserve">-6 </w:t>
      </w:r>
      <w:r w:rsidRPr="554DEBE7">
        <w:rPr>
          <w:rFonts w:ascii="Times New Roman" w:eastAsia="Times New Roman" w:hAnsi="Times New Roman" w:cs="Times New Roman"/>
        </w:rPr>
        <w:t>= 1.93 µF</w:t>
      </w:r>
    </w:p>
    <w:p w14:paraId="422AD7CC" w14:textId="54DC99EA" w:rsidR="106A8CA6" w:rsidRDefault="106A8CA6" w:rsidP="106A8CA6">
      <w:pPr>
        <w:rPr>
          <w:rFonts w:ascii="Times New Roman" w:eastAsia="Times New Roman" w:hAnsi="Times New Roman" w:cs="Times New Roman"/>
        </w:rPr>
      </w:pPr>
    </w:p>
    <w:p w14:paraId="4A9C1746" w14:textId="4332BFDB" w:rsidR="001728B1" w:rsidRDefault="000C44D0" w:rsidP="001728B1">
      <w:pPr>
        <w:pStyle w:val="Heading2"/>
        <w:rPr>
          <w:rFonts w:ascii="Times New Roman" w:eastAsia="Times New Roman" w:hAnsi="Times New Roman" w:cs="Times New Roman"/>
        </w:rPr>
      </w:pPr>
      <w:bookmarkStart w:id="5" w:name="_Toc194868800"/>
      <w:r w:rsidRPr="554DEBE7">
        <w:rPr>
          <w:rFonts w:ascii="Times New Roman" w:eastAsia="Times New Roman" w:hAnsi="Times New Roman" w:cs="Times New Roman"/>
        </w:rPr>
        <w:t>Capacitor discharge table</w:t>
      </w:r>
      <w:r w:rsidR="00C34C38" w:rsidRPr="554DEBE7">
        <w:rPr>
          <w:rFonts w:ascii="Times New Roman" w:eastAsia="Times New Roman" w:hAnsi="Times New Roman" w:cs="Times New Roman"/>
        </w:rPr>
        <w:t xml:space="preserve"> (</w:t>
      </w:r>
      <w:r w:rsidR="00684820" w:rsidRPr="554DEBE7">
        <w:rPr>
          <w:rFonts w:ascii="Times New Roman" w:eastAsia="Times New Roman" w:hAnsi="Times New Roman" w:cs="Times New Roman"/>
        </w:rPr>
        <w:t>2</w:t>
      </w:r>
      <w:r w:rsidR="00156CE0" w:rsidRPr="554DEBE7">
        <w:rPr>
          <w:rFonts w:ascii="Times New Roman" w:eastAsia="Times New Roman" w:hAnsi="Times New Roman" w:cs="Times New Roman"/>
        </w:rPr>
        <w:t>)</w:t>
      </w:r>
      <w:bookmarkEnd w:id="5"/>
    </w:p>
    <w:tbl>
      <w:tblPr>
        <w:tblStyle w:val="TableGrid"/>
        <w:tblW w:w="9016" w:type="dxa"/>
        <w:tblLayout w:type="fixed"/>
        <w:tblLook w:val="04A0" w:firstRow="1" w:lastRow="0" w:firstColumn="1" w:lastColumn="0" w:noHBand="0" w:noVBand="1"/>
      </w:tblPr>
      <w:tblGrid>
        <w:gridCol w:w="1095"/>
        <w:gridCol w:w="946"/>
        <w:gridCol w:w="1470"/>
        <w:gridCol w:w="2235"/>
        <w:gridCol w:w="2220"/>
        <w:gridCol w:w="1050"/>
      </w:tblGrid>
      <w:tr w:rsidR="26A1A7CB" w14:paraId="155AB437" w14:textId="77777777" w:rsidTr="3AD1B20B">
        <w:trPr>
          <w:trHeight w:val="765"/>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tcPr>
          <w:p w14:paraId="1A2F99C7" w14:textId="7D770EFA" w:rsidR="26A1A7CB" w:rsidRDefault="26A1A7CB" w:rsidP="26A1A7CB">
            <w:pPr>
              <w:rPr>
                <w:rFonts w:ascii="Times New Roman" w:eastAsia="Times New Roman" w:hAnsi="Times New Roman" w:cs="Times New Roman"/>
              </w:rPr>
            </w:pPr>
            <w:r w:rsidRPr="554DEBE7">
              <w:rPr>
                <w:rFonts w:ascii="Times New Roman" w:eastAsia="Times New Roman" w:hAnsi="Times New Roman" w:cs="Times New Roman"/>
              </w:rPr>
              <w:t>Time (s)</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tcPr>
          <w:p w14:paraId="033D23E1" w14:textId="258F026F" w:rsidR="26A1A7CB" w:rsidRDefault="26A1A7CB" w:rsidP="26A1A7CB">
            <w:pPr>
              <w:rPr>
                <w:rFonts w:ascii="Times New Roman" w:eastAsia="Times New Roman" w:hAnsi="Times New Roman" w:cs="Times New Roman"/>
              </w:rPr>
            </w:pPr>
            <w:r w:rsidRPr="554DEBE7">
              <w:rPr>
                <w:rFonts w:ascii="Times New Roman" w:eastAsia="Times New Roman" w:hAnsi="Times New Roman" w:cs="Times New Roman"/>
              </w:rPr>
              <w:t>Voltage (V)</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tcPr>
          <w:p w14:paraId="30DD8ABF" w14:textId="075A3AC2" w:rsidR="26A1A7CB" w:rsidRDefault="26A1A7CB" w:rsidP="26A1A7CB">
            <w:pPr>
              <w:rPr>
                <w:rFonts w:ascii="Times New Roman" w:eastAsia="Times New Roman" w:hAnsi="Times New Roman" w:cs="Times New Roman"/>
              </w:rPr>
            </w:pPr>
            <w:r w:rsidRPr="554DEBE7">
              <w:rPr>
                <w:rFonts w:ascii="Times New Roman" w:eastAsia="Times New Roman" w:hAnsi="Times New Roman" w:cs="Times New Roman"/>
              </w:rPr>
              <w:t>ln (V)</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0CF697CC" w14:textId="018537DE" w:rsidR="26A1A7CB" w:rsidRDefault="26A1A7CB" w:rsidP="26A1A7CB">
            <w:pPr>
              <w:rPr>
                <w:rFonts w:ascii="Times New Roman" w:eastAsia="Times New Roman" w:hAnsi="Times New Roman" w:cs="Times New Roman"/>
              </w:rPr>
            </w:pPr>
            <w:proofErr w:type="spellStart"/>
            <w:r w:rsidRPr="554DEBE7">
              <w:rPr>
                <w:rFonts w:ascii="Times New Roman" w:eastAsia="Times New Roman" w:hAnsi="Times New Roman" w:cs="Times New Roman"/>
              </w:rPr>
              <w:t>dy</w:t>
            </w:r>
            <w:proofErr w:type="spellEnd"/>
            <w:r w:rsidRPr="554DEBE7">
              <w:rPr>
                <w:rFonts w:ascii="Times New Roman" w:eastAsia="Times New Roman" w:hAnsi="Times New Roman" w:cs="Times New Roman"/>
              </w:rPr>
              <w:t xml:space="preserve"> = y2 – y1</w:t>
            </w:r>
          </w:p>
          <w:p w14:paraId="13DFCFA9" w14:textId="2F9BF2FA" w:rsidR="26A1A7CB" w:rsidRDefault="26A1A7CB" w:rsidP="26A1A7CB">
            <w:pPr>
              <w:rPr>
                <w:rFonts w:ascii="Times New Roman" w:eastAsia="Times New Roman" w:hAnsi="Times New Roman" w:cs="Times New Roman"/>
              </w:rPr>
            </w:pPr>
            <w:proofErr w:type="spellStart"/>
            <w:r w:rsidRPr="554DEBE7">
              <w:rPr>
                <w:rFonts w:ascii="Times New Roman" w:eastAsia="Times New Roman" w:hAnsi="Times New Roman" w:cs="Times New Roman"/>
              </w:rPr>
              <w:t>dy</w:t>
            </w:r>
            <w:proofErr w:type="spellEnd"/>
            <w:r w:rsidRPr="554DEBE7">
              <w:rPr>
                <w:rFonts w:ascii="Times New Roman" w:eastAsia="Times New Roman" w:hAnsi="Times New Roman" w:cs="Times New Roman"/>
              </w:rPr>
              <w:t xml:space="preserve"> = ln(V)2-ln(V)1 </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tcPr>
          <w:p w14:paraId="682C690F" w14:textId="62B477AB" w:rsidR="54D2D795" w:rsidRDefault="68CFA8AC" w:rsidP="54D2D795">
            <w:pPr>
              <w:rPr>
                <w:rFonts w:ascii="Times New Roman" w:eastAsia="Times New Roman" w:hAnsi="Times New Roman" w:cs="Times New Roman"/>
              </w:rPr>
            </w:pPr>
            <w:r w:rsidRPr="554DEBE7">
              <w:rPr>
                <w:rFonts w:ascii="Times New Roman" w:eastAsia="Times New Roman" w:hAnsi="Times New Roman" w:cs="Times New Roman"/>
              </w:rPr>
              <w:t xml:space="preserve">dx = x2- x1 </w:t>
            </w:r>
          </w:p>
          <w:p w14:paraId="27C8E51C" w14:textId="6BEBD59C" w:rsidR="54D2D795" w:rsidRDefault="68CFA8AC" w:rsidP="54D2D795">
            <w:pPr>
              <w:rPr>
                <w:rFonts w:ascii="Times New Roman" w:eastAsia="Times New Roman" w:hAnsi="Times New Roman" w:cs="Times New Roman"/>
              </w:rPr>
            </w:pPr>
            <w:r w:rsidRPr="554DEBE7">
              <w:rPr>
                <w:rFonts w:ascii="Times New Roman" w:eastAsia="Times New Roman" w:hAnsi="Times New Roman" w:cs="Times New Roman"/>
              </w:rPr>
              <w:t>dx = Time2 – Time1</w:t>
            </w:r>
          </w:p>
          <w:p w14:paraId="282DB82D" w14:textId="642F4C8A" w:rsidR="68CFA8AC" w:rsidRDefault="68CFA8AC" w:rsidP="54D2D795">
            <w:pPr>
              <w:rPr>
                <w:rFonts w:ascii="Times New Roman" w:eastAsia="Times New Roman" w:hAnsi="Times New Roman" w:cs="Times New Roman"/>
              </w:rPr>
            </w:pP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1999AD5A" w14:textId="4995A499" w:rsidR="26A1A7CB" w:rsidRDefault="26A1A7CB" w:rsidP="26A1A7CB">
            <w:pPr>
              <w:rPr>
                <w:rFonts w:ascii="Times New Roman" w:eastAsia="Times New Roman" w:hAnsi="Times New Roman" w:cs="Times New Roman"/>
              </w:rPr>
            </w:pPr>
            <w:proofErr w:type="spellStart"/>
            <w:r w:rsidRPr="554DEBE7">
              <w:rPr>
                <w:rFonts w:ascii="Times New Roman" w:eastAsia="Times New Roman" w:hAnsi="Times New Roman" w:cs="Times New Roman"/>
              </w:rPr>
              <w:t>dy</w:t>
            </w:r>
            <w:proofErr w:type="spellEnd"/>
            <w:r w:rsidRPr="554DEBE7">
              <w:rPr>
                <w:rFonts w:ascii="Times New Roman" w:eastAsia="Times New Roman" w:hAnsi="Times New Roman" w:cs="Times New Roman"/>
              </w:rPr>
              <w:t>/dx</w:t>
            </w:r>
          </w:p>
        </w:tc>
      </w:tr>
      <w:tr w:rsidR="26A1A7CB" w14:paraId="23816B7A"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436411" w14:textId="5BB11D6A"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0.002172</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59D3D3" w14:textId="6515F020"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0.822</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9CF11D" w14:textId="1917B668"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-0.196014884</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61CD695A" w14:textId="1C1B6045" w:rsidR="26A1A7CB" w:rsidRDefault="26A1A7CB" w:rsidP="26A1A7CB">
            <w:pPr>
              <w:jc w:val="center"/>
              <w:rPr>
                <w:rFonts w:ascii="Times New Roman" w:eastAsia="Times New Roman" w:hAnsi="Times New Roman" w:cs="Times New Roman"/>
              </w:rPr>
            </w:pPr>
            <w:r w:rsidRPr="554DEBE7">
              <w:rPr>
                <w:rFonts w:ascii="Times New Roman" w:eastAsia="Times New Roman" w:hAnsi="Times New Roman" w:cs="Times New Roman"/>
              </w:rPr>
              <w:t>x</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tcPr>
          <w:p w14:paraId="4978929E" w14:textId="0E1114BC" w:rsidR="2C46BC54" w:rsidRDefault="2C46BC54" w:rsidP="380BD3A6">
            <w:pPr>
              <w:jc w:val="center"/>
              <w:rPr>
                <w:rFonts w:ascii="Times New Roman" w:eastAsia="Times New Roman" w:hAnsi="Times New Roman" w:cs="Times New Roman"/>
              </w:rPr>
            </w:pPr>
            <w:r w:rsidRPr="554DEBE7">
              <w:rPr>
                <w:rFonts w:ascii="Times New Roman" w:eastAsia="Times New Roman" w:hAnsi="Times New Roman" w:cs="Times New Roman"/>
              </w:rPr>
              <w:t>x</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tcPr>
          <w:p w14:paraId="4C2BC06E" w14:textId="7A541E34" w:rsidR="366FA193" w:rsidRPr="380BD3A6" w:rsidRDefault="366FA193" w:rsidP="380BD3A6">
            <w:pPr>
              <w:jc w:val="center"/>
              <w:rPr>
                <w:rFonts w:ascii="Calibri" w:eastAsia="Calibri" w:hAnsi="Calibri" w:cs="Calibri"/>
              </w:rPr>
            </w:pPr>
            <w:r w:rsidRPr="554DEBE7">
              <w:rPr>
                <w:rFonts w:ascii="Times New Roman" w:eastAsia="Times New Roman" w:hAnsi="Times New Roman" w:cs="Times New Roman"/>
              </w:rPr>
              <w:t>x</w:t>
            </w:r>
          </w:p>
        </w:tc>
      </w:tr>
      <w:tr w:rsidR="26A1A7CB" w14:paraId="0F48BD74"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0115AE" w14:textId="2E4B932A"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0.00219</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DBADCF" w14:textId="324085C7"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0.7404</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BB58A5" w14:textId="6F35D0E5"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-0.300564698</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2D03E4" w14:textId="74672FE3"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-0.10455</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F88377" w14:textId="5FDDFB12" w:rsidR="26A1A7CB" w:rsidRPr="26A1A7CB" w:rsidRDefault="1339169B" w:rsidP="7882143F">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036015" w14:textId="1316CA79"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-5808.32</w:t>
            </w:r>
          </w:p>
        </w:tc>
      </w:tr>
      <w:tr w:rsidR="26A1A7CB" w14:paraId="216ED41C"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1FC175" w14:textId="29393B85"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0.002208</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3D32B6" w14:textId="58664BE1"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0.6776</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397CD1" w14:textId="679B84B3"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-0.389198136</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F853C3" w14:textId="231704E9"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-0.08863</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CF7116" w14:textId="5FDDFB12" w:rsidR="26A1A7CB" w:rsidRDefault="72FB3981" w:rsidP="7882143F">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p w14:paraId="1505BAA2" w14:textId="554941F6" w:rsidR="26A1A7CB" w:rsidRDefault="26A1A7CB" w:rsidP="7882143F">
            <w:pPr>
              <w:jc w:val="right"/>
              <w:rPr>
                <w:rFonts w:ascii="Times New Roman" w:eastAsia="Times New Roman" w:hAnsi="Times New Roman" w:cs="Times New Roman"/>
                <w:color w:val="000000" w:themeColor="text1"/>
              </w:rPr>
            </w:pP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44EFAA" w14:textId="10540B97"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-4924.08</w:t>
            </w:r>
          </w:p>
        </w:tc>
      </w:tr>
      <w:tr w:rsidR="26A1A7CB" w14:paraId="2006551D"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0E63CC" w14:textId="75A6FA3A"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0.002226</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9114FF" w14:textId="7C3A374B"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0.6149</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01B59A" w14:textId="3D9302DB"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-0.486295626</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D82762" w14:textId="410BA00B"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-0.0971</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064F17" w14:textId="5FDDFB12" w:rsidR="26A1A7CB" w:rsidRDefault="05BA32BB" w:rsidP="7882143F">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p w14:paraId="1292E7A7" w14:textId="394DA50E" w:rsidR="26A1A7CB" w:rsidRDefault="26A1A7CB" w:rsidP="7882143F">
            <w:pPr>
              <w:jc w:val="right"/>
              <w:rPr>
                <w:rFonts w:ascii="Times New Roman" w:eastAsia="Times New Roman" w:hAnsi="Times New Roman" w:cs="Times New Roman"/>
                <w:color w:val="000000" w:themeColor="text1"/>
              </w:rPr>
            </w:pP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4E5160" w14:textId="1E2BD49C"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-5394.31</w:t>
            </w:r>
          </w:p>
        </w:tc>
      </w:tr>
      <w:tr w:rsidR="26A1A7CB" w14:paraId="684E3AD2"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A90040" w14:textId="5CFCE8E3"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0.002244</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38FAC" w14:textId="2A2A7EBF"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0.5584</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A3BAFE" w14:textId="6BD8A558"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-0.582679728</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7022FF" w14:textId="5188F1CC"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-0.09638</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ADE730" w14:textId="5C7C4AFF" w:rsidR="26A1A7CB" w:rsidRDefault="30A85E3A" w:rsidP="02AB3D36">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w:t>
            </w:r>
            <w:r w:rsidR="449E2B82" w:rsidRPr="554DEBE7">
              <w:rPr>
                <w:rFonts w:ascii="Times New Roman" w:eastAsia="Times New Roman" w:hAnsi="Times New Roman" w:cs="Times New Roman"/>
                <w:color w:val="000000" w:themeColor="text1"/>
              </w:rPr>
              <w:t>0</w:t>
            </w:r>
            <w:r w:rsidRPr="554DEBE7">
              <w:rPr>
                <w:rFonts w:ascii="Times New Roman" w:eastAsia="Times New Roman" w:hAnsi="Times New Roman" w:cs="Times New Roman"/>
                <w:color w:val="000000" w:themeColor="text1"/>
              </w:rPr>
              <w:t>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C7CA20" w14:textId="5184BC56"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-5354.67</w:t>
            </w:r>
          </w:p>
        </w:tc>
      </w:tr>
      <w:tr w:rsidR="26A1A7CB" w14:paraId="193CC0A3"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4D9C5A" w14:textId="5E7D7DE8"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0.002262</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64A3AC" w14:textId="4F91BA1C"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0.502</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268A35" w14:textId="40FADDE4"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-0.689155159</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3E71D1" w14:textId="23DF1B21"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-0.10648</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864BEF" w14:textId="67A5DCEC" w:rsidR="26A1A7CB" w:rsidRDefault="47565836" w:rsidP="02AB3D36">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FAC002" w14:textId="5277B3BA"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-5915.3</w:t>
            </w:r>
          </w:p>
        </w:tc>
      </w:tr>
      <w:tr w:rsidR="26A1A7CB" w14:paraId="7037B902"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B6CE1F" w14:textId="2A8C3036"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lastRenderedPageBreak/>
              <w:t>0.00228</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B1B7A6" w14:textId="3B3473A4"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0.458</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32ADDD" w14:textId="6DFC5392"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-0.780886095</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8EDECD" w14:textId="06BD63CC"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-0.09173</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28FEC3" w14:textId="550C873A" w:rsidR="26A1A7CB" w:rsidRDefault="5899AED0" w:rsidP="02AB3D36">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83F7E9" w14:textId="64BB652C"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-5096.16</w:t>
            </w:r>
          </w:p>
        </w:tc>
      </w:tr>
      <w:tr w:rsidR="26A1A7CB" w14:paraId="133C84F5"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F43207" w14:textId="697E0C79"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0.002298</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3C06B2" w14:textId="3856226E"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0.4204</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7C7760" w14:textId="00654B0B"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-0.86654864</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BA5DA5" w14:textId="05FCE871"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-0.08566</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E1FA80" w14:textId="5C212CD3" w:rsidR="26A1A7CB" w:rsidRDefault="63FA2EF5" w:rsidP="02AB3D36">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w:t>
            </w:r>
            <w:r w:rsidR="7BED3DCE" w:rsidRPr="554DEBE7">
              <w:rPr>
                <w:rFonts w:ascii="Times New Roman" w:eastAsia="Times New Roman" w:hAnsi="Times New Roman" w:cs="Times New Roman"/>
                <w:color w:val="000000" w:themeColor="text1"/>
              </w:rPr>
              <w:t>0</w:t>
            </w:r>
            <w:r w:rsidRPr="554DEBE7">
              <w:rPr>
                <w:rFonts w:ascii="Times New Roman" w:eastAsia="Times New Roman" w:hAnsi="Times New Roman" w:cs="Times New Roman"/>
                <w:color w:val="000000" w:themeColor="text1"/>
              </w:rPr>
              <w:t>00018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B110C3" w14:textId="442A31FE"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-4759.03</w:t>
            </w:r>
          </w:p>
        </w:tc>
      </w:tr>
      <w:tr w:rsidR="26A1A7CB" w14:paraId="6247F302"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D89162" w14:textId="6E34ECCE"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0.002316</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EF9858" w14:textId="6098189D"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0.389</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3EB19A" w14:textId="5DA340DE"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-0.944175935</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F6651B" w14:textId="7F68FB18"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-0.07763</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D2640E" w14:textId="436862C5" w:rsidR="26A1A7CB" w:rsidRDefault="51AD3CF3" w:rsidP="21B751E4">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A93C6A" w14:textId="52CD1B1A"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-4312.63</w:t>
            </w:r>
          </w:p>
        </w:tc>
      </w:tr>
      <w:tr w:rsidR="26A1A7CB" w14:paraId="4CFC937B" w14:textId="77777777" w:rsidTr="3AD1B20B">
        <w:trPr>
          <w:trHeight w:val="300"/>
        </w:trPr>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39B650" w14:textId="55C18DB4" w:rsidR="02AB3D36" w:rsidRDefault="02AB3D36" w:rsidP="02AB3D36">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0.002334</w:t>
            </w:r>
          </w:p>
        </w:tc>
        <w:tc>
          <w:tcPr>
            <w:tcW w:w="9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35C317" w14:textId="098A7AF6" w:rsidR="7AE63383" w:rsidRPr="7AE63383" w:rsidRDefault="7AE63383" w:rsidP="7AE6338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0.3639</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CB003F" w14:textId="742713ED" w:rsidR="5EE74B93" w:rsidRPr="5EE74B93" w:rsidRDefault="5EE74B93" w:rsidP="5EE74B93">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-1.010876174</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D89C7A" w14:textId="4FF3306C" w:rsidR="26A1A7CB" w:rsidRDefault="26A1A7CB" w:rsidP="26A1A7CB">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-0.0667</w:t>
            </w:r>
          </w:p>
        </w:tc>
        <w:tc>
          <w:tcPr>
            <w:tcW w:w="22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255AEA" w14:textId="4CA8527F" w:rsidR="26A1A7CB" w:rsidRDefault="6C78D236" w:rsidP="21B751E4">
            <w:pPr>
              <w:spacing w:after="160" w:line="259" w:lineRule="auto"/>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0.000018</w:t>
            </w:r>
          </w:p>
        </w:tc>
        <w:tc>
          <w:tcPr>
            <w:tcW w:w="10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575AE7" w14:textId="528BC4EF" w:rsidR="21BE098D" w:rsidRPr="21BE098D" w:rsidRDefault="21BE098D" w:rsidP="21BE098D">
            <w:pPr>
              <w:jc w:val="right"/>
              <w:rPr>
                <w:rFonts w:ascii="Times New Roman" w:eastAsia="Times New Roman" w:hAnsi="Times New Roman" w:cs="Times New Roman"/>
                <w:color w:val="000000" w:themeColor="text1"/>
              </w:rPr>
            </w:pPr>
            <w:r w:rsidRPr="554DEBE7">
              <w:rPr>
                <w:rFonts w:ascii="Times New Roman" w:eastAsia="Times New Roman" w:hAnsi="Times New Roman" w:cs="Times New Roman"/>
                <w:color w:val="000000" w:themeColor="text1"/>
              </w:rPr>
              <w:t>-3705.57</w:t>
            </w:r>
          </w:p>
        </w:tc>
      </w:tr>
    </w:tbl>
    <w:p w14:paraId="6B6186B5" w14:textId="593CC99B" w:rsidR="716E0314" w:rsidRDefault="716E0314" w:rsidP="26A1A7CB">
      <w:pPr>
        <w:spacing w:line="257" w:lineRule="auto"/>
        <w:rPr>
          <w:rFonts w:ascii="Times New Roman" w:eastAsia="Times New Roman" w:hAnsi="Times New Roman" w:cs="Times New Roman"/>
        </w:rPr>
      </w:pPr>
    </w:p>
    <w:p w14:paraId="11CC6AF5" w14:textId="280D89E9" w:rsidR="716E0314" w:rsidRDefault="716E0314" w:rsidP="26A1A7CB">
      <w:pPr>
        <w:rPr>
          <w:rFonts w:ascii="Times New Roman" w:eastAsia="Times New Roman" w:hAnsi="Times New Roman" w:cs="Times New Roman"/>
        </w:rPr>
      </w:pPr>
    </w:p>
    <w:p w14:paraId="24153F6F" w14:textId="171A79CC" w:rsidR="00B030CA" w:rsidRDefault="00E5667C" w:rsidP="001728B1">
      <w:pPr>
        <w:pStyle w:val="Heading2"/>
        <w:rPr>
          <w:rFonts w:ascii="Times New Roman" w:eastAsia="Times New Roman" w:hAnsi="Times New Roman" w:cs="Times New Roman"/>
        </w:rPr>
      </w:pPr>
      <w:bookmarkStart w:id="6" w:name="_Toc194868801"/>
      <w:r w:rsidRPr="554DEBE7">
        <w:rPr>
          <w:rFonts w:ascii="Times New Roman" w:eastAsia="Times New Roman" w:hAnsi="Times New Roman" w:cs="Times New Roman"/>
        </w:rPr>
        <w:t xml:space="preserve">Plot log(V) </w:t>
      </w:r>
      <w:r w:rsidR="008F2254" w:rsidRPr="554DEBE7">
        <w:rPr>
          <w:rFonts w:ascii="Times New Roman" w:eastAsia="Times New Roman" w:hAnsi="Times New Roman" w:cs="Times New Roman"/>
        </w:rPr>
        <w:t>Gradient</w:t>
      </w:r>
      <w:r w:rsidR="00915067" w:rsidRPr="554DEBE7">
        <w:rPr>
          <w:rFonts w:ascii="Times New Roman" w:eastAsia="Times New Roman" w:hAnsi="Times New Roman" w:cs="Times New Roman"/>
        </w:rPr>
        <w:t xml:space="preserve"> (2)</w:t>
      </w:r>
      <w:bookmarkEnd w:id="6"/>
    </w:p>
    <w:p w14:paraId="038B4D22" w14:textId="09FB386C" w:rsidR="00E5667C" w:rsidRPr="00E5667C" w:rsidRDefault="302C67FF" w:rsidP="00E5667C">
      <w:pPr>
        <w:rPr>
          <w:rFonts w:ascii="Times New Roman" w:eastAsia="Times New Roman" w:hAnsi="Times New Roman" w:cs="Times New Roman"/>
        </w:rPr>
      </w:pPr>
      <w:r>
        <w:rPr>
          <w:noProof/>
        </w:rPr>
        <w:drawing>
          <wp:inline distT="0" distB="0" distL="0" distR="0" wp14:anchorId="39E2CB5C" wp14:editId="6D1A8640">
            <wp:extent cx="4584592" cy="2755631"/>
            <wp:effectExtent l="0" t="0" r="0" b="0"/>
            <wp:docPr id="1567170624" name="Picture 156717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449B644A" w14:textId="6FA4FEB9" w:rsidR="69F20E88" w:rsidRDefault="69F20E88">
      <w:pPr>
        <w:rPr>
          <w:rFonts w:ascii="Times New Roman" w:eastAsia="Times New Roman" w:hAnsi="Times New Roman" w:cs="Times New Roman"/>
        </w:rPr>
      </w:pPr>
      <w:r w:rsidRPr="554DEBE7">
        <w:rPr>
          <w:rFonts w:ascii="Times New Roman" w:eastAsia="Times New Roman" w:hAnsi="Times New Roman" w:cs="Times New Roman"/>
        </w:rPr>
        <w:t>Gradient = -2225</w:t>
      </w:r>
    </w:p>
    <w:p w14:paraId="65F05C9F" w14:textId="170859AA" w:rsidR="001728B1" w:rsidRDefault="00915067" w:rsidP="001728B1">
      <w:pPr>
        <w:pStyle w:val="Heading2"/>
        <w:rPr>
          <w:rFonts w:ascii="Times New Roman" w:eastAsia="Times New Roman" w:hAnsi="Times New Roman" w:cs="Times New Roman"/>
        </w:rPr>
      </w:pPr>
      <w:bookmarkStart w:id="7" w:name="_Toc194868802"/>
      <w:r w:rsidRPr="554DEBE7">
        <w:rPr>
          <w:rFonts w:ascii="Times New Roman" w:eastAsia="Times New Roman" w:hAnsi="Times New Roman" w:cs="Times New Roman"/>
        </w:rPr>
        <w:t xml:space="preserve">Gradient </w:t>
      </w:r>
      <w:r w:rsidR="001D60EB" w:rsidRPr="554DEBE7">
        <w:rPr>
          <w:rFonts w:ascii="Times New Roman" w:eastAsia="Times New Roman" w:hAnsi="Times New Roman" w:cs="Times New Roman"/>
        </w:rPr>
        <w:t>Calculations</w:t>
      </w:r>
      <w:r w:rsidR="00E829CD" w:rsidRPr="554DEBE7">
        <w:rPr>
          <w:rFonts w:ascii="Times New Roman" w:eastAsia="Times New Roman" w:hAnsi="Times New Roman" w:cs="Times New Roman"/>
        </w:rPr>
        <w:t xml:space="preserve"> </w:t>
      </w:r>
      <w:r w:rsidR="002F0B84" w:rsidRPr="554DEBE7">
        <w:rPr>
          <w:rFonts w:ascii="Times New Roman" w:eastAsia="Times New Roman" w:hAnsi="Times New Roman" w:cs="Times New Roman"/>
        </w:rPr>
        <w:t xml:space="preserve">and </w:t>
      </w:r>
      <w:r w:rsidR="009F67A4" w:rsidRPr="554DEBE7">
        <w:rPr>
          <w:rFonts w:ascii="Times New Roman" w:eastAsia="Times New Roman" w:hAnsi="Times New Roman" w:cs="Times New Roman"/>
        </w:rPr>
        <w:t>Compare (</w:t>
      </w:r>
      <w:r w:rsidR="007C7D1F" w:rsidRPr="554DEBE7">
        <w:rPr>
          <w:rFonts w:ascii="Times New Roman" w:eastAsia="Times New Roman" w:hAnsi="Times New Roman" w:cs="Times New Roman"/>
        </w:rPr>
        <w:t>4)</w:t>
      </w:r>
      <w:bookmarkEnd w:id="7"/>
    </w:p>
    <w:p w14:paraId="22AD50A2" w14:textId="142256FB" w:rsidR="003D3658" w:rsidRDefault="003D3658" w:rsidP="003D3658">
      <w:pPr>
        <w:pStyle w:val="Heading3"/>
        <w:rPr>
          <w:rFonts w:ascii="Times New Roman" w:eastAsia="Times New Roman" w:hAnsi="Times New Roman" w:cs="Times New Roman"/>
        </w:rPr>
      </w:pPr>
      <w:bookmarkStart w:id="8" w:name="_Toc194868803"/>
      <w:r w:rsidRPr="554DEBE7">
        <w:rPr>
          <w:rFonts w:ascii="Times New Roman" w:eastAsia="Times New Roman" w:hAnsi="Times New Roman" w:cs="Times New Roman"/>
        </w:rPr>
        <w:t>Gradient Calculations</w:t>
      </w:r>
      <w:bookmarkEnd w:id="8"/>
    </w:p>
    <w:p w14:paraId="45340CEA" w14:textId="19644E83" w:rsidR="003D3658" w:rsidRDefault="32C91197" w:rsidP="003D3658">
      <w:pPr>
        <w:rPr>
          <w:rFonts w:ascii="Times New Roman" w:eastAsia="Times New Roman" w:hAnsi="Times New Roman" w:cs="Times New Roman"/>
        </w:rPr>
      </w:pPr>
      <w:r>
        <w:rPr>
          <w:noProof/>
        </w:rPr>
        <w:drawing>
          <wp:inline distT="0" distB="0" distL="0" distR="0" wp14:anchorId="78127F03" wp14:editId="7AFC52A6">
            <wp:extent cx="4584592" cy="2755631"/>
            <wp:effectExtent l="0" t="0" r="0" b="0"/>
            <wp:docPr id="605427312" name="Picture 60542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27312"/>
                    <pic:cNvPicPr/>
                  </pic:nvPicPr>
                  <pic:blipFill>
                    <a:blip r:embed="rId20">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43E250AF" w14:textId="5C65776C" w:rsidR="32C91197" w:rsidRDefault="32C91197">
      <w:pPr>
        <w:rPr>
          <w:rFonts w:ascii="Times New Roman" w:eastAsia="Times New Roman" w:hAnsi="Times New Roman" w:cs="Times New Roman"/>
        </w:rPr>
      </w:pPr>
      <w:r w:rsidRPr="554DEBE7">
        <w:rPr>
          <w:rFonts w:ascii="Times New Roman" w:eastAsia="Times New Roman" w:hAnsi="Times New Roman" w:cs="Times New Roman"/>
        </w:rPr>
        <w:t>Gradient = -5123.2</w:t>
      </w:r>
    </w:p>
    <w:p w14:paraId="416D4AEE" w14:textId="4EE8DFE1" w:rsidR="32C91197" w:rsidRDefault="32C91197">
      <w:pPr>
        <w:rPr>
          <w:rFonts w:ascii="Times New Roman" w:eastAsia="Times New Roman" w:hAnsi="Times New Roman" w:cs="Times New Roman"/>
          <w:vertAlign w:val="superscript"/>
        </w:rPr>
      </w:pPr>
      <w:r w:rsidRPr="554DEBE7">
        <w:rPr>
          <w:rFonts w:ascii="Times New Roman" w:eastAsia="Times New Roman" w:hAnsi="Times New Roman" w:cs="Times New Roman"/>
        </w:rPr>
        <w:t>Gradient Calculations – (1/5123.2) / 100 =</w:t>
      </w:r>
      <w:r w:rsidR="33F5CF7E" w:rsidRPr="235524CE">
        <w:rPr>
          <w:rFonts w:ascii="Times New Roman" w:eastAsia="Times New Roman" w:hAnsi="Times New Roman" w:cs="Times New Roman"/>
        </w:rPr>
        <w:t xml:space="preserve"> </w:t>
      </w:r>
      <w:r w:rsidR="5AED3463" w:rsidRPr="235524CE">
        <w:rPr>
          <w:rFonts w:ascii="Times New Roman" w:eastAsia="Times New Roman" w:hAnsi="Times New Roman" w:cs="Times New Roman"/>
        </w:rPr>
        <w:t>1.95 x10</w:t>
      </w:r>
      <w:r w:rsidR="5AED3463" w:rsidRPr="235524CE">
        <w:rPr>
          <w:rFonts w:ascii="Times New Roman" w:eastAsia="Times New Roman" w:hAnsi="Times New Roman" w:cs="Times New Roman"/>
          <w:vertAlign w:val="superscript"/>
        </w:rPr>
        <w:t>-6</w:t>
      </w:r>
    </w:p>
    <w:p w14:paraId="4DF6D0EB" w14:textId="3B83A601" w:rsidR="003D3658" w:rsidRDefault="00AB4271" w:rsidP="003D3658">
      <w:pPr>
        <w:pStyle w:val="Heading3"/>
        <w:rPr>
          <w:rFonts w:ascii="Times New Roman" w:eastAsia="Times New Roman" w:hAnsi="Times New Roman" w:cs="Times New Roman"/>
        </w:rPr>
      </w:pPr>
      <w:bookmarkStart w:id="9" w:name="_Toc194868804"/>
      <w:r w:rsidRPr="554DEBE7">
        <w:rPr>
          <w:rFonts w:ascii="Times New Roman" w:eastAsia="Times New Roman" w:hAnsi="Times New Roman" w:cs="Times New Roman"/>
        </w:rPr>
        <w:lastRenderedPageBreak/>
        <w:t>Comparison table</w:t>
      </w:r>
      <w:bookmarkEnd w:id="9"/>
    </w:p>
    <w:tbl>
      <w:tblPr>
        <w:tblStyle w:val="TableGrid"/>
        <w:tblW w:w="0" w:type="auto"/>
        <w:tblLook w:val="04A0" w:firstRow="1" w:lastRow="0" w:firstColumn="1" w:lastColumn="0" w:noHBand="0" w:noVBand="1"/>
      </w:tblPr>
      <w:tblGrid>
        <w:gridCol w:w="2407"/>
        <w:gridCol w:w="2438"/>
        <w:gridCol w:w="2070"/>
        <w:gridCol w:w="2101"/>
      </w:tblGrid>
      <w:tr w:rsidR="006F12E5" w14:paraId="050FAEAE" w14:textId="77777777" w:rsidTr="00F16119">
        <w:tc>
          <w:tcPr>
            <w:tcW w:w="2492" w:type="dxa"/>
          </w:tcPr>
          <w:p w14:paraId="57097462" w14:textId="77777777" w:rsidR="006F12E5" w:rsidRDefault="006F12E5" w:rsidP="00F16119">
            <w:pPr>
              <w:rPr>
                <w:rFonts w:ascii="Times New Roman" w:eastAsia="Times New Roman" w:hAnsi="Times New Roman" w:cs="Times New Roman"/>
              </w:rPr>
            </w:pPr>
          </w:p>
        </w:tc>
        <w:tc>
          <w:tcPr>
            <w:tcW w:w="2522" w:type="dxa"/>
          </w:tcPr>
          <w:p w14:paraId="20C2C8A2"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Capacitance</w:t>
            </w:r>
          </w:p>
        </w:tc>
        <w:tc>
          <w:tcPr>
            <w:tcW w:w="2168" w:type="dxa"/>
          </w:tcPr>
          <w:p w14:paraId="6B97AEC3"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Delta</w:t>
            </w:r>
          </w:p>
        </w:tc>
        <w:tc>
          <w:tcPr>
            <w:tcW w:w="2168" w:type="dxa"/>
          </w:tcPr>
          <w:p w14:paraId="35186CB8"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Percentage difference</w:t>
            </w:r>
          </w:p>
        </w:tc>
      </w:tr>
      <w:tr w:rsidR="006F12E5" w14:paraId="42A28B9B" w14:textId="77777777" w:rsidTr="00F16119">
        <w:tc>
          <w:tcPr>
            <w:tcW w:w="2492" w:type="dxa"/>
          </w:tcPr>
          <w:p w14:paraId="45AD08E6"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Actual</w:t>
            </w:r>
          </w:p>
        </w:tc>
        <w:tc>
          <w:tcPr>
            <w:tcW w:w="2522" w:type="dxa"/>
          </w:tcPr>
          <w:p w14:paraId="1A3B4888"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1 µF</w:t>
            </w:r>
          </w:p>
        </w:tc>
        <w:tc>
          <w:tcPr>
            <w:tcW w:w="2168" w:type="dxa"/>
          </w:tcPr>
          <w:p w14:paraId="6F5A4F3D"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x</w:t>
            </w:r>
          </w:p>
        </w:tc>
        <w:tc>
          <w:tcPr>
            <w:tcW w:w="2168" w:type="dxa"/>
          </w:tcPr>
          <w:p w14:paraId="769EBC16"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X</w:t>
            </w:r>
          </w:p>
        </w:tc>
      </w:tr>
      <w:tr w:rsidR="006F12E5" w14:paraId="79B55629" w14:textId="77777777" w:rsidTr="098BAB33">
        <w:tc>
          <w:tcPr>
            <w:tcW w:w="2492" w:type="dxa"/>
          </w:tcPr>
          <w:p w14:paraId="70D29DA3"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Marker Calculation</w:t>
            </w:r>
          </w:p>
        </w:tc>
        <w:tc>
          <w:tcPr>
            <w:tcW w:w="2522" w:type="dxa"/>
          </w:tcPr>
          <w:p w14:paraId="5AF6585F" w14:textId="5F6FC759" w:rsidR="006F12E5" w:rsidRDefault="2D8998BA" w:rsidP="00F16119">
            <w:pPr>
              <w:rPr>
                <w:rFonts w:ascii="Times New Roman" w:eastAsia="Times New Roman" w:hAnsi="Times New Roman" w:cs="Times New Roman"/>
                <w:vertAlign w:val="superscript"/>
              </w:rPr>
            </w:pPr>
            <w:r w:rsidRPr="554DEBE7">
              <w:rPr>
                <w:rFonts w:ascii="Times New Roman" w:eastAsia="Times New Roman" w:hAnsi="Times New Roman" w:cs="Times New Roman"/>
              </w:rPr>
              <w:t>1.93 µF</w:t>
            </w:r>
          </w:p>
        </w:tc>
        <w:tc>
          <w:tcPr>
            <w:tcW w:w="2168" w:type="dxa"/>
          </w:tcPr>
          <w:p w14:paraId="14EA50E0" w14:textId="40849F5E" w:rsidR="098BAB33" w:rsidRPr="098BAB33" w:rsidRDefault="098BAB33" w:rsidP="098BAB33">
            <w:pPr>
              <w:rPr>
                <w:rFonts w:ascii="Times New Roman" w:eastAsia="Times New Roman" w:hAnsi="Times New Roman" w:cs="Times New Roman"/>
              </w:rPr>
            </w:pPr>
            <w:r w:rsidRPr="554DEBE7">
              <w:rPr>
                <w:rFonts w:ascii="Times New Roman" w:eastAsia="Times New Roman" w:hAnsi="Times New Roman" w:cs="Times New Roman"/>
              </w:rPr>
              <w:t>+0.93 µF</w:t>
            </w:r>
          </w:p>
        </w:tc>
        <w:tc>
          <w:tcPr>
            <w:tcW w:w="2168" w:type="dxa"/>
          </w:tcPr>
          <w:p w14:paraId="5B620979" w14:textId="173103B5" w:rsidR="098BAB33" w:rsidRPr="098BAB33" w:rsidRDefault="098BAB33" w:rsidP="098BAB33">
            <w:pPr>
              <w:rPr>
                <w:rFonts w:ascii="Times New Roman" w:eastAsia="Times New Roman" w:hAnsi="Times New Roman" w:cs="Times New Roman"/>
              </w:rPr>
            </w:pPr>
            <w:r w:rsidRPr="554DEBE7">
              <w:rPr>
                <w:rFonts w:ascii="Times New Roman" w:eastAsia="Times New Roman" w:hAnsi="Times New Roman" w:cs="Times New Roman"/>
              </w:rPr>
              <w:t>+93%</w:t>
            </w:r>
          </w:p>
        </w:tc>
      </w:tr>
      <w:tr w:rsidR="006F12E5" w14:paraId="2DB11235" w14:textId="77777777" w:rsidTr="098BAB33">
        <w:tc>
          <w:tcPr>
            <w:tcW w:w="2492" w:type="dxa"/>
          </w:tcPr>
          <w:p w14:paraId="3CB74E91" w14:textId="77777777" w:rsidR="006F12E5" w:rsidRDefault="006F12E5" w:rsidP="00F16119">
            <w:pPr>
              <w:rPr>
                <w:rFonts w:ascii="Times New Roman" w:eastAsia="Times New Roman" w:hAnsi="Times New Roman" w:cs="Times New Roman"/>
              </w:rPr>
            </w:pPr>
            <w:r w:rsidRPr="554DEBE7">
              <w:rPr>
                <w:rFonts w:ascii="Times New Roman" w:eastAsia="Times New Roman" w:hAnsi="Times New Roman" w:cs="Times New Roman"/>
              </w:rPr>
              <w:t>Gradient Calculation</w:t>
            </w:r>
          </w:p>
        </w:tc>
        <w:tc>
          <w:tcPr>
            <w:tcW w:w="2522" w:type="dxa"/>
          </w:tcPr>
          <w:p w14:paraId="5F4DEB43" w14:textId="13248112" w:rsidR="006F12E5" w:rsidRDefault="0948215C" w:rsidP="00F16119">
            <w:pPr>
              <w:rPr>
                <w:rFonts w:ascii="Times New Roman" w:eastAsia="Times New Roman" w:hAnsi="Times New Roman" w:cs="Times New Roman"/>
                <w:vertAlign w:val="superscript"/>
              </w:rPr>
            </w:pPr>
            <w:r w:rsidRPr="235524CE">
              <w:rPr>
                <w:rFonts w:ascii="Times New Roman" w:eastAsia="Times New Roman" w:hAnsi="Times New Roman" w:cs="Times New Roman"/>
              </w:rPr>
              <w:t>1.95 µF</w:t>
            </w:r>
          </w:p>
        </w:tc>
        <w:tc>
          <w:tcPr>
            <w:tcW w:w="2168" w:type="dxa"/>
          </w:tcPr>
          <w:p w14:paraId="16F5C677" w14:textId="2852A094" w:rsidR="098BAB33" w:rsidRDefault="0948215C" w:rsidP="098BAB33">
            <w:pPr>
              <w:rPr>
                <w:rFonts w:ascii="Times New Roman" w:eastAsia="Times New Roman" w:hAnsi="Times New Roman" w:cs="Times New Roman"/>
                <w:vertAlign w:val="superscript"/>
              </w:rPr>
            </w:pPr>
            <w:r w:rsidRPr="235524CE">
              <w:rPr>
                <w:rFonts w:ascii="Times New Roman" w:eastAsia="Times New Roman" w:hAnsi="Times New Roman" w:cs="Times New Roman"/>
              </w:rPr>
              <w:t>+0.95 µF</w:t>
            </w:r>
          </w:p>
        </w:tc>
        <w:tc>
          <w:tcPr>
            <w:tcW w:w="2168" w:type="dxa"/>
          </w:tcPr>
          <w:p w14:paraId="0B61456D" w14:textId="0715FD9D" w:rsidR="006F12E5" w:rsidRDefault="0948215C" w:rsidP="00F16119">
            <w:pPr>
              <w:rPr>
                <w:rFonts w:ascii="Times New Roman" w:eastAsia="Times New Roman" w:hAnsi="Times New Roman" w:cs="Times New Roman"/>
              </w:rPr>
            </w:pPr>
            <w:r w:rsidRPr="235524CE">
              <w:rPr>
                <w:rFonts w:ascii="Times New Roman" w:eastAsia="Times New Roman" w:hAnsi="Times New Roman" w:cs="Times New Roman"/>
              </w:rPr>
              <w:t>+95%</w:t>
            </w:r>
          </w:p>
        </w:tc>
      </w:tr>
    </w:tbl>
    <w:p w14:paraId="40462598" w14:textId="1DBA1874" w:rsidR="00AB4271" w:rsidRPr="00AB4271" w:rsidRDefault="4050C64F" w:rsidP="2D0B420C">
      <w:pPr>
        <w:spacing w:line="257" w:lineRule="auto"/>
        <w:rPr>
          <w:rFonts w:ascii="Times New Roman" w:eastAsia="Times New Roman" w:hAnsi="Times New Roman" w:cs="Times New Roman"/>
          <w:vertAlign w:val="superscript"/>
        </w:rPr>
      </w:pPr>
      <w:r w:rsidRPr="554DEBE7">
        <w:rPr>
          <w:rFonts w:ascii="Times New Roman" w:eastAsia="Times New Roman" w:hAnsi="Times New Roman" w:cs="Times New Roman"/>
        </w:rPr>
        <w:t>Marker calculation – 193x10</w:t>
      </w:r>
      <w:r w:rsidRPr="554DEBE7">
        <w:rPr>
          <w:rFonts w:ascii="Times New Roman" w:eastAsia="Times New Roman" w:hAnsi="Times New Roman" w:cs="Times New Roman"/>
          <w:vertAlign w:val="superscript"/>
        </w:rPr>
        <w:t>-6</w:t>
      </w:r>
      <w:r w:rsidRPr="554DEBE7">
        <w:rPr>
          <w:rFonts w:ascii="Times New Roman" w:eastAsia="Times New Roman" w:hAnsi="Times New Roman" w:cs="Times New Roman"/>
        </w:rPr>
        <w:t xml:space="preserve"> / 100 = 1.93x10</w:t>
      </w:r>
      <w:r w:rsidRPr="554DEBE7">
        <w:rPr>
          <w:rFonts w:ascii="Times New Roman" w:eastAsia="Times New Roman" w:hAnsi="Times New Roman" w:cs="Times New Roman"/>
          <w:vertAlign w:val="superscript"/>
        </w:rPr>
        <w:t>-6</w:t>
      </w:r>
    </w:p>
    <w:p w14:paraId="69439BDB" w14:textId="7D87D015" w:rsidR="007C7D1F" w:rsidRPr="007C7D1F" w:rsidRDefault="007C7D1F" w:rsidP="007C7D1F">
      <w:pPr>
        <w:pStyle w:val="Heading2"/>
        <w:rPr>
          <w:rFonts w:ascii="Times New Roman" w:eastAsia="Times New Roman" w:hAnsi="Times New Roman" w:cs="Times New Roman"/>
        </w:rPr>
      </w:pPr>
      <w:bookmarkStart w:id="10" w:name="_Toc194868805"/>
      <w:r w:rsidRPr="554DEBE7">
        <w:rPr>
          <w:rFonts w:ascii="Times New Roman" w:eastAsia="Times New Roman" w:hAnsi="Times New Roman" w:cs="Times New Roman"/>
        </w:rPr>
        <w:t>Capacitor Uses (5)</w:t>
      </w:r>
      <w:bookmarkEnd w:id="10"/>
    </w:p>
    <w:p w14:paraId="511E315A" w14:textId="6BA11E3E" w:rsidR="001728B1" w:rsidRDefault="00305493" w:rsidP="001728B1">
      <w:pPr>
        <w:rPr>
          <w:rFonts w:ascii="Times New Roman" w:eastAsia="Times New Roman" w:hAnsi="Times New Roman" w:cs="Times New Roman"/>
        </w:rPr>
      </w:pPr>
      <w:r w:rsidRPr="075F1C7A">
        <w:rPr>
          <w:rFonts w:ascii="Times New Roman" w:eastAsia="Times New Roman" w:hAnsi="Times New Roman" w:cs="Times New Roman"/>
        </w:rPr>
        <w:t>Common uses of capacitors consist of:</w:t>
      </w:r>
    </w:p>
    <w:p w14:paraId="3C1FE598" w14:textId="333D6BE8" w:rsidR="00AF0AD0" w:rsidRDefault="00764206" w:rsidP="235524CE">
      <w:pPr>
        <w:pStyle w:val="ListParagraph"/>
        <w:numPr>
          <w:ilvl w:val="0"/>
          <w:numId w:val="2"/>
        </w:numPr>
        <w:rPr>
          <w:rFonts w:ascii="Times New Roman" w:eastAsia="Times New Roman" w:hAnsi="Times New Roman" w:cs="Times New Roman"/>
        </w:rPr>
      </w:pPr>
      <w:r w:rsidRPr="235524CE">
        <w:rPr>
          <w:rFonts w:ascii="Times New Roman" w:eastAsia="Times New Roman" w:hAnsi="Times New Roman" w:cs="Times New Roman"/>
        </w:rPr>
        <w:t>Power conditioning</w:t>
      </w:r>
      <w:r w:rsidR="00981759" w:rsidRPr="235524CE">
        <w:rPr>
          <w:rFonts w:ascii="Times New Roman" w:eastAsia="Times New Roman" w:hAnsi="Times New Roman" w:cs="Times New Roman"/>
        </w:rPr>
        <w:t xml:space="preserve">; </w:t>
      </w:r>
      <w:r w:rsidR="00DD3910" w:rsidRPr="235524CE">
        <w:rPr>
          <w:rFonts w:ascii="Times New Roman" w:eastAsia="Times New Roman" w:hAnsi="Times New Roman" w:cs="Times New Roman"/>
        </w:rPr>
        <w:t xml:space="preserve">it can be used to </w:t>
      </w:r>
      <w:r w:rsidR="00381BE3" w:rsidRPr="235524CE">
        <w:rPr>
          <w:rFonts w:ascii="Times New Roman" w:eastAsia="Times New Roman" w:hAnsi="Times New Roman" w:cs="Times New Roman"/>
        </w:rPr>
        <w:t xml:space="preserve">filter out spikes or dips </w:t>
      </w:r>
      <w:r w:rsidR="00ED063D" w:rsidRPr="235524CE">
        <w:rPr>
          <w:rFonts w:ascii="Times New Roman" w:eastAsia="Times New Roman" w:hAnsi="Times New Roman" w:cs="Times New Roman"/>
        </w:rPr>
        <w:t>in power outputs for example in AC or DC circuit</w:t>
      </w:r>
      <w:r w:rsidR="00AF0AD0" w:rsidRPr="235524CE">
        <w:rPr>
          <w:rFonts w:ascii="Times New Roman" w:eastAsia="Times New Roman" w:hAnsi="Times New Roman" w:cs="Times New Roman"/>
        </w:rPr>
        <w:t>s.</w:t>
      </w:r>
      <w:r w:rsidR="3D476D1F" w:rsidRPr="4C79E0D6">
        <w:rPr>
          <w:rFonts w:ascii="Times New Roman" w:eastAsia="Times New Roman" w:hAnsi="Times New Roman" w:cs="Times New Roman"/>
        </w:rPr>
        <w:t xml:space="preserve"> </w:t>
      </w:r>
      <w:r w:rsidR="3D476D1F" w:rsidRPr="0385E06B">
        <w:rPr>
          <w:rStyle w:val="s1"/>
        </w:rPr>
        <w:t>(Electronics Tutorials, 2021.)</w:t>
      </w:r>
    </w:p>
    <w:p w14:paraId="68B4FD03" w14:textId="507A06EB" w:rsidR="00AF0AD0" w:rsidRDefault="00AF0AD0" w:rsidP="0385E06B">
      <w:pPr>
        <w:pStyle w:val="ListParagraph"/>
        <w:rPr>
          <w:rFonts w:ascii="Times New Roman" w:eastAsia="Times New Roman" w:hAnsi="Times New Roman" w:cs="Times New Roman"/>
        </w:rPr>
      </w:pPr>
    </w:p>
    <w:p w14:paraId="1DB19EC6" w14:textId="0E7678F5" w:rsidR="005344D4" w:rsidRDefault="00BC0B6D" w:rsidP="005344D4">
      <w:pPr>
        <w:pStyle w:val="ListParagraph"/>
        <w:numPr>
          <w:ilvl w:val="0"/>
          <w:numId w:val="2"/>
        </w:numPr>
        <w:rPr>
          <w:rFonts w:ascii="Times New Roman" w:eastAsia="Times New Roman" w:hAnsi="Times New Roman" w:cs="Times New Roman"/>
        </w:rPr>
      </w:pPr>
      <w:r w:rsidRPr="194B9830">
        <w:rPr>
          <w:rFonts w:ascii="Times New Roman" w:eastAsia="Times New Roman" w:hAnsi="Times New Roman" w:cs="Times New Roman"/>
        </w:rPr>
        <w:t xml:space="preserve">Energy storage; </w:t>
      </w:r>
      <w:r w:rsidR="002A74AC" w:rsidRPr="194B9830">
        <w:rPr>
          <w:rFonts w:ascii="Times New Roman" w:eastAsia="Times New Roman" w:hAnsi="Times New Roman" w:cs="Times New Roman"/>
        </w:rPr>
        <w:t xml:space="preserve">capacitors store </w:t>
      </w:r>
      <w:r w:rsidR="004F6061" w:rsidRPr="194B9830">
        <w:rPr>
          <w:rFonts w:ascii="Times New Roman" w:eastAsia="Times New Roman" w:hAnsi="Times New Roman" w:cs="Times New Roman"/>
        </w:rPr>
        <w:t xml:space="preserve">electrical energy this is good for delayed power outputs such as defibrillators where a large discharge </w:t>
      </w:r>
      <w:r w:rsidR="00366C71" w:rsidRPr="194B9830">
        <w:rPr>
          <w:rFonts w:ascii="Times New Roman" w:eastAsia="Times New Roman" w:hAnsi="Times New Roman" w:cs="Times New Roman"/>
        </w:rPr>
        <w:t>of energy is needed.</w:t>
      </w:r>
      <w:r w:rsidR="005344D4" w:rsidRPr="194B9830">
        <w:rPr>
          <w:rFonts w:ascii="Times New Roman" w:eastAsia="Times New Roman" w:hAnsi="Times New Roman" w:cs="Times New Roman"/>
        </w:rPr>
        <w:t xml:space="preserve"> </w:t>
      </w:r>
      <w:r w:rsidR="259D2728" w:rsidRPr="194B9830">
        <w:rPr>
          <w:rStyle w:val="s1"/>
        </w:rPr>
        <w:t>(All About Circuits, 2022.)</w:t>
      </w:r>
    </w:p>
    <w:p w14:paraId="25437BDF" w14:textId="4BBBD0FD" w:rsidR="00A5378B" w:rsidRPr="005344D4" w:rsidRDefault="00A5378B" w:rsidP="194B9830">
      <w:pPr>
        <w:numPr>
          <w:ilvl w:val="0"/>
          <w:numId w:val="2"/>
        </w:numPr>
        <w:spacing w:before="100" w:beforeAutospacing="1" w:after="100" w:afterAutospacing="1" w:line="240" w:lineRule="auto"/>
        <w:divId w:val="213814180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Signal Filtering</w:t>
      </w:r>
      <w:r w:rsidR="005F1ED9" w:rsidRPr="194B9830">
        <w:rPr>
          <w:rFonts w:ascii="Times New Roman" w:eastAsiaTheme="minorEastAsia" w:hAnsi="Times New Roman" w:cs="Times New Roman"/>
          <w:lang w:eastAsia="en-GB"/>
        </w:rPr>
        <w:t xml:space="preserve">; </w:t>
      </w:r>
      <w:r w:rsidRPr="194B9830">
        <w:rPr>
          <w:rFonts w:ascii="Times New Roman" w:eastAsiaTheme="minorEastAsia" w:hAnsi="Times New Roman" w:cs="Times New Roman"/>
          <w:lang w:eastAsia="en-GB"/>
        </w:rPr>
        <w:t xml:space="preserve">Capacitors </w:t>
      </w:r>
      <w:r w:rsidR="005F1ED9" w:rsidRPr="194B9830">
        <w:rPr>
          <w:rFonts w:ascii="Times New Roman" w:eastAsiaTheme="minorEastAsia" w:hAnsi="Times New Roman" w:cs="Times New Roman"/>
          <w:lang w:eastAsia="en-GB"/>
        </w:rPr>
        <w:t xml:space="preserve">can </w:t>
      </w:r>
      <w:r w:rsidRPr="194B9830">
        <w:rPr>
          <w:rFonts w:ascii="Times New Roman" w:eastAsiaTheme="minorEastAsia" w:hAnsi="Times New Roman" w:cs="Times New Roman"/>
          <w:lang w:eastAsia="en-GB"/>
        </w:rPr>
        <w:t>block DC while allowing AC signals to pass, used in radio, audio, and TV circuits</w:t>
      </w:r>
      <w:r w:rsidR="00CF23F3" w:rsidRPr="194B9830">
        <w:rPr>
          <w:rFonts w:ascii="Times New Roman" w:eastAsiaTheme="minorEastAsia" w:hAnsi="Times New Roman" w:cs="Times New Roman"/>
          <w:lang w:eastAsia="en-GB"/>
        </w:rPr>
        <w:t xml:space="preserve"> i.e.</w:t>
      </w:r>
      <w:r w:rsidRPr="194B9830">
        <w:rPr>
          <w:rFonts w:ascii="Times New Roman" w:eastAsiaTheme="minorEastAsia" w:hAnsi="Times New Roman" w:cs="Times New Roman"/>
          <w:lang w:eastAsia="en-GB"/>
        </w:rPr>
        <w:t xml:space="preserve"> High-pass or low-pass filters in audio equipment.</w:t>
      </w:r>
      <w:r w:rsidR="005344D4" w:rsidRPr="194B9830">
        <w:rPr>
          <w:rFonts w:ascii="Times New Roman" w:eastAsiaTheme="minorEastAsia" w:hAnsi="Times New Roman" w:cs="Times New Roman"/>
          <w:lang w:eastAsia="en-GB"/>
        </w:rPr>
        <w:t xml:space="preserve"> </w:t>
      </w:r>
      <w:r w:rsidR="710563F2" w:rsidRPr="194B9830">
        <w:rPr>
          <w:rStyle w:val="s1"/>
        </w:rPr>
        <w:t>(</w:t>
      </w:r>
      <w:proofErr w:type="spellStart"/>
      <w:r w:rsidR="710563F2" w:rsidRPr="194B9830">
        <w:rPr>
          <w:rStyle w:val="s1"/>
        </w:rPr>
        <w:t>SparkFun</w:t>
      </w:r>
      <w:proofErr w:type="spellEnd"/>
      <w:r w:rsidR="710563F2" w:rsidRPr="194B9830">
        <w:rPr>
          <w:rStyle w:val="s1"/>
        </w:rPr>
        <w:t>, 2014.)</w:t>
      </w:r>
    </w:p>
    <w:p w14:paraId="45A38DF0" w14:textId="4F06D037" w:rsidR="00A5378B" w:rsidRPr="004042AE" w:rsidRDefault="00A5378B" w:rsidP="194B9830">
      <w:pPr>
        <w:numPr>
          <w:ilvl w:val="0"/>
          <w:numId w:val="2"/>
        </w:numPr>
        <w:spacing w:before="100" w:beforeAutospacing="1" w:after="100" w:afterAutospacing="1" w:line="240" w:lineRule="auto"/>
        <w:divId w:val="213814180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Coupling and Decoupling</w:t>
      </w:r>
      <w:r w:rsidR="004B606A" w:rsidRPr="194B9830">
        <w:rPr>
          <w:rFonts w:ascii="Times New Roman" w:eastAsiaTheme="minorEastAsia" w:hAnsi="Times New Roman" w:cs="Times New Roman"/>
          <w:lang w:eastAsia="en-GB"/>
        </w:rPr>
        <w:t xml:space="preserve">; </w:t>
      </w:r>
      <w:r w:rsidRPr="194B9830">
        <w:rPr>
          <w:rFonts w:ascii="Times New Roman" w:eastAsiaTheme="minorEastAsia" w:hAnsi="Times New Roman" w:cs="Times New Roman"/>
          <w:lang w:eastAsia="en-GB"/>
        </w:rPr>
        <w:t>Coupling Allows AC signals to pass between stages of an amplifier while blocking DC</w:t>
      </w:r>
      <w:r w:rsidR="004B606A" w:rsidRPr="194B9830">
        <w:rPr>
          <w:rFonts w:ascii="Times New Roman" w:eastAsiaTheme="minorEastAsia" w:hAnsi="Times New Roman" w:cs="Times New Roman"/>
          <w:lang w:eastAsia="en-GB"/>
        </w:rPr>
        <w:t xml:space="preserve"> and d</w:t>
      </w:r>
      <w:r w:rsidRPr="194B9830">
        <w:rPr>
          <w:rFonts w:ascii="Times New Roman" w:eastAsiaTheme="minorEastAsia" w:hAnsi="Times New Roman" w:cs="Times New Roman"/>
          <w:lang w:eastAsia="en-GB"/>
        </w:rPr>
        <w:t>ecoupling</w:t>
      </w:r>
      <w:r w:rsidR="00C22D85" w:rsidRPr="194B9830">
        <w:rPr>
          <w:rFonts w:ascii="Times New Roman" w:eastAsiaTheme="minorEastAsia" w:hAnsi="Times New Roman" w:cs="Times New Roman"/>
          <w:lang w:eastAsia="en-GB"/>
        </w:rPr>
        <w:t xml:space="preserve"> p</w:t>
      </w:r>
      <w:r w:rsidRPr="194B9830">
        <w:rPr>
          <w:rFonts w:ascii="Times New Roman" w:eastAsiaTheme="minorEastAsia" w:hAnsi="Times New Roman" w:cs="Times New Roman"/>
          <w:lang w:eastAsia="en-GB"/>
        </w:rPr>
        <w:t>revents noise from one part of a circuit affecting another.</w:t>
      </w:r>
      <w:r w:rsidR="004042AE" w:rsidRPr="194B9830">
        <w:rPr>
          <w:rFonts w:ascii="Times New Roman" w:eastAsiaTheme="minorEastAsia" w:hAnsi="Times New Roman" w:cs="Times New Roman"/>
          <w:lang w:eastAsia="en-GB"/>
        </w:rPr>
        <w:t xml:space="preserve"> </w:t>
      </w:r>
      <w:r w:rsidR="084167E9" w:rsidRPr="194B9830">
        <w:rPr>
          <w:rStyle w:val="s1"/>
        </w:rPr>
        <w:t>(Analog Devices, 2008)</w:t>
      </w:r>
    </w:p>
    <w:p w14:paraId="2DEE930C" w14:textId="32657071" w:rsidR="00A5378B" w:rsidRPr="00291703" w:rsidRDefault="00A5378B" w:rsidP="194B9830">
      <w:pPr>
        <w:numPr>
          <w:ilvl w:val="0"/>
          <w:numId w:val="2"/>
        </w:numPr>
        <w:spacing w:before="100" w:beforeAutospacing="1" w:after="100" w:afterAutospacing="1" w:line="240" w:lineRule="auto"/>
        <w:divId w:val="213814180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Timing and Wave Shaping</w:t>
      </w:r>
      <w:r w:rsidR="004042AE" w:rsidRPr="194B9830">
        <w:rPr>
          <w:rFonts w:ascii="Times New Roman" w:eastAsiaTheme="minorEastAsia" w:hAnsi="Times New Roman" w:cs="Times New Roman"/>
          <w:lang w:eastAsia="en-GB"/>
        </w:rPr>
        <w:t xml:space="preserve">; </w:t>
      </w:r>
      <w:r w:rsidRPr="194B9830">
        <w:rPr>
          <w:rFonts w:ascii="Times New Roman" w:eastAsiaTheme="minorEastAsia" w:hAnsi="Times New Roman" w:cs="Times New Roman"/>
          <w:lang w:eastAsia="en-GB"/>
        </w:rPr>
        <w:t>In RC (resistor-capacitor) circuits, capacitors control the timing or shape of electrical signals.</w:t>
      </w:r>
      <w:r w:rsidR="00822C69" w:rsidRPr="194B9830">
        <w:rPr>
          <w:rFonts w:ascii="Times New Roman" w:eastAsiaTheme="minorEastAsia" w:hAnsi="Times New Roman" w:cs="Times New Roman"/>
          <w:lang w:eastAsia="en-GB"/>
        </w:rPr>
        <w:t xml:space="preserve"> For example</w:t>
      </w:r>
      <w:r w:rsidRPr="194B9830">
        <w:rPr>
          <w:rFonts w:ascii="Times New Roman" w:eastAsiaTheme="minorEastAsia" w:hAnsi="Times New Roman" w:cs="Times New Roman"/>
          <w:lang w:eastAsia="en-GB"/>
        </w:rPr>
        <w:t xml:space="preserve"> </w:t>
      </w:r>
      <w:r w:rsidR="00822C69" w:rsidRPr="194B9830">
        <w:rPr>
          <w:rFonts w:ascii="Times New Roman" w:eastAsiaTheme="minorEastAsia" w:hAnsi="Times New Roman" w:cs="Times New Roman"/>
          <w:lang w:eastAsia="en-GB"/>
        </w:rPr>
        <w:t>os</w:t>
      </w:r>
      <w:r w:rsidRPr="194B9830">
        <w:rPr>
          <w:rFonts w:ascii="Times New Roman" w:eastAsiaTheme="minorEastAsia" w:hAnsi="Times New Roman" w:cs="Times New Roman"/>
          <w:lang w:eastAsia="en-GB"/>
        </w:rPr>
        <w:t>cillators and timers</w:t>
      </w:r>
      <w:r w:rsidR="00291703" w:rsidRPr="194B9830">
        <w:rPr>
          <w:rFonts w:ascii="Times New Roman" w:eastAsiaTheme="minorEastAsia" w:hAnsi="Times New Roman" w:cs="Times New Roman"/>
          <w:lang w:eastAsia="en-GB"/>
        </w:rPr>
        <w:t xml:space="preserve">. </w:t>
      </w:r>
      <w:r w:rsidR="0089AF8A" w:rsidRPr="194B9830">
        <w:rPr>
          <w:rStyle w:val="s1"/>
        </w:rPr>
        <w:t>(Electronics Notes, 2012)</w:t>
      </w:r>
    </w:p>
    <w:p w14:paraId="26BA0C51" w14:textId="368C35EE" w:rsidR="00A5378B" w:rsidRPr="00F0533C" w:rsidRDefault="00A5378B" w:rsidP="00F0533C">
      <w:pPr>
        <w:numPr>
          <w:ilvl w:val="0"/>
          <w:numId w:val="2"/>
        </w:numPr>
        <w:spacing w:before="100" w:beforeAutospacing="1" w:after="100" w:afterAutospacing="1" w:line="240" w:lineRule="auto"/>
        <w:divId w:val="2138141800"/>
        <w:rPr>
          <w:rFonts w:ascii="Times New Roman" w:eastAsiaTheme="minorEastAsia" w:hAnsi="Times New Roman" w:cs="Times New Roman"/>
          <w:lang w:eastAsia="en-GB"/>
        </w:rPr>
      </w:pPr>
      <w:r w:rsidRPr="235524CE">
        <w:rPr>
          <w:rFonts w:ascii="Times New Roman" w:eastAsiaTheme="minorEastAsia" w:hAnsi="Times New Roman" w:cs="Times New Roman"/>
          <w:lang w:eastAsia="en-GB"/>
        </w:rPr>
        <w:t>Motor Starters</w:t>
      </w:r>
      <w:r w:rsidR="00AF1F3B" w:rsidRPr="235524CE">
        <w:rPr>
          <w:rFonts w:ascii="Times New Roman" w:eastAsiaTheme="minorEastAsia" w:hAnsi="Times New Roman" w:cs="Times New Roman"/>
          <w:lang w:eastAsia="en-GB"/>
        </w:rPr>
        <w:t xml:space="preserve"> to p</w:t>
      </w:r>
      <w:r w:rsidRPr="235524CE">
        <w:rPr>
          <w:rFonts w:ascii="Times New Roman" w:eastAsiaTheme="minorEastAsia" w:hAnsi="Times New Roman" w:cs="Times New Roman"/>
          <w:lang w:eastAsia="en-GB"/>
        </w:rPr>
        <w:t>rovide an extra phase shift to help single-phase induction motors start.</w:t>
      </w:r>
      <w:r w:rsidR="00F0533C" w:rsidRPr="235524CE">
        <w:rPr>
          <w:rFonts w:ascii="Times New Roman" w:eastAsiaTheme="minorEastAsia" w:hAnsi="Times New Roman" w:cs="Times New Roman"/>
          <w:lang w:eastAsia="en-GB"/>
        </w:rPr>
        <w:t xml:space="preserve"> </w:t>
      </w:r>
    </w:p>
    <w:p w14:paraId="312A1D22" w14:textId="5DC618AB" w:rsidR="00A5378B" w:rsidRPr="00DA3A81" w:rsidRDefault="00A5378B" w:rsidP="194B9830">
      <w:pPr>
        <w:numPr>
          <w:ilvl w:val="0"/>
          <w:numId w:val="2"/>
        </w:numPr>
        <w:spacing w:before="100" w:beforeAutospacing="1" w:after="100" w:afterAutospacing="1" w:line="240" w:lineRule="auto"/>
        <w:divId w:val="213814180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Power Factor Correction</w:t>
      </w:r>
      <w:r w:rsidR="00DA3A81" w:rsidRPr="194B9830">
        <w:rPr>
          <w:rFonts w:ascii="Times New Roman" w:eastAsiaTheme="minorEastAsia" w:hAnsi="Times New Roman" w:cs="Times New Roman"/>
          <w:lang w:eastAsia="en-GB"/>
        </w:rPr>
        <w:t xml:space="preserve">; </w:t>
      </w:r>
      <w:r w:rsidRPr="194B9830">
        <w:rPr>
          <w:rFonts w:ascii="Times New Roman" w:eastAsiaTheme="minorEastAsia" w:hAnsi="Times New Roman" w:cs="Times New Roman"/>
          <w:lang w:eastAsia="en-GB"/>
        </w:rPr>
        <w:t>Improve</w:t>
      </w:r>
      <w:r w:rsidR="00DA3A81" w:rsidRPr="194B9830">
        <w:rPr>
          <w:rFonts w:ascii="Times New Roman" w:eastAsiaTheme="minorEastAsia" w:hAnsi="Times New Roman" w:cs="Times New Roman"/>
          <w:lang w:eastAsia="en-GB"/>
        </w:rPr>
        <w:t>s</w:t>
      </w:r>
      <w:r w:rsidRPr="194B9830">
        <w:rPr>
          <w:rFonts w:ascii="Times New Roman" w:eastAsiaTheme="minorEastAsia" w:hAnsi="Times New Roman" w:cs="Times New Roman"/>
          <w:lang w:eastAsia="en-GB"/>
        </w:rPr>
        <w:t xml:space="preserve"> efficiency in AC power systems by compensating for inductive loads.</w:t>
      </w:r>
      <w:r w:rsidR="00DA3A81" w:rsidRPr="194B9830">
        <w:rPr>
          <w:rFonts w:ascii="Times New Roman" w:eastAsiaTheme="minorEastAsia" w:hAnsi="Times New Roman" w:cs="Times New Roman"/>
          <w:lang w:eastAsia="en-GB"/>
        </w:rPr>
        <w:t xml:space="preserve"> </w:t>
      </w:r>
      <w:r w:rsidR="5A104139" w:rsidRPr="194B9830">
        <w:rPr>
          <w:rStyle w:val="s1"/>
        </w:rPr>
        <w:t>(EE Power, 2015.)</w:t>
      </w:r>
    </w:p>
    <w:p w14:paraId="14F4A176" w14:textId="10F4D382" w:rsidR="00FB7E96" w:rsidRPr="00DB582E" w:rsidRDefault="006E49C1" w:rsidP="194B9830">
      <w:pPr>
        <w:pStyle w:val="ListParagraph"/>
        <w:numPr>
          <w:ilvl w:val="0"/>
          <w:numId w:val="2"/>
        </w:numPr>
        <w:spacing w:before="100" w:beforeAutospacing="1" w:after="100" w:afterAutospacing="1" w:line="240" w:lineRule="auto"/>
        <w:divId w:val="84282177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Snubber circuits</w:t>
      </w:r>
      <w:r w:rsidR="008A2F94" w:rsidRPr="194B9830">
        <w:rPr>
          <w:rFonts w:ascii="Times New Roman" w:eastAsiaTheme="minorEastAsia" w:hAnsi="Times New Roman" w:cs="Times New Roman"/>
          <w:lang w:eastAsia="en-GB"/>
        </w:rPr>
        <w:t>:</w:t>
      </w:r>
      <w:r w:rsidR="00FB7E96" w:rsidRPr="194B9830">
        <w:rPr>
          <w:rFonts w:ascii="Times New Roman" w:eastAsiaTheme="minorEastAsia" w:hAnsi="Times New Roman" w:cs="Times New Roman"/>
          <w:lang w:eastAsia="en-GB"/>
        </w:rPr>
        <w:t xml:space="preserve"> Protect switching devices (like transistors or thyristors) from voltage spikes by absorbing energy</w:t>
      </w:r>
      <w:r w:rsidR="00E92A57" w:rsidRPr="194B9830">
        <w:rPr>
          <w:rFonts w:ascii="Times New Roman" w:eastAsiaTheme="minorEastAsia" w:hAnsi="Times New Roman" w:cs="Times New Roman"/>
          <w:lang w:eastAsia="en-GB"/>
        </w:rPr>
        <w:t xml:space="preserve"> used in </w:t>
      </w:r>
      <w:r w:rsidR="00FB7E96" w:rsidRPr="194B9830">
        <w:rPr>
          <w:rFonts w:ascii="Times New Roman" w:eastAsiaTheme="minorEastAsia" w:hAnsi="Times New Roman" w:cs="Times New Roman"/>
          <w:lang w:eastAsia="en-GB"/>
        </w:rPr>
        <w:t>power electronics, such as motor drives and switching power supplies.</w:t>
      </w:r>
      <w:r w:rsidR="00DB582E" w:rsidRPr="194B9830">
        <w:rPr>
          <w:rFonts w:ascii="Times New Roman" w:eastAsiaTheme="minorEastAsia" w:hAnsi="Times New Roman" w:cs="Times New Roman"/>
          <w:lang w:eastAsia="en-GB"/>
        </w:rPr>
        <w:t xml:space="preserve"> </w:t>
      </w:r>
      <w:r w:rsidR="05D4F61F" w:rsidRPr="194B9830">
        <w:rPr>
          <w:rStyle w:val="s1"/>
        </w:rPr>
        <w:t>(Texas Instruments, 2002)</w:t>
      </w:r>
    </w:p>
    <w:p w14:paraId="6C1DFED7" w14:textId="2E151F08" w:rsidR="00FB7E96" w:rsidRPr="000C6957" w:rsidRDefault="00FB7E96" w:rsidP="194B9830">
      <w:pPr>
        <w:pStyle w:val="ListParagraph"/>
        <w:numPr>
          <w:ilvl w:val="0"/>
          <w:numId w:val="2"/>
        </w:numPr>
        <w:spacing w:before="100" w:beforeAutospacing="1" w:after="100" w:afterAutospacing="1" w:line="240" w:lineRule="auto"/>
        <w:divId w:val="84282177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 xml:space="preserve">Touch </w:t>
      </w:r>
      <w:r w:rsidR="005C7DA6" w:rsidRPr="194B9830">
        <w:rPr>
          <w:rFonts w:ascii="Times New Roman" w:eastAsiaTheme="minorEastAsia" w:hAnsi="Times New Roman" w:cs="Times New Roman"/>
          <w:lang w:eastAsia="en-GB"/>
        </w:rPr>
        <w:t>sensors;</w:t>
      </w:r>
      <w:r w:rsidRPr="194B9830">
        <w:rPr>
          <w:rFonts w:ascii="Times New Roman" w:eastAsiaTheme="minorEastAsia" w:hAnsi="Times New Roman" w:cs="Times New Roman"/>
          <w:lang w:eastAsia="en-GB"/>
        </w:rPr>
        <w:t xml:space="preserve"> Capacitive touchscreens detect changes in capacitance when a finger touches the surface</w:t>
      </w:r>
      <w:r w:rsidR="000C6957" w:rsidRPr="194B9830">
        <w:rPr>
          <w:rFonts w:ascii="Times New Roman" w:eastAsiaTheme="minorEastAsia" w:hAnsi="Times New Roman" w:cs="Times New Roman"/>
          <w:lang w:eastAsia="en-GB"/>
        </w:rPr>
        <w:t>s used in</w:t>
      </w:r>
      <w:r w:rsidRPr="194B9830">
        <w:rPr>
          <w:rFonts w:ascii="Times New Roman" w:eastAsiaTheme="minorEastAsia" w:hAnsi="Times New Roman" w:cs="Times New Roman"/>
          <w:lang w:eastAsia="en-GB"/>
        </w:rPr>
        <w:t xml:space="preserve"> Smartphones, tablets, and touch-sensitive buttons.</w:t>
      </w:r>
      <w:r w:rsidR="7DADB1E2" w:rsidRPr="194B9830">
        <w:rPr>
          <w:rFonts w:ascii="Times New Roman" w:eastAsiaTheme="minorEastAsia" w:hAnsi="Times New Roman" w:cs="Times New Roman"/>
          <w:lang w:eastAsia="en-GB"/>
        </w:rPr>
        <w:t xml:space="preserve"> </w:t>
      </w:r>
      <w:r w:rsidR="7DADB1E2" w:rsidRPr="194B9830">
        <w:rPr>
          <w:rStyle w:val="s1"/>
        </w:rPr>
        <w:t>(HowStuffWorks, 2018)</w:t>
      </w:r>
    </w:p>
    <w:p w14:paraId="07C2FBD0" w14:textId="28F1F996" w:rsidR="00FB7E96" w:rsidRPr="00F80F7B" w:rsidRDefault="00FB7E96" w:rsidP="194B9830">
      <w:pPr>
        <w:pStyle w:val="ListParagraph"/>
        <w:numPr>
          <w:ilvl w:val="0"/>
          <w:numId w:val="2"/>
        </w:numPr>
        <w:spacing w:before="100" w:beforeAutospacing="1" w:after="100" w:afterAutospacing="1" w:line="240" w:lineRule="auto"/>
        <w:divId w:val="842821770"/>
        <w:rPr>
          <w:rFonts w:ascii="Times New Roman" w:eastAsiaTheme="minorEastAsia" w:hAnsi="Times New Roman" w:cs="Times New Roman"/>
          <w:u w:val="single"/>
          <w:lang w:eastAsia="en-GB"/>
        </w:rPr>
      </w:pPr>
      <w:r w:rsidRPr="194B9830">
        <w:rPr>
          <w:rFonts w:ascii="Times New Roman" w:eastAsiaTheme="minorEastAsia" w:hAnsi="Times New Roman" w:cs="Times New Roman"/>
          <w:lang w:eastAsia="en-GB"/>
        </w:rPr>
        <w:t xml:space="preserve">Resonant </w:t>
      </w:r>
      <w:r w:rsidR="00DA4E46" w:rsidRPr="194B9830">
        <w:rPr>
          <w:rFonts w:ascii="Times New Roman" w:eastAsiaTheme="minorEastAsia" w:hAnsi="Times New Roman" w:cs="Times New Roman"/>
          <w:lang w:eastAsia="en-GB"/>
        </w:rPr>
        <w:t>circuits</w:t>
      </w:r>
      <w:r w:rsidR="008A2F94" w:rsidRPr="194B9830">
        <w:rPr>
          <w:rFonts w:ascii="Times New Roman" w:eastAsiaTheme="minorEastAsia" w:hAnsi="Times New Roman" w:cs="Times New Roman"/>
          <w:lang w:eastAsia="en-GB"/>
        </w:rPr>
        <w:t>:</w:t>
      </w:r>
      <w:r w:rsidR="00B103DF" w:rsidRPr="194B9830">
        <w:rPr>
          <w:rFonts w:ascii="Times New Roman" w:eastAsiaTheme="minorEastAsia" w:hAnsi="Times New Roman" w:cs="Times New Roman"/>
          <w:lang w:eastAsia="en-GB"/>
        </w:rPr>
        <w:t xml:space="preserve"> </w:t>
      </w:r>
      <w:r w:rsidR="0050138F" w:rsidRPr="194B9830">
        <w:rPr>
          <w:rFonts w:ascii="Times New Roman" w:eastAsiaTheme="minorEastAsia" w:hAnsi="Times New Roman" w:cs="Times New Roman"/>
          <w:lang w:eastAsia="en-GB"/>
        </w:rPr>
        <w:t xml:space="preserve">used </w:t>
      </w:r>
      <w:r w:rsidRPr="194B9830">
        <w:rPr>
          <w:rFonts w:ascii="Times New Roman" w:eastAsiaTheme="minorEastAsia" w:hAnsi="Times New Roman" w:cs="Times New Roman"/>
          <w:lang w:eastAsia="en-GB"/>
        </w:rPr>
        <w:t>in LC (inductor-capacitor) circuits to select or reject specific frequencies.</w:t>
      </w:r>
      <w:r w:rsidR="0018145B" w:rsidRPr="194B9830">
        <w:rPr>
          <w:rFonts w:ascii="Times New Roman" w:eastAsiaTheme="minorEastAsia" w:hAnsi="Times New Roman" w:cs="Times New Roman"/>
          <w:lang w:eastAsia="en-GB"/>
        </w:rPr>
        <w:t xml:space="preserve"> Used in </w:t>
      </w:r>
      <w:r w:rsidRPr="194B9830">
        <w:rPr>
          <w:rFonts w:ascii="Times New Roman" w:eastAsiaTheme="minorEastAsia" w:hAnsi="Times New Roman" w:cs="Times New Roman"/>
          <w:lang w:eastAsia="en-GB"/>
        </w:rPr>
        <w:t>Radios, transmitters, and other communication devices.</w:t>
      </w:r>
      <w:r w:rsidR="00F80F7B" w:rsidRPr="194B9830">
        <w:rPr>
          <w:rFonts w:ascii="Times New Roman" w:eastAsiaTheme="minorEastAsia" w:hAnsi="Times New Roman" w:cs="Times New Roman"/>
          <w:lang w:eastAsia="en-GB"/>
        </w:rPr>
        <w:t xml:space="preserve"> </w:t>
      </w:r>
      <w:r w:rsidR="24BDE465" w:rsidRPr="194B9830">
        <w:rPr>
          <w:rStyle w:val="s1"/>
        </w:rPr>
        <w:t>(Electronics Tutorials, 2018.)</w:t>
      </w:r>
    </w:p>
    <w:p w14:paraId="3F3233F1" w14:textId="26C58E59" w:rsidR="004861E6" w:rsidRPr="00514DC8" w:rsidRDefault="004861E6" w:rsidP="00F80F7B">
      <w:pPr>
        <w:pStyle w:val="ListParagraph"/>
      </w:pPr>
    </w:p>
    <w:p w14:paraId="0E5831A0" w14:textId="0E77EEB9" w:rsidR="001728B1" w:rsidRDefault="004D5065" w:rsidP="001728B1">
      <w:pPr>
        <w:pStyle w:val="Heading2"/>
        <w:rPr>
          <w:rFonts w:ascii="Times New Roman" w:eastAsia="Times New Roman" w:hAnsi="Times New Roman" w:cs="Times New Roman"/>
        </w:rPr>
      </w:pPr>
      <w:bookmarkStart w:id="11" w:name="_Toc194868806"/>
      <w:r w:rsidRPr="3277E6B8">
        <w:rPr>
          <w:rFonts w:ascii="Times New Roman" w:eastAsia="Times New Roman" w:hAnsi="Times New Roman" w:cs="Times New Roman"/>
        </w:rPr>
        <w:t>Inaccur</w:t>
      </w:r>
      <w:r w:rsidR="009F732A" w:rsidRPr="3277E6B8">
        <w:rPr>
          <w:rFonts w:ascii="Times New Roman" w:eastAsia="Times New Roman" w:hAnsi="Times New Roman" w:cs="Times New Roman"/>
        </w:rPr>
        <w:t>acies Question</w:t>
      </w:r>
      <w:r w:rsidR="007C7D1F" w:rsidRPr="3277E6B8">
        <w:rPr>
          <w:rFonts w:ascii="Times New Roman" w:eastAsia="Times New Roman" w:hAnsi="Times New Roman" w:cs="Times New Roman"/>
        </w:rPr>
        <w:t xml:space="preserve"> (4)</w:t>
      </w:r>
      <w:bookmarkEnd w:id="11"/>
    </w:p>
    <w:p w14:paraId="5DFC99E1" w14:textId="5BD320F9" w:rsidR="0C03BB3A" w:rsidRDefault="0C03BB3A" w:rsidP="18641DB7">
      <w:pPr>
        <w:rPr>
          <w:rFonts w:ascii="Times New Roman" w:eastAsia="Times New Roman" w:hAnsi="Times New Roman" w:cs="Times New Roman"/>
        </w:rPr>
      </w:pPr>
      <w:r w:rsidRPr="703448C4">
        <w:rPr>
          <w:rFonts w:ascii="Times New Roman" w:eastAsia="Times New Roman" w:hAnsi="Times New Roman" w:cs="Times New Roman"/>
        </w:rPr>
        <w:t xml:space="preserve">Differences between the calculated and actual capacitance values are quite common and usually caused by measurement issues. </w:t>
      </w:r>
      <w:r w:rsidR="0000103F" w:rsidRPr="703448C4">
        <w:rPr>
          <w:rFonts w:ascii="Times New Roman" w:eastAsia="Times New Roman" w:hAnsi="Times New Roman" w:cs="Times New Roman"/>
        </w:rPr>
        <w:t xml:space="preserve">The main </w:t>
      </w:r>
      <w:r w:rsidRPr="703448C4">
        <w:rPr>
          <w:rFonts w:ascii="Times New Roman" w:eastAsia="Times New Roman" w:hAnsi="Times New Roman" w:cs="Times New Roman"/>
        </w:rPr>
        <w:t>reason is that resistors and capacitors aren't always exactly the value written on them</w:t>
      </w:r>
      <w:r w:rsidR="003D00EF" w:rsidRPr="703448C4">
        <w:rPr>
          <w:rFonts w:ascii="Times New Roman" w:eastAsia="Times New Roman" w:hAnsi="Times New Roman" w:cs="Times New Roman"/>
        </w:rPr>
        <w:t xml:space="preserve"> i.e.</w:t>
      </w:r>
      <w:r w:rsidRPr="703448C4">
        <w:rPr>
          <w:rFonts w:ascii="Times New Roman" w:eastAsia="Times New Roman" w:hAnsi="Times New Roman" w:cs="Times New Roman"/>
        </w:rPr>
        <w:t xml:space="preserve"> they usually have a tolerance of ±5% or more, which can affect the RC time constant.</w:t>
      </w:r>
    </w:p>
    <w:p w14:paraId="39997478" w14:textId="557F6685" w:rsidR="0C03BB3A" w:rsidRDefault="0C03BB3A" w:rsidP="18641DB7">
      <w:pPr>
        <w:spacing w:before="240" w:after="240"/>
        <w:rPr>
          <w:rFonts w:ascii="Times New Roman" w:eastAsia="Times New Roman" w:hAnsi="Times New Roman" w:cs="Times New Roman"/>
        </w:rPr>
      </w:pPr>
      <w:r w:rsidRPr="6F343556">
        <w:rPr>
          <w:rFonts w:ascii="Times New Roman" w:eastAsia="Times New Roman" w:hAnsi="Times New Roman" w:cs="Times New Roman"/>
        </w:rPr>
        <w:t xml:space="preserve">Another </w:t>
      </w:r>
      <w:r w:rsidR="0036450C">
        <w:rPr>
          <w:rFonts w:ascii="Calibri" w:eastAsia="Calibri" w:hAnsi="Calibri" w:cs="Calibri"/>
        </w:rPr>
        <w:t>contributing factor</w:t>
      </w:r>
      <w:r w:rsidRPr="6F343556">
        <w:rPr>
          <w:rFonts w:ascii="Times New Roman" w:eastAsia="Times New Roman" w:hAnsi="Times New Roman" w:cs="Times New Roman"/>
        </w:rPr>
        <w:t xml:space="preserve"> is</w:t>
      </w:r>
      <w:r w:rsidR="0036450C" w:rsidRPr="6F343556">
        <w:rPr>
          <w:rFonts w:ascii="Times New Roman" w:eastAsia="Times New Roman" w:hAnsi="Times New Roman" w:cs="Times New Roman"/>
        </w:rPr>
        <w:t xml:space="preserve"> </w:t>
      </w:r>
      <w:r w:rsidRPr="6F343556">
        <w:rPr>
          <w:rFonts w:ascii="Times New Roman" w:eastAsia="Times New Roman" w:hAnsi="Times New Roman" w:cs="Times New Roman"/>
        </w:rPr>
        <w:t>the oscilloscope probe itself. When you connect it to the circuit, it can slightly change the behaviour of the signal by adding a small amount of resistance or capacitance. A</w:t>
      </w:r>
      <w:r w:rsidR="007077B7">
        <w:rPr>
          <w:rFonts w:ascii="Times New Roman" w:eastAsia="Times New Roman" w:hAnsi="Times New Roman" w:cs="Times New Roman"/>
        </w:rPr>
        <w:t>dditionally</w:t>
      </w:r>
      <w:r w:rsidRPr="6F343556">
        <w:rPr>
          <w:rFonts w:ascii="Times New Roman" w:eastAsia="Times New Roman" w:hAnsi="Times New Roman" w:cs="Times New Roman"/>
        </w:rPr>
        <w:t>, trying to find the exact voltage point</w:t>
      </w:r>
      <w:r w:rsidR="1A8E2F09" w:rsidRPr="6F343556">
        <w:rPr>
          <w:rFonts w:ascii="Times New Roman" w:eastAsia="Times New Roman" w:hAnsi="Times New Roman" w:cs="Times New Roman"/>
        </w:rPr>
        <w:t>,</w:t>
      </w:r>
      <w:r w:rsidRPr="6F343556">
        <w:rPr>
          <w:rFonts w:ascii="Times New Roman" w:eastAsia="Times New Roman" w:hAnsi="Times New Roman" w:cs="Times New Roman"/>
        </w:rPr>
        <w:t xml:space="preserve"> like 63.2% during charging</w:t>
      </w:r>
      <w:r w:rsidR="3B1BCDD3" w:rsidRPr="6F343556">
        <w:rPr>
          <w:rFonts w:ascii="Times New Roman" w:eastAsia="Times New Roman" w:hAnsi="Times New Roman" w:cs="Times New Roman"/>
        </w:rPr>
        <w:t xml:space="preserve">, </w:t>
      </w:r>
      <w:r w:rsidRPr="6F343556">
        <w:rPr>
          <w:rFonts w:ascii="Times New Roman" w:eastAsia="Times New Roman" w:hAnsi="Times New Roman" w:cs="Times New Roman"/>
        </w:rPr>
        <w:t>can be tricky and may lead to small errors.</w:t>
      </w:r>
    </w:p>
    <w:p w14:paraId="4D0EB17A" w14:textId="407CA4C3" w:rsidR="0C03BB3A" w:rsidRDefault="0C03BB3A" w:rsidP="18641DB7">
      <w:pPr>
        <w:spacing w:before="240" w:after="240"/>
        <w:rPr>
          <w:rFonts w:ascii="Times New Roman" w:eastAsia="Times New Roman" w:hAnsi="Times New Roman" w:cs="Times New Roman"/>
        </w:rPr>
      </w:pPr>
      <w:r w:rsidRPr="6F343556">
        <w:rPr>
          <w:rFonts w:ascii="Times New Roman" w:eastAsia="Times New Roman" w:hAnsi="Times New Roman" w:cs="Times New Roman"/>
        </w:rPr>
        <w:t>Other things like electrical noise, temperature changes, or the oscilloscope not triggering at the right time can also affect the measurements. If the oscilloscope’s settings aren’t right, or if it doesn’t take samples quickly enough, the waveform can look slightly wrong.</w:t>
      </w:r>
    </w:p>
    <w:p w14:paraId="1A72911F" w14:textId="170F5A8E" w:rsidR="0C03BB3A" w:rsidRDefault="0C03BB3A" w:rsidP="18641DB7">
      <w:pPr>
        <w:spacing w:before="240" w:after="240"/>
        <w:rPr>
          <w:rFonts w:ascii="Times New Roman" w:eastAsia="Times New Roman" w:hAnsi="Times New Roman" w:cs="Times New Roman"/>
        </w:rPr>
      </w:pPr>
      <w:r w:rsidRPr="6F343556">
        <w:rPr>
          <w:rFonts w:ascii="Times New Roman" w:eastAsia="Times New Roman" w:hAnsi="Times New Roman" w:cs="Times New Roman"/>
        </w:rPr>
        <w:lastRenderedPageBreak/>
        <w:t>All these factors add up, so it’s normal for your measured capacitance to be a bit different from the theoretical value.</w:t>
      </w:r>
    </w:p>
    <w:p w14:paraId="26A22D68" w14:textId="6C0D2F9D" w:rsidR="18641DB7" w:rsidRDefault="18641DB7" w:rsidP="18641DB7">
      <w:pPr>
        <w:spacing w:line="257" w:lineRule="auto"/>
      </w:pPr>
    </w:p>
    <w:p w14:paraId="13D90146" w14:textId="73358B89" w:rsidR="235524CE" w:rsidRDefault="235524CE" w:rsidP="235524CE">
      <w:pPr>
        <w:spacing w:line="257" w:lineRule="auto"/>
      </w:pPr>
    </w:p>
    <w:p w14:paraId="2E8E6D6B" w14:textId="4E2467DA" w:rsidR="235524CE" w:rsidRDefault="235524CE" w:rsidP="235524CE">
      <w:pPr>
        <w:spacing w:line="257" w:lineRule="auto"/>
      </w:pPr>
    </w:p>
    <w:p w14:paraId="1EBADAFD" w14:textId="089DE79E" w:rsidR="235524CE" w:rsidRDefault="235524CE" w:rsidP="235524CE">
      <w:pPr>
        <w:spacing w:line="257" w:lineRule="auto"/>
      </w:pPr>
    </w:p>
    <w:p w14:paraId="53341C5F" w14:textId="7F4A2731" w:rsidR="235524CE" w:rsidRDefault="235524CE" w:rsidP="235524CE">
      <w:pPr>
        <w:spacing w:line="257" w:lineRule="auto"/>
      </w:pPr>
    </w:p>
    <w:p w14:paraId="40A2F151" w14:textId="77777777" w:rsidR="000E39DD" w:rsidRDefault="00B25D24" w:rsidP="00301299">
      <w:pPr>
        <w:pStyle w:val="Heading1"/>
      </w:pPr>
      <w:bookmarkStart w:id="12" w:name="_Toc194868807"/>
      <w:r>
        <w:t>References</w:t>
      </w:r>
      <w:bookmarkEnd w:id="12"/>
    </w:p>
    <w:p w14:paraId="114451DD" w14:textId="49E9FEE4"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All About Circuits, n.d. Capacitor Applications. [online] Available at: </w:t>
      </w:r>
      <w:hyperlink r:id="rId21">
        <w:r w:rsidRPr="235524CE">
          <w:rPr>
            <w:rFonts w:ascii="Times New Roman" w:eastAsiaTheme="minorEastAsia" w:hAnsi="Times New Roman" w:cs="Times New Roman"/>
            <w:color w:val="0000FF"/>
            <w:sz w:val="24"/>
            <w:szCs w:val="24"/>
            <w:u w:val="single"/>
            <w:lang w:eastAsia="en-GB"/>
          </w:rPr>
          <w:t>https://www.allaboutcircuits.com/textbook/direct-current/chpt-13/capacitor-applications/</w:t>
        </w:r>
      </w:hyperlink>
      <w:r w:rsidRPr="235524CE">
        <w:rPr>
          <w:rFonts w:ascii="Times New Roman" w:eastAsiaTheme="minorEastAsia" w:hAnsi="Times New Roman" w:cs="Times New Roman"/>
          <w:sz w:val="24"/>
          <w:szCs w:val="24"/>
          <w:lang w:eastAsia="en-GB"/>
        </w:rPr>
        <w:t xml:space="preserve"> [Accessed </w:t>
      </w:r>
      <w:r w:rsidR="09BDA418"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050545A9" w14:textId="38E87B5F"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Analog Devices, 2008. Decoupling Capacitors: An Analytical Approach. [online] Available at: </w:t>
      </w:r>
      <w:hyperlink r:id="rId22">
        <w:r w:rsidRPr="235524CE">
          <w:rPr>
            <w:rFonts w:ascii="Times New Roman" w:eastAsiaTheme="minorEastAsia" w:hAnsi="Times New Roman" w:cs="Times New Roman"/>
            <w:color w:val="0000FF"/>
            <w:sz w:val="24"/>
            <w:szCs w:val="24"/>
            <w:u w:val="single"/>
            <w:lang w:eastAsia="en-GB"/>
          </w:rPr>
          <w:t>https://www.analog.com/en/analog-dialogue/articles/decoupling-capacitors-an-analytical-approach.html</w:t>
        </w:r>
      </w:hyperlink>
      <w:r w:rsidRPr="235524CE">
        <w:rPr>
          <w:rFonts w:ascii="Times New Roman" w:eastAsiaTheme="minorEastAsia" w:hAnsi="Times New Roman" w:cs="Times New Roman"/>
          <w:sz w:val="24"/>
          <w:szCs w:val="24"/>
          <w:lang w:eastAsia="en-GB"/>
        </w:rPr>
        <w:t xml:space="preserve"> [Accessed </w:t>
      </w:r>
      <w:r w:rsidR="1F20140C"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364E049D" w14:textId="4A3CCB52"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Electrical4U, 2012. Capacitor Start Motors. [online] Available at: </w:t>
      </w:r>
      <w:hyperlink r:id="rId23">
        <w:r w:rsidRPr="235524CE">
          <w:rPr>
            <w:rFonts w:ascii="Times New Roman" w:eastAsiaTheme="minorEastAsia" w:hAnsi="Times New Roman" w:cs="Times New Roman"/>
            <w:color w:val="0000FF"/>
            <w:sz w:val="24"/>
            <w:szCs w:val="24"/>
            <w:u w:val="single"/>
            <w:lang w:eastAsia="en-GB"/>
          </w:rPr>
          <w:t>https://www.electrical4u.com/capacitor-start-motor/</w:t>
        </w:r>
      </w:hyperlink>
      <w:r w:rsidRPr="235524CE">
        <w:rPr>
          <w:rFonts w:ascii="Times New Roman" w:eastAsiaTheme="minorEastAsia" w:hAnsi="Times New Roman" w:cs="Times New Roman"/>
          <w:sz w:val="24"/>
          <w:szCs w:val="24"/>
          <w:lang w:eastAsia="en-GB"/>
        </w:rPr>
        <w:t xml:space="preserve"> [Accessed </w:t>
      </w:r>
      <w:r w:rsidR="0AF761EB"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6A13D8EB" w14:textId="5EF1325F"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Electronics Notes, n.d. RC Circuit Basics. [online] Available at: </w:t>
      </w:r>
      <w:hyperlink r:id="rId24">
        <w:r w:rsidRPr="235524CE">
          <w:rPr>
            <w:rFonts w:ascii="Times New Roman" w:eastAsiaTheme="minorEastAsia" w:hAnsi="Times New Roman" w:cs="Times New Roman"/>
            <w:color w:val="0000FF"/>
            <w:sz w:val="24"/>
            <w:szCs w:val="24"/>
            <w:u w:val="single"/>
            <w:lang w:eastAsia="en-GB"/>
          </w:rPr>
          <w:t>https://www.electronics-notes.com/articles/analogue_circuits/rc-circuit/resistor-capacitor.php</w:t>
        </w:r>
      </w:hyperlink>
      <w:r w:rsidRPr="235524CE">
        <w:rPr>
          <w:rFonts w:ascii="Times New Roman" w:eastAsiaTheme="minorEastAsia" w:hAnsi="Times New Roman" w:cs="Times New Roman"/>
          <w:sz w:val="24"/>
          <w:szCs w:val="24"/>
          <w:lang w:eastAsia="en-GB"/>
        </w:rPr>
        <w:t xml:space="preserve"> [Accessed </w:t>
      </w:r>
      <w:r w:rsidR="6CF77CCC"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1675A011" w14:textId="7CE7ED0A"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Electronics Tutorials, n.d. Capacitor Tutorial. [online] Available at: </w:t>
      </w:r>
      <w:hyperlink r:id="rId25">
        <w:r w:rsidRPr="235524CE">
          <w:rPr>
            <w:rFonts w:ascii="Times New Roman" w:eastAsiaTheme="minorEastAsia" w:hAnsi="Times New Roman" w:cs="Times New Roman"/>
            <w:color w:val="0000FF"/>
            <w:sz w:val="24"/>
            <w:szCs w:val="24"/>
            <w:u w:val="single"/>
            <w:lang w:eastAsia="en-GB"/>
          </w:rPr>
          <w:t>https://www.electronics-tutorials.ws/capacitor/cap_1.html</w:t>
        </w:r>
      </w:hyperlink>
      <w:r w:rsidRPr="235524CE">
        <w:rPr>
          <w:rFonts w:ascii="Times New Roman" w:eastAsiaTheme="minorEastAsia" w:hAnsi="Times New Roman" w:cs="Times New Roman"/>
          <w:sz w:val="24"/>
          <w:szCs w:val="24"/>
          <w:lang w:eastAsia="en-GB"/>
        </w:rPr>
        <w:t xml:space="preserve"> [Accessed </w:t>
      </w:r>
      <w:r w:rsidR="4C64CA25"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398A66D8" w14:textId="678A6F24"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Electronics Tutorials, n.d. Resonant Circuits. [online] Available at: </w:t>
      </w:r>
      <w:hyperlink r:id="rId26">
        <w:r w:rsidRPr="235524CE">
          <w:rPr>
            <w:rFonts w:ascii="Times New Roman" w:eastAsiaTheme="minorEastAsia" w:hAnsi="Times New Roman" w:cs="Times New Roman"/>
            <w:color w:val="0000FF"/>
            <w:sz w:val="24"/>
            <w:szCs w:val="24"/>
            <w:u w:val="single"/>
            <w:lang w:eastAsia="en-GB"/>
          </w:rPr>
          <w:t>https://www.electronics-tutorials.ws/resonance/res_1.html</w:t>
        </w:r>
      </w:hyperlink>
      <w:r w:rsidRPr="235524CE">
        <w:rPr>
          <w:rFonts w:ascii="Times New Roman" w:eastAsiaTheme="minorEastAsia" w:hAnsi="Times New Roman" w:cs="Times New Roman"/>
          <w:sz w:val="24"/>
          <w:szCs w:val="24"/>
          <w:lang w:eastAsia="en-GB"/>
        </w:rPr>
        <w:t xml:space="preserve"> [Accessed </w:t>
      </w:r>
      <w:r w:rsidR="116FFD21"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0D984EEE" w14:textId="2A5FFF46"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EE Power, n.d. Power Factor Correction. [online] Available at: </w:t>
      </w:r>
      <w:hyperlink r:id="rId27">
        <w:r w:rsidRPr="235524CE">
          <w:rPr>
            <w:rFonts w:ascii="Times New Roman" w:eastAsiaTheme="minorEastAsia" w:hAnsi="Times New Roman" w:cs="Times New Roman"/>
            <w:color w:val="0000FF"/>
            <w:sz w:val="24"/>
            <w:szCs w:val="24"/>
            <w:u w:val="single"/>
            <w:lang w:eastAsia="en-GB"/>
          </w:rPr>
          <w:t>https://eepower.com/capacitor-guide/applications/power-factor-correction/</w:t>
        </w:r>
      </w:hyperlink>
      <w:r w:rsidRPr="235524CE">
        <w:rPr>
          <w:rFonts w:ascii="Times New Roman" w:eastAsiaTheme="minorEastAsia" w:hAnsi="Times New Roman" w:cs="Times New Roman"/>
          <w:sz w:val="24"/>
          <w:szCs w:val="24"/>
          <w:lang w:eastAsia="en-GB"/>
        </w:rPr>
        <w:t xml:space="preserve"> [Accessed </w:t>
      </w:r>
      <w:r w:rsidR="2F786F3E"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2718A780" w14:textId="333AEBBB"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HowStuffWorks, n.d. How Capacitive Touchscreens Work. [online] Available at: </w:t>
      </w:r>
      <w:hyperlink r:id="rId28">
        <w:r w:rsidRPr="235524CE">
          <w:rPr>
            <w:rFonts w:ascii="Times New Roman" w:eastAsiaTheme="minorEastAsia" w:hAnsi="Times New Roman" w:cs="Times New Roman"/>
            <w:color w:val="0000FF"/>
            <w:sz w:val="24"/>
            <w:szCs w:val="24"/>
            <w:u w:val="single"/>
            <w:lang w:eastAsia="en-GB"/>
          </w:rPr>
          <w:t>https://electronics.howstuffworks.com/capacitive-touch-screen.htm</w:t>
        </w:r>
      </w:hyperlink>
      <w:r w:rsidRPr="235524CE">
        <w:rPr>
          <w:rFonts w:ascii="Times New Roman" w:eastAsiaTheme="minorEastAsia" w:hAnsi="Times New Roman" w:cs="Times New Roman"/>
          <w:sz w:val="24"/>
          <w:szCs w:val="24"/>
          <w:lang w:eastAsia="en-GB"/>
        </w:rPr>
        <w:t xml:space="preserve"> [Accessed </w:t>
      </w:r>
      <w:r w:rsidR="00738B2B"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77DEA553" w14:textId="4E208507"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proofErr w:type="spellStart"/>
      <w:r w:rsidRPr="000E39DD">
        <w:rPr>
          <w:rFonts w:ascii="Times New Roman" w:eastAsiaTheme="minorEastAsia" w:hAnsi="Times New Roman" w:cs="Times New Roman"/>
          <w:sz w:val="24"/>
          <w:szCs w:val="24"/>
          <w:lang w:eastAsia="en-GB"/>
        </w:rPr>
        <w:t>SparkFun</w:t>
      </w:r>
      <w:proofErr w:type="spellEnd"/>
      <w:r w:rsidRPr="000E39DD">
        <w:rPr>
          <w:rFonts w:ascii="Times New Roman" w:eastAsiaTheme="minorEastAsia" w:hAnsi="Times New Roman" w:cs="Times New Roman"/>
          <w:sz w:val="24"/>
          <w:szCs w:val="24"/>
          <w:lang w:eastAsia="en-GB"/>
        </w:rPr>
        <w:t xml:space="preserve">, n.d. Capacitors. [online] Available at: </w:t>
      </w:r>
      <w:hyperlink r:id="rId29">
        <w:r w:rsidRPr="235524CE">
          <w:rPr>
            <w:rFonts w:ascii="Times New Roman" w:eastAsiaTheme="minorEastAsia" w:hAnsi="Times New Roman" w:cs="Times New Roman"/>
            <w:color w:val="0000FF"/>
            <w:sz w:val="24"/>
            <w:szCs w:val="24"/>
            <w:u w:val="single"/>
            <w:lang w:eastAsia="en-GB"/>
          </w:rPr>
          <w:t>https://learn.sparkfun.com/tutorials/capacitors/all</w:t>
        </w:r>
      </w:hyperlink>
      <w:r w:rsidRPr="235524CE">
        <w:rPr>
          <w:rFonts w:ascii="Times New Roman" w:eastAsiaTheme="minorEastAsia" w:hAnsi="Times New Roman" w:cs="Times New Roman"/>
          <w:sz w:val="24"/>
          <w:szCs w:val="24"/>
          <w:lang w:eastAsia="en-GB"/>
        </w:rPr>
        <w:t xml:space="preserve"> [Accessed </w:t>
      </w:r>
      <w:r w:rsidR="426E982D"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33795A76" w14:textId="0D8A96DB" w:rsidR="000E39DD" w:rsidRPr="000E39DD" w:rsidRDefault="000E39DD" w:rsidP="000E39DD">
      <w:pPr>
        <w:numPr>
          <w:ilvl w:val="0"/>
          <w:numId w:val="7"/>
        </w:numPr>
        <w:spacing w:before="100" w:beforeAutospacing="1" w:after="100" w:afterAutospacing="1" w:line="240" w:lineRule="auto"/>
        <w:divId w:val="2133553775"/>
        <w:rPr>
          <w:rFonts w:ascii="Times New Roman" w:eastAsiaTheme="minorEastAsia" w:hAnsi="Times New Roman" w:cs="Times New Roman"/>
          <w:sz w:val="24"/>
          <w:szCs w:val="24"/>
          <w:lang w:eastAsia="en-GB"/>
        </w:rPr>
      </w:pPr>
      <w:r w:rsidRPr="000E39DD">
        <w:rPr>
          <w:rFonts w:ascii="Times New Roman" w:eastAsiaTheme="minorEastAsia" w:hAnsi="Times New Roman" w:cs="Times New Roman"/>
          <w:sz w:val="24"/>
          <w:szCs w:val="24"/>
          <w:lang w:eastAsia="en-GB"/>
        </w:rPr>
        <w:t xml:space="preserve">Texas Instruments, 2002. Designing Snubber Circuits. [pdf] Available at: </w:t>
      </w:r>
      <w:hyperlink r:id="rId30">
        <w:r w:rsidRPr="235524CE">
          <w:rPr>
            <w:rFonts w:ascii="Times New Roman" w:eastAsiaTheme="minorEastAsia" w:hAnsi="Times New Roman" w:cs="Times New Roman"/>
            <w:color w:val="0000FF"/>
            <w:sz w:val="24"/>
            <w:szCs w:val="24"/>
            <w:u w:val="single"/>
            <w:lang w:eastAsia="en-GB"/>
          </w:rPr>
          <w:t>https://www.ti.com/lit/an/slup100/slup100.pdf</w:t>
        </w:r>
      </w:hyperlink>
      <w:r w:rsidRPr="235524CE">
        <w:rPr>
          <w:rFonts w:ascii="Times New Roman" w:eastAsiaTheme="minorEastAsia" w:hAnsi="Times New Roman" w:cs="Times New Roman"/>
          <w:sz w:val="24"/>
          <w:szCs w:val="24"/>
          <w:lang w:eastAsia="en-GB"/>
        </w:rPr>
        <w:t xml:space="preserve"> [Accessed </w:t>
      </w:r>
      <w:r w:rsidR="60226B0D" w:rsidRPr="235524CE">
        <w:rPr>
          <w:rFonts w:ascii="Times New Roman" w:eastAsiaTheme="minorEastAsia" w:hAnsi="Times New Roman" w:cs="Times New Roman"/>
          <w:sz w:val="24"/>
          <w:szCs w:val="24"/>
          <w:lang w:eastAsia="en-GB"/>
        </w:rPr>
        <w:t>5</w:t>
      </w:r>
      <w:r w:rsidRPr="235524CE">
        <w:rPr>
          <w:rFonts w:ascii="Times New Roman" w:eastAsiaTheme="minorEastAsia" w:hAnsi="Times New Roman" w:cs="Times New Roman"/>
          <w:sz w:val="24"/>
          <w:szCs w:val="24"/>
          <w:lang w:eastAsia="en-GB"/>
        </w:rPr>
        <w:t xml:space="preserve"> Apr. </w:t>
      </w:r>
      <w:r w:rsidRPr="000E39DD">
        <w:rPr>
          <w:rFonts w:ascii="Times New Roman" w:eastAsiaTheme="minorEastAsia" w:hAnsi="Times New Roman" w:cs="Times New Roman"/>
          <w:sz w:val="24"/>
          <w:szCs w:val="24"/>
          <w:lang w:eastAsia="en-GB"/>
        </w:rPr>
        <w:t>2025].</w:t>
      </w:r>
    </w:p>
    <w:p w14:paraId="622A0EBC" w14:textId="71844292" w:rsidR="0004542F" w:rsidRPr="0004542F" w:rsidRDefault="0004542F" w:rsidP="0004542F"/>
    <w:sectPr w:rsidR="0004542F" w:rsidRPr="0004542F" w:rsidSect="00D26C24">
      <w:headerReference w:type="first" r:id="rId31"/>
      <w:footerReference w:type="firs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81A1A" w14:textId="77777777" w:rsidR="00B769FE" w:rsidRDefault="00B769FE" w:rsidP="00962E5F">
      <w:pPr>
        <w:spacing w:after="0" w:line="240" w:lineRule="auto"/>
      </w:pPr>
      <w:r>
        <w:separator/>
      </w:r>
    </w:p>
  </w:endnote>
  <w:endnote w:type="continuationSeparator" w:id="0">
    <w:p w14:paraId="3440A900" w14:textId="77777777" w:rsidR="00B769FE" w:rsidRDefault="00B769FE" w:rsidP="00962E5F">
      <w:pPr>
        <w:spacing w:after="0" w:line="240" w:lineRule="auto"/>
      </w:pPr>
      <w:r>
        <w:continuationSeparator/>
      </w:r>
    </w:p>
  </w:endnote>
  <w:endnote w:type="continuationNotice" w:id="1">
    <w:p w14:paraId="31A02F64" w14:textId="77777777" w:rsidR="00B769FE" w:rsidRDefault="00B769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63FA2016" w14:textId="77777777" w:rsidTr="06B93D80">
      <w:trPr>
        <w:trHeight w:val="300"/>
      </w:trPr>
      <w:tc>
        <w:tcPr>
          <w:tcW w:w="3005" w:type="dxa"/>
        </w:tcPr>
        <w:p w14:paraId="247D2B80" w14:textId="5C98CF36" w:rsidR="06B93D80" w:rsidRDefault="06B93D80" w:rsidP="06B93D80">
          <w:pPr>
            <w:pStyle w:val="Header"/>
            <w:ind w:left="-115"/>
          </w:pPr>
        </w:p>
      </w:tc>
      <w:tc>
        <w:tcPr>
          <w:tcW w:w="3005" w:type="dxa"/>
        </w:tcPr>
        <w:p w14:paraId="7ACBC4B6" w14:textId="599828BC" w:rsidR="06B93D80" w:rsidRDefault="06B93D80" w:rsidP="06B93D80">
          <w:pPr>
            <w:pStyle w:val="Header"/>
            <w:jc w:val="center"/>
          </w:pPr>
        </w:p>
      </w:tc>
      <w:tc>
        <w:tcPr>
          <w:tcW w:w="3005" w:type="dxa"/>
        </w:tcPr>
        <w:p w14:paraId="5A074F27" w14:textId="2C9DEACD" w:rsidR="06B93D80" w:rsidRDefault="06B93D80" w:rsidP="06B93D80">
          <w:pPr>
            <w:pStyle w:val="Header"/>
            <w:ind w:right="-115"/>
            <w:jc w:val="right"/>
          </w:pPr>
        </w:p>
      </w:tc>
    </w:tr>
  </w:tbl>
  <w:p w14:paraId="30283796" w14:textId="64830F06" w:rsidR="06B93D80" w:rsidRDefault="06B93D80" w:rsidP="06B93D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96CDB7F" w14:textId="77777777" w:rsidTr="06B93D80">
      <w:trPr>
        <w:trHeight w:val="300"/>
      </w:trPr>
      <w:tc>
        <w:tcPr>
          <w:tcW w:w="3005" w:type="dxa"/>
        </w:tcPr>
        <w:p w14:paraId="3F4E2983" w14:textId="249E6186" w:rsidR="06B93D80" w:rsidRDefault="06B93D80" w:rsidP="06B93D80">
          <w:pPr>
            <w:pStyle w:val="Header"/>
            <w:ind w:left="-115"/>
          </w:pPr>
        </w:p>
      </w:tc>
      <w:tc>
        <w:tcPr>
          <w:tcW w:w="3005" w:type="dxa"/>
        </w:tcPr>
        <w:p w14:paraId="232B2A00" w14:textId="05FE30BE" w:rsidR="06B93D80" w:rsidRDefault="06B93D80" w:rsidP="06B93D80">
          <w:pPr>
            <w:pStyle w:val="Header"/>
            <w:jc w:val="center"/>
          </w:pPr>
        </w:p>
      </w:tc>
      <w:tc>
        <w:tcPr>
          <w:tcW w:w="3005" w:type="dxa"/>
        </w:tcPr>
        <w:p w14:paraId="2E60699F" w14:textId="65E3425E" w:rsidR="06B93D80" w:rsidRDefault="06B93D80" w:rsidP="06B93D80">
          <w:pPr>
            <w:pStyle w:val="Header"/>
            <w:ind w:right="-115"/>
            <w:jc w:val="right"/>
          </w:pPr>
        </w:p>
      </w:tc>
    </w:tr>
  </w:tbl>
  <w:p w14:paraId="1EDAEE3D" w14:textId="3BB5DF82" w:rsidR="06B93D80" w:rsidRDefault="06B93D80" w:rsidP="06B93D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2F03F09F" w14:textId="77777777" w:rsidTr="06B93D80">
      <w:trPr>
        <w:trHeight w:val="300"/>
      </w:trPr>
      <w:tc>
        <w:tcPr>
          <w:tcW w:w="3005" w:type="dxa"/>
        </w:tcPr>
        <w:p w14:paraId="57223AF9" w14:textId="4D85606B" w:rsidR="06B93D80" w:rsidRDefault="06B93D80" w:rsidP="06B93D80">
          <w:pPr>
            <w:pStyle w:val="Header"/>
            <w:ind w:left="-115"/>
          </w:pPr>
        </w:p>
      </w:tc>
      <w:tc>
        <w:tcPr>
          <w:tcW w:w="3005" w:type="dxa"/>
        </w:tcPr>
        <w:p w14:paraId="2BB998E8" w14:textId="5A8E2AC9" w:rsidR="06B93D80" w:rsidRDefault="06B93D80" w:rsidP="06B93D80">
          <w:pPr>
            <w:pStyle w:val="Header"/>
            <w:jc w:val="center"/>
          </w:pPr>
        </w:p>
      </w:tc>
      <w:tc>
        <w:tcPr>
          <w:tcW w:w="3005" w:type="dxa"/>
        </w:tcPr>
        <w:p w14:paraId="2C3D369B" w14:textId="07055622" w:rsidR="06B93D80" w:rsidRDefault="06B93D80" w:rsidP="06B93D80">
          <w:pPr>
            <w:pStyle w:val="Header"/>
            <w:ind w:right="-115"/>
            <w:jc w:val="right"/>
          </w:pPr>
        </w:p>
      </w:tc>
    </w:tr>
  </w:tbl>
  <w:p w14:paraId="17CCC09B" w14:textId="3CF3D0ED" w:rsidR="06B93D80" w:rsidRDefault="06B93D80" w:rsidP="06B93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79EA4" w14:textId="77777777" w:rsidR="00B769FE" w:rsidRDefault="00B769FE" w:rsidP="00962E5F">
      <w:pPr>
        <w:spacing w:after="0" w:line="240" w:lineRule="auto"/>
      </w:pPr>
      <w:r>
        <w:separator/>
      </w:r>
    </w:p>
  </w:footnote>
  <w:footnote w:type="continuationSeparator" w:id="0">
    <w:p w14:paraId="6937B248" w14:textId="77777777" w:rsidR="00B769FE" w:rsidRDefault="00B769FE" w:rsidP="00962E5F">
      <w:pPr>
        <w:spacing w:after="0" w:line="240" w:lineRule="auto"/>
      </w:pPr>
      <w:r>
        <w:continuationSeparator/>
      </w:r>
    </w:p>
  </w:footnote>
  <w:footnote w:type="continuationNotice" w:id="1">
    <w:p w14:paraId="7FEBEC9D" w14:textId="77777777" w:rsidR="00B769FE" w:rsidRDefault="00B769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36E825B2" w:rsidR="000D61BC" w:rsidRDefault="005C096A">
    <w:pPr>
      <w:pStyle w:val="Header"/>
      <w:rPr>
        <w:rFonts w:ascii="Times New Roman" w:eastAsia="Times New Roman" w:hAnsi="Times New Roman" w:cs="Times New Roman"/>
      </w:rPr>
    </w:pPr>
    <w:proofErr w:type="spellStart"/>
    <w:r w:rsidRPr="26621374">
      <w:rPr>
        <w:rFonts w:ascii="Times New Roman" w:eastAsia="Times New Roman" w:hAnsi="Times New Roman" w:cs="Times New Roman"/>
      </w:rPr>
      <w:t>CaraWilliams</w:t>
    </w:r>
    <w:proofErr w:type="spellEnd"/>
    <w:r w:rsidR="000D61BC">
      <w:ptab w:relativeTo="margin" w:alignment="center" w:leader="none"/>
    </w:r>
    <w:r w:rsidR="003A02C3" w:rsidRPr="26621374">
      <w:rPr>
        <w:rFonts w:ascii="Times New Roman" w:eastAsia="Times New Roman" w:hAnsi="Times New Roman" w:cs="Times New Roman"/>
      </w:rPr>
      <w:t>Module</w:t>
    </w:r>
    <w:r w:rsidR="000D61BC">
      <w:ptab w:relativeTo="margin" w:alignment="right" w:leader="none"/>
    </w:r>
    <w:r w:rsidRPr="26621374">
      <w:rPr>
        <w:rFonts w:ascii="Times New Roman" w:eastAsia="Times New Roman" w:hAnsi="Times New Roman" w:cs="Times New Roman"/>
      </w:rPr>
      <w:t>2401134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07E3931" w14:textId="77777777" w:rsidTr="06B93D80">
      <w:trPr>
        <w:trHeight w:val="300"/>
      </w:trPr>
      <w:tc>
        <w:tcPr>
          <w:tcW w:w="3005" w:type="dxa"/>
        </w:tcPr>
        <w:p w14:paraId="34C40AB8" w14:textId="0D6EA5D4" w:rsidR="06B93D80" w:rsidRDefault="06B93D80" w:rsidP="06B93D80">
          <w:pPr>
            <w:pStyle w:val="Header"/>
            <w:ind w:left="-115"/>
          </w:pPr>
        </w:p>
      </w:tc>
      <w:tc>
        <w:tcPr>
          <w:tcW w:w="3005" w:type="dxa"/>
        </w:tcPr>
        <w:p w14:paraId="2503EBC1" w14:textId="69ADCE0A" w:rsidR="06B93D80" w:rsidRDefault="06B93D80" w:rsidP="06B93D80">
          <w:pPr>
            <w:pStyle w:val="Header"/>
            <w:jc w:val="center"/>
          </w:pPr>
        </w:p>
      </w:tc>
      <w:tc>
        <w:tcPr>
          <w:tcW w:w="3005" w:type="dxa"/>
        </w:tcPr>
        <w:p w14:paraId="474E914E" w14:textId="269771D4" w:rsidR="06B93D80" w:rsidRDefault="06B93D80" w:rsidP="06B93D80">
          <w:pPr>
            <w:pStyle w:val="Header"/>
            <w:ind w:right="-115"/>
            <w:jc w:val="right"/>
          </w:pPr>
        </w:p>
      </w:tc>
    </w:tr>
  </w:tbl>
  <w:p w14:paraId="1B99F48F" w14:textId="10AC78E3" w:rsidR="06B93D80" w:rsidRDefault="06B93D80" w:rsidP="06B93D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B53F344" w14:textId="77777777" w:rsidTr="06B93D80">
      <w:trPr>
        <w:trHeight w:val="300"/>
      </w:trPr>
      <w:tc>
        <w:tcPr>
          <w:tcW w:w="3005" w:type="dxa"/>
        </w:tcPr>
        <w:p w14:paraId="3E7F36F2" w14:textId="19763CF9" w:rsidR="06B93D80" w:rsidRDefault="06B93D80" w:rsidP="06B93D80">
          <w:pPr>
            <w:pStyle w:val="Header"/>
            <w:ind w:left="-115"/>
          </w:pPr>
        </w:p>
      </w:tc>
      <w:tc>
        <w:tcPr>
          <w:tcW w:w="3005" w:type="dxa"/>
        </w:tcPr>
        <w:p w14:paraId="18399E1C" w14:textId="4A88A9BC" w:rsidR="06B93D80" w:rsidRDefault="06B93D80" w:rsidP="06B93D80">
          <w:pPr>
            <w:pStyle w:val="Header"/>
            <w:jc w:val="center"/>
          </w:pPr>
        </w:p>
      </w:tc>
      <w:tc>
        <w:tcPr>
          <w:tcW w:w="3005" w:type="dxa"/>
        </w:tcPr>
        <w:p w14:paraId="498929EB" w14:textId="5661047C" w:rsidR="06B93D80" w:rsidRDefault="06B93D80" w:rsidP="06B93D80">
          <w:pPr>
            <w:pStyle w:val="Header"/>
            <w:ind w:right="-115"/>
            <w:jc w:val="right"/>
          </w:pPr>
        </w:p>
      </w:tc>
    </w:tr>
  </w:tbl>
  <w:p w14:paraId="749E7A59" w14:textId="41AEB877" w:rsidR="06B93D80" w:rsidRDefault="06B93D80" w:rsidP="06B93D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1F64C6E0" w14:textId="77777777" w:rsidTr="06B93D80">
      <w:trPr>
        <w:trHeight w:val="300"/>
      </w:trPr>
      <w:tc>
        <w:tcPr>
          <w:tcW w:w="3005" w:type="dxa"/>
        </w:tcPr>
        <w:p w14:paraId="66FCC165" w14:textId="72D11416" w:rsidR="06B93D80" w:rsidRDefault="06B93D80" w:rsidP="06B93D80">
          <w:pPr>
            <w:pStyle w:val="Header"/>
            <w:ind w:left="-115"/>
          </w:pPr>
        </w:p>
      </w:tc>
      <w:tc>
        <w:tcPr>
          <w:tcW w:w="3005" w:type="dxa"/>
        </w:tcPr>
        <w:p w14:paraId="2F8BD73E" w14:textId="4CECA441" w:rsidR="06B93D80" w:rsidRDefault="06B93D80" w:rsidP="06B93D80">
          <w:pPr>
            <w:pStyle w:val="Header"/>
            <w:jc w:val="center"/>
          </w:pPr>
        </w:p>
      </w:tc>
      <w:tc>
        <w:tcPr>
          <w:tcW w:w="3005" w:type="dxa"/>
        </w:tcPr>
        <w:p w14:paraId="7E711A2E" w14:textId="36EC90DA" w:rsidR="06B93D80" w:rsidRDefault="06B93D80" w:rsidP="06B93D80">
          <w:pPr>
            <w:pStyle w:val="Header"/>
            <w:ind w:right="-115"/>
            <w:jc w:val="right"/>
          </w:pPr>
        </w:p>
      </w:tc>
    </w:tr>
  </w:tbl>
  <w:p w14:paraId="0AA9FE5E" w14:textId="649F16FA" w:rsidR="06B93D80" w:rsidRDefault="06B93D80" w:rsidP="06B93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B5F6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15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F90F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132A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667769"/>
    <w:multiLevelType w:val="hybridMultilevel"/>
    <w:tmpl w:val="61AA16DA"/>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4E197B"/>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372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61103">
    <w:abstractNumId w:val="0"/>
  </w:num>
  <w:num w:numId="2" w16cid:durableId="1021470801">
    <w:abstractNumId w:val="5"/>
  </w:num>
  <w:num w:numId="3" w16cid:durableId="1049451118">
    <w:abstractNumId w:val="6"/>
  </w:num>
  <w:num w:numId="4" w16cid:durableId="1743747330">
    <w:abstractNumId w:val="7"/>
  </w:num>
  <w:num w:numId="5" w16cid:durableId="1665357442">
    <w:abstractNumId w:val="2"/>
  </w:num>
  <w:num w:numId="6" w16cid:durableId="1555776624">
    <w:abstractNumId w:val="1"/>
  </w:num>
  <w:num w:numId="7" w16cid:durableId="661590383">
    <w:abstractNumId w:val="3"/>
  </w:num>
  <w:num w:numId="8" w16cid:durableId="9070324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2B4"/>
    <w:rsid w:val="00000ACC"/>
    <w:rsid w:val="0000103F"/>
    <w:rsid w:val="00013870"/>
    <w:rsid w:val="00015F1C"/>
    <w:rsid w:val="00031A37"/>
    <w:rsid w:val="00042162"/>
    <w:rsid w:val="00042ABE"/>
    <w:rsid w:val="0004542F"/>
    <w:rsid w:val="00046FFC"/>
    <w:rsid w:val="000500BB"/>
    <w:rsid w:val="00060EC0"/>
    <w:rsid w:val="00063300"/>
    <w:rsid w:val="00067A0B"/>
    <w:rsid w:val="00067C94"/>
    <w:rsid w:val="00072ADF"/>
    <w:rsid w:val="00076212"/>
    <w:rsid w:val="00077677"/>
    <w:rsid w:val="00077CCD"/>
    <w:rsid w:val="00080C70"/>
    <w:rsid w:val="00081442"/>
    <w:rsid w:val="0009266A"/>
    <w:rsid w:val="000A5C9D"/>
    <w:rsid w:val="000A66AA"/>
    <w:rsid w:val="000B4E26"/>
    <w:rsid w:val="000B7779"/>
    <w:rsid w:val="000C44D0"/>
    <w:rsid w:val="000C6957"/>
    <w:rsid w:val="000D1919"/>
    <w:rsid w:val="000D32E0"/>
    <w:rsid w:val="000D61BC"/>
    <w:rsid w:val="000E0EF6"/>
    <w:rsid w:val="000E39DD"/>
    <w:rsid w:val="000F0D22"/>
    <w:rsid w:val="000F4557"/>
    <w:rsid w:val="000F4D7B"/>
    <w:rsid w:val="000F61DC"/>
    <w:rsid w:val="00101C1E"/>
    <w:rsid w:val="00106BB0"/>
    <w:rsid w:val="001224DC"/>
    <w:rsid w:val="00130701"/>
    <w:rsid w:val="00136A39"/>
    <w:rsid w:val="00140A82"/>
    <w:rsid w:val="00143059"/>
    <w:rsid w:val="001454FC"/>
    <w:rsid w:val="00156CE0"/>
    <w:rsid w:val="00172462"/>
    <w:rsid w:val="001728B1"/>
    <w:rsid w:val="0018145B"/>
    <w:rsid w:val="001829A0"/>
    <w:rsid w:val="001911E3"/>
    <w:rsid w:val="0019332E"/>
    <w:rsid w:val="00194873"/>
    <w:rsid w:val="001A1F46"/>
    <w:rsid w:val="001A25A3"/>
    <w:rsid w:val="001A371B"/>
    <w:rsid w:val="001A4EB7"/>
    <w:rsid w:val="001B573F"/>
    <w:rsid w:val="001B7B33"/>
    <w:rsid w:val="001D16D3"/>
    <w:rsid w:val="001D2D29"/>
    <w:rsid w:val="001D34E0"/>
    <w:rsid w:val="001D46DF"/>
    <w:rsid w:val="001D60EB"/>
    <w:rsid w:val="001D7684"/>
    <w:rsid w:val="001E3C05"/>
    <w:rsid w:val="00201A61"/>
    <w:rsid w:val="00203670"/>
    <w:rsid w:val="00203B39"/>
    <w:rsid w:val="002044B2"/>
    <w:rsid w:val="00210875"/>
    <w:rsid w:val="00215089"/>
    <w:rsid w:val="0021754D"/>
    <w:rsid w:val="00224A6E"/>
    <w:rsid w:val="00225820"/>
    <w:rsid w:val="0022677B"/>
    <w:rsid w:val="00231731"/>
    <w:rsid w:val="00234684"/>
    <w:rsid w:val="00243B0A"/>
    <w:rsid w:val="002445BD"/>
    <w:rsid w:val="00247052"/>
    <w:rsid w:val="0024740C"/>
    <w:rsid w:val="00252026"/>
    <w:rsid w:val="0026158C"/>
    <w:rsid w:val="00263F29"/>
    <w:rsid w:val="0026521C"/>
    <w:rsid w:val="00270878"/>
    <w:rsid w:val="00272440"/>
    <w:rsid w:val="002735F5"/>
    <w:rsid w:val="00275FE3"/>
    <w:rsid w:val="0027799E"/>
    <w:rsid w:val="00282D04"/>
    <w:rsid w:val="002901F5"/>
    <w:rsid w:val="00291703"/>
    <w:rsid w:val="002960F8"/>
    <w:rsid w:val="002A05FF"/>
    <w:rsid w:val="002A2C0D"/>
    <w:rsid w:val="002A343A"/>
    <w:rsid w:val="002A3BB0"/>
    <w:rsid w:val="002A3F06"/>
    <w:rsid w:val="002A400B"/>
    <w:rsid w:val="002A418E"/>
    <w:rsid w:val="002A6256"/>
    <w:rsid w:val="002A74AC"/>
    <w:rsid w:val="002B301C"/>
    <w:rsid w:val="002C2808"/>
    <w:rsid w:val="002C4279"/>
    <w:rsid w:val="002C6B70"/>
    <w:rsid w:val="002D14BE"/>
    <w:rsid w:val="002E47EE"/>
    <w:rsid w:val="002F0B84"/>
    <w:rsid w:val="002F4590"/>
    <w:rsid w:val="00301299"/>
    <w:rsid w:val="003039C4"/>
    <w:rsid w:val="00304126"/>
    <w:rsid w:val="00305493"/>
    <w:rsid w:val="003069AA"/>
    <w:rsid w:val="003211F6"/>
    <w:rsid w:val="00324D41"/>
    <w:rsid w:val="00324EDD"/>
    <w:rsid w:val="00337E35"/>
    <w:rsid w:val="003454B4"/>
    <w:rsid w:val="00352C14"/>
    <w:rsid w:val="003578B8"/>
    <w:rsid w:val="003618AC"/>
    <w:rsid w:val="00362347"/>
    <w:rsid w:val="0036450C"/>
    <w:rsid w:val="00366C71"/>
    <w:rsid w:val="00367038"/>
    <w:rsid w:val="00370245"/>
    <w:rsid w:val="00373AA3"/>
    <w:rsid w:val="0037417D"/>
    <w:rsid w:val="00381BE3"/>
    <w:rsid w:val="00381CF3"/>
    <w:rsid w:val="00391607"/>
    <w:rsid w:val="00395053"/>
    <w:rsid w:val="003A02C3"/>
    <w:rsid w:val="003A182B"/>
    <w:rsid w:val="003B1A68"/>
    <w:rsid w:val="003D00EF"/>
    <w:rsid w:val="003D19A4"/>
    <w:rsid w:val="003D19E1"/>
    <w:rsid w:val="003D2A1B"/>
    <w:rsid w:val="003D3658"/>
    <w:rsid w:val="003D4FA4"/>
    <w:rsid w:val="003E0741"/>
    <w:rsid w:val="003E214E"/>
    <w:rsid w:val="003E3CFB"/>
    <w:rsid w:val="003F3699"/>
    <w:rsid w:val="003F42A1"/>
    <w:rsid w:val="003F6483"/>
    <w:rsid w:val="00400DC7"/>
    <w:rsid w:val="004042AE"/>
    <w:rsid w:val="004053C2"/>
    <w:rsid w:val="004114DE"/>
    <w:rsid w:val="004119B9"/>
    <w:rsid w:val="00420037"/>
    <w:rsid w:val="00426628"/>
    <w:rsid w:val="00426C36"/>
    <w:rsid w:val="0044135A"/>
    <w:rsid w:val="004506B2"/>
    <w:rsid w:val="0045095D"/>
    <w:rsid w:val="00450C6D"/>
    <w:rsid w:val="00452006"/>
    <w:rsid w:val="00454E04"/>
    <w:rsid w:val="0045515F"/>
    <w:rsid w:val="00456A09"/>
    <w:rsid w:val="0046320D"/>
    <w:rsid w:val="00463585"/>
    <w:rsid w:val="00465EF0"/>
    <w:rsid w:val="00467C17"/>
    <w:rsid w:val="00471411"/>
    <w:rsid w:val="0047413F"/>
    <w:rsid w:val="0047789A"/>
    <w:rsid w:val="004824AA"/>
    <w:rsid w:val="004834DC"/>
    <w:rsid w:val="004861E6"/>
    <w:rsid w:val="004A25A7"/>
    <w:rsid w:val="004A2B94"/>
    <w:rsid w:val="004B021C"/>
    <w:rsid w:val="004B20D8"/>
    <w:rsid w:val="004B27BA"/>
    <w:rsid w:val="004B39DD"/>
    <w:rsid w:val="004B606A"/>
    <w:rsid w:val="004B6D06"/>
    <w:rsid w:val="004C216D"/>
    <w:rsid w:val="004C3C42"/>
    <w:rsid w:val="004D0A7E"/>
    <w:rsid w:val="004D1372"/>
    <w:rsid w:val="004D3851"/>
    <w:rsid w:val="004D5065"/>
    <w:rsid w:val="004E0561"/>
    <w:rsid w:val="004E1F46"/>
    <w:rsid w:val="004E2E7C"/>
    <w:rsid w:val="004E3208"/>
    <w:rsid w:val="004E6365"/>
    <w:rsid w:val="004F18E8"/>
    <w:rsid w:val="004F2C29"/>
    <w:rsid w:val="004F6061"/>
    <w:rsid w:val="004F6786"/>
    <w:rsid w:val="0050138F"/>
    <w:rsid w:val="00501E6F"/>
    <w:rsid w:val="0050456F"/>
    <w:rsid w:val="0050793D"/>
    <w:rsid w:val="00510730"/>
    <w:rsid w:val="00514DC8"/>
    <w:rsid w:val="005236E7"/>
    <w:rsid w:val="00523A5F"/>
    <w:rsid w:val="005259FC"/>
    <w:rsid w:val="00533A2E"/>
    <w:rsid w:val="005344D4"/>
    <w:rsid w:val="005356C3"/>
    <w:rsid w:val="00535D63"/>
    <w:rsid w:val="00535E54"/>
    <w:rsid w:val="00536C66"/>
    <w:rsid w:val="00541D06"/>
    <w:rsid w:val="0054254C"/>
    <w:rsid w:val="00544D78"/>
    <w:rsid w:val="005462E7"/>
    <w:rsid w:val="00555104"/>
    <w:rsid w:val="0056307F"/>
    <w:rsid w:val="00575F36"/>
    <w:rsid w:val="00583CC0"/>
    <w:rsid w:val="0058534D"/>
    <w:rsid w:val="005919FC"/>
    <w:rsid w:val="00595A57"/>
    <w:rsid w:val="00595EEC"/>
    <w:rsid w:val="0059756E"/>
    <w:rsid w:val="005A27DC"/>
    <w:rsid w:val="005A7D26"/>
    <w:rsid w:val="005B67DE"/>
    <w:rsid w:val="005B7202"/>
    <w:rsid w:val="005C096A"/>
    <w:rsid w:val="005C1E41"/>
    <w:rsid w:val="005C6BFF"/>
    <w:rsid w:val="005C7DA6"/>
    <w:rsid w:val="005D0AAE"/>
    <w:rsid w:val="005D3AED"/>
    <w:rsid w:val="005D62C6"/>
    <w:rsid w:val="005E262F"/>
    <w:rsid w:val="005E4F7B"/>
    <w:rsid w:val="005E6AEA"/>
    <w:rsid w:val="005F1ED9"/>
    <w:rsid w:val="005F4B3F"/>
    <w:rsid w:val="00603B3A"/>
    <w:rsid w:val="00612A9C"/>
    <w:rsid w:val="00613542"/>
    <w:rsid w:val="006169F7"/>
    <w:rsid w:val="00631ED5"/>
    <w:rsid w:val="006358B4"/>
    <w:rsid w:val="0063622C"/>
    <w:rsid w:val="0064174E"/>
    <w:rsid w:val="00646AF6"/>
    <w:rsid w:val="00647B3D"/>
    <w:rsid w:val="00651E6C"/>
    <w:rsid w:val="00660A53"/>
    <w:rsid w:val="006630A7"/>
    <w:rsid w:val="00664834"/>
    <w:rsid w:val="0066554A"/>
    <w:rsid w:val="00674FD1"/>
    <w:rsid w:val="00681415"/>
    <w:rsid w:val="00684820"/>
    <w:rsid w:val="0069150D"/>
    <w:rsid w:val="00694D4A"/>
    <w:rsid w:val="00697DE6"/>
    <w:rsid w:val="006A3B83"/>
    <w:rsid w:val="006A4811"/>
    <w:rsid w:val="006A64C5"/>
    <w:rsid w:val="006B1604"/>
    <w:rsid w:val="006E49C1"/>
    <w:rsid w:val="006F12E5"/>
    <w:rsid w:val="006F6974"/>
    <w:rsid w:val="007071B6"/>
    <w:rsid w:val="007077B7"/>
    <w:rsid w:val="00707F8E"/>
    <w:rsid w:val="00714021"/>
    <w:rsid w:val="007342EC"/>
    <w:rsid w:val="00738B2B"/>
    <w:rsid w:val="00740670"/>
    <w:rsid w:val="00743E41"/>
    <w:rsid w:val="0074485B"/>
    <w:rsid w:val="00745E9A"/>
    <w:rsid w:val="00746710"/>
    <w:rsid w:val="0075047F"/>
    <w:rsid w:val="00750A67"/>
    <w:rsid w:val="00751D30"/>
    <w:rsid w:val="00757FED"/>
    <w:rsid w:val="00762464"/>
    <w:rsid w:val="00764206"/>
    <w:rsid w:val="00772BE5"/>
    <w:rsid w:val="00784D30"/>
    <w:rsid w:val="007861CC"/>
    <w:rsid w:val="007A0C00"/>
    <w:rsid w:val="007A37C2"/>
    <w:rsid w:val="007A7AB6"/>
    <w:rsid w:val="007B1596"/>
    <w:rsid w:val="007C238A"/>
    <w:rsid w:val="007C3EEE"/>
    <w:rsid w:val="007C7D1F"/>
    <w:rsid w:val="007D5A53"/>
    <w:rsid w:val="007D5B33"/>
    <w:rsid w:val="007D78B2"/>
    <w:rsid w:val="007D7A4D"/>
    <w:rsid w:val="007E0C48"/>
    <w:rsid w:val="007E2AB4"/>
    <w:rsid w:val="007F7DB1"/>
    <w:rsid w:val="00803CF4"/>
    <w:rsid w:val="00804A40"/>
    <w:rsid w:val="008062FA"/>
    <w:rsid w:val="008104B7"/>
    <w:rsid w:val="00814DB7"/>
    <w:rsid w:val="00821F67"/>
    <w:rsid w:val="00822C69"/>
    <w:rsid w:val="00826CD0"/>
    <w:rsid w:val="0083370C"/>
    <w:rsid w:val="00833F40"/>
    <w:rsid w:val="00845CEE"/>
    <w:rsid w:val="0084648F"/>
    <w:rsid w:val="008470CB"/>
    <w:rsid w:val="0085052A"/>
    <w:rsid w:val="0085082C"/>
    <w:rsid w:val="00850CF7"/>
    <w:rsid w:val="00854A16"/>
    <w:rsid w:val="00857A15"/>
    <w:rsid w:val="0086316E"/>
    <w:rsid w:val="00863AE0"/>
    <w:rsid w:val="0086680C"/>
    <w:rsid w:val="0087649D"/>
    <w:rsid w:val="0088400F"/>
    <w:rsid w:val="00886509"/>
    <w:rsid w:val="0089AF8A"/>
    <w:rsid w:val="008A05E3"/>
    <w:rsid w:val="008A2F94"/>
    <w:rsid w:val="008A555F"/>
    <w:rsid w:val="008B05DA"/>
    <w:rsid w:val="008C2CC6"/>
    <w:rsid w:val="008E144B"/>
    <w:rsid w:val="008E3A73"/>
    <w:rsid w:val="008E415D"/>
    <w:rsid w:val="008F2254"/>
    <w:rsid w:val="008F6B65"/>
    <w:rsid w:val="00901BF3"/>
    <w:rsid w:val="00905716"/>
    <w:rsid w:val="00907750"/>
    <w:rsid w:val="0091172B"/>
    <w:rsid w:val="00911E83"/>
    <w:rsid w:val="00915067"/>
    <w:rsid w:val="009178F6"/>
    <w:rsid w:val="0092289E"/>
    <w:rsid w:val="00952BC4"/>
    <w:rsid w:val="00952D1B"/>
    <w:rsid w:val="00954905"/>
    <w:rsid w:val="0095716D"/>
    <w:rsid w:val="00962E5F"/>
    <w:rsid w:val="00965181"/>
    <w:rsid w:val="00965787"/>
    <w:rsid w:val="0098044D"/>
    <w:rsid w:val="00981759"/>
    <w:rsid w:val="00996154"/>
    <w:rsid w:val="00996DFC"/>
    <w:rsid w:val="009A2C87"/>
    <w:rsid w:val="009B0D7B"/>
    <w:rsid w:val="009C0E30"/>
    <w:rsid w:val="009C724D"/>
    <w:rsid w:val="009D04B8"/>
    <w:rsid w:val="009D1102"/>
    <w:rsid w:val="009E4301"/>
    <w:rsid w:val="009F0859"/>
    <w:rsid w:val="009F15D8"/>
    <w:rsid w:val="009F32A7"/>
    <w:rsid w:val="009F3F2B"/>
    <w:rsid w:val="009F609F"/>
    <w:rsid w:val="009F67A4"/>
    <w:rsid w:val="009F732A"/>
    <w:rsid w:val="00A12820"/>
    <w:rsid w:val="00A21F92"/>
    <w:rsid w:val="00A31A17"/>
    <w:rsid w:val="00A31D78"/>
    <w:rsid w:val="00A339A3"/>
    <w:rsid w:val="00A358CC"/>
    <w:rsid w:val="00A432F7"/>
    <w:rsid w:val="00A44613"/>
    <w:rsid w:val="00A5378B"/>
    <w:rsid w:val="00A56C9A"/>
    <w:rsid w:val="00A62856"/>
    <w:rsid w:val="00A64BD1"/>
    <w:rsid w:val="00A67290"/>
    <w:rsid w:val="00A729F9"/>
    <w:rsid w:val="00A8273D"/>
    <w:rsid w:val="00A92C4E"/>
    <w:rsid w:val="00A92D36"/>
    <w:rsid w:val="00AB296D"/>
    <w:rsid w:val="00AB4271"/>
    <w:rsid w:val="00AB5DBE"/>
    <w:rsid w:val="00AB7A39"/>
    <w:rsid w:val="00AD1AB4"/>
    <w:rsid w:val="00AD4B92"/>
    <w:rsid w:val="00AD685A"/>
    <w:rsid w:val="00AE0A7D"/>
    <w:rsid w:val="00AE0F5E"/>
    <w:rsid w:val="00AE10FB"/>
    <w:rsid w:val="00AF0AD0"/>
    <w:rsid w:val="00AF1BC0"/>
    <w:rsid w:val="00AF1F3B"/>
    <w:rsid w:val="00B0072D"/>
    <w:rsid w:val="00B01C58"/>
    <w:rsid w:val="00B030CA"/>
    <w:rsid w:val="00B06A75"/>
    <w:rsid w:val="00B07F4F"/>
    <w:rsid w:val="00B103DF"/>
    <w:rsid w:val="00B14C99"/>
    <w:rsid w:val="00B23E87"/>
    <w:rsid w:val="00B25D24"/>
    <w:rsid w:val="00B33F8B"/>
    <w:rsid w:val="00B34E6A"/>
    <w:rsid w:val="00B40A16"/>
    <w:rsid w:val="00B44170"/>
    <w:rsid w:val="00B5299C"/>
    <w:rsid w:val="00B769FE"/>
    <w:rsid w:val="00B80B87"/>
    <w:rsid w:val="00B90E7E"/>
    <w:rsid w:val="00B915D2"/>
    <w:rsid w:val="00B93BDB"/>
    <w:rsid w:val="00B95759"/>
    <w:rsid w:val="00BA4DAA"/>
    <w:rsid w:val="00BA5560"/>
    <w:rsid w:val="00BA5C74"/>
    <w:rsid w:val="00BA6958"/>
    <w:rsid w:val="00BB0B89"/>
    <w:rsid w:val="00BB5B01"/>
    <w:rsid w:val="00BC0B6D"/>
    <w:rsid w:val="00BC10FB"/>
    <w:rsid w:val="00BC3604"/>
    <w:rsid w:val="00BF33EE"/>
    <w:rsid w:val="00C10B79"/>
    <w:rsid w:val="00C22D85"/>
    <w:rsid w:val="00C23E6C"/>
    <w:rsid w:val="00C253A9"/>
    <w:rsid w:val="00C27918"/>
    <w:rsid w:val="00C30A59"/>
    <w:rsid w:val="00C30B02"/>
    <w:rsid w:val="00C30CC3"/>
    <w:rsid w:val="00C34C38"/>
    <w:rsid w:val="00C35A15"/>
    <w:rsid w:val="00C37D21"/>
    <w:rsid w:val="00C43B0F"/>
    <w:rsid w:val="00C66F33"/>
    <w:rsid w:val="00C675BB"/>
    <w:rsid w:val="00C70E17"/>
    <w:rsid w:val="00C76309"/>
    <w:rsid w:val="00C76608"/>
    <w:rsid w:val="00C77FD9"/>
    <w:rsid w:val="00C8273F"/>
    <w:rsid w:val="00C82B1D"/>
    <w:rsid w:val="00C832CB"/>
    <w:rsid w:val="00C867A7"/>
    <w:rsid w:val="00C95029"/>
    <w:rsid w:val="00C95EF3"/>
    <w:rsid w:val="00C964EF"/>
    <w:rsid w:val="00CA5F1C"/>
    <w:rsid w:val="00CC2CF3"/>
    <w:rsid w:val="00CC42BE"/>
    <w:rsid w:val="00CD01C3"/>
    <w:rsid w:val="00CD19EF"/>
    <w:rsid w:val="00CD5141"/>
    <w:rsid w:val="00CD63BF"/>
    <w:rsid w:val="00CD6F1C"/>
    <w:rsid w:val="00CE51D4"/>
    <w:rsid w:val="00CE7D1F"/>
    <w:rsid w:val="00CF23F3"/>
    <w:rsid w:val="00CF3287"/>
    <w:rsid w:val="00D00341"/>
    <w:rsid w:val="00D17BAA"/>
    <w:rsid w:val="00D26C24"/>
    <w:rsid w:val="00D30933"/>
    <w:rsid w:val="00D32FE9"/>
    <w:rsid w:val="00D41F87"/>
    <w:rsid w:val="00D46324"/>
    <w:rsid w:val="00D6216E"/>
    <w:rsid w:val="00D63E11"/>
    <w:rsid w:val="00D677A3"/>
    <w:rsid w:val="00D75316"/>
    <w:rsid w:val="00D80299"/>
    <w:rsid w:val="00D92D6F"/>
    <w:rsid w:val="00D930F0"/>
    <w:rsid w:val="00D95350"/>
    <w:rsid w:val="00D95D78"/>
    <w:rsid w:val="00DA3A81"/>
    <w:rsid w:val="00DA4E46"/>
    <w:rsid w:val="00DB24FE"/>
    <w:rsid w:val="00DB364A"/>
    <w:rsid w:val="00DB3917"/>
    <w:rsid w:val="00DB3D24"/>
    <w:rsid w:val="00DB582E"/>
    <w:rsid w:val="00DB6389"/>
    <w:rsid w:val="00DC1F22"/>
    <w:rsid w:val="00DC25E0"/>
    <w:rsid w:val="00DC28D9"/>
    <w:rsid w:val="00DD3910"/>
    <w:rsid w:val="00DD6E31"/>
    <w:rsid w:val="00DF2389"/>
    <w:rsid w:val="00DF5066"/>
    <w:rsid w:val="00E11E0D"/>
    <w:rsid w:val="00E153DC"/>
    <w:rsid w:val="00E17452"/>
    <w:rsid w:val="00E25358"/>
    <w:rsid w:val="00E279FB"/>
    <w:rsid w:val="00E30EF1"/>
    <w:rsid w:val="00E34690"/>
    <w:rsid w:val="00E34EDC"/>
    <w:rsid w:val="00E44D60"/>
    <w:rsid w:val="00E45E34"/>
    <w:rsid w:val="00E54623"/>
    <w:rsid w:val="00E5667C"/>
    <w:rsid w:val="00E6102E"/>
    <w:rsid w:val="00E65E15"/>
    <w:rsid w:val="00E7016B"/>
    <w:rsid w:val="00E71228"/>
    <w:rsid w:val="00E72B69"/>
    <w:rsid w:val="00E73698"/>
    <w:rsid w:val="00E805CC"/>
    <w:rsid w:val="00E829CD"/>
    <w:rsid w:val="00E8571A"/>
    <w:rsid w:val="00E92A57"/>
    <w:rsid w:val="00E92ABB"/>
    <w:rsid w:val="00E930BA"/>
    <w:rsid w:val="00E9648A"/>
    <w:rsid w:val="00E9761A"/>
    <w:rsid w:val="00EA5DC5"/>
    <w:rsid w:val="00EC1763"/>
    <w:rsid w:val="00EC3A2B"/>
    <w:rsid w:val="00EC72C3"/>
    <w:rsid w:val="00EC7B58"/>
    <w:rsid w:val="00ED063D"/>
    <w:rsid w:val="00ED1A2E"/>
    <w:rsid w:val="00ED3CB7"/>
    <w:rsid w:val="00ED4E15"/>
    <w:rsid w:val="00ED6CB3"/>
    <w:rsid w:val="00EE755C"/>
    <w:rsid w:val="00F00953"/>
    <w:rsid w:val="00F02573"/>
    <w:rsid w:val="00F04E3C"/>
    <w:rsid w:val="00F0533C"/>
    <w:rsid w:val="00F07B61"/>
    <w:rsid w:val="00F16119"/>
    <w:rsid w:val="00F2492D"/>
    <w:rsid w:val="00F305E6"/>
    <w:rsid w:val="00F32D0B"/>
    <w:rsid w:val="00F43994"/>
    <w:rsid w:val="00F51E52"/>
    <w:rsid w:val="00F54611"/>
    <w:rsid w:val="00F63948"/>
    <w:rsid w:val="00F65322"/>
    <w:rsid w:val="00F656D3"/>
    <w:rsid w:val="00F6646B"/>
    <w:rsid w:val="00F8076B"/>
    <w:rsid w:val="00F80F7B"/>
    <w:rsid w:val="00F85EDD"/>
    <w:rsid w:val="00F91CF4"/>
    <w:rsid w:val="00F92BBF"/>
    <w:rsid w:val="00F93054"/>
    <w:rsid w:val="00FA114B"/>
    <w:rsid w:val="00FA11A3"/>
    <w:rsid w:val="00FA287D"/>
    <w:rsid w:val="00FA5AC8"/>
    <w:rsid w:val="00FA5BD5"/>
    <w:rsid w:val="00FB12CF"/>
    <w:rsid w:val="00FB16CD"/>
    <w:rsid w:val="00FB3C27"/>
    <w:rsid w:val="00FB3C75"/>
    <w:rsid w:val="00FB7E96"/>
    <w:rsid w:val="00FC3082"/>
    <w:rsid w:val="00FD6A9E"/>
    <w:rsid w:val="00FE06BB"/>
    <w:rsid w:val="00FE1CAC"/>
    <w:rsid w:val="00FF190C"/>
    <w:rsid w:val="011FAED7"/>
    <w:rsid w:val="012A51D9"/>
    <w:rsid w:val="01960972"/>
    <w:rsid w:val="01F9A2B9"/>
    <w:rsid w:val="02AB3D36"/>
    <w:rsid w:val="0385E06B"/>
    <w:rsid w:val="04815EBB"/>
    <w:rsid w:val="04E70D59"/>
    <w:rsid w:val="04E9F53E"/>
    <w:rsid w:val="05954ADC"/>
    <w:rsid w:val="05BA32BB"/>
    <w:rsid w:val="05D4F61F"/>
    <w:rsid w:val="05F86DFE"/>
    <w:rsid w:val="06266E98"/>
    <w:rsid w:val="0684E59C"/>
    <w:rsid w:val="06B93D80"/>
    <w:rsid w:val="075F1C7A"/>
    <w:rsid w:val="07C61996"/>
    <w:rsid w:val="084167E9"/>
    <w:rsid w:val="0948215C"/>
    <w:rsid w:val="098BAB33"/>
    <w:rsid w:val="09BDA418"/>
    <w:rsid w:val="0AAB3D1B"/>
    <w:rsid w:val="0AF761EB"/>
    <w:rsid w:val="0AFDD9E6"/>
    <w:rsid w:val="0B0A28DF"/>
    <w:rsid w:val="0B4B5C16"/>
    <w:rsid w:val="0C03BB3A"/>
    <w:rsid w:val="0C941E44"/>
    <w:rsid w:val="0CD1E7FA"/>
    <w:rsid w:val="0D34DA61"/>
    <w:rsid w:val="0DCFEBB1"/>
    <w:rsid w:val="0E0E78C1"/>
    <w:rsid w:val="106A8CA6"/>
    <w:rsid w:val="116FFD21"/>
    <w:rsid w:val="12F22FFE"/>
    <w:rsid w:val="1339169B"/>
    <w:rsid w:val="13AB2522"/>
    <w:rsid w:val="13E90BA1"/>
    <w:rsid w:val="1421AC93"/>
    <w:rsid w:val="15010104"/>
    <w:rsid w:val="1533731F"/>
    <w:rsid w:val="16881F8A"/>
    <w:rsid w:val="17D3B35A"/>
    <w:rsid w:val="183816B3"/>
    <w:rsid w:val="18641DB7"/>
    <w:rsid w:val="18A276D0"/>
    <w:rsid w:val="194B9830"/>
    <w:rsid w:val="19E427C2"/>
    <w:rsid w:val="1A0829CE"/>
    <w:rsid w:val="1A8E2F09"/>
    <w:rsid w:val="1AE62873"/>
    <w:rsid w:val="1BC0D4D5"/>
    <w:rsid w:val="1C4488E8"/>
    <w:rsid w:val="1C6A5902"/>
    <w:rsid w:val="1CEEA826"/>
    <w:rsid w:val="1E6D955D"/>
    <w:rsid w:val="1F20140C"/>
    <w:rsid w:val="201B2788"/>
    <w:rsid w:val="21B751E4"/>
    <w:rsid w:val="21BE098D"/>
    <w:rsid w:val="235524CE"/>
    <w:rsid w:val="242F8128"/>
    <w:rsid w:val="24BDE465"/>
    <w:rsid w:val="2533FD66"/>
    <w:rsid w:val="259D2728"/>
    <w:rsid w:val="25B81B9C"/>
    <w:rsid w:val="25D2E748"/>
    <w:rsid w:val="25E81E98"/>
    <w:rsid w:val="26621374"/>
    <w:rsid w:val="26A1A7CB"/>
    <w:rsid w:val="2816B7FF"/>
    <w:rsid w:val="286770BE"/>
    <w:rsid w:val="28C0B054"/>
    <w:rsid w:val="28F16D00"/>
    <w:rsid w:val="2A64B580"/>
    <w:rsid w:val="2B1DBD55"/>
    <w:rsid w:val="2B26DA36"/>
    <w:rsid w:val="2B3DF5E0"/>
    <w:rsid w:val="2C300848"/>
    <w:rsid w:val="2C427063"/>
    <w:rsid w:val="2C46BC54"/>
    <w:rsid w:val="2C8560C3"/>
    <w:rsid w:val="2D0B420C"/>
    <w:rsid w:val="2D70D8B1"/>
    <w:rsid w:val="2D8998BA"/>
    <w:rsid w:val="2E2FB7F3"/>
    <w:rsid w:val="2F5A190B"/>
    <w:rsid w:val="2F786F3E"/>
    <w:rsid w:val="302C67FF"/>
    <w:rsid w:val="30739B8B"/>
    <w:rsid w:val="30A85E3A"/>
    <w:rsid w:val="320D4E63"/>
    <w:rsid w:val="3277E6B8"/>
    <w:rsid w:val="32C91197"/>
    <w:rsid w:val="33F5CF7E"/>
    <w:rsid w:val="356545A8"/>
    <w:rsid w:val="366FA193"/>
    <w:rsid w:val="36AB078E"/>
    <w:rsid w:val="375BE47B"/>
    <w:rsid w:val="380BD3A6"/>
    <w:rsid w:val="38FEB65A"/>
    <w:rsid w:val="39875221"/>
    <w:rsid w:val="3AD1B20B"/>
    <w:rsid w:val="3B1BCDD3"/>
    <w:rsid w:val="3B5B1DDE"/>
    <w:rsid w:val="3B5FE139"/>
    <w:rsid w:val="3B61E6A1"/>
    <w:rsid w:val="3BB308CF"/>
    <w:rsid w:val="3D11DE24"/>
    <w:rsid w:val="3D476D1F"/>
    <w:rsid w:val="3DBBE163"/>
    <w:rsid w:val="3DC77FE0"/>
    <w:rsid w:val="3E215419"/>
    <w:rsid w:val="3E93FBF4"/>
    <w:rsid w:val="3F3522AA"/>
    <w:rsid w:val="3FC49881"/>
    <w:rsid w:val="3FE19FFD"/>
    <w:rsid w:val="40179EBE"/>
    <w:rsid w:val="4050C64F"/>
    <w:rsid w:val="419930AD"/>
    <w:rsid w:val="426E982D"/>
    <w:rsid w:val="42813550"/>
    <w:rsid w:val="449E2B82"/>
    <w:rsid w:val="44F0B602"/>
    <w:rsid w:val="452FF931"/>
    <w:rsid w:val="46557EE8"/>
    <w:rsid w:val="47565836"/>
    <w:rsid w:val="47686081"/>
    <w:rsid w:val="4ABB224B"/>
    <w:rsid w:val="4BB881D2"/>
    <w:rsid w:val="4BE42C53"/>
    <w:rsid w:val="4C4B5C84"/>
    <w:rsid w:val="4C64CA25"/>
    <w:rsid w:val="4C79E0D6"/>
    <w:rsid w:val="4CF12AAC"/>
    <w:rsid w:val="4DCCF7BB"/>
    <w:rsid w:val="4F9696B8"/>
    <w:rsid w:val="4FDB6123"/>
    <w:rsid w:val="501848AD"/>
    <w:rsid w:val="504FBD03"/>
    <w:rsid w:val="50E6EEB7"/>
    <w:rsid w:val="5136162E"/>
    <w:rsid w:val="51AD3CF3"/>
    <w:rsid w:val="51F73890"/>
    <w:rsid w:val="51FE8AAC"/>
    <w:rsid w:val="525F2E88"/>
    <w:rsid w:val="52CEF658"/>
    <w:rsid w:val="52F7402B"/>
    <w:rsid w:val="5465E762"/>
    <w:rsid w:val="54A69498"/>
    <w:rsid w:val="54D2D795"/>
    <w:rsid w:val="554DEBE7"/>
    <w:rsid w:val="5626944A"/>
    <w:rsid w:val="56A62216"/>
    <w:rsid w:val="56C02DB3"/>
    <w:rsid w:val="571BC355"/>
    <w:rsid w:val="5732E7D7"/>
    <w:rsid w:val="5899AED0"/>
    <w:rsid w:val="5A104139"/>
    <w:rsid w:val="5AC24BAE"/>
    <w:rsid w:val="5AED3463"/>
    <w:rsid w:val="5B3031A0"/>
    <w:rsid w:val="5C77E6DD"/>
    <w:rsid w:val="5C7D5D6F"/>
    <w:rsid w:val="5C9E52D4"/>
    <w:rsid w:val="5E1E16CD"/>
    <w:rsid w:val="5E9D0D84"/>
    <w:rsid w:val="5EE74B93"/>
    <w:rsid w:val="5EEF6AD3"/>
    <w:rsid w:val="5F43EA4E"/>
    <w:rsid w:val="5F6AE76F"/>
    <w:rsid w:val="5F706589"/>
    <w:rsid w:val="5FCD4B5F"/>
    <w:rsid w:val="5FEC79F0"/>
    <w:rsid w:val="5FFE6D8B"/>
    <w:rsid w:val="60226B0D"/>
    <w:rsid w:val="613AC13F"/>
    <w:rsid w:val="613E7354"/>
    <w:rsid w:val="61412DC5"/>
    <w:rsid w:val="6212269F"/>
    <w:rsid w:val="6287C054"/>
    <w:rsid w:val="62E4A3E0"/>
    <w:rsid w:val="63024EB9"/>
    <w:rsid w:val="630EA55A"/>
    <w:rsid w:val="63FA2EF5"/>
    <w:rsid w:val="642EA549"/>
    <w:rsid w:val="6682E89A"/>
    <w:rsid w:val="67767180"/>
    <w:rsid w:val="67ACE375"/>
    <w:rsid w:val="68CFA8AC"/>
    <w:rsid w:val="6934A044"/>
    <w:rsid w:val="6938A3FF"/>
    <w:rsid w:val="695E19A3"/>
    <w:rsid w:val="69F20E88"/>
    <w:rsid w:val="6AF40B63"/>
    <w:rsid w:val="6C78D236"/>
    <w:rsid w:val="6C78D31F"/>
    <w:rsid w:val="6C87AB0F"/>
    <w:rsid w:val="6CBC7D88"/>
    <w:rsid w:val="6CF77CCC"/>
    <w:rsid w:val="6DCD951E"/>
    <w:rsid w:val="6F11EC5C"/>
    <w:rsid w:val="6F343556"/>
    <w:rsid w:val="6FAF2070"/>
    <w:rsid w:val="703448C4"/>
    <w:rsid w:val="710563F2"/>
    <w:rsid w:val="716E0314"/>
    <w:rsid w:val="72329F8C"/>
    <w:rsid w:val="727E3F93"/>
    <w:rsid w:val="72FB3981"/>
    <w:rsid w:val="76A9288D"/>
    <w:rsid w:val="7793F878"/>
    <w:rsid w:val="77E69633"/>
    <w:rsid w:val="7845B7CB"/>
    <w:rsid w:val="7882143F"/>
    <w:rsid w:val="78BD1A8A"/>
    <w:rsid w:val="78EA4528"/>
    <w:rsid w:val="79B3B1B4"/>
    <w:rsid w:val="79D74201"/>
    <w:rsid w:val="79FCD530"/>
    <w:rsid w:val="7AC9EADA"/>
    <w:rsid w:val="7AE63383"/>
    <w:rsid w:val="7BED3DCE"/>
    <w:rsid w:val="7CD8178E"/>
    <w:rsid w:val="7D78ECC0"/>
    <w:rsid w:val="7DADB1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FDB85718-B046-429E-93EB-A1C631E7F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764206"/>
    <w:pPr>
      <w:ind w:left="720"/>
      <w:contextualSpacing/>
    </w:pPr>
  </w:style>
  <w:style w:type="paragraph" w:customStyle="1" w:styleId="p1">
    <w:name w:val="p1"/>
    <w:basedOn w:val="Normal"/>
    <w:rsid w:val="00A5378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A5378B"/>
  </w:style>
  <w:style w:type="character" w:customStyle="1" w:styleId="s2">
    <w:name w:val="s2"/>
    <w:basedOn w:val="DefaultParagraphFont"/>
    <w:rsid w:val="00A5378B"/>
  </w:style>
  <w:style w:type="character" w:styleId="UnresolvedMention">
    <w:name w:val="Unresolved Mention"/>
    <w:basedOn w:val="DefaultParagraphFont"/>
    <w:uiPriority w:val="99"/>
    <w:semiHidden/>
    <w:unhideWhenUsed/>
    <w:rsid w:val="00FB7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093967">
      <w:bodyDiv w:val="1"/>
      <w:marLeft w:val="0"/>
      <w:marRight w:val="0"/>
      <w:marTop w:val="0"/>
      <w:marBottom w:val="0"/>
      <w:divBdr>
        <w:top w:val="none" w:sz="0" w:space="0" w:color="auto"/>
        <w:left w:val="none" w:sz="0" w:space="0" w:color="auto"/>
        <w:bottom w:val="none" w:sz="0" w:space="0" w:color="auto"/>
        <w:right w:val="none" w:sz="0" w:space="0" w:color="auto"/>
      </w:divBdr>
    </w:div>
    <w:div w:id="842821770">
      <w:bodyDiv w:val="1"/>
      <w:marLeft w:val="0"/>
      <w:marRight w:val="0"/>
      <w:marTop w:val="0"/>
      <w:marBottom w:val="0"/>
      <w:divBdr>
        <w:top w:val="none" w:sz="0" w:space="0" w:color="auto"/>
        <w:left w:val="none" w:sz="0" w:space="0" w:color="auto"/>
        <w:bottom w:val="none" w:sz="0" w:space="0" w:color="auto"/>
        <w:right w:val="none" w:sz="0" w:space="0" w:color="auto"/>
      </w:divBdr>
    </w:div>
    <w:div w:id="2133553775">
      <w:bodyDiv w:val="1"/>
      <w:marLeft w:val="0"/>
      <w:marRight w:val="0"/>
      <w:marTop w:val="0"/>
      <w:marBottom w:val="0"/>
      <w:divBdr>
        <w:top w:val="none" w:sz="0" w:space="0" w:color="auto"/>
        <w:left w:val="none" w:sz="0" w:space="0" w:color="auto"/>
        <w:bottom w:val="none" w:sz="0" w:space="0" w:color="auto"/>
        <w:right w:val="none" w:sz="0" w:space="0" w:color="auto"/>
      </w:divBdr>
    </w:div>
    <w:div w:id="213814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electronics-tutorials.ws/resonance/res_1.html" TargetMode="External"/><Relationship Id="rId3" Type="http://schemas.openxmlformats.org/officeDocument/2006/relationships/customXml" Target="../customXml/item3.xml"/><Relationship Id="rId21" Type="http://schemas.openxmlformats.org/officeDocument/2006/relationships/hyperlink" Target="https://www.allaboutcircuits.com/textbook/direct-current/chpt-13/capacitor-application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1.png"/><Relationship Id="rId25" Type="http://schemas.openxmlformats.org/officeDocument/2006/relationships/hyperlink" Target="https://www.electronics-tutorials.ws/capacitor/cap_1.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hyperlink" Target="https://learn.sparkfun.com/tutorials/capacitors/a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electronics-notes.com/articles/analogue_circuits/rc-circuit/resistor-capacitor.php"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electrical4u.com/capacitor-start-motor/" TargetMode="External"/><Relationship Id="rId28" Type="http://schemas.openxmlformats.org/officeDocument/2006/relationships/hyperlink" Target="https://electronics.howstuffworks.com/capacitive-touch-screen.htm"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analog.com/en/analog-dialogue/articles/decoupling-capacitors-an-analytical-approach.html" TargetMode="External"/><Relationship Id="rId27" Type="http://schemas.openxmlformats.org/officeDocument/2006/relationships/hyperlink" Target="https://eepower.com/capacitor-guide/applications/power-factor-correction/" TargetMode="External"/><Relationship Id="rId30" Type="http://schemas.openxmlformats.org/officeDocument/2006/relationships/hyperlink" Target="https://www.ti.com/lit/an/slup100/slup100.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0/xmlns/"/>
    <ds:schemaRef ds:uri="http://www.w3.org/2001/XMLSchema"/>
    <ds:schemaRef ds:uri="1684eeaa-63d5-4a8a-805f-2a73dd5a7c6a"/>
    <ds:schemaRef ds:uri="224cecc8-5b1a-4f4b-aa1d-4508502f11c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www.w3.org/2000/xmlns/"/>
    <ds:schemaRef ds:uri="1684eeaa-63d5-4a8a-805f-2a73dd5a7c6a"/>
    <ds:schemaRef ds:uri="http://schemas.microsoft.com/office/infopath/2007/PartnerControls"/>
    <ds:schemaRef ds:uri="224cecc8-5b1a-4f4b-aa1d-4508502f11c0"/>
    <ds:schemaRef ds:uri="http://www.w3.org/2001/XMLSchema-instance"/>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931</Words>
  <Characters>7495</Characters>
  <Application>Microsoft Office Word</Application>
  <DocSecurity>0</DocSecurity>
  <Lines>312</Lines>
  <Paragraphs>221</Paragraphs>
  <ScaleCrop>false</ScaleCrop>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Lily Yallop (2400645)</cp:lastModifiedBy>
  <cp:revision>2</cp:revision>
  <cp:lastPrinted>2021-09-30T19:07:00Z</cp:lastPrinted>
  <dcterms:created xsi:type="dcterms:W3CDTF">2025-04-06T20:53:00Z</dcterms:created>
  <dcterms:modified xsi:type="dcterms:W3CDTF">2025-04-06T20:53:00Z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y fmtid="{D5CDD505-2E9C-101B-9397-08002B2CF9AE}" pid="4" name="GrammarlyDocumentId">
    <vt:lpwstr>de58189749a2448bc449547b3f8bf3abf8ce0169c20b7d8b8b04a5bbaf7a018e</vt:lpwstr>
  </property>
</Properties>
</file>