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BE2581"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58B198E2" w14:textId="77777777" w:rsidR="00CA7D5E" w:rsidRPr="004C3A0B" w:rsidRDefault="00CA7D5E" w:rsidP="00682C6A">
      <w:pPr>
        <w:tabs>
          <w:tab w:val="left" w:pos="5103"/>
        </w:tabs>
        <w:ind w:right="282"/>
        <w:jc w:val="center"/>
        <w:rPr>
          <w:rFonts w:ascii="Arial" w:hAnsi="Arial" w:cs="Arial"/>
          <w:b/>
          <w:bCs/>
        </w:rPr>
      </w:pPr>
    </w:p>
    <w:p w14:paraId="3042F9D5"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4773128" w14:textId="77777777" w:rsidR="00280A88" w:rsidRPr="004C3A0B" w:rsidRDefault="00280A88" w:rsidP="00280A88">
      <w:pPr>
        <w:tabs>
          <w:tab w:val="left" w:pos="5103"/>
        </w:tabs>
        <w:ind w:right="282"/>
        <w:jc w:val="center"/>
        <w:rPr>
          <w:rFonts w:ascii="Arial" w:hAnsi="Arial" w:cs="Arial"/>
          <w:b/>
          <w:bCs/>
          <w:sz w:val="16"/>
          <w:szCs w:val="16"/>
        </w:rPr>
      </w:pPr>
    </w:p>
    <w:p w14:paraId="3BA577AA"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5EC8E12" w14:textId="77777777" w:rsidR="00EF6306" w:rsidRPr="004C3A0B" w:rsidRDefault="00EF6306" w:rsidP="00700361">
      <w:pPr>
        <w:tabs>
          <w:tab w:val="left" w:pos="5103"/>
        </w:tabs>
        <w:ind w:right="282"/>
        <w:jc w:val="both"/>
        <w:rPr>
          <w:rFonts w:ascii="Arial" w:hAnsi="Arial" w:cs="Arial"/>
          <w:sz w:val="22"/>
          <w:szCs w:val="22"/>
        </w:rPr>
      </w:pPr>
    </w:p>
    <w:p w14:paraId="6F133628"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F1192C4" w14:textId="77777777" w:rsidR="00280A88" w:rsidRPr="004C3A0B" w:rsidRDefault="00280A88" w:rsidP="00700361">
      <w:pPr>
        <w:tabs>
          <w:tab w:val="left" w:pos="5103"/>
        </w:tabs>
        <w:ind w:right="282"/>
        <w:jc w:val="both"/>
        <w:rPr>
          <w:rFonts w:ascii="Arial" w:hAnsi="Arial" w:cs="Arial"/>
          <w:sz w:val="22"/>
          <w:szCs w:val="22"/>
        </w:rPr>
      </w:pPr>
    </w:p>
    <w:p w14:paraId="70385B5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1424C4" w14:textId="77777777" w:rsidR="00EF6306" w:rsidRPr="004C3A0B" w:rsidRDefault="00EF6306" w:rsidP="00700361">
      <w:pPr>
        <w:tabs>
          <w:tab w:val="left" w:pos="5103"/>
        </w:tabs>
        <w:ind w:right="282"/>
        <w:jc w:val="both"/>
        <w:rPr>
          <w:rFonts w:ascii="Arial" w:hAnsi="Arial" w:cs="Arial"/>
          <w:sz w:val="22"/>
          <w:szCs w:val="22"/>
        </w:rPr>
      </w:pPr>
    </w:p>
    <w:p w14:paraId="48D3543C"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6E536440" w14:textId="77777777" w:rsidR="007D46AF" w:rsidRPr="004C3A0B" w:rsidRDefault="007D46AF" w:rsidP="00FB4F7A">
      <w:pPr>
        <w:autoSpaceDE w:val="0"/>
        <w:autoSpaceDN w:val="0"/>
        <w:adjustRightInd w:val="0"/>
        <w:jc w:val="both"/>
        <w:rPr>
          <w:rFonts w:ascii="Arial" w:hAnsi="Arial" w:cs="Arial"/>
          <w:sz w:val="22"/>
          <w:szCs w:val="22"/>
        </w:rPr>
      </w:pPr>
    </w:p>
    <w:p w14:paraId="1039DF04"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72D685C" w14:textId="77777777" w:rsidR="00424773" w:rsidRDefault="00424773" w:rsidP="00280A88">
      <w:pPr>
        <w:autoSpaceDE w:val="0"/>
        <w:autoSpaceDN w:val="0"/>
        <w:adjustRightInd w:val="0"/>
        <w:jc w:val="both"/>
        <w:rPr>
          <w:rFonts w:ascii="Arial" w:hAnsi="Arial" w:cs="Arial"/>
          <w:sz w:val="22"/>
          <w:szCs w:val="22"/>
        </w:rPr>
      </w:pPr>
    </w:p>
    <w:p w14:paraId="440944F9"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2A7DD19" w14:textId="77777777" w:rsidR="0041408E" w:rsidRPr="004C3A0B" w:rsidRDefault="0041408E" w:rsidP="00280A88">
      <w:pPr>
        <w:autoSpaceDE w:val="0"/>
        <w:autoSpaceDN w:val="0"/>
        <w:adjustRightInd w:val="0"/>
        <w:jc w:val="both"/>
        <w:rPr>
          <w:rFonts w:ascii="Arial" w:hAnsi="Arial" w:cs="Arial"/>
          <w:sz w:val="22"/>
          <w:szCs w:val="22"/>
        </w:rPr>
      </w:pPr>
    </w:p>
    <w:p w14:paraId="6CD9DD59"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D0D944B"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591AC9F" w14:textId="77777777" w:rsidTr="003257BD">
        <w:trPr>
          <w:trHeight w:val="439"/>
        </w:trPr>
        <w:tc>
          <w:tcPr>
            <w:tcW w:w="3253" w:type="dxa"/>
            <w:gridSpan w:val="2"/>
            <w:shd w:val="clear" w:color="auto" w:fill="F2F2F2" w:themeFill="background1" w:themeFillShade="F2"/>
          </w:tcPr>
          <w:p w14:paraId="0CFEEFE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B46C8CA" w14:textId="08B2D460" w:rsidR="00CE6A00" w:rsidRPr="004C3A0B" w:rsidRDefault="00E75612" w:rsidP="008C4441">
            <w:pPr>
              <w:rPr>
                <w:rFonts w:ascii="Arial" w:hAnsi="Arial" w:cs="Arial"/>
                <w:sz w:val="22"/>
                <w:szCs w:val="22"/>
              </w:rPr>
            </w:pPr>
            <w:r>
              <w:rPr>
                <w:rFonts w:ascii="Arial" w:hAnsi="Arial" w:cs="Arial"/>
                <w:sz w:val="22"/>
                <w:szCs w:val="22"/>
              </w:rPr>
              <w:t>Victoria Alonzi</w:t>
            </w:r>
          </w:p>
        </w:tc>
      </w:tr>
      <w:tr w:rsidR="00425DA7" w:rsidRPr="004C3A0B" w14:paraId="056FA096" w14:textId="77777777" w:rsidTr="002A152D">
        <w:trPr>
          <w:trHeight w:val="472"/>
        </w:trPr>
        <w:tc>
          <w:tcPr>
            <w:tcW w:w="3253" w:type="dxa"/>
            <w:gridSpan w:val="2"/>
            <w:shd w:val="clear" w:color="auto" w:fill="BFBFBF" w:themeFill="background1" w:themeFillShade="BF"/>
            <w:vAlign w:val="center"/>
          </w:tcPr>
          <w:p w14:paraId="5098354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A413670"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2D26FBC"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4E153B50"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F9158DC"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60ABFDF"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3818688" w14:textId="77777777" w:rsidTr="003257BD">
        <w:trPr>
          <w:trHeight w:val="472"/>
        </w:trPr>
        <w:tc>
          <w:tcPr>
            <w:tcW w:w="2544" w:type="dxa"/>
            <w:shd w:val="clear" w:color="auto" w:fill="F2F2F2" w:themeFill="background1" w:themeFillShade="F2"/>
            <w:vAlign w:val="center"/>
          </w:tcPr>
          <w:p w14:paraId="2670546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E6329A5"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D416F30"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25372E2"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66B180C"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5867D4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B12D28B"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D9E2B54" w14:textId="77777777" w:rsidTr="00E16786">
        <w:trPr>
          <w:cantSplit/>
          <w:trHeight w:val="334"/>
        </w:trPr>
        <w:tc>
          <w:tcPr>
            <w:tcW w:w="3253" w:type="dxa"/>
            <w:shd w:val="clear" w:color="auto" w:fill="F2F2F2" w:themeFill="background1" w:themeFillShade="F2"/>
          </w:tcPr>
          <w:p w14:paraId="3C23EEBF"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498ADD78" w14:textId="77777777" w:rsidR="00A51109" w:rsidRDefault="00A51109" w:rsidP="008C4441">
            <w:pPr>
              <w:rPr>
                <w:rFonts w:ascii="Arial" w:hAnsi="Arial" w:cs="Arial"/>
                <w:sz w:val="22"/>
                <w:szCs w:val="22"/>
              </w:rPr>
            </w:pPr>
          </w:p>
          <w:p w14:paraId="6F5F1464" w14:textId="77777777" w:rsidR="003257BD" w:rsidRPr="004C3A0B" w:rsidRDefault="003257BD" w:rsidP="008C4441">
            <w:pPr>
              <w:rPr>
                <w:rFonts w:ascii="Arial" w:hAnsi="Arial" w:cs="Arial"/>
                <w:sz w:val="22"/>
                <w:szCs w:val="22"/>
              </w:rPr>
            </w:pPr>
          </w:p>
        </w:tc>
      </w:tr>
      <w:tr w:rsidR="00494691" w:rsidRPr="004C3A0B" w14:paraId="4BAFA04E" w14:textId="77777777" w:rsidTr="00E16786">
        <w:trPr>
          <w:cantSplit/>
          <w:trHeight w:val="340"/>
        </w:trPr>
        <w:tc>
          <w:tcPr>
            <w:tcW w:w="3253" w:type="dxa"/>
            <w:shd w:val="clear" w:color="auto" w:fill="F2F2F2" w:themeFill="background1" w:themeFillShade="F2"/>
          </w:tcPr>
          <w:p w14:paraId="27F0F7AE"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25A9098" w14:textId="42B3A273" w:rsidR="00494691" w:rsidRPr="00960189" w:rsidRDefault="0003353D" w:rsidP="008C4441">
            <w:pPr>
              <w:rPr>
                <w:sz w:val="24"/>
                <w:szCs w:val="24"/>
              </w:rPr>
            </w:pPr>
            <w:r w:rsidRPr="00960189">
              <w:rPr>
                <w:sz w:val="24"/>
                <w:szCs w:val="24"/>
              </w:rPr>
              <w:t xml:space="preserve">Swansea SA1 </w:t>
            </w:r>
          </w:p>
          <w:p w14:paraId="476A14E0" w14:textId="77777777" w:rsidR="003257BD" w:rsidRPr="00960189" w:rsidRDefault="003257BD" w:rsidP="008C4441">
            <w:pPr>
              <w:rPr>
                <w:sz w:val="24"/>
                <w:szCs w:val="24"/>
              </w:rPr>
            </w:pPr>
          </w:p>
        </w:tc>
      </w:tr>
      <w:tr w:rsidR="00494691" w:rsidRPr="004C3A0B" w14:paraId="1D9A112C" w14:textId="77777777" w:rsidTr="00E16786">
        <w:trPr>
          <w:cantSplit/>
          <w:trHeight w:val="340"/>
        </w:trPr>
        <w:tc>
          <w:tcPr>
            <w:tcW w:w="3253" w:type="dxa"/>
            <w:shd w:val="clear" w:color="auto" w:fill="F2F2F2" w:themeFill="background1" w:themeFillShade="F2"/>
          </w:tcPr>
          <w:p w14:paraId="2BA59C64"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0B6D69D2" w14:textId="24239813" w:rsidR="00494691" w:rsidRPr="00960189" w:rsidRDefault="00960189" w:rsidP="008C4441">
            <w:pPr>
              <w:rPr>
                <w:sz w:val="24"/>
                <w:szCs w:val="24"/>
              </w:rPr>
            </w:pPr>
            <w:r w:rsidRPr="00960189">
              <w:rPr>
                <w:sz w:val="24"/>
                <w:szCs w:val="24"/>
                <w:lang w:eastAsia="en-GB"/>
              </w:rPr>
              <w:t>2004173@student.uwtsd.ac.uk</w:t>
            </w:r>
          </w:p>
          <w:p w14:paraId="7F814752" w14:textId="77777777" w:rsidR="003257BD" w:rsidRPr="00960189" w:rsidRDefault="003257BD" w:rsidP="008C4441">
            <w:pPr>
              <w:rPr>
                <w:sz w:val="24"/>
                <w:szCs w:val="24"/>
              </w:rPr>
            </w:pPr>
          </w:p>
        </w:tc>
      </w:tr>
      <w:tr w:rsidR="00494691" w:rsidRPr="004C3A0B" w14:paraId="6646BC52" w14:textId="77777777" w:rsidTr="00E16786">
        <w:trPr>
          <w:cantSplit/>
          <w:trHeight w:val="340"/>
        </w:trPr>
        <w:tc>
          <w:tcPr>
            <w:tcW w:w="3253" w:type="dxa"/>
            <w:shd w:val="clear" w:color="auto" w:fill="F2F2F2" w:themeFill="background1" w:themeFillShade="F2"/>
          </w:tcPr>
          <w:p w14:paraId="3A918C8B"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CC975E0" w14:textId="77777777" w:rsidR="00494691" w:rsidRDefault="00494691" w:rsidP="008C4441">
            <w:pPr>
              <w:rPr>
                <w:rFonts w:ascii="Arial" w:hAnsi="Arial" w:cs="Arial"/>
                <w:sz w:val="22"/>
                <w:szCs w:val="22"/>
              </w:rPr>
            </w:pPr>
          </w:p>
          <w:p w14:paraId="57BC1A38" w14:textId="77777777" w:rsidR="003257BD" w:rsidRPr="004C3A0B" w:rsidRDefault="003257BD" w:rsidP="008C4441">
            <w:pPr>
              <w:rPr>
                <w:rFonts w:ascii="Arial" w:hAnsi="Arial" w:cs="Arial"/>
                <w:sz w:val="22"/>
                <w:szCs w:val="22"/>
              </w:rPr>
            </w:pPr>
          </w:p>
        </w:tc>
      </w:tr>
      <w:tr w:rsidR="00494691" w:rsidRPr="004C3A0B" w14:paraId="7A07970F" w14:textId="77777777" w:rsidTr="002A152D">
        <w:tc>
          <w:tcPr>
            <w:tcW w:w="9889" w:type="dxa"/>
            <w:gridSpan w:val="2"/>
            <w:shd w:val="clear" w:color="auto" w:fill="BFBFBF" w:themeFill="background1" w:themeFillShade="BF"/>
          </w:tcPr>
          <w:p w14:paraId="42B377CC"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75DDAB19" w14:textId="77777777" w:rsidTr="00090CF7">
        <w:trPr>
          <w:trHeight w:val="513"/>
        </w:trPr>
        <w:tc>
          <w:tcPr>
            <w:tcW w:w="3253" w:type="dxa"/>
            <w:shd w:val="clear" w:color="auto" w:fill="F2F2F2" w:themeFill="background1" w:themeFillShade="F2"/>
            <w:vAlign w:val="center"/>
          </w:tcPr>
          <w:p w14:paraId="103B255F"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81557FF" w14:textId="42A9BF99" w:rsidR="00090CF7" w:rsidRPr="004C3A0B" w:rsidRDefault="00960189" w:rsidP="00090CF7">
            <w:pPr>
              <w:rPr>
                <w:rFonts w:ascii="Arial" w:hAnsi="Arial" w:cs="Arial"/>
                <w:sz w:val="22"/>
                <w:szCs w:val="22"/>
              </w:rPr>
            </w:pPr>
            <w:r>
              <w:rPr>
                <w:rFonts w:ascii="Arial" w:hAnsi="Arial" w:cs="Arial"/>
                <w:sz w:val="22"/>
                <w:szCs w:val="22"/>
              </w:rPr>
              <w:t>2004173</w:t>
            </w:r>
          </w:p>
        </w:tc>
      </w:tr>
      <w:tr w:rsidR="00090CF7" w:rsidRPr="004C3A0B" w14:paraId="4E8C33D7" w14:textId="77777777" w:rsidTr="00090CF7">
        <w:trPr>
          <w:trHeight w:val="549"/>
        </w:trPr>
        <w:tc>
          <w:tcPr>
            <w:tcW w:w="3253" w:type="dxa"/>
            <w:shd w:val="clear" w:color="auto" w:fill="F2F2F2" w:themeFill="background1" w:themeFillShade="F2"/>
            <w:vAlign w:val="center"/>
          </w:tcPr>
          <w:p w14:paraId="53F9D9A3"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331F3049" w14:textId="63437BDB" w:rsidR="00090CF7" w:rsidRPr="004C3A0B" w:rsidRDefault="001C602C" w:rsidP="00090CF7">
            <w:pPr>
              <w:rPr>
                <w:rFonts w:ascii="Arial" w:hAnsi="Arial" w:cs="Arial"/>
                <w:sz w:val="22"/>
                <w:szCs w:val="22"/>
              </w:rPr>
            </w:pPr>
            <w:r>
              <w:rPr>
                <w:rFonts w:ascii="Arial" w:hAnsi="Arial" w:cs="Arial"/>
                <w:sz w:val="22"/>
                <w:szCs w:val="22"/>
              </w:rPr>
              <w:t xml:space="preserve">Early </w:t>
            </w:r>
            <w:r w:rsidR="007625CD">
              <w:rPr>
                <w:rFonts w:ascii="Arial" w:hAnsi="Arial" w:cs="Arial"/>
                <w:sz w:val="22"/>
                <w:szCs w:val="22"/>
              </w:rPr>
              <w:t xml:space="preserve">Years Education and Care: Early Years Practitioner Status </w:t>
            </w:r>
          </w:p>
        </w:tc>
      </w:tr>
      <w:tr w:rsidR="00090CF7" w:rsidRPr="004C3A0B" w14:paraId="3766FDE8" w14:textId="77777777" w:rsidTr="00090CF7">
        <w:trPr>
          <w:trHeight w:val="557"/>
        </w:trPr>
        <w:tc>
          <w:tcPr>
            <w:tcW w:w="3253" w:type="dxa"/>
            <w:shd w:val="clear" w:color="auto" w:fill="F2F2F2" w:themeFill="background1" w:themeFillShade="F2"/>
            <w:vAlign w:val="center"/>
          </w:tcPr>
          <w:p w14:paraId="73AD9858"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65BA4E9E" w14:textId="564E4BEC" w:rsidR="00090CF7" w:rsidRPr="004C3A0B" w:rsidRDefault="008341BA" w:rsidP="00090CF7">
            <w:pPr>
              <w:rPr>
                <w:rFonts w:ascii="Arial" w:hAnsi="Arial" w:cs="Arial"/>
                <w:sz w:val="22"/>
                <w:szCs w:val="22"/>
              </w:rPr>
            </w:pPr>
            <w:proofErr w:type="spellStart"/>
            <w:r>
              <w:rPr>
                <w:rFonts w:ascii="Arial" w:hAnsi="Arial" w:cs="Arial"/>
                <w:sz w:val="22"/>
                <w:szCs w:val="22"/>
              </w:rPr>
              <w:t>Dr</w:t>
            </w:r>
            <w:r w:rsidR="0098563D">
              <w:rPr>
                <w:rFonts w:ascii="Arial" w:hAnsi="Arial" w:cs="Arial"/>
                <w:sz w:val="22"/>
                <w:szCs w:val="22"/>
              </w:rPr>
              <w:t>.</w:t>
            </w:r>
            <w:proofErr w:type="spellEnd"/>
            <w:r w:rsidR="0098563D">
              <w:rPr>
                <w:rFonts w:ascii="Arial" w:hAnsi="Arial" w:cs="Arial"/>
                <w:sz w:val="22"/>
                <w:szCs w:val="22"/>
              </w:rPr>
              <w:t xml:space="preserve"> </w:t>
            </w:r>
            <w:r>
              <w:rPr>
                <w:rFonts w:ascii="Arial" w:hAnsi="Arial" w:cs="Arial"/>
                <w:sz w:val="22"/>
                <w:szCs w:val="22"/>
              </w:rPr>
              <w:t xml:space="preserve">Jessica </w:t>
            </w:r>
            <w:r w:rsidR="0098563D">
              <w:rPr>
                <w:rFonts w:ascii="Arial" w:hAnsi="Arial" w:cs="Arial"/>
                <w:sz w:val="22"/>
                <w:szCs w:val="22"/>
              </w:rPr>
              <w:t>Pitman</w:t>
            </w:r>
          </w:p>
        </w:tc>
      </w:tr>
    </w:tbl>
    <w:p w14:paraId="05278673" w14:textId="77777777" w:rsidR="00A51109" w:rsidRDefault="00A51109">
      <w:pPr>
        <w:rPr>
          <w:rFonts w:ascii="Arial" w:hAnsi="Arial" w:cs="Arial"/>
          <w:bCs/>
          <w:iCs/>
        </w:rPr>
      </w:pPr>
    </w:p>
    <w:p w14:paraId="585DA319" w14:textId="77777777" w:rsidR="00425DA7" w:rsidRDefault="00425DA7" w:rsidP="00A51109">
      <w:pPr>
        <w:autoSpaceDE w:val="0"/>
        <w:autoSpaceDN w:val="0"/>
        <w:adjustRightInd w:val="0"/>
        <w:jc w:val="both"/>
        <w:rPr>
          <w:rFonts w:ascii="Arial" w:hAnsi="Arial" w:cs="Arial"/>
          <w:b/>
          <w:sz w:val="22"/>
          <w:szCs w:val="22"/>
        </w:rPr>
      </w:pPr>
    </w:p>
    <w:p w14:paraId="1B46CE33" w14:textId="77777777" w:rsidR="00425DA7" w:rsidRDefault="00425DA7">
      <w:pPr>
        <w:rPr>
          <w:rFonts w:ascii="Arial" w:hAnsi="Arial" w:cs="Arial"/>
          <w:b/>
          <w:sz w:val="22"/>
          <w:szCs w:val="22"/>
        </w:rPr>
      </w:pPr>
      <w:r>
        <w:rPr>
          <w:rFonts w:ascii="Arial" w:hAnsi="Arial" w:cs="Arial"/>
          <w:b/>
          <w:sz w:val="22"/>
          <w:szCs w:val="22"/>
        </w:rPr>
        <w:br w:type="page"/>
      </w:r>
    </w:p>
    <w:p w14:paraId="0661456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01B60280" w14:textId="77777777" w:rsidTr="00065801">
        <w:tc>
          <w:tcPr>
            <w:tcW w:w="6232" w:type="dxa"/>
            <w:gridSpan w:val="2"/>
            <w:shd w:val="clear" w:color="auto" w:fill="F2F2F2" w:themeFill="background1" w:themeFillShade="F2"/>
            <w:vAlign w:val="center"/>
          </w:tcPr>
          <w:p w14:paraId="5CAF85AF"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54A8768C"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DD8A8E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BD3BFA4" w14:textId="4A1E4CB7" w:rsidR="00A51109" w:rsidRPr="00065801" w:rsidRDefault="003A6AE9"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56BD2B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74808688"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756AD2B" w14:textId="77777777" w:rsidTr="00090CF7">
        <w:tc>
          <w:tcPr>
            <w:tcW w:w="8075" w:type="dxa"/>
            <w:gridSpan w:val="4"/>
            <w:shd w:val="clear" w:color="auto" w:fill="F2F2F2" w:themeFill="background1" w:themeFillShade="F2"/>
          </w:tcPr>
          <w:p w14:paraId="3E8A9BFA"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68E977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B135B32" w14:textId="77777777" w:rsidTr="00090CF7">
        <w:trPr>
          <w:trHeight w:val="437"/>
        </w:trPr>
        <w:tc>
          <w:tcPr>
            <w:tcW w:w="3693" w:type="dxa"/>
            <w:vMerge w:val="restart"/>
            <w:shd w:val="clear" w:color="auto" w:fill="F2F2F2" w:themeFill="background1" w:themeFillShade="F2"/>
          </w:tcPr>
          <w:p w14:paraId="233E0FC8"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EF0383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0AA21B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9DBA9F2"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04A172C" w14:textId="77777777" w:rsidTr="00090CF7">
        <w:trPr>
          <w:trHeight w:val="415"/>
        </w:trPr>
        <w:tc>
          <w:tcPr>
            <w:tcW w:w="3693" w:type="dxa"/>
            <w:vMerge/>
            <w:shd w:val="clear" w:color="auto" w:fill="F2F2F2" w:themeFill="background1" w:themeFillShade="F2"/>
          </w:tcPr>
          <w:p w14:paraId="509E4792"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32C894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E9BA49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405097E"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1BFBCFF" w14:textId="77777777" w:rsidTr="00090CF7">
        <w:tc>
          <w:tcPr>
            <w:tcW w:w="3693" w:type="dxa"/>
            <w:vMerge/>
            <w:shd w:val="clear" w:color="auto" w:fill="F2F2F2" w:themeFill="background1" w:themeFillShade="F2"/>
          </w:tcPr>
          <w:p w14:paraId="356791C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150723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663B4215"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A631B1D" w14:textId="3D010E49" w:rsidR="00B2018A" w:rsidRPr="004C3A0B" w:rsidRDefault="00D7225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713E833" w14:textId="52D5B267" w:rsidR="00B2018A" w:rsidRPr="004C3A0B" w:rsidRDefault="00093D2C" w:rsidP="0082781D">
            <w:pPr>
              <w:autoSpaceDE w:val="0"/>
              <w:autoSpaceDN w:val="0"/>
              <w:adjustRightInd w:val="0"/>
              <w:jc w:val="center"/>
              <w:rPr>
                <w:rFonts w:ascii="Arial" w:hAnsi="Arial" w:cs="Arial"/>
                <w:b/>
                <w:bCs/>
                <w:sz w:val="22"/>
                <w:szCs w:val="22"/>
              </w:rPr>
            </w:pPr>
            <w:r>
              <w:rPr>
                <w:rFonts w:ascii="Arial" w:hAnsi="Arial" w:cs="Arial"/>
                <w:b/>
                <w:bCs/>
                <w:sz w:val="22"/>
                <w:szCs w:val="22"/>
              </w:rPr>
              <w:t xml:space="preserve">Tutor- </w:t>
            </w:r>
            <w:r w:rsidR="00D72254">
              <w:rPr>
                <w:rFonts w:ascii="Arial" w:hAnsi="Arial" w:cs="Arial"/>
                <w:b/>
                <w:bCs/>
                <w:sz w:val="22"/>
                <w:szCs w:val="22"/>
              </w:rPr>
              <w:t xml:space="preserve">Jessica </w:t>
            </w:r>
            <w:r>
              <w:rPr>
                <w:rFonts w:ascii="Arial" w:hAnsi="Arial" w:cs="Arial"/>
                <w:b/>
                <w:bCs/>
                <w:sz w:val="22"/>
                <w:szCs w:val="22"/>
              </w:rPr>
              <w:t xml:space="preserve">Pitman </w:t>
            </w:r>
          </w:p>
        </w:tc>
      </w:tr>
    </w:tbl>
    <w:p w14:paraId="63C285FC" w14:textId="77777777" w:rsidR="00E16786" w:rsidRDefault="00E16786" w:rsidP="00354F34">
      <w:pPr>
        <w:autoSpaceDE w:val="0"/>
        <w:autoSpaceDN w:val="0"/>
        <w:adjustRightInd w:val="0"/>
        <w:spacing w:after="240"/>
        <w:jc w:val="both"/>
        <w:rPr>
          <w:rFonts w:ascii="Arial" w:hAnsi="Arial" w:cs="Arial"/>
          <w:bCs/>
          <w:iCs/>
        </w:rPr>
      </w:pPr>
    </w:p>
    <w:p w14:paraId="389AFE6C"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3325435" w14:textId="77777777" w:rsidTr="00354F34">
        <w:tc>
          <w:tcPr>
            <w:tcW w:w="9918" w:type="dxa"/>
            <w:gridSpan w:val="2"/>
            <w:shd w:val="clear" w:color="auto" w:fill="F2F2F2" w:themeFill="background1" w:themeFillShade="F2"/>
          </w:tcPr>
          <w:p w14:paraId="2D1F41F6"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356C60F8" w14:textId="77777777" w:rsidTr="00BE2189">
        <w:trPr>
          <w:trHeight w:val="227"/>
        </w:trPr>
        <w:tc>
          <w:tcPr>
            <w:tcW w:w="8784" w:type="dxa"/>
          </w:tcPr>
          <w:p w14:paraId="5CD546ED" w14:textId="77777777" w:rsidR="00604C9F" w:rsidRPr="005704BE" w:rsidRDefault="00C24617"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7D0ECB7C"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BA148A3" w14:textId="52108A4E" w:rsidR="00604C9F" w:rsidRPr="00DD0929" w:rsidRDefault="00187F06"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392B71C2" w14:textId="77777777" w:rsidTr="00BE2189">
        <w:trPr>
          <w:trHeight w:val="227"/>
        </w:trPr>
        <w:tc>
          <w:tcPr>
            <w:tcW w:w="8784" w:type="dxa"/>
          </w:tcPr>
          <w:p w14:paraId="19D0D613" w14:textId="77777777" w:rsidR="00604C9F" w:rsidRDefault="00604C9F" w:rsidP="00604C9F">
            <w:pPr>
              <w:autoSpaceDE w:val="0"/>
              <w:autoSpaceDN w:val="0"/>
              <w:adjustRightInd w:val="0"/>
              <w:rPr>
                <w:rFonts w:ascii="Arial" w:hAnsi="Arial" w:cs="Arial"/>
                <w:b/>
                <w:bCs/>
                <w:i/>
                <w:sz w:val="22"/>
                <w:szCs w:val="22"/>
              </w:rPr>
            </w:pPr>
          </w:p>
          <w:p w14:paraId="7BB1516B"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C8D70C1" w14:textId="3382FE92" w:rsidR="00604C9F" w:rsidRPr="004C3A0B" w:rsidRDefault="00187F06"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E95AA3C" w14:textId="77777777" w:rsidTr="00187F06">
        <w:trPr>
          <w:trHeight w:val="600"/>
        </w:trPr>
        <w:tc>
          <w:tcPr>
            <w:tcW w:w="8784" w:type="dxa"/>
          </w:tcPr>
          <w:p w14:paraId="52B7EA8E" w14:textId="77777777" w:rsidR="006C1FDD" w:rsidRDefault="006C1FDD" w:rsidP="00303350">
            <w:pPr>
              <w:autoSpaceDE w:val="0"/>
              <w:autoSpaceDN w:val="0"/>
              <w:adjustRightInd w:val="0"/>
              <w:rPr>
                <w:rFonts w:ascii="Arial" w:hAnsi="Arial" w:cs="Arial"/>
                <w:b/>
                <w:bCs/>
                <w:i/>
                <w:sz w:val="22"/>
                <w:szCs w:val="22"/>
              </w:rPr>
            </w:pPr>
          </w:p>
          <w:p w14:paraId="74AE2392" w14:textId="76B25278" w:rsidR="006C1FDD" w:rsidRPr="004C3A0B" w:rsidRDefault="00187F06" w:rsidP="00303350">
            <w:pPr>
              <w:autoSpaceDE w:val="0"/>
              <w:autoSpaceDN w:val="0"/>
              <w:adjustRightInd w:val="0"/>
              <w:rPr>
                <w:rFonts w:ascii="Arial" w:hAnsi="Arial" w:cs="Arial"/>
                <w:b/>
                <w:bCs/>
                <w:i/>
                <w:sz w:val="22"/>
                <w:szCs w:val="22"/>
              </w:rPr>
            </w:pPr>
            <w:r>
              <w:rPr>
                <w:rFonts w:ascii="Arial" w:hAnsi="Arial" w:cs="Arial"/>
                <w:b/>
                <w:bCs/>
                <w:i/>
                <w:sz w:val="22"/>
                <w:szCs w:val="22"/>
              </w:rPr>
              <w:t>BERA Ethical Guidelines for Educational Research 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57979E02" w14:textId="46B95591" w:rsidR="006C1FDD" w:rsidRPr="004C3A0B" w:rsidRDefault="00187F06"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EB0B522"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C21C493"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45EBEC7" w14:textId="77777777" w:rsidTr="003257BD">
        <w:tc>
          <w:tcPr>
            <w:tcW w:w="6232" w:type="dxa"/>
            <w:gridSpan w:val="2"/>
            <w:shd w:val="clear" w:color="auto" w:fill="F2F2F2" w:themeFill="background1" w:themeFillShade="F2"/>
          </w:tcPr>
          <w:p w14:paraId="167F128C"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3F741D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FA61C7D"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29FCE84"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7C24F08" w14:textId="29746770" w:rsidR="00494691" w:rsidRPr="00065801" w:rsidRDefault="00320B8E"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3D21C22" w14:textId="77777777" w:rsidTr="00354F34">
        <w:tc>
          <w:tcPr>
            <w:tcW w:w="9918" w:type="dxa"/>
            <w:gridSpan w:val="8"/>
          </w:tcPr>
          <w:p w14:paraId="41C98CBE" w14:textId="77777777" w:rsidR="00FD436F" w:rsidRPr="004C3A0B" w:rsidRDefault="00FD436F" w:rsidP="00FD436F">
            <w:pPr>
              <w:autoSpaceDE w:val="0"/>
              <w:autoSpaceDN w:val="0"/>
              <w:adjustRightInd w:val="0"/>
              <w:rPr>
                <w:rFonts w:ascii="Arial" w:hAnsi="Arial" w:cs="Arial"/>
                <w:sz w:val="16"/>
                <w:szCs w:val="16"/>
              </w:rPr>
            </w:pPr>
          </w:p>
          <w:p w14:paraId="6C29348E"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A1120E6" w14:textId="77777777" w:rsidTr="00BE2189">
        <w:trPr>
          <w:trHeight w:val="227"/>
        </w:trPr>
        <w:tc>
          <w:tcPr>
            <w:tcW w:w="3823" w:type="dxa"/>
            <w:shd w:val="clear" w:color="auto" w:fill="F2F2F2" w:themeFill="background1" w:themeFillShade="F2"/>
          </w:tcPr>
          <w:p w14:paraId="2E8DF13C"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166C5D12" w14:textId="77777777" w:rsidR="00FD436F" w:rsidRDefault="00FD436F" w:rsidP="00F75F59">
            <w:pPr>
              <w:autoSpaceDE w:val="0"/>
              <w:autoSpaceDN w:val="0"/>
              <w:adjustRightInd w:val="0"/>
              <w:rPr>
                <w:rFonts w:ascii="Arial" w:hAnsi="Arial" w:cs="Arial"/>
                <w:bCs/>
                <w:sz w:val="22"/>
                <w:szCs w:val="22"/>
              </w:rPr>
            </w:pPr>
          </w:p>
          <w:p w14:paraId="563B3FF3"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BAC7C91" w14:textId="77777777" w:rsidTr="00BE2189">
        <w:trPr>
          <w:trHeight w:val="227"/>
        </w:trPr>
        <w:tc>
          <w:tcPr>
            <w:tcW w:w="3823" w:type="dxa"/>
            <w:shd w:val="clear" w:color="auto" w:fill="F2F2F2" w:themeFill="background1" w:themeFillShade="F2"/>
          </w:tcPr>
          <w:p w14:paraId="3E27E64E"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BBB1482" w14:textId="77777777" w:rsidR="00FD436F" w:rsidRDefault="00FD436F" w:rsidP="00F75F59">
            <w:pPr>
              <w:autoSpaceDE w:val="0"/>
              <w:autoSpaceDN w:val="0"/>
              <w:adjustRightInd w:val="0"/>
              <w:rPr>
                <w:rFonts w:ascii="Arial" w:hAnsi="Arial" w:cs="Arial"/>
                <w:bCs/>
                <w:sz w:val="22"/>
                <w:szCs w:val="22"/>
              </w:rPr>
            </w:pPr>
          </w:p>
          <w:p w14:paraId="730E6E5B"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412AECD0" w14:textId="77777777" w:rsidTr="00BE2189">
        <w:trPr>
          <w:trHeight w:val="227"/>
        </w:trPr>
        <w:tc>
          <w:tcPr>
            <w:tcW w:w="3823" w:type="dxa"/>
            <w:shd w:val="clear" w:color="auto" w:fill="F2F2F2" w:themeFill="background1" w:themeFillShade="F2"/>
          </w:tcPr>
          <w:p w14:paraId="7333828A"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A23ED5C"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F559466" w14:textId="77777777" w:rsidR="00BE2189" w:rsidRDefault="00BE2189" w:rsidP="00F75F59">
            <w:pPr>
              <w:autoSpaceDE w:val="0"/>
              <w:autoSpaceDN w:val="0"/>
              <w:adjustRightInd w:val="0"/>
              <w:rPr>
                <w:rFonts w:ascii="Arial" w:hAnsi="Arial" w:cs="Arial"/>
                <w:bCs/>
                <w:sz w:val="22"/>
                <w:szCs w:val="22"/>
              </w:rPr>
            </w:pPr>
          </w:p>
        </w:tc>
      </w:tr>
      <w:tr w:rsidR="00BE2189" w:rsidRPr="004C3A0B" w14:paraId="5010E084" w14:textId="77777777" w:rsidTr="00B93605">
        <w:tc>
          <w:tcPr>
            <w:tcW w:w="6232" w:type="dxa"/>
            <w:gridSpan w:val="2"/>
            <w:shd w:val="clear" w:color="auto" w:fill="F2F2F2" w:themeFill="background1" w:themeFillShade="F2"/>
          </w:tcPr>
          <w:p w14:paraId="26CBC6C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29654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3F39E0" w14:textId="77777777" w:rsidR="00BE2189" w:rsidRPr="004C3A0B" w:rsidRDefault="00C24617"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09C094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2D1D173A"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87DC107" w14:textId="77777777" w:rsidTr="00090CF7">
        <w:tc>
          <w:tcPr>
            <w:tcW w:w="6232" w:type="dxa"/>
            <w:gridSpan w:val="2"/>
            <w:shd w:val="clear" w:color="auto" w:fill="F2F2F2" w:themeFill="background1" w:themeFillShade="F2"/>
          </w:tcPr>
          <w:p w14:paraId="3281F6A1"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EDF4DB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7B4328E" w14:textId="77777777" w:rsidR="00065801" w:rsidRPr="004C3A0B" w:rsidRDefault="00C24617"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7042E5A"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76731872"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50AA5A3" w14:textId="77777777" w:rsidTr="006033AC">
        <w:tc>
          <w:tcPr>
            <w:tcW w:w="6232" w:type="dxa"/>
            <w:gridSpan w:val="2"/>
            <w:shd w:val="clear" w:color="auto" w:fill="F2F2F2" w:themeFill="background1" w:themeFillShade="F2"/>
          </w:tcPr>
          <w:p w14:paraId="4B630DDF"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218062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EB17783" w14:textId="77777777" w:rsidR="00C32EFB" w:rsidRPr="004C3A0B" w:rsidRDefault="00C24617"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942B8E6"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6FBC475D"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CBE7442" w14:textId="77777777" w:rsidTr="00354F34">
        <w:trPr>
          <w:trHeight w:val="386"/>
        </w:trPr>
        <w:tc>
          <w:tcPr>
            <w:tcW w:w="3823" w:type="dxa"/>
            <w:vMerge w:val="restart"/>
            <w:shd w:val="clear" w:color="auto" w:fill="F2F2F2" w:themeFill="background1" w:themeFillShade="F2"/>
          </w:tcPr>
          <w:p w14:paraId="24811297"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6B303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C97148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AFB9E7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1FC0FA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4DF074D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00FC386D" w14:textId="77777777" w:rsidTr="00354F34">
        <w:trPr>
          <w:trHeight w:val="386"/>
        </w:trPr>
        <w:tc>
          <w:tcPr>
            <w:tcW w:w="3823" w:type="dxa"/>
            <w:vMerge/>
            <w:shd w:val="clear" w:color="auto" w:fill="F2F2F2" w:themeFill="background1" w:themeFillShade="F2"/>
          </w:tcPr>
          <w:p w14:paraId="517EC4E4" w14:textId="77777777" w:rsidR="00EC0070" w:rsidRDefault="00EC0070" w:rsidP="00065801">
            <w:pPr>
              <w:autoSpaceDE w:val="0"/>
              <w:autoSpaceDN w:val="0"/>
              <w:adjustRightInd w:val="0"/>
              <w:rPr>
                <w:rFonts w:ascii="Arial" w:hAnsi="Arial" w:cs="Arial"/>
                <w:sz w:val="22"/>
                <w:szCs w:val="22"/>
              </w:rPr>
            </w:pPr>
          </w:p>
        </w:tc>
        <w:tc>
          <w:tcPr>
            <w:tcW w:w="2409" w:type="dxa"/>
          </w:tcPr>
          <w:p w14:paraId="0754528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8EE7D2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044FE6B"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1E104E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60859D9B"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1507E2FE" w14:textId="77777777" w:rsidTr="00354F34">
        <w:tc>
          <w:tcPr>
            <w:tcW w:w="3823" w:type="dxa"/>
            <w:shd w:val="clear" w:color="auto" w:fill="F2F2F2" w:themeFill="background1" w:themeFillShade="F2"/>
          </w:tcPr>
          <w:p w14:paraId="670D5D66"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06C50DE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0B3929D"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40C6B40" w14:textId="77777777" w:rsidR="008461DD" w:rsidRPr="00CE6A02" w:rsidRDefault="00C2461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B7B446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2FBE835"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0B1E031A" w14:textId="77777777" w:rsidTr="00354F34">
        <w:tc>
          <w:tcPr>
            <w:tcW w:w="3823" w:type="dxa"/>
            <w:shd w:val="clear" w:color="auto" w:fill="F2F2F2" w:themeFill="background1" w:themeFillShade="F2"/>
          </w:tcPr>
          <w:p w14:paraId="6A9BE46B"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996CBE9"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2919B131"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9AF6EE7"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A3E8669" w14:textId="77777777" w:rsidR="008461DD" w:rsidRPr="00CE6A02" w:rsidRDefault="00C2461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BB7329B"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0E1D0A3A"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1969C07C" w14:textId="77777777" w:rsidR="008C4441" w:rsidRPr="004C3A0B" w:rsidRDefault="008C4441">
      <w:pPr>
        <w:rPr>
          <w:rFonts w:ascii="Arial" w:hAnsi="Arial" w:cs="Arial"/>
          <w:bCs/>
          <w:iCs/>
          <w:sz w:val="16"/>
          <w:szCs w:val="16"/>
        </w:rPr>
      </w:pPr>
    </w:p>
    <w:p w14:paraId="090A05D4" w14:textId="77777777" w:rsidR="009D2E0B" w:rsidRDefault="009D2E0B">
      <w:pPr>
        <w:rPr>
          <w:rFonts w:ascii="Arial" w:hAnsi="Arial" w:cs="Arial"/>
          <w:b/>
          <w:bCs/>
          <w:iCs/>
          <w:sz w:val="22"/>
          <w:szCs w:val="22"/>
        </w:rPr>
      </w:pPr>
    </w:p>
    <w:p w14:paraId="608E5301"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5B2FF6CD" w14:textId="77777777" w:rsidTr="00065801">
        <w:trPr>
          <w:trHeight w:val="507"/>
        </w:trPr>
        <w:tc>
          <w:tcPr>
            <w:tcW w:w="6237" w:type="dxa"/>
            <w:shd w:val="clear" w:color="auto" w:fill="F2F2F2" w:themeFill="background1" w:themeFillShade="F2"/>
            <w:vAlign w:val="center"/>
          </w:tcPr>
          <w:p w14:paraId="4F134805"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1BECEEB"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014E4D1"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C9AD86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1B6DB7C6"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64644E74" w14:textId="77777777" w:rsidTr="00354F34">
        <w:tc>
          <w:tcPr>
            <w:tcW w:w="9923" w:type="dxa"/>
            <w:gridSpan w:val="5"/>
          </w:tcPr>
          <w:p w14:paraId="5A1C0870" w14:textId="77777777" w:rsidR="00425DA7" w:rsidRDefault="00425DA7" w:rsidP="00CA7241">
            <w:pPr>
              <w:autoSpaceDE w:val="0"/>
              <w:autoSpaceDN w:val="0"/>
              <w:adjustRightInd w:val="0"/>
              <w:rPr>
                <w:rFonts w:ascii="Arial" w:hAnsi="Arial" w:cs="Arial"/>
                <w:bCs/>
                <w:sz w:val="22"/>
                <w:szCs w:val="22"/>
              </w:rPr>
            </w:pPr>
          </w:p>
          <w:p w14:paraId="007C95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46707C7B" w14:textId="77777777" w:rsidR="00425DA7" w:rsidRPr="004C3A0B" w:rsidRDefault="00425DA7" w:rsidP="00CA7241">
            <w:pPr>
              <w:autoSpaceDE w:val="0"/>
              <w:autoSpaceDN w:val="0"/>
              <w:adjustRightInd w:val="0"/>
              <w:rPr>
                <w:rFonts w:ascii="Arial" w:hAnsi="Arial" w:cs="Arial"/>
                <w:b/>
                <w:bCs/>
                <w:sz w:val="22"/>
                <w:szCs w:val="22"/>
              </w:rPr>
            </w:pPr>
          </w:p>
        </w:tc>
      </w:tr>
    </w:tbl>
    <w:p w14:paraId="7722A04A" w14:textId="77777777" w:rsidR="008C4441" w:rsidRPr="004C3A0B" w:rsidRDefault="008C4441" w:rsidP="00354F34">
      <w:pPr>
        <w:autoSpaceDE w:val="0"/>
        <w:autoSpaceDN w:val="0"/>
        <w:adjustRightInd w:val="0"/>
        <w:spacing w:after="240"/>
        <w:jc w:val="both"/>
        <w:rPr>
          <w:rFonts w:ascii="Arial" w:hAnsi="Arial" w:cs="Arial"/>
          <w:bCs/>
          <w:iCs/>
        </w:rPr>
      </w:pPr>
    </w:p>
    <w:p w14:paraId="066C2328"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717092F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8D7B23"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7B9E41A" w14:textId="561B7C4A" w:rsidR="003C07E3" w:rsidRPr="004C3A0B" w:rsidRDefault="00A75C29" w:rsidP="003C07E3">
            <w:pPr>
              <w:rPr>
                <w:rFonts w:ascii="Arial" w:hAnsi="Arial" w:cs="Arial"/>
                <w:sz w:val="22"/>
                <w:szCs w:val="22"/>
              </w:rPr>
            </w:pPr>
            <w:r>
              <w:rPr>
                <w:rFonts w:ascii="Arial" w:hAnsi="Arial" w:cs="Arial"/>
                <w:sz w:val="22"/>
                <w:szCs w:val="22"/>
              </w:rPr>
              <w:t>The</w:t>
            </w:r>
            <w:r w:rsidR="002A6BA8">
              <w:rPr>
                <w:rFonts w:ascii="Arial" w:hAnsi="Arial" w:cs="Arial"/>
                <w:sz w:val="22"/>
                <w:szCs w:val="22"/>
              </w:rPr>
              <w:t xml:space="preserve"> importance of outdoor play for young children’s development in primary schools</w:t>
            </w:r>
            <w:r w:rsidR="00630FB9">
              <w:rPr>
                <w:rFonts w:ascii="Arial" w:hAnsi="Arial" w:cs="Arial"/>
                <w:sz w:val="22"/>
                <w:szCs w:val="22"/>
              </w:rPr>
              <w:t>?</w:t>
            </w:r>
          </w:p>
        </w:tc>
      </w:tr>
      <w:tr w:rsidR="003C07E3" w:rsidRPr="004C3A0B" w14:paraId="185B805F"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C3A9B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B526EC8" w14:textId="106100A1" w:rsidR="003C07E3" w:rsidRPr="00D839CD" w:rsidRDefault="002D0428" w:rsidP="003C07E3">
            <w:pPr>
              <w:rPr>
                <w:rFonts w:ascii="Arial" w:hAnsi="Arial" w:cs="Arial"/>
                <w:sz w:val="22"/>
                <w:szCs w:val="22"/>
              </w:rPr>
            </w:pPr>
            <w:r>
              <w:rPr>
                <w:rFonts w:ascii="Arial" w:hAnsi="Arial" w:cs="Arial"/>
                <w:sz w:val="22"/>
                <w:szCs w:val="22"/>
              </w:rPr>
              <w:t>October 1</w:t>
            </w:r>
            <w:r w:rsidRPr="002D0428">
              <w:rPr>
                <w:rFonts w:ascii="Arial" w:hAnsi="Arial" w:cs="Arial"/>
                <w:sz w:val="22"/>
                <w:szCs w:val="22"/>
                <w:vertAlign w:val="superscript"/>
              </w:rPr>
              <w:t>st</w:t>
            </w:r>
            <w:r>
              <w:rPr>
                <w:rFonts w:ascii="Arial" w:hAnsi="Arial" w:cs="Arial"/>
                <w:sz w:val="22"/>
                <w:szCs w:val="22"/>
              </w:rPr>
              <w:t xml:space="preserve"> 2021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70A2F5"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028629A" w14:textId="549DF91A" w:rsidR="003C07E3" w:rsidRPr="004C3A0B" w:rsidRDefault="002D0428" w:rsidP="003C07E3">
            <w:pPr>
              <w:rPr>
                <w:rFonts w:ascii="Arial" w:hAnsi="Arial" w:cs="Arial"/>
                <w:sz w:val="22"/>
                <w:szCs w:val="22"/>
              </w:rPr>
            </w:pPr>
            <w:r>
              <w:rPr>
                <w:rFonts w:ascii="Arial" w:hAnsi="Arial" w:cs="Arial"/>
                <w:sz w:val="22"/>
                <w:szCs w:val="22"/>
              </w:rPr>
              <w:t>2</w:t>
            </w:r>
            <w:r w:rsidR="00121A3B">
              <w:rPr>
                <w:rFonts w:ascii="Arial" w:hAnsi="Arial" w:cs="Arial"/>
                <w:sz w:val="22"/>
                <w:szCs w:val="22"/>
              </w:rPr>
              <w:t>4th</w:t>
            </w:r>
            <w:r>
              <w:rPr>
                <w:rFonts w:ascii="Arial" w:hAnsi="Arial" w:cs="Arial"/>
                <w:sz w:val="22"/>
                <w:szCs w:val="22"/>
              </w:rPr>
              <w:t xml:space="preserve"> of </w:t>
            </w:r>
            <w:r w:rsidR="00121A3B">
              <w:rPr>
                <w:rFonts w:ascii="Arial" w:hAnsi="Arial" w:cs="Arial"/>
                <w:sz w:val="22"/>
                <w:szCs w:val="22"/>
              </w:rPr>
              <w:t>October 2021</w:t>
            </w:r>
          </w:p>
        </w:tc>
      </w:tr>
      <w:tr w:rsidR="003C07E3" w:rsidRPr="004C3A0B" w14:paraId="6B7B833D"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09586880"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1FAD9B84"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233E6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7C1CBF4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75E26659"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97D4BA9"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26CC5874"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86A2D9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6C64A0D9"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3F091809" w14:textId="77777777" w:rsidTr="00354F34">
        <w:trPr>
          <w:trHeight w:val="454"/>
        </w:trPr>
        <w:tc>
          <w:tcPr>
            <w:tcW w:w="5000" w:type="pct"/>
            <w:gridSpan w:val="4"/>
            <w:vAlign w:val="center"/>
          </w:tcPr>
          <w:p w14:paraId="7C66B644"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C930226" w14:textId="77777777" w:rsidR="0025126B" w:rsidRPr="0025126B" w:rsidRDefault="0025126B" w:rsidP="0025126B">
            <w:pPr>
              <w:rPr>
                <w:sz w:val="24"/>
                <w:szCs w:val="24"/>
              </w:rPr>
            </w:pPr>
            <w:proofErr w:type="spellStart"/>
            <w:r w:rsidRPr="0025126B">
              <w:rPr>
                <w:bCs/>
                <w:iCs/>
                <w:sz w:val="24"/>
                <w:szCs w:val="24"/>
              </w:rPr>
              <w:t>Fathi</w:t>
            </w:r>
            <w:proofErr w:type="spellEnd"/>
            <w:r w:rsidRPr="0025126B">
              <w:rPr>
                <w:bCs/>
                <w:iCs/>
                <w:sz w:val="24"/>
                <w:szCs w:val="24"/>
              </w:rPr>
              <w:t xml:space="preserve"> &amp; Ibrahim (2016) underlines the importance of outdoor play to young children in primary schools and in flying starts. According to the Welsh Government, they </w:t>
            </w:r>
            <w:proofErr w:type="gramStart"/>
            <w:r w:rsidRPr="0025126B">
              <w:rPr>
                <w:bCs/>
                <w:iCs/>
                <w:sz w:val="24"/>
                <w:szCs w:val="24"/>
              </w:rPr>
              <w:t>says</w:t>
            </w:r>
            <w:proofErr w:type="gramEnd"/>
            <w:r w:rsidRPr="0025126B">
              <w:rPr>
                <w:bCs/>
                <w:iCs/>
                <w:sz w:val="24"/>
                <w:szCs w:val="24"/>
              </w:rPr>
              <w:t xml:space="preserve"> that outdoor play is important as it supports children’s physical, cognitive, emotional, language and social skills development </w:t>
            </w:r>
            <w:r w:rsidRPr="0025126B">
              <w:rPr>
                <w:color w:val="2E2E2E"/>
                <w:sz w:val="24"/>
                <w:szCs w:val="24"/>
                <w:shd w:val="clear" w:color="auto" w:fill="FFFFFF"/>
              </w:rPr>
              <w:t>(Welsh Assembly Government, No Date, p. 2)</w:t>
            </w:r>
            <w:r w:rsidRPr="0025126B">
              <w:rPr>
                <w:bCs/>
                <w:iCs/>
                <w:sz w:val="24"/>
                <w:szCs w:val="24"/>
              </w:rPr>
              <w:t xml:space="preserve">. White (2011) suggest that outdoor play gives children and young people the opportunity to be creative and able to take risks. Wainwright (2021) says outdoor environment is very well suited to meeting young children’s needs for all types of play and helps build a first-hand experience. Bento &amp; Dias (2017) suggests children and young people can develop their gross motor skills when outdoors and allows them to experiment physically. Smith (2012) say that outdoor play helps build their self-confidence and they can find out what their bodies are capable of and how to take risks, for example, running, jumping, climbing, and balancing. Outdoor play offers opportunities to develop large movement, for example gross motor skills and core muscles. Evidence from Ouvry &amp; Furtado (2020) says These movements can not be made in an indoor learning environment. </w:t>
            </w:r>
          </w:p>
          <w:p w14:paraId="068F35A1" w14:textId="7D91CDDC" w:rsidR="002A152D" w:rsidRPr="00A57E05" w:rsidDel="00425DA7" w:rsidRDefault="00A57E05" w:rsidP="00A57E05">
            <w:pPr>
              <w:spacing w:after="160" w:line="259" w:lineRule="auto"/>
              <w:rPr>
                <w:bCs/>
                <w:iCs/>
                <w:sz w:val="24"/>
                <w:szCs w:val="24"/>
              </w:rPr>
            </w:pPr>
            <w:r w:rsidRPr="0025126B">
              <w:rPr>
                <w:bCs/>
                <w:iCs/>
                <w:sz w:val="24"/>
                <w:szCs w:val="24"/>
              </w:rPr>
              <w:t>The purpose of research activity in this ethic form plans to take a research project that will observe the practitioners and children in a primary school and flying start setting while they take part in their indoors and outdoors daily routine</w:t>
            </w:r>
            <w:r w:rsidR="00142C97">
              <w:rPr>
                <w:bCs/>
                <w:iCs/>
                <w:sz w:val="24"/>
                <w:szCs w:val="24"/>
              </w:rPr>
              <w:t xml:space="preserve"> </w:t>
            </w:r>
            <w:r w:rsidR="00142C97">
              <w:rPr>
                <w:sz w:val="22"/>
                <w:szCs w:val="22"/>
              </w:rPr>
              <w:t>(Smith, 2015, p. 65)</w:t>
            </w:r>
            <w:r w:rsidRPr="0025126B">
              <w:rPr>
                <w:bCs/>
                <w:iCs/>
                <w:sz w:val="24"/>
                <w:szCs w:val="24"/>
              </w:rPr>
              <w:t>. The researcher will interview the practitioners within the primary school and flying start settings about their views on the importance of outdoor play to young children in primary schools and in flying starts. The researcher will take observations of children which focus on the importance of outdoor play to young children in primary schools and in flying starts</w:t>
            </w:r>
            <w:r w:rsidR="00142C97">
              <w:rPr>
                <w:bCs/>
                <w:iCs/>
                <w:sz w:val="24"/>
                <w:szCs w:val="24"/>
              </w:rPr>
              <w:t xml:space="preserve"> </w:t>
            </w:r>
            <w:r w:rsidR="00142C97">
              <w:rPr>
                <w:sz w:val="22"/>
                <w:szCs w:val="22"/>
              </w:rPr>
              <w:t>(Smith, 2015, p. 65)</w:t>
            </w:r>
            <w:r w:rsidRPr="0025126B">
              <w:rPr>
                <w:bCs/>
                <w:iCs/>
                <w:sz w:val="24"/>
                <w:szCs w:val="24"/>
              </w:rPr>
              <w:t>.</w:t>
            </w:r>
            <w:r w:rsidRPr="00A57E05">
              <w:rPr>
                <w:bCs/>
                <w:iCs/>
                <w:sz w:val="24"/>
                <w:szCs w:val="24"/>
              </w:rPr>
              <w:t xml:space="preserve"> </w:t>
            </w:r>
          </w:p>
        </w:tc>
      </w:tr>
      <w:tr w:rsidR="006C1FDD" w:rsidRPr="006C1FDD" w:rsidDel="002A152D" w14:paraId="23648AB4" w14:textId="77777777" w:rsidTr="00354F34">
        <w:trPr>
          <w:trHeight w:val="454"/>
        </w:trPr>
        <w:tc>
          <w:tcPr>
            <w:tcW w:w="5000" w:type="pct"/>
            <w:gridSpan w:val="4"/>
            <w:vAlign w:val="center"/>
          </w:tcPr>
          <w:p w14:paraId="5AEBF419"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36C78D5" w14:textId="1466B8A1" w:rsidR="00113E57" w:rsidRPr="003E7013" w:rsidRDefault="00630FB9" w:rsidP="003E7013">
            <w:pPr>
              <w:rPr>
                <w:sz w:val="21"/>
                <w:szCs w:val="21"/>
              </w:rPr>
            </w:pPr>
            <w:r w:rsidRPr="008535AF">
              <w:rPr>
                <w:sz w:val="24"/>
                <w:szCs w:val="24"/>
              </w:rPr>
              <w:t>The importance of outdoor play for young children’s development in primary schools</w:t>
            </w:r>
            <w:r w:rsidR="00BF1602" w:rsidRPr="008535AF">
              <w:rPr>
                <w:sz w:val="24"/>
                <w:szCs w:val="24"/>
              </w:rPr>
              <w:t xml:space="preserve"> and </w:t>
            </w:r>
            <w:r w:rsidR="00FF2A67" w:rsidRPr="008535AF">
              <w:rPr>
                <w:sz w:val="24"/>
                <w:szCs w:val="24"/>
              </w:rPr>
              <w:t>in flying starts</w:t>
            </w:r>
            <w:r w:rsidRPr="008535AF">
              <w:rPr>
                <w:sz w:val="24"/>
                <w:szCs w:val="24"/>
              </w:rPr>
              <w:t>?</w:t>
            </w:r>
          </w:p>
        </w:tc>
      </w:tr>
      <w:tr w:rsidR="00425DA7" w:rsidRPr="004C3A0B" w14:paraId="2175C649" w14:textId="77777777" w:rsidTr="00354F34">
        <w:trPr>
          <w:trHeight w:val="454"/>
        </w:trPr>
        <w:tc>
          <w:tcPr>
            <w:tcW w:w="5000" w:type="pct"/>
            <w:gridSpan w:val="4"/>
            <w:vAlign w:val="center"/>
          </w:tcPr>
          <w:p w14:paraId="6329D0AA"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185B4CC" w14:textId="37C310A3" w:rsidR="00425DA7" w:rsidRPr="0094142D" w:rsidRDefault="007A5174" w:rsidP="0094142D">
            <w:pPr>
              <w:rPr>
                <w:color w:val="000000" w:themeColor="text1"/>
                <w:sz w:val="24"/>
                <w:szCs w:val="24"/>
                <w:shd w:val="clear" w:color="auto" w:fill="FFFFFF"/>
              </w:rPr>
            </w:pPr>
            <w:r w:rsidRPr="0094142D">
              <w:rPr>
                <w:bCs/>
                <w:iCs/>
                <w:sz w:val="24"/>
                <w:szCs w:val="24"/>
              </w:rPr>
              <w:lastRenderedPageBreak/>
              <w:t xml:space="preserve">The aim of the activity is to observe children and practitioners who work in their setting in their </w:t>
            </w:r>
            <w:r w:rsidRPr="0094142D">
              <w:rPr>
                <w:sz w:val="24"/>
                <w:szCs w:val="24"/>
              </w:rPr>
              <w:t>normal play and learning within the indoors and outdoors environment. Interviewing primary school and flying start practitioners to get better understanding of the importance of outdoor play to children’s development</w:t>
            </w:r>
            <w:r w:rsidR="0094142D" w:rsidRPr="0094142D">
              <w:rPr>
                <w:sz w:val="24"/>
                <w:szCs w:val="24"/>
              </w:rPr>
              <w:t xml:space="preserve"> </w:t>
            </w:r>
            <w:r w:rsidR="0094142D" w:rsidRPr="0094142D">
              <w:rPr>
                <w:color w:val="000000" w:themeColor="text1"/>
                <w:sz w:val="24"/>
                <w:szCs w:val="24"/>
                <w:shd w:val="clear" w:color="auto" w:fill="FFFFFF"/>
              </w:rPr>
              <w:t>(</w:t>
            </w:r>
            <w:proofErr w:type="spellStart"/>
            <w:r w:rsidR="0094142D" w:rsidRPr="0094142D">
              <w:rPr>
                <w:color w:val="000000" w:themeColor="text1"/>
                <w:sz w:val="24"/>
                <w:szCs w:val="24"/>
                <w:shd w:val="clear" w:color="auto" w:fill="FFFFFF"/>
              </w:rPr>
              <w:t>Aarts</w:t>
            </w:r>
            <w:proofErr w:type="spellEnd"/>
            <w:r w:rsidR="0094142D" w:rsidRPr="0094142D">
              <w:rPr>
                <w:color w:val="000000" w:themeColor="text1"/>
                <w:sz w:val="24"/>
                <w:szCs w:val="24"/>
                <w:shd w:val="clear" w:color="auto" w:fill="FFFFFF"/>
              </w:rPr>
              <w:t xml:space="preserve"> et al, 2012, p. 98)</w:t>
            </w:r>
            <w:r w:rsidRPr="0094142D">
              <w:rPr>
                <w:sz w:val="24"/>
                <w:szCs w:val="24"/>
              </w:rPr>
              <w:t xml:space="preserve">. </w:t>
            </w:r>
          </w:p>
        </w:tc>
      </w:tr>
      <w:tr w:rsidR="00425DA7" w:rsidRPr="004C3A0B" w14:paraId="5113F30D" w14:textId="77777777" w:rsidTr="00354F34">
        <w:trPr>
          <w:trHeight w:val="454"/>
        </w:trPr>
        <w:tc>
          <w:tcPr>
            <w:tcW w:w="5000" w:type="pct"/>
            <w:gridSpan w:val="4"/>
            <w:vAlign w:val="center"/>
          </w:tcPr>
          <w:p w14:paraId="3E449FA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AC63609" w14:textId="6912277E" w:rsidR="00425DA7" w:rsidRPr="0094142D" w:rsidRDefault="008535AF" w:rsidP="00425DA7">
            <w:pPr>
              <w:rPr>
                <w:color w:val="000000" w:themeColor="text1"/>
                <w:sz w:val="24"/>
                <w:szCs w:val="24"/>
                <w:shd w:val="clear" w:color="auto" w:fill="FFFFFF"/>
              </w:rPr>
            </w:pPr>
            <w:r w:rsidRPr="0094142D">
              <w:rPr>
                <w:bCs/>
                <w:iCs/>
                <w:sz w:val="24"/>
                <w:szCs w:val="24"/>
              </w:rPr>
              <w:t>The objective of research activity is to take observations of play experiences within the indoors and outdoors environment within the two settings. To video record the play experiences and take handwritten notes and observe to enable records of the observations so that they are available to be examined. To interview a few of the primary school and flying start practitioners to be able to investigate their understanding of the importance of outdoor play to children’s development</w:t>
            </w:r>
            <w:r w:rsidR="0094142D" w:rsidRPr="0094142D">
              <w:rPr>
                <w:bCs/>
                <w:iCs/>
                <w:sz w:val="24"/>
                <w:szCs w:val="24"/>
              </w:rPr>
              <w:t xml:space="preserve"> </w:t>
            </w:r>
            <w:r w:rsidR="0094142D" w:rsidRPr="0094142D">
              <w:rPr>
                <w:color w:val="000000" w:themeColor="text1"/>
                <w:sz w:val="24"/>
                <w:szCs w:val="24"/>
                <w:shd w:val="clear" w:color="auto" w:fill="FFFFFF"/>
              </w:rPr>
              <w:t>(</w:t>
            </w:r>
            <w:proofErr w:type="spellStart"/>
            <w:r w:rsidR="0094142D" w:rsidRPr="0094142D">
              <w:rPr>
                <w:color w:val="000000" w:themeColor="text1"/>
                <w:sz w:val="24"/>
                <w:szCs w:val="24"/>
                <w:shd w:val="clear" w:color="auto" w:fill="FFFFFF"/>
              </w:rPr>
              <w:t>Aarts</w:t>
            </w:r>
            <w:proofErr w:type="spellEnd"/>
            <w:r w:rsidR="0094142D" w:rsidRPr="0094142D">
              <w:rPr>
                <w:color w:val="000000" w:themeColor="text1"/>
                <w:sz w:val="24"/>
                <w:szCs w:val="24"/>
                <w:shd w:val="clear" w:color="auto" w:fill="FFFFFF"/>
              </w:rPr>
              <w:t xml:space="preserve"> et al, 2012, p. 98)</w:t>
            </w:r>
            <w:r w:rsidRPr="0094142D">
              <w:rPr>
                <w:bCs/>
                <w:iCs/>
                <w:sz w:val="24"/>
                <w:szCs w:val="24"/>
              </w:rPr>
              <w:t xml:space="preserve">. </w:t>
            </w:r>
          </w:p>
        </w:tc>
      </w:tr>
      <w:tr w:rsidR="003C07E3" w:rsidRPr="004C3A0B" w14:paraId="670C1D00" w14:textId="77777777" w:rsidTr="00354F34">
        <w:trPr>
          <w:trHeight w:val="454"/>
        </w:trPr>
        <w:tc>
          <w:tcPr>
            <w:tcW w:w="5000" w:type="pct"/>
            <w:gridSpan w:val="4"/>
            <w:shd w:val="clear" w:color="auto" w:fill="F2F2F2" w:themeFill="background1" w:themeFillShade="F2"/>
            <w:vAlign w:val="center"/>
          </w:tcPr>
          <w:p w14:paraId="05601643"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5242C854"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570F8986" w14:textId="77777777" w:rsidTr="00354F34">
        <w:trPr>
          <w:trHeight w:val="454"/>
        </w:trPr>
        <w:tc>
          <w:tcPr>
            <w:tcW w:w="5000" w:type="pct"/>
            <w:gridSpan w:val="4"/>
            <w:vAlign w:val="center"/>
          </w:tcPr>
          <w:p w14:paraId="042C41DE" w14:textId="29FC53C9" w:rsidR="002A4284" w:rsidRPr="0056442A" w:rsidRDefault="002A4284" w:rsidP="00317F2A">
            <w:pPr>
              <w:jc w:val="both"/>
              <w:rPr>
                <w:sz w:val="22"/>
                <w:szCs w:val="22"/>
              </w:rPr>
            </w:pPr>
            <w:r w:rsidRPr="00BC648A">
              <w:rPr>
                <w:sz w:val="24"/>
                <w:szCs w:val="24"/>
              </w:rPr>
              <w:t xml:space="preserve">The two settings that will be used to carry out the research have been spoken to see if the settings would want to be included in this </w:t>
            </w:r>
            <w:r w:rsidR="008D0DA1" w:rsidRPr="00BC648A">
              <w:rPr>
                <w:sz w:val="24"/>
                <w:szCs w:val="24"/>
              </w:rPr>
              <w:t>study if</w:t>
            </w:r>
            <w:r w:rsidRPr="00BC648A">
              <w:rPr>
                <w:sz w:val="24"/>
                <w:szCs w:val="24"/>
              </w:rPr>
              <w:t xml:space="preserve"> the ethics proposal be accepted. When the ethical approval is given, the managers of the primary school and the manager of the flying start will be visited to discuss further details about the project which is going to be carried out</w:t>
            </w:r>
            <w:r w:rsidR="00317F2A">
              <w:rPr>
                <w:sz w:val="24"/>
                <w:szCs w:val="24"/>
              </w:rPr>
              <w:t xml:space="preserve"> </w:t>
            </w:r>
            <w:r w:rsidR="0056442A" w:rsidRPr="00C22FF3">
              <w:rPr>
                <w:sz w:val="22"/>
                <w:szCs w:val="22"/>
              </w:rPr>
              <w:t>(McNamee &amp; Bridges, 2002, P. 7)</w:t>
            </w:r>
            <w:r w:rsidRPr="00BC648A">
              <w:rPr>
                <w:sz w:val="24"/>
                <w:szCs w:val="24"/>
              </w:rPr>
              <w:t xml:space="preserve">. The settings have been chosen as the settings would be the best settings to carry out the project with. The two setting have been chosen as they have 20 to 30 children and have access to outdoors. After the primary school and flying start have discussed about the research which is going to be carried out and are delighted to be included in the research. Letters of consent will be sent home to the children’s parents and the practitioners that may be involved to. Visits to the settings will be arranged to talk with the parents of the children about their consent. Also, will discuss other ethical issues in line with giving voluntary informed consent which is said in BERA (2018). </w:t>
            </w:r>
          </w:p>
          <w:p w14:paraId="30E7A695" w14:textId="14525D97" w:rsidR="002A4284" w:rsidRPr="00317F2A" w:rsidRDefault="002A4284" w:rsidP="00317F2A">
            <w:pPr>
              <w:jc w:val="both"/>
              <w:rPr>
                <w:sz w:val="22"/>
                <w:szCs w:val="22"/>
              </w:rPr>
            </w:pPr>
            <w:r w:rsidRPr="00BC648A">
              <w:rPr>
                <w:sz w:val="24"/>
                <w:szCs w:val="24"/>
              </w:rPr>
              <w:t xml:space="preserve">The first method that was chosen </w:t>
            </w:r>
            <w:r w:rsidR="00811FE0">
              <w:rPr>
                <w:sz w:val="24"/>
                <w:szCs w:val="24"/>
              </w:rPr>
              <w:t xml:space="preserve">is </w:t>
            </w:r>
            <w:r w:rsidR="00137793">
              <w:rPr>
                <w:sz w:val="24"/>
                <w:szCs w:val="24"/>
              </w:rPr>
              <w:t>observations</w:t>
            </w:r>
            <w:r w:rsidR="00811FE0">
              <w:rPr>
                <w:sz w:val="24"/>
                <w:szCs w:val="24"/>
              </w:rPr>
              <w:t xml:space="preserve"> </w:t>
            </w:r>
            <w:r w:rsidR="00137793">
              <w:rPr>
                <w:sz w:val="24"/>
                <w:szCs w:val="24"/>
              </w:rPr>
              <w:t xml:space="preserve">that </w:t>
            </w:r>
            <w:r w:rsidRPr="00BC648A">
              <w:rPr>
                <w:sz w:val="24"/>
                <w:szCs w:val="24"/>
              </w:rPr>
              <w:t>include visiting the primary school and flying start settings over a period of 16 weeks. Both settings will get 8 visits each with the researchers and the researcher will be there for a full day and the researcher will do six observations which three will be indoors and three will be outdoors</w:t>
            </w:r>
            <w:r w:rsidR="00317F2A">
              <w:rPr>
                <w:sz w:val="24"/>
                <w:szCs w:val="24"/>
              </w:rPr>
              <w:t xml:space="preserve"> </w:t>
            </w:r>
            <w:r w:rsidR="00317F2A" w:rsidRPr="00C22FF3">
              <w:rPr>
                <w:sz w:val="22"/>
                <w:szCs w:val="22"/>
              </w:rPr>
              <w:t>(McNamee &amp; Bridges, 2002, P. 7</w:t>
            </w:r>
            <w:proofErr w:type="gramStart"/>
            <w:r w:rsidR="00317F2A" w:rsidRPr="00C22FF3">
              <w:rPr>
                <w:sz w:val="22"/>
                <w:szCs w:val="22"/>
              </w:rPr>
              <w:t xml:space="preserve">) </w:t>
            </w:r>
            <w:r w:rsidRPr="00BC648A">
              <w:rPr>
                <w:sz w:val="24"/>
                <w:szCs w:val="24"/>
              </w:rPr>
              <w:t>.</w:t>
            </w:r>
            <w:proofErr w:type="gramEnd"/>
            <w:r w:rsidRPr="00BC648A">
              <w:rPr>
                <w:sz w:val="24"/>
                <w:szCs w:val="24"/>
              </w:rPr>
              <w:t xml:space="preserve"> The person who is carrying out the observations will keep to normal daily practice within the settings and will only observe for about 20 minutes in all observations so that the children do not get overwhelmed. The practitioners and children will be told when the observations are going to be carried out, this supports their wellbeing in order with (Bertram, T. et al, 2016). The researcher will observe children’s normal play within the indoors and outdoors and will be observing four to eight children and one practitioner in the 20 minutes observations (BERA, 2018). </w:t>
            </w:r>
          </w:p>
          <w:p w14:paraId="75B7A385" w14:textId="2B04DD45" w:rsidR="002A4284" w:rsidRPr="00BC648A" w:rsidRDefault="002A4284" w:rsidP="002A4284">
            <w:pPr>
              <w:tabs>
                <w:tab w:val="left" w:pos="1651"/>
              </w:tabs>
              <w:rPr>
                <w:sz w:val="24"/>
                <w:szCs w:val="24"/>
              </w:rPr>
            </w:pPr>
            <w:r w:rsidRPr="00BC648A">
              <w:rPr>
                <w:sz w:val="24"/>
                <w:szCs w:val="24"/>
              </w:rPr>
              <w:t xml:space="preserve">The researcher will be filming the observations with a video camera, and the researcher will also be taking notes which will be handwritten. The video camera will be on the observers jacket so that they are able to take notes and that the research is accurate as the children will not notice that they are getting filmed. If there are children who do not wish to be filmed or </w:t>
            </w:r>
            <w:proofErr w:type="spellStart"/>
            <w:r w:rsidRPr="00BC648A">
              <w:rPr>
                <w:sz w:val="24"/>
                <w:szCs w:val="24"/>
              </w:rPr>
              <w:t>can not</w:t>
            </w:r>
            <w:proofErr w:type="spellEnd"/>
            <w:r w:rsidRPr="00BC648A">
              <w:rPr>
                <w:sz w:val="24"/>
                <w:szCs w:val="24"/>
              </w:rPr>
              <w:t xml:space="preserve"> be filmed for confidential reasons, the researcher will only take notes. All the notes and videos will form the data for the observation part of the research and will be examined following the rest of the data collected later (Bertram, T. et al, 2016).</w:t>
            </w:r>
          </w:p>
          <w:p w14:paraId="7AD4F6DE" w14:textId="42E8E522" w:rsidR="003C07E3" w:rsidRPr="005D5207" w:rsidRDefault="002A4284" w:rsidP="005D5207">
            <w:pPr>
              <w:tabs>
                <w:tab w:val="left" w:pos="1651"/>
              </w:tabs>
            </w:pPr>
            <w:r w:rsidRPr="00BC648A">
              <w:rPr>
                <w:sz w:val="24"/>
                <w:szCs w:val="24"/>
              </w:rPr>
              <w:t xml:space="preserve">The second method that will be used is interviews. When the research is visiting the primary school and the flying start setting, they will organise appropriate times to have interviews with a few practitioners within the settings which have been involved with the observations. The interviews will be planned to take about 15 minutes and will be semi-structured which will be arranged already with the settings practitioners. The settings practitioners will be allowed to choose their own time for their interview and will feel relaxed which supports the do not harm principle of BERA (2018).  The interviews will be recorded with a video camera if the practitioner consents to video recording them. If the practitioner does not approve to being recorded, the interviewer will write down notes of what was said in the interview. At least one practitioner from the primary school and flying start setting </w:t>
            </w:r>
            <w:r w:rsidRPr="00BC648A">
              <w:rPr>
                <w:sz w:val="24"/>
                <w:szCs w:val="24"/>
              </w:rPr>
              <w:lastRenderedPageBreak/>
              <w:t xml:space="preserve">will be interviewed. a pilot study of the interview and observations will be taken to practice using the video camera and to make sure the questions that are going to be asked are appropriate to ask (Bertram, T. et al, 2016). </w:t>
            </w:r>
          </w:p>
        </w:tc>
      </w:tr>
    </w:tbl>
    <w:p w14:paraId="0A1BC2A8"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79CDEE27" w14:textId="77777777" w:rsidTr="00113E57">
        <w:trPr>
          <w:trHeight w:val="454"/>
        </w:trPr>
        <w:tc>
          <w:tcPr>
            <w:tcW w:w="5000" w:type="pct"/>
            <w:shd w:val="clear" w:color="auto" w:fill="F2F2F2" w:themeFill="background1" w:themeFillShade="F2"/>
            <w:vAlign w:val="center"/>
          </w:tcPr>
          <w:p w14:paraId="66076CDD"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45E83F37"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2C3AE9E" w14:textId="77777777" w:rsidTr="00113E57">
        <w:trPr>
          <w:trHeight w:val="454"/>
        </w:trPr>
        <w:tc>
          <w:tcPr>
            <w:tcW w:w="5000" w:type="pct"/>
            <w:vAlign w:val="center"/>
          </w:tcPr>
          <w:p w14:paraId="08DF1F62" w14:textId="5AC18301" w:rsidR="003C07E3" w:rsidRPr="00267B82" w:rsidRDefault="008F16EE" w:rsidP="003C07E3">
            <w:pPr>
              <w:rPr>
                <w:rFonts w:ascii="Arial" w:hAnsi="Arial" w:cs="Arial"/>
                <w:sz w:val="22"/>
                <w:szCs w:val="22"/>
              </w:rPr>
            </w:pPr>
            <w:r>
              <w:rPr>
                <w:rFonts w:ascii="Arial" w:hAnsi="Arial" w:cs="Arial"/>
                <w:sz w:val="22"/>
                <w:szCs w:val="22"/>
              </w:rPr>
              <w:t xml:space="preserve">In two early years education </w:t>
            </w:r>
            <w:r w:rsidR="001D2FB0">
              <w:rPr>
                <w:rFonts w:ascii="Arial" w:hAnsi="Arial" w:cs="Arial"/>
                <w:sz w:val="22"/>
                <w:szCs w:val="22"/>
              </w:rPr>
              <w:t>settings</w:t>
            </w:r>
            <w:r>
              <w:rPr>
                <w:rFonts w:ascii="Arial" w:hAnsi="Arial" w:cs="Arial"/>
                <w:sz w:val="22"/>
                <w:szCs w:val="22"/>
              </w:rPr>
              <w:t xml:space="preserve"> </w:t>
            </w:r>
            <w:r w:rsidR="001D2FB0">
              <w:rPr>
                <w:rFonts w:ascii="Arial" w:hAnsi="Arial" w:cs="Arial"/>
                <w:sz w:val="22"/>
                <w:szCs w:val="22"/>
              </w:rPr>
              <w:t xml:space="preserve">which are outlined in the section </w:t>
            </w:r>
            <w:r w:rsidR="00F07267">
              <w:rPr>
                <w:rFonts w:ascii="Arial" w:hAnsi="Arial" w:cs="Arial"/>
                <w:sz w:val="22"/>
                <w:szCs w:val="22"/>
              </w:rPr>
              <w:t>a</w:t>
            </w:r>
            <w:r w:rsidR="001D2FB0">
              <w:rPr>
                <w:rFonts w:ascii="Arial" w:hAnsi="Arial" w:cs="Arial"/>
                <w:sz w:val="22"/>
                <w:szCs w:val="22"/>
              </w:rPr>
              <w:t>bove</w:t>
            </w:r>
            <w:r w:rsidR="00F07267">
              <w:rPr>
                <w:rFonts w:ascii="Arial" w:hAnsi="Arial" w:cs="Arial"/>
                <w:sz w:val="22"/>
                <w:szCs w:val="22"/>
              </w:rPr>
              <w:t>.</w:t>
            </w:r>
            <w:r w:rsidR="00605B0F">
              <w:rPr>
                <w:rFonts w:ascii="Arial" w:hAnsi="Arial" w:cs="Arial"/>
                <w:sz w:val="22"/>
                <w:szCs w:val="22"/>
              </w:rPr>
              <w:t xml:space="preserve"> It will take place within the indoors and outdoors of the early </w:t>
            </w:r>
            <w:r w:rsidR="00471330">
              <w:rPr>
                <w:rFonts w:ascii="Arial" w:hAnsi="Arial" w:cs="Arial"/>
                <w:sz w:val="22"/>
                <w:szCs w:val="22"/>
              </w:rPr>
              <w:t>year’s</w:t>
            </w:r>
            <w:r w:rsidR="00605B0F">
              <w:rPr>
                <w:rFonts w:ascii="Arial" w:hAnsi="Arial" w:cs="Arial"/>
                <w:sz w:val="22"/>
                <w:szCs w:val="22"/>
              </w:rPr>
              <w:t xml:space="preserve"> education </w:t>
            </w:r>
            <w:r w:rsidR="00471330">
              <w:rPr>
                <w:rFonts w:ascii="Arial" w:hAnsi="Arial" w:cs="Arial"/>
                <w:sz w:val="22"/>
                <w:szCs w:val="22"/>
              </w:rPr>
              <w:t xml:space="preserve">environment. All the early year education settings are based in Swansea.  </w:t>
            </w:r>
          </w:p>
        </w:tc>
      </w:tr>
      <w:tr w:rsidR="003C07E3" w:rsidRPr="004C3A0B" w14:paraId="3836D11B" w14:textId="77777777" w:rsidTr="00113E57">
        <w:trPr>
          <w:trHeight w:val="454"/>
        </w:trPr>
        <w:tc>
          <w:tcPr>
            <w:tcW w:w="5000" w:type="pct"/>
            <w:shd w:val="clear" w:color="auto" w:fill="F2F2F2" w:themeFill="background1" w:themeFillShade="F2"/>
            <w:vAlign w:val="center"/>
          </w:tcPr>
          <w:p w14:paraId="580ED031"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B55DE1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18C4BD4" w14:textId="77777777" w:rsidTr="00113E57">
        <w:trPr>
          <w:trHeight w:val="454"/>
        </w:trPr>
        <w:tc>
          <w:tcPr>
            <w:tcW w:w="5000" w:type="pct"/>
            <w:vAlign w:val="center"/>
          </w:tcPr>
          <w:p w14:paraId="2A00D918" w14:textId="77777777" w:rsidR="003C07E3" w:rsidRDefault="003C07E3" w:rsidP="003C07E3">
            <w:pPr>
              <w:rPr>
                <w:rFonts w:ascii="Arial" w:hAnsi="Arial" w:cs="Arial"/>
                <w:sz w:val="22"/>
                <w:szCs w:val="22"/>
              </w:rPr>
            </w:pPr>
          </w:p>
          <w:p w14:paraId="7D9530DA" w14:textId="77777777" w:rsidR="00D71982" w:rsidRDefault="00D71982" w:rsidP="003C07E3">
            <w:pPr>
              <w:rPr>
                <w:rFonts w:ascii="Arial" w:hAnsi="Arial" w:cs="Arial"/>
                <w:sz w:val="22"/>
                <w:szCs w:val="22"/>
              </w:rPr>
            </w:pPr>
          </w:p>
          <w:p w14:paraId="5F8011CE" w14:textId="77777777" w:rsidR="003C07E3" w:rsidRPr="004C3A0B" w:rsidRDefault="003C07E3" w:rsidP="003C07E3">
            <w:pPr>
              <w:rPr>
                <w:rFonts w:ascii="Arial" w:hAnsi="Arial" w:cs="Arial"/>
                <w:sz w:val="22"/>
                <w:szCs w:val="22"/>
              </w:rPr>
            </w:pPr>
          </w:p>
          <w:p w14:paraId="4F37FA5B"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42530C5" w14:textId="77777777" w:rsidTr="00090CF7">
        <w:tc>
          <w:tcPr>
            <w:tcW w:w="8222" w:type="dxa"/>
            <w:vMerge w:val="restart"/>
            <w:shd w:val="clear" w:color="auto" w:fill="F2F2F2" w:themeFill="background1" w:themeFillShade="F2"/>
            <w:vAlign w:val="center"/>
          </w:tcPr>
          <w:p w14:paraId="6E45C487"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59157F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3E79DC8"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579CC457" w14:textId="151B3B49" w:rsidR="00090CF7" w:rsidRPr="00090CF7" w:rsidRDefault="0094456A"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6A7ABA4" w14:textId="77777777" w:rsidTr="00090CF7">
        <w:tc>
          <w:tcPr>
            <w:tcW w:w="8222" w:type="dxa"/>
            <w:vMerge/>
            <w:shd w:val="clear" w:color="auto" w:fill="F2F2F2" w:themeFill="background1" w:themeFillShade="F2"/>
          </w:tcPr>
          <w:p w14:paraId="11CCD66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A48EE6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5AEFA55C" w14:textId="77777777" w:rsidR="00090CF7" w:rsidRPr="00090CF7" w:rsidRDefault="00C24617"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16C022FB" w14:textId="77777777" w:rsidTr="00354F34">
        <w:tc>
          <w:tcPr>
            <w:tcW w:w="9923" w:type="dxa"/>
            <w:gridSpan w:val="3"/>
            <w:shd w:val="clear" w:color="auto" w:fill="FFFFFF" w:themeFill="background1"/>
          </w:tcPr>
          <w:p w14:paraId="597077A9"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w:t>
            </w:r>
            <w:r w:rsidR="00090CF7" w:rsidRPr="00090CF7">
              <w:rPr>
                <w:rFonts w:ascii="Arial" w:hAnsi="Arial" w:cs="Arial"/>
                <w:sz w:val="22"/>
                <w:szCs w:val="22"/>
              </w:rPr>
              <w:t>es</w:t>
            </w:r>
            <w:proofErr w:type="gramEnd"/>
            <w:r w:rsidR="00090CF7" w:rsidRPr="00090CF7">
              <w:rPr>
                <w:rFonts w:ascii="Arial" w:hAnsi="Arial" w:cs="Arial"/>
                <w:sz w:val="22"/>
                <w:szCs w:val="22"/>
              </w:rPr>
              <w:t>,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AAB7A5E" w14:textId="77777777" w:rsidR="003257BD" w:rsidRPr="00090CF7" w:rsidRDefault="003257BD" w:rsidP="003257BD">
            <w:pPr>
              <w:rPr>
                <w:rFonts w:ascii="Arial" w:hAnsi="Arial" w:cs="Arial"/>
                <w:sz w:val="22"/>
                <w:szCs w:val="22"/>
              </w:rPr>
            </w:pPr>
          </w:p>
          <w:p w14:paraId="2F82382C" w14:textId="77777777" w:rsidR="003257BD" w:rsidRPr="00090CF7" w:rsidRDefault="003257BD" w:rsidP="003257BD">
            <w:pPr>
              <w:rPr>
                <w:rFonts w:ascii="Arial" w:hAnsi="Arial" w:cs="Arial"/>
                <w:sz w:val="22"/>
                <w:szCs w:val="22"/>
              </w:rPr>
            </w:pPr>
          </w:p>
          <w:p w14:paraId="31B1C986" w14:textId="77777777" w:rsidR="003257BD" w:rsidRPr="00090CF7" w:rsidRDefault="003257BD" w:rsidP="003257BD">
            <w:pPr>
              <w:rPr>
                <w:rFonts w:ascii="Arial" w:hAnsi="Arial" w:cs="Arial"/>
                <w:sz w:val="22"/>
                <w:szCs w:val="22"/>
              </w:rPr>
            </w:pPr>
          </w:p>
          <w:p w14:paraId="0C8CF5D8"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640AC3E9" w14:textId="77777777" w:rsidR="00354F34" w:rsidRDefault="00354F34" w:rsidP="00354F34">
      <w:pPr>
        <w:autoSpaceDE w:val="0"/>
        <w:autoSpaceDN w:val="0"/>
        <w:adjustRightInd w:val="0"/>
        <w:spacing w:after="240"/>
        <w:jc w:val="both"/>
        <w:rPr>
          <w:rFonts w:ascii="Arial" w:hAnsi="Arial" w:cs="Arial"/>
          <w:b/>
          <w:sz w:val="22"/>
          <w:szCs w:val="22"/>
        </w:rPr>
      </w:pPr>
    </w:p>
    <w:p w14:paraId="0C0A9B7D" w14:textId="77777777" w:rsidR="003264AE" w:rsidRDefault="003264AE">
      <w:pPr>
        <w:rPr>
          <w:rFonts w:ascii="Arial" w:hAnsi="Arial" w:cs="Arial"/>
          <w:b/>
          <w:sz w:val="22"/>
          <w:szCs w:val="22"/>
        </w:rPr>
      </w:pPr>
      <w:r>
        <w:rPr>
          <w:rFonts w:ascii="Arial" w:hAnsi="Arial" w:cs="Arial"/>
          <w:b/>
          <w:sz w:val="22"/>
          <w:szCs w:val="22"/>
        </w:rPr>
        <w:br w:type="page"/>
      </w:r>
    </w:p>
    <w:p w14:paraId="0DFBB5B9"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36CA32A7" w14:textId="77777777" w:rsidTr="00354F34">
        <w:tc>
          <w:tcPr>
            <w:tcW w:w="8227" w:type="dxa"/>
            <w:shd w:val="clear" w:color="auto" w:fill="F2F2F2" w:themeFill="background1" w:themeFillShade="F2"/>
          </w:tcPr>
          <w:p w14:paraId="0C772D3D"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530F2505" w14:textId="77777777" w:rsidR="00986FD8" w:rsidRPr="004C3A0B" w:rsidRDefault="00986FD8" w:rsidP="008C4441">
            <w:pPr>
              <w:autoSpaceDE w:val="0"/>
              <w:autoSpaceDN w:val="0"/>
              <w:adjustRightInd w:val="0"/>
              <w:jc w:val="center"/>
              <w:rPr>
                <w:rFonts w:ascii="Arial" w:hAnsi="Arial" w:cs="Arial"/>
                <w:b/>
                <w:bCs/>
                <w:sz w:val="22"/>
                <w:szCs w:val="22"/>
              </w:rPr>
            </w:pPr>
          </w:p>
          <w:p w14:paraId="070C22F0"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7A4F6CC" w14:textId="77777777" w:rsidR="00986FD8" w:rsidRPr="004C3A0B" w:rsidRDefault="00986FD8" w:rsidP="008C4441">
            <w:pPr>
              <w:autoSpaceDE w:val="0"/>
              <w:autoSpaceDN w:val="0"/>
              <w:adjustRightInd w:val="0"/>
              <w:jc w:val="center"/>
              <w:rPr>
                <w:rFonts w:ascii="Arial" w:hAnsi="Arial" w:cs="Arial"/>
                <w:b/>
                <w:bCs/>
                <w:sz w:val="22"/>
                <w:szCs w:val="22"/>
              </w:rPr>
            </w:pPr>
          </w:p>
          <w:p w14:paraId="0E9CF75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67AE97A4" w14:textId="77777777" w:rsidTr="00354F34">
        <w:trPr>
          <w:trHeight w:val="439"/>
        </w:trPr>
        <w:tc>
          <w:tcPr>
            <w:tcW w:w="8227" w:type="dxa"/>
            <w:shd w:val="clear" w:color="auto" w:fill="F2F2F2" w:themeFill="background1" w:themeFillShade="F2"/>
            <w:vAlign w:val="center"/>
          </w:tcPr>
          <w:p w14:paraId="06060D4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31384A1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578014E6" w14:textId="635C09ED" w:rsidR="008C4441" w:rsidRPr="004C3A0B" w:rsidRDefault="001E230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1F12660" w14:textId="77777777" w:rsidTr="00354F34">
        <w:trPr>
          <w:trHeight w:val="439"/>
        </w:trPr>
        <w:tc>
          <w:tcPr>
            <w:tcW w:w="8227" w:type="dxa"/>
            <w:shd w:val="clear" w:color="auto" w:fill="F2F2F2" w:themeFill="background1" w:themeFillShade="F2"/>
            <w:vAlign w:val="center"/>
          </w:tcPr>
          <w:p w14:paraId="2FFC517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7DCED2E4" w14:textId="3EC3004F" w:rsidR="008C4441" w:rsidRPr="004C3A0B" w:rsidRDefault="00416DB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27D74A9" w14:textId="5ED61762" w:rsidR="008C4441" w:rsidRPr="004C3A0B" w:rsidRDefault="00416DB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968A0D" w14:textId="77777777" w:rsidTr="00354F34">
        <w:trPr>
          <w:trHeight w:val="403"/>
        </w:trPr>
        <w:tc>
          <w:tcPr>
            <w:tcW w:w="8227" w:type="dxa"/>
            <w:shd w:val="clear" w:color="auto" w:fill="F2F2F2" w:themeFill="background1" w:themeFillShade="F2"/>
            <w:vAlign w:val="center"/>
          </w:tcPr>
          <w:p w14:paraId="3B5A067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7B61E8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0BDF615" w14:textId="16033243" w:rsidR="008C4441" w:rsidRPr="004C3A0B" w:rsidRDefault="001E230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61F16A1" w14:textId="77777777" w:rsidTr="00354F34">
        <w:trPr>
          <w:trHeight w:val="403"/>
        </w:trPr>
        <w:tc>
          <w:tcPr>
            <w:tcW w:w="8227" w:type="dxa"/>
            <w:shd w:val="clear" w:color="auto" w:fill="F2F2F2" w:themeFill="background1" w:themeFillShade="F2"/>
            <w:vAlign w:val="center"/>
          </w:tcPr>
          <w:p w14:paraId="243AE97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031B64C8" w14:textId="248E1E31" w:rsidR="008C4441" w:rsidRPr="004C3A0B" w:rsidRDefault="00B838F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4CF60B5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EBE6EB2" w14:textId="77777777" w:rsidTr="00354F34">
        <w:trPr>
          <w:trHeight w:val="439"/>
        </w:trPr>
        <w:tc>
          <w:tcPr>
            <w:tcW w:w="8227" w:type="dxa"/>
            <w:shd w:val="clear" w:color="auto" w:fill="F2F2F2" w:themeFill="background1" w:themeFillShade="F2"/>
            <w:vAlign w:val="center"/>
          </w:tcPr>
          <w:p w14:paraId="41B3E42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2D4542F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527463D" w14:textId="7260018A" w:rsidR="008C4441" w:rsidRPr="004C3A0B" w:rsidRDefault="00B838F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5DCC3FC" w14:textId="77777777" w:rsidTr="00354F34">
        <w:trPr>
          <w:trHeight w:val="403"/>
        </w:trPr>
        <w:tc>
          <w:tcPr>
            <w:tcW w:w="8227" w:type="dxa"/>
            <w:shd w:val="clear" w:color="auto" w:fill="F2F2F2" w:themeFill="background1" w:themeFillShade="F2"/>
            <w:vAlign w:val="center"/>
          </w:tcPr>
          <w:p w14:paraId="4AA98904"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64FA3CF0" w14:textId="63A3AFD9" w:rsidR="008C4441" w:rsidRPr="004C3A0B" w:rsidRDefault="00B838F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6F009EE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B495CDA" w14:textId="77777777" w:rsidTr="00354F34">
        <w:trPr>
          <w:trHeight w:val="439"/>
        </w:trPr>
        <w:tc>
          <w:tcPr>
            <w:tcW w:w="8227" w:type="dxa"/>
            <w:shd w:val="clear" w:color="auto" w:fill="F2F2F2" w:themeFill="background1" w:themeFillShade="F2"/>
            <w:vAlign w:val="center"/>
          </w:tcPr>
          <w:p w14:paraId="015759B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F1979A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5F5DC487" w14:textId="138AB141" w:rsidR="008C4441" w:rsidRPr="004C3A0B" w:rsidRDefault="001E230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585C8F1" w14:textId="77777777" w:rsidTr="00354F34">
        <w:trPr>
          <w:trHeight w:val="403"/>
        </w:trPr>
        <w:tc>
          <w:tcPr>
            <w:tcW w:w="8227" w:type="dxa"/>
            <w:shd w:val="clear" w:color="auto" w:fill="F2F2F2" w:themeFill="background1" w:themeFillShade="F2"/>
            <w:vAlign w:val="center"/>
          </w:tcPr>
          <w:p w14:paraId="387BE545"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04176C4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11A0811C" w14:textId="51497B41" w:rsidR="008C4441" w:rsidRPr="004C3A0B" w:rsidRDefault="00B838F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85FAD38" w14:textId="77777777" w:rsidTr="00354F34">
        <w:trPr>
          <w:trHeight w:val="403"/>
        </w:trPr>
        <w:tc>
          <w:tcPr>
            <w:tcW w:w="8227" w:type="dxa"/>
            <w:shd w:val="clear" w:color="auto" w:fill="F2F2F2" w:themeFill="background1" w:themeFillShade="F2"/>
            <w:vAlign w:val="center"/>
          </w:tcPr>
          <w:p w14:paraId="087AA11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383AE0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4DB809E0" w14:textId="320A375E" w:rsidR="006D29FD" w:rsidRPr="004C3A0B" w:rsidRDefault="00B838F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79A85C9" w14:textId="77777777" w:rsidTr="00354F34">
        <w:trPr>
          <w:trHeight w:val="403"/>
        </w:trPr>
        <w:tc>
          <w:tcPr>
            <w:tcW w:w="8227" w:type="dxa"/>
            <w:shd w:val="clear" w:color="auto" w:fill="F2F2F2" w:themeFill="background1" w:themeFillShade="F2"/>
            <w:vAlign w:val="center"/>
          </w:tcPr>
          <w:p w14:paraId="798504D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7F16F76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2F1F1CA4" w14:textId="4C9C5675" w:rsidR="006D29FD" w:rsidRPr="004C3A0B" w:rsidRDefault="00B838F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B893186" w14:textId="77777777" w:rsidTr="00354F34">
        <w:trPr>
          <w:trHeight w:val="403"/>
        </w:trPr>
        <w:tc>
          <w:tcPr>
            <w:tcW w:w="8227" w:type="dxa"/>
            <w:shd w:val="clear" w:color="auto" w:fill="F2F2F2" w:themeFill="background1" w:themeFillShade="F2"/>
            <w:vAlign w:val="center"/>
          </w:tcPr>
          <w:p w14:paraId="5E0B516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733FA18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B24BD90" w14:textId="6157746B" w:rsidR="006D29FD" w:rsidRPr="004C3A0B" w:rsidRDefault="00B838F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2ABC284" w14:textId="77777777" w:rsidTr="00354F34">
        <w:trPr>
          <w:trHeight w:val="403"/>
        </w:trPr>
        <w:tc>
          <w:tcPr>
            <w:tcW w:w="8227" w:type="dxa"/>
            <w:shd w:val="clear" w:color="auto" w:fill="F2F2F2" w:themeFill="background1" w:themeFillShade="F2"/>
            <w:vAlign w:val="center"/>
          </w:tcPr>
          <w:p w14:paraId="593DD76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347CFEF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3A4DB87F" w14:textId="520C7A54" w:rsidR="006D29FD" w:rsidRPr="004C3A0B" w:rsidRDefault="00B838F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63AA1DD" w14:textId="77777777" w:rsidTr="00354F34">
        <w:trPr>
          <w:trHeight w:val="403"/>
        </w:trPr>
        <w:tc>
          <w:tcPr>
            <w:tcW w:w="8227" w:type="dxa"/>
            <w:shd w:val="clear" w:color="auto" w:fill="F2F2F2" w:themeFill="background1" w:themeFillShade="F2"/>
            <w:vAlign w:val="center"/>
          </w:tcPr>
          <w:p w14:paraId="22522EC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5D84BB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15DCE49A" w14:textId="22488219" w:rsidR="006D29FD" w:rsidRPr="004C3A0B" w:rsidRDefault="00B838F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1D8961B0" w14:textId="77777777" w:rsidTr="00354F34">
        <w:trPr>
          <w:trHeight w:val="403"/>
        </w:trPr>
        <w:tc>
          <w:tcPr>
            <w:tcW w:w="8227" w:type="dxa"/>
            <w:shd w:val="clear" w:color="auto" w:fill="F2F2F2" w:themeFill="background1" w:themeFillShade="F2"/>
            <w:vAlign w:val="center"/>
          </w:tcPr>
          <w:p w14:paraId="226084C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BD2E34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14659627"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83DFFC2" w14:textId="57DFF2B1" w:rsidR="00113E57" w:rsidRPr="006C1FDD" w:rsidRDefault="001E2304"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34867DA8" w14:textId="77777777" w:rsidTr="00113E57">
        <w:trPr>
          <w:trHeight w:val="403"/>
        </w:trPr>
        <w:tc>
          <w:tcPr>
            <w:tcW w:w="8227" w:type="dxa"/>
            <w:shd w:val="clear" w:color="auto" w:fill="auto"/>
            <w:vAlign w:val="center"/>
          </w:tcPr>
          <w:p w14:paraId="3A7556DC"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4291F90F" w14:textId="77777777" w:rsidR="00113E57" w:rsidRPr="006C1FDD" w:rsidRDefault="00113E57" w:rsidP="00113E57">
            <w:pPr>
              <w:rPr>
                <w:rFonts w:ascii="Arial" w:hAnsi="Arial" w:cs="Arial"/>
              </w:rPr>
            </w:pPr>
          </w:p>
          <w:p w14:paraId="750C84B2" w14:textId="77777777" w:rsidR="00113E57" w:rsidRPr="006C1FDD" w:rsidRDefault="00113E57" w:rsidP="00113E57">
            <w:pPr>
              <w:rPr>
                <w:rFonts w:ascii="Arial" w:hAnsi="Arial" w:cs="Arial"/>
              </w:rPr>
            </w:pPr>
          </w:p>
          <w:p w14:paraId="7C4B8F1B" w14:textId="77777777" w:rsidR="00113E57" w:rsidRPr="006C1FDD" w:rsidRDefault="00113E57" w:rsidP="00113E57">
            <w:pPr>
              <w:rPr>
                <w:rFonts w:ascii="Arial" w:hAnsi="Arial" w:cs="Arial"/>
                <w:sz w:val="22"/>
                <w:szCs w:val="22"/>
              </w:rPr>
            </w:pPr>
          </w:p>
          <w:p w14:paraId="79BDF51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077178E9"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738439C"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268F6289"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5C3E6B4" w14:textId="77777777" w:rsidR="003C07E3" w:rsidRPr="004C3A0B" w:rsidRDefault="003C07E3">
      <w:pPr>
        <w:rPr>
          <w:rFonts w:ascii="Arial" w:hAnsi="Arial" w:cs="Arial"/>
          <w:bCs/>
          <w:iCs/>
          <w:sz w:val="22"/>
          <w:szCs w:val="22"/>
        </w:rPr>
      </w:pPr>
    </w:p>
    <w:p w14:paraId="2776656D"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41DDEDE" w14:textId="77777777" w:rsidR="00354F34" w:rsidRPr="004C3A0B" w:rsidRDefault="00354F34">
      <w:pPr>
        <w:rPr>
          <w:rFonts w:ascii="Arial" w:hAnsi="Arial" w:cs="Arial"/>
          <w:bCs/>
          <w:iCs/>
          <w:sz w:val="22"/>
          <w:szCs w:val="22"/>
        </w:rPr>
      </w:pPr>
    </w:p>
    <w:p w14:paraId="08FB9D14" w14:textId="77777777" w:rsidR="003264AE" w:rsidRDefault="003264AE">
      <w:pPr>
        <w:rPr>
          <w:rFonts w:ascii="Arial" w:hAnsi="Arial" w:cs="Arial"/>
          <w:b/>
          <w:sz w:val="22"/>
          <w:szCs w:val="22"/>
        </w:rPr>
      </w:pPr>
      <w:r>
        <w:rPr>
          <w:rFonts w:ascii="Arial" w:hAnsi="Arial" w:cs="Arial"/>
          <w:b/>
          <w:sz w:val="22"/>
          <w:szCs w:val="22"/>
        </w:rPr>
        <w:br w:type="page"/>
      </w:r>
    </w:p>
    <w:p w14:paraId="37C5C51C"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5184911B" w14:textId="77777777" w:rsidTr="00354F34">
        <w:tc>
          <w:tcPr>
            <w:tcW w:w="8217" w:type="dxa"/>
            <w:shd w:val="clear" w:color="auto" w:fill="F2F2F2" w:themeFill="background1" w:themeFillShade="F2"/>
          </w:tcPr>
          <w:p w14:paraId="39278988"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3CD3EF63" w14:textId="77777777" w:rsidR="00986FD8" w:rsidRPr="004C3A0B" w:rsidRDefault="00986FD8" w:rsidP="00986FD8">
            <w:pPr>
              <w:autoSpaceDE w:val="0"/>
              <w:autoSpaceDN w:val="0"/>
              <w:adjustRightInd w:val="0"/>
              <w:jc w:val="center"/>
              <w:rPr>
                <w:rFonts w:ascii="Arial" w:hAnsi="Arial" w:cs="Arial"/>
                <w:b/>
                <w:bCs/>
                <w:sz w:val="22"/>
                <w:szCs w:val="22"/>
              </w:rPr>
            </w:pPr>
          </w:p>
          <w:p w14:paraId="29937FA9"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952FF1" w14:textId="77777777" w:rsidR="00986FD8" w:rsidRPr="004C3A0B" w:rsidRDefault="00986FD8" w:rsidP="00986FD8">
            <w:pPr>
              <w:autoSpaceDE w:val="0"/>
              <w:autoSpaceDN w:val="0"/>
              <w:adjustRightInd w:val="0"/>
              <w:jc w:val="center"/>
              <w:rPr>
                <w:rFonts w:ascii="Arial" w:hAnsi="Arial" w:cs="Arial"/>
                <w:b/>
                <w:bCs/>
                <w:sz w:val="22"/>
                <w:szCs w:val="22"/>
              </w:rPr>
            </w:pPr>
          </w:p>
          <w:p w14:paraId="685CF735"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CD51B88" w14:textId="77777777" w:rsidTr="00354F34">
        <w:trPr>
          <w:trHeight w:val="439"/>
        </w:trPr>
        <w:tc>
          <w:tcPr>
            <w:tcW w:w="8217" w:type="dxa"/>
            <w:shd w:val="clear" w:color="auto" w:fill="F2F2F2" w:themeFill="background1" w:themeFillShade="F2"/>
            <w:vAlign w:val="center"/>
          </w:tcPr>
          <w:p w14:paraId="65BFA561"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4385BA6"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120A7E1" w14:textId="00D28392" w:rsidR="00986FD8" w:rsidRPr="004C3A0B" w:rsidRDefault="00A66D6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4F76F0" w14:textId="77777777" w:rsidTr="00354F34">
        <w:trPr>
          <w:trHeight w:val="403"/>
        </w:trPr>
        <w:tc>
          <w:tcPr>
            <w:tcW w:w="8217" w:type="dxa"/>
            <w:shd w:val="clear" w:color="auto" w:fill="F2F2F2" w:themeFill="background1" w:themeFillShade="F2"/>
            <w:vAlign w:val="center"/>
          </w:tcPr>
          <w:p w14:paraId="768E247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461A02C2" w14:textId="5A3259C8" w:rsidR="00986FD8" w:rsidRPr="004C3A0B" w:rsidRDefault="00CA7EC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E8AD5B" w14:textId="5C327A66" w:rsidR="00986FD8" w:rsidRPr="004C3A0B" w:rsidRDefault="00CA7EC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4C26518" w14:textId="77777777" w:rsidTr="00354F34">
        <w:trPr>
          <w:trHeight w:val="439"/>
        </w:trPr>
        <w:tc>
          <w:tcPr>
            <w:tcW w:w="8217" w:type="dxa"/>
            <w:shd w:val="clear" w:color="auto" w:fill="F2F2F2" w:themeFill="background1" w:themeFillShade="F2"/>
            <w:vAlign w:val="center"/>
          </w:tcPr>
          <w:p w14:paraId="5692D13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970365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0E0A262" w14:textId="650D136D" w:rsidR="00986FD8" w:rsidRPr="004C3A0B" w:rsidRDefault="00A66D6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7C7739" w14:textId="77777777" w:rsidTr="00354F34">
        <w:trPr>
          <w:trHeight w:val="403"/>
        </w:trPr>
        <w:tc>
          <w:tcPr>
            <w:tcW w:w="8217" w:type="dxa"/>
            <w:shd w:val="clear" w:color="auto" w:fill="F2F2F2" w:themeFill="background1" w:themeFillShade="F2"/>
            <w:vAlign w:val="center"/>
          </w:tcPr>
          <w:p w14:paraId="30ACF4E1"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763B2730" w14:textId="79A8628E" w:rsidR="00986FD8" w:rsidRPr="004C3A0B" w:rsidRDefault="00A66D6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565B594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6B914C8" w14:textId="77777777" w:rsidTr="00354F34">
        <w:trPr>
          <w:trHeight w:val="403"/>
        </w:trPr>
        <w:tc>
          <w:tcPr>
            <w:tcW w:w="8217" w:type="dxa"/>
            <w:shd w:val="clear" w:color="auto" w:fill="F2F2F2" w:themeFill="background1" w:themeFillShade="F2"/>
            <w:vAlign w:val="center"/>
          </w:tcPr>
          <w:p w14:paraId="06F6804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39A4E57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603B165" w14:textId="02728038" w:rsidR="00986FD8" w:rsidRPr="004C3A0B" w:rsidRDefault="00A66D6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4DECAF4" w14:textId="77777777" w:rsidTr="00354F34">
        <w:trPr>
          <w:trHeight w:val="439"/>
        </w:trPr>
        <w:tc>
          <w:tcPr>
            <w:tcW w:w="8217" w:type="dxa"/>
            <w:shd w:val="clear" w:color="auto" w:fill="F2F2F2" w:themeFill="background1" w:themeFillShade="F2"/>
            <w:vAlign w:val="center"/>
          </w:tcPr>
          <w:p w14:paraId="155F132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7B6D7DA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32795C83" w14:textId="05811DAB" w:rsidR="00986FD8" w:rsidRPr="004C3A0B" w:rsidRDefault="00A66D6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3F9A511" w14:textId="77777777" w:rsidTr="00354F34">
        <w:trPr>
          <w:trHeight w:val="403"/>
        </w:trPr>
        <w:tc>
          <w:tcPr>
            <w:tcW w:w="8217" w:type="dxa"/>
            <w:shd w:val="clear" w:color="auto" w:fill="F2F2F2" w:themeFill="background1" w:themeFillShade="F2"/>
            <w:vAlign w:val="center"/>
          </w:tcPr>
          <w:p w14:paraId="221CE9C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4A4149F0"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45BE6370" w14:textId="70C5E445" w:rsidR="00986FD8" w:rsidRPr="004C3A0B" w:rsidRDefault="00A66D6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150185E4" w14:textId="77777777" w:rsidTr="00354F34">
        <w:trPr>
          <w:trHeight w:val="403"/>
        </w:trPr>
        <w:tc>
          <w:tcPr>
            <w:tcW w:w="8217" w:type="dxa"/>
            <w:shd w:val="clear" w:color="auto" w:fill="F2F2F2" w:themeFill="background1" w:themeFillShade="F2"/>
            <w:vAlign w:val="center"/>
          </w:tcPr>
          <w:p w14:paraId="0B3E4DC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703B7608"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42BF277" w14:textId="2583FD9D" w:rsidR="00986FD8" w:rsidRPr="004C3A0B" w:rsidRDefault="00A66D6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07F6483" w14:textId="77777777" w:rsidTr="00354F34">
        <w:trPr>
          <w:trHeight w:val="403"/>
        </w:trPr>
        <w:tc>
          <w:tcPr>
            <w:tcW w:w="8217" w:type="dxa"/>
            <w:shd w:val="clear" w:color="auto" w:fill="F2F2F2" w:themeFill="background1" w:themeFillShade="F2"/>
            <w:vAlign w:val="center"/>
          </w:tcPr>
          <w:p w14:paraId="767A3A51"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A1C21FF"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451151F"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5A405CE" w14:textId="0640F15D" w:rsidR="00113E57" w:rsidRPr="004C3A0B" w:rsidRDefault="00A66D6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6921681" w14:textId="77777777" w:rsidTr="00113E57">
        <w:trPr>
          <w:trHeight w:val="403"/>
        </w:trPr>
        <w:tc>
          <w:tcPr>
            <w:tcW w:w="8217" w:type="dxa"/>
            <w:shd w:val="clear" w:color="auto" w:fill="auto"/>
            <w:vAlign w:val="center"/>
          </w:tcPr>
          <w:p w14:paraId="523FC3AA"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734234EF" w14:textId="77777777" w:rsidR="00113E57" w:rsidRDefault="00113E57" w:rsidP="00113E57">
            <w:pPr>
              <w:rPr>
                <w:rFonts w:ascii="Arial" w:hAnsi="Arial" w:cs="Arial"/>
              </w:rPr>
            </w:pPr>
          </w:p>
          <w:p w14:paraId="4DF5AF68" w14:textId="77777777" w:rsidR="00113E57" w:rsidRDefault="00113E57" w:rsidP="00113E57">
            <w:pPr>
              <w:rPr>
                <w:rFonts w:ascii="Arial" w:hAnsi="Arial" w:cs="Arial"/>
              </w:rPr>
            </w:pPr>
          </w:p>
          <w:p w14:paraId="655708EA" w14:textId="77777777" w:rsidR="00113E57" w:rsidRPr="004C3A0B" w:rsidRDefault="00113E57" w:rsidP="00113E57">
            <w:pPr>
              <w:rPr>
                <w:rFonts w:ascii="Arial" w:hAnsi="Arial" w:cs="Arial"/>
                <w:sz w:val="22"/>
                <w:szCs w:val="22"/>
              </w:rPr>
            </w:pPr>
          </w:p>
          <w:p w14:paraId="56FDD492"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62D0BD87"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D03D1BC" w14:textId="77777777" w:rsidR="00113E57" w:rsidRDefault="00113E57" w:rsidP="00986FD8">
            <w:pPr>
              <w:autoSpaceDE w:val="0"/>
              <w:autoSpaceDN w:val="0"/>
              <w:adjustRightInd w:val="0"/>
              <w:jc w:val="center"/>
              <w:rPr>
                <w:rFonts w:ascii="Arial" w:hAnsi="Arial" w:cs="Arial"/>
                <w:b/>
                <w:bCs/>
                <w:sz w:val="22"/>
                <w:szCs w:val="22"/>
              </w:rPr>
            </w:pPr>
          </w:p>
        </w:tc>
      </w:tr>
    </w:tbl>
    <w:p w14:paraId="7D761A6B"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00E0962"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6E0669E"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9CD9D07"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93372C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8AC765"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681062E1"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AB97E6B" w14:textId="7E0CF763" w:rsidR="00AD5E63" w:rsidRPr="009B7C8F" w:rsidRDefault="00465845" w:rsidP="003257BD">
            <w:pPr>
              <w:rPr>
                <w:sz w:val="22"/>
                <w:szCs w:val="22"/>
              </w:rPr>
            </w:pPr>
            <w:r w:rsidRPr="0072307E">
              <w:rPr>
                <w:sz w:val="22"/>
                <w:szCs w:val="22"/>
              </w:rPr>
              <w:t>20-30 children who are 3-4 years old and 2-5 practitioners who are over 18.</w:t>
            </w:r>
          </w:p>
        </w:tc>
      </w:tr>
      <w:tr w:rsidR="00AD5E63" w:rsidRPr="004C3A0B" w14:paraId="7126D5B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C67CE8"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AB2907E"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F23F2D0" w14:textId="080F29BF" w:rsidR="002A152D" w:rsidRPr="009B7C8F" w:rsidRDefault="0072307E" w:rsidP="003257BD">
            <w:pPr>
              <w:rPr>
                <w:sz w:val="22"/>
                <w:szCs w:val="22"/>
              </w:rPr>
            </w:pPr>
            <w:r w:rsidRPr="0072307E">
              <w:rPr>
                <w:sz w:val="22"/>
                <w:szCs w:val="22"/>
              </w:rPr>
              <w:t>Children 3-4 years old and practitioners over 18.</w:t>
            </w:r>
          </w:p>
        </w:tc>
      </w:tr>
      <w:tr w:rsidR="00AD5E63" w:rsidRPr="004C3A0B" w14:paraId="70C6CBE5" w14:textId="77777777" w:rsidTr="009D2E0B">
        <w:trPr>
          <w:trHeight w:val="403"/>
        </w:trPr>
        <w:tc>
          <w:tcPr>
            <w:tcW w:w="3256" w:type="dxa"/>
            <w:tcBorders>
              <w:top w:val="single" w:sz="4" w:space="0" w:color="auto"/>
            </w:tcBorders>
            <w:shd w:val="clear" w:color="auto" w:fill="F2F2F2" w:themeFill="background1" w:themeFillShade="F2"/>
            <w:vAlign w:val="center"/>
          </w:tcPr>
          <w:p w14:paraId="79E12072"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5C8508C" w14:textId="0531D189" w:rsidR="00AD5E63" w:rsidRPr="009B7C8F" w:rsidRDefault="00D965BB" w:rsidP="003257BD">
            <w:pPr>
              <w:rPr>
                <w:sz w:val="22"/>
                <w:szCs w:val="22"/>
              </w:rPr>
            </w:pPr>
            <w:r w:rsidRPr="00D965BB">
              <w:rPr>
                <w:sz w:val="22"/>
                <w:szCs w:val="22"/>
              </w:rPr>
              <w:t>T</w:t>
            </w:r>
            <w:r w:rsidRPr="00D965BB">
              <w:rPr>
                <w:sz w:val="22"/>
                <w:szCs w:val="22"/>
              </w:rPr>
              <w:t xml:space="preserve">he two settings have been chosen and have given the approval to be involved in the research which is going to be carried out. The researcher will work with the primary school and flying start to recognise the practitioners and the children who they will be working with. </w:t>
            </w:r>
          </w:p>
        </w:tc>
      </w:tr>
    </w:tbl>
    <w:p w14:paraId="15890F01" w14:textId="77777777" w:rsidR="00720BA7" w:rsidRPr="00D71982" w:rsidRDefault="00720BA7" w:rsidP="009955DD">
      <w:pPr>
        <w:rPr>
          <w:rFonts w:ascii="Arial" w:hAnsi="Arial" w:cs="Arial"/>
          <w:bCs/>
          <w:sz w:val="24"/>
          <w:szCs w:val="24"/>
        </w:rPr>
      </w:pPr>
    </w:p>
    <w:p w14:paraId="461168DD"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1BEDF2C" w14:textId="77777777" w:rsidTr="00354F34">
        <w:tc>
          <w:tcPr>
            <w:tcW w:w="7225" w:type="dxa"/>
            <w:shd w:val="clear" w:color="auto" w:fill="F2F2F2" w:themeFill="background1" w:themeFillShade="F2"/>
          </w:tcPr>
          <w:p w14:paraId="24F0B569"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416C4FCA" w14:textId="77777777" w:rsidR="00397B49" w:rsidRPr="004C3A0B" w:rsidRDefault="00397B49" w:rsidP="00720BA7">
            <w:pPr>
              <w:autoSpaceDE w:val="0"/>
              <w:autoSpaceDN w:val="0"/>
              <w:adjustRightInd w:val="0"/>
              <w:jc w:val="center"/>
              <w:rPr>
                <w:rFonts w:ascii="Arial" w:hAnsi="Arial" w:cs="Arial"/>
                <w:b/>
                <w:bCs/>
                <w:sz w:val="16"/>
                <w:szCs w:val="16"/>
              </w:rPr>
            </w:pPr>
          </w:p>
          <w:p w14:paraId="733DDFA2"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7B92F3B"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0655BB23" w14:textId="77777777" w:rsidR="00397B49" w:rsidRPr="004C3A0B" w:rsidRDefault="00397B49" w:rsidP="00694EA8">
            <w:pPr>
              <w:autoSpaceDE w:val="0"/>
              <w:autoSpaceDN w:val="0"/>
              <w:adjustRightInd w:val="0"/>
              <w:jc w:val="center"/>
              <w:rPr>
                <w:rFonts w:ascii="Arial" w:hAnsi="Arial" w:cs="Arial"/>
                <w:b/>
                <w:bCs/>
                <w:sz w:val="16"/>
                <w:szCs w:val="16"/>
              </w:rPr>
            </w:pPr>
          </w:p>
          <w:p w14:paraId="21F8D2E2"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5858E26B" w14:textId="77777777" w:rsidTr="00354F34">
        <w:trPr>
          <w:trHeight w:val="439"/>
        </w:trPr>
        <w:tc>
          <w:tcPr>
            <w:tcW w:w="7225" w:type="dxa"/>
            <w:shd w:val="clear" w:color="auto" w:fill="F2F2F2" w:themeFill="background1" w:themeFillShade="F2"/>
            <w:vAlign w:val="center"/>
          </w:tcPr>
          <w:p w14:paraId="7284883A"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616B12D4" w14:textId="157F87E6" w:rsidR="00397B49" w:rsidRPr="004C3A0B" w:rsidRDefault="0055354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63BE2F4C"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1229601D"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EE933C1" w14:textId="77777777" w:rsidTr="00354F34">
        <w:trPr>
          <w:trHeight w:val="403"/>
        </w:trPr>
        <w:tc>
          <w:tcPr>
            <w:tcW w:w="7225" w:type="dxa"/>
            <w:shd w:val="clear" w:color="auto" w:fill="F2F2F2" w:themeFill="background1" w:themeFillShade="F2"/>
            <w:vAlign w:val="center"/>
          </w:tcPr>
          <w:p w14:paraId="64F3115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BEC2039" w14:textId="40891299" w:rsidR="00C86572" w:rsidRPr="004C3A0B" w:rsidRDefault="0055354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C9D15B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15682E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D78BF74" w14:textId="77777777" w:rsidTr="00354F34">
        <w:trPr>
          <w:trHeight w:val="439"/>
        </w:trPr>
        <w:tc>
          <w:tcPr>
            <w:tcW w:w="7225" w:type="dxa"/>
            <w:shd w:val="clear" w:color="auto" w:fill="F2F2F2" w:themeFill="background1" w:themeFillShade="F2"/>
            <w:vAlign w:val="center"/>
          </w:tcPr>
          <w:p w14:paraId="037370C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EBA0C1B" w14:textId="1355C4FC" w:rsidR="00C86572" w:rsidRPr="004C3A0B" w:rsidRDefault="0055354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26F602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5C83A7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768362F" w14:textId="77777777" w:rsidTr="00354F34">
        <w:trPr>
          <w:trHeight w:val="403"/>
        </w:trPr>
        <w:tc>
          <w:tcPr>
            <w:tcW w:w="7225" w:type="dxa"/>
            <w:shd w:val="clear" w:color="auto" w:fill="F2F2F2" w:themeFill="background1" w:themeFillShade="F2"/>
            <w:vAlign w:val="center"/>
          </w:tcPr>
          <w:p w14:paraId="0C558A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48A1B8CF" w14:textId="27EE9D89" w:rsidR="00C86572" w:rsidRPr="004C3A0B" w:rsidRDefault="00E5670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F3BB15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300F562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E7776F6" w14:textId="77777777" w:rsidTr="00354F34">
        <w:trPr>
          <w:trHeight w:val="439"/>
        </w:trPr>
        <w:tc>
          <w:tcPr>
            <w:tcW w:w="7225" w:type="dxa"/>
            <w:shd w:val="clear" w:color="auto" w:fill="F2F2F2" w:themeFill="background1" w:themeFillShade="F2"/>
            <w:vAlign w:val="center"/>
          </w:tcPr>
          <w:p w14:paraId="53F38F2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41C6A79A" w14:textId="0C90DB82" w:rsidR="00C86572" w:rsidRPr="004C3A0B" w:rsidRDefault="00F4428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7D1884C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30AAAB3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8A7B0D5" w14:textId="77777777" w:rsidTr="00354F34">
        <w:trPr>
          <w:trHeight w:val="403"/>
        </w:trPr>
        <w:tc>
          <w:tcPr>
            <w:tcW w:w="7225" w:type="dxa"/>
            <w:shd w:val="clear" w:color="auto" w:fill="F2F2F2" w:themeFill="background1" w:themeFillShade="F2"/>
            <w:vAlign w:val="center"/>
          </w:tcPr>
          <w:p w14:paraId="681B794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107B42B" w14:textId="0555B285" w:rsidR="00C86572" w:rsidRPr="004C3A0B" w:rsidRDefault="00E47E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1F978B4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13C6B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DEB0077" w14:textId="77777777" w:rsidTr="00354F34">
        <w:trPr>
          <w:trHeight w:val="439"/>
        </w:trPr>
        <w:tc>
          <w:tcPr>
            <w:tcW w:w="7225" w:type="dxa"/>
            <w:shd w:val="clear" w:color="auto" w:fill="F2F2F2" w:themeFill="background1" w:themeFillShade="F2"/>
            <w:vAlign w:val="center"/>
          </w:tcPr>
          <w:p w14:paraId="6437C31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452F10" w14:textId="1275E736" w:rsidR="00C86572" w:rsidRPr="004C3A0B" w:rsidRDefault="00E47E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B2B587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28EED84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253868" w14:textId="77777777" w:rsidTr="00354F34">
        <w:trPr>
          <w:trHeight w:val="403"/>
        </w:trPr>
        <w:tc>
          <w:tcPr>
            <w:tcW w:w="7225" w:type="dxa"/>
            <w:shd w:val="clear" w:color="auto" w:fill="F2F2F2" w:themeFill="background1" w:themeFillShade="F2"/>
            <w:vAlign w:val="center"/>
          </w:tcPr>
          <w:p w14:paraId="6B7DC0A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25598F8" w14:textId="6CFFAFD1" w:rsidR="00C86572" w:rsidRPr="004C3A0B" w:rsidRDefault="00E47E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8DA402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27DB0A4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643ACB5" w14:textId="77777777" w:rsidTr="00354F34">
        <w:trPr>
          <w:trHeight w:val="439"/>
        </w:trPr>
        <w:tc>
          <w:tcPr>
            <w:tcW w:w="7225" w:type="dxa"/>
            <w:shd w:val="clear" w:color="auto" w:fill="F2F2F2" w:themeFill="background1" w:themeFillShade="F2"/>
            <w:vAlign w:val="center"/>
          </w:tcPr>
          <w:p w14:paraId="43F1AAA0"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292B827C" w14:textId="75DE10AB" w:rsidR="00C86572" w:rsidRPr="004C3A0B" w:rsidRDefault="00E47E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539980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D8A1B3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DD3B00"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D45626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77A36B27" w14:textId="77777777" w:rsidTr="00354F34">
        <w:trPr>
          <w:trHeight w:val="403"/>
        </w:trPr>
        <w:tc>
          <w:tcPr>
            <w:tcW w:w="9889" w:type="dxa"/>
            <w:gridSpan w:val="4"/>
            <w:vAlign w:val="center"/>
          </w:tcPr>
          <w:p w14:paraId="572D355B" w14:textId="77777777" w:rsidR="003257BD" w:rsidRDefault="003257BD" w:rsidP="003257BD">
            <w:pPr>
              <w:rPr>
                <w:rFonts w:ascii="Arial" w:hAnsi="Arial" w:cs="Arial"/>
                <w:sz w:val="22"/>
                <w:szCs w:val="22"/>
              </w:rPr>
            </w:pPr>
          </w:p>
          <w:p w14:paraId="7C64D366" w14:textId="77777777" w:rsidR="003257BD" w:rsidRDefault="003257BD" w:rsidP="003257BD">
            <w:pPr>
              <w:rPr>
                <w:rFonts w:ascii="Arial" w:hAnsi="Arial" w:cs="Arial"/>
                <w:sz w:val="22"/>
                <w:szCs w:val="22"/>
              </w:rPr>
            </w:pPr>
          </w:p>
          <w:p w14:paraId="430EED1C" w14:textId="77777777" w:rsidR="003257BD" w:rsidRPr="004C3A0B" w:rsidRDefault="003257BD" w:rsidP="003257BD">
            <w:pPr>
              <w:rPr>
                <w:rFonts w:ascii="Arial" w:hAnsi="Arial" w:cs="Arial"/>
                <w:sz w:val="22"/>
                <w:szCs w:val="22"/>
              </w:rPr>
            </w:pPr>
          </w:p>
          <w:p w14:paraId="2EAB2B28"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352BE43"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1866E48" w14:textId="77777777" w:rsidTr="00354F34">
        <w:tc>
          <w:tcPr>
            <w:tcW w:w="7225" w:type="dxa"/>
            <w:shd w:val="clear" w:color="auto" w:fill="F2F2F2" w:themeFill="background1" w:themeFillShade="F2"/>
          </w:tcPr>
          <w:p w14:paraId="2859FD5D"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F599747" w14:textId="77777777" w:rsidR="00E45AB0" w:rsidRPr="004C3A0B" w:rsidRDefault="00E45AB0" w:rsidP="00720BA7">
            <w:pPr>
              <w:autoSpaceDE w:val="0"/>
              <w:autoSpaceDN w:val="0"/>
              <w:adjustRightInd w:val="0"/>
              <w:jc w:val="center"/>
              <w:rPr>
                <w:rFonts w:ascii="Arial" w:hAnsi="Arial" w:cs="Arial"/>
                <w:b/>
                <w:bCs/>
                <w:sz w:val="16"/>
                <w:szCs w:val="16"/>
              </w:rPr>
            </w:pPr>
          </w:p>
          <w:p w14:paraId="4B0D450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71CF26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C8C5EB8" w14:textId="77777777" w:rsidR="00E45AB0" w:rsidRPr="004C3A0B" w:rsidRDefault="00E45AB0" w:rsidP="00720BA7">
            <w:pPr>
              <w:autoSpaceDE w:val="0"/>
              <w:autoSpaceDN w:val="0"/>
              <w:adjustRightInd w:val="0"/>
              <w:jc w:val="center"/>
              <w:rPr>
                <w:rFonts w:ascii="Arial" w:hAnsi="Arial" w:cs="Arial"/>
                <w:b/>
                <w:bCs/>
                <w:sz w:val="16"/>
                <w:szCs w:val="16"/>
              </w:rPr>
            </w:pPr>
          </w:p>
          <w:p w14:paraId="001A71A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5BC03492" w14:textId="77777777" w:rsidTr="00354F34">
        <w:trPr>
          <w:trHeight w:val="439"/>
        </w:trPr>
        <w:tc>
          <w:tcPr>
            <w:tcW w:w="7225" w:type="dxa"/>
            <w:shd w:val="clear" w:color="auto" w:fill="F2F2F2" w:themeFill="background1" w:themeFillShade="F2"/>
            <w:vAlign w:val="center"/>
          </w:tcPr>
          <w:p w14:paraId="6D41817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511B5F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137EA611" w14:textId="45813BC3" w:rsidR="00E45AB0" w:rsidRPr="004C3A0B" w:rsidRDefault="00035E4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CB58BC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A02A137" w14:textId="77777777" w:rsidTr="00354F34">
        <w:trPr>
          <w:trHeight w:val="403"/>
        </w:trPr>
        <w:tc>
          <w:tcPr>
            <w:tcW w:w="7225" w:type="dxa"/>
            <w:shd w:val="clear" w:color="auto" w:fill="F2F2F2" w:themeFill="background1" w:themeFillShade="F2"/>
            <w:vAlign w:val="center"/>
          </w:tcPr>
          <w:p w14:paraId="77ADB8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E9782A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757C86B3" w14:textId="38D3F9DE" w:rsidR="00E45AB0" w:rsidRPr="004C3A0B" w:rsidRDefault="00035E4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4548842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18462D8" w14:textId="77777777" w:rsidTr="00354F34">
        <w:trPr>
          <w:trHeight w:val="439"/>
        </w:trPr>
        <w:tc>
          <w:tcPr>
            <w:tcW w:w="7225" w:type="dxa"/>
            <w:shd w:val="clear" w:color="auto" w:fill="F2F2F2" w:themeFill="background1" w:themeFillShade="F2"/>
            <w:vAlign w:val="center"/>
          </w:tcPr>
          <w:p w14:paraId="21EF74A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7A5BE57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27DFCAA" w14:textId="33BB2092" w:rsidR="00E45AB0" w:rsidRPr="004C3A0B" w:rsidRDefault="00035E4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652CCB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DA70744" w14:textId="77777777" w:rsidTr="00354F34">
        <w:trPr>
          <w:trHeight w:val="403"/>
        </w:trPr>
        <w:tc>
          <w:tcPr>
            <w:tcW w:w="7225" w:type="dxa"/>
            <w:shd w:val="clear" w:color="auto" w:fill="F2F2F2" w:themeFill="background1" w:themeFillShade="F2"/>
            <w:vAlign w:val="center"/>
          </w:tcPr>
          <w:p w14:paraId="5ED0D48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C772E7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33F689F" w14:textId="429DFF4A" w:rsidR="00E45AB0" w:rsidRPr="004C3A0B" w:rsidRDefault="00035E4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429D753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C914698" w14:textId="77777777" w:rsidTr="00A83D75">
        <w:trPr>
          <w:trHeight w:val="403"/>
        </w:trPr>
        <w:tc>
          <w:tcPr>
            <w:tcW w:w="9889" w:type="dxa"/>
            <w:gridSpan w:val="4"/>
            <w:shd w:val="clear" w:color="auto" w:fill="F2F2F2" w:themeFill="background1" w:themeFillShade="F2"/>
            <w:vAlign w:val="center"/>
          </w:tcPr>
          <w:p w14:paraId="7BCE835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43A604A8" w14:textId="77777777" w:rsidTr="00C70796">
        <w:trPr>
          <w:trHeight w:val="403"/>
        </w:trPr>
        <w:tc>
          <w:tcPr>
            <w:tcW w:w="9889" w:type="dxa"/>
            <w:gridSpan w:val="4"/>
            <w:vAlign w:val="center"/>
          </w:tcPr>
          <w:p w14:paraId="2C4E12A8" w14:textId="77777777" w:rsidR="003257BD" w:rsidRDefault="003257BD" w:rsidP="003257BD">
            <w:pPr>
              <w:rPr>
                <w:rFonts w:ascii="Arial" w:hAnsi="Arial" w:cs="Arial"/>
                <w:sz w:val="22"/>
                <w:szCs w:val="22"/>
              </w:rPr>
            </w:pPr>
          </w:p>
          <w:p w14:paraId="4A2E7DEA" w14:textId="77777777" w:rsidR="003257BD" w:rsidRDefault="003257BD" w:rsidP="003257BD">
            <w:pPr>
              <w:rPr>
                <w:rFonts w:ascii="Arial" w:hAnsi="Arial" w:cs="Arial"/>
                <w:sz w:val="22"/>
                <w:szCs w:val="22"/>
              </w:rPr>
            </w:pPr>
          </w:p>
          <w:p w14:paraId="74A14D66" w14:textId="77777777" w:rsidR="003257BD" w:rsidRPr="004C3A0B" w:rsidRDefault="003257BD" w:rsidP="003257BD">
            <w:pPr>
              <w:rPr>
                <w:rFonts w:ascii="Arial" w:hAnsi="Arial" w:cs="Arial"/>
                <w:sz w:val="22"/>
                <w:szCs w:val="22"/>
              </w:rPr>
            </w:pPr>
          </w:p>
          <w:p w14:paraId="6B2348A0"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30D7579"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66097FF" w14:textId="77777777" w:rsidR="00065801" w:rsidRDefault="00065801">
      <w:pPr>
        <w:rPr>
          <w:rFonts w:ascii="Arial" w:hAnsi="Arial" w:cs="Arial"/>
          <w:b/>
          <w:sz w:val="22"/>
          <w:szCs w:val="22"/>
        </w:rPr>
      </w:pPr>
      <w:r>
        <w:rPr>
          <w:rFonts w:ascii="Arial" w:hAnsi="Arial" w:cs="Arial"/>
          <w:b/>
          <w:sz w:val="22"/>
          <w:szCs w:val="22"/>
        </w:rPr>
        <w:br w:type="page"/>
      </w:r>
    </w:p>
    <w:p w14:paraId="02B3E0D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B70A533" w14:textId="77777777" w:rsidTr="00A83D75">
        <w:tc>
          <w:tcPr>
            <w:tcW w:w="9923" w:type="dxa"/>
            <w:gridSpan w:val="4"/>
            <w:tcBorders>
              <w:bottom w:val="single" w:sz="4" w:space="0" w:color="auto"/>
            </w:tcBorders>
            <w:shd w:val="clear" w:color="auto" w:fill="F2F2F2" w:themeFill="background1" w:themeFillShade="F2"/>
          </w:tcPr>
          <w:p w14:paraId="49C54B5B"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0E8C531" w14:textId="77777777" w:rsidR="00B71FC2" w:rsidRDefault="00B71FC2" w:rsidP="00B71FC2"/>
          <w:p w14:paraId="6CE1BF31"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6D7DC327" w14:textId="77777777" w:rsidTr="00354F34">
        <w:tc>
          <w:tcPr>
            <w:tcW w:w="8251" w:type="dxa"/>
            <w:gridSpan w:val="2"/>
            <w:vMerge w:val="restart"/>
            <w:shd w:val="clear" w:color="auto" w:fill="F2F2F2" w:themeFill="background1" w:themeFillShade="F2"/>
          </w:tcPr>
          <w:p w14:paraId="1B7E6CAC"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C1BBF7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F8D7F9E"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2659122" w14:textId="77777777" w:rsidR="00425DA7" w:rsidRPr="00FD519A" w:rsidRDefault="00C24617"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FB0A199" w14:textId="77777777" w:rsidTr="00354F34">
        <w:tc>
          <w:tcPr>
            <w:tcW w:w="8251" w:type="dxa"/>
            <w:gridSpan w:val="2"/>
            <w:vMerge/>
            <w:tcBorders>
              <w:bottom w:val="single" w:sz="4" w:space="0" w:color="auto"/>
            </w:tcBorders>
            <w:shd w:val="clear" w:color="auto" w:fill="F2F2F2" w:themeFill="background1" w:themeFillShade="F2"/>
          </w:tcPr>
          <w:p w14:paraId="0CB4AE6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934305"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E7EC0A0" w14:textId="76F15E10" w:rsidR="00425DA7" w:rsidRDefault="00C24617"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726338">
                  <w:rPr>
                    <w:rFonts w:ascii="MS Gothic" w:eastAsia="MS Gothic" w:hAnsi="MS Gothic" w:cs="Arial" w:hint="eastAsia"/>
                    <w:b w:val="0"/>
                    <w:bCs w:val="0"/>
                  </w:rPr>
                  <w:t>☒</w:t>
                </w:r>
              </w:sdtContent>
            </w:sdt>
          </w:p>
        </w:tc>
      </w:tr>
      <w:tr w:rsidR="00C86572" w:rsidRPr="004C3A0B" w14:paraId="590F1C54" w14:textId="77777777" w:rsidTr="00A83D75">
        <w:tc>
          <w:tcPr>
            <w:tcW w:w="9923" w:type="dxa"/>
            <w:gridSpan w:val="4"/>
            <w:tcBorders>
              <w:bottom w:val="single" w:sz="4" w:space="0" w:color="auto"/>
            </w:tcBorders>
            <w:shd w:val="clear" w:color="auto" w:fill="F2F2F2" w:themeFill="background1" w:themeFillShade="F2"/>
          </w:tcPr>
          <w:p w14:paraId="663464DD"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30E5CEA"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63ACCE2" w14:textId="77777777" w:rsidTr="00354F34">
        <w:tc>
          <w:tcPr>
            <w:tcW w:w="4849" w:type="dxa"/>
            <w:tcBorders>
              <w:top w:val="single" w:sz="4" w:space="0" w:color="auto"/>
              <w:bottom w:val="single" w:sz="4" w:space="0" w:color="auto"/>
            </w:tcBorders>
          </w:tcPr>
          <w:p w14:paraId="33BE9983"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3213FCA6" w14:textId="650FCCAC" w:rsidR="003257BD" w:rsidRDefault="003257BD" w:rsidP="003257BD">
            <w:pPr>
              <w:rPr>
                <w:rFonts w:ascii="Arial" w:hAnsi="Arial" w:cs="Arial"/>
                <w:sz w:val="22"/>
                <w:szCs w:val="22"/>
              </w:rPr>
            </w:pPr>
          </w:p>
          <w:p w14:paraId="2A2BE144" w14:textId="0393C8AB" w:rsidR="00870D49" w:rsidRPr="00F1710D" w:rsidRDefault="00A167A7" w:rsidP="003257BD">
            <w:pPr>
              <w:rPr>
                <w:sz w:val="22"/>
                <w:szCs w:val="22"/>
              </w:rPr>
            </w:pPr>
            <w:r w:rsidRPr="00F1710D">
              <w:rPr>
                <w:sz w:val="22"/>
                <w:szCs w:val="22"/>
              </w:rPr>
              <w:t xml:space="preserve">There are a range </w:t>
            </w:r>
            <w:r w:rsidR="00D15132" w:rsidRPr="00F1710D">
              <w:rPr>
                <w:sz w:val="22"/>
                <w:szCs w:val="22"/>
              </w:rPr>
              <w:t>of risks whi</w:t>
            </w:r>
            <w:r w:rsidR="00A30470" w:rsidRPr="00F1710D">
              <w:rPr>
                <w:sz w:val="22"/>
                <w:szCs w:val="22"/>
              </w:rPr>
              <w:t>ch may occur</w:t>
            </w:r>
          </w:p>
          <w:p w14:paraId="3ABB9D24" w14:textId="54E463DA" w:rsidR="00870D49" w:rsidRPr="00961FE3" w:rsidRDefault="00A30470" w:rsidP="003257BD">
            <w:pPr>
              <w:rPr>
                <w:color w:val="000000" w:themeColor="text1"/>
                <w:sz w:val="22"/>
                <w:szCs w:val="22"/>
                <w:shd w:val="clear" w:color="auto" w:fill="FFFFFF"/>
              </w:rPr>
            </w:pPr>
            <w:r w:rsidRPr="00F1710D">
              <w:rPr>
                <w:sz w:val="22"/>
                <w:szCs w:val="22"/>
              </w:rPr>
              <w:t xml:space="preserve">When the researcher is in the primary school or flying start </w:t>
            </w:r>
            <w:r w:rsidR="00482B63" w:rsidRPr="00F1710D">
              <w:rPr>
                <w:sz w:val="22"/>
                <w:szCs w:val="22"/>
              </w:rPr>
              <w:t xml:space="preserve">settings which may cause practitioners and the children feel </w:t>
            </w:r>
            <w:r w:rsidR="006F0365" w:rsidRPr="00F1710D">
              <w:rPr>
                <w:sz w:val="22"/>
                <w:szCs w:val="22"/>
              </w:rPr>
              <w:t xml:space="preserve">emotional distress as they may interrupt </w:t>
            </w:r>
            <w:r w:rsidR="00A86DB5" w:rsidRPr="00F1710D">
              <w:rPr>
                <w:sz w:val="22"/>
                <w:szCs w:val="22"/>
              </w:rPr>
              <w:t>the settings daily routine</w:t>
            </w:r>
            <w:r w:rsidR="00D768E1" w:rsidRPr="00F1710D">
              <w:rPr>
                <w:sz w:val="22"/>
                <w:szCs w:val="22"/>
              </w:rPr>
              <w:t xml:space="preserve"> </w:t>
            </w:r>
            <w:r w:rsidR="00961FE3" w:rsidRPr="00F1710D">
              <w:rPr>
                <w:color w:val="000000" w:themeColor="text1"/>
                <w:sz w:val="22"/>
                <w:szCs w:val="22"/>
                <w:shd w:val="clear" w:color="auto" w:fill="FFFFFF"/>
              </w:rPr>
              <w:t>(</w:t>
            </w:r>
            <w:proofErr w:type="spellStart"/>
            <w:proofErr w:type="gramStart"/>
            <w:r w:rsidR="00961FE3" w:rsidRPr="00F1710D">
              <w:rPr>
                <w:color w:val="000000" w:themeColor="text1"/>
                <w:sz w:val="22"/>
                <w:szCs w:val="22"/>
                <w:shd w:val="clear" w:color="auto" w:fill="FFFFFF"/>
              </w:rPr>
              <w:t>Bul</w:t>
            </w:r>
            <w:r w:rsidR="00961FE3">
              <w:rPr>
                <w:color w:val="000000" w:themeColor="text1"/>
                <w:sz w:val="22"/>
                <w:szCs w:val="22"/>
                <w:shd w:val="clear" w:color="auto" w:fill="FFFFFF"/>
              </w:rPr>
              <w:t>ter</w:t>
            </w:r>
            <w:proofErr w:type="spellEnd"/>
            <w:r w:rsidR="00961FE3">
              <w:rPr>
                <w:color w:val="000000" w:themeColor="text1"/>
                <w:sz w:val="22"/>
                <w:szCs w:val="22"/>
                <w:shd w:val="clear" w:color="auto" w:fill="FFFFFF"/>
              </w:rPr>
              <w:t xml:space="preserve"> ,</w:t>
            </w:r>
            <w:proofErr w:type="gramEnd"/>
            <w:r w:rsidR="00961FE3">
              <w:rPr>
                <w:color w:val="000000" w:themeColor="text1"/>
                <w:sz w:val="22"/>
                <w:szCs w:val="22"/>
                <w:shd w:val="clear" w:color="auto" w:fill="FFFFFF"/>
              </w:rPr>
              <w:t>A. E.</w:t>
            </w:r>
            <w:r w:rsidR="00961FE3" w:rsidRPr="00F1710D">
              <w:rPr>
                <w:color w:val="000000" w:themeColor="text1"/>
                <w:sz w:val="22"/>
                <w:szCs w:val="22"/>
                <w:shd w:val="clear" w:color="auto" w:fill="FFFFFF"/>
              </w:rPr>
              <w:t xml:space="preserve"> </w:t>
            </w:r>
            <w:r w:rsidR="00961FE3" w:rsidRPr="00F1710D">
              <w:rPr>
                <w:i/>
                <w:iCs/>
                <w:color w:val="000000" w:themeColor="text1"/>
                <w:sz w:val="22"/>
                <w:szCs w:val="22"/>
                <w:shd w:val="clear" w:color="auto" w:fill="FFFFFF"/>
              </w:rPr>
              <w:t>et al</w:t>
            </w:r>
            <w:r w:rsidR="00961FE3" w:rsidRPr="00F1710D">
              <w:rPr>
                <w:color w:val="000000" w:themeColor="text1"/>
                <w:sz w:val="22"/>
                <w:szCs w:val="22"/>
                <w:shd w:val="clear" w:color="auto" w:fill="FFFFFF"/>
              </w:rPr>
              <w:t>, 2019, p. 230)</w:t>
            </w:r>
            <w:r w:rsidR="00961FE3">
              <w:rPr>
                <w:color w:val="000000" w:themeColor="text1"/>
                <w:sz w:val="22"/>
                <w:szCs w:val="22"/>
                <w:shd w:val="clear" w:color="auto" w:fill="FFFFFF"/>
              </w:rPr>
              <w:t xml:space="preserve">. </w:t>
            </w:r>
            <w:r w:rsidR="001D6CB6" w:rsidRPr="00F1710D">
              <w:rPr>
                <w:sz w:val="22"/>
                <w:szCs w:val="22"/>
              </w:rPr>
              <w:t>The researcher will not be a normal practitioner within the settings</w:t>
            </w:r>
            <w:r w:rsidR="00CA7CE1" w:rsidRPr="00F1710D">
              <w:rPr>
                <w:sz w:val="22"/>
                <w:szCs w:val="22"/>
              </w:rPr>
              <w:t xml:space="preserve">, this may lead to the practitioners or children feel </w:t>
            </w:r>
            <w:r w:rsidR="006C5895" w:rsidRPr="00F1710D">
              <w:rPr>
                <w:sz w:val="22"/>
                <w:szCs w:val="22"/>
              </w:rPr>
              <w:t xml:space="preserve">anxious </w:t>
            </w:r>
            <w:r w:rsidR="00B41370" w:rsidRPr="00F1710D">
              <w:rPr>
                <w:sz w:val="22"/>
                <w:szCs w:val="22"/>
              </w:rPr>
              <w:t>and make them feel that they are unable to be themselves</w:t>
            </w:r>
            <w:r w:rsidR="00D768E1" w:rsidRPr="00F1710D">
              <w:rPr>
                <w:sz w:val="22"/>
                <w:szCs w:val="22"/>
              </w:rPr>
              <w:t xml:space="preserve"> </w:t>
            </w:r>
            <w:r w:rsidR="00D768E1" w:rsidRPr="00F1710D">
              <w:rPr>
                <w:color w:val="000000" w:themeColor="text1"/>
                <w:sz w:val="22"/>
                <w:szCs w:val="22"/>
                <w:shd w:val="clear" w:color="auto" w:fill="FFFFFF"/>
              </w:rPr>
              <w:t>(</w:t>
            </w:r>
            <w:proofErr w:type="spellStart"/>
            <w:proofErr w:type="gramStart"/>
            <w:r w:rsidR="00D768E1" w:rsidRPr="00F1710D">
              <w:rPr>
                <w:color w:val="000000" w:themeColor="text1"/>
                <w:sz w:val="22"/>
                <w:szCs w:val="22"/>
                <w:shd w:val="clear" w:color="auto" w:fill="FFFFFF"/>
              </w:rPr>
              <w:t>Bul</w:t>
            </w:r>
            <w:r w:rsidR="001052BD">
              <w:rPr>
                <w:color w:val="000000" w:themeColor="text1"/>
                <w:sz w:val="22"/>
                <w:szCs w:val="22"/>
                <w:shd w:val="clear" w:color="auto" w:fill="FFFFFF"/>
              </w:rPr>
              <w:t>ter</w:t>
            </w:r>
            <w:proofErr w:type="spellEnd"/>
            <w:r w:rsidR="00C400F8">
              <w:rPr>
                <w:color w:val="000000" w:themeColor="text1"/>
                <w:sz w:val="22"/>
                <w:szCs w:val="22"/>
                <w:shd w:val="clear" w:color="auto" w:fill="FFFFFF"/>
              </w:rPr>
              <w:t xml:space="preserve"> ,</w:t>
            </w:r>
            <w:proofErr w:type="gramEnd"/>
            <w:r w:rsidR="00C400F8">
              <w:rPr>
                <w:color w:val="000000" w:themeColor="text1"/>
                <w:sz w:val="22"/>
                <w:szCs w:val="22"/>
                <w:shd w:val="clear" w:color="auto" w:fill="FFFFFF"/>
              </w:rPr>
              <w:t>A.</w:t>
            </w:r>
            <w:r w:rsidR="00961FE3">
              <w:rPr>
                <w:color w:val="000000" w:themeColor="text1"/>
                <w:sz w:val="22"/>
                <w:szCs w:val="22"/>
                <w:shd w:val="clear" w:color="auto" w:fill="FFFFFF"/>
              </w:rPr>
              <w:t xml:space="preserve"> E</w:t>
            </w:r>
            <w:r w:rsidR="00C400F8">
              <w:rPr>
                <w:color w:val="000000" w:themeColor="text1"/>
                <w:sz w:val="22"/>
                <w:szCs w:val="22"/>
                <w:shd w:val="clear" w:color="auto" w:fill="FFFFFF"/>
              </w:rPr>
              <w:t>.</w:t>
            </w:r>
            <w:r w:rsidR="00D768E1" w:rsidRPr="00F1710D">
              <w:rPr>
                <w:color w:val="000000" w:themeColor="text1"/>
                <w:sz w:val="22"/>
                <w:szCs w:val="22"/>
                <w:shd w:val="clear" w:color="auto" w:fill="FFFFFF"/>
              </w:rPr>
              <w:t xml:space="preserve"> </w:t>
            </w:r>
            <w:r w:rsidR="00D768E1" w:rsidRPr="00F1710D">
              <w:rPr>
                <w:i/>
                <w:iCs/>
                <w:color w:val="000000" w:themeColor="text1"/>
                <w:sz w:val="22"/>
                <w:szCs w:val="22"/>
                <w:shd w:val="clear" w:color="auto" w:fill="FFFFFF"/>
              </w:rPr>
              <w:t>et al</w:t>
            </w:r>
            <w:r w:rsidR="00D768E1" w:rsidRPr="00F1710D">
              <w:rPr>
                <w:color w:val="000000" w:themeColor="text1"/>
                <w:sz w:val="22"/>
                <w:szCs w:val="22"/>
                <w:shd w:val="clear" w:color="auto" w:fill="FFFFFF"/>
              </w:rPr>
              <w:t>, 2019, p. 230)</w:t>
            </w:r>
            <w:r w:rsidR="00961FE3">
              <w:rPr>
                <w:color w:val="000000" w:themeColor="text1"/>
                <w:sz w:val="22"/>
                <w:szCs w:val="22"/>
                <w:shd w:val="clear" w:color="auto" w:fill="FFFFFF"/>
              </w:rPr>
              <w:t>.</w:t>
            </w:r>
          </w:p>
          <w:p w14:paraId="6672F41D" w14:textId="630BEE80" w:rsidR="00870D49" w:rsidRPr="00C80B67" w:rsidRDefault="00870D49" w:rsidP="003257BD">
            <w:pPr>
              <w:rPr>
                <w:sz w:val="22"/>
                <w:szCs w:val="22"/>
              </w:rPr>
            </w:pPr>
          </w:p>
          <w:p w14:paraId="5BC988E7" w14:textId="5D95EF0A" w:rsidR="00870D49" w:rsidRPr="00C80B67" w:rsidRDefault="00870D49" w:rsidP="003257BD">
            <w:pPr>
              <w:rPr>
                <w:sz w:val="22"/>
                <w:szCs w:val="22"/>
              </w:rPr>
            </w:pPr>
          </w:p>
          <w:p w14:paraId="66A013C0" w14:textId="348682CE" w:rsidR="00870D49" w:rsidRPr="00C80B67" w:rsidRDefault="00870D49" w:rsidP="003257BD">
            <w:pPr>
              <w:rPr>
                <w:sz w:val="22"/>
                <w:szCs w:val="22"/>
              </w:rPr>
            </w:pPr>
          </w:p>
          <w:p w14:paraId="2754F17A" w14:textId="00C0AA98" w:rsidR="0022717A" w:rsidRPr="00C80B67" w:rsidRDefault="0022717A" w:rsidP="003257BD">
            <w:pPr>
              <w:rPr>
                <w:sz w:val="22"/>
                <w:szCs w:val="22"/>
              </w:rPr>
            </w:pPr>
          </w:p>
          <w:p w14:paraId="7A5D3174" w14:textId="5C435D57" w:rsidR="0022717A" w:rsidRPr="00FE046F" w:rsidRDefault="00F835CE" w:rsidP="003257BD">
            <w:pPr>
              <w:rPr>
                <w:color w:val="000000" w:themeColor="text1"/>
                <w:sz w:val="22"/>
                <w:szCs w:val="22"/>
                <w:shd w:val="clear" w:color="auto" w:fill="FFFFFF"/>
              </w:rPr>
            </w:pPr>
            <w:r w:rsidRPr="00FE046F">
              <w:rPr>
                <w:sz w:val="22"/>
                <w:szCs w:val="22"/>
              </w:rPr>
              <w:t xml:space="preserve">The practitioners and children within the </w:t>
            </w:r>
            <w:r w:rsidR="00FA0FD5" w:rsidRPr="00FE046F">
              <w:rPr>
                <w:sz w:val="22"/>
                <w:szCs w:val="22"/>
              </w:rPr>
              <w:t xml:space="preserve">primary school and the flying start settings might not feel </w:t>
            </w:r>
            <w:r w:rsidR="006F43B7" w:rsidRPr="00FE046F">
              <w:rPr>
                <w:sz w:val="22"/>
                <w:szCs w:val="22"/>
              </w:rPr>
              <w:t>comfortable</w:t>
            </w:r>
            <w:r w:rsidR="00FA0FD5" w:rsidRPr="00FE046F">
              <w:rPr>
                <w:sz w:val="22"/>
                <w:szCs w:val="22"/>
              </w:rPr>
              <w:t xml:space="preserve"> with the </w:t>
            </w:r>
            <w:r w:rsidR="00236647" w:rsidRPr="00FE046F">
              <w:rPr>
                <w:sz w:val="22"/>
                <w:szCs w:val="22"/>
              </w:rPr>
              <w:t xml:space="preserve">observer taking notes about them or video recording them which may impact their </w:t>
            </w:r>
            <w:r w:rsidR="006F43B7" w:rsidRPr="00FE046F">
              <w:rPr>
                <w:sz w:val="22"/>
                <w:szCs w:val="22"/>
              </w:rPr>
              <w:t>emotional health</w:t>
            </w:r>
            <w:r w:rsidR="00FE046F" w:rsidRPr="00FE046F">
              <w:rPr>
                <w:sz w:val="22"/>
                <w:szCs w:val="22"/>
              </w:rPr>
              <w:t xml:space="preserve"> </w:t>
            </w:r>
            <w:r w:rsidR="00FE046F" w:rsidRPr="00FE046F">
              <w:rPr>
                <w:color w:val="000000" w:themeColor="text1"/>
                <w:sz w:val="22"/>
                <w:szCs w:val="22"/>
                <w:shd w:val="clear" w:color="auto" w:fill="FFFFFF"/>
              </w:rPr>
              <w:t xml:space="preserve">(Nguyen. M. </w:t>
            </w:r>
            <w:r w:rsidR="00FE046F" w:rsidRPr="00951B1D">
              <w:rPr>
                <w:i/>
                <w:iCs/>
                <w:color w:val="000000" w:themeColor="text1"/>
                <w:sz w:val="22"/>
                <w:szCs w:val="22"/>
                <w:shd w:val="clear" w:color="auto" w:fill="FFFFFF"/>
              </w:rPr>
              <w:t>et al</w:t>
            </w:r>
            <w:r w:rsidR="00FE046F" w:rsidRPr="00FE046F">
              <w:rPr>
                <w:color w:val="000000" w:themeColor="text1"/>
                <w:sz w:val="22"/>
                <w:szCs w:val="22"/>
                <w:shd w:val="clear" w:color="auto" w:fill="FFFFFF"/>
              </w:rPr>
              <w:t>, 2021)</w:t>
            </w:r>
            <w:r w:rsidR="006F43B7" w:rsidRPr="00FE046F">
              <w:rPr>
                <w:sz w:val="22"/>
                <w:szCs w:val="22"/>
              </w:rPr>
              <w:t xml:space="preserve">. </w:t>
            </w:r>
          </w:p>
          <w:p w14:paraId="1AC7E486" w14:textId="77777777" w:rsidR="00870D49" w:rsidRPr="00C80B67" w:rsidRDefault="00870D49" w:rsidP="003257BD">
            <w:pPr>
              <w:rPr>
                <w:sz w:val="22"/>
                <w:szCs w:val="22"/>
              </w:rPr>
            </w:pPr>
          </w:p>
          <w:p w14:paraId="272B761C" w14:textId="428120A5" w:rsidR="003257BD" w:rsidRPr="00C80B67" w:rsidRDefault="003257BD" w:rsidP="003257BD">
            <w:pPr>
              <w:rPr>
                <w:sz w:val="22"/>
                <w:szCs w:val="22"/>
              </w:rPr>
            </w:pPr>
          </w:p>
          <w:p w14:paraId="6B60EC7D" w14:textId="77777777" w:rsidR="00AC05A7" w:rsidRDefault="00AC05A7" w:rsidP="003257BD">
            <w:pPr>
              <w:rPr>
                <w:sz w:val="22"/>
                <w:szCs w:val="22"/>
              </w:rPr>
            </w:pPr>
          </w:p>
          <w:p w14:paraId="1028F311" w14:textId="13ACE885" w:rsidR="00761A2C" w:rsidRPr="00C80B67" w:rsidRDefault="00810F3E" w:rsidP="003257BD">
            <w:pPr>
              <w:rPr>
                <w:sz w:val="22"/>
                <w:szCs w:val="22"/>
              </w:rPr>
            </w:pPr>
            <w:r w:rsidRPr="00C80B67">
              <w:rPr>
                <w:sz w:val="22"/>
                <w:szCs w:val="22"/>
              </w:rPr>
              <w:t xml:space="preserve">Interviews will be taken </w:t>
            </w:r>
            <w:r w:rsidR="00812624" w:rsidRPr="00C80B67">
              <w:rPr>
                <w:sz w:val="22"/>
                <w:szCs w:val="22"/>
              </w:rPr>
              <w:t>individually,</w:t>
            </w:r>
            <w:r w:rsidRPr="00C80B67">
              <w:rPr>
                <w:sz w:val="22"/>
                <w:szCs w:val="22"/>
              </w:rPr>
              <w:t xml:space="preserve"> and </w:t>
            </w:r>
            <w:r w:rsidR="001533F0" w:rsidRPr="00C80B67">
              <w:rPr>
                <w:sz w:val="22"/>
                <w:szCs w:val="22"/>
              </w:rPr>
              <w:t>practitioners</w:t>
            </w:r>
            <w:r w:rsidRPr="00C80B67">
              <w:rPr>
                <w:sz w:val="22"/>
                <w:szCs w:val="22"/>
              </w:rPr>
              <w:t xml:space="preserve"> may be </w:t>
            </w:r>
            <w:r w:rsidR="00D7073A" w:rsidRPr="00C80B67">
              <w:rPr>
                <w:sz w:val="22"/>
                <w:szCs w:val="22"/>
              </w:rPr>
              <w:t xml:space="preserve">anxious </w:t>
            </w:r>
            <w:r w:rsidR="001533F0" w:rsidRPr="00C80B67">
              <w:rPr>
                <w:sz w:val="22"/>
                <w:szCs w:val="22"/>
              </w:rPr>
              <w:t xml:space="preserve">by this and may feel that they </w:t>
            </w:r>
            <w:r w:rsidR="005D2BDF" w:rsidRPr="00C80B67">
              <w:rPr>
                <w:sz w:val="22"/>
                <w:szCs w:val="22"/>
              </w:rPr>
              <w:t>may be judged on their practice which this will lead them to fee</w:t>
            </w:r>
            <w:r w:rsidR="006C1906" w:rsidRPr="00C80B67">
              <w:rPr>
                <w:sz w:val="22"/>
                <w:szCs w:val="22"/>
              </w:rPr>
              <w:t xml:space="preserve">ling distressed. </w:t>
            </w:r>
          </w:p>
          <w:p w14:paraId="29B45AC8" w14:textId="77777777" w:rsidR="00AD5E63" w:rsidRPr="00C80B67" w:rsidRDefault="00AD5E63" w:rsidP="003257BD">
            <w:pPr>
              <w:autoSpaceDE w:val="0"/>
              <w:autoSpaceDN w:val="0"/>
              <w:adjustRightInd w:val="0"/>
              <w:rPr>
                <w:sz w:val="22"/>
                <w:szCs w:val="22"/>
              </w:rPr>
            </w:pPr>
          </w:p>
          <w:p w14:paraId="5B0A25CE" w14:textId="77777777" w:rsidR="00E90CC8" w:rsidRPr="00C80B67" w:rsidRDefault="00E90CC8" w:rsidP="003257BD">
            <w:pPr>
              <w:autoSpaceDE w:val="0"/>
              <w:autoSpaceDN w:val="0"/>
              <w:adjustRightInd w:val="0"/>
              <w:rPr>
                <w:sz w:val="22"/>
                <w:szCs w:val="22"/>
              </w:rPr>
            </w:pPr>
          </w:p>
          <w:p w14:paraId="30ADB817" w14:textId="77777777" w:rsidR="00E90CC8" w:rsidRPr="00C80B67" w:rsidRDefault="00E90CC8" w:rsidP="003257BD">
            <w:pPr>
              <w:autoSpaceDE w:val="0"/>
              <w:autoSpaceDN w:val="0"/>
              <w:adjustRightInd w:val="0"/>
              <w:rPr>
                <w:sz w:val="22"/>
                <w:szCs w:val="22"/>
              </w:rPr>
            </w:pPr>
          </w:p>
          <w:p w14:paraId="4490AE91" w14:textId="707E0440" w:rsidR="00E90CC8" w:rsidRPr="002C62E1" w:rsidRDefault="00E90CC8" w:rsidP="002C62E1">
            <w:pPr>
              <w:rPr>
                <w:color w:val="000000" w:themeColor="text1"/>
                <w:sz w:val="22"/>
                <w:szCs w:val="22"/>
                <w:shd w:val="clear" w:color="auto" w:fill="FFFFFF"/>
              </w:rPr>
            </w:pPr>
            <w:r w:rsidRPr="002C62E1">
              <w:rPr>
                <w:sz w:val="22"/>
                <w:szCs w:val="22"/>
              </w:rPr>
              <w:t xml:space="preserve">Video recordings and </w:t>
            </w:r>
            <w:r w:rsidR="00E04602" w:rsidRPr="002C62E1">
              <w:rPr>
                <w:sz w:val="22"/>
                <w:szCs w:val="22"/>
              </w:rPr>
              <w:t xml:space="preserve">notes </w:t>
            </w:r>
            <w:r w:rsidR="00B352DB" w:rsidRPr="002C62E1">
              <w:rPr>
                <w:sz w:val="22"/>
                <w:szCs w:val="22"/>
              </w:rPr>
              <w:t>may become lost or someone else may get their hands on the information</w:t>
            </w:r>
            <w:r w:rsidR="002C62E1" w:rsidRPr="002C62E1">
              <w:rPr>
                <w:sz w:val="22"/>
                <w:szCs w:val="22"/>
              </w:rPr>
              <w:t xml:space="preserve"> </w:t>
            </w:r>
            <w:r w:rsidR="002C62E1" w:rsidRPr="002C62E1">
              <w:rPr>
                <w:color w:val="000000" w:themeColor="text1"/>
                <w:sz w:val="22"/>
                <w:szCs w:val="22"/>
                <w:shd w:val="clear" w:color="auto" w:fill="FFFFFF"/>
              </w:rPr>
              <w:t xml:space="preserve">(McArdle, K. </w:t>
            </w:r>
            <w:r w:rsidR="002C62E1" w:rsidRPr="002C62E1">
              <w:rPr>
                <w:i/>
                <w:iCs/>
                <w:color w:val="000000" w:themeColor="text1"/>
                <w:sz w:val="22"/>
                <w:szCs w:val="22"/>
                <w:shd w:val="clear" w:color="auto" w:fill="FFFFFF"/>
              </w:rPr>
              <w:t>et al</w:t>
            </w:r>
            <w:r w:rsidR="002C62E1" w:rsidRPr="002C62E1">
              <w:rPr>
                <w:color w:val="000000" w:themeColor="text1"/>
                <w:sz w:val="22"/>
                <w:szCs w:val="22"/>
                <w:shd w:val="clear" w:color="auto" w:fill="FFFFFF"/>
              </w:rPr>
              <w:t>, 2013, p. 242)</w:t>
            </w:r>
            <w:r w:rsidR="00B352DB" w:rsidRPr="002C62E1">
              <w:rPr>
                <w:sz w:val="22"/>
                <w:szCs w:val="22"/>
              </w:rPr>
              <w:t>.</w:t>
            </w:r>
            <w:r w:rsidR="00B352DB" w:rsidRPr="002C62E1">
              <w:rPr>
                <w:rFonts w:ascii="Arial" w:hAnsi="Arial" w:cs="Arial"/>
                <w:sz w:val="22"/>
                <w:szCs w:val="22"/>
              </w:rPr>
              <w:t xml:space="preserve"> </w:t>
            </w:r>
          </w:p>
          <w:p w14:paraId="10805E16" w14:textId="77777777" w:rsidR="00923DD7" w:rsidRDefault="00923DD7" w:rsidP="003257BD">
            <w:pPr>
              <w:autoSpaceDE w:val="0"/>
              <w:autoSpaceDN w:val="0"/>
              <w:adjustRightInd w:val="0"/>
              <w:rPr>
                <w:rFonts w:ascii="Arial" w:hAnsi="Arial" w:cs="Arial"/>
                <w:sz w:val="22"/>
                <w:szCs w:val="22"/>
              </w:rPr>
            </w:pPr>
          </w:p>
          <w:p w14:paraId="2C263C33" w14:textId="77777777" w:rsidR="00923DD7" w:rsidRDefault="00923DD7" w:rsidP="003257BD">
            <w:pPr>
              <w:autoSpaceDE w:val="0"/>
              <w:autoSpaceDN w:val="0"/>
              <w:adjustRightInd w:val="0"/>
              <w:rPr>
                <w:rFonts w:ascii="Arial" w:hAnsi="Arial" w:cs="Arial"/>
                <w:sz w:val="22"/>
                <w:szCs w:val="22"/>
              </w:rPr>
            </w:pPr>
          </w:p>
          <w:p w14:paraId="205EBA31" w14:textId="77777777" w:rsidR="00923DD7" w:rsidRDefault="00923DD7" w:rsidP="003257BD">
            <w:pPr>
              <w:autoSpaceDE w:val="0"/>
              <w:autoSpaceDN w:val="0"/>
              <w:adjustRightInd w:val="0"/>
              <w:rPr>
                <w:rFonts w:ascii="Arial" w:hAnsi="Arial" w:cs="Arial"/>
                <w:sz w:val="22"/>
                <w:szCs w:val="22"/>
              </w:rPr>
            </w:pPr>
          </w:p>
          <w:p w14:paraId="0BA4F39B" w14:textId="77777777" w:rsidR="00923DD7" w:rsidRDefault="00923DD7" w:rsidP="003257BD">
            <w:pPr>
              <w:autoSpaceDE w:val="0"/>
              <w:autoSpaceDN w:val="0"/>
              <w:adjustRightInd w:val="0"/>
              <w:rPr>
                <w:rFonts w:ascii="Arial" w:hAnsi="Arial" w:cs="Arial"/>
                <w:sz w:val="22"/>
                <w:szCs w:val="22"/>
              </w:rPr>
            </w:pPr>
          </w:p>
          <w:p w14:paraId="7C1C2D20" w14:textId="77777777" w:rsidR="00E86B09" w:rsidRPr="00E55A8A" w:rsidRDefault="00E86B09" w:rsidP="003257BD">
            <w:pPr>
              <w:autoSpaceDE w:val="0"/>
              <w:autoSpaceDN w:val="0"/>
              <w:adjustRightInd w:val="0"/>
              <w:rPr>
                <w:sz w:val="22"/>
                <w:szCs w:val="22"/>
              </w:rPr>
            </w:pPr>
          </w:p>
          <w:p w14:paraId="495EC838" w14:textId="387657AA" w:rsidR="00923DD7" w:rsidRPr="006B74E4" w:rsidRDefault="004929E0" w:rsidP="006B74E4">
            <w:pPr>
              <w:rPr>
                <w:color w:val="000000" w:themeColor="text1"/>
                <w:shd w:val="clear" w:color="auto" w:fill="FFFFFF"/>
              </w:rPr>
            </w:pPr>
            <w:r w:rsidRPr="00E55A8A">
              <w:rPr>
                <w:sz w:val="22"/>
                <w:szCs w:val="22"/>
              </w:rPr>
              <w:t xml:space="preserve">The researcher may </w:t>
            </w:r>
            <w:r w:rsidR="0078106E" w:rsidRPr="00E55A8A">
              <w:rPr>
                <w:sz w:val="22"/>
                <w:szCs w:val="22"/>
              </w:rPr>
              <w:t xml:space="preserve">act unprofessionally or may be </w:t>
            </w:r>
            <w:r w:rsidR="00517670" w:rsidRPr="00E55A8A">
              <w:rPr>
                <w:sz w:val="22"/>
                <w:szCs w:val="22"/>
              </w:rPr>
              <w:t>inappropriate</w:t>
            </w:r>
            <w:r w:rsidR="0078106E" w:rsidRPr="00E55A8A">
              <w:rPr>
                <w:sz w:val="22"/>
                <w:szCs w:val="22"/>
              </w:rPr>
              <w:t xml:space="preserve"> </w:t>
            </w:r>
            <w:r w:rsidR="00517670" w:rsidRPr="00E55A8A">
              <w:rPr>
                <w:sz w:val="22"/>
                <w:szCs w:val="22"/>
              </w:rPr>
              <w:t>in early years settings which may cause distress to the practitioners and children within the setting</w:t>
            </w:r>
            <w:r w:rsidR="006B74E4" w:rsidRPr="00E55A8A">
              <w:rPr>
                <w:sz w:val="22"/>
                <w:szCs w:val="22"/>
              </w:rPr>
              <w:t xml:space="preserve"> </w:t>
            </w:r>
            <w:r w:rsidR="006B74E4" w:rsidRPr="00E55A8A">
              <w:rPr>
                <w:color w:val="000000" w:themeColor="text1"/>
                <w:sz w:val="22"/>
                <w:szCs w:val="22"/>
                <w:shd w:val="clear" w:color="auto" w:fill="FFFFFF"/>
              </w:rPr>
              <w:t>(Little, H. &amp; Eager, D, 2010, p. 501)</w:t>
            </w:r>
            <w:r w:rsidR="00517670" w:rsidRPr="00E55A8A">
              <w:rPr>
                <w:sz w:val="22"/>
                <w:szCs w:val="22"/>
              </w:rPr>
              <w:t>.</w:t>
            </w:r>
            <w:r w:rsidR="00517670" w:rsidRPr="00517670">
              <w:rPr>
                <w:sz w:val="22"/>
                <w:szCs w:val="22"/>
              </w:rPr>
              <w:t xml:space="preserve"> </w:t>
            </w:r>
          </w:p>
        </w:tc>
        <w:tc>
          <w:tcPr>
            <w:tcW w:w="5074" w:type="dxa"/>
            <w:gridSpan w:val="3"/>
            <w:tcBorders>
              <w:top w:val="single" w:sz="4" w:space="0" w:color="auto"/>
              <w:bottom w:val="single" w:sz="4" w:space="0" w:color="auto"/>
            </w:tcBorders>
          </w:tcPr>
          <w:p w14:paraId="5433E116" w14:textId="77777777" w:rsidR="00AD5E63" w:rsidRPr="00C80B67" w:rsidRDefault="00CE6A02" w:rsidP="00CE6A02">
            <w:pPr>
              <w:autoSpaceDE w:val="0"/>
              <w:autoSpaceDN w:val="0"/>
              <w:adjustRightInd w:val="0"/>
              <w:rPr>
                <w:i/>
                <w:sz w:val="18"/>
                <w:szCs w:val="18"/>
              </w:rPr>
            </w:pPr>
            <w:r w:rsidRPr="00C80B67">
              <w:rPr>
                <w:i/>
                <w:sz w:val="18"/>
                <w:szCs w:val="18"/>
              </w:rPr>
              <w:t>How will you m</w:t>
            </w:r>
            <w:r w:rsidR="00AD5E63" w:rsidRPr="00C80B67">
              <w:rPr>
                <w:i/>
                <w:sz w:val="18"/>
                <w:szCs w:val="18"/>
              </w:rPr>
              <w:t>itigat</w:t>
            </w:r>
            <w:r w:rsidRPr="00C80B67">
              <w:rPr>
                <w:i/>
                <w:sz w:val="18"/>
                <w:szCs w:val="18"/>
              </w:rPr>
              <w:t>e the</w:t>
            </w:r>
            <w:r w:rsidR="00AD5E63" w:rsidRPr="00C80B67">
              <w:rPr>
                <w:i/>
                <w:sz w:val="18"/>
                <w:szCs w:val="18"/>
              </w:rPr>
              <w:t xml:space="preserve"> Risk</w:t>
            </w:r>
            <w:r w:rsidRPr="00C80B67">
              <w:rPr>
                <w:i/>
                <w:sz w:val="18"/>
                <w:szCs w:val="18"/>
              </w:rPr>
              <w:t xml:space="preserve"> to </w:t>
            </w:r>
            <w:proofErr w:type="gramStart"/>
            <w:r w:rsidRPr="00C80B67">
              <w:rPr>
                <w:i/>
                <w:sz w:val="18"/>
                <w:szCs w:val="18"/>
              </w:rPr>
              <w:t>Participant</w:t>
            </w:r>
            <w:proofErr w:type="gramEnd"/>
          </w:p>
          <w:p w14:paraId="654EF38A" w14:textId="77777777" w:rsidR="003257BD" w:rsidRPr="00C80B67" w:rsidRDefault="003257BD" w:rsidP="003257BD">
            <w:pPr>
              <w:rPr>
                <w:sz w:val="22"/>
                <w:szCs w:val="22"/>
              </w:rPr>
            </w:pPr>
          </w:p>
          <w:p w14:paraId="20E1DA37" w14:textId="539DD3EA" w:rsidR="003257BD" w:rsidRPr="00F1710D" w:rsidRDefault="00A46FDF" w:rsidP="003257BD">
            <w:pPr>
              <w:rPr>
                <w:color w:val="000000" w:themeColor="text1"/>
                <w:sz w:val="22"/>
                <w:szCs w:val="22"/>
                <w:shd w:val="clear" w:color="auto" w:fill="FFFFFF"/>
              </w:rPr>
            </w:pPr>
            <w:r w:rsidRPr="00F1710D">
              <w:rPr>
                <w:sz w:val="22"/>
                <w:szCs w:val="22"/>
              </w:rPr>
              <w:t xml:space="preserve">Before the researcher starts the observations, they will get to know the children and practitioners and ensure that they are </w:t>
            </w:r>
            <w:r w:rsidR="00C66DAE" w:rsidRPr="00F1710D">
              <w:rPr>
                <w:sz w:val="22"/>
                <w:szCs w:val="22"/>
              </w:rPr>
              <w:t xml:space="preserve">comfortable around them. </w:t>
            </w:r>
            <w:r w:rsidR="00560C5D" w:rsidRPr="00F1710D">
              <w:rPr>
                <w:sz w:val="22"/>
                <w:szCs w:val="22"/>
              </w:rPr>
              <w:t>Practitioners</w:t>
            </w:r>
            <w:r w:rsidR="00AB4E21" w:rsidRPr="00F1710D">
              <w:rPr>
                <w:sz w:val="22"/>
                <w:szCs w:val="22"/>
              </w:rPr>
              <w:t xml:space="preserve"> and children will be given the opportunity to </w:t>
            </w:r>
            <w:r w:rsidR="00560C5D" w:rsidRPr="00F1710D">
              <w:rPr>
                <w:sz w:val="22"/>
                <w:szCs w:val="22"/>
              </w:rPr>
              <w:t>choose</w:t>
            </w:r>
            <w:r w:rsidR="00AB4E21" w:rsidRPr="00F1710D">
              <w:rPr>
                <w:sz w:val="22"/>
                <w:szCs w:val="22"/>
              </w:rPr>
              <w:t xml:space="preserve"> their observation </w:t>
            </w:r>
            <w:r w:rsidR="00560C5D" w:rsidRPr="00F1710D">
              <w:rPr>
                <w:sz w:val="22"/>
                <w:szCs w:val="22"/>
              </w:rPr>
              <w:t xml:space="preserve">time. </w:t>
            </w:r>
            <w:r w:rsidR="002B5FA9" w:rsidRPr="00F1710D">
              <w:rPr>
                <w:sz w:val="22"/>
                <w:szCs w:val="22"/>
              </w:rPr>
              <w:t xml:space="preserve">If the child or practitioner </w:t>
            </w:r>
            <w:r w:rsidR="001031BC" w:rsidRPr="00F1710D">
              <w:rPr>
                <w:sz w:val="22"/>
                <w:szCs w:val="22"/>
              </w:rPr>
              <w:t>become overwhelmed, the observations will be stopped</w:t>
            </w:r>
            <w:r w:rsidR="00F1710D" w:rsidRPr="00F1710D">
              <w:rPr>
                <w:sz w:val="22"/>
                <w:szCs w:val="22"/>
              </w:rPr>
              <w:t xml:space="preserve"> </w:t>
            </w:r>
            <w:r w:rsidR="00961FE3" w:rsidRPr="00F1710D">
              <w:rPr>
                <w:color w:val="000000" w:themeColor="text1"/>
                <w:sz w:val="22"/>
                <w:szCs w:val="22"/>
                <w:shd w:val="clear" w:color="auto" w:fill="FFFFFF"/>
              </w:rPr>
              <w:t>(</w:t>
            </w:r>
            <w:proofErr w:type="spellStart"/>
            <w:proofErr w:type="gramStart"/>
            <w:r w:rsidR="00961FE3" w:rsidRPr="00F1710D">
              <w:rPr>
                <w:color w:val="000000" w:themeColor="text1"/>
                <w:sz w:val="22"/>
                <w:szCs w:val="22"/>
                <w:shd w:val="clear" w:color="auto" w:fill="FFFFFF"/>
              </w:rPr>
              <w:t>Bul</w:t>
            </w:r>
            <w:r w:rsidR="00961FE3">
              <w:rPr>
                <w:color w:val="000000" w:themeColor="text1"/>
                <w:sz w:val="22"/>
                <w:szCs w:val="22"/>
                <w:shd w:val="clear" w:color="auto" w:fill="FFFFFF"/>
              </w:rPr>
              <w:t>ter</w:t>
            </w:r>
            <w:proofErr w:type="spellEnd"/>
            <w:r w:rsidR="00961FE3">
              <w:rPr>
                <w:color w:val="000000" w:themeColor="text1"/>
                <w:sz w:val="22"/>
                <w:szCs w:val="22"/>
                <w:shd w:val="clear" w:color="auto" w:fill="FFFFFF"/>
              </w:rPr>
              <w:t xml:space="preserve"> ,</w:t>
            </w:r>
            <w:proofErr w:type="gramEnd"/>
            <w:r w:rsidR="00961FE3">
              <w:rPr>
                <w:color w:val="000000" w:themeColor="text1"/>
                <w:sz w:val="22"/>
                <w:szCs w:val="22"/>
                <w:shd w:val="clear" w:color="auto" w:fill="FFFFFF"/>
              </w:rPr>
              <w:t>A. E.</w:t>
            </w:r>
            <w:r w:rsidR="00961FE3" w:rsidRPr="00F1710D">
              <w:rPr>
                <w:color w:val="000000" w:themeColor="text1"/>
                <w:sz w:val="22"/>
                <w:szCs w:val="22"/>
                <w:shd w:val="clear" w:color="auto" w:fill="FFFFFF"/>
              </w:rPr>
              <w:t xml:space="preserve"> </w:t>
            </w:r>
            <w:r w:rsidR="00961FE3" w:rsidRPr="00F1710D">
              <w:rPr>
                <w:i/>
                <w:iCs/>
                <w:color w:val="000000" w:themeColor="text1"/>
                <w:sz w:val="22"/>
                <w:szCs w:val="22"/>
                <w:shd w:val="clear" w:color="auto" w:fill="FFFFFF"/>
              </w:rPr>
              <w:t>et al</w:t>
            </w:r>
            <w:r w:rsidR="00961FE3" w:rsidRPr="00F1710D">
              <w:rPr>
                <w:color w:val="000000" w:themeColor="text1"/>
                <w:sz w:val="22"/>
                <w:szCs w:val="22"/>
                <w:shd w:val="clear" w:color="auto" w:fill="FFFFFF"/>
              </w:rPr>
              <w:t>, 2019, p. 230)</w:t>
            </w:r>
            <w:r w:rsidR="00961FE3">
              <w:rPr>
                <w:color w:val="000000" w:themeColor="text1"/>
                <w:sz w:val="22"/>
                <w:szCs w:val="22"/>
                <w:shd w:val="clear" w:color="auto" w:fill="FFFFFF"/>
              </w:rPr>
              <w:t xml:space="preserve">. </w:t>
            </w:r>
            <w:r w:rsidR="00DC1CA5" w:rsidRPr="00F1710D">
              <w:rPr>
                <w:sz w:val="22"/>
                <w:szCs w:val="22"/>
              </w:rPr>
              <w:t xml:space="preserve">They also can say when they would like to stop the observations and they will be allowed to do so. </w:t>
            </w:r>
            <w:r w:rsidR="00A47687" w:rsidRPr="00F1710D">
              <w:rPr>
                <w:sz w:val="22"/>
                <w:szCs w:val="22"/>
              </w:rPr>
              <w:t xml:space="preserve">The research will have a understanding of good early years practice </w:t>
            </w:r>
            <w:r w:rsidR="004A4B7C" w:rsidRPr="00F1710D">
              <w:rPr>
                <w:sz w:val="22"/>
                <w:szCs w:val="22"/>
              </w:rPr>
              <w:t xml:space="preserve">and will </w:t>
            </w:r>
            <w:r w:rsidR="0022717A" w:rsidRPr="00F1710D">
              <w:rPr>
                <w:sz w:val="22"/>
                <w:szCs w:val="22"/>
              </w:rPr>
              <w:t>not interrupt children’s play while doing the observations</w:t>
            </w:r>
            <w:r w:rsidR="00F1710D" w:rsidRPr="00F1710D">
              <w:rPr>
                <w:sz w:val="22"/>
                <w:szCs w:val="22"/>
              </w:rPr>
              <w:t xml:space="preserve"> </w:t>
            </w:r>
            <w:r w:rsidR="00961FE3" w:rsidRPr="00F1710D">
              <w:rPr>
                <w:color w:val="000000" w:themeColor="text1"/>
                <w:sz w:val="22"/>
                <w:szCs w:val="22"/>
                <w:shd w:val="clear" w:color="auto" w:fill="FFFFFF"/>
              </w:rPr>
              <w:t>(</w:t>
            </w:r>
            <w:proofErr w:type="spellStart"/>
            <w:proofErr w:type="gramStart"/>
            <w:r w:rsidR="00961FE3" w:rsidRPr="00F1710D">
              <w:rPr>
                <w:color w:val="000000" w:themeColor="text1"/>
                <w:sz w:val="22"/>
                <w:szCs w:val="22"/>
                <w:shd w:val="clear" w:color="auto" w:fill="FFFFFF"/>
              </w:rPr>
              <w:t>Bul</w:t>
            </w:r>
            <w:r w:rsidR="00961FE3">
              <w:rPr>
                <w:color w:val="000000" w:themeColor="text1"/>
                <w:sz w:val="22"/>
                <w:szCs w:val="22"/>
                <w:shd w:val="clear" w:color="auto" w:fill="FFFFFF"/>
              </w:rPr>
              <w:t>ter</w:t>
            </w:r>
            <w:proofErr w:type="spellEnd"/>
            <w:r w:rsidR="00961FE3">
              <w:rPr>
                <w:color w:val="000000" w:themeColor="text1"/>
                <w:sz w:val="22"/>
                <w:szCs w:val="22"/>
                <w:shd w:val="clear" w:color="auto" w:fill="FFFFFF"/>
              </w:rPr>
              <w:t xml:space="preserve"> ,</w:t>
            </w:r>
            <w:proofErr w:type="gramEnd"/>
            <w:r w:rsidR="00961FE3">
              <w:rPr>
                <w:color w:val="000000" w:themeColor="text1"/>
                <w:sz w:val="22"/>
                <w:szCs w:val="22"/>
                <w:shd w:val="clear" w:color="auto" w:fill="FFFFFF"/>
              </w:rPr>
              <w:t>A. E.</w:t>
            </w:r>
            <w:r w:rsidR="00961FE3" w:rsidRPr="00F1710D">
              <w:rPr>
                <w:color w:val="000000" w:themeColor="text1"/>
                <w:sz w:val="22"/>
                <w:szCs w:val="22"/>
                <w:shd w:val="clear" w:color="auto" w:fill="FFFFFF"/>
              </w:rPr>
              <w:t xml:space="preserve"> </w:t>
            </w:r>
            <w:r w:rsidR="00961FE3" w:rsidRPr="00F1710D">
              <w:rPr>
                <w:i/>
                <w:iCs/>
                <w:color w:val="000000" w:themeColor="text1"/>
                <w:sz w:val="22"/>
                <w:szCs w:val="22"/>
                <w:shd w:val="clear" w:color="auto" w:fill="FFFFFF"/>
              </w:rPr>
              <w:t>et al</w:t>
            </w:r>
            <w:r w:rsidR="00961FE3" w:rsidRPr="00F1710D">
              <w:rPr>
                <w:color w:val="000000" w:themeColor="text1"/>
                <w:sz w:val="22"/>
                <w:szCs w:val="22"/>
                <w:shd w:val="clear" w:color="auto" w:fill="FFFFFF"/>
              </w:rPr>
              <w:t>, 2019, p. 230)</w:t>
            </w:r>
            <w:r w:rsidR="00961FE3">
              <w:rPr>
                <w:color w:val="000000" w:themeColor="text1"/>
                <w:sz w:val="22"/>
                <w:szCs w:val="22"/>
                <w:shd w:val="clear" w:color="auto" w:fill="FFFFFF"/>
              </w:rPr>
              <w:t xml:space="preserve">. </w:t>
            </w:r>
          </w:p>
          <w:p w14:paraId="70914C30" w14:textId="77777777" w:rsidR="00354F34" w:rsidRPr="00C80B67" w:rsidRDefault="00354F34" w:rsidP="003257BD">
            <w:pPr>
              <w:autoSpaceDE w:val="0"/>
              <w:autoSpaceDN w:val="0"/>
              <w:adjustRightInd w:val="0"/>
              <w:rPr>
                <w:i/>
                <w:color w:val="808080"/>
                <w:sz w:val="22"/>
                <w:szCs w:val="22"/>
              </w:rPr>
            </w:pPr>
          </w:p>
          <w:p w14:paraId="4A5560D8" w14:textId="77777777" w:rsidR="00870D49" w:rsidRPr="00C80B67" w:rsidRDefault="00870D49" w:rsidP="003257BD">
            <w:pPr>
              <w:autoSpaceDE w:val="0"/>
              <w:autoSpaceDN w:val="0"/>
              <w:adjustRightInd w:val="0"/>
              <w:rPr>
                <w:i/>
                <w:color w:val="808080"/>
                <w:sz w:val="22"/>
                <w:szCs w:val="22"/>
              </w:rPr>
            </w:pPr>
          </w:p>
          <w:p w14:paraId="38959FA7" w14:textId="4EF0CD7C" w:rsidR="00870D49" w:rsidRPr="00FE046F" w:rsidRDefault="00283DB3" w:rsidP="00FE046F">
            <w:pPr>
              <w:rPr>
                <w:color w:val="000000" w:themeColor="text1"/>
                <w:sz w:val="22"/>
                <w:szCs w:val="22"/>
                <w:shd w:val="clear" w:color="auto" w:fill="FFFFFF"/>
              </w:rPr>
            </w:pPr>
            <w:r w:rsidRPr="00C80B67">
              <w:rPr>
                <w:iCs/>
                <w:color w:val="000000" w:themeColor="text1"/>
                <w:sz w:val="22"/>
                <w:szCs w:val="22"/>
              </w:rPr>
              <w:t xml:space="preserve">The </w:t>
            </w:r>
            <w:r w:rsidR="00AC04EF" w:rsidRPr="00C80B67">
              <w:rPr>
                <w:iCs/>
                <w:color w:val="000000" w:themeColor="text1"/>
                <w:sz w:val="22"/>
                <w:szCs w:val="22"/>
              </w:rPr>
              <w:t>re</w:t>
            </w:r>
            <w:r w:rsidRPr="00C80B67">
              <w:rPr>
                <w:iCs/>
                <w:color w:val="000000" w:themeColor="text1"/>
                <w:sz w:val="22"/>
                <w:szCs w:val="22"/>
              </w:rPr>
              <w:t xml:space="preserve">searcher will </w:t>
            </w:r>
            <w:r w:rsidR="00994B56" w:rsidRPr="00C80B67">
              <w:rPr>
                <w:iCs/>
                <w:color w:val="000000" w:themeColor="text1"/>
                <w:sz w:val="22"/>
                <w:szCs w:val="22"/>
              </w:rPr>
              <w:t xml:space="preserve">observe </w:t>
            </w:r>
            <w:r w:rsidR="005C5E9B" w:rsidRPr="00C80B67">
              <w:rPr>
                <w:iCs/>
                <w:color w:val="000000" w:themeColor="text1"/>
                <w:sz w:val="22"/>
                <w:szCs w:val="22"/>
              </w:rPr>
              <w:t xml:space="preserve">children and practitioners </w:t>
            </w:r>
            <w:r w:rsidR="005C5E9B" w:rsidRPr="00FE046F">
              <w:rPr>
                <w:iCs/>
                <w:color w:val="000000" w:themeColor="text1"/>
                <w:sz w:val="22"/>
                <w:szCs w:val="22"/>
              </w:rPr>
              <w:t xml:space="preserve">carefully and will respect their wishes if they do </w:t>
            </w:r>
            <w:r w:rsidR="00B301E9" w:rsidRPr="00FE046F">
              <w:rPr>
                <w:iCs/>
                <w:color w:val="000000" w:themeColor="text1"/>
                <w:sz w:val="22"/>
                <w:szCs w:val="22"/>
              </w:rPr>
              <w:t>wish to be involved in the observations and be filmed</w:t>
            </w:r>
            <w:r w:rsidR="00FE046F" w:rsidRPr="00FE046F">
              <w:rPr>
                <w:iCs/>
                <w:color w:val="000000" w:themeColor="text1"/>
                <w:sz w:val="22"/>
                <w:szCs w:val="22"/>
              </w:rPr>
              <w:t xml:space="preserve"> </w:t>
            </w:r>
            <w:r w:rsidR="00FE046F" w:rsidRPr="00FE046F">
              <w:rPr>
                <w:color w:val="000000" w:themeColor="text1"/>
                <w:sz w:val="22"/>
                <w:szCs w:val="22"/>
                <w:shd w:val="clear" w:color="auto" w:fill="FFFFFF"/>
              </w:rPr>
              <w:t xml:space="preserve">(Nguyen. M. </w:t>
            </w:r>
            <w:r w:rsidR="00FE046F" w:rsidRPr="00951B1D">
              <w:rPr>
                <w:i/>
                <w:iCs/>
                <w:color w:val="000000" w:themeColor="text1"/>
                <w:sz w:val="22"/>
                <w:szCs w:val="22"/>
                <w:shd w:val="clear" w:color="auto" w:fill="FFFFFF"/>
              </w:rPr>
              <w:t>et al</w:t>
            </w:r>
            <w:r w:rsidR="00FE046F" w:rsidRPr="00FE046F">
              <w:rPr>
                <w:color w:val="000000" w:themeColor="text1"/>
                <w:sz w:val="22"/>
                <w:szCs w:val="22"/>
                <w:shd w:val="clear" w:color="auto" w:fill="FFFFFF"/>
              </w:rPr>
              <w:t>, 2021)</w:t>
            </w:r>
            <w:r w:rsidR="00B301E9" w:rsidRPr="00FE046F">
              <w:rPr>
                <w:iCs/>
                <w:color w:val="000000" w:themeColor="text1"/>
                <w:sz w:val="22"/>
                <w:szCs w:val="22"/>
              </w:rPr>
              <w:t xml:space="preserve">. </w:t>
            </w:r>
            <w:r w:rsidR="00A929D0" w:rsidRPr="00FE046F">
              <w:rPr>
                <w:iCs/>
                <w:color w:val="000000" w:themeColor="text1"/>
                <w:sz w:val="22"/>
                <w:szCs w:val="22"/>
              </w:rPr>
              <w:t xml:space="preserve">The camera will </w:t>
            </w:r>
            <w:r w:rsidR="00E36D3D" w:rsidRPr="00FE046F">
              <w:rPr>
                <w:iCs/>
                <w:color w:val="000000" w:themeColor="text1"/>
                <w:sz w:val="22"/>
                <w:szCs w:val="22"/>
              </w:rPr>
              <w:t xml:space="preserve">be </w:t>
            </w:r>
            <w:r w:rsidR="007201C2" w:rsidRPr="00FE046F">
              <w:rPr>
                <w:iCs/>
                <w:color w:val="000000" w:themeColor="text1"/>
                <w:sz w:val="22"/>
                <w:szCs w:val="22"/>
              </w:rPr>
              <w:t>unnoticeable,</w:t>
            </w:r>
            <w:r w:rsidR="00E24146" w:rsidRPr="00FE046F">
              <w:rPr>
                <w:iCs/>
                <w:color w:val="000000" w:themeColor="text1"/>
                <w:sz w:val="22"/>
                <w:szCs w:val="22"/>
              </w:rPr>
              <w:t xml:space="preserve"> and practitioners and children will be made aware </w:t>
            </w:r>
            <w:r w:rsidR="00441F9E" w:rsidRPr="00FE046F">
              <w:rPr>
                <w:iCs/>
                <w:color w:val="000000" w:themeColor="text1"/>
                <w:sz w:val="22"/>
                <w:szCs w:val="22"/>
              </w:rPr>
              <w:t>that video recordings will be taken</w:t>
            </w:r>
            <w:r w:rsidR="00FE046F" w:rsidRPr="00FE046F">
              <w:rPr>
                <w:iCs/>
                <w:color w:val="000000" w:themeColor="text1"/>
                <w:sz w:val="22"/>
                <w:szCs w:val="22"/>
              </w:rPr>
              <w:t xml:space="preserve"> </w:t>
            </w:r>
            <w:r w:rsidR="00FE046F" w:rsidRPr="00FE046F">
              <w:rPr>
                <w:color w:val="000000" w:themeColor="text1"/>
                <w:sz w:val="22"/>
                <w:szCs w:val="22"/>
                <w:shd w:val="clear" w:color="auto" w:fill="FFFFFF"/>
              </w:rPr>
              <w:t xml:space="preserve">(Nguyen. M. </w:t>
            </w:r>
            <w:r w:rsidR="00FE046F" w:rsidRPr="00951B1D">
              <w:rPr>
                <w:i/>
                <w:iCs/>
                <w:color w:val="000000" w:themeColor="text1"/>
                <w:sz w:val="22"/>
                <w:szCs w:val="22"/>
                <w:shd w:val="clear" w:color="auto" w:fill="FFFFFF"/>
              </w:rPr>
              <w:t>et al</w:t>
            </w:r>
            <w:r w:rsidR="00FE046F" w:rsidRPr="00FE046F">
              <w:rPr>
                <w:color w:val="000000" w:themeColor="text1"/>
                <w:sz w:val="22"/>
                <w:szCs w:val="22"/>
                <w:shd w:val="clear" w:color="auto" w:fill="FFFFFF"/>
              </w:rPr>
              <w:t>, 2021)</w:t>
            </w:r>
            <w:r w:rsidR="00441F9E" w:rsidRPr="00FE046F">
              <w:rPr>
                <w:iCs/>
                <w:color w:val="000000" w:themeColor="text1"/>
                <w:sz w:val="22"/>
                <w:szCs w:val="22"/>
              </w:rPr>
              <w:t xml:space="preserve">. </w:t>
            </w:r>
          </w:p>
          <w:p w14:paraId="1DAB9979" w14:textId="77777777" w:rsidR="00870D49" w:rsidRPr="00C80B67" w:rsidRDefault="00870D49" w:rsidP="003257BD">
            <w:pPr>
              <w:autoSpaceDE w:val="0"/>
              <w:autoSpaceDN w:val="0"/>
              <w:adjustRightInd w:val="0"/>
              <w:rPr>
                <w:iCs/>
                <w:color w:val="808080"/>
                <w:sz w:val="22"/>
                <w:szCs w:val="22"/>
              </w:rPr>
            </w:pPr>
          </w:p>
          <w:p w14:paraId="04F07FBC" w14:textId="1B290F11" w:rsidR="00870D49" w:rsidRPr="007F6F43" w:rsidRDefault="006C1906" w:rsidP="007F6F43">
            <w:pPr>
              <w:rPr>
                <w:color w:val="000000" w:themeColor="text1"/>
                <w:sz w:val="22"/>
                <w:szCs w:val="22"/>
                <w:shd w:val="clear" w:color="auto" w:fill="FFFFFF"/>
              </w:rPr>
            </w:pPr>
            <w:r w:rsidRPr="007F6F43">
              <w:rPr>
                <w:iCs/>
                <w:color w:val="000000" w:themeColor="text1"/>
                <w:sz w:val="22"/>
                <w:szCs w:val="22"/>
              </w:rPr>
              <w:t xml:space="preserve">The research will have a </w:t>
            </w:r>
            <w:r w:rsidR="006D4EB6" w:rsidRPr="007F6F43">
              <w:rPr>
                <w:iCs/>
                <w:color w:val="000000" w:themeColor="text1"/>
                <w:sz w:val="22"/>
                <w:szCs w:val="22"/>
              </w:rPr>
              <w:t xml:space="preserve">discussion with </w:t>
            </w:r>
            <w:r w:rsidR="00A75CEF" w:rsidRPr="007F6F43">
              <w:rPr>
                <w:iCs/>
                <w:color w:val="000000" w:themeColor="text1"/>
                <w:sz w:val="22"/>
                <w:szCs w:val="22"/>
              </w:rPr>
              <w:t>practitioners</w:t>
            </w:r>
            <w:r w:rsidR="006D4EB6" w:rsidRPr="007F6F43">
              <w:rPr>
                <w:iCs/>
                <w:color w:val="000000" w:themeColor="text1"/>
                <w:sz w:val="22"/>
                <w:szCs w:val="22"/>
              </w:rPr>
              <w:t xml:space="preserve"> </w:t>
            </w:r>
            <w:r w:rsidR="004F427E" w:rsidRPr="007F6F43">
              <w:rPr>
                <w:iCs/>
                <w:color w:val="000000" w:themeColor="text1"/>
                <w:sz w:val="22"/>
                <w:szCs w:val="22"/>
              </w:rPr>
              <w:t xml:space="preserve">before any interviews take place </w:t>
            </w:r>
            <w:r w:rsidR="00A13BFD" w:rsidRPr="007F6F43">
              <w:rPr>
                <w:iCs/>
                <w:color w:val="000000" w:themeColor="text1"/>
                <w:sz w:val="22"/>
                <w:szCs w:val="22"/>
              </w:rPr>
              <w:t xml:space="preserve">to make sure that the practitioners </w:t>
            </w:r>
            <w:r w:rsidR="00235A85" w:rsidRPr="007F6F43">
              <w:rPr>
                <w:iCs/>
                <w:color w:val="000000" w:themeColor="text1"/>
                <w:sz w:val="22"/>
                <w:szCs w:val="22"/>
              </w:rPr>
              <w:t xml:space="preserve">know that </w:t>
            </w:r>
            <w:r w:rsidR="00A46450" w:rsidRPr="007F6F43">
              <w:rPr>
                <w:iCs/>
                <w:color w:val="000000" w:themeColor="text1"/>
                <w:sz w:val="22"/>
                <w:szCs w:val="22"/>
              </w:rPr>
              <w:t xml:space="preserve">the interviews are to share their ideas and not to judge their practice. </w:t>
            </w:r>
            <w:r w:rsidR="00F73B9B" w:rsidRPr="007F6F43">
              <w:rPr>
                <w:iCs/>
                <w:color w:val="000000" w:themeColor="text1"/>
                <w:sz w:val="22"/>
                <w:szCs w:val="22"/>
              </w:rPr>
              <w:t xml:space="preserve">The researcher </w:t>
            </w:r>
            <w:r w:rsidR="00AC07BB" w:rsidRPr="007F6F43">
              <w:rPr>
                <w:iCs/>
                <w:color w:val="000000" w:themeColor="text1"/>
                <w:sz w:val="22"/>
                <w:szCs w:val="22"/>
              </w:rPr>
              <w:t>will be reminded of this before they start their interview</w:t>
            </w:r>
            <w:r w:rsidR="00921B68" w:rsidRPr="007F6F43">
              <w:rPr>
                <w:iCs/>
                <w:color w:val="000000" w:themeColor="text1"/>
                <w:sz w:val="22"/>
                <w:szCs w:val="22"/>
              </w:rPr>
              <w:t xml:space="preserve"> </w:t>
            </w:r>
            <w:r w:rsidR="00921B68" w:rsidRPr="007F6F43">
              <w:rPr>
                <w:color w:val="000000" w:themeColor="text1"/>
                <w:sz w:val="22"/>
                <w:szCs w:val="22"/>
                <w:shd w:val="clear" w:color="auto" w:fill="FFFFFF"/>
              </w:rPr>
              <w:t>(UWTSD, 2017</w:t>
            </w:r>
            <w:r w:rsidR="00921B68" w:rsidRPr="007F6F43">
              <w:rPr>
                <w:color w:val="000000" w:themeColor="text1"/>
                <w:sz w:val="22"/>
                <w:szCs w:val="22"/>
                <w:shd w:val="clear" w:color="auto" w:fill="FFFFFF"/>
              </w:rPr>
              <w:t>)</w:t>
            </w:r>
            <w:r w:rsidR="00AC07BB" w:rsidRPr="007F6F43">
              <w:rPr>
                <w:iCs/>
                <w:color w:val="000000" w:themeColor="text1"/>
                <w:sz w:val="22"/>
                <w:szCs w:val="22"/>
              </w:rPr>
              <w:t xml:space="preserve">. </w:t>
            </w:r>
            <w:r w:rsidR="00F73B9B" w:rsidRPr="007F6F43">
              <w:rPr>
                <w:iCs/>
                <w:color w:val="000000" w:themeColor="text1"/>
                <w:sz w:val="22"/>
                <w:szCs w:val="22"/>
              </w:rPr>
              <w:t xml:space="preserve"> </w:t>
            </w:r>
          </w:p>
          <w:p w14:paraId="3B6923F2" w14:textId="77777777" w:rsidR="00870D49" w:rsidRPr="00C80B67" w:rsidRDefault="00870D49" w:rsidP="003257BD">
            <w:pPr>
              <w:autoSpaceDE w:val="0"/>
              <w:autoSpaceDN w:val="0"/>
              <w:adjustRightInd w:val="0"/>
              <w:rPr>
                <w:i/>
                <w:color w:val="808080"/>
                <w:sz w:val="22"/>
                <w:szCs w:val="22"/>
              </w:rPr>
            </w:pPr>
          </w:p>
          <w:p w14:paraId="3F80A817" w14:textId="3C3CDC6D" w:rsidR="00870D49" w:rsidRPr="002C62E1" w:rsidRDefault="00985C0A" w:rsidP="002C62E1">
            <w:pPr>
              <w:rPr>
                <w:color w:val="000000" w:themeColor="text1"/>
                <w:sz w:val="22"/>
                <w:szCs w:val="22"/>
                <w:shd w:val="clear" w:color="auto" w:fill="FFFFFF"/>
              </w:rPr>
            </w:pPr>
            <w:r w:rsidRPr="002C62E1">
              <w:rPr>
                <w:iCs/>
                <w:color w:val="000000" w:themeColor="text1"/>
                <w:sz w:val="22"/>
                <w:szCs w:val="22"/>
              </w:rPr>
              <w:t xml:space="preserve">All information that is collected </w:t>
            </w:r>
            <w:r w:rsidR="00305B28" w:rsidRPr="002C62E1">
              <w:rPr>
                <w:iCs/>
                <w:color w:val="000000" w:themeColor="text1"/>
                <w:sz w:val="22"/>
                <w:szCs w:val="22"/>
              </w:rPr>
              <w:t xml:space="preserve">in the search </w:t>
            </w:r>
            <w:r w:rsidRPr="002C62E1">
              <w:rPr>
                <w:iCs/>
                <w:color w:val="000000" w:themeColor="text1"/>
                <w:sz w:val="22"/>
                <w:szCs w:val="22"/>
              </w:rPr>
              <w:t>will b</w:t>
            </w:r>
            <w:r w:rsidR="00C80B67" w:rsidRPr="002C62E1">
              <w:rPr>
                <w:bCs/>
                <w:iCs/>
                <w:sz w:val="22"/>
                <w:szCs w:val="22"/>
              </w:rPr>
              <w:t xml:space="preserve">e </w:t>
            </w:r>
            <w:r w:rsidR="00305B28" w:rsidRPr="002C62E1">
              <w:rPr>
                <w:bCs/>
                <w:iCs/>
                <w:sz w:val="22"/>
                <w:szCs w:val="22"/>
              </w:rPr>
              <w:t xml:space="preserve">safely </w:t>
            </w:r>
            <w:r w:rsidR="00C80B67" w:rsidRPr="002C62E1">
              <w:rPr>
                <w:bCs/>
                <w:iCs/>
                <w:sz w:val="22"/>
                <w:szCs w:val="22"/>
              </w:rPr>
              <w:t xml:space="preserve">stored in an office cabinet </w:t>
            </w:r>
            <w:r w:rsidR="00305B28" w:rsidRPr="002C62E1">
              <w:rPr>
                <w:bCs/>
                <w:iCs/>
                <w:sz w:val="22"/>
                <w:szCs w:val="22"/>
              </w:rPr>
              <w:t>which will be locked</w:t>
            </w:r>
            <w:r w:rsidR="00147FE2" w:rsidRPr="002C62E1">
              <w:rPr>
                <w:bCs/>
                <w:iCs/>
                <w:sz w:val="22"/>
                <w:szCs w:val="22"/>
              </w:rPr>
              <w:t xml:space="preserve">. </w:t>
            </w:r>
            <w:r w:rsidR="00770C31" w:rsidRPr="002C62E1">
              <w:rPr>
                <w:bCs/>
                <w:iCs/>
                <w:sz w:val="22"/>
                <w:szCs w:val="22"/>
              </w:rPr>
              <w:t xml:space="preserve">Or will </w:t>
            </w:r>
            <w:r w:rsidR="00770C31" w:rsidRPr="002C62E1">
              <w:rPr>
                <w:bCs/>
                <w:iCs/>
                <w:sz w:val="22"/>
                <w:szCs w:val="22"/>
              </w:rPr>
              <w:t>uploaded onto a private file onto the University computer</w:t>
            </w:r>
            <w:r w:rsidR="002C62E1" w:rsidRPr="002C62E1">
              <w:rPr>
                <w:bCs/>
                <w:iCs/>
                <w:sz w:val="22"/>
                <w:szCs w:val="22"/>
              </w:rPr>
              <w:t xml:space="preserve"> </w:t>
            </w:r>
            <w:r w:rsidR="002C62E1" w:rsidRPr="002C62E1">
              <w:rPr>
                <w:color w:val="000000" w:themeColor="text1"/>
                <w:sz w:val="22"/>
                <w:szCs w:val="22"/>
                <w:shd w:val="clear" w:color="auto" w:fill="FFFFFF"/>
              </w:rPr>
              <w:t xml:space="preserve">(McArdle, K. </w:t>
            </w:r>
            <w:r w:rsidR="002C62E1" w:rsidRPr="002C62E1">
              <w:rPr>
                <w:i/>
                <w:iCs/>
                <w:color w:val="000000" w:themeColor="text1"/>
                <w:sz w:val="22"/>
                <w:szCs w:val="22"/>
                <w:shd w:val="clear" w:color="auto" w:fill="FFFFFF"/>
              </w:rPr>
              <w:t>et al</w:t>
            </w:r>
            <w:r w:rsidR="002C62E1" w:rsidRPr="002C62E1">
              <w:rPr>
                <w:color w:val="000000" w:themeColor="text1"/>
                <w:sz w:val="22"/>
                <w:szCs w:val="22"/>
                <w:shd w:val="clear" w:color="auto" w:fill="FFFFFF"/>
              </w:rPr>
              <w:t>, 2013, p. 242)</w:t>
            </w:r>
            <w:r w:rsidR="00770C31" w:rsidRPr="002C62E1">
              <w:rPr>
                <w:bCs/>
                <w:iCs/>
                <w:sz w:val="22"/>
                <w:szCs w:val="22"/>
              </w:rPr>
              <w:t xml:space="preserve">. </w:t>
            </w:r>
            <w:r w:rsidR="00770C31" w:rsidRPr="002C62E1">
              <w:rPr>
                <w:sz w:val="22"/>
                <w:szCs w:val="22"/>
              </w:rPr>
              <w:t>The computer will have a password to protect it and it will be linked to the university’s safe storage so that the data is protected</w:t>
            </w:r>
            <w:r w:rsidR="002C62E1" w:rsidRPr="002C62E1">
              <w:rPr>
                <w:sz w:val="22"/>
                <w:szCs w:val="22"/>
              </w:rPr>
              <w:t xml:space="preserve"> </w:t>
            </w:r>
            <w:r w:rsidR="002C62E1" w:rsidRPr="002C62E1">
              <w:rPr>
                <w:color w:val="000000" w:themeColor="text1"/>
                <w:sz w:val="22"/>
                <w:szCs w:val="22"/>
                <w:shd w:val="clear" w:color="auto" w:fill="FFFFFF"/>
              </w:rPr>
              <w:t xml:space="preserve">(McArdle, K. </w:t>
            </w:r>
            <w:r w:rsidR="002C62E1" w:rsidRPr="002C62E1">
              <w:rPr>
                <w:i/>
                <w:iCs/>
                <w:color w:val="000000" w:themeColor="text1"/>
                <w:sz w:val="22"/>
                <w:szCs w:val="22"/>
                <w:shd w:val="clear" w:color="auto" w:fill="FFFFFF"/>
              </w:rPr>
              <w:t>et al</w:t>
            </w:r>
            <w:r w:rsidR="002C62E1" w:rsidRPr="002C62E1">
              <w:rPr>
                <w:color w:val="000000" w:themeColor="text1"/>
                <w:sz w:val="22"/>
                <w:szCs w:val="22"/>
                <w:shd w:val="clear" w:color="auto" w:fill="FFFFFF"/>
              </w:rPr>
              <w:t>, 2013, p. 242)</w:t>
            </w:r>
            <w:r w:rsidR="00770C31" w:rsidRPr="002C62E1">
              <w:rPr>
                <w:sz w:val="22"/>
                <w:szCs w:val="22"/>
              </w:rPr>
              <w:t>.</w:t>
            </w:r>
          </w:p>
          <w:p w14:paraId="090F2DF7" w14:textId="77777777" w:rsidR="00870D49" w:rsidRPr="00C80B67" w:rsidRDefault="00870D49" w:rsidP="003257BD">
            <w:pPr>
              <w:autoSpaceDE w:val="0"/>
              <w:autoSpaceDN w:val="0"/>
              <w:adjustRightInd w:val="0"/>
              <w:rPr>
                <w:i/>
                <w:color w:val="808080"/>
                <w:sz w:val="22"/>
                <w:szCs w:val="22"/>
              </w:rPr>
            </w:pPr>
          </w:p>
          <w:p w14:paraId="42F6EEFA" w14:textId="6A2FCDB2" w:rsidR="00870D49" w:rsidRPr="006F167C" w:rsidRDefault="00280694" w:rsidP="00E55A8A">
            <w:pPr>
              <w:rPr>
                <w:color w:val="000000" w:themeColor="text1"/>
                <w:shd w:val="clear" w:color="auto" w:fill="FFFFFF"/>
              </w:rPr>
            </w:pPr>
            <w:r w:rsidRPr="00E55A8A">
              <w:rPr>
                <w:iCs/>
                <w:color w:val="000000" w:themeColor="text1"/>
                <w:sz w:val="22"/>
                <w:szCs w:val="22"/>
              </w:rPr>
              <w:t xml:space="preserve">The </w:t>
            </w:r>
            <w:r w:rsidR="003355C5" w:rsidRPr="00E55A8A">
              <w:rPr>
                <w:iCs/>
                <w:color w:val="000000" w:themeColor="text1"/>
                <w:sz w:val="22"/>
                <w:szCs w:val="22"/>
              </w:rPr>
              <w:t>researcher</w:t>
            </w:r>
            <w:r w:rsidRPr="00E55A8A">
              <w:rPr>
                <w:iCs/>
                <w:color w:val="000000" w:themeColor="text1"/>
                <w:sz w:val="22"/>
                <w:szCs w:val="22"/>
              </w:rPr>
              <w:t xml:space="preserve"> will discuss </w:t>
            </w:r>
            <w:r w:rsidR="003355C5" w:rsidRPr="00E55A8A">
              <w:rPr>
                <w:iCs/>
                <w:color w:val="000000" w:themeColor="text1"/>
                <w:sz w:val="22"/>
                <w:szCs w:val="22"/>
              </w:rPr>
              <w:t xml:space="preserve">with the setting before starting the research </w:t>
            </w:r>
            <w:r w:rsidR="00C72ECB" w:rsidRPr="00E55A8A">
              <w:rPr>
                <w:iCs/>
                <w:color w:val="000000" w:themeColor="text1"/>
                <w:sz w:val="22"/>
                <w:szCs w:val="22"/>
              </w:rPr>
              <w:t xml:space="preserve">about </w:t>
            </w:r>
            <w:r w:rsidR="00DE3AE6" w:rsidRPr="006F167C">
              <w:rPr>
                <w:iCs/>
                <w:color w:val="000000" w:themeColor="text1"/>
                <w:sz w:val="22"/>
                <w:szCs w:val="22"/>
              </w:rPr>
              <w:t xml:space="preserve">the </w:t>
            </w:r>
            <w:r w:rsidR="000159DB" w:rsidRPr="006F167C">
              <w:rPr>
                <w:iCs/>
                <w:color w:val="000000" w:themeColor="text1"/>
                <w:sz w:val="22"/>
                <w:szCs w:val="22"/>
              </w:rPr>
              <w:t>policies</w:t>
            </w:r>
            <w:r w:rsidR="00A80FB7" w:rsidRPr="006F167C">
              <w:rPr>
                <w:iCs/>
                <w:color w:val="000000" w:themeColor="text1"/>
                <w:sz w:val="22"/>
                <w:szCs w:val="22"/>
              </w:rPr>
              <w:t xml:space="preserve"> and procedures</w:t>
            </w:r>
            <w:r w:rsidR="00E07CD5" w:rsidRPr="006F167C">
              <w:rPr>
                <w:iCs/>
                <w:color w:val="000000" w:themeColor="text1"/>
                <w:sz w:val="22"/>
                <w:szCs w:val="22"/>
              </w:rPr>
              <w:t xml:space="preserve"> and make sure they will work </w:t>
            </w:r>
            <w:r w:rsidR="008906A2" w:rsidRPr="006F167C">
              <w:rPr>
                <w:iCs/>
                <w:color w:val="000000" w:themeColor="text1"/>
                <w:sz w:val="22"/>
                <w:szCs w:val="22"/>
              </w:rPr>
              <w:t xml:space="preserve">in line with </w:t>
            </w:r>
            <w:r w:rsidR="00450812" w:rsidRPr="006F167C">
              <w:rPr>
                <w:iCs/>
                <w:color w:val="000000" w:themeColor="text1"/>
                <w:sz w:val="22"/>
                <w:szCs w:val="22"/>
              </w:rPr>
              <w:t xml:space="preserve">the settings </w:t>
            </w:r>
            <w:r w:rsidR="00933B9C" w:rsidRPr="006F167C">
              <w:rPr>
                <w:iCs/>
                <w:color w:val="000000" w:themeColor="text1"/>
                <w:sz w:val="22"/>
                <w:szCs w:val="22"/>
              </w:rPr>
              <w:t>policies</w:t>
            </w:r>
            <w:r w:rsidR="006F167C" w:rsidRPr="006F167C">
              <w:rPr>
                <w:iCs/>
                <w:color w:val="000000" w:themeColor="text1"/>
                <w:sz w:val="22"/>
                <w:szCs w:val="22"/>
              </w:rPr>
              <w:t xml:space="preserve"> </w:t>
            </w:r>
            <w:r w:rsidR="006F167C" w:rsidRPr="006F167C">
              <w:rPr>
                <w:color w:val="000000" w:themeColor="text1"/>
                <w:sz w:val="22"/>
                <w:szCs w:val="22"/>
                <w:shd w:val="clear" w:color="auto" w:fill="FFFFFF"/>
              </w:rPr>
              <w:t>(</w:t>
            </w:r>
            <w:proofErr w:type="spellStart"/>
            <w:r w:rsidR="006F167C" w:rsidRPr="006F167C">
              <w:rPr>
                <w:color w:val="000000" w:themeColor="text1"/>
                <w:sz w:val="22"/>
                <w:szCs w:val="22"/>
                <w:shd w:val="clear" w:color="auto" w:fill="FFFFFF"/>
              </w:rPr>
              <w:t>Loebach</w:t>
            </w:r>
            <w:proofErr w:type="spellEnd"/>
            <w:r w:rsidR="006F167C" w:rsidRPr="006F167C">
              <w:rPr>
                <w:color w:val="000000" w:themeColor="text1"/>
                <w:sz w:val="22"/>
                <w:szCs w:val="22"/>
                <w:shd w:val="clear" w:color="auto" w:fill="FFFFFF"/>
              </w:rPr>
              <w:t>, J. &amp; Cox, A, 2020, p. 5611)</w:t>
            </w:r>
            <w:r w:rsidR="006F167C" w:rsidRPr="006F167C">
              <w:rPr>
                <w:color w:val="000000" w:themeColor="text1"/>
                <w:sz w:val="22"/>
                <w:szCs w:val="22"/>
                <w:shd w:val="clear" w:color="auto" w:fill="FFFFFF"/>
              </w:rPr>
              <w:t xml:space="preserve">. </w:t>
            </w:r>
            <w:r w:rsidR="00450812" w:rsidRPr="006F167C">
              <w:rPr>
                <w:iCs/>
                <w:color w:val="000000" w:themeColor="text1"/>
                <w:sz w:val="22"/>
                <w:szCs w:val="22"/>
              </w:rPr>
              <w:t xml:space="preserve">The researcher who is carrying out the research </w:t>
            </w:r>
            <w:r w:rsidR="00171387" w:rsidRPr="006F167C">
              <w:rPr>
                <w:iCs/>
                <w:color w:val="000000" w:themeColor="text1"/>
                <w:sz w:val="22"/>
                <w:szCs w:val="22"/>
              </w:rPr>
              <w:t xml:space="preserve">is </w:t>
            </w:r>
            <w:proofErr w:type="spellStart"/>
            <w:proofErr w:type="gramStart"/>
            <w:r w:rsidR="00171387" w:rsidRPr="006F167C">
              <w:rPr>
                <w:iCs/>
                <w:color w:val="000000" w:themeColor="text1"/>
                <w:sz w:val="22"/>
                <w:szCs w:val="22"/>
              </w:rPr>
              <w:t>a</w:t>
            </w:r>
            <w:proofErr w:type="spellEnd"/>
            <w:proofErr w:type="gramEnd"/>
            <w:r w:rsidR="00171387" w:rsidRPr="006F167C">
              <w:rPr>
                <w:iCs/>
                <w:color w:val="000000" w:themeColor="text1"/>
                <w:sz w:val="22"/>
                <w:szCs w:val="22"/>
              </w:rPr>
              <w:t xml:space="preserve"> early years student who </w:t>
            </w:r>
            <w:r w:rsidR="00290DBD" w:rsidRPr="006F167C">
              <w:rPr>
                <w:iCs/>
                <w:color w:val="000000" w:themeColor="text1"/>
                <w:sz w:val="22"/>
                <w:szCs w:val="22"/>
              </w:rPr>
              <w:t xml:space="preserve">has </w:t>
            </w:r>
            <w:r w:rsidR="00933B9C" w:rsidRPr="006F167C">
              <w:rPr>
                <w:iCs/>
                <w:color w:val="000000" w:themeColor="text1"/>
                <w:sz w:val="22"/>
                <w:szCs w:val="22"/>
              </w:rPr>
              <w:t>knowledge</w:t>
            </w:r>
            <w:r w:rsidR="00290DBD" w:rsidRPr="006F167C">
              <w:rPr>
                <w:iCs/>
                <w:color w:val="000000" w:themeColor="text1"/>
                <w:sz w:val="22"/>
                <w:szCs w:val="22"/>
              </w:rPr>
              <w:t xml:space="preserve"> on </w:t>
            </w:r>
            <w:r w:rsidR="00933B9C" w:rsidRPr="006F167C">
              <w:rPr>
                <w:iCs/>
                <w:color w:val="000000" w:themeColor="text1"/>
                <w:sz w:val="22"/>
                <w:szCs w:val="22"/>
              </w:rPr>
              <w:t xml:space="preserve">good </w:t>
            </w:r>
            <w:r w:rsidR="00290DBD" w:rsidRPr="006F167C">
              <w:rPr>
                <w:iCs/>
                <w:color w:val="000000" w:themeColor="text1"/>
                <w:sz w:val="22"/>
                <w:szCs w:val="22"/>
              </w:rPr>
              <w:t xml:space="preserve">early years </w:t>
            </w:r>
            <w:r w:rsidR="00933B9C" w:rsidRPr="006F167C">
              <w:rPr>
                <w:iCs/>
                <w:color w:val="000000" w:themeColor="text1"/>
                <w:sz w:val="22"/>
                <w:szCs w:val="22"/>
              </w:rPr>
              <w:t>practice</w:t>
            </w:r>
            <w:r w:rsidR="00E55A8A" w:rsidRPr="006F167C">
              <w:rPr>
                <w:iCs/>
                <w:color w:val="000000" w:themeColor="text1"/>
                <w:sz w:val="22"/>
                <w:szCs w:val="22"/>
              </w:rPr>
              <w:t xml:space="preserve"> </w:t>
            </w:r>
            <w:r w:rsidR="00E55A8A" w:rsidRPr="006F167C">
              <w:rPr>
                <w:color w:val="000000" w:themeColor="text1"/>
                <w:sz w:val="22"/>
                <w:szCs w:val="22"/>
                <w:shd w:val="clear" w:color="auto" w:fill="FFFFFF"/>
              </w:rPr>
              <w:t>(Little, H. &amp; Eager, D, 2010,</w:t>
            </w:r>
            <w:r w:rsidR="00E55A8A" w:rsidRPr="00E55A8A">
              <w:rPr>
                <w:color w:val="000000" w:themeColor="text1"/>
                <w:sz w:val="22"/>
                <w:szCs w:val="22"/>
                <w:shd w:val="clear" w:color="auto" w:fill="FFFFFF"/>
              </w:rPr>
              <w:t xml:space="preserve"> p. 501)</w:t>
            </w:r>
            <w:r w:rsidR="00933B9C" w:rsidRPr="00E55A8A">
              <w:rPr>
                <w:iCs/>
                <w:color w:val="000000" w:themeColor="text1"/>
                <w:sz w:val="22"/>
                <w:szCs w:val="22"/>
              </w:rPr>
              <w:t xml:space="preserve">. </w:t>
            </w:r>
          </w:p>
        </w:tc>
      </w:tr>
      <w:tr w:rsidR="006F307C" w:rsidRPr="004C3A0B" w14:paraId="7490A17D" w14:textId="77777777" w:rsidTr="00A83D75">
        <w:tc>
          <w:tcPr>
            <w:tcW w:w="9923" w:type="dxa"/>
            <w:gridSpan w:val="4"/>
            <w:tcBorders>
              <w:bottom w:val="single" w:sz="4" w:space="0" w:color="auto"/>
            </w:tcBorders>
            <w:shd w:val="clear" w:color="auto" w:fill="F2F2F2" w:themeFill="background1" w:themeFillShade="F2"/>
          </w:tcPr>
          <w:p w14:paraId="68D2A855" w14:textId="77777777" w:rsidR="006F307C" w:rsidRPr="004C3A0B" w:rsidRDefault="0023172C" w:rsidP="006F307C">
            <w:pPr>
              <w:rPr>
                <w:rFonts w:ascii="Arial" w:hAnsi="Arial" w:cs="Arial"/>
                <w:sz w:val="22"/>
                <w:szCs w:val="22"/>
              </w:rPr>
            </w:pPr>
            <w:r w:rsidRPr="004C3A0B">
              <w:rPr>
                <w:rFonts w:ascii="Arial" w:hAnsi="Arial" w:cs="Arial"/>
                <w:bCs/>
                <w:sz w:val="22"/>
                <w:szCs w:val="22"/>
              </w:rPr>
              <w:lastRenderedPageBreak/>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7D386AFA" w14:textId="77777777" w:rsidTr="00694EA8">
        <w:tc>
          <w:tcPr>
            <w:tcW w:w="9923" w:type="dxa"/>
            <w:gridSpan w:val="4"/>
            <w:tcBorders>
              <w:top w:val="single" w:sz="4" w:space="0" w:color="auto"/>
              <w:bottom w:val="single" w:sz="4" w:space="0" w:color="auto"/>
            </w:tcBorders>
          </w:tcPr>
          <w:p w14:paraId="6B9025BA" w14:textId="77777777" w:rsidR="003257BD" w:rsidRDefault="003257BD" w:rsidP="003257BD">
            <w:pPr>
              <w:rPr>
                <w:rFonts w:ascii="Arial" w:hAnsi="Arial" w:cs="Arial"/>
                <w:sz w:val="22"/>
                <w:szCs w:val="22"/>
              </w:rPr>
            </w:pPr>
          </w:p>
          <w:p w14:paraId="04B28CA5" w14:textId="77777777" w:rsidR="003257BD" w:rsidRPr="004C3A0B" w:rsidRDefault="003257BD" w:rsidP="003257BD">
            <w:pPr>
              <w:rPr>
                <w:rFonts w:ascii="Arial" w:hAnsi="Arial" w:cs="Arial"/>
                <w:sz w:val="22"/>
                <w:szCs w:val="22"/>
              </w:rPr>
            </w:pPr>
          </w:p>
          <w:p w14:paraId="50CA555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01CA0FC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86CF57F"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071312EF"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81AB9C2" w14:textId="77777777" w:rsidTr="00354F34">
        <w:tc>
          <w:tcPr>
            <w:tcW w:w="4849" w:type="dxa"/>
            <w:tcBorders>
              <w:top w:val="single" w:sz="4" w:space="0" w:color="auto"/>
              <w:bottom w:val="single" w:sz="4" w:space="0" w:color="auto"/>
            </w:tcBorders>
          </w:tcPr>
          <w:p w14:paraId="3FCCEF0F"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3FBE626" w14:textId="405EEA7C" w:rsidR="003257BD" w:rsidRDefault="003257BD" w:rsidP="003257BD">
            <w:pPr>
              <w:rPr>
                <w:rFonts w:ascii="Arial" w:hAnsi="Arial" w:cs="Arial"/>
                <w:sz w:val="22"/>
                <w:szCs w:val="22"/>
              </w:rPr>
            </w:pPr>
          </w:p>
          <w:p w14:paraId="14565B76" w14:textId="525386FC" w:rsidR="00F97DE6" w:rsidRPr="00A26A14" w:rsidRDefault="00FA61EF" w:rsidP="003257BD">
            <w:pPr>
              <w:rPr>
                <w:color w:val="000000" w:themeColor="text1"/>
                <w:sz w:val="22"/>
                <w:szCs w:val="22"/>
                <w:shd w:val="clear" w:color="auto" w:fill="FFFFFF"/>
              </w:rPr>
            </w:pPr>
            <w:r w:rsidRPr="006F76D7">
              <w:rPr>
                <w:sz w:val="22"/>
                <w:szCs w:val="22"/>
              </w:rPr>
              <w:t xml:space="preserve">All early </w:t>
            </w:r>
            <w:r w:rsidR="00F00283" w:rsidRPr="006F76D7">
              <w:rPr>
                <w:sz w:val="22"/>
                <w:szCs w:val="22"/>
              </w:rPr>
              <w:t>year’s</w:t>
            </w:r>
            <w:r w:rsidRPr="006F76D7">
              <w:rPr>
                <w:sz w:val="22"/>
                <w:szCs w:val="22"/>
              </w:rPr>
              <w:t xml:space="preserve"> settings have clear policies </w:t>
            </w:r>
            <w:r w:rsidR="004F0996" w:rsidRPr="006F76D7">
              <w:rPr>
                <w:sz w:val="22"/>
                <w:szCs w:val="22"/>
              </w:rPr>
              <w:t xml:space="preserve">for safeguarding and wellbeing </w:t>
            </w:r>
            <w:r w:rsidR="009C7CAF" w:rsidRPr="006F76D7">
              <w:rPr>
                <w:sz w:val="22"/>
                <w:szCs w:val="22"/>
              </w:rPr>
              <w:t xml:space="preserve">that </w:t>
            </w:r>
            <w:r w:rsidR="009C7CAF" w:rsidRPr="00A26A14">
              <w:rPr>
                <w:sz w:val="22"/>
                <w:szCs w:val="22"/>
              </w:rPr>
              <w:t xml:space="preserve">the researcher may </w:t>
            </w:r>
            <w:r w:rsidR="00F1101A" w:rsidRPr="00A26A14">
              <w:rPr>
                <w:sz w:val="22"/>
                <w:szCs w:val="22"/>
              </w:rPr>
              <w:t xml:space="preserve">break accidentally that leads to the researcher </w:t>
            </w:r>
            <w:r w:rsidR="003019CC" w:rsidRPr="00A26A14">
              <w:rPr>
                <w:sz w:val="22"/>
                <w:szCs w:val="22"/>
              </w:rPr>
              <w:t>at risk of being a</w:t>
            </w:r>
            <w:r w:rsidR="006F0884" w:rsidRPr="00A26A14">
              <w:rPr>
                <w:sz w:val="22"/>
                <w:szCs w:val="22"/>
              </w:rPr>
              <w:t>ccused</w:t>
            </w:r>
            <w:r w:rsidR="009720F6" w:rsidRPr="00A26A14">
              <w:rPr>
                <w:sz w:val="22"/>
                <w:szCs w:val="22"/>
              </w:rPr>
              <w:t xml:space="preserve"> </w:t>
            </w:r>
            <w:r w:rsidR="009720F6" w:rsidRPr="00A26A14">
              <w:rPr>
                <w:color w:val="000000" w:themeColor="text1"/>
                <w:sz w:val="22"/>
                <w:szCs w:val="22"/>
                <w:shd w:val="clear" w:color="auto" w:fill="FFFFFF"/>
              </w:rPr>
              <w:t>(Waterhouse &amp; McGhee, 2015, p 3)</w:t>
            </w:r>
            <w:r w:rsidR="006F0884" w:rsidRPr="00A26A14">
              <w:rPr>
                <w:sz w:val="22"/>
                <w:szCs w:val="22"/>
              </w:rPr>
              <w:t xml:space="preserve">. </w:t>
            </w:r>
          </w:p>
          <w:p w14:paraId="14BD7961" w14:textId="43E62E0B" w:rsidR="00F97DE6" w:rsidRDefault="00F97DE6" w:rsidP="003257BD">
            <w:pPr>
              <w:rPr>
                <w:rFonts w:ascii="Arial" w:hAnsi="Arial" w:cs="Arial"/>
                <w:sz w:val="22"/>
                <w:szCs w:val="22"/>
              </w:rPr>
            </w:pPr>
          </w:p>
          <w:p w14:paraId="7081317D" w14:textId="27546BEB" w:rsidR="00F97DE6" w:rsidRDefault="00F97DE6" w:rsidP="003257BD">
            <w:pPr>
              <w:rPr>
                <w:rFonts w:ascii="Arial" w:hAnsi="Arial" w:cs="Arial"/>
                <w:sz w:val="22"/>
                <w:szCs w:val="22"/>
              </w:rPr>
            </w:pPr>
          </w:p>
          <w:p w14:paraId="6CBCD23D" w14:textId="22DA4D06" w:rsidR="00F97DE6" w:rsidRDefault="00F97DE6" w:rsidP="003257BD">
            <w:pPr>
              <w:rPr>
                <w:rFonts w:ascii="Arial" w:hAnsi="Arial" w:cs="Arial"/>
                <w:sz w:val="22"/>
                <w:szCs w:val="22"/>
              </w:rPr>
            </w:pPr>
          </w:p>
          <w:p w14:paraId="2BC99129" w14:textId="6ED28B49" w:rsidR="00F97DE6" w:rsidRDefault="00F97DE6" w:rsidP="003257BD">
            <w:pPr>
              <w:rPr>
                <w:rFonts w:ascii="Arial" w:hAnsi="Arial" w:cs="Arial"/>
                <w:sz w:val="22"/>
                <w:szCs w:val="22"/>
              </w:rPr>
            </w:pPr>
          </w:p>
          <w:p w14:paraId="1E3674F8" w14:textId="183934E5" w:rsidR="00F97DE6" w:rsidRDefault="00F97DE6" w:rsidP="003257BD">
            <w:pPr>
              <w:rPr>
                <w:rFonts w:ascii="Arial" w:hAnsi="Arial" w:cs="Arial"/>
                <w:sz w:val="22"/>
                <w:szCs w:val="22"/>
              </w:rPr>
            </w:pPr>
          </w:p>
          <w:p w14:paraId="65AEE91D" w14:textId="0231F905" w:rsidR="00177C26" w:rsidRDefault="00177C26" w:rsidP="003257BD">
            <w:pPr>
              <w:rPr>
                <w:rFonts w:ascii="Arial" w:hAnsi="Arial" w:cs="Arial"/>
                <w:sz w:val="22"/>
                <w:szCs w:val="22"/>
              </w:rPr>
            </w:pPr>
          </w:p>
          <w:p w14:paraId="522AF57B" w14:textId="55184028" w:rsidR="00177C26" w:rsidRDefault="00177C26" w:rsidP="003257BD">
            <w:pPr>
              <w:rPr>
                <w:rFonts w:ascii="Arial" w:hAnsi="Arial" w:cs="Arial"/>
                <w:sz w:val="22"/>
                <w:szCs w:val="22"/>
              </w:rPr>
            </w:pPr>
          </w:p>
          <w:p w14:paraId="1E623286" w14:textId="0E1455F5" w:rsidR="00177C26" w:rsidRPr="008E7A06" w:rsidRDefault="00177C26" w:rsidP="003257BD">
            <w:pPr>
              <w:rPr>
                <w:color w:val="000000" w:themeColor="text1"/>
                <w:shd w:val="clear" w:color="auto" w:fill="FFFFFF"/>
              </w:rPr>
            </w:pPr>
            <w:r w:rsidRPr="00F7302F">
              <w:rPr>
                <w:sz w:val="22"/>
                <w:szCs w:val="22"/>
              </w:rPr>
              <w:t xml:space="preserve">The </w:t>
            </w:r>
            <w:r w:rsidRPr="00D81003">
              <w:rPr>
                <w:sz w:val="22"/>
                <w:szCs w:val="22"/>
              </w:rPr>
              <w:t xml:space="preserve">researcher may </w:t>
            </w:r>
            <w:r w:rsidR="00327F4C" w:rsidRPr="00D81003">
              <w:rPr>
                <w:sz w:val="22"/>
                <w:szCs w:val="22"/>
              </w:rPr>
              <w:t xml:space="preserve">observe behaviour </w:t>
            </w:r>
            <w:r w:rsidR="00482BD2" w:rsidRPr="00D81003">
              <w:rPr>
                <w:sz w:val="22"/>
                <w:szCs w:val="22"/>
              </w:rPr>
              <w:t xml:space="preserve">that may break early years standards or may be </w:t>
            </w:r>
            <w:r w:rsidR="00F7302F" w:rsidRPr="00D81003">
              <w:rPr>
                <w:sz w:val="22"/>
                <w:szCs w:val="22"/>
              </w:rPr>
              <w:t>inappropriate</w:t>
            </w:r>
            <w:r w:rsidR="00482BD2" w:rsidRPr="00D81003">
              <w:rPr>
                <w:sz w:val="22"/>
                <w:szCs w:val="22"/>
              </w:rPr>
              <w:t xml:space="preserve"> </w:t>
            </w:r>
            <w:r w:rsidR="00EB34D3" w:rsidRPr="00D81003">
              <w:rPr>
                <w:sz w:val="22"/>
                <w:szCs w:val="22"/>
              </w:rPr>
              <w:t>and this</w:t>
            </w:r>
            <w:r w:rsidR="00F7302F" w:rsidRPr="00D81003">
              <w:rPr>
                <w:sz w:val="22"/>
                <w:szCs w:val="22"/>
              </w:rPr>
              <w:t xml:space="preserve"> </w:t>
            </w:r>
            <w:r w:rsidR="00F00283" w:rsidRPr="00D81003">
              <w:rPr>
                <w:sz w:val="22"/>
                <w:szCs w:val="22"/>
              </w:rPr>
              <w:t>led</w:t>
            </w:r>
            <w:r w:rsidR="00F7302F" w:rsidRPr="00D81003">
              <w:rPr>
                <w:sz w:val="22"/>
                <w:szCs w:val="22"/>
              </w:rPr>
              <w:t xml:space="preserve"> to the researcher feeling </w:t>
            </w:r>
            <w:r w:rsidR="00803E49" w:rsidRPr="00D81003">
              <w:rPr>
                <w:sz w:val="22"/>
                <w:szCs w:val="22"/>
              </w:rPr>
              <w:t xml:space="preserve">distressed </w:t>
            </w:r>
            <w:r w:rsidR="00803E49" w:rsidRPr="00D81003">
              <w:rPr>
                <w:color w:val="000000" w:themeColor="text1"/>
                <w:sz w:val="22"/>
                <w:szCs w:val="22"/>
                <w:shd w:val="clear" w:color="auto" w:fill="FFFFFF"/>
              </w:rPr>
              <w:t>(</w:t>
            </w:r>
            <w:r w:rsidR="008E7A06" w:rsidRPr="00D81003">
              <w:rPr>
                <w:color w:val="000000" w:themeColor="text1"/>
                <w:sz w:val="22"/>
                <w:szCs w:val="22"/>
                <w:shd w:val="clear" w:color="auto" w:fill="FFFFFF"/>
              </w:rPr>
              <w:t>Anon, 1989, p. 10-20)</w:t>
            </w:r>
            <w:r w:rsidR="00F7302F" w:rsidRPr="00D81003">
              <w:rPr>
                <w:sz w:val="22"/>
                <w:szCs w:val="22"/>
              </w:rPr>
              <w:t>.</w:t>
            </w:r>
            <w:r w:rsidR="00F7302F" w:rsidRPr="00F7302F">
              <w:rPr>
                <w:sz w:val="22"/>
                <w:szCs w:val="22"/>
              </w:rPr>
              <w:t xml:space="preserve"> </w:t>
            </w:r>
          </w:p>
          <w:p w14:paraId="1564A928" w14:textId="51BA22D8" w:rsidR="00EC69DA" w:rsidRDefault="00EC69DA" w:rsidP="003257BD">
            <w:pPr>
              <w:rPr>
                <w:sz w:val="22"/>
                <w:szCs w:val="22"/>
              </w:rPr>
            </w:pPr>
          </w:p>
          <w:p w14:paraId="6CD7A4F6" w14:textId="27E0722C" w:rsidR="00EC69DA" w:rsidRDefault="00EC69DA" w:rsidP="003257BD">
            <w:pPr>
              <w:rPr>
                <w:sz w:val="22"/>
                <w:szCs w:val="22"/>
              </w:rPr>
            </w:pPr>
          </w:p>
          <w:p w14:paraId="6888BEC0" w14:textId="610AB180" w:rsidR="00EC69DA" w:rsidRDefault="00EC69DA" w:rsidP="003257BD">
            <w:pPr>
              <w:rPr>
                <w:sz w:val="22"/>
                <w:szCs w:val="22"/>
              </w:rPr>
            </w:pPr>
          </w:p>
          <w:p w14:paraId="72486EF6" w14:textId="5FD5D00C" w:rsidR="00EC69DA" w:rsidRDefault="00EC69DA" w:rsidP="003257BD">
            <w:pPr>
              <w:rPr>
                <w:sz w:val="22"/>
                <w:szCs w:val="22"/>
              </w:rPr>
            </w:pPr>
          </w:p>
          <w:p w14:paraId="289B3FCA" w14:textId="66EB03A5" w:rsidR="00EC69DA" w:rsidRDefault="00EC69DA" w:rsidP="003257BD">
            <w:pPr>
              <w:rPr>
                <w:sz w:val="22"/>
                <w:szCs w:val="22"/>
              </w:rPr>
            </w:pPr>
          </w:p>
          <w:p w14:paraId="60F7B3EC" w14:textId="19BE3C8E" w:rsidR="00EC69DA" w:rsidRDefault="00EC69DA" w:rsidP="003257BD">
            <w:pPr>
              <w:rPr>
                <w:sz w:val="22"/>
                <w:szCs w:val="22"/>
              </w:rPr>
            </w:pPr>
          </w:p>
          <w:p w14:paraId="3225C291" w14:textId="6DA60A3E" w:rsidR="00EC69DA" w:rsidRDefault="00EC69DA" w:rsidP="003257BD">
            <w:pPr>
              <w:rPr>
                <w:sz w:val="22"/>
                <w:szCs w:val="22"/>
              </w:rPr>
            </w:pPr>
          </w:p>
          <w:p w14:paraId="15E3D700" w14:textId="60BBD2D2" w:rsidR="00EC69DA" w:rsidRDefault="00EC69DA" w:rsidP="003257BD">
            <w:pPr>
              <w:rPr>
                <w:sz w:val="22"/>
                <w:szCs w:val="22"/>
              </w:rPr>
            </w:pPr>
          </w:p>
          <w:p w14:paraId="2093A87E" w14:textId="5BB3BA52" w:rsidR="00EC69DA" w:rsidRDefault="00EC69DA" w:rsidP="003257BD">
            <w:pPr>
              <w:rPr>
                <w:sz w:val="22"/>
                <w:szCs w:val="22"/>
              </w:rPr>
            </w:pPr>
          </w:p>
          <w:p w14:paraId="4A1FDF4A" w14:textId="77777777" w:rsidR="004073AE" w:rsidRDefault="004073AE" w:rsidP="003257BD">
            <w:pPr>
              <w:rPr>
                <w:sz w:val="22"/>
                <w:szCs w:val="22"/>
              </w:rPr>
            </w:pPr>
          </w:p>
          <w:p w14:paraId="0EF2DC87" w14:textId="7123F439" w:rsidR="00EC69DA" w:rsidRPr="00E73D7B" w:rsidRDefault="000160E8" w:rsidP="003257BD">
            <w:pPr>
              <w:rPr>
                <w:color w:val="000000" w:themeColor="text1"/>
                <w:shd w:val="clear" w:color="auto" w:fill="FFFFFF"/>
              </w:rPr>
            </w:pPr>
            <w:r>
              <w:rPr>
                <w:sz w:val="22"/>
                <w:szCs w:val="22"/>
              </w:rPr>
              <w:t xml:space="preserve">The </w:t>
            </w:r>
            <w:r w:rsidR="008F7E41">
              <w:rPr>
                <w:sz w:val="22"/>
                <w:szCs w:val="22"/>
              </w:rPr>
              <w:t xml:space="preserve">researcher who is carrying out the research is observing </w:t>
            </w:r>
            <w:r w:rsidR="00E43CB8">
              <w:rPr>
                <w:sz w:val="22"/>
                <w:szCs w:val="22"/>
              </w:rPr>
              <w:t xml:space="preserve">as a </w:t>
            </w:r>
            <w:r w:rsidR="000608A3">
              <w:rPr>
                <w:sz w:val="22"/>
                <w:szCs w:val="22"/>
              </w:rPr>
              <w:t>researcher,</w:t>
            </w:r>
            <w:r w:rsidR="00E43CB8">
              <w:rPr>
                <w:sz w:val="22"/>
                <w:szCs w:val="22"/>
              </w:rPr>
              <w:t xml:space="preserve"> and they </w:t>
            </w:r>
            <w:r w:rsidR="00895187">
              <w:rPr>
                <w:sz w:val="22"/>
                <w:szCs w:val="22"/>
              </w:rPr>
              <w:t xml:space="preserve">are not a practitioner. Conflict may </w:t>
            </w:r>
            <w:r w:rsidR="000608A3">
              <w:rPr>
                <w:sz w:val="22"/>
                <w:szCs w:val="22"/>
              </w:rPr>
              <w:t>occur</w:t>
            </w:r>
            <w:r w:rsidR="00895187">
              <w:rPr>
                <w:sz w:val="22"/>
                <w:szCs w:val="22"/>
              </w:rPr>
              <w:t xml:space="preserve"> </w:t>
            </w:r>
            <w:r w:rsidR="00CD6B33">
              <w:rPr>
                <w:sz w:val="22"/>
                <w:szCs w:val="22"/>
              </w:rPr>
              <w:t xml:space="preserve">if </w:t>
            </w:r>
            <w:r w:rsidR="000608A3">
              <w:rPr>
                <w:sz w:val="22"/>
                <w:szCs w:val="22"/>
              </w:rPr>
              <w:t>these roles</w:t>
            </w:r>
            <w:r w:rsidR="00CD6B33">
              <w:rPr>
                <w:sz w:val="22"/>
                <w:szCs w:val="22"/>
              </w:rPr>
              <w:t xml:space="preserve"> </w:t>
            </w:r>
            <w:r w:rsidR="0077676E">
              <w:rPr>
                <w:sz w:val="22"/>
                <w:szCs w:val="22"/>
              </w:rPr>
              <w:t xml:space="preserve">are </w:t>
            </w:r>
            <w:r w:rsidR="000608A3">
              <w:rPr>
                <w:sz w:val="22"/>
                <w:szCs w:val="22"/>
              </w:rPr>
              <w:t xml:space="preserve">confused by the </w:t>
            </w:r>
            <w:r w:rsidR="000608A3" w:rsidRPr="00D81003">
              <w:rPr>
                <w:sz w:val="22"/>
                <w:szCs w:val="22"/>
              </w:rPr>
              <w:t>practitioners and children within the settings</w:t>
            </w:r>
            <w:r w:rsidR="00E73D7B" w:rsidRPr="00D81003">
              <w:rPr>
                <w:sz w:val="22"/>
                <w:szCs w:val="22"/>
              </w:rPr>
              <w:t xml:space="preserve"> </w:t>
            </w:r>
            <w:r w:rsidR="00E73D7B" w:rsidRPr="00D81003">
              <w:rPr>
                <w:color w:val="000000" w:themeColor="text1"/>
                <w:sz w:val="22"/>
                <w:szCs w:val="22"/>
                <w:shd w:val="clear" w:color="auto" w:fill="FFFFFF"/>
              </w:rPr>
              <w:t>(Anon, 2009)</w:t>
            </w:r>
            <w:r w:rsidR="000608A3" w:rsidRPr="00D81003">
              <w:rPr>
                <w:sz w:val="22"/>
                <w:szCs w:val="22"/>
              </w:rPr>
              <w:t>.</w:t>
            </w:r>
            <w:r w:rsidR="000608A3">
              <w:rPr>
                <w:sz w:val="22"/>
                <w:szCs w:val="22"/>
              </w:rPr>
              <w:t xml:space="preserve"> </w:t>
            </w:r>
          </w:p>
          <w:p w14:paraId="61B90629" w14:textId="77777777" w:rsidR="003257BD" w:rsidRDefault="003257BD" w:rsidP="003257BD">
            <w:pPr>
              <w:rPr>
                <w:rFonts w:ascii="Arial" w:hAnsi="Arial" w:cs="Arial"/>
                <w:sz w:val="22"/>
                <w:szCs w:val="22"/>
              </w:rPr>
            </w:pPr>
          </w:p>
          <w:p w14:paraId="122E423E" w14:textId="77777777" w:rsidR="003257BD" w:rsidRPr="004C3A0B" w:rsidRDefault="003257BD" w:rsidP="003257BD">
            <w:pPr>
              <w:rPr>
                <w:rFonts w:ascii="Arial" w:hAnsi="Arial" w:cs="Arial"/>
                <w:sz w:val="22"/>
                <w:szCs w:val="22"/>
              </w:rPr>
            </w:pPr>
          </w:p>
          <w:p w14:paraId="1F5FACA3" w14:textId="77777777" w:rsidR="00354F34" w:rsidRDefault="00354F34" w:rsidP="003257BD">
            <w:pPr>
              <w:autoSpaceDE w:val="0"/>
              <w:autoSpaceDN w:val="0"/>
              <w:adjustRightInd w:val="0"/>
              <w:rPr>
                <w:rFonts w:ascii="Arial" w:hAnsi="Arial" w:cs="Arial"/>
                <w:sz w:val="22"/>
                <w:szCs w:val="22"/>
              </w:rPr>
            </w:pPr>
          </w:p>
          <w:p w14:paraId="12C8C09D" w14:textId="52CA4982" w:rsidR="004073AE" w:rsidRDefault="004073AE" w:rsidP="003257BD">
            <w:pPr>
              <w:autoSpaceDE w:val="0"/>
              <w:autoSpaceDN w:val="0"/>
              <w:adjustRightInd w:val="0"/>
              <w:rPr>
                <w:rFonts w:ascii="Arial" w:hAnsi="Arial" w:cs="Arial"/>
                <w:sz w:val="22"/>
                <w:szCs w:val="22"/>
              </w:rPr>
            </w:pPr>
          </w:p>
          <w:p w14:paraId="163243B9" w14:textId="77777777" w:rsidR="00407275" w:rsidRDefault="00407275" w:rsidP="003257BD">
            <w:pPr>
              <w:autoSpaceDE w:val="0"/>
              <w:autoSpaceDN w:val="0"/>
              <w:adjustRightInd w:val="0"/>
              <w:rPr>
                <w:rFonts w:ascii="Arial" w:hAnsi="Arial" w:cs="Arial"/>
                <w:sz w:val="22"/>
                <w:szCs w:val="22"/>
              </w:rPr>
            </w:pPr>
          </w:p>
          <w:p w14:paraId="3572E169" w14:textId="09C091C0" w:rsidR="00B311A7" w:rsidRPr="002B34CD" w:rsidRDefault="00B73795" w:rsidP="002B34CD">
            <w:pPr>
              <w:rPr>
                <w:color w:val="000000" w:themeColor="text1"/>
                <w:shd w:val="clear" w:color="auto" w:fill="FFFFFF"/>
              </w:rPr>
            </w:pPr>
            <w:r w:rsidRPr="00407275">
              <w:rPr>
                <w:sz w:val="22"/>
                <w:szCs w:val="22"/>
              </w:rPr>
              <w:t>If the data that is collected from the research</w:t>
            </w:r>
            <w:r w:rsidR="003A0A0D" w:rsidRPr="00407275">
              <w:rPr>
                <w:sz w:val="22"/>
                <w:szCs w:val="22"/>
              </w:rPr>
              <w:t xml:space="preserve"> gets lost</w:t>
            </w:r>
            <w:r w:rsidRPr="00407275">
              <w:rPr>
                <w:sz w:val="22"/>
                <w:szCs w:val="22"/>
              </w:rPr>
              <w:t>,</w:t>
            </w:r>
            <w:r w:rsidR="003C126E" w:rsidRPr="00407275">
              <w:rPr>
                <w:sz w:val="22"/>
                <w:szCs w:val="22"/>
              </w:rPr>
              <w:t xml:space="preserve"> for example the </w:t>
            </w:r>
            <w:r w:rsidR="003C126E" w:rsidRPr="00D81003">
              <w:rPr>
                <w:sz w:val="22"/>
                <w:szCs w:val="22"/>
              </w:rPr>
              <w:t>video recordings</w:t>
            </w:r>
            <w:r w:rsidR="00FD65BA" w:rsidRPr="00D81003">
              <w:rPr>
                <w:sz w:val="22"/>
                <w:szCs w:val="22"/>
              </w:rPr>
              <w:t xml:space="preserve"> get </w:t>
            </w:r>
            <w:r w:rsidR="005B6322" w:rsidRPr="00D81003">
              <w:rPr>
                <w:sz w:val="22"/>
                <w:szCs w:val="22"/>
              </w:rPr>
              <w:t>deleted</w:t>
            </w:r>
            <w:r w:rsidR="003C126E" w:rsidRPr="00D81003">
              <w:rPr>
                <w:sz w:val="22"/>
                <w:szCs w:val="22"/>
              </w:rPr>
              <w:t>,</w:t>
            </w:r>
            <w:r w:rsidR="00FD65BA" w:rsidRPr="00D81003">
              <w:rPr>
                <w:sz w:val="22"/>
                <w:szCs w:val="22"/>
              </w:rPr>
              <w:t xml:space="preserve"> </w:t>
            </w:r>
            <w:r w:rsidR="00407275" w:rsidRPr="00D81003">
              <w:rPr>
                <w:sz w:val="22"/>
                <w:szCs w:val="22"/>
              </w:rPr>
              <w:t xml:space="preserve">or do not keep the data confidential, </w:t>
            </w:r>
            <w:r w:rsidRPr="00D81003">
              <w:rPr>
                <w:sz w:val="22"/>
                <w:szCs w:val="22"/>
              </w:rPr>
              <w:t xml:space="preserve">the researcher will be </w:t>
            </w:r>
            <w:r w:rsidR="00407275" w:rsidRPr="00D81003">
              <w:rPr>
                <w:sz w:val="22"/>
                <w:szCs w:val="22"/>
              </w:rPr>
              <w:t>affected</w:t>
            </w:r>
            <w:r w:rsidR="003C126E" w:rsidRPr="00D81003">
              <w:rPr>
                <w:sz w:val="22"/>
                <w:szCs w:val="22"/>
              </w:rPr>
              <w:t xml:space="preserve"> by this</w:t>
            </w:r>
            <w:r w:rsidR="005B6322" w:rsidRPr="00D81003">
              <w:rPr>
                <w:sz w:val="22"/>
                <w:szCs w:val="22"/>
              </w:rPr>
              <w:t xml:space="preserve"> as they will not be able to complete their research</w:t>
            </w:r>
            <w:r w:rsidR="002B34CD" w:rsidRPr="00D81003">
              <w:rPr>
                <w:sz w:val="22"/>
                <w:szCs w:val="22"/>
              </w:rPr>
              <w:t xml:space="preserve"> </w:t>
            </w:r>
            <w:r w:rsidR="002B34CD" w:rsidRPr="00D81003">
              <w:rPr>
                <w:color w:val="000000" w:themeColor="text1"/>
                <w:sz w:val="22"/>
                <w:szCs w:val="22"/>
                <w:shd w:val="clear" w:color="auto" w:fill="FFFFFF"/>
              </w:rPr>
              <w:t>(</w:t>
            </w:r>
            <w:proofErr w:type="spellStart"/>
            <w:r w:rsidR="002B34CD" w:rsidRPr="00D81003">
              <w:rPr>
                <w:color w:val="000000" w:themeColor="text1"/>
                <w:sz w:val="22"/>
                <w:szCs w:val="22"/>
                <w:shd w:val="clear" w:color="auto" w:fill="FFFFFF"/>
              </w:rPr>
              <w:t>Elbra</w:t>
            </w:r>
            <w:proofErr w:type="spellEnd"/>
            <w:r w:rsidR="002B34CD" w:rsidRPr="00D81003">
              <w:rPr>
                <w:color w:val="000000" w:themeColor="text1"/>
                <w:sz w:val="22"/>
                <w:szCs w:val="22"/>
                <w:shd w:val="clear" w:color="auto" w:fill="FFFFFF"/>
              </w:rPr>
              <w:t>, 1984)</w:t>
            </w:r>
            <w:r w:rsidR="005B6322" w:rsidRPr="00D81003">
              <w:rPr>
                <w:sz w:val="22"/>
                <w:szCs w:val="22"/>
              </w:rPr>
              <w:t>.</w:t>
            </w:r>
            <w:r w:rsidR="005B6322" w:rsidRPr="00407275">
              <w:rPr>
                <w:sz w:val="22"/>
                <w:szCs w:val="22"/>
              </w:rPr>
              <w:t xml:space="preserve"> </w:t>
            </w:r>
          </w:p>
          <w:p w14:paraId="13AFF4DB" w14:textId="346E9EA4" w:rsidR="004073AE" w:rsidRPr="004C3A0B" w:rsidRDefault="004073AE"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0512F1A"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2588E578" w14:textId="77777777" w:rsidR="003257BD" w:rsidRDefault="003257BD" w:rsidP="003257BD">
            <w:pPr>
              <w:rPr>
                <w:rFonts w:ascii="Arial" w:hAnsi="Arial" w:cs="Arial"/>
                <w:sz w:val="22"/>
                <w:szCs w:val="22"/>
              </w:rPr>
            </w:pPr>
          </w:p>
          <w:p w14:paraId="08176B11" w14:textId="2C7843E7" w:rsidR="004E07EC" w:rsidRPr="0078685E" w:rsidRDefault="00A4081E" w:rsidP="0078685E">
            <w:pPr>
              <w:rPr>
                <w:color w:val="000000" w:themeColor="text1"/>
                <w:sz w:val="24"/>
                <w:szCs w:val="24"/>
                <w:shd w:val="clear" w:color="auto" w:fill="FFFFFF"/>
              </w:rPr>
            </w:pPr>
            <w:r w:rsidRPr="0078685E">
              <w:t>Before the researcher carries out their research</w:t>
            </w:r>
            <w:r w:rsidR="00684DA6" w:rsidRPr="0078685E">
              <w:t>, they need to be aware of the sett</w:t>
            </w:r>
            <w:r w:rsidR="00684DA6" w:rsidRPr="0078685E">
              <w:rPr>
                <w:sz w:val="22"/>
                <w:szCs w:val="22"/>
              </w:rPr>
              <w:t xml:space="preserve">ings policy and procedures </w:t>
            </w:r>
            <w:r w:rsidR="001E171F" w:rsidRPr="0078685E">
              <w:rPr>
                <w:sz w:val="22"/>
                <w:szCs w:val="22"/>
              </w:rPr>
              <w:t xml:space="preserve">and will have to have a up to date DBS. </w:t>
            </w:r>
            <w:r w:rsidR="004E07EC" w:rsidRPr="0078685E">
              <w:rPr>
                <w:iCs/>
                <w:color w:val="000000" w:themeColor="text1"/>
                <w:sz w:val="22"/>
                <w:szCs w:val="22"/>
              </w:rPr>
              <w:t>The researcher will discuss with the setting before starting the research about the policies and procedures and make sure they will work in line with the settings policies</w:t>
            </w:r>
            <w:r w:rsidR="0078685E" w:rsidRPr="0078685E">
              <w:rPr>
                <w:iCs/>
                <w:color w:val="000000" w:themeColor="text1"/>
                <w:sz w:val="22"/>
                <w:szCs w:val="22"/>
              </w:rPr>
              <w:t xml:space="preserve"> </w:t>
            </w:r>
            <w:r w:rsidR="0078685E" w:rsidRPr="0078685E">
              <w:rPr>
                <w:color w:val="000000" w:themeColor="text1"/>
                <w:sz w:val="22"/>
                <w:szCs w:val="22"/>
                <w:shd w:val="clear" w:color="auto" w:fill="FFFFFF"/>
              </w:rPr>
              <w:t>(UWTSD, 2017)</w:t>
            </w:r>
            <w:r w:rsidR="004E07EC" w:rsidRPr="0078685E">
              <w:rPr>
                <w:iCs/>
                <w:color w:val="000000" w:themeColor="text1"/>
                <w:sz w:val="22"/>
                <w:szCs w:val="22"/>
              </w:rPr>
              <w:t xml:space="preserve">. The researcher who is carrying out the research is </w:t>
            </w:r>
            <w:proofErr w:type="spellStart"/>
            <w:proofErr w:type="gramStart"/>
            <w:r w:rsidR="004E07EC" w:rsidRPr="0078685E">
              <w:rPr>
                <w:iCs/>
                <w:color w:val="000000" w:themeColor="text1"/>
                <w:sz w:val="22"/>
                <w:szCs w:val="22"/>
              </w:rPr>
              <w:t>a</w:t>
            </w:r>
            <w:proofErr w:type="spellEnd"/>
            <w:proofErr w:type="gramEnd"/>
            <w:r w:rsidR="004E07EC" w:rsidRPr="0078685E">
              <w:rPr>
                <w:iCs/>
                <w:color w:val="000000" w:themeColor="text1"/>
                <w:sz w:val="22"/>
                <w:szCs w:val="22"/>
              </w:rPr>
              <w:t xml:space="preserve"> early years </w:t>
            </w:r>
            <w:r w:rsidR="004E07EC" w:rsidRPr="0078685E">
              <w:rPr>
                <w:iCs/>
                <w:color w:val="000000" w:themeColor="text1"/>
              </w:rPr>
              <w:t>student who has knowledge on good early years practice</w:t>
            </w:r>
            <w:r w:rsidR="00A26A14" w:rsidRPr="0078685E">
              <w:rPr>
                <w:iCs/>
                <w:color w:val="000000" w:themeColor="text1"/>
              </w:rPr>
              <w:t xml:space="preserve"> </w:t>
            </w:r>
            <w:r w:rsidR="00A26A14" w:rsidRPr="0078685E">
              <w:rPr>
                <w:color w:val="000000" w:themeColor="text1"/>
                <w:shd w:val="clear" w:color="auto" w:fill="FFFFFF"/>
              </w:rPr>
              <w:t>(Waterhouse &amp; McGhee, 2015, p 3)</w:t>
            </w:r>
            <w:r w:rsidR="004E07EC" w:rsidRPr="0078685E">
              <w:rPr>
                <w:iCs/>
                <w:color w:val="000000" w:themeColor="text1"/>
              </w:rPr>
              <w:t xml:space="preserve">. </w:t>
            </w:r>
          </w:p>
          <w:p w14:paraId="563199E7" w14:textId="057332D0" w:rsidR="00A4081E" w:rsidRPr="006F76D7" w:rsidRDefault="00A4081E" w:rsidP="003257BD">
            <w:pPr>
              <w:rPr>
                <w:sz w:val="22"/>
                <w:szCs w:val="22"/>
              </w:rPr>
            </w:pPr>
          </w:p>
          <w:p w14:paraId="69627133" w14:textId="77777777" w:rsidR="003257BD" w:rsidRPr="004C3A0B" w:rsidRDefault="003257BD" w:rsidP="003257BD">
            <w:pPr>
              <w:rPr>
                <w:rFonts w:ascii="Arial" w:hAnsi="Arial" w:cs="Arial"/>
                <w:sz w:val="22"/>
                <w:szCs w:val="22"/>
              </w:rPr>
            </w:pPr>
          </w:p>
          <w:p w14:paraId="68F5CF55" w14:textId="6CB28198" w:rsidR="00A74743" w:rsidRPr="008E7A06" w:rsidRDefault="00AD75D8" w:rsidP="008E7A06">
            <w:pPr>
              <w:rPr>
                <w:color w:val="000000" w:themeColor="text1"/>
                <w:shd w:val="clear" w:color="auto" w:fill="FFFFFF"/>
              </w:rPr>
            </w:pPr>
            <w:r w:rsidRPr="00EC69DA">
              <w:rPr>
                <w:rFonts w:cs="Arial"/>
                <w:sz w:val="22"/>
                <w:szCs w:val="22"/>
              </w:rPr>
              <w:t xml:space="preserve">When </w:t>
            </w:r>
            <w:r w:rsidR="006352C9" w:rsidRPr="00EC69DA">
              <w:rPr>
                <w:rFonts w:cs="Arial"/>
                <w:sz w:val="22"/>
                <w:szCs w:val="22"/>
              </w:rPr>
              <w:t xml:space="preserve">giving out letters of consent to the children and </w:t>
            </w:r>
            <w:r w:rsidR="00A238D3" w:rsidRPr="00D81003">
              <w:rPr>
                <w:rFonts w:cs="Arial"/>
                <w:sz w:val="22"/>
                <w:szCs w:val="22"/>
              </w:rPr>
              <w:t>practitioners</w:t>
            </w:r>
            <w:r w:rsidR="006352C9" w:rsidRPr="00D81003">
              <w:rPr>
                <w:rFonts w:cs="Arial"/>
                <w:sz w:val="22"/>
                <w:szCs w:val="22"/>
              </w:rPr>
              <w:t xml:space="preserve"> for the </w:t>
            </w:r>
            <w:r w:rsidR="00A238D3" w:rsidRPr="00D81003">
              <w:rPr>
                <w:rFonts w:cs="Arial"/>
                <w:sz w:val="22"/>
                <w:szCs w:val="22"/>
              </w:rPr>
              <w:t>observations</w:t>
            </w:r>
            <w:r w:rsidR="009517C4" w:rsidRPr="00D81003">
              <w:rPr>
                <w:rFonts w:cs="Arial"/>
                <w:sz w:val="22"/>
                <w:szCs w:val="22"/>
              </w:rPr>
              <w:t xml:space="preserve"> and interviews, the researcher will explain to the</w:t>
            </w:r>
            <w:r w:rsidR="007D085E" w:rsidRPr="00D81003">
              <w:rPr>
                <w:rFonts w:cs="Arial"/>
                <w:sz w:val="22"/>
                <w:szCs w:val="22"/>
              </w:rPr>
              <w:t xml:space="preserve">m that the confidentiality may have to be breached if </w:t>
            </w:r>
            <w:r w:rsidR="00A238D3" w:rsidRPr="00D81003">
              <w:rPr>
                <w:rFonts w:cs="Arial"/>
                <w:sz w:val="22"/>
                <w:szCs w:val="22"/>
              </w:rPr>
              <w:t>they see that the standards are not being met</w:t>
            </w:r>
            <w:r w:rsidR="006A46D4" w:rsidRPr="00D81003">
              <w:rPr>
                <w:rFonts w:cs="Arial"/>
                <w:sz w:val="22"/>
                <w:szCs w:val="22"/>
              </w:rPr>
              <w:t xml:space="preserve">, for example </w:t>
            </w:r>
            <w:r w:rsidR="004C1B9C" w:rsidRPr="00D81003">
              <w:rPr>
                <w:rFonts w:cs="Arial"/>
                <w:sz w:val="22"/>
                <w:szCs w:val="22"/>
              </w:rPr>
              <w:t xml:space="preserve">there is a safeguarding issue or </w:t>
            </w:r>
            <w:r w:rsidR="0091753A">
              <w:rPr>
                <w:rFonts w:cs="Arial"/>
                <w:sz w:val="22"/>
                <w:szCs w:val="22"/>
              </w:rPr>
              <w:t xml:space="preserve">if </w:t>
            </w:r>
            <w:r w:rsidR="004C1B9C" w:rsidRPr="00D81003">
              <w:rPr>
                <w:rFonts w:cs="Arial"/>
                <w:sz w:val="22"/>
                <w:szCs w:val="22"/>
              </w:rPr>
              <w:t xml:space="preserve">legislations are not being </w:t>
            </w:r>
            <w:r w:rsidR="00803E49" w:rsidRPr="00D81003">
              <w:rPr>
                <w:rFonts w:cs="Arial"/>
                <w:sz w:val="22"/>
                <w:szCs w:val="22"/>
              </w:rPr>
              <w:t xml:space="preserve">followed </w:t>
            </w:r>
            <w:r w:rsidR="00803E49" w:rsidRPr="00D81003">
              <w:rPr>
                <w:color w:val="000000" w:themeColor="text1"/>
                <w:sz w:val="22"/>
                <w:szCs w:val="22"/>
                <w:shd w:val="clear" w:color="auto" w:fill="FFFFFF"/>
              </w:rPr>
              <w:t>(</w:t>
            </w:r>
            <w:r w:rsidR="008E7A06" w:rsidRPr="00D81003">
              <w:rPr>
                <w:color w:val="000000" w:themeColor="text1"/>
                <w:sz w:val="22"/>
                <w:szCs w:val="22"/>
                <w:shd w:val="clear" w:color="auto" w:fill="FFFFFF"/>
              </w:rPr>
              <w:t>Anon, 1989, p. 10-20)</w:t>
            </w:r>
            <w:r w:rsidR="004C1B9C" w:rsidRPr="00D81003">
              <w:rPr>
                <w:rFonts w:cs="Arial"/>
                <w:sz w:val="22"/>
                <w:szCs w:val="22"/>
              </w:rPr>
              <w:t xml:space="preserve">. </w:t>
            </w:r>
            <w:r w:rsidR="00115D26" w:rsidRPr="00D81003">
              <w:rPr>
                <w:rFonts w:cs="Arial"/>
                <w:sz w:val="22"/>
                <w:szCs w:val="22"/>
              </w:rPr>
              <w:t xml:space="preserve">The researcher will </w:t>
            </w:r>
            <w:r w:rsidR="00A74743" w:rsidRPr="00D81003">
              <w:rPr>
                <w:rFonts w:cs="Arial"/>
                <w:sz w:val="22"/>
                <w:szCs w:val="22"/>
              </w:rPr>
              <w:t>have</w:t>
            </w:r>
            <w:r w:rsidR="00115D26" w:rsidRPr="00D81003">
              <w:rPr>
                <w:rFonts w:cs="Arial"/>
                <w:sz w:val="22"/>
                <w:szCs w:val="22"/>
              </w:rPr>
              <w:t xml:space="preserve"> to follow the complaint </w:t>
            </w:r>
            <w:r w:rsidR="00A74743" w:rsidRPr="00D81003">
              <w:rPr>
                <w:rFonts w:cs="Arial"/>
                <w:sz w:val="22"/>
                <w:szCs w:val="22"/>
              </w:rPr>
              <w:t>pr</w:t>
            </w:r>
            <w:r w:rsidR="007C31F3" w:rsidRPr="00D81003">
              <w:rPr>
                <w:rFonts w:cs="Arial"/>
                <w:sz w:val="22"/>
                <w:szCs w:val="22"/>
              </w:rPr>
              <w:t xml:space="preserve">ocedure if they come across </w:t>
            </w:r>
            <w:r w:rsidR="003D51AB" w:rsidRPr="00D81003">
              <w:rPr>
                <w:rFonts w:cs="Arial"/>
                <w:sz w:val="22"/>
                <w:szCs w:val="22"/>
              </w:rPr>
              <w:t>inappropriate</w:t>
            </w:r>
            <w:r w:rsidR="00726310" w:rsidRPr="00D81003">
              <w:rPr>
                <w:rFonts w:cs="Arial"/>
                <w:sz w:val="22"/>
                <w:szCs w:val="22"/>
              </w:rPr>
              <w:t xml:space="preserve"> </w:t>
            </w:r>
            <w:r w:rsidR="003F1454" w:rsidRPr="00D81003">
              <w:rPr>
                <w:rFonts w:cs="Arial"/>
                <w:sz w:val="22"/>
                <w:szCs w:val="22"/>
              </w:rPr>
              <w:t xml:space="preserve">behaviour and the researcher will be </w:t>
            </w:r>
            <w:r w:rsidR="00F00283" w:rsidRPr="00D81003">
              <w:rPr>
                <w:rFonts w:cs="Arial"/>
                <w:sz w:val="22"/>
                <w:szCs w:val="22"/>
              </w:rPr>
              <w:t>discussing</w:t>
            </w:r>
            <w:r w:rsidR="006D009B" w:rsidRPr="00D81003">
              <w:rPr>
                <w:rFonts w:cs="Arial"/>
                <w:sz w:val="22"/>
                <w:szCs w:val="22"/>
              </w:rPr>
              <w:t xml:space="preserve"> </w:t>
            </w:r>
            <w:r w:rsidR="00EC69DA" w:rsidRPr="00D81003">
              <w:rPr>
                <w:rFonts w:cs="Arial"/>
                <w:sz w:val="22"/>
                <w:szCs w:val="22"/>
              </w:rPr>
              <w:t xml:space="preserve">with their university tutor about support on </w:t>
            </w:r>
            <w:r w:rsidR="00803E49" w:rsidRPr="00D81003">
              <w:rPr>
                <w:rFonts w:cs="Arial"/>
                <w:sz w:val="22"/>
                <w:szCs w:val="22"/>
              </w:rPr>
              <w:t xml:space="preserve">this </w:t>
            </w:r>
            <w:r w:rsidR="00803E49" w:rsidRPr="00D81003">
              <w:rPr>
                <w:color w:val="000000" w:themeColor="text1"/>
                <w:sz w:val="22"/>
                <w:szCs w:val="22"/>
                <w:shd w:val="clear" w:color="auto" w:fill="FFFFFF"/>
              </w:rPr>
              <w:t>(</w:t>
            </w:r>
            <w:r w:rsidR="008E7A06" w:rsidRPr="00D81003">
              <w:rPr>
                <w:color w:val="000000" w:themeColor="text1"/>
                <w:sz w:val="22"/>
                <w:szCs w:val="22"/>
                <w:shd w:val="clear" w:color="auto" w:fill="FFFFFF"/>
              </w:rPr>
              <w:t>Anon, 1989, p. 10-20)</w:t>
            </w:r>
            <w:r w:rsidR="00EC69DA" w:rsidRPr="00D81003">
              <w:rPr>
                <w:rFonts w:cs="Arial"/>
                <w:sz w:val="22"/>
                <w:szCs w:val="22"/>
              </w:rPr>
              <w:t>.</w:t>
            </w:r>
            <w:r w:rsidR="00EC69DA" w:rsidRPr="00EC69DA">
              <w:rPr>
                <w:rFonts w:cs="Arial"/>
                <w:sz w:val="22"/>
                <w:szCs w:val="22"/>
              </w:rPr>
              <w:t xml:space="preserve"> </w:t>
            </w:r>
          </w:p>
          <w:p w14:paraId="1897EF52" w14:textId="77777777" w:rsidR="00A74743" w:rsidRDefault="00A74743" w:rsidP="003257BD">
            <w:pPr>
              <w:autoSpaceDE w:val="0"/>
              <w:autoSpaceDN w:val="0"/>
              <w:adjustRightInd w:val="0"/>
              <w:rPr>
                <w:rFonts w:cs="Arial"/>
              </w:rPr>
            </w:pPr>
          </w:p>
          <w:p w14:paraId="7830E770" w14:textId="77777777" w:rsidR="00A74743" w:rsidRDefault="00A74743" w:rsidP="003257BD">
            <w:pPr>
              <w:autoSpaceDE w:val="0"/>
              <w:autoSpaceDN w:val="0"/>
              <w:adjustRightInd w:val="0"/>
              <w:rPr>
                <w:rFonts w:cs="Arial"/>
              </w:rPr>
            </w:pPr>
          </w:p>
          <w:p w14:paraId="2752A319" w14:textId="41F3E43E" w:rsidR="000608A3" w:rsidRDefault="00115D26" w:rsidP="003257BD">
            <w:pPr>
              <w:autoSpaceDE w:val="0"/>
              <w:autoSpaceDN w:val="0"/>
              <w:adjustRightInd w:val="0"/>
              <w:rPr>
                <w:rFonts w:cs="Arial"/>
              </w:rPr>
            </w:pPr>
            <w:r>
              <w:rPr>
                <w:rFonts w:cs="Arial"/>
              </w:rPr>
              <w:t xml:space="preserve"> </w:t>
            </w:r>
          </w:p>
          <w:p w14:paraId="723EB596" w14:textId="52C831D7" w:rsidR="000608A3" w:rsidRPr="00E73D7B" w:rsidRDefault="007B7A5A" w:rsidP="00E73D7B">
            <w:pPr>
              <w:rPr>
                <w:color w:val="000000" w:themeColor="text1"/>
                <w:shd w:val="clear" w:color="auto" w:fill="FFFFFF"/>
              </w:rPr>
            </w:pPr>
            <w:r w:rsidRPr="004073AE">
              <w:rPr>
                <w:rFonts w:cs="Arial"/>
                <w:sz w:val="22"/>
                <w:szCs w:val="22"/>
              </w:rPr>
              <w:t xml:space="preserve">When the researcher is observing the children, they will never be left </w:t>
            </w:r>
            <w:r w:rsidRPr="00D81003">
              <w:rPr>
                <w:rFonts w:cs="Arial"/>
                <w:sz w:val="22"/>
                <w:szCs w:val="22"/>
              </w:rPr>
              <w:t xml:space="preserve">alone and </w:t>
            </w:r>
            <w:r w:rsidR="00E804C3" w:rsidRPr="00D81003">
              <w:rPr>
                <w:rFonts w:cs="Arial"/>
                <w:sz w:val="22"/>
                <w:szCs w:val="22"/>
              </w:rPr>
              <w:t>will require practitioners to be there. The researcher will not be counted in the staff ratio</w:t>
            </w:r>
            <w:r w:rsidR="008D1853" w:rsidRPr="00D81003">
              <w:rPr>
                <w:rFonts w:cs="Arial"/>
                <w:sz w:val="22"/>
                <w:szCs w:val="22"/>
              </w:rPr>
              <w:t xml:space="preserve"> </w:t>
            </w:r>
            <w:r w:rsidR="008D1853" w:rsidRPr="00D81003">
              <w:rPr>
                <w:color w:val="000000" w:themeColor="text1"/>
                <w:sz w:val="22"/>
                <w:szCs w:val="22"/>
                <w:shd w:val="clear" w:color="auto" w:fill="FFFFFF"/>
              </w:rPr>
              <w:t>(Lindon, 2012, p. 1)</w:t>
            </w:r>
            <w:r w:rsidR="007D3147" w:rsidRPr="00D81003">
              <w:rPr>
                <w:rFonts w:cs="Arial"/>
                <w:sz w:val="22"/>
                <w:szCs w:val="22"/>
              </w:rPr>
              <w:t xml:space="preserve">. The </w:t>
            </w:r>
            <w:r w:rsidR="001F50B1" w:rsidRPr="00D81003">
              <w:rPr>
                <w:rFonts w:cs="Arial"/>
                <w:sz w:val="22"/>
                <w:szCs w:val="22"/>
              </w:rPr>
              <w:t xml:space="preserve">children will be given the opportunity to </w:t>
            </w:r>
            <w:r w:rsidR="003E66D8" w:rsidRPr="00D81003">
              <w:rPr>
                <w:rFonts w:cs="Arial"/>
                <w:sz w:val="22"/>
                <w:szCs w:val="22"/>
              </w:rPr>
              <w:t>ask question and the researcher will respond in the best interest of the children within the setting</w:t>
            </w:r>
            <w:r w:rsidR="00F80931" w:rsidRPr="00D81003">
              <w:rPr>
                <w:rFonts w:cs="Arial"/>
                <w:sz w:val="22"/>
                <w:szCs w:val="22"/>
              </w:rPr>
              <w:t xml:space="preserve">, but if the children need </w:t>
            </w:r>
            <w:r w:rsidR="0020373E" w:rsidRPr="00D81003">
              <w:rPr>
                <w:rFonts w:cs="Arial"/>
                <w:sz w:val="22"/>
                <w:szCs w:val="22"/>
              </w:rPr>
              <w:t xml:space="preserve">specific care, the researcher will be unable to respond and </w:t>
            </w:r>
            <w:r w:rsidR="004073AE" w:rsidRPr="00D81003">
              <w:rPr>
                <w:rFonts w:cs="Arial"/>
                <w:sz w:val="22"/>
                <w:szCs w:val="22"/>
              </w:rPr>
              <w:t>will inform the practitioner within the setting</w:t>
            </w:r>
            <w:r w:rsidR="00E73D7B" w:rsidRPr="00D81003">
              <w:rPr>
                <w:rFonts w:cs="Arial"/>
                <w:sz w:val="22"/>
                <w:szCs w:val="22"/>
              </w:rPr>
              <w:t xml:space="preserve"> </w:t>
            </w:r>
            <w:r w:rsidR="00E73D7B" w:rsidRPr="00D81003">
              <w:rPr>
                <w:color w:val="000000" w:themeColor="text1"/>
                <w:sz w:val="22"/>
                <w:szCs w:val="22"/>
                <w:shd w:val="clear" w:color="auto" w:fill="FFFFFF"/>
              </w:rPr>
              <w:t>(Anon, 2009)</w:t>
            </w:r>
            <w:r w:rsidR="004073AE" w:rsidRPr="00D81003">
              <w:rPr>
                <w:rFonts w:cs="Arial"/>
                <w:sz w:val="22"/>
                <w:szCs w:val="22"/>
              </w:rPr>
              <w:t>.</w:t>
            </w:r>
            <w:r w:rsidR="004073AE" w:rsidRPr="004073AE">
              <w:rPr>
                <w:rFonts w:cs="Arial"/>
                <w:sz w:val="22"/>
                <w:szCs w:val="22"/>
              </w:rPr>
              <w:t xml:space="preserve"> </w:t>
            </w:r>
          </w:p>
          <w:p w14:paraId="426ECB28" w14:textId="77777777" w:rsidR="004073AE" w:rsidRDefault="004073AE" w:rsidP="003257BD">
            <w:pPr>
              <w:autoSpaceDE w:val="0"/>
              <w:autoSpaceDN w:val="0"/>
              <w:adjustRightInd w:val="0"/>
              <w:rPr>
                <w:rFonts w:cs="Arial"/>
              </w:rPr>
            </w:pPr>
          </w:p>
          <w:p w14:paraId="2994D52C" w14:textId="77777777" w:rsidR="00357C43" w:rsidRDefault="00357C43" w:rsidP="00357C43">
            <w:pPr>
              <w:autoSpaceDE w:val="0"/>
              <w:autoSpaceDN w:val="0"/>
              <w:adjustRightInd w:val="0"/>
              <w:rPr>
                <w:iCs/>
                <w:color w:val="000000" w:themeColor="text1"/>
                <w:sz w:val="22"/>
                <w:szCs w:val="22"/>
              </w:rPr>
            </w:pPr>
          </w:p>
          <w:p w14:paraId="7D16143D" w14:textId="3E36AA04" w:rsidR="00357C43" w:rsidRPr="002B34CD" w:rsidRDefault="00357C43" w:rsidP="002B34CD">
            <w:pPr>
              <w:rPr>
                <w:color w:val="000000" w:themeColor="text1"/>
                <w:shd w:val="clear" w:color="auto" w:fill="FFFFFF"/>
              </w:rPr>
            </w:pPr>
            <w:r w:rsidRPr="00C05CF5">
              <w:rPr>
                <w:iCs/>
                <w:color w:val="000000" w:themeColor="text1"/>
                <w:sz w:val="22"/>
                <w:szCs w:val="22"/>
              </w:rPr>
              <w:t>All information that is collected in the search will b</w:t>
            </w:r>
            <w:r w:rsidRPr="00C05CF5">
              <w:rPr>
                <w:bCs/>
                <w:iCs/>
                <w:sz w:val="22"/>
                <w:szCs w:val="22"/>
              </w:rPr>
              <w:t xml:space="preserve">e safely stored in an </w:t>
            </w:r>
            <w:r w:rsidRPr="00D81003">
              <w:rPr>
                <w:bCs/>
                <w:iCs/>
                <w:sz w:val="22"/>
                <w:szCs w:val="22"/>
              </w:rPr>
              <w:t>office cabinet which will be locked. Or will uploaded onto a private file onto the University computer</w:t>
            </w:r>
            <w:r w:rsidR="00D81003" w:rsidRPr="00D81003">
              <w:rPr>
                <w:bCs/>
                <w:iCs/>
                <w:sz w:val="22"/>
                <w:szCs w:val="22"/>
              </w:rPr>
              <w:t xml:space="preserve"> </w:t>
            </w:r>
            <w:r w:rsidR="00D81003" w:rsidRPr="00D81003">
              <w:rPr>
                <w:color w:val="000000" w:themeColor="text1"/>
                <w:sz w:val="22"/>
                <w:szCs w:val="22"/>
                <w:shd w:val="clear" w:color="auto" w:fill="FFFFFF"/>
              </w:rPr>
              <w:t>(Roberts-Holmes, 2014, p. 10)</w:t>
            </w:r>
            <w:r w:rsidRPr="00D81003">
              <w:rPr>
                <w:bCs/>
                <w:iCs/>
                <w:sz w:val="22"/>
                <w:szCs w:val="22"/>
              </w:rPr>
              <w:t xml:space="preserve">. </w:t>
            </w:r>
            <w:r w:rsidRPr="00D81003">
              <w:rPr>
                <w:sz w:val="22"/>
                <w:szCs w:val="22"/>
              </w:rPr>
              <w:t>The computer will have a password to protect it and it will be linked to the university’s safe storage so that the data is protected</w:t>
            </w:r>
            <w:r w:rsidR="002B34CD" w:rsidRPr="00D81003">
              <w:rPr>
                <w:sz w:val="22"/>
                <w:szCs w:val="22"/>
              </w:rPr>
              <w:t xml:space="preserve"> </w:t>
            </w:r>
            <w:r w:rsidR="002B34CD" w:rsidRPr="00D81003">
              <w:rPr>
                <w:color w:val="000000" w:themeColor="text1"/>
                <w:sz w:val="22"/>
                <w:szCs w:val="22"/>
                <w:shd w:val="clear" w:color="auto" w:fill="FFFFFF"/>
              </w:rPr>
              <w:t>(</w:t>
            </w:r>
            <w:proofErr w:type="spellStart"/>
            <w:r w:rsidR="002B34CD" w:rsidRPr="00D81003">
              <w:rPr>
                <w:color w:val="000000" w:themeColor="text1"/>
                <w:sz w:val="22"/>
                <w:szCs w:val="22"/>
                <w:shd w:val="clear" w:color="auto" w:fill="FFFFFF"/>
              </w:rPr>
              <w:t>Elbra</w:t>
            </w:r>
            <w:proofErr w:type="spellEnd"/>
            <w:r w:rsidR="002B34CD" w:rsidRPr="00D81003">
              <w:rPr>
                <w:color w:val="000000" w:themeColor="text1"/>
                <w:sz w:val="22"/>
                <w:szCs w:val="22"/>
                <w:shd w:val="clear" w:color="auto" w:fill="FFFFFF"/>
              </w:rPr>
              <w:t>, 1984)</w:t>
            </w:r>
            <w:r w:rsidRPr="00D81003">
              <w:rPr>
                <w:sz w:val="22"/>
                <w:szCs w:val="22"/>
              </w:rPr>
              <w:t>.</w:t>
            </w:r>
          </w:p>
          <w:p w14:paraId="009D92F0" w14:textId="7CB9C060" w:rsidR="004073AE" w:rsidRPr="004C3A0B" w:rsidRDefault="004073AE" w:rsidP="003257BD">
            <w:pPr>
              <w:autoSpaceDE w:val="0"/>
              <w:autoSpaceDN w:val="0"/>
              <w:adjustRightInd w:val="0"/>
              <w:rPr>
                <w:rFonts w:cs="Arial"/>
              </w:rPr>
            </w:pPr>
          </w:p>
        </w:tc>
      </w:tr>
      <w:tr w:rsidR="00C86572" w:rsidRPr="004C3A0B" w14:paraId="0DF2AD1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45526A2"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01B8146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04D8180" w14:textId="77777777" w:rsidTr="00354F34">
        <w:tc>
          <w:tcPr>
            <w:tcW w:w="4849" w:type="dxa"/>
            <w:tcBorders>
              <w:top w:val="single" w:sz="4" w:space="0" w:color="auto"/>
              <w:bottom w:val="single" w:sz="4" w:space="0" w:color="auto"/>
            </w:tcBorders>
          </w:tcPr>
          <w:p w14:paraId="31E6719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lastRenderedPageBreak/>
              <w:t>Risk to University</w:t>
            </w:r>
            <w:r w:rsidR="00CE6A02">
              <w:rPr>
                <w:rFonts w:ascii="Arial" w:hAnsi="Arial" w:cs="Arial"/>
                <w:sz w:val="22"/>
                <w:szCs w:val="22"/>
              </w:rPr>
              <w:t>:</w:t>
            </w:r>
          </w:p>
          <w:p w14:paraId="5F39A782" w14:textId="49CC16F6" w:rsidR="003257BD" w:rsidRPr="008D04E2" w:rsidRDefault="00677643" w:rsidP="003257BD">
            <w:pPr>
              <w:rPr>
                <w:color w:val="000000" w:themeColor="text1"/>
                <w:sz w:val="22"/>
                <w:szCs w:val="22"/>
                <w:shd w:val="clear" w:color="auto" w:fill="FFFFFF"/>
              </w:rPr>
            </w:pPr>
            <w:r w:rsidRPr="0022166D">
              <w:rPr>
                <w:sz w:val="22"/>
                <w:szCs w:val="22"/>
              </w:rPr>
              <w:t>U</w:t>
            </w:r>
            <w:r w:rsidRPr="0022166D">
              <w:rPr>
                <w:sz w:val="22"/>
                <w:szCs w:val="22"/>
              </w:rPr>
              <w:t>nfavourable</w:t>
            </w:r>
            <w:r w:rsidRPr="0022166D">
              <w:rPr>
                <w:sz w:val="22"/>
                <w:szCs w:val="22"/>
              </w:rPr>
              <w:t xml:space="preserve"> </w:t>
            </w:r>
            <w:r w:rsidR="005A1BF3" w:rsidRPr="0022166D">
              <w:rPr>
                <w:sz w:val="22"/>
                <w:szCs w:val="22"/>
              </w:rPr>
              <w:t xml:space="preserve">publicity may </w:t>
            </w:r>
            <w:r w:rsidR="001641DE" w:rsidRPr="0022166D">
              <w:rPr>
                <w:sz w:val="22"/>
                <w:szCs w:val="22"/>
              </w:rPr>
              <w:t xml:space="preserve">come to light if the researcher </w:t>
            </w:r>
            <w:r w:rsidR="00EB205F" w:rsidRPr="0022166D">
              <w:rPr>
                <w:sz w:val="22"/>
                <w:szCs w:val="22"/>
              </w:rPr>
              <w:t xml:space="preserve">fails to stick </w:t>
            </w:r>
            <w:r w:rsidR="00EB205F" w:rsidRPr="008D04E2">
              <w:rPr>
                <w:sz w:val="22"/>
                <w:szCs w:val="22"/>
              </w:rPr>
              <w:t xml:space="preserve">to the primary school or flying start setting’s policies and procedures </w:t>
            </w:r>
            <w:r w:rsidR="008B2A7D" w:rsidRPr="008D04E2">
              <w:rPr>
                <w:sz w:val="22"/>
                <w:szCs w:val="22"/>
              </w:rPr>
              <w:t xml:space="preserve">or </w:t>
            </w:r>
            <w:r w:rsidR="00916751" w:rsidRPr="008D04E2">
              <w:rPr>
                <w:sz w:val="22"/>
                <w:szCs w:val="22"/>
              </w:rPr>
              <w:t>their behaviour is inappropriate</w:t>
            </w:r>
            <w:r w:rsidR="00D62C9C" w:rsidRPr="008D04E2">
              <w:rPr>
                <w:sz w:val="22"/>
                <w:szCs w:val="22"/>
              </w:rPr>
              <w:t xml:space="preserve"> </w:t>
            </w:r>
            <w:r w:rsidR="00D62C9C" w:rsidRPr="008D04E2">
              <w:rPr>
                <w:color w:val="000000" w:themeColor="text1"/>
                <w:sz w:val="22"/>
                <w:szCs w:val="22"/>
                <w:shd w:val="clear" w:color="auto" w:fill="FFFFFF"/>
              </w:rPr>
              <w:t>(Anon. 2021)</w:t>
            </w:r>
            <w:r w:rsidR="00916751" w:rsidRPr="008D04E2">
              <w:rPr>
                <w:sz w:val="22"/>
                <w:szCs w:val="22"/>
              </w:rPr>
              <w:t xml:space="preserve">. </w:t>
            </w:r>
          </w:p>
          <w:p w14:paraId="0FD6422E" w14:textId="29B5921D" w:rsidR="00B311A7" w:rsidRDefault="00B311A7" w:rsidP="003257BD">
            <w:pPr>
              <w:rPr>
                <w:rFonts w:ascii="Arial" w:hAnsi="Arial" w:cs="Arial"/>
                <w:sz w:val="22"/>
                <w:szCs w:val="22"/>
              </w:rPr>
            </w:pPr>
          </w:p>
          <w:p w14:paraId="35B32D3D" w14:textId="35DB5AAC" w:rsidR="00B311A7" w:rsidRDefault="00B311A7" w:rsidP="003257BD">
            <w:pPr>
              <w:rPr>
                <w:rFonts w:ascii="Arial" w:hAnsi="Arial" w:cs="Arial"/>
                <w:sz w:val="22"/>
                <w:szCs w:val="22"/>
              </w:rPr>
            </w:pPr>
          </w:p>
          <w:p w14:paraId="3B324656" w14:textId="12C12085" w:rsidR="00B311A7" w:rsidRDefault="00B311A7" w:rsidP="003257BD">
            <w:pPr>
              <w:rPr>
                <w:rFonts w:ascii="Arial" w:hAnsi="Arial" w:cs="Arial"/>
                <w:sz w:val="22"/>
                <w:szCs w:val="22"/>
              </w:rPr>
            </w:pPr>
          </w:p>
          <w:p w14:paraId="1609488A" w14:textId="7D308EC6" w:rsidR="00B311A7" w:rsidRDefault="00B311A7" w:rsidP="003257BD">
            <w:pPr>
              <w:rPr>
                <w:rFonts w:ascii="Arial" w:hAnsi="Arial" w:cs="Arial"/>
                <w:sz w:val="22"/>
                <w:szCs w:val="22"/>
              </w:rPr>
            </w:pPr>
          </w:p>
          <w:p w14:paraId="4AE24E6B" w14:textId="77777777" w:rsidR="00B311A7" w:rsidRDefault="00B311A7" w:rsidP="003257BD">
            <w:pPr>
              <w:rPr>
                <w:rFonts w:ascii="Arial" w:hAnsi="Arial" w:cs="Arial"/>
                <w:sz w:val="22"/>
                <w:szCs w:val="22"/>
              </w:rPr>
            </w:pPr>
          </w:p>
          <w:p w14:paraId="41DC0C0E" w14:textId="77777777" w:rsidR="003257BD" w:rsidRPr="004C3A0B" w:rsidRDefault="003257BD" w:rsidP="003257BD">
            <w:pPr>
              <w:rPr>
                <w:rFonts w:ascii="Arial" w:hAnsi="Arial" w:cs="Arial"/>
                <w:sz w:val="22"/>
                <w:szCs w:val="22"/>
              </w:rPr>
            </w:pPr>
          </w:p>
          <w:p w14:paraId="31C74928" w14:textId="2FE366B4" w:rsidR="00354F34" w:rsidRPr="00802243" w:rsidRDefault="007B0C91" w:rsidP="00802243">
            <w:pPr>
              <w:rPr>
                <w:color w:val="000000" w:themeColor="text1"/>
                <w:shd w:val="clear" w:color="auto" w:fill="FFFFFF"/>
              </w:rPr>
            </w:pPr>
            <w:r w:rsidRPr="005C7842">
              <w:rPr>
                <w:sz w:val="22"/>
                <w:szCs w:val="22"/>
              </w:rPr>
              <w:t xml:space="preserve">If the researcher </w:t>
            </w:r>
            <w:r w:rsidR="00E750F0" w:rsidRPr="005C7842">
              <w:rPr>
                <w:sz w:val="22"/>
                <w:szCs w:val="22"/>
              </w:rPr>
              <w:t>does not keep confidentiality</w:t>
            </w:r>
            <w:r w:rsidR="002F7149" w:rsidRPr="005C7842">
              <w:rPr>
                <w:sz w:val="22"/>
                <w:szCs w:val="22"/>
              </w:rPr>
              <w:t>, it will lead to ne</w:t>
            </w:r>
            <w:r w:rsidR="00332DCC" w:rsidRPr="005C7842">
              <w:rPr>
                <w:sz w:val="22"/>
                <w:szCs w:val="22"/>
              </w:rPr>
              <w:t xml:space="preserve">gative </w:t>
            </w:r>
            <w:r w:rsidR="000629C4" w:rsidRPr="005C7842">
              <w:rPr>
                <w:sz w:val="22"/>
                <w:szCs w:val="22"/>
              </w:rPr>
              <w:t>attention</w:t>
            </w:r>
            <w:r w:rsidR="0003215C">
              <w:rPr>
                <w:sz w:val="22"/>
                <w:szCs w:val="22"/>
              </w:rPr>
              <w:t xml:space="preserve"> and if they do not protect the data </w:t>
            </w:r>
            <w:r w:rsidR="0003215C" w:rsidRPr="00802243">
              <w:rPr>
                <w:sz w:val="22"/>
                <w:szCs w:val="22"/>
              </w:rPr>
              <w:t>which is collected in the research</w:t>
            </w:r>
            <w:r w:rsidR="001064F0" w:rsidRPr="00802243">
              <w:rPr>
                <w:sz w:val="22"/>
                <w:szCs w:val="22"/>
              </w:rPr>
              <w:t xml:space="preserve"> as the researcher </w:t>
            </w:r>
            <w:r w:rsidR="004371D7" w:rsidRPr="00802243">
              <w:rPr>
                <w:sz w:val="22"/>
                <w:szCs w:val="22"/>
              </w:rPr>
              <w:t>are a student of the UWTSD</w:t>
            </w:r>
            <w:r w:rsidR="00802243" w:rsidRPr="00802243">
              <w:rPr>
                <w:sz w:val="22"/>
                <w:szCs w:val="22"/>
              </w:rPr>
              <w:t xml:space="preserve"> </w:t>
            </w:r>
            <w:r w:rsidR="00802243" w:rsidRPr="00802243">
              <w:rPr>
                <w:color w:val="000000" w:themeColor="text1"/>
                <w:sz w:val="22"/>
                <w:szCs w:val="22"/>
                <w:shd w:val="clear" w:color="auto" w:fill="FFFFFF"/>
              </w:rPr>
              <w:t>(Dimond, 1999, p. 1390)</w:t>
            </w:r>
            <w:r w:rsidR="004371D7" w:rsidRPr="00802243">
              <w:rPr>
                <w:sz w:val="22"/>
                <w:szCs w:val="22"/>
              </w:rPr>
              <w:t>.</w:t>
            </w:r>
            <w:r w:rsidR="004371D7">
              <w:rPr>
                <w:sz w:val="22"/>
                <w:szCs w:val="22"/>
              </w:rPr>
              <w:t xml:space="preserve"> </w:t>
            </w:r>
          </w:p>
        </w:tc>
        <w:tc>
          <w:tcPr>
            <w:tcW w:w="5074" w:type="dxa"/>
            <w:gridSpan w:val="3"/>
            <w:tcBorders>
              <w:top w:val="single" w:sz="4" w:space="0" w:color="auto"/>
              <w:bottom w:val="single" w:sz="4" w:space="0" w:color="auto"/>
            </w:tcBorders>
          </w:tcPr>
          <w:p w14:paraId="454E55BA"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693BA45F" w14:textId="77777777" w:rsidR="003257BD" w:rsidRDefault="003257BD" w:rsidP="003257BD">
            <w:pPr>
              <w:rPr>
                <w:rFonts w:ascii="Arial" w:hAnsi="Arial" w:cs="Arial"/>
                <w:sz w:val="22"/>
                <w:szCs w:val="22"/>
              </w:rPr>
            </w:pPr>
          </w:p>
          <w:p w14:paraId="62FBD8EE" w14:textId="39255D07" w:rsidR="00FC3A7D" w:rsidRPr="00AE4018" w:rsidRDefault="00B11738" w:rsidP="00314638">
            <w:pPr>
              <w:rPr>
                <w:color w:val="000000" w:themeColor="text1"/>
                <w:shd w:val="clear" w:color="auto" w:fill="FFFFFF"/>
              </w:rPr>
            </w:pPr>
            <w:r w:rsidRPr="006F76D7">
              <w:rPr>
                <w:sz w:val="22"/>
                <w:szCs w:val="22"/>
              </w:rPr>
              <w:t xml:space="preserve">Before the researcher carries out their research, they need to be </w:t>
            </w:r>
            <w:r w:rsidRPr="00AE4018">
              <w:rPr>
                <w:sz w:val="22"/>
                <w:szCs w:val="22"/>
              </w:rPr>
              <w:t>aware of the settings policy and procedures</w:t>
            </w:r>
            <w:r w:rsidR="00023D45">
              <w:rPr>
                <w:sz w:val="22"/>
                <w:szCs w:val="22"/>
              </w:rPr>
              <w:t xml:space="preserve"> </w:t>
            </w:r>
            <w:r w:rsidR="00AE4018" w:rsidRPr="00AE4018">
              <w:rPr>
                <w:color w:val="000000" w:themeColor="text1"/>
                <w:sz w:val="22"/>
                <w:szCs w:val="22"/>
                <w:shd w:val="clear" w:color="auto" w:fill="FFFFFF"/>
              </w:rPr>
              <w:t xml:space="preserve">(Appleton &amp; </w:t>
            </w:r>
            <w:proofErr w:type="spellStart"/>
            <w:r w:rsidR="00AE4018" w:rsidRPr="00AE4018">
              <w:rPr>
                <w:color w:val="000000" w:themeColor="text1"/>
                <w:sz w:val="22"/>
                <w:szCs w:val="22"/>
                <w:shd w:val="clear" w:color="auto" w:fill="FFFFFF"/>
              </w:rPr>
              <w:t>Sidebotham</w:t>
            </w:r>
            <w:proofErr w:type="spellEnd"/>
            <w:r w:rsidR="00AE4018" w:rsidRPr="00AE4018">
              <w:rPr>
                <w:color w:val="000000" w:themeColor="text1"/>
                <w:sz w:val="22"/>
                <w:szCs w:val="22"/>
                <w:shd w:val="clear" w:color="auto" w:fill="FFFFFF"/>
              </w:rPr>
              <w:t>, 2018), p. 425)</w:t>
            </w:r>
            <w:r w:rsidRPr="00AE4018">
              <w:rPr>
                <w:sz w:val="22"/>
                <w:szCs w:val="22"/>
              </w:rPr>
              <w:t>.</w:t>
            </w:r>
            <w:r>
              <w:rPr>
                <w:sz w:val="22"/>
                <w:szCs w:val="22"/>
              </w:rPr>
              <w:t xml:space="preserve"> </w:t>
            </w:r>
          </w:p>
          <w:p w14:paraId="2671534D" w14:textId="37F7D14E" w:rsidR="009D6AAD" w:rsidRPr="00023D45" w:rsidRDefault="009D6AAD" w:rsidP="00023D45">
            <w:pPr>
              <w:rPr>
                <w:color w:val="000000" w:themeColor="text1"/>
                <w:sz w:val="24"/>
                <w:szCs w:val="24"/>
                <w:shd w:val="clear" w:color="auto" w:fill="FFFFFF"/>
              </w:rPr>
            </w:pPr>
            <w:r w:rsidRPr="00023D45">
              <w:rPr>
                <w:iCs/>
                <w:color w:val="000000" w:themeColor="text1"/>
              </w:rPr>
              <w:t xml:space="preserve">The researcher will discuss with the setting before starting the </w:t>
            </w:r>
            <w:r w:rsidRPr="00023D45">
              <w:rPr>
                <w:iCs/>
                <w:color w:val="000000" w:themeColor="text1"/>
                <w:sz w:val="22"/>
                <w:szCs w:val="22"/>
              </w:rPr>
              <w:t>research about the policies and procedures and make sure they will work in line with the settings policies</w:t>
            </w:r>
            <w:r w:rsidR="00023D45">
              <w:rPr>
                <w:iCs/>
                <w:color w:val="000000" w:themeColor="text1"/>
                <w:sz w:val="22"/>
                <w:szCs w:val="22"/>
              </w:rPr>
              <w:t xml:space="preserve"> </w:t>
            </w:r>
            <w:r w:rsidR="00023D45" w:rsidRPr="00023D45">
              <w:rPr>
                <w:color w:val="000000" w:themeColor="text1"/>
                <w:sz w:val="22"/>
                <w:szCs w:val="22"/>
                <w:shd w:val="clear" w:color="auto" w:fill="FFFFFF"/>
              </w:rPr>
              <w:t>(UWTSD, 2017)</w:t>
            </w:r>
            <w:r w:rsidRPr="00023D45">
              <w:rPr>
                <w:iCs/>
                <w:color w:val="000000" w:themeColor="text1"/>
                <w:sz w:val="22"/>
                <w:szCs w:val="22"/>
              </w:rPr>
              <w:t xml:space="preserve">. The researcher who is carrying out the research is </w:t>
            </w:r>
            <w:proofErr w:type="spellStart"/>
            <w:proofErr w:type="gramStart"/>
            <w:r w:rsidRPr="00023D45">
              <w:rPr>
                <w:iCs/>
                <w:color w:val="000000" w:themeColor="text1"/>
                <w:sz w:val="22"/>
                <w:szCs w:val="22"/>
              </w:rPr>
              <w:t>a</w:t>
            </w:r>
            <w:proofErr w:type="spellEnd"/>
            <w:proofErr w:type="gramEnd"/>
            <w:r w:rsidRPr="00023D45">
              <w:rPr>
                <w:iCs/>
                <w:color w:val="000000" w:themeColor="text1"/>
                <w:sz w:val="22"/>
                <w:szCs w:val="22"/>
              </w:rPr>
              <w:t xml:space="preserve"> early years student who has knowledge on good early years practice</w:t>
            </w:r>
            <w:r w:rsidR="008D04E2" w:rsidRPr="00023D45">
              <w:rPr>
                <w:iCs/>
                <w:color w:val="000000" w:themeColor="text1"/>
                <w:sz w:val="22"/>
                <w:szCs w:val="22"/>
              </w:rPr>
              <w:t xml:space="preserve"> </w:t>
            </w:r>
            <w:r w:rsidR="008D04E2" w:rsidRPr="00023D45">
              <w:rPr>
                <w:color w:val="000000" w:themeColor="text1"/>
                <w:sz w:val="22"/>
                <w:szCs w:val="22"/>
                <w:shd w:val="clear" w:color="auto" w:fill="FFFFFF"/>
              </w:rPr>
              <w:t>(Anon. 2021)</w:t>
            </w:r>
            <w:r w:rsidRPr="00023D45">
              <w:rPr>
                <w:iCs/>
                <w:color w:val="000000" w:themeColor="text1"/>
                <w:sz w:val="22"/>
                <w:szCs w:val="22"/>
              </w:rPr>
              <w:t>.</w:t>
            </w:r>
            <w:r w:rsidRPr="00023D45">
              <w:rPr>
                <w:iCs/>
                <w:color w:val="000000" w:themeColor="text1"/>
              </w:rPr>
              <w:t xml:space="preserve"> </w:t>
            </w:r>
          </w:p>
          <w:p w14:paraId="301DCE9E" w14:textId="77777777" w:rsidR="003257BD" w:rsidRDefault="003257BD" w:rsidP="003257BD">
            <w:pPr>
              <w:rPr>
                <w:rFonts w:ascii="Arial" w:hAnsi="Arial" w:cs="Arial"/>
                <w:sz w:val="22"/>
                <w:szCs w:val="22"/>
              </w:rPr>
            </w:pPr>
          </w:p>
          <w:p w14:paraId="08AC7363" w14:textId="77777777" w:rsidR="00E00A87" w:rsidRDefault="00E00A87" w:rsidP="00E00A87">
            <w:pPr>
              <w:autoSpaceDE w:val="0"/>
              <w:autoSpaceDN w:val="0"/>
              <w:adjustRightInd w:val="0"/>
              <w:rPr>
                <w:iCs/>
                <w:color w:val="000000" w:themeColor="text1"/>
                <w:sz w:val="22"/>
                <w:szCs w:val="22"/>
              </w:rPr>
            </w:pPr>
          </w:p>
          <w:p w14:paraId="5C29F29E" w14:textId="281FD7C5" w:rsidR="00354F34" w:rsidRPr="00802243" w:rsidRDefault="00E00A87" w:rsidP="00802243">
            <w:pPr>
              <w:rPr>
                <w:color w:val="000000" w:themeColor="text1"/>
                <w:shd w:val="clear" w:color="auto" w:fill="FFFFFF"/>
              </w:rPr>
            </w:pPr>
            <w:r w:rsidRPr="00C05CF5">
              <w:rPr>
                <w:iCs/>
                <w:color w:val="000000" w:themeColor="text1"/>
                <w:sz w:val="22"/>
                <w:szCs w:val="22"/>
              </w:rPr>
              <w:t>All information that is collected in the search will b</w:t>
            </w:r>
            <w:r w:rsidRPr="00C05CF5">
              <w:rPr>
                <w:bCs/>
                <w:iCs/>
                <w:sz w:val="22"/>
                <w:szCs w:val="22"/>
              </w:rPr>
              <w:t xml:space="preserve">e safely stored in an office cabinet which will be locked. Or will </w:t>
            </w:r>
            <w:r w:rsidRPr="00802243">
              <w:rPr>
                <w:bCs/>
                <w:iCs/>
                <w:sz w:val="22"/>
                <w:szCs w:val="22"/>
              </w:rPr>
              <w:t>uploaded onto a private file onto the University computer</w:t>
            </w:r>
            <w:r w:rsidR="00802243" w:rsidRPr="00802243">
              <w:rPr>
                <w:bCs/>
                <w:iCs/>
                <w:sz w:val="22"/>
                <w:szCs w:val="22"/>
              </w:rPr>
              <w:t xml:space="preserve"> </w:t>
            </w:r>
            <w:r w:rsidR="00802243" w:rsidRPr="00802243">
              <w:rPr>
                <w:color w:val="000000" w:themeColor="text1"/>
                <w:sz w:val="22"/>
                <w:szCs w:val="22"/>
                <w:shd w:val="clear" w:color="auto" w:fill="FFFFFF"/>
              </w:rPr>
              <w:t>(Dimond, 1999, p. 1390)</w:t>
            </w:r>
            <w:r w:rsidRPr="00802243">
              <w:rPr>
                <w:bCs/>
                <w:iCs/>
                <w:sz w:val="22"/>
                <w:szCs w:val="22"/>
              </w:rPr>
              <w:t xml:space="preserve">. </w:t>
            </w:r>
            <w:r w:rsidRPr="00802243">
              <w:rPr>
                <w:sz w:val="22"/>
                <w:szCs w:val="22"/>
              </w:rPr>
              <w:t>The computer will have a password to protect it and it will be linked to the university’s safe storage so that the data is protected.</w:t>
            </w:r>
            <w:r w:rsidRPr="00802243">
              <w:rPr>
                <w:sz w:val="22"/>
                <w:szCs w:val="22"/>
              </w:rPr>
              <w:t xml:space="preserve"> This means that the data</w:t>
            </w:r>
            <w:r w:rsidR="005B21F6" w:rsidRPr="00802243">
              <w:rPr>
                <w:sz w:val="22"/>
                <w:szCs w:val="22"/>
              </w:rPr>
              <w:t>, will be unlikely be misplaced</w:t>
            </w:r>
            <w:r w:rsidR="00802243" w:rsidRPr="00802243">
              <w:rPr>
                <w:sz w:val="22"/>
                <w:szCs w:val="22"/>
              </w:rPr>
              <w:t xml:space="preserve"> </w:t>
            </w:r>
            <w:r w:rsidR="00802243" w:rsidRPr="00802243">
              <w:rPr>
                <w:color w:val="000000" w:themeColor="text1"/>
                <w:sz w:val="22"/>
                <w:szCs w:val="22"/>
                <w:shd w:val="clear" w:color="auto" w:fill="FFFFFF"/>
              </w:rPr>
              <w:t>(Dimond, 1999, p. 1390)</w:t>
            </w:r>
            <w:r w:rsidR="005B21F6" w:rsidRPr="00802243">
              <w:rPr>
                <w:sz w:val="22"/>
                <w:szCs w:val="22"/>
              </w:rPr>
              <w:t>.</w:t>
            </w:r>
            <w:r w:rsidR="005B21F6">
              <w:rPr>
                <w:sz w:val="22"/>
                <w:szCs w:val="22"/>
              </w:rPr>
              <w:t xml:space="preserve"> </w:t>
            </w:r>
          </w:p>
        </w:tc>
      </w:tr>
    </w:tbl>
    <w:p w14:paraId="486DDDC5"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390123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9E1B957"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36143CCB" w14:textId="77777777" w:rsidTr="00354F34">
        <w:tc>
          <w:tcPr>
            <w:tcW w:w="7259" w:type="dxa"/>
            <w:tcBorders>
              <w:top w:val="single" w:sz="4" w:space="0" w:color="auto"/>
              <w:bottom w:val="single" w:sz="4" w:space="0" w:color="auto"/>
            </w:tcBorders>
            <w:shd w:val="clear" w:color="auto" w:fill="F2F2F2" w:themeFill="background1" w:themeFillShade="F2"/>
          </w:tcPr>
          <w:p w14:paraId="691809D1"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A3D937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074EC500"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3E84E2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20A9D4F"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C41BEA2"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13B2C02"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02BFEA93"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16CF915"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C9C8375" w14:textId="6623147C" w:rsidR="00CE6A02" w:rsidRPr="004C3A0B" w:rsidRDefault="00C2461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3B3FE6">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B6BD766" w14:textId="77777777" w:rsidR="00CE6A02" w:rsidRPr="004C3A0B" w:rsidRDefault="00C2461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333513A" w14:textId="77777777" w:rsidR="00CE6A02" w:rsidRPr="004C3A0B" w:rsidRDefault="00C2461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1796CE57"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F769748" w14:textId="77777777" w:rsidR="00A50649" w:rsidRDefault="00A50649">
      <w:pPr>
        <w:rPr>
          <w:rFonts w:ascii="Arial" w:hAnsi="Arial" w:cs="Arial"/>
          <w:b/>
          <w:sz w:val="22"/>
          <w:szCs w:val="22"/>
        </w:rPr>
      </w:pPr>
      <w:r>
        <w:rPr>
          <w:rFonts w:ascii="Arial" w:hAnsi="Arial" w:cs="Arial"/>
          <w:b/>
          <w:sz w:val="22"/>
          <w:szCs w:val="22"/>
        </w:rPr>
        <w:br w:type="page"/>
      </w:r>
    </w:p>
    <w:p w14:paraId="53966E10"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22320C1" w14:textId="77777777" w:rsidTr="00A83D75">
        <w:tc>
          <w:tcPr>
            <w:tcW w:w="9923" w:type="dxa"/>
            <w:tcBorders>
              <w:top w:val="single" w:sz="4" w:space="0" w:color="auto"/>
              <w:bottom w:val="single" w:sz="4" w:space="0" w:color="auto"/>
            </w:tcBorders>
            <w:shd w:val="clear" w:color="auto" w:fill="F2F2F2" w:themeFill="background1" w:themeFillShade="F2"/>
          </w:tcPr>
          <w:p w14:paraId="4D092B89"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73D80ACC"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DC07B2C" w14:textId="77777777" w:rsidTr="00694EA8">
        <w:tc>
          <w:tcPr>
            <w:tcW w:w="9923" w:type="dxa"/>
            <w:tcBorders>
              <w:top w:val="single" w:sz="4" w:space="0" w:color="auto"/>
              <w:bottom w:val="single" w:sz="4" w:space="0" w:color="auto"/>
            </w:tcBorders>
          </w:tcPr>
          <w:p w14:paraId="58AC74A3" w14:textId="77777777" w:rsidR="003257BD" w:rsidRDefault="003257BD" w:rsidP="003257BD">
            <w:pPr>
              <w:rPr>
                <w:rFonts w:ascii="Arial" w:hAnsi="Arial" w:cs="Arial"/>
                <w:sz w:val="22"/>
                <w:szCs w:val="22"/>
              </w:rPr>
            </w:pPr>
          </w:p>
          <w:p w14:paraId="6B0379F6" w14:textId="5835ED8A" w:rsidR="003257BD" w:rsidRPr="00F004D5" w:rsidRDefault="008024F2" w:rsidP="003257BD">
            <w:pPr>
              <w:rPr>
                <w:sz w:val="22"/>
                <w:szCs w:val="22"/>
              </w:rPr>
            </w:pPr>
            <w:r w:rsidRPr="00F004D5">
              <w:rPr>
                <w:sz w:val="22"/>
                <w:szCs w:val="22"/>
              </w:rPr>
              <w:t xml:space="preserve">The information </w:t>
            </w:r>
            <w:r w:rsidR="00D335BC" w:rsidRPr="00F004D5">
              <w:rPr>
                <w:sz w:val="22"/>
                <w:szCs w:val="22"/>
              </w:rPr>
              <w:t xml:space="preserve">that is published from the </w:t>
            </w:r>
            <w:r w:rsidR="007A16D6" w:rsidRPr="00F004D5">
              <w:rPr>
                <w:sz w:val="22"/>
                <w:szCs w:val="22"/>
              </w:rPr>
              <w:t xml:space="preserve">research project will be shared </w:t>
            </w:r>
            <w:r w:rsidR="00FB3F81" w:rsidRPr="00F004D5">
              <w:rPr>
                <w:sz w:val="22"/>
                <w:szCs w:val="22"/>
              </w:rPr>
              <w:t>practitioners</w:t>
            </w:r>
            <w:r w:rsidR="007A16D6" w:rsidRPr="00F004D5">
              <w:rPr>
                <w:sz w:val="22"/>
                <w:szCs w:val="22"/>
              </w:rPr>
              <w:t xml:space="preserve"> and children who took part. </w:t>
            </w:r>
            <w:r w:rsidR="00487DAE" w:rsidRPr="00F004D5">
              <w:rPr>
                <w:sz w:val="22"/>
                <w:szCs w:val="22"/>
              </w:rPr>
              <w:t>Once research is finished</w:t>
            </w:r>
            <w:r w:rsidR="002B151F" w:rsidRPr="00F004D5">
              <w:rPr>
                <w:sz w:val="22"/>
                <w:szCs w:val="22"/>
              </w:rPr>
              <w:t xml:space="preserve">, the primary school and flying start settings </w:t>
            </w:r>
            <w:r w:rsidR="00FB3F81" w:rsidRPr="00F004D5">
              <w:rPr>
                <w:sz w:val="22"/>
                <w:szCs w:val="22"/>
              </w:rPr>
              <w:t>practitioners</w:t>
            </w:r>
            <w:r w:rsidR="002B151F" w:rsidRPr="00F004D5">
              <w:rPr>
                <w:sz w:val="22"/>
                <w:szCs w:val="22"/>
              </w:rPr>
              <w:t>,</w:t>
            </w:r>
            <w:r w:rsidR="00557233" w:rsidRPr="00F004D5">
              <w:rPr>
                <w:sz w:val="22"/>
                <w:szCs w:val="22"/>
              </w:rPr>
              <w:t xml:space="preserve"> </w:t>
            </w:r>
            <w:r w:rsidR="00240C20" w:rsidRPr="00F004D5">
              <w:rPr>
                <w:sz w:val="22"/>
                <w:szCs w:val="22"/>
              </w:rPr>
              <w:t xml:space="preserve">children and the </w:t>
            </w:r>
            <w:r w:rsidR="00F004D5" w:rsidRPr="00F004D5">
              <w:rPr>
                <w:sz w:val="22"/>
                <w:szCs w:val="22"/>
              </w:rPr>
              <w:t>children’s</w:t>
            </w:r>
            <w:r w:rsidR="00240C20" w:rsidRPr="00F004D5">
              <w:rPr>
                <w:sz w:val="22"/>
                <w:szCs w:val="22"/>
              </w:rPr>
              <w:t xml:space="preserve"> parents </w:t>
            </w:r>
            <w:r w:rsidR="00E26EC0" w:rsidRPr="00F004D5">
              <w:rPr>
                <w:sz w:val="22"/>
                <w:szCs w:val="22"/>
              </w:rPr>
              <w:t xml:space="preserve">will come together </w:t>
            </w:r>
            <w:r w:rsidR="001811F5" w:rsidRPr="00F004D5">
              <w:rPr>
                <w:sz w:val="22"/>
                <w:szCs w:val="22"/>
              </w:rPr>
              <w:t xml:space="preserve">to </w:t>
            </w:r>
            <w:r w:rsidR="000E575C" w:rsidRPr="00F004D5">
              <w:rPr>
                <w:sz w:val="22"/>
                <w:szCs w:val="22"/>
              </w:rPr>
              <w:t>discuss</w:t>
            </w:r>
            <w:r w:rsidR="001811F5" w:rsidRPr="00F004D5">
              <w:rPr>
                <w:sz w:val="22"/>
                <w:szCs w:val="22"/>
              </w:rPr>
              <w:t xml:space="preserve"> the information gathered from the research</w:t>
            </w:r>
            <w:r w:rsidR="00F004D5">
              <w:rPr>
                <w:sz w:val="22"/>
                <w:szCs w:val="22"/>
              </w:rPr>
              <w:t xml:space="preserve"> and gives them the opportunity to ask any </w:t>
            </w:r>
            <w:r w:rsidR="0028599E">
              <w:rPr>
                <w:sz w:val="22"/>
                <w:szCs w:val="22"/>
              </w:rPr>
              <w:t xml:space="preserve">questions. </w:t>
            </w:r>
          </w:p>
          <w:p w14:paraId="3FBB412F" w14:textId="3699449E" w:rsidR="00C20294" w:rsidRPr="004C3A0B" w:rsidRDefault="00C20294" w:rsidP="003257BD">
            <w:pPr>
              <w:autoSpaceDE w:val="0"/>
              <w:autoSpaceDN w:val="0"/>
              <w:adjustRightInd w:val="0"/>
              <w:rPr>
                <w:rFonts w:cs="Arial"/>
              </w:rPr>
            </w:pPr>
          </w:p>
        </w:tc>
      </w:tr>
      <w:tr w:rsidR="00C20294" w:rsidRPr="004C3A0B" w14:paraId="637862EB" w14:textId="77777777" w:rsidTr="00A83D75">
        <w:tc>
          <w:tcPr>
            <w:tcW w:w="9923" w:type="dxa"/>
            <w:tcBorders>
              <w:top w:val="single" w:sz="4" w:space="0" w:color="auto"/>
              <w:bottom w:val="single" w:sz="4" w:space="0" w:color="auto"/>
            </w:tcBorders>
            <w:shd w:val="clear" w:color="auto" w:fill="F2F2F2" w:themeFill="background1" w:themeFillShade="F2"/>
          </w:tcPr>
          <w:p w14:paraId="2C420B52"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7CB91570"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7EACCD85" w14:textId="77777777" w:rsidTr="00694EA8">
        <w:tc>
          <w:tcPr>
            <w:tcW w:w="9923" w:type="dxa"/>
            <w:tcBorders>
              <w:top w:val="single" w:sz="4" w:space="0" w:color="auto"/>
              <w:bottom w:val="single" w:sz="4" w:space="0" w:color="auto"/>
            </w:tcBorders>
          </w:tcPr>
          <w:p w14:paraId="74E7E0ED" w14:textId="680F02B4" w:rsidR="00C20294" w:rsidRPr="001A7031" w:rsidRDefault="00607172" w:rsidP="001A7031">
            <w:pPr>
              <w:rPr>
                <w:color w:val="000000" w:themeColor="text1"/>
                <w:sz w:val="22"/>
                <w:szCs w:val="22"/>
                <w:shd w:val="clear" w:color="auto" w:fill="FFFFFF"/>
              </w:rPr>
            </w:pPr>
            <w:r w:rsidRPr="00773013">
              <w:rPr>
                <w:sz w:val="22"/>
                <w:szCs w:val="22"/>
              </w:rPr>
              <w:t>The practitioners and the</w:t>
            </w:r>
            <w:r w:rsidR="007A6958" w:rsidRPr="00773013">
              <w:rPr>
                <w:sz w:val="22"/>
                <w:szCs w:val="22"/>
              </w:rPr>
              <w:t xml:space="preserve"> parents of the</w:t>
            </w:r>
            <w:r w:rsidRPr="00773013">
              <w:rPr>
                <w:sz w:val="22"/>
                <w:szCs w:val="22"/>
              </w:rPr>
              <w:t xml:space="preserve"> children will be given </w:t>
            </w:r>
            <w:r w:rsidR="007A6958" w:rsidRPr="00773013">
              <w:rPr>
                <w:sz w:val="22"/>
                <w:szCs w:val="22"/>
              </w:rPr>
              <w:t xml:space="preserve">letters of consent </w:t>
            </w:r>
            <w:r w:rsidR="00B8527B" w:rsidRPr="00773013">
              <w:rPr>
                <w:sz w:val="22"/>
                <w:szCs w:val="22"/>
              </w:rPr>
              <w:t xml:space="preserve">to sign that says everything </w:t>
            </w:r>
            <w:r w:rsidR="006A2A82" w:rsidRPr="00773013">
              <w:rPr>
                <w:sz w:val="22"/>
                <w:szCs w:val="22"/>
              </w:rPr>
              <w:t>all the information that they wi</w:t>
            </w:r>
            <w:r w:rsidR="006A2A82" w:rsidRPr="001A7031">
              <w:rPr>
                <w:sz w:val="22"/>
                <w:szCs w:val="22"/>
              </w:rPr>
              <w:t xml:space="preserve">ll be </w:t>
            </w:r>
            <w:r w:rsidR="00DF38E7" w:rsidRPr="001A7031">
              <w:rPr>
                <w:sz w:val="22"/>
                <w:szCs w:val="22"/>
              </w:rPr>
              <w:t xml:space="preserve">involved in the research and </w:t>
            </w:r>
            <w:r w:rsidR="00A34B63" w:rsidRPr="001A7031">
              <w:rPr>
                <w:sz w:val="22"/>
                <w:szCs w:val="22"/>
              </w:rPr>
              <w:t xml:space="preserve">discuss the methods that </w:t>
            </w:r>
            <w:r w:rsidR="002E1116" w:rsidRPr="001A7031">
              <w:rPr>
                <w:sz w:val="22"/>
                <w:szCs w:val="22"/>
              </w:rPr>
              <w:t xml:space="preserve">are going to be used in the </w:t>
            </w:r>
            <w:r w:rsidR="00D2358C" w:rsidRPr="001A7031">
              <w:rPr>
                <w:sz w:val="22"/>
                <w:szCs w:val="22"/>
              </w:rPr>
              <w:t>research, a</w:t>
            </w:r>
            <w:r w:rsidR="0057448E" w:rsidRPr="001A7031">
              <w:rPr>
                <w:sz w:val="22"/>
                <w:szCs w:val="22"/>
              </w:rPr>
              <w:t xml:space="preserve">bout the data being protected and </w:t>
            </w:r>
            <w:r w:rsidR="009E54B8" w:rsidRPr="001A7031">
              <w:rPr>
                <w:sz w:val="22"/>
                <w:szCs w:val="22"/>
              </w:rPr>
              <w:t xml:space="preserve">the times that the observations and interviews are going to take place. The </w:t>
            </w:r>
            <w:r w:rsidR="00773013" w:rsidRPr="001A7031">
              <w:rPr>
                <w:sz w:val="22"/>
                <w:szCs w:val="22"/>
              </w:rPr>
              <w:t>children’s</w:t>
            </w:r>
            <w:r w:rsidR="009E54B8" w:rsidRPr="001A7031">
              <w:rPr>
                <w:sz w:val="22"/>
                <w:szCs w:val="22"/>
              </w:rPr>
              <w:t xml:space="preserve"> parents </w:t>
            </w:r>
            <w:r w:rsidR="00185026" w:rsidRPr="001A7031">
              <w:rPr>
                <w:sz w:val="22"/>
                <w:szCs w:val="22"/>
              </w:rPr>
              <w:t>will be asked to come in to discuss the research</w:t>
            </w:r>
            <w:r w:rsidR="00346AC1" w:rsidRPr="001A7031">
              <w:rPr>
                <w:sz w:val="22"/>
                <w:szCs w:val="22"/>
              </w:rPr>
              <w:t xml:space="preserve"> </w:t>
            </w:r>
            <w:r w:rsidR="00346AC1" w:rsidRPr="001A7031">
              <w:rPr>
                <w:color w:val="000000" w:themeColor="text1"/>
                <w:sz w:val="22"/>
                <w:szCs w:val="22"/>
                <w:shd w:val="clear" w:color="auto" w:fill="FFFFFF"/>
              </w:rPr>
              <w:t>(</w:t>
            </w:r>
            <w:proofErr w:type="spellStart"/>
            <w:r w:rsidR="00346AC1" w:rsidRPr="001A7031">
              <w:rPr>
                <w:color w:val="000000" w:themeColor="text1"/>
                <w:sz w:val="22"/>
                <w:szCs w:val="22"/>
                <w:shd w:val="clear" w:color="auto" w:fill="FFFFFF"/>
              </w:rPr>
              <w:t>Palaiologou</w:t>
            </w:r>
            <w:proofErr w:type="spellEnd"/>
            <w:r w:rsidR="00346AC1" w:rsidRPr="001A7031">
              <w:rPr>
                <w:color w:val="000000" w:themeColor="text1"/>
                <w:sz w:val="22"/>
                <w:szCs w:val="22"/>
                <w:shd w:val="clear" w:color="auto" w:fill="FFFFFF"/>
              </w:rPr>
              <w:t>, 2012)</w:t>
            </w:r>
            <w:r w:rsidR="00185026" w:rsidRPr="001A7031">
              <w:rPr>
                <w:sz w:val="22"/>
                <w:szCs w:val="22"/>
              </w:rPr>
              <w:t xml:space="preserve">. </w:t>
            </w:r>
            <w:r w:rsidR="00EF14CF" w:rsidRPr="001A7031">
              <w:rPr>
                <w:sz w:val="22"/>
                <w:szCs w:val="22"/>
              </w:rPr>
              <w:t xml:space="preserve">Throughout the research children will be asked for their consent </w:t>
            </w:r>
            <w:r w:rsidR="00094035" w:rsidRPr="001A7031">
              <w:rPr>
                <w:sz w:val="22"/>
                <w:szCs w:val="22"/>
              </w:rPr>
              <w:t>and be asked if they wish not to continue</w:t>
            </w:r>
            <w:r w:rsidR="00085F04" w:rsidRPr="001A7031">
              <w:rPr>
                <w:sz w:val="22"/>
                <w:szCs w:val="22"/>
              </w:rPr>
              <w:t xml:space="preserve"> and if</w:t>
            </w:r>
            <w:r w:rsidR="00735C42" w:rsidRPr="001A7031">
              <w:rPr>
                <w:sz w:val="22"/>
                <w:szCs w:val="22"/>
              </w:rPr>
              <w:t xml:space="preserve"> </w:t>
            </w:r>
            <w:r w:rsidR="00E30E40" w:rsidRPr="001A7031">
              <w:rPr>
                <w:sz w:val="22"/>
                <w:szCs w:val="22"/>
              </w:rPr>
              <w:t>not,</w:t>
            </w:r>
            <w:r w:rsidR="00735C42" w:rsidRPr="001A7031">
              <w:rPr>
                <w:sz w:val="22"/>
                <w:szCs w:val="22"/>
              </w:rPr>
              <w:t xml:space="preserve"> they do not have to</w:t>
            </w:r>
            <w:r w:rsidR="001A7031" w:rsidRPr="001A7031">
              <w:rPr>
                <w:sz w:val="22"/>
                <w:szCs w:val="22"/>
              </w:rPr>
              <w:t xml:space="preserve"> </w:t>
            </w:r>
            <w:r w:rsidR="001A7031" w:rsidRPr="001A7031">
              <w:rPr>
                <w:color w:val="000000" w:themeColor="text1"/>
                <w:sz w:val="22"/>
                <w:szCs w:val="22"/>
                <w:shd w:val="clear" w:color="auto" w:fill="FFFFFF"/>
              </w:rPr>
              <w:t>(</w:t>
            </w:r>
            <w:proofErr w:type="spellStart"/>
            <w:r w:rsidR="001A7031" w:rsidRPr="001A7031">
              <w:rPr>
                <w:color w:val="000000" w:themeColor="text1"/>
                <w:sz w:val="22"/>
                <w:szCs w:val="22"/>
                <w:shd w:val="clear" w:color="auto" w:fill="FFFFFF"/>
              </w:rPr>
              <w:t>Palaiologou</w:t>
            </w:r>
            <w:proofErr w:type="spellEnd"/>
            <w:r w:rsidR="001A7031" w:rsidRPr="001A7031">
              <w:rPr>
                <w:color w:val="000000" w:themeColor="text1"/>
                <w:sz w:val="22"/>
                <w:szCs w:val="22"/>
                <w:shd w:val="clear" w:color="auto" w:fill="FFFFFF"/>
              </w:rPr>
              <w:t>, 2012)</w:t>
            </w:r>
            <w:r w:rsidR="00735C42" w:rsidRPr="001A7031">
              <w:rPr>
                <w:sz w:val="22"/>
                <w:szCs w:val="22"/>
              </w:rPr>
              <w:t xml:space="preserve">. The researcher will also make sure that the children or </w:t>
            </w:r>
            <w:r w:rsidR="00E30E40" w:rsidRPr="001A7031">
              <w:rPr>
                <w:sz w:val="22"/>
                <w:szCs w:val="22"/>
              </w:rPr>
              <w:t>practitioners</w:t>
            </w:r>
            <w:r w:rsidR="00647E7B" w:rsidRPr="001A7031">
              <w:rPr>
                <w:sz w:val="22"/>
                <w:szCs w:val="22"/>
              </w:rPr>
              <w:t xml:space="preserve"> so that they may not become distressed. </w:t>
            </w:r>
            <w:r w:rsidR="00404330" w:rsidRPr="001A7031">
              <w:rPr>
                <w:sz w:val="22"/>
                <w:szCs w:val="22"/>
              </w:rPr>
              <w:t xml:space="preserve">The consent letters of the </w:t>
            </w:r>
            <w:r w:rsidR="00813171" w:rsidRPr="001A7031">
              <w:rPr>
                <w:sz w:val="22"/>
                <w:szCs w:val="22"/>
              </w:rPr>
              <w:t>practitioners</w:t>
            </w:r>
            <w:r w:rsidR="00404330" w:rsidRPr="001A7031">
              <w:rPr>
                <w:sz w:val="22"/>
                <w:szCs w:val="22"/>
              </w:rPr>
              <w:t xml:space="preserve"> and children </w:t>
            </w:r>
            <w:r w:rsidR="00B7559E" w:rsidRPr="001A7031">
              <w:rPr>
                <w:sz w:val="22"/>
                <w:szCs w:val="22"/>
              </w:rPr>
              <w:t xml:space="preserve">will </w:t>
            </w:r>
            <w:r w:rsidR="00650573" w:rsidRPr="001A7031">
              <w:rPr>
                <w:sz w:val="22"/>
                <w:szCs w:val="22"/>
              </w:rPr>
              <w:t xml:space="preserve">need to have been signed and </w:t>
            </w:r>
            <w:r w:rsidR="00813171" w:rsidRPr="001A7031">
              <w:rPr>
                <w:sz w:val="22"/>
                <w:szCs w:val="22"/>
              </w:rPr>
              <w:t>returned</w:t>
            </w:r>
            <w:r w:rsidR="00650573" w:rsidRPr="001A7031">
              <w:rPr>
                <w:sz w:val="22"/>
                <w:szCs w:val="22"/>
              </w:rPr>
              <w:t xml:space="preserve"> to the researcher </w:t>
            </w:r>
            <w:r w:rsidR="008706B3" w:rsidRPr="001A7031">
              <w:rPr>
                <w:sz w:val="22"/>
                <w:szCs w:val="22"/>
              </w:rPr>
              <w:t xml:space="preserve">for the </w:t>
            </w:r>
            <w:r w:rsidR="00813171" w:rsidRPr="001A7031">
              <w:rPr>
                <w:sz w:val="22"/>
                <w:szCs w:val="22"/>
              </w:rPr>
              <w:t>research</w:t>
            </w:r>
            <w:r w:rsidR="008706B3" w:rsidRPr="001A7031">
              <w:rPr>
                <w:sz w:val="22"/>
                <w:szCs w:val="22"/>
              </w:rPr>
              <w:t xml:space="preserve"> to take place. </w:t>
            </w:r>
            <w:r w:rsidR="008D786D" w:rsidRPr="001A7031">
              <w:rPr>
                <w:sz w:val="22"/>
                <w:szCs w:val="22"/>
              </w:rPr>
              <w:t xml:space="preserve">The letter </w:t>
            </w:r>
            <w:r w:rsidR="00267402" w:rsidRPr="001A7031">
              <w:rPr>
                <w:sz w:val="22"/>
                <w:szCs w:val="22"/>
              </w:rPr>
              <w:t xml:space="preserve">of consent </w:t>
            </w:r>
            <w:r w:rsidR="00E26AAA" w:rsidRPr="001A7031">
              <w:rPr>
                <w:sz w:val="22"/>
                <w:szCs w:val="22"/>
              </w:rPr>
              <w:t xml:space="preserve">will have information about the children </w:t>
            </w:r>
            <w:r w:rsidR="004D03EC" w:rsidRPr="001A7031">
              <w:rPr>
                <w:sz w:val="22"/>
                <w:szCs w:val="22"/>
              </w:rPr>
              <w:t xml:space="preserve">wish to not </w:t>
            </w:r>
            <w:r w:rsidR="00AE6E11" w:rsidRPr="001A7031">
              <w:rPr>
                <w:sz w:val="22"/>
                <w:szCs w:val="22"/>
              </w:rPr>
              <w:t xml:space="preserve">continue, they do not have </w:t>
            </w:r>
            <w:r w:rsidR="00813171" w:rsidRPr="001A7031">
              <w:rPr>
                <w:sz w:val="22"/>
                <w:szCs w:val="22"/>
              </w:rPr>
              <w:t>to,</w:t>
            </w:r>
            <w:r w:rsidR="00AE6E11" w:rsidRPr="001A7031">
              <w:rPr>
                <w:sz w:val="22"/>
                <w:szCs w:val="22"/>
              </w:rPr>
              <w:t xml:space="preserve"> and all data taken will not affect </w:t>
            </w:r>
            <w:r w:rsidR="002C3200" w:rsidRPr="001A7031">
              <w:rPr>
                <w:sz w:val="22"/>
                <w:szCs w:val="22"/>
              </w:rPr>
              <w:t>the children care within the primary school and flying start settin</w:t>
            </w:r>
            <w:r w:rsidR="00360943" w:rsidRPr="001A7031">
              <w:rPr>
                <w:sz w:val="22"/>
                <w:szCs w:val="22"/>
              </w:rPr>
              <w:t xml:space="preserve">g </w:t>
            </w:r>
            <w:r w:rsidR="00360943" w:rsidRPr="001A7031">
              <w:rPr>
                <w:color w:val="000000" w:themeColor="text1"/>
                <w:sz w:val="22"/>
                <w:szCs w:val="22"/>
                <w:shd w:val="clear" w:color="auto" w:fill="FFFFFF"/>
              </w:rPr>
              <w:t>(Grady, C. et al, 2017, p. 860)</w:t>
            </w:r>
            <w:r w:rsidR="00360943" w:rsidRPr="001A7031">
              <w:rPr>
                <w:color w:val="000000" w:themeColor="text1"/>
                <w:sz w:val="22"/>
                <w:szCs w:val="22"/>
                <w:shd w:val="clear" w:color="auto" w:fill="FFFFFF"/>
              </w:rPr>
              <w:t xml:space="preserve">. </w:t>
            </w:r>
            <w:r w:rsidR="005D0AA3" w:rsidRPr="001A7031">
              <w:rPr>
                <w:sz w:val="22"/>
                <w:szCs w:val="22"/>
              </w:rPr>
              <w:t xml:space="preserve">No personal </w:t>
            </w:r>
            <w:r w:rsidR="00400144" w:rsidRPr="001A7031">
              <w:rPr>
                <w:sz w:val="22"/>
                <w:szCs w:val="22"/>
              </w:rPr>
              <w:t xml:space="preserve">data of the children and </w:t>
            </w:r>
            <w:r w:rsidR="00C87A23" w:rsidRPr="001A7031">
              <w:rPr>
                <w:sz w:val="22"/>
                <w:szCs w:val="22"/>
              </w:rPr>
              <w:t>practitioners</w:t>
            </w:r>
            <w:r w:rsidR="00400144" w:rsidRPr="001A7031">
              <w:rPr>
                <w:sz w:val="22"/>
                <w:szCs w:val="22"/>
              </w:rPr>
              <w:t xml:space="preserve"> will be taken</w:t>
            </w:r>
            <w:r w:rsidR="00D724E0" w:rsidRPr="001A7031">
              <w:rPr>
                <w:sz w:val="22"/>
                <w:szCs w:val="22"/>
              </w:rPr>
              <w:t xml:space="preserve">. </w:t>
            </w:r>
            <w:r w:rsidR="00C87A23" w:rsidRPr="001A7031">
              <w:rPr>
                <w:sz w:val="22"/>
                <w:szCs w:val="22"/>
              </w:rPr>
              <w:t xml:space="preserve">The video recordings </w:t>
            </w:r>
            <w:r w:rsidR="009E2C67" w:rsidRPr="001A7031">
              <w:rPr>
                <w:sz w:val="22"/>
                <w:szCs w:val="22"/>
              </w:rPr>
              <w:t>that are recorded</w:t>
            </w:r>
            <w:r w:rsidR="00FE2D8A" w:rsidRPr="001A7031">
              <w:rPr>
                <w:sz w:val="22"/>
                <w:szCs w:val="22"/>
              </w:rPr>
              <w:t xml:space="preserve">, will need consent and </w:t>
            </w:r>
            <w:r w:rsidR="00C11B8A" w:rsidRPr="001A7031">
              <w:rPr>
                <w:sz w:val="22"/>
                <w:szCs w:val="22"/>
              </w:rPr>
              <w:t xml:space="preserve">information about this data being kept safe </w:t>
            </w:r>
            <w:r w:rsidR="00B95864" w:rsidRPr="001A7031">
              <w:rPr>
                <w:sz w:val="22"/>
                <w:szCs w:val="22"/>
              </w:rPr>
              <w:t xml:space="preserve">will be </w:t>
            </w:r>
            <w:r w:rsidR="00E2242E" w:rsidRPr="001A7031">
              <w:rPr>
                <w:sz w:val="22"/>
                <w:szCs w:val="22"/>
              </w:rPr>
              <w:t xml:space="preserve">part of the </w:t>
            </w:r>
            <w:r w:rsidR="00C52CAA" w:rsidRPr="001A7031">
              <w:rPr>
                <w:sz w:val="22"/>
                <w:szCs w:val="22"/>
              </w:rPr>
              <w:t>consent</w:t>
            </w:r>
            <w:r w:rsidR="00360943" w:rsidRPr="001A7031">
              <w:rPr>
                <w:sz w:val="22"/>
                <w:szCs w:val="22"/>
              </w:rPr>
              <w:t xml:space="preserve"> </w:t>
            </w:r>
            <w:r w:rsidR="00360943" w:rsidRPr="001A7031">
              <w:rPr>
                <w:color w:val="000000" w:themeColor="text1"/>
                <w:sz w:val="22"/>
                <w:szCs w:val="22"/>
                <w:shd w:val="clear" w:color="auto" w:fill="FFFFFF"/>
              </w:rPr>
              <w:t>(Grady, C. et al, 2017, p. 860)</w:t>
            </w:r>
            <w:r w:rsidR="00C52CAA" w:rsidRPr="001A7031">
              <w:rPr>
                <w:sz w:val="22"/>
                <w:szCs w:val="22"/>
              </w:rPr>
              <w:t xml:space="preserve">. </w:t>
            </w:r>
          </w:p>
        </w:tc>
      </w:tr>
      <w:tr w:rsidR="00C20294" w:rsidRPr="004C3A0B" w14:paraId="2D0AE53A" w14:textId="77777777" w:rsidTr="00A83D75">
        <w:tc>
          <w:tcPr>
            <w:tcW w:w="9923" w:type="dxa"/>
            <w:tcBorders>
              <w:top w:val="single" w:sz="4" w:space="0" w:color="auto"/>
              <w:bottom w:val="single" w:sz="4" w:space="0" w:color="auto"/>
            </w:tcBorders>
            <w:shd w:val="clear" w:color="auto" w:fill="F2F2F2" w:themeFill="background1" w:themeFillShade="F2"/>
          </w:tcPr>
          <w:p w14:paraId="4655570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F8C78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2FFDB64" w14:textId="77777777" w:rsidTr="00694EA8">
        <w:tc>
          <w:tcPr>
            <w:tcW w:w="9923" w:type="dxa"/>
            <w:tcBorders>
              <w:top w:val="single" w:sz="4" w:space="0" w:color="auto"/>
              <w:bottom w:val="single" w:sz="4" w:space="0" w:color="auto"/>
            </w:tcBorders>
          </w:tcPr>
          <w:p w14:paraId="1608A67C" w14:textId="200AF3AA" w:rsidR="003257BD" w:rsidRPr="00A0123D" w:rsidRDefault="007A69EA" w:rsidP="003257BD">
            <w:pPr>
              <w:rPr>
                <w:color w:val="000000" w:themeColor="text1"/>
                <w:sz w:val="22"/>
                <w:szCs w:val="22"/>
                <w:shd w:val="clear" w:color="auto" w:fill="FFFFFF"/>
              </w:rPr>
            </w:pPr>
            <w:r w:rsidRPr="00875B5F">
              <w:rPr>
                <w:sz w:val="22"/>
                <w:szCs w:val="22"/>
              </w:rPr>
              <w:t xml:space="preserve">The primary school and </w:t>
            </w:r>
            <w:r w:rsidRPr="00A0123D">
              <w:rPr>
                <w:sz w:val="22"/>
                <w:szCs w:val="22"/>
              </w:rPr>
              <w:t xml:space="preserve">flying start settings will not be named in the data </w:t>
            </w:r>
            <w:r w:rsidR="00875B5F" w:rsidRPr="00A0123D">
              <w:rPr>
                <w:sz w:val="22"/>
                <w:szCs w:val="22"/>
              </w:rPr>
              <w:t>and will not be identified in any information on the settings</w:t>
            </w:r>
            <w:r w:rsidR="00D27D8B">
              <w:rPr>
                <w:sz w:val="22"/>
                <w:szCs w:val="22"/>
              </w:rPr>
              <w:t xml:space="preserve"> </w:t>
            </w:r>
            <w:r w:rsidR="00A0123D" w:rsidRPr="00A0123D">
              <w:rPr>
                <w:color w:val="000000" w:themeColor="text1"/>
                <w:sz w:val="22"/>
                <w:szCs w:val="22"/>
                <w:shd w:val="clear" w:color="auto" w:fill="FFFFFF"/>
              </w:rPr>
              <w:t>(White, 1995)</w:t>
            </w:r>
            <w:r w:rsidR="00875B5F" w:rsidRPr="00A0123D">
              <w:rPr>
                <w:sz w:val="22"/>
                <w:szCs w:val="22"/>
              </w:rPr>
              <w:t xml:space="preserve">. </w:t>
            </w:r>
            <w:r w:rsidR="00956D2A" w:rsidRPr="00A0123D">
              <w:rPr>
                <w:sz w:val="22"/>
                <w:szCs w:val="22"/>
              </w:rPr>
              <w:t xml:space="preserve">The video recordings </w:t>
            </w:r>
            <w:r w:rsidR="00314245" w:rsidRPr="00A0123D">
              <w:rPr>
                <w:sz w:val="22"/>
                <w:szCs w:val="22"/>
              </w:rPr>
              <w:t xml:space="preserve">will </w:t>
            </w:r>
            <w:r w:rsidR="001115A8" w:rsidRPr="00A0123D">
              <w:rPr>
                <w:sz w:val="22"/>
                <w:szCs w:val="22"/>
              </w:rPr>
              <w:t xml:space="preserve">be used for </w:t>
            </w:r>
            <w:r w:rsidR="003E6EB4" w:rsidRPr="00A0123D">
              <w:rPr>
                <w:sz w:val="22"/>
                <w:szCs w:val="22"/>
              </w:rPr>
              <w:t xml:space="preserve">investigations </w:t>
            </w:r>
            <w:r w:rsidR="00C311E6" w:rsidRPr="00A0123D">
              <w:rPr>
                <w:sz w:val="22"/>
                <w:szCs w:val="22"/>
              </w:rPr>
              <w:t>however will not be shared with others</w:t>
            </w:r>
            <w:r w:rsidR="009A66AD" w:rsidRPr="00A0123D">
              <w:rPr>
                <w:sz w:val="22"/>
                <w:szCs w:val="22"/>
              </w:rPr>
              <w:t xml:space="preserve"> and will be kept confidential. None of the </w:t>
            </w:r>
            <w:r w:rsidR="00816205" w:rsidRPr="00A0123D">
              <w:rPr>
                <w:sz w:val="22"/>
                <w:szCs w:val="22"/>
              </w:rPr>
              <w:t xml:space="preserve">practitioners and </w:t>
            </w:r>
            <w:r w:rsidR="00C26532" w:rsidRPr="00A0123D">
              <w:rPr>
                <w:sz w:val="22"/>
                <w:szCs w:val="22"/>
              </w:rPr>
              <w:t>children’s</w:t>
            </w:r>
            <w:r w:rsidR="00816205" w:rsidRPr="00A0123D">
              <w:rPr>
                <w:sz w:val="22"/>
                <w:szCs w:val="22"/>
              </w:rPr>
              <w:t xml:space="preserve"> names will be included in the </w:t>
            </w:r>
            <w:r w:rsidR="00C26532" w:rsidRPr="00A0123D">
              <w:rPr>
                <w:sz w:val="22"/>
                <w:szCs w:val="22"/>
              </w:rPr>
              <w:t>research project</w:t>
            </w:r>
            <w:r w:rsidR="00D27D8B">
              <w:rPr>
                <w:sz w:val="22"/>
                <w:szCs w:val="22"/>
              </w:rPr>
              <w:t xml:space="preserve"> </w:t>
            </w:r>
            <w:r w:rsidR="00A0123D" w:rsidRPr="00A0123D">
              <w:rPr>
                <w:color w:val="000000" w:themeColor="text1"/>
                <w:sz w:val="22"/>
                <w:szCs w:val="22"/>
                <w:shd w:val="clear" w:color="auto" w:fill="FFFFFF"/>
              </w:rPr>
              <w:t>(White, 1995)</w:t>
            </w:r>
            <w:r w:rsidR="00C26532" w:rsidRPr="00A0123D">
              <w:rPr>
                <w:sz w:val="22"/>
                <w:szCs w:val="22"/>
              </w:rPr>
              <w:t xml:space="preserve">. </w:t>
            </w:r>
            <w:r w:rsidR="001115A8" w:rsidRPr="00A0123D">
              <w:rPr>
                <w:sz w:val="22"/>
                <w:szCs w:val="22"/>
              </w:rPr>
              <w:t xml:space="preserve"> </w:t>
            </w:r>
          </w:p>
          <w:p w14:paraId="34F05529" w14:textId="70A8A854" w:rsidR="00C20294" w:rsidRPr="004C3A0B" w:rsidRDefault="00C20294" w:rsidP="003257BD">
            <w:pPr>
              <w:autoSpaceDE w:val="0"/>
              <w:autoSpaceDN w:val="0"/>
              <w:adjustRightInd w:val="0"/>
              <w:rPr>
                <w:rFonts w:cs="Arial"/>
              </w:rPr>
            </w:pPr>
          </w:p>
        </w:tc>
      </w:tr>
    </w:tbl>
    <w:p w14:paraId="2C904879" w14:textId="77777777" w:rsidR="00C20294" w:rsidRPr="004C3A0B" w:rsidRDefault="00C20294" w:rsidP="000700F9">
      <w:pPr>
        <w:rPr>
          <w:rFonts w:ascii="Arial" w:hAnsi="Arial" w:cs="Arial"/>
          <w:sz w:val="22"/>
          <w:szCs w:val="22"/>
        </w:rPr>
      </w:pPr>
    </w:p>
    <w:p w14:paraId="363905D4" w14:textId="77777777" w:rsidR="00065801" w:rsidRDefault="00065801">
      <w:pPr>
        <w:rPr>
          <w:rFonts w:ascii="Arial" w:hAnsi="Arial" w:cs="Arial"/>
          <w:b/>
          <w:sz w:val="22"/>
          <w:szCs w:val="22"/>
        </w:rPr>
      </w:pPr>
      <w:r>
        <w:rPr>
          <w:rFonts w:ascii="Arial" w:hAnsi="Arial" w:cs="Arial"/>
          <w:b/>
          <w:sz w:val="22"/>
          <w:szCs w:val="22"/>
        </w:rPr>
        <w:br w:type="page"/>
      </w:r>
    </w:p>
    <w:p w14:paraId="44A16584"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EC04813"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DF5AFB3"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199F9EA"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1546F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50847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671E9FE"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5625F56"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9F04314" w14:textId="1884514A" w:rsidR="00947984" w:rsidRDefault="003B3FE6"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975727480"/>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4A3221" w14:textId="291C55EB" w:rsidR="00947984" w:rsidRDefault="003B3FE6"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192838310"/>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947984" w14:paraId="2582B99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2A6C1E"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D19E15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31728C8" w14:textId="787B1FED" w:rsidR="003257BD" w:rsidRPr="00C4269E" w:rsidRDefault="00CB1FBE" w:rsidP="003257BD">
            <w:pPr>
              <w:rPr>
                <w:sz w:val="24"/>
                <w:szCs w:val="24"/>
              </w:rPr>
            </w:pPr>
            <w:r w:rsidRPr="00C4269E">
              <w:rPr>
                <w:sz w:val="24"/>
                <w:szCs w:val="24"/>
              </w:rPr>
              <w:t xml:space="preserve">The video recordings that are collected </w:t>
            </w:r>
            <w:r w:rsidR="006A24CB" w:rsidRPr="00C4269E">
              <w:rPr>
                <w:sz w:val="24"/>
                <w:szCs w:val="24"/>
              </w:rPr>
              <w:t xml:space="preserve">may be used to recognise children or practitioners recorded. </w:t>
            </w:r>
          </w:p>
          <w:p w14:paraId="385201BF" w14:textId="38B05AE1" w:rsidR="00947984" w:rsidRPr="00354F34" w:rsidRDefault="00947984" w:rsidP="003257BD">
            <w:pPr>
              <w:autoSpaceDE w:val="0"/>
              <w:autoSpaceDN w:val="0"/>
              <w:adjustRightInd w:val="0"/>
              <w:rPr>
                <w:i/>
              </w:rPr>
            </w:pPr>
          </w:p>
        </w:tc>
      </w:tr>
      <w:tr w:rsidR="00947984" w14:paraId="10DA0CAA"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4E5AD9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1CA3C"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F818B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9DD816E"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248ED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4D892AC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223A9EC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3DEA48F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5FFE955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44B4AB8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2257AB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2E09C8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DE3060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969DEA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D8E9BE8" w14:textId="11F9B837" w:rsidR="00947984" w:rsidRDefault="003B3FE6" w:rsidP="00947984">
            <w:pPr>
              <w:pStyle w:val="NormalWeb"/>
              <w:autoSpaceDE w:val="0"/>
              <w:autoSpaceDN w:val="0"/>
              <w:adjustRightInd w:val="0"/>
              <w:jc w:val="center"/>
            </w:pPr>
            <w:sdt>
              <w:sdtPr>
                <w:rPr>
                  <w:rFonts w:ascii="Arial" w:hAnsi="Arial" w:cs="Arial"/>
                  <w:b/>
                  <w:bCs/>
                  <w:sz w:val="22"/>
                  <w:szCs w:val="22"/>
                </w:rPr>
                <w:id w:val="1859845328"/>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2FFEFD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FA00B47" w14:textId="12661DB4" w:rsidR="00947984" w:rsidRDefault="003B3FE6" w:rsidP="00947984">
            <w:pPr>
              <w:pStyle w:val="NormalWeb"/>
              <w:autoSpaceDE w:val="0"/>
              <w:autoSpaceDN w:val="0"/>
              <w:adjustRightInd w:val="0"/>
              <w:jc w:val="center"/>
            </w:pPr>
            <w:sdt>
              <w:sdtPr>
                <w:rPr>
                  <w:rFonts w:ascii="Arial" w:hAnsi="Arial" w:cs="Arial"/>
                  <w:b/>
                  <w:bCs/>
                  <w:sz w:val="22"/>
                  <w:szCs w:val="22"/>
                </w:rPr>
                <w:id w:val="-171563881"/>
                <w14:checkbox>
                  <w14:checked w14:val="1"/>
                  <w14:checkedState w14:val="2612" w14:font="MS Gothic"/>
                  <w14:uncheckedState w14:val="2610" w14:font="MS Gothic"/>
                </w14:checkbox>
              </w:sdtPr>
              <w:sdtContent>
                <w:r w:rsidR="004631FC">
                  <w:rPr>
                    <w:rFonts w:ascii="MS Gothic" w:eastAsia="MS Gothic" w:hAnsi="MS Gothic" w:cs="Arial" w:hint="eastAsia"/>
                    <w:b/>
                    <w:bCs/>
                    <w:sz w:val="22"/>
                    <w:szCs w:val="22"/>
                  </w:rPr>
                  <w:t>☒</w:t>
                </w:r>
              </w:sdtContent>
            </w:sdt>
          </w:p>
        </w:tc>
      </w:tr>
      <w:tr w:rsidR="00947984" w14:paraId="62377B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BB1C3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97C9FC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7947BF" w14:textId="77777777" w:rsidR="003257BD" w:rsidRDefault="003257BD" w:rsidP="003257BD">
            <w:pPr>
              <w:rPr>
                <w:rFonts w:ascii="Arial" w:hAnsi="Arial" w:cs="Arial"/>
                <w:sz w:val="22"/>
                <w:szCs w:val="22"/>
              </w:rPr>
            </w:pPr>
          </w:p>
          <w:p w14:paraId="18C21493" w14:textId="77777777" w:rsidR="003257BD" w:rsidRDefault="003257BD" w:rsidP="003257BD">
            <w:pPr>
              <w:rPr>
                <w:rFonts w:ascii="Arial" w:hAnsi="Arial" w:cs="Arial"/>
                <w:sz w:val="22"/>
                <w:szCs w:val="22"/>
              </w:rPr>
            </w:pPr>
          </w:p>
          <w:p w14:paraId="689C08FE" w14:textId="77777777" w:rsidR="003257BD" w:rsidRPr="004C3A0B" w:rsidRDefault="003257BD" w:rsidP="003257BD">
            <w:pPr>
              <w:rPr>
                <w:rFonts w:ascii="Arial" w:hAnsi="Arial" w:cs="Arial"/>
                <w:sz w:val="22"/>
                <w:szCs w:val="22"/>
              </w:rPr>
            </w:pPr>
          </w:p>
          <w:p w14:paraId="4511DDF3" w14:textId="77777777" w:rsidR="00947984" w:rsidRDefault="003257BD"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0FC1112" w14:textId="77777777" w:rsidTr="003257BD">
        <w:trPr>
          <w:trHeight w:val="439"/>
        </w:trPr>
        <w:tc>
          <w:tcPr>
            <w:tcW w:w="7763" w:type="dxa"/>
            <w:shd w:val="clear" w:color="auto" w:fill="F2F2F2" w:themeFill="background1" w:themeFillShade="F2"/>
          </w:tcPr>
          <w:p w14:paraId="1D0A495F"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2EAD7E34"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0CF6FAD"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03A57F4" w14:textId="77777777" w:rsidTr="003257BD">
        <w:trPr>
          <w:trHeight w:val="439"/>
        </w:trPr>
        <w:tc>
          <w:tcPr>
            <w:tcW w:w="7763" w:type="dxa"/>
            <w:shd w:val="clear" w:color="auto" w:fill="F2F2F2" w:themeFill="background1" w:themeFillShade="F2"/>
          </w:tcPr>
          <w:p w14:paraId="2127B57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0B6A16A3" w14:textId="268E955F" w:rsidR="007407AA" w:rsidRPr="004C3A0B" w:rsidRDefault="00FB5F4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FF334B7"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EB8315C" w14:textId="77777777" w:rsidTr="003257BD">
        <w:trPr>
          <w:trHeight w:val="403"/>
        </w:trPr>
        <w:tc>
          <w:tcPr>
            <w:tcW w:w="7763" w:type="dxa"/>
            <w:shd w:val="clear" w:color="auto" w:fill="F2F2F2" w:themeFill="background1" w:themeFillShade="F2"/>
          </w:tcPr>
          <w:p w14:paraId="494CEEB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276E38AC" w14:textId="5286369F" w:rsidR="007407AA" w:rsidRPr="004C3A0B" w:rsidRDefault="006015E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4A80EAB0"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FD53CDF" w14:textId="77777777" w:rsidTr="003257BD">
        <w:trPr>
          <w:trHeight w:val="439"/>
        </w:trPr>
        <w:tc>
          <w:tcPr>
            <w:tcW w:w="7763" w:type="dxa"/>
            <w:shd w:val="clear" w:color="auto" w:fill="F2F2F2" w:themeFill="background1" w:themeFillShade="F2"/>
          </w:tcPr>
          <w:p w14:paraId="0B4A84F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44DAE85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D0F524E" w14:textId="2D60126C" w:rsidR="007407AA" w:rsidRPr="004C3A0B" w:rsidRDefault="00FB5F4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75CE891" w14:textId="77777777" w:rsidTr="003257BD">
        <w:trPr>
          <w:trHeight w:val="403"/>
        </w:trPr>
        <w:tc>
          <w:tcPr>
            <w:tcW w:w="7763" w:type="dxa"/>
            <w:shd w:val="clear" w:color="auto" w:fill="F2F2F2" w:themeFill="background1" w:themeFillShade="F2"/>
          </w:tcPr>
          <w:p w14:paraId="628D1C3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A81394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2A7F794A" w14:textId="3CD5B22A" w:rsidR="007407AA" w:rsidRPr="004C3A0B" w:rsidRDefault="00FB5F4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1941C1" w14:textId="77777777" w:rsidTr="003257BD">
        <w:trPr>
          <w:trHeight w:val="403"/>
        </w:trPr>
        <w:tc>
          <w:tcPr>
            <w:tcW w:w="7763" w:type="dxa"/>
            <w:shd w:val="clear" w:color="auto" w:fill="F2F2F2" w:themeFill="background1" w:themeFillShade="F2"/>
          </w:tcPr>
          <w:p w14:paraId="4252F6F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03D937F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3F4527EB" w14:textId="1F0BFFE0" w:rsidR="007407AA" w:rsidRPr="004C3A0B" w:rsidRDefault="00FB5F4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36951F6" w14:textId="77777777" w:rsidTr="003257BD">
        <w:trPr>
          <w:trHeight w:val="403"/>
        </w:trPr>
        <w:tc>
          <w:tcPr>
            <w:tcW w:w="7763" w:type="dxa"/>
            <w:shd w:val="clear" w:color="auto" w:fill="F2F2F2" w:themeFill="background1" w:themeFillShade="F2"/>
          </w:tcPr>
          <w:p w14:paraId="72FC6BB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58BD4D2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146C7BB" w14:textId="5A29352C" w:rsidR="007407AA" w:rsidRPr="004C3A0B" w:rsidRDefault="00FB5F4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E53510" w14:textId="77777777" w:rsidTr="003257BD">
        <w:trPr>
          <w:trHeight w:val="403"/>
        </w:trPr>
        <w:tc>
          <w:tcPr>
            <w:tcW w:w="7763" w:type="dxa"/>
            <w:shd w:val="clear" w:color="auto" w:fill="F2F2F2" w:themeFill="background1" w:themeFillShade="F2"/>
          </w:tcPr>
          <w:p w14:paraId="3A7A1C1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99564E4"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734C6F4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565682CF" w14:textId="29848CF9" w:rsidR="007407AA" w:rsidRPr="004C3A0B" w:rsidRDefault="006015E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F864AD6" w14:textId="77777777" w:rsidTr="00065801">
        <w:trPr>
          <w:trHeight w:val="403"/>
        </w:trPr>
        <w:tc>
          <w:tcPr>
            <w:tcW w:w="9889" w:type="dxa"/>
            <w:gridSpan w:val="3"/>
            <w:shd w:val="clear" w:color="auto" w:fill="F2F2F2" w:themeFill="background1" w:themeFillShade="F2"/>
          </w:tcPr>
          <w:p w14:paraId="273175F0"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80D53FD" w14:textId="77777777" w:rsidTr="00C1657B">
        <w:trPr>
          <w:trHeight w:val="403"/>
        </w:trPr>
        <w:tc>
          <w:tcPr>
            <w:tcW w:w="9889" w:type="dxa"/>
            <w:gridSpan w:val="3"/>
          </w:tcPr>
          <w:p w14:paraId="28A15F72" w14:textId="77777777" w:rsidR="00C70B7A" w:rsidRDefault="00C70B7A" w:rsidP="003257BD">
            <w:pPr>
              <w:autoSpaceDE w:val="0"/>
              <w:autoSpaceDN w:val="0"/>
              <w:adjustRightInd w:val="0"/>
              <w:rPr>
                <w:rFonts w:ascii="Arial" w:hAnsi="Arial" w:cs="Arial"/>
                <w:i/>
                <w:color w:val="808080"/>
                <w:sz w:val="18"/>
                <w:szCs w:val="18"/>
              </w:rPr>
            </w:pPr>
          </w:p>
          <w:p w14:paraId="67093A45" w14:textId="33BC55DA" w:rsidR="00C70B7A" w:rsidRPr="00D82E9C" w:rsidRDefault="00C70B7A" w:rsidP="00D82E9C">
            <w:pPr>
              <w:rPr>
                <w:color w:val="000000" w:themeColor="text1"/>
                <w:shd w:val="clear" w:color="auto" w:fill="FFFFFF"/>
              </w:rPr>
            </w:pPr>
            <w:r w:rsidRPr="00B433C5">
              <w:rPr>
                <w:bCs/>
                <w:iCs/>
                <w:sz w:val="24"/>
                <w:szCs w:val="24"/>
              </w:rPr>
              <w:t xml:space="preserve">All the information </w:t>
            </w:r>
            <w:r w:rsidRPr="00D82E9C">
              <w:rPr>
                <w:bCs/>
                <w:iCs/>
                <w:sz w:val="22"/>
                <w:szCs w:val="22"/>
              </w:rPr>
              <w:t>from the notes and all information which was carried out in the research will be locked in an office cabinet and other will not be able to access it. The video camera which was used for the search will be stored in an office cabinet and it will need a password for you to assess the videos on there</w:t>
            </w:r>
            <w:r w:rsidR="00D82E9C" w:rsidRPr="00D82E9C">
              <w:rPr>
                <w:bCs/>
                <w:iCs/>
                <w:sz w:val="22"/>
                <w:szCs w:val="22"/>
              </w:rPr>
              <w:t xml:space="preserve"> </w:t>
            </w:r>
            <w:r w:rsidR="00D82E9C" w:rsidRPr="00D82E9C">
              <w:rPr>
                <w:color w:val="000000" w:themeColor="text1"/>
                <w:sz w:val="22"/>
                <w:szCs w:val="22"/>
                <w:shd w:val="clear" w:color="auto" w:fill="FFFFFF"/>
              </w:rPr>
              <w:t>(</w:t>
            </w:r>
            <w:proofErr w:type="spellStart"/>
            <w:r w:rsidR="00D82E9C" w:rsidRPr="00D82E9C">
              <w:rPr>
                <w:color w:val="000000" w:themeColor="text1"/>
                <w:sz w:val="22"/>
                <w:szCs w:val="22"/>
                <w:shd w:val="clear" w:color="auto" w:fill="FFFFFF"/>
              </w:rPr>
              <w:t>Engelen</w:t>
            </w:r>
            <w:proofErr w:type="spellEnd"/>
            <w:r w:rsidR="00D82E9C" w:rsidRPr="00D82E9C">
              <w:rPr>
                <w:color w:val="000000" w:themeColor="text1"/>
                <w:sz w:val="22"/>
                <w:szCs w:val="22"/>
                <w:shd w:val="clear" w:color="auto" w:fill="FFFFFF"/>
              </w:rPr>
              <w:t>, 2018, p. 89)</w:t>
            </w:r>
            <w:r w:rsidRPr="00D82E9C">
              <w:rPr>
                <w:bCs/>
                <w:iCs/>
                <w:sz w:val="22"/>
                <w:szCs w:val="22"/>
              </w:rPr>
              <w:t xml:space="preserve">. The search on the video camera will be uploaded onto a private file onto the University </w:t>
            </w:r>
            <w:r w:rsidRPr="00D82E9C">
              <w:rPr>
                <w:bCs/>
                <w:iCs/>
                <w:sz w:val="22"/>
                <w:szCs w:val="22"/>
              </w:rPr>
              <w:lastRenderedPageBreak/>
              <w:t xml:space="preserve">computer. </w:t>
            </w:r>
            <w:r w:rsidRPr="00D82E9C">
              <w:rPr>
                <w:sz w:val="22"/>
                <w:szCs w:val="22"/>
              </w:rPr>
              <w:t>The computer will have a password to protect it and it will be linked to the university’s safe storage so that the data is protected</w:t>
            </w:r>
            <w:r w:rsidR="00D82E9C" w:rsidRPr="00D82E9C">
              <w:rPr>
                <w:sz w:val="22"/>
                <w:szCs w:val="22"/>
              </w:rPr>
              <w:t xml:space="preserve"> </w:t>
            </w:r>
            <w:r w:rsidR="00D82E9C" w:rsidRPr="00D82E9C">
              <w:rPr>
                <w:color w:val="000000" w:themeColor="text1"/>
                <w:sz w:val="22"/>
                <w:szCs w:val="22"/>
                <w:shd w:val="clear" w:color="auto" w:fill="FFFFFF"/>
              </w:rPr>
              <w:t>(</w:t>
            </w:r>
            <w:proofErr w:type="spellStart"/>
            <w:r w:rsidR="00D82E9C" w:rsidRPr="00D82E9C">
              <w:rPr>
                <w:color w:val="000000" w:themeColor="text1"/>
                <w:sz w:val="22"/>
                <w:szCs w:val="22"/>
                <w:shd w:val="clear" w:color="auto" w:fill="FFFFFF"/>
              </w:rPr>
              <w:t>Engelen</w:t>
            </w:r>
            <w:proofErr w:type="spellEnd"/>
            <w:r w:rsidR="00D82E9C" w:rsidRPr="00D82E9C">
              <w:rPr>
                <w:color w:val="000000" w:themeColor="text1"/>
                <w:sz w:val="22"/>
                <w:szCs w:val="22"/>
                <w:shd w:val="clear" w:color="auto" w:fill="FFFFFF"/>
              </w:rPr>
              <w:t>, 2018, p. 89)</w:t>
            </w:r>
            <w:r w:rsidRPr="00D82E9C">
              <w:rPr>
                <w:sz w:val="22"/>
                <w:szCs w:val="22"/>
              </w:rPr>
              <w:t>.</w:t>
            </w:r>
            <w:r>
              <w:t xml:space="preserve"> </w:t>
            </w:r>
          </w:p>
        </w:tc>
      </w:tr>
      <w:tr w:rsidR="00633574" w:rsidRPr="004C3A0B" w14:paraId="7C71AC19" w14:textId="77777777" w:rsidTr="00090CF7">
        <w:trPr>
          <w:trHeight w:val="439"/>
        </w:trPr>
        <w:tc>
          <w:tcPr>
            <w:tcW w:w="9889" w:type="dxa"/>
            <w:gridSpan w:val="3"/>
            <w:shd w:val="clear" w:color="auto" w:fill="F2F2F2" w:themeFill="background1" w:themeFillShade="F2"/>
            <w:vAlign w:val="center"/>
          </w:tcPr>
          <w:p w14:paraId="625BF277"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C7E341E" w14:textId="77777777" w:rsidTr="003257BD">
        <w:trPr>
          <w:trHeight w:val="439"/>
        </w:trPr>
        <w:tc>
          <w:tcPr>
            <w:tcW w:w="7763" w:type="dxa"/>
            <w:shd w:val="clear" w:color="auto" w:fill="F2F2F2" w:themeFill="background1" w:themeFillShade="F2"/>
            <w:vAlign w:val="center"/>
          </w:tcPr>
          <w:p w14:paraId="2FE4385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6153163C"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B88DC7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1C141944" w14:textId="77777777" w:rsidTr="003257BD">
        <w:trPr>
          <w:trHeight w:val="439"/>
        </w:trPr>
        <w:tc>
          <w:tcPr>
            <w:tcW w:w="7763" w:type="dxa"/>
            <w:shd w:val="clear" w:color="auto" w:fill="F2F2F2" w:themeFill="background1" w:themeFillShade="F2"/>
            <w:vAlign w:val="center"/>
          </w:tcPr>
          <w:p w14:paraId="70A244E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1C3A423D"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20BDC6E" w14:textId="00F443EB" w:rsidR="00331A88" w:rsidRPr="004C3A0B" w:rsidRDefault="001A69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8015BDE" w14:textId="77777777" w:rsidTr="003257BD">
        <w:trPr>
          <w:trHeight w:val="403"/>
        </w:trPr>
        <w:tc>
          <w:tcPr>
            <w:tcW w:w="7763" w:type="dxa"/>
            <w:shd w:val="clear" w:color="auto" w:fill="F2F2F2" w:themeFill="background1" w:themeFillShade="F2"/>
            <w:vAlign w:val="center"/>
          </w:tcPr>
          <w:p w14:paraId="4A1A0D1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75DFF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91EA735" w14:textId="28496DC3" w:rsidR="00331A88" w:rsidRPr="004C3A0B" w:rsidRDefault="001A69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25CD03" w14:textId="77777777" w:rsidTr="003257BD">
        <w:trPr>
          <w:trHeight w:val="439"/>
        </w:trPr>
        <w:tc>
          <w:tcPr>
            <w:tcW w:w="7763" w:type="dxa"/>
            <w:shd w:val="clear" w:color="auto" w:fill="F2F2F2" w:themeFill="background1" w:themeFillShade="F2"/>
            <w:vAlign w:val="center"/>
          </w:tcPr>
          <w:p w14:paraId="772E35A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42CD37F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55E9A32D" w14:textId="5D053FE3" w:rsidR="00331A88" w:rsidRPr="004C3A0B" w:rsidRDefault="001A69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09CC913" w14:textId="77777777" w:rsidTr="003257BD">
        <w:trPr>
          <w:trHeight w:val="403"/>
        </w:trPr>
        <w:tc>
          <w:tcPr>
            <w:tcW w:w="7763" w:type="dxa"/>
            <w:shd w:val="clear" w:color="auto" w:fill="F2F2F2" w:themeFill="background1" w:themeFillShade="F2"/>
            <w:vAlign w:val="center"/>
          </w:tcPr>
          <w:p w14:paraId="6836D9D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B50AAC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00B59188" w14:textId="5E7D27EA" w:rsidR="00331A88" w:rsidRPr="004C3A0B" w:rsidRDefault="001A69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F692E7" w14:textId="77777777" w:rsidTr="003257BD">
        <w:trPr>
          <w:trHeight w:val="403"/>
        </w:trPr>
        <w:tc>
          <w:tcPr>
            <w:tcW w:w="7763" w:type="dxa"/>
            <w:shd w:val="clear" w:color="auto" w:fill="F2F2F2" w:themeFill="background1" w:themeFillShade="F2"/>
            <w:vAlign w:val="center"/>
          </w:tcPr>
          <w:p w14:paraId="29DAC05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812624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45174B2" w14:textId="48AD6880" w:rsidR="00331A88" w:rsidRPr="004C3A0B" w:rsidRDefault="001A69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C0667C7" w14:textId="77777777" w:rsidTr="003257BD">
        <w:trPr>
          <w:trHeight w:val="403"/>
        </w:trPr>
        <w:tc>
          <w:tcPr>
            <w:tcW w:w="7763" w:type="dxa"/>
            <w:shd w:val="clear" w:color="auto" w:fill="F2F2F2" w:themeFill="background1" w:themeFillShade="F2"/>
            <w:vAlign w:val="center"/>
          </w:tcPr>
          <w:p w14:paraId="656E714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8FC5D9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49FA83F" w14:textId="67E39F5C" w:rsidR="00331A88" w:rsidRPr="004C3A0B" w:rsidRDefault="001A69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798D4FB" w14:textId="77777777" w:rsidTr="003257BD">
        <w:trPr>
          <w:trHeight w:val="403"/>
        </w:trPr>
        <w:tc>
          <w:tcPr>
            <w:tcW w:w="7763" w:type="dxa"/>
            <w:shd w:val="clear" w:color="auto" w:fill="F2F2F2" w:themeFill="background1" w:themeFillShade="F2"/>
            <w:vAlign w:val="center"/>
          </w:tcPr>
          <w:p w14:paraId="7CC836E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27EF0E3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1900325D" w14:textId="2B5DD87B" w:rsidR="00331A88" w:rsidRPr="004C3A0B" w:rsidRDefault="001A69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B407E67" w14:textId="77777777" w:rsidTr="003257BD">
        <w:trPr>
          <w:trHeight w:val="403"/>
        </w:trPr>
        <w:tc>
          <w:tcPr>
            <w:tcW w:w="7763" w:type="dxa"/>
            <w:shd w:val="clear" w:color="auto" w:fill="F2F2F2" w:themeFill="background1" w:themeFillShade="F2"/>
            <w:vAlign w:val="center"/>
          </w:tcPr>
          <w:p w14:paraId="7D2F67B0"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1EA9C83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7272DACA" w14:textId="16719092" w:rsidR="00331A88" w:rsidRPr="004C3A0B" w:rsidRDefault="001A691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4DB39370" w14:textId="77777777" w:rsidTr="00A83D75">
        <w:trPr>
          <w:trHeight w:val="403"/>
        </w:trPr>
        <w:tc>
          <w:tcPr>
            <w:tcW w:w="9889" w:type="dxa"/>
            <w:gridSpan w:val="3"/>
            <w:shd w:val="clear" w:color="auto" w:fill="F2F2F2" w:themeFill="background1" w:themeFillShade="F2"/>
            <w:vAlign w:val="center"/>
          </w:tcPr>
          <w:p w14:paraId="343E1B8C"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0DD3F06" w14:textId="77777777" w:rsidTr="00694EA8">
        <w:trPr>
          <w:trHeight w:val="403"/>
        </w:trPr>
        <w:tc>
          <w:tcPr>
            <w:tcW w:w="9889" w:type="dxa"/>
            <w:gridSpan w:val="3"/>
            <w:vAlign w:val="center"/>
          </w:tcPr>
          <w:p w14:paraId="7D2C17C2" w14:textId="77777777" w:rsidR="003257BD" w:rsidRDefault="003257BD" w:rsidP="003257BD">
            <w:pPr>
              <w:autoSpaceDE w:val="0"/>
              <w:autoSpaceDN w:val="0"/>
              <w:adjustRightInd w:val="0"/>
              <w:rPr>
                <w:rFonts w:ascii="Arial" w:hAnsi="Arial" w:cs="Arial"/>
                <w:sz w:val="22"/>
                <w:szCs w:val="22"/>
              </w:rPr>
            </w:pPr>
          </w:p>
          <w:p w14:paraId="1F987925" w14:textId="77777777" w:rsidR="003257BD" w:rsidRDefault="003257BD" w:rsidP="003257BD">
            <w:pPr>
              <w:autoSpaceDE w:val="0"/>
              <w:autoSpaceDN w:val="0"/>
              <w:adjustRightInd w:val="0"/>
              <w:rPr>
                <w:rFonts w:ascii="Arial" w:hAnsi="Arial" w:cs="Arial"/>
                <w:sz w:val="22"/>
                <w:szCs w:val="22"/>
              </w:rPr>
            </w:pPr>
          </w:p>
          <w:p w14:paraId="376C4A19" w14:textId="77777777" w:rsidR="003257BD" w:rsidRPr="00354F34" w:rsidRDefault="003257BD" w:rsidP="003257BD">
            <w:pPr>
              <w:autoSpaceDE w:val="0"/>
              <w:autoSpaceDN w:val="0"/>
              <w:adjustRightInd w:val="0"/>
              <w:rPr>
                <w:rFonts w:ascii="Arial" w:hAnsi="Arial" w:cs="Arial"/>
                <w:sz w:val="22"/>
                <w:szCs w:val="22"/>
              </w:rPr>
            </w:pPr>
          </w:p>
          <w:p w14:paraId="506369C3"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0D6743C8" w14:textId="77777777" w:rsidTr="00D839CD">
        <w:trPr>
          <w:trHeight w:val="403"/>
        </w:trPr>
        <w:tc>
          <w:tcPr>
            <w:tcW w:w="9889" w:type="dxa"/>
            <w:gridSpan w:val="3"/>
            <w:shd w:val="clear" w:color="auto" w:fill="F2F2F2" w:themeFill="background1" w:themeFillShade="F2"/>
            <w:vAlign w:val="center"/>
          </w:tcPr>
          <w:p w14:paraId="12C7933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144A324" w14:textId="77777777" w:rsidTr="00694EA8">
        <w:trPr>
          <w:trHeight w:val="403"/>
        </w:trPr>
        <w:tc>
          <w:tcPr>
            <w:tcW w:w="9889" w:type="dxa"/>
            <w:gridSpan w:val="3"/>
            <w:vAlign w:val="center"/>
          </w:tcPr>
          <w:p w14:paraId="7F9773FF" w14:textId="77777777" w:rsidR="00964000" w:rsidRDefault="00964000" w:rsidP="003257BD">
            <w:pPr>
              <w:autoSpaceDE w:val="0"/>
              <w:autoSpaceDN w:val="0"/>
              <w:adjustRightInd w:val="0"/>
              <w:rPr>
                <w:rFonts w:ascii="Arial" w:hAnsi="Arial" w:cs="Arial"/>
                <w:sz w:val="22"/>
                <w:szCs w:val="22"/>
              </w:rPr>
            </w:pPr>
          </w:p>
          <w:p w14:paraId="2C75E5EC" w14:textId="704A082D" w:rsidR="003257BD" w:rsidRDefault="00964000" w:rsidP="003257BD">
            <w:pPr>
              <w:autoSpaceDE w:val="0"/>
              <w:autoSpaceDN w:val="0"/>
              <w:adjustRightInd w:val="0"/>
              <w:rPr>
                <w:rFonts w:ascii="Arial" w:hAnsi="Arial" w:cs="Arial"/>
                <w:sz w:val="22"/>
                <w:szCs w:val="22"/>
              </w:rPr>
            </w:pPr>
            <w:r w:rsidRPr="00BB27D9">
              <w:rPr>
                <w:sz w:val="24"/>
                <w:szCs w:val="24"/>
              </w:rPr>
              <w:t xml:space="preserve">The researcher is Victoria Alonzi who is named in this form and tutor </w:t>
            </w:r>
            <w:proofErr w:type="spellStart"/>
            <w:r w:rsidRPr="00BB27D9">
              <w:rPr>
                <w:sz w:val="24"/>
                <w:szCs w:val="24"/>
              </w:rPr>
              <w:t>Dr.</w:t>
            </w:r>
            <w:proofErr w:type="spellEnd"/>
            <w:r w:rsidRPr="00BB27D9">
              <w:rPr>
                <w:sz w:val="24"/>
                <w:szCs w:val="24"/>
              </w:rPr>
              <w:t xml:space="preserve"> Jessica</w:t>
            </w:r>
            <w:r w:rsidRPr="00BB27D9">
              <w:rPr>
                <w:rFonts w:ascii="Arial" w:hAnsi="Arial" w:cs="Arial"/>
                <w:sz w:val="24"/>
                <w:szCs w:val="24"/>
              </w:rPr>
              <w:t xml:space="preserve"> </w:t>
            </w:r>
            <w:r>
              <w:rPr>
                <w:rFonts w:ascii="Arial" w:hAnsi="Arial" w:cs="Arial"/>
                <w:sz w:val="22"/>
                <w:szCs w:val="22"/>
              </w:rPr>
              <w:t xml:space="preserve">Pitman </w:t>
            </w:r>
          </w:p>
          <w:p w14:paraId="42026760" w14:textId="6FFB9E15" w:rsidR="00947984" w:rsidRPr="004C3A0B" w:rsidRDefault="00947984" w:rsidP="003257BD">
            <w:pPr>
              <w:autoSpaceDE w:val="0"/>
              <w:autoSpaceDN w:val="0"/>
              <w:adjustRightInd w:val="0"/>
              <w:rPr>
                <w:rFonts w:ascii="Arial" w:hAnsi="Arial" w:cs="Arial"/>
                <w:sz w:val="22"/>
                <w:szCs w:val="22"/>
              </w:rPr>
            </w:pPr>
          </w:p>
        </w:tc>
      </w:tr>
      <w:tr w:rsidR="00947984" w:rsidRPr="004C3A0B" w14:paraId="62501B4D" w14:textId="77777777" w:rsidTr="00D839CD">
        <w:trPr>
          <w:trHeight w:val="403"/>
        </w:trPr>
        <w:tc>
          <w:tcPr>
            <w:tcW w:w="9889" w:type="dxa"/>
            <w:gridSpan w:val="3"/>
            <w:shd w:val="clear" w:color="auto" w:fill="F2F2F2" w:themeFill="background1" w:themeFillShade="F2"/>
          </w:tcPr>
          <w:p w14:paraId="7133910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6B1E4E62" w14:textId="77777777" w:rsidTr="00947984">
        <w:trPr>
          <w:trHeight w:val="403"/>
        </w:trPr>
        <w:tc>
          <w:tcPr>
            <w:tcW w:w="9889" w:type="dxa"/>
            <w:gridSpan w:val="3"/>
          </w:tcPr>
          <w:p w14:paraId="36343DC1" w14:textId="77777777" w:rsidR="003257BD" w:rsidRDefault="003257BD" w:rsidP="003257BD">
            <w:pPr>
              <w:autoSpaceDE w:val="0"/>
              <w:autoSpaceDN w:val="0"/>
              <w:adjustRightInd w:val="0"/>
              <w:rPr>
                <w:rFonts w:ascii="Arial" w:hAnsi="Arial" w:cs="Arial"/>
                <w:sz w:val="22"/>
                <w:szCs w:val="22"/>
              </w:rPr>
            </w:pPr>
          </w:p>
          <w:p w14:paraId="0D31D45B" w14:textId="67113AD8" w:rsidR="003257BD" w:rsidRPr="00BB27D9" w:rsidRDefault="00B26C6D" w:rsidP="003257BD">
            <w:pPr>
              <w:autoSpaceDE w:val="0"/>
              <w:autoSpaceDN w:val="0"/>
              <w:adjustRightInd w:val="0"/>
              <w:rPr>
                <w:sz w:val="24"/>
                <w:szCs w:val="24"/>
              </w:rPr>
            </w:pPr>
            <w:r w:rsidRPr="00BB27D9">
              <w:rPr>
                <w:sz w:val="24"/>
                <w:szCs w:val="24"/>
              </w:rPr>
              <w:t xml:space="preserve">The researcher </w:t>
            </w:r>
            <w:r w:rsidR="00CE34A3" w:rsidRPr="00BB27D9">
              <w:rPr>
                <w:sz w:val="24"/>
                <w:szCs w:val="24"/>
              </w:rPr>
              <w:t xml:space="preserve">who </w:t>
            </w:r>
            <w:r w:rsidRPr="00BB27D9">
              <w:rPr>
                <w:sz w:val="24"/>
                <w:szCs w:val="24"/>
              </w:rPr>
              <w:t>is Victoria Alonzi</w:t>
            </w:r>
            <w:r w:rsidR="00CE34A3" w:rsidRPr="00BB27D9">
              <w:rPr>
                <w:sz w:val="24"/>
                <w:szCs w:val="24"/>
              </w:rPr>
              <w:t xml:space="preserve"> and the</w:t>
            </w:r>
            <w:r w:rsidRPr="00BB27D9">
              <w:rPr>
                <w:sz w:val="24"/>
                <w:szCs w:val="24"/>
              </w:rPr>
              <w:t xml:space="preserve"> tutor </w:t>
            </w:r>
            <w:proofErr w:type="spellStart"/>
            <w:r w:rsidRPr="00BB27D9">
              <w:rPr>
                <w:sz w:val="24"/>
                <w:szCs w:val="24"/>
              </w:rPr>
              <w:t>Dr.</w:t>
            </w:r>
            <w:proofErr w:type="spellEnd"/>
            <w:r w:rsidRPr="00BB27D9">
              <w:rPr>
                <w:sz w:val="24"/>
                <w:szCs w:val="24"/>
              </w:rPr>
              <w:t xml:space="preserve"> Jessica Pitman if needed</w:t>
            </w:r>
            <w:r w:rsidRPr="00BB27D9">
              <w:rPr>
                <w:sz w:val="24"/>
                <w:szCs w:val="24"/>
              </w:rPr>
              <w:t>.</w:t>
            </w:r>
          </w:p>
          <w:p w14:paraId="2FDA7745" w14:textId="16E25A71" w:rsidR="00947984" w:rsidRPr="004C3A0B" w:rsidRDefault="00947984" w:rsidP="003257BD">
            <w:pPr>
              <w:autoSpaceDE w:val="0"/>
              <w:autoSpaceDN w:val="0"/>
              <w:adjustRightInd w:val="0"/>
              <w:rPr>
                <w:rFonts w:ascii="Arial" w:hAnsi="Arial" w:cs="Arial"/>
                <w:sz w:val="22"/>
                <w:szCs w:val="22"/>
              </w:rPr>
            </w:pPr>
          </w:p>
        </w:tc>
      </w:tr>
      <w:tr w:rsidR="00947984" w:rsidRPr="004C3A0B" w14:paraId="381A951C" w14:textId="77777777" w:rsidTr="00D839CD">
        <w:trPr>
          <w:trHeight w:val="403"/>
        </w:trPr>
        <w:tc>
          <w:tcPr>
            <w:tcW w:w="9889" w:type="dxa"/>
            <w:gridSpan w:val="3"/>
            <w:shd w:val="clear" w:color="auto" w:fill="F2F2F2" w:themeFill="background1" w:themeFillShade="F2"/>
          </w:tcPr>
          <w:p w14:paraId="04B1E7E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0AE1E5A1" w14:textId="77777777" w:rsidTr="00947984">
        <w:trPr>
          <w:trHeight w:val="403"/>
        </w:trPr>
        <w:tc>
          <w:tcPr>
            <w:tcW w:w="9889" w:type="dxa"/>
            <w:gridSpan w:val="3"/>
          </w:tcPr>
          <w:p w14:paraId="6ED7273D" w14:textId="77777777" w:rsidR="003257BD" w:rsidRDefault="003257BD" w:rsidP="003257BD">
            <w:pPr>
              <w:autoSpaceDE w:val="0"/>
              <w:autoSpaceDN w:val="0"/>
              <w:adjustRightInd w:val="0"/>
              <w:rPr>
                <w:rFonts w:ascii="Arial" w:hAnsi="Arial" w:cs="Arial"/>
                <w:sz w:val="22"/>
                <w:szCs w:val="22"/>
              </w:rPr>
            </w:pPr>
          </w:p>
          <w:p w14:paraId="4F0947B8" w14:textId="7E75DE64" w:rsidR="003257BD" w:rsidRPr="00BB27D9" w:rsidRDefault="001E2BCB" w:rsidP="003257BD">
            <w:pPr>
              <w:autoSpaceDE w:val="0"/>
              <w:autoSpaceDN w:val="0"/>
              <w:adjustRightInd w:val="0"/>
              <w:rPr>
                <w:sz w:val="24"/>
                <w:szCs w:val="24"/>
              </w:rPr>
            </w:pPr>
            <w:r w:rsidRPr="00BB27D9">
              <w:rPr>
                <w:sz w:val="24"/>
                <w:szCs w:val="24"/>
              </w:rPr>
              <w:t xml:space="preserve">The data from the observations will be stored and kept for up to </w:t>
            </w:r>
            <w:r w:rsidR="009F7F72" w:rsidRPr="00BB27D9">
              <w:rPr>
                <w:sz w:val="24"/>
                <w:szCs w:val="24"/>
              </w:rPr>
              <w:t xml:space="preserve">3 years on the computer of the University. The computer will have a password to protect it and </w:t>
            </w:r>
            <w:r w:rsidR="00A452F2" w:rsidRPr="00BB27D9">
              <w:rPr>
                <w:sz w:val="24"/>
                <w:szCs w:val="24"/>
              </w:rPr>
              <w:t xml:space="preserve">it will be linked to the </w:t>
            </w:r>
            <w:r w:rsidR="002079A3" w:rsidRPr="00BB27D9">
              <w:rPr>
                <w:sz w:val="24"/>
                <w:szCs w:val="24"/>
              </w:rPr>
              <w:t>university’s</w:t>
            </w:r>
            <w:r w:rsidR="00A452F2" w:rsidRPr="00BB27D9">
              <w:rPr>
                <w:sz w:val="24"/>
                <w:szCs w:val="24"/>
              </w:rPr>
              <w:t xml:space="preserve"> safe storage</w:t>
            </w:r>
            <w:r w:rsidR="00507F74" w:rsidRPr="00BB27D9">
              <w:rPr>
                <w:sz w:val="24"/>
                <w:szCs w:val="24"/>
              </w:rPr>
              <w:t xml:space="preserve"> so that</w:t>
            </w:r>
            <w:r w:rsidR="00AE3DC0" w:rsidRPr="00BB27D9">
              <w:rPr>
                <w:sz w:val="24"/>
                <w:szCs w:val="24"/>
              </w:rPr>
              <w:t xml:space="preserve"> t</w:t>
            </w:r>
            <w:r w:rsidR="00590295" w:rsidRPr="00BB27D9">
              <w:rPr>
                <w:sz w:val="24"/>
                <w:szCs w:val="24"/>
              </w:rPr>
              <w:t xml:space="preserve">he data is protected. After 3 years the data will be deleted from the system. </w:t>
            </w:r>
          </w:p>
          <w:p w14:paraId="5B1334EA" w14:textId="07DD1F74" w:rsidR="00947984" w:rsidRPr="004C3A0B" w:rsidRDefault="00947984" w:rsidP="003257BD">
            <w:pPr>
              <w:autoSpaceDE w:val="0"/>
              <w:autoSpaceDN w:val="0"/>
              <w:adjustRightInd w:val="0"/>
              <w:rPr>
                <w:rFonts w:ascii="Arial" w:hAnsi="Arial" w:cs="Arial"/>
                <w:sz w:val="22"/>
                <w:szCs w:val="22"/>
              </w:rPr>
            </w:pPr>
          </w:p>
        </w:tc>
      </w:tr>
      <w:tr w:rsidR="00B93605" w:rsidRPr="004C3A0B" w14:paraId="1B5AE904" w14:textId="77777777" w:rsidTr="00947984">
        <w:trPr>
          <w:trHeight w:val="403"/>
        </w:trPr>
        <w:tc>
          <w:tcPr>
            <w:tcW w:w="9889" w:type="dxa"/>
            <w:gridSpan w:val="3"/>
          </w:tcPr>
          <w:p w14:paraId="17330531"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D6874E8" w14:textId="77777777" w:rsidTr="00947984">
        <w:trPr>
          <w:trHeight w:val="403"/>
        </w:trPr>
        <w:tc>
          <w:tcPr>
            <w:tcW w:w="9889" w:type="dxa"/>
            <w:gridSpan w:val="3"/>
          </w:tcPr>
          <w:p w14:paraId="09AA0B7C" w14:textId="77777777" w:rsidR="00C32EFB" w:rsidRDefault="00C32EFB" w:rsidP="00C32EFB">
            <w:pPr>
              <w:autoSpaceDE w:val="0"/>
              <w:autoSpaceDN w:val="0"/>
              <w:adjustRightInd w:val="0"/>
              <w:rPr>
                <w:rFonts w:ascii="Arial" w:hAnsi="Arial" w:cs="Arial"/>
                <w:sz w:val="22"/>
                <w:szCs w:val="22"/>
              </w:rPr>
            </w:pPr>
          </w:p>
          <w:p w14:paraId="56273281" w14:textId="77777777" w:rsidR="00B93605" w:rsidRDefault="00716502" w:rsidP="00C32EFB">
            <w:pPr>
              <w:autoSpaceDE w:val="0"/>
              <w:autoSpaceDN w:val="0"/>
              <w:adjustRightInd w:val="0"/>
              <w:rPr>
                <w:sz w:val="24"/>
                <w:szCs w:val="24"/>
              </w:rPr>
            </w:pPr>
            <w:r w:rsidRPr="0087643B">
              <w:rPr>
                <w:sz w:val="24"/>
                <w:szCs w:val="24"/>
              </w:rPr>
              <w:t xml:space="preserve">No </w:t>
            </w:r>
          </w:p>
          <w:p w14:paraId="3F51BA64" w14:textId="0022E7E7" w:rsidR="0087643B" w:rsidRPr="0087643B" w:rsidRDefault="0087643B" w:rsidP="00C32EFB">
            <w:pPr>
              <w:autoSpaceDE w:val="0"/>
              <w:autoSpaceDN w:val="0"/>
              <w:adjustRightInd w:val="0"/>
              <w:rPr>
                <w:sz w:val="24"/>
                <w:szCs w:val="24"/>
              </w:rPr>
            </w:pPr>
          </w:p>
        </w:tc>
      </w:tr>
      <w:tr w:rsidR="00C32EFB" w:rsidRPr="004C3A0B" w14:paraId="1DEFB0AC" w14:textId="77777777" w:rsidTr="00C32EFB">
        <w:trPr>
          <w:trHeight w:val="252"/>
        </w:trPr>
        <w:tc>
          <w:tcPr>
            <w:tcW w:w="7763" w:type="dxa"/>
            <w:vMerge w:val="restart"/>
            <w:shd w:val="clear" w:color="auto" w:fill="F2F2F2" w:themeFill="background1" w:themeFillShade="F2"/>
          </w:tcPr>
          <w:p w14:paraId="6B59B54E"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B8D670C"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AB71EF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E2C8B7A" w14:textId="6D87BDFE" w:rsidR="00C32EFB" w:rsidRPr="0092487B" w:rsidRDefault="00C24617"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D00712">
                  <w:rPr>
                    <w:rFonts w:ascii="MS Gothic" w:eastAsia="MS Gothic" w:hAnsi="MS Gothic" w:cs="Arial" w:hint="eastAsia"/>
                    <w:b/>
                    <w:bCs/>
                  </w:rPr>
                  <w:t>☒</w:t>
                </w:r>
              </w:sdtContent>
            </w:sdt>
          </w:p>
        </w:tc>
      </w:tr>
      <w:tr w:rsidR="00C32EFB" w:rsidRPr="004C3A0B" w14:paraId="687C85A0" w14:textId="77777777" w:rsidTr="00B93605">
        <w:trPr>
          <w:trHeight w:val="252"/>
        </w:trPr>
        <w:tc>
          <w:tcPr>
            <w:tcW w:w="7763" w:type="dxa"/>
            <w:vMerge/>
            <w:shd w:val="clear" w:color="auto" w:fill="F2F2F2" w:themeFill="background1" w:themeFillShade="F2"/>
          </w:tcPr>
          <w:p w14:paraId="0F5978CD"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67BFA6E"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D434361" w14:textId="77777777" w:rsidR="00C32EFB" w:rsidRPr="0092487B" w:rsidRDefault="00C24617"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9B95EBB" w14:textId="77777777" w:rsidTr="003257BD">
        <w:trPr>
          <w:trHeight w:val="311"/>
        </w:trPr>
        <w:tc>
          <w:tcPr>
            <w:tcW w:w="7763" w:type="dxa"/>
            <w:vMerge w:val="restart"/>
            <w:shd w:val="clear" w:color="auto" w:fill="F2F2F2" w:themeFill="background1" w:themeFillShade="F2"/>
          </w:tcPr>
          <w:p w14:paraId="0C1F3D78"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585DF1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BCD300F" w14:textId="481766DD" w:rsidR="00C32EFB" w:rsidRPr="0092487B" w:rsidRDefault="00C24617"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D00712">
                  <w:rPr>
                    <w:rFonts w:ascii="MS Gothic" w:eastAsia="MS Gothic" w:hAnsi="MS Gothic" w:cs="Arial" w:hint="eastAsia"/>
                    <w:b/>
                    <w:bCs/>
                  </w:rPr>
                  <w:t>☒</w:t>
                </w:r>
              </w:sdtContent>
            </w:sdt>
          </w:p>
        </w:tc>
      </w:tr>
      <w:tr w:rsidR="00C32EFB" w:rsidRPr="004C3A0B" w14:paraId="606C5085" w14:textId="77777777" w:rsidTr="003257BD">
        <w:trPr>
          <w:trHeight w:val="311"/>
        </w:trPr>
        <w:tc>
          <w:tcPr>
            <w:tcW w:w="7763" w:type="dxa"/>
            <w:vMerge/>
            <w:shd w:val="clear" w:color="auto" w:fill="F2F2F2" w:themeFill="background1" w:themeFillShade="F2"/>
          </w:tcPr>
          <w:p w14:paraId="4773F7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6D8081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8BAC6DF" w14:textId="77777777" w:rsidR="00C32EFB" w:rsidRPr="0092487B" w:rsidRDefault="00C24617"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3659F3A8" w14:textId="77777777" w:rsidR="0092487B" w:rsidRDefault="0092487B" w:rsidP="00694EA8">
      <w:pPr>
        <w:rPr>
          <w:rFonts w:ascii="Arial" w:hAnsi="Arial" w:cs="Arial"/>
          <w:b/>
          <w:bCs/>
          <w:sz w:val="22"/>
          <w:szCs w:val="22"/>
        </w:rPr>
      </w:pPr>
    </w:p>
    <w:p w14:paraId="33E538BE" w14:textId="77777777" w:rsidR="002A152D" w:rsidRDefault="002A152D">
      <w:pPr>
        <w:rPr>
          <w:rFonts w:ascii="Arial" w:hAnsi="Arial" w:cs="Arial"/>
          <w:b/>
          <w:bCs/>
          <w:sz w:val="22"/>
          <w:szCs w:val="22"/>
        </w:rPr>
      </w:pPr>
      <w:r>
        <w:rPr>
          <w:rFonts w:ascii="Arial" w:hAnsi="Arial" w:cs="Arial"/>
          <w:b/>
          <w:bCs/>
          <w:sz w:val="22"/>
          <w:szCs w:val="22"/>
        </w:rPr>
        <w:br w:type="page"/>
      </w:r>
    </w:p>
    <w:p w14:paraId="7BBE9A26"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080786E2" w14:textId="77777777" w:rsidTr="00A83D75">
        <w:trPr>
          <w:trHeight w:val="1807"/>
        </w:trPr>
        <w:tc>
          <w:tcPr>
            <w:tcW w:w="9881" w:type="dxa"/>
            <w:gridSpan w:val="3"/>
            <w:shd w:val="clear" w:color="auto" w:fill="F2F2F2" w:themeFill="background1" w:themeFillShade="F2"/>
            <w:vAlign w:val="center"/>
          </w:tcPr>
          <w:p w14:paraId="5A2CAECC"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F3A9FD9" w14:textId="77777777" w:rsidR="00694EA8" w:rsidRPr="004C3A0B" w:rsidRDefault="00694EA8" w:rsidP="00694EA8">
            <w:pPr>
              <w:jc w:val="both"/>
              <w:rPr>
                <w:rFonts w:ascii="Arial" w:hAnsi="Arial" w:cs="Arial"/>
                <w:b/>
                <w:bCs/>
                <w:color w:val="000000"/>
                <w:sz w:val="22"/>
                <w:szCs w:val="22"/>
              </w:rPr>
            </w:pPr>
          </w:p>
          <w:p w14:paraId="07133C93"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214F0F4F"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CE376A"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9309089" w14:textId="40848870" w:rsidR="0092487B" w:rsidRPr="004C3A0B" w:rsidRDefault="009D4578" w:rsidP="00694EA8">
            <w:pPr>
              <w:spacing w:before="100" w:beforeAutospacing="1" w:after="100" w:afterAutospacing="1"/>
              <w:rPr>
                <w:rFonts w:ascii="Arial" w:hAnsi="Arial" w:cs="Arial"/>
                <w:sz w:val="22"/>
                <w:szCs w:val="22"/>
              </w:rPr>
            </w:pPr>
            <w:r>
              <w:rPr>
                <w:rFonts w:ascii="Arial" w:hAnsi="Arial" w:cs="Arial"/>
                <w:sz w:val="22"/>
                <w:szCs w:val="22"/>
              </w:rPr>
              <w:t xml:space="preserve">Victoria Alonzi </w:t>
            </w:r>
          </w:p>
        </w:tc>
        <w:tc>
          <w:tcPr>
            <w:tcW w:w="2239" w:type="dxa"/>
            <w:vAlign w:val="center"/>
          </w:tcPr>
          <w:p w14:paraId="1A5DF364" w14:textId="35FEC48C" w:rsidR="0092487B" w:rsidRPr="009D4578"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9D4578">
              <w:rPr>
                <w:rFonts w:ascii="Arial" w:hAnsi="Arial" w:cs="Arial"/>
                <w:b/>
                <w:bCs/>
                <w:sz w:val="22"/>
                <w:szCs w:val="22"/>
              </w:rPr>
              <w:t xml:space="preserve"> </w:t>
            </w:r>
            <w:r w:rsidR="009D4578" w:rsidRPr="009D4578">
              <w:rPr>
                <w:sz w:val="22"/>
                <w:szCs w:val="22"/>
              </w:rPr>
              <w:t>20</w:t>
            </w:r>
            <w:r w:rsidR="009D4578" w:rsidRPr="009D4578">
              <w:rPr>
                <w:sz w:val="22"/>
                <w:szCs w:val="22"/>
                <w:vertAlign w:val="superscript"/>
              </w:rPr>
              <w:t>th</w:t>
            </w:r>
            <w:r w:rsidR="009D4578" w:rsidRPr="009D4578">
              <w:rPr>
                <w:sz w:val="22"/>
                <w:szCs w:val="22"/>
              </w:rPr>
              <w:t xml:space="preserve"> o</w:t>
            </w:r>
            <w:r w:rsidR="009D4578">
              <w:rPr>
                <w:sz w:val="22"/>
                <w:szCs w:val="22"/>
              </w:rPr>
              <w:t>f October 2021</w:t>
            </w:r>
          </w:p>
        </w:tc>
      </w:tr>
    </w:tbl>
    <w:p w14:paraId="710B0437" w14:textId="77777777" w:rsidR="00694EA8" w:rsidRPr="004C3A0B" w:rsidRDefault="00694EA8" w:rsidP="000700F9">
      <w:pPr>
        <w:rPr>
          <w:rFonts w:ascii="Arial" w:hAnsi="Arial" w:cs="Arial"/>
          <w:sz w:val="22"/>
          <w:szCs w:val="22"/>
        </w:rPr>
      </w:pPr>
    </w:p>
    <w:p w14:paraId="4EADACDD"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D9DB49D" w14:textId="77777777" w:rsidTr="003257BD">
        <w:trPr>
          <w:trHeight w:val="346"/>
        </w:trPr>
        <w:tc>
          <w:tcPr>
            <w:tcW w:w="1423" w:type="pct"/>
            <w:shd w:val="clear" w:color="auto" w:fill="F2F2F2" w:themeFill="background1" w:themeFillShade="F2"/>
            <w:vAlign w:val="center"/>
          </w:tcPr>
          <w:p w14:paraId="77CD6FED"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1F4BC88B" w14:textId="77777777" w:rsidR="0092487B" w:rsidRPr="004C3A0B" w:rsidRDefault="0092487B" w:rsidP="00CA7241">
            <w:pPr>
              <w:pStyle w:val="ListParagraph"/>
              <w:ind w:left="0"/>
              <w:rPr>
                <w:rFonts w:ascii="Arial" w:hAnsi="Arial" w:cs="Arial"/>
              </w:rPr>
            </w:pPr>
          </w:p>
        </w:tc>
        <w:tc>
          <w:tcPr>
            <w:tcW w:w="1087" w:type="pct"/>
            <w:vMerge w:val="restart"/>
          </w:tcPr>
          <w:p w14:paraId="39593046"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0133082F" w14:textId="77777777" w:rsidTr="003257BD">
        <w:trPr>
          <w:trHeight w:val="347"/>
        </w:trPr>
        <w:tc>
          <w:tcPr>
            <w:tcW w:w="1423" w:type="pct"/>
            <w:shd w:val="clear" w:color="auto" w:fill="F2F2F2" w:themeFill="background1" w:themeFillShade="F2"/>
            <w:vAlign w:val="center"/>
          </w:tcPr>
          <w:p w14:paraId="1626B3F1"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5D1F446" w14:textId="77777777" w:rsidR="0092487B" w:rsidRPr="004C3A0B" w:rsidRDefault="0092487B" w:rsidP="0092487B">
            <w:pPr>
              <w:pStyle w:val="ListParagraph"/>
              <w:ind w:left="0"/>
              <w:rPr>
                <w:rFonts w:ascii="Arial" w:hAnsi="Arial" w:cs="Arial"/>
              </w:rPr>
            </w:pPr>
          </w:p>
          <w:p w14:paraId="42950576" w14:textId="77777777" w:rsidR="0092487B" w:rsidRPr="004C3A0B" w:rsidRDefault="0092487B" w:rsidP="0092487B">
            <w:pPr>
              <w:pStyle w:val="ListParagraph"/>
              <w:ind w:left="0"/>
              <w:rPr>
                <w:rFonts w:ascii="Arial" w:hAnsi="Arial" w:cs="Arial"/>
              </w:rPr>
            </w:pPr>
          </w:p>
        </w:tc>
        <w:tc>
          <w:tcPr>
            <w:tcW w:w="1087" w:type="pct"/>
            <w:vMerge/>
            <w:vAlign w:val="center"/>
          </w:tcPr>
          <w:p w14:paraId="69FF4626" w14:textId="77777777" w:rsidR="0092487B" w:rsidRPr="004C3A0B" w:rsidRDefault="0092487B" w:rsidP="0092487B">
            <w:pPr>
              <w:pStyle w:val="ListParagraph"/>
              <w:ind w:left="0"/>
              <w:rPr>
                <w:rFonts w:ascii="Arial" w:hAnsi="Arial" w:cs="Arial"/>
              </w:rPr>
            </w:pPr>
          </w:p>
        </w:tc>
      </w:tr>
    </w:tbl>
    <w:p w14:paraId="1DCDA787" w14:textId="77777777" w:rsidR="000C3A29" w:rsidRPr="004C3A0B" w:rsidRDefault="000C3A29" w:rsidP="000700F9">
      <w:pPr>
        <w:rPr>
          <w:rFonts w:ascii="Arial" w:hAnsi="Arial" w:cs="Arial"/>
          <w:sz w:val="22"/>
          <w:szCs w:val="22"/>
        </w:rPr>
      </w:pPr>
    </w:p>
    <w:p w14:paraId="75A09F36"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A7B6365" w14:textId="77777777" w:rsidTr="003257BD">
        <w:trPr>
          <w:trHeight w:val="346"/>
        </w:trPr>
        <w:tc>
          <w:tcPr>
            <w:tcW w:w="1423" w:type="pct"/>
            <w:shd w:val="clear" w:color="auto" w:fill="F2F2F2" w:themeFill="background1" w:themeFillShade="F2"/>
            <w:vAlign w:val="center"/>
          </w:tcPr>
          <w:p w14:paraId="2E08D6AA"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241FF32E" w14:textId="77777777" w:rsidR="0092487B" w:rsidRPr="004C3A0B" w:rsidRDefault="0092487B" w:rsidP="009D2E0B">
            <w:pPr>
              <w:pStyle w:val="ListParagraph"/>
              <w:ind w:left="0"/>
              <w:rPr>
                <w:rFonts w:ascii="Arial" w:hAnsi="Arial" w:cs="Arial"/>
              </w:rPr>
            </w:pPr>
          </w:p>
        </w:tc>
        <w:tc>
          <w:tcPr>
            <w:tcW w:w="1087" w:type="pct"/>
            <w:vMerge w:val="restart"/>
          </w:tcPr>
          <w:p w14:paraId="78C0E0C2"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7F446E8B" w14:textId="77777777" w:rsidTr="003257BD">
        <w:trPr>
          <w:trHeight w:val="347"/>
        </w:trPr>
        <w:tc>
          <w:tcPr>
            <w:tcW w:w="1423" w:type="pct"/>
            <w:shd w:val="clear" w:color="auto" w:fill="F2F2F2" w:themeFill="background1" w:themeFillShade="F2"/>
            <w:vAlign w:val="center"/>
          </w:tcPr>
          <w:p w14:paraId="0AA0E958"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A248BAA" w14:textId="77777777" w:rsidR="0092487B" w:rsidRPr="004C3A0B" w:rsidRDefault="0092487B" w:rsidP="009D2E0B">
            <w:pPr>
              <w:pStyle w:val="ListParagraph"/>
              <w:ind w:left="0"/>
              <w:rPr>
                <w:rFonts w:ascii="Arial" w:hAnsi="Arial" w:cs="Arial"/>
              </w:rPr>
            </w:pPr>
          </w:p>
          <w:p w14:paraId="470EE986" w14:textId="77777777" w:rsidR="0092487B" w:rsidRPr="004C3A0B" w:rsidRDefault="0092487B" w:rsidP="009D2E0B">
            <w:pPr>
              <w:pStyle w:val="ListParagraph"/>
              <w:ind w:left="0"/>
              <w:rPr>
                <w:rFonts w:ascii="Arial" w:hAnsi="Arial" w:cs="Arial"/>
              </w:rPr>
            </w:pPr>
          </w:p>
        </w:tc>
        <w:tc>
          <w:tcPr>
            <w:tcW w:w="1087" w:type="pct"/>
            <w:vMerge/>
            <w:vAlign w:val="center"/>
          </w:tcPr>
          <w:p w14:paraId="2221A1AF" w14:textId="77777777" w:rsidR="0092487B" w:rsidRPr="004C3A0B" w:rsidRDefault="0092487B" w:rsidP="009D2E0B">
            <w:pPr>
              <w:pStyle w:val="ListParagraph"/>
              <w:ind w:left="0"/>
              <w:rPr>
                <w:rFonts w:ascii="Arial" w:hAnsi="Arial" w:cs="Arial"/>
              </w:rPr>
            </w:pPr>
          </w:p>
        </w:tc>
      </w:tr>
    </w:tbl>
    <w:p w14:paraId="7F51BEA2" w14:textId="77777777" w:rsidR="0076027F" w:rsidRDefault="0076027F" w:rsidP="000C3A29">
      <w:pPr>
        <w:rPr>
          <w:rFonts w:ascii="Arial" w:hAnsi="Arial" w:cs="Arial"/>
          <w:b/>
          <w:sz w:val="22"/>
          <w:szCs w:val="22"/>
        </w:rPr>
      </w:pPr>
    </w:p>
    <w:p w14:paraId="7E0B3BA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3C434798"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FFD01D7" w14:textId="2C45C5D9" w:rsidR="00CC2661" w:rsidRPr="004C3A0B" w:rsidRDefault="0007257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83C4C2D"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A94B8FB"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7C1E65C3" w14:textId="737B916F" w:rsidR="00CC2661" w:rsidRPr="004C3A0B" w:rsidRDefault="0007257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532D7FC"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3236EE6"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36897E9A" w14:textId="6EC68E03" w:rsidR="00CC2661" w:rsidRPr="004C3A0B" w:rsidRDefault="0007257E"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3CAB8E1"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8029E4"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21623B42"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0881450"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CB5E2AA"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42D3C7BA"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1A1F160"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7B6A77D8"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78C57815" w14:textId="2A5DCEE1" w:rsidR="00743859" w:rsidRPr="004C3A0B" w:rsidRDefault="00E03B9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A9CC626"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1E27BEB3"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E8483B8" w14:textId="24667301" w:rsidR="00743859" w:rsidRPr="004C3A0B" w:rsidRDefault="00D8364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CBDF332"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22A8C2C0"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75CBA47A" w14:textId="606CEFD6" w:rsidR="00424773" w:rsidRDefault="00D83641" w:rsidP="00424773">
                <w:pPr>
                  <w:jc w:val="center"/>
                  <w:rPr>
                    <w:rFonts w:ascii="Arial" w:hAnsi="Arial" w:cs="Arial"/>
                    <w:b/>
                    <w:bCs/>
                  </w:rPr>
                </w:pPr>
                <w:r>
                  <w:rPr>
                    <w:rFonts w:ascii="MS Gothic" w:eastAsia="MS Gothic" w:hAnsi="MS Gothic" w:cs="Arial" w:hint="eastAsia"/>
                    <w:b/>
                    <w:bCs/>
                  </w:rPr>
                  <w:t>☒</w:t>
                </w:r>
              </w:p>
            </w:sdtContent>
          </w:sdt>
          <w:p w14:paraId="2071D927" w14:textId="77777777" w:rsidR="00424773" w:rsidRDefault="00424773" w:rsidP="00743859">
            <w:pPr>
              <w:jc w:val="center"/>
              <w:rPr>
                <w:rFonts w:ascii="MS Gothic" w:eastAsia="MS Gothic" w:hAnsi="MS Gothic" w:cs="Arial"/>
                <w:b/>
                <w:bCs/>
              </w:rPr>
            </w:pPr>
          </w:p>
        </w:tc>
        <w:tc>
          <w:tcPr>
            <w:tcW w:w="9356" w:type="dxa"/>
            <w:vAlign w:val="center"/>
          </w:tcPr>
          <w:p w14:paraId="4AA47852"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F43F4E0" w14:textId="77777777" w:rsidR="005756CA" w:rsidRPr="004C3A0B" w:rsidRDefault="005756CA" w:rsidP="00A5764B">
      <w:pPr>
        <w:tabs>
          <w:tab w:val="left" w:pos="5103"/>
        </w:tabs>
        <w:rPr>
          <w:rFonts w:ascii="Arial" w:hAnsi="Arial" w:cs="Arial"/>
          <w:b/>
          <w:bCs/>
          <w:sz w:val="22"/>
          <w:szCs w:val="22"/>
        </w:rPr>
      </w:pPr>
    </w:p>
    <w:p w14:paraId="2D1606E6" w14:textId="77777777" w:rsidR="00425DA7" w:rsidRDefault="00425DA7">
      <w:pPr>
        <w:rPr>
          <w:rFonts w:ascii="Arial" w:hAnsi="Arial" w:cs="Arial"/>
          <w:b/>
          <w:bCs/>
          <w:sz w:val="22"/>
          <w:szCs w:val="22"/>
        </w:rPr>
      </w:pPr>
      <w:r>
        <w:rPr>
          <w:rFonts w:ascii="Arial" w:hAnsi="Arial" w:cs="Arial"/>
          <w:b/>
          <w:bCs/>
          <w:sz w:val="22"/>
          <w:szCs w:val="22"/>
        </w:rPr>
        <w:br w:type="page"/>
      </w:r>
    </w:p>
    <w:p w14:paraId="41137102"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7FF6C4F" w14:textId="77777777" w:rsidTr="00A83D75">
        <w:tc>
          <w:tcPr>
            <w:tcW w:w="10060" w:type="dxa"/>
            <w:shd w:val="clear" w:color="auto" w:fill="F2F2F2" w:themeFill="background1" w:themeFillShade="F2"/>
          </w:tcPr>
          <w:p w14:paraId="21E33032"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23BCB92B"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1A1879A5"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CEAE378" w14:textId="77777777" w:rsidR="004632AA" w:rsidRPr="004C3A0B" w:rsidRDefault="004632AA" w:rsidP="00A5764B">
      <w:pPr>
        <w:tabs>
          <w:tab w:val="left" w:pos="5103"/>
        </w:tabs>
        <w:rPr>
          <w:rFonts w:ascii="Arial" w:hAnsi="Arial" w:cs="Arial"/>
          <w:b/>
          <w:bCs/>
          <w:sz w:val="22"/>
          <w:szCs w:val="22"/>
        </w:rPr>
      </w:pPr>
    </w:p>
    <w:p w14:paraId="3A256B74"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48981A74" w14:textId="77777777" w:rsidR="00683497" w:rsidRPr="004C3A0B" w:rsidRDefault="00683497" w:rsidP="00683497">
      <w:pPr>
        <w:tabs>
          <w:tab w:val="left" w:pos="5103"/>
        </w:tabs>
        <w:rPr>
          <w:rFonts w:ascii="Arial" w:hAnsi="Arial" w:cs="Arial"/>
          <w:bCs/>
          <w:sz w:val="22"/>
          <w:szCs w:val="22"/>
        </w:rPr>
      </w:pPr>
    </w:p>
    <w:p w14:paraId="0E3BC1C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258525B7" w14:textId="77777777" w:rsidR="008330B6" w:rsidRPr="004C3A0B" w:rsidRDefault="008330B6" w:rsidP="00683497">
      <w:pPr>
        <w:tabs>
          <w:tab w:val="left" w:pos="5103"/>
        </w:tabs>
        <w:rPr>
          <w:rFonts w:ascii="Arial" w:hAnsi="Arial" w:cs="Arial"/>
          <w:bCs/>
          <w:sz w:val="22"/>
          <w:szCs w:val="22"/>
        </w:rPr>
      </w:pPr>
    </w:p>
    <w:p w14:paraId="0004A916" w14:textId="77777777" w:rsidR="00A50649" w:rsidRDefault="00A50649" w:rsidP="00A51EFB">
      <w:pPr>
        <w:jc w:val="center"/>
        <w:rPr>
          <w:rFonts w:ascii="Arial" w:hAnsi="Arial" w:cs="Arial"/>
          <w:b/>
          <w:sz w:val="22"/>
          <w:szCs w:val="22"/>
        </w:rPr>
      </w:pPr>
    </w:p>
    <w:p w14:paraId="4DD76F08" w14:textId="77777777" w:rsidR="00A50649" w:rsidRDefault="00A50649" w:rsidP="00A51EFB">
      <w:pPr>
        <w:jc w:val="center"/>
        <w:rPr>
          <w:rFonts w:ascii="Arial" w:hAnsi="Arial" w:cs="Arial"/>
          <w:b/>
          <w:sz w:val="22"/>
          <w:szCs w:val="22"/>
        </w:rPr>
      </w:pPr>
    </w:p>
    <w:p w14:paraId="5CCB6F08"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036F678B" w14:textId="77777777" w:rsidR="00A51EFB" w:rsidRPr="004C3A0B" w:rsidRDefault="00A51EFB" w:rsidP="00AA2E71">
      <w:pPr>
        <w:jc w:val="both"/>
        <w:rPr>
          <w:rFonts w:ascii="Arial" w:hAnsi="Arial" w:cs="Arial"/>
        </w:rPr>
      </w:pPr>
    </w:p>
    <w:p w14:paraId="63E3E69B"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3912C178" w14:textId="77777777" w:rsidR="00A51EFB" w:rsidRPr="004C3A0B" w:rsidRDefault="00A51EFB" w:rsidP="00AA2E71">
      <w:pPr>
        <w:jc w:val="both"/>
        <w:rPr>
          <w:rFonts w:ascii="Arial" w:hAnsi="Arial" w:cs="Arial"/>
        </w:rPr>
      </w:pPr>
    </w:p>
    <w:p w14:paraId="1F94E76C"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proofErr w:type="gramStart"/>
      <w:r w:rsidRPr="004C3A0B">
        <w:rPr>
          <w:rFonts w:ascii="Arial" w:hAnsi="Arial" w:cs="Arial"/>
        </w:rPr>
        <w:t>Faculty</w:t>
      </w:r>
      <w:proofErr w:type="gramEnd"/>
      <w:r w:rsidRPr="004C3A0B">
        <w:rPr>
          <w:rFonts w:ascii="Arial" w:hAnsi="Arial" w:cs="Arial"/>
        </w:rPr>
        <w:t xml:space="preserve">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2E7ED102" w14:textId="77777777" w:rsidR="00025AC4" w:rsidRPr="004C3A0B" w:rsidRDefault="00025AC4" w:rsidP="00AA2E71">
      <w:pPr>
        <w:jc w:val="both"/>
        <w:rPr>
          <w:rFonts w:ascii="Arial" w:hAnsi="Arial" w:cs="Arial"/>
        </w:rPr>
      </w:pPr>
    </w:p>
    <w:p w14:paraId="52250B19" w14:textId="77777777" w:rsidR="00D84363" w:rsidRDefault="00D84363">
      <w:pPr>
        <w:rPr>
          <w:rFonts w:ascii="Arial" w:hAnsi="Arial" w:cs="Arial"/>
          <w:b/>
          <w:bCs/>
          <w:sz w:val="22"/>
          <w:szCs w:val="22"/>
        </w:rPr>
      </w:pPr>
      <w:r>
        <w:rPr>
          <w:rFonts w:ascii="Arial" w:hAnsi="Arial" w:cs="Arial"/>
          <w:b/>
          <w:bCs/>
          <w:sz w:val="22"/>
          <w:szCs w:val="22"/>
        </w:rPr>
        <w:br w:type="page"/>
      </w:r>
    </w:p>
    <w:p w14:paraId="7227A1F5"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57D3913" w14:textId="77777777" w:rsidR="008F29DD" w:rsidRPr="004C3A0B" w:rsidRDefault="008F29DD" w:rsidP="008330B6">
      <w:pPr>
        <w:tabs>
          <w:tab w:val="left" w:pos="5103"/>
        </w:tabs>
        <w:jc w:val="both"/>
        <w:rPr>
          <w:rFonts w:ascii="Arial" w:hAnsi="Arial" w:cs="Arial"/>
          <w:b/>
          <w:bCs/>
        </w:rPr>
      </w:pPr>
    </w:p>
    <w:p w14:paraId="60037E85"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1198E76"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4C7AE5AF" w14:textId="77777777" w:rsidR="008F29DD" w:rsidRPr="004C3A0B" w:rsidRDefault="008F29DD" w:rsidP="008330B6">
      <w:pPr>
        <w:tabs>
          <w:tab w:val="left" w:pos="5103"/>
        </w:tabs>
        <w:jc w:val="both"/>
        <w:rPr>
          <w:rFonts w:ascii="Arial" w:hAnsi="Arial" w:cs="Arial"/>
          <w:b/>
          <w:bCs/>
        </w:rPr>
      </w:pPr>
    </w:p>
    <w:p w14:paraId="21CA59D9"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6AE58EA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039E9F0C" w14:textId="77777777" w:rsidR="009F6BB7" w:rsidRPr="004C3A0B" w:rsidRDefault="009F6BB7" w:rsidP="008330B6">
      <w:pPr>
        <w:tabs>
          <w:tab w:val="left" w:pos="5103"/>
        </w:tabs>
        <w:jc w:val="both"/>
        <w:rPr>
          <w:rFonts w:ascii="Arial" w:hAnsi="Arial" w:cs="Arial"/>
          <w:bCs/>
          <w:sz w:val="12"/>
          <w:szCs w:val="12"/>
        </w:rPr>
      </w:pPr>
    </w:p>
    <w:p w14:paraId="774844E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2A8959C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24699FC"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198E3F34"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011B5BAD" w14:textId="77777777" w:rsidR="009F6BB7" w:rsidRPr="004C3A0B" w:rsidRDefault="009F6BB7" w:rsidP="008330B6">
      <w:pPr>
        <w:tabs>
          <w:tab w:val="left" w:pos="5103"/>
        </w:tabs>
        <w:jc w:val="both"/>
        <w:rPr>
          <w:rFonts w:ascii="Arial" w:hAnsi="Arial" w:cs="Arial"/>
          <w:bCs/>
        </w:rPr>
      </w:pPr>
    </w:p>
    <w:p w14:paraId="1198AEA7"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2970F5F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6D99CE86" w14:textId="77777777" w:rsidR="00CE1636" w:rsidRPr="004C3A0B" w:rsidRDefault="00CE1636" w:rsidP="008330B6">
      <w:pPr>
        <w:tabs>
          <w:tab w:val="left" w:pos="5103"/>
        </w:tabs>
        <w:jc w:val="both"/>
        <w:rPr>
          <w:rFonts w:ascii="Arial" w:hAnsi="Arial" w:cs="Arial"/>
          <w:bCs/>
        </w:rPr>
      </w:pPr>
    </w:p>
    <w:p w14:paraId="4094EA8C"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BF6C278"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348F459E" w14:textId="77777777" w:rsidR="003C07E3" w:rsidRPr="004C3A0B" w:rsidRDefault="003C07E3" w:rsidP="008330B6">
      <w:pPr>
        <w:tabs>
          <w:tab w:val="left" w:pos="5103"/>
        </w:tabs>
        <w:jc w:val="both"/>
        <w:rPr>
          <w:rFonts w:ascii="Arial" w:hAnsi="Arial" w:cs="Arial"/>
          <w:bCs/>
        </w:rPr>
      </w:pPr>
    </w:p>
    <w:p w14:paraId="776E97EF"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68C7AE59"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4F78765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5B615BB8"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410899CE"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2014643"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05F12454"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0F0B4F89" w14:textId="77777777" w:rsidR="003C07E3" w:rsidRDefault="003C07E3" w:rsidP="008330B6">
      <w:pPr>
        <w:tabs>
          <w:tab w:val="left" w:pos="5103"/>
        </w:tabs>
        <w:jc w:val="both"/>
        <w:rPr>
          <w:rFonts w:ascii="Arial" w:hAnsi="Arial" w:cs="Arial"/>
          <w:b/>
          <w:bCs/>
        </w:rPr>
      </w:pPr>
    </w:p>
    <w:p w14:paraId="3FF6FAE6"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10426BB"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74E9593"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3CCCE060" w14:textId="77777777" w:rsidR="00743859" w:rsidRDefault="00743859" w:rsidP="008330B6">
      <w:pPr>
        <w:tabs>
          <w:tab w:val="left" w:pos="5103"/>
        </w:tabs>
        <w:jc w:val="both"/>
        <w:rPr>
          <w:rFonts w:ascii="Arial" w:hAnsi="Arial" w:cs="Arial"/>
          <w:b/>
          <w:bCs/>
        </w:rPr>
      </w:pPr>
    </w:p>
    <w:p w14:paraId="1AC89C28"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1D1B5B16"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3D822971"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57CB4B5"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C2D69BB" w14:textId="77777777" w:rsidR="006E0AB0" w:rsidRPr="004C3A0B" w:rsidRDefault="006E0AB0" w:rsidP="008330B6">
      <w:pPr>
        <w:tabs>
          <w:tab w:val="left" w:pos="5103"/>
        </w:tabs>
        <w:jc w:val="both"/>
        <w:rPr>
          <w:rFonts w:ascii="Arial" w:hAnsi="Arial" w:cs="Arial"/>
          <w:bCs/>
        </w:rPr>
      </w:pPr>
    </w:p>
    <w:p w14:paraId="553E0CF0"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4883438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6EC1906A"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12CE299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A1D91A5"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2B6924FC"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7BBC9A4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00CA0057" w:rsidRPr="00CA0057">
        <w:rPr>
          <w:rFonts w:ascii="Arial" w:eastAsiaTheme="minorHAnsi" w:hAnsi="Arial" w:cs="Arial"/>
        </w:rPr>
        <w:t>legal</w:t>
      </w:r>
      <w:proofErr w:type="gramEnd"/>
      <w:r w:rsidR="00CA0057" w:rsidRPr="00CA0057">
        <w:rPr>
          <w:rFonts w:ascii="Arial" w:eastAsiaTheme="minorHAnsi"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0D789C7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6717846E"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C404B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19A9ABA8"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1D2B02E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161A4A15" w14:textId="77777777" w:rsidR="00CA0057" w:rsidRDefault="00CA0057" w:rsidP="008330B6">
      <w:pPr>
        <w:contextualSpacing/>
        <w:jc w:val="both"/>
        <w:rPr>
          <w:rFonts w:ascii="Arial" w:eastAsiaTheme="minorHAnsi" w:hAnsi="Arial" w:cs="Arial"/>
          <w:b/>
        </w:rPr>
      </w:pPr>
    </w:p>
    <w:p w14:paraId="0998C107"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4431E244" w14:textId="77777777" w:rsidR="00CB0731" w:rsidRPr="004C3A0B" w:rsidRDefault="00CB0731" w:rsidP="008330B6">
      <w:pPr>
        <w:contextualSpacing/>
        <w:jc w:val="both"/>
        <w:rPr>
          <w:rFonts w:ascii="Arial" w:eastAsiaTheme="minorHAnsi" w:hAnsi="Arial" w:cs="Arial"/>
        </w:rPr>
      </w:pPr>
    </w:p>
    <w:p w14:paraId="48C2116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5823BB2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6DCF62E4"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4811A69C"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68318A28" w14:textId="77777777" w:rsidR="00025AC4" w:rsidRDefault="00025AC4" w:rsidP="008330B6">
      <w:pPr>
        <w:jc w:val="both"/>
        <w:rPr>
          <w:rFonts w:ascii="Arial" w:hAnsi="Arial" w:cs="Arial"/>
        </w:rPr>
      </w:pPr>
    </w:p>
    <w:p w14:paraId="4F8E186A"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194B8C54"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025322A0" w14:textId="77777777" w:rsidR="008330B6" w:rsidRPr="004C3A0B" w:rsidRDefault="008330B6" w:rsidP="008330B6">
      <w:pPr>
        <w:jc w:val="both"/>
        <w:rPr>
          <w:rFonts w:ascii="Arial" w:hAnsi="Arial" w:cs="Arial"/>
        </w:rPr>
      </w:pPr>
    </w:p>
    <w:p w14:paraId="4A63F8C4"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784B4A3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7B6B6770"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626C21E8" w14:textId="77777777" w:rsidR="001D1817" w:rsidRPr="004C3A0B" w:rsidRDefault="001D1817" w:rsidP="008330B6">
      <w:pPr>
        <w:jc w:val="both"/>
        <w:rPr>
          <w:rFonts w:ascii="Arial" w:eastAsiaTheme="minorHAnsi" w:hAnsi="Arial" w:cs="Arial"/>
        </w:rPr>
      </w:pPr>
    </w:p>
    <w:p w14:paraId="695DA29C"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48343900"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167B9848" w14:textId="23F5C4DD" w:rsidR="00025AC4"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268E192B" w14:textId="34685A04" w:rsidR="00514D64" w:rsidRDefault="00514D64" w:rsidP="008330B6">
      <w:pPr>
        <w:jc w:val="both"/>
        <w:rPr>
          <w:rFonts w:ascii="Arial" w:eastAsiaTheme="minorHAnsi" w:hAnsi="Arial" w:cs="Arial"/>
        </w:rPr>
      </w:pPr>
    </w:p>
    <w:p w14:paraId="22522BAA" w14:textId="4561D4ED" w:rsidR="00514D64" w:rsidRDefault="00514D64" w:rsidP="008330B6">
      <w:pPr>
        <w:jc w:val="both"/>
        <w:rPr>
          <w:rFonts w:ascii="Arial" w:eastAsiaTheme="minorHAnsi" w:hAnsi="Arial" w:cs="Arial"/>
        </w:rPr>
      </w:pPr>
    </w:p>
    <w:p w14:paraId="55325C77" w14:textId="08122F4E" w:rsidR="00514D64" w:rsidRDefault="00514D64" w:rsidP="008330B6">
      <w:pPr>
        <w:jc w:val="both"/>
        <w:rPr>
          <w:rFonts w:ascii="Arial" w:eastAsiaTheme="minorHAnsi" w:hAnsi="Arial" w:cs="Arial"/>
        </w:rPr>
      </w:pPr>
    </w:p>
    <w:p w14:paraId="3CAD704B" w14:textId="64B9C67C" w:rsidR="00514D64" w:rsidRDefault="00514D64" w:rsidP="008330B6">
      <w:pPr>
        <w:jc w:val="both"/>
        <w:rPr>
          <w:rFonts w:ascii="Arial" w:eastAsiaTheme="minorHAnsi" w:hAnsi="Arial" w:cs="Arial"/>
        </w:rPr>
      </w:pPr>
    </w:p>
    <w:p w14:paraId="777C0FF7" w14:textId="51A3A25A" w:rsidR="00045891" w:rsidRPr="00045891" w:rsidRDefault="00514D64" w:rsidP="00045891">
      <w:pPr>
        <w:jc w:val="both"/>
        <w:rPr>
          <w:rFonts w:eastAsiaTheme="minorHAnsi"/>
          <w:sz w:val="28"/>
          <w:szCs w:val="28"/>
        </w:rPr>
      </w:pPr>
      <w:r w:rsidRPr="007229DF">
        <w:rPr>
          <w:rFonts w:eastAsiaTheme="minorHAnsi"/>
          <w:sz w:val="28"/>
          <w:szCs w:val="28"/>
        </w:rPr>
        <w:t xml:space="preserve">References </w:t>
      </w:r>
    </w:p>
    <w:p w14:paraId="6D7D71FC" w14:textId="77777777" w:rsidR="00045891" w:rsidRPr="00045891" w:rsidRDefault="00045891" w:rsidP="00DD39DA">
      <w:pPr>
        <w:pStyle w:val="ListParagraph"/>
        <w:rPr>
          <w:rFonts w:ascii="Times New Roman" w:hAnsi="Times New Roman"/>
          <w:color w:val="000000" w:themeColor="text1"/>
          <w:sz w:val="24"/>
          <w:szCs w:val="24"/>
          <w:shd w:val="clear" w:color="auto" w:fill="FFFFFF"/>
        </w:rPr>
      </w:pPr>
    </w:p>
    <w:p w14:paraId="008AC91C" w14:textId="1513EC41" w:rsidR="00045891" w:rsidRDefault="00045891" w:rsidP="00A67733">
      <w:pPr>
        <w:pStyle w:val="ListParagraph"/>
        <w:numPr>
          <w:ilvl w:val="0"/>
          <w:numId w:val="28"/>
        </w:numPr>
        <w:rPr>
          <w:rFonts w:ascii="Times New Roman" w:hAnsi="Times New Roman"/>
          <w:color w:val="000000" w:themeColor="text1"/>
          <w:sz w:val="24"/>
          <w:szCs w:val="24"/>
          <w:shd w:val="clear" w:color="auto" w:fill="FFFFFF"/>
        </w:rPr>
      </w:pPr>
      <w:proofErr w:type="spellStart"/>
      <w:r w:rsidRPr="00045891">
        <w:rPr>
          <w:rFonts w:ascii="Times New Roman" w:hAnsi="Times New Roman"/>
          <w:color w:val="000000" w:themeColor="text1"/>
          <w:sz w:val="24"/>
          <w:szCs w:val="24"/>
          <w:shd w:val="clear" w:color="auto" w:fill="FFFFFF"/>
        </w:rPr>
        <w:t>Aarts</w:t>
      </w:r>
      <w:proofErr w:type="spellEnd"/>
      <w:r w:rsidRPr="00045891">
        <w:rPr>
          <w:rFonts w:ascii="Times New Roman" w:hAnsi="Times New Roman"/>
          <w:color w:val="000000" w:themeColor="text1"/>
          <w:sz w:val="24"/>
          <w:szCs w:val="24"/>
          <w:shd w:val="clear" w:color="auto" w:fill="FFFFFF"/>
        </w:rPr>
        <w:t xml:space="preserve">, M.-J. </w:t>
      </w:r>
      <w:r w:rsidRPr="00045891">
        <w:rPr>
          <w:rFonts w:ascii="Times New Roman" w:hAnsi="Times New Roman"/>
          <w:i/>
          <w:iCs/>
          <w:color w:val="000000" w:themeColor="text1"/>
          <w:sz w:val="24"/>
          <w:szCs w:val="24"/>
          <w:shd w:val="clear" w:color="auto" w:fill="FFFFFF"/>
        </w:rPr>
        <w:t>et al.</w:t>
      </w:r>
      <w:r w:rsidRPr="00045891">
        <w:rPr>
          <w:rFonts w:ascii="Times New Roman" w:hAnsi="Times New Roman"/>
          <w:color w:val="000000" w:themeColor="text1"/>
          <w:sz w:val="24"/>
          <w:szCs w:val="24"/>
          <w:shd w:val="clear" w:color="auto" w:fill="FFFFFF"/>
        </w:rPr>
        <w:t xml:space="preserve"> (2012) ‘Outdoor play among children in relation to neighbourhood characteristics: a cross-sectional </w:t>
      </w:r>
      <w:proofErr w:type="spellStart"/>
      <w:r w:rsidRPr="00045891">
        <w:rPr>
          <w:rFonts w:ascii="Times New Roman" w:hAnsi="Times New Roman"/>
          <w:color w:val="000000" w:themeColor="text1"/>
          <w:sz w:val="24"/>
          <w:szCs w:val="24"/>
          <w:shd w:val="clear" w:color="auto" w:fill="FFFFFF"/>
        </w:rPr>
        <w:t>neighborhood</w:t>
      </w:r>
      <w:proofErr w:type="spellEnd"/>
      <w:r w:rsidRPr="00045891">
        <w:rPr>
          <w:rFonts w:ascii="Times New Roman" w:hAnsi="Times New Roman"/>
          <w:color w:val="000000" w:themeColor="text1"/>
          <w:sz w:val="24"/>
          <w:szCs w:val="24"/>
          <w:shd w:val="clear" w:color="auto" w:fill="FFFFFF"/>
        </w:rPr>
        <w:t xml:space="preserve"> observation study’. </w:t>
      </w:r>
      <w:r w:rsidRPr="00045891">
        <w:rPr>
          <w:rFonts w:ascii="Times New Roman" w:hAnsi="Times New Roman"/>
          <w:i/>
          <w:iCs/>
          <w:color w:val="000000" w:themeColor="text1"/>
          <w:sz w:val="24"/>
          <w:szCs w:val="24"/>
          <w:shd w:val="clear" w:color="auto" w:fill="FFFFFF"/>
        </w:rPr>
        <w:t xml:space="preserve">The international journal of </w:t>
      </w:r>
      <w:proofErr w:type="spellStart"/>
      <w:r w:rsidRPr="00045891">
        <w:rPr>
          <w:rFonts w:ascii="Times New Roman" w:hAnsi="Times New Roman"/>
          <w:i/>
          <w:iCs/>
          <w:color w:val="000000" w:themeColor="text1"/>
          <w:sz w:val="24"/>
          <w:szCs w:val="24"/>
          <w:shd w:val="clear" w:color="auto" w:fill="FFFFFF"/>
        </w:rPr>
        <w:t>behavioral</w:t>
      </w:r>
      <w:proofErr w:type="spellEnd"/>
      <w:r w:rsidRPr="00045891">
        <w:rPr>
          <w:rFonts w:ascii="Times New Roman" w:hAnsi="Times New Roman"/>
          <w:i/>
          <w:iCs/>
          <w:color w:val="000000" w:themeColor="text1"/>
          <w:sz w:val="24"/>
          <w:szCs w:val="24"/>
          <w:shd w:val="clear" w:color="auto" w:fill="FFFFFF"/>
        </w:rPr>
        <w:t xml:space="preserve"> nutrition and physical activity,</w:t>
      </w:r>
      <w:r w:rsidRPr="00045891">
        <w:rPr>
          <w:rFonts w:ascii="Times New Roman" w:hAnsi="Times New Roman"/>
          <w:color w:val="000000" w:themeColor="text1"/>
          <w:sz w:val="24"/>
          <w:szCs w:val="24"/>
          <w:shd w:val="clear" w:color="auto" w:fill="FFFFFF"/>
        </w:rPr>
        <w:t xml:space="preserve"> 9 (1), pp. 98–98.</w:t>
      </w:r>
      <w:r w:rsidRPr="00045891">
        <w:rPr>
          <w:rFonts w:ascii="Times New Roman" w:hAnsi="Times New Roman"/>
          <w:color w:val="000000" w:themeColor="text1"/>
          <w:sz w:val="24"/>
          <w:szCs w:val="24"/>
          <w:shd w:val="clear" w:color="auto" w:fill="FFFFFF"/>
        </w:rPr>
        <w:t xml:space="preserve"> </w:t>
      </w:r>
    </w:p>
    <w:p w14:paraId="385B351B" w14:textId="77777777" w:rsidR="00584854" w:rsidRPr="00584854" w:rsidRDefault="00584854" w:rsidP="00584854">
      <w:pPr>
        <w:rPr>
          <w:color w:val="000000" w:themeColor="text1"/>
          <w:sz w:val="24"/>
          <w:szCs w:val="24"/>
          <w:shd w:val="clear" w:color="auto" w:fill="FFFFFF"/>
        </w:rPr>
      </w:pPr>
    </w:p>
    <w:p w14:paraId="6751F4B0" w14:textId="73FC7017" w:rsidR="00045891" w:rsidRDefault="00045891" w:rsidP="00803E49">
      <w:pPr>
        <w:pStyle w:val="ListParagraph"/>
        <w:numPr>
          <w:ilvl w:val="0"/>
          <w:numId w:val="28"/>
        </w:numPr>
        <w:rPr>
          <w:rFonts w:ascii="Times New Roman" w:hAnsi="Times New Roman"/>
          <w:color w:val="000000" w:themeColor="text1"/>
          <w:sz w:val="24"/>
          <w:szCs w:val="24"/>
          <w:shd w:val="clear" w:color="auto" w:fill="FFFFFF"/>
        </w:rPr>
      </w:pPr>
      <w:r w:rsidRPr="00045891">
        <w:rPr>
          <w:rFonts w:ascii="Times New Roman" w:hAnsi="Times New Roman"/>
          <w:color w:val="000000" w:themeColor="text1"/>
          <w:sz w:val="24"/>
          <w:szCs w:val="24"/>
          <w:shd w:val="clear" w:color="auto" w:fill="FFFFFF"/>
        </w:rPr>
        <w:t xml:space="preserve">Anon (2009) </w:t>
      </w:r>
      <w:r w:rsidRPr="00045891">
        <w:rPr>
          <w:rFonts w:ascii="Times New Roman" w:hAnsi="Times New Roman"/>
          <w:i/>
          <w:iCs/>
          <w:color w:val="000000" w:themeColor="text1"/>
          <w:sz w:val="24"/>
          <w:szCs w:val="24"/>
          <w:shd w:val="clear" w:color="auto" w:fill="FFFFFF"/>
        </w:rPr>
        <w:t>Safeguarding Children: Your Responsibilities</w:t>
      </w:r>
      <w:r w:rsidRPr="00045891">
        <w:rPr>
          <w:rFonts w:ascii="Times New Roman" w:hAnsi="Times New Roman"/>
          <w:color w:val="000000" w:themeColor="text1"/>
          <w:sz w:val="24"/>
          <w:szCs w:val="24"/>
          <w:shd w:val="clear" w:color="auto" w:fill="FFFFFF"/>
        </w:rPr>
        <w:t xml:space="preserve"> [video]. Available at: </w:t>
      </w:r>
      <w:hyperlink r:id="rId19" w:history="1">
        <w:r w:rsidRPr="00045891">
          <w:rPr>
            <w:rStyle w:val="Hyperlink"/>
            <w:rFonts w:ascii="Times New Roman" w:hAnsi="Times New Roman"/>
            <w:sz w:val="24"/>
            <w:szCs w:val="24"/>
            <w:shd w:val="clear" w:color="auto" w:fill="FFFFFF"/>
          </w:rPr>
          <w:t>https://video-alexanderstreet-com.ezproxy.uwtsd.ac.uk/watch/safeguarding-children-your-responsibilities?utm_campaign=Video&amp;utm_medium=MARC&amp;utm_source=aspresolver</w:t>
        </w:r>
      </w:hyperlink>
      <w:r w:rsidRPr="00045891">
        <w:rPr>
          <w:rFonts w:ascii="Times New Roman" w:hAnsi="Times New Roman"/>
          <w:color w:val="000000" w:themeColor="text1"/>
          <w:sz w:val="24"/>
          <w:szCs w:val="24"/>
          <w:shd w:val="clear" w:color="auto" w:fill="FFFFFF"/>
        </w:rPr>
        <w:t xml:space="preserve"> (Accessed: 12 October 2021). </w:t>
      </w:r>
    </w:p>
    <w:p w14:paraId="6086FE25" w14:textId="77777777" w:rsidR="00584854" w:rsidRPr="00584854" w:rsidRDefault="00584854" w:rsidP="00584854">
      <w:pPr>
        <w:pStyle w:val="ListParagraph"/>
        <w:rPr>
          <w:rFonts w:ascii="Times New Roman" w:hAnsi="Times New Roman"/>
          <w:color w:val="000000" w:themeColor="text1"/>
          <w:sz w:val="24"/>
          <w:szCs w:val="24"/>
          <w:shd w:val="clear" w:color="auto" w:fill="FFFFFF"/>
        </w:rPr>
      </w:pPr>
    </w:p>
    <w:p w14:paraId="36651FF0" w14:textId="77777777" w:rsidR="00584854" w:rsidRPr="00584854" w:rsidRDefault="00584854" w:rsidP="00584854">
      <w:pPr>
        <w:rPr>
          <w:color w:val="000000" w:themeColor="text1"/>
          <w:sz w:val="24"/>
          <w:szCs w:val="24"/>
          <w:shd w:val="clear" w:color="auto" w:fill="FFFFFF"/>
        </w:rPr>
      </w:pPr>
    </w:p>
    <w:p w14:paraId="4E24E2A6" w14:textId="77777777" w:rsidR="00045891" w:rsidRPr="00045891" w:rsidRDefault="00045891" w:rsidP="00803E49">
      <w:pPr>
        <w:pStyle w:val="ListParagraph"/>
        <w:numPr>
          <w:ilvl w:val="0"/>
          <w:numId w:val="28"/>
        </w:numPr>
        <w:rPr>
          <w:rFonts w:ascii="Times New Roman" w:hAnsi="Times New Roman"/>
          <w:color w:val="000000" w:themeColor="text1"/>
          <w:sz w:val="24"/>
          <w:szCs w:val="24"/>
          <w:shd w:val="clear" w:color="auto" w:fill="FFFFFF"/>
        </w:rPr>
      </w:pPr>
      <w:r w:rsidRPr="00045891">
        <w:rPr>
          <w:rFonts w:ascii="Times New Roman" w:hAnsi="Times New Roman"/>
          <w:color w:val="000000" w:themeColor="text1"/>
          <w:sz w:val="24"/>
          <w:szCs w:val="24"/>
          <w:shd w:val="clear" w:color="auto" w:fill="FFFFFF"/>
        </w:rPr>
        <w:t xml:space="preserve">Anon. (1989) </w:t>
      </w:r>
      <w:r w:rsidRPr="00045891">
        <w:rPr>
          <w:rFonts w:ascii="Times New Roman" w:hAnsi="Times New Roman"/>
          <w:i/>
          <w:iCs/>
          <w:color w:val="000000" w:themeColor="text1"/>
          <w:sz w:val="24"/>
          <w:szCs w:val="24"/>
          <w:shd w:val="clear" w:color="auto" w:fill="FFFFFF"/>
        </w:rPr>
        <w:t>Data Protection Act 1984</w:t>
      </w:r>
      <w:r w:rsidRPr="00045891">
        <w:rPr>
          <w:rFonts w:ascii="Times New Roman" w:hAnsi="Times New Roman"/>
          <w:color w:val="000000" w:themeColor="text1"/>
          <w:sz w:val="24"/>
          <w:szCs w:val="24"/>
          <w:shd w:val="clear" w:color="auto" w:fill="FFFFFF"/>
        </w:rPr>
        <w:t xml:space="preserve">. Second series Feb. 1989. Wilmslow: Data Protection Registrar. </w:t>
      </w:r>
    </w:p>
    <w:p w14:paraId="7817D005" w14:textId="77777777" w:rsidR="00045891" w:rsidRPr="00045891" w:rsidRDefault="00045891" w:rsidP="00DF6528">
      <w:pPr>
        <w:pStyle w:val="ListParagraph"/>
        <w:numPr>
          <w:ilvl w:val="0"/>
          <w:numId w:val="28"/>
        </w:numPr>
        <w:ind w:left="360"/>
        <w:rPr>
          <w:rFonts w:ascii="Times New Roman" w:hAnsi="Times New Roman"/>
          <w:color w:val="000000" w:themeColor="text1"/>
          <w:sz w:val="24"/>
          <w:szCs w:val="24"/>
          <w:shd w:val="clear" w:color="auto" w:fill="FFFFFF"/>
        </w:rPr>
      </w:pPr>
      <w:r w:rsidRPr="00045891">
        <w:rPr>
          <w:rFonts w:ascii="Times New Roman" w:hAnsi="Times New Roman"/>
          <w:color w:val="000000" w:themeColor="text1"/>
          <w:sz w:val="24"/>
          <w:szCs w:val="24"/>
          <w:shd w:val="clear" w:color="auto" w:fill="FFFFFF"/>
        </w:rPr>
        <w:t xml:space="preserve">Anon. (2021) </w:t>
      </w:r>
      <w:r w:rsidRPr="00045891">
        <w:rPr>
          <w:rFonts w:ascii="Times New Roman" w:hAnsi="Times New Roman"/>
          <w:i/>
          <w:iCs/>
          <w:color w:val="000000" w:themeColor="text1"/>
          <w:sz w:val="24"/>
          <w:szCs w:val="24"/>
          <w:shd w:val="clear" w:color="auto" w:fill="FFFFFF"/>
        </w:rPr>
        <w:t xml:space="preserve">Consultant </w:t>
      </w:r>
      <w:proofErr w:type="gramStart"/>
      <w:r w:rsidRPr="00045891">
        <w:rPr>
          <w:rFonts w:ascii="Times New Roman" w:hAnsi="Times New Roman"/>
          <w:i/>
          <w:iCs/>
          <w:color w:val="000000" w:themeColor="text1"/>
          <w:sz w:val="24"/>
          <w:szCs w:val="24"/>
          <w:shd w:val="clear" w:color="auto" w:fill="FFFFFF"/>
        </w:rPr>
        <w:t>For</w:t>
      </w:r>
      <w:proofErr w:type="gramEnd"/>
      <w:r w:rsidRPr="00045891">
        <w:rPr>
          <w:rFonts w:ascii="Times New Roman" w:hAnsi="Times New Roman"/>
          <w:i/>
          <w:iCs/>
          <w:color w:val="000000" w:themeColor="text1"/>
          <w:sz w:val="24"/>
          <w:szCs w:val="24"/>
          <w:shd w:val="clear" w:color="auto" w:fill="FFFFFF"/>
        </w:rPr>
        <w:t xml:space="preserve"> Review And Develop Safeguarding Policy And Procedures And Learning Materials</w:t>
      </w:r>
      <w:r w:rsidRPr="00045891">
        <w:rPr>
          <w:rFonts w:ascii="Times New Roman" w:hAnsi="Times New Roman"/>
          <w:color w:val="000000" w:themeColor="text1"/>
          <w:sz w:val="24"/>
          <w:szCs w:val="24"/>
          <w:shd w:val="clear" w:color="auto" w:fill="FFFFFF"/>
        </w:rPr>
        <w:t xml:space="preserve">. London: Larkhall. </w:t>
      </w:r>
    </w:p>
    <w:p w14:paraId="4494483A" w14:textId="77777777" w:rsidR="00045891" w:rsidRPr="00045891" w:rsidRDefault="00045891" w:rsidP="008C35E0">
      <w:pPr>
        <w:pStyle w:val="ListParagraph"/>
        <w:numPr>
          <w:ilvl w:val="0"/>
          <w:numId w:val="28"/>
        </w:numPr>
        <w:ind w:left="360"/>
        <w:rPr>
          <w:rFonts w:ascii="Times New Roman" w:hAnsi="Times New Roman"/>
          <w:color w:val="000000" w:themeColor="text1"/>
          <w:sz w:val="24"/>
          <w:szCs w:val="24"/>
          <w:shd w:val="clear" w:color="auto" w:fill="FFFFFF"/>
        </w:rPr>
      </w:pPr>
      <w:r w:rsidRPr="00045891">
        <w:rPr>
          <w:rFonts w:ascii="Times New Roman" w:hAnsi="Times New Roman"/>
          <w:color w:val="000000" w:themeColor="text1"/>
          <w:sz w:val="24"/>
          <w:szCs w:val="24"/>
          <w:shd w:val="clear" w:color="auto" w:fill="FFFFFF"/>
        </w:rPr>
        <w:t xml:space="preserve">Appleton, J. V. &amp; </w:t>
      </w:r>
      <w:proofErr w:type="spellStart"/>
      <w:r w:rsidRPr="00045891">
        <w:rPr>
          <w:rFonts w:ascii="Times New Roman" w:hAnsi="Times New Roman"/>
          <w:color w:val="000000" w:themeColor="text1"/>
          <w:sz w:val="24"/>
          <w:szCs w:val="24"/>
          <w:shd w:val="clear" w:color="auto" w:fill="FFFFFF"/>
        </w:rPr>
        <w:t>Sidebotham</w:t>
      </w:r>
      <w:proofErr w:type="spellEnd"/>
      <w:r w:rsidRPr="00045891">
        <w:rPr>
          <w:rFonts w:ascii="Times New Roman" w:hAnsi="Times New Roman"/>
          <w:color w:val="000000" w:themeColor="text1"/>
          <w:sz w:val="24"/>
          <w:szCs w:val="24"/>
          <w:shd w:val="clear" w:color="auto" w:fill="FFFFFF"/>
        </w:rPr>
        <w:t xml:space="preserve">, P. (2018) ‘Safeguarding Children and Young People is Everyone’s Responsibility’, </w:t>
      </w:r>
      <w:r w:rsidRPr="00045891">
        <w:rPr>
          <w:rFonts w:ascii="Times New Roman" w:hAnsi="Times New Roman"/>
          <w:i/>
          <w:iCs/>
          <w:color w:val="000000" w:themeColor="text1"/>
          <w:sz w:val="24"/>
          <w:szCs w:val="24"/>
          <w:shd w:val="clear" w:color="auto" w:fill="FFFFFF"/>
        </w:rPr>
        <w:t xml:space="preserve">Child abuse review (Chichester, </w:t>
      </w:r>
      <w:proofErr w:type="gramStart"/>
      <w:r w:rsidRPr="00045891">
        <w:rPr>
          <w:rFonts w:ascii="Times New Roman" w:hAnsi="Times New Roman"/>
          <w:i/>
          <w:iCs/>
          <w:color w:val="000000" w:themeColor="text1"/>
          <w:sz w:val="24"/>
          <w:szCs w:val="24"/>
          <w:shd w:val="clear" w:color="auto" w:fill="FFFFFF"/>
        </w:rPr>
        <w:t>England :</w:t>
      </w:r>
      <w:proofErr w:type="gramEnd"/>
      <w:r w:rsidRPr="00045891">
        <w:rPr>
          <w:rFonts w:ascii="Times New Roman" w:hAnsi="Times New Roman"/>
          <w:i/>
          <w:iCs/>
          <w:color w:val="000000" w:themeColor="text1"/>
          <w:sz w:val="24"/>
          <w:szCs w:val="24"/>
          <w:shd w:val="clear" w:color="auto" w:fill="FFFFFF"/>
        </w:rPr>
        <w:t xml:space="preserve"> 1992).</w:t>
      </w:r>
      <w:r w:rsidRPr="00045891">
        <w:rPr>
          <w:rFonts w:ascii="Times New Roman" w:hAnsi="Times New Roman"/>
          <w:color w:val="000000" w:themeColor="text1"/>
          <w:sz w:val="24"/>
          <w:szCs w:val="24"/>
          <w:shd w:val="clear" w:color="auto" w:fill="FFFFFF"/>
        </w:rPr>
        <w:t xml:space="preserve"> 27(6), pp. 423–428.</w:t>
      </w:r>
    </w:p>
    <w:p w14:paraId="07A3AF04" w14:textId="77777777" w:rsidR="00045891" w:rsidRPr="00045891" w:rsidRDefault="00045891" w:rsidP="007971A6">
      <w:pPr>
        <w:pStyle w:val="ListParagraph"/>
        <w:numPr>
          <w:ilvl w:val="0"/>
          <w:numId w:val="28"/>
        </w:numPr>
        <w:rPr>
          <w:rFonts w:ascii="Times New Roman" w:hAnsi="Times New Roman"/>
          <w:color w:val="2E2E2E"/>
          <w:sz w:val="24"/>
          <w:szCs w:val="24"/>
        </w:rPr>
      </w:pPr>
      <w:r w:rsidRPr="00045891">
        <w:rPr>
          <w:rFonts w:ascii="Times New Roman" w:hAnsi="Times New Roman"/>
          <w:color w:val="2E2E2E"/>
          <w:sz w:val="24"/>
          <w:szCs w:val="24"/>
        </w:rPr>
        <w:t xml:space="preserve">Bento, G. &amp; Dias, G. (2017) ‘Porto Biomedical Journal’, </w:t>
      </w:r>
      <w:r w:rsidRPr="00045891">
        <w:rPr>
          <w:rFonts w:ascii="Times New Roman" w:hAnsi="Times New Roman"/>
          <w:i/>
          <w:iCs/>
          <w:color w:val="2E2E2E"/>
          <w:sz w:val="24"/>
          <w:szCs w:val="24"/>
        </w:rPr>
        <w:t>The importance of outdoor play for young children’s healthy development,</w:t>
      </w:r>
      <w:r w:rsidRPr="00045891">
        <w:rPr>
          <w:rFonts w:ascii="Times New Roman" w:hAnsi="Times New Roman"/>
          <w:color w:val="2E2E2E"/>
          <w:sz w:val="24"/>
          <w:szCs w:val="24"/>
        </w:rPr>
        <w:t xml:space="preserve"> 2(5), pp. 157-160. </w:t>
      </w:r>
    </w:p>
    <w:p w14:paraId="2D7DED0B" w14:textId="77777777" w:rsidR="00045891" w:rsidRPr="00045891" w:rsidRDefault="00045891" w:rsidP="007971A6">
      <w:pPr>
        <w:pStyle w:val="ListParagraph"/>
        <w:numPr>
          <w:ilvl w:val="0"/>
          <w:numId w:val="28"/>
        </w:numPr>
        <w:rPr>
          <w:rFonts w:ascii="Times New Roman" w:hAnsi="Times New Roman"/>
          <w:color w:val="000000" w:themeColor="text1"/>
          <w:sz w:val="24"/>
          <w:szCs w:val="24"/>
          <w:shd w:val="clear" w:color="auto" w:fill="FFFFFF"/>
        </w:rPr>
      </w:pPr>
      <w:r w:rsidRPr="00045891">
        <w:rPr>
          <w:rFonts w:ascii="Times New Roman" w:hAnsi="Times New Roman"/>
          <w:color w:val="000000" w:themeColor="text1"/>
          <w:sz w:val="24"/>
          <w:szCs w:val="24"/>
          <w:shd w:val="clear" w:color="auto" w:fill="FFFFFF"/>
        </w:rPr>
        <w:t xml:space="preserve">BERA (2018) </w:t>
      </w:r>
      <w:r w:rsidRPr="00045891">
        <w:rPr>
          <w:rFonts w:ascii="Times New Roman" w:hAnsi="Times New Roman"/>
          <w:i/>
          <w:iCs/>
          <w:color w:val="000000" w:themeColor="text1"/>
          <w:sz w:val="24"/>
          <w:szCs w:val="24"/>
          <w:shd w:val="clear" w:color="auto" w:fill="FFFFFF"/>
        </w:rPr>
        <w:t>Ethical Guidelines for Educational Research</w:t>
      </w:r>
      <w:r w:rsidRPr="00045891">
        <w:rPr>
          <w:rFonts w:ascii="Times New Roman" w:hAnsi="Times New Roman"/>
          <w:color w:val="000000" w:themeColor="text1"/>
          <w:sz w:val="24"/>
          <w:szCs w:val="24"/>
          <w:shd w:val="clear" w:color="auto" w:fill="FFFFFF"/>
        </w:rPr>
        <w:t xml:space="preserve">. Available at: </w:t>
      </w:r>
      <w:hyperlink r:id="rId20" w:history="1">
        <w:r w:rsidRPr="00045891">
          <w:rPr>
            <w:rStyle w:val="Hyperlink"/>
            <w:rFonts w:ascii="Times New Roman" w:hAnsi="Times New Roman"/>
            <w:sz w:val="24"/>
            <w:szCs w:val="24"/>
            <w:shd w:val="clear" w:color="auto" w:fill="FFFFFF"/>
          </w:rPr>
          <w:t>https://www.bera.ac.uk/publication/ethical-guidelines-for-educational-research-2018-online</w:t>
        </w:r>
      </w:hyperlink>
      <w:r w:rsidRPr="00045891">
        <w:rPr>
          <w:rFonts w:ascii="Times New Roman" w:hAnsi="Times New Roman"/>
          <w:color w:val="000000" w:themeColor="text1"/>
          <w:sz w:val="24"/>
          <w:szCs w:val="24"/>
          <w:shd w:val="clear" w:color="auto" w:fill="FFFFFF"/>
        </w:rPr>
        <w:t xml:space="preserve"> (Accessed: 5 October 2021). </w:t>
      </w:r>
    </w:p>
    <w:p w14:paraId="52FB8880" w14:textId="77777777" w:rsidR="00045891" w:rsidRPr="00045891" w:rsidRDefault="00045891" w:rsidP="007971A6">
      <w:pPr>
        <w:pStyle w:val="ListParagraph"/>
        <w:numPr>
          <w:ilvl w:val="0"/>
          <w:numId w:val="28"/>
        </w:numPr>
        <w:tabs>
          <w:tab w:val="left" w:pos="1651"/>
        </w:tabs>
        <w:rPr>
          <w:rFonts w:ascii="Times New Roman" w:hAnsi="Times New Roman"/>
          <w:color w:val="000000" w:themeColor="text1"/>
          <w:sz w:val="24"/>
          <w:szCs w:val="24"/>
          <w:shd w:val="clear" w:color="auto" w:fill="FFFFFF"/>
        </w:rPr>
      </w:pPr>
      <w:r w:rsidRPr="00045891">
        <w:rPr>
          <w:rFonts w:ascii="Times New Roman" w:hAnsi="Times New Roman"/>
          <w:color w:val="000000" w:themeColor="text1"/>
          <w:sz w:val="24"/>
          <w:szCs w:val="24"/>
          <w:shd w:val="clear" w:color="auto" w:fill="FFFFFF"/>
        </w:rPr>
        <w:t xml:space="preserve">Bertram, T. </w:t>
      </w:r>
      <w:r w:rsidRPr="00045891">
        <w:rPr>
          <w:rFonts w:ascii="Times New Roman" w:hAnsi="Times New Roman"/>
          <w:i/>
          <w:iCs/>
          <w:color w:val="000000" w:themeColor="text1"/>
          <w:sz w:val="24"/>
          <w:szCs w:val="24"/>
          <w:shd w:val="clear" w:color="auto" w:fill="FFFFFF"/>
        </w:rPr>
        <w:t>et al.</w:t>
      </w:r>
      <w:r w:rsidRPr="00045891">
        <w:rPr>
          <w:rFonts w:ascii="Times New Roman" w:hAnsi="Times New Roman"/>
          <w:color w:val="000000" w:themeColor="text1"/>
          <w:sz w:val="24"/>
          <w:szCs w:val="24"/>
          <w:shd w:val="clear" w:color="auto" w:fill="FFFFFF"/>
        </w:rPr>
        <w:t xml:space="preserve"> (2016). ‘EECERA ethical code for early childhood researchers’, </w:t>
      </w:r>
      <w:r w:rsidRPr="00045891">
        <w:rPr>
          <w:rFonts w:ascii="Times New Roman" w:hAnsi="Times New Roman"/>
          <w:i/>
          <w:iCs/>
          <w:color w:val="000000" w:themeColor="text1"/>
          <w:sz w:val="24"/>
          <w:szCs w:val="24"/>
        </w:rPr>
        <w:t>European Early Childhood Education Research Journal</w:t>
      </w:r>
      <w:r w:rsidRPr="00045891">
        <w:rPr>
          <w:rFonts w:ascii="Times New Roman" w:hAnsi="Times New Roman"/>
          <w:color w:val="000000" w:themeColor="text1"/>
          <w:sz w:val="24"/>
          <w:szCs w:val="24"/>
          <w:shd w:val="clear" w:color="auto" w:fill="FFFFFF"/>
        </w:rPr>
        <w:t xml:space="preserve">, 24 (1), pp. 3-13. </w:t>
      </w:r>
    </w:p>
    <w:p w14:paraId="16B0779C" w14:textId="77777777" w:rsidR="00045891" w:rsidRPr="00045891" w:rsidRDefault="00045891" w:rsidP="00151604">
      <w:pPr>
        <w:pStyle w:val="ListParagraph"/>
        <w:numPr>
          <w:ilvl w:val="0"/>
          <w:numId w:val="28"/>
        </w:numPr>
        <w:rPr>
          <w:rFonts w:ascii="Times New Roman" w:hAnsi="Times New Roman"/>
          <w:color w:val="000000" w:themeColor="text1"/>
          <w:sz w:val="24"/>
          <w:szCs w:val="24"/>
        </w:rPr>
      </w:pPr>
      <w:r w:rsidRPr="00045891">
        <w:rPr>
          <w:rFonts w:ascii="Times New Roman" w:hAnsi="Times New Roman"/>
          <w:color w:val="000000" w:themeColor="text1"/>
          <w:sz w:val="24"/>
          <w:szCs w:val="24"/>
          <w:shd w:val="clear" w:color="auto" w:fill="FFFFFF"/>
        </w:rPr>
        <w:t xml:space="preserve">Butler, A. E. et al. (2019) </w:t>
      </w:r>
      <w:proofErr w:type="spellStart"/>
      <w:r w:rsidRPr="00045891">
        <w:rPr>
          <w:rFonts w:ascii="Times New Roman" w:hAnsi="Times New Roman"/>
          <w:color w:val="000000" w:themeColor="text1"/>
          <w:sz w:val="24"/>
          <w:szCs w:val="24"/>
          <w:shd w:val="clear" w:color="auto" w:fill="FFFFFF"/>
        </w:rPr>
        <w:t>R’esearching</w:t>
      </w:r>
      <w:proofErr w:type="spellEnd"/>
      <w:r w:rsidRPr="00045891">
        <w:rPr>
          <w:rFonts w:ascii="Times New Roman" w:hAnsi="Times New Roman"/>
          <w:color w:val="000000" w:themeColor="text1"/>
          <w:sz w:val="24"/>
          <w:szCs w:val="24"/>
          <w:shd w:val="clear" w:color="auto" w:fill="FFFFFF"/>
        </w:rPr>
        <w:t xml:space="preserve"> people who are bereaved: Managing risks to participants and </w:t>
      </w:r>
      <w:proofErr w:type="gramStart"/>
      <w:r w:rsidRPr="00045891">
        <w:rPr>
          <w:rFonts w:ascii="Times New Roman" w:hAnsi="Times New Roman"/>
          <w:color w:val="000000" w:themeColor="text1"/>
          <w:sz w:val="24"/>
          <w:szCs w:val="24"/>
          <w:shd w:val="clear" w:color="auto" w:fill="FFFFFF"/>
        </w:rPr>
        <w:t>researchers’</w:t>
      </w:r>
      <w:proofErr w:type="gramEnd"/>
      <w:r w:rsidRPr="00045891">
        <w:rPr>
          <w:rFonts w:ascii="Times New Roman" w:hAnsi="Times New Roman"/>
          <w:color w:val="000000" w:themeColor="text1"/>
          <w:sz w:val="24"/>
          <w:szCs w:val="24"/>
          <w:shd w:val="clear" w:color="auto" w:fill="FFFFFF"/>
        </w:rPr>
        <w:t>.</w:t>
      </w:r>
      <w:r w:rsidRPr="00045891">
        <w:rPr>
          <w:rStyle w:val="apple-converted-space"/>
          <w:rFonts w:ascii="Times New Roman" w:hAnsi="Times New Roman"/>
          <w:color w:val="000000" w:themeColor="text1"/>
          <w:sz w:val="24"/>
          <w:szCs w:val="24"/>
          <w:shd w:val="clear" w:color="auto" w:fill="FFFFFF"/>
        </w:rPr>
        <w:t> </w:t>
      </w:r>
      <w:r w:rsidRPr="00045891">
        <w:rPr>
          <w:rFonts w:ascii="Times New Roman" w:hAnsi="Times New Roman"/>
          <w:i/>
          <w:iCs/>
          <w:color w:val="000000" w:themeColor="text1"/>
          <w:sz w:val="24"/>
          <w:szCs w:val="24"/>
        </w:rPr>
        <w:t>Nursing ethics</w:t>
      </w:r>
      <w:r w:rsidRPr="00045891">
        <w:rPr>
          <w:rFonts w:ascii="Times New Roman" w:hAnsi="Times New Roman"/>
          <w:color w:val="000000" w:themeColor="text1"/>
          <w:sz w:val="24"/>
          <w:szCs w:val="24"/>
          <w:shd w:val="clear" w:color="auto" w:fill="FFFFFF"/>
        </w:rPr>
        <w:t>. 26 (1), pp. 224–234.</w:t>
      </w:r>
    </w:p>
    <w:p w14:paraId="0AE95EBC" w14:textId="77777777" w:rsidR="00045891" w:rsidRPr="00045891" w:rsidRDefault="00045891" w:rsidP="00806FF4">
      <w:pPr>
        <w:pStyle w:val="ListParagraph"/>
        <w:numPr>
          <w:ilvl w:val="0"/>
          <w:numId w:val="28"/>
        </w:numPr>
        <w:ind w:left="360"/>
        <w:rPr>
          <w:rFonts w:ascii="Times New Roman" w:hAnsi="Times New Roman"/>
          <w:color w:val="000000" w:themeColor="text1"/>
          <w:sz w:val="24"/>
          <w:szCs w:val="24"/>
          <w:shd w:val="clear" w:color="auto" w:fill="FFFFFF"/>
        </w:rPr>
      </w:pPr>
      <w:r w:rsidRPr="00045891">
        <w:rPr>
          <w:rFonts w:ascii="Times New Roman" w:hAnsi="Times New Roman"/>
          <w:color w:val="000000" w:themeColor="text1"/>
          <w:sz w:val="24"/>
          <w:szCs w:val="24"/>
          <w:shd w:val="clear" w:color="auto" w:fill="FFFFFF"/>
        </w:rPr>
        <w:t xml:space="preserve">Dimond, B. (1999) ‘Confidentiality 10: </w:t>
      </w:r>
      <w:proofErr w:type="gramStart"/>
      <w:r w:rsidRPr="00045891">
        <w:rPr>
          <w:rFonts w:ascii="Times New Roman" w:hAnsi="Times New Roman"/>
          <w:color w:val="000000" w:themeColor="text1"/>
          <w:sz w:val="24"/>
          <w:szCs w:val="24"/>
          <w:shd w:val="clear" w:color="auto" w:fill="FFFFFF"/>
        </w:rPr>
        <w:t>child care</w:t>
      </w:r>
      <w:proofErr w:type="gramEnd"/>
      <w:r w:rsidRPr="00045891">
        <w:rPr>
          <w:rFonts w:ascii="Times New Roman" w:hAnsi="Times New Roman"/>
          <w:color w:val="000000" w:themeColor="text1"/>
          <w:sz w:val="24"/>
          <w:szCs w:val="24"/>
          <w:shd w:val="clear" w:color="auto" w:fill="FFFFFF"/>
        </w:rPr>
        <w:t xml:space="preserve"> and the duty of confidentiality’. </w:t>
      </w:r>
      <w:r w:rsidRPr="00045891">
        <w:rPr>
          <w:rFonts w:ascii="Times New Roman" w:hAnsi="Times New Roman"/>
          <w:i/>
          <w:iCs/>
          <w:color w:val="000000" w:themeColor="text1"/>
          <w:sz w:val="24"/>
          <w:szCs w:val="24"/>
          <w:shd w:val="clear" w:color="auto" w:fill="FFFFFF"/>
        </w:rPr>
        <w:t>British journal of nursing (Mark Allen Publishing)</w:t>
      </w:r>
      <w:r w:rsidRPr="00045891">
        <w:rPr>
          <w:rFonts w:ascii="Times New Roman" w:hAnsi="Times New Roman"/>
          <w:color w:val="000000" w:themeColor="text1"/>
          <w:sz w:val="24"/>
          <w:szCs w:val="24"/>
          <w:shd w:val="clear" w:color="auto" w:fill="FFFFFF"/>
        </w:rPr>
        <w:t>, 8 (20), pp. 1390–1391.</w:t>
      </w:r>
    </w:p>
    <w:p w14:paraId="35E41B94" w14:textId="77777777" w:rsidR="00045891" w:rsidRPr="00045891" w:rsidRDefault="00045891" w:rsidP="0066302F">
      <w:pPr>
        <w:pStyle w:val="ListParagraph"/>
        <w:numPr>
          <w:ilvl w:val="0"/>
          <w:numId w:val="28"/>
        </w:numPr>
        <w:ind w:left="360"/>
        <w:rPr>
          <w:rFonts w:ascii="Times New Roman" w:hAnsi="Times New Roman"/>
          <w:color w:val="000000" w:themeColor="text1"/>
          <w:sz w:val="24"/>
          <w:szCs w:val="24"/>
          <w:shd w:val="clear" w:color="auto" w:fill="FFFFFF"/>
        </w:rPr>
      </w:pPr>
      <w:proofErr w:type="spellStart"/>
      <w:r w:rsidRPr="00045891">
        <w:rPr>
          <w:rFonts w:ascii="Times New Roman" w:hAnsi="Times New Roman"/>
          <w:color w:val="000000" w:themeColor="text1"/>
          <w:sz w:val="24"/>
          <w:szCs w:val="24"/>
          <w:shd w:val="clear" w:color="auto" w:fill="FFFFFF"/>
        </w:rPr>
        <w:t>Elbra</w:t>
      </w:r>
      <w:proofErr w:type="spellEnd"/>
      <w:r w:rsidRPr="00045891">
        <w:rPr>
          <w:rFonts w:ascii="Times New Roman" w:hAnsi="Times New Roman"/>
          <w:color w:val="000000" w:themeColor="text1"/>
          <w:sz w:val="24"/>
          <w:szCs w:val="24"/>
          <w:shd w:val="clear" w:color="auto" w:fill="FFFFFF"/>
        </w:rPr>
        <w:t xml:space="preserve">, R. A. (1984) </w:t>
      </w:r>
      <w:r w:rsidRPr="00045891">
        <w:rPr>
          <w:rFonts w:ascii="Times New Roman" w:hAnsi="Times New Roman"/>
          <w:i/>
          <w:iCs/>
          <w:color w:val="000000" w:themeColor="text1"/>
          <w:sz w:val="24"/>
          <w:szCs w:val="24"/>
          <w:shd w:val="clear" w:color="auto" w:fill="FFFFFF"/>
        </w:rPr>
        <w:t>Guide to the Data Protection Act</w:t>
      </w:r>
      <w:r w:rsidRPr="00045891">
        <w:rPr>
          <w:rFonts w:ascii="Times New Roman" w:hAnsi="Times New Roman"/>
          <w:color w:val="000000" w:themeColor="text1"/>
          <w:sz w:val="24"/>
          <w:szCs w:val="24"/>
          <w:shd w:val="clear" w:color="auto" w:fill="FFFFFF"/>
        </w:rPr>
        <w:t>. Manchester: NCC Publications.</w:t>
      </w:r>
    </w:p>
    <w:p w14:paraId="0B02C8F9" w14:textId="77777777" w:rsidR="00045891" w:rsidRPr="00045891" w:rsidRDefault="00045891" w:rsidP="00DD39DA">
      <w:pPr>
        <w:pStyle w:val="ListParagraph"/>
        <w:numPr>
          <w:ilvl w:val="0"/>
          <w:numId w:val="28"/>
        </w:numPr>
        <w:ind w:left="360"/>
        <w:rPr>
          <w:rFonts w:ascii="Times New Roman" w:hAnsi="Times New Roman"/>
          <w:color w:val="000000" w:themeColor="text1"/>
          <w:sz w:val="24"/>
          <w:szCs w:val="24"/>
          <w:shd w:val="clear" w:color="auto" w:fill="FFFFFF"/>
        </w:rPr>
      </w:pPr>
      <w:proofErr w:type="spellStart"/>
      <w:r w:rsidRPr="00045891">
        <w:rPr>
          <w:rFonts w:ascii="Times New Roman" w:hAnsi="Times New Roman"/>
          <w:color w:val="000000" w:themeColor="text1"/>
          <w:sz w:val="24"/>
          <w:szCs w:val="24"/>
          <w:shd w:val="clear" w:color="auto" w:fill="FFFFFF"/>
        </w:rPr>
        <w:t>Engelen</w:t>
      </w:r>
      <w:proofErr w:type="spellEnd"/>
      <w:r w:rsidRPr="00045891">
        <w:rPr>
          <w:rFonts w:ascii="Times New Roman" w:hAnsi="Times New Roman"/>
          <w:color w:val="000000" w:themeColor="text1"/>
          <w:sz w:val="24"/>
          <w:szCs w:val="24"/>
          <w:shd w:val="clear" w:color="auto" w:fill="FFFFFF"/>
        </w:rPr>
        <w:t>, L. et al. (2018) ‘Spying on children during a school playground intervention using a novel method for direct observation of activities during outdoor play’, Journal of adventure education and outdoor learning, 18(1), pp. 86–95.</w:t>
      </w:r>
    </w:p>
    <w:p w14:paraId="04E4A186" w14:textId="77777777" w:rsidR="00045891" w:rsidRPr="00045891" w:rsidRDefault="00045891" w:rsidP="007971A6">
      <w:pPr>
        <w:pStyle w:val="ListParagraph"/>
        <w:numPr>
          <w:ilvl w:val="0"/>
          <w:numId w:val="28"/>
        </w:numPr>
        <w:spacing w:before="100" w:beforeAutospacing="1" w:after="100" w:afterAutospacing="1"/>
        <w:rPr>
          <w:rFonts w:ascii="Times New Roman" w:hAnsi="Times New Roman"/>
          <w:sz w:val="24"/>
          <w:szCs w:val="24"/>
        </w:rPr>
      </w:pPr>
      <w:proofErr w:type="spellStart"/>
      <w:r w:rsidRPr="00045891">
        <w:rPr>
          <w:rFonts w:ascii="Times New Roman" w:hAnsi="Times New Roman"/>
          <w:sz w:val="24"/>
          <w:szCs w:val="24"/>
        </w:rPr>
        <w:t>Fathi</w:t>
      </w:r>
      <w:proofErr w:type="spellEnd"/>
      <w:r w:rsidRPr="00045891">
        <w:rPr>
          <w:rFonts w:ascii="Times New Roman" w:hAnsi="Times New Roman"/>
          <w:sz w:val="24"/>
          <w:szCs w:val="24"/>
        </w:rPr>
        <w:t xml:space="preserve"> M. </w:t>
      </w:r>
      <w:proofErr w:type="spellStart"/>
      <w:r w:rsidRPr="00045891">
        <w:rPr>
          <w:rFonts w:ascii="Times New Roman" w:hAnsi="Times New Roman"/>
          <w:sz w:val="24"/>
          <w:szCs w:val="24"/>
        </w:rPr>
        <w:t>Ihmeideh</w:t>
      </w:r>
      <w:proofErr w:type="spellEnd"/>
      <w:r w:rsidRPr="00045891">
        <w:rPr>
          <w:rFonts w:ascii="Times New Roman" w:hAnsi="Times New Roman"/>
          <w:sz w:val="24"/>
          <w:szCs w:val="24"/>
        </w:rPr>
        <w:t xml:space="preserve"> &amp; Ibrahim A. Al-</w:t>
      </w:r>
      <w:proofErr w:type="spellStart"/>
      <w:r w:rsidRPr="00045891">
        <w:rPr>
          <w:rFonts w:ascii="Times New Roman" w:hAnsi="Times New Roman"/>
          <w:sz w:val="24"/>
          <w:szCs w:val="24"/>
        </w:rPr>
        <w:t>Qaryouti</w:t>
      </w:r>
      <w:proofErr w:type="spellEnd"/>
      <w:r w:rsidRPr="00045891">
        <w:rPr>
          <w:rFonts w:ascii="Times New Roman" w:hAnsi="Times New Roman"/>
          <w:sz w:val="24"/>
          <w:szCs w:val="24"/>
        </w:rPr>
        <w:t xml:space="preserve">. (2016) ‘Exploring kindergarten teachers’ views and roles regarding children’s outdoor play environments in Oman’, </w:t>
      </w:r>
      <w:r w:rsidRPr="00045891">
        <w:rPr>
          <w:rFonts w:ascii="Times New Roman" w:hAnsi="Times New Roman"/>
          <w:i/>
          <w:iCs/>
          <w:sz w:val="24"/>
          <w:szCs w:val="24"/>
        </w:rPr>
        <w:t>Early Years</w:t>
      </w:r>
      <w:r w:rsidRPr="00045891">
        <w:rPr>
          <w:rFonts w:ascii="Times New Roman" w:hAnsi="Times New Roman"/>
          <w:sz w:val="24"/>
          <w:szCs w:val="24"/>
        </w:rPr>
        <w:t>, 36(1), PP. 81-96. DOI: 10.1080/09575146.2015.1077783</w:t>
      </w:r>
    </w:p>
    <w:p w14:paraId="52153379" w14:textId="77777777" w:rsidR="00045891" w:rsidRPr="00045891" w:rsidRDefault="00045891" w:rsidP="00280401">
      <w:pPr>
        <w:pStyle w:val="ListParagraph"/>
        <w:numPr>
          <w:ilvl w:val="0"/>
          <w:numId w:val="28"/>
        </w:numPr>
        <w:ind w:left="360"/>
        <w:rPr>
          <w:rFonts w:ascii="Times New Roman" w:hAnsi="Times New Roman"/>
          <w:color w:val="000000" w:themeColor="text1"/>
          <w:sz w:val="24"/>
          <w:szCs w:val="24"/>
          <w:shd w:val="clear" w:color="auto" w:fill="FFFFFF"/>
        </w:rPr>
      </w:pPr>
      <w:r w:rsidRPr="00045891">
        <w:rPr>
          <w:rFonts w:ascii="Times New Roman" w:hAnsi="Times New Roman"/>
          <w:color w:val="000000" w:themeColor="text1"/>
          <w:sz w:val="24"/>
          <w:szCs w:val="24"/>
          <w:shd w:val="clear" w:color="auto" w:fill="FFFFFF"/>
        </w:rPr>
        <w:t xml:space="preserve">Grady, C. </w:t>
      </w:r>
      <w:r w:rsidRPr="00045891">
        <w:rPr>
          <w:rFonts w:ascii="Times New Roman" w:hAnsi="Times New Roman"/>
          <w:i/>
          <w:iCs/>
          <w:color w:val="000000" w:themeColor="text1"/>
          <w:sz w:val="24"/>
          <w:szCs w:val="24"/>
          <w:shd w:val="clear" w:color="auto" w:fill="FFFFFF"/>
        </w:rPr>
        <w:t>et al</w:t>
      </w:r>
      <w:r w:rsidRPr="00045891">
        <w:rPr>
          <w:rFonts w:ascii="Times New Roman" w:hAnsi="Times New Roman"/>
          <w:color w:val="000000" w:themeColor="text1"/>
          <w:sz w:val="24"/>
          <w:szCs w:val="24"/>
          <w:shd w:val="clear" w:color="auto" w:fill="FFFFFF"/>
        </w:rPr>
        <w:t xml:space="preserve">. (2017) ‘Informed Consent’, </w:t>
      </w:r>
      <w:r w:rsidRPr="00045891">
        <w:rPr>
          <w:rFonts w:ascii="Times New Roman" w:hAnsi="Times New Roman"/>
          <w:i/>
          <w:iCs/>
          <w:color w:val="000000" w:themeColor="text1"/>
          <w:sz w:val="24"/>
          <w:szCs w:val="24"/>
          <w:shd w:val="clear" w:color="auto" w:fill="FFFFFF"/>
        </w:rPr>
        <w:t>The New England journal of medicine</w:t>
      </w:r>
      <w:r w:rsidRPr="00045891">
        <w:rPr>
          <w:rFonts w:ascii="Times New Roman" w:hAnsi="Times New Roman"/>
          <w:color w:val="000000" w:themeColor="text1"/>
          <w:sz w:val="24"/>
          <w:szCs w:val="24"/>
          <w:shd w:val="clear" w:color="auto" w:fill="FFFFFF"/>
        </w:rPr>
        <w:t>, 376(9), pp. 856–867.</w:t>
      </w:r>
    </w:p>
    <w:p w14:paraId="12647FBA" w14:textId="77777777" w:rsidR="00045891" w:rsidRPr="00045891" w:rsidRDefault="00045891" w:rsidP="00803E49">
      <w:pPr>
        <w:pStyle w:val="ListParagraph"/>
        <w:numPr>
          <w:ilvl w:val="0"/>
          <w:numId w:val="28"/>
        </w:numPr>
        <w:rPr>
          <w:rFonts w:ascii="Times New Roman" w:hAnsi="Times New Roman"/>
          <w:color w:val="000000" w:themeColor="text1"/>
          <w:sz w:val="24"/>
          <w:szCs w:val="24"/>
          <w:shd w:val="clear" w:color="auto" w:fill="FFFFFF"/>
        </w:rPr>
      </w:pPr>
      <w:r w:rsidRPr="00045891">
        <w:rPr>
          <w:rFonts w:ascii="Times New Roman" w:hAnsi="Times New Roman"/>
          <w:color w:val="000000" w:themeColor="text1"/>
          <w:sz w:val="24"/>
          <w:szCs w:val="24"/>
          <w:shd w:val="clear" w:color="auto" w:fill="FFFFFF"/>
        </w:rPr>
        <w:t xml:space="preserve">Lindon, J. (2012) </w:t>
      </w:r>
      <w:r w:rsidRPr="00045891">
        <w:rPr>
          <w:rFonts w:ascii="Times New Roman" w:hAnsi="Times New Roman"/>
          <w:i/>
          <w:iCs/>
          <w:color w:val="000000" w:themeColor="text1"/>
          <w:sz w:val="24"/>
          <w:szCs w:val="24"/>
          <w:shd w:val="clear" w:color="auto" w:fill="FFFFFF"/>
        </w:rPr>
        <w:t>Safeguarding and child protection 0-8 years</w:t>
      </w:r>
      <w:r w:rsidRPr="00045891">
        <w:rPr>
          <w:rFonts w:ascii="Times New Roman" w:hAnsi="Times New Roman"/>
          <w:color w:val="000000" w:themeColor="text1"/>
          <w:sz w:val="24"/>
          <w:szCs w:val="24"/>
          <w:shd w:val="clear" w:color="auto" w:fill="FFFFFF"/>
        </w:rPr>
        <w:t xml:space="preserve">. 4th </w:t>
      </w:r>
      <w:proofErr w:type="spellStart"/>
      <w:r w:rsidRPr="00045891">
        <w:rPr>
          <w:rFonts w:ascii="Times New Roman" w:hAnsi="Times New Roman"/>
          <w:color w:val="000000" w:themeColor="text1"/>
          <w:sz w:val="24"/>
          <w:szCs w:val="24"/>
          <w:shd w:val="clear" w:color="auto" w:fill="FFFFFF"/>
        </w:rPr>
        <w:t>edn</w:t>
      </w:r>
      <w:proofErr w:type="spellEnd"/>
      <w:r w:rsidRPr="00045891">
        <w:rPr>
          <w:rFonts w:ascii="Times New Roman" w:hAnsi="Times New Roman"/>
          <w:color w:val="000000" w:themeColor="text1"/>
          <w:sz w:val="24"/>
          <w:szCs w:val="24"/>
          <w:shd w:val="clear" w:color="auto" w:fill="FFFFFF"/>
        </w:rPr>
        <w:t>. London: Hodder Education.</w:t>
      </w:r>
    </w:p>
    <w:p w14:paraId="3484C316" w14:textId="77777777" w:rsidR="00045891" w:rsidRPr="00045891" w:rsidRDefault="00045891" w:rsidP="00C926F2">
      <w:pPr>
        <w:pStyle w:val="ListParagraph"/>
        <w:numPr>
          <w:ilvl w:val="0"/>
          <w:numId w:val="28"/>
        </w:numPr>
        <w:rPr>
          <w:rFonts w:ascii="Times New Roman" w:hAnsi="Times New Roman"/>
          <w:color w:val="000000" w:themeColor="text1"/>
          <w:sz w:val="24"/>
          <w:szCs w:val="24"/>
          <w:shd w:val="clear" w:color="auto" w:fill="FFFFFF"/>
        </w:rPr>
      </w:pPr>
      <w:r w:rsidRPr="00045891">
        <w:rPr>
          <w:rFonts w:ascii="Times New Roman" w:hAnsi="Times New Roman"/>
          <w:color w:val="000000" w:themeColor="text1"/>
          <w:sz w:val="24"/>
          <w:szCs w:val="24"/>
          <w:shd w:val="clear" w:color="auto" w:fill="FFFFFF"/>
        </w:rPr>
        <w:t xml:space="preserve">Little, H. &amp; Eager, D. (2010) ‘Risk, challenge and safety: implications for play quality and playground design’, </w:t>
      </w:r>
      <w:r w:rsidRPr="00045891">
        <w:rPr>
          <w:rFonts w:ascii="Times New Roman" w:hAnsi="Times New Roman"/>
          <w:i/>
          <w:iCs/>
          <w:color w:val="000000" w:themeColor="text1"/>
          <w:sz w:val="24"/>
          <w:szCs w:val="24"/>
          <w:shd w:val="clear" w:color="auto" w:fill="FFFFFF"/>
        </w:rPr>
        <w:t>European early childhood education research journal</w:t>
      </w:r>
      <w:r w:rsidRPr="00045891">
        <w:rPr>
          <w:rFonts w:ascii="Times New Roman" w:hAnsi="Times New Roman"/>
          <w:color w:val="000000" w:themeColor="text1"/>
          <w:sz w:val="24"/>
          <w:szCs w:val="24"/>
          <w:shd w:val="clear" w:color="auto" w:fill="FFFFFF"/>
        </w:rPr>
        <w:t>, 18(4), pp. 497–513.</w:t>
      </w:r>
    </w:p>
    <w:p w14:paraId="643CE587" w14:textId="77777777" w:rsidR="00045891" w:rsidRPr="00045891" w:rsidRDefault="00045891" w:rsidP="00B521CF">
      <w:pPr>
        <w:pStyle w:val="ListParagraph"/>
        <w:numPr>
          <w:ilvl w:val="0"/>
          <w:numId w:val="28"/>
        </w:numPr>
        <w:rPr>
          <w:rFonts w:ascii="Times New Roman" w:hAnsi="Times New Roman"/>
          <w:color w:val="000000" w:themeColor="text1"/>
          <w:sz w:val="24"/>
          <w:szCs w:val="24"/>
          <w:shd w:val="clear" w:color="auto" w:fill="FFFFFF"/>
        </w:rPr>
      </w:pPr>
      <w:proofErr w:type="spellStart"/>
      <w:r w:rsidRPr="00045891">
        <w:rPr>
          <w:rFonts w:ascii="Times New Roman" w:hAnsi="Times New Roman"/>
          <w:color w:val="000000" w:themeColor="text1"/>
          <w:sz w:val="24"/>
          <w:szCs w:val="24"/>
          <w:shd w:val="clear" w:color="auto" w:fill="FFFFFF"/>
        </w:rPr>
        <w:t>Loebach</w:t>
      </w:r>
      <w:proofErr w:type="spellEnd"/>
      <w:r w:rsidRPr="00045891">
        <w:rPr>
          <w:rFonts w:ascii="Times New Roman" w:hAnsi="Times New Roman"/>
          <w:color w:val="000000" w:themeColor="text1"/>
          <w:sz w:val="24"/>
          <w:szCs w:val="24"/>
          <w:shd w:val="clear" w:color="auto" w:fill="FFFFFF"/>
        </w:rPr>
        <w:t xml:space="preserve">, J. &amp; Cox, A. (2020) ‘Tool for Observing Play Outdoors (TOPO): A New Typology for Capturing Children’s Play </w:t>
      </w:r>
      <w:proofErr w:type="spellStart"/>
      <w:r w:rsidRPr="00045891">
        <w:rPr>
          <w:rFonts w:ascii="Times New Roman" w:hAnsi="Times New Roman"/>
          <w:color w:val="000000" w:themeColor="text1"/>
          <w:sz w:val="24"/>
          <w:szCs w:val="24"/>
          <w:shd w:val="clear" w:color="auto" w:fill="FFFFFF"/>
        </w:rPr>
        <w:t>Behaviors</w:t>
      </w:r>
      <w:proofErr w:type="spellEnd"/>
      <w:r w:rsidRPr="00045891">
        <w:rPr>
          <w:rFonts w:ascii="Times New Roman" w:hAnsi="Times New Roman"/>
          <w:color w:val="000000" w:themeColor="text1"/>
          <w:sz w:val="24"/>
          <w:szCs w:val="24"/>
          <w:shd w:val="clear" w:color="auto" w:fill="FFFFFF"/>
        </w:rPr>
        <w:t xml:space="preserve"> in Outdoor Environments’, </w:t>
      </w:r>
      <w:r w:rsidRPr="00045891">
        <w:rPr>
          <w:rFonts w:ascii="Times New Roman" w:hAnsi="Times New Roman"/>
          <w:i/>
          <w:iCs/>
          <w:color w:val="000000" w:themeColor="text1"/>
          <w:sz w:val="24"/>
          <w:szCs w:val="24"/>
          <w:shd w:val="clear" w:color="auto" w:fill="FFFFFF"/>
        </w:rPr>
        <w:t>International journal of environmental research and public health,</w:t>
      </w:r>
      <w:r w:rsidRPr="00045891">
        <w:rPr>
          <w:rFonts w:ascii="Times New Roman" w:hAnsi="Times New Roman"/>
          <w:color w:val="000000" w:themeColor="text1"/>
          <w:sz w:val="24"/>
          <w:szCs w:val="24"/>
          <w:shd w:val="clear" w:color="auto" w:fill="FFFFFF"/>
        </w:rPr>
        <w:t xml:space="preserve"> 17(15), pp. 5611–.5615. </w:t>
      </w:r>
    </w:p>
    <w:p w14:paraId="0F3E5146" w14:textId="77777777" w:rsidR="00045891" w:rsidRPr="00045891" w:rsidRDefault="00045891" w:rsidP="00C926F2">
      <w:pPr>
        <w:pStyle w:val="ListParagraph"/>
        <w:numPr>
          <w:ilvl w:val="0"/>
          <w:numId w:val="28"/>
        </w:numPr>
        <w:rPr>
          <w:rFonts w:ascii="Times New Roman" w:hAnsi="Times New Roman"/>
          <w:color w:val="000000" w:themeColor="text1"/>
          <w:sz w:val="24"/>
          <w:szCs w:val="24"/>
          <w:shd w:val="clear" w:color="auto" w:fill="FFFFFF"/>
        </w:rPr>
      </w:pPr>
      <w:r w:rsidRPr="00045891">
        <w:rPr>
          <w:rFonts w:ascii="Times New Roman" w:hAnsi="Times New Roman"/>
          <w:color w:val="000000" w:themeColor="text1"/>
          <w:sz w:val="24"/>
          <w:szCs w:val="24"/>
          <w:shd w:val="clear" w:color="auto" w:fill="FFFFFF"/>
        </w:rPr>
        <w:t xml:space="preserve">McArdle, K. </w:t>
      </w:r>
      <w:r w:rsidRPr="00045891">
        <w:rPr>
          <w:rFonts w:ascii="Times New Roman" w:hAnsi="Times New Roman"/>
          <w:i/>
          <w:iCs/>
          <w:color w:val="000000" w:themeColor="text1"/>
          <w:sz w:val="24"/>
          <w:szCs w:val="24"/>
          <w:shd w:val="clear" w:color="auto" w:fill="FFFFFF"/>
        </w:rPr>
        <w:t>et al</w:t>
      </w:r>
      <w:r w:rsidRPr="00045891">
        <w:rPr>
          <w:rFonts w:ascii="Times New Roman" w:hAnsi="Times New Roman"/>
          <w:color w:val="000000" w:themeColor="text1"/>
          <w:sz w:val="24"/>
          <w:szCs w:val="24"/>
          <w:shd w:val="clear" w:color="auto" w:fill="FFFFFF"/>
        </w:rPr>
        <w:t>. (2013) ‘Does a nurturing approach that uses an outdoor play environment build resilience in children from a challenging background?’, J</w:t>
      </w:r>
      <w:r w:rsidRPr="00045891">
        <w:rPr>
          <w:rFonts w:ascii="Times New Roman" w:hAnsi="Times New Roman"/>
          <w:i/>
          <w:iCs/>
          <w:color w:val="000000" w:themeColor="text1"/>
          <w:sz w:val="24"/>
          <w:szCs w:val="24"/>
          <w:shd w:val="clear" w:color="auto" w:fill="FFFFFF"/>
        </w:rPr>
        <w:t>ournal of adventure education and outdoor learning,</w:t>
      </w:r>
      <w:r w:rsidRPr="00045891">
        <w:rPr>
          <w:rFonts w:ascii="Times New Roman" w:hAnsi="Times New Roman"/>
          <w:color w:val="000000" w:themeColor="text1"/>
          <w:sz w:val="24"/>
          <w:szCs w:val="24"/>
          <w:shd w:val="clear" w:color="auto" w:fill="FFFFFF"/>
        </w:rPr>
        <w:t xml:space="preserve"> 13(3), pp. 238–254.</w:t>
      </w:r>
    </w:p>
    <w:p w14:paraId="64C0AD1D" w14:textId="77777777" w:rsidR="00045891" w:rsidRPr="00045891" w:rsidRDefault="00045891" w:rsidP="00A67733">
      <w:pPr>
        <w:pStyle w:val="ListParagraph"/>
        <w:numPr>
          <w:ilvl w:val="0"/>
          <w:numId w:val="28"/>
        </w:numPr>
        <w:jc w:val="both"/>
        <w:rPr>
          <w:rFonts w:ascii="Times New Roman" w:hAnsi="Times New Roman"/>
          <w:sz w:val="24"/>
          <w:szCs w:val="24"/>
        </w:rPr>
      </w:pPr>
      <w:r w:rsidRPr="00045891">
        <w:rPr>
          <w:rFonts w:ascii="Times New Roman" w:hAnsi="Times New Roman"/>
          <w:sz w:val="24"/>
          <w:szCs w:val="24"/>
        </w:rPr>
        <w:t xml:space="preserve">  McNamee, M. J. &amp; Bridges, D. (2002) The ethics of educational research. Oxford: Blackwell.</w:t>
      </w:r>
    </w:p>
    <w:p w14:paraId="4EBE24B3" w14:textId="77777777" w:rsidR="00045891" w:rsidRPr="00045891" w:rsidRDefault="00045891" w:rsidP="00812624">
      <w:pPr>
        <w:pStyle w:val="ListParagraph"/>
        <w:numPr>
          <w:ilvl w:val="0"/>
          <w:numId w:val="28"/>
        </w:numPr>
        <w:rPr>
          <w:rFonts w:ascii="Times New Roman" w:hAnsi="Times New Roman"/>
          <w:color w:val="000000" w:themeColor="text1"/>
          <w:sz w:val="24"/>
          <w:szCs w:val="24"/>
          <w:shd w:val="clear" w:color="auto" w:fill="FFFFFF"/>
        </w:rPr>
      </w:pPr>
      <w:r w:rsidRPr="00045891">
        <w:rPr>
          <w:rFonts w:ascii="Times New Roman" w:hAnsi="Times New Roman"/>
          <w:color w:val="000000" w:themeColor="text1"/>
          <w:sz w:val="24"/>
          <w:szCs w:val="24"/>
          <w:shd w:val="clear" w:color="auto" w:fill="FFFFFF"/>
        </w:rPr>
        <w:lastRenderedPageBreak/>
        <w:t xml:space="preserve">Nguyen, M. et al. (2021) ‘Emotional distress among frontline research staff’, </w:t>
      </w:r>
      <w:r w:rsidRPr="00045891">
        <w:rPr>
          <w:rFonts w:ascii="Times New Roman" w:hAnsi="Times New Roman"/>
          <w:i/>
          <w:iCs/>
          <w:color w:val="000000" w:themeColor="text1"/>
          <w:sz w:val="24"/>
          <w:szCs w:val="24"/>
          <w:shd w:val="clear" w:color="auto" w:fill="FFFFFF"/>
        </w:rPr>
        <w:t>Social science &amp; medicine (1982)</w:t>
      </w:r>
      <w:r w:rsidRPr="00045891">
        <w:rPr>
          <w:rFonts w:ascii="Times New Roman" w:hAnsi="Times New Roman"/>
          <w:color w:val="000000" w:themeColor="text1"/>
          <w:sz w:val="24"/>
          <w:szCs w:val="24"/>
          <w:shd w:val="clear" w:color="auto" w:fill="FFFFFF"/>
        </w:rPr>
        <w:t>, 281 (114101–114101).</w:t>
      </w:r>
    </w:p>
    <w:p w14:paraId="6F92C7D5" w14:textId="77777777" w:rsidR="00045891" w:rsidRPr="00045891" w:rsidRDefault="00045891" w:rsidP="007971A6">
      <w:pPr>
        <w:pStyle w:val="ListParagraph"/>
        <w:numPr>
          <w:ilvl w:val="0"/>
          <w:numId w:val="28"/>
        </w:numPr>
        <w:spacing w:after="160" w:line="259" w:lineRule="auto"/>
        <w:rPr>
          <w:rFonts w:ascii="Times New Roman" w:hAnsi="Times New Roman"/>
          <w:color w:val="000000" w:themeColor="text1"/>
          <w:sz w:val="24"/>
          <w:szCs w:val="24"/>
        </w:rPr>
      </w:pPr>
      <w:r w:rsidRPr="00045891">
        <w:rPr>
          <w:rFonts w:ascii="Times New Roman" w:hAnsi="Times New Roman"/>
          <w:color w:val="000000" w:themeColor="text1"/>
          <w:sz w:val="24"/>
          <w:szCs w:val="24"/>
        </w:rPr>
        <w:t xml:space="preserve">Ouvry, M. &amp; Furtado, A. (2020) </w:t>
      </w:r>
      <w:r w:rsidRPr="00045891">
        <w:rPr>
          <w:rFonts w:ascii="Times New Roman" w:hAnsi="Times New Roman"/>
          <w:i/>
          <w:iCs/>
          <w:color w:val="000000" w:themeColor="text1"/>
          <w:sz w:val="24"/>
          <w:szCs w:val="24"/>
        </w:rPr>
        <w:t xml:space="preserve">Exercising muscles and </w:t>
      </w:r>
      <w:proofErr w:type="gramStart"/>
      <w:r w:rsidRPr="00045891">
        <w:rPr>
          <w:rFonts w:ascii="Times New Roman" w:hAnsi="Times New Roman"/>
          <w:i/>
          <w:iCs/>
          <w:color w:val="000000" w:themeColor="text1"/>
          <w:sz w:val="24"/>
          <w:szCs w:val="24"/>
        </w:rPr>
        <w:t>minds :</w:t>
      </w:r>
      <w:proofErr w:type="gramEnd"/>
      <w:r w:rsidRPr="00045891">
        <w:rPr>
          <w:rFonts w:ascii="Times New Roman" w:hAnsi="Times New Roman"/>
          <w:i/>
          <w:iCs/>
          <w:color w:val="000000" w:themeColor="text1"/>
          <w:sz w:val="24"/>
          <w:szCs w:val="24"/>
        </w:rPr>
        <w:t xml:space="preserve"> outdoor play and the early years curriculum.</w:t>
      </w:r>
      <w:r w:rsidRPr="00045891">
        <w:rPr>
          <w:rFonts w:ascii="Times New Roman" w:hAnsi="Times New Roman"/>
          <w:color w:val="000000" w:themeColor="text1"/>
          <w:sz w:val="24"/>
          <w:szCs w:val="24"/>
        </w:rPr>
        <w:t xml:space="preserve"> 2</w:t>
      </w:r>
      <w:r w:rsidRPr="00045891">
        <w:rPr>
          <w:rFonts w:ascii="Times New Roman" w:hAnsi="Times New Roman"/>
          <w:color w:val="000000" w:themeColor="text1"/>
          <w:sz w:val="24"/>
          <w:szCs w:val="24"/>
          <w:vertAlign w:val="superscript"/>
        </w:rPr>
        <w:t>nd</w:t>
      </w:r>
      <w:r w:rsidRPr="00045891">
        <w:rPr>
          <w:rFonts w:ascii="Times New Roman" w:hAnsi="Times New Roman"/>
          <w:color w:val="000000" w:themeColor="text1"/>
          <w:sz w:val="24"/>
          <w:szCs w:val="24"/>
        </w:rPr>
        <w:t xml:space="preserve"> </w:t>
      </w:r>
      <w:proofErr w:type="spellStart"/>
      <w:r w:rsidRPr="00045891">
        <w:rPr>
          <w:rFonts w:ascii="Times New Roman" w:hAnsi="Times New Roman"/>
          <w:color w:val="000000" w:themeColor="text1"/>
          <w:sz w:val="24"/>
          <w:szCs w:val="24"/>
        </w:rPr>
        <w:t>edn</w:t>
      </w:r>
      <w:proofErr w:type="spellEnd"/>
      <w:r w:rsidRPr="00045891">
        <w:rPr>
          <w:rFonts w:ascii="Times New Roman" w:hAnsi="Times New Roman"/>
          <w:color w:val="000000" w:themeColor="text1"/>
          <w:sz w:val="24"/>
          <w:szCs w:val="24"/>
        </w:rPr>
        <w:t>. London, England: Jessica Kingsley Publishers.</w:t>
      </w:r>
    </w:p>
    <w:p w14:paraId="6D092A4A" w14:textId="77777777" w:rsidR="00045891" w:rsidRPr="00045891" w:rsidRDefault="00045891" w:rsidP="00806FF4">
      <w:pPr>
        <w:pStyle w:val="ListParagraph"/>
        <w:numPr>
          <w:ilvl w:val="0"/>
          <w:numId w:val="28"/>
        </w:numPr>
        <w:ind w:left="360"/>
        <w:rPr>
          <w:rFonts w:ascii="Times New Roman" w:hAnsi="Times New Roman"/>
          <w:color w:val="000000" w:themeColor="text1"/>
          <w:sz w:val="24"/>
          <w:szCs w:val="24"/>
          <w:shd w:val="clear" w:color="auto" w:fill="FFFFFF"/>
        </w:rPr>
      </w:pPr>
      <w:proofErr w:type="spellStart"/>
      <w:r w:rsidRPr="00045891">
        <w:rPr>
          <w:rFonts w:ascii="Times New Roman" w:hAnsi="Times New Roman"/>
          <w:color w:val="000000" w:themeColor="text1"/>
          <w:sz w:val="24"/>
          <w:szCs w:val="24"/>
          <w:shd w:val="clear" w:color="auto" w:fill="FFFFFF"/>
        </w:rPr>
        <w:t>P</w:t>
      </w:r>
      <w:r w:rsidRPr="00045891">
        <w:rPr>
          <w:rFonts w:ascii="Times New Roman" w:hAnsi="Times New Roman"/>
          <w:color w:val="000000" w:themeColor="text1"/>
          <w:sz w:val="24"/>
          <w:szCs w:val="24"/>
          <w:shd w:val="clear" w:color="auto" w:fill="FFFFFF"/>
        </w:rPr>
        <w:t>a</w:t>
      </w:r>
      <w:r w:rsidRPr="00045891">
        <w:rPr>
          <w:rFonts w:ascii="Times New Roman" w:hAnsi="Times New Roman"/>
          <w:color w:val="000000" w:themeColor="text1"/>
          <w:sz w:val="24"/>
          <w:szCs w:val="24"/>
          <w:shd w:val="clear" w:color="auto" w:fill="FFFFFF"/>
        </w:rPr>
        <w:t>la</w:t>
      </w:r>
      <w:r w:rsidRPr="00045891">
        <w:rPr>
          <w:rFonts w:ascii="Times New Roman" w:hAnsi="Times New Roman"/>
          <w:color w:val="000000" w:themeColor="text1"/>
          <w:sz w:val="24"/>
          <w:szCs w:val="24"/>
          <w:shd w:val="clear" w:color="auto" w:fill="FFFFFF"/>
        </w:rPr>
        <w:t>iologou</w:t>
      </w:r>
      <w:proofErr w:type="spellEnd"/>
      <w:r w:rsidRPr="00045891">
        <w:rPr>
          <w:rFonts w:ascii="Times New Roman" w:hAnsi="Times New Roman"/>
          <w:color w:val="000000" w:themeColor="text1"/>
          <w:sz w:val="24"/>
          <w:szCs w:val="24"/>
          <w:shd w:val="clear" w:color="auto" w:fill="FFFFFF"/>
        </w:rPr>
        <w:t xml:space="preserve">, I. (2012) </w:t>
      </w:r>
      <w:r w:rsidRPr="00045891">
        <w:rPr>
          <w:rFonts w:ascii="Times New Roman" w:hAnsi="Times New Roman"/>
          <w:i/>
          <w:iCs/>
          <w:color w:val="000000" w:themeColor="text1"/>
          <w:sz w:val="24"/>
          <w:szCs w:val="24"/>
          <w:shd w:val="clear" w:color="auto" w:fill="FFFFFF"/>
        </w:rPr>
        <w:t>Ethical practice in early childhood</w:t>
      </w:r>
      <w:r w:rsidRPr="00045891">
        <w:rPr>
          <w:rFonts w:ascii="Times New Roman" w:hAnsi="Times New Roman"/>
          <w:color w:val="000000" w:themeColor="text1"/>
          <w:sz w:val="24"/>
          <w:szCs w:val="24"/>
          <w:shd w:val="clear" w:color="auto" w:fill="FFFFFF"/>
        </w:rPr>
        <w:t>. Thousand Oaks, California: SAGE Publications.</w:t>
      </w:r>
    </w:p>
    <w:p w14:paraId="13A85917" w14:textId="77777777" w:rsidR="00045891" w:rsidRPr="00045891" w:rsidRDefault="00045891" w:rsidP="00803E49">
      <w:pPr>
        <w:pStyle w:val="ListParagraph"/>
        <w:numPr>
          <w:ilvl w:val="0"/>
          <w:numId w:val="28"/>
        </w:numPr>
        <w:rPr>
          <w:rFonts w:ascii="Times New Roman" w:hAnsi="Times New Roman"/>
          <w:color w:val="000000" w:themeColor="text1"/>
          <w:sz w:val="24"/>
          <w:szCs w:val="24"/>
          <w:shd w:val="clear" w:color="auto" w:fill="FFFFFF"/>
        </w:rPr>
      </w:pPr>
      <w:r w:rsidRPr="00045891">
        <w:rPr>
          <w:rFonts w:ascii="Times New Roman" w:hAnsi="Times New Roman"/>
          <w:color w:val="000000" w:themeColor="text1"/>
          <w:sz w:val="24"/>
          <w:szCs w:val="24"/>
          <w:shd w:val="clear" w:color="auto" w:fill="FFFFFF"/>
        </w:rPr>
        <w:t xml:space="preserve">Roberts-Holmes, G. (2014) </w:t>
      </w:r>
      <w:r w:rsidRPr="00045891">
        <w:rPr>
          <w:rFonts w:ascii="Times New Roman" w:hAnsi="Times New Roman"/>
          <w:i/>
          <w:iCs/>
          <w:color w:val="000000" w:themeColor="text1"/>
          <w:sz w:val="24"/>
          <w:szCs w:val="24"/>
          <w:shd w:val="clear" w:color="auto" w:fill="FFFFFF"/>
        </w:rPr>
        <w:t xml:space="preserve">Doing Your Early Years Research </w:t>
      </w:r>
      <w:proofErr w:type="gramStart"/>
      <w:r w:rsidRPr="00045891">
        <w:rPr>
          <w:rFonts w:ascii="Times New Roman" w:hAnsi="Times New Roman"/>
          <w:i/>
          <w:iCs/>
          <w:color w:val="000000" w:themeColor="text1"/>
          <w:sz w:val="24"/>
          <w:szCs w:val="24"/>
          <w:shd w:val="clear" w:color="auto" w:fill="FFFFFF"/>
        </w:rPr>
        <w:t>Project :</w:t>
      </w:r>
      <w:proofErr w:type="gramEnd"/>
      <w:r w:rsidRPr="00045891">
        <w:rPr>
          <w:rFonts w:ascii="Times New Roman" w:hAnsi="Times New Roman"/>
          <w:i/>
          <w:iCs/>
          <w:color w:val="000000" w:themeColor="text1"/>
          <w:sz w:val="24"/>
          <w:szCs w:val="24"/>
          <w:shd w:val="clear" w:color="auto" w:fill="FFFFFF"/>
        </w:rPr>
        <w:t xml:space="preserve"> A Step-by-Step Guide</w:t>
      </w:r>
      <w:r w:rsidRPr="00045891">
        <w:rPr>
          <w:rFonts w:ascii="Times New Roman" w:hAnsi="Times New Roman"/>
          <w:color w:val="000000" w:themeColor="text1"/>
          <w:sz w:val="24"/>
          <w:szCs w:val="24"/>
          <w:shd w:val="clear" w:color="auto" w:fill="FFFFFF"/>
        </w:rPr>
        <w:t>. 3</w:t>
      </w:r>
      <w:r w:rsidRPr="00045891">
        <w:rPr>
          <w:rFonts w:ascii="Times New Roman" w:hAnsi="Times New Roman"/>
          <w:color w:val="000000" w:themeColor="text1"/>
          <w:sz w:val="24"/>
          <w:szCs w:val="24"/>
          <w:shd w:val="clear" w:color="auto" w:fill="FFFFFF"/>
          <w:vertAlign w:val="superscript"/>
        </w:rPr>
        <w:t>rd</w:t>
      </w:r>
      <w:r w:rsidRPr="00045891">
        <w:rPr>
          <w:rFonts w:ascii="Times New Roman" w:hAnsi="Times New Roman"/>
          <w:color w:val="000000" w:themeColor="text1"/>
          <w:sz w:val="24"/>
          <w:szCs w:val="24"/>
          <w:shd w:val="clear" w:color="auto" w:fill="FFFFFF"/>
        </w:rPr>
        <w:t xml:space="preserve"> </w:t>
      </w:r>
      <w:proofErr w:type="spellStart"/>
      <w:r w:rsidRPr="00045891">
        <w:rPr>
          <w:rFonts w:ascii="Times New Roman" w:hAnsi="Times New Roman"/>
          <w:color w:val="000000" w:themeColor="text1"/>
          <w:sz w:val="24"/>
          <w:szCs w:val="24"/>
          <w:shd w:val="clear" w:color="auto" w:fill="FFFFFF"/>
        </w:rPr>
        <w:t>edn</w:t>
      </w:r>
      <w:proofErr w:type="spellEnd"/>
      <w:r w:rsidRPr="00045891">
        <w:rPr>
          <w:rFonts w:ascii="Times New Roman" w:hAnsi="Times New Roman"/>
          <w:color w:val="000000" w:themeColor="text1"/>
          <w:sz w:val="24"/>
          <w:szCs w:val="24"/>
          <w:shd w:val="clear" w:color="auto" w:fill="FFFFFF"/>
        </w:rPr>
        <w:t xml:space="preserve">. Los </w:t>
      </w:r>
      <w:proofErr w:type="gramStart"/>
      <w:r w:rsidRPr="00045891">
        <w:rPr>
          <w:rFonts w:ascii="Times New Roman" w:hAnsi="Times New Roman"/>
          <w:color w:val="000000" w:themeColor="text1"/>
          <w:sz w:val="24"/>
          <w:szCs w:val="24"/>
          <w:shd w:val="clear" w:color="auto" w:fill="FFFFFF"/>
        </w:rPr>
        <w:t>Angeles ;</w:t>
      </w:r>
      <w:proofErr w:type="gramEnd"/>
      <w:r w:rsidRPr="00045891">
        <w:rPr>
          <w:rFonts w:ascii="Times New Roman" w:hAnsi="Times New Roman"/>
          <w:color w:val="000000" w:themeColor="text1"/>
          <w:sz w:val="24"/>
          <w:szCs w:val="24"/>
          <w:shd w:val="clear" w:color="auto" w:fill="FFFFFF"/>
        </w:rPr>
        <w:t>: SAGE.</w:t>
      </w:r>
    </w:p>
    <w:p w14:paraId="3C6E72BD" w14:textId="77777777" w:rsidR="00045891" w:rsidRPr="00045891" w:rsidRDefault="00045891" w:rsidP="007971A6">
      <w:pPr>
        <w:pStyle w:val="ListParagraph"/>
        <w:numPr>
          <w:ilvl w:val="0"/>
          <w:numId w:val="28"/>
        </w:numPr>
        <w:jc w:val="both"/>
        <w:rPr>
          <w:rFonts w:ascii="Times New Roman" w:hAnsi="Times New Roman"/>
          <w:sz w:val="24"/>
          <w:szCs w:val="24"/>
        </w:rPr>
      </w:pPr>
      <w:r w:rsidRPr="00045891">
        <w:rPr>
          <w:rFonts w:ascii="Times New Roman" w:hAnsi="Times New Roman"/>
          <w:sz w:val="24"/>
          <w:szCs w:val="24"/>
        </w:rPr>
        <w:t xml:space="preserve">Smidt, S. (2015) </w:t>
      </w:r>
      <w:r w:rsidRPr="00045891">
        <w:rPr>
          <w:rFonts w:ascii="Times New Roman" w:hAnsi="Times New Roman"/>
          <w:i/>
          <w:iCs/>
          <w:sz w:val="24"/>
          <w:szCs w:val="24"/>
        </w:rPr>
        <w:t>Observing young children: the role of observation and assessment in early childhood settings</w:t>
      </w:r>
      <w:r w:rsidRPr="00045891">
        <w:rPr>
          <w:rFonts w:ascii="Times New Roman" w:hAnsi="Times New Roman"/>
          <w:sz w:val="24"/>
          <w:szCs w:val="24"/>
        </w:rPr>
        <w:t>. 2nd ed. London: Routledge.</w:t>
      </w:r>
      <w:r w:rsidRPr="00045891">
        <w:rPr>
          <w:rFonts w:ascii="Times New Roman" w:hAnsi="Times New Roman"/>
          <w:sz w:val="24"/>
          <w:szCs w:val="24"/>
        </w:rPr>
        <w:t xml:space="preserve"> </w:t>
      </w:r>
    </w:p>
    <w:p w14:paraId="74349D04" w14:textId="77777777" w:rsidR="00045891" w:rsidRPr="00045891" w:rsidRDefault="00045891" w:rsidP="007971A6">
      <w:pPr>
        <w:pStyle w:val="Heading1"/>
        <w:numPr>
          <w:ilvl w:val="0"/>
          <w:numId w:val="28"/>
        </w:numPr>
        <w:jc w:val="left"/>
        <w:rPr>
          <w:rStyle w:val="title-text"/>
          <w:b w:val="0"/>
          <w:bCs w:val="0"/>
          <w:color w:val="000000" w:themeColor="text1"/>
          <w:sz w:val="24"/>
          <w:szCs w:val="24"/>
        </w:rPr>
      </w:pPr>
      <w:r w:rsidRPr="00045891">
        <w:rPr>
          <w:rStyle w:val="title-text"/>
          <w:b w:val="0"/>
          <w:bCs w:val="0"/>
          <w:color w:val="000000" w:themeColor="text1"/>
          <w:sz w:val="24"/>
          <w:szCs w:val="24"/>
        </w:rPr>
        <w:t xml:space="preserve">Wainwright, N. (2021) ‘Journal of </w:t>
      </w:r>
      <w:r w:rsidRPr="00045891">
        <w:rPr>
          <w:rStyle w:val="title-text"/>
          <w:b w:val="0"/>
          <w:bCs w:val="0"/>
          <w:color w:val="000000" w:themeColor="text1"/>
          <w:sz w:val="24"/>
          <w:szCs w:val="24"/>
        </w:rPr>
        <w:t xml:space="preserve">Physical </w:t>
      </w:r>
      <w:r w:rsidRPr="00045891">
        <w:rPr>
          <w:rStyle w:val="title-text"/>
          <w:b w:val="0"/>
          <w:bCs w:val="0"/>
          <w:color w:val="000000" w:themeColor="text1"/>
          <w:sz w:val="24"/>
          <w:szCs w:val="24"/>
        </w:rPr>
        <w:t xml:space="preserve">Education and Sport’, </w:t>
      </w:r>
      <w:r w:rsidRPr="00045891">
        <w:rPr>
          <w:rStyle w:val="title-text"/>
          <w:b w:val="0"/>
          <w:bCs w:val="0"/>
          <w:i/>
          <w:iCs/>
          <w:color w:val="000000" w:themeColor="text1"/>
          <w:sz w:val="24"/>
          <w:szCs w:val="24"/>
        </w:rPr>
        <w:t xml:space="preserve">The foundation phase in Wales, outdoor </w:t>
      </w:r>
      <w:proofErr w:type="gramStart"/>
      <w:r w:rsidRPr="00045891">
        <w:rPr>
          <w:rStyle w:val="title-text"/>
          <w:b w:val="0"/>
          <w:bCs w:val="0"/>
          <w:i/>
          <w:iCs/>
          <w:color w:val="000000" w:themeColor="text1"/>
          <w:sz w:val="24"/>
          <w:szCs w:val="24"/>
        </w:rPr>
        <w:t>learning</w:t>
      </w:r>
      <w:proofErr w:type="gramEnd"/>
      <w:r w:rsidRPr="00045891">
        <w:rPr>
          <w:rStyle w:val="title-text"/>
          <w:b w:val="0"/>
          <w:bCs w:val="0"/>
          <w:i/>
          <w:iCs/>
          <w:color w:val="000000" w:themeColor="text1"/>
          <w:sz w:val="24"/>
          <w:szCs w:val="24"/>
        </w:rPr>
        <w:t xml:space="preserve"> and motor development,</w:t>
      </w:r>
      <w:r w:rsidRPr="00045891">
        <w:rPr>
          <w:rStyle w:val="title-text"/>
          <w:b w:val="0"/>
          <w:bCs w:val="0"/>
          <w:color w:val="000000" w:themeColor="text1"/>
          <w:sz w:val="24"/>
          <w:szCs w:val="24"/>
        </w:rPr>
        <w:t xml:space="preserve"> 21(1), pp. 567-573. </w:t>
      </w:r>
    </w:p>
    <w:p w14:paraId="217892EC" w14:textId="77777777" w:rsidR="00045891" w:rsidRPr="00045891" w:rsidRDefault="00045891" w:rsidP="00803E49">
      <w:pPr>
        <w:pStyle w:val="ListParagraph"/>
        <w:numPr>
          <w:ilvl w:val="0"/>
          <w:numId w:val="28"/>
        </w:numPr>
        <w:rPr>
          <w:rFonts w:ascii="Times New Roman" w:hAnsi="Times New Roman"/>
          <w:color w:val="000000" w:themeColor="text1"/>
          <w:sz w:val="24"/>
          <w:szCs w:val="24"/>
          <w:shd w:val="clear" w:color="auto" w:fill="FFFFFF"/>
        </w:rPr>
      </w:pPr>
      <w:r w:rsidRPr="00045891">
        <w:rPr>
          <w:rFonts w:ascii="Times New Roman" w:hAnsi="Times New Roman"/>
          <w:color w:val="000000" w:themeColor="text1"/>
          <w:sz w:val="24"/>
          <w:szCs w:val="24"/>
          <w:shd w:val="clear" w:color="auto" w:fill="FFFFFF"/>
        </w:rPr>
        <w:t xml:space="preserve">Waterhouse, L. &amp; McGhee, J. (2015) </w:t>
      </w:r>
      <w:r w:rsidRPr="00045891">
        <w:rPr>
          <w:rFonts w:ascii="Times New Roman" w:hAnsi="Times New Roman"/>
          <w:i/>
          <w:iCs/>
          <w:color w:val="000000" w:themeColor="text1"/>
          <w:sz w:val="24"/>
          <w:szCs w:val="24"/>
          <w:shd w:val="clear" w:color="auto" w:fill="FFFFFF"/>
        </w:rPr>
        <w:t xml:space="preserve">Challenging child </w:t>
      </w:r>
      <w:proofErr w:type="gramStart"/>
      <w:r w:rsidRPr="00045891">
        <w:rPr>
          <w:rFonts w:ascii="Times New Roman" w:hAnsi="Times New Roman"/>
          <w:i/>
          <w:iCs/>
          <w:color w:val="000000" w:themeColor="text1"/>
          <w:sz w:val="24"/>
          <w:szCs w:val="24"/>
          <w:shd w:val="clear" w:color="auto" w:fill="FFFFFF"/>
        </w:rPr>
        <w:t>protection :</w:t>
      </w:r>
      <w:proofErr w:type="gramEnd"/>
      <w:r w:rsidRPr="00045891">
        <w:rPr>
          <w:rFonts w:ascii="Times New Roman" w:hAnsi="Times New Roman"/>
          <w:i/>
          <w:iCs/>
          <w:color w:val="000000" w:themeColor="text1"/>
          <w:sz w:val="24"/>
          <w:szCs w:val="24"/>
          <w:shd w:val="clear" w:color="auto" w:fill="FFFFFF"/>
        </w:rPr>
        <w:t xml:space="preserve"> new directions in safeguarding children. </w:t>
      </w:r>
      <w:proofErr w:type="gramStart"/>
      <w:r w:rsidRPr="00045891">
        <w:rPr>
          <w:rFonts w:ascii="Times New Roman" w:hAnsi="Times New Roman"/>
          <w:color w:val="000000" w:themeColor="text1"/>
          <w:sz w:val="24"/>
          <w:szCs w:val="24"/>
          <w:shd w:val="clear" w:color="auto" w:fill="FFFFFF"/>
        </w:rPr>
        <w:t>London ;</w:t>
      </w:r>
      <w:proofErr w:type="gramEnd"/>
      <w:r w:rsidRPr="00045891">
        <w:rPr>
          <w:rFonts w:ascii="Times New Roman" w:hAnsi="Times New Roman"/>
          <w:color w:val="000000" w:themeColor="text1"/>
          <w:sz w:val="24"/>
          <w:szCs w:val="24"/>
          <w:shd w:val="clear" w:color="auto" w:fill="FFFFFF"/>
        </w:rPr>
        <w:t>: Jessica Kingsley Publishers.</w:t>
      </w:r>
    </w:p>
    <w:p w14:paraId="29A933F0" w14:textId="77777777" w:rsidR="00045891" w:rsidRPr="00045891" w:rsidRDefault="00045891" w:rsidP="007971A6">
      <w:pPr>
        <w:pStyle w:val="ListParagraph"/>
        <w:numPr>
          <w:ilvl w:val="0"/>
          <w:numId w:val="28"/>
        </w:numPr>
        <w:rPr>
          <w:rFonts w:ascii="Times New Roman" w:hAnsi="Times New Roman"/>
          <w:color w:val="2E2E2E"/>
          <w:sz w:val="24"/>
          <w:szCs w:val="24"/>
          <w:shd w:val="clear" w:color="auto" w:fill="FFFFFF"/>
        </w:rPr>
      </w:pPr>
      <w:r w:rsidRPr="00045891">
        <w:rPr>
          <w:rFonts w:ascii="Times New Roman" w:hAnsi="Times New Roman"/>
          <w:color w:val="2E2E2E"/>
          <w:sz w:val="24"/>
          <w:szCs w:val="24"/>
          <w:shd w:val="clear" w:color="auto" w:fill="FFFFFF"/>
        </w:rPr>
        <w:t xml:space="preserve">Welsh Assembly Government. (No Date) ‘Department for Children, Education, Lifelong Learning and Skills’, </w:t>
      </w:r>
      <w:r w:rsidRPr="00045891">
        <w:rPr>
          <w:rFonts w:ascii="Times New Roman" w:hAnsi="Times New Roman"/>
          <w:i/>
          <w:iCs/>
          <w:color w:val="2E2E2E"/>
          <w:sz w:val="24"/>
          <w:szCs w:val="24"/>
          <w:shd w:val="clear" w:color="auto" w:fill="FFFFFF"/>
        </w:rPr>
        <w:t>Outdoor Learning Handbook</w:t>
      </w:r>
      <w:r w:rsidRPr="00045891">
        <w:rPr>
          <w:rFonts w:ascii="Times New Roman" w:hAnsi="Times New Roman"/>
          <w:color w:val="2E2E2E"/>
          <w:sz w:val="24"/>
          <w:szCs w:val="24"/>
          <w:shd w:val="clear" w:color="auto" w:fill="FFFFFF"/>
        </w:rPr>
        <w:t xml:space="preserve">, pp. 2. </w:t>
      </w:r>
    </w:p>
    <w:p w14:paraId="5B3A4D9C" w14:textId="77777777" w:rsidR="00045891" w:rsidRPr="00045891" w:rsidRDefault="00045891" w:rsidP="007971A6">
      <w:pPr>
        <w:pStyle w:val="ListParagraph"/>
        <w:numPr>
          <w:ilvl w:val="0"/>
          <w:numId w:val="28"/>
        </w:numPr>
        <w:jc w:val="both"/>
        <w:rPr>
          <w:rFonts w:ascii="Times New Roman" w:hAnsi="Times New Roman"/>
          <w:color w:val="000000" w:themeColor="text1"/>
          <w:sz w:val="24"/>
          <w:szCs w:val="24"/>
          <w:shd w:val="clear" w:color="auto" w:fill="FFFFFF"/>
        </w:rPr>
      </w:pPr>
      <w:r w:rsidRPr="00045891">
        <w:rPr>
          <w:rFonts w:ascii="Times New Roman" w:hAnsi="Times New Roman"/>
          <w:color w:val="000000" w:themeColor="text1"/>
          <w:sz w:val="24"/>
          <w:szCs w:val="24"/>
          <w:shd w:val="clear" w:color="auto" w:fill="FFFFFF"/>
        </w:rPr>
        <w:t xml:space="preserve">White, J. (2011) </w:t>
      </w:r>
      <w:r w:rsidRPr="00045891">
        <w:rPr>
          <w:rFonts w:ascii="Times New Roman" w:hAnsi="Times New Roman"/>
          <w:i/>
          <w:iCs/>
          <w:color w:val="000000" w:themeColor="text1"/>
          <w:sz w:val="24"/>
          <w:szCs w:val="24"/>
          <w:shd w:val="clear" w:color="auto" w:fill="FFFFFF"/>
        </w:rPr>
        <w:t>Outdoor provision in the early years.</w:t>
      </w:r>
      <w:r w:rsidRPr="00045891">
        <w:rPr>
          <w:rFonts w:ascii="Times New Roman" w:hAnsi="Times New Roman"/>
          <w:color w:val="000000" w:themeColor="text1"/>
          <w:sz w:val="24"/>
          <w:szCs w:val="24"/>
          <w:shd w:val="clear" w:color="auto" w:fill="FFFFFF"/>
        </w:rPr>
        <w:t xml:space="preserve"> Los Angeles: SAGE.</w:t>
      </w:r>
    </w:p>
    <w:p w14:paraId="66C04830" w14:textId="77777777" w:rsidR="00045891" w:rsidRPr="00045891" w:rsidRDefault="00045891" w:rsidP="00DD39DA">
      <w:pPr>
        <w:pStyle w:val="ListParagraph"/>
        <w:numPr>
          <w:ilvl w:val="0"/>
          <w:numId w:val="28"/>
        </w:numPr>
        <w:ind w:left="360"/>
        <w:rPr>
          <w:rFonts w:ascii="Times New Roman" w:hAnsi="Times New Roman"/>
          <w:color w:val="000000" w:themeColor="text1"/>
          <w:sz w:val="24"/>
          <w:szCs w:val="24"/>
          <w:shd w:val="clear" w:color="auto" w:fill="FFFFFF"/>
        </w:rPr>
      </w:pPr>
      <w:r w:rsidRPr="00045891">
        <w:rPr>
          <w:rFonts w:ascii="Times New Roman" w:hAnsi="Times New Roman"/>
          <w:color w:val="000000" w:themeColor="text1"/>
          <w:sz w:val="24"/>
          <w:szCs w:val="24"/>
          <w:shd w:val="clear" w:color="auto" w:fill="FFFFFF"/>
        </w:rPr>
        <w:t xml:space="preserve">White, S. (1995) </w:t>
      </w:r>
      <w:r w:rsidRPr="00045891">
        <w:rPr>
          <w:rFonts w:ascii="Times New Roman" w:hAnsi="Times New Roman"/>
          <w:i/>
          <w:iCs/>
          <w:color w:val="000000" w:themeColor="text1"/>
          <w:sz w:val="24"/>
          <w:szCs w:val="24"/>
          <w:shd w:val="clear" w:color="auto" w:fill="FFFFFF"/>
        </w:rPr>
        <w:t xml:space="preserve">Confidentiality in </w:t>
      </w:r>
      <w:proofErr w:type="gramStart"/>
      <w:r w:rsidRPr="00045891">
        <w:rPr>
          <w:rFonts w:ascii="Times New Roman" w:hAnsi="Times New Roman"/>
          <w:i/>
          <w:iCs/>
          <w:color w:val="000000" w:themeColor="text1"/>
          <w:sz w:val="24"/>
          <w:szCs w:val="24"/>
          <w:shd w:val="clear" w:color="auto" w:fill="FFFFFF"/>
        </w:rPr>
        <w:t>schools :a</w:t>
      </w:r>
      <w:proofErr w:type="gramEnd"/>
      <w:r w:rsidRPr="00045891">
        <w:rPr>
          <w:rFonts w:ascii="Times New Roman" w:hAnsi="Times New Roman"/>
          <w:i/>
          <w:iCs/>
          <w:color w:val="000000" w:themeColor="text1"/>
          <w:sz w:val="24"/>
          <w:szCs w:val="24"/>
          <w:shd w:val="clear" w:color="auto" w:fill="FFFFFF"/>
        </w:rPr>
        <w:t xml:space="preserve"> training manual :working with parents, pupils, teachers, governors, auxiliary staff, support staff and health professionals.</w:t>
      </w:r>
      <w:r w:rsidRPr="00045891">
        <w:rPr>
          <w:rFonts w:ascii="Times New Roman" w:hAnsi="Times New Roman"/>
          <w:color w:val="000000" w:themeColor="text1"/>
          <w:sz w:val="24"/>
          <w:szCs w:val="24"/>
          <w:shd w:val="clear" w:color="auto" w:fill="FFFFFF"/>
        </w:rPr>
        <w:t xml:space="preserve"> London: Brook Advisory Centres for the Sex Education Alliance.</w:t>
      </w:r>
    </w:p>
    <w:p w14:paraId="39A113DB" w14:textId="7886BDD1" w:rsidR="00B160B4" w:rsidRPr="00837539" w:rsidRDefault="00045891" w:rsidP="00B160B4">
      <w:pPr>
        <w:pStyle w:val="ListParagraph"/>
        <w:numPr>
          <w:ilvl w:val="0"/>
          <w:numId w:val="28"/>
        </w:numPr>
        <w:rPr>
          <w:rFonts w:ascii="Times New Roman" w:hAnsi="Times New Roman"/>
          <w:color w:val="000000" w:themeColor="text1"/>
          <w:sz w:val="24"/>
          <w:szCs w:val="24"/>
        </w:rPr>
      </w:pPr>
      <w:r w:rsidRPr="00045891">
        <w:rPr>
          <w:rFonts w:ascii="Times New Roman" w:hAnsi="Times New Roman"/>
          <w:color w:val="000000" w:themeColor="text1"/>
          <w:sz w:val="24"/>
          <w:szCs w:val="24"/>
          <w:shd w:val="clear" w:color="auto" w:fill="FFFFFF"/>
        </w:rPr>
        <w:t>Wilson, R. (2012)</w:t>
      </w:r>
      <w:r w:rsidRPr="00045891">
        <w:rPr>
          <w:rStyle w:val="apple-converted-space"/>
          <w:rFonts w:ascii="Times New Roman" w:hAnsi="Times New Roman"/>
          <w:color w:val="000000" w:themeColor="text1"/>
          <w:sz w:val="24"/>
          <w:szCs w:val="24"/>
          <w:shd w:val="clear" w:color="auto" w:fill="FFFFFF"/>
        </w:rPr>
        <w:t> </w:t>
      </w:r>
      <w:r w:rsidRPr="00045891">
        <w:rPr>
          <w:rFonts w:ascii="Times New Roman" w:hAnsi="Times New Roman"/>
          <w:i/>
          <w:iCs/>
          <w:color w:val="000000" w:themeColor="text1"/>
          <w:sz w:val="24"/>
          <w:szCs w:val="24"/>
        </w:rPr>
        <w:t>Nature and Young Children Encouraging Creative Play and Learning in Natural Environments</w:t>
      </w:r>
      <w:r w:rsidRPr="00045891">
        <w:rPr>
          <w:rFonts w:ascii="Times New Roman" w:hAnsi="Times New Roman"/>
          <w:color w:val="000000" w:themeColor="text1"/>
          <w:sz w:val="24"/>
          <w:szCs w:val="24"/>
          <w:shd w:val="clear" w:color="auto" w:fill="FFFFFF"/>
        </w:rPr>
        <w:t>. 2nd ed. Hoboken: Taylor and Francis.</w:t>
      </w:r>
    </w:p>
    <w:p w14:paraId="573AA85E" w14:textId="1435F7B6" w:rsidR="008C35E0" w:rsidRPr="00797DA7" w:rsidRDefault="008119D5" w:rsidP="008C35E0">
      <w:pPr>
        <w:pStyle w:val="ListParagraph"/>
        <w:numPr>
          <w:ilvl w:val="0"/>
          <w:numId w:val="28"/>
        </w:numPr>
        <w:rPr>
          <w:rFonts w:ascii="Times New Roman" w:hAnsi="Times New Roman"/>
          <w:color w:val="000000" w:themeColor="text1"/>
          <w:sz w:val="24"/>
          <w:szCs w:val="24"/>
        </w:rPr>
      </w:pPr>
      <w:r>
        <w:rPr>
          <w:rFonts w:ascii="Times New Roman" w:hAnsi="Times New Roman"/>
          <w:color w:val="000000" w:themeColor="text1"/>
          <w:sz w:val="24"/>
          <w:szCs w:val="24"/>
          <w:shd w:val="clear" w:color="auto" w:fill="FFFFFF"/>
        </w:rPr>
        <w:t>U</w:t>
      </w:r>
      <w:r w:rsidR="00E80BAE">
        <w:rPr>
          <w:rFonts w:ascii="Times New Roman" w:hAnsi="Times New Roman"/>
          <w:color w:val="000000" w:themeColor="text1"/>
          <w:sz w:val="24"/>
          <w:szCs w:val="24"/>
          <w:shd w:val="clear" w:color="auto" w:fill="FFFFFF"/>
        </w:rPr>
        <w:t xml:space="preserve">niversity of Wales Trinity St David (2017) </w:t>
      </w:r>
      <w:r w:rsidR="00DC5E45">
        <w:rPr>
          <w:rFonts w:ascii="Times New Roman" w:hAnsi="Times New Roman"/>
          <w:color w:val="000000" w:themeColor="text1"/>
          <w:sz w:val="24"/>
          <w:szCs w:val="24"/>
          <w:shd w:val="clear" w:color="auto" w:fill="FFFFFF"/>
        </w:rPr>
        <w:t xml:space="preserve">Research Ethics and Code of </w:t>
      </w:r>
      <w:r w:rsidR="005E57D2">
        <w:rPr>
          <w:rFonts w:ascii="Times New Roman" w:hAnsi="Times New Roman"/>
          <w:color w:val="000000" w:themeColor="text1"/>
          <w:sz w:val="24"/>
          <w:szCs w:val="24"/>
          <w:shd w:val="clear" w:color="auto" w:fill="FFFFFF"/>
        </w:rPr>
        <w:t xml:space="preserve">Practice. </w:t>
      </w:r>
      <w:proofErr w:type="spellStart"/>
      <w:r w:rsidR="005E57D2">
        <w:rPr>
          <w:rFonts w:ascii="Times New Roman" w:hAnsi="Times New Roman"/>
          <w:color w:val="000000" w:themeColor="text1"/>
          <w:sz w:val="24"/>
          <w:szCs w:val="24"/>
          <w:shd w:val="clear" w:color="auto" w:fill="FFFFFF"/>
        </w:rPr>
        <w:t>Avilable</w:t>
      </w:r>
      <w:proofErr w:type="spellEnd"/>
      <w:r w:rsidR="005E57D2">
        <w:rPr>
          <w:rFonts w:ascii="Times New Roman" w:hAnsi="Times New Roman"/>
          <w:color w:val="000000" w:themeColor="text1"/>
          <w:sz w:val="24"/>
          <w:szCs w:val="24"/>
          <w:shd w:val="clear" w:color="auto" w:fill="FFFFFF"/>
        </w:rPr>
        <w:t xml:space="preserve"> at</w:t>
      </w:r>
      <w:r w:rsidR="00D023B9">
        <w:rPr>
          <w:rFonts w:ascii="Times New Roman" w:hAnsi="Times New Roman"/>
          <w:color w:val="000000" w:themeColor="text1"/>
          <w:sz w:val="24"/>
          <w:szCs w:val="24"/>
          <w:shd w:val="clear" w:color="auto" w:fill="FFFFFF"/>
        </w:rPr>
        <w:t>:</w:t>
      </w:r>
      <w:r w:rsidR="00C23451">
        <w:rPr>
          <w:rFonts w:ascii="Times New Roman" w:hAnsi="Times New Roman"/>
          <w:color w:val="000000" w:themeColor="text1"/>
          <w:sz w:val="24"/>
          <w:szCs w:val="24"/>
          <w:shd w:val="clear" w:color="auto" w:fill="FFFFFF"/>
        </w:rPr>
        <w:t xml:space="preserve"> </w:t>
      </w:r>
      <w:hyperlink r:id="rId21" w:history="1">
        <w:r w:rsidR="00C23451" w:rsidRPr="002E08B8">
          <w:rPr>
            <w:rStyle w:val="Hyperlink"/>
            <w:rFonts w:ascii="Times New Roman" w:hAnsi="Times New Roman"/>
            <w:sz w:val="24"/>
            <w:szCs w:val="24"/>
            <w:shd w:val="clear" w:color="auto" w:fill="FFFFFF"/>
          </w:rPr>
          <w:t>https://moodle.uwtsd.ac.uk/mod/folder/view.php?id=348558</w:t>
        </w:r>
      </w:hyperlink>
      <w:r w:rsidR="00C23451">
        <w:rPr>
          <w:rFonts w:ascii="Times New Roman" w:hAnsi="Times New Roman"/>
          <w:color w:val="000000" w:themeColor="text1"/>
          <w:sz w:val="24"/>
          <w:szCs w:val="24"/>
          <w:shd w:val="clear" w:color="auto" w:fill="FFFFFF"/>
        </w:rPr>
        <w:t xml:space="preserve"> </w:t>
      </w:r>
      <w:r w:rsidR="00C91710">
        <w:rPr>
          <w:rFonts w:ascii="Times New Roman" w:hAnsi="Times New Roman"/>
          <w:color w:val="000000" w:themeColor="text1"/>
          <w:sz w:val="24"/>
          <w:szCs w:val="24"/>
          <w:shd w:val="clear" w:color="auto" w:fill="FFFFFF"/>
        </w:rPr>
        <w:t>(Accessed: 13 October 2021)</w:t>
      </w:r>
    </w:p>
    <w:p w14:paraId="756CC274" w14:textId="77777777" w:rsidR="00797DA7" w:rsidRPr="00F41567" w:rsidRDefault="00797DA7" w:rsidP="00F41567">
      <w:pPr>
        <w:ind w:left="360"/>
        <w:rPr>
          <w:color w:val="000000" w:themeColor="text1"/>
          <w:sz w:val="24"/>
          <w:szCs w:val="24"/>
        </w:rPr>
      </w:pPr>
    </w:p>
    <w:p w14:paraId="49F10E9E" w14:textId="77777777" w:rsidR="00DF6528" w:rsidRPr="00045891" w:rsidRDefault="00DF6528" w:rsidP="00DF6528">
      <w:pPr>
        <w:pStyle w:val="ListParagraph"/>
        <w:ind w:left="360"/>
        <w:rPr>
          <w:rFonts w:ascii="Times New Roman" w:hAnsi="Times New Roman"/>
          <w:color w:val="000000" w:themeColor="text1"/>
          <w:sz w:val="24"/>
          <w:szCs w:val="24"/>
          <w:shd w:val="clear" w:color="auto" w:fill="FFFFFF"/>
        </w:rPr>
      </w:pPr>
    </w:p>
    <w:p w14:paraId="05B507A1" w14:textId="78C4380B" w:rsidR="00B521CF" w:rsidRPr="00045891" w:rsidRDefault="00B521CF" w:rsidP="00B521CF">
      <w:pPr>
        <w:rPr>
          <w:color w:val="000000" w:themeColor="text1"/>
          <w:sz w:val="24"/>
          <w:szCs w:val="24"/>
          <w:shd w:val="clear" w:color="auto" w:fill="FFFFFF"/>
        </w:rPr>
      </w:pPr>
    </w:p>
    <w:p w14:paraId="1AA6FDC0" w14:textId="77777777" w:rsidR="00B521CF" w:rsidRPr="00045891" w:rsidRDefault="00B521CF" w:rsidP="00B521CF">
      <w:pPr>
        <w:rPr>
          <w:color w:val="000000" w:themeColor="text1"/>
          <w:sz w:val="24"/>
          <w:szCs w:val="24"/>
          <w:shd w:val="clear" w:color="auto" w:fill="FFFFFF"/>
        </w:rPr>
      </w:pPr>
    </w:p>
    <w:p w14:paraId="1E568E18" w14:textId="790CF177" w:rsidR="00E86B09" w:rsidRPr="00045891" w:rsidRDefault="00E86B09" w:rsidP="00B521CF">
      <w:pPr>
        <w:rPr>
          <w:color w:val="000000" w:themeColor="text1"/>
          <w:sz w:val="24"/>
          <w:szCs w:val="24"/>
          <w:shd w:val="clear" w:color="auto" w:fill="FFFFFF"/>
        </w:rPr>
      </w:pPr>
    </w:p>
    <w:p w14:paraId="00985C5E" w14:textId="77777777" w:rsidR="00B521CF" w:rsidRPr="00045891" w:rsidRDefault="00B521CF" w:rsidP="00B521CF">
      <w:pPr>
        <w:rPr>
          <w:color w:val="000000" w:themeColor="text1"/>
          <w:sz w:val="24"/>
          <w:szCs w:val="24"/>
          <w:shd w:val="clear" w:color="auto" w:fill="FFFFFF"/>
        </w:rPr>
      </w:pPr>
    </w:p>
    <w:p w14:paraId="5E44DC82" w14:textId="08E51164" w:rsidR="00812624" w:rsidRPr="00045891" w:rsidRDefault="00812624" w:rsidP="00E86B09">
      <w:pPr>
        <w:jc w:val="both"/>
        <w:rPr>
          <w:sz w:val="24"/>
          <w:szCs w:val="24"/>
        </w:rPr>
      </w:pPr>
    </w:p>
    <w:p w14:paraId="56D8CC0E" w14:textId="77777777" w:rsidR="00E86B09" w:rsidRPr="00045891" w:rsidRDefault="00E86B09" w:rsidP="00E86B09">
      <w:pPr>
        <w:jc w:val="both"/>
        <w:rPr>
          <w:sz w:val="24"/>
          <w:szCs w:val="24"/>
        </w:rPr>
      </w:pPr>
    </w:p>
    <w:p w14:paraId="06F161C3" w14:textId="16D17E1F" w:rsidR="00151604" w:rsidRPr="00045891" w:rsidRDefault="00151604" w:rsidP="00151604">
      <w:pPr>
        <w:ind w:left="360"/>
        <w:jc w:val="both"/>
        <w:rPr>
          <w:sz w:val="24"/>
          <w:szCs w:val="24"/>
        </w:rPr>
      </w:pPr>
    </w:p>
    <w:p w14:paraId="436ECBCD" w14:textId="77777777" w:rsidR="00151604" w:rsidRPr="00045891" w:rsidRDefault="00151604" w:rsidP="00151604">
      <w:pPr>
        <w:jc w:val="both"/>
        <w:rPr>
          <w:sz w:val="22"/>
          <w:szCs w:val="22"/>
        </w:rPr>
      </w:pPr>
    </w:p>
    <w:p w14:paraId="70F27F4C" w14:textId="77777777" w:rsidR="00151604" w:rsidRPr="00045891" w:rsidRDefault="00151604" w:rsidP="00A67733">
      <w:pPr>
        <w:ind w:left="360"/>
        <w:jc w:val="both"/>
        <w:rPr>
          <w:sz w:val="22"/>
          <w:szCs w:val="22"/>
        </w:rPr>
      </w:pPr>
    </w:p>
    <w:p w14:paraId="0340CB44" w14:textId="77777777" w:rsidR="00151604" w:rsidRPr="00045891" w:rsidRDefault="00151604" w:rsidP="00A67733">
      <w:pPr>
        <w:ind w:left="360"/>
        <w:jc w:val="both"/>
        <w:rPr>
          <w:sz w:val="22"/>
          <w:szCs w:val="22"/>
        </w:rPr>
      </w:pPr>
    </w:p>
    <w:p w14:paraId="29BC1B1B" w14:textId="77777777" w:rsidR="002653E9" w:rsidRPr="00045891" w:rsidRDefault="002653E9" w:rsidP="008330B6">
      <w:pPr>
        <w:jc w:val="both"/>
        <w:rPr>
          <w:sz w:val="22"/>
          <w:szCs w:val="22"/>
        </w:rPr>
      </w:pPr>
    </w:p>
    <w:sectPr w:rsidR="002653E9" w:rsidRPr="00045891" w:rsidSect="000B58AD">
      <w:headerReference w:type="default" r:id="rId22"/>
      <w:footerReference w:type="default" r:id="rId23"/>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738CAB" w14:textId="77777777" w:rsidR="00C24617" w:rsidRDefault="00C24617" w:rsidP="00390251">
      <w:r>
        <w:separator/>
      </w:r>
    </w:p>
    <w:p w14:paraId="61E867A4" w14:textId="77777777" w:rsidR="00C24617" w:rsidRDefault="00C24617"/>
  </w:endnote>
  <w:endnote w:type="continuationSeparator" w:id="0">
    <w:p w14:paraId="562D2717" w14:textId="77777777" w:rsidR="00C24617" w:rsidRDefault="00C24617" w:rsidP="00390251">
      <w:r>
        <w:continuationSeparator/>
      </w:r>
    </w:p>
    <w:p w14:paraId="1D417327" w14:textId="77777777" w:rsidR="00C24617" w:rsidRDefault="00C2461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8167C7"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987C97">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E3AACB" w14:textId="77777777" w:rsidR="00C24617" w:rsidRDefault="00C24617" w:rsidP="00390251">
      <w:r>
        <w:separator/>
      </w:r>
    </w:p>
    <w:p w14:paraId="591BE950" w14:textId="77777777" w:rsidR="00C24617" w:rsidRDefault="00C24617"/>
  </w:footnote>
  <w:footnote w:type="continuationSeparator" w:id="0">
    <w:p w14:paraId="0E3B23D3" w14:textId="77777777" w:rsidR="00C24617" w:rsidRDefault="00C24617" w:rsidP="00390251">
      <w:r>
        <w:continuationSeparator/>
      </w:r>
    </w:p>
    <w:p w14:paraId="0DD9FF9E" w14:textId="77777777" w:rsidR="00C24617" w:rsidRDefault="00C2461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D8EDC2"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33DB6EC" wp14:editId="419F476A">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501F6B"/>
    <w:multiLevelType w:val="hybridMultilevel"/>
    <w:tmpl w:val="096009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53F391E"/>
    <w:multiLevelType w:val="hybridMultilevel"/>
    <w:tmpl w:val="EA205B4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3"/>
  </w:num>
  <w:num w:numId="4">
    <w:abstractNumId w:val="25"/>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3"/>
  </w:num>
  <w:num w:numId="12">
    <w:abstractNumId w:val="21"/>
  </w:num>
  <w:num w:numId="13">
    <w:abstractNumId w:val="22"/>
  </w:num>
  <w:num w:numId="14">
    <w:abstractNumId w:val="0"/>
  </w:num>
  <w:num w:numId="15">
    <w:abstractNumId w:val="6"/>
  </w:num>
  <w:num w:numId="16">
    <w:abstractNumId w:val="7"/>
  </w:num>
  <w:num w:numId="17">
    <w:abstractNumId w:val="12"/>
  </w:num>
  <w:num w:numId="18">
    <w:abstractNumId w:val="14"/>
  </w:num>
  <w:num w:numId="19">
    <w:abstractNumId w:val="24"/>
  </w:num>
  <w:num w:numId="20">
    <w:abstractNumId w:val="5"/>
  </w:num>
  <w:num w:numId="21">
    <w:abstractNumId w:val="15"/>
  </w:num>
  <w:num w:numId="22">
    <w:abstractNumId w:val="19"/>
  </w:num>
  <w:num w:numId="23">
    <w:abstractNumId w:val="1"/>
  </w:num>
  <w:num w:numId="24">
    <w:abstractNumId w:val="10"/>
  </w:num>
  <w:num w:numId="25">
    <w:abstractNumId w:val="13"/>
  </w:num>
  <w:num w:numId="26">
    <w:abstractNumId w:val="27"/>
  </w:num>
  <w:num w:numId="27">
    <w:abstractNumId w:val="18"/>
  </w:num>
  <w:num w:numId="28">
    <w:abstractNumId w:val="2"/>
  </w:num>
  <w:num w:numId="29">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159DB"/>
    <w:rsid w:val="000160E8"/>
    <w:rsid w:val="00021B2B"/>
    <w:rsid w:val="00023D45"/>
    <w:rsid w:val="00025AC4"/>
    <w:rsid w:val="00025D7B"/>
    <w:rsid w:val="00030BE1"/>
    <w:rsid w:val="00030F51"/>
    <w:rsid w:val="000314CE"/>
    <w:rsid w:val="0003212E"/>
    <w:rsid w:val="0003215C"/>
    <w:rsid w:val="0003353D"/>
    <w:rsid w:val="00035E48"/>
    <w:rsid w:val="000433F4"/>
    <w:rsid w:val="00044629"/>
    <w:rsid w:val="00045891"/>
    <w:rsid w:val="00047896"/>
    <w:rsid w:val="00047D63"/>
    <w:rsid w:val="000608A3"/>
    <w:rsid w:val="000629C4"/>
    <w:rsid w:val="00065801"/>
    <w:rsid w:val="000700F9"/>
    <w:rsid w:val="000710FE"/>
    <w:rsid w:val="0007257E"/>
    <w:rsid w:val="00075462"/>
    <w:rsid w:val="00077EA9"/>
    <w:rsid w:val="000819F1"/>
    <w:rsid w:val="00084DC7"/>
    <w:rsid w:val="00085F04"/>
    <w:rsid w:val="0008799F"/>
    <w:rsid w:val="00090CF7"/>
    <w:rsid w:val="00093D2C"/>
    <w:rsid w:val="00094035"/>
    <w:rsid w:val="00095059"/>
    <w:rsid w:val="00096209"/>
    <w:rsid w:val="000A2381"/>
    <w:rsid w:val="000B0A8F"/>
    <w:rsid w:val="000B5723"/>
    <w:rsid w:val="000B58AD"/>
    <w:rsid w:val="000C0488"/>
    <w:rsid w:val="000C3A29"/>
    <w:rsid w:val="000C5E77"/>
    <w:rsid w:val="000C7409"/>
    <w:rsid w:val="000D067B"/>
    <w:rsid w:val="000D23C8"/>
    <w:rsid w:val="000E2AD0"/>
    <w:rsid w:val="000E575C"/>
    <w:rsid w:val="000F1514"/>
    <w:rsid w:val="000F2470"/>
    <w:rsid w:val="000F7C83"/>
    <w:rsid w:val="00102B85"/>
    <w:rsid w:val="001031BC"/>
    <w:rsid w:val="0010484B"/>
    <w:rsid w:val="001052BD"/>
    <w:rsid w:val="001064F0"/>
    <w:rsid w:val="001115A8"/>
    <w:rsid w:val="00113E57"/>
    <w:rsid w:val="00115D26"/>
    <w:rsid w:val="00121A3B"/>
    <w:rsid w:val="00122E21"/>
    <w:rsid w:val="00124438"/>
    <w:rsid w:val="00126B4D"/>
    <w:rsid w:val="001312E4"/>
    <w:rsid w:val="00137793"/>
    <w:rsid w:val="00142C97"/>
    <w:rsid w:val="00144D85"/>
    <w:rsid w:val="0014639E"/>
    <w:rsid w:val="00147FE2"/>
    <w:rsid w:val="00150EE4"/>
    <w:rsid w:val="00151286"/>
    <w:rsid w:val="001513B3"/>
    <w:rsid w:val="00151604"/>
    <w:rsid w:val="00152F36"/>
    <w:rsid w:val="001533F0"/>
    <w:rsid w:val="001612C0"/>
    <w:rsid w:val="001641DE"/>
    <w:rsid w:val="001703BF"/>
    <w:rsid w:val="00171387"/>
    <w:rsid w:val="00173776"/>
    <w:rsid w:val="00174A02"/>
    <w:rsid w:val="00177C26"/>
    <w:rsid w:val="001808C3"/>
    <w:rsid w:val="001811F5"/>
    <w:rsid w:val="001817E2"/>
    <w:rsid w:val="00185026"/>
    <w:rsid w:val="00187F06"/>
    <w:rsid w:val="0019200D"/>
    <w:rsid w:val="00192411"/>
    <w:rsid w:val="00195B55"/>
    <w:rsid w:val="001A0D8F"/>
    <w:rsid w:val="001A366F"/>
    <w:rsid w:val="001A4F87"/>
    <w:rsid w:val="001A6913"/>
    <w:rsid w:val="001A7031"/>
    <w:rsid w:val="001A7A8F"/>
    <w:rsid w:val="001B0B2F"/>
    <w:rsid w:val="001B35B2"/>
    <w:rsid w:val="001C09E8"/>
    <w:rsid w:val="001C269D"/>
    <w:rsid w:val="001C27C3"/>
    <w:rsid w:val="001C3CC4"/>
    <w:rsid w:val="001C536B"/>
    <w:rsid w:val="001C602C"/>
    <w:rsid w:val="001C7C72"/>
    <w:rsid w:val="001D1817"/>
    <w:rsid w:val="001D243B"/>
    <w:rsid w:val="001D2FB0"/>
    <w:rsid w:val="001D3BD1"/>
    <w:rsid w:val="001D6CB6"/>
    <w:rsid w:val="001E171F"/>
    <w:rsid w:val="001E2304"/>
    <w:rsid w:val="001E2BCB"/>
    <w:rsid w:val="001F50B1"/>
    <w:rsid w:val="001F6460"/>
    <w:rsid w:val="001F79E2"/>
    <w:rsid w:val="00200104"/>
    <w:rsid w:val="0020373E"/>
    <w:rsid w:val="00204E14"/>
    <w:rsid w:val="002079A3"/>
    <w:rsid w:val="00213F52"/>
    <w:rsid w:val="0022166D"/>
    <w:rsid w:val="00221686"/>
    <w:rsid w:val="00224A9A"/>
    <w:rsid w:val="002259D7"/>
    <w:rsid w:val="0022717A"/>
    <w:rsid w:val="0023172C"/>
    <w:rsid w:val="00233B1F"/>
    <w:rsid w:val="00235A85"/>
    <w:rsid w:val="00236647"/>
    <w:rsid w:val="00240C20"/>
    <w:rsid w:val="00240F9C"/>
    <w:rsid w:val="0025126B"/>
    <w:rsid w:val="00255B51"/>
    <w:rsid w:val="002653E9"/>
    <w:rsid w:val="002657B4"/>
    <w:rsid w:val="00266AB2"/>
    <w:rsid w:val="00267402"/>
    <w:rsid w:val="00267B82"/>
    <w:rsid w:val="00272EE5"/>
    <w:rsid w:val="00280401"/>
    <w:rsid w:val="00280694"/>
    <w:rsid w:val="00280A88"/>
    <w:rsid w:val="00283DB3"/>
    <w:rsid w:val="0028599E"/>
    <w:rsid w:val="002866BC"/>
    <w:rsid w:val="00290DBD"/>
    <w:rsid w:val="0029113C"/>
    <w:rsid w:val="00293A45"/>
    <w:rsid w:val="002A152D"/>
    <w:rsid w:val="002A4284"/>
    <w:rsid w:val="002A6BA8"/>
    <w:rsid w:val="002A7E77"/>
    <w:rsid w:val="002B151F"/>
    <w:rsid w:val="002B34CD"/>
    <w:rsid w:val="002B4D6C"/>
    <w:rsid w:val="002B56C1"/>
    <w:rsid w:val="002B5FA9"/>
    <w:rsid w:val="002B6DE2"/>
    <w:rsid w:val="002B7789"/>
    <w:rsid w:val="002C3200"/>
    <w:rsid w:val="002C4AEB"/>
    <w:rsid w:val="002C62E1"/>
    <w:rsid w:val="002D0428"/>
    <w:rsid w:val="002D1837"/>
    <w:rsid w:val="002D4DC9"/>
    <w:rsid w:val="002E0739"/>
    <w:rsid w:val="002E1116"/>
    <w:rsid w:val="002F7149"/>
    <w:rsid w:val="003019CC"/>
    <w:rsid w:val="00303350"/>
    <w:rsid w:val="00305B28"/>
    <w:rsid w:val="00314245"/>
    <w:rsid w:val="00314638"/>
    <w:rsid w:val="003171A8"/>
    <w:rsid w:val="00317F2A"/>
    <w:rsid w:val="00320B8E"/>
    <w:rsid w:val="003240AD"/>
    <w:rsid w:val="003257BD"/>
    <w:rsid w:val="003264AE"/>
    <w:rsid w:val="003268ED"/>
    <w:rsid w:val="00327F4C"/>
    <w:rsid w:val="003302A1"/>
    <w:rsid w:val="00331A88"/>
    <w:rsid w:val="00332956"/>
    <w:rsid w:val="00332DCC"/>
    <w:rsid w:val="003355C5"/>
    <w:rsid w:val="00346AC1"/>
    <w:rsid w:val="003505BC"/>
    <w:rsid w:val="00354F34"/>
    <w:rsid w:val="00357C43"/>
    <w:rsid w:val="00360943"/>
    <w:rsid w:val="00361382"/>
    <w:rsid w:val="00390251"/>
    <w:rsid w:val="00392D9A"/>
    <w:rsid w:val="00397B49"/>
    <w:rsid w:val="003A09CB"/>
    <w:rsid w:val="003A0A0D"/>
    <w:rsid w:val="003A5C91"/>
    <w:rsid w:val="003A6AE9"/>
    <w:rsid w:val="003B3FE6"/>
    <w:rsid w:val="003B4D13"/>
    <w:rsid w:val="003B7AA2"/>
    <w:rsid w:val="003C06D3"/>
    <w:rsid w:val="003C07E3"/>
    <w:rsid w:val="003C126E"/>
    <w:rsid w:val="003C31F5"/>
    <w:rsid w:val="003C5BF3"/>
    <w:rsid w:val="003C7018"/>
    <w:rsid w:val="003C76B6"/>
    <w:rsid w:val="003D2A20"/>
    <w:rsid w:val="003D51AB"/>
    <w:rsid w:val="003D6F95"/>
    <w:rsid w:val="003D77F8"/>
    <w:rsid w:val="003E008A"/>
    <w:rsid w:val="003E66D8"/>
    <w:rsid w:val="003E6EB4"/>
    <w:rsid w:val="003E7013"/>
    <w:rsid w:val="003F088B"/>
    <w:rsid w:val="003F1454"/>
    <w:rsid w:val="00400144"/>
    <w:rsid w:val="00404330"/>
    <w:rsid w:val="0040495E"/>
    <w:rsid w:val="00407275"/>
    <w:rsid w:val="004073AE"/>
    <w:rsid w:val="00413863"/>
    <w:rsid w:val="00413EEB"/>
    <w:rsid w:val="0041408E"/>
    <w:rsid w:val="0041420E"/>
    <w:rsid w:val="00416DB9"/>
    <w:rsid w:val="00424773"/>
    <w:rsid w:val="00425DA7"/>
    <w:rsid w:val="0042679B"/>
    <w:rsid w:val="00430FA4"/>
    <w:rsid w:val="004371D7"/>
    <w:rsid w:val="00441F9E"/>
    <w:rsid w:val="00442053"/>
    <w:rsid w:val="00442954"/>
    <w:rsid w:val="00450812"/>
    <w:rsid w:val="0045485F"/>
    <w:rsid w:val="00462069"/>
    <w:rsid w:val="004631FC"/>
    <w:rsid w:val="004632AA"/>
    <w:rsid w:val="00465845"/>
    <w:rsid w:val="00471330"/>
    <w:rsid w:val="00474A1C"/>
    <w:rsid w:val="00476398"/>
    <w:rsid w:val="0047697E"/>
    <w:rsid w:val="0048134A"/>
    <w:rsid w:val="00482054"/>
    <w:rsid w:val="00482B63"/>
    <w:rsid w:val="00482BD2"/>
    <w:rsid w:val="004847E6"/>
    <w:rsid w:val="0048583B"/>
    <w:rsid w:val="00486107"/>
    <w:rsid w:val="00487DAE"/>
    <w:rsid w:val="00487E4B"/>
    <w:rsid w:val="004929E0"/>
    <w:rsid w:val="00494691"/>
    <w:rsid w:val="00495A6D"/>
    <w:rsid w:val="004A4B7C"/>
    <w:rsid w:val="004B7A0E"/>
    <w:rsid w:val="004C1B9C"/>
    <w:rsid w:val="004C3A0B"/>
    <w:rsid w:val="004C5C13"/>
    <w:rsid w:val="004D03EC"/>
    <w:rsid w:val="004D5683"/>
    <w:rsid w:val="004E0338"/>
    <w:rsid w:val="004E07EC"/>
    <w:rsid w:val="004E616D"/>
    <w:rsid w:val="004F059C"/>
    <w:rsid w:val="004F0996"/>
    <w:rsid w:val="004F427E"/>
    <w:rsid w:val="004F599C"/>
    <w:rsid w:val="005035A0"/>
    <w:rsid w:val="00507F74"/>
    <w:rsid w:val="00514D64"/>
    <w:rsid w:val="00517670"/>
    <w:rsid w:val="00526C56"/>
    <w:rsid w:val="00527DED"/>
    <w:rsid w:val="00531C04"/>
    <w:rsid w:val="0053302B"/>
    <w:rsid w:val="00546F01"/>
    <w:rsid w:val="00553547"/>
    <w:rsid w:val="00557233"/>
    <w:rsid w:val="00560C5D"/>
    <w:rsid w:val="00563B3D"/>
    <w:rsid w:val="0056442A"/>
    <w:rsid w:val="005704BE"/>
    <w:rsid w:val="00571817"/>
    <w:rsid w:val="00573226"/>
    <w:rsid w:val="0057448E"/>
    <w:rsid w:val="00574528"/>
    <w:rsid w:val="005756CA"/>
    <w:rsid w:val="00581C49"/>
    <w:rsid w:val="00584854"/>
    <w:rsid w:val="00584B8F"/>
    <w:rsid w:val="00590295"/>
    <w:rsid w:val="005934C5"/>
    <w:rsid w:val="005960A0"/>
    <w:rsid w:val="00596BFA"/>
    <w:rsid w:val="005A1BF3"/>
    <w:rsid w:val="005A3F5B"/>
    <w:rsid w:val="005A490F"/>
    <w:rsid w:val="005A76DA"/>
    <w:rsid w:val="005B21F6"/>
    <w:rsid w:val="005B52AE"/>
    <w:rsid w:val="005B6322"/>
    <w:rsid w:val="005C5E9B"/>
    <w:rsid w:val="005C7842"/>
    <w:rsid w:val="005D0AA3"/>
    <w:rsid w:val="005D2BDF"/>
    <w:rsid w:val="005D5207"/>
    <w:rsid w:val="005D6613"/>
    <w:rsid w:val="005E25AC"/>
    <w:rsid w:val="005E44E9"/>
    <w:rsid w:val="005E4987"/>
    <w:rsid w:val="005E57D2"/>
    <w:rsid w:val="005F4E36"/>
    <w:rsid w:val="005F677A"/>
    <w:rsid w:val="006015E5"/>
    <w:rsid w:val="00601B60"/>
    <w:rsid w:val="00601BEA"/>
    <w:rsid w:val="00601C36"/>
    <w:rsid w:val="00604C9F"/>
    <w:rsid w:val="00605B0F"/>
    <w:rsid w:val="00606331"/>
    <w:rsid w:val="00607172"/>
    <w:rsid w:val="006154A7"/>
    <w:rsid w:val="0062188A"/>
    <w:rsid w:val="00627E84"/>
    <w:rsid w:val="00630FB9"/>
    <w:rsid w:val="00631440"/>
    <w:rsid w:val="00632C47"/>
    <w:rsid w:val="00633574"/>
    <w:rsid w:val="006352C9"/>
    <w:rsid w:val="006423B9"/>
    <w:rsid w:val="00644C5C"/>
    <w:rsid w:val="00647E7B"/>
    <w:rsid w:val="00650573"/>
    <w:rsid w:val="00655EC5"/>
    <w:rsid w:val="006578CB"/>
    <w:rsid w:val="00661EDA"/>
    <w:rsid w:val="0066302F"/>
    <w:rsid w:val="00667AB3"/>
    <w:rsid w:val="006730D2"/>
    <w:rsid w:val="0067329C"/>
    <w:rsid w:val="00674DD6"/>
    <w:rsid w:val="00677643"/>
    <w:rsid w:val="00681B91"/>
    <w:rsid w:val="00682C6A"/>
    <w:rsid w:val="00683497"/>
    <w:rsid w:val="00683FAF"/>
    <w:rsid w:val="00684DA6"/>
    <w:rsid w:val="006947FD"/>
    <w:rsid w:val="00694EA8"/>
    <w:rsid w:val="006A24CB"/>
    <w:rsid w:val="006A2A82"/>
    <w:rsid w:val="006A46D4"/>
    <w:rsid w:val="006A6D5C"/>
    <w:rsid w:val="006B1685"/>
    <w:rsid w:val="006B74E4"/>
    <w:rsid w:val="006C1906"/>
    <w:rsid w:val="006C1FDD"/>
    <w:rsid w:val="006C5895"/>
    <w:rsid w:val="006D009B"/>
    <w:rsid w:val="006D29FD"/>
    <w:rsid w:val="006D3C97"/>
    <w:rsid w:val="006D4BBB"/>
    <w:rsid w:val="006D4EB6"/>
    <w:rsid w:val="006E0AB0"/>
    <w:rsid w:val="006E1992"/>
    <w:rsid w:val="006F0365"/>
    <w:rsid w:val="006F0884"/>
    <w:rsid w:val="006F167C"/>
    <w:rsid w:val="006F307C"/>
    <w:rsid w:val="006F43B7"/>
    <w:rsid w:val="006F4828"/>
    <w:rsid w:val="006F76D7"/>
    <w:rsid w:val="00700361"/>
    <w:rsid w:val="0070224E"/>
    <w:rsid w:val="007055BC"/>
    <w:rsid w:val="00712179"/>
    <w:rsid w:val="00716502"/>
    <w:rsid w:val="00717E6F"/>
    <w:rsid w:val="007201C2"/>
    <w:rsid w:val="00720BA7"/>
    <w:rsid w:val="00721792"/>
    <w:rsid w:val="007229DF"/>
    <w:rsid w:val="0072307E"/>
    <w:rsid w:val="00726310"/>
    <w:rsid w:val="00726338"/>
    <w:rsid w:val="00726348"/>
    <w:rsid w:val="00731CAC"/>
    <w:rsid w:val="00733EEB"/>
    <w:rsid w:val="00735C42"/>
    <w:rsid w:val="0074063A"/>
    <w:rsid w:val="007407AA"/>
    <w:rsid w:val="00743859"/>
    <w:rsid w:val="00751B2D"/>
    <w:rsid w:val="0076027F"/>
    <w:rsid w:val="00761A2C"/>
    <w:rsid w:val="007625CD"/>
    <w:rsid w:val="00763A08"/>
    <w:rsid w:val="00765172"/>
    <w:rsid w:val="00765EE1"/>
    <w:rsid w:val="00767FC7"/>
    <w:rsid w:val="00770C31"/>
    <w:rsid w:val="00773013"/>
    <w:rsid w:val="00776145"/>
    <w:rsid w:val="0077676E"/>
    <w:rsid w:val="007778DB"/>
    <w:rsid w:val="0078106E"/>
    <w:rsid w:val="007816BA"/>
    <w:rsid w:val="0078273B"/>
    <w:rsid w:val="007849BE"/>
    <w:rsid w:val="00784D14"/>
    <w:rsid w:val="0078685E"/>
    <w:rsid w:val="007902A2"/>
    <w:rsid w:val="0079264D"/>
    <w:rsid w:val="00792842"/>
    <w:rsid w:val="007971A6"/>
    <w:rsid w:val="00797DA7"/>
    <w:rsid w:val="007A16D6"/>
    <w:rsid w:val="007A4607"/>
    <w:rsid w:val="007A4717"/>
    <w:rsid w:val="007A5174"/>
    <w:rsid w:val="007A6958"/>
    <w:rsid w:val="007A69EA"/>
    <w:rsid w:val="007B0C91"/>
    <w:rsid w:val="007B1754"/>
    <w:rsid w:val="007B7A5A"/>
    <w:rsid w:val="007C044B"/>
    <w:rsid w:val="007C1498"/>
    <w:rsid w:val="007C17B4"/>
    <w:rsid w:val="007C31F3"/>
    <w:rsid w:val="007C3AC1"/>
    <w:rsid w:val="007D085E"/>
    <w:rsid w:val="007D3147"/>
    <w:rsid w:val="007D46AF"/>
    <w:rsid w:val="007D4E07"/>
    <w:rsid w:val="007E14FB"/>
    <w:rsid w:val="007F23AA"/>
    <w:rsid w:val="007F29F6"/>
    <w:rsid w:val="007F3C4F"/>
    <w:rsid w:val="007F4303"/>
    <w:rsid w:val="007F5CA0"/>
    <w:rsid w:val="007F6F43"/>
    <w:rsid w:val="007F7E22"/>
    <w:rsid w:val="00802243"/>
    <w:rsid w:val="008024F2"/>
    <w:rsid w:val="00803E49"/>
    <w:rsid w:val="00806FF4"/>
    <w:rsid w:val="008102B5"/>
    <w:rsid w:val="00810F3E"/>
    <w:rsid w:val="008119D5"/>
    <w:rsid w:val="00811D96"/>
    <w:rsid w:val="00811FE0"/>
    <w:rsid w:val="00812624"/>
    <w:rsid w:val="00812BEF"/>
    <w:rsid w:val="00813171"/>
    <w:rsid w:val="00816205"/>
    <w:rsid w:val="00816993"/>
    <w:rsid w:val="0082781D"/>
    <w:rsid w:val="00831C69"/>
    <w:rsid w:val="008330B6"/>
    <w:rsid w:val="008341BA"/>
    <w:rsid w:val="008361B1"/>
    <w:rsid w:val="00836D25"/>
    <w:rsid w:val="008372C0"/>
    <w:rsid w:val="00837539"/>
    <w:rsid w:val="0084005C"/>
    <w:rsid w:val="00841BE3"/>
    <w:rsid w:val="00842770"/>
    <w:rsid w:val="00844C9E"/>
    <w:rsid w:val="008461DD"/>
    <w:rsid w:val="008535AF"/>
    <w:rsid w:val="008706B3"/>
    <w:rsid w:val="00870D49"/>
    <w:rsid w:val="008732E0"/>
    <w:rsid w:val="00875B5F"/>
    <w:rsid w:val="0087643B"/>
    <w:rsid w:val="008906A2"/>
    <w:rsid w:val="00895187"/>
    <w:rsid w:val="008A1911"/>
    <w:rsid w:val="008B2A7D"/>
    <w:rsid w:val="008B346A"/>
    <w:rsid w:val="008C35E0"/>
    <w:rsid w:val="008C4441"/>
    <w:rsid w:val="008D04E2"/>
    <w:rsid w:val="008D0BC1"/>
    <w:rsid w:val="008D0DA1"/>
    <w:rsid w:val="008D1853"/>
    <w:rsid w:val="008D786D"/>
    <w:rsid w:val="008D7954"/>
    <w:rsid w:val="008E0B2C"/>
    <w:rsid w:val="008E6870"/>
    <w:rsid w:val="008E7A06"/>
    <w:rsid w:val="008F16EE"/>
    <w:rsid w:val="008F29DD"/>
    <w:rsid w:val="008F6555"/>
    <w:rsid w:val="008F7E41"/>
    <w:rsid w:val="009003C5"/>
    <w:rsid w:val="00903C1A"/>
    <w:rsid w:val="009043CA"/>
    <w:rsid w:val="00905E68"/>
    <w:rsid w:val="0090725E"/>
    <w:rsid w:val="00910B57"/>
    <w:rsid w:val="00913C80"/>
    <w:rsid w:val="00916751"/>
    <w:rsid w:val="0091753A"/>
    <w:rsid w:val="00921B68"/>
    <w:rsid w:val="00923DD7"/>
    <w:rsid w:val="0092487B"/>
    <w:rsid w:val="00933B9C"/>
    <w:rsid w:val="0093430C"/>
    <w:rsid w:val="00936272"/>
    <w:rsid w:val="0094142D"/>
    <w:rsid w:val="009440D0"/>
    <w:rsid w:val="0094456A"/>
    <w:rsid w:val="00947984"/>
    <w:rsid w:val="0095110A"/>
    <w:rsid w:val="009517C4"/>
    <w:rsid w:val="00951B1D"/>
    <w:rsid w:val="00956D2A"/>
    <w:rsid w:val="0096006D"/>
    <w:rsid w:val="00960189"/>
    <w:rsid w:val="00961B2E"/>
    <w:rsid w:val="00961FE3"/>
    <w:rsid w:val="00962939"/>
    <w:rsid w:val="00964000"/>
    <w:rsid w:val="00965F27"/>
    <w:rsid w:val="009720F6"/>
    <w:rsid w:val="00981B54"/>
    <w:rsid w:val="009831F5"/>
    <w:rsid w:val="0098563D"/>
    <w:rsid w:val="00985C0A"/>
    <w:rsid w:val="00986EEC"/>
    <w:rsid w:val="00986FD8"/>
    <w:rsid w:val="00987C97"/>
    <w:rsid w:val="00994B56"/>
    <w:rsid w:val="009955DD"/>
    <w:rsid w:val="009A3300"/>
    <w:rsid w:val="009A3C08"/>
    <w:rsid w:val="009A4E14"/>
    <w:rsid w:val="009A66AD"/>
    <w:rsid w:val="009A6F5D"/>
    <w:rsid w:val="009B1FB6"/>
    <w:rsid w:val="009B3534"/>
    <w:rsid w:val="009B4A73"/>
    <w:rsid w:val="009B7C8F"/>
    <w:rsid w:val="009C3EEE"/>
    <w:rsid w:val="009C5D44"/>
    <w:rsid w:val="009C7CAF"/>
    <w:rsid w:val="009D05BA"/>
    <w:rsid w:val="009D2E0B"/>
    <w:rsid w:val="009D4578"/>
    <w:rsid w:val="009D6AAD"/>
    <w:rsid w:val="009E2C67"/>
    <w:rsid w:val="009E54B8"/>
    <w:rsid w:val="009F5000"/>
    <w:rsid w:val="009F5AC3"/>
    <w:rsid w:val="009F6BB7"/>
    <w:rsid w:val="009F736C"/>
    <w:rsid w:val="009F7F72"/>
    <w:rsid w:val="00A003F5"/>
    <w:rsid w:val="00A0123D"/>
    <w:rsid w:val="00A1213B"/>
    <w:rsid w:val="00A13BFD"/>
    <w:rsid w:val="00A15629"/>
    <w:rsid w:val="00A167A7"/>
    <w:rsid w:val="00A1787E"/>
    <w:rsid w:val="00A238D3"/>
    <w:rsid w:val="00A26A14"/>
    <w:rsid w:val="00A30470"/>
    <w:rsid w:val="00A34B63"/>
    <w:rsid w:val="00A36E0D"/>
    <w:rsid w:val="00A371C1"/>
    <w:rsid w:val="00A37D20"/>
    <w:rsid w:val="00A4081E"/>
    <w:rsid w:val="00A452F2"/>
    <w:rsid w:val="00A46450"/>
    <w:rsid w:val="00A46FDF"/>
    <w:rsid w:val="00A47687"/>
    <w:rsid w:val="00A50649"/>
    <w:rsid w:val="00A51109"/>
    <w:rsid w:val="00A51EFB"/>
    <w:rsid w:val="00A55016"/>
    <w:rsid w:val="00A55809"/>
    <w:rsid w:val="00A56685"/>
    <w:rsid w:val="00A5764B"/>
    <w:rsid w:val="00A57A4E"/>
    <w:rsid w:val="00A57E05"/>
    <w:rsid w:val="00A61424"/>
    <w:rsid w:val="00A63265"/>
    <w:rsid w:val="00A6339D"/>
    <w:rsid w:val="00A66D61"/>
    <w:rsid w:val="00A67733"/>
    <w:rsid w:val="00A703DC"/>
    <w:rsid w:val="00A74743"/>
    <w:rsid w:val="00A75C29"/>
    <w:rsid w:val="00A75CEF"/>
    <w:rsid w:val="00A7745F"/>
    <w:rsid w:val="00A776A8"/>
    <w:rsid w:val="00A80FB7"/>
    <w:rsid w:val="00A82A83"/>
    <w:rsid w:val="00A83D75"/>
    <w:rsid w:val="00A86DB5"/>
    <w:rsid w:val="00A91512"/>
    <w:rsid w:val="00A929D0"/>
    <w:rsid w:val="00A950A9"/>
    <w:rsid w:val="00A95A09"/>
    <w:rsid w:val="00AA0A40"/>
    <w:rsid w:val="00AA0B1C"/>
    <w:rsid w:val="00AA1990"/>
    <w:rsid w:val="00AA2E71"/>
    <w:rsid w:val="00AA4654"/>
    <w:rsid w:val="00AA57FC"/>
    <w:rsid w:val="00AB15E7"/>
    <w:rsid w:val="00AB1B40"/>
    <w:rsid w:val="00AB4E21"/>
    <w:rsid w:val="00AB74BF"/>
    <w:rsid w:val="00AB7553"/>
    <w:rsid w:val="00AC04EF"/>
    <w:rsid w:val="00AC05A7"/>
    <w:rsid w:val="00AC07BB"/>
    <w:rsid w:val="00AC189C"/>
    <w:rsid w:val="00AD5E63"/>
    <w:rsid w:val="00AD75D8"/>
    <w:rsid w:val="00AE3DC0"/>
    <w:rsid w:val="00AE4018"/>
    <w:rsid w:val="00AE5AB8"/>
    <w:rsid w:val="00AE6BF5"/>
    <w:rsid w:val="00AE6E11"/>
    <w:rsid w:val="00AF7252"/>
    <w:rsid w:val="00B02F8E"/>
    <w:rsid w:val="00B10083"/>
    <w:rsid w:val="00B11122"/>
    <w:rsid w:val="00B11738"/>
    <w:rsid w:val="00B139CE"/>
    <w:rsid w:val="00B160B4"/>
    <w:rsid w:val="00B2018A"/>
    <w:rsid w:val="00B20CAD"/>
    <w:rsid w:val="00B240F2"/>
    <w:rsid w:val="00B269EC"/>
    <w:rsid w:val="00B26C6D"/>
    <w:rsid w:val="00B27E6D"/>
    <w:rsid w:val="00B301E9"/>
    <w:rsid w:val="00B30DF8"/>
    <w:rsid w:val="00B311A7"/>
    <w:rsid w:val="00B352DB"/>
    <w:rsid w:val="00B3672F"/>
    <w:rsid w:val="00B41370"/>
    <w:rsid w:val="00B44647"/>
    <w:rsid w:val="00B465A5"/>
    <w:rsid w:val="00B50723"/>
    <w:rsid w:val="00B51F90"/>
    <w:rsid w:val="00B521CF"/>
    <w:rsid w:val="00B57F60"/>
    <w:rsid w:val="00B60BED"/>
    <w:rsid w:val="00B6265F"/>
    <w:rsid w:val="00B640BB"/>
    <w:rsid w:val="00B65EC6"/>
    <w:rsid w:val="00B70B72"/>
    <w:rsid w:val="00B71FC2"/>
    <w:rsid w:val="00B72775"/>
    <w:rsid w:val="00B73795"/>
    <w:rsid w:val="00B7559E"/>
    <w:rsid w:val="00B7789F"/>
    <w:rsid w:val="00B838F7"/>
    <w:rsid w:val="00B8527B"/>
    <w:rsid w:val="00B90B2A"/>
    <w:rsid w:val="00B91DEA"/>
    <w:rsid w:val="00B93605"/>
    <w:rsid w:val="00B95864"/>
    <w:rsid w:val="00BA1A32"/>
    <w:rsid w:val="00BA346E"/>
    <w:rsid w:val="00BB1B85"/>
    <w:rsid w:val="00BB26B7"/>
    <w:rsid w:val="00BB27D9"/>
    <w:rsid w:val="00BB3142"/>
    <w:rsid w:val="00BD4150"/>
    <w:rsid w:val="00BE08D7"/>
    <w:rsid w:val="00BE117A"/>
    <w:rsid w:val="00BE213D"/>
    <w:rsid w:val="00BE2189"/>
    <w:rsid w:val="00BF0733"/>
    <w:rsid w:val="00BF1602"/>
    <w:rsid w:val="00BF3F4A"/>
    <w:rsid w:val="00C05CF5"/>
    <w:rsid w:val="00C11B8A"/>
    <w:rsid w:val="00C1657B"/>
    <w:rsid w:val="00C20294"/>
    <w:rsid w:val="00C21DCF"/>
    <w:rsid w:val="00C22FF3"/>
    <w:rsid w:val="00C23451"/>
    <w:rsid w:val="00C24617"/>
    <w:rsid w:val="00C26532"/>
    <w:rsid w:val="00C30519"/>
    <w:rsid w:val="00C311E6"/>
    <w:rsid w:val="00C32EFB"/>
    <w:rsid w:val="00C34A87"/>
    <w:rsid w:val="00C400F8"/>
    <w:rsid w:val="00C40DAE"/>
    <w:rsid w:val="00C4269E"/>
    <w:rsid w:val="00C45C06"/>
    <w:rsid w:val="00C46A16"/>
    <w:rsid w:val="00C474BF"/>
    <w:rsid w:val="00C52CAA"/>
    <w:rsid w:val="00C5547E"/>
    <w:rsid w:val="00C61A6D"/>
    <w:rsid w:val="00C62A28"/>
    <w:rsid w:val="00C666E9"/>
    <w:rsid w:val="00C66DAE"/>
    <w:rsid w:val="00C70796"/>
    <w:rsid w:val="00C70B7A"/>
    <w:rsid w:val="00C72ECB"/>
    <w:rsid w:val="00C77D7E"/>
    <w:rsid w:val="00C80B67"/>
    <w:rsid w:val="00C81846"/>
    <w:rsid w:val="00C86572"/>
    <w:rsid w:val="00C87A23"/>
    <w:rsid w:val="00C91710"/>
    <w:rsid w:val="00C926F2"/>
    <w:rsid w:val="00C94D1C"/>
    <w:rsid w:val="00CA0057"/>
    <w:rsid w:val="00CA11BD"/>
    <w:rsid w:val="00CA1C8C"/>
    <w:rsid w:val="00CA7241"/>
    <w:rsid w:val="00CA7CE1"/>
    <w:rsid w:val="00CA7D5E"/>
    <w:rsid w:val="00CA7ECB"/>
    <w:rsid w:val="00CB0731"/>
    <w:rsid w:val="00CB1FBE"/>
    <w:rsid w:val="00CB7118"/>
    <w:rsid w:val="00CC1528"/>
    <w:rsid w:val="00CC1835"/>
    <w:rsid w:val="00CC2661"/>
    <w:rsid w:val="00CD5765"/>
    <w:rsid w:val="00CD6B33"/>
    <w:rsid w:val="00CE0C76"/>
    <w:rsid w:val="00CE1636"/>
    <w:rsid w:val="00CE34A3"/>
    <w:rsid w:val="00CE6A00"/>
    <w:rsid w:val="00CE6A02"/>
    <w:rsid w:val="00CF4E46"/>
    <w:rsid w:val="00D00712"/>
    <w:rsid w:val="00D023B9"/>
    <w:rsid w:val="00D07C1B"/>
    <w:rsid w:val="00D15132"/>
    <w:rsid w:val="00D155C0"/>
    <w:rsid w:val="00D2358C"/>
    <w:rsid w:val="00D267DA"/>
    <w:rsid w:val="00D27D8B"/>
    <w:rsid w:val="00D335BC"/>
    <w:rsid w:val="00D36746"/>
    <w:rsid w:val="00D3695C"/>
    <w:rsid w:val="00D369B5"/>
    <w:rsid w:val="00D37985"/>
    <w:rsid w:val="00D37BF1"/>
    <w:rsid w:val="00D452E9"/>
    <w:rsid w:val="00D47308"/>
    <w:rsid w:val="00D50372"/>
    <w:rsid w:val="00D503F5"/>
    <w:rsid w:val="00D51B3F"/>
    <w:rsid w:val="00D6035B"/>
    <w:rsid w:val="00D60E92"/>
    <w:rsid w:val="00D61E87"/>
    <w:rsid w:val="00D62C9C"/>
    <w:rsid w:val="00D651BE"/>
    <w:rsid w:val="00D661EC"/>
    <w:rsid w:val="00D7073A"/>
    <w:rsid w:val="00D71982"/>
    <w:rsid w:val="00D72254"/>
    <w:rsid w:val="00D724E0"/>
    <w:rsid w:val="00D75655"/>
    <w:rsid w:val="00D768E1"/>
    <w:rsid w:val="00D77DFD"/>
    <w:rsid w:val="00D81003"/>
    <w:rsid w:val="00D81803"/>
    <w:rsid w:val="00D82E9C"/>
    <w:rsid w:val="00D83641"/>
    <w:rsid w:val="00D839CD"/>
    <w:rsid w:val="00D84363"/>
    <w:rsid w:val="00D90204"/>
    <w:rsid w:val="00D929F1"/>
    <w:rsid w:val="00D965BB"/>
    <w:rsid w:val="00D9667C"/>
    <w:rsid w:val="00D97FF7"/>
    <w:rsid w:val="00DB1935"/>
    <w:rsid w:val="00DB45E4"/>
    <w:rsid w:val="00DC1CA5"/>
    <w:rsid w:val="00DC3DDC"/>
    <w:rsid w:val="00DC4DFB"/>
    <w:rsid w:val="00DC5E45"/>
    <w:rsid w:val="00DD0529"/>
    <w:rsid w:val="00DD05AB"/>
    <w:rsid w:val="00DD0929"/>
    <w:rsid w:val="00DD1665"/>
    <w:rsid w:val="00DD39DA"/>
    <w:rsid w:val="00DE3AE6"/>
    <w:rsid w:val="00DE6682"/>
    <w:rsid w:val="00DF1A8F"/>
    <w:rsid w:val="00DF26D2"/>
    <w:rsid w:val="00DF38E7"/>
    <w:rsid w:val="00DF6528"/>
    <w:rsid w:val="00E00A87"/>
    <w:rsid w:val="00E0333A"/>
    <w:rsid w:val="00E03B99"/>
    <w:rsid w:val="00E04602"/>
    <w:rsid w:val="00E07CD5"/>
    <w:rsid w:val="00E16786"/>
    <w:rsid w:val="00E17AFC"/>
    <w:rsid w:val="00E2242E"/>
    <w:rsid w:val="00E239F4"/>
    <w:rsid w:val="00E24146"/>
    <w:rsid w:val="00E26AAA"/>
    <w:rsid w:val="00E26EC0"/>
    <w:rsid w:val="00E30E40"/>
    <w:rsid w:val="00E36D3D"/>
    <w:rsid w:val="00E43CB8"/>
    <w:rsid w:val="00E43EC5"/>
    <w:rsid w:val="00E45AB0"/>
    <w:rsid w:val="00E47E60"/>
    <w:rsid w:val="00E55A8A"/>
    <w:rsid w:val="00E5670A"/>
    <w:rsid w:val="00E57EF4"/>
    <w:rsid w:val="00E6714D"/>
    <w:rsid w:val="00E73456"/>
    <w:rsid w:val="00E73D7B"/>
    <w:rsid w:val="00E750F0"/>
    <w:rsid w:val="00E75612"/>
    <w:rsid w:val="00E804C3"/>
    <w:rsid w:val="00E80BAE"/>
    <w:rsid w:val="00E84BC8"/>
    <w:rsid w:val="00E86B09"/>
    <w:rsid w:val="00E90CC8"/>
    <w:rsid w:val="00E914D8"/>
    <w:rsid w:val="00E93E44"/>
    <w:rsid w:val="00E93FAE"/>
    <w:rsid w:val="00E95A30"/>
    <w:rsid w:val="00EA26D8"/>
    <w:rsid w:val="00EA5DE3"/>
    <w:rsid w:val="00EB205F"/>
    <w:rsid w:val="00EB34D3"/>
    <w:rsid w:val="00EB6877"/>
    <w:rsid w:val="00EB722E"/>
    <w:rsid w:val="00EC0070"/>
    <w:rsid w:val="00EC11CA"/>
    <w:rsid w:val="00EC69DA"/>
    <w:rsid w:val="00ED4E18"/>
    <w:rsid w:val="00ED7B18"/>
    <w:rsid w:val="00EE2096"/>
    <w:rsid w:val="00EE2953"/>
    <w:rsid w:val="00EE29BA"/>
    <w:rsid w:val="00EE3A7B"/>
    <w:rsid w:val="00EE44C0"/>
    <w:rsid w:val="00EF0051"/>
    <w:rsid w:val="00EF14CF"/>
    <w:rsid w:val="00EF6306"/>
    <w:rsid w:val="00F00283"/>
    <w:rsid w:val="00F004D5"/>
    <w:rsid w:val="00F039C7"/>
    <w:rsid w:val="00F07267"/>
    <w:rsid w:val="00F1101A"/>
    <w:rsid w:val="00F1710D"/>
    <w:rsid w:val="00F230F0"/>
    <w:rsid w:val="00F25B77"/>
    <w:rsid w:val="00F26EAC"/>
    <w:rsid w:val="00F41567"/>
    <w:rsid w:val="00F44284"/>
    <w:rsid w:val="00F478CB"/>
    <w:rsid w:val="00F52C97"/>
    <w:rsid w:val="00F53018"/>
    <w:rsid w:val="00F54257"/>
    <w:rsid w:val="00F62093"/>
    <w:rsid w:val="00F62C23"/>
    <w:rsid w:val="00F64D54"/>
    <w:rsid w:val="00F722A2"/>
    <w:rsid w:val="00F7302F"/>
    <w:rsid w:val="00F73B9B"/>
    <w:rsid w:val="00F75F59"/>
    <w:rsid w:val="00F80931"/>
    <w:rsid w:val="00F835CE"/>
    <w:rsid w:val="00F95DF6"/>
    <w:rsid w:val="00F9796F"/>
    <w:rsid w:val="00F97DE6"/>
    <w:rsid w:val="00FA0FD5"/>
    <w:rsid w:val="00FA17A2"/>
    <w:rsid w:val="00FA1C94"/>
    <w:rsid w:val="00FA2521"/>
    <w:rsid w:val="00FA61EF"/>
    <w:rsid w:val="00FB3F81"/>
    <w:rsid w:val="00FB4F7A"/>
    <w:rsid w:val="00FB5F41"/>
    <w:rsid w:val="00FB6B35"/>
    <w:rsid w:val="00FC3A7D"/>
    <w:rsid w:val="00FD436F"/>
    <w:rsid w:val="00FD5A26"/>
    <w:rsid w:val="00FD65BA"/>
    <w:rsid w:val="00FE046F"/>
    <w:rsid w:val="00FE0D0E"/>
    <w:rsid w:val="00FE2D8A"/>
    <w:rsid w:val="00FE3EC4"/>
    <w:rsid w:val="00FE4D70"/>
    <w:rsid w:val="00FF2A67"/>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BCD16F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title-text">
    <w:name w:val="title-text"/>
    <w:basedOn w:val="DefaultParagraphFont"/>
    <w:rsid w:val="002653E9"/>
  </w:style>
  <w:style w:type="character" w:customStyle="1" w:styleId="apple-converted-space">
    <w:name w:val="apple-converted-space"/>
    <w:basedOn w:val="DefaultParagraphFont"/>
    <w:rsid w:val="009D05BA"/>
  </w:style>
  <w:style w:type="character" w:styleId="UnresolvedMention">
    <w:name w:val="Unresolved Mention"/>
    <w:basedOn w:val="DefaultParagraphFont"/>
    <w:uiPriority w:val="99"/>
    <w:semiHidden/>
    <w:unhideWhenUsed/>
    <w:rsid w:val="00C2345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hyperlink" Target="https://moodle.uwtsd.ac.uk/mod/folder/view.php?id=348558" TargetMode="Externa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yperlink" Target="https://www.bera.ac.uk/publication/ethical-guidelines-for-educational-research-2018-onlin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video-alexanderstreet-com.ezproxy.uwtsd.ac.uk/watch/safeguarding-children-your-responsibilities?utm_campaign=Video&amp;utm_medium=MARC&amp;utm_source=aspresolver"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628D88E-9B86-4693-BDC4-7440F4A700EF}">
  <ds:schemaRefs>
    <ds:schemaRef ds:uri="http://schemas.openxmlformats.org/officeDocument/2006/bibliography"/>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docProps/app.xml><?xml version="1.0" encoding="utf-8"?>
<Properties xmlns="http://schemas.openxmlformats.org/officeDocument/2006/extended-properties" xmlns:vt="http://schemas.openxmlformats.org/officeDocument/2006/docPropsVTypes">
  <Template>Normal.dotm</Template>
  <TotalTime>353</TotalTime>
  <Pages>21</Pages>
  <Words>8294</Words>
  <Characters>47281</Characters>
  <Application>Microsoft Office Word</Application>
  <DocSecurity>0</DocSecurity>
  <Lines>394</Lines>
  <Paragraphs>110</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55465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Victoria Jade Alonzi (2004173)</cp:lastModifiedBy>
  <cp:revision>431</cp:revision>
  <cp:lastPrinted>2016-10-24T12:21:00Z</cp:lastPrinted>
  <dcterms:created xsi:type="dcterms:W3CDTF">2021-10-07T13:12:00Z</dcterms:created>
  <dcterms:modified xsi:type="dcterms:W3CDTF">2021-10-14T10:26:00Z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