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65F0" w:rsidRPr="00221B1D" w:rsidRDefault="006065F0" w:rsidP="006065F0">
      <w:pPr>
        <w:pStyle w:val="NormalWeb"/>
        <w:spacing w:before="144" w:beforeAutospacing="0" w:after="0" w:afterAutospacing="0"/>
        <w:rPr>
          <w:sz w:val="28"/>
          <w:szCs w:val="28"/>
        </w:rPr>
      </w:pPr>
      <w:r w:rsidRPr="00221B1D">
        <w:rPr>
          <w:rFonts w:ascii="WarnockPro-Bold" w:eastAsia="+mn-ea" w:hAnsi="WarnockPro-Bold" w:cs="+mn-cs"/>
          <w:b/>
          <w:bCs/>
          <w:color w:val="0049BC"/>
          <w:kern w:val="24"/>
          <w:sz w:val="28"/>
          <w:szCs w:val="28"/>
          <w:lang w:val="en-US"/>
        </w:rPr>
        <w:t>Money market hedging</w:t>
      </w:r>
    </w:p>
    <w:p w:rsidR="006065F0" w:rsidRPr="00221B1D" w:rsidRDefault="006065F0" w:rsidP="006065F0">
      <w:pPr>
        <w:pStyle w:val="NormalWeb"/>
        <w:spacing w:before="72" w:beforeAutospacing="0" w:after="0" w:afterAutospacing="0"/>
      </w:pPr>
      <w:r w:rsidRPr="00221B1D">
        <w:rPr>
          <w:rFonts w:ascii="Calibri" w:eastAsia="+mn-ea" w:hAnsi="Calibri" w:cs="+mn-cs"/>
          <w:color w:val="000000"/>
          <w:kern w:val="24"/>
        </w:rPr>
        <w:t xml:space="preserve">Foreign exchange risk can arise either due to transaction exposure - i.e. due to receivables expected or payments due in foreign currency – </w:t>
      </w:r>
    </w:p>
    <w:p w:rsidR="006065F0" w:rsidRPr="00221B1D" w:rsidRDefault="006065F0" w:rsidP="006065F0">
      <w:pPr>
        <w:pStyle w:val="NormalWeb"/>
        <w:spacing w:before="72" w:beforeAutospacing="0" w:after="0" w:afterAutospacing="0"/>
      </w:pPr>
      <w:r w:rsidRPr="00221B1D">
        <w:rPr>
          <w:rFonts w:ascii="Calibri" w:eastAsia="+mn-ea" w:hAnsi="Calibri" w:cs="+mn-cs"/>
          <w:b/>
          <w:bCs/>
          <w:color w:val="000000"/>
          <w:kern w:val="24"/>
        </w:rPr>
        <w:t>If a foreign currency receivable is expected after a defined period of time and currency risk is desired to be hedged via the money market, this would necessitate the following steps:</w:t>
      </w:r>
    </w:p>
    <w:p w:rsidR="006065F0" w:rsidRPr="00221B1D" w:rsidRDefault="006065F0" w:rsidP="006065F0">
      <w:pPr>
        <w:pStyle w:val="ListParagraph"/>
        <w:numPr>
          <w:ilvl w:val="0"/>
          <w:numId w:val="1"/>
        </w:numPr>
      </w:pPr>
      <w:r w:rsidRPr="00221B1D">
        <w:rPr>
          <w:rFonts w:ascii="Calibri" w:eastAsia="+mn-ea" w:hAnsi="Calibri" w:cs="+mn-cs"/>
          <w:color w:val="000000"/>
          <w:kern w:val="24"/>
        </w:rPr>
        <w:t>Borrow the foreign currency in an amount equivalent to the present value of the receivable. Why the present value? Because the foreign currency loan plus the interest on it should be exactly equal to the amount of the receivable.</w:t>
      </w:r>
    </w:p>
    <w:p w:rsidR="006065F0" w:rsidRPr="00221B1D" w:rsidRDefault="006065F0" w:rsidP="006065F0">
      <w:pPr>
        <w:pStyle w:val="ListParagraph"/>
        <w:numPr>
          <w:ilvl w:val="0"/>
          <w:numId w:val="1"/>
        </w:numPr>
      </w:pPr>
      <w:r w:rsidRPr="00221B1D">
        <w:rPr>
          <w:rFonts w:ascii="Calibri" w:eastAsia="+mn-ea" w:hAnsi="Calibri" w:cs="+mn-cs"/>
          <w:color w:val="000000"/>
          <w:kern w:val="24"/>
        </w:rPr>
        <w:t>Convert the foreign currency into domestic currency at the spot exchange rate.</w:t>
      </w:r>
    </w:p>
    <w:p w:rsidR="006065F0" w:rsidRPr="00221B1D" w:rsidRDefault="006065F0" w:rsidP="006065F0">
      <w:pPr>
        <w:pStyle w:val="ListParagraph"/>
        <w:numPr>
          <w:ilvl w:val="0"/>
          <w:numId w:val="1"/>
        </w:numPr>
      </w:pPr>
      <w:r w:rsidRPr="00221B1D">
        <w:rPr>
          <w:rFonts w:ascii="Calibri" w:eastAsia="+mn-ea" w:hAnsi="Calibri" w:cs="+mn-cs"/>
          <w:color w:val="000000"/>
          <w:kern w:val="24"/>
        </w:rPr>
        <w:t>Place the domestic currency on deposit at the prevailing interest rate.</w:t>
      </w:r>
    </w:p>
    <w:p w:rsidR="00221B1D" w:rsidRPr="00221B1D" w:rsidRDefault="006065F0" w:rsidP="00221B1D">
      <w:pPr>
        <w:pStyle w:val="ListParagraph"/>
        <w:numPr>
          <w:ilvl w:val="0"/>
          <w:numId w:val="1"/>
        </w:numPr>
      </w:pPr>
      <w:r w:rsidRPr="00221B1D">
        <w:rPr>
          <w:rFonts w:ascii="Calibri" w:eastAsia="+mn-ea" w:hAnsi="Calibri" w:cs="+mn-cs"/>
          <w:color w:val="000000"/>
          <w:kern w:val="24"/>
        </w:rPr>
        <w:t>When the foreign currency receivable comes in, repay the foreign currency loan (from step 1) plus interest.</w:t>
      </w:r>
      <w:r w:rsidR="00221B1D">
        <w:rPr>
          <w:rFonts w:ascii="Calibri" w:eastAsia="+mn-ea" w:hAnsi="Calibri" w:cs="+mn-cs"/>
          <w:color w:val="000000"/>
          <w:kern w:val="24"/>
        </w:rPr>
        <w:br/>
      </w:r>
    </w:p>
    <w:p w:rsidR="00221B1D" w:rsidRPr="00221B1D" w:rsidRDefault="00221B1D" w:rsidP="00221B1D">
      <w:pPr>
        <w:rPr>
          <w:b/>
          <w:sz w:val="24"/>
          <w:szCs w:val="24"/>
          <w:u w:val="single"/>
        </w:rPr>
      </w:pPr>
      <w:r w:rsidRPr="00221B1D">
        <w:rPr>
          <w:b/>
          <w:sz w:val="24"/>
          <w:szCs w:val="24"/>
          <w:u w:val="single"/>
        </w:rPr>
        <w:t>Steps when doing this in exam</w:t>
      </w:r>
    </w:p>
    <w:p w:rsidR="00221B1D" w:rsidRPr="00221B1D" w:rsidRDefault="00221B1D" w:rsidP="00221B1D">
      <w:pPr>
        <w:rPr>
          <w:sz w:val="24"/>
          <w:szCs w:val="24"/>
        </w:rPr>
      </w:pPr>
      <w:r w:rsidRPr="00221B1D">
        <w:rPr>
          <w:sz w:val="24"/>
          <w:szCs w:val="24"/>
        </w:rPr>
        <w:t>Borrow foreign currency now:</w:t>
      </w:r>
    </w:p>
    <w:p w:rsidR="00221B1D" w:rsidRPr="00221B1D" w:rsidRDefault="00221B1D" w:rsidP="00221B1D">
      <w:pPr>
        <w:rPr>
          <w:sz w:val="24"/>
          <w:szCs w:val="24"/>
        </w:rPr>
      </w:pPr>
      <w:r w:rsidRPr="00221B1D">
        <w:rPr>
          <w:sz w:val="24"/>
          <w:szCs w:val="24"/>
        </w:rPr>
        <w:t>Convert foreign currency into your own at the spot rate:</w:t>
      </w:r>
    </w:p>
    <w:p w:rsidR="00221B1D" w:rsidRDefault="00221B1D" w:rsidP="00221B1D">
      <w:pPr>
        <w:rPr>
          <w:sz w:val="30"/>
        </w:rPr>
      </w:pPr>
      <w:r w:rsidRPr="00221B1D">
        <w:rPr>
          <w:sz w:val="24"/>
          <w:szCs w:val="24"/>
        </w:rPr>
        <w:t>Invest your own currency</w:t>
      </w:r>
      <w:r>
        <w:rPr>
          <w:sz w:val="30"/>
        </w:rPr>
        <w:t xml:space="preserve"> </w:t>
      </w:r>
      <w:r w:rsidRPr="00221B1D">
        <w:rPr>
          <w:sz w:val="18"/>
          <w:szCs w:val="18"/>
        </w:rPr>
        <w:t>which you converted from the foreign currency above</w:t>
      </w:r>
      <w:r>
        <w:rPr>
          <w:sz w:val="18"/>
          <w:szCs w:val="18"/>
        </w:rPr>
        <w:t>:</w:t>
      </w:r>
    </w:p>
    <w:p w:rsidR="00221B1D" w:rsidRPr="00221B1D" w:rsidRDefault="00221B1D" w:rsidP="00221B1D">
      <w:pPr>
        <w:rPr>
          <w:sz w:val="30"/>
        </w:rPr>
      </w:pPr>
    </w:p>
    <w:p w:rsidR="006065F0" w:rsidRPr="00221B1D" w:rsidRDefault="006065F0" w:rsidP="006065F0">
      <w:pPr>
        <w:pStyle w:val="NormalWeb"/>
        <w:spacing w:before="72" w:beforeAutospacing="0" w:after="0" w:afterAutospacing="0"/>
      </w:pPr>
      <w:r w:rsidRPr="00221B1D">
        <w:rPr>
          <w:rFonts w:ascii="Calibri" w:eastAsia="+mn-ea" w:hAnsi="Calibri" w:cs="+mn-cs"/>
          <w:b/>
          <w:bCs/>
          <w:color w:val="000000"/>
          <w:kern w:val="24"/>
        </w:rPr>
        <w:t>Similarly, if a foreign currency payment has to be made after a defined period of time, the following steps have to be taken to hedge currency risk via the money market:</w:t>
      </w:r>
    </w:p>
    <w:p w:rsidR="006065F0" w:rsidRPr="00221B1D" w:rsidRDefault="006065F0" w:rsidP="006065F0">
      <w:pPr>
        <w:pStyle w:val="ListParagraph"/>
        <w:numPr>
          <w:ilvl w:val="0"/>
          <w:numId w:val="2"/>
        </w:numPr>
      </w:pPr>
      <w:r w:rsidRPr="00221B1D">
        <w:rPr>
          <w:rFonts w:ascii="Calibri" w:eastAsia="+mn-ea" w:hAnsi="Calibri" w:cs="+mn-cs"/>
          <w:color w:val="000000"/>
          <w:kern w:val="24"/>
        </w:rPr>
        <w:t>Work out how much foreign currency you would have to put in a deposit account earning interest from now to the period the payment in the foreign currency would be made (so it would be the exact amount needed to make the payment (present value)</w:t>
      </w:r>
    </w:p>
    <w:p w:rsidR="006065F0" w:rsidRPr="00221B1D" w:rsidRDefault="006065F0" w:rsidP="006065F0">
      <w:pPr>
        <w:pStyle w:val="ListParagraph"/>
        <w:numPr>
          <w:ilvl w:val="0"/>
          <w:numId w:val="2"/>
        </w:numPr>
      </w:pPr>
      <w:r w:rsidRPr="00221B1D">
        <w:rPr>
          <w:rFonts w:ascii="Calibri" w:eastAsia="+mn-ea" w:hAnsi="Calibri" w:cs="+mn-cs"/>
          <w:color w:val="000000"/>
          <w:kern w:val="24"/>
        </w:rPr>
        <w:t>Buy the amount of foreign currency worked out in point 1 with your domestic currency at the spot rate.</w:t>
      </w:r>
    </w:p>
    <w:p w:rsidR="006065F0" w:rsidRPr="00221B1D" w:rsidRDefault="006065F0" w:rsidP="006065F0">
      <w:pPr>
        <w:pStyle w:val="ListParagraph"/>
        <w:numPr>
          <w:ilvl w:val="0"/>
          <w:numId w:val="2"/>
        </w:numPr>
      </w:pPr>
      <w:r w:rsidRPr="00221B1D">
        <w:rPr>
          <w:rFonts w:ascii="Calibri" w:eastAsia="+mn-ea" w:hAnsi="Calibri" w:cs="+mn-cs"/>
          <w:color w:val="000000"/>
          <w:kern w:val="24"/>
        </w:rPr>
        <w:t>Invest the foreign currency you have just bought in a deposit account and it will be worth the amount of foreign currency we need to pay at the time payment is due.</w:t>
      </w:r>
    </w:p>
    <w:p w:rsidR="0048304D" w:rsidRPr="00F62EF1" w:rsidRDefault="006065F0" w:rsidP="00F62EF1">
      <w:pPr>
        <w:pStyle w:val="ListParagraph"/>
        <w:numPr>
          <w:ilvl w:val="0"/>
          <w:numId w:val="2"/>
        </w:numPr>
      </w:pPr>
      <w:r w:rsidRPr="00221B1D">
        <w:rPr>
          <w:rFonts w:ascii="Calibri" w:eastAsia="+mn-ea" w:hAnsi="Calibri" w:cs="+mn-cs"/>
          <w:color w:val="000000"/>
          <w:kern w:val="24"/>
        </w:rPr>
        <w:t>Then borrow the amount of money you just converted into foreign currency in your own currency and work out how much that will cost us over the period with interest</w:t>
      </w:r>
      <w:r w:rsidR="00F62EF1">
        <w:rPr>
          <w:rFonts w:ascii="Calibri" w:eastAsia="+mn-ea" w:hAnsi="Calibri" w:cs="+mn-cs"/>
          <w:color w:val="000000"/>
          <w:kern w:val="24"/>
        </w:rPr>
        <w:br/>
      </w:r>
      <w:bookmarkStart w:id="0" w:name="_GoBack"/>
      <w:bookmarkEnd w:id="0"/>
    </w:p>
    <w:p w:rsidR="00221B1D" w:rsidRDefault="00221B1D">
      <w:pPr>
        <w:rPr>
          <w:b/>
          <w:sz w:val="24"/>
          <w:szCs w:val="24"/>
          <w:u w:val="single"/>
        </w:rPr>
      </w:pPr>
      <w:r w:rsidRPr="00221B1D">
        <w:rPr>
          <w:b/>
          <w:sz w:val="24"/>
          <w:szCs w:val="24"/>
          <w:u w:val="single"/>
        </w:rPr>
        <w:t>Steps when doing this in the exam</w:t>
      </w:r>
    </w:p>
    <w:p w:rsidR="00221B1D" w:rsidRDefault="00221B1D">
      <w:pPr>
        <w:rPr>
          <w:sz w:val="18"/>
          <w:szCs w:val="18"/>
        </w:rPr>
      </w:pPr>
      <w:r w:rsidRPr="00221B1D">
        <w:rPr>
          <w:b/>
          <w:sz w:val="24"/>
          <w:szCs w:val="24"/>
        </w:rPr>
        <w:t>Invest the amount</w:t>
      </w:r>
      <w:r>
        <w:rPr>
          <w:sz w:val="24"/>
          <w:szCs w:val="24"/>
        </w:rPr>
        <w:t xml:space="preserve"> </w:t>
      </w:r>
      <w:r w:rsidRPr="00221B1D">
        <w:rPr>
          <w:sz w:val="18"/>
          <w:szCs w:val="18"/>
        </w:rPr>
        <w:t>now that with interest over the time period will equal the amount payable in the foreign in whatever the time period (so it will be equal to it)</w:t>
      </w:r>
      <w:r>
        <w:rPr>
          <w:sz w:val="18"/>
          <w:szCs w:val="18"/>
        </w:rPr>
        <w:t>:</w:t>
      </w:r>
    </w:p>
    <w:p w:rsidR="00221B1D" w:rsidRDefault="00221B1D">
      <w:pPr>
        <w:rPr>
          <w:sz w:val="18"/>
          <w:szCs w:val="18"/>
        </w:rPr>
      </w:pPr>
      <w:r w:rsidRPr="00221B1D">
        <w:rPr>
          <w:b/>
          <w:sz w:val="24"/>
          <w:szCs w:val="24"/>
        </w:rPr>
        <w:t>Convert at spot</w:t>
      </w:r>
      <w:r>
        <w:rPr>
          <w:b/>
          <w:sz w:val="24"/>
          <w:szCs w:val="24"/>
        </w:rPr>
        <w:t xml:space="preserve"> </w:t>
      </w:r>
      <w:r>
        <w:rPr>
          <w:sz w:val="18"/>
          <w:szCs w:val="18"/>
        </w:rPr>
        <w:t>your own currency into the amount of foreign currency at the current spot to invest in the step above:</w:t>
      </w:r>
    </w:p>
    <w:p w:rsidR="00221B1D" w:rsidRPr="00221B1D" w:rsidRDefault="00221B1D">
      <w:pPr>
        <w:rPr>
          <w:sz w:val="18"/>
          <w:szCs w:val="18"/>
        </w:rPr>
      </w:pPr>
      <w:r w:rsidRPr="00221B1D">
        <w:rPr>
          <w:b/>
          <w:sz w:val="24"/>
          <w:szCs w:val="24"/>
        </w:rPr>
        <w:t xml:space="preserve">Borrow </w:t>
      </w:r>
      <w:r>
        <w:rPr>
          <w:sz w:val="18"/>
          <w:szCs w:val="18"/>
        </w:rPr>
        <w:t>the amount of your own currency that you converted in the step above</w:t>
      </w:r>
    </w:p>
    <w:p w:rsidR="00221B1D" w:rsidRPr="00221B1D" w:rsidRDefault="00221B1D">
      <w:pPr>
        <w:rPr>
          <w:sz w:val="18"/>
          <w:szCs w:val="18"/>
        </w:rPr>
      </w:pPr>
    </w:p>
    <w:sectPr w:rsidR="00221B1D" w:rsidRPr="00221B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arnockPro-Bold">
    <w:altName w:val="Times New Roman"/>
    <w:panose1 w:val="00000000000000000000"/>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047F56"/>
    <w:multiLevelType w:val="hybridMultilevel"/>
    <w:tmpl w:val="A36E1C58"/>
    <w:lvl w:ilvl="0" w:tplc="C3B0E4F8">
      <w:start w:val="1"/>
      <w:numFmt w:val="decimal"/>
      <w:lvlText w:val="%1."/>
      <w:lvlJc w:val="left"/>
      <w:pPr>
        <w:tabs>
          <w:tab w:val="num" w:pos="720"/>
        </w:tabs>
        <w:ind w:left="720" w:hanging="360"/>
      </w:pPr>
    </w:lvl>
    <w:lvl w:ilvl="1" w:tplc="939AFAE0" w:tentative="1">
      <w:start w:val="1"/>
      <w:numFmt w:val="decimal"/>
      <w:lvlText w:val="%2."/>
      <w:lvlJc w:val="left"/>
      <w:pPr>
        <w:tabs>
          <w:tab w:val="num" w:pos="1440"/>
        </w:tabs>
        <w:ind w:left="1440" w:hanging="360"/>
      </w:pPr>
    </w:lvl>
    <w:lvl w:ilvl="2" w:tplc="30C67C80" w:tentative="1">
      <w:start w:val="1"/>
      <w:numFmt w:val="decimal"/>
      <w:lvlText w:val="%3."/>
      <w:lvlJc w:val="left"/>
      <w:pPr>
        <w:tabs>
          <w:tab w:val="num" w:pos="2160"/>
        </w:tabs>
        <w:ind w:left="2160" w:hanging="360"/>
      </w:pPr>
    </w:lvl>
    <w:lvl w:ilvl="3" w:tplc="A30EF6BE" w:tentative="1">
      <w:start w:val="1"/>
      <w:numFmt w:val="decimal"/>
      <w:lvlText w:val="%4."/>
      <w:lvlJc w:val="left"/>
      <w:pPr>
        <w:tabs>
          <w:tab w:val="num" w:pos="2880"/>
        </w:tabs>
        <w:ind w:left="2880" w:hanging="360"/>
      </w:pPr>
    </w:lvl>
    <w:lvl w:ilvl="4" w:tplc="91B0B384" w:tentative="1">
      <w:start w:val="1"/>
      <w:numFmt w:val="decimal"/>
      <w:lvlText w:val="%5."/>
      <w:lvlJc w:val="left"/>
      <w:pPr>
        <w:tabs>
          <w:tab w:val="num" w:pos="3600"/>
        </w:tabs>
        <w:ind w:left="3600" w:hanging="360"/>
      </w:pPr>
    </w:lvl>
    <w:lvl w:ilvl="5" w:tplc="66683B2E" w:tentative="1">
      <w:start w:val="1"/>
      <w:numFmt w:val="decimal"/>
      <w:lvlText w:val="%6."/>
      <w:lvlJc w:val="left"/>
      <w:pPr>
        <w:tabs>
          <w:tab w:val="num" w:pos="4320"/>
        </w:tabs>
        <w:ind w:left="4320" w:hanging="360"/>
      </w:pPr>
    </w:lvl>
    <w:lvl w:ilvl="6" w:tplc="AA24B0CA" w:tentative="1">
      <w:start w:val="1"/>
      <w:numFmt w:val="decimal"/>
      <w:lvlText w:val="%7."/>
      <w:lvlJc w:val="left"/>
      <w:pPr>
        <w:tabs>
          <w:tab w:val="num" w:pos="5040"/>
        </w:tabs>
        <w:ind w:left="5040" w:hanging="360"/>
      </w:pPr>
    </w:lvl>
    <w:lvl w:ilvl="7" w:tplc="B3787D18" w:tentative="1">
      <w:start w:val="1"/>
      <w:numFmt w:val="decimal"/>
      <w:lvlText w:val="%8."/>
      <w:lvlJc w:val="left"/>
      <w:pPr>
        <w:tabs>
          <w:tab w:val="num" w:pos="5760"/>
        </w:tabs>
        <w:ind w:left="5760" w:hanging="360"/>
      </w:pPr>
    </w:lvl>
    <w:lvl w:ilvl="8" w:tplc="7B32C3C8" w:tentative="1">
      <w:start w:val="1"/>
      <w:numFmt w:val="decimal"/>
      <w:lvlText w:val="%9."/>
      <w:lvlJc w:val="left"/>
      <w:pPr>
        <w:tabs>
          <w:tab w:val="num" w:pos="6480"/>
        </w:tabs>
        <w:ind w:left="6480" w:hanging="360"/>
      </w:pPr>
    </w:lvl>
  </w:abstractNum>
  <w:abstractNum w:abstractNumId="1">
    <w:nsid w:val="154F2388"/>
    <w:multiLevelType w:val="hybridMultilevel"/>
    <w:tmpl w:val="8B0248CA"/>
    <w:lvl w:ilvl="0" w:tplc="CD26BDBC">
      <w:start w:val="1"/>
      <w:numFmt w:val="decimal"/>
      <w:lvlText w:val="%1."/>
      <w:lvlJc w:val="left"/>
      <w:pPr>
        <w:tabs>
          <w:tab w:val="num" w:pos="720"/>
        </w:tabs>
        <w:ind w:left="720" w:hanging="360"/>
      </w:pPr>
    </w:lvl>
    <w:lvl w:ilvl="1" w:tplc="64E4F416" w:tentative="1">
      <w:start w:val="1"/>
      <w:numFmt w:val="decimal"/>
      <w:lvlText w:val="%2."/>
      <w:lvlJc w:val="left"/>
      <w:pPr>
        <w:tabs>
          <w:tab w:val="num" w:pos="1440"/>
        </w:tabs>
        <w:ind w:left="1440" w:hanging="360"/>
      </w:pPr>
    </w:lvl>
    <w:lvl w:ilvl="2" w:tplc="75EEB788" w:tentative="1">
      <w:start w:val="1"/>
      <w:numFmt w:val="decimal"/>
      <w:lvlText w:val="%3."/>
      <w:lvlJc w:val="left"/>
      <w:pPr>
        <w:tabs>
          <w:tab w:val="num" w:pos="2160"/>
        </w:tabs>
        <w:ind w:left="2160" w:hanging="360"/>
      </w:pPr>
    </w:lvl>
    <w:lvl w:ilvl="3" w:tplc="8DD81934" w:tentative="1">
      <w:start w:val="1"/>
      <w:numFmt w:val="decimal"/>
      <w:lvlText w:val="%4."/>
      <w:lvlJc w:val="left"/>
      <w:pPr>
        <w:tabs>
          <w:tab w:val="num" w:pos="2880"/>
        </w:tabs>
        <w:ind w:left="2880" w:hanging="360"/>
      </w:pPr>
    </w:lvl>
    <w:lvl w:ilvl="4" w:tplc="290C1376" w:tentative="1">
      <w:start w:val="1"/>
      <w:numFmt w:val="decimal"/>
      <w:lvlText w:val="%5."/>
      <w:lvlJc w:val="left"/>
      <w:pPr>
        <w:tabs>
          <w:tab w:val="num" w:pos="3600"/>
        </w:tabs>
        <w:ind w:left="3600" w:hanging="360"/>
      </w:pPr>
    </w:lvl>
    <w:lvl w:ilvl="5" w:tplc="E2A0D41E" w:tentative="1">
      <w:start w:val="1"/>
      <w:numFmt w:val="decimal"/>
      <w:lvlText w:val="%6."/>
      <w:lvlJc w:val="left"/>
      <w:pPr>
        <w:tabs>
          <w:tab w:val="num" w:pos="4320"/>
        </w:tabs>
        <w:ind w:left="4320" w:hanging="360"/>
      </w:pPr>
    </w:lvl>
    <w:lvl w:ilvl="6" w:tplc="18DADD88" w:tentative="1">
      <w:start w:val="1"/>
      <w:numFmt w:val="decimal"/>
      <w:lvlText w:val="%7."/>
      <w:lvlJc w:val="left"/>
      <w:pPr>
        <w:tabs>
          <w:tab w:val="num" w:pos="5040"/>
        </w:tabs>
        <w:ind w:left="5040" w:hanging="360"/>
      </w:pPr>
    </w:lvl>
    <w:lvl w:ilvl="7" w:tplc="5A96812A" w:tentative="1">
      <w:start w:val="1"/>
      <w:numFmt w:val="decimal"/>
      <w:lvlText w:val="%8."/>
      <w:lvlJc w:val="left"/>
      <w:pPr>
        <w:tabs>
          <w:tab w:val="num" w:pos="5760"/>
        </w:tabs>
        <w:ind w:left="5760" w:hanging="360"/>
      </w:pPr>
    </w:lvl>
    <w:lvl w:ilvl="8" w:tplc="ACCEDFD4"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5F0"/>
    <w:rsid w:val="00221B1D"/>
    <w:rsid w:val="006065F0"/>
    <w:rsid w:val="00834B16"/>
    <w:rsid w:val="008C7FE8"/>
    <w:rsid w:val="00A21B89"/>
    <w:rsid w:val="00F62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 w:type="paragraph" w:styleId="NormalWeb">
    <w:name w:val="Normal (Web)"/>
    <w:basedOn w:val="Normal"/>
    <w:uiPriority w:val="99"/>
    <w:semiHidden/>
    <w:unhideWhenUsed/>
    <w:rsid w:val="006065F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065F0"/>
    <w:pPr>
      <w:spacing w:after="0" w:line="240" w:lineRule="auto"/>
      <w:ind w:left="720"/>
      <w:contextualSpacing/>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 w:type="paragraph" w:styleId="NormalWeb">
    <w:name w:val="Normal (Web)"/>
    <w:basedOn w:val="Normal"/>
    <w:uiPriority w:val="99"/>
    <w:semiHidden/>
    <w:unhideWhenUsed/>
    <w:rsid w:val="006065F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065F0"/>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1690200">
      <w:bodyDiv w:val="1"/>
      <w:marLeft w:val="0"/>
      <w:marRight w:val="0"/>
      <w:marTop w:val="0"/>
      <w:marBottom w:val="0"/>
      <w:divBdr>
        <w:top w:val="none" w:sz="0" w:space="0" w:color="auto"/>
        <w:left w:val="none" w:sz="0" w:space="0" w:color="auto"/>
        <w:bottom w:val="none" w:sz="0" w:space="0" w:color="auto"/>
        <w:right w:val="none" w:sz="0" w:space="0" w:color="auto"/>
      </w:divBdr>
      <w:divsChild>
        <w:div w:id="2118090347">
          <w:marLeft w:val="806"/>
          <w:marRight w:val="0"/>
          <w:marTop w:val="72"/>
          <w:marBottom w:val="0"/>
          <w:divBdr>
            <w:top w:val="none" w:sz="0" w:space="0" w:color="auto"/>
            <w:left w:val="none" w:sz="0" w:space="0" w:color="auto"/>
            <w:bottom w:val="none" w:sz="0" w:space="0" w:color="auto"/>
            <w:right w:val="none" w:sz="0" w:space="0" w:color="auto"/>
          </w:divBdr>
        </w:div>
        <w:div w:id="2145341427">
          <w:marLeft w:val="806"/>
          <w:marRight w:val="0"/>
          <w:marTop w:val="72"/>
          <w:marBottom w:val="0"/>
          <w:divBdr>
            <w:top w:val="none" w:sz="0" w:space="0" w:color="auto"/>
            <w:left w:val="none" w:sz="0" w:space="0" w:color="auto"/>
            <w:bottom w:val="none" w:sz="0" w:space="0" w:color="auto"/>
            <w:right w:val="none" w:sz="0" w:space="0" w:color="auto"/>
          </w:divBdr>
        </w:div>
        <w:div w:id="1561944014">
          <w:marLeft w:val="806"/>
          <w:marRight w:val="0"/>
          <w:marTop w:val="72"/>
          <w:marBottom w:val="0"/>
          <w:divBdr>
            <w:top w:val="none" w:sz="0" w:space="0" w:color="auto"/>
            <w:left w:val="none" w:sz="0" w:space="0" w:color="auto"/>
            <w:bottom w:val="none" w:sz="0" w:space="0" w:color="auto"/>
            <w:right w:val="none" w:sz="0" w:space="0" w:color="auto"/>
          </w:divBdr>
        </w:div>
        <w:div w:id="1707367741">
          <w:marLeft w:val="806"/>
          <w:marRight w:val="0"/>
          <w:marTop w:val="72"/>
          <w:marBottom w:val="0"/>
          <w:divBdr>
            <w:top w:val="none" w:sz="0" w:space="0" w:color="auto"/>
            <w:left w:val="none" w:sz="0" w:space="0" w:color="auto"/>
            <w:bottom w:val="none" w:sz="0" w:space="0" w:color="auto"/>
            <w:right w:val="none" w:sz="0" w:space="0" w:color="auto"/>
          </w:divBdr>
        </w:div>
        <w:div w:id="1790858716">
          <w:marLeft w:val="806"/>
          <w:marRight w:val="0"/>
          <w:marTop w:val="72"/>
          <w:marBottom w:val="0"/>
          <w:divBdr>
            <w:top w:val="none" w:sz="0" w:space="0" w:color="auto"/>
            <w:left w:val="none" w:sz="0" w:space="0" w:color="auto"/>
            <w:bottom w:val="none" w:sz="0" w:space="0" w:color="auto"/>
            <w:right w:val="none" w:sz="0" w:space="0" w:color="auto"/>
          </w:divBdr>
        </w:div>
        <w:div w:id="939066064">
          <w:marLeft w:val="806"/>
          <w:marRight w:val="0"/>
          <w:marTop w:val="72"/>
          <w:marBottom w:val="0"/>
          <w:divBdr>
            <w:top w:val="none" w:sz="0" w:space="0" w:color="auto"/>
            <w:left w:val="none" w:sz="0" w:space="0" w:color="auto"/>
            <w:bottom w:val="none" w:sz="0" w:space="0" w:color="auto"/>
            <w:right w:val="none" w:sz="0" w:space="0" w:color="auto"/>
          </w:divBdr>
        </w:div>
        <w:div w:id="1052727485">
          <w:marLeft w:val="806"/>
          <w:marRight w:val="0"/>
          <w:marTop w:val="72"/>
          <w:marBottom w:val="0"/>
          <w:divBdr>
            <w:top w:val="none" w:sz="0" w:space="0" w:color="auto"/>
            <w:left w:val="none" w:sz="0" w:space="0" w:color="auto"/>
            <w:bottom w:val="none" w:sz="0" w:space="0" w:color="auto"/>
            <w:right w:val="none" w:sz="0" w:space="0" w:color="auto"/>
          </w:divBdr>
        </w:div>
        <w:div w:id="246694217">
          <w:marLeft w:val="806"/>
          <w:marRight w:val="0"/>
          <w:marTop w:val="72"/>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339</Words>
  <Characters>1933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Burns</dc:creator>
  <cp:lastModifiedBy>Anthony Burns</cp:lastModifiedBy>
  <cp:revision>3</cp:revision>
  <dcterms:created xsi:type="dcterms:W3CDTF">2017-12-13T17:32:00Z</dcterms:created>
  <dcterms:modified xsi:type="dcterms:W3CDTF">2017-12-14T10:09:00Z</dcterms:modified>
</cp:coreProperties>
</file>