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7B6DF3" w14:textId="77777777" w:rsidR="00B86618" w:rsidRDefault="00B86618" w:rsidP="00DA124C">
      <w:pPr>
        <w:rPr>
          <w:rFonts w:cs="Times New Roman"/>
          <w:sz w:val="40"/>
        </w:rPr>
      </w:pPr>
    </w:p>
    <w:p w14:paraId="7E35CE47" w14:textId="2FB7360B" w:rsidR="00B86618" w:rsidRPr="00D6216D" w:rsidRDefault="002C300C" w:rsidP="00D6216D">
      <w:pPr>
        <w:jc w:val="center"/>
        <w:rPr>
          <w:rFonts w:ascii="Arial" w:hAnsi="Arial" w:cs="Arial"/>
          <w:b/>
          <w:bCs/>
          <w:sz w:val="28"/>
          <w:szCs w:val="28"/>
        </w:rPr>
      </w:pPr>
      <w:r w:rsidRPr="00D6216D">
        <w:rPr>
          <w:rFonts w:ascii="Arial" w:hAnsi="Arial" w:cs="Arial"/>
          <w:b/>
          <w:bCs/>
          <w:sz w:val="28"/>
          <w:szCs w:val="28"/>
        </w:rPr>
        <w:t xml:space="preserve">Assignment </w:t>
      </w:r>
      <w:r w:rsidR="005B5BD2" w:rsidRPr="00D6216D">
        <w:rPr>
          <w:rFonts w:ascii="Arial" w:hAnsi="Arial" w:cs="Arial"/>
          <w:b/>
          <w:bCs/>
          <w:sz w:val="28"/>
          <w:szCs w:val="28"/>
        </w:rPr>
        <w:t>Title: Reflective Report</w:t>
      </w:r>
    </w:p>
    <w:p w14:paraId="270FD8F4" w14:textId="40F1D896" w:rsidR="005B5BD2" w:rsidRPr="00D6216D" w:rsidRDefault="005B5BD2" w:rsidP="00D6216D">
      <w:pPr>
        <w:jc w:val="center"/>
        <w:rPr>
          <w:rFonts w:ascii="Arial" w:hAnsi="Arial" w:cs="Arial"/>
          <w:b/>
          <w:bCs/>
          <w:sz w:val="28"/>
          <w:szCs w:val="28"/>
        </w:rPr>
      </w:pPr>
      <w:r w:rsidRPr="00D6216D">
        <w:rPr>
          <w:rFonts w:ascii="Arial" w:hAnsi="Arial" w:cs="Arial"/>
          <w:b/>
          <w:bCs/>
          <w:sz w:val="28"/>
          <w:szCs w:val="28"/>
        </w:rPr>
        <w:t xml:space="preserve">Student </w:t>
      </w:r>
      <w:r w:rsidR="002401E9" w:rsidRPr="00D6216D">
        <w:rPr>
          <w:rFonts w:ascii="Arial" w:hAnsi="Arial" w:cs="Arial"/>
          <w:b/>
          <w:bCs/>
          <w:sz w:val="28"/>
          <w:szCs w:val="28"/>
        </w:rPr>
        <w:t>Name: Frida Izabella Tac</w:t>
      </w:r>
    </w:p>
    <w:p w14:paraId="69F51133" w14:textId="3214C2BC" w:rsidR="002401E9" w:rsidRPr="00D6216D" w:rsidRDefault="002401E9" w:rsidP="00D6216D">
      <w:pPr>
        <w:jc w:val="center"/>
        <w:rPr>
          <w:rFonts w:cs="Times New Roman"/>
          <w:b/>
          <w:bCs/>
          <w:sz w:val="40"/>
        </w:rPr>
      </w:pPr>
      <w:r w:rsidRPr="00D6216D">
        <w:rPr>
          <w:rFonts w:ascii="Arial" w:hAnsi="Arial" w:cs="Arial"/>
          <w:b/>
          <w:bCs/>
          <w:sz w:val="28"/>
          <w:szCs w:val="28"/>
        </w:rPr>
        <w:t>Student Number: 2118358</w:t>
      </w:r>
    </w:p>
    <w:p w14:paraId="40BC4437" w14:textId="40D7FD78" w:rsidR="002401E9" w:rsidRPr="00D6216D" w:rsidRDefault="009915A7" w:rsidP="00D6216D">
      <w:pPr>
        <w:jc w:val="center"/>
        <w:rPr>
          <w:rFonts w:ascii="Arial" w:hAnsi="Arial" w:cs="Arial"/>
          <w:b/>
          <w:bCs/>
          <w:sz w:val="28"/>
          <w:szCs w:val="28"/>
        </w:rPr>
      </w:pPr>
      <w:r w:rsidRPr="00D6216D">
        <w:rPr>
          <w:rFonts w:ascii="Arial" w:hAnsi="Arial" w:cs="Arial"/>
          <w:b/>
          <w:bCs/>
          <w:sz w:val="28"/>
          <w:szCs w:val="28"/>
        </w:rPr>
        <w:t>Lecturer Name:</w:t>
      </w:r>
      <w:r w:rsidR="00CD47B2" w:rsidRPr="00D6216D">
        <w:rPr>
          <w:rFonts w:ascii="Arial" w:hAnsi="Arial" w:cs="Arial"/>
          <w:b/>
          <w:bCs/>
          <w:sz w:val="28"/>
          <w:szCs w:val="28"/>
        </w:rPr>
        <w:t xml:space="preserve"> </w:t>
      </w:r>
      <w:proofErr w:type="spellStart"/>
      <w:r w:rsidRPr="00D6216D">
        <w:rPr>
          <w:rFonts w:ascii="Arial" w:hAnsi="Arial" w:cs="Arial"/>
          <w:b/>
          <w:bCs/>
          <w:sz w:val="28"/>
          <w:szCs w:val="28"/>
        </w:rPr>
        <w:t>Munodzinesa</w:t>
      </w:r>
      <w:proofErr w:type="spellEnd"/>
      <w:r w:rsidRPr="00D6216D">
        <w:rPr>
          <w:rFonts w:ascii="Arial" w:hAnsi="Arial" w:cs="Arial"/>
          <w:b/>
          <w:bCs/>
          <w:sz w:val="28"/>
          <w:szCs w:val="28"/>
        </w:rPr>
        <w:t xml:space="preserve"> </w:t>
      </w:r>
      <w:proofErr w:type="spellStart"/>
      <w:r w:rsidRPr="00D6216D">
        <w:rPr>
          <w:rFonts w:ascii="Arial" w:hAnsi="Arial" w:cs="Arial"/>
          <w:b/>
          <w:bCs/>
          <w:sz w:val="28"/>
          <w:szCs w:val="28"/>
        </w:rPr>
        <w:t>Zuwirai</w:t>
      </w:r>
      <w:proofErr w:type="spellEnd"/>
    </w:p>
    <w:p w14:paraId="2AA101C2" w14:textId="5772AEA5" w:rsidR="00CD47B2" w:rsidRPr="00B73603" w:rsidRDefault="00CD47B2" w:rsidP="00D6216D">
      <w:pPr>
        <w:jc w:val="center"/>
        <w:rPr>
          <w:rFonts w:ascii="Arial" w:hAnsi="Arial" w:cs="Arial"/>
          <w:sz w:val="28"/>
          <w:szCs w:val="28"/>
        </w:rPr>
      </w:pPr>
      <w:r w:rsidRPr="00D6216D">
        <w:rPr>
          <w:rFonts w:ascii="Arial" w:hAnsi="Arial" w:cs="Arial"/>
          <w:b/>
          <w:bCs/>
          <w:sz w:val="28"/>
          <w:szCs w:val="28"/>
        </w:rPr>
        <w:t>BMSW4001_BIRM</w:t>
      </w:r>
    </w:p>
    <w:p w14:paraId="127CAD88" w14:textId="77777777" w:rsidR="00A87848" w:rsidRPr="00CF76B4" w:rsidRDefault="00A87848" w:rsidP="00D6216D">
      <w:pPr>
        <w:jc w:val="center"/>
        <w:rPr>
          <w:rFonts w:ascii="Arial" w:eastAsiaTheme="majorEastAsia" w:hAnsi="Arial" w:cs="Arial"/>
          <w:b/>
          <w:color w:val="222222"/>
          <w:spacing w:val="-10"/>
          <w:kern w:val="28"/>
          <w:sz w:val="40"/>
          <w:szCs w:val="72"/>
          <w:shd w:val="clear" w:color="auto" w:fill="FFFFFF"/>
        </w:rPr>
      </w:pPr>
      <w:r w:rsidRPr="00CF76B4">
        <w:rPr>
          <w:rFonts w:ascii="Arial" w:eastAsiaTheme="majorEastAsia" w:hAnsi="Arial" w:cs="Arial"/>
          <w:b/>
          <w:color w:val="222222"/>
          <w:spacing w:val="-10"/>
          <w:kern w:val="28"/>
          <w:sz w:val="40"/>
          <w:szCs w:val="72"/>
          <w:shd w:val="clear" w:color="auto" w:fill="FFFFFF"/>
        </w:rPr>
        <w:t>Academic and Employability Skills</w:t>
      </w:r>
    </w:p>
    <w:p w14:paraId="1B313C24" w14:textId="77777777" w:rsidR="00B86618" w:rsidRDefault="00B86618" w:rsidP="00DA124C">
      <w:pPr>
        <w:spacing w:after="0"/>
        <w:rPr>
          <w:rFonts w:cs="Times New Roman"/>
        </w:rPr>
      </w:pPr>
    </w:p>
    <w:p w14:paraId="4810D5D6" w14:textId="77777777" w:rsidR="00F20AC1" w:rsidRDefault="00F20AC1" w:rsidP="00192859">
      <w:pPr>
        <w:pStyle w:val="TOCHeading"/>
        <w:rPr>
          <w:rFonts w:eastAsiaTheme="minorHAnsi"/>
          <w:shd w:val="clear" w:color="auto" w:fill="auto"/>
        </w:rPr>
      </w:pPr>
    </w:p>
    <w:p w14:paraId="1F5F0270" w14:textId="77777777" w:rsidR="00EE0299" w:rsidRDefault="00EE0299">
      <w:pPr>
        <w:spacing w:line="259" w:lineRule="auto"/>
        <w:jc w:val="left"/>
        <w:rPr>
          <w:rFonts w:asciiTheme="minorHAnsi" w:hAnsiTheme="minorHAnsi"/>
          <w:sz w:val="22"/>
        </w:rPr>
      </w:pPr>
      <w:r>
        <w:rPr>
          <w:rFonts w:asciiTheme="minorHAnsi" w:hAnsiTheme="minorHAnsi"/>
          <w:sz w:val="22"/>
        </w:rPr>
        <w:br w:type="page"/>
      </w:r>
    </w:p>
    <w:sdt>
      <w:sdtPr>
        <w:rPr>
          <w:rFonts w:ascii="Times New Roman" w:eastAsiaTheme="minorHAnsi" w:hAnsi="Times New Roman" w:cstheme="minorBidi"/>
          <w:b w:val="0"/>
          <w:color w:val="000000"/>
          <w:sz w:val="20"/>
          <w:szCs w:val="22"/>
          <w:shd w:val="clear" w:color="auto" w:fill="auto"/>
          <w14:textFill>
            <w14:solidFill>
              <w14:srgbClr w14:val="000000">
                <w14:lumMod w14:val="50000"/>
              </w14:srgbClr>
            </w14:solidFill>
          </w14:textFill>
        </w:rPr>
        <w:id w:val="270365519"/>
        <w:docPartObj>
          <w:docPartGallery w:val="Table of Contents"/>
          <w:docPartUnique/>
        </w:docPartObj>
      </w:sdtPr>
      <w:sdtEndPr>
        <w:rPr>
          <w:color w:val="000000" w:themeColor="text1" w:themeShade="80"/>
          <w:sz w:val="24"/>
          <w14:textFill>
            <w14:solidFill>
              <w14:schemeClr w14:val="tx1">
                <w14:lumMod w14:val="50000"/>
                <w14:lumMod w14:val="50000"/>
              </w14:schemeClr>
            </w14:solidFill>
          </w14:textFill>
        </w:rPr>
      </w:sdtEndPr>
      <w:sdtContent>
        <w:p w14:paraId="4ADCFB8E" w14:textId="48E856EC" w:rsidR="00B86618" w:rsidRPr="00165F5E" w:rsidRDefault="00B86618" w:rsidP="00192859">
          <w:pPr>
            <w:pStyle w:val="TOCHeading"/>
          </w:pPr>
          <w:r w:rsidRPr="00165F5E">
            <w:t>Table of Contents</w:t>
          </w:r>
        </w:p>
        <w:p w14:paraId="368CD866" w14:textId="420B38D8" w:rsidR="00C93328" w:rsidRPr="002E0ABD" w:rsidRDefault="00B86618">
          <w:pPr>
            <w:pStyle w:val="TOC1"/>
            <w:tabs>
              <w:tab w:val="right" w:leader="dot" w:pos="9350"/>
            </w:tabs>
            <w:rPr>
              <w:rFonts w:ascii="Arial" w:eastAsiaTheme="minorEastAsia" w:hAnsi="Arial" w:cs="Arial"/>
              <w:noProof/>
              <w:color w:val="auto"/>
              <w:sz w:val="22"/>
              <w:lang w:eastAsia="en-GB"/>
            </w:rPr>
          </w:pPr>
          <w:r>
            <w:rPr>
              <w:rFonts w:cs="Times New Roman"/>
              <w:b/>
              <w:bCs/>
              <w:noProof/>
              <w:szCs w:val="24"/>
            </w:rPr>
            <w:fldChar w:fldCharType="begin"/>
          </w:r>
          <w:r>
            <w:rPr>
              <w:rFonts w:cs="Times New Roman"/>
              <w:b/>
              <w:bCs/>
              <w:noProof/>
              <w:szCs w:val="24"/>
            </w:rPr>
            <w:instrText xml:space="preserve"> TOC \o "1-3" \h \z \u </w:instrText>
          </w:r>
          <w:r>
            <w:rPr>
              <w:rFonts w:cs="Times New Roman"/>
              <w:b/>
              <w:bCs/>
              <w:noProof/>
              <w:szCs w:val="24"/>
            </w:rPr>
            <w:fldChar w:fldCharType="separate"/>
          </w:r>
          <w:hyperlink w:anchor="_Toc100730198" w:history="1">
            <w:r w:rsidR="00C93328" w:rsidRPr="002E0ABD">
              <w:rPr>
                <w:rStyle w:val="Hyperlink"/>
                <w:rFonts w:ascii="Arial" w:hAnsi="Arial" w:cs="Arial"/>
                <w:noProof/>
                <w:sz w:val="22"/>
              </w:rPr>
              <w:t>Introduction</w:t>
            </w:r>
            <w:r w:rsidR="00C93328" w:rsidRPr="002E0ABD">
              <w:rPr>
                <w:rFonts w:ascii="Arial" w:hAnsi="Arial" w:cs="Arial"/>
                <w:noProof/>
                <w:webHidden/>
                <w:sz w:val="22"/>
              </w:rPr>
              <w:tab/>
            </w:r>
            <w:r w:rsidR="00C93328" w:rsidRPr="002E0ABD">
              <w:rPr>
                <w:rFonts w:ascii="Arial" w:hAnsi="Arial" w:cs="Arial"/>
                <w:noProof/>
                <w:webHidden/>
                <w:sz w:val="22"/>
              </w:rPr>
              <w:fldChar w:fldCharType="begin"/>
            </w:r>
            <w:r w:rsidR="00C93328" w:rsidRPr="002E0ABD">
              <w:rPr>
                <w:rFonts w:ascii="Arial" w:hAnsi="Arial" w:cs="Arial"/>
                <w:noProof/>
                <w:webHidden/>
                <w:sz w:val="22"/>
              </w:rPr>
              <w:instrText xml:space="preserve"> PAGEREF _Toc100730198 \h </w:instrText>
            </w:r>
            <w:r w:rsidR="00C93328" w:rsidRPr="002E0ABD">
              <w:rPr>
                <w:rFonts w:ascii="Arial" w:hAnsi="Arial" w:cs="Arial"/>
                <w:noProof/>
                <w:webHidden/>
                <w:sz w:val="22"/>
              </w:rPr>
            </w:r>
            <w:r w:rsidR="00C93328" w:rsidRPr="002E0ABD">
              <w:rPr>
                <w:rFonts w:ascii="Arial" w:hAnsi="Arial" w:cs="Arial"/>
                <w:noProof/>
                <w:webHidden/>
                <w:sz w:val="22"/>
              </w:rPr>
              <w:fldChar w:fldCharType="separate"/>
            </w:r>
            <w:r w:rsidR="00C93328" w:rsidRPr="002E0ABD">
              <w:rPr>
                <w:rFonts w:ascii="Arial" w:hAnsi="Arial" w:cs="Arial"/>
                <w:noProof/>
                <w:webHidden/>
                <w:sz w:val="22"/>
              </w:rPr>
              <w:t>1</w:t>
            </w:r>
            <w:r w:rsidR="00C93328" w:rsidRPr="002E0ABD">
              <w:rPr>
                <w:rFonts w:ascii="Arial" w:hAnsi="Arial" w:cs="Arial"/>
                <w:noProof/>
                <w:webHidden/>
                <w:sz w:val="22"/>
              </w:rPr>
              <w:fldChar w:fldCharType="end"/>
            </w:r>
          </w:hyperlink>
        </w:p>
        <w:p w14:paraId="54568DC8" w14:textId="2B6D4DA6" w:rsidR="00C93328" w:rsidRPr="002E0ABD" w:rsidRDefault="00CF76B4">
          <w:pPr>
            <w:pStyle w:val="TOC1"/>
            <w:tabs>
              <w:tab w:val="right" w:leader="dot" w:pos="9350"/>
            </w:tabs>
            <w:rPr>
              <w:rFonts w:ascii="Arial" w:eastAsiaTheme="minorEastAsia" w:hAnsi="Arial" w:cs="Arial"/>
              <w:noProof/>
              <w:color w:val="auto"/>
              <w:sz w:val="22"/>
              <w:lang w:eastAsia="en-GB"/>
            </w:rPr>
          </w:pPr>
          <w:hyperlink w:anchor="_Toc100730199" w:history="1">
            <w:r w:rsidR="00C93328" w:rsidRPr="002E0ABD">
              <w:rPr>
                <w:rStyle w:val="Hyperlink"/>
                <w:rFonts w:ascii="Arial" w:hAnsi="Arial" w:cs="Arial"/>
                <w:noProof/>
                <w:sz w:val="22"/>
              </w:rPr>
              <w:t>Week 8 Learning Reflection Presentation Using Gibb's Model</w:t>
            </w:r>
            <w:r w:rsidR="00C93328" w:rsidRPr="002E0ABD">
              <w:rPr>
                <w:rFonts w:ascii="Arial" w:hAnsi="Arial" w:cs="Arial"/>
                <w:noProof/>
                <w:webHidden/>
                <w:sz w:val="22"/>
              </w:rPr>
              <w:tab/>
            </w:r>
            <w:r w:rsidR="00C93328" w:rsidRPr="002E0ABD">
              <w:rPr>
                <w:rFonts w:ascii="Arial" w:hAnsi="Arial" w:cs="Arial"/>
                <w:noProof/>
                <w:webHidden/>
                <w:sz w:val="22"/>
              </w:rPr>
              <w:fldChar w:fldCharType="begin"/>
            </w:r>
            <w:r w:rsidR="00C93328" w:rsidRPr="002E0ABD">
              <w:rPr>
                <w:rFonts w:ascii="Arial" w:hAnsi="Arial" w:cs="Arial"/>
                <w:noProof/>
                <w:webHidden/>
                <w:sz w:val="22"/>
              </w:rPr>
              <w:instrText xml:space="preserve"> PAGEREF _Toc100730199 \h </w:instrText>
            </w:r>
            <w:r w:rsidR="00C93328" w:rsidRPr="002E0ABD">
              <w:rPr>
                <w:rFonts w:ascii="Arial" w:hAnsi="Arial" w:cs="Arial"/>
                <w:noProof/>
                <w:webHidden/>
                <w:sz w:val="22"/>
              </w:rPr>
            </w:r>
            <w:r w:rsidR="00C93328" w:rsidRPr="002E0ABD">
              <w:rPr>
                <w:rFonts w:ascii="Arial" w:hAnsi="Arial" w:cs="Arial"/>
                <w:noProof/>
                <w:webHidden/>
                <w:sz w:val="22"/>
              </w:rPr>
              <w:fldChar w:fldCharType="separate"/>
            </w:r>
            <w:r w:rsidR="00C93328" w:rsidRPr="002E0ABD">
              <w:rPr>
                <w:rFonts w:ascii="Arial" w:hAnsi="Arial" w:cs="Arial"/>
                <w:noProof/>
                <w:webHidden/>
                <w:sz w:val="22"/>
              </w:rPr>
              <w:t>2</w:t>
            </w:r>
            <w:r w:rsidR="00C93328" w:rsidRPr="002E0ABD">
              <w:rPr>
                <w:rFonts w:ascii="Arial" w:hAnsi="Arial" w:cs="Arial"/>
                <w:noProof/>
                <w:webHidden/>
                <w:sz w:val="22"/>
              </w:rPr>
              <w:fldChar w:fldCharType="end"/>
            </w:r>
          </w:hyperlink>
        </w:p>
        <w:p w14:paraId="178A0B80" w14:textId="43D78B16" w:rsidR="00C93328" w:rsidRPr="002E0ABD" w:rsidRDefault="00CF76B4">
          <w:pPr>
            <w:pStyle w:val="TOC1"/>
            <w:tabs>
              <w:tab w:val="right" w:leader="dot" w:pos="9350"/>
            </w:tabs>
            <w:rPr>
              <w:rFonts w:ascii="Arial" w:eastAsiaTheme="minorEastAsia" w:hAnsi="Arial" w:cs="Arial"/>
              <w:noProof/>
              <w:color w:val="auto"/>
              <w:sz w:val="22"/>
              <w:lang w:eastAsia="en-GB"/>
            </w:rPr>
          </w:pPr>
          <w:hyperlink w:anchor="_Toc100730200" w:history="1">
            <w:r w:rsidR="00C93328" w:rsidRPr="002E0ABD">
              <w:rPr>
                <w:rStyle w:val="Hyperlink"/>
                <w:rFonts w:ascii="Arial" w:hAnsi="Arial" w:cs="Arial"/>
                <w:noProof/>
                <w:sz w:val="22"/>
              </w:rPr>
              <w:t>Personal Development Plan (PDP)</w:t>
            </w:r>
            <w:r w:rsidR="00C93328" w:rsidRPr="002E0ABD">
              <w:rPr>
                <w:rFonts w:ascii="Arial" w:hAnsi="Arial" w:cs="Arial"/>
                <w:noProof/>
                <w:webHidden/>
                <w:sz w:val="22"/>
              </w:rPr>
              <w:tab/>
            </w:r>
            <w:r w:rsidR="00C93328" w:rsidRPr="002E0ABD">
              <w:rPr>
                <w:rFonts w:ascii="Arial" w:hAnsi="Arial" w:cs="Arial"/>
                <w:noProof/>
                <w:webHidden/>
                <w:sz w:val="22"/>
              </w:rPr>
              <w:fldChar w:fldCharType="begin"/>
            </w:r>
            <w:r w:rsidR="00C93328" w:rsidRPr="002E0ABD">
              <w:rPr>
                <w:rFonts w:ascii="Arial" w:hAnsi="Arial" w:cs="Arial"/>
                <w:noProof/>
                <w:webHidden/>
                <w:sz w:val="22"/>
              </w:rPr>
              <w:instrText xml:space="preserve"> PAGEREF _Toc100730200 \h </w:instrText>
            </w:r>
            <w:r w:rsidR="00C93328" w:rsidRPr="002E0ABD">
              <w:rPr>
                <w:rFonts w:ascii="Arial" w:hAnsi="Arial" w:cs="Arial"/>
                <w:noProof/>
                <w:webHidden/>
                <w:sz w:val="22"/>
              </w:rPr>
            </w:r>
            <w:r w:rsidR="00C93328" w:rsidRPr="002E0ABD">
              <w:rPr>
                <w:rFonts w:ascii="Arial" w:hAnsi="Arial" w:cs="Arial"/>
                <w:noProof/>
                <w:webHidden/>
                <w:sz w:val="22"/>
              </w:rPr>
              <w:fldChar w:fldCharType="separate"/>
            </w:r>
            <w:r w:rsidR="00C93328" w:rsidRPr="002E0ABD">
              <w:rPr>
                <w:rFonts w:ascii="Arial" w:hAnsi="Arial" w:cs="Arial"/>
                <w:noProof/>
                <w:webHidden/>
                <w:sz w:val="22"/>
              </w:rPr>
              <w:t>6</w:t>
            </w:r>
            <w:r w:rsidR="00C93328" w:rsidRPr="002E0ABD">
              <w:rPr>
                <w:rFonts w:ascii="Arial" w:hAnsi="Arial" w:cs="Arial"/>
                <w:noProof/>
                <w:webHidden/>
                <w:sz w:val="22"/>
              </w:rPr>
              <w:fldChar w:fldCharType="end"/>
            </w:r>
          </w:hyperlink>
        </w:p>
        <w:p w14:paraId="25E7D8CF" w14:textId="518BE95E" w:rsidR="00C93328" w:rsidRPr="002E0ABD" w:rsidRDefault="00CF76B4">
          <w:pPr>
            <w:pStyle w:val="TOC1"/>
            <w:tabs>
              <w:tab w:val="right" w:leader="dot" w:pos="9350"/>
            </w:tabs>
            <w:rPr>
              <w:rFonts w:ascii="Arial" w:eastAsiaTheme="minorEastAsia" w:hAnsi="Arial" w:cs="Arial"/>
              <w:noProof/>
              <w:color w:val="auto"/>
              <w:sz w:val="22"/>
              <w:lang w:eastAsia="en-GB"/>
            </w:rPr>
          </w:pPr>
          <w:hyperlink w:anchor="_Toc100730201" w:history="1">
            <w:r w:rsidR="00C93328" w:rsidRPr="002E0ABD">
              <w:rPr>
                <w:rStyle w:val="Hyperlink"/>
                <w:rFonts w:ascii="Arial" w:hAnsi="Arial" w:cs="Arial"/>
                <w:noProof/>
                <w:sz w:val="22"/>
              </w:rPr>
              <w:t>Conclusion</w:t>
            </w:r>
            <w:r w:rsidR="00C93328" w:rsidRPr="002E0ABD">
              <w:rPr>
                <w:rFonts w:ascii="Arial" w:hAnsi="Arial" w:cs="Arial"/>
                <w:noProof/>
                <w:webHidden/>
                <w:sz w:val="22"/>
              </w:rPr>
              <w:tab/>
            </w:r>
            <w:r w:rsidR="00C93328" w:rsidRPr="002E0ABD">
              <w:rPr>
                <w:rFonts w:ascii="Arial" w:hAnsi="Arial" w:cs="Arial"/>
                <w:noProof/>
                <w:webHidden/>
                <w:sz w:val="22"/>
              </w:rPr>
              <w:fldChar w:fldCharType="begin"/>
            </w:r>
            <w:r w:rsidR="00C93328" w:rsidRPr="002E0ABD">
              <w:rPr>
                <w:rFonts w:ascii="Arial" w:hAnsi="Arial" w:cs="Arial"/>
                <w:noProof/>
                <w:webHidden/>
                <w:sz w:val="22"/>
              </w:rPr>
              <w:instrText xml:space="preserve"> PAGEREF _Toc100730201 \h </w:instrText>
            </w:r>
            <w:r w:rsidR="00C93328" w:rsidRPr="002E0ABD">
              <w:rPr>
                <w:rFonts w:ascii="Arial" w:hAnsi="Arial" w:cs="Arial"/>
                <w:noProof/>
                <w:webHidden/>
                <w:sz w:val="22"/>
              </w:rPr>
            </w:r>
            <w:r w:rsidR="00C93328" w:rsidRPr="002E0ABD">
              <w:rPr>
                <w:rFonts w:ascii="Arial" w:hAnsi="Arial" w:cs="Arial"/>
                <w:noProof/>
                <w:webHidden/>
                <w:sz w:val="22"/>
              </w:rPr>
              <w:fldChar w:fldCharType="separate"/>
            </w:r>
            <w:r w:rsidR="00C93328" w:rsidRPr="002E0ABD">
              <w:rPr>
                <w:rFonts w:ascii="Arial" w:hAnsi="Arial" w:cs="Arial"/>
                <w:noProof/>
                <w:webHidden/>
                <w:sz w:val="22"/>
              </w:rPr>
              <w:t>8</w:t>
            </w:r>
            <w:r w:rsidR="00C93328" w:rsidRPr="002E0ABD">
              <w:rPr>
                <w:rFonts w:ascii="Arial" w:hAnsi="Arial" w:cs="Arial"/>
                <w:noProof/>
                <w:webHidden/>
                <w:sz w:val="22"/>
              </w:rPr>
              <w:fldChar w:fldCharType="end"/>
            </w:r>
          </w:hyperlink>
        </w:p>
        <w:p w14:paraId="4A755697" w14:textId="7215A438" w:rsidR="00C93328" w:rsidRPr="002E0ABD" w:rsidRDefault="00CF76B4">
          <w:pPr>
            <w:pStyle w:val="TOC1"/>
            <w:tabs>
              <w:tab w:val="right" w:leader="dot" w:pos="9350"/>
            </w:tabs>
            <w:rPr>
              <w:rFonts w:ascii="Arial" w:eastAsiaTheme="minorEastAsia" w:hAnsi="Arial" w:cs="Arial"/>
              <w:noProof/>
              <w:color w:val="auto"/>
              <w:sz w:val="22"/>
              <w:lang w:eastAsia="en-GB"/>
            </w:rPr>
          </w:pPr>
          <w:hyperlink w:anchor="_Toc100730202" w:history="1">
            <w:r w:rsidR="00C93328" w:rsidRPr="002E0ABD">
              <w:rPr>
                <w:rStyle w:val="Hyperlink"/>
                <w:rFonts w:ascii="Arial" w:hAnsi="Arial" w:cs="Arial"/>
                <w:noProof/>
                <w:sz w:val="22"/>
              </w:rPr>
              <w:t>References</w:t>
            </w:r>
            <w:r w:rsidR="00C93328" w:rsidRPr="002E0ABD">
              <w:rPr>
                <w:rFonts w:ascii="Arial" w:hAnsi="Arial" w:cs="Arial"/>
                <w:noProof/>
                <w:webHidden/>
                <w:sz w:val="22"/>
              </w:rPr>
              <w:tab/>
            </w:r>
            <w:r w:rsidR="00C93328" w:rsidRPr="002E0ABD">
              <w:rPr>
                <w:rFonts w:ascii="Arial" w:hAnsi="Arial" w:cs="Arial"/>
                <w:noProof/>
                <w:webHidden/>
                <w:sz w:val="22"/>
              </w:rPr>
              <w:fldChar w:fldCharType="begin"/>
            </w:r>
            <w:r w:rsidR="00C93328" w:rsidRPr="002E0ABD">
              <w:rPr>
                <w:rFonts w:ascii="Arial" w:hAnsi="Arial" w:cs="Arial"/>
                <w:noProof/>
                <w:webHidden/>
                <w:sz w:val="22"/>
              </w:rPr>
              <w:instrText xml:space="preserve"> PAGEREF _Toc100730202 \h </w:instrText>
            </w:r>
            <w:r w:rsidR="00C93328" w:rsidRPr="002E0ABD">
              <w:rPr>
                <w:rFonts w:ascii="Arial" w:hAnsi="Arial" w:cs="Arial"/>
                <w:noProof/>
                <w:webHidden/>
                <w:sz w:val="22"/>
              </w:rPr>
            </w:r>
            <w:r w:rsidR="00C93328" w:rsidRPr="002E0ABD">
              <w:rPr>
                <w:rFonts w:ascii="Arial" w:hAnsi="Arial" w:cs="Arial"/>
                <w:noProof/>
                <w:webHidden/>
                <w:sz w:val="22"/>
              </w:rPr>
              <w:fldChar w:fldCharType="separate"/>
            </w:r>
            <w:r w:rsidR="00C93328" w:rsidRPr="002E0ABD">
              <w:rPr>
                <w:rFonts w:ascii="Arial" w:hAnsi="Arial" w:cs="Arial"/>
                <w:noProof/>
                <w:webHidden/>
                <w:sz w:val="22"/>
              </w:rPr>
              <w:t>9</w:t>
            </w:r>
            <w:r w:rsidR="00C93328" w:rsidRPr="002E0ABD">
              <w:rPr>
                <w:rFonts w:ascii="Arial" w:hAnsi="Arial" w:cs="Arial"/>
                <w:noProof/>
                <w:webHidden/>
                <w:sz w:val="22"/>
              </w:rPr>
              <w:fldChar w:fldCharType="end"/>
            </w:r>
          </w:hyperlink>
        </w:p>
        <w:p w14:paraId="4293E5BD" w14:textId="1287AD15" w:rsidR="00B86618" w:rsidRDefault="00B86618" w:rsidP="00DA124C">
          <w:r>
            <w:rPr>
              <w:rFonts w:cs="Times New Roman"/>
              <w:b/>
              <w:bCs/>
              <w:noProof/>
              <w:szCs w:val="24"/>
            </w:rPr>
            <w:fldChar w:fldCharType="end"/>
          </w:r>
        </w:p>
      </w:sdtContent>
    </w:sdt>
    <w:p w14:paraId="3EE153D5" w14:textId="77777777" w:rsidR="00B86618" w:rsidRDefault="00B86618" w:rsidP="00DA124C">
      <w:pPr>
        <w:spacing w:after="0"/>
        <w:sectPr w:rsidR="00B86618">
          <w:headerReference w:type="default" r:id="rId8"/>
          <w:footerReference w:type="default" r:id="rId9"/>
          <w:pgSz w:w="12240" w:h="15840"/>
          <w:pgMar w:top="1440" w:right="1440" w:bottom="1440" w:left="1440" w:header="720" w:footer="720" w:gutter="0"/>
          <w:pgNumType w:fmt="lowerRoman"/>
          <w:cols w:space="720"/>
        </w:sectPr>
      </w:pPr>
    </w:p>
    <w:p w14:paraId="57E2A7EB" w14:textId="2D6C4A4E" w:rsidR="00067CC0" w:rsidRPr="00192859" w:rsidRDefault="00C559C4" w:rsidP="00192859">
      <w:pPr>
        <w:pStyle w:val="Heading1"/>
      </w:pPr>
      <w:bookmarkStart w:id="0" w:name="_Toc100730198"/>
      <w:r w:rsidRPr="00192859">
        <w:lastRenderedPageBreak/>
        <w:t>Introduction</w:t>
      </w:r>
      <w:bookmarkEnd w:id="0"/>
    </w:p>
    <w:p w14:paraId="02D1272F" w14:textId="120A67CB" w:rsidR="00595B16" w:rsidRPr="00502D60" w:rsidRDefault="0064067C" w:rsidP="003F4ECA">
      <w:pPr>
        <w:rPr>
          <w:rFonts w:ascii="Arial" w:hAnsi="Arial" w:cs="Arial"/>
          <w:sz w:val="22"/>
        </w:rPr>
      </w:pPr>
      <w:r w:rsidRPr="00502D60">
        <w:rPr>
          <w:rFonts w:ascii="Arial" w:hAnsi="Arial" w:cs="Arial"/>
          <w:sz w:val="22"/>
        </w:rPr>
        <w:t xml:space="preserve">Individual perception is analysed and discussed in week 8 through reflective learning, which is critical for </w:t>
      </w:r>
      <w:r w:rsidR="00032403" w:rsidRPr="00502D60">
        <w:rPr>
          <w:rFonts w:ascii="Arial" w:hAnsi="Arial" w:cs="Arial"/>
          <w:sz w:val="22"/>
        </w:rPr>
        <w:t>understanding the presentation</w:t>
      </w:r>
      <w:r w:rsidRPr="00502D60">
        <w:rPr>
          <w:rFonts w:ascii="Arial" w:hAnsi="Arial" w:cs="Arial"/>
          <w:sz w:val="22"/>
        </w:rPr>
        <w:t>. This report is based on what I learnt in week 8 of motivating employees and reward management when I attempted the learning presentation. In the near future, I intend to gain a more in-depth study and a set of professional rules.</w:t>
      </w:r>
      <w:r w:rsidR="00EE45C8" w:rsidRPr="00502D60">
        <w:rPr>
          <w:rFonts w:ascii="Arial" w:hAnsi="Arial" w:cs="Arial"/>
          <w:sz w:val="22"/>
        </w:rPr>
        <w:t xml:space="preserve"> </w:t>
      </w:r>
    </w:p>
    <w:p w14:paraId="184B1A7C" w14:textId="77777777" w:rsidR="00595B16" w:rsidRPr="003F4ECA" w:rsidRDefault="00595B16" w:rsidP="003F4ECA">
      <w:pPr>
        <w:jc w:val="left"/>
        <w:rPr>
          <w:rFonts w:ascii="Arial" w:hAnsi="Arial" w:cs="Arial"/>
          <w:sz w:val="22"/>
        </w:rPr>
      </w:pPr>
      <w:r w:rsidRPr="003F4ECA">
        <w:rPr>
          <w:rFonts w:ascii="Arial" w:hAnsi="Arial" w:cs="Arial"/>
          <w:sz w:val="22"/>
        </w:rPr>
        <w:br w:type="page"/>
      </w:r>
    </w:p>
    <w:p w14:paraId="24998D04" w14:textId="3B0C4819" w:rsidR="00F666C2" w:rsidRPr="003F4ECA" w:rsidRDefault="00C93328" w:rsidP="00192859">
      <w:pPr>
        <w:pStyle w:val="Heading1"/>
      </w:pPr>
      <w:bookmarkStart w:id="1" w:name="_Toc100730199"/>
      <w:r w:rsidRPr="003F4ECA">
        <w:lastRenderedPageBreak/>
        <w:t>Week 8 Learning Reflection Presentation Using Gibb's Model</w:t>
      </w:r>
      <w:bookmarkEnd w:id="1"/>
    </w:p>
    <w:p w14:paraId="496F9623" w14:textId="2489F882" w:rsidR="004E260F" w:rsidRPr="003F4ECA" w:rsidRDefault="0064067C" w:rsidP="003F4ECA">
      <w:pPr>
        <w:rPr>
          <w:rFonts w:ascii="Arial" w:hAnsi="Arial" w:cs="Arial"/>
          <w:sz w:val="22"/>
        </w:rPr>
      </w:pPr>
      <w:r w:rsidRPr="003F4ECA">
        <w:rPr>
          <w:rFonts w:ascii="Arial" w:hAnsi="Arial" w:cs="Arial"/>
          <w:sz w:val="22"/>
        </w:rPr>
        <w:t>Academic skills as well as employability must progress through many stages in order to secure notable positions in the future workplace. Learning the abilities and obtaining the necessary understanding about academic skills but als</w:t>
      </w:r>
      <w:r w:rsidR="00032403" w:rsidRPr="003F4ECA">
        <w:rPr>
          <w:rFonts w:ascii="Arial" w:hAnsi="Arial" w:cs="Arial"/>
          <w:sz w:val="22"/>
        </w:rPr>
        <w:t xml:space="preserve">o employability </w:t>
      </w:r>
      <w:r w:rsidR="00C93328" w:rsidRPr="003F4ECA">
        <w:rPr>
          <w:rFonts w:ascii="Arial" w:hAnsi="Arial" w:cs="Arial"/>
          <w:sz w:val="22"/>
        </w:rPr>
        <w:t>is</w:t>
      </w:r>
      <w:r w:rsidR="00032403" w:rsidRPr="003F4ECA">
        <w:rPr>
          <w:rFonts w:ascii="Arial" w:hAnsi="Arial" w:cs="Arial"/>
          <w:sz w:val="22"/>
        </w:rPr>
        <w:t xml:space="preserve"> described as difficult</w:t>
      </w:r>
      <w:r w:rsidRPr="003F4ECA">
        <w:rPr>
          <w:rFonts w:ascii="Arial" w:hAnsi="Arial" w:cs="Arial"/>
          <w:sz w:val="22"/>
        </w:rPr>
        <w:t xml:space="preserve"> phases in the process (</w:t>
      </w:r>
      <w:r w:rsidR="00E577FD" w:rsidRPr="003F4ECA">
        <w:rPr>
          <w:rFonts w:ascii="Arial" w:hAnsi="Arial" w:cs="Arial"/>
          <w:bCs/>
          <w:sz w:val="22"/>
          <w:lang w:val="en-US"/>
        </w:rPr>
        <w:t>Parkinson and Doyle, 2018</w:t>
      </w:r>
      <w:r w:rsidRPr="003F4ECA">
        <w:rPr>
          <w:rFonts w:ascii="Arial" w:hAnsi="Arial" w:cs="Arial"/>
          <w:sz w:val="22"/>
        </w:rPr>
        <w:t>). Each stage in the cycle is discussed, with a thorough explanation for each level of student participation. The following is a summary of the self-reflection:</w:t>
      </w:r>
      <w:r w:rsidR="00F666C2" w:rsidRPr="003F4ECA">
        <w:rPr>
          <w:rFonts w:ascii="Arial" w:hAnsi="Arial" w:cs="Arial"/>
          <w:sz w:val="22"/>
        </w:rPr>
        <w:t xml:space="preserve"> </w:t>
      </w:r>
    </w:p>
    <w:p w14:paraId="187540BE" w14:textId="77777777" w:rsidR="00AF4676" w:rsidRPr="00192859" w:rsidRDefault="00F666C2" w:rsidP="003F4ECA">
      <w:pPr>
        <w:rPr>
          <w:rFonts w:ascii="Arial" w:hAnsi="Arial" w:cs="Arial"/>
          <w:b/>
          <w:bCs/>
          <w:color w:val="8EAADB" w:themeColor="accent1" w:themeTint="99"/>
          <w:szCs w:val="24"/>
        </w:rPr>
      </w:pPr>
      <w:r w:rsidRPr="00192859">
        <w:rPr>
          <w:rFonts w:ascii="Arial" w:hAnsi="Arial" w:cs="Arial"/>
          <w:b/>
          <w:bCs/>
          <w:color w:val="8EAADB" w:themeColor="accent1" w:themeTint="99"/>
          <w:szCs w:val="24"/>
        </w:rPr>
        <w:t>Description:</w:t>
      </w:r>
    </w:p>
    <w:p w14:paraId="413098C4" w14:textId="7EAB9B64" w:rsidR="00B60797" w:rsidRPr="003F4ECA" w:rsidRDefault="00F666C2" w:rsidP="003F4ECA">
      <w:pPr>
        <w:rPr>
          <w:rFonts w:ascii="Arial" w:hAnsi="Arial" w:cs="Arial"/>
          <w:sz w:val="22"/>
        </w:rPr>
      </w:pPr>
      <w:r w:rsidRPr="003F4ECA">
        <w:rPr>
          <w:rFonts w:ascii="Arial" w:hAnsi="Arial" w:cs="Arial"/>
          <w:sz w:val="22"/>
        </w:rPr>
        <w:t xml:space="preserve"> </w:t>
      </w:r>
      <w:r w:rsidR="00B60797" w:rsidRPr="003F4ECA">
        <w:rPr>
          <w:rFonts w:ascii="Arial" w:hAnsi="Arial" w:cs="Arial"/>
          <w:sz w:val="22"/>
        </w:rPr>
        <w:t>Presentation during week 8 was significantly created keeping in mind the influence of encouraging employees to work hard in a company to guarantee optimum profit. In order to provide a clear viewpoint and provide a realistic framework for the development of k</w:t>
      </w:r>
      <w:r w:rsidR="00B16E09" w:rsidRPr="003F4ECA">
        <w:rPr>
          <w:rFonts w:ascii="Arial" w:hAnsi="Arial" w:cs="Arial"/>
          <w:sz w:val="22"/>
        </w:rPr>
        <w:t>ey traits, the research evaluate</w:t>
      </w:r>
      <w:r w:rsidR="00B60797" w:rsidRPr="003F4ECA">
        <w:rPr>
          <w:rFonts w:ascii="Arial" w:hAnsi="Arial" w:cs="Arial"/>
          <w:sz w:val="22"/>
        </w:rPr>
        <w:t xml:space="preserve"> various presentations in Week 8 literature. It requires long time to understand and determine the content of the presentation (</w:t>
      </w:r>
      <w:r w:rsidR="00247EC6" w:rsidRPr="003F4ECA">
        <w:rPr>
          <w:rFonts w:ascii="Arial" w:hAnsi="Arial" w:cs="Arial"/>
          <w:bCs/>
          <w:sz w:val="22"/>
          <w:lang w:val="en-US"/>
        </w:rPr>
        <w:t xml:space="preserve">Furlong, </w:t>
      </w:r>
      <w:r w:rsidR="00B16E09" w:rsidRPr="003F4ECA">
        <w:rPr>
          <w:rFonts w:ascii="Arial" w:hAnsi="Arial" w:cs="Arial"/>
          <w:bCs/>
          <w:sz w:val="22"/>
          <w:lang w:val="en-US"/>
        </w:rPr>
        <w:t xml:space="preserve">and Maynard, </w:t>
      </w:r>
      <w:r w:rsidR="00247EC6" w:rsidRPr="003F4ECA">
        <w:rPr>
          <w:rFonts w:ascii="Arial" w:hAnsi="Arial" w:cs="Arial"/>
          <w:bCs/>
          <w:sz w:val="22"/>
          <w:lang w:val="en-US"/>
        </w:rPr>
        <w:t>2012</w:t>
      </w:r>
      <w:r w:rsidR="00B60797" w:rsidRPr="003F4ECA">
        <w:rPr>
          <w:rFonts w:ascii="Arial" w:hAnsi="Arial" w:cs="Arial"/>
          <w:sz w:val="22"/>
        </w:rPr>
        <w:t xml:space="preserve">). I was first considered as unskilled enough for </w:t>
      </w:r>
      <w:r w:rsidR="00B16E09" w:rsidRPr="003F4ECA">
        <w:rPr>
          <w:rFonts w:ascii="Arial" w:hAnsi="Arial" w:cs="Arial"/>
          <w:sz w:val="22"/>
        </w:rPr>
        <w:t>obtaining</w:t>
      </w:r>
      <w:r w:rsidR="00B60797" w:rsidRPr="003F4ECA">
        <w:rPr>
          <w:rFonts w:ascii="Arial" w:hAnsi="Arial" w:cs="Arial"/>
          <w:sz w:val="22"/>
        </w:rPr>
        <w:t xml:space="preserve"> information on the motivation of the employees. However, with the help of </w:t>
      </w:r>
      <w:r w:rsidR="00B16E09" w:rsidRPr="003F4ECA">
        <w:rPr>
          <w:rFonts w:ascii="Arial" w:hAnsi="Arial" w:cs="Arial"/>
          <w:sz w:val="22"/>
        </w:rPr>
        <w:t>instructor</w:t>
      </w:r>
      <w:r w:rsidR="00B60797" w:rsidRPr="003F4ECA">
        <w:rPr>
          <w:rFonts w:ascii="Arial" w:hAnsi="Arial" w:cs="Arial"/>
          <w:sz w:val="22"/>
        </w:rPr>
        <w:t>,</w:t>
      </w:r>
      <w:r w:rsidR="00B16E09" w:rsidRPr="003F4ECA">
        <w:rPr>
          <w:rFonts w:ascii="Arial" w:hAnsi="Arial" w:cs="Arial"/>
          <w:sz w:val="22"/>
        </w:rPr>
        <w:t xml:space="preserve"> lecturers, and other resources</w:t>
      </w:r>
      <w:r w:rsidR="00B60797" w:rsidRPr="003F4ECA">
        <w:rPr>
          <w:rFonts w:ascii="Arial" w:hAnsi="Arial" w:cs="Arial"/>
          <w:sz w:val="22"/>
        </w:rPr>
        <w:t xml:space="preserve"> as well as the help of my classmates, I eventually learn as well as understanding the presentation at week eight. As a</w:t>
      </w:r>
      <w:r w:rsidR="00B16E09" w:rsidRPr="003F4ECA">
        <w:rPr>
          <w:rFonts w:ascii="Arial" w:hAnsi="Arial" w:cs="Arial"/>
          <w:sz w:val="22"/>
        </w:rPr>
        <w:t xml:space="preserve"> result of the presentation, I am</w:t>
      </w:r>
      <w:r w:rsidR="00B60797" w:rsidRPr="003F4ECA">
        <w:rPr>
          <w:rFonts w:ascii="Arial" w:hAnsi="Arial" w:cs="Arial"/>
          <w:sz w:val="22"/>
        </w:rPr>
        <w:t xml:space="preserve"> able to get the confidence of my team members for my professionalism, col</w:t>
      </w:r>
      <w:r w:rsidR="00B16E09" w:rsidRPr="003F4ECA">
        <w:rPr>
          <w:rFonts w:ascii="Arial" w:hAnsi="Arial" w:cs="Arial"/>
          <w:sz w:val="22"/>
        </w:rPr>
        <w:t>laboration, presentation skills</w:t>
      </w:r>
      <w:r w:rsidR="00BF3F55" w:rsidRPr="003F4ECA">
        <w:rPr>
          <w:rFonts w:ascii="Arial" w:hAnsi="Arial" w:cs="Arial"/>
          <w:sz w:val="22"/>
        </w:rPr>
        <w:t xml:space="preserve"> and job advertising. Week </w:t>
      </w:r>
      <w:r w:rsidR="002C3EB8" w:rsidRPr="003F4ECA">
        <w:rPr>
          <w:rFonts w:ascii="Arial" w:hAnsi="Arial" w:cs="Arial"/>
          <w:sz w:val="22"/>
        </w:rPr>
        <w:t>8 presentation</w:t>
      </w:r>
      <w:r w:rsidR="00B60797" w:rsidRPr="003F4ECA">
        <w:rPr>
          <w:rFonts w:ascii="Arial" w:hAnsi="Arial" w:cs="Arial"/>
          <w:sz w:val="22"/>
        </w:rPr>
        <w:t xml:space="preserve"> will be on how different people may bring about </w:t>
      </w:r>
      <w:r w:rsidR="00BF3F55" w:rsidRPr="003F4ECA">
        <w:rPr>
          <w:rFonts w:ascii="Arial" w:hAnsi="Arial" w:cs="Arial"/>
          <w:sz w:val="22"/>
        </w:rPr>
        <w:t>organisational</w:t>
      </w:r>
      <w:r w:rsidR="00B60797" w:rsidRPr="003F4ECA">
        <w:rPr>
          <w:rFonts w:ascii="Arial" w:hAnsi="Arial" w:cs="Arial"/>
          <w:sz w:val="22"/>
        </w:rPr>
        <w:t xml:space="preserve"> change by creating an inspiring work environment and by directly participating the group members in good communication. Understanding the professional work environment and its long-term possibilities enables me to have a better perspective. It also affects my perspective on how </w:t>
      </w:r>
      <w:r w:rsidR="00BF3F55" w:rsidRPr="003F4ECA">
        <w:rPr>
          <w:rFonts w:ascii="Arial" w:hAnsi="Arial" w:cs="Arial"/>
          <w:sz w:val="22"/>
        </w:rPr>
        <w:t>organisation</w:t>
      </w:r>
      <w:r w:rsidR="00B60797" w:rsidRPr="003F4ECA">
        <w:rPr>
          <w:rFonts w:ascii="Arial" w:hAnsi="Arial" w:cs="Arial"/>
          <w:sz w:val="22"/>
        </w:rPr>
        <w:t xml:space="preserve">s significantly boost their flexibility through the active participation of employees and give them with a wide range of logical improvements in terms of compensation, more vacation time, and so on. </w:t>
      </w:r>
      <w:r w:rsidR="00BF3F55" w:rsidRPr="003F4ECA">
        <w:rPr>
          <w:rFonts w:ascii="Arial" w:hAnsi="Arial" w:cs="Arial"/>
          <w:sz w:val="22"/>
        </w:rPr>
        <w:t xml:space="preserve">The </w:t>
      </w:r>
      <w:r w:rsidR="00B60797" w:rsidRPr="003F4ECA">
        <w:rPr>
          <w:rFonts w:ascii="Arial" w:hAnsi="Arial" w:cs="Arial"/>
          <w:sz w:val="22"/>
        </w:rPr>
        <w:t xml:space="preserve">assessment </w:t>
      </w:r>
      <w:r w:rsidR="00BF3F55" w:rsidRPr="003F4ECA">
        <w:rPr>
          <w:rFonts w:ascii="Arial" w:hAnsi="Arial" w:cs="Arial"/>
          <w:sz w:val="22"/>
        </w:rPr>
        <w:t>summarises the</w:t>
      </w:r>
      <w:r w:rsidR="00B60797" w:rsidRPr="003F4ECA">
        <w:rPr>
          <w:rFonts w:ascii="Arial" w:hAnsi="Arial" w:cs="Arial"/>
          <w:sz w:val="22"/>
        </w:rPr>
        <w:t xml:space="preserve"> complete presentation at week 8 by generating possible consequenc</w:t>
      </w:r>
      <w:r w:rsidR="00BF3F55" w:rsidRPr="003F4ECA">
        <w:rPr>
          <w:rFonts w:ascii="Arial" w:hAnsi="Arial" w:cs="Arial"/>
          <w:sz w:val="22"/>
        </w:rPr>
        <w:t>es for motivating employees, ideas, effectiveness</w:t>
      </w:r>
      <w:r w:rsidR="00B60797" w:rsidRPr="003F4ECA">
        <w:rPr>
          <w:rFonts w:ascii="Arial" w:hAnsi="Arial" w:cs="Arial"/>
          <w:sz w:val="22"/>
        </w:rPr>
        <w:t xml:space="preserve"> and organisational performance.</w:t>
      </w:r>
    </w:p>
    <w:p w14:paraId="177C9648" w14:textId="071EBC75" w:rsidR="004E260F" w:rsidRPr="003F4ECA" w:rsidRDefault="00F666C2" w:rsidP="003F4ECA">
      <w:pPr>
        <w:rPr>
          <w:rFonts w:ascii="Arial" w:hAnsi="Arial" w:cs="Arial"/>
          <w:sz w:val="22"/>
        </w:rPr>
      </w:pPr>
      <w:r w:rsidRPr="003F4ECA">
        <w:rPr>
          <w:rFonts w:ascii="Arial" w:hAnsi="Arial" w:cs="Arial"/>
          <w:sz w:val="22"/>
        </w:rPr>
        <w:t xml:space="preserve"> </w:t>
      </w:r>
    </w:p>
    <w:p w14:paraId="76C5005B" w14:textId="77777777" w:rsidR="00AF4676" w:rsidRPr="00192859" w:rsidRDefault="00F666C2" w:rsidP="003F4ECA">
      <w:pPr>
        <w:rPr>
          <w:rFonts w:ascii="Arial" w:hAnsi="Arial" w:cs="Arial"/>
          <w:szCs w:val="24"/>
        </w:rPr>
      </w:pPr>
      <w:r w:rsidRPr="00192859">
        <w:rPr>
          <w:rFonts w:ascii="Arial" w:hAnsi="Arial" w:cs="Arial"/>
          <w:b/>
          <w:bCs/>
          <w:color w:val="8EAADB" w:themeColor="accent1" w:themeTint="99"/>
          <w:szCs w:val="24"/>
        </w:rPr>
        <w:t>Feeling:</w:t>
      </w:r>
      <w:r w:rsidRPr="00192859">
        <w:rPr>
          <w:rFonts w:ascii="Arial" w:hAnsi="Arial" w:cs="Arial"/>
          <w:szCs w:val="24"/>
        </w:rPr>
        <w:t xml:space="preserve"> </w:t>
      </w:r>
    </w:p>
    <w:p w14:paraId="7103D258" w14:textId="470A7205" w:rsidR="007A39F3" w:rsidRPr="003F4ECA" w:rsidRDefault="007A39F3" w:rsidP="003F4ECA">
      <w:pPr>
        <w:rPr>
          <w:rFonts w:ascii="Arial" w:hAnsi="Arial" w:cs="Arial"/>
          <w:sz w:val="22"/>
        </w:rPr>
      </w:pPr>
      <w:r w:rsidRPr="003F4ECA">
        <w:rPr>
          <w:rFonts w:ascii="Arial" w:hAnsi="Arial" w:cs="Arial"/>
          <w:sz w:val="22"/>
        </w:rPr>
        <w:t xml:space="preserve">I would like you to use my contextual analysis of how I felt in during presentation about week 8 to explain my feelings at the time of the research. It took me a long time to get over my initial hesitation about how much I could learn and use to my upcoming professional job. To keep up with the presentation at week 8 level, I got into more in-depth study of the material and began to search for creating essential viewpoints on individual developing skills from this </w:t>
      </w:r>
      <w:r w:rsidRPr="003F4ECA">
        <w:rPr>
          <w:rFonts w:ascii="Arial" w:hAnsi="Arial" w:cs="Arial"/>
          <w:sz w:val="22"/>
        </w:rPr>
        <w:lastRenderedPageBreak/>
        <w:t>presentation as it progressed. It became more interesting to me as time passed on, and I began to get into it more to develop my own skills</w:t>
      </w:r>
      <w:r w:rsidR="00CE7028" w:rsidRPr="003F4ECA">
        <w:rPr>
          <w:rFonts w:ascii="Arial" w:hAnsi="Arial" w:cs="Arial"/>
          <w:sz w:val="22"/>
        </w:rPr>
        <w:t xml:space="preserve"> (</w:t>
      </w:r>
      <w:r w:rsidR="00CE7028" w:rsidRPr="003F4ECA">
        <w:rPr>
          <w:rFonts w:ascii="Arial" w:hAnsi="Arial" w:cs="Arial"/>
          <w:bCs/>
          <w:sz w:val="22"/>
          <w:lang w:val="en-US"/>
        </w:rPr>
        <w:t>McIntosh, 2010)</w:t>
      </w:r>
      <w:r w:rsidR="00BF3F55" w:rsidRPr="003F4ECA">
        <w:rPr>
          <w:rFonts w:ascii="Arial" w:hAnsi="Arial" w:cs="Arial"/>
          <w:sz w:val="22"/>
        </w:rPr>
        <w:t xml:space="preserve">. </w:t>
      </w:r>
      <w:r w:rsidRPr="003F4ECA">
        <w:rPr>
          <w:rFonts w:ascii="Arial" w:hAnsi="Arial" w:cs="Arial"/>
          <w:sz w:val="22"/>
        </w:rPr>
        <w:t>As a result, I was able to feel like an actual professional and leader</w:t>
      </w:r>
      <w:r w:rsidR="00CE7028" w:rsidRPr="003F4ECA">
        <w:rPr>
          <w:rFonts w:ascii="Arial" w:hAnsi="Arial" w:cs="Arial"/>
          <w:sz w:val="22"/>
        </w:rPr>
        <w:t>.</w:t>
      </w:r>
      <w:r w:rsidRPr="003F4ECA">
        <w:rPr>
          <w:rFonts w:ascii="Arial" w:hAnsi="Arial" w:cs="Arial"/>
          <w:sz w:val="22"/>
        </w:rPr>
        <w:t xml:space="preserve"> </w:t>
      </w:r>
      <w:r w:rsidR="00CE7028" w:rsidRPr="003F4ECA">
        <w:rPr>
          <w:rFonts w:ascii="Arial" w:hAnsi="Arial" w:cs="Arial"/>
          <w:sz w:val="22"/>
        </w:rPr>
        <w:t xml:space="preserve">The </w:t>
      </w:r>
      <w:r w:rsidRPr="003F4ECA">
        <w:rPr>
          <w:rFonts w:ascii="Arial" w:hAnsi="Arial" w:cs="Arial"/>
          <w:sz w:val="22"/>
        </w:rPr>
        <w:t>information I gained from reading the essential literature on employee motivation. It gives me the impression that I am a specialist and leads me to interesting and effective sources of i</w:t>
      </w:r>
      <w:r w:rsidR="00CE7028" w:rsidRPr="003F4ECA">
        <w:rPr>
          <w:rFonts w:ascii="Arial" w:hAnsi="Arial" w:cs="Arial"/>
          <w:sz w:val="22"/>
        </w:rPr>
        <w:t>nspiration</w:t>
      </w:r>
      <w:r w:rsidRPr="003F4ECA">
        <w:rPr>
          <w:rFonts w:ascii="Arial" w:hAnsi="Arial" w:cs="Arial"/>
          <w:sz w:val="22"/>
        </w:rPr>
        <w:t>. Throughout the presentation, I experience a range of emotions including anxiety, am</w:t>
      </w:r>
      <w:r w:rsidR="00CE7028" w:rsidRPr="003F4ECA">
        <w:rPr>
          <w:rFonts w:ascii="Arial" w:hAnsi="Arial" w:cs="Arial"/>
          <w:sz w:val="22"/>
        </w:rPr>
        <w:t>usement, excitement and passion</w:t>
      </w:r>
      <w:r w:rsidRPr="003F4ECA">
        <w:rPr>
          <w:rFonts w:ascii="Arial" w:hAnsi="Arial" w:cs="Arial"/>
          <w:sz w:val="22"/>
        </w:rPr>
        <w:t xml:space="preserve"> which contribute to stimulate my intere</w:t>
      </w:r>
      <w:r w:rsidR="00CE7028" w:rsidRPr="003F4ECA">
        <w:rPr>
          <w:rFonts w:ascii="Arial" w:hAnsi="Arial" w:cs="Arial"/>
          <w:sz w:val="22"/>
        </w:rPr>
        <w:t xml:space="preserve">st in the final presentation </w:t>
      </w:r>
      <w:r w:rsidRPr="003F4ECA">
        <w:rPr>
          <w:rFonts w:ascii="Arial" w:hAnsi="Arial" w:cs="Arial"/>
          <w:sz w:val="22"/>
        </w:rPr>
        <w:t>week 8 and encourage me to find out more detailed information.</w:t>
      </w:r>
    </w:p>
    <w:p w14:paraId="14E93412" w14:textId="20EE4CC5" w:rsidR="00E04ADC" w:rsidRPr="003F4ECA" w:rsidRDefault="00E04ADC" w:rsidP="003F4ECA">
      <w:pPr>
        <w:rPr>
          <w:rFonts w:ascii="Arial" w:hAnsi="Arial" w:cs="Arial"/>
          <w:sz w:val="22"/>
        </w:rPr>
      </w:pPr>
    </w:p>
    <w:p w14:paraId="7AFC95C4" w14:textId="77777777" w:rsidR="00AF4676" w:rsidRPr="00192859" w:rsidRDefault="00E04ADC" w:rsidP="003F4ECA">
      <w:pPr>
        <w:rPr>
          <w:rFonts w:ascii="Arial" w:hAnsi="Arial" w:cs="Arial"/>
          <w:szCs w:val="24"/>
        </w:rPr>
      </w:pPr>
      <w:r w:rsidRPr="00192859">
        <w:rPr>
          <w:rFonts w:ascii="Arial" w:hAnsi="Arial" w:cs="Arial"/>
          <w:b/>
          <w:bCs/>
          <w:color w:val="8EAADB" w:themeColor="accent1" w:themeTint="99"/>
          <w:szCs w:val="24"/>
        </w:rPr>
        <w:t>Evaluation:</w:t>
      </w:r>
      <w:r w:rsidRPr="00192859">
        <w:rPr>
          <w:rFonts w:ascii="Arial" w:hAnsi="Arial" w:cs="Arial"/>
          <w:szCs w:val="24"/>
        </w:rPr>
        <w:t xml:space="preserve"> </w:t>
      </w:r>
    </w:p>
    <w:p w14:paraId="63DDA1F5" w14:textId="6EEC516C" w:rsidR="00E04ADC" w:rsidRPr="003F4ECA" w:rsidRDefault="00636B03" w:rsidP="003F4ECA">
      <w:pPr>
        <w:rPr>
          <w:rFonts w:ascii="Arial" w:hAnsi="Arial" w:cs="Arial"/>
          <w:sz w:val="22"/>
        </w:rPr>
      </w:pPr>
      <w:r w:rsidRPr="003F4ECA">
        <w:rPr>
          <w:rFonts w:ascii="Arial" w:hAnsi="Arial" w:cs="Arial"/>
          <w:sz w:val="22"/>
        </w:rPr>
        <w:t>Reviewing the full study, I support and gain an important lesson with less negative features regarding academic skills and employment. Different strategical understandings are impressively established in order to discover key implications for the growth of reward management and verification of the qualified employee through assessment of their beliefs, opinions and professional en</w:t>
      </w:r>
      <w:r w:rsidR="00CE7028" w:rsidRPr="003F4ECA">
        <w:rPr>
          <w:rFonts w:ascii="Arial" w:hAnsi="Arial" w:cs="Arial"/>
          <w:sz w:val="22"/>
        </w:rPr>
        <w:t>gagement</w:t>
      </w:r>
      <w:r w:rsidRPr="003F4ECA">
        <w:rPr>
          <w:rFonts w:ascii="Arial" w:hAnsi="Arial" w:cs="Arial"/>
          <w:sz w:val="22"/>
        </w:rPr>
        <w:t>. During my evaluation of the study, I found that there were some issues with the group leadership and conflict when working t</w:t>
      </w:r>
      <w:r w:rsidR="00FC057A" w:rsidRPr="003F4ECA">
        <w:rPr>
          <w:rFonts w:ascii="Arial" w:hAnsi="Arial" w:cs="Arial"/>
          <w:sz w:val="22"/>
        </w:rPr>
        <w:t>ogether. In this case,</w:t>
      </w:r>
      <w:r w:rsidRPr="003F4ECA">
        <w:rPr>
          <w:rFonts w:ascii="Arial" w:hAnsi="Arial" w:cs="Arial"/>
          <w:sz w:val="22"/>
        </w:rPr>
        <w:t xml:space="preserve"> </w:t>
      </w:r>
      <w:r w:rsidR="00BF3F55" w:rsidRPr="003F4ECA">
        <w:rPr>
          <w:rFonts w:ascii="Arial" w:hAnsi="Arial" w:cs="Arial"/>
          <w:sz w:val="22"/>
        </w:rPr>
        <w:t>organisation</w:t>
      </w:r>
      <w:r w:rsidRPr="003F4ECA">
        <w:rPr>
          <w:rFonts w:ascii="Arial" w:hAnsi="Arial" w:cs="Arial"/>
          <w:sz w:val="22"/>
        </w:rPr>
        <w:t xml:space="preserve">s must cope with </w:t>
      </w:r>
      <w:r w:rsidR="00FC057A" w:rsidRPr="003F4ECA">
        <w:rPr>
          <w:rFonts w:ascii="Arial" w:hAnsi="Arial" w:cs="Arial"/>
          <w:sz w:val="22"/>
        </w:rPr>
        <w:t>him or her</w:t>
      </w:r>
      <w:r w:rsidRPr="003F4ECA">
        <w:rPr>
          <w:rFonts w:ascii="Arial" w:hAnsi="Arial" w:cs="Arial"/>
          <w:sz w:val="22"/>
        </w:rPr>
        <w:t xml:space="preserve"> by adopting standard guidelines in every area and strategic management planning (</w:t>
      </w:r>
      <w:r w:rsidR="00FC057A" w:rsidRPr="003F4ECA">
        <w:rPr>
          <w:rFonts w:ascii="Arial" w:hAnsi="Arial" w:cs="Arial"/>
          <w:bCs/>
          <w:sz w:val="22"/>
          <w:lang w:val="en-US"/>
        </w:rPr>
        <w:t>Henry, 2021</w:t>
      </w:r>
      <w:r w:rsidRPr="003F4ECA">
        <w:rPr>
          <w:rFonts w:ascii="Arial" w:hAnsi="Arial" w:cs="Arial"/>
          <w:sz w:val="22"/>
        </w:rPr>
        <w:t xml:space="preserve">). I discovered and accepted the good values through studying this presentation at week eight. Creating job advertisements, working in teams, giving speeches in front of big audiences, and acting professionally were all skills I gained during this course. Following the guidelines of how organisations set out their pay management, promotion, and incentive plan helps me gain valuable perspective into the in-depth information that is essential to my study achievement. Other </w:t>
      </w:r>
      <w:r w:rsidR="00BF24FF" w:rsidRPr="003F4ECA">
        <w:rPr>
          <w:rFonts w:ascii="Arial" w:hAnsi="Arial" w:cs="Arial"/>
          <w:sz w:val="22"/>
        </w:rPr>
        <w:t>student</w:t>
      </w:r>
      <w:r w:rsidRPr="003F4ECA">
        <w:rPr>
          <w:rFonts w:ascii="Arial" w:hAnsi="Arial" w:cs="Arial"/>
          <w:sz w:val="22"/>
        </w:rPr>
        <w:t xml:space="preserve"> thought</w:t>
      </w:r>
      <w:r w:rsidR="00BF24FF" w:rsidRPr="003F4ECA">
        <w:rPr>
          <w:rFonts w:ascii="Arial" w:hAnsi="Arial" w:cs="Arial"/>
          <w:sz w:val="22"/>
        </w:rPr>
        <w:t>s and perspective on the study</w:t>
      </w:r>
      <w:r w:rsidRPr="003F4ECA">
        <w:rPr>
          <w:rFonts w:ascii="Arial" w:hAnsi="Arial" w:cs="Arial"/>
          <w:sz w:val="22"/>
        </w:rPr>
        <w:t xml:space="preserve"> as well as the presentati</w:t>
      </w:r>
      <w:r w:rsidR="00BF24FF" w:rsidRPr="003F4ECA">
        <w:rPr>
          <w:rFonts w:ascii="Arial" w:hAnsi="Arial" w:cs="Arial"/>
          <w:sz w:val="22"/>
        </w:rPr>
        <w:t>on advantages and disadvantages</w:t>
      </w:r>
      <w:r w:rsidRPr="003F4ECA">
        <w:rPr>
          <w:rFonts w:ascii="Arial" w:hAnsi="Arial" w:cs="Arial"/>
          <w:sz w:val="22"/>
        </w:rPr>
        <w:t xml:space="preserve"> are also helpful</w:t>
      </w:r>
      <w:r w:rsidR="00BF24FF" w:rsidRPr="003F4ECA">
        <w:rPr>
          <w:rFonts w:ascii="Arial" w:hAnsi="Arial" w:cs="Arial"/>
          <w:sz w:val="22"/>
        </w:rPr>
        <w:t xml:space="preserve"> (</w:t>
      </w:r>
      <w:r w:rsidR="00BF24FF" w:rsidRPr="003F4ECA">
        <w:rPr>
          <w:rFonts w:ascii="Arial" w:hAnsi="Arial" w:cs="Arial"/>
          <w:bCs/>
          <w:color w:val="58595B"/>
          <w:sz w:val="22"/>
          <w:shd w:val="clear" w:color="auto" w:fill="FFFFFF"/>
        </w:rPr>
        <w:t>Nardi, 2018)</w:t>
      </w:r>
      <w:r w:rsidRPr="003F4ECA">
        <w:rPr>
          <w:rFonts w:ascii="Arial" w:hAnsi="Arial" w:cs="Arial"/>
          <w:sz w:val="22"/>
        </w:rPr>
        <w:t>. As a future-oriented information component and performance assessment, the analysis of this literature helps to develop excellent reward management to inspire employees</w:t>
      </w:r>
      <w:r w:rsidR="00E04ADC" w:rsidRPr="003F4ECA">
        <w:rPr>
          <w:rFonts w:ascii="Arial" w:hAnsi="Arial" w:cs="Arial"/>
          <w:sz w:val="22"/>
        </w:rPr>
        <w:t xml:space="preserve"> </w:t>
      </w:r>
    </w:p>
    <w:p w14:paraId="2B36C33A" w14:textId="77777777" w:rsidR="00AF4676" w:rsidRPr="00192859" w:rsidRDefault="00E04ADC" w:rsidP="003F4ECA">
      <w:pPr>
        <w:rPr>
          <w:rFonts w:ascii="Arial" w:hAnsi="Arial" w:cs="Arial"/>
          <w:b/>
          <w:bCs/>
          <w:szCs w:val="24"/>
        </w:rPr>
      </w:pPr>
      <w:r w:rsidRPr="00192859">
        <w:rPr>
          <w:rFonts w:ascii="Arial" w:hAnsi="Arial" w:cs="Arial"/>
          <w:b/>
          <w:bCs/>
          <w:color w:val="8EAADB" w:themeColor="accent1" w:themeTint="99"/>
          <w:szCs w:val="24"/>
        </w:rPr>
        <w:t>Analysis</w:t>
      </w:r>
      <w:r w:rsidR="00AF4676" w:rsidRPr="00192859">
        <w:rPr>
          <w:rFonts w:ascii="Arial" w:hAnsi="Arial" w:cs="Arial"/>
          <w:b/>
          <w:bCs/>
          <w:color w:val="8EAADB" w:themeColor="accent1" w:themeTint="99"/>
          <w:szCs w:val="24"/>
        </w:rPr>
        <w:t>:</w:t>
      </w:r>
      <w:r w:rsidR="00AF4676" w:rsidRPr="00192859">
        <w:rPr>
          <w:rFonts w:ascii="Arial" w:hAnsi="Arial" w:cs="Arial"/>
          <w:b/>
          <w:bCs/>
          <w:szCs w:val="24"/>
        </w:rPr>
        <w:t xml:space="preserve"> </w:t>
      </w:r>
    </w:p>
    <w:p w14:paraId="5760F3F7" w14:textId="206A5B21" w:rsidR="00190A4A" w:rsidRPr="003F4ECA" w:rsidRDefault="00190A4A" w:rsidP="003F4ECA">
      <w:pPr>
        <w:rPr>
          <w:rFonts w:ascii="Arial" w:hAnsi="Arial" w:cs="Arial"/>
          <w:sz w:val="22"/>
        </w:rPr>
      </w:pPr>
      <w:r w:rsidRPr="003F4ECA">
        <w:rPr>
          <w:rFonts w:ascii="Arial" w:hAnsi="Arial" w:cs="Arial"/>
          <w:sz w:val="22"/>
        </w:rPr>
        <w:t xml:space="preserve"> An engaging and active way to analyse the presentation of material on employee motivation strategies at week 8 is to execute individual and group assessments. In terms of employee incentive and reward management, several viewpoints and good and bad features are expressed. My weaknesses in the workplace were brought to light throughout the presentation, which taught me valuable lessons regarding job postings, collaboration, public speaking, and professionalism</w:t>
      </w:r>
      <w:r w:rsidR="00BF24FF" w:rsidRPr="003F4ECA">
        <w:rPr>
          <w:rFonts w:ascii="Arial" w:hAnsi="Arial" w:cs="Arial"/>
          <w:sz w:val="22"/>
        </w:rPr>
        <w:t xml:space="preserve"> (</w:t>
      </w:r>
      <w:r w:rsidR="00BF24FF" w:rsidRPr="003F4ECA">
        <w:rPr>
          <w:rFonts w:ascii="Arial" w:hAnsi="Arial" w:cs="Arial"/>
          <w:bCs/>
          <w:sz w:val="22"/>
          <w:lang w:val="en-US"/>
        </w:rPr>
        <w:t>Jackson, 2012)</w:t>
      </w:r>
      <w:r w:rsidRPr="003F4ECA">
        <w:rPr>
          <w:rFonts w:ascii="Arial" w:hAnsi="Arial" w:cs="Arial"/>
          <w:sz w:val="22"/>
        </w:rPr>
        <w:t xml:space="preserve">. As part of my internship, I was faced with a </w:t>
      </w:r>
      <w:r w:rsidRPr="003F4ECA">
        <w:rPr>
          <w:rFonts w:ascii="Arial" w:hAnsi="Arial" w:cs="Arial"/>
          <w:sz w:val="22"/>
        </w:rPr>
        <w:lastRenderedPageBreak/>
        <w:t>variety of effective strategy, which included money, recognition, extended vacation, and pleasant working conditions for employees who were able to present a positive work environment, as well as a positive relationship with customers. Depending on their point of view, different people show multiple thoughts and attitudes. I learned about individual skill development and group interaction from this presentation, which will also improve me in my professional career by increasing my skill set</w:t>
      </w:r>
      <w:r w:rsidR="00BF24FF" w:rsidRPr="003F4ECA">
        <w:rPr>
          <w:rFonts w:ascii="Arial" w:hAnsi="Arial" w:cs="Arial"/>
          <w:sz w:val="22"/>
        </w:rPr>
        <w:t xml:space="preserve"> (</w:t>
      </w:r>
      <w:r w:rsidR="00BF24FF" w:rsidRPr="003F4ECA">
        <w:rPr>
          <w:rFonts w:ascii="Arial" w:hAnsi="Arial" w:cs="Arial"/>
          <w:bCs/>
          <w:sz w:val="22"/>
          <w:lang w:val="en-US"/>
        </w:rPr>
        <w:t>Jackson, 2012)</w:t>
      </w:r>
      <w:r w:rsidRPr="003F4ECA">
        <w:rPr>
          <w:rFonts w:ascii="Arial" w:hAnsi="Arial" w:cs="Arial"/>
          <w:sz w:val="22"/>
        </w:rPr>
        <w:t>. The incentive should be based on an ever-changing trend to always highlight the influence of performing and providing towards the organisation by measuring workers pe</w:t>
      </w:r>
      <w:r w:rsidR="00BF24FF" w:rsidRPr="003F4ECA">
        <w:rPr>
          <w:rFonts w:ascii="Arial" w:hAnsi="Arial" w:cs="Arial"/>
          <w:sz w:val="22"/>
        </w:rPr>
        <w:t>rsonality, qualities</w:t>
      </w:r>
      <w:r w:rsidRPr="003F4ECA">
        <w:rPr>
          <w:rFonts w:ascii="Arial" w:hAnsi="Arial" w:cs="Arial"/>
          <w:sz w:val="22"/>
        </w:rPr>
        <w:t xml:space="preserve"> </w:t>
      </w:r>
      <w:r w:rsidR="00BF24FF" w:rsidRPr="003F4ECA">
        <w:rPr>
          <w:rFonts w:ascii="Arial" w:hAnsi="Arial" w:cs="Arial"/>
          <w:sz w:val="22"/>
        </w:rPr>
        <w:t>and behaviour</w:t>
      </w:r>
      <w:r w:rsidRPr="003F4ECA">
        <w:rPr>
          <w:rFonts w:ascii="Arial" w:hAnsi="Arial" w:cs="Arial"/>
          <w:sz w:val="22"/>
        </w:rPr>
        <w:t xml:space="preserve"> and job involvement. Pay, promotion, additional time off, and a positive work environment are all factors that lead to a successful work environment</w:t>
      </w:r>
    </w:p>
    <w:p w14:paraId="4B3A4ACA" w14:textId="77777777" w:rsidR="00AF4676" w:rsidRPr="00DC7814" w:rsidRDefault="00163501" w:rsidP="003F4ECA">
      <w:pPr>
        <w:rPr>
          <w:rFonts w:ascii="Arial" w:hAnsi="Arial" w:cs="Arial"/>
          <w:b/>
          <w:bCs/>
          <w:color w:val="8EAADB" w:themeColor="accent1" w:themeTint="99"/>
          <w:szCs w:val="24"/>
        </w:rPr>
      </w:pPr>
      <w:r w:rsidRPr="00DC7814">
        <w:rPr>
          <w:rFonts w:ascii="Arial" w:hAnsi="Arial" w:cs="Arial"/>
          <w:b/>
          <w:bCs/>
          <w:color w:val="8EAADB" w:themeColor="accent1" w:themeTint="99"/>
          <w:szCs w:val="24"/>
        </w:rPr>
        <w:t>Conclusion:</w:t>
      </w:r>
    </w:p>
    <w:p w14:paraId="04A65DAE" w14:textId="782F5770" w:rsidR="00DD2D86" w:rsidRPr="003F4ECA" w:rsidRDefault="00163501" w:rsidP="003F4ECA">
      <w:pPr>
        <w:rPr>
          <w:rFonts w:ascii="Arial" w:hAnsi="Arial" w:cs="Arial"/>
          <w:sz w:val="22"/>
        </w:rPr>
      </w:pPr>
      <w:r w:rsidRPr="003F4ECA">
        <w:rPr>
          <w:rFonts w:ascii="Arial" w:hAnsi="Arial" w:cs="Arial"/>
          <w:sz w:val="22"/>
        </w:rPr>
        <w:t xml:space="preserve"> </w:t>
      </w:r>
      <w:r w:rsidR="00190A4A" w:rsidRPr="003F4ECA">
        <w:rPr>
          <w:rFonts w:ascii="Arial" w:hAnsi="Arial" w:cs="Arial"/>
          <w:sz w:val="22"/>
        </w:rPr>
        <w:t xml:space="preserve">This week presentation on workplace management has given me confidence in my ability to succeed in the job. During the presentation, I was able to discover how the team worked together, as well as the importance of cooperation, public speaking, and professionalism. As a conclusion, I can only say that the entire presentation at week 8 helped me to gain a better understanding of how organisation works and how they participate and manage their work with better public speech and group communication in order to always be motivated and put their best effort into increasing mobility. I learned both good and negative elements of employee motivation and reward management by studying the same presentation in week eight. Positive features include the establishment of a positive strategy intended to improve the company experience, involvement, and growth by including all of its employees. Additionally, establishing a cooperative workplace culture may be accomplished by </w:t>
      </w:r>
      <w:r w:rsidR="00E577FD" w:rsidRPr="003F4ECA">
        <w:rPr>
          <w:rFonts w:ascii="Arial" w:hAnsi="Arial" w:cs="Arial"/>
          <w:sz w:val="22"/>
        </w:rPr>
        <w:t>assisting</w:t>
      </w:r>
      <w:r w:rsidR="00190A4A" w:rsidRPr="003F4ECA">
        <w:rPr>
          <w:rFonts w:ascii="Arial" w:hAnsi="Arial" w:cs="Arial"/>
          <w:sz w:val="22"/>
        </w:rPr>
        <w:t xml:space="preserve"> employees in understanding, evaluating, and rewarding their efforts in the form of play, recognition, extended time off, and improved working circumstances (</w:t>
      </w:r>
      <w:r w:rsidR="00E577FD" w:rsidRPr="003F4ECA">
        <w:rPr>
          <w:rFonts w:ascii="Arial" w:hAnsi="Arial" w:cs="Arial"/>
          <w:bCs/>
          <w:sz w:val="22"/>
          <w:lang w:val="en-US"/>
        </w:rPr>
        <w:t>Jackson, 2015</w:t>
      </w:r>
      <w:r w:rsidR="00190A4A" w:rsidRPr="003F4ECA">
        <w:rPr>
          <w:rFonts w:ascii="Arial" w:hAnsi="Arial" w:cs="Arial"/>
          <w:sz w:val="22"/>
        </w:rPr>
        <w:t xml:space="preserve">). Additionally, these techniques provided me with the key business ideas that I will be able to use in the near future. In the </w:t>
      </w:r>
      <w:r w:rsidR="00E577FD" w:rsidRPr="003F4ECA">
        <w:rPr>
          <w:rFonts w:ascii="Arial" w:hAnsi="Arial" w:cs="Arial"/>
          <w:sz w:val="22"/>
        </w:rPr>
        <w:t>end</w:t>
      </w:r>
      <w:r w:rsidR="00190A4A" w:rsidRPr="003F4ECA">
        <w:rPr>
          <w:rFonts w:ascii="Arial" w:hAnsi="Arial" w:cs="Arial"/>
          <w:sz w:val="22"/>
        </w:rPr>
        <w:t>, it will allow me to improve my communication skills while interacting with colleagues. It is because of these classes that I have been able to have a better understanding on the organisation policies, which will help me in my professional development in the future.</w:t>
      </w:r>
      <w:r w:rsidRPr="003F4ECA">
        <w:rPr>
          <w:rFonts w:ascii="Arial" w:hAnsi="Arial" w:cs="Arial"/>
          <w:sz w:val="22"/>
        </w:rPr>
        <w:t xml:space="preserve"> </w:t>
      </w:r>
    </w:p>
    <w:p w14:paraId="3EC93D5C" w14:textId="77777777" w:rsidR="004E29EB" w:rsidRPr="003F4ECA" w:rsidRDefault="004E29EB" w:rsidP="003F4ECA">
      <w:pPr>
        <w:jc w:val="left"/>
        <w:rPr>
          <w:rFonts w:ascii="Arial" w:hAnsi="Arial" w:cs="Arial"/>
          <w:b/>
          <w:bCs/>
          <w:sz w:val="22"/>
        </w:rPr>
      </w:pPr>
      <w:r w:rsidRPr="003F4ECA">
        <w:rPr>
          <w:rFonts w:ascii="Arial" w:hAnsi="Arial" w:cs="Arial"/>
          <w:b/>
          <w:bCs/>
          <w:sz w:val="22"/>
        </w:rPr>
        <w:br w:type="page"/>
      </w:r>
    </w:p>
    <w:p w14:paraId="2FC37369" w14:textId="77777777" w:rsidR="00AF4676" w:rsidRPr="00DC7814" w:rsidRDefault="00163501" w:rsidP="003F4ECA">
      <w:pPr>
        <w:rPr>
          <w:rFonts w:ascii="Arial" w:hAnsi="Arial" w:cs="Arial"/>
          <w:b/>
          <w:bCs/>
          <w:color w:val="8EAADB" w:themeColor="accent1" w:themeTint="99"/>
          <w:szCs w:val="24"/>
        </w:rPr>
      </w:pPr>
      <w:r w:rsidRPr="00DC7814">
        <w:rPr>
          <w:rFonts w:ascii="Arial" w:hAnsi="Arial" w:cs="Arial"/>
          <w:b/>
          <w:bCs/>
          <w:color w:val="8EAADB" w:themeColor="accent1" w:themeTint="99"/>
          <w:szCs w:val="24"/>
        </w:rPr>
        <w:lastRenderedPageBreak/>
        <w:t>Action Plan:</w:t>
      </w:r>
    </w:p>
    <w:p w14:paraId="1443CFC1" w14:textId="70380277" w:rsidR="006A439F" w:rsidRPr="003F4ECA" w:rsidRDefault="00163501" w:rsidP="003F4ECA">
      <w:pPr>
        <w:rPr>
          <w:rFonts w:ascii="Arial" w:hAnsi="Arial" w:cs="Arial"/>
          <w:sz w:val="22"/>
        </w:rPr>
      </w:pPr>
      <w:r w:rsidRPr="003F4ECA">
        <w:rPr>
          <w:rFonts w:ascii="Arial" w:hAnsi="Arial" w:cs="Arial"/>
          <w:sz w:val="22"/>
        </w:rPr>
        <w:t xml:space="preserve"> </w:t>
      </w:r>
      <w:r w:rsidR="002C6AE8" w:rsidRPr="003F4ECA">
        <w:rPr>
          <w:rFonts w:ascii="Arial" w:hAnsi="Arial" w:cs="Arial"/>
          <w:sz w:val="22"/>
        </w:rPr>
        <w:t>The action plan shows the areas in which I need to focus more strongly on developing relevant skills and improving my employment in order to better position of myself in my professional network. Learning or gathering experiences, I have come to believe, are insufficient means through which I might improve my knowledge. It is necessary to have a practical framework and a collection in order to properly learn the basic ideas of the mentioned scholarly research. Taking part in an actual internship program will broaden my skills professionally and help me put what I have learned to good use. In order to improve my skills in these areas, I intended to put in more practice time and do more research into the relevant literature. Having access to a variety of viewpoints about a company operations and strategy helps me to have a deeper understanding of the experience.</w:t>
      </w:r>
      <w:r w:rsidR="006A439F" w:rsidRPr="003F4ECA">
        <w:rPr>
          <w:rFonts w:ascii="Arial" w:hAnsi="Arial" w:cs="Arial"/>
          <w:sz w:val="22"/>
        </w:rPr>
        <w:br w:type="page"/>
      </w:r>
    </w:p>
    <w:p w14:paraId="67D761F8" w14:textId="77777777" w:rsidR="00C20E2D" w:rsidRPr="003F4ECA" w:rsidRDefault="00C20E2D" w:rsidP="00192859">
      <w:pPr>
        <w:pStyle w:val="Heading1"/>
      </w:pPr>
      <w:bookmarkStart w:id="2" w:name="_Toc100730200"/>
      <w:r w:rsidRPr="003F4ECA">
        <w:lastRenderedPageBreak/>
        <w:t>Personal Development Plan (PDP)</w:t>
      </w:r>
      <w:bookmarkEnd w:id="2"/>
    </w:p>
    <w:p w14:paraId="4A36C66F" w14:textId="2DE41FAB" w:rsidR="00EE6DF1" w:rsidRPr="003F4ECA" w:rsidRDefault="002C6AE8" w:rsidP="003F4ECA">
      <w:pPr>
        <w:rPr>
          <w:rFonts w:ascii="Arial" w:hAnsi="Arial" w:cs="Arial"/>
          <w:sz w:val="22"/>
        </w:rPr>
      </w:pPr>
      <w:r w:rsidRPr="003F4ECA">
        <w:rPr>
          <w:rFonts w:ascii="Arial" w:hAnsi="Arial" w:cs="Arial"/>
          <w:sz w:val="22"/>
        </w:rPr>
        <w:t xml:space="preserve">The development plan for my own personal growth, which includes the several important skills </w:t>
      </w:r>
      <w:r w:rsidR="001E058C" w:rsidRPr="003F4ECA">
        <w:rPr>
          <w:rFonts w:ascii="Arial" w:hAnsi="Arial" w:cs="Arial"/>
          <w:sz w:val="22"/>
        </w:rPr>
        <w:t xml:space="preserve">that </w:t>
      </w:r>
      <w:r w:rsidRPr="003F4ECA">
        <w:rPr>
          <w:rFonts w:ascii="Arial" w:hAnsi="Arial" w:cs="Arial"/>
          <w:sz w:val="22"/>
        </w:rPr>
        <w:t xml:space="preserve">I have learned, used, and got feedback on, is described and shown with an explanation. A personal development plan identifies the essential elements that </w:t>
      </w:r>
      <w:r w:rsidR="00F82609" w:rsidRPr="003F4ECA">
        <w:rPr>
          <w:rFonts w:ascii="Arial" w:hAnsi="Arial" w:cs="Arial"/>
          <w:sz w:val="22"/>
        </w:rPr>
        <w:t>should</w:t>
      </w:r>
      <w:r w:rsidRPr="003F4ECA">
        <w:rPr>
          <w:rFonts w:ascii="Arial" w:hAnsi="Arial" w:cs="Arial"/>
          <w:sz w:val="22"/>
        </w:rPr>
        <w:t xml:space="preserve"> be practiced and im</w:t>
      </w:r>
      <w:r w:rsidR="001E058C" w:rsidRPr="003F4ECA">
        <w:rPr>
          <w:rFonts w:ascii="Arial" w:hAnsi="Arial" w:cs="Arial"/>
          <w:sz w:val="22"/>
        </w:rPr>
        <w:t>proved, in order to increase an individual</w:t>
      </w:r>
      <w:r w:rsidRPr="003F4ECA">
        <w:rPr>
          <w:rFonts w:ascii="Arial" w:hAnsi="Arial" w:cs="Arial"/>
          <w:sz w:val="22"/>
        </w:rPr>
        <w:t xml:space="preserve"> personal and professional </w:t>
      </w:r>
      <w:r w:rsidR="00F82609" w:rsidRPr="003F4ECA">
        <w:rPr>
          <w:rFonts w:ascii="Arial" w:hAnsi="Arial" w:cs="Arial"/>
          <w:sz w:val="22"/>
        </w:rPr>
        <w:t>career</w:t>
      </w:r>
      <w:r w:rsidRPr="003F4ECA">
        <w:rPr>
          <w:rFonts w:ascii="Arial" w:hAnsi="Arial" w:cs="Arial"/>
          <w:sz w:val="22"/>
        </w:rPr>
        <w:t xml:space="preserve"> (</w:t>
      </w:r>
      <w:r w:rsidR="00F82609" w:rsidRPr="003F4ECA">
        <w:rPr>
          <w:rFonts w:ascii="Arial" w:hAnsi="Arial" w:cs="Arial"/>
          <w:bCs/>
          <w:color w:val="58595B"/>
          <w:sz w:val="22"/>
          <w:shd w:val="clear" w:color="auto" w:fill="FFFFFF"/>
        </w:rPr>
        <w:t>Parkinson and Doyle, 2018</w:t>
      </w:r>
      <w:r w:rsidRPr="003F4ECA">
        <w:rPr>
          <w:rFonts w:ascii="Arial" w:hAnsi="Arial" w:cs="Arial"/>
          <w:sz w:val="22"/>
        </w:rPr>
        <w:t>). I have prepared the following table to act as a resource for the main ideas I gained from my colleagues and the group presentation feedback I got in Week 8.</w:t>
      </w:r>
    </w:p>
    <w:tbl>
      <w:tblPr>
        <w:tblStyle w:val="TableGrid"/>
        <w:tblW w:w="0" w:type="auto"/>
        <w:tblLook w:val="04A0" w:firstRow="1" w:lastRow="0" w:firstColumn="1" w:lastColumn="0" w:noHBand="0" w:noVBand="1"/>
      </w:tblPr>
      <w:tblGrid>
        <w:gridCol w:w="2405"/>
        <w:gridCol w:w="6611"/>
      </w:tblGrid>
      <w:tr w:rsidR="00EE6DF1" w:rsidRPr="003F4ECA" w14:paraId="345583C6" w14:textId="77777777" w:rsidTr="00EE6DF1">
        <w:tc>
          <w:tcPr>
            <w:tcW w:w="2405" w:type="dxa"/>
          </w:tcPr>
          <w:p w14:paraId="5FFADC07" w14:textId="247297C8" w:rsidR="00EE6DF1" w:rsidRPr="003F4ECA" w:rsidRDefault="00EE6DF1" w:rsidP="003F4ECA">
            <w:pPr>
              <w:jc w:val="center"/>
              <w:rPr>
                <w:rFonts w:ascii="Arial" w:hAnsi="Arial" w:cs="Arial"/>
                <w:b/>
                <w:bCs/>
                <w:sz w:val="22"/>
              </w:rPr>
            </w:pPr>
            <w:r w:rsidRPr="003F4ECA">
              <w:rPr>
                <w:rFonts w:ascii="Arial" w:hAnsi="Arial" w:cs="Arial"/>
                <w:b/>
                <w:bCs/>
                <w:sz w:val="22"/>
              </w:rPr>
              <w:t>Skills</w:t>
            </w:r>
          </w:p>
        </w:tc>
        <w:tc>
          <w:tcPr>
            <w:tcW w:w="6611" w:type="dxa"/>
          </w:tcPr>
          <w:p w14:paraId="35D7D6BB" w14:textId="31FC4619" w:rsidR="00EE6DF1" w:rsidRPr="003F4ECA" w:rsidRDefault="00EE6DF1" w:rsidP="003F4ECA">
            <w:pPr>
              <w:jc w:val="center"/>
              <w:rPr>
                <w:rFonts w:ascii="Arial" w:hAnsi="Arial" w:cs="Arial"/>
                <w:b/>
                <w:bCs/>
                <w:sz w:val="22"/>
              </w:rPr>
            </w:pPr>
            <w:r w:rsidRPr="003F4ECA">
              <w:rPr>
                <w:rFonts w:ascii="Arial" w:hAnsi="Arial" w:cs="Arial"/>
                <w:b/>
                <w:bCs/>
                <w:sz w:val="22"/>
              </w:rPr>
              <w:t>Core Attributes</w:t>
            </w:r>
          </w:p>
        </w:tc>
      </w:tr>
      <w:tr w:rsidR="00EE6DF1" w:rsidRPr="003F4ECA" w14:paraId="18DD4A1C" w14:textId="77777777" w:rsidTr="00EE6DF1">
        <w:tc>
          <w:tcPr>
            <w:tcW w:w="2405" w:type="dxa"/>
          </w:tcPr>
          <w:p w14:paraId="4FAD137A" w14:textId="5AAD9C21" w:rsidR="00EE6DF1" w:rsidRPr="003F4ECA" w:rsidRDefault="00EE6DF1" w:rsidP="003F4ECA">
            <w:pPr>
              <w:jc w:val="center"/>
              <w:rPr>
                <w:rFonts w:ascii="Arial" w:hAnsi="Arial" w:cs="Arial"/>
                <w:sz w:val="22"/>
              </w:rPr>
            </w:pPr>
            <w:r w:rsidRPr="003F4ECA">
              <w:rPr>
                <w:rFonts w:ascii="Arial" w:hAnsi="Arial" w:cs="Arial"/>
                <w:sz w:val="22"/>
              </w:rPr>
              <w:t>Organizing</w:t>
            </w:r>
          </w:p>
        </w:tc>
        <w:tc>
          <w:tcPr>
            <w:tcW w:w="6611" w:type="dxa"/>
          </w:tcPr>
          <w:p w14:paraId="3DD11346" w14:textId="599BA8CE" w:rsidR="00EE6DF1" w:rsidRPr="003F4ECA" w:rsidRDefault="00FB0CDF" w:rsidP="003F4ECA">
            <w:pPr>
              <w:rPr>
                <w:rFonts w:ascii="Arial" w:hAnsi="Arial" w:cs="Arial"/>
                <w:sz w:val="22"/>
              </w:rPr>
            </w:pPr>
            <w:r w:rsidRPr="003F4ECA">
              <w:rPr>
                <w:rFonts w:ascii="Arial" w:hAnsi="Arial" w:cs="Arial"/>
                <w:sz w:val="22"/>
              </w:rPr>
              <w:t xml:space="preserve">Each skill I have learned, practiced, and got feedback on is included into my personal development plan, which I have presented with an explanation. </w:t>
            </w:r>
            <w:r w:rsidR="002C3EB8" w:rsidRPr="003F4ECA">
              <w:rPr>
                <w:rFonts w:ascii="Arial" w:hAnsi="Arial" w:cs="Arial"/>
                <w:sz w:val="22"/>
              </w:rPr>
              <w:t>It is</w:t>
            </w:r>
            <w:r w:rsidRPr="003F4ECA">
              <w:rPr>
                <w:rFonts w:ascii="Arial" w:hAnsi="Arial" w:cs="Arial"/>
                <w:sz w:val="22"/>
              </w:rPr>
              <w:t> important to have a personal development plan in order to better yourself and your career (</w:t>
            </w:r>
            <w:r w:rsidR="00F82609" w:rsidRPr="003F4ECA">
              <w:rPr>
                <w:rFonts w:ascii="Arial" w:hAnsi="Arial" w:cs="Arial"/>
                <w:bCs/>
                <w:color w:val="58595B"/>
                <w:sz w:val="22"/>
                <w:shd w:val="clear" w:color="auto" w:fill="FFFFFF"/>
              </w:rPr>
              <w:t>Parkinson and Doyle, 2018</w:t>
            </w:r>
            <w:r w:rsidRPr="003F4ECA">
              <w:rPr>
                <w:rFonts w:ascii="Arial" w:hAnsi="Arial" w:cs="Arial"/>
                <w:sz w:val="22"/>
              </w:rPr>
              <w:t>). The information in the following table was collected from the group discussion I gave in Week 8 and the comments I received from my teammates.</w:t>
            </w:r>
          </w:p>
        </w:tc>
      </w:tr>
      <w:tr w:rsidR="00EE6DF1" w:rsidRPr="003F4ECA" w14:paraId="431DDB0F" w14:textId="77777777" w:rsidTr="00EE6DF1">
        <w:tc>
          <w:tcPr>
            <w:tcW w:w="2405" w:type="dxa"/>
          </w:tcPr>
          <w:p w14:paraId="7C70DA4D" w14:textId="69B201A5" w:rsidR="00EE6DF1" w:rsidRPr="003F4ECA" w:rsidRDefault="00EE6DF1" w:rsidP="003F4ECA">
            <w:pPr>
              <w:jc w:val="center"/>
              <w:rPr>
                <w:rFonts w:ascii="Arial" w:hAnsi="Arial" w:cs="Arial"/>
                <w:sz w:val="22"/>
              </w:rPr>
            </w:pPr>
            <w:r w:rsidRPr="003F4ECA">
              <w:rPr>
                <w:rFonts w:ascii="Arial" w:hAnsi="Arial" w:cs="Arial"/>
                <w:sz w:val="22"/>
              </w:rPr>
              <w:t>Teamwork</w:t>
            </w:r>
          </w:p>
        </w:tc>
        <w:tc>
          <w:tcPr>
            <w:tcW w:w="6611" w:type="dxa"/>
          </w:tcPr>
          <w:p w14:paraId="1073BCC7" w14:textId="150AA4DC" w:rsidR="00EE6DF1" w:rsidRPr="003F4ECA" w:rsidRDefault="00FB0CDF" w:rsidP="003F4ECA">
            <w:pPr>
              <w:rPr>
                <w:rFonts w:ascii="Arial" w:hAnsi="Arial" w:cs="Arial"/>
                <w:sz w:val="22"/>
              </w:rPr>
            </w:pPr>
            <w:r w:rsidRPr="003F4ECA">
              <w:rPr>
                <w:rFonts w:ascii="Arial" w:hAnsi="Arial" w:cs="Arial"/>
                <w:sz w:val="22"/>
              </w:rPr>
              <w:t>When planning for a future career, cooperation is one of the most important abilities and needs (</w:t>
            </w:r>
            <w:r w:rsidR="00F82609" w:rsidRPr="003F4ECA">
              <w:rPr>
                <w:rFonts w:ascii="Arial" w:hAnsi="Arial" w:cs="Arial"/>
                <w:bCs/>
                <w:sz w:val="22"/>
                <w:lang w:val="en-US"/>
              </w:rPr>
              <w:t>Hughes and Jones, 2011</w:t>
            </w:r>
            <w:r w:rsidRPr="003F4ECA">
              <w:rPr>
                <w:rFonts w:ascii="Arial" w:hAnsi="Arial" w:cs="Arial"/>
                <w:sz w:val="22"/>
              </w:rPr>
              <w:t xml:space="preserve">). I am aware of this and have done my best to assist my group and improve my leadership skills by cooperating with my teammates. I have also learned how to arrange different viewpoints, discuss and come up with solutions, and keep proper record </w:t>
            </w:r>
            <w:r w:rsidR="002C3EB8" w:rsidRPr="003F4ECA">
              <w:rPr>
                <w:rFonts w:ascii="Arial" w:hAnsi="Arial" w:cs="Arial"/>
                <w:sz w:val="22"/>
              </w:rPr>
              <w:t>team.</w:t>
            </w:r>
            <w:r w:rsidRPr="003F4ECA">
              <w:rPr>
                <w:rFonts w:ascii="Arial" w:hAnsi="Arial" w:cs="Arial"/>
                <w:sz w:val="22"/>
              </w:rPr>
              <w:t xml:space="preserve"> In addition, I am practicing time management, maintaining a good outlook, and other skills that will help me contribute more effectively to a group.</w:t>
            </w:r>
          </w:p>
        </w:tc>
      </w:tr>
      <w:tr w:rsidR="00EE6DF1" w:rsidRPr="003F4ECA" w14:paraId="2BFA15AB" w14:textId="77777777" w:rsidTr="00EE6DF1">
        <w:tc>
          <w:tcPr>
            <w:tcW w:w="2405" w:type="dxa"/>
          </w:tcPr>
          <w:p w14:paraId="6B69B433" w14:textId="7BEE1F85" w:rsidR="00EE6DF1" w:rsidRPr="003F4ECA" w:rsidRDefault="00EE6DF1" w:rsidP="003F4ECA">
            <w:pPr>
              <w:jc w:val="center"/>
              <w:rPr>
                <w:rFonts w:ascii="Arial" w:hAnsi="Arial" w:cs="Arial"/>
                <w:sz w:val="22"/>
              </w:rPr>
            </w:pPr>
            <w:r w:rsidRPr="003F4ECA">
              <w:rPr>
                <w:rFonts w:ascii="Arial" w:hAnsi="Arial" w:cs="Arial"/>
                <w:sz w:val="22"/>
              </w:rPr>
              <w:t>Public Speaking</w:t>
            </w:r>
          </w:p>
        </w:tc>
        <w:tc>
          <w:tcPr>
            <w:tcW w:w="6611" w:type="dxa"/>
          </w:tcPr>
          <w:p w14:paraId="5132FBFE" w14:textId="116E68B9" w:rsidR="00EE6DF1" w:rsidRPr="003F4ECA" w:rsidRDefault="00FB0CDF" w:rsidP="003F4ECA">
            <w:pPr>
              <w:rPr>
                <w:rFonts w:ascii="Arial" w:hAnsi="Arial" w:cs="Arial"/>
                <w:sz w:val="22"/>
              </w:rPr>
            </w:pPr>
            <w:r w:rsidRPr="003F4ECA">
              <w:rPr>
                <w:rFonts w:ascii="Arial" w:hAnsi="Arial" w:cs="Arial"/>
                <w:sz w:val="22"/>
              </w:rPr>
              <w:t>When individuals learn to speak in front of an audiences, they appear more competent and confident when it comes to expressing themselves. I was able to learn about public speaking by participating in the presentation and delivering our thoughts. Now I have received feedback, I am concentrating on improving and practicing the most important aspects of public speaking—such as eye contact and convincing.</w:t>
            </w:r>
          </w:p>
        </w:tc>
      </w:tr>
      <w:tr w:rsidR="00EE6DF1" w:rsidRPr="003F4ECA" w14:paraId="0CDEF7D8" w14:textId="77777777" w:rsidTr="00EE6DF1">
        <w:tc>
          <w:tcPr>
            <w:tcW w:w="2405" w:type="dxa"/>
          </w:tcPr>
          <w:p w14:paraId="341E0528" w14:textId="66ED554A" w:rsidR="00EE6DF1" w:rsidRPr="003F4ECA" w:rsidRDefault="00EE6DF1" w:rsidP="003F4ECA">
            <w:pPr>
              <w:jc w:val="center"/>
              <w:rPr>
                <w:rFonts w:ascii="Arial" w:hAnsi="Arial" w:cs="Arial"/>
                <w:sz w:val="22"/>
              </w:rPr>
            </w:pPr>
            <w:r w:rsidRPr="003F4ECA">
              <w:rPr>
                <w:rFonts w:ascii="Arial" w:hAnsi="Arial" w:cs="Arial"/>
                <w:sz w:val="22"/>
              </w:rPr>
              <w:t>Professionalism</w:t>
            </w:r>
          </w:p>
        </w:tc>
        <w:tc>
          <w:tcPr>
            <w:tcW w:w="6611" w:type="dxa"/>
          </w:tcPr>
          <w:p w14:paraId="7EB8A6AB" w14:textId="7FF6CD0A" w:rsidR="00EE6DF1" w:rsidRPr="003F4ECA" w:rsidRDefault="00ED6305" w:rsidP="003F4ECA">
            <w:pPr>
              <w:rPr>
                <w:rFonts w:ascii="Arial" w:hAnsi="Arial" w:cs="Arial"/>
                <w:sz w:val="22"/>
              </w:rPr>
            </w:pPr>
            <w:r w:rsidRPr="003F4ECA">
              <w:rPr>
                <w:rFonts w:ascii="Arial" w:hAnsi="Arial" w:cs="Arial"/>
                <w:sz w:val="22"/>
              </w:rPr>
              <w:t>A professional standard and behavior in a group presentation helps and grows the development and survival of maintaining professional apparel and practicing from the academic years (</w:t>
            </w:r>
            <w:r w:rsidR="00F82609" w:rsidRPr="003F4ECA">
              <w:rPr>
                <w:rFonts w:ascii="Arial" w:hAnsi="Arial" w:cs="Arial"/>
                <w:bCs/>
                <w:sz w:val="22"/>
                <w:lang w:val="en-US"/>
              </w:rPr>
              <w:t>McIntosh, 2010</w:t>
            </w:r>
            <w:r w:rsidRPr="003F4ECA">
              <w:rPr>
                <w:rFonts w:ascii="Arial" w:hAnsi="Arial" w:cs="Arial"/>
                <w:sz w:val="22"/>
              </w:rPr>
              <w:t xml:space="preserve">). In order to understand and perform a group presentation, you will also need individual perception and </w:t>
            </w:r>
            <w:r w:rsidRPr="003F4ECA">
              <w:rPr>
                <w:rFonts w:ascii="Arial" w:hAnsi="Arial" w:cs="Arial"/>
                <w:sz w:val="22"/>
              </w:rPr>
              <w:lastRenderedPageBreak/>
              <w:t xml:space="preserve">professional sense. Meeting individuals from other cultures enables me to have a </w:t>
            </w:r>
            <w:r w:rsidR="002C3EB8" w:rsidRPr="003F4ECA">
              <w:rPr>
                <w:rFonts w:ascii="Arial" w:hAnsi="Arial" w:cs="Arial"/>
                <w:sz w:val="22"/>
              </w:rPr>
              <w:t>broader</w:t>
            </w:r>
            <w:r w:rsidRPr="003F4ECA">
              <w:rPr>
                <w:rFonts w:ascii="Arial" w:hAnsi="Arial" w:cs="Arial"/>
                <w:sz w:val="22"/>
              </w:rPr>
              <w:t xml:space="preserve"> understanding of this. Group members have also helped me to get a better </w:t>
            </w:r>
            <w:r w:rsidR="00F82609" w:rsidRPr="003F4ECA">
              <w:rPr>
                <w:rFonts w:ascii="Arial" w:hAnsi="Arial" w:cs="Arial"/>
                <w:sz w:val="22"/>
              </w:rPr>
              <w:t>understanding and</w:t>
            </w:r>
            <w:r w:rsidRPr="003F4ECA">
              <w:rPr>
                <w:rFonts w:ascii="Arial" w:hAnsi="Arial" w:cs="Arial"/>
                <w:sz w:val="22"/>
              </w:rPr>
              <w:t xml:space="preserve"> ability to put into practice more advanced professional conduct.</w:t>
            </w:r>
          </w:p>
        </w:tc>
      </w:tr>
    </w:tbl>
    <w:p w14:paraId="437D395E" w14:textId="562901E6" w:rsidR="005377C0" w:rsidRPr="003F4ECA" w:rsidRDefault="005377C0" w:rsidP="003F4ECA">
      <w:pPr>
        <w:rPr>
          <w:rFonts w:ascii="Arial" w:hAnsi="Arial" w:cs="Arial"/>
          <w:sz w:val="22"/>
        </w:rPr>
      </w:pPr>
      <w:r w:rsidRPr="003F4ECA">
        <w:rPr>
          <w:rFonts w:ascii="Arial" w:hAnsi="Arial" w:cs="Arial"/>
          <w:sz w:val="22"/>
        </w:rPr>
        <w:lastRenderedPageBreak/>
        <w:br w:type="page"/>
      </w:r>
    </w:p>
    <w:p w14:paraId="7E3AB0A3" w14:textId="583A688B" w:rsidR="004E29EB" w:rsidRPr="003F4ECA" w:rsidRDefault="004E29EB" w:rsidP="00192859">
      <w:pPr>
        <w:pStyle w:val="Heading1"/>
      </w:pPr>
      <w:bookmarkStart w:id="3" w:name="_Toc100730201"/>
      <w:r w:rsidRPr="003F4ECA">
        <w:lastRenderedPageBreak/>
        <w:t>Conclusion</w:t>
      </w:r>
      <w:bookmarkEnd w:id="3"/>
      <w:r w:rsidRPr="003F4ECA">
        <w:t xml:space="preserve"> </w:t>
      </w:r>
    </w:p>
    <w:p w14:paraId="53C99415" w14:textId="13E394BD" w:rsidR="004E29EB" w:rsidRPr="003F4ECA" w:rsidRDefault="00ED6305" w:rsidP="003F4ECA">
      <w:pPr>
        <w:rPr>
          <w:rFonts w:ascii="Arial" w:hAnsi="Arial" w:cs="Arial"/>
          <w:sz w:val="22"/>
        </w:rPr>
      </w:pPr>
      <w:r w:rsidRPr="003F4ECA">
        <w:rPr>
          <w:rFonts w:ascii="Arial" w:hAnsi="Arial" w:cs="Arial"/>
          <w:sz w:val="22"/>
        </w:rPr>
        <w:t xml:space="preserve">Using the Gibbs reflective cycle, the presentation in week 8 explains how these skills are essential and helpful to students in order to become a </w:t>
      </w:r>
      <w:r w:rsidR="0034480E" w:rsidRPr="003F4ECA">
        <w:rPr>
          <w:rFonts w:ascii="Arial" w:hAnsi="Arial" w:cs="Arial"/>
          <w:sz w:val="22"/>
        </w:rPr>
        <w:t>more efficient and quicker</w:t>
      </w:r>
      <w:r w:rsidRPr="003F4ECA">
        <w:rPr>
          <w:rFonts w:ascii="Arial" w:hAnsi="Arial" w:cs="Arial"/>
          <w:sz w:val="22"/>
        </w:rPr>
        <w:t xml:space="preserve"> learner and acquire skills for a future profession. While giving a presentation in week 8, I learned a lot about academic and career-related skills and how to speak with a group, which was a great learning experience and helped </w:t>
      </w:r>
      <w:r w:rsidR="00F82609" w:rsidRPr="003F4ECA">
        <w:rPr>
          <w:rFonts w:ascii="Arial" w:hAnsi="Arial" w:cs="Arial"/>
          <w:sz w:val="22"/>
        </w:rPr>
        <w:t>me to</w:t>
      </w:r>
      <w:r w:rsidRPr="003F4ECA">
        <w:rPr>
          <w:rFonts w:ascii="Arial" w:hAnsi="Arial" w:cs="Arial"/>
          <w:sz w:val="22"/>
        </w:rPr>
        <w:t xml:space="preserve"> identify areas where I can continue to grow and improve.</w:t>
      </w:r>
    </w:p>
    <w:p w14:paraId="3B687D8A" w14:textId="77777777" w:rsidR="004E29EB" w:rsidRPr="003F4ECA" w:rsidRDefault="004E29EB" w:rsidP="003F4ECA">
      <w:pPr>
        <w:jc w:val="left"/>
        <w:rPr>
          <w:rFonts w:ascii="Arial" w:eastAsiaTheme="majorEastAsia" w:hAnsi="Arial" w:cs="Arial"/>
          <w:b/>
          <w:sz w:val="22"/>
          <w:shd w:val="clear" w:color="auto" w:fill="FFFFFF"/>
        </w:rPr>
      </w:pPr>
      <w:r w:rsidRPr="003F4ECA">
        <w:rPr>
          <w:rFonts w:ascii="Arial" w:hAnsi="Arial" w:cs="Arial"/>
          <w:sz w:val="22"/>
        </w:rPr>
        <w:br w:type="page"/>
      </w:r>
    </w:p>
    <w:p w14:paraId="35C4F705" w14:textId="01AF414B" w:rsidR="00F344B5" w:rsidRPr="003F4ECA" w:rsidRDefault="005377C0" w:rsidP="00192859">
      <w:pPr>
        <w:pStyle w:val="Heading1"/>
      </w:pPr>
      <w:bookmarkStart w:id="4" w:name="_Toc100730202"/>
      <w:r w:rsidRPr="003F4ECA">
        <w:lastRenderedPageBreak/>
        <w:t>References</w:t>
      </w:r>
      <w:bookmarkEnd w:id="4"/>
    </w:p>
    <w:p w14:paraId="56C4840A" w14:textId="77777777" w:rsidR="002E2CFC" w:rsidRPr="003F4ECA" w:rsidRDefault="002E2CFC" w:rsidP="003F4ECA">
      <w:pPr>
        <w:ind w:left="720" w:hanging="720"/>
        <w:rPr>
          <w:rFonts w:ascii="Arial" w:hAnsi="Arial" w:cs="Arial"/>
          <w:sz w:val="22"/>
          <w:shd w:val="clear" w:color="auto" w:fill="FFFFFF"/>
        </w:rPr>
      </w:pPr>
    </w:p>
    <w:p w14:paraId="4183E5A8" w14:textId="77777777" w:rsidR="00BD1E7E" w:rsidRPr="003F4ECA" w:rsidRDefault="00BD1E7E" w:rsidP="003F4ECA">
      <w:pPr>
        <w:ind w:left="720" w:hanging="720"/>
        <w:rPr>
          <w:rFonts w:ascii="Arial" w:hAnsi="Arial" w:cs="Arial"/>
          <w:bCs/>
          <w:sz w:val="22"/>
          <w:shd w:val="clear" w:color="auto" w:fill="FFFFFF"/>
          <w:lang w:val="en-US"/>
        </w:rPr>
      </w:pPr>
      <w:r w:rsidRPr="003F4ECA">
        <w:rPr>
          <w:rFonts w:ascii="Arial" w:hAnsi="Arial" w:cs="Arial"/>
          <w:bCs/>
          <w:sz w:val="22"/>
          <w:shd w:val="clear" w:color="auto" w:fill="FFFFFF"/>
          <w:lang w:val="en-US"/>
        </w:rPr>
        <w:t>Furlong, J. and Maynard, T., 2012. </w:t>
      </w:r>
      <w:r w:rsidRPr="003F4ECA">
        <w:rPr>
          <w:rFonts w:ascii="Arial" w:hAnsi="Arial" w:cs="Arial"/>
          <w:bCs/>
          <w:i/>
          <w:iCs/>
          <w:sz w:val="22"/>
          <w:shd w:val="clear" w:color="auto" w:fill="FFFFFF"/>
          <w:lang w:val="en-US"/>
        </w:rPr>
        <w:t>Mentoring student teachers: The growth of professional knowledge</w:t>
      </w:r>
      <w:r w:rsidRPr="003F4ECA">
        <w:rPr>
          <w:rFonts w:ascii="Arial" w:hAnsi="Arial" w:cs="Arial"/>
          <w:bCs/>
          <w:sz w:val="22"/>
          <w:shd w:val="clear" w:color="auto" w:fill="FFFFFF"/>
          <w:lang w:val="en-US"/>
        </w:rPr>
        <w:t>. Routledge.</w:t>
      </w:r>
    </w:p>
    <w:p w14:paraId="7C0E2D9A" w14:textId="77777777" w:rsidR="00BD1E7E" w:rsidRPr="003F4ECA" w:rsidRDefault="00BD1E7E" w:rsidP="003F4ECA">
      <w:pPr>
        <w:ind w:left="720" w:hanging="720"/>
        <w:rPr>
          <w:rFonts w:ascii="Arial" w:hAnsi="Arial" w:cs="Arial"/>
          <w:bCs/>
          <w:sz w:val="22"/>
          <w:shd w:val="clear" w:color="auto" w:fill="FFFFFF"/>
          <w:lang w:val="en-US"/>
        </w:rPr>
      </w:pPr>
      <w:r w:rsidRPr="003F4ECA">
        <w:rPr>
          <w:rFonts w:ascii="Arial" w:hAnsi="Arial" w:cs="Arial"/>
          <w:bCs/>
          <w:sz w:val="22"/>
          <w:shd w:val="clear" w:color="auto" w:fill="FFFFFF"/>
          <w:lang w:val="en-US"/>
        </w:rPr>
        <w:t>He, K.N., Parkinson, L. and Doyle, A.K., 2018. Gibbs’ Reflective Cycle.</w:t>
      </w:r>
    </w:p>
    <w:p w14:paraId="46F86967" w14:textId="77777777" w:rsidR="00BD1E7E" w:rsidRPr="003F4ECA" w:rsidRDefault="00BD1E7E" w:rsidP="003F4ECA">
      <w:pPr>
        <w:ind w:left="720" w:hanging="720"/>
        <w:rPr>
          <w:rFonts w:ascii="Arial" w:hAnsi="Arial" w:cs="Arial"/>
          <w:bCs/>
          <w:sz w:val="22"/>
          <w:shd w:val="clear" w:color="auto" w:fill="FFFFFF"/>
          <w:lang w:val="en-US"/>
        </w:rPr>
      </w:pPr>
      <w:r w:rsidRPr="003F4ECA">
        <w:rPr>
          <w:rFonts w:ascii="Arial" w:hAnsi="Arial" w:cs="Arial"/>
          <w:bCs/>
          <w:sz w:val="22"/>
          <w:shd w:val="clear" w:color="auto" w:fill="FFFFFF"/>
          <w:lang w:val="en-US"/>
        </w:rPr>
        <w:t>Henry, A., 2021. </w:t>
      </w:r>
      <w:r w:rsidRPr="003F4ECA">
        <w:rPr>
          <w:rFonts w:ascii="Arial" w:hAnsi="Arial" w:cs="Arial"/>
          <w:bCs/>
          <w:i/>
          <w:iCs/>
          <w:sz w:val="22"/>
          <w:shd w:val="clear" w:color="auto" w:fill="FFFFFF"/>
          <w:lang w:val="en-US"/>
        </w:rPr>
        <w:t>Understanding strategic management</w:t>
      </w:r>
      <w:r w:rsidRPr="003F4ECA">
        <w:rPr>
          <w:rFonts w:ascii="Arial" w:hAnsi="Arial" w:cs="Arial"/>
          <w:bCs/>
          <w:sz w:val="22"/>
          <w:shd w:val="clear" w:color="auto" w:fill="FFFFFF"/>
          <w:lang w:val="en-US"/>
        </w:rPr>
        <w:t>. Oxford University Press.</w:t>
      </w:r>
    </w:p>
    <w:p w14:paraId="42F06305" w14:textId="77777777" w:rsidR="00BD1E7E" w:rsidRPr="003F4ECA" w:rsidRDefault="00BD1E7E" w:rsidP="003F4ECA">
      <w:pPr>
        <w:ind w:left="720" w:hanging="720"/>
        <w:rPr>
          <w:rFonts w:ascii="Arial" w:hAnsi="Arial" w:cs="Arial"/>
          <w:bCs/>
          <w:sz w:val="22"/>
          <w:shd w:val="clear" w:color="auto" w:fill="FFFFFF"/>
          <w:lang w:val="en-US"/>
        </w:rPr>
      </w:pPr>
      <w:r w:rsidRPr="003F4ECA">
        <w:rPr>
          <w:rFonts w:ascii="Arial" w:hAnsi="Arial" w:cs="Arial"/>
          <w:bCs/>
          <w:sz w:val="22"/>
          <w:shd w:val="clear" w:color="auto" w:fill="FFFFFF"/>
          <w:lang w:val="en-US"/>
        </w:rPr>
        <w:t>Hughes, R.L. and Jones, S.K., 2011. Developing and assessing college student teamwork skills. </w:t>
      </w:r>
      <w:r w:rsidRPr="003F4ECA">
        <w:rPr>
          <w:rFonts w:ascii="Arial" w:hAnsi="Arial" w:cs="Arial"/>
          <w:bCs/>
          <w:i/>
          <w:iCs/>
          <w:sz w:val="22"/>
          <w:shd w:val="clear" w:color="auto" w:fill="FFFFFF"/>
          <w:lang w:val="en-US"/>
        </w:rPr>
        <w:t>New directions for institutional research</w:t>
      </w:r>
      <w:r w:rsidRPr="003F4ECA">
        <w:rPr>
          <w:rFonts w:ascii="Arial" w:hAnsi="Arial" w:cs="Arial"/>
          <w:bCs/>
          <w:sz w:val="22"/>
          <w:shd w:val="clear" w:color="auto" w:fill="FFFFFF"/>
          <w:lang w:val="en-US"/>
        </w:rPr>
        <w:t>, </w:t>
      </w:r>
      <w:r w:rsidRPr="003F4ECA">
        <w:rPr>
          <w:rFonts w:ascii="Arial" w:hAnsi="Arial" w:cs="Arial"/>
          <w:bCs/>
          <w:i/>
          <w:iCs/>
          <w:sz w:val="22"/>
          <w:shd w:val="clear" w:color="auto" w:fill="FFFFFF"/>
          <w:lang w:val="en-US"/>
        </w:rPr>
        <w:t>2011</w:t>
      </w:r>
      <w:r w:rsidRPr="003F4ECA">
        <w:rPr>
          <w:rFonts w:ascii="Arial" w:hAnsi="Arial" w:cs="Arial"/>
          <w:bCs/>
          <w:sz w:val="22"/>
          <w:shd w:val="clear" w:color="auto" w:fill="FFFFFF"/>
          <w:lang w:val="en-US"/>
        </w:rPr>
        <w:t>(149), pp.53-64.</w:t>
      </w:r>
    </w:p>
    <w:p w14:paraId="1B137F0D" w14:textId="77777777" w:rsidR="00BD1E7E" w:rsidRPr="003F4ECA" w:rsidRDefault="00BD1E7E" w:rsidP="003F4ECA">
      <w:pPr>
        <w:ind w:left="720" w:hanging="720"/>
        <w:rPr>
          <w:rFonts w:ascii="Arial" w:hAnsi="Arial" w:cs="Arial"/>
          <w:bCs/>
          <w:sz w:val="22"/>
          <w:shd w:val="clear" w:color="auto" w:fill="FFFFFF"/>
          <w:lang w:val="en-US"/>
        </w:rPr>
      </w:pPr>
      <w:r w:rsidRPr="003F4ECA">
        <w:rPr>
          <w:rFonts w:ascii="Arial" w:hAnsi="Arial" w:cs="Arial"/>
          <w:bCs/>
          <w:sz w:val="22"/>
          <w:shd w:val="clear" w:color="auto" w:fill="FFFFFF"/>
          <w:lang w:val="en-US"/>
        </w:rPr>
        <w:t>Jackson, D., 2012. Business undergraduates' perceptions of their capabilities in employability skills: Implications for industry and higher education. </w:t>
      </w:r>
      <w:r w:rsidRPr="003F4ECA">
        <w:rPr>
          <w:rFonts w:ascii="Arial" w:hAnsi="Arial" w:cs="Arial"/>
          <w:bCs/>
          <w:i/>
          <w:iCs/>
          <w:sz w:val="22"/>
          <w:shd w:val="clear" w:color="auto" w:fill="FFFFFF"/>
          <w:lang w:val="en-US"/>
        </w:rPr>
        <w:t>Industry and higher education</w:t>
      </w:r>
      <w:r w:rsidRPr="003F4ECA">
        <w:rPr>
          <w:rFonts w:ascii="Arial" w:hAnsi="Arial" w:cs="Arial"/>
          <w:bCs/>
          <w:sz w:val="22"/>
          <w:shd w:val="clear" w:color="auto" w:fill="FFFFFF"/>
          <w:lang w:val="en-US"/>
        </w:rPr>
        <w:t>, </w:t>
      </w:r>
      <w:r w:rsidRPr="003F4ECA">
        <w:rPr>
          <w:rFonts w:ascii="Arial" w:hAnsi="Arial" w:cs="Arial"/>
          <w:bCs/>
          <w:i/>
          <w:iCs/>
          <w:sz w:val="22"/>
          <w:shd w:val="clear" w:color="auto" w:fill="FFFFFF"/>
          <w:lang w:val="en-US"/>
        </w:rPr>
        <w:t>26</w:t>
      </w:r>
      <w:r w:rsidRPr="003F4ECA">
        <w:rPr>
          <w:rFonts w:ascii="Arial" w:hAnsi="Arial" w:cs="Arial"/>
          <w:bCs/>
          <w:sz w:val="22"/>
          <w:shd w:val="clear" w:color="auto" w:fill="FFFFFF"/>
          <w:lang w:val="en-US"/>
        </w:rPr>
        <w:t>(5), pp.345-356.</w:t>
      </w:r>
    </w:p>
    <w:p w14:paraId="55FDCD18" w14:textId="77777777" w:rsidR="00BD1E7E" w:rsidRPr="003F4ECA" w:rsidRDefault="00BD1E7E" w:rsidP="003F4ECA">
      <w:pPr>
        <w:ind w:left="720" w:hanging="720"/>
        <w:rPr>
          <w:rFonts w:ascii="Arial" w:hAnsi="Arial" w:cs="Arial"/>
          <w:bCs/>
          <w:sz w:val="22"/>
          <w:shd w:val="clear" w:color="auto" w:fill="FFFFFF"/>
          <w:lang w:val="en-US"/>
        </w:rPr>
      </w:pPr>
      <w:r w:rsidRPr="003F4ECA">
        <w:rPr>
          <w:rFonts w:ascii="Arial" w:hAnsi="Arial" w:cs="Arial"/>
          <w:bCs/>
          <w:sz w:val="22"/>
          <w:shd w:val="clear" w:color="auto" w:fill="FFFFFF"/>
          <w:lang w:val="en-US"/>
        </w:rPr>
        <w:t>Jackson, D., 2015. Employability skill development in work-integrated learning: Barriers and best practice. </w:t>
      </w:r>
      <w:r w:rsidRPr="003F4ECA">
        <w:rPr>
          <w:rFonts w:ascii="Arial" w:hAnsi="Arial" w:cs="Arial"/>
          <w:bCs/>
          <w:i/>
          <w:iCs/>
          <w:sz w:val="22"/>
          <w:shd w:val="clear" w:color="auto" w:fill="FFFFFF"/>
          <w:lang w:val="en-US"/>
        </w:rPr>
        <w:t>Studies in higher education</w:t>
      </w:r>
      <w:r w:rsidRPr="003F4ECA">
        <w:rPr>
          <w:rFonts w:ascii="Arial" w:hAnsi="Arial" w:cs="Arial"/>
          <w:bCs/>
          <w:sz w:val="22"/>
          <w:shd w:val="clear" w:color="auto" w:fill="FFFFFF"/>
          <w:lang w:val="en-US"/>
        </w:rPr>
        <w:t>, </w:t>
      </w:r>
      <w:r w:rsidRPr="003F4ECA">
        <w:rPr>
          <w:rFonts w:ascii="Arial" w:hAnsi="Arial" w:cs="Arial"/>
          <w:bCs/>
          <w:i/>
          <w:iCs/>
          <w:sz w:val="22"/>
          <w:shd w:val="clear" w:color="auto" w:fill="FFFFFF"/>
          <w:lang w:val="en-US"/>
        </w:rPr>
        <w:t>40</w:t>
      </w:r>
      <w:r w:rsidRPr="003F4ECA">
        <w:rPr>
          <w:rFonts w:ascii="Arial" w:hAnsi="Arial" w:cs="Arial"/>
          <w:bCs/>
          <w:sz w:val="22"/>
          <w:shd w:val="clear" w:color="auto" w:fill="FFFFFF"/>
          <w:lang w:val="en-US"/>
        </w:rPr>
        <w:t>(2), pp.350-367.</w:t>
      </w:r>
    </w:p>
    <w:p w14:paraId="04B1F47A" w14:textId="77777777" w:rsidR="00BD1E7E" w:rsidRPr="003F4ECA" w:rsidRDefault="00BD1E7E" w:rsidP="003F4ECA">
      <w:pPr>
        <w:ind w:left="720" w:hanging="720"/>
        <w:rPr>
          <w:rFonts w:ascii="Arial" w:hAnsi="Arial" w:cs="Arial"/>
          <w:bCs/>
          <w:sz w:val="22"/>
          <w:shd w:val="clear" w:color="auto" w:fill="FFFFFF"/>
          <w:lang w:val="en-US"/>
        </w:rPr>
      </w:pPr>
      <w:r w:rsidRPr="003F4ECA">
        <w:rPr>
          <w:rFonts w:ascii="Arial" w:hAnsi="Arial" w:cs="Arial"/>
          <w:bCs/>
          <w:sz w:val="22"/>
          <w:shd w:val="clear" w:color="auto" w:fill="FFFFFF"/>
          <w:lang w:val="en-US"/>
        </w:rPr>
        <w:t>McIntosh, P., 2010. </w:t>
      </w:r>
      <w:r w:rsidRPr="003F4ECA">
        <w:rPr>
          <w:rFonts w:ascii="Arial" w:hAnsi="Arial" w:cs="Arial"/>
          <w:bCs/>
          <w:i/>
          <w:iCs/>
          <w:sz w:val="22"/>
          <w:shd w:val="clear" w:color="auto" w:fill="FFFFFF"/>
          <w:lang w:val="en-US"/>
        </w:rPr>
        <w:t>Action research and reflective practice: Creative and visual methods to facilitate reflection and learning</w:t>
      </w:r>
      <w:r w:rsidRPr="003F4ECA">
        <w:rPr>
          <w:rFonts w:ascii="Arial" w:hAnsi="Arial" w:cs="Arial"/>
          <w:bCs/>
          <w:sz w:val="22"/>
          <w:shd w:val="clear" w:color="auto" w:fill="FFFFFF"/>
          <w:lang w:val="en-US"/>
        </w:rPr>
        <w:t>. Routledge.</w:t>
      </w:r>
    </w:p>
    <w:p w14:paraId="642535C2" w14:textId="7E37053E" w:rsidR="00F344B5" w:rsidRPr="003F4ECA" w:rsidRDefault="00BD1E7E" w:rsidP="003F4ECA">
      <w:pPr>
        <w:ind w:left="720" w:hanging="720"/>
        <w:rPr>
          <w:rFonts w:ascii="Arial" w:hAnsi="Arial" w:cs="Arial"/>
          <w:sz w:val="22"/>
          <w:shd w:val="clear" w:color="auto" w:fill="FFFFFF"/>
        </w:rPr>
      </w:pPr>
      <w:r w:rsidRPr="003F4ECA">
        <w:rPr>
          <w:rFonts w:ascii="Arial" w:hAnsi="Arial" w:cs="Arial"/>
          <w:bCs/>
          <w:sz w:val="22"/>
          <w:shd w:val="clear" w:color="auto" w:fill="FFFFFF"/>
          <w:lang w:val="en-US"/>
        </w:rPr>
        <w:t>Nardi, P.M., 2018. </w:t>
      </w:r>
      <w:r w:rsidRPr="003F4ECA">
        <w:rPr>
          <w:rFonts w:ascii="Arial" w:hAnsi="Arial" w:cs="Arial"/>
          <w:bCs/>
          <w:i/>
          <w:iCs/>
          <w:sz w:val="22"/>
          <w:shd w:val="clear" w:color="auto" w:fill="FFFFFF"/>
          <w:lang w:val="en-US"/>
        </w:rPr>
        <w:t>Doing survey research: A guide to quantitative methods</w:t>
      </w:r>
      <w:r w:rsidRPr="003F4ECA">
        <w:rPr>
          <w:rFonts w:ascii="Arial" w:hAnsi="Arial" w:cs="Arial"/>
          <w:bCs/>
          <w:sz w:val="22"/>
          <w:shd w:val="clear" w:color="auto" w:fill="FFFFFF"/>
          <w:lang w:val="en-US"/>
        </w:rPr>
        <w:t xml:space="preserve">. Routledge. </w:t>
      </w:r>
    </w:p>
    <w:sectPr w:rsidR="00F344B5" w:rsidRPr="003F4ECA" w:rsidSect="007A436D">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33F831" w14:textId="77777777" w:rsidR="002A49B1" w:rsidRDefault="002A49B1" w:rsidP="007A436D">
      <w:pPr>
        <w:spacing w:after="0" w:line="240" w:lineRule="auto"/>
      </w:pPr>
      <w:r>
        <w:separator/>
      </w:r>
    </w:p>
  </w:endnote>
  <w:endnote w:type="continuationSeparator" w:id="0">
    <w:p w14:paraId="3AB4C726" w14:textId="77777777" w:rsidR="002A49B1" w:rsidRDefault="002A49B1" w:rsidP="007A43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2660001"/>
      <w:docPartObj>
        <w:docPartGallery w:val="Page Numbers (Bottom of Page)"/>
        <w:docPartUnique/>
      </w:docPartObj>
    </w:sdtPr>
    <w:sdtEndPr>
      <w:rPr>
        <w:noProof/>
      </w:rPr>
    </w:sdtEndPr>
    <w:sdtContent>
      <w:p w14:paraId="525D5691" w14:textId="537523F1" w:rsidR="000752E4" w:rsidRDefault="000752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C76711" w14:textId="77777777" w:rsidR="007A436D" w:rsidRDefault="007A43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D1436D" w14:textId="77777777" w:rsidR="002A49B1" w:rsidRDefault="002A49B1" w:rsidP="007A436D">
      <w:pPr>
        <w:spacing w:after="0" w:line="240" w:lineRule="auto"/>
      </w:pPr>
      <w:r>
        <w:separator/>
      </w:r>
    </w:p>
  </w:footnote>
  <w:footnote w:type="continuationSeparator" w:id="0">
    <w:p w14:paraId="28EBCC0A" w14:textId="77777777" w:rsidR="002A49B1" w:rsidRDefault="002A49B1" w:rsidP="007A43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88EA70" w14:textId="70C042E0" w:rsidR="0013700D" w:rsidRDefault="0013700D">
    <w:pPr>
      <w:pStyle w:val="Header"/>
    </w:pPr>
  </w:p>
  <w:p w14:paraId="2284B23D" w14:textId="77777777" w:rsidR="0013700D" w:rsidRDefault="001370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803C6"/>
    <w:multiLevelType w:val="hybridMultilevel"/>
    <w:tmpl w:val="F80A2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6C3563"/>
    <w:multiLevelType w:val="hybridMultilevel"/>
    <w:tmpl w:val="A2B43A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0E35D6"/>
    <w:multiLevelType w:val="hybridMultilevel"/>
    <w:tmpl w:val="45844C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5C68E8"/>
    <w:multiLevelType w:val="hybridMultilevel"/>
    <w:tmpl w:val="C03C47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33271BA"/>
    <w:multiLevelType w:val="hybridMultilevel"/>
    <w:tmpl w:val="8D961F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0B7737"/>
    <w:multiLevelType w:val="hybridMultilevel"/>
    <w:tmpl w:val="995CE3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636250A"/>
    <w:multiLevelType w:val="hybridMultilevel"/>
    <w:tmpl w:val="63D2FD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7407275"/>
    <w:multiLevelType w:val="multilevel"/>
    <w:tmpl w:val="6618F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627BF8"/>
    <w:multiLevelType w:val="hybridMultilevel"/>
    <w:tmpl w:val="7CF68C16"/>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9" w15:restartNumberingAfterBreak="0">
    <w:nsid w:val="301A09F4"/>
    <w:multiLevelType w:val="hybridMultilevel"/>
    <w:tmpl w:val="144295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38A0168"/>
    <w:multiLevelType w:val="hybridMultilevel"/>
    <w:tmpl w:val="5F7EE3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282346A"/>
    <w:multiLevelType w:val="hybridMultilevel"/>
    <w:tmpl w:val="064E17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1487C8D"/>
    <w:multiLevelType w:val="hybridMultilevel"/>
    <w:tmpl w:val="E53E1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BD96B79"/>
    <w:multiLevelType w:val="hybridMultilevel"/>
    <w:tmpl w:val="C19E4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C7655CB"/>
    <w:multiLevelType w:val="hybridMultilevel"/>
    <w:tmpl w:val="BFE40B64"/>
    <w:lvl w:ilvl="0" w:tplc="04090001">
      <w:start w:val="1"/>
      <w:numFmt w:val="bullet"/>
      <w:lvlText w:val=""/>
      <w:lvlJc w:val="left"/>
      <w:pPr>
        <w:ind w:left="789" w:hanging="360"/>
      </w:pPr>
      <w:rPr>
        <w:rFonts w:ascii="Symbol" w:hAnsi="Symbol" w:hint="default"/>
      </w:rPr>
    </w:lvl>
    <w:lvl w:ilvl="1" w:tplc="04090003" w:tentative="1">
      <w:start w:val="1"/>
      <w:numFmt w:val="bullet"/>
      <w:lvlText w:val="o"/>
      <w:lvlJc w:val="left"/>
      <w:pPr>
        <w:ind w:left="1509" w:hanging="360"/>
      </w:pPr>
      <w:rPr>
        <w:rFonts w:ascii="Courier New" w:hAnsi="Courier New" w:cs="Courier New" w:hint="default"/>
      </w:rPr>
    </w:lvl>
    <w:lvl w:ilvl="2" w:tplc="04090005" w:tentative="1">
      <w:start w:val="1"/>
      <w:numFmt w:val="bullet"/>
      <w:lvlText w:val=""/>
      <w:lvlJc w:val="left"/>
      <w:pPr>
        <w:ind w:left="2229" w:hanging="360"/>
      </w:pPr>
      <w:rPr>
        <w:rFonts w:ascii="Wingdings" w:hAnsi="Wingdings" w:hint="default"/>
      </w:rPr>
    </w:lvl>
    <w:lvl w:ilvl="3" w:tplc="04090001" w:tentative="1">
      <w:start w:val="1"/>
      <w:numFmt w:val="bullet"/>
      <w:lvlText w:val=""/>
      <w:lvlJc w:val="left"/>
      <w:pPr>
        <w:ind w:left="2949" w:hanging="360"/>
      </w:pPr>
      <w:rPr>
        <w:rFonts w:ascii="Symbol" w:hAnsi="Symbol" w:hint="default"/>
      </w:rPr>
    </w:lvl>
    <w:lvl w:ilvl="4" w:tplc="04090003" w:tentative="1">
      <w:start w:val="1"/>
      <w:numFmt w:val="bullet"/>
      <w:lvlText w:val="o"/>
      <w:lvlJc w:val="left"/>
      <w:pPr>
        <w:ind w:left="3669" w:hanging="360"/>
      </w:pPr>
      <w:rPr>
        <w:rFonts w:ascii="Courier New" w:hAnsi="Courier New" w:cs="Courier New" w:hint="default"/>
      </w:rPr>
    </w:lvl>
    <w:lvl w:ilvl="5" w:tplc="04090005" w:tentative="1">
      <w:start w:val="1"/>
      <w:numFmt w:val="bullet"/>
      <w:lvlText w:val=""/>
      <w:lvlJc w:val="left"/>
      <w:pPr>
        <w:ind w:left="4389" w:hanging="360"/>
      </w:pPr>
      <w:rPr>
        <w:rFonts w:ascii="Wingdings" w:hAnsi="Wingdings" w:hint="default"/>
      </w:rPr>
    </w:lvl>
    <w:lvl w:ilvl="6" w:tplc="04090001" w:tentative="1">
      <w:start w:val="1"/>
      <w:numFmt w:val="bullet"/>
      <w:lvlText w:val=""/>
      <w:lvlJc w:val="left"/>
      <w:pPr>
        <w:ind w:left="5109" w:hanging="360"/>
      </w:pPr>
      <w:rPr>
        <w:rFonts w:ascii="Symbol" w:hAnsi="Symbol" w:hint="default"/>
      </w:rPr>
    </w:lvl>
    <w:lvl w:ilvl="7" w:tplc="04090003" w:tentative="1">
      <w:start w:val="1"/>
      <w:numFmt w:val="bullet"/>
      <w:lvlText w:val="o"/>
      <w:lvlJc w:val="left"/>
      <w:pPr>
        <w:ind w:left="5829" w:hanging="360"/>
      </w:pPr>
      <w:rPr>
        <w:rFonts w:ascii="Courier New" w:hAnsi="Courier New" w:cs="Courier New" w:hint="default"/>
      </w:rPr>
    </w:lvl>
    <w:lvl w:ilvl="8" w:tplc="04090005" w:tentative="1">
      <w:start w:val="1"/>
      <w:numFmt w:val="bullet"/>
      <w:lvlText w:val=""/>
      <w:lvlJc w:val="left"/>
      <w:pPr>
        <w:ind w:left="6549" w:hanging="360"/>
      </w:pPr>
      <w:rPr>
        <w:rFonts w:ascii="Wingdings" w:hAnsi="Wingdings" w:hint="default"/>
      </w:rPr>
    </w:lvl>
  </w:abstractNum>
  <w:abstractNum w:abstractNumId="15" w15:restartNumberingAfterBreak="0">
    <w:nsid w:val="5CB12F2C"/>
    <w:multiLevelType w:val="hybridMultilevel"/>
    <w:tmpl w:val="E97A9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D2231F8"/>
    <w:multiLevelType w:val="hybridMultilevel"/>
    <w:tmpl w:val="8D3A5D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4F0253B"/>
    <w:multiLevelType w:val="hybridMultilevel"/>
    <w:tmpl w:val="10E8D7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55C4534"/>
    <w:multiLevelType w:val="hybridMultilevel"/>
    <w:tmpl w:val="4D9CDE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8636681"/>
    <w:multiLevelType w:val="hybridMultilevel"/>
    <w:tmpl w:val="4762D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D454E08"/>
    <w:multiLevelType w:val="hybridMultilevel"/>
    <w:tmpl w:val="90488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EFD30F0"/>
    <w:multiLevelType w:val="hybridMultilevel"/>
    <w:tmpl w:val="2926DE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1FB7897"/>
    <w:multiLevelType w:val="hybridMultilevel"/>
    <w:tmpl w:val="37D2E9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4E539D4"/>
    <w:multiLevelType w:val="hybridMultilevel"/>
    <w:tmpl w:val="4E2E9F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AF424CE"/>
    <w:multiLevelType w:val="hybridMultilevel"/>
    <w:tmpl w:val="6D34E7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CAA4A27"/>
    <w:multiLevelType w:val="hybridMultilevel"/>
    <w:tmpl w:val="DF2C1D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64728055">
    <w:abstractNumId w:val="17"/>
  </w:num>
  <w:num w:numId="2" w16cid:durableId="915167568">
    <w:abstractNumId w:val="25"/>
  </w:num>
  <w:num w:numId="3" w16cid:durableId="691031468">
    <w:abstractNumId w:val="11"/>
  </w:num>
  <w:num w:numId="4" w16cid:durableId="1211041555">
    <w:abstractNumId w:val="20"/>
  </w:num>
  <w:num w:numId="5" w16cid:durableId="1976635813">
    <w:abstractNumId w:val="24"/>
  </w:num>
  <w:num w:numId="6" w16cid:durableId="1350520254">
    <w:abstractNumId w:val="19"/>
  </w:num>
  <w:num w:numId="7" w16cid:durableId="2017070103">
    <w:abstractNumId w:val="10"/>
  </w:num>
  <w:num w:numId="8" w16cid:durableId="393940935">
    <w:abstractNumId w:val="9"/>
  </w:num>
  <w:num w:numId="9" w16cid:durableId="1114711919">
    <w:abstractNumId w:val="21"/>
  </w:num>
  <w:num w:numId="10" w16cid:durableId="547761374">
    <w:abstractNumId w:val="15"/>
  </w:num>
  <w:num w:numId="11" w16cid:durableId="300035648">
    <w:abstractNumId w:val="16"/>
  </w:num>
  <w:num w:numId="12" w16cid:durableId="1901943982">
    <w:abstractNumId w:val="12"/>
  </w:num>
  <w:num w:numId="13" w16cid:durableId="283927465">
    <w:abstractNumId w:val="13"/>
  </w:num>
  <w:num w:numId="14" w16cid:durableId="1247955169">
    <w:abstractNumId w:val="6"/>
  </w:num>
  <w:num w:numId="15" w16cid:durableId="1741174547">
    <w:abstractNumId w:val="3"/>
  </w:num>
  <w:num w:numId="16" w16cid:durableId="698241903">
    <w:abstractNumId w:val="8"/>
  </w:num>
  <w:num w:numId="17" w16cid:durableId="1530992357">
    <w:abstractNumId w:val="23"/>
  </w:num>
  <w:num w:numId="18" w16cid:durableId="521017176">
    <w:abstractNumId w:val="0"/>
  </w:num>
  <w:num w:numId="19" w16cid:durableId="276496694">
    <w:abstractNumId w:val="18"/>
  </w:num>
  <w:num w:numId="20" w16cid:durableId="1431463473">
    <w:abstractNumId w:val="2"/>
  </w:num>
  <w:num w:numId="21" w16cid:durableId="571895594">
    <w:abstractNumId w:val="22"/>
  </w:num>
  <w:num w:numId="22" w16cid:durableId="1632125535">
    <w:abstractNumId w:val="14"/>
  </w:num>
  <w:num w:numId="23" w16cid:durableId="2125270621">
    <w:abstractNumId w:val="1"/>
  </w:num>
  <w:num w:numId="24" w16cid:durableId="392895098">
    <w:abstractNumId w:val="7"/>
  </w:num>
  <w:num w:numId="25" w16cid:durableId="1184711692">
    <w:abstractNumId w:val="5"/>
  </w:num>
  <w:num w:numId="26" w16cid:durableId="6155242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A0NwBic1MLM3MTIyUdpeDU4uLM/DyQAmODWgAxtUEPLQAAAA=="/>
  </w:docVars>
  <w:rsids>
    <w:rsidRoot w:val="00B86618"/>
    <w:rsid w:val="000025F7"/>
    <w:rsid w:val="000036F6"/>
    <w:rsid w:val="00005220"/>
    <w:rsid w:val="00005E91"/>
    <w:rsid w:val="00007C8C"/>
    <w:rsid w:val="00010BD8"/>
    <w:rsid w:val="00010CD6"/>
    <w:rsid w:val="000157BE"/>
    <w:rsid w:val="00015E79"/>
    <w:rsid w:val="00016B76"/>
    <w:rsid w:val="00017334"/>
    <w:rsid w:val="00021D52"/>
    <w:rsid w:val="00023A87"/>
    <w:rsid w:val="00023F87"/>
    <w:rsid w:val="000270BD"/>
    <w:rsid w:val="000277DA"/>
    <w:rsid w:val="00031EFD"/>
    <w:rsid w:val="00032114"/>
    <w:rsid w:val="00032403"/>
    <w:rsid w:val="000339D8"/>
    <w:rsid w:val="000340B1"/>
    <w:rsid w:val="00035954"/>
    <w:rsid w:val="00037F10"/>
    <w:rsid w:val="00042283"/>
    <w:rsid w:val="0004384E"/>
    <w:rsid w:val="000439C7"/>
    <w:rsid w:val="0004590D"/>
    <w:rsid w:val="00047172"/>
    <w:rsid w:val="0004745F"/>
    <w:rsid w:val="00050020"/>
    <w:rsid w:val="00051B41"/>
    <w:rsid w:val="00053B9B"/>
    <w:rsid w:val="00055F35"/>
    <w:rsid w:val="000564CE"/>
    <w:rsid w:val="00056C2C"/>
    <w:rsid w:val="00057AF2"/>
    <w:rsid w:val="00060665"/>
    <w:rsid w:val="00060F06"/>
    <w:rsid w:val="000612BF"/>
    <w:rsid w:val="00061A04"/>
    <w:rsid w:val="00061ABB"/>
    <w:rsid w:val="0006228D"/>
    <w:rsid w:val="00063461"/>
    <w:rsid w:val="00066FBE"/>
    <w:rsid w:val="0006702F"/>
    <w:rsid w:val="000674DF"/>
    <w:rsid w:val="00067CC0"/>
    <w:rsid w:val="00070704"/>
    <w:rsid w:val="000711E3"/>
    <w:rsid w:val="00072B00"/>
    <w:rsid w:val="00073B1F"/>
    <w:rsid w:val="00073EAA"/>
    <w:rsid w:val="000752E4"/>
    <w:rsid w:val="0007606C"/>
    <w:rsid w:val="000761EA"/>
    <w:rsid w:val="000766EC"/>
    <w:rsid w:val="00080BBF"/>
    <w:rsid w:val="000812EF"/>
    <w:rsid w:val="000813BF"/>
    <w:rsid w:val="00081C45"/>
    <w:rsid w:val="00082480"/>
    <w:rsid w:val="00083EED"/>
    <w:rsid w:val="00083F35"/>
    <w:rsid w:val="000845C4"/>
    <w:rsid w:val="00084AA9"/>
    <w:rsid w:val="00092641"/>
    <w:rsid w:val="0009291D"/>
    <w:rsid w:val="0009505C"/>
    <w:rsid w:val="00095F43"/>
    <w:rsid w:val="000A00AC"/>
    <w:rsid w:val="000A07DC"/>
    <w:rsid w:val="000A091D"/>
    <w:rsid w:val="000A136A"/>
    <w:rsid w:val="000A1D27"/>
    <w:rsid w:val="000A2640"/>
    <w:rsid w:val="000A2938"/>
    <w:rsid w:val="000A3951"/>
    <w:rsid w:val="000A4113"/>
    <w:rsid w:val="000A5A90"/>
    <w:rsid w:val="000A7DF3"/>
    <w:rsid w:val="000B16E2"/>
    <w:rsid w:val="000B23CD"/>
    <w:rsid w:val="000B5544"/>
    <w:rsid w:val="000B6D59"/>
    <w:rsid w:val="000B7AFD"/>
    <w:rsid w:val="000B7EB7"/>
    <w:rsid w:val="000C09DC"/>
    <w:rsid w:val="000C1183"/>
    <w:rsid w:val="000C3C47"/>
    <w:rsid w:val="000C4867"/>
    <w:rsid w:val="000C61F3"/>
    <w:rsid w:val="000D1373"/>
    <w:rsid w:val="000D2897"/>
    <w:rsid w:val="000D2E7B"/>
    <w:rsid w:val="000D3A4E"/>
    <w:rsid w:val="000D3EE6"/>
    <w:rsid w:val="000D4E24"/>
    <w:rsid w:val="000E086F"/>
    <w:rsid w:val="000E0EAC"/>
    <w:rsid w:val="000E1BA3"/>
    <w:rsid w:val="000E1E09"/>
    <w:rsid w:val="000E2B09"/>
    <w:rsid w:val="000E34F5"/>
    <w:rsid w:val="000E38AA"/>
    <w:rsid w:val="000E6E1F"/>
    <w:rsid w:val="000E6FA7"/>
    <w:rsid w:val="000E7FC0"/>
    <w:rsid w:val="000F11DB"/>
    <w:rsid w:val="000F27E7"/>
    <w:rsid w:val="000F53B7"/>
    <w:rsid w:val="000F55BE"/>
    <w:rsid w:val="000F6124"/>
    <w:rsid w:val="000F61CF"/>
    <w:rsid w:val="000F6A86"/>
    <w:rsid w:val="000F7305"/>
    <w:rsid w:val="000F77DE"/>
    <w:rsid w:val="000F7C49"/>
    <w:rsid w:val="0010017F"/>
    <w:rsid w:val="00100ACA"/>
    <w:rsid w:val="00101EE5"/>
    <w:rsid w:val="00103D3D"/>
    <w:rsid w:val="001052CA"/>
    <w:rsid w:val="00106BEB"/>
    <w:rsid w:val="00107A1D"/>
    <w:rsid w:val="0011075D"/>
    <w:rsid w:val="00111179"/>
    <w:rsid w:val="00115F88"/>
    <w:rsid w:val="001162BD"/>
    <w:rsid w:val="001165D6"/>
    <w:rsid w:val="0011693B"/>
    <w:rsid w:val="00116A95"/>
    <w:rsid w:val="00117D02"/>
    <w:rsid w:val="00117FB7"/>
    <w:rsid w:val="0012009F"/>
    <w:rsid w:val="00120C39"/>
    <w:rsid w:val="00122440"/>
    <w:rsid w:val="001232C7"/>
    <w:rsid w:val="00123CB5"/>
    <w:rsid w:val="001241C5"/>
    <w:rsid w:val="001246FC"/>
    <w:rsid w:val="0012513A"/>
    <w:rsid w:val="00125296"/>
    <w:rsid w:val="00126C13"/>
    <w:rsid w:val="00127988"/>
    <w:rsid w:val="001331BA"/>
    <w:rsid w:val="001338EA"/>
    <w:rsid w:val="00133E52"/>
    <w:rsid w:val="00135C4F"/>
    <w:rsid w:val="00136028"/>
    <w:rsid w:val="0013700D"/>
    <w:rsid w:val="001408A4"/>
    <w:rsid w:val="00140CEF"/>
    <w:rsid w:val="00141F12"/>
    <w:rsid w:val="00143E02"/>
    <w:rsid w:val="00146EAB"/>
    <w:rsid w:val="001502BB"/>
    <w:rsid w:val="00150920"/>
    <w:rsid w:val="00151170"/>
    <w:rsid w:val="0015440D"/>
    <w:rsid w:val="0015441E"/>
    <w:rsid w:val="00154C44"/>
    <w:rsid w:val="00155A0A"/>
    <w:rsid w:val="00155E3B"/>
    <w:rsid w:val="00155E8A"/>
    <w:rsid w:val="00157424"/>
    <w:rsid w:val="001608A5"/>
    <w:rsid w:val="00162824"/>
    <w:rsid w:val="00163501"/>
    <w:rsid w:val="00163C33"/>
    <w:rsid w:val="00165F5E"/>
    <w:rsid w:val="00167824"/>
    <w:rsid w:val="0017340E"/>
    <w:rsid w:val="0018072B"/>
    <w:rsid w:val="0018157A"/>
    <w:rsid w:val="00181B00"/>
    <w:rsid w:val="00181CCD"/>
    <w:rsid w:val="0018496D"/>
    <w:rsid w:val="001850A7"/>
    <w:rsid w:val="0018540A"/>
    <w:rsid w:val="00185606"/>
    <w:rsid w:val="00186B77"/>
    <w:rsid w:val="00186CCA"/>
    <w:rsid w:val="001874F5"/>
    <w:rsid w:val="0019025D"/>
    <w:rsid w:val="00190A4A"/>
    <w:rsid w:val="0019106C"/>
    <w:rsid w:val="00191236"/>
    <w:rsid w:val="00192859"/>
    <w:rsid w:val="001947E4"/>
    <w:rsid w:val="001A1155"/>
    <w:rsid w:val="001A27E8"/>
    <w:rsid w:val="001A284E"/>
    <w:rsid w:val="001A436C"/>
    <w:rsid w:val="001A4C7F"/>
    <w:rsid w:val="001A506E"/>
    <w:rsid w:val="001A7497"/>
    <w:rsid w:val="001A75D2"/>
    <w:rsid w:val="001A7DBD"/>
    <w:rsid w:val="001A7F9C"/>
    <w:rsid w:val="001B23E4"/>
    <w:rsid w:val="001B3ECE"/>
    <w:rsid w:val="001B5228"/>
    <w:rsid w:val="001B67B0"/>
    <w:rsid w:val="001B6B20"/>
    <w:rsid w:val="001B6DFD"/>
    <w:rsid w:val="001B713D"/>
    <w:rsid w:val="001B796A"/>
    <w:rsid w:val="001C067A"/>
    <w:rsid w:val="001C1A5C"/>
    <w:rsid w:val="001C2609"/>
    <w:rsid w:val="001C28E0"/>
    <w:rsid w:val="001C424C"/>
    <w:rsid w:val="001C4291"/>
    <w:rsid w:val="001C43D5"/>
    <w:rsid w:val="001C4977"/>
    <w:rsid w:val="001C519A"/>
    <w:rsid w:val="001C5C3A"/>
    <w:rsid w:val="001D2958"/>
    <w:rsid w:val="001D2BFF"/>
    <w:rsid w:val="001D2FE5"/>
    <w:rsid w:val="001D3B21"/>
    <w:rsid w:val="001D4C04"/>
    <w:rsid w:val="001D628E"/>
    <w:rsid w:val="001D6E78"/>
    <w:rsid w:val="001D7583"/>
    <w:rsid w:val="001D7830"/>
    <w:rsid w:val="001E058C"/>
    <w:rsid w:val="001E1B93"/>
    <w:rsid w:val="001E422A"/>
    <w:rsid w:val="001F033B"/>
    <w:rsid w:val="001F041B"/>
    <w:rsid w:val="001F4831"/>
    <w:rsid w:val="001F4D52"/>
    <w:rsid w:val="001F513E"/>
    <w:rsid w:val="001F571A"/>
    <w:rsid w:val="001F62A8"/>
    <w:rsid w:val="001F7AA4"/>
    <w:rsid w:val="00201366"/>
    <w:rsid w:val="00201D67"/>
    <w:rsid w:val="00202A3C"/>
    <w:rsid w:val="00203CC6"/>
    <w:rsid w:val="002047A0"/>
    <w:rsid w:val="00207570"/>
    <w:rsid w:val="00207B12"/>
    <w:rsid w:val="0021015C"/>
    <w:rsid w:val="002112F3"/>
    <w:rsid w:val="00212309"/>
    <w:rsid w:val="00212419"/>
    <w:rsid w:val="00213916"/>
    <w:rsid w:val="00213E20"/>
    <w:rsid w:val="00214513"/>
    <w:rsid w:val="00214AEE"/>
    <w:rsid w:val="00215B4F"/>
    <w:rsid w:val="00215C0F"/>
    <w:rsid w:val="00221D51"/>
    <w:rsid w:val="00222700"/>
    <w:rsid w:val="0022296A"/>
    <w:rsid w:val="00223CB0"/>
    <w:rsid w:val="002254D9"/>
    <w:rsid w:val="00227406"/>
    <w:rsid w:val="00227E31"/>
    <w:rsid w:val="00227EF9"/>
    <w:rsid w:val="00230E47"/>
    <w:rsid w:val="00231451"/>
    <w:rsid w:val="00232086"/>
    <w:rsid w:val="002327DF"/>
    <w:rsid w:val="00233876"/>
    <w:rsid w:val="00233D9C"/>
    <w:rsid w:val="00234E6E"/>
    <w:rsid w:val="00235224"/>
    <w:rsid w:val="00236E06"/>
    <w:rsid w:val="00237F8F"/>
    <w:rsid w:val="002401E9"/>
    <w:rsid w:val="002424DD"/>
    <w:rsid w:val="00242AF0"/>
    <w:rsid w:val="00243348"/>
    <w:rsid w:val="00245148"/>
    <w:rsid w:val="00245E08"/>
    <w:rsid w:val="002462A9"/>
    <w:rsid w:val="002465F7"/>
    <w:rsid w:val="00247EC6"/>
    <w:rsid w:val="002500A9"/>
    <w:rsid w:val="0025090E"/>
    <w:rsid w:val="002509F1"/>
    <w:rsid w:val="00252CB7"/>
    <w:rsid w:val="002548B6"/>
    <w:rsid w:val="00254FD0"/>
    <w:rsid w:val="00255D6A"/>
    <w:rsid w:val="002568F6"/>
    <w:rsid w:val="00256E7B"/>
    <w:rsid w:val="00257455"/>
    <w:rsid w:val="00260A10"/>
    <w:rsid w:val="00262484"/>
    <w:rsid w:val="00262C17"/>
    <w:rsid w:val="00262E52"/>
    <w:rsid w:val="00270447"/>
    <w:rsid w:val="0027065F"/>
    <w:rsid w:val="00270D19"/>
    <w:rsid w:val="00271338"/>
    <w:rsid w:val="00272653"/>
    <w:rsid w:val="00272D67"/>
    <w:rsid w:val="00274E48"/>
    <w:rsid w:val="0027550A"/>
    <w:rsid w:val="002778AD"/>
    <w:rsid w:val="00280405"/>
    <w:rsid w:val="002819BA"/>
    <w:rsid w:val="00281BB4"/>
    <w:rsid w:val="00283013"/>
    <w:rsid w:val="00283A42"/>
    <w:rsid w:val="002863AE"/>
    <w:rsid w:val="002923C6"/>
    <w:rsid w:val="00294BEE"/>
    <w:rsid w:val="00295B49"/>
    <w:rsid w:val="002969C5"/>
    <w:rsid w:val="00297620"/>
    <w:rsid w:val="002A0700"/>
    <w:rsid w:val="002A49B1"/>
    <w:rsid w:val="002A5F3E"/>
    <w:rsid w:val="002A7D6F"/>
    <w:rsid w:val="002B0316"/>
    <w:rsid w:val="002B2000"/>
    <w:rsid w:val="002B4A46"/>
    <w:rsid w:val="002B4AE2"/>
    <w:rsid w:val="002B63A1"/>
    <w:rsid w:val="002B7668"/>
    <w:rsid w:val="002C300C"/>
    <w:rsid w:val="002C3748"/>
    <w:rsid w:val="002C3EB8"/>
    <w:rsid w:val="002C47E1"/>
    <w:rsid w:val="002C492D"/>
    <w:rsid w:val="002C5756"/>
    <w:rsid w:val="002C57F8"/>
    <w:rsid w:val="002C6748"/>
    <w:rsid w:val="002C6752"/>
    <w:rsid w:val="002C67E2"/>
    <w:rsid w:val="002C6AE8"/>
    <w:rsid w:val="002C6D44"/>
    <w:rsid w:val="002D04DB"/>
    <w:rsid w:val="002D233C"/>
    <w:rsid w:val="002D2499"/>
    <w:rsid w:val="002D2DC5"/>
    <w:rsid w:val="002D30D4"/>
    <w:rsid w:val="002D3DF8"/>
    <w:rsid w:val="002D6F0A"/>
    <w:rsid w:val="002D7C1A"/>
    <w:rsid w:val="002E0ABD"/>
    <w:rsid w:val="002E0BF0"/>
    <w:rsid w:val="002E2B4B"/>
    <w:rsid w:val="002E2CFC"/>
    <w:rsid w:val="002E3433"/>
    <w:rsid w:val="002E4B51"/>
    <w:rsid w:val="002E531C"/>
    <w:rsid w:val="002E7A4D"/>
    <w:rsid w:val="002F2A30"/>
    <w:rsid w:val="002F3B65"/>
    <w:rsid w:val="002F3BCD"/>
    <w:rsid w:val="002F48A8"/>
    <w:rsid w:val="002F513C"/>
    <w:rsid w:val="002F6532"/>
    <w:rsid w:val="0030021E"/>
    <w:rsid w:val="00300CBB"/>
    <w:rsid w:val="003014A7"/>
    <w:rsid w:val="003016FC"/>
    <w:rsid w:val="00302C47"/>
    <w:rsid w:val="0030309E"/>
    <w:rsid w:val="00306DA9"/>
    <w:rsid w:val="003078C1"/>
    <w:rsid w:val="00307F1F"/>
    <w:rsid w:val="00311911"/>
    <w:rsid w:val="00312573"/>
    <w:rsid w:val="00312D11"/>
    <w:rsid w:val="003138B9"/>
    <w:rsid w:val="00314504"/>
    <w:rsid w:val="00320A25"/>
    <w:rsid w:val="00320EDA"/>
    <w:rsid w:val="003222BB"/>
    <w:rsid w:val="00326167"/>
    <w:rsid w:val="00327E40"/>
    <w:rsid w:val="00330108"/>
    <w:rsid w:val="00331462"/>
    <w:rsid w:val="0033146E"/>
    <w:rsid w:val="00333889"/>
    <w:rsid w:val="00334F5F"/>
    <w:rsid w:val="00335BEE"/>
    <w:rsid w:val="00336C37"/>
    <w:rsid w:val="00337A15"/>
    <w:rsid w:val="00340701"/>
    <w:rsid w:val="00341577"/>
    <w:rsid w:val="00341798"/>
    <w:rsid w:val="003418B6"/>
    <w:rsid w:val="003419F4"/>
    <w:rsid w:val="00341AC5"/>
    <w:rsid w:val="0034254C"/>
    <w:rsid w:val="0034256F"/>
    <w:rsid w:val="00342F23"/>
    <w:rsid w:val="00342F7B"/>
    <w:rsid w:val="00343E7B"/>
    <w:rsid w:val="00344022"/>
    <w:rsid w:val="0034480E"/>
    <w:rsid w:val="0034562B"/>
    <w:rsid w:val="00346CF6"/>
    <w:rsid w:val="00352F59"/>
    <w:rsid w:val="0035387C"/>
    <w:rsid w:val="0035500B"/>
    <w:rsid w:val="003559F7"/>
    <w:rsid w:val="00355DE6"/>
    <w:rsid w:val="00355F2A"/>
    <w:rsid w:val="003566C2"/>
    <w:rsid w:val="00357109"/>
    <w:rsid w:val="0035743C"/>
    <w:rsid w:val="003576F3"/>
    <w:rsid w:val="003609FF"/>
    <w:rsid w:val="003616DB"/>
    <w:rsid w:val="00361945"/>
    <w:rsid w:val="003655AA"/>
    <w:rsid w:val="00366C05"/>
    <w:rsid w:val="00366F97"/>
    <w:rsid w:val="003738B5"/>
    <w:rsid w:val="00374BA9"/>
    <w:rsid w:val="00377A09"/>
    <w:rsid w:val="003800D2"/>
    <w:rsid w:val="003844B0"/>
    <w:rsid w:val="00393104"/>
    <w:rsid w:val="0039469D"/>
    <w:rsid w:val="00395179"/>
    <w:rsid w:val="00396BCF"/>
    <w:rsid w:val="00397700"/>
    <w:rsid w:val="003A034F"/>
    <w:rsid w:val="003A171E"/>
    <w:rsid w:val="003A1B71"/>
    <w:rsid w:val="003A3212"/>
    <w:rsid w:val="003A3A1B"/>
    <w:rsid w:val="003A3B35"/>
    <w:rsid w:val="003A42E6"/>
    <w:rsid w:val="003A70CC"/>
    <w:rsid w:val="003B096D"/>
    <w:rsid w:val="003B1761"/>
    <w:rsid w:val="003B30D3"/>
    <w:rsid w:val="003B3F47"/>
    <w:rsid w:val="003B3FC8"/>
    <w:rsid w:val="003B63A8"/>
    <w:rsid w:val="003C3CC2"/>
    <w:rsid w:val="003C4610"/>
    <w:rsid w:val="003C4C09"/>
    <w:rsid w:val="003C5E94"/>
    <w:rsid w:val="003C647A"/>
    <w:rsid w:val="003C671A"/>
    <w:rsid w:val="003D240E"/>
    <w:rsid w:val="003D26AA"/>
    <w:rsid w:val="003D2F91"/>
    <w:rsid w:val="003D3783"/>
    <w:rsid w:val="003D6768"/>
    <w:rsid w:val="003D70D6"/>
    <w:rsid w:val="003D7AD6"/>
    <w:rsid w:val="003E03EA"/>
    <w:rsid w:val="003E0A47"/>
    <w:rsid w:val="003E322A"/>
    <w:rsid w:val="003E421C"/>
    <w:rsid w:val="003F05F4"/>
    <w:rsid w:val="003F28DB"/>
    <w:rsid w:val="003F4788"/>
    <w:rsid w:val="003F4EAE"/>
    <w:rsid w:val="003F4ECA"/>
    <w:rsid w:val="003F50B1"/>
    <w:rsid w:val="003F582A"/>
    <w:rsid w:val="003F5CF8"/>
    <w:rsid w:val="003F5DB3"/>
    <w:rsid w:val="003F7446"/>
    <w:rsid w:val="003F7B4A"/>
    <w:rsid w:val="00401F47"/>
    <w:rsid w:val="00402473"/>
    <w:rsid w:val="004024AD"/>
    <w:rsid w:val="00402821"/>
    <w:rsid w:val="00405158"/>
    <w:rsid w:val="00407D76"/>
    <w:rsid w:val="0041338F"/>
    <w:rsid w:val="00415130"/>
    <w:rsid w:val="004155A2"/>
    <w:rsid w:val="0041567C"/>
    <w:rsid w:val="00415762"/>
    <w:rsid w:val="0041682A"/>
    <w:rsid w:val="004202D4"/>
    <w:rsid w:val="004205AE"/>
    <w:rsid w:val="004208E4"/>
    <w:rsid w:val="004225EA"/>
    <w:rsid w:val="00424478"/>
    <w:rsid w:val="00424E68"/>
    <w:rsid w:val="00425E5D"/>
    <w:rsid w:val="004261CE"/>
    <w:rsid w:val="00433054"/>
    <w:rsid w:val="00433CA2"/>
    <w:rsid w:val="0043533B"/>
    <w:rsid w:val="0043782C"/>
    <w:rsid w:val="00442B70"/>
    <w:rsid w:val="00444154"/>
    <w:rsid w:val="00444D1C"/>
    <w:rsid w:val="00445755"/>
    <w:rsid w:val="00445D55"/>
    <w:rsid w:val="00450D43"/>
    <w:rsid w:val="004537D6"/>
    <w:rsid w:val="00456477"/>
    <w:rsid w:val="00456D3F"/>
    <w:rsid w:val="00460B79"/>
    <w:rsid w:val="0046189F"/>
    <w:rsid w:val="00461C44"/>
    <w:rsid w:val="004625F1"/>
    <w:rsid w:val="00462672"/>
    <w:rsid w:val="00462AA0"/>
    <w:rsid w:val="0046407B"/>
    <w:rsid w:val="00464726"/>
    <w:rsid w:val="004649A9"/>
    <w:rsid w:val="00464C74"/>
    <w:rsid w:val="00464DFF"/>
    <w:rsid w:val="004662A1"/>
    <w:rsid w:val="00466982"/>
    <w:rsid w:val="00466AF9"/>
    <w:rsid w:val="00466EEE"/>
    <w:rsid w:val="00470250"/>
    <w:rsid w:val="004708EA"/>
    <w:rsid w:val="00470C9E"/>
    <w:rsid w:val="00471CCC"/>
    <w:rsid w:val="00472988"/>
    <w:rsid w:val="004747D6"/>
    <w:rsid w:val="00476AC3"/>
    <w:rsid w:val="004844B6"/>
    <w:rsid w:val="00485D51"/>
    <w:rsid w:val="00486864"/>
    <w:rsid w:val="00490D06"/>
    <w:rsid w:val="004920E5"/>
    <w:rsid w:val="004944D4"/>
    <w:rsid w:val="0049501E"/>
    <w:rsid w:val="004951D7"/>
    <w:rsid w:val="004951DE"/>
    <w:rsid w:val="004A01CF"/>
    <w:rsid w:val="004A095F"/>
    <w:rsid w:val="004A0FCD"/>
    <w:rsid w:val="004A1FBB"/>
    <w:rsid w:val="004A25F2"/>
    <w:rsid w:val="004A351C"/>
    <w:rsid w:val="004A4A72"/>
    <w:rsid w:val="004A5C85"/>
    <w:rsid w:val="004A6D05"/>
    <w:rsid w:val="004B0010"/>
    <w:rsid w:val="004B2D34"/>
    <w:rsid w:val="004B3851"/>
    <w:rsid w:val="004B3856"/>
    <w:rsid w:val="004B642E"/>
    <w:rsid w:val="004B6D4F"/>
    <w:rsid w:val="004B6E18"/>
    <w:rsid w:val="004C1A44"/>
    <w:rsid w:val="004C1C69"/>
    <w:rsid w:val="004C2598"/>
    <w:rsid w:val="004C2943"/>
    <w:rsid w:val="004C5E90"/>
    <w:rsid w:val="004C675F"/>
    <w:rsid w:val="004C6CB1"/>
    <w:rsid w:val="004C79FF"/>
    <w:rsid w:val="004D1965"/>
    <w:rsid w:val="004D2767"/>
    <w:rsid w:val="004D3143"/>
    <w:rsid w:val="004D369B"/>
    <w:rsid w:val="004D41BE"/>
    <w:rsid w:val="004D5DAA"/>
    <w:rsid w:val="004D5EC0"/>
    <w:rsid w:val="004D5EF8"/>
    <w:rsid w:val="004D67E1"/>
    <w:rsid w:val="004D7534"/>
    <w:rsid w:val="004E1608"/>
    <w:rsid w:val="004E23D0"/>
    <w:rsid w:val="004E260F"/>
    <w:rsid w:val="004E29EB"/>
    <w:rsid w:val="004E3CAD"/>
    <w:rsid w:val="004E7322"/>
    <w:rsid w:val="004F0D51"/>
    <w:rsid w:val="004F103A"/>
    <w:rsid w:val="004F1C19"/>
    <w:rsid w:val="004F3CFF"/>
    <w:rsid w:val="004F4CEB"/>
    <w:rsid w:val="004F659A"/>
    <w:rsid w:val="004F78DF"/>
    <w:rsid w:val="00501D44"/>
    <w:rsid w:val="00502D60"/>
    <w:rsid w:val="00505444"/>
    <w:rsid w:val="00506865"/>
    <w:rsid w:val="00506F5C"/>
    <w:rsid w:val="005119C0"/>
    <w:rsid w:val="00511BD2"/>
    <w:rsid w:val="00512FD9"/>
    <w:rsid w:val="00513064"/>
    <w:rsid w:val="0051323C"/>
    <w:rsid w:val="0051471F"/>
    <w:rsid w:val="00515279"/>
    <w:rsid w:val="00515B76"/>
    <w:rsid w:val="00515C4C"/>
    <w:rsid w:val="00516020"/>
    <w:rsid w:val="00516CA1"/>
    <w:rsid w:val="0052051C"/>
    <w:rsid w:val="005206B8"/>
    <w:rsid w:val="00522CBA"/>
    <w:rsid w:val="00522D91"/>
    <w:rsid w:val="00523278"/>
    <w:rsid w:val="00523300"/>
    <w:rsid w:val="00523DFD"/>
    <w:rsid w:val="005240F2"/>
    <w:rsid w:val="00526EAD"/>
    <w:rsid w:val="0053100A"/>
    <w:rsid w:val="005317BD"/>
    <w:rsid w:val="00532A9B"/>
    <w:rsid w:val="005331EA"/>
    <w:rsid w:val="005335BC"/>
    <w:rsid w:val="00535116"/>
    <w:rsid w:val="0053518B"/>
    <w:rsid w:val="005351A3"/>
    <w:rsid w:val="005354F8"/>
    <w:rsid w:val="005358D1"/>
    <w:rsid w:val="005375F6"/>
    <w:rsid w:val="005377C0"/>
    <w:rsid w:val="00540CA1"/>
    <w:rsid w:val="00541596"/>
    <w:rsid w:val="00541FE8"/>
    <w:rsid w:val="00542FB6"/>
    <w:rsid w:val="00543596"/>
    <w:rsid w:val="00543D94"/>
    <w:rsid w:val="005448D8"/>
    <w:rsid w:val="00544FED"/>
    <w:rsid w:val="00545860"/>
    <w:rsid w:val="00545E49"/>
    <w:rsid w:val="00546B28"/>
    <w:rsid w:val="0054738E"/>
    <w:rsid w:val="0054782A"/>
    <w:rsid w:val="00550357"/>
    <w:rsid w:val="005511EE"/>
    <w:rsid w:val="00551471"/>
    <w:rsid w:val="005535AA"/>
    <w:rsid w:val="00553913"/>
    <w:rsid w:val="005554C2"/>
    <w:rsid w:val="0055659E"/>
    <w:rsid w:val="00556D87"/>
    <w:rsid w:val="005607AE"/>
    <w:rsid w:val="0056297B"/>
    <w:rsid w:val="00565669"/>
    <w:rsid w:val="0056585C"/>
    <w:rsid w:val="00567F1F"/>
    <w:rsid w:val="005706AE"/>
    <w:rsid w:val="00570763"/>
    <w:rsid w:val="00571BED"/>
    <w:rsid w:val="00573DD0"/>
    <w:rsid w:val="00576D34"/>
    <w:rsid w:val="00577CE8"/>
    <w:rsid w:val="00580D39"/>
    <w:rsid w:val="005857F7"/>
    <w:rsid w:val="00585B23"/>
    <w:rsid w:val="00585CBA"/>
    <w:rsid w:val="00587997"/>
    <w:rsid w:val="00590C55"/>
    <w:rsid w:val="00590DD2"/>
    <w:rsid w:val="005914DC"/>
    <w:rsid w:val="0059407B"/>
    <w:rsid w:val="005943C9"/>
    <w:rsid w:val="005954F9"/>
    <w:rsid w:val="00595B16"/>
    <w:rsid w:val="00595FEC"/>
    <w:rsid w:val="00597B0C"/>
    <w:rsid w:val="005A4ADD"/>
    <w:rsid w:val="005A5BD5"/>
    <w:rsid w:val="005A5EB3"/>
    <w:rsid w:val="005B01A6"/>
    <w:rsid w:val="005B2221"/>
    <w:rsid w:val="005B281A"/>
    <w:rsid w:val="005B4CE7"/>
    <w:rsid w:val="005B5BD2"/>
    <w:rsid w:val="005B66F6"/>
    <w:rsid w:val="005B66FC"/>
    <w:rsid w:val="005B79DD"/>
    <w:rsid w:val="005B7F15"/>
    <w:rsid w:val="005B7FF9"/>
    <w:rsid w:val="005C0709"/>
    <w:rsid w:val="005C12A0"/>
    <w:rsid w:val="005C292A"/>
    <w:rsid w:val="005C7CC0"/>
    <w:rsid w:val="005D18EC"/>
    <w:rsid w:val="005D2A5F"/>
    <w:rsid w:val="005D4A6C"/>
    <w:rsid w:val="005D6945"/>
    <w:rsid w:val="005D781F"/>
    <w:rsid w:val="005E14B2"/>
    <w:rsid w:val="005E39C9"/>
    <w:rsid w:val="005F0572"/>
    <w:rsid w:val="005F140B"/>
    <w:rsid w:val="005F4676"/>
    <w:rsid w:val="005F6508"/>
    <w:rsid w:val="005F663B"/>
    <w:rsid w:val="0060019C"/>
    <w:rsid w:val="00600403"/>
    <w:rsid w:val="006019A8"/>
    <w:rsid w:val="00602812"/>
    <w:rsid w:val="0060300E"/>
    <w:rsid w:val="00603CFF"/>
    <w:rsid w:val="0060699D"/>
    <w:rsid w:val="006108A3"/>
    <w:rsid w:val="00611275"/>
    <w:rsid w:val="006133C5"/>
    <w:rsid w:val="00615681"/>
    <w:rsid w:val="006156AC"/>
    <w:rsid w:val="006222B9"/>
    <w:rsid w:val="00624311"/>
    <w:rsid w:val="00625611"/>
    <w:rsid w:val="00625A20"/>
    <w:rsid w:val="00626603"/>
    <w:rsid w:val="00626855"/>
    <w:rsid w:val="00630782"/>
    <w:rsid w:val="00630BAD"/>
    <w:rsid w:val="00632F39"/>
    <w:rsid w:val="00633FB3"/>
    <w:rsid w:val="0063696F"/>
    <w:rsid w:val="00636B03"/>
    <w:rsid w:val="00637C27"/>
    <w:rsid w:val="00640648"/>
    <w:rsid w:val="0064067C"/>
    <w:rsid w:val="00640BA4"/>
    <w:rsid w:val="006422C9"/>
    <w:rsid w:val="0064253B"/>
    <w:rsid w:val="00644146"/>
    <w:rsid w:val="00644260"/>
    <w:rsid w:val="006444F4"/>
    <w:rsid w:val="00644791"/>
    <w:rsid w:val="00645133"/>
    <w:rsid w:val="006476DE"/>
    <w:rsid w:val="0065056F"/>
    <w:rsid w:val="00651095"/>
    <w:rsid w:val="00651D77"/>
    <w:rsid w:val="0065287C"/>
    <w:rsid w:val="0065368C"/>
    <w:rsid w:val="006555C7"/>
    <w:rsid w:val="0065604E"/>
    <w:rsid w:val="006561E2"/>
    <w:rsid w:val="00656246"/>
    <w:rsid w:val="0065717B"/>
    <w:rsid w:val="00657BF0"/>
    <w:rsid w:val="00670E06"/>
    <w:rsid w:val="00671E7C"/>
    <w:rsid w:val="006748AC"/>
    <w:rsid w:val="00675262"/>
    <w:rsid w:val="00675347"/>
    <w:rsid w:val="006766DF"/>
    <w:rsid w:val="00677A67"/>
    <w:rsid w:val="00677F5A"/>
    <w:rsid w:val="006809A4"/>
    <w:rsid w:val="00681595"/>
    <w:rsid w:val="00681882"/>
    <w:rsid w:val="00683A09"/>
    <w:rsid w:val="00684DE0"/>
    <w:rsid w:val="00687A08"/>
    <w:rsid w:val="0069091B"/>
    <w:rsid w:val="00691C67"/>
    <w:rsid w:val="006920E9"/>
    <w:rsid w:val="006943A7"/>
    <w:rsid w:val="0069446B"/>
    <w:rsid w:val="00694D3F"/>
    <w:rsid w:val="00694DDA"/>
    <w:rsid w:val="00697581"/>
    <w:rsid w:val="00697766"/>
    <w:rsid w:val="00697DAC"/>
    <w:rsid w:val="006A0F48"/>
    <w:rsid w:val="006A439F"/>
    <w:rsid w:val="006A4F71"/>
    <w:rsid w:val="006B04FB"/>
    <w:rsid w:val="006B22B1"/>
    <w:rsid w:val="006B296D"/>
    <w:rsid w:val="006B2E79"/>
    <w:rsid w:val="006B35EA"/>
    <w:rsid w:val="006B3F6B"/>
    <w:rsid w:val="006B4C5E"/>
    <w:rsid w:val="006C1648"/>
    <w:rsid w:val="006C5AFF"/>
    <w:rsid w:val="006C6F60"/>
    <w:rsid w:val="006C77EB"/>
    <w:rsid w:val="006D18EE"/>
    <w:rsid w:val="006D52B4"/>
    <w:rsid w:val="006E048D"/>
    <w:rsid w:val="006E04BE"/>
    <w:rsid w:val="006E071F"/>
    <w:rsid w:val="006E0D8E"/>
    <w:rsid w:val="006E0DB8"/>
    <w:rsid w:val="006E1919"/>
    <w:rsid w:val="006E21D1"/>
    <w:rsid w:val="006F1089"/>
    <w:rsid w:val="006F1AA1"/>
    <w:rsid w:val="006F1E53"/>
    <w:rsid w:val="006F2730"/>
    <w:rsid w:val="006F2C60"/>
    <w:rsid w:val="006F2EE5"/>
    <w:rsid w:val="006F43DD"/>
    <w:rsid w:val="006F4FDE"/>
    <w:rsid w:val="006F51AC"/>
    <w:rsid w:val="006F5566"/>
    <w:rsid w:val="006F5C43"/>
    <w:rsid w:val="006F7CE3"/>
    <w:rsid w:val="00702710"/>
    <w:rsid w:val="007028A0"/>
    <w:rsid w:val="00702BD0"/>
    <w:rsid w:val="00703141"/>
    <w:rsid w:val="00703B0A"/>
    <w:rsid w:val="00704EEC"/>
    <w:rsid w:val="00706485"/>
    <w:rsid w:val="0070674C"/>
    <w:rsid w:val="00710FBB"/>
    <w:rsid w:val="0071269A"/>
    <w:rsid w:val="0071327B"/>
    <w:rsid w:val="00713645"/>
    <w:rsid w:val="00714EA3"/>
    <w:rsid w:val="00715D83"/>
    <w:rsid w:val="00720068"/>
    <w:rsid w:val="007205E9"/>
    <w:rsid w:val="007210F3"/>
    <w:rsid w:val="00724E90"/>
    <w:rsid w:val="00730419"/>
    <w:rsid w:val="00732747"/>
    <w:rsid w:val="00734084"/>
    <w:rsid w:val="0073445B"/>
    <w:rsid w:val="00734899"/>
    <w:rsid w:val="00736FBE"/>
    <w:rsid w:val="00743253"/>
    <w:rsid w:val="00743B0A"/>
    <w:rsid w:val="00745CF7"/>
    <w:rsid w:val="00746A80"/>
    <w:rsid w:val="0074771E"/>
    <w:rsid w:val="00751E0E"/>
    <w:rsid w:val="00752BEB"/>
    <w:rsid w:val="007532AF"/>
    <w:rsid w:val="00753E6F"/>
    <w:rsid w:val="00754AFB"/>
    <w:rsid w:val="00755F9A"/>
    <w:rsid w:val="00756ECB"/>
    <w:rsid w:val="007573EA"/>
    <w:rsid w:val="007613BC"/>
    <w:rsid w:val="007627AA"/>
    <w:rsid w:val="0076510D"/>
    <w:rsid w:val="007655B4"/>
    <w:rsid w:val="00765FCB"/>
    <w:rsid w:val="0077099B"/>
    <w:rsid w:val="007709CF"/>
    <w:rsid w:val="00770B95"/>
    <w:rsid w:val="007738A8"/>
    <w:rsid w:val="00777898"/>
    <w:rsid w:val="007840ED"/>
    <w:rsid w:val="00784F88"/>
    <w:rsid w:val="0078630E"/>
    <w:rsid w:val="0078676D"/>
    <w:rsid w:val="00790574"/>
    <w:rsid w:val="0079077F"/>
    <w:rsid w:val="007915F6"/>
    <w:rsid w:val="00792026"/>
    <w:rsid w:val="00792484"/>
    <w:rsid w:val="007948C4"/>
    <w:rsid w:val="00795A02"/>
    <w:rsid w:val="00796D65"/>
    <w:rsid w:val="007A0018"/>
    <w:rsid w:val="007A0ACE"/>
    <w:rsid w:val="007A39F3"/>
    <w:rsid w:val="007A3AC2"/>
    <w:rsid w:val="007A436D"/>
    <w:rsid w:val="007A4EA9"/>
    <w:rsid w:val="007A59F4"/>
    <w:rsid w:val="007A6B03"/>
    <w:rsid w:val="007B1A79"/>
    <w:rsid w:val="007B1E27"/>
    <w:rsid w:val="007B5D65"/>
    <w:rsid w:val="007B6985"/>
    <w:rsid w:val="007C2BDA"/>
    <w:rsid w:val="007C4732"/>
    <w:rsid w:val="007C49FA"/>
    <w:rsid w:val="007C5EA2"/>
    <w:rsid w:val="007C5F7E"/>
    <w:rsid w:val="007C6BD1"/>
    <w:rsid w:val="007D0BF2"/>
    <w:rsid w:val="007D2A24"/>
    <w:rsid w:val="007D2C86"/>
    <w:rsid w:val="007D3B2D"/>
    <w:rsid w:val="007D4495"/>
    <w:rsid w:val="007D74D9"/>
    <w:rsid w:val="007D799B"/>
    <w:rsid w:val="007E105F"/>
    <w:rsid w:val="007E1148"/>
    <w:rsid w:val="007E1D1C"/>
    <w:rsid w:val="007F04A9"/>
    <w:rsid w:val="007F1970"/>
    <w:rsid w:val="007F3EBB"/>
    <w:rsid w:val="00800495"/>
    <w:rsid w:val="00803DCB"/>
    <w:rsid w:val="008042F9"/>
    <w:rsid w:val="00805526"/>
    <w:rsid w:val="0080738E"/>
    <w:rsid w:val="008079E8"/>
    <w:rsid w:val="00807E52"/>
    <w:rsid w:val="0081337A"/>
    <w:rsid w:val="0081417B"/>
    <w:rsid w:val="00814BE2"/>
    <w:rsid w:val="0081573E"/>
    <w:rsid w:val="00816760"/>
    <w:rsid w:val="00817A6C"/>
    <w:rsid w:val="0082342D"/>
    <w:rsid w:val="00824551"/>
    <w:rsid w:val="008253C9"/>
    <w:rsid w:val="00825723"/>
    <w:rsid w:val="00830973"/>
    <w:rsid w:val="00831F8C"/>
    <w:rsid w:val="00832465"/>
    <w:rsid w:val="008333C8"/>
    <w:rsid w:val="0083363A"/>
    <w:rsid w:val="00833700"/>
    <w:rsid w:val="00833F10"/>
    <w:rsid w:val="008363C9"/>
    <w:rsid w:val="00836886"/>
    <w:rsid w:val="008373E7"/>
    <w:rsid w:val="00840BCA"/>
    <w:rsid w:val="00847810"/>
    <w:rsid w:val="00847B19"/>
    <w:rsid w:val="008501DA"/>
    <w:rsid w:val="00851E2C"/>
    <w:rsid w:val="00851F8C"/>
    <w:rsid w:val="008520A3"/>
    <w:rsid w:val="00855F66"/>
    <w:rsid w:val="00857325"/>
    <w:rsid w:val="00860320"/>
    <w:rsid w:val="00860784"/>
    <w:rsid w:val="00861669"/>
    <w:rsid w:val="00861C6C"/>
    <w:rsid w:val="008620CB"/>
    <w:rsid w:val="00862704"/>
    <w:rsid w:val="00865255"/>
    <w:rsid w:val="008654CC"/>
    <w:rsid w:val="00867473"/>
    <w:rsid w:val="0087242A"/>
    <w:rsid w:val="0087335C"/>
    <w:rsid w:val="0087434A"/>
    <w:rsid w:val="00876943"/>
    <w:rsid w:val="0087700F"/>
    <w:rsid w:val="0087749A"/>
    <w:rsid w:val="00880D73"/>
    <w:rsid w:val="00881E2A"/>
    <w:rsid w:val="00882384"/>
    <w:rsid w:val="00883794"/>
    <w:rsid w:val="00883C95"/>
    <w:rsid w:val="00886003"/>
    <w:rsid w:val="00886A5C"/>
    <w:rsid w:val="008919E8"/>
    <w:rsid w:val="00892297"/>
    <w:rsid w:val="00893541"/>
    <w:rsid w:val="008950A8"/>
    <w:rsid w:val="008955DA"/>
    <w:rsid w:val="00895AD2"/>
    <w:rsid w:val="008972E5"/>
    <w:rsid w:val="008A1743"/>
    <w:rsid w:val="008A1D35"/>
    <w:rsid w:val="008A7053"/>
    <w:rsid w:val="008A7680"/>
    <w:rsid w:val="008A7C7F"/>
    <w:rsid w:val="008B023D"/>
    <w:rsid w:val="008B06B2"/>
    <w:rsid w:val="008B3665"/>
    <w:rsid w:val="008B408B"/>
    <w:rsid w:val="008B43B6"/>
    <w:rsid w:val="008B5A88"/>
    <w:rsid w:val="008B6167"/>
    <w:rsid w:val="008B6BEC"/>
    <w:rsid w:val="008B7098"/>
    <w:rsid w:val="008B7883"/>
    <w:rsid w:val="008C0969"/>
    <w:rsid w:val="008C1FBA"/>
    <w:rsid w:val="008C361E"/>
    <w:rsid w:val="008C390C"/>
    <w:rsid w:val="008C4170"/>
    <w:rsid w:val="008C4729"/>
    <w:rsid w:val="008C4968"/>
    <w:rsid w:val="008C56EE"/>
    <w:rsid w:val="008C6C30"/>
    <w:rsid w:val="008D3AE5"/>
    <w:rsid w:val="008D4284"/>
    <w:rsid w:val="008D5A60"/>
    <w:rsid w:val="008D6418"/>
    <w:rsid w:val="008D6903"/>
    <w:rsid w:val="008E02DD"/>
    <w:rsid w:val="008E25F8"/>
    <w:rsid w:val="008E2E79"/>
    <w:rsid w:val="008E3CAF"/>
    <w:rsid w:val="008E5835"/>
    <w:rsid w:val="008E5CFC"/>
    <w:rsid w:val="008E73DE"/>
    <w:rsid w:val="008F063C"/>
    <w:rsid w:val="008F26DD"/>
    <w:rsid w:val="008F366C"/>
    <w:rsid w:val="008F3B03"/>
    <w:rsid w:val="008F579A"/>
    <w:rsid w:val="008F6F0B"/>
    <w:rsid w:val="0090098C"/>
    <w:rsid w:val="00900CF9"/>
    <w:rsid w:val="00901CB1"/>
    <w:rsid w:val="009026DF"/>
    <w:rsid w:val="0090401C"/>
    <w:rsid w:val="0090483A"/>
    <w:rsid w:val="009055BD"/>
    <w:rsid w:val="00905E7E"/>
    <w:rsid w:val="00905F29"/>
    <w:rsid w:val="00907034"/>
    <w:rsid w:val="00911B72"/>
    <w:rsid w:val="00914908"/>
    <w:rsid w:val="00915418"/>
    <w:rsid w:val="00915667"/>
    <w:rsid w:val="00916FC1"/>
    <w:rsid w:val="00920DC9"/>
    <w:rsid w:val="00922DC3"/>
    <w:rsid w:val="00924489"/>
    <w:rsid w:val="00926B61"/>
    <w:rsid w:val="00926F0A"/>
    <w:rsid w:val="0093087A"/>
    <w:rsid w:val="0093159F"/>
    <w:rsid w:val="00932115"/>
    <w:rsid w:val="00934FC4"/>
    <w:rsid w:val="00935B5B"/>
    <w:rsid w:val="00940CE6"/>
    <w:rsid w:val="00942D6D"/>
    <w:rsid w:val="0094330D"/>
    <w:rsid w:val="00943F38"/>
    <w:rsid w:val="009446DD"/>
    <w:rsid w:val="009447B4"/>
    <w:rsid w:val="00944CD5"/>
    <w:rsid w:val="00945C3A"/>
    <w:rsid w:val="00947A3F"/>
    <w:rsid w:val="00947CD4"/>
    <w:rsid w:val="00947E6C"/>
    <w:rsid w:val="00947F5A"/>
    <w:rsid w:val="009513B6"/>
    <w:rsid w:val="00951CF2"/>
    <w:rsid w:val="00951FDB"/>
    <w:rsid w:val="00954791"/>
    <w:rsid w:val="00955645"/>
    <w:rsid w:val="00956033"/>
    <w:rsid w:val="009572E2"/>
    <w:rsid w:val="009576EF"/>
    <w:rsid w:val="00957FF3"/>
    <w:rsid w:val="00962FD3"/>
    <w:rsid w:val="009647EC"/>
    <w:rsid w:val="00966E5B"/>
    <w:rsid w:val="00967776"/>
    <w:rsid w:val="009701C0"/>
    <w:rsid w:val="009718AF"/>
    <w:rsid w:val="0097298D"/>
    <w:rsid w:val="00972D14"/>
    <w:rsid w:val="00973E65"/>
    <w:rsid w:val="0097594B"/>
    <w:rsid w:val="00976BA7"/>
    <w:rsid w:val="0098017E"/>
    <w:rsid w:val="00980282"/>
    <w:rsid w:val="00980527"/>
    <w:rsid w:val="00980985"/>
    <w:rsid w:val="00982EA8"/>
    <w:rsid w:val="00984BA7"/>
    <w:rsid w:val="00986141"/>
    <w:rsid w:val="00987AE5"/>
    <w:rsid w:val="009915A7"/>
    <w:rsid w:val="00993471"/>
    <w:rsid w:val="009938F6"/>
    <w:rsid w:val="00993947"/>
    <w:rsid w:val="00995818"/>
    <w:rsid w:val="00995E80"/>
    <w:rsid w:val="0099623E"/>
    <w:rsid w:val="00996E30"/>
    <w:rsid w:val="00996F4B"/>
    <w:rsid w:val="0099789B"/>
    <w:rsid w:val="009A0BDD"/>
    <w:rsid w:val="009A1054"/>
    <w:rsid w:val="009A21B2"/>
    <w:rsid w:val="009A2B90"/>
    <w:rsid w:val="009A46E1"/>
    <w:rsid w:val="009A574C"/>
    <w:rsid w:val="009A6AEB"/>
    <w:rsid w:val="009A7820"/>
    <w:rsid w:val="009B06CF"/>
    <w:rsid w:val="009B129F"/>
    <w:rsid w:val="009B24F4"/>
    <w:rsid w:val="009B4C4C"/>
    <w:rsid w:val="009B4D3A"/>
    <w:rsid w:val="009B62CF"/>
    <w:rsid w:val="009B6835"/>
    <w:rsid w:val="009C25F0"/>
    <w:rsid w:val="009C36F1"/>
    <w:rsid w:val="009C3FF0"/>
    <w:rsid w:val="009C410F"/>
    <w:rsid w:val="009C5CF8"/>
    <w:rsid w:val="009C6011"/>
    <w:rsid w:val="009C64EF"/>
    <w:rsid w:val="009C676B"/>
    <w:rsid w:val="009C6E5C"/>
    <w:rsid w:val="009D0DFF"/>
    <w:rsid w:val="009D6868"/>
    <w:rsid w:val="009D7C8C"/>
    <w:rsid w:val="009E05AA"/>
    <w:rsid w:val="009E1443"/>
    <w:rsid w:val="009E35E1"/>
    <w:rsid w:val="009E390C"/>
    <w:rsid w:val="009E3910"/>
    <w:rsid w:val="009E4A7D"/>
    <w:rsid w:val="009E57B9"/>
    <w:rsid w:val="009E6CAB"/>
    <w:rsid w:val="009E781B"/>
    <w:rsid w:val="009E79D3"/>
    <w:rsid w:val="009F13F1"/>
    <w:rsid w:val="009F2DCD"/>
    <w:rsid w:val="009F5936"/>
    <w:rsid w:val="009F6D62"/>
    <w:rsid w:val="009F7EDA"/>
    <w:rsid w:val="009F7F8C"/>
    <w:rsid w:val="00A00230"/>
    <w:rsid w:val="00A0306C"/>
    <w:rsid w:val="00A03331"/>
    <w:rsid w:val="00A03F5F"/>
    <w:rsid w:val="00A04E6B"/>
    <w:rsid w:val="00A05A7C"/>
    <w:rsid w:val="00A06BE6"/>
    <w:rsid w:val="00A07C21"/>
    <w:rsid w:val="00A10770"/>
    <w:rsid w:val="00A121BD"/>
    <w:rsid w:val="00A15432"/>
    <w:rsid w:val="00A15CA9"/>
    <w:rsid w:val="00A21147"/>
    <w:rsid w:val="00A2199C"/>
    <w:rsid w:val="00A2566B"/>
    <w:rsid w:val="00A26D32"/>
    <w:rsid w:val="00A30B92"/>
    <w:rsid w:val="00A32EE8"/>
    <w:rsid w:val="00A35F38"/>
    <w:rsid w:val="00A35F67"/>
    <w:rsid w:val="00A40F18"/>
    <w:rsid w:val="00A42E5D"/>
    <w:rsid w:val="00A4309F"/>
    <w:rsid w:val="00A44C56"/>
    <w:rsid w:val="00A45FA3"/>
    <w:rsid w:val="00A469EF"/>
    <w:rsid w:val="00A47752"/>
    <w:rsid w:val="00A51453"/>
    <w:rsid w:val="00A54725"/>
    <w:rsid w:val="00A56498"/>
    <w:rsid w:val="00A5776E"/>
    <w:rsid w:val="00A6154A"/>
    <w:rsid w:val="00A619D9"/>
    <w:rsid w:val="00A63D66"/>
    <w:rsid w:val="00A67CDE"/>
    <w:rsid w:val="00A71B0D"/>
    <w:rsid w:val="00A72E27"/>
    <w:rsid w:val="00A73687"/>
    <w:rsid w:val="00A75F8E"/>
    <w:rsid w:val="00A77FFA"/>
    <w:rsid w:val="00A80F22"/>
    <w:rsid w:val="00A81488"/>
    <w:rsid w:val="00A8355A"/>
    <w:rsid w:val="00A836FB"/>
    <w:rsid w:val="00A862BC"/>
    <w:rsid w:val="00A87848"/>
    <w:rsid w:val="00A878D5"/>
    <w:rsid w:val="00A91E9A"/>
    <w:rsid w:val="00A94DB1"/>
    <w:rsid w:val="00A95CC7"/>
    <w:rsid w:val="00AA037C"/>
    <w:rsid w:val="00AA0533"/>
    <w:rsid w:val="00AA0F93"/>
    <w:rsid w:val="00AA1E7A"/>
    <w:rsid w:val="00AA2D29"/>
    <w:rsid w:val="00AA2EF3"/>
    <w:rsid w:val="00AA5FE9"/>
    <w:rsid w:val="00AA64FC"/>
    <w:rsid w:val="00AB1212"/>
    <w:rsid w:val="00AB12BE"/>
    <w:rsid w:val="00AB28A1"/>
    <w:rsid w:val="00AB7870"/>
    <w:rsid w:val="00AC1DC0"/>
    <w:rsid w:val="00AC21C8"/>
    <w:rsid w:val="00AC240A"/>
    <w:rsid w:val="00AC3A47"/>
    <w:rsid w:val="00AC4CE7"/>
    <w:rsid w:val="00AC5504"/>
    <w:rsid w:val="00AC740E"/>
    <w:rsid w:val="00AC7C74"/>
    <w:rsid w:val="00AC7F9F"/>
    <w:rsid w:val="00AD0A8E"/>
    <w:rsid w:val="00AD0F08"/>
    <w:rsid w:val="00AD22E7"/>
    <w:rsid w:val="00AD38E4"/>
    <w:rsid w:val="00AD4A72"/>
    <w:rsid w:val="00AD5C81"/>
    <w:rsid w:val="00AD76FC"/>
    <w:rsid w:val="00AD7A60"/>
    <w:rsid w:val="00AE0434"/>
    <w:rsid w:val="00AE2368"/>
    <w:rsid w:val="00AE3B69"/>
    <w:rsid w:val="00AE3D8B"/>
    <w:rsid w:val="00AE453B"/>
    <w:rsid w:val="00AE6A43"/>
    <w:rsid w:val="00AE6AE6"/>
    <w:rsid w:val="00AE7396"/>
    <w:rsid w:val="00AF0272"/>
    <w:rsid w:val="00AF28B1"/>
    <w:rsid w:val="00AF2BCD"/>
    <w:rsid w:val="00AF435D"/>
    <w:rsid w:val="00AF4676"/>
    <w:rsid w:val="00AF5113"/>
    <w:rsid w:val="00AF63F8"/>
    <w:rsid w:val="00AF7477"/>
    <w:rsid w:val="00AF7A4A"/>
    <w:rsid w:val="00AF7B44"/>
    <w:rsid w:val="00B01177"/>
    <w:rsid w:val="00B01A4C"/>
    <w:rsid w:val="00B03F8A"/>
    <w:rsid w:val="00B04A2A"/>
    <w:rsid w:val="00B06893"/>
    <w:rsid w:val="00B06A18"/>
    <w:rsid w:val="00B10A64"/>
    <w:rsid w:val="00B117A9"/>
    <w:rsid w:val="00B15D47"/>
    <w:rsid w:val="00B16E09"/>
    <w:rsid w:val="00B1789A"/>
    <w:rsid w:val="00B212C7"/>
    <w:rsid w:val="00B22451"/>
    <w:rsid w:val="00B23BC8"/>
    <w:rsid w:val="00B23FEC"/>
    <w:rsid w:val="00B2506F"/>
    <w:rsid w:val="00B255F3"/>
    <w:rsid w:val="00B26223"/>
    <w:rsid w:val="00B30E3B"/>
    <w:rsid w:val="00B32A64"/>
    <w:rsid w:val="00B330D4"/>
    <w:rsid w:val="00B337AF"/>
    <w:rsid w:val="00B354EF"/>
    <w:rsid w:val="00B360C5"/>
    <w:rsid w:val="00B36226"/>
    <w:rsid w:val="00B36586"/>
    <w:rsid w:val="00B367A9"/>
    <w:rsid w:val="00B36A8F"/>
    <w:rsid w:val="00B37295"/>
    <w:rsid w:val="00B372A8"/>
    <w:rsid w:val="00B4066E"/>
    <w:rsid w:val="00B410C9"/>
    <w:rsid w:val="00B414C8"/>
    <w:rsid w:val="00B4166E"/>
    <w:rsid w:val="00B423BF"/>
    <w:rsid w:val="00B47ABF"/>
    <w:rsid w:val="00B509E7"/>
    <w:rsid w:val="00B50EF4"/>
    <w:rsid w:val="00B5149E"/>
    <w:rsid w:val="00B52F18"/>
    <w:rsid w:val="00B5517C"/>
    <w:rsid w:val="00B5717F"/>
    <w:rsid w:val="00B60797"/>
    <w:rsid w:val="00B65D85"/>
    <w:rsid w:val="00B67B84"/>
    <w:rsid w:val="00B7074D"/>
    <w:rsid w:val="00B73603"/>
    <w:rsid w:val="00B74EAE"/>
    <w:rsid w:val="00B76233"/>
    <w:rsid w:val="00B76EBB"/>
    <w:rsid w:val="00B77B41"/>
    <w:rsid w:val="00B77E11"/>
    <w:rsid w:val="00B833BF"/>
    <w:rsid w:val="00B83D35"/>
    <w:rsid w:val="00B841B9"/>
    <w:rsid w:val="00B86618"/>
    <w:rsid w:val="00B922DC"/>
    <w:rsid w:val="00B92ABF"/>
    <w:rsid w:val="00B93BEC"/>
    <w:rsid w:val="00B97B1B"/>
    <w:rsid w:val="00B97D72"/>
    <w:rsid w:val="00BA001D"/>
    <w:rsid w:val="00BA0D3A"/>
    <w:rsid w:val="00BA10AC"/>
    <w:rsid w:val="00BA3637"/>
    <w:rsid w:val="00BA4861"/>
    <w:rsid w:val="00BA4A65"/>
    <w:rsid w:val="00BA6C59"/>
    <w:rsid w:val="00BA6F6C"/>
    <w:rsid w:val="00BA7397"/>
    <w:rsid w:val="00BB03DD"/>
    <w:rsid w:val="00BB2303"/>
    <w:rsid w:val="00BB2B9F"/>
    <w:rsid w:val="00BB36CF"/>
    <w:rsid w:val="00BB3C7D"/>
    <w:rsid w:val="00BB3FB0"/>
    <w:rsid w:val="00BB4A84"/>
    <w:rsid w:val="00BB4D38"/>
    <w:rsid w:val="00BB6563"/>
    <w:rsid w:val="00BB6BBD"/>
    <w:rsid w:val="00BB7483"/>
    <w:rsid w:val="00BC1CE4"/>
    <w:rsid w:val="00BC2C37"/>
    <w:rsid w:val="00BC2CAB"/>
    <w:rsid w:val="00BC2CCA"/>
    <w:rsid w:val="00BC2F05"/>
    <w:rsid w:val="00BC701D"/>
    <w:rsid w:val="00BD0556"/>
    <w:rsid w:val="00BD18F4"/>
    <w:rsid w:val="00BD1E7E"/>
    <w:rsid w:val="00BD2BAD"/>
    <w:rsid w:val="00BD64E7"/>
    <w:rsid w:val="00BD680C"/>
    <w:rsid w:val="00BD6EA3"/>
    <w:rsid w:val="00BE1C78"/>
    <w:rsid w:val="00BE24CA"/>
    <w:rsid w:val="00BE36A3"/>
    <w:rsid w:val="00BE5CAD"/>
    <w:rsid w:val="00BE6D7C"/>
    <w:rsid w:val="00BE6FF5"/>
    <w:rsid w:val="00BF03F7"/>
    <w:rsid w:val="00BF1033"/>
    <w:rsid w:val="00BF170E"/>
    <w:rsid w:val="00BF1FD6"/>
    <w:rsid w:val="00BF203C"/>
    <w:rsid w:val="00BF24FF"/>
    <w:rsid w:val="00BF3C29"/>
    <w:rsid w:val="00BF3F55"/>
    <w:rsid w:val="00BF41F4"/>
    <w:rsid w:val="00BF4CE6"/>
    <w:rsid w:val="00C00A87"/>
    <w:rsid w:val="00C011C8"/>
    <w:rsid w:val="00C045F9"/>
    <w:rsid w:val="00C0495E"/>
    <w:rsid w:val="00C049DE"/>
    <w:rsid w:val="00C06263"/>
    <w:rsid w:val="00C07A74"/>
    <w:rsid w:val="00C10EA8"/>
    <w:rsid w:val="00C13060"/>
    <w:rsid w:val="00C15801"/>
    <w:rsid w:val="00C16686"/>
    <w:rsid w:val="00C20E2D"/>
    <w:rsid w:val="00C22716"/>
    <w:rsid w:val="00C23A9B"/>
    <w:rsid w:val="00C23CE8"/>
    <w:rsid w:val="00C240C8"/>
    <w:rsid w:val="00C25180"/>
    <w:rsid w:val="00C261C8"/>
    <w:rsid w:val="00C261EB"/>
    <w:rsid w:val="00C27D13"/>
    <w:rsid w:val="00C30726"/>
    <w:rsid w:val="00C31D66"/>
    <w:rsid w:val="00C3317C"/>
    <w:rsid w:val="00C33E1D"/>
    <w:rsid w:val="00C34719"/>
    <w:rsid w:val="00C34FC0"/>
    <w:rsid w:val="00C40BA8"/>
    <w:rsid w:val="00C4101F"/>
    <w:rsid w:val="00C412A7"/>
    <w:rsid w:val="00C41300"/>
    <w:rsid w:val="00C42895"/>
    <w:rsid w:val="00C433F3"/>
    <w:rsid w:val="00C43C0F"/>
    <w:rsid w:val="00C46E9B"/>
    <w:rsid w:val="00C471BC"/>
    <w:rsid w:val="00C47DFF"/>
    <w:rsid w:val="00C51A22"/>
    <w:rsid w:val="00C53B8A"/>
    <w:rsid w:val="00C54B0C"/>
    <w:rsid w:val="00C54E3B"/>
    <w:rsid w:val="00C559C4"/>
    <w:rsid w:val="00C5699C"/>
    <w:rsid w:val="00C578D1"/>
    <w:rsid w:val="00C6046A"/>
    <w:rsid w:val="00C60F45"/>
    <w:rsid w:val="00C64162"/>
    <w:rsid w:val="00C65831"/>
    <w:rsid w:val="00C65838"/>
    <w:rsid w:val="00C677B4"/>
    <w:rsid w:val="00C711A7"/>
    <w:rsid w:val="00C71AB8"/>
    <w:rsid w:val="00C7203F"/>
    <w:rsid w:val="00C73342"/>
    <w:rsid w:val="00C74A86"/>
    <w:rsid w:val="00C757D8"/>
    <w:rsid w:val="00C75BE8"/>
    <w:rsid w:val="00C76734"/>
    <w:rsid w:val="00C77DD2"/>
    <w:rsid w:val="00C80600"/>
    <w:rsid w:val="00C815D1"/>
    <w:rsid w:val="00C82D3C"/>
    <w:rsid w:val="00C834A8"/>
    <w:rsid w:val="00C83BE5"/>
    <w:rsid w:val="00C84667"/>
    <w:rsid w:val="00C86983"/>
    <w:rsid w:val="00C86A45"/>
    <w:rsid w:val="00C8793C"/>
    <w:rsid w:val="00C90A11"/>
    <w:rsid w:val="00C929E2"/>
    <w:rsid w:val="00C93328"/>
    <w:rsid w:val="00C93DD3"/>
    <w:rsid w:val="00C95C29"/>
    <w:rsid w:val="00CA2221"/>
    <w:rsid w:val="00CA2469"/>
    <w:rsid w:val="00CA2ABD"/>
    <w:rsid w:val="00CA2E84"/>
    <w:rsid w:val="00CA4198"/>
    <w:rsid w:val="00CA4262"/>
    <w:rsid w:val="00CA6FE0"/>
    <w:rsid w:val="00CA7593"/>
    <w:rsid w:val="00CB0632"/>
    <w:rsid w:val="00CB1EF4"/>
    <w:rsid w:val="00CB3117"/>
    <w:rsid w:val="00CB4981"/>
    <w:rsid w:val="00CB4C1B"/>
    <w:rsid w:val="00CB5F61"/>
    <w:rsid w:val="00CB65DF"/>
    <w:rsid w:val="00CB7B3F"/>
    <w:rsid w:val="00CC5E3B"/>
    <w:rsid w:val="00CC5F87"/>
    <w:rsid w:val="00CC6ECA"/>
    <w:rsid w:val="00CD07BE"/>
    <w:rsid w:val="00CD1991"/>
    <w:rsid w:val="00CD2C66"/>
    <w:rsid w:val="00CD432F"/>
    <w:rsid w:val="00CD47B2"/>
    <w:rsid w:val="00CD4A74"/>
    <w:rsid w:val="00CD6ABD"/>
    <w:rsid w:val="00CE0534"/>
    <w:rsid w:val="00CE0907"/>
    <w:rsid w:val="00CE1FB9"/>
    <w:rsid w:val="00CE2065"/>
    <w:rsid w:val="00CE392E"/>
    <w:rsid w:val="00CE7028"/>
    <w:rsid w:val="00CF0442"/>
    <w:rsid w:val="00CF0810"/>
    <w:rsid w:val="00CF12ED"/>
    <w:rsid w:val="00CF1F20"/>
    <w:rsid w:val="00CF23C3"/>
    <w:rsid w:val="00CF2BB9"/>
    <w:rsid w:val="00CF494C"/>
    <w:rsid w:val="00CF4AC1"/>
    <w:rsid w:val="00CF5664"/>
    <w:rsid w:val="00CF76B4"/>
    <w:rsid w:val="00D008D2"/>
    <w:rsid w:val="00D00EC9"/>
    <w:rsid w:val="00D01C1F"/>
    <w:rsid w:val="00D02A48"/>
    <w:rsid w:val="00D02FEB"/>
    <w:rsid w:val="00D04C5E"/>
    <w:rsid w:val="00D0547E"/>
    <w:rsid w:val="00D05875"/>
    <w:rsid w:val="00D0637E"/>
    <w:rsid w:val="00D0669B"/>
    <w:rsid w:val="00D06AD5"/>
    <w:rsid w:val="00D075BD"/>
    <w:rsid w:val="00D10435"/>
    <w:rsid w:val="00D11351"/>
    <w:rsid w:val="00D11B70"/>
    <w:rsid w:val="00D132F9"/>
    <w:rsid w:val="00D141DC"/>
    <w:rsid w:val="00D14538"/>
    <w:rsid w:val="00D15242"/>
    <w:rsid w:val="00D15BB6"/>
    <w:rsid w:val="00D16455"/>
    <w:rsid w:val="00D168B6"/>
    <w:rsid w:val="00D17B6C"/>
    <w:rsid w:val="00D17FCB"/>
    <w:rsid w:val="00D2019D"/>
    <w:rsid w:val="00D20536"/>
    <w:rsid w:val="00D21EFB"/>
    <w:rsid w:val="00D2286D"/>
    <w:rsid w:val="00D23E9D"/>
    <w:rsid w:val="00D25372"/>
    <w:rsid w:val="00D26364"/>
    <w:rsid w:val="00D272A0"/>
    <w:rsid w:val="00D31285"/>
    <w:rsid w:val="00D31F36"/>
    <w:rsid w:val="00D33617"/>
    <w:rsid w:val="00D34414"/>
    <w:rsid w:val="00D34F01"/>
    <w:rsid w:val="00D352E4"/>
    <w:rsid w:val="00D378EF"/>
    <w:rsid w:val="00D403AE"/>
    <w:rsid w:val="00D443E2"/>
    <w:rsid w:val="00D44BA1"/>
    <w:rsid w:val="00D47CD6"/>
    <w:rsid w:val="00D50E15"/>
    <w:rsid w:val="00D57715"/>
    <w:rsid w:val="00D5791F"/>
    <w:rsid w:val="00D60B9C"/>
    <w:rsid w:val="00D60F58"/>
    <w:rsid w:val="00D6216D"/>
    <w:rsid w:val="00D63153"/>
    <w:rsid w:val="00D6401E"/>
    <w:rsid w:val="00D66CA2"/>
    <w:rsid w:val="00D6738C"/>
    <w:rsid w:val="00D7103D"/>
    <w:rsid w:val="00D71D1C"/>
    <w:rsid w:val="00D71DD5"/>
    <w:rsid w:val="00D72D8F"/>
    <w:rsid w:val="00D738ED"/>
    <w:rsid w:val="00D73A8F"/>
    <w:rsid w:val="00D73D59"/>
    <w:rsid w:val="00D7422F"/>
    <w:rsid w:val="00D77877"/>
    <w:rsid w:val="00D80264"/>
    <w:rsid w:val="00D818E4"/>
    <w:rsid w:val="00D84CCE"/>
    <w:rsid w:val="00D871D6"/>
    <w:rsid w:val="00D90E9C"/>
    <w:rsid w:val="00D92EC9"/>
    <w:rsid w:val="00D93C90"/>
    <w:rsid w:val="00D9706C"/>
    <w:rsid w:val="00D9761D"/>
    <w:rsid w:val="00DA0334"/>
    <w:rsid w:val="00DA09AF"/>
    <w:rsid w:val="00DA124C"/>
    <w:rsid w:val="00DA187C"/>
    <w:rsid w:val="00DA2EBC"/>
    <w:rsid w:val="00DA4A7F"/>
    <w:rsid w:val="00DA5E63"/>
    <w:rsid w:val="00DA61FD"/>
    <w:rsid w:val="00DA70D9"/>
    <w:rsid w:val="00DB06FB"/>
    <w:rsid w:val="00DB07AC"/>
    <w:rsid w:val="00DB1D78"/>
    <w:rsid w:val="00DB2FA1"/>
    <w:rsid w:val="00DB4D83"/>
    <w:rsid w:val="00DB4EAE"/>
    <w:rsid w:val="00DB6332"/>
    <w:rsid w:val="00DC0E5D"/>
    <w:rsid w:val="00DC16DF"/>
    <w:rsid w:val="00DC2114"/>
    <w:rsid w:val="00DC22DD"/>
    <w:rsid w:val="00DC50D6"/>
    <w:rsid w:val="00DC7814"/>
    <w:rsid w:val="00DC783D"/>
    <w:rsid w:val="00DD1C19"/>
    <w:rsid w:val="00DD2967"/>
    <w:rsid w:val="00DD29AB"/>
    <w:rsid w:val="00DD2D86"/>
    <w:rsid w:val="00DD6877"/>
    <w:rsid w:val="00DE0157"/>
    <w:rsid w:val="00DE3602"/>
    <w:rsid w:val="00DE4CA8"/>
    <w:rsid w:val="00DE575E"/>
    <w:rsid w:val="00DE5C67"/>
    <w:rsid w:val="00DE6713"/>
    <w:rsid w:val="00DE6CF1"/>
    <w:rsid w:val="00DE6EC7"/>
    <w:rsid w:val="00DF0F5B"/>
    <w:rsid w:val="00DF3CB4"/>
    <w:rsid w:val="00DF47B5"/>
    <w:rsid w:val="00E01F53"/>
    <w:rsid w:val="00E025FB"/>
    <w:rsid w:val="00E04ADC"/>
    <w:rsid w:val="00E052FC"/>
    <w:rsid w:val="00E0792F"/>
    <w:rsid w:val="00E118D1"/>
    <w:rsid w:val="00E14E63"/>
    <w:rsid w:val="00E178B6"/>
    <w:rsid w:val="00E20B0F"/>
    <w:rsid w:val="00E21173"/>
    <w:rsid w:val="00E21B2E"/>
    <w:rsid w:val="00E225C5"/>
    <w:rsid w:val="00E2283B"/>
    <w:rsid w:val="00E22928"/>
    <w:rsid w:val="00E22933"/>
    <w:rsid w:val="00E22DB3"/>
    <w:rsid w:val="00E23502"/>
    <w:rsid w:val="00E237EB"/>
    <w:rsid w:val="00E25E71"/>
    <w:rsid w:val="00E265A0"/>
    <w:rsid w:val="00E2720F"/>
    <w:rsid w:val="00E32100"/>
    <w:rsid w:val="00E33B9C"/>
    <w:rsid w:val="00E446BD"/>
    <w:rsid w:val="00E46550"/>
    <w:rsid w:val="00E505E1"/>
    <w:rsid w:val="00E534CF"/>
    <w:rsid w:val="00E54469"/>
    <w:rsid w:val="00E54C5E"/>
    <w:rsid w:val="00E556B1"/>
    <w:rsid w:val="00E559C4"/>
    <w:rsid w:val="00E577FD"/>
    <w:rsid w:val="00E57C66"/>
    <w:rsid w:val="00E60287"/>
    <w:rsid w:val="00E62C4E"/>
    <w:rsid w:val="00E62D2D"/>
    <w:rsid w:val="00E6467A"/>
    <w:rsid w:val="00E65EB9"/>
    <w:rsid w:val="00E7424D"/>
    <w:rsid w:val="00E75729"/>
    <w:rsid w:val="00E76557"/>
    <w:rsid w:val="00E77488"/>
    <w:rsid w:val="00E77DDD"/>
    <w:rsid w:val="00E80211"/>
    <w:rsid w:val="00E80D06"/>
    <w:rsid w:val="00E8161D"/>
    <w:rsid w:val="00E83476"/>
    <w:rsid w:val="00E85444"/>
    <w:rsid w:val="00E85D6A"/>
    <w:rsid w:val="00E86AA0"/>
    <w:rsid w:val="00E878B8"/>
    <w:rsid w:val="00E87A6E"/>
    <w:rsid w:val="00E87AEC"/>
    <w:rsid w:val="00E9015C"/>
    <w:rsid w:val="00E908F2"/>
    <w:rsid w:val="00E90ED9"/>
    <w:rsid w:val="00E90EDF"/>
    <w:rsid w:val="00E9216F"/>
    <w:rsid w:val="00E93F07"/>
    <w:rsid w:val="00E941F7"/>
    <w:rsid w:val="00E9629A"/>
    <w:rsid w:val="00EA096A"/>
    <w:rsid w:val="00EA0B6D"/>
    <w:rsid w:val="00EA0E1C"/>
    <w:rsid w:val="00EA131B"/>
    <w:rsid w:val="00EA2632"/>
    <w:rsid w:val="00EA37F7"/>
    <w:rsid w:val="00EA3930"/>
    <w:rsid w:val="00EA3BBD"/>
    <w:rsid w:val="00EA7206"/>
    <w:rsid w:val="00EB1EFB"/>
    <w:rsid w:val="00EB380F"/>
    <w:rsid w:val="00EB3A22"/>
    <w:rsid w:val="00EB3CEA"/>
    <w:rsid w:val="00EC003B"/>
    <w:rsid w:val="00EC01BA"/>
    <w:rsid w:val="00EC283E"/>
    <w:rsid w:val="00EC3A55"/>
    <w:rsid w:val="00EC3FF5"/>
    <w:rsid w:val="00EC426A"/>
    <w:rsid w:val="00EC4357"/>
    <w:rsid w:val="00EC6BA6"/>
    <w:rsid w:val="00EC6E65"/>
    <w:rsid w:val="00EC70A6"/>
    <w:rsid w:val="00ED013C"/>
    <w:rsid w:val="00ED1945"/>
    <w:rsid w:val="00ED1FC7"/>
    <w:rsid w:val="00ED3A67"/>
    <w:rsid w:val="00ED3D19"/>
    <w:rsid w:val="00ED48B6"/>
    <w:rsid w:val="00ED6305"/>
    <w:rsid w:val="00EE0299"/>
    <w:rsid w:val="00EE15A1"/>
    <w:rsid w:val="00EE1FA6"/>
    <w:rsid w:val="00EE25D0"/>
    <w:rsid w:val="00EE3C9B"/>
    <w:rsid w:val="00EE40AD"/>
    <w:rsid w:val="00EE45C8"/>
    <w:rsid w:val="00EE5652"/>
    <w:rsid w:val="00EE5EB3"/>
    <w:rsid w:val="00EE6DF1"/>
    <w:rsid w:val="00EE75C3"/>
    <w:rsid w:val="00EE7B0C"/>
    <w:rsid w:val="00EF05F3"/>
    <w:rsid w:val="00EF0A8C"/>
    <w:rsid w:val="00EF17A7"/>
    <w:rsid w:val="00EF1E66"/>
    <w:rsid w:val="00EF448B"/>
    <w:rsid w:val="00EF50CF"/>
    <w:rsid w:val="00EF5201"/>
    <w:rsid w:val="00EF62D6"/>
    <w:rsid w:val="00EF669C"/>
    <w:rsid w:val="00EF70EA"/>
    <w:rsid w:val="00F029BB"/>
    <w:rsid w:val="00F02CB5"/>
    <w:rsid w:val="00F04016"/>
    <w:rsid w:val="00F044EA"/>
    <w:rsid w:val="00F0750D"/>
    <w:rsid w:val="00F1090F"/>
    <w:rsid w:val="00F114E2"/>
    <w:rsid w:val="00F11797"/>
    <w:rsid w:val="00F1215B"/>
    <w:rsid w:val="00F1380E"/>
    <w:rsid w:val="00F17415"/>
    <w:rsid w:val="00F208EA"/>
    <w:rsid w:val="00F20AC1"/>
    <w:rsid w:val="00F21B9C"/>
    <w:rsid w:val="00F23BAF"/>
    <w:rsid w:val="00F249EF"/>
    <w:rsid w:val="00F255A7"/>
    <w:rsid w:val="00F303F0"/>
    <w:rsid w:val="00F314B8"/>
    <w:rsid w:val="00F31AEC"/>
    <w:rsid w:val="00F321A8"/>
    <w:rsid w:val="00F3260A"/>
    <w:rsid w:val="00F33020"/>
    <w:rsid w:val="00F33C8E"/>
    <w:rsid w:val="00F344B5"/>
    <w:rsid w:val="00F35470"/>
    <w:rsid w:val="00F3582D"/>
    <w:rsid w:val="00F36CB9"/>
    <w:rsid w:val="00F36F98"/>
    <w:rsid w:val="00F4050D"/>
    <w:rsid w:val="00F41ECE"/>
    <w:rsid w:val="00F433E0"/>
    <w:rsid w:val="00F4475F"/>
    <w:rsid w:val="00F44986"/>
    <w:rsid w:val="00F45823"/>
    <w:rsid w:val="00F45C97"/>
    <w:rsid w:val="00F4606B"/>
    <w:rsid w:val="00F46C22"/>
    <w:rsid w:val="00F50F18"/>
    <w:rsid w:val="00F51B5A"/>
    <w:rsid w:val="00F52EB7"/>
    <w:rsid w:val="00F53E40"/>
    <w:rsid w:val="00F54373"/>
    <w:rsid w:val="00F5585A"/>
    <w:rsid w:val="00F562D6"/>
    <w:rsid w:val="00F5641F"/>
    <w:rsid w:val="00F569BB"/>
    <w:rsid w:val="00F56A6C"/>
    <w:rsid w:val="00F57B2B"/>
    <w:rsid w:val="00F60F2B"/>
    <w:rsid w:val="00F6410D"/>
    <w:rsid w:val="00F65723"/>
    <w:rsid w:val="00F666C2"/>
    <w:rsid w:val="00F713E7"/>
    <w:rsid w:val="00F742B6"/>
    <w:rsid w:val="00F74A1F"/>
    <w:rsid w:val="00F7582A"/>
    <w:rsid w:val="00F80BC7"/>
    <w:rsid w:val="00F811F0"/>
    <w:rsid w:val="00F8163D"/>
    <w:rsid w:val="00F8191F"/>
    <w:rsid w:val="00F82609"/>
    <w:rsid w:val="00F8311A"/>
    <w:rsid w:val="00F8314D"/>
    <w:rsid w:val="00F83EFE"/>
    <w:rsid w:val="00F85751"/>
    <w:rsid w:val="00F85F01"/>
    <w:rsid w:val="00F90D76"/>
    <w:rsid w:val="00F91A3D"/>
    <w:rsid w:val="00F91D80"/>
    <w:rsid w:val="00F9326B"/>
    <w:rsid w:val="00F96D6B"/>
    <w:rsid w:val="00F97141"/>
    <w:rsid w:val="00F977CC"/>
    <w:rsid w:val="00FA1FE6"/>
    <w:rsid w:val="00FA30D5"/>
    <w:rsid w:val="00FA5C63"/>
    <w:rsid w:val="00FA6651"/>
    <w:rsid w:val="00FB01D7"/>
    <w:rsid w:val="00FB0CDF"/>
    <w:rsid w:val="00FB2595"/>
    <w:rsid w:val="00FB4541"/>
    <w:rsid w:val="00FB664A"/>
    <w:rsid w:val="00FC057A"/>
    <w:rsid w:val="00FC0A24"/>
    <w:rsid w:val="00FC1355"/>
    <w:rsid w:val="00FC1415"/>
    <w:rsid w:val="00FC18DC"/>
    <w:rsid w:val="00FC28C2"/>
    <w:rsid w:val="00FC3F79"/>
    <w:rsid w:val="00FC6730"/>
    <w:rsid w:val="00FC73F0"/>
    <w:rsid w:val="00FC7C70"/>
    <w:rsid w:val="00FD1439"/>
    <w:rsid w:val="00FD3280"/>
    <w:rsid w:val="00FD5D19"/>
    <w:rsid w:val="00FD67B5"/>
    <w:rsid w:val="00FE0E0C"/>
    <w:rsid w:val="00FE21E3"/>
    <w:rsid w:val="00FE267E"/>
    <w:rsid w:val="00FE4EFA"/>
    <w:rsid w:val="00FE6429"/>
    <w:rsid w:val="00FE6E6B"/>
    <w:rsid w:val="00FE7C43"/>
    <w:rsid w:val="00FF0360"/>
    <w:rsid w:val="00FF06DB"/>
    <w:rsid w:val="00FF0E66"/>
    <w:rsid w:val="00FF1BAD"/>
    <w:rsid w:val="00FF258E"/>
    <w:rsid w:val="00FF2FAE"/>
    <w:rsid w:val="00FF4253"/>
    <w:rsid w:val="00FF4F1B"/>
    <w:rsid w:val="00FF585F"/>
    <w:rsid w:val="00FF5D31"/>
    <w:rsid w:val="00FF5D6E"/>
    <w:rsid w:val="00FF72C4"/>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11343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8B1"/>
    <w:pPr>
      <w:spacing w:line="360" w:lineRule="auto"/>
      <w:jc w:val="both"/>
    </w:pPr>
    <w:rPr>
      <w:rFonts w:ascii="Times New Roman" w:hAnsi="Times New Roman"/>
      <w:color w:val="000000" w:themeColor="text1"/>
      <w:sz w:val="24"/>
      <w:szCs w:val="22"/>
      <w:lang w:bidi="ar-SA"/>
    </w:rPr>
  </w:style>
  <w:style w:type="paragraph" w:styleId="Heading1">
    <w:name w:val="heading 1"/>
    <w:basedOn w:val="Normal"/>
    <w:next w:val="Normal"/>
    <w:link w:val="Heading1Char"/>
    <w:autoRedefine/>
    <w:uiPriority w:val="9"/>
    <w:qFormat/>
    <w:rsid w:val="00192859"/>
    <w:pPr>
      <w:keepNext/>
      <w:keepLines/>
      <w:spacing w:after="0"/>
      <w:outlineLvl w:val="0"/>
    </w:pPr>
    <w:rPr>
      <w:rFonts w:ascii="Arial" w:eastAsiaTheme="majorEastAsia" w:hAnsi="Arial" w:cs="Arial"/>
      <w:b/>
      <w:color w:val="1F3864" w:themeColor="accent1" w:themeShade="80"/>
      <w:sz w:val="28"/>
      <w:szCs w:val="28"/>
      <w:shd w:val="clear" w:color="auto" w:fill="FFFFFF"/>
    </w:rPr>
  </w:style>
  <w:style w:type="paragraph" w:styleId="Heading2">
    <w:name w:val="heading 2"/>
    <w:basedOn w:val="Normal"/>
    <w:next w:val="Normal"/>
    <w:link w:val="Heading2Char"/>
    <w:autoRedefine/>
    <w:uiPriority w:val="9"/>
    <w:unhideWhenUsed/>
    <w:qFormat/>
    <w:rsid w:val="00AF28B1"/>
    <w:pPr>
      <w:keepNext/>
      <w:keepLines/>
      <w:spacing w:after="0"/>
      <w:outlineLvl w:val="1"/>
    </w:pPr>
    <w:rPr>
      <w:rFonts w:eastAsiaTheme="majorEastAsia" w:cstheme="majorBidi"/>
      <w:b/>
      <w:color w:val="1F3864" w:themeColor="accent1"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859"/>
    <w:rPr>
      <w:rFonts w:ascii="Arial" w:eastAsiaTheme="majorEastAsia" w:hAnsi="Arial" w:cs="Arial"/>
      <w:b/>
      <w:color w:val="1F3864" w:themeColor="accent1" w:themeShade="80"/>
      <w:sz w:val="28"/>
      <w:lang w:bidi="ar-SA"/>
    </w:rPr>
  </w:style>
  <w:style w:type="character" w:styleId="Hyperlink">
    <w:name w:val="Hyperlink"/>
    <w:basedOn w:val="DefaultParagraphFont"/>
    <w:uiPriority w:val="99"/>
    <w:unhideWhenUsed/>
    <w:rsid w:val="00B86618"/>
    <w:rPr>
      <w:color w:val="0563C1" w:themeColor="hyperlink"/>
      <w:u w:val="single"/>
    </w:rPr>
  </w:style>
  <w:style w:type="paragraph" w:styleId="TOC1">
    <w:name w:val="toc 1"/>
    <w:basedOn w:val="Normal"/>
    <w:next w:val="Normal"/>
    <w:autoRedefine/>
    <w:uiPriority w:val="39"/>
    <w:unhideWhenUsed/>
    <w:rsid w:val="00B86618"/>
    <w:pPr>
      <w:spacing w:after="100"/>
    </w:pPr>
  </w:style>
  <w:style w:type="paragraph" w:styleId="TOCHeading">
    <w:name w:val="TOC Heading"/>
    <w:basedOn w:val="Heading1"/>
    <w:next w:val="Normal"/>
    <w:autoRedefine/>
    <w:uiPriority w:val="39"/>
    <w:unhideWhenUsed/>
    <w:qFormat/>
    <w:rsid w:val="001A27E8"/>
    <w:pPr>
      <w:jc w:val="center"/>
      <w:outlineLvl w:val="9"/>
    </w:pPr>
    <w:rPr>
      <w:sz w:val="32"/>
    </w:rPr>
  </w:style>
  <w:style w:type="paragraph" w:styleId="Title">
    <w:name w:val="Title"/>
    <w:basedOn w:val="Normal"/>
    <w:next w:val="Normal"/>
    <w:link w:val="TitleChar"/>
    <w:autoRedefine/>
    <w:uiPriority w:val="10"/>
    <w:qFormat/>
    <w:rsid w:val="00A87848"/>
    <w:pPr>
      <w:spacing w:after="0"/>
      <w:contextualSpacing/>
      <w:jc w:val="center"/>
    </w:pPr>
    <w:rPr>
      <w:rFonts w:eastAsiaTheme="majorEastAsia" w:cs="Arial"/>
      <w:bCs/>
      <w:color w:val="222222"/>
      <w:spacing w:val="-10"/>
      <w:kern w:val="28"/>
      <w:sz w:val="40"/>
      <w:szCs w:val="72"/>
      <w:shd w:val="clear" w:color="auto" w:fill="FFFFFF"/>
    </w:rPr>
  </w:style>
  <w:style w:type="character" w:customStyle="1" w:styleId="TitleChar">
    <w:name w:val="Title Char"/>
    <w:basedOn w:val="DefaultParagraphFont"/>
    <w:link w:val="Title"/>
    <w:uiPriority w:val="10"/>
    <w:rsid w:val="00A87848"/>
    <w:rPr>
      <w:rFonts w:ascii="Times New Roman" w:eastAsiaTheme="majorEastAsia" w:hAnsi="Times New Roman" w:cs="Arial"/>
      <w:bCs/>
      <w:color w:val="222222"/>
      <w:spacing w:val="-10"/>
      <w:kern w:val="28"/>
      <w:sz w:val="40"/>
      <w:szCs w:val="72"/>
      <w:lang w:bidi="ar-SA"/>
    </w:rPr>
  </w:style>
  <w:style w:type="paragraph" w:styleId="Header">
    <w:name w:val="header"/>
    <w:basedOn w:val="Normal"/>
    <w:link w:val="HeaderChar"/>
    <w:uiPriority w:val="99"/>
    <w:unhideWhenUsed/>
    <w:rsid w:val="007A4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36D"/>
    <w:rPr>
      <w:rFonts w:ascii="Times New Roman" w:hAnsi="Times New Roman"/>
      <w:sz w:val="24"/>
      <w:szCs w:val="22"/>
      <w:lang w:val="en-US" w:bidi="ar-SA"/>
    </w:rPr>
  </w:style>
  <w:style w:type="paragraph" w:styleId="Footer">
    <w:name w:val="footer"/>
    <w:basedOn w:val="Normal"/>
    <w:link w:val="FooterChar"/>
    <w:uiPriority w:val="99"/>
    <w:unhideWhenUsed/>
    <w:rsid w:val="007A4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36D"/>
    <w:rPr>
      <w:rFonts w:ascii="Times New Roman" w:hAnsi="Times New Roman"/>
      <w:sz w:val="24"/>
      <w:szCs w:val="22"/>
      <w:lang w:val="en-US" w:bidi="ar-SA"/>
    </w:rPr>
  </w:style>
  <w:style w:type="character" w:customStyle="1" w:styleId="Heading2Char">
    <w:name w:val="Heading 2 Char"/>
    <w:basedOn w:val="DefaultParagraphFont"/>
    <w:link w:val="Heading2"/>
    <w:uiPriority w:val="9"/>
    <w:rsid w:val="00AF28B1"/>
    <w:rPr>
      <w:rFonts w:ascii="Times New Roman" w:eastAsiaTheme="majorEastAsia" w:hAnsi="Times New Roman" w:cstheme="majorBidi"/>
      <w:b/>
      <w:color w:val="1F3864" w:themeColor="accent1" w:themeShade="80"/>
      <w:sz w:val="26"/>
      <w:szCs w:val="26"/>
      <w:lang w:val="en-US" w:bidi="ar-SA"/>
    </w:rPr>
  </w:style>
  <w:style w:type="paragraph" w:styleId="TOC2">
    <w:name w:val="toc 2"/>
    <w:basedOn w:val="Normal"/>
    <w:next w:val="Normal"/>
    <w:autoRedefine/>
    <w:uiPriority w:val="39"/>
    <w:unhideWhenUsed/>
    <w:rsid w:val="005A4ADD"/>
    <w:pPr>
      <w:spacing w:after="100"/>
      <w:ind w:left="240"/>
    </w:pPr>
  </w:style>
  <w:style w:type="table" w:styleId="TableGrid">
    <w:name w:val="Table Grid"/>
    <w:basedOn w:val="TableNormal"/>
    <w:uiPriority w:val="39"/>
    <w:rsid w:val="009C36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C36F1"/>
    <w:pPr>
      <w:ind w:left="720"/>
      <w:contextualSpacing/>
    </w:pPr>
  </w:style>
  <w:style w:type="character" w:styleId="Strong">
    <w:name w:val="Strong"/>
    <w:basedOn w:val="DefaultParagraphFont"/>
    <w:uiPriority w:val="22"/>
    <w:qFormat/>
    <w:rsid w:val="00F35470"/>
    <w:rPr>
      <w:b/>
      <w:bCs/>
    </w:rPr>
  </w:style>
  <w:style w:type="character" w:styleId="Emphasis">
    <w:name w:val="Emphasis"/>
    <w:basedOn w:val="DefaultParagraphFont"/>
    <w:uiPriority w:val="20"/>
    <w:qFormat/>
    <w:rsid w:val="00E62C4E"/>
    <w:rPr>
      <w:i/>
      <w:iCs/>
    </w:rPr>
  </w:style>
  <w:style w:type="paragraph" w:styleId="Caption">
    <w:name w:val="caption"/>
    <w:basedOn w:val="Normal"/>
    <w:next w:val="Normal"/>
    <w:uiPriority w:val="35"/>
    <w:unhideWhenUsed/>
    <w:qFormat/>
    <w:rsid w:val="001338EA"/>
    <w:pPr>
      <w:spacing w:after="200" w:line="240" w:lineRule="auto"/>
    </w:pPr>
    <w:rPr>
      <w:i/>
      <w:iCs/>
      <w:color w:val="44546A" w:themeColor="text2"/>
      <w:sz w:val="18"/>
      <w:szCs w:val="18"/>
    </w:rPr>
  </w:style>
  <w:style w:type="character" w:customStyle="1" w:styleId="hgkelc">
    <w:name w:val="hgkelc"/>
    <w:basedOn w:val="DefaultParagraphFont"/>
    <w:rsid w:val="00F57B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51551">
      <w:bodyDiv w:val="1"/>
      <w:marLeft w:val="0"/>
      <w:marRight w:val="0"/>
      <w:marTop w:val="0"/>
      <w:marBottom w:val="0"/>
      <w:divBdr>
        <w:top w:val="none" w:sz="0" w:space="0" w:color="auto"/>
        <w:left w:val="none" w:sz="0" w:space="0" w:color="auto"/>
        <w:bottom w:val="none" w:sz="0" w:space="0" w:color="auto"/>
        <w:right w:val="none" w:sz="0" w:space="0" w:color="auto"/>
      </w:divBdr>
    </w:div>
    <w:div w:id="304238321">
      <w:bodyDiv w:val="1"/>
      <w:marLeft w:val="0"/>
      <w:marRight w:val="0"/>
      <w:marTop w:val="0"/>
      <w:marBottom w:val="0"/>
      <w:divBdr>
        <w:top w:val="none" w:sz="0" w:space="0" w:color="auto"/>
        <w:left w:val="none" w:sz="0" w:space="0" w:color="auto"/>
        <w:bottom w:val="none" w:sz="0" w:space="0" w:color="auto"/>
        <w:right w:val="none" w:sz="0" w:space="0" w:color="auto"/>
      </w:divBdr>
    </w:div>
    <w:div w:id="736972452">
      <w:bodyDiv w:val="1"/>
      <w:marLeft w:val="0"/>
      <w:marRight w:val="0"/>
      <w:marTop w:val="0"/>
      <w:marBottom w:val="0"/>
      <w:divBdr>
        <w:top w:val="none" w:sz="0" w:space="0" w:color="auto"/>
        <w:left w:val="none" w:sz="0" w:space="0" w:color="auto"/>
        <w:bottom w:val="none" w:sz="0" w:space="0" w:color="auto"/>
        <w:right w:val="none" w:sz="0" w:space="0" w:color="auto"/>
      </w:divBdr>
      <w:divsChild>
        <w:div w:id="1355115754">
          <w:marLeft w:val="0"/>
          <w:marRight w:val="0"/>
          <w:marTop w:val="0"/>
          <w:marBottom w:val="0"/>
          <w:divBdr>
            <w:top w:val="none" w:sz="0" w:space="0" w:color="auto"/>
            <w:left w:val="none" w:sz="0" w:space="0" w:color="auto"/>
            <w:bottom w:val="none" w:sz="0" w:space="0" w:color="auto"/>
            <w:right w:val="none" w:sz="0" w:space="0" w:color="auto"/>
          </w:divBdr>
        </w:div>
        <w:div w:id="2065367714">
          <w:marLeft w:val="0"/>
          <w:marRight w:val="0"/>
          <w:marTop w:val="0"/>
          <w:marBottom w:val="0"/>
          <w:divBdr>
            <w:top w:val="none" w:sz="0" w:space="0" w:color="auto"/>
            <w:left w:val="none" w:sz="0" w:space="0" w:color="auto"/>
            <w:bottom w:val="none" w:sz="0" w:space="0" w:color="auto"/>
            <w:right w:val="none" w:sz="0" w:space="0" w:color="auto"/>
          </w:divBdr>
        </w:div>
        <w:div w:id="240063951">
          <w:marLeft w:val="0"/>
          <w:marRight w:val="0"/>
          <w:marTop w:val="0"/>
          <w:marBottom w:val="0"/>
          <w:divBdr>
            <w:top w:val="none" w:sz="0" w:space="0" w:color="auto"/>
            <w:left w:val="none" w:sz="0" w:space="0" w:color="auto"/>
            <w:bottom w:val="none" w:sz="0" w:space="0" w:color="auto"/>
            <w:right w:val="none" w:sz="0" w:space="0" w:color="auto"/>
          </w:divBdr>
        </w:div>
      </w:divsChild>
    </w:div>
    <w:div w:id="1052073903">
      <w:bodyDiv w:val="1"/>
      <w:marLeft w:val="0"/>
      <w:marRight w:val="0"/>
      <w:marTop w:val="0"/>
      <w:marBottom w:val="0"/>
      <w:divBdr>
        <w:top w:val="none" w:sz="0" w:space="0" w:color="auto"/>
        <w:left w:val="none" w:sz="0" w:space="0" w:color="auto"/>
        <w:bottom w:val="none" w:sz="0" w:space="0" w:color="auto"/>
        <w:right w:val="none" w:sz="0" w:space="0" w:color="auto"/>
      </w:divBdr>
      <w:divsChild>
        <w:div w:id="3516854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953DC2-EA63-4C39-8DC6-8E41CC678F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2058</Words>
  <Characters>11734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2022-04-13T09:57:00Z</dcterms:created>
  <dcterms:modified xsi:type="dcterms:W3CDTF">2022-04-13T10:39:00Z</dcterms:modified>
</cp:coreProperties>
</file>