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53C992" w14:textId="0B0C1B56" w:rsidR="004B0369" w:rsidRDefault="00CA383F" w:rsidP="00972253">
      <w:pPr>
        <w:spacing w:line="480" w:lineRule="auto"/>
        <w:jc w:val="center"/>
        <w:rPr>
          <w:b/>
          <w:color w:val="385623" w:themeColor="accent6" w:themeShade="80"/>
          <w:sz w:val="24"/>
        </w:rPr>
      </w:pPr>
      <w:bookmarkStart w:id="0" w:name="_GoBack"/>
      <w:bookmarkEnd w:id="0"/>
      <w:r>
        <w:rPr>
          <w:b/>
          <w:sz w:val="24"/>
        </w:rPr>
        <w:br/>
      </w:r>
      <w:r>
        <w:rPr>
          <w:b/>
          <w:sz w:val="24"/>
        </w:rPr>
        <w:br/>
      </w:r>
      <w:r>
        <w:rPr>
          <w:b/>
          <w:sz w:val="24"/>
        </w:rPr>
        <w:br/>
      </w:r>
      <w:r w:rsidRPr="00CD1AA3">
        <w:rPr>
          <w:sz w:val="24"/>
        </w:rPr>
        <w:br/>
        <w:t xml:space="preserve">Jade Harris </w:t>
      </w:r>
      <w:r w:rsidRPr="00CD1AA3">
        <w:rPr>
          <w:sz w:val="24"/>
        </w:rPr>
        <w:br/>
        <w:t>P150679</w:t>
      </w:r>
      <w:r w:rsidRPr="00CD1AA3">
        <w:rPr>
          <w:sz w:val="24"/>
        </w:rPr>
        <w:br/>
      </w:r>
      <w:r w:rsidR="004B0369" w:rsidRPr="00A301AF">
        <w:rPr>
          <w:sz w:val="24"/>
        </w:rPr>
        <w:t>Theoretical and practical justification for the use of art therapy as a tool to support mental health in childre</w:t>
      </w:r>
      <w:r w:rsidR="00A301AF" w:rsidRPr="00A301AF">
        <w:rPr>
          <w:sz w:val="24"/>
        </w:rPr>
        <w:t>n and adolescents</w:t>
      </w:r>
    </w:p>
    <w:p w14:paraId="6B1E34D3" w14:textId="32012792" w:rsidR="00CA383F" w:rsidRPr="00CD1AA3" w:rsidRDefault="00CA383F" w:rsidP="00972253">
      <w:pPr>
        <w:spacing w:line="480" w:lineRule="auto"/>
        <w:jc w:val="center"/>
        <w:rPr>
          <w:sz w:val="24"/>
        </w:rPr>
      </w:pPr>
      <w:r w:rsidRPr="00CD1AA3">
        <w:rPr>
          <w:sz w:val="24"/>
        </w:rPr>
        <w:t>Submitted in partial fulfilment of the requirements for the degree of BA (Hons) University of Wales Trinity Saint David, Swansea</w:t>
      </w:r>
      <w:r w:rsidR="00CD1AA3" w:rsidRPr="00CD1AA3">
        <w:rPr>
          <w:sz w:val="24"/>
        </w:rPr>
        <w:t xml:space="preserve"> 18</w:t>
      </w:r>
      <w:r w:rsidR="00CD1AA3" w:rsidRPr="00CD1AA3">
        <w:rPr>
          <w:sz w:val="24"/>
          <w:vertAlign w:val="superscript"/>
        </w:rPr>
        <w:t>th</w:t>
      </w:r>
      <w:r w:rsidR="00CD1AA3" w:rsidRPr="00CD1AA3">
        <w:rPr>
          <w:sz w:val="24"/>
        </w:rPr>
        <w:t xml:space="preserve"> December 2018</w:t>
      </w:r>
      <w:r w:rsidR="00972253">
        <w:rPr>
          <w:sz w:val="24"/>
        </w:rPr>
        <w:br/>
      </w:r>
      <w:r w:rsidR="00972253" w:rsidRPr="00CD1AA3">
        <w:rPr>
          <w:sz w:val="24"/>
        </w:rPr>
        <w:t xml:space="preserve">Word Count: </w:t>
      </w:r>
      <w:r w:rsidR="00972253">
        <w:rPr>
          <w:sz w:val="24"/>
        </w:rPr>
        <w:t>5128</w:t>
      </w:r>
      <w:r w:rsidR="00972253">
        <w:rPr>
          <w:sz w:val="24"/>
        </w:rPr>
        <w:br/>
        <w:t>Supervisor: Derek Bainton</w:t>
      </w:r>
    </w:p>
    <w:p w14:paraId="7A8AC2BC" w14:textId="77777777" w:rsidR="00CA383F" w:rsidRDefault="00CA383F" w:rsidP="00FD56B2">
      <w:pPr>
        <w:spacing w:line="480" w:lineRule="auto"/>
        <w:jc w:val="center"/>
        <w:rPr>
          <w:b/>
          <w:sz w:val="24"/>
        </w:rPr>
      </w:pPr>
    </w:p>
    <w:p w14:paraId="1FF1D1BB" w14:textId="77777777" w:rsidR="0026397C" w:rsidRDefault="00CA383F" w:rsidP="00CD1AA3">
      <w:pPr>
        <w:spacing w:line="480" w:lineRule="auto"/>
        <w:rPr>
          <w:b/>
          <w:sz w:val="24"/>
        </w:rPr>
      </w:pPr>
      <w:r>
        <w:rPr>
          <w:b/>
          <w:sz w:val="24"/>
        </w:rPr>
        <w:br/>
      </w:r>
      <w:r>
        <w:rPr>
          <w:b/>
          <w:sz w:val="24"/>
        </w:rPr>
        <w:br/>
      </w:r>
    </w:p>
    <w:p w14:paraId="735FC654" w14:textId="344B4493" w:rsidR="00CD1AA3" w:rsidRPr="00B2251C" w:rsidRDefault="00972253" w:rsidP="00CD1AA3">
      <w:pPr>
        <w:spacing w:line="480" w:lineRule="auto"/>
        <w:rPr>
          <w:b/>
          <w:sz w:val="24"/>
        </w:rPr>
      </w:pPr>
      <w:r>
        <w:rPr>
          <w:b/>
          <w:sz w:val="24"/>
          <w:u w:val="single"/>
        </w:rPr>
        <w:br/>
      </w:r>
      <w:r>
        <w:rPr>
          <w:b/>
          <w:sz w:val="24"/>
          <w:u w:val="single"/>
        </w:rPr>
        <w:br/>
      </w:r>
      <w:r>
        <w:rPr>
          <w:b/>
          <w:sz w:val="24"/>
          <w:u w:val="single"/>
        </w:rPr>
        <w:br/>
      </w:r>
      <w:r>
        <w:rPr>
          <w:b/>
          <w:sz w:val="24"/>
          <w:u w:val="single"/>
        </w:rPr>
        <w:br/>
      </w:r>
      <w:r>
        <w:rPr>
          <w:b/>
          <w:sz w:val="24"/>
          <w:u w:val="single"/>
        </w:rPr>
        <w:br/>
      </w:r>
      <w:r w:rsidR="00B2251C">
        <w:rPr>
          <w:b/>
          <w:sz w:val="24"/>
          <w:u w:val="single"/>
        </w:rPr>
        <w:br/>
      </w:r>
      <w:r w:rsidR="00CD1AA3" w:rsidRPr="00CD1AA3">
        <w:rPr>
          <w:b/>
          <w:sz w:val="24"/>
          <w:u w:val="single"/>
        </w:rPr>
        <w:lastRenderedPageBreak/>
        <w:t>Table of Contents</w:t>
      </w:r>
      <w:r w:rsidR="00CA383F">
        <w:rPr>
          <w:b/>
          <w:sz w:val="24"/>
        </w:rPr>
        <w:br/>
      </w:r>
      <w:r w:rsidR="00B2251C" w:rsidRPr="00B2251C">
        <w:rPr>
          <w:sz w:val="24"/>
        </w:rPr>
        <w:br/>
        <w:t>List of Illustrations……………………………………………………………………………………………………</w:t>
      </w:r>
      <w:r w:rsidR="00B2251C">
        <w:rPr>
          <w:sz w:val="24"/>
        </w:rPr>
        <w:t>..P</w:t>
      </w:r>
      <w:r w:rsidR="00B2251C" w:rsidRPr="00B2251C">
        <w:rPr>
          <w:sz w:val="24"/>
        </w:rPr>
        <w:t xml:space="preserve">age </w:t>
      </w:r>
      <w:r w:rsidR="00B2251C">
        <w:rPr>
          <w:sz w:val="24"/>
        </w:rPr>
        <w:t xml:space="preserve">3 </w:t>
      </w:r>
      <w:r w:rsidR="00CD1AA3">
        <w:rPr>
          <w:sz w:val="24"/>
        </w:rPr>
        <w:t>Introduction…………………………………………………………………………………….…………………</w:t>
      </w:r>
      <w:r w:rsidR="00344C40">
        <w:rPr>
          <w:sz w:val="24"/>
        </w:rPr>
        <w:t>.</w:t>
      </w:r>
      <w:r w:rsidR="00CD1AA3">
        <w:rPr>
          <w:sz w:val="24"/>
        </w:rPr>
        <w:t>……</w:t>
      </w:r>
      <w:r w:rsidR="00B2251C">
        <w:rPr>
          <w:sz w:val="24"/>
        </w:rPr>
        <w:t>.</w:t>
      </w:r>
      <w:r w:rsidR="00CD1AA3">
        <w:rPr>
          <w:sz w:val="24"/>
        </w:rPr>
        <w:t xml:space="preserve">Page </w:t>
      </w:r>
      <w:r w:rsidR="00B2251C">
        <w:rPr>
          <w:sz w:val="24"/>
        </w:rPr>
        <w:t xml:space="preserve">5 </w:t>
      </w:r>
      <w:r w:rsidR="00CD1AA3">
        <w:rPr>
          <w:sz w:val="24"/>
        </w:rPr>
        <w:t>Chapter 1 Approaches to Art Therapy ………………………………………………………………</w:t>
      </w:r>
      <w:r w:rsidR="00344C40">
        <w:rPr>
          <w:sz w:val="24"/>
        </w:rPr>
        <w:t>…</w:t>
      </w:r>
      <w:r w:rsidR="00CD1AA3">
        <w:rPr>
          <w:sz w:val="24"/>
        </w:rPr>
        <w:t>…</w:t>
      </w:r>
      <w:r w:rsidR="00B2251C">
        <w:rPr>
          <w:sz w:val="24"/>
        </w:rPr>
        <w:t>…</w:t>
      </w:r>
      <w:r w:rsidR="00CD1AA3">
        <w:rPr>
          <w:sz w:val="24"/>
        </w:rPr>
        <w:t>Page</w:t>
      </w:r>
      <w:r w:rsidR="00344C40">
        <w:rPr>
          <w:sz w:val="24"/>
        </w:rPr>
        <w:t xml:space="preserve"> 6</w:t>
      </w:r>
      <w:r w:rsidR="00CD1AA3">
        <w:rPr>
          <w:sz w:val="24"/>
        </w:rPr>
        <w:br/>
        <w:t>Chapter 2 Art Therapy and Children ……………………………………………………………………</w:t>
      </w:r>
      <w:r w:rsidR="00B2251C">
        <w:rPr>
          <w:sz w:val="24"/>
        </w:rPr>
        <w:t>..</w:t>
      </w:r>
      <w:r w:rsidR="00881A2E">
        <w:rPr>
          <w:sz w:val="24"/>
        </w:rPr>
        <w:t>.…</w:t>
      </w:r>
      <w:r w:rsidR="00CD1AA3">
        <w:rPr>
          <w:sz w:val="24"/>
        </w:rPr>
        <w:t>Page</w:t>
      </w:r>
      <w:r w:rsidR="00881A2E">
        <w:rPr>
          <w:sz w:val="24"/>
        </w:rPr>
        <w:t xml:space="preserve"> 9</w:t>
      </w:r>
      <w:r w:rsidR="00CD1AA3">
        <w:rPr>
          <w:sz w:val="24"/>
        </w:rPr>
        <w:br/>
        <w:t>Chapter 3 How can Art Therapy be Utilised ……………………………………………………………</w:t>
      </w:r>
      <w:r w:rsidR="00B2251C">
        <w:rPr>
          <w:sz w:val="24"/>
        </w:rPr>
        <w:t>..</w:t>
      </w:r>
      <w:r w:rsidR="00CD1AA3">
        <w:rPr>
          <w:sz w:val="24"/>
        </w:rPr>
        <w:t>Page</w:t>
      </w:r>
      <w:r w:rsidR="00B2251C">
        <w:rPr>
          <w:sz w:val="24"/>
        </w:rPr>
        <w:t xml:space="preserve"> 16</w:t>
      </w:r>
      <w:r w:rsidR="00B2251C">
        <w:rPr>
          <w:sz w:val="24"/>
        </w:rPr>
        <w:br/>
        <w:t>Conclusion……………………………………………………………………………………………………………….Page 23</w:t>
      </w:r>
      <w:r w:rsidR="00B2251C">
        <w:rPr>
          <w:sz w:val="24"/>
        </w:rPr>
        <w:br/>
        <w:t>Bibliography………………………………………………………………………………………………………….…Page 2</w:t>
      </w:r>
      <w:r w:rsidR="00916984">
        <w:rPr>
          <w:sz w:val="24"/>
        </w:rPr>
        <w:t>7</w:t>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br/>
      </w:r>
      <w:r w:rsidR="00CD1AA3">
        <w:rPr>
          <w:sz w:val="24"/>
        </w:rPr>
        <w:lastRenderedPageBreak/>
        <w:br/>
      </w:r>
      <w:r w:rsidR="00CD1AA3">
        <w:rPr>
          <w:sz w:val="24"/>
        </w:rPr>
        <w:br/>
      </w:r>
      <w:r w:rsidR="00CD1AA3" w:rsidRPr="00CD1AA3">
        <w:rPr>
          <w:b/>
          <w:sz w:val="24"/>
          <w:u w:val="single"/>
        </w:rPr>
        <w:t>List of Illustrations</w:t>
      </w:r>
      <w:r w:rsidR="00F2343E">
        <w:rPr>
          <w:sz w:val="24"/>
        </w:rPr>
        <w:t xml:space="preserve"> </w:t>
      </w:r>
      <w:r w:rsidR="00F2343E">
        <w:rPr>
          <w:sz w:val="24"/>
        </w:rPr>
        <w:br/>
        <w:t xml:space="preserve">Figure 1: </w:t>
      </w:r>
      <w:r w:rsidR="002106D7" w:rsidRPr="00662F96">
        <w:rPr>
          <w:i/>
          <w:sz w:val="24"/>
        </w:rPr>
        <w:t>Winnicott and Child Client</w:t>
      </w:r>
      <w:r w:rsidR="002106D7">
        <w:rPr>
          <w:sz w:val="24"/>
        </w:rPr>
        <w:t xml:space="preserve">. Available at: </w:t>
      </w:r>
      <w:hyperlink r:id="rId8" w:history="1">
        <w:r w:rsidR="002106D7" w:rsidRPr="00F2343E">
          <w:rPr>
            <w:rStyle w:val="Hyperlink"/>
            <w:color w:val="000000" w:themeColor="text1"/>
            <w:sz w:val="24"/>
            <w:szCs w:val="24"/>
            <w:u w:val="none"/>
          </w:rPr>
          <w:t>https://www.psychologytoday.com/us/blog/arts-and-health/201206/1001-art-therapy-activities-really</w:t>
        </w:r>
      </w:hyperlink>
      <w:r w:rsidR="00F2343E">
        <w:rPr>
          <w:rStyle w:val="Hyperlink"/>
          <w:color w:val="000000" w:themeColor="text1"/>
          <w:sz w:val="24"/>
          <w:szCs w:val="24"/>
          <w:u w:val="none"/>
        </w:rPr>
        <w:t xml:space="preserve"> (Accessed: 18</w:t>
      </w:r>
      <w:r w:rsidR="00F2343E" w:rsidRPr="00F2343E">
        <w:rPr>
          <w:rStyle w:val="Hyperlink"/>
          <w:color w:val="000000" w:themeColor="text1"/>
          <w:sz w:val="24"/>
          <w:szCs w:val="24"/>
          <w:u w:val="none"/>
          <w:vertAlign w:val="superscript"/>
        </w:rPr>
        <w:t>th</w:t>
      </w:r>
      <w:r w:rsidR="00F2343E">
        <w:rPr>
          <w:rStyle w:val="Hyperlink"/>
          <w:color w:val="000000" w:themeColor="text1"/>
          <w:sz w:val="24"/>
          <w:szCs w:val="24"/>
          <w:u w:val="none"/>
        </w:rPr>
        <w:t xml:space="preserve"> December 2018)</w:t>
      </w:r>
    </w:p>
    <w:p w14:paraId="391939E3" w14:textId="48B66833" w:rsidR="00F2343E" w:rsidRDefault="00F2343E" w:rsidP="00F2343E">
      <w:pPr>
        <w:pStyle w:val="Heading2"/>
        <w:shd w:val="clear" w:color="auto" w:fill="FFFFFF"/>
        <w:spacing w:after="150"/>
        <w:rPr>
          <w:rStyle w:val="Hyperlink"/>
          <w:rFonts w:asciiTheme="minorHAnsi" w:hAnsiTheme="minorHAnsi"/>
          <w:b w:val="0"/>
          <w:color w:val="auto"/>
          <w:sz w:val="22"/>
          <w:szCs w:val="22"/>
          <w:u w:val="none"/>
        </w:rPr>
      </w:pPr>
      <w:r w:rsidRPr="00F2343E">
        <w:rPr>
          <w:rFonts w:asciiTheme="minorHAnsi" w:hAnsiTheme="minorHAnsi"/>
          <w:b w:val="0"/>
          <w:color w:val="auto"/>
          <w:sz w:val="22"/>
          <w:szCs w:val="22"/>
        </w:rPr>
        <w:t xml:space="preserve">Figure 2: </w:t>
      </w:r>
      <w:r w:rsidRPr="00662F96">
        <w:rPr>
          <w:rFonts w:asciiTheme="minorHAnsi" w:hAnsiTheme="minorHAnsi"/>
          <w:b w:val="0"/>
          <w:i/>
          <w:color w:val="auto"/>
          <w:sz w:val="22"/>
          <w:szCs w:val="22"/>
        </w:rPr>
        <w:t>Draw A Story Assessment</w:t>
      </w:r>
      <w:r w:rsidRPr="00F2343E">
        <w:rPr>
          <w:rFonts w:asciiTheme="minorHAnsi" w:hAnsiTheme="minorHAnsi"/>
          <w:b w:val="0"/>
          <w:color w:val="auto"/>
          <w:sz w:val="22"/>
          <w:szCs w:val="22"/>
        </w:rPr>
        <w:t xml:space="preserve"> w/Rawley Silver Available at: </w:t>
      </w:r>
      <w:hyperlink r:id="rId9" w:history="1">
        <w:r w:rsidRPr="00F2343E">
          <w:rPr>
            <w:rStyle w:val="Hyperlink"/>
            <w:rFonts w:asciiTheme="minorHAnsi" w:hAnsiTheme="minorHAnsi"/>
            <w:b w:val="0"/>
            <w:color w:val="auto"/>
            <w:sz w:val="22"/>
            <w:szCs w:val="22"/>
            <w:u w:val="none"/>
          </w:rPr>
          <w:t>http://www.joshkale.com/apps/photos/photo?photoid=200803514</w:t>
        </w:r>
      </w:hyperlink>
      <w:r w:rsidRPr="00F2343E">
        <w:rPr>
          <w:rFonts w:asciiTheme="minorHAnsi" w:hAnsiTheme="minorHAnsi"/>
          <w:b w:val="0"/>
          <w:color w:val="auto"/>
          <w:sz w:val="22"/>
          <w:szCs w:val="22"/>
        </w:rPr>
        <w:t xml:space="preserve"> </w:t>
      </w:r>
      <w:r w:rsidRPr="00F2343E">
        <w:rPr>
          <w:rStyle w:val="Hyperlink"/>
          <w:rFonts w:asciiTheme="minorHAnsi" w:hAnsiTheme="minorHAnsi"/>
          <w:b w:val="0"/>
          <w:color w:val="auto"/>
          <w:sz w:val="22"/>
          <w:szCs w:val="22"/>
          <w:u w:val="none"/>
        </w:rPr>
        <w:t>(Accessed: 18</w:t>
      </w:r>
      <w:r w:rsidRPr="00F2343E">
        <w:rPr>
          <w:rStyle w:val="Hyperlink"/>
          <w:rFonts w:asciiTheme="minorHAnsi" w:hAnsiTheme="minorHAnsi"/>
          <w:b w:val="0"/>
          <w:color w:val="auto"/>
          <w:sz w:val="22"/>
          <w:szCs w:val="22"/>
          <w:u w:val="none"/>
          <w:vertAlign w:val="superscript"/>
        </w:rPr>
        <w:t>th</w:t>
      </w:r>
      <w:r w:rsidRPr="00F2343E">
        <w:rPr>
          <w:rStyle w:val="Hyperlink"/>
          <w:rFonts w:asciiTheme="minorHAnsi" w:hAnsiTheme="minorHAnsi"/>
          <w:b w:val="0"/>
          <w:color w:val="auto"/>
          <w:sz w:val="22"/>
          <w:szCs w:val="22"/>
          <w:u w:val="none"/>
        </w:rPr>
        <w:t xml:space="preserve"> December 2018)</w:t>
      </w:r>
    </w:p>
    <w:p w14:paraId="0761254D" w14:textId="22C22696" w:rsidR="00F2343E" w:rsidRDefault="00F2343E" w:rsidP="00F2343E">
      <w:pPr>
        <w:rPr>
          <w:rStyle w:val="Hyperlink"/>
          <w:color w:val="auto"/>
          <w:u w:val="none"/>
        </w:rPr>
      </w:pPr>
      <w:r w:rsidRPr="00FF1672">
        <w:t xml:space="preserve">Figure 3: </w:t>
      </w:r>
      <w:r w:rsidR="00FF1672" w:rsidRPr="00FF1672">
        <w:rPr>
          <w:sz w:val="24"/>
        </w:rPr>
        <w:t xml:space="preserve">Dale </w:t>
      </w:r>
      <w:proofErr w:type="spellStart"/>
      <w:r w:rsidR="00910C9E">
        <w:rPr>
          <w:sz w:val="24"/>
        </w:rPr>
        <w:t>Vn</w:t>
      </w:r>
      <w:proofErr w:type="spellEnd"/>
      <w:r w:rsidR="00FF1672" w:rsidRPr="00FF1672">
        <w:rPr>
          <w:sz w:val="24"/>
        </w:rPr>
        <w:t xml:space="preserve"> Marshall’s latest exhibition, </w:t>
      </w:r>
      <w:r w:rsidR="00FF1672" w:rsidRPr="00EA63C8">
        <w:rPr>
          <w:i/>
          <w:sz w:val="24"/>
        </w:rPr>
        <w:t>I am not a child</w:t>
      </w:r>
      <w:r w:rsidR="00FF1672" w:rsidRPr="00FF1672">
        <w:rPr>
          <w:sz w:val="24"/>
        </w:rPr>
        <w:t xml:space="preserve">. Available at: </w:t>
      </w:r>
      <w:hyperlink r:id="rId10" w:anchor="jp-carousel-12213" w:history="1">
        <w:r w:rsidR="00FF1672" w:rsidRPr="00FF1672">
          <w:rPr>
            <w:rStyle w:val="Hyperlink"/>
            <w:color w:val="auto"/>
            <w:sz w:val="24"/>
            <w:u w:val="none"/>
          </w:rPr>
          <w:t>https://www.graffitistreet.com/dale-vn-marshall-i-am-not-a-child-raises-awareness-of-childrens-mental-health/#jp-carousel-12213</w:t>
        </w:r>
      </w:hyperlink>
      <w:r w:rsidR="00FF1672" w:rsidRPr="00FF1672">
        <w:rPr>
          <w:sz w:val="24"/>
        </w:rPr>
        <w:t xml:space="preserve"> </w:t>
      </w:r>
      <w:r w:rsidR="00FF1672" w:rsidRPr="00FF1672">
        <w:rPr>
          <w:rStyle w:val="Hyperlink"/>
          <w:color w:val="auto"/>
          <w:u w:val="none"/>
        </w:rPr>
        <w:t>(Accessed: 18</w:t>
      </w:r>
      <w:r w:rsidR="00FF1672" w:rsidRPr="00FF1672">
        <w:rPr>
          <w:rStyle w:val="Hyperlink"/>
          <w:color w:val="auto"/>
          <w:u w:val="none"/>
          <w:vertAlign w:val="superscript"/>
        </w:rPr>
        <w:t>th</w:t>
      </w:r>
      <w:r w:rsidR="00FF1672" w:rsidRPr="00FF1672">
        <w:rPr>
          <w:rStyle w:val="Hyperlink"/>
          <w:color w:val="auto"/>
          <w:u w:val="none"/>
        </w:rPr>
        <w:t xml:space="preserve"> December 2018)</w:t>
      </w:r>
    </w:p>
    <w:p w14:paraId="6015F71E" w14:textId="3E3583BB" w:rsidR="00FF1672" w:rsidRPr="00FF1672" w:rsidRDefault="00FF1672" w:rsidP="00F2343E">
      <w:r w:rsidRPr="00FF1672">
        <w:t xml:space="preserve">Figure 4: </w:t>
      </w:r>
      <w:r w:rsidRPr="00662F96">
        <w:rPr>
          <w:i/>
          <w:sz w:val="24"/>
        </w:rPr>
        <w:t>Illustrations from Michael Rosen’s Sad Book</w:t>
      </w:r>
      <w:r w:rsidRPr="00FF1672">
        <w:rPr>
          <w:sz w:val="24"/>
        </w:rPr>
        <w:t xml:space="preserve">. Available at: </w:t>
      </w:r>
      <w:hyperlink r:id="rId11" w:history="1">
        <w:r w:rsidRPr="00FF1672">
          <w:rPr>
            <w:rStyle w:val="Hyperlink"/>
            <w:color w:val="auto"/>
            <w:sz w:val="24"/>
            <w:u w:val="none"/>
          </w:rPr>
          <w:t>http://www.walker.co.uk/Michael-Rosen-s-Sad-Book-9781406317848.aspx</w:t>
        </w:r>
      </w:hyperlink>
      <w:r w:rsidRPr="00FF1672">
        <w:rPr>
          <w:sz w:val="24"/>
        </w:rPr>
        <w:t xml:space="preserve"> </w:t>
      </w:r>
      <w:r w:rsidRPr="00FF1672">
        <w:rPr>
          <w:rStyle w:val="Hyperlink"/>
          <w:color w:val="auto"/>
          <w:u w:val="none"/>
        </w:rPr>
        <w:t>(Accessed: 18</w:t>
      </w:r>
      <w:r w:rsidRPr="00FF1672">
        <w:rPr>
          <w:rStyle w:val="Hyperlink"/>
          <w:color w:val="auto"/>
          <w:u w:val="none"/>
          <w:vertAlign w:val="superscript"/>
        </w:rPr>
        <w:t>th</w:t>
      </w:r>
      <w:r w:rsidRPr="00FF1672">
        <w:rPr>
          <w:rStyle w:val="Hyperlink"/>
          <w:color w:val="auto"/>
          <w:u w:val="none"/>
        </w:rPr>
        <w:t xml:space="preserve"> December 2018)</w:t>
      </w:r>
    </w:p>
    <w:p w14:paraId="70DA9B84" w14:textId="013BBF68" w:rsidR="00CD1AA3" w:rsidRDefault="00FF1672" w:rsidP="00CD1AA3">
      <w:pPr>
        <w:spacing w:line="480" w:lineRule="auto"/>
        <w:rPr>
          <w:rStyle w:val="Hyperlink"/>
          <w:color w:val="auto"/>
          <w:u w:val="none"/>
        </w:rPr>
      </w:pPr>
      <w:r w:rsidRPr="00EA63C8">
        <w:rPr>
          <w:sz w:val="24"/>
        </w:rPr>
        <w:t xml:space="preserve">Figure 5: </w:t>
      </w:r>
      <w:r w:rsidR="00EA63C8" w:rsidRPr="00EA63C8">
        <w:rPr>
          <w:sz w:val="24"/>
        </w:rPr>
        <w:t xml:space="preserve">Tan, S. </w:t>
      </w:r>
      <w:r w:rsidR="00EA63C8">
        <w:rPr>
          <w:sz w:val="24"/>
        </w:rPr>
        <w:t xml:space="preserve">(2010) </w:t>
      </w:r>
      <w:r w:rsidR="00EA63C8" w:rsidRPr="00EA63C8">
        <w:rPr>
          <w:i/>
          <w:iCs/>
          <w:color w:val="000000" w:themeColor="text1"/>
          <w:spacing w:val="2"/>
          <w:shd w:val="clear" w:color="auto" w:fill="FFFFFF"/>
        </w:rPr>
        <w:t>Nobody Understands</w:t>
      </w:r>
      <w:r w:rsidR="00EA63C8" w:rsidRPr="00EA63C8">
        <w:rPr>
          <w:sz w:val="24"/>
        </w:rPr>
        <w:t xml:space="preserve"> [</w:t>
      </w:r>
      <w:r w:rsidR="00EA63C8" w:rsidRPr="00EA63C8">
        <w:rPr>
          <w:iCs/>
          <w:shd w:val="clear" w:color="auto" w:fill="FFFFFF"/>
        </w:rPr>
        <w:t xml:space="preserve">Oil, acrylic and wax pencil on paper]. Available at: </w:t>
      </w:r>
      <w:hyperlink r:id="rId12" w:history="1">
        <w:r w:rsidR="00EA63C8" w:rsidRPr="00EA63C8">
          <w:rPr>
            <w:rStyle w:val="Hyperlink"/>
            <w:iCs/>
            <w:color w:val="auto"/>
            <w:u w:val="none"/>
            <w:shd w:val="clear" w:color="auto" w:fill="FFFFFF"/>
          </w:rPr>
          <w:t>http://www.shauntan.net/books/red-tree.html</w:t>
        </w:r>
      </w:hyperlink>
      <w:r w:rsidR="00EA63C8" w:rsidRPr="00EA63C8">
        <w:rPr>
          <w:iCs/>
          <w:shd w:val="clear" w:color="auto" w:fill="FFFFFF"/>
        </w:rPr>
        <w:t xml:space="preserve"> </w:t>
      </w:r>
      <w:r w:rsidR="00EA63C8" w:rsidRPr="00EA63C8">
        <w:rPr>
          <w:rStyle w:val="Hyperlink"/>
          <w:color w:val="auto"/>
          <w:u w:val="none"/>
        </w:rPr>
        <w:t>(Accessed: 18</w:t>
      </w:r>
      <w:r w:rsidR="00EA63C8" w:rsidRPr="00EA63C8">
        <w:rPr>
          <w:rStyle w:val="Hyperlink"/>
          <w:color w:val="auto"/>
          <w:u w:val="none"/>
          <w:vertAlign w:val="superscript"/>
        </w:rPr>
        <w:t>th</w:t>
      </w:r>
      <w:r w:rsidR="00EA63C8" w:rsidRPr="00EA63C8">
        <w:rPr>
          <w:rStyle w:val="Hyperlink"/>
          <w:color w:val="auto"/>
          <w:u w:val="none"/>
        </w:rPr>
        <w:t xml:space="preserve"> December 2018)</w:t>
      </w:r>
    </w:p>
    <w:p w14:paraId="19D276AD" w14:textId="34946831" w:rsidR="00EA63C8" w:rsidRPr="00EA63C8" w:rsidRDefault="00EA63C8" w:rsidP="00CD1AA3">
      <w:pPr>
        <w:spacing w:line="480" w:lineRule="auto"/>
        <w:rPr>
          <w:sz w:val="24"/>
        </w:rPr>
      </w:pPr>
      <w:r w:rsidRPr="00EA63C8">
        <w:rPr>
          <w:rStyle w:val="Hyperlink"/>
          <w:color w:val="auto"/>
          <w:u w:val="none"/>
        </w:rPr>
        <w:t xml:space="preserve">Figure 7: </w:t>
      </w:r>
      <w:r>
        <w:rPr>
          <w:rStyle w:val="Hyperlink"/>
          <w:color w:val="auto"/>
          <w:u w:val="none"/>
        </w:rPr>
        <w:t xml:space="preserve">Green, K. (2013) </w:t>
      </w:r>
      <w:r w:rsidRPr="00EA63C8">
        <w:rPr>
          <w:rFonts w:cs="Helvetica"/>
          <w:i/>
          <w:shd w:val="clear" w:color="auto" w:fill="FFFFFF"/>
        </w:rPr>
        <w:t>Detail from Katie Green's Lighter Than My Shadow</w:t>
      </w:r>
      <w:r w:rsidRPr="00EA63C8">
        <w:rPr>
          <w:rFonts w:cs="Helvetica"/>
          <w:shd w:val="clear" w:color="auto" w:fill="FFFFFF"/>
        </w:rPr>
        <w:t xml:space="preserve">. Available at: </w:t>
      </w:r>
      <w:hyperlink r:id="rId13" w:history="1">
        <w:r w:rsidRPr="00EA63C8">
          <w:rPr>
            <w:rStyle w:val="Hyperlink"/>
            <w:rFonts w:cs="Helvetica"/>
            <w:color w:val="auto"/>
            <w:u w:val="none"/>
            <w:shd w:val="clear" w:color="auto" w:fill="FFFFFF"/>
          </w:rPr>
          <w:t>https://www.theguardian.com/books/2013/nov/08/lighter-than-my-shadow-katie-green-review</w:t>
        </w:r>
      </w:hyperlink>
      <w:r w:rsidRPr="00EA63C8">
        <w:rPr>
          <w:rFonts w:cs="Helvetica"/>
          <w:shd w:val="clear" w:color="auto" w:fill="FFFFFF"/>
        </w:rPr>
        <w:t xml:space="preserve"> </w:t>
      </w:r>
      <w:r w:rsidRPr="00EA63C8">
        <w:rPr>
          <w:rStyle w:val="Hyperlink"/>
          <w:color w:val="auto"/>
          <w:u w:val="none"/>
        </w:rPr>
        <w:t>(Accessed: 18</w:t>
      </w:r>
      <w:r w:rsidRPr="00EA63C8">
        <w:rPr>
          <w:rStyle w:val="Hyperlink"/>
          <w:color w:val="auto"/>
          <w:u w:val="none"/>
          <w:vertAlign w:val="superscript"/>
        </w:rPr>
        <w:t>th</w:t>
      </w:r>
      <w:r w:rsidRPr="00EA63C8">
        <w:rPr>
          <w:rStyle w:val="Hyperlink"/>
          <w:color w:val="auto"/>
          <w:u w:val="none"/>
        </w:rPr>
        <w:t xml:space="preserve"> December 2018)</w:t>
      </w:r>
      <w:r w:rsidR="00C62CA3">
        <w:rPr>
          <w:rStyle w:val="Hyperlink"/>
          <w:color w:val="auto"/>
          <w:u w:val="none"/>
        </w:rPr>
        <w:br/>
        <w:t xml:space="preserve">Figure 8: Harris, J (2017) ‘Hello, is that you, my friend in the dark’ </w:t>
      </w:r>
    </w:p>
    <w:p w14:paraId="7FE10A38" w14:textId="61EC5BCD" w:rsidR="00CD1AA3" w:rsidRDefault="00C62CA3" w:rsidP="00C62CA3">
      <w:pPr>
        <w:tabs>
          <w:tab w:val="left" w:pos="7896"/>
        </w:tabs>
        <w:spacing w:line="480" w:lineRule="auto"/>
        <w:rPr>
          <w:sz w:val="24"/>
        </w:rPr>
      </w:pPr>
      <w:r>
        <w:rPr>
          <w:sz w:val="24"/>
        </w:rPr>
        <w:tab/>
      </w:r>
    </w:p>
    <w:p w14:paraId="760B91D4" w14:textId="23669B59" w:rsidR="00662F96" w:rsidRDefault="00CA383F" w:rsidP="000513FF">
      <w:pPr>
        <w:spacing w:line="480" w:lineRule="auto"/>
        <w:rPr>
          <w:b/>
          <w:sz w:val="24"/>
        </w:rPr>
      </w:pPr>
      <w:r>
        <w:rPr>
          <w:b/>
          <w:sz w:val="24"/>
        </w:rPr>
        <w:br/>
      </w:r>
      <w:r>
        <w:rPr>
          <w:b/>
          <w:sz w:val="24"/>
        </w:rPr>
        <w:br/>
      </w:r>
      <w:r>
        <w:rPr>
          <w:b/>
          <w:sz w:val="24"/>
        </w:rPr>
        <w:br/>
      </w:r>
      <w:r>
        <w:rPr>
          <w:b/>
          <w:sz w:val="24"/>
        </w:rPr>
        <w:br/>
      </w:r>
      <w:r>
        <w:rPr>
          <w:b/>
          <w:sz w:val="24"/>
        </w:rPr>
        <w:lastRenderedPageBreak/>
        <w:br/>
      </w:r>
      <w:r>
        <w:rPr>
          <w:b/>
          <w:sz w:val="24"/>
        </w:rPr>
        <w:br/>
      </w:r>
      <w:r w:rsidR="000C45E1" w:rsidRPr="00441B5E">
        <w:rPr>
          <w:b/>
          <w:sz w:val="24"/>
          <w:u w:val="single"/>
        </w:rPr>
        <w:t>Summary of Topic</w:t>
      </w:r>
      <w:r w:rsidR="00441B5E">
        <w:rPr>
          <w:b/>
          <w:sz w:val="24"/>
        </w:rPr>
        <w:t xml:space="preserve"> </w:t>
      </w:r>
      <w:r w:rsidR="000C45E1">
        <w:rPr>
          <w:b/>
          <w:sz w:val="24"/>
        </w:rPr>
        <w:br/>
      </w:r>
      <w:r w:rsidR="000C45E1">
        <w:rPr>
          <w:sz w:val="24"/>
        </w:rPr>
        <w:t>This dissertation discusses the benefits of art therapy especially in relation to children with mental health issues. Looking into the history of Art Therapy and different key theorists in this field, as well the different methods and approaches that have been taken. Investigating how Art therapy should be put in place within the health care practice and schools. Looking at children’s book authors and illustrators and how it reduces the stigma around mental health and how children engage visually and its benefits.</w:t>
      </w:r>
      <w:r w:rsidR="00CD1AA3">
        <w:rPr>
          <w:b/>
          <w:sz w:val="24"/>
        </w:rPr>
        <w:br/>
      </w:r>
      <w:r w:rsidR="00CD1AA3">
        <w:rPr>
          <w:b/>
          <w:sz w:val="24"/>
        </w:rPr>
        <w:br/>
      </w:r>
      <w:r w:rsidR="00CD1AA3">
        <w:rPr>
          <w:b/>
          <w:sz w:val="24"/>
        </w:rPr>
        <w:br/>
      </w:r>
      <w:r w:rsidR="00CD1AA3">
        <w:rPr>
          <w:b/>
          <w:sz w:val="24"/>
        </w:rPr>
        <w:br/>
      </w:r>
      <w:r w:rsidR="00CD1AA3">
        <w:rPr>
          <w:b/>
          <w:sz w:val="24"/>
        </w:rPr>
        <w:br/>
      </w:r>
      <w:r w:rsidR="00CD1AA3">
        <w:rPr>
          <w:b/>
          <w:sz w:val="24"/>
        </w:rPr>
        <w:br/>
      </w:r>
      <w:r w:rsidR="00CD1AA3">
        <w:rPr>
          <w:b/>
          <w:sz w:val="24"/>
        </w:rPr>
        <w:br/>
      </w:r>
      <w:r w:rsidR="00CD1AA3">
        <w:rPr>
          <w:b/>
          <w:sz w:val="24"/>
        </w:rPr>
        <w:br/>
      </w:r>
    </w:p>
    <w:p w14:paraId="0B0C07D9" w14:textId="77777777" w:rsidR="00662F96" w:rsidRDefault="00662F96" w:rsidP="000513FF">
      <w:pPr>
        <w:spacing w:line="480" w:lineRule="auto"/>
        <w:rPr>
          <w:b/>
          <w:sz w:val="24"/>
          <w:u w:val="single"/>
        </w:rPr>
      </w:pPr>
    </w:p>
    <w:p w14:paraId="6795C2C8" w14:textId="77777777" w:rsidR="00662F96" w:rsidRDefault="00662F96" w:rsidP="000513FF">
      <w:pPr>
        <w:spacing w:line="480" w:lineRule="auto"/>
        <w:rPr>
          <w:b/>
          <w:sz w:val="24"/>
          <w:u w:val="single"/>
        </w:rPr>
      </w:pPr>
    </w:p>
    <w:p w14:paraId="775E6046" w14:textId="77777777" w:rsidR="00662F96" w:rsidRDefault="00662F96" w:rsidP="000513FF">
      <w:pPr>
        <w:spacing w:line="480" w:lineRule="auto"/>
        <w:rPr>
          <w:b/>
          <w:sz w:val="24"/>
          <w:u w:val="single"/>
        </w:rPr>
      </w:pPr>
    </w:p>
    <w:p w14:paraId="49260AFE" w14:textId="4ED1D75D" w:rsidR="00D9344E" w:rsidRPr="00BE14BB" w:rsidRDefault="00972253" w:rsidP="00FD56B2">
      <w:pPr>
        <w:spacing w:line="480" w:lineRule="auto"/>
        <w:rPr>
          <w:b/>
          <w:sz w:val="24"/>
          <w:u w:val="single"/>
        </w:rPr>
      </w:pPr>
      <w:r>
        <w:rPr>
          <w:b/>
          <w:sz w:val="24"/>
          <w:u w:val="single"/>
        </w:rPr>
        <w:br/>
      </w:r>
      <w:r>
        <w:rPr>
          <w:b/>
          <w:sz w:val="24"/>
          <w:u w:val="single"/>
        </w:rPr>
        <w:br/>
      </w:r>
      <w:r>
        <w:rPr>
          <w:b/>
          <w:sz w:val="24"/>
          <w:u w:val="single"/>
        </w:rPr>
        <w:lastRenderedPageBreak/>
        <w:br/>
      </w:r>
      <w:r>
        <w:rPr>
          <w:b/>
          <w:sz w:val="24"/>
          <w:u w:val="single"/>
        </w:rPr>
        <w:br/>
      </w:r>
      <w:r w:rsidR="007B1CD1" w:rsidRPr="007B1CD1">
        <w:rPr>
          <w:b/>
          <w:sz w:val="24"/>
          <w:u w:val="single"/>
        </w:rPr>
        <w:t>Introduction</w:t>
      </w:r>
      <w:r w:rsidR="007B1CD1">
        <w:rPr>
          <w:b/>
          <w:sz w:val="24"/>
          <w:u w:val="single"/>
        </w:rPr>
        <w:br/>
      </w:r>
      <w:r w:rsidR="007B1CD1" w:rsidRPr="00715D23">
        <w:rPr>
          <w:sz w:val="24"/>
        </w:rPr>
        <w:t>Art therapy is a massive field of research with many sub branches. Within this dissertation, it is not possible to explore them all in depth, a</w:t>
      </w:r>
      <w:r w:rsidR="007B1CD1">
        <w:rPr>
          <w:sz w:val="24"/>
        </w:rPr>
        <w:t>nd therefore this will discuss what Art therapy is and how it benefits children in relation to mental health issues. It will also look at how children are able to respond visually,</w:t>
      </w:r>
      <w:r w:rsidR="00CA732F">
        <w:rPr>
          <w:sz w:val="24"/>
        </w:rPr>
        <w:t xml:space="preserve"> </w:t>
      </w:r>
      <w:r w:rsidR="007B1CD1">
        <w:rPr>
          <w:sz w:val="24"/>
        </w:rPr>
        <w:t xml:space="preserve">when talk therapy may not be enough. </w:t>
      </w:r>
      <w:r w:rsidR="00181E95">
        <w:rPr>
          <w:sz w:val="24"/>
        </w:rPr>
        <w:t xml:space="preserve"> </w:t>
      </w:r>
      <w:r w:rsidR="00181E95">
        <w:rPr>
          <w:sz w:val="24"/>
        </w:rPr>
        <w:br/>
        <w:t xml:space="preserve">Chapter one touches upon the brief History of Art Therapy and </w:t>
      </w:r>
      <w:r w:rsidR="007B1CD1">
        <w:rPr>
          <w:sz w:val="24"/>
        </w:rPr>
        <w:t>education systems and what is currently in place for children.</w:t>
      </w:r>
      <w:r w:rsidR="00181E95">
        <w:rPr>
          <w:sz w:val="24"/>
        </w:rPr>
        <w:t xml:space="preserve"> Introducing the key theorists Carl Jung, Donald Winnicott, Margret Naumburg and Edith Kra</w:t>
      </w:r>
      <w:r w:rsidR="00F27BD3">
        <w:rPr>
          <w:sz w:val="24"/>
        </w:rPr>
        <w:t>mer, will help</w:t>
      </w:r>
      <w:r w:rsidR="00181E95">
        <w:rPr>
          <w:sz w:val="24"/>
        </w:rPr>
        <w:t xml:space="preserve"> to explore the different methods and approaches that are currently in place and how Art Therapy is formed today. </w:t>
      </w:r>
      <w:r w:rsidR="00F27BD3">
        <w:rPr>
          <w:sz w:val="24"/>
        </w:rPr>
        <w:br/>
        <w:t xml:space="preserve">Chapter two particularly focusses on art therapy in relation to children. </w:t>
      </w:r>
      <w:r w:rsidR="00441B5E">
        <w:rPr>
          <w:sz w:val="24"/>
        </w:rPr>
        <w:t>Looking at current mental health statistics with children, it shows that it needs alternative therapies as the statistics</w:t>
      </w:r>
      <w:r w:rsidR="007C02FC">
        <w:rPr>
          <w:sz w:val="24"/>
        </w:rPr>
        <w:t xml:space="preserve"> of individuals with</w:t>
      </w:r>
      <w:r w:rsidR="00441B5E">
        <w:rPr>
          <w:sz w:val="24"/>
        </w:rPr>
        <w:t xml:space="preserve"> mental health issues are increasing. From looking at research it would be beneficial for early interventions to be put in place for children and this chapter will argue why Art Therapy should be implemented more. It goes further in-depth as to why it is currently needed and discusses the </w:t>
      </w:r>
      <w:r w:rsidR="00441B5E" w:rsidRPr="00441B5E">
        <w:rPr>
          <w:sz w:val="24"/>
        </w:rPr>
        <w:t>different</w:t>
      </w:r>
      <w:r w:rsidR="00441B5E">
        <w:rPr>
          <w:sz w:val="24"/>
        </w:rPr>
        <w:t xml:space="preserve"> methods and how they can be adapted for different mental health and situations for each individual. </w:t>
      </w:r>
      <w:r w:rsidR="00C355EB">
        <w:rPr>
          <w:sz w:val="24"/>
        </w:rPr>
        <w:br/>
        <w:t>Chapter three</w:t>
      </w:r>
      <w:r w:rsidR="009E066D">
        <w:rPr>
          <w:sz w:val="24"/>
        </w:rPr>
        <w:t xml:space="preserve"> looks at how </w:t>
      </w:r>
      <w:r w:rsidR="0091766A">
        <w:rPr>
          <w:sz w:val="24"/>
        </w:rPr>
        <w:t>A</w:t>
      </w:r>
      <w:r w:rsidR="009E066D">
        <w:rPr>
          <w:sz w:val="24"/>
        </w:rPr>
        <w:t xml:space="preserve">rt </w:t>
      </w:r>
      <w:r w:rsidR="0091766A">
        <w:rPr>
          <w:sz w:val="24"/>
        </w:rPr>
        <w:t>T</w:t>
      </w:r>
      <w:r w:rsidR="009E066D">
        <w:rPr>
          <w:sz w:val="24"/>
        </w:rPr>
        <w:t>herapy can be utilised</w:t>
      </w:r>
      <w:r w:rsidR="00910811">
        <w:rPr>
          <w:sz w:val="24"/>
        </w:rPr>
        <w:t>,</w:t>
      </w:r>
      <w:r w:rsidR="009E066D">
        <w:rPr>
          <w:sz w:val="24"/>
        </w:rPr>
        <w:t xml:space="preserve"> as children are natural </w:t>
      </w:r>
      <w:r w:rsidR="00684D23">
        <w:rPr>
          <w:sz w:val="24"/>
        </w:rPr>
        <w:t>i</w:t>
      </w:r>
      <w:r w:rsidR="009E066D">
        <w:rPr>
          <w:sz w:val="24"/>
        </w:rPr>
        <w:t xml:space="preserve">mage makers and have a lot of creative freedom when they create their work, which is a good way to express themselves and get a bigger understanding on how they feel. </w:t>
      </w:r>
      <w:r w:rsidR="005D3FAF">
        <w:rPr>
          <w:sz w:val="24"/>
        </w:rPr>
        <w:t>Looking at how art can reduce stigma</w:t>
      </w:r>
      <w:r w:rsidR="001A74B4">
        <w:rPr>
          <w:sz w:val="24"/>
        </w:rPr>
        <w:t xml:space="preserve"> and particularly how children</w:t>
      </w:r>
      <w:r w:rsidR="00831814">
        <w:rPr>
          <w:sz w:val="24"/>
        </w:rPr>
        <w:t>’s</w:t>
      </w:r>
      <w:r w:rsidR="001A74B4">
        <w:rPr>
          <w:sz w:val="24"/>
        </w:rPr>
        <w:t xml:space="preserve"> books help children understand difficult feelings around what is considered to be sensitive topics. Various children’s authors and illustrators have produced works surrounding the topic of mental health, some of these will </w:t>
      </w:r>
      <w:r w:rsidR="001A74B4">
        <w:rPr>
          <w:sz w:val="24"/>
        </w:rPr>
        <w:lastRenderedPageBreak/>
        <w:t xml:space="preserve">these will be further discussed. </w:t>
      </w:r>
      <w:r w:rsidR="00F52B48">
        <w:rPr>
          <w:sz w:val="24"/>
        </w:rPr>
        <w:br/>
        <w:t>In the conclusion</w:t>
      </w:r>
      <w:r w:rsidR="00160C38">
        <w:rPr>
          <w:sz w:val="24"/>
        </w:rPr>
        <w:t xml:space="preserve"> it will combine the overall</w:t>
      </w:r>
      <w:r w:rsidR="002C2B7F">
        <w:rPr>
          <w:sz w:val="24"/>
        </w:rPr>
        <w:t xml:space="preserve"> </w:t>
      </w:r>
      <w:r w:rsidR="00085191">
        <w:rPr>
          <w:sz w:val="24"/>
        </w:rPr>
        <w:t>findings and</w:t>
      </w:r>
      <w:r w:rsidR="002C2B7F">
        <w:rPr>
          <w:sz w:val="24"/>
        </w:rPr>
        <w:t xml:space="preserve"> discuss if the use of </w:t>
      </w:r>
      <w:r w:rsidR="00011F89">
        <w:rPr>
          <w:sz w:val="24"/>
        </w:rPr>
        <w:t>A</w:t>
      </w:r>
      <w:r w:rsidR="002C2B7F">
        <w:rPr>
          <w:sz w:val="24"/>
        </w:rPr>
        <w:t xml:space="preserve">rt </w:t>
      </w:r>
      <w:r w:rsidR="00011F89">
        <w:rPr>
          <w:sz w:val="24"/>
        </w:rPr>
        <w:t>T</w:t>
      </w:r>
      <w:r w:rsidR="002C2B7F">
        <w:rPr>
          <w:sz w:val="24"/>
        </w:rPr>
        <w:t>herapy is a good support tool for children and adolescents and if it should be put in place in the current health care system.</w:t>
      </w:r>
      <w:r w:rsidR="00ED56E6">
        <w:rPr>
          <w:sz w:val="24"/>
        </w:rPr>
        <w:t xml:space="preserve"> The last bit of the conclusion will draw parallels from</w:t>
      </w:r>
      <w:r w:rsidR="000F43F4">
        <w:rPr>
          <w:sz w:val="24"/>
        </w:rPr>
        <w:t xml:space="preserve"> </w:t>
      </w:r>
      <w:r w:rsidR="00ED56E6">
        <w:rPr>
          <w:sz w:val="24"/>
        </w:rPr>
        <w:t xml:space="preserve">own practice as an illustrator in relation to art therapy, on the art work created which is about mental health. </w:t>
      </w:r>
      <w:r w:rsidR="0091000E">
        <w:rPr>
          <w:sz w:val="24"/>
        </w:rPr>
        <w:br/>
      </w:r>
      <w:r w:rsidR="00BE14BB">
        <w:rPr>
          <w:sz w:val="24"/>
        </w:rPr>
        <w:br/>
      </w:r>
      <w:r w:rsidR="00662F96" w:rsidRPr="00662F96">
        <w:rPr>
          <w:b/>
          <w:sz w:val="24"/>
          <w:u w:val="single"/>
        </w:rPr>
        <w:t>Chapter 1 - Approaches to Art Therapy</w:t>
      </w:r>
      <w:r w:rsidR="00760649" w:rsidRPr="00760649">
        <w:rPr>
          <w:sz w:val="24"/>
          <w:u w:val="single"/>
        </w:rPr>
        <w:br/>
      </w:r>
      <w:r w:rsidR="00760649" w:rsidRPr="006B7577">
        <w:rPr>
          <w:sz w:val="24"/>
          <w:szCs w:val="24"/>
        </w:rPr>
        <w:t>Art therapy first began in the 20</w:t>
      </w:r>
      <w:r w:rsidR="00760649" w:rsidRPr="006B7577">
        <w:rPr>
          <w:sz w:val="24"/>
          <w:szCs w:val="24"/>
          <w:vertAlign w:val="superscript"/>
        </w:rPr>
        <w:t>th</w:t>
      </w:r>
      <w:r w:rsidR="00760649" w:rsidRPr="006B7577">
        <w:rPr>
          <w:sz w:val="24"/>
          <w:szCs w:val="24"/>
        </w:rPr>
        <w:t xml:space="preserve"> century primaril</w:t>
      </w:r>
      <w:r w:rsidR="00370C5F">
        <w:rPr>
          <w:sz w:val="24"/>
          <w:szCs w:val="24"/>
        </w:rPr>
        <w:t>y in Europe, as well as the USA,</w:t>
      </w:r>
      <w:r w:rsidR="00267519">
        <w:rPr>
          <w:sz w:val="24"/>
          <w:szCs w:val="24"/>
        </w:rPr>
        <w:t xml:space="preserve"> </w:t>
      </w:r>
      <w:r w:rsidR="00760649" w:rsidRPr="006B7577">
        <w:rPr>
          <w:sz w:val="24"/>
          <w:szCs w:val="24"/>
        </w:rPr>
        <w:t>mainly within art education.</w:t>
      </w:r>
      <w:r w:rsidR="00E53B7A">
        <w:rPr>
          <w:sz w:val="24"/>
          <w:szCs w:val="24"/>
        </w:rPr>
        <w:t xml:space="preserve"> Adrian Hill was the person who</w:t>
      </w:r>
      <w:r w:rsidR="00267519">
        <w:rPr>
          <w:sz w:val="24"/>
          <w:szCs w:val="24"/>
        </w:rPr>
        <w:t xml:space="preserve"> first </w:t>
      </w:r>
      <w:r w:rsidR="00760649" w:rsidRPr="006B7577">
        <w:rPr>
          <w:sz w:val="24"/>
          <w:szCs w:val="24"/>
        </w:rPr>
        <w:t xml:space="preserve">acknowledged and used the term art therapy to describe the application of image making. He discovered therapeutic benefits of drawing and painting while he </w:t>
      </w:r>
      <w:r w:rsidR="00FB1F57">
        <w:rPr>
          <w:sz w:val="24"/>
          <w:szCs w:val="24"/>
        </w:rPr>
        <w:t>was recovering from tuberculous</w:t>
      </w:r>
      <w:r w:rsidR="00760649" w:rsidRPr="006B7577">
        <w:rPr>
          <w:sz w:val="24"/>
          <w:szCs w:val="24"/>
        </w:rPr>
        <w:t xml:space="preserve"> </w:t>
      </w:r>
      <w:sdt>
        <w:sdtPr>
          <w:rPr>
            <w:sz w:val="24"/>
            <w:szCs w:val="24"/>
          </w:rPr>
          <w:id w:val="-1468355725"/>
          <w:citation/>
        </w:sdtPr>
        <w:sdtEndPr/>
        <w:sdtContent>
          <w:r w:rsidR="00FB1F57">
            <w:rPr>
              <w:sz w:val="24"/>
              <w:szCs w:val="24"/>
            </w:rPr>
            <w:fldChar w:fldCharType="begin"/>
          </w:r>
          <w:r w:rsidR="00FB1F57">
            <w:rPr>
              <w:sz w:val="24"/>
              <w:szCs w:val="24"/>
            </w:rPr>
            <w:instrText xml:space="preserve"> CITATION Rob14 \l 2057 </w:instrText>
          </w:r>
          <w:r w:rsidR="00FB1F57">
            <w:rPr>
              <w:sz w:val="24"/>
              <w:szCs w:val="24"/>
            </w:rPr>
            <w:fldChar w:fldCharType="separate"/>
          </w:r>
          <w:r w:rsidR="00FB1F57" w:rsidRPr="00FB1F57">
            <w:rPr>
              <w:noProof/>
              <w:sz w:val="24"/>
              <w:szCs w:val="24"/>
            </w:rPr>
            <w:t>(Robert A. Bitonte, 2014)</w:t>
          </w:r>
          <w:r w:rsidR="00FB1F57">
            <w:rPr>
              <w:sz w:val="24"/>
              <w:szCs w:val="24"/>
            </w:rPr>
            <w:fldChar w:fldCharType="end"/>
          </w:r>
        </w:sdtContent>
      </w:sdt>
      <w:r w:rsidR="00FB1F57">
        <w:rPr>
          <w:sz w:val="24"/>
          <w:szCs w:val="24"/>
        </w:rPr>
        <w:t xml:space="preserve">. </w:t>
      </w:r>
      <w:r w:rsidR="00760649" w:rsidRPr="006B7577">
        <w:rPr>
          <w:sz w:val="24"/>
          <w:szCs w:val="24"/>
        </w:rPr>
        <w:t>Hill</w:t>
      </w:r>
      <w:r w:rsidR="00267519">
        <w:rPr>
          <w:sz w:val="24"/>
          <w:szCs w:val="24"/>
        </w:rPr>
        <w:t xml:space="preserve"> s</w:t>
      </w:r>
      <w:r w:rsidR="00760649" w:rsidRPr="006B7577">
        <w:rPr>
          <w:sz w:val="24"/>
          <w:szCs w:val="24"/>
        </w:rPr>
        <w:t xml:space="preserve">tated that </w:t>
      </w:r>
      <w:r w:rsidR="00D9344E">
        <w:rPr>
          <w:sz w:val="24"/>
          <w:szCs w:val="24"/>
        </w:rPr>
        <w:t xml:space="preserve">it </w:t>
      </w:r>
      <w:r w:rsidR="00760649" w:rsidRPr="006B7577">
        <w:rPr>
          <w:sz w:val="24"/>
          <w:szCs w:val="24"/>
        </w:rPr>
        <w:t>‘completely engrossing the mind and releasing the creative energy of th</w:t>
      </w:r>
      <w:r w:rsidR="00F93C4F">
        <w:rPr>
          <w:sz w:val="24"/>
          <w:szCs w:val="24"/>
        </w:rPr>
        <w:t>e frequently inhibited patient</w:t>
      </w:r>
      <w:r w:rsidR="00D9344E">
        <w:rPr>
          <w:sz w:val="24"/>
          <w:szCs w:val="24"/>
        </w:rPr>
        <w:t>’</w:t>
      </w:r>
      <w:r w:rsidR="00760649">
        <w:rPr>
          <w:color w:val="4472C4" w:themeColor="accent1"/>
          <w:sz w:val="24"/>
          <w:szCs w:val="24"/>
        </w:rPr>
        <w:t xml:space="preserve"> </w:t>
      </w:r>
      <w:sdt>
        <w:sdtPr>
          <w:rPr>
            <w:color w:val="000000" w:themeColor="text1"/>
            <w:sz w:val="24"/>
            <w:szCs w:val="24"/>
          </w:rPr>
          <w:id w:val="-1472509719"/>
          <w:citation/>
        </w:sdtPr>
        <w:sdtEndPr/>
        <w:sdtContent>
          <w:r w:rsidR="00F93C4F" w:rsidRPr="00D9344E">
            <w:rPr>
              <w:color w:val="000000" w:themeColor="text1"/>
              <w:sz w:val="24"/>
              <w:szCs w:val="24"/>
            </w:rPr>
            <w:fldChar w:fldCharType="begin"/>
          </w:r>
          <w:r w:rsidR="00F93C4F" w:rsidRPr="00D9344E">
            <w:rPr>
              <w:color w:val="000000" w:themeColor="text1"/>
              <w:sz w:val="24"/>
              <w:szCs w:val="24"/>
            </w:rPr>
            <w:instrText xml:space="preserve">CITATION Dav14 \p 1 \l 2057 </w:instrText>
          </w:r>
          <w:r w:rsidR="00F93C4F" w:rsidRPr="00D9344E">
            <w:rPr>
              <w:color w:val="000000" w:themeColor="text1"/>
              <w:sz w:val="24"/>
              <w:szCs w:val="24"/>
            </w:rPr>
            <w:fldChar w:fldCharType="separate"/>
          </w:r>
          <w:r w:rsidR="00F93C4F" w:rsidRPr="00D9344E">
            <w:rPr>
              <w:noProof/>
              <w:color w:val="000000" w:themeColor="text1"/>
              <w:sz w:val="24"/>
              <w:szCs w:val="24"/>
            </w:rPr>
            <w:t>(Edwards, 2014, p. 1)</w:t>
          </w:r>
          <w:r w:rsidR="00F93C4F" w:rsidRPr="00D9344E">
            <w:rPr>
              <w:color w:val="000000" w:themeColor="text1"/>
              <w:sz w:val="24"/>
              <w:szCs w:val="24"/>
            </w:rPr>
            <w:fldChar w:fldCharType="end"/>
          </w:r>
        </w:sdtContent>
      </w:sdt>
      <w:r w:rsidR="00B15F8A">
        <w:rPr>
          <w:color w:val="000000" w:themeColor="text1"/>
          <w:sz w:val="24"/>
          <w:szCs w:val="24"/>
        </w:rPr>
        <w:t>.</w:t>
      </w:r>
    </w:p>
    <w:p w14:paraId="15FAF64D" w14:textId="1595E530" w:rsidR="00760649" w:rsidRDefault="00752F9B" w:rsidP="00FD56B2">
      <w:pPr>
        <w:spacing w:line="480" w:lineRule="auto"/>
        <w:rPr>
          <w:sz w:val="24"/>
          <w:szCs w:val="24"/>
        </w:rPr>
      </w:pPr>
      <w:r>
        <w:rPr>
          <w:color w:val="000000" w:themeColor="text1"/>
          <w:sz w:val="24"/>
          <w:szCs w:val="24"/>
        </w:rPr>
        <w:br/>
        <w:t>In Art Therapy there are many different creative mediums that can be used</w:t>
      </w:r>
      <w:r w:rsidR="00F671D2">
        <w:rPr>
          <w:color w:val="000000" w:themeColor="text1"/>
          <w:sz w:val="24"/>
          <w:szCs w:val="24"/>
        </w:rPr>
        <w:t>,</w:t>
      </w:r>
      <w:r>
        <w:rPr>
          <w:color w:val="000000" w:themeColor="text1"/>
          <w:sz w:val="24"/>
          <w:szCs w:val="24"/>
        </w:rPr>
        <w:t xml:space="preserve"> these different forms include drawing, sculpting, mosaics, painting, clay making and music. All </w:t>
      </w:r>
      <w:r w:rsidR="00F671D2">
        <w:rPr>
          <w:color w:val="000000" w:themeColor="text1"/>
          <w:sz w:val="24"/>
          <w:szCs w:val="24"/>
        </w:rPr>
        <w:t>of these different mediums</w:t>
      </w:r>
      <w:r w:rsidR="00B15F8A">
        <w:rPr>
          <w:color w:val="000000" w:themeColor="text1"/>
          <w:sz w:val="24"/>
          <w:szCs w:val="24"/>
        </w:rPr>
        <w:t xml:space="preserve"> have really good benefits</w:t>
      </w:r>
      <w:sdt>
        <w:sdtPr>
          <w:rPr>
            <w:color w:val="000000" w:themeColor="text1"/>
            <w:sz w:val="24"/>
            <w:szCs w:val="24"/>
          </w:rPr>
          <w:id w:val="2127044119"/>
          <w:citation/>
        </w:sdtPr>
        <w:sdtEndPr/>
        <w:sdtContent>
          <w:r>
            <w:rPr>
              <w:color w:val="000000" w:themeColor="text1"/>
              <w:sz w:val="24"/>
              <w:szCs w:val="24"/>
            </w:rPr>
            <w:fldChar w:fldCharType="begin"/>
          </w:r>
          <w:r w:rsidR="00AE316C">
            <w:rPr>
              <w:color w:val="000000" w:themeColor="text1"/>
              <w:sz w:val="24"/>
              <w:szCs w:val="24"/>
            </w:rPr>
            <w:instrText xml:space="preserve">CITATION Asa12 \l 2057 </w:instrText>
          </w:r>
          <w:r>
            <w:rPr>
              <w:color w:val="000000" w:themeColor="text1"/>
              <w:sz w:val="24"/>
              <w:szCs w:val="24"/>
            </w:rPr>
            <w:fldChar w:fldCharType="separate"/>
          </w:r>
          <w:r w:rsidR="00AE316C">
            <w:rPr>
              <w:noProof/>
              <w:color w:val="000000" w:themeColor="text1"/>
              <w:sz w:val="24"/>
              <w:szCs w:val="24"/>
            </w:rPr>
            <w:t xml:space="preserve"> </w:t>
          </w:r>
          <w:r w:rsidR="00AE316C" w:rsidRPr="00AE316C">
            <w:rPr>
              <w:noProof/>
              <w:color w:val="000000" w:themeColor="text1"/>
              <w:sz w:val="24"/>
              <w:szCs w:val="24"/>
            </w:rPr>
            <w:t>(Brown, Psychological Benefits of Art Therapy, 2012)</w:t>
          </w:r>
          <w:r>
            <w:rPr>
              <w:color w:val="000000" w:themeColor="text1"/>
              <w:sz w:val="24"/>
              <w:szCs w:val="24"/>
            </w:rPr>
            <w:fldChar w:fldCharType="end"/>
          </w:r>
        </w:sdtContent>
      </w:sdt>
      <w:r w:rsidR="00B15F8A">
        <w:rPr>
          <w:color w:val="000000" w:themeColor="text1"/>
          <w:sz w:val="24"/>
          <w:szCs w:val="24"/>
        </w:rPr>
        <w:t>.</w:t>
      </w:r>
      <w:r w:rsidR="00760649">
        <w:rPr>
          <w:color w:val="4472C4" w:themeColor="accent1"/>
          <w:sz w:val="24"/>
          <w:szCs w:val="24"/>
        </w:rPr>
        <w:br/>
      </w:r>
      <w:r w:rsidR="00760649">
        <w:rPr>
          <w:sz w:val="24"/>
          <w:szCs w:val="24"/>
        </w:rPr>
        <w:br/>
      </w:r>
      <w:r w:rsidR="00760649" w:rsidRPr="006B7577">
        <w:rPr>
          <w:sz w:val="24"/>
          <w:szCs w:val="24"/>
        </w:rPr>
        <w:t xml:space="preserve">Art Therapy is closely related with art education. </w:t>
      </w:r>
      <w:r w:rsidR="00267519">
        <w:rPr>
          <w:sz w:val="24"/>
          <w:szCs w:val="24"/>
        </w:rPr>
        <w:t>It</w:t>
      </w:r>
      <w:r w:rsidR="00760649" w:rsidRPr="006B7577">
        <w:rPr>
          <w:sz w:val="24"/>
          <w:szCs w:val="24"/>
        </w:rPr>
        <w:t xml:space="preserve"> can help patients (in this instance specifically related to children) to express their feelings through art and creation. Focusing on the end product</w:t>
      </w:r>
      <w:r w:rsidR="00D3617E">
        <w:rPr>
          <w:sz w:val="24"/>
          <w:szCs w:val="24"/>
        </w:rPr>
        <w:t xml:space="preserve"> may interfere with the therapy. T</w:t>
      </w:r>
      <w:r w:rsidR="00760649" w:rsidRPr="006B7577">
        <w:rPr>
          <w:sz w:val="24"/>
          <w:szCs w:val="24"/>
        </w:rPr>
        <w:t xml:space="preserve">he aim of the therapy is never the end of the product but is focussed on the process itself. From a psychotherapy perspective art </w:t>
      </w:r>
      <w:r w:rsidR="00760649" w:rsidRPr="006B7577">
        <w:rPr>
          <w:sz w:val="24"/>
          <w:szCs w:val="24"/>
        </w:rPr>
        <w:lastRenderedPageBreak/>
        <w:t>therapy is used to also understand inner conflicts and can further create self-awareness and initia</w:t>
      </w:r>
      <w:r w:rsidR="00903189">
        <w:rPr>
          <w:sz w:val="24"/>
          <w:szCs w:val="24"/>
        </w:rPr>
        <w:t>tive to start a healing process</w:t>
      </w:r>
      <w:r w:rsidR="00760649" w:rsidRPr="006B7577">
        <w:rPr>
          <w:sz w:val="24"/>
          <w:szCs w:val="24"/>
        </w:rPr>
        <w:t xml:space="preserve"> </w:t>
      </w:r>
      <w:sdt>
        <w:sdtPr>
          <w:rPr>
            <w:sz w:val="24"/>
            <w:szCs w:val="24"/>
          </w:rPr>
          <w:id w:val="-835460670"/>
          <w:citation/>
        </w:sdtPr>
        <w:sdtEndPr/>
        <w:sdtContent>
          <w:r w:rsidR="00760649" w:rsidRPr="006B7577">
            <w:rPr>
              <w:sz w:val="24"/>
              <w:szCs w:val="24"/>
            </w:rPr>
            <w:fldChar w:fldCharType="begin"/>
          </w:r>
          <w:r w:rsidR="00760649">
            <w:rPr>
              <w:sz w:val="24"/>
              <w:szCs w:val="24"/>
            </w:rPr>
            <w:instrText xml:space="preserve">CITATION Fra80 \p 20 \l 2057 </w:instrText>
          </w:r>
          <w:r w:rsidR="00760649" w:rsidRPr="006B7577">
            <w:rPr>
              <w:sz w:val="24"/>
              <w:szCs w:val="24"/>
            </w:rPr>
            <w:fldChar w:fldCharType="separate"/>
          </w:r>
          <w:r w:rsidR="00760649" w:rsidRPr="009D050B">
            <w:rPr>
              <w:noProof/>
              <w:sz w:val="24"/>
              <w:szCs w:val="24"/>
            </w:rPr>
            <w:t>(Anderson, 1980, p. 20)</w:t>
          </w:r>
          <w:r w:rsidR="00760649" w:rsidRPr="006B7577">
            <w:rPr>
              <w:sz w:val="24"/>
              <w:szCs w:val="24"/>
            </w:rPr>
            <w:fldChar w:fldCharType="end"/>
          </w:r>
        </w:sdtContent>
      </w:sdt>
      <w:r w:rsidR="00903189">
        <w:rPr>
          <w:sz w:val="24"/>
          <w:szCs w:val="24"/>
        </w:rPr>
        <w:t>.</w:t>
      </w:r>
      <w:r w:rsidR="00AB4350">
        <w:rPr>
          <w:sz w:val="24"/>
          <w:szCs w:val="24"/>
        </w:rPr>
        <w:t xml:space="preserve">  Therefore building further self-awareness and build a better relationship with themselves which may help to boost their self-esteem. </w:t>
      </w:r>
    </w:p>
    <w:p w14:paraId="44AA3B1F" w14:textId="0ACCADF8" w:rsidR="00760649" w:rsidRDefault="005B724C" w:rsidP="00FD56B2">
      <w:pPr>
        <w:spacing w:line="480" w:lineRule="auto"/>
        <w:rPr>
          <w:rFonts w:cstheme="minorHAnsi"/>
          <w:color w:val="000000" w:themeColor="text1"/>
          <w:sz w:val="24"/>
          <w:szCs w:val="24"/>
          <w:shd w:val="clear" w:color="auto" w:fill="FFFFFF"/>
        </w:rPr>
      </w:pPr>
      <w:r>
        <w:rPr>
          <w:sz w:val="24"/>
          <w:szCs w:val="24"/>
        </w:rPr>
        <w:t>The process of making art with a professional therapist can be healing and</w:t>
      </w:r>
      <w:r w:rsidR="00465EDE">
        <w:rPr>
          <w:sz w:val="24"/>
          <w:szCs w:val="24"/>
        </w:rPr>
        <w:t xml:space="preserve"> life enhancing for the client </w:t>
      </w:r>
      <w:r w:rsidR="00760649" w:rsidRPr="006B7577">
        <w:rPr>
          <w:sz w:val="24"/>
          <w:szCs w:val="24"/>
        </w:rPr>
        <w:t>(American art therapy Association 2004)</w:t>
      </w:r>
      <w:r w:rsidR="00465EDE">
        <w:rPr>
          <w:sz w:val="24"/>
          <w:szCs w:val="24"/>
        </w:rPr>
        <w:t>.</w:t>
      </w:r>
      <w:r w:rsidR="00760649" w:rsidRPr="006B7577">
        <w:rPr>
          <w:sz w:val="24"/>
          <w:szCs w:val="24"/>
        </w:rPr>
        <w:t xml:space="preserve"> Art experiences can provide an alternative t</w:t>
      </w:r>
      <w:r>
        <w:rPr>
          <w:sz w:val="24"/>
          <w:szCs w:val="24"/>
        </w:rPr>
        <w:t>o verbal forms of assessment treatment as</w:t>
      </w:r>
      <w:r w:rsidR="00760649" w:rsidRPr="006B7577">
        <w:rPr>
          <w:sz w:val="24"/>
          <w:szCs w:val="24"/>
        </w:rPr>
        <w:t xml:space="preserve"> registered art therapists (ATRs) are mental health professionals with master degrees who are trained in both art and therapy, and use art to assess </w:t>
      </w:r>
      <w:r w:rsidR="00760649" w:rsidRPr="009D050B">
        <w:rPr>
          <w:sz w:val="24"/>
          <w:szCs w:val="24"/>
        </w:rPr>
        <w:t>and</w:t>
      </w:r>
      <w:r w:rsidR="00760649" w:rsidRPr="006B7577">
        <w:rPr>
          <w:sz w:val="24"/>
          <w:szCs w:val="24"/>
        </w:rPr>
        <w:t xml:space="preserve"> treat individuals with disabilities in var</w:t>
      </w:r>
      <w:r>
        <w:rPr>
          <w:sz w:val="24"/>
          <w:szCs w:val="24"/>
        </w:rPr>
        <w:t>ious settings including schools</w:t>
      </w:r>
      <w:r w:rsidR="00760649" w:rsidRPr="006B7577">
        <w:rPr>
          <w:sz w:val="24"/>
          <w:szCs w:val="24"/>
        </w:rPr>
        <w:t xml:space="preserve"> </w:t>
      </w:r>
      <w:sdt>
        <w:sdtPr>
          <w:rPr>
            <w:color w:val="000000" w:themeColor="text1"/>
            <w:sz w:val="24"/>
            <w:szCs w:val="24"/>
          </w:rPr>
          <w:id w:val="274612582"/>
          <w:citation/>
        </w:sdtPr>
        <w:sdtEndPr/>
        <w:sdtContent>
          <w:r w:rsidR="001C0BC1" w:rsidRPr="00E25415">
            <w:rPr>
              <w:color w:val="000000" w:themeColor="text1"/>
              <w:sz w:val="24"/>
              <w:szCs w:val="24"/>
            </w:rPr>
            <w:fldChar w:fldCharType="begin"/>
          </w:r>
          <w:r w:rsidR="001C0BC1" w:rsidRPr="00E25415">
            <w:rPr>
              <w:color w:val="000000" w:themeColor="text1"/>
              <w:sz w:val="24"/>
              <w:szCs w:val="24"/>
            </w:rPr>
            <w:instrText xml:space="preserve"> CITATION raw05 \l 2057 </w:instrText>
          </w:r>
          <w:r w:rsidR="001C0BC1" w:rsidRPr="00E25415">
            <w:rPr>
              <w:color w:val="000000" w:themeColor="text1"/>
              <w:sz w:val="24"/>
              <w:szCs w:val="24"/>
            </w:rPr>
            <w:fldChar w:fldCharType="separate"/>
          </w:r>
          <w:r w:rsidR="001C0BC1" w:rsidRPr="00E25415">
            <w:rPr>
              <w:noProof/>
              <w:color w:val="000000" w:themeColor="text1"/>
              <w:sz w:val="24"/>
              <w:szCs w:val="24"/>
            </w:rPr>
            <w:t>(Silver, 2005)</w:t>
          </w:r>
          <w:r w:rsidR="001C0BC1" w:rsidRPr="00E25415">
            <w:rPr>
              <w:color w:val="000000" w:themeColor="text1"/>
              <w:sz w:val="24"/>
              <w:szCs w:val="24"/>
            </w:rPr>
            <w:fldChar w:fldCharType="end"/>
          </w:r>
        </w:sdtContent>
      </w:sdt>
      <w:r>
        <w:rPr>
          <w:color w:val="000000" w:themeColor="text1"/>
          <w:sz w:val="24"/>
          <w:szCs w:val="24"/>
        </w:rPr>
        <w:t>.</w:t>
      </w:r>
      <w:r w:rsidR="00760649">
        <w:rPr>
          <w:color w:val="4472C4" w:themeColor="accent1"/>
          <w:sz w:val="24"/>
          <w:szCs w:val="24"/>
        </w:rPr>
        <w:br/>
      </w:r>
      <w:r w:rsidR="00760649" w:rsidRPr="00760649">
        <w:rPr>
          <w:sz w:val="24"/>
          <w:szCs w:val="24"/>
        </w:rPr>
        <w:br/>
      </w:r>
      <w:r w:rsidR="00760649">
        <w:rPr>
          <w:sz w:val="24"/>
          <w:szCs w:val="24"/>
        </w:rPr>
        <w:br/>
      </w:r>
      <w:r w:rsidR="00760649">
        <w:rPr>
          <w:rFonts w:cstheme="minorHAnsi"/>
          <w:color w:val="000000" w:themeColor="text1"/>
          <w:sz w:val="24"/>
          <w:szCs w:val="24"/>
          <w:shd w:val="clear" w:color="auto" w:fill="FFFFFF"/>
        </w:rPr>
        <w:t xml:space="preserve">This </w:t>
      </w:r>
      <w:r w:rsidR="002C0CC5">
        <w:rPr>
          <w:rFonts w:cstheme="minorHAnsi"/>
          <w:color w:val="000000" w:themeColor="text1"/>
          <w:sz w:val="24"/>
          <w:szCs w:val="24"/>
          <w:shd w:val="clear" w:color="auto" w:fill="FFFFFF"/>
        </w:rPr>
        <w:t>section</w:t>
      </w:r>
      <w:r w:rsidR="00760649">
        <w:rPr>
          <w:rFonts w:cstheme="minorHAnsi"/>
          <w:color w:val="000000" w:themeColor="text1"/>
          <w:sz w:val="24"/>
          <w:szCs w:val="24"/>
          <w:shd w:val="clear" w:color="auto" w:fill="FFFFFF"/>
        </w:rPr>
        <w:t xml:space="preserve"> will discuss different approaches to Art therapy. It is a professional practice which</w:t>
      </w:r>
      <w:r w:rsidR="00113197">
        <w:rPr>
          <w:rFonts w:cstheme="minorHAnsi"/>
          <w:color w:val="000000" w:themeColor="text1"/>
          <w:sz w:val="24"/>
          <w:szCs w:val="24"/>
          <w:shd w:val="clear" w:color="auto" w:fill="FFFFFF"/>
        </w:rPr>
        <w:t xml:space="preserve"> is</w:t>
      </w:r>
      <w:r w:rsidR="00760649">
        <w:rPr>
          <w:rFonts w:cstheme="minorHAnsi"/>
          <w:color w:val="000000" w:themeColor="text1"/>
          <w:sz w:val="24"/>
          <w:szCs w:val="24"/>
          <w:shd w:val="clear" w:color="auto" w:fill="FFFFFF"/>
        </w:rPr>
        <w:t xml:space="preserve"> being increasingly recognised in the health care system, schools, hospitals and charities</w:t>
      </w:r>
      <w:r w:rsidR="008D29A8" w:rsidRPr="00C44BA1">
        <w:rPr>
          <w:rFonts w:cstheme="minorHAnsi"/>
          <w:color w:val="000000" w:themeColor="text1"/>
          <w:sz w:val="24"/>
          <w:szCs w:val="24"/>
          <w:shd w:val="clear" w:color="auto" w:fill="FFFFFF"/>
        </w:rPr>
        <w:t xml:space="preserve"> </w:t>
      </w:r>
      <w:sdt>
        <w:sdtPr>
          <w:rPr>
            <w:rFonts w:cstheme="minorHAnsi"/>
            <w:color w:val="000000" w:themeColor="text1"/>
            <w:sz w:val="24"/>
            <w:szCs w:val="24"/>
            <w:shd w:val="clear" w:color="auto" w:fill="FFFFFF"/>
          </w:rPr>
          <w:id w:val="-1605490520"/>
          <w:citation/>
        </w:sdtPr>
        <w:sdtEndPr/>
        <w:sdtContent>
          <w:r w:rsidR="00C44BA1" w:rsidRPr="00C44BA1">
            <w:rPr>
              <w:rFonts w:cstheme="minorHAnsi"/>
              <w:color w:val="000000" w:themeColor="text1"/>
              <w:sz w:val="24"/>
              <w:szCs w:val="24"/>
              <w:shd w:val="clear" w:color="auto" w:fill="FFFFFF"/>
            </w:rPr>
            <w:fldChar w:fldCharType="begin"/>
          </w:r>
          <w:r w:rsidR="00C44BA1" w:rsidRPr="00C44BA1">
            <w:rPr>
              <w:rFonts w:cstheme="minorHAnsi"/>
              <w:color w:val="000000" w:themeColor="text1"/>
              <w:sz w:val="24"/>
              <w:szCs w:val="24"/>
              <w:shd w:val="clear" w:color="auto" w:fill="FFFFFF"/>
            </w:rPr>
            <w:instrText xml:space="preserve"> CITATION BriND \l 2057 </w:instrText>
          </w:r>
          <w:r w:rsidR="00C44BA1" w:rsidRPr="00C44BA1">
            <w:rPr>
              <w:rFonts w:cstheme="minorHAnsi"/>
              <w:color w:val="000000" w:themeColor="text1"/>
              <w:sz w:val="24"/>
              <w:szCs w:val="24"/>
              <w:shd w:val="clear" w:color="auto" w:fill="FFFFFF"/>
            </w:rPr>
            <w:fldChar w:fldCharType="separate"/>
          </w:r>
          <w:r w:rsidR="00C44BA1" w:rsidRPr="00C44BA1">
            <w:rPr>
              <w:rFonts w:cstheme="minorHAnsi"/>
              <w:noProof/>
              <w:color w:val="000000" w:themeColor="text1"/>
              <w:sz w:val="24"/>
              <w:szCs w:val="24"/>
              <w:shd w:val="clear" w:color="auto" w:fill="FFFFFF"/>
            </w:rPr>
            <w:t>(Therapists, N.D.)</w:t>
          </w:r>
          <w:r w:rsidR="00C44BA1" w:rsidRPr="00C44BA1">
            <w:rPr>
              <w:rFonts w:cstheme="minorHAnsi"/>
              <w:color w:val="000000" w:themeColor="text1"/>
              <w:sz w:val="24"/>
              <w:szCs w:val="24"/>
              <w:shd w:val="clear" w:color="auto" w:fill="FFFFFF"/>
            </w:rPr>
            <w:fldChar w:fldCharType="end"/>
          </w:r>
        </w:sdtContent>
      </w:sdt>
      <w:r w:rsidR="00C44BA1">
        <w:rPr>
          <w:rFonts w:cstheme="minorHAnsi"/>
          <w:color w:val="000000" w:themeColor="text1"/>
          <w:sz w:val="24"/>
          <w:szCs w:val="24"/>
          <w:shd w:val="clear" w:color="auto" w:fill="FFFFFF"/>
        </w:rPr>
        <w:t xml:space="preserve">. </w:t>
      </w:r>
      <w:r w:rsidR="00760649">
        <w:rPr>
          <w:rFonts w:cstheme="minorHAnsi"/>
          <w:color w:val="000000" w:themeColor="text1"/>
          <w:sz w:val="24"/>
          <w:szCs w:val="24"/>
          <w:shd w:val="clear" w:color="auto" w:fill="FFFFFF"/>
        </w:rPr>
        <w:t>There will be various different art therapy methods discussed, as well as some of the techniques used. Som</w:t>
      </w:r>
      <w:r w:rsidR="00791B5C">
        <w:rPr>
          <w:rFonts w:cstheme="minorHAnsi"/>
          <w:color w:val="000000" w:themeColor="text1"/>
          <w:sz w:val="24"/>
          <w:szCs w:val="24"/>
          <w:shd w:val="clear" w:color="auto" w:fill="FFFFFF"/>
        </w:rPr>
        <w:t>e key figures and theorists</w:t>
      </w:r>
      <w:r w:rsidR="00760649">
        <w:rPr>
          <w:rFonts w:cstheme="minorHAnsi"/>
          <w:color w:val="000000" w:themeColor="text1"/>
          <w:sz w:val="24"/>
          <w:szCs w:val="24"/>
          <w:shd w:val="clear" w:color="auto" w:fill="FFFFFF"/>
        </w:rPr>
        <w:t xml:space="preserve"> will be discussed such </w:t>
      </w:r>
      <w:r w:rsidR="00760649" w:rsidRPr="00212374">
        <w:rPr>
          <w:rFonts w:cstheme="minorHAnsi"/>
          <w:color w:val="000000" w:themeColor="text1"/>
          <w:sz w:val="24"/>
          <w:szCs w:val="24"/>
          <w:shd w:val="clear" w:color="auto" w:fill="FFFFFF"/>
        </w:rPr>
        <w:t>as</w:t>
      </w:r>
      <w:r w:rsidR="00791B5C">
        <w:rPr>
          <w:rFonts w:cstheme="minorHAnsi"/>
          <w:color w:val="000000" w:themeColor="text1"/>
          <w:sz w:val="24"/>
          <w:szCs w:val="24"/>
          <w:shd w:val="clear" w:color="auto" w:fill="FFFFFF"/>
        </w:rPr>
        <w:t xml:space="preserve"> Donald Winni</w:t>
      </w:r>
      <w:r w:rsidR="00212374" w:rsidRPr="00212374">
        <w:rPr>
          <w:rFonts w:cstheme="minorHAnsi"/>
          <w:color w:val="000000" w:themeColor="text1"/>
          <w:sz w:val="24"/>
          <w:szCs w:val="24"/>
          <w:shd w:val="clear" w:color="auto" w:fill="FFFFFF"/>
        </w:rPr>
        <w:t>cott,</w:t>
      </w:r>
      <w:r w:rsidR="00760649">
        <w:rPr>
          <w:rFonts w:cstheme="minorHAnsi"/>
          <w:color w:val="000000" w:themeColor="text1"/>
          <w:sz w:val="24"/>
          <w:szCs w:val="24"/>
          <w:shd w:val="clear" w:color="auto" w:fill="FFFFFF"/>
        </w:rPr>
        <w:t xml:space="preserve"> Margaret Naumburg, </w:t>
      </w:r>
      <w:r w:rsidR="00212374">
        <w:rPr>
          <w:rFonts w:cstheme="minorHAnsi"/>
          <w:color w:val="000000" w:themeColor="text1"/>
          <w:sz w:val="24"/>
          <w:szCs w:val="24"/>
          <w:shd w:val="clear" w:color="auto" w:fill="FFFFFF"/>
        </w:rPr>
        <w:t>and Edith</w:t>
      </w:r>
      <w:r w:rsidR="00791B5C">
        <w:rPr>
          <w:rFonts w:cstheme="minorHAnsi"/>
          <w:color w:val="000000" w:themeColor="text1"/>
          <w:sz w:val="24"/>
          <w:szCs w:val="24"/>
          <w:shd w:val="clear" w:color="auto" w:fill="FFFFFF"/>
        </w:rPr>
        <w:t xml:space="preserve"> Kramer in order</w:t>
      </w:r>
      <w:r w:rsidR="00760649">
        <w:rPr>
          <w:rFonts w:cstheme="minorHAnsi"/>
          <w:color w:val="000000" w:themeColor="text1"/>
          <w:sz w:val="24"/>
          <w:szCs w:val="24"/>
          <w:shd w:val="clear" w:color="auto" w:fill="FFFFFF"/>
        </w:rPr>
        <w:t xml:space="preserve"> to provide context.  </w:t>
      </w:r>
    </w:p>
    <w:p w14:paraId="1E92F6E7" w14:textId="74E8F420" w:rsidR="00055376" w:rsidRDefault="00A803B5" w:rsidP="00FD56B2">
      <w:pPr>
        <w:spacing w:line="480" w:lineRule="auto"/>
        <w:rPr>
          <w:rFonts w:cstheme="minorHAnsi"/>
          <w:color w:val="000000" w:themeColor="text1"/>
          <w:sz w:val="24"/>
          <w:szCs w:val="24"/>
          <w:shd w:val="clear" w:color="auto" w:fill="FFFFFF"/>
        </w:rPr>
      </w:pPr>
      <w:r w:rsidRPr="00A803B5">
        <w:rPr>
          <w:rFonts w:cstheme="minorHAnsi"/>
          <w:color w:val="000000" w:themeColor="text1"/>
          <w:sz w:val="24"/>
          <w:szCs w:val="24"/>
          <w:shd w:val="clear" w:color="auto" w:fill="FFFFFF"/>
        </w:rPr>
        <w:t>When discussing art therapy pioneers it is hard to talk about this with</w:t>
      </w:r>
      <w:r>
        <w:rPr>
          <w:rFonts w:cstheme="minorHAnsi"/>
          <w:color w:val="000000" w:themeColor="text1"/>
          <w:sz w:val="24"/>
          <w:szCs w:val="24"/>
          <w:shd w:val="clear" w:color="auto" w:fill="FFFFFF"/>
        </w:rPr>
        <w:t xml:space="preserve">out </w:t>
      </w:r>
      <w:r w:rsidR="001828C5">
        <w:rPr>
          <w:rFonts w:cstheme="minorHAnsi"/>
          <w:color w:val="000000" w:themeColor="text1"/>
          <w:sz w:val="24"/>
          <w:szCs w:val="24"/>
          <w:shd w:val="clear" w:color="auto" w:fill="FFFFFF"/>
        </w:rPr>
        <w:t xml:space="preserve">mentioning </w:t>
      </w:r>
      <w:r>
        <w:rPr>
          <w:rFonts w:cstheme="minorHAnsi"/>
          <w:color w:val="000000" w:themeColor="text1"/>
          <w:sz w:val="24"/>
          <w:szCs w:val="24"/>
          <w:shd w:val="clear" w:color="auto" w:fill="FFFFFF"/>
        </w:rPr>
        <w:t xml:space="preserve">Carl Jung (1875-1961) who was an </w:t>
      </w:r>
      <w:r w:rsidRPr="00A803B5">
        <w:rPr>
          <w:rFonts w:cstheme="minorHAnsi"/>
          <w:color w:val="000000" w:themeColor="text1"/>
          <w:sz w:val="24"/>
          <w:szCs w:val="24"/>
          <w:shd w:val="clear" w:color="auto" w:fill="FFFFFF"/>
        </w:rPr>
        <w:t>early theorist</w:t>
      </w:r>
      <w:r>
        <w:rPr>
          <w:rFonts w:cstheme="minorHAnsi"/>
          <w:color w:val="000000" w:themeColor="text1"/>
          <w:sz w:val="24"/>
          <w:szCs w:val="24"/>
          <w:shd w:val="clear" w:color="auto" w:fill="FFFFFF"/>
        </w:rPr>
        <w:t xml:space="preserve">, who recognised the benefit of art therapy. He </w:t>
      </w:r>
      <w:r w:rsidRPr="00A803B5">
        <w:rPr>
          <w:rFonts w:cstheme="minorHAnsi"/>
          <w:color w:val="000000" w:themeColor="text1"/>
          <w:sz w:val="24"/>
          <w:szCs w:val="24"/>
          <w:shd w:val="clear" w:color="auto" w:fill="FFFFFF"/>
        </w:rPr>
        <w:t xml:space="preserve">believed art making was an important way for a person to express themselves. Jung encouraged his patients to express themselves through creation. Jung considered art as a way of self-analysis and an important tool in the ‘individuation’ process. </w:t>
      </w:r>
      <w:r w:rsidR="00055376" w:rsidRPr="00A803B5">
        <w:rPr>
          <w:rFonts w:cstheme="minorHAnsi"/>
          <w:color w:val="000000" w:themeColor="text1"/>
          <w:sz w:val="24"/>
          <w:szCs w:val="24"/>
          <w:shd w:val="clear" w:color="auto" w:fill="FFFFFF"/>
        </w:rPr>
        <w:t xml:space="preserve">Considering </w:t>
      </w:r>
      <w:r w:rsidRPr="00A803B5">
        <w:rPr>
          <w:rFonts w:cstheme="minorHAnsi"/>
          <w:color w:val="000000" w:themeColor="text1"/>
          <w:sz w:val="24"/>
          <w:szCs w:val="24"/>
          <w:shd w:val="clear" w:color="auto" w:fill="FFFFFF"/>
        </w:rPr>
        <w:t>Jung’s</w:t>
      </w:r>
      <w:r w:rsidR="00055376" w:rsidRPr="00A803B5">
        <w:rPr>
          <w:rFonts w:cstheme="minorHAnsi"/>
          <w:color w:val="000000" w:themeColor="text1"/>
          <w:sz w:val="24"/>
          <w:szCs w:val="24"/>
          <w:shd w:val="clear" w:color="auto" w:fill="FFFFFF"/>
        </w:rPr>
        <w:t xml:space="preserve"> take on art therapy where he emphasises the unconscious mind, there is an inevitable link </w:t>
      </w:r>
      <w:r w:rsidR="00055376" w:rsidRPr="00A803B5">
        <w:rPr>
          <w:rFonts w:cstheme="minorHAnsi"/>
          <w:color w:val="000000" w:themeColor="text1"/>
          <w:sz w:val="24"/>
          <w:szCs w:val="24"/>
          <w:shd w:val="clear" w:color="auto" w:fill="FFFFFF"/>
        </w:rPr>
        <w:lastRenderedPageBreak/>
        <w:t xml:space="preserve">between imagination and art. Jung says: ‘’Image and meaning are identical: And as the former takes shape, so the latter becomes clear. Actually the pattern needs no interpretation: it betrays its own meaning’’ </w:t>
      </w:r>
      <w:sdt>
        <w:sdtPr>
          <w:rPr>
            <w:rFonts w:cstheme="minorHAnsi"/>
            <w:color w:val="000000" w:themeColor="text1"/>
            <w:sz w:val="24"/>
            <w:szCs w:val="24"/>
            <w:shd w:val="clear" w:color="auto" w:fill="FFFFFF"/>
          </w:rPr>
          <w:id w:val="1749387123"/>
          <w:citation/>
        </w:sdtPr>
        <w:sdtEndPr/>
        <w:sdtContent>
          <w:r w:rsidR="00055376" w:rsidRPr="00A803B5">
            <w:rPr>
              <w:rFonts w:cstheme="minorHAnsi"/>
              <w:color w:val="000000" w:themeColor="text1"/>
              <w:sz w:val="24"/>
              <w:szCs w:val="24"/>
              <w:shd w:val="clear" w:color="auto" w:fill="FFFFFF"/>
            </w:rPr>
            <w:fldChar w:fldCharType="begin"/>
          </w:r>
          <w:r w:rsidR="00055376" w:rsidRPr="00A803B5">
            <w:rPr>
              <w:rFonts w:cstheme="minorHAnsi"/>
              <w:color w:val="000000" w:themeColor="text1"/>
              <w:sz w:val="24"/>
              <w:szCs w:val="24"/>
              <w:shd w:val="clear" w:color="auto" w:fill="FFFFFF"/>
            </w:rPr>
            <w:instrText xml:space="preserve">CITATION Jef04 \p 204 \l 2057 </w:instrText>
          </w:r>
          <w:r w:rsidR="00055376" w:rsidRPr="00A803B5">
            <w:rPr>
              <w:rFonts w:cstheme="minorHAnsi"/>
              <w:color w:val="000000" w:themeColor="text1"/>
              <w:sz w:val="24"/>
              <w:szCs w:val="24"/>
              <w:shd w:val="clear" w:color="auto" w:fill="FFFFFF"/>
            </w:rPr>
            <w:fldChar w:fldCharType="separate"/>
          </w:r>
          <w:r w:rsidR="00055376" w:rsidRPr="00A803B5">
            <w:rPr>
              <w:rFonts w:cstheme="minorHAnsi"/>
              <w:noProof/>
              <w:color w:val="000000" w:themeColor="text1"/>
              <w:sz w:val="24"/>
              <w:szCs w:val="24"/>
              <w:shd w:val="clear" w:color="auto" w:fill="FFFFFF"/>
            </w:rPr>
            <w:t>(Miller, 2004, p. 204)</w:t>
          </w:r>
          <w:r w:rsidR="00055376" w:rsidRPr="00A803B5">
            <w:rPr>
              <w:rFonts w:cstheme="minorHAnsi"/>
              <w:color w:val="000000" w:themeColor="text1"/>
              <w:sz w:val="24"/>
              <w:szCs w:val="24"/>
              <w:shd w:val="clear" w:color="auto" w:fill="FFFFFF"/>
            </w:rPr>
            <w:fldChar w:fldCharType="end"/>
          </w:r>
        </w:sdtContent>
      </w:sdt>
      <w:r w:rsidR="00055376" w:rsidRPr="00A803B5">
        <w:rPr>
          <w:rFonts w:cstheme="minorHAnsi"/>
          <w:color w:val="000000" w:themeColor="text1"/>
          <w:sz w:val="24"/>
          <w:szCs w:val="24"/>
          <w:shd w:val="clear" w:color="auto" w:fill="FFFFFF"/>
        </w:rPr>
        <w:t>.</w:t>
      </w:r>
    </w:p>
    <w:p w14:paraId="6AC93657" w14:textId="42A0F1F2" w:rsidR="003232F7" w:rsidRDefault="00212374" w:rsidP="00FD56B2">
      <w:pPr>
        <w:spacing w:line="480" w:lineRule="auto"/>
        <w:rPr>
          <w:rFonts w:cstheme="minorHAnsi"/>
          <w:color w:val="000000" w:themeColor="text1"/>
          <w:sz w:val="24"/>
          <w:szCs w:val="24"/>
          <w:shd w:val="clear" w:color="auto" w:fill="FFFFFF"/>
        </w:rPr>
      </w:pPr>
      <w:r>
        <w:rPr>
          <w:sz w:val="24"/>
        </w:rPr>
        <w:t>Donald Winni</w:t>
      </w:r>
      <w:r w:rsidR="003232F7">
        <w:rPr>
          <w:sz w:val="24"/>
        </w:rPr>
        <w:t xml:space="preserve">cott (1896-1971) </w:t>
      </w:r>
      <w:r w:rsidR="00A803B5">
        <w:rPr>
          <w:sz w:val="24"/>
        </w:rPr>
        <w:t>is also considered to be another important figure in t</w:t>
      </w:r>
      <w:r w:rsidR="001828C5">
        <w:rPr>
          <w:sz w:val="24"/>
        </w:rPr>
        <w:t xml:space="preserve">he development of art therapy. Winnicott </w:t>
      </w:r>
      <w:r w:rsidR="003232F7">
        <w:rPr>
          <w:sz w:val="24"/>
        </w:rPr>
        <w:t>was a psychoanalyst and child theorist whom developed a theory emphasising the importance of play. He created the squiggle game which is one of the methods implem</w:t>
      </w:r>
      <w:r>
        <w:rPr>
          <w:sz w:val="24"/>
        </w:rPr>
        <w:t>ented within art therapy. Winni</w:t>
      </w:r>
      <w:r w:rsidR="003232F7">
        <w:rPr>
          <w:sz w:val="24"/>
        </w:rPr>
        <w:t>cott’s play theory explored how children’s creativity could help the</w:t>
      </w:r>
      <w:r w:rsidR="007A516D">
        <w:rPr>
          <w:sz w:val="24"/>
        </w:rPr>
        <w:t>m become more self-aware. In his</w:t>
      </w:r>
      <w:r w:rsidR="003232F7">
        <w:rPr>
          <w:sz w:val="24"/>
        </w:rPr>
        <w:t xml:space="preserve"> play theory it dis</w:t>
      </w:r>
      <w:r w:rsidR="000D372B">
        <w:rPr>
          <w:sz w:val="24"/>
        </w:rPr>
        <w:t xml:space="preserve">cusses how individuals can </w:t>
      </w:r>
      <w:r w:rsidR="003232F7">
        <w:rPr>
          <w:sz w:val="24"/>
        </w:rPr>
        <w:t xml:space="preserve">expresses </w:t>
      </w:r>
      <w:r w:rsidR="000D372B">
        <w:rPr>
          <w:sz w:val="24"/>
        </w:rPr>
        <w:t>themselves through the art, and</w:t>
      </w:r>
      <w:r w:rsidR="00C95061">
        <w:rPr>
          <w:sz w:val="24"/>
        </w:rPr>
        <w:t xml:space="preserve"> become more self-</w:t>
      </w:r>
      <w:r w:rsidR="001863F6">
        <w:rPr>
          <w:sz w:val="24"/>
        </w:rPr>
        <w:t xml:space="preserve">aware </w:t>
      </w:r>
      <w:sdt>
        <w:sdtPr>
          <w:rPr>
            <w:sz w:val="24"/>
          </w:rPr>
          <w:id w:val="317308080"/>
          <w:citation/>
        </w:sdtPr>
        <w:sdtEndPr/>
        <w:sdtContent>
          <w:r>
            <w:rPr>
              <w:sz w:val="24"/>
            </w:rPr>
            <w:fldChar w:fldCharType="begin"/>
          </w:r>
          <w:r>
            <w:rPr>
              <w:sz w:val="24"/>
            </w:rPr>
            <w:instrText xml:space="preserve">CITATION DWW05 \p 90 \l 2057 </w:instrText>
          </w:r>
          <w:r>
            <w:rPr>
              <w:sz w:val="24"/>
            </w:rPr>
            <w:fldChar w:fldCharType="separate"/>
          </w:r>
          <w:r w:rsidRPr="00212374">
            <w:rPr>
              <w:noProof/>
              <w:sz w:val="24"/>
            </w:rPr>
            <w:t>(Winnicott, 2005, p. 90)</w:t>
          </w:r>
          <w:r>
            <w:rPr>
              <w:sz w:val="24"/>
            </w:rPr>
            <w:fldChar w:fldCharType="end"/>
          </w:r>
        </w:sdtContent>
      </w:sdt>
      <w:r w:rsidR="00C95061">
        <w:rPr>
          <w:sz w:val="24"/>
        </w:rPr>
        <w:t>.</w:t>
      </w:r>
      <w:r>
        <w:rPr>
          <w:sz w:val="24"/>
        </w:rPr>
        <w:t xml:space="preserve"> </w:t>
      </w:r>
      <w:r w:rsidR="003232F7">
        <w:rPr>
          <w:sz w:val="24"/>
        </w:rPr>
        <w:t>W</w:t>
      </w:r>
      <w:r>
        <w:rPr>
          <w:sz w:val="24"/>
        </w:rPr>
        <w:t>inni</w:t>
      </w:r>
      <w:r w:rsidR="003232F7">
        <w:rPr>
          <w:sz w:val="24"/>
        </w:rPr>
        <w:t xml:space="preserve">cott is considered to be one of the leading theorists </w:t>
      </w:r>
      <w:r>
        <w:rPr>
          <w:sz w:val="24"/>
        </w:rPr>
        <w:t>behind Art Therapy</w:t>
      </w:r>
      <w:r w:rsidR="001828C5">
        <w:rPr>
          <w:sz w:val="24"/>
        </w:rPr>
        <w:t xml:space="preserve"> particularly with his development of the ‘the squiggle game’, as will be later discussed in more detail.</w:t>
      </w:r>
    </w:p>
    <w:p w14:paraId="2651E38D" w14:textId="0384335F" w:rsidR="00760649" w:rsidRDefault="00760649" w:rsidP="001E5AC7">
      <w:pPr>
        <w:spacing w:line="48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Margaret Naumburg (1912-1964) was </w:t>
      </w:r>
      <w:r w:rsidR="0063720E">
        <w:rPr>
          <w:rFonts w:cstheme="minorHAnsi"/>
          <w:color w:val="000000" w:themeColor="text1"/>
          <w:sz w:val="24"/>
          <w:szCs w:val="24"/>
          <w:shd w:val="clear" w:color="auto" w:fill="FFFFFF"/>
        </w:rPr>
        <w:t xml:space="preserve">a </w:t>
      </w:r>
      <w:r>
        <w:rPr>
          <w:rFonts w:cstheme="minorHAnsi"/>
          <w:color w:val="000000" w:themeColor="text1"/>
          <w:sz w:val="24"/>
          <w:szCs w:val="24"/>
          <w:shd w:val="clear" w:color="auto" w:fill="FFFFFF"/>
        </w:rPr>
        <w:t>pioneer of Art Therapy especially in America, and is well known for her approach Dyna</w:t>
      </w:r>
      <w:r w:rsidR="00F927A6">
        <w:rPr>
          <w:rFonts w:cstheme="minorHAnsi"/>
          <w:color w:val="000000" w:themeColor="text1"/>
          <w:sz w:val="24"/>
          <w:szCs w:val="24"/>
          <w:shd w:val="clear" w:color="auto" w:fill="FFFFFF"/>
        </w:rPr>
        <w:t xml:space="preserve">mically Orientated Art Therapy </w:t>
      </w:r>
      <w:sdt>
        <w:sdtPr>
          <w:rPr>
            <w:rFonts w:cstheme="minorHAnsi"/>
            <w:color w:val="000000" w:themeColor="text1"/>
            <w:sz w:val="24"/>
            <w:szCs w:val="24"/>
            <w:shd w:val="clear" w:color="auto" w:fill="FFFFFF"/>
          </w:rPr>
          <w:id w:val="-605114323"/>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CITATION Pug00 \p 47 \l 2057 </w:instrText>
          </w:r>
          <w:r>
            <w:rPr>
              <w:rFonts w:cstheme="minorHAnsi"/>
              <w:color w:val="000000" w:themeColor="text1"/>
              <w:sz w:val="24"/>
              <w:szCs w:val="24"/>
              <w:shd w:val="clear" w:color="auto" w:fill="FFFFFF"/>
            </w:rPr>
            <w:fldChar w:fldCharType="separate"/>
          </w:r>
          <w:r w:rsidRPr="00E9569D">
            <w:rPr>
              <w:rFonts w:cstheme="minorHAnsi"/>
              <w:noProof/>
              <w:color w:val="000000" w:themeColor="text1"/>
              <w:sz w:val="24"/>
              <w:szCs w:val="24"/>
              <w:shd w:val="clear" w:color="auto" w:fill="FFFFFF"/>
            </w:rPr>
            <w:t>(D'Amello, 2000, p. 47)</w:t>
          </w:r>
          <w:r>
            <w:rPr>
              <w:rFonts w:cstheme="minorHAnsi"/>
              <w:color w:val="000000" w:themeColor="text1"/>
              <w:sz w:val="24"/>
              <w:szCs w:val="24"/>
              <w:shd w:val="clear" w:color="auto" w:fill="FFFFFF"/>
            </w:rPr>
            <w:fldChar w:fldCharType="end"/>
          </w:r>
        </w:sdtContent>
      </w:sdt>
      <w:r w:rsidR="00F927A6">
        <w:rPr>
          <w:rFonts w:cstheme="minorHAnsi"/>
          <w:color w:val="000000" w:themeColor="text1"/>
          <w:sz w:val="24"/>
          <w:szCs w:val="24"/>
          <w:shd w:val="clear" w:color="auto" w:fill="FFFFFF"/>
        </w:rPr>
        <w:t xml:space="preserve">. </w:t>
      </w:r>
      <w:r w:rsidR="00455E3B">
        <w:rPr>
          <w:rFonts w:cstheme="minorHAnsi"/>
          <w:color w:val="000000" w:themeColor="text1"/>
          <w:sz w:val="24"/>
          <w:szCs w:val="24"/>
          <w:shd w:val="clear" w:color="auto" w:fill="FFFFFF"/>
        </w:rPr>
        <w:t xml:space="preserve">Naumburg linked her work and built from </w:t>
      </w:r>
      <w:r w:rsidR="00F45400">
        <w:rPr>
          <w:rFonts w:cstheme="minorHAnsi"/>
          <w:color w:val="000000" w:themeColor="text1"/>
          <w:sz w:val="24"/>
          <w:szCs w:val="24"/>
          <w:shd w:val="clear" w:color="auto" w:fill="FFFFFF"/>
        </w:rPr>
        <w:t>J</w:t>
      </w:r>
      <w:r w:rsidR="00455E3B">
        <w:rPr>
          <w:rFonts w:cstheme="minorHAnsi"/>
          <w:color w:val="000000" w:themeColor="text1"/>
          <w:sz w:val="24"/>
          <w:szCs w:val="24"/>
          <w:shd w:val="clear" w:color="auto" w:fill="FFFFFF"/>
        </w:rPr>
        <w:t>ung</w:t>
      </w:r>
      <w:r w:rsidR="00F45400">
        <w:rPr>
          <w:rFonts w:cstheme="minorHAnsi"/>
          <w:color w:val="000000" w:themeColor="text1"/>
          <w:sz w:val="24"/>
          <w:szCs w:val="24"/>
          <w:shd w:val="clear" w:color="auto" w:fill="FFFFFF"/>
        </w:rPr>
        <w:t>’s and Freu</w:t>
      </w:r>
      <w:r w:rsidR="00455E3B">
        <w:rPr>
          <w:rFonts w:cstheme="minorHAnsi"/>
          <w:color w:val="000000" w:themeColor="text1"/>
          <w:sz w:val="24"/>
          <w:szCs w:val="24"/>
          <w:shd w:val="clear" w:color="auto" w:fill="FFFFFF"/>
        </w:rPr>
        <w:t>d</w:t>
      </w:r>
      <w:r w:rsidR="00F45400">
        <w:rPr>
          <w:rFonts w:cstheme="minorHAnsi"/>
          <w:color w:val="000000" w:themeColor="text1"/>
          <w:sz w:val="24"/>
          <w:szCs w:val="24"/>
          <w:shd w:val="clear" w:color="auto" w:fill="FFFFFF"/>
        </w:rPr>
        <w:t>’</w:t>
      </w:r>
      <w:r w:rsidR="00455E3B">
        <w:rPr>
          <w:rFonts w:cstheme="minorHAnsi"/>
          <w:color w:val="000000" w:themeColor="text1"/>
          <w:sz w:val="24"/>
          <w:szCs w:val="24"/>
          <w:shd w:val="clear" w:color="auto" w:fill="FFFFFF"/>
        </w:rPr>
        <w:t xml:space="preserve">s </w:t>
      </w:r>
      <w:r w:rsidR="00F45400">
        <w:rPr>
          <w:rFonts w:cstheme="minorHAnsi"/>
          <w:color w:val="000000" w:themeColor="text1"/>
          <w:sz w:val="24"/>
          <w:szCs w:val="24"/>
          <w:shd w:val="clear" w:color="auto" w:fill="FFFFFF"/>
        </w:rPr>
        <w:t>approach</w:t>
      </w:r>
      <w:r w:rsidR="00F927A6">
        <w:rPr>
          <w:rFonts w:cstheme="minorHAnsi"/>
          <w:color w:val="000000" w:themeColor="text1"/>
          <w:sz w:val="24"/>
          <w:szCs w:val="24"/>
          <w:shd w:val="clear" w:color="auto" w:fill="FFFFFF"/>
        </w:rPr>
        <w:t>es to</w:t>
      </w:r>
      <w:r w:rsidR="00F45400">
        <w:rPr>
          <w:rFonts w:cstheme="minorHAnsi"/>
          <w:color w:val="000000" w:themeColor="text1"/>
          <w:sz w:val="24"/>
          <w:szCs w:val="24"/>
          <w:shd w:val="clear" w:color="auto" w:fill="FFFFFF"/>
        </w:rPr>
        <w:t xml:space="preserve"> art therapy. </w:t>
      </w:r>
      <w:r>
        <w:rPr>
          <w:rFonts w:cstheme="minorHAnsi"/>
          <w:color w:val="000000" w:themeColor="text1"/>
          <w:sz w:val="24"/>
          <w:szCs w:val="24"/>
          <w:shd w:val="clear" w:color="auto" w:fill="FFFFFF"/>
        </w:rPr>
        <w:t xml:space="preserve">Dynamically Orientated art therapy stems from the theory that thoughts and feelings come from the unconscious mind </w:t>
      </w:r>
      <w:r w:rsidR="007F0A4B">
        <w:rPr>
          <w:rFonts w:cstheme="minorHAnsi"/>
          <w:color w:val="000000" w:themeColor="text1"/>
          <w:sz w:val="24"/>
          <w:szCs w:val="24"/>
          <w:shd w:val="clear" w:color="auto" w:fill="FFFFFF"/>
        </w:rPr>
        <w:t xml:space="preserve">and </w:t>
      </w:r>
      <w:r>
        <w:rPr>
          <w:rFonts w:cstheme="minorHAnsi"/>
          <w:color w:val="000000" w:themeColor="text1"/>
          <w:sz w:val="24"/>
          <w:szCs w:val="24"/>
          <w:shd w:val="clear" w:color="auto" w:fill="FFFFFF"/>
        </w:rPr>
        <w:t xml:space="preserve">can be expressed through image. </w:t>
      </w:r>
      <w:r w:rsidR="00212374">
        <w:rPr>
          <w:rFonts w:cstheme="minorHAnsi"/>
          <w:color w:val="000000" w:themeColor="text1"/>
          <w:sz w:val="24"/>
          <w:szCs w:val="24"/>
          <w:shd w:val="clear" w:color="auto" w:fill="FFFFFF"/>
        </w:rPr>
        <w:t>Naumburg later looked at the squiggle game that Donald Winnicott developed and used it later in her own practice.</w:t>
      </w:r>
      <w:r w:rsidR="001E5AC7">
        <w:rPr>
          <w:rFonts w:cstheme="minorHAnsi"/>
          <w:color w:val="000000" w:themeColor="text1"/>
          <w:sz w:val="24"/>
          <w:szCs w:val="24"/>
          <w:shd w:val="clear" w:color="auto" w:fill="FFFFFF"/>
        </w:rPr>
        <w:t xml:space="preserve">  </w:t>
      </w:r>
      <w:r w:rsidR="001E5AC7">
        <w:rPr>
          <w:rFonts w:cstheme="minorHAnsi"/>
          <w:color w:val="000000" w:themeColor="text1"/>
          <w:sz w:val="24"/>
          <w:szCs w:val="24"/>
          <w:shd w:val="clear" w:color="auto" w:fill="FFFFFF"/>
        </w:rPr>
        <w:br/>
      </w:r>
      <w:r>
        <w:rPr>
          <w:rFonts w:cstheme="minorHAnsi"/>
          <w:color w:val="000000" w:themeColor="text1"/>
          <w:sz w:val="24"/>
          <w:szCs w:val="24"/>
          <w:shd w:val="clear" w:color="auto" w:fill="FFFFFF"/>
        </w:rPr>
        <w:t>This is how the therapist and the patient communicate by using pictorial projection, which could be based from the patient’s inner conflicts, dreams and fears. For those who struggle to communicate verbally are later able to express themselves better with the help</w:t>
      </w:r>
      <w:r w:rsidR="005B70DF">
        <w:rPr>
          <w:rFonts w:cstheme="minorHAnsi"/>
          <w:color w:val="000000" w:themeColor="text1"/>
          <w:sz w:val="24"/>
          <w:szCs w:val="24"/>
          <w:shd w:val="clear" w:color="auto" w:fill="FFFFFF"/>
        </w:rPr>
        <w:t xml:space="preserve"> from the art they have created</w:t>
      </w:r>
      <w:r>
        <w:rPr>
          <w:rFonts w:cstheme="minorHAnsi"/>
          <w:color w:val="000000" w:themeColor="text1"/>
          <w:sz w:val="24"/>
          <w:szCs w:val="24"/>
          <w:shd w:val="clear" w:color="auto" w:fill="FFFFFF"/>
        </w:rPr>
        <w:t xml:space="preserve"> </w:t>
      </w:r>
      <w:sdt>
        <w:sdtPr>
          <w:rPr>
            <w:rFonts w:cstheme="minorHAnsi"/>
            <w:color w:val="000000" w:themeColor="text1"/>
            <w:sz w:val="24"/>
            <w:szCs w:val="24"/>
            <w:shd w:val="clear" w:color="auto" w:fill="FFFFFF"/>
          </w:rPr>
          <w:id w:val="-1551384015"/>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CITATION Mar66 \p 1 \l 2057 </w:instrText>
          </w:r>
          <w:r>
            <w:rPr>
              <w:rFonts w:cstheme="minorHAnsi"/>
              <w:color w:val="000000" w:themeColor="text1"/>
              <w:sz w:val="24"/>
              <w:szCs w:val="24"/>
              <w:shd w:val="clear" w:color="auto" w:fill="FFFFFF"/>
            </w:rPr>
            <w:fldChar w:fldCharType="separate"/>
          </w:r>
          <w:r w:rsidRPr="00E9569D">
            <w:rPr>
              <w:rFonts w:cstheme="minorHAnsi"/>
              <w:noProof/>
              <w:color w:val="000000" w:themeColor="text1"/>
              <w:sz w:val="24"/>
              <w:szCs w:val="24"/>
              <w:shd w:val="clear" w:color="auto" w:fill="FFFFFF"/>
            </w:rPr>
            <w:t>(Naumburg, 1966, p. 1)</w:t>
          </w:r>
          <w:r>
            <w:rPr>
              <w:rFonts w:cstheme="minorHAnsi"/>
              <w:color w:val="000000" w:themeColor="text1"/>
              <w:sz w:val="24"/>
              <w:szCs w:val="24"/>
              <w:shd w:val="clear" w:color="auto" w:fill="FFFFFF"/>
            </w:rPr>
            <w:fldChar w:fldCharType="end"/>
          </w:r>
        </w:sdtContent>
      </w:sdt>
      <w:r w:rsidR="005B70DF">
        <w:rPr>
          <w:rFonts w:cstheme="minorHAnsi"/>
          <w:color w:val="000000" w:themeColor="text1"/>
          <w:sz w:val="24"/>
          <w:szCs w:val="24"/>
          <w:shd w:val="clear" w:color="auto" w:fill="FFFFFF"/>
        </w:rPr>
        <w:t>.</w:t>
      </w:r>
    </w:p>
    <w:p w14:paraId="2E934D33" w14:textId="53F820EA" w:rsidR="00760649" w:rsidRDefault="00760649" w:rsidP="00FD56B2">
      <w:pPr>
        <w:spacing w:line="480" w:lineRule="auto"/>
        <w:rPr>
          <w:rFonts w:cstheme="minorHAnsi"/>
          <w:color w:val="000000" w:themeColor="text1"/>
          <w:sz w:val="24"/>
          <w:szCs w:val="24"/>
          <w:shd w:val="clear" w:color="auto" w:fill="FFFFFF"/>
        </w:rPr>
      </w:pPr>
      <w:r>
        <w:rPr>
          <w:rFonts w:cstheme="minorHAnsi"/>
          <w:color w:val="000000" w:themeColor="text1"/>
          <w:sz w:val="24"/>
          <w:szCs w:val="24"/>
          <w:shd w:val="clear" w:color="auto" w:fill="FFFFFF"/>
        </w:rPr>
        <w:lastRenderedPageBreak/>
        <w:t>Edith Kramer (1916-2014) is also considered to be another pioneer of art therapy.  Kramer worked alongside children that were labelled ‘disturbed’, that’s when s</w:t>
      </w:r>
      <w:r w:rsidR="000A2E42">
        <w:rPr>
          <w:rFonts w:cstheme="minorHAnsi"/>
          <w:color w:val="000000" w:themeColor="text1"/>
          <w:sz w:val="24"/>
          <w:szCs w:val="24"/>
          <w:shd w:val="clear" w:color="auto" w:fill="FFFFFF"/>
        </w:rPr>
        <w:t xml:space="preserve">he first got given the title of </w:t>
      </w:r>
      <w:r>
        <w:rPr>
          <w:rFonts w:cstheme="minorHAnsi"/>
          <w:color w:val="000000" w:themeColor="text1"/>
          <w:sz w:val="24"/>
          <w:szCs w:val="24"/>
          <w:shd w:val="clear" w:color="auto" w:fill="FFFFFF"/>
        </w:rPr>
        <w:t xml:space="preserve">art therapist. Kramer focused on the process of art therapy as the healing factor of </w:t>
      </w:r>
      <w:r w:rsidR="008D1DCC">
        <w:rPr>
          <w:rFonts w:cstheme="minorHAnsi"/>
          <w:color w:val="000000" w:themeColor="text1"/>
          <w:sz w:val="24"/>
          <w:szCs w:val="24"/>
          <w:shd w:val="clear" w:color="auto" w:fill="FFFFFF"/>
        </w:rPr>
        <w:t>mental health</w:t>
      </w:r>
      <w:sdt>
        <w:sdtPr>
          <w:rPr>
            <w:rFonts w:cstheme="minorHAnsi"/>
            <w:color w:val="000000" w:themeColor="text1"/>
            <w:sz w:val="24"/>
            <w:szCs w:val="24"/>
            <w:shd w:val="clear" w:color="auto" w:fill="FFFFFF"/>
          </w:rPr>
          <w:id w:val="-392900195"/>
          <w:citation/>
        </w:sdtPr>
        <w:sdtEndPr/>
        <w:sdtContent>
          <w:r>
            <w:rPr>
              <w:rFonts w:cstheme="minorHAnsi"/>
              <w:color w:val="000000" w:themeColor="text1"/>
              <w:sz w:val="24"/>
              <w:szCs w:val="24"/>
              <w:shd w:val="clear" w:color="auto" w:fill="FFFFFF"/>
            </w:rPr>
            <w:fldChar w:fldCharType="begin"/>
          </w:r>
          <w:r>
            <w:rPr>
              <w:rFonts w:cstheme="minorHAnsi"/>
              <w:color w:val="000000" w:themeColor="text1"/>
              <w:sz w:val="24"/>
              <w:szCs w:val="24"/>
              <w:shd w:val="clear" w:color="auto" w:fill="FFFFFF"/>
            </w:rPr>
            <w:instrText xml:space="preserve"> CITATION Cat14 \l 2057 </w:instrText>
          </w:r>
          <w:r>
            <w:rPr>
              <w:rFonts w:cstheme="minorHAnsi"/>
              <w:color w:val="000000" w:themeColor="text1"/>
              <w:sz w:val="24"/>
              <w:szCs w:val="24"/>
              <w:shd w:val="clear" w:color="auto" w:fill="FFFFFF"/>
            </w:rPr>
            <w:fldChar w:fldCharType="separate"/>
          </w:r>
          <w:r>
            <w:rPr>
              <w:rFonts w:cstheme="minorHAnsi"/>
              <w:noProof/>
              <w:color w:val="000000" w:themeColor="text1"/>
              <w:sz w:val="24"/>
              <w:szCs w:val="24"/>
              <w:shd w:val="clear" w:color="auto" w:fill="FFFFFF"/>
            </w:rPr>
            <w:t xml:space="preserve"> </w:t>
          </w:r>
          <w:r w:rsidRPr="00C062A2">
            <w:rPr>
              <w:rFonts w:cstheme="minorHAnsi"/>
              <w:noProof/>
              <w:color w:val="000000" w:themeColor="text1"/>
              <w:sz w:val="24"/>
              <w:szCs w:val="24"/>
              <w:shd w:val="clear" w:color="auto" w:fill="FFFFFF"/>
            </w:rPr>
            <w:t>(Malchiodi, 2014)</w:t>
          </w:r>
          <w:r>
            <w:rPr>
              <w:rFonts w:cstheme="minorHAnsi"/>
              <w:color w:val="000000" w:themeColor="text1"/>
              <w:sz w:val="24"/>
              <w:szCs w:val="24"/>
              <w:shd w:val="clear" w:color="auto" w:fill="FFFFFF"/>
            </w:rPr>
            <w:fldChar w:fldCharType="end"/>
          </w:r>
        </w:sdtContent>
      </w:sdt>
      <w:r w:rsidR="004B28AC">
        <w:rPr>
          <w:rFonts w:cstheme="minorHAnsi"/>
          <w:color w:val="000000" w:themeColor="text1"/>
          <w:sz w:val="24"/>
          <w:szCs w:val="24"/>
          <w:shd w:val="clear" w:color="auto" w:fill="FFFFFF"/>
        </w:rPr>
        <w:t>.</w:t>
      </w:r>
      <w:r>
        <w:rPr>
          <w:rFonts w:cstheme="minorHAnsi"/>
          <w:color w:val="000000" w:themeColor="text1"/>
          <w:sz w:val="24"/>
          <w:szCs w:val="24"/>
          <w:shd w:val="clear" w:color="auto" w:fill="FFFFFF"/>
        </w:rPr>
        <w:t xml:space="preserve"> Describing her approach to art therapy Kramer said:</w:t>
      </w:r>
    </w:p>
    <w:p w14:paraId="6405611C" w14:textId="7E7A5C31" w:rsidR="00760649" w:rsidRDefault="00760649" w:rsidP="00FD56B2">
      <w:pPr>
        <w:spacing w:line="480" w:lineRule="auto"/>
        <w:ind w:left="360"/>
        <w:rPr>
          <w:rFonts w:cstheme="minorHAnsi"/>
          <w:color w:val="000000" w:themeColor="text1"/>
          <w:sz w:val="24"/>
          <w:szCs w:val="24"/>
          <w:shd w:val="clear" w:color="auto" w:fill="FFFFFF"/>
        </w:rPr>
      </w:pPr>
      <w:r>
        <w:rPr>
          <w:rFonts w:cstheme="minorHAnsi"/>
          <w:color w:val="000000" w:themeColor="text1"/>
          <w:sz w:val="24"/>
          <w:szCs w:val="24"/>
          <w:shd w:val="clear" w:color="auto" w:fill="FFFFFF"/>
        </w:rPr>
        <w:t xml:space="preserve">My Therapeutic medium is as old as mankind. Since human society has existed the arts have helped man to reconcile the eternal conflict between the individual’s instinctual urges and the demands of society. Thus, all art is therapeutic in </w:t>
      </w:r>
      <w:r w:rsidR="00703ED9">
        <w:rPr>
          <w:rFonts w:cstheme="minorHAnsi"/>
          <w:color w:val="000000" w:themeColor="text1"/>
          <w:sz w:val="24"/>
          <w:szCs w:val="24"/>
          <w:shd w:val="clear" w:color="auto" w:fill="FFFFFF"/>
        </w:rPr>
        <w:t xml:space="preserve">the broadest sense of the word </w:t>
      </w:r>
      <w:r>
        <w:rPr>
          <w:rFonts w:cstheme="minorHAnsi"/>
          <w:color w:val="000000" w:themeColor="text1"/>
          <w:sz w:val="24"/>
          <w:szCs w:val="24"/>
          <w:shd w:val="clear" w:color="auto" w:fill="FFFFFF"/>
        </w:rPr>
        <w:t xml:space="preserve">(Kramer, 2000, p.17). </w:t>
      </w:r>
    </w:p>
    <w:p w14:paraId="693CD976" w14:textId="5B502287" w:rsidR="00FB7326" w:rsidRDefault="00760649" w:rsidP="00FD56B2">
      <w:pPr>
        <w:spacing w:line="480" w:lineRule="auto"/>
        <w:rPr>
          <w:sz w:val="24"/>
        </w:rPr>
      </w:pPr>
      <w:r>
        <w:rPr>
          <w:rFonts w:cstheme="minorHAnsi"/>
          <w:color w:val="000000" w:themeColor="text1"/>
          <w:sz w:val="24"/>
          <w:szCs w:val="24"/>
          <w:shd w:val="clear" w:color="auto" w:fill="FFFFFF"/>
        </w:rPr>
        <w:t xml:space="preserve">Kramer’s approach process does acknowledge the psychic processes, however she doesn’t analyse and interpret the unconscious meaning unlike Naumburg’s approach which is focused on the unconscious mind. Both approaches are relevant in the conversation of art therapy. For the purposes of this essay we will focus on Kramer’s approach predominantly as it focuses more on the creative process. </w:t>
      </w:r>
      <w:r>
        <w:rPr>
          <w:rFonts w:cstheme="minorHAnsi"/>
          <w:color w:val="000000" w:themeColor="text1"/>
          <w:sz w:val="24"/>
          <w:szCs w:val="24"/>
          <w:shd w:val="clear" w:color="auto" w:fill="FFFFFF"/>
        </w:rPr>
        <w:br/>
      </w:r>
      <w:r>
        <w:rPr>
          <w:sz w:val="24"/>
          <w:u w:val="single"/>
        </w:rPr>
        <w:br/>
      </w:r>
      <w:r w:rsidR="00662F96" w:rsidRPr="00662F96">
        <w:rPr>
          <w:b/>
          <w:sz w:val="24"/>
          <w:u w:val="single"/>
        </w:rPr>
        <w:t>Chapter 2 - Art Therapy and Children</w:t>
      </w:r>
      <w:r w:rsidR="003755C1">
        <w:rPr>
          <w:sz w:val="24"/>
        </w:rPr>
        <w:br/>
      </w:r>
      <w:r w:rsidR="00D10849">
        <w:rPr>
          <w:sz w:val="24"/>
        </w:rPr>
        <w:t xml:space="preserve">Art therapy is an important type of therapy, it helps children to express themselves when words </w:t>
      </w:r>
      <w:r w:rsidR="00D10849" w:rsidRPr="00486509">
        <w:rPr>
          <w:sz w:val="24"/>
        </w:rPr>
        <w:t>can</w:t>
      </w:r>
      <w:r w:rsidR="009C54CB">
        <w:rPr>
          <w:sz w:val="24"/>
        </w:rPr>
        <w:t>not</w:t>
      </w:r>
      <w:r w:rsidR="00D10849" w:rsidRPr="00486509">
        <w:rPr>
          <w:sz w:val="24"/>
        </w:rPr>
        <w:t>.</w:t>
      </w:r>
      <w:r w:rsidR="00D10849">
        <w:rPr>
          <w:sz w:val="24"/>
        </w:rPr>
        <w:t xml:space="preserve"> It gives them a voice to communicate with the therapist, </w:t>
      </w:r>
      <w:r w:rsidR="00D10849" w:rsidRPr="00486509">
        <w:rPr>
          <w:sz w:val="24"/>
        </w:rPr>
        <w:t>it</w:t>
      </w:r>
      <w:r w:rsidR="00486509" w:rsidRPr="00486509">
        <w:rPr>
          <w:sz w:val="24"/>
        </w:rPr>
        <w:t xml:space="preserve"> i</w:t>
      </w:r>
      <w:r w:rsidR="00D10849" w:rsidRPr="00486509">
        <w:rPr>
          <w:sz w:val="24"/>
        </w:rPr>
        <w:t>s</w:t>
      </w:r>
      <w:r w:rsidR="00D10849">
        <w:rPr>
          <w:sz w:val="24"/>
        </w:rPr>
        <w:t xml:space="preserve"> also good for crossing language </w:t>
      </w:r>
      <w:r w:rsidR="008E69F3">
        <w:rPr>
          <w:sz w:val="24"/>
        </w:rPr>
        <w:t>barriers</w:t>
      </w:r>
      <w:sdt>
        <w:sdtPr>
          <w:rPr>
            <w:sz w:val="24"/>
          </w:rPr>
          <w:id w:val="-1239398158"/>
          <w:citation/>
        </w:sdtPr>
        <w:sdtEndPr/>
        <w:sdtContent>
          <w:r w:rsidR="008E69F3" w:rsidRPr="008E69F3">
            <w:rPr>
              <w:sz w:val="24"/>
            </w:rPr>
            <w:fldChar w:fldCharType="begin"/>
          </w:r>
          <w:r w:rsidR="008E69F3" w:rsidRPr="008E69F3">
            <w:rPr>
              <w:sz w:val="24"/>
            </w:rPr>
            <w:instrText xml:space="preserve"> CITATION Cat16 \l 2057 </w:instrText>
          </w:r>
          <w:r w:rsidR="008E69F3" w:rsidRPr="008E69F3">
            <w:rPr>
              <w:sz w:val="24"/>
            </w:rPr>
            <w:fldChar w:fldCharType="separate"/>
          </w:r>
          <w:r w:rsidR="008E69F3" w:rsidRPr="008E69F3">
            <w:rPr>
              <w:noProof/>
              <w:sz w:val="24"/>
            </w:rPr>
            <w:t xml:space="preserve"> (Malchiodi, Child Art Therapy: How It Works , 2016)</w:t>
          </w:r>
          <w:r w:rsidR="008E69F3" w:rsidRPr="008E69F3">
            <w:rPr>
              <w:sz w:val="24"/>
            </w:rPr>
            <w:fldChar w:fldCharType="end"/>
          </w:r>
        </w:sdtContent>
      </w:sdt>
      <w:r w:rsidR="008E69F3">
        <w:rPr>
          <w:sz w:val="24"/>
        </w:rPr>
        <w:t>.</w:t>
      </w:r>
      <w:r w:rsidR="00D10849" w:rsidRPr="008E69F3">
        <w:rPr>
          <w:sz w:val="24"/>
        </w:rPr>
        <w:t xml:space="preserve"> It is</w:t>
      </w:r>
      <w:r w:rsidR="00D10849">
        <w:rPr>
          <w:sz w:val="24"/>
        </w:rPr>
        <w:t xml:space="preserve"> important to be careful with all children as some of their experiences may be very hard for them to touch upon, this is why Art Therapy is a g</w:t>
      </w:r>
      <w:r w:rsidR="008E69F3">
        <w:rPr>
          <w:sz w:val="24"/>
        </w:rPr>
        <w:t xml:space="preserve">ood alternative communication </w:t>
      </w:r>
      <w:sdt>
        <w:sdtPr>
          <w:rPr>
            <w:sz w:val="24"/>
          </w:rPr>
          <w:id w:val="681327769"/>
          <w:citation/>
        </w:sdtPr>
        <w:sdtEndPr/>
        <w:sdtContent>
          <w:r w:rsidR="008E69F3" w:rsidRPr="008E69F3">
            <w:rPr>
              <w:sz w:val="24"/>
            </w:rPr>
            <w:fldChar w:fldCharType="begin"/>
          </w:r>
          <w:r w:rsidR="008E69F3" w:rsidRPr="008E69F3">
            <w:rPr>
              <w:sz w:val="24"/>
            </w:rPr>
            <w:instrText xml:space="preserve"> CITATION Cat16 \l 2057 </w:instrText>
          </w:r>
          <w:r w:rsidR="008E69F3" w:rsidRPr="008E69F3">
            <w:rPr>
              <w:sz w:val="24"/>
            </w:rPr>
            <w:fldChar w:fldCharType="separate"/>
          </w:r>
          <w:r w:rsidR="008E69F3" w:rsidRPr="008E69F3">
            <w:rPr>
              <w:noProof/>
              <w:sz w:val="24"/>
            </w:rPr>
            <w:t xml:space="preserve"> (Malchiodi, Child Art Therapy: How It Works , 2016)</w:t>
          </w:r>
          <w:r w:rsidR="008E69F3" w:rsidRPr="008E69F3">
            <w:rPr>
              <w:sz w:val="24"/>
            </w:rPr>
            <w:fldChar w:fldCharType="end"/>
          </w:r>
        </w:sdtContent>
      </w:sdt>
      <w:r w:rsidR="008E69F3">
        <w:rPr>
          <w:sz w:val="24"/>
        </w:rPr>
        <w:t>.</w:t>
      </w:r>
    </w:p>
    <w:p w14:paraId="045ABBD6" w14:textId="261BA157" w:rsidR="00D10849" w:rsidRPr="007661EB" w:rsidRDefault="00B352AD" w:rsidP="00FD56B2">
      <w:pPr>
        <w:spacing w:line="480" w:lineRule="auto"/>
        <w:rPr>
          <w:color w:val="000000" w:themeColor="text1"/>
          <w:sz w:val="24"/>
        </w:rPr>
      </w:pPr>
      <w:r>
        <w:rPr>
          <w:sz w:val="24"/>
        </w:rPr>
        <w:br/>
      </w:r>
      <w:r w:rsidRPr="009C7C66">
        <w:rPr>
          <w:color w:val="000000" w:themeColor="text1"/>
          <w:sz w:val="24"/>
        </w:rPr>
        <w:t>The relation</w:t>
      </w:r>
      <w:r>
        <w:rPr>
          <w:color w:val="000000" w:themeColor="text1"/>
          <w:sz w:val="24"/>
        </w:rPr>
        <w:t>ship between art therapy and children goes back a long way</w:t>
      </w:r>
      <w:r w:rsidR="0063331D">
        <w:rPr>
          <w:color w:val="000000" w:themeColor="text1"/>
          <w:sz w:val="24"/>
        </w:rPr>
        <w:t>. D</w:t>
      </w:r>
      <w:r>
        <w:rPr>
          <w:color w:val="000000" w:themeColor="text1"/>
          <w:sz w:val="24"/>
        </w:rPr>
        <w:t xml:space="preserve">uring the 1930’s </w:t>
      </w:r>
      <w:r>
        <w:rPr>
          <w:color w:val="000000" w:themeColor="text1"/>
          <w:sz w:val="24"/>
        </w:rPr>
        <w:lastRenderedPageBreak/>
        <w:t xml:space="preserve">to the 1940’s Friedl Dicker-Brandeis an Austrian Jew was imprisoned by Nazi’s in the concentration camp. She managed to bring art supplies </w:t>
      </w:r>
      <w:r w:rsidR="00486509" w:rsidRPr="00486509">
        <w:rPr>
          <w:color w:val="000000" w:themeColor="text1"/>
          <w:sz w:val="24"/>
        </w:rPr>
        <w:t>with</w:t>
      </w:r>
      <w:r w:rsidRPr="00486509">
        <w:rPr>
          <w:color w:val="000000" w:themeColor="text1"/>
          <w:sz w:val="24"/>
        </w:rPr>
        <w:t>in</w:t>
      </w:r>
      <w:r>
        <w:rPr>
          <w:color w:val="000000" w:themeColor="text1"/>
          <w:sz w:val="24"/>
        </w:rPr>
        <w:t xml:space="preserve"> the lu</w:t>
      </w:r>
      <w:r w:rsidR="0063331D">
        <w:rPr>
          <w:color w:val="000000" w:themeColor="text1"/>
          <w:sz w:val="24"/>
        </w:rPr>
        <w:t>ggage they were allowed to take;</w:t>
      </w:r>
      <w:r>
        <w:rPr>
          <w:color w:val="000000" w:themeColor="text1"/>
          <w:sz w:val="24"/>
        </w:rPr>
        <w:t xml:space="preserve"> her beliefs were that in bringing the art supplies with her she could help children</w:t>
      </w:r>
      <w:r w:rsidR="002F6CA7">
        <w:rPr>
          <w:color w:val="000000" w:themeColor="text1"/>
          <w:sz w:val="24"/>
        </w:rPr>
        <w:t xml:space="preserve"> cope </w:t>
      </w:r>
      <w:r>
        <w:rPr>
          <w:color w:val="000000" w:themeColor="text1"/>
          <w:sz w:val="24"/>
        </w:rPr>
        <w:t>with their imprisonment</w:t>
      </w:r>
      <w:r w:rsidR="002F6CA7">
        <w:rPr>
          <w:color w:val="000000" w:themeColor="text1"/>
          <w:sz w:val="24"/>
        </w:rPr>
        <w:t xml:space="preserve"> through making art</w:t>
      </w:r>
      <w:r>
        <w:rPr>
          <w:color w:val="000000" w:themeColor="text1"/>
          <w:sz w:val="24"/>
        </w:rPr>
        <w:t>. She went on to teach 600 children secret art classes</w:t>
      </w:r>
      <w:r w:rsidR="001D3AA1">
        <w:rPr>
          <w:color w:val="000000" w:themeColor="text1"/>
          <w:sz w:val="24"/>
        </w:rPr>
        <w:t>. S</w:t>
      </w:r>
      <w:r>
        <w:rPr>
          <w:color w:val="000000" w:themeColor="text1"/>
          <w:sz w:val="24"/>
        </w:rPr>
        <w:t xml:space="preserve">ome of the work </w:t>
      </w:r>
      <w:r w:rsidR="001C7CD3">
        <w:rPr>
          <w:color w:val="000000" w:themeColor="text1"/>
          <w:sz w:val="24"/>
        </w:rPr>
        <w:t xml:space="preserve">created </w:t>
      </w:r>
      <w:r>
        <w:rPr>
          <w:color w:val="000000" w:themeColor="text1"/>
          <w:sz w:val="24"/>
        </w:rPr>
        <w:t>became part of a book called ‘I never saw a butterfly’</w:t>
      </w:r>
      <w:r w:rsidR="001C7CD3">
        <w:rPr>
          <w:color w:val="000000" w:themeColor="text1"/>
          <w:sz w:val="24"/>
        </w:rPr>
        <w:t>,</w:t>
      </w:r>
      <w:r>
        <w:rPr>
          <w:color w:val="000000" w:themeColor="text1"/>
          <w:sz w:val="24"/>
        </w:rPr>
        <w:t xml:space="preserve"> which is about people</w:t>
      </w:r>
      <w:r w:rsidR="005379E3">
        <w:rPr>
          <w:color w:val="000000" w:themeColor="text1"/>
          <w:sz w:val="24"/>
        </w:rPr>
        <w:t>’</w:t>
      </w:r>
      <w:r>
        <w:rPr>
          <w:color w:val="000000" w:themeColor="text1"/>
          <w:sz w:val="24"/>
        </w:rPr>
        <w:t>s ex</w:t>
      </w:r>
      <w:r w:rsidR="00284B96">
        <w:rPr>
          <w:color w:val="000000" w:themeColor="text1"/>
          <w:sz w:val="24"/>
        </w:rPr>
        <w:t xml:space="preserve">periences during the holocaust </w:t>
      </w:r>
      <w:sdt>
        <w:sdtPr>
          <w:rPr>
            <w:color w:val="000000" w:themeColor="text1"/>
            <w:sz w:val="24"/>
          </w:rPr>
          <w:id w:val="518579844"/>
          <w:citation/>
        </w:sdtPr>
        <w:sdtEndPr/>
        <w:sdtContent>
          <w:r>
            <w:rPr>
              <w:color w:val="000000" w:themeColor="text1"/>
              <w:sz w:val="24"/>
            </w:rPr>
            <w:fldChar w:fldCharType="begin"/>
          </w:r>
          <w:r>
            <w:rPr>
              <w:color w:val="000000" w:themeColor="text1"/>
              <w:sz w:val="24"/>
            </w:rPr>
            <w:instrText xml:space="preserve"> CITATION scr18 \l 2057 </w:instrText>
          </w:r>
          <w:r>
            <w:rPr>
              <w:color w:val="000000" w:themeColor="text1"/>
              <w:sz w:val="24"/>
            </w:rPr>
            <w:fldChar w:fldCharType="separate"/>
          </w:r>
          <w:r w:rsidRPr="009C7C66">
            <w:rPr>
              <w:noProof/>
              <w:color w:val="000000" w:themeColor="text1"/>
              <w:sz w:val="24"/>
            </w:rPr>
            <w:t>(scrapbook.com, 2018)</w:t>
          </w:r>
          <w:r>
            <w:rPr>
              <w:color w:val="000000" w:themeColor="text1"/>
              <w:sz w:val="24"/>
            </w:rPr>
            <w:fldChar w:fldCharType="end"/>
          </w:r>
        </w:sdtContent>
      </w:sdt>
      <w:r w:rsidR="00284B96">
        <w:rPr>
          <w:color w:val="000000" w:themeColor="text1"/>
          <w:sz w:val="24"/>
        </w:rPr>
        <w:t>.</w:t>
      </w:r>
      <w:r>
        <w:rPr>
          <w:color w:val="000000" w:themeColor="text1"/>
          <w:sz w:val="24"/>
        </w:rPr>
        <w:t xml:space="preserve"> </w:t>
      </w:r>
      <w:r w:rsidR="00E63F7A">
        <w:rPr>
          <w:color w:val="000000" w:themeColor="text1"/>
          <w:sz w:val="24"/>
        </w:rPr>
        <w:t xml:space="preserve">This shows that art therapy does help those who are struggling in hard times and has continued to be used since, even in the most difficult situations. </w:t>
      </w:r>
    </w:p>
    <w:p w14:paraId="3428D206" w14:textId="77777777" w:rsidR="00FB7326" w:rsidRDefault="00FB7326" w:rsidP="00FD56B2">
      <w:pPr>
        <w:spacing w:line="480" w:lineRule="auto"/>
        <w:ind w:left="720"/>
        <w:rPr>
          <w:sz w:val="24"/>
        </w:rPr>
      </w:pPr>
    </w:p>
    <w:p w14:paraId="27E4A156" w14:textId="3153BFE8" w:rsidR="00D10849" w:rsidRDefault="00D10849" w:rsidP="00FD56B2">
      <w:pPr>
        <w:spacing w:line="480" w:lineRule="auto"/>
        <w:ind w:left="720"/>
        <w:rPr>
          <w:sz w:val="24"/>
        </w:rPr>
      </w:pPr>
      <w:r w:rsidRPr="006B7577">
        <w:rPr>
          <w:sz w:val="24"/>
        </w:rPr>
        <w:t>It can be risky to look at art too closely, but in the case of children, who may not have the words to express how they are feeling, it is very beneficial to u</w:t>
      </w:r>
      <w:r w:rsidR="00486509">
        <w:rPr>
          <w:sz w:val="24"/>
        </w:rPr>
        <w:t>se art as a mode of expression</w:t>
      </w:r>
      <w:r w:rsidRPr="006B7577">
        <w:rPr>
          <w:sz w:val="24"/>
        </w:rPr>
        <w:t xml:space="preserve"> </w:t>
      </w:r>
      <w:sdt>
        <w:sdtPr>
          <w:rPr>
            <w:sz w:val="24"/>
          </w:rPr>
          <w:id w:val="-1699622052"/>
          <w:citation/>
        </w:sdtPr>
        <w:sdtEndPr/>
        <w:sdtContent>
          <w:r w:rsidRPr="006B7577">
            <w:rPr>
              <w:sz w:val="24"/>
            </w:rPr>
            <w:fldChar w:fldCharType="begin"/>
          </w:r>
          <w:r>
            <w:rPr>
              <w:sz w:val="24"/>
            </w:rPr>
            <w:instrText xml:space="preserve">CITATION Tri14 \p 83 \l 2057 </w:instrText>
          </w:r>
          <w:r w:rsidRPr="006B7577">
            <w:rPr>
              <w:sz w:val="24"/>
            </w:rPr>
            <w:fldChar w:fldCharType="separate"/>
          </w:r>
          <w:r w:rsidRPr="00B25696">
            <w:rPr>
              <w:noProof/>
              <w:sz w:val="24"/>
            </w:rPr>
            <w:t>(Tripathi, 2014, p. 83)</w:t>
          </w:r>
          <w:r w:rsidRPr="006B7577">
            <w:rPr>
              <w:sz w:val="24"/>
            </w:rPr>
            <w:fldChar w:fldCharType="end"/>
          </w:r>
        </w:sdtContent>
      </w:sdt>
      <w:r w:rsidR="00E63F7A">
        <w:rPr>
          <w:sz w:val="24"/>
        </w:rPr>
        <w:t>.</w:t>
      </w:r>
    </w:p>
    <w:p w14:paraId="01EB2866" w14:textId="79F1FF23" w:rsidR="00D10849" w:rsidRPr="008D54FC" w:rsidRDefault="00486509" w:rsidP="00FD56B2">
      <w:pPr>
        <w:spacing w:line="480" w:lineRule="auto"/>
        <w:rPr>
          <w:sz w:val="24"/>
        </w:rPr>
      </w:pPr>
      <w:r>
        <w:rPr>
          <w:sz w:val="24"/>
        </w:rPr>
        <w:t xml:space="preserve">Once the art has been created it is important not to over analyse </w:t>
      </w:r>
      <w:r w:rsidR="00FB7326">
        <w:rPr>
          <w:sz w:val="24"/>
        </w:rPr>
        <w:t>it,</w:t>
      </w:r>
      <w:r>
        <w:rPr>
          <w:sz w:val="24"/>
        </w:rPr>
        <w:t xml:space="preserve"> in some cases.</w:t>
      </w:r>
      <w:r w:rsidR="00D10849">
        <w:rPr>
          <w:sz w:val="24"/>
        </w:rPr>
        <w:t xml:space="preserve"> Children may find it intimidating to speak to a therapist in a clinical setting. Art therapy is a</w:t>
      </w:r>
      <w:r w:rsidR="00C976AC">
        <w:rPr>
          <w:sz w:val="24"/>
        </w:rPr>
        <w:t xml:space="preserve"> </w:t>
      </w:r>
      <w:r w:rsidR="00D10849">
        <w:rPr>
          <w:sz w:val="24"/>
        </w:rPr>
        <w:t>universal way for children to communicate their feelings and help the children</w:t>
      </w:r>
      <w:r w:rsidR="00B04069">
        <w:rPr>
          <w:sz w:val="24"/>
        </w:rPr>
        <w:t xml:space="preserve"> themselves deal with it.  It is </w:t>
      </w:r>
      <w:r w:rsidR="00D10849">
        <w:rPr>
          <w:sz w:val="24"/>
        </w:rPr>
        <w:t xml:space="preserve">easier for some to draw their feelings rather than answer it in-depth. Children may even feel hostile </w:t>
      </w:r>
      <w:r w:rsidR="002F7DA9">
        <w:rPr>
          <w:sz w:val="24"/>
        </w:rPr>
        <w:t>talking</w:t>
      </w:r>
      <w:r w:rsidR="00D10849">
        <w:rPr>
          <w:sz w:val="24"/>
        </w:rPr>
        <w:t xml:space="preserve"> about how they are feeling so art is a way for the child and Art Therapist to b</w:t>
      </w:r>
      <w:r w:rsidR="002F7DA9">
        <w:rPr>
          <w:sz w:val="24"/>
        </w:rPr>
        <w:t>uild ‘trust’. Some of the issue</w:t>
      </w:r>
      <w:r w:rsidR="00C976AC">
        <w:rPr>
          <w:sz w:val="24"/>
        </w:rPr>
        <w:t>s Art Therapy can help with are,</w:t>
      </w:r>
      <w:r w:rsidR="00D10849">
        <w:rPr>
          <w:sz w:val="24"/>
        </w:rPr>
        <w:t xml:space="preserve"> death of a family member, mental health, learning difficulties and physical difficulties.  </w:t>
      </w:r>
      <w:r w:rsidR="004A5396">
        <w:rPr>
          <w:sz w:val="24"/>
        </w:rPr>
        <w:t>Some of the benefits can be, it i</w:t>
      </w:r>
      <w:r w:rsidR="00D10849">
        <w:rPr>
          <w:sz w:val="24"/>
        </w:rPr>
        <w:t>s a universal communication, it can strengthen the children’s self-awareness, and help them develop f</w:t>
      </w:r>
      <w:r w:rsidR="002116D2">
        <w:rPr>
          <w:sz w:val="24"/>
        </w:rPr>
        <w:t>urther coping skills, as well give them</w:t>
      </w:r>
      <w:r w:rsidR="009037C1">
        <w:rPr>
          <w:sz w:val="24"/>
        </w:rPr>
        <w:t xml:space="preserve"> an emotional outlet</w:t>
      </w:r>
      <w:r w:rsidR="00D10849">
        <w:rPr>
          <w:sz w:val="24"/>
        </w:rPr>
        <w:t xml:space="preserve"> (Art Therapy Journal, 2018)</w:t>
      </w:r>
      <w:r w:rsidR="009037C1">
        <w:rPr>
          <w:sz w:val="24"/>
        </w:rPr>
        <w:t>.</w:t>
      </w:r>
    </w:p>
    <w:p w14:paraId="5F1982EF" w14:textId="30FD77C8" w:rsidR="008D54FC" w:rsidRDefault="008D54FC" w:rsidP="00FD56B2">
      <w:pPr>
        <w:spacing w:line="480" w:lineRule="auto"/>
        <w:rPr>
          <w:color w:val="000000" w:themeColor="text1"/>
          <w:sz w:val="24"/>
        </w:rPr>
      </w:pPr>
      <w:r>
        <w:rPr>
          <w:color w:val="000000" w:themeColor="text1"/>
          <w:sz w:val="24"/>
        </w:rPr>
        <w:lastRenderedPageBreak/>
        <w:t>To date</w:t>
      </w:r>
      <w:r w:rsidR="00BF4429">
        <w:rPr>
          <w:color w:val="000000" w:themeColor="text1"/>
          <w:sz w:val="24"/>
        </w:rPr>
        <w:t>,</w:t>
      </w:r>
      <w:r>
        <w:rPr>
          <w:color w:val="000000" w:themeColor="text1"/>
          <w:sz w:val="24"/>
        </w:rPr>
        <w:t xml:space="preserve"> in the United Kingdom there is little information on art therapy in schools, within the research and practice there has been an improvement with the introduction of National Service Framework. This was introduced by Department of Health 2004. As a </w:t>
      </w:r>
      <w:r w:rsidR="00394041">
        <w:rPr>
          <w:color w:val="000000" w:themeColor="text1"/>
          <w:sz w:val="24"/>
        </w:rPr>
        <w:t>result of this there are</w:t>
      </w:r>
      <w:r>
        <w:rPr>
          <w:color w:val="000000" w:themeColor="text1"/>
          <w:sz w:val="24"/>
        </w:rPr>
        <w:t xml:space="preserve"> more results of art therapis</w:t>
      </w:r>
      <w:r w:rsidR="00394041">
        <w:rPr>
          <w:color w:val="000000" w:themeColor="text1"/>
          <w:sz w:val="24"/>
        </w:rPr>
        <w:t>ts being brought into schools</w:t>
      </w:r>
      <w:sdt>
        <w:sdtPr>
          <w:rPr>
            <w:sz w:val="24"/>
          </w:rPr>
          <w:id w:val="1187708727"/>
          <w:citation/>
        </w:sdtPr>
        <w:sdtEndPr/>
        <w:sdtContent>
          <w:r>
            <w:rPr>
              <w:sz w:val="24"/>
            </w:rPr>
            <w:fldChar w:fldCharType="begin"/>
          </w:r>
          <w:r>
            <w:rPr>
              <w:sz w:val="24"/>
            </w:rPr>
            <w:instrText xml:space="preserve">CITATION San13 \p 127 \l 2057 </w:instrText>
          </w:r>
          <w:r>
            <w:rPr>
              <w:sz w:val="24"/>
            </w:rPr>
            <w:fldChar w:fldCharType="separate"/>
          </w:r>
          <w:r>
            <w:rPr>
              <w:noProof/>
              <w:sz w:val="24"/>
            </w:rPr>
            <w:t xml:space="preserve"> </w:t>
          </w:r>
          <w:r w:rsidRPr="00581DBC">
            <w:rPr>
              <w:noProof/>
              <w:sz w:val="24"/>
            </w:rPr>
            <w:t>(Sangeeta Prasad, 2013, p. 127)</w:t>
          </w:r>
          <w:r>
            <w:rPr>
              <w:sz w:val="24"/>
            </w:rPr>
            <w:fldChar w:fldCharType="end"/>
          </w:r>
        </w:sdtContent>
      </w:sdt>
      <w:r w:rsidR="002F7DA9">
        <w:rPr>
          <w:sz w:val="24"/>
        </w:rPr>
        <w:t>.</w:t>
      </w:r>
    </w:p>
    <w:p w14:paraId="7B46AA58" w14:textId="32164B16" w:rsidR="00CA79F6" w:rsidRPr="00CA79F6" w:rsidRDefault="00D10849" w:rsidP="001863F6">
      <w:pPr>
        <w:spacing w:line="480" w:lineRule="auto"/>
        <w:rPr>
          <w:sz w:val="24"/>
        </w:rPr>
      </w:pPr>
      <w:r>
        <w:rPr>
          <w:sz w:val="24"/>
        </w:rPr>
        <w:t xml:space="preserve">If Art therapy was practiced more in schools there </w:t>
      </w:r>
      <w:r w:rsidR="00EA0208">
        <w:rPr>
          <w:sz w:val="24"/>
        </w:rPr>
        <w:t>is</w:t>
      </w:r>
      <w:r>
        <w:rPr>
          <w:sz w:val="24"/>
        </w:rPr>
        <w:t xml:space="preserve"> evidence to suggest that there </w:t>
      </w:r>
      <w:r w:rsidR="003B6AF0">
        <w:rPr>
          <w:sz w:val="24"/>
        </w:rPr>
        <w:t>are</w:t>
      </w:r>
      <w:r>
        <w:rPr>
          <w:sz w:val="24"/>
        </w:rPr>
        <w:t xml:space="preserve"> </w:t>
      </w:r>
      <w:r w:rsidR="007E7DDE">
        <w:rPr>
          <w:sz w:val="24"/>
        </w:rPr>
        <w:t xml:space="preserve">a </w:t>
      </w:r>
      <w:r>
        <w:rPr>
          <w:sz w:val="24"/>
        </w:rPr>
        <w:t>multitude of benefits to aid in children’s learning as well as contributing to boosting their mental wellness. There has been a number of projects implemented within America that are both for special need students as well as mainstream students, which benefits them with socialization, self-estee</w:t>
      </w:r>
      <w:r w:rsidR="00DE360E">
        <w:rPr>
          <w:sz w:val="24"/>
        </w:rPr>
        <w:t>m as their communication skills</w:t>
      </w:r>
      <w:sdt>
        <w:sdtPr>
          <w:rPr>
            <w:sz w:val="24"/>
          </w:rPr>
          <w:id w:val="1436638057"/>
          <w:citation/>
        </w:sdtPr>
        <w:sdtEndPr/>
        <w:sdtContent>
          <w:r>
            <w:rPr>
              <w:sz w:val="24"/>
            </w:rPr>
            <w:fldChar w:fldCharType="begin"/>
          </w:r>
          <w:r>
            <w:rPr>
              <w:sz w:val="24"/>
            </w:rPr>
            <w:instrText xml:space="preserve">CITATION San13 \p 127 \l 2057 </w:instrText>
          </w:r>
          <w:r>
            <w:rPr>
              <w:sz w:val="24"/>
            </w:rPr>
            <w:fldChar w:fldCharType="separate"/>
          </w:r>
          <w:r>
            <w:rPr>
              <w:noProof/>
              <w:sz w:val="24"/>
            </w:rPr>
            <w:t xml:space="preserve"> </w:t>
          </w:r>
          <w:r w:rsidRPr="00581DBC">
            <w:rPr>
              <w:noProof/>
              <w:sz w:val="24"/>
            </w:rPr>
            <w:t>(Sangeeta Prasad, 2013, p. 127)</w:t>
          </w:r>
          <w:r>
            <w:rPr>
              <w:sz w:val="24"/>
            </w:rPr>
            <w:fldChar w:fldCharType="end"/>
          </w:r>
        </w:sdtContent>
      </w:sdt>
      <w:r w:rsidR="00DE360E">
        <w:rPr>
          <w:sz w:val="24"/>
        </w:rPr>
        <w:t>.</w:t>
      </w:r>
      <w:r>
        <w:rPr>
          <w:color w:val="7030A0"/>
          <w:sz w:val="24"/>
        </w:rPr>
        <w:br/>
      </w:r>
    </w:p>
    <w:p w14:paraId="63CE269B" w14:textId="0C86CC23" w:rsidR="002E7BF5" w:rsidRDefault="002E7BF5" w:rsidP="00FD56B2">
      <w:pPr>
        <w:spacing w:line="480" w:lineRule="auto"/>
        <w:rPr>
          <w:color w:val="000000" w:themeColor="text1"/>
          <w:sz w:val="24"/>
          <w:szCs w:val="24"/>
        </w:rPr>
      </w:pPr>
      <w:r w:rsidRPr="00B87B92">
        <w:rPr>
          <w:color w:val="000000" w:themeColor="text1"/>
          <w:sz w:val="24"/>
          <w:szCs w:val="24"/>
        </w:rPr>
        <w:t>A number of studies have shown that there is an</w:t>
      </w:r>
      <w:r>
        <w:rPr>
          <w:color w:val="000000" w:themeColor="text1"/>
          <w:sz w:val="24"/>
          <w:szCs w:val="24"/>
        </w:rPr>
        <w:t xml:space="preserve"> increase of pressure on young</w:t>
      </w:r>
      <w:r w:rsidRPr="00B87B92">
        <w:rPr>
          <w:color w:val="000000" w:themeColor="text1"/>
          <w:sz w:val="24"/>
          <w:szCs w:val="24"/>
        </w:rPr>
        <w:t xml:space="preserve"> children, from the stress of school, to so</w:t>
      </w:r>
      <w:r w:rsidR="00137681">
        <w:rPr>
          <w:color w:val="000000" w:themeColor="text1"/>
          <w:sz w:val="24"/>
          <w:szCs w:val="24"/>
        </w:rPr>
        <w:t>cial media with online bullying. T</w:t>
      </w:r>
      <w:r w:rsidRPr="00B87B92">
        <w:rPr>
          <w:color w:val="000000" w:themeColor="text1"/>
          <w:sz w:val="24"/>
          <w:szCs w:val="24"/>
        </w:rPr>
        <w:t>here is evidence to suggest that this could affect their mental health.</w:t>
      </w:r>
      <w:r>
        <w:rPr>
          <w:color w:val="000000" w:themeColor="text1"/>
          <w:sz w:val="24"/>
          <w:szCs w:val="24"/>
        </w:rPr>
        <w:t xml:space="preserve"> Children’s mental health is a major issue which starts at school age and statistics show that it is on the increase at an alarming rate. Acc</w:t>
      </w:r>
      <w:r w:rsidR="00137681">
        <w:rPr>
          <w:color w:val="000000" w:themeColor="text1"/>
          <w:sz w:val="24"/>
          <w:szCs w:val="24"/>
        </w:rPr>
        <w:t>ess to support is also an issue;</w:t>
      </w:r>
      <w:r>
        <w:rPr>
          <w:color w:val="000000" w:themeColor="text1"/>
          <w:sz w:val="24"/>
          <w:szCs w:val="24"/>
        </w:rPr>
        <w:t xml:space="preserve"> 3 in 4 children with a diagnosable mental health condition do not get access</w:t>
      </w:r>
      <w:r w:rsidR="006F7F01">
        <w:rPr>
          <w:color w:val="000000" w:themeColor="text1"/>
          <w:sz w:val="24"/>
          <w:szCs w:val="24"/>
        </w:rPr>
        <w:t xml:space="preserve"> to the support that they need </w:t>
      </w:r>
      <w:r>
        <w:rPr>
          <w:color w:val="000000" w:themeColor="text1"/>
          <w:sz w:val="24"/>
          <w:szCs w:val="24"/>
        </w:rPr>
        <w:t>(</w:t>
      </w:r>
      <w:r w:rsidR="00864A0F">
        <w:rPr>
          <w:color w:val="000000" w:themeColor="text1"/>
          <w:sz w:val="24"/>
          <w:szCs w:val="24"/>
        </w:rPr>
        <w:t>Young Minds</w:t>
      </w:r>
      <w:r>
        <w:rPr>
          <w:color w:val="000000" w:themeColor="text1"/>
          <w:sz w:val="24"/>
          <w:szCs w:val="24"/>
        </w:rPr>
        <w:t>, Mental Health Statistics, 2018)</w:t>
      </w:r>
      <w:r w:rsidR="006F7F01">
        <w:rPr>
          <w:color w:val="000000" w:themeColor="text1"/>
          <w:sz w:val="24"/>
          <w:szCs w:val="24"/>
        </w:rPr>
        <w:t>.</w:t>
      </w:r>
    </w:p>
    <w:p w14:paraId="43F839DD" w14:textId="6001939F" w:rsidR="002B6D13" w:rsidRDefault="002E7BF5" w:rsidP="00FD56B2">
      <w:pPr>
        <w:spacing w:line="480" w:lineRule="auto"/>
        <w:rPr>
          <w:color w:val="000000" w:themeColor="text1"/>
          <w:sz w:val="24"/>
          <w:szCs w:val="24"/>
        </w:rPr>
      </w:pPr>
      <w:r>
        <w:rPr>
          <w:color w:val="000000" w:themeColor="text1"/>
          <w:sz w:val="24"/>
          <w:szCs w:val="24"/>
        </w:rPr>
        <w:t>Schools are an important factor in children’s lives for their early mental health a</w:t>
      </w:r>
      <w:r w:rsidR="008854B5">
        <w:rPr>
          <w:color w:val="000000" w:themeColor="text1"/>
          <w:sz w:val="24"/>
          <w:szCs w:val="24"/>
        </w:rPr>
        <w:t xml:space="preserve">nd wellbeing </w:t>
      </w:r>
      <w:sdt>
        <w:sdtPr>
          <w:rPr>
            <w:color w:val="000000" w:themeColor="text1"/>
            <w:sz w:val="24"/>
            <w:szCs w:val="24"/>
          </w:rPr>
          <w:id w:val="1585493969"/>
          <w:citation/>
        </w:sdtPr>
        <w:sdtEndPr/>
        <w:sdtContent>
          <w:r w:rsidR="00AE72D2">
            <w:rPr>
              <w:color w:val="000000" w:themeColor="text1"/>
              <w:sz w:val="24"/>
              <w:szCs w:val="24"/>
            </w:rPr>
            <w:fldChar w:fldCharType="begin"/>
          </w:r>
          <w:r w:rsidR="00AE72D2">
            <w:rPr>
              <w:color w:val="000000" w:themeColor="text1"/>
              <w:sz w:val="24"/>
              <w:szCs w:val="24"/>
            </w:rPr>
            <w:instrText xml:space="preserve"> CITATION Men17 \l 2057 </w:instrText>
          </w:r>
          <w:r w:rsidR="00AE72D2">
            <w:rPr>
              <w:color w:val="000000" w:themeColor="text1"/>
              <w:sz w:val="24"/>
              <w:szCs w:val="24"/>
            </w:rPr>
            <w:fldChar w:fldCharType="separate"/>
          </w:r>
          <w:r w:rsidR="00AE72D2" w:rsidRPr="00AE72D2">
            <w:rPr>
              <w:noProof/>
              <w:color w:val="000000" w:themeColor="text1"/>
              <w:sz w:val="24"/>
              <w:szCs w:val="24"/>
            </w:rPr>
            <w:t>(Mental Health Foundation, 2017)</w:t>
          </w:r>
          <w:r w:rsidR="00AE72D2">
            <w:rPr>
              <w:color w:val="000000" w:themeColor="text1"/>
              <w:sz w:val="24"/>
              <w:szCs w:val="24"/>
            </w:rPr>
            <w:fldChar w:fldCharType="end"/>
          </w:r>
        </w:sdtContent>
      </w:sdt>
      <w:r w:rsidR="008854B5">
        <w:rPr>
          <w:color w:val="000000" w:themeColor="text1"/>
          <w:sz w:val="24"/>
          <w:szCs w:val="24"/>
        </w:rPr>
        <w:t xml:space="preserve">. </w:t>
      </w:r>
      <w:r w:rsidR="00A825B0">
        <w:rPr>
          <w:color w:val="000000" w:themeColor="text1"/>
          <w:sz w:val="24"/>
          <w:szCs w:val="24"/>
        </w:rPr>
        <w:t xml:space="preserve">The number of children being treated for </w:t>
      </w:r>
      <w:r>
        <w:rPr>
          <w:color w:val="000000" w:themeColor="text1"/>
          <w:sz w:val="24"/>
          <w:szCs w:val="24"/>
        </w:rPr>
        <w:t>me</w:t>
      </w:r>
      <w:r w:rsidR="00A77CD8">
        <w:rPr>
          <w:color w:val="000000" w:themeColor="text1"/>
          <w:sz w:val="24"/>
          <w:szCs w:val="24"/>
        </w:rPr>
        <w:t>n</w:t>
      </w:r>
      <w:r>
        <w:rPr>
          <w:color w:val="000000" w:themeColor="text1"/>
          <w:sz w:val="24"/>
          <w:szCs w:val="24"/>
        </w:rPr>
        <w:t>tal health</w:t>
      </w:r>
      <w:r w:rsidR="00A825B0">
        <w:rPr>
          <w:color w:val="000000" w:themeColor="text1"/>
          <w:sz w:val="24"/>
          <w:szCs w:val="24"/>
        </w:rPr>
        <w:t xml:space="preserve">, by </w:t>
      </w:r>
      <w:r>
        <w:rPr>
          <w:color w:val="000000" w:themeColor="text1"/>
          <w:sz w:val="24"/>
          <w:szCs w:val="24"/>
        </w:rPr>
        <w:t xml:space="preserve">the NHS is a third higher than it was two years ago. </w:t>
      </w:r>
      <w:r w:rsidR="006C5A51">
        <w:rPr>
          <w:color w:val="000000" w:themeColor="text1"/>
          <w:sz w:val="24"/>
          <w:szCs w:val="24"/>
        </w:rPr>
        <w:t xml:space="preserve"> </w:t>
      </w:r>
      <w:r>
        <w:rPr>
          <w:color w:val="000000" w:themeColor="text1"/>
          <w:sz w:val="24"/>
          <w:szCs w:val="24"/>
        </w:rPr>
        <w:t>The linked reasons to these are to do with depression, anxiety, body image and eating disorders. There is increased pressure to do well in school and to follow the social norms of social media.</w:t>
      </w:r>
      <w:r w:rsidR="00924545">
        <w:rPr>
          <w:color w:val="000000" w:themeColor="text1"/>
          <w:sz w:val="24"/>
          <w:szCs w:val="24"/>
        </w:rPr>
        <w:t xml:space="preserve"> </w:t>
      </w:r>
      <w:r>
        <w:rPr>
          <w:color w:val="000000" w:themeColor="text1"/>
          <w:sz w:val="24"/>
          <w:szCs w:val="24"/>
        </w:rPr>
        <w:t xml:space="preserve">Latest statistics from the NHS shows that there are currently 389,727 active referrals, which 50,000 </w:t>
      </w:r>
      <w:r w:rsidR="00821B8B">
        <w:rPr>
          <w:color w:val="000000" w:themeColor="text1"/>
          <w:sz w:val="24"/>
          <w:szCs w:val="24"/>
        </w:rPr>
        <w:lastRenderedPageBreak/>
        <w:t>of these referrals are from GPs</w:t>
      </w:r>
      <w:r>
        <w:rPr>
          <w:color w:val="000000" w:themeColor="text1"/>
          <w:sz w:val="24"/>
          <w:szCs w:val="24"/>
        </w:rPr>
        <w:t xml:space="preserve"> (Campbell, 2018</w:t>
      </w:r>
      <w:r w:rsidR="00E11931">
        <w:rPr>
          <w:color w:val="000000" w:themeColor="text1"/>
          <w:sz w:val="24"/>
          <w:szCs w:val="24"/>
        </w:rPr>
        <w:t>)</w:t>
      </w:r>
      <w:r w:rsidR="00821B8B">
        <w:rPr>
          <w:color w:val="000000" w:themeColor="text1"/>
          <w:sz w:val="24"/>
          <w:szCs w:val="24"/>
        </w:rPr>
        <w:t>.</w:t>
      </w:r>
      <w:r w:rsidR="00E11931">
        <w:rPr>
          <w:color w:val="000000" w:themeColor="text1"/>
          <w:sz w:val="24"/>
          <w:szCs w:val="24"/>
        </w:rPr>
        <w:t xml:space="preserve"> Investigating the topic is </w:t>
      </w:r>
      <w:r w:rsidRPr="00E11931">
        <w:rPr>
          <w:color w:val="000000" w:themeColor="text1"/>
          <w:sz w:val="24"/>
          <w:szCs w:val="24"/>
        </w:rPr>
        <w:t>Journalist</w:t>
      </w:r>
      <w:r w:rsidRPr="00B87B92">
        <w:rPr>
          <w:color w:val="000000" w:themeColor="text1"/>
          <w:sz w:val="24"/>
          <w:szCs w:val="24"/>
        </w:rPr>
        <w:t xml:space="preserve"> Laura </w:t>
      </w:r>
      <w:r>
        <w:rPr>
          <w:color w:val="000000" w:themeColor="text1"/>
          <w:sz w:val="24"/>
          <w:szCs w:val="24"/>
        </w:rPr>
        <w:t xml:space="preserve">Donnelly </w:t>
      </w:r>
      <w:r w:rsidR="00821B8B">
        <w:rPr>
          <w:color w:val="000000" w:themeColor="text1"/>
          <w:sz w:val="24"/>
          <w:szCs w:val="24"/>
        </w:rPr>
        <w:t xml:space="preserve">she </w:t>
      </w:r>
      <w:r>
        <w:rPr>
          <w:color w:val="000000" w:themeColor="text1"/>
          <w:sz w:val="24"/>
          <w:szCs w:val="24"/>
        </w:rPr>
        <w:t xml:space="preserve">says: </w:t>
      </w:r>
    </w:p>
    <w:p w14:paraId="3E515639" w14:textId="3D9E6913" w:rsidR="000559A1" w:rsidRDefault="002E7BF5" w:rsidP="00FD56B2">
      <w:pPr>
        <w:spacing w:line="480" w:lineRule="auto"/>
        <w:ind w:left="720"/>
        <w:rPr>
          <w:rFonts w:cstheme="minorHAnsi"/>
          <w:color w:val="000000" w:themeColor="text1"/>
          <w:sz w:val="24"/>
          <w:szCs w:val="24"/>
          <w:shd w:val="clear" w:color="auto" w:fill="FFFFFF"/>
        </w:rPr>
      </w:pPr>
      <w:r w:rsidRPr="00B87B92">
        <w:rPr>
          <w:rFonts w:asciiTheme="majorHAnsi" w:hAnsiTheme="majorHAnsi" w:cstheme="majorHAnsi"/>
          <w:color w:val="000000" w:themeColor="text1"/>
          <w:sz w:val="24"/>
          <w:szCs w:val="24"/>
          <w:shd w:val="clear" w:color="auto" w:fill="FFFFFF"/>
        </w:rPr>
        <w:t xml:space="preserve">We </w:t>
      </w:r>
      <w:r w:rsidRPr="00B87B92">
        <w:rPr>
          <w:rFonts w:cstheme="minorHAnsi"/>
          <w:color w:val="000000" w:themeColor="text1"/>
          <w:sz w:val="24"/>
          <w:szCs w:val="24"/>
          <w:shd w:val="clear" w:color="auto" w:fill="FFFFFF"/>
        </w:rPr>
        <w:t xml:space="preserve">know from our research that children and </w:t>
      </w:r>
      <w:r>
        <w:rPr>
          <w:rFonts w:cstheme="minorHAnsi"/>
          <w:color w:val="000000" w:themeColor="text1"/>
          <w:sz w:val="24"/>
          <w:szCs w:val="24"/>
          <w:shd w:val="clear" w:color="auto" w:fill="FFFFFF"/>
        </w:rPr>
        <w:t>young people</w:t>
      </w:r>
      <w:r w:rsidRPr="00B87B92">
        <w:rPr>
          <w:rFonts w:cstheme="minorHAnsi"/>
          <w:color w:val="000000" w:themeColor="text1"/>
          <w:sz w:val="24"/>
          <w:szCs w:val="24"/>
          <w:shd w:val="clear" w:color="auto" w:fill="FFFFFF"/>
        </w:rPr>
        <w:t xml:space="preserve"> face a huge range of pressures, including stress at school, body image issues, bullying on and offline, around-the-clock social med</w:t>
      </w:r>
      <w:r w:rsidR="005241D3">
        <w:rPr>
          <w:rFonts w:cstheme="minorHAnsi"/>
          <w:color w:val="000000" w:themeColor="text1"/>
          <w:sz w:val="24"/>
          <w:szCs w:val="24"/>
          <w:shd w:val="clear" w:color="auto" w:fill="FFFFFF"/>
        </w:rPr>
        <w:t>ia and uncertain job prospects</w:t>
      </w:r>
      <w:r w:rsidRPr="00B87B92">
        <w:rPr>
          <w:rFonts w:cstheme="minorHAnsi"/>
          <w:color w:val="000000" w:themeColor="text1"/>
          <w:sz w:val="24"/>
          <w:szCs w:val="24"/>
          <w:shd w:val="clear" w:color="auto" w:fill="FFFFFF"/>
        </w:rPr>
        <w:t xml:space="preserve"> </w:t>
      </w:r>
      <w:sdt>
        <w:sdtPr>
          <w:rPr>
            <w:rFonts w:cstheme="minorHAnsi"/>
            <w:color w:val="000000" w:themeColor="text1"/>
            <w:sz w:val="24"/>
            <w:szCs w:val="24"/>
            <w:shd w:val="clear" w:color="auto" w:fill="FFFFFF"/>
          </w:rPr>
          <w:id w:val="1327322334"/>
          <w:citation/>
        </w:sdtPr>
        <w:sdtEndPr/>
        <w:sdtContent>
          <w:r w:rsidR="00A459DF">
            <w:rPr>
              <w:rFonts w:cstheme="minorHAnsi"/>
              <w:color w:val="000000" w:themeColor="text1"/>
              <w:sz w:val="24"/>
              <w:szCs w:val="24"/>
              <w:shd w:val="clear" w:color="auto" w:fill="FFFFFF"/>
            </w:rPr>
            <w:fldChar w:fldCharType="begin"/>
          </w:r>
          <w:r w:rsidR="00A459DF">
            <w:rPr>
              <w:rFonts w:cstheme="minorHAnsi"/>
              <w:color w:val="000000" w:themeColor="text1"/>
              <w:sz w:val="24"/>
              <w:szCs w:val="24"/>
              <w:shd w:val="clear" w:color="auto" w:fill="FFFFFF"/>
            </w:rPr>
            <w:instrText xml:space="preserve"> CITATION Lau17 \l 2057 </w:instrText>
          </w:r>
          <w:r w:rsidR="00A459DF">
            <w:rPr>
              <w:rFonts w:cstheme="minorHAnsi"/>
              <w:color w:val="000000" w:themeColor="text1"/>
              <w:sz w:val="24"/>
              <w:szCs w:val="24"/>
              <w:shd w:val="clear" w:color="auto" w:fill="FFFFFF"/>
            </w:rPr>
            <w:fldChar w:fldCharType="separate"/>
          </w:r>
          <w:r w:rsidR="00A459DF" w:rsidRPr="00A459DF">
            <w:rPr>
              <w:rFonts w:cstheme="minorHAnsi"/>
              <w:noProof/>
              <w:color w:val="000000" w:themeColor="text1"/>
              <w:sz w:val="24"/>
              <w:szCs w:val="24"/>
              <w:shd w:val="clear" w:color="auto" w:fill="FFFFFF"/>
            </w:rPr>
            <w:t>(Donnelly, 2017)</w:t>
          </w:r>
          <w:r w:rsidR="00A459DF">
            <w:rPr>
              <w:rFonts w:cstheme="minorHAnsi"/>
              <w:color w:val="000000" w:themeColor="text1"/>
              <w:sz w:val="24"/>
              <w:szCs w:val="24"/>
              <w:shd w:val="clear" w:color="auto" w:fill="FFFFFF"/>
            </w:rPr>
            <w:fldChar w:fldCharType="end"/>
          </w:r>
        </w:sdtContent>
      </w:sdt>
      <w:r w:rsidR="005241D3">
        <w:rPr>
          <w:rFonts w:cstheme="minorHAnsi"/>
          <w:color w:val="000000" w:themeColor="text1"/>
          <w:sz w:val="24"/>
          <w:szCs w:val="24"/>
          <w:shd w:val="clear" w:color="auto" w:fill="FFFFFF"/>
        </w:rPr>
        <w:t>.</w:t>
      </w:r>
    </w:p>
    <w:p w14:paraId="1955442B" w14:textId="77777777" w:rsidR="003316AC" w:rsidRDefault="003316AC" w:rsidP="00FD56B2">
      <w:pPr>
        <w:spacing w:line="480" w:lineRule="auto"/>
        <w:rPr>
          <w:rFonts w:cstheme="minorHAnsi"/>
          <w:color w:val="000000" w:themeColor="text1"/>
          <w:sz w:val="24"/>
          <w:szCs w:val="24"/>
          <w:shd w:val="clear" w:color="auto" w:fill="FFFFFF"/>
        </w:rPr>
      </w:pPr>
    </w:p>
    <w:p w14:paraId="042AA674" w14:textId="22C50402" w:rsidR="009E77FB" w:rsidRDefault="003131B8" w:rsidP="005E45FA">
      <w:pPr>
        <w:spacing w:line="480" w:lineRule="auto"/>
        <w:rPr>
          <w:color w:val="000000" w:themeColor="text1"/>
          <w:sz w:val="24"/>
        </w:rPr>
      </w:pPr>
      <w:r>
        <w:rPr>
          <w:color w:val="000000" w:themeColor="text1"/>
          <w:sz w:val="24"/>
        </w:rPr>
        <w:t>Art therapy can be an effective way to cure and treat depression. This approach is beneficial for c</w:t>
      </w:r>
      <w:r w:rsidR="0026152A">
        <w:rPr>
          <w:color w:val="000000" w:themeColor="text1"/>
          <w:sz w:val="24"/>
        </w:rPr>
        <w:t xml:space="preserve">hildren and adolescents as it is </w:t>
      </w:r>
      <w:r>
        <w:rPr>
          <w:color w:val="000000" w:themeColor="text1"/>
          <w:sz w:val="24"/>
        </w:rPr>
        <w:t>a gentler approach to hel</w:t>
      </w:r>
      <w:r w:rsidR="0026152A">
        <w:rPr>
          <w:color w:val="000000" w:themeColor="text1"/>
          <w:sz w:val="24"/>
        </w:rPr>
        <w:t>p improve their emotional state</w:t>
      </w:r>
      <w:r>
        <w:rPr>
          <w:color w:val="000000" w:themeColor="text1"/>
          <w:sz w:val="24"/>
        </w:rPr>
        <w:t xml:space="preserve"> </w:t>
      </w:r>
      <w:sdt>
        <w:sdtPr>
          <w:rPr>
            <w:color w:val="000000" w:themeColor="text1"/>
            <w:sz w:val="24"/>
          </w:rPr>
          <w:id w:val="-1610725576"/>
          <w:citation/>
        </w:sdtPr>
        <w:sdtEndPr/>
        <w:sdtContent>
          <w:r>
            <w:rPr>
              <w:color w:val="000000" w:themeColor="text1"/>
              <w:sz w:val="24"/>
            </w:rPr>
            <w:fldChar w:fldCharType="begin"/>
          </w:r>
          <w:r w:rsidR="00BA5878">
            <w:rPr>
              <w:color w:val="000000" w:themeColor="text1"/>
              <w:sz w:val="24"/>
            </w:rPr>
            <w:instrText xml:space="preserve">CITATION Man16 \p 79 \l 2057 </w:instrText>
          </w:r>
          <w:r>
            <w:rPr>
              <w:color w:val="000000" w:themeColor="text1"/>
              <w:sz w:val="24"/>
            </w:rPr>
            <w:fldChar w:fldCharType="separate"/>
          </w:r>
          <w:r w:rsidR="00BA5878" w:rsidRPr="00BA5878">
            <w:rPr>
              <w:noProof/>
              <w:color w:val="000000" w:themeColor="text1"/>
              <w:sz w:val="24"/>
            </w:rPr>
            <w:t>(Mansooreh Rahmania, 2016, p. 79)</w:t>
          </w:r>
          <w:r>
            <w:rPr>
              <w:color w:val="000000" w:themeColor="text1"/>
              <w:sz w:val="24"/>
            </w:rPr>
            <w:fldChar w:fldCharType="end"/>
          </w:r>
        </w:sdtContent>
      </w:sdt>
      <w:r w:rsidR="0026152A">
        <w:rPr>
          <w:color w:val="000000" w:themeColor="text1"/>
          <w:sz w:val="24"/>
        </w:rPr>
        <w:t>.</w:t>
      </w:r>
      <w:r w:rsidR="00036FD5">
        <w:rPr>
          <w:color w:val="000000" w:themeColor="text1"/>
          <w:sz w:val="24"/>
        </w:rPr>
        <w:br/>
      </w:r>
      <w:r w:rsidR="00B27184">
        <w:rPr>
          <w:color w:val="000000" w:themeColor="text1"/>
          <w:sz w:val="24"/>
        </w:rPr>
        <w:t xml:space="preserve">Art </w:t>
      </w:r>
      <w:r w:rsidR="00B27184" w:rsidRPr="002A0001">
        <w:rPr>
          <w:color w:val="000000" w:themeColor="text1"/>
          <w:sz w:val="24"/>
        </w:rPr>
        <w:t xml:space="preserve">therapy helps </w:t>
      </w:r>
      <w:r w:rsidR="002A0001" w:rsidRPr="002A0001">
        <w:rPr>
          <w:color w:val="000000" w:themeColor="text1"/>
          <w:sz w:val="24"/>
        </w:rPr>
        <w:t>express</w:t>
      </w:r>
      <w:r w:rsidR="00B27184" w:rsidRPr="002A0001">
        <w:rPr>
          <w:color w:val="000000" w:themeColor="text1"/>
          <w:sz w:val="24"/>
        </w:rPr>
        <w:t xml:space="preserve"> emotions</w:t>
      </w:r>
      <w:r w:rsidR="00B27184">
        <w:rPr>
          <w:color w:val="000000" w:themeColor="text1"/>
          <w:sz w:val="24"/>
        </w:rPr>
        <w:t xml:space="preserve"> in a non-verbal manner that help children and adolescents who are closed off, to express themselves and communicate with others.  </w:t>
      </w:r>
      <w:r w:rsidR="00036FD5">
        <w:rPr>
          <w:color w:val="000000" w:themeColor="text1"/>
          <w:sz w:val="24"/>
        </w:rPr>
        <w:t xml:space="preserve">As Picasso states: </w:t>
      </w:r>
      <w:r w:rsidR="00752F9B">
        <w:rPr>
          <w:rFonts w:ascii="Helvetica" w:hAnsi="Helvetica" w:cs="Helvetica"/>
          <w:color w:val="222222"/>
        </w:rPr>
        <w:t>“Art washes from the</w:t>
      </w:r>
      <w:r w:rsidR="00CA43C0">
        <w:rPr>
          <w:rFonts w:ascii="Helvetica" w:hAnsi="Helvetica" w:cs="Helvetica"/>
          <w:color w:val="222222"/>
        </w:rPr>
        <w:t xml:space="preserve"> soul the dust of everyday life</w:t>
      </w:r>
      <w:r w:rsidR="00752F9B">
        <w:rPr>
          <w:rFonts w:ascii="Helvetica" w:hAnsi="Helvetica" w:cs="Helvetica"/>
          <w:color w:val="222222"/>
        </w:rPr>
        <w:t xml:space="preserve">” </w:t>
      </w:r>
      <w:r w:rsidR="00554D8A">
        <w:rPr>
          <w:rFonts w:ascii="Helvetica" w:hAnsi="Helvetica" w:cs="Helvetica"/>
          <w:color w:val="222222"/>
        </w:rPr>
        <w:t>(Brown</w:t>
      </w:r>
      <w:r w:rsidR="009E77FB">
        <w:rPr>
          <w:rFonts w:ascii="Helvetica" w:hAnsi="Helvetica" w:cs="Helvetica"/>
          <w:color w:val="222222"/>
        </w:rPr>
        <w:t>, 2012</w:t>
      </w:r>
      <w:r w:rsidR="00554D8A">
        <w:rPr>
          <w:rFonts w:ascii="Helvetica" w:hAnsi="Helvetica" w:cs="Helvetica"/>
          <w:color w:val="222222"/>
        </w:rPr>
        <w:t>)</w:t>
      </w:r>
      <w:r w:rsidR="00CA43C0">
        <w:rPr>
          <w:rFonts w:ascii="Helvetica" w:hAnsi="Helvetica" w:cs="Helvetica"/>
          <w:color w:val="222222"/>
        </w:rPr>
        <w:t>.</w:t>
      </w:r>
      <w:r w:rsidR="00752F9B">
        <w:rPr>
          <w:rFonts w:ascii="Helvetica" w:hAnsi="Helvetica" w:cs="Helvetica"/>
          <w:color w:val="222222"/>
        </w:rPr>
        <w:br/>
      </w:r>
    </w:p>
    <w:p w14:paraId="22D7E777" w14:textId="7A5701B7" w:rsidR="005E45FA" w:rsidRPr="009E77FB" w:rsidRDefault="005E45FA" w:rsidP="005E45FA">
      <w:pPr>
        <w:spacing w:line="480" w:lineRule="auto"/>
        <w:rPr>
          <w:color w:val="7030A0"/>
          <w:sz w:val="24"/>
        </w:rPr>
      </w:pPr>
      <w:r>
        <w:rPr>
          <w:color w:val="000000" w:themeColor="text1"/>
          <w:sz w:val="24"/>
        </w:rPr>
        <w:t>There are various forms of</w:t>
      </w:r>
      <w:r w:rsidR="000840F1">
        <w:rPr>
          <w:color w:val="000000" w:themeColor="text1"/>
          <w:sz w:val="24"/>
        </w:rPr>
        <w:t xml:space="preserve"> treatments available for children with mental health such as seeking help from teachers, school nurse, school councillor and educational psychologists.  These tend to be the professionals that refer children to get further help.  The most common type of therapy put in place is talk therapy where children often discuss their feelings and behaviours with a psychologist or a councillor. There is also the option of medication, which is focused</w:t>
      </w:r>
      <w:r>
        <w:rPr>
          <w:color w:val="000000" w:themeColor="text1"/>
          <w:sz w:val="24"/>
        </w:rPr>
        <w:t xml:space="preserve"> on adults more so than children, </w:t>
      </w:r>
      <w:r w:rsidR="003E41F7">
        <w:rPr>
          <w:color w:val="000000" w:themeColor="text1"/>
          <w:sz w:val="24"/>
        </w:rPr>
        <w:t xml:space="preserve">however </w:t>
      </w:r>
      <w:r>
        <w:rPr>
          <w:color w:val="000000" w:themeColor="text1"/>
          <w:sz w:val="24"/>
        </w:rPr>
        <w:t xml:space="preserve">there </w:t>
      </w:r>
      <w:r w:rsidR="003E41F7">
        <w:rPr>
          <w:color w:val="000000" w:themeColor="text1"/>
          <w:sz w:val="24"/>
        </w:rPr>
        <w:t>are</w:t>
      </w:r>
      <w:r>
        <w:rPr>
          <w:color w:val="000000" w:themeColor="text1"/>
          <w:sz w:val="24"/>
        </w:rPr>
        <w:t xml:space="preserve"> occasions where children often use medi</w:t>
      </w:r>
      <w:r w:rsidR="00843A77">
        <w:rPr>
          <w:color w:val="000000" w:themeColor="text1"/>
          <w:sz w:val="24"/>
        </w:rPr>
        <w:t xml:space="preserve">cation as a treatment as well </w:t>
      </w:r>
      <w:sdt>
        <w:sdtPr>
          <w:rPr>
            <w:color w:val="000000" w:themeColor="text1"/>
            <w:sz w:val="24"/>
          </w:rPr>
          <w:id w:val="370812410"/>
          <w:citation/>
        </w:sdtPr>
        <w:sdtEndPr/>
        <w:sdtContent>
          <w:r>
            <w:rPr>
              <w:color w:val="000000" w:themeColor="text1"/>
              <w:sz w:val="24"/>
            </w:rPr>
            <w:fldChar w:fldCharType="begin"/>
          </w:r>
          <w:r>
            <w:rPr>
              <w:color w:val="000000" w:themeColor="text1"/>
              <w:sz w:val="24"/>
            </w:rPr>
            <w:instrText xml:space="preserve">CITATION Men18 \t  \l 2057 </w:instrText>
          </w:r>
          <w:r>
            <w:rPr>
              <w:color w:val="000000" w:themeColor="text1"/>
              <w:sz w:val="24"/>
            </w:rPr>
            <w:fldChar w:fldCharType="separate"/>
          </w:r>
          <w:r w:rsidRPr="005E45FA">
            <w:rPr>
              <w:noProof/>
              <w:color w:val="000000" w:themeColor="text1"/>
              <w:sz w:val="24"/>
            </w:rPr>
            <w:t>(MentalHealthFoundation, 2018)</w:t>
          </w:r>
          <w:r>
            <w:rPr>
              <w:color w:val="000000" w:themeColor="text1"/>
              <w:sz w:val="24"/>
            </w:rPr>
            <w:fldChar w:fldCharType="end"/>
          </w:r>
        </w:sdtContent>
      </w:sdt>
      <w:r w:rsidR="00843A77">
        <w:rPr>
          <w:color w:val="000000" w:themeColor="text1"/>
          <w:sz w:val="24"/>
        </w:rPr>
        <w:t>.</w:t>
      </w:r>
    </w:p>
    <w:p w14:paraId="2605DC42" w14:textId="60036DEC" w:rsidR="00F860C3" w:rsidRPr="000840F1" w:rsidRDefault="005E45FA" w:rsidP="005E45FA">
      <w:pPr>
        <w:spacing w:line="480" w:lineRule="auto"/>
        <w:ind w:left="720"/>
        <w:rPr>
          <w:color w:val="000000" w:themeColor="text1"/>
          <w:sz w:val="24"/>
        </w:rPr>
      </w:pPr>
      <w:r w:rsidRPr="005E45FA">
        <w:rPr>
          <w:rFonts w:ascii="Helvetica" w:hAnsi="Helvetica" w:cs="Helvetica"/>
          <w:color w:val="000000" w:themeColor="text1"/>
        </w:rPr>
        <w:lastRenderedPageBreak/>
        <w:t>A child may thrive on the ability to have a </w:t>
      </w:r>
      <w:r w:rsidRPr="005E45FA">
        <w:rPr>
          <w:rStyle w:val="Emphasis"/>
          <w:rFonts w:ascii="Helvetica" w:hAnsi="Helvetica" w:cs="Helvetica"/>
          <w:color w:val="000000" w:themeColor="text1"/>
        </w:rPr>
        <w:t>free-flow</w:t>
      </w:r>
      <w:r w:rsidRPr="005E45FA">
        <w:rPr>
          <w:rFonts w:ascii="Helvetica" w:hAnsi="Helvetica" w:cs="Helvetica"/>
          <w:color w:val="000000" w:themeColor="text1"/>
        </w:rPr>
        <w:t> of verbal and nonverbal expressions. A child’s empowerment occurs when they are capable of expressing their troubles, concerns, and challenges in a nonthreatening, non-hostile, and non-invasive therapeutic session. When a child is empowered they are given a torch of emotional freedom.  While talk therapy offers an avenue for verbal communication; Art therapy is capable of simultaneously looking at verbal and</w:t>
      </w:r>
      <w:r w:rsidR="000A0CC5">
        <w:rPr>
          <w:rFonts w:ascii="Helvetica" w:hAnsi="Helvetica" w:cs="Helvetica"/>
          <w:color w:val="000000" w:themeColor="text1"/>
        </w:rPr>
        <w:t xml:space="preserve"> nonverbal spectrums on of life</w:t>
      </w:r>
      <w:r>
        <w:rPr>
          <w:rFonts w:ascii="Helvetica" w:hAnsi="Helvetica" w:cs="Helvetica"/>
          <w:color w:val="000000" w:themeColor="text1"/>
        </w:rPr>
        <w:t xml:space="preserve"> (Brown, 2012)</w:t>
      </w:r>
      <w:r w:rsidR="000A0CC5">
        <w:rPr>
          <w:rFonts w:ascii="Helvetica" w:hAnsi="Helvetica" w:cs="Helvetica"/>
          <w:color w:val="000000" w:themeColor="text1"/>
        </w:rPr>
        <w:t>.</w:t>
      </w:r>
    </w:p>
    <w:p w14:paraId="337BF6C6" w14:textId="4E4E3743" w:rsidR="00F860C3" w:rsidRDefault="003F501D" w:rsidP="00FD56B2">
      <w:pPr>
        <w:spacing w:line="480" w:lineRule="auto"/>
        <w:rPr>
          <w:color w:val="000000" w:themeColor="text1"/>
          <w:sz w:val="24"/>
        </w:rPr>
      </w:pPr>
      <w:r>
        <w:rPr>
          <w:color w:val="000000" w:themeColor="text1"/>
          <w:sz w:val="24"/>
        </w:rPr>
        <w:t xml:space="preserve">Talk therapy has its benefits for children and young people, but Art therapy gives the allowance to do both which could allow a bigger understanding of how they feel. </w:t>
      </w:r>
      <w:r w:rsidR="00F860C3">
        <w:rPr>
          <w:color w:val="000000" w:themeColor="text1"/>
          <w:sz w:val="24"/>
        </w:rPr>
        <w:t>Traditional methods of treatments are not accessible when needed, and therefore, there is an ever-increasing need for alternative therapies.</w:t>
      </w:r>
      <w:r>
        <w:rPr>
          <w:color w:val="000000" w:themeColor="text1"/>
          <w:sz w:val="24"/>
        </w:rPr>
        <w:t xml:space="preserve"> </w:t>
      </w:r>
    </w:p>
    <w:p w14:paraId="2C2ACE39" w14:textId="77777777" w:rsidR="00F860C3" w:rsidRPr="00F860C3" w:rsidRDefault="00F860C3" w:rsidP="00FD56B2">
      <w:pPr>
        <w:spacing w:line="480" w:lineRule="auto"/>
        <w:rPr>
          <w:color w:val="000000" w:themeColor="text1"/>
          <w:sz w:val="24"/>
        </w:rPr>
      </w:pPr>
    </w:p>
    <w:p w14:paraId="5FCF1BED" w14:textId="1A80472B" w:rsidR="00760649" w:rsidRDefault="002E7BF5" w:rsidP="00344C40">
      <w:pPr>
        <w:spacing w:line="480" w:lineRule="auto"/>
        <w:ind w:left="567" w:right="567"/>
        <w:rPr>
          <w:sz w:val="24"/>
        </w:rPr>
      </w:pPr>
      <w:r>
        <w:rPr>
          <w:sz w:val="24"/>
        </w:rPr>
        <w:t xml:space="preserve">Barry (2009) and Sturgen (2006) argue that early intervention for children with mental health could reduce undesirable outcomes, that public health programmes have been restructured to consider promotion and prevention as the focus (Kvalsvig et al., 2014). </w:t>
      </w:r>
      <w:r w:rsidR="00AE0FCE">
        <w:rPr>
          <w:sz w:val="24"/>
        </w:rPr>
        <w:br/>
      </w:r>
    </w:p>
    <w:p w14:paraId="53959FD7" w14:textId="7D876DFC" w:rsidR="00F00E8A" w:rsidRDefault="00E90F8F" w:rsidP="00FD56B2">
      <w:pPr>
        <w:spacing w:line="480" w:lineRule="auto"/>
        <w:rPr>
          <w:sz w:val="24"/>
          <w:szCs w:val="24"/>
        </w:rPr>
      </w:pPr>
      <w:r>
        <w:rPr>
          <w:sz w:val="24"/>
          <w:szCs w:val="24"/>
        </w:rPr>
        <w:t xml:space="preserve">There </w:t>
      </w:r>
      <w:r w:rsidR="00CE20BF">
        <w:rPr>
          <w:sz w:val="24"/>
          <w:szCs w:val="24"/>
        </w:rPr>
        <w:t>are</w:t>
      </w:r>
      <w:r w:rsidR="00552703">
        <w:rPr>
          <w:sz w:val="24"/>
          <w:szCs w:val="24"/>
        </w:rPr>
        <w:t xml:space="preserve"> a</w:t>
      </w:r>
      <w:r>
        <w:rPr>
          <w:sz w:val="24"/>
          <w:szCs w:val="24"/>
        </w:rPr>
        <w:t xml:space="preserve"> number of different Art methods used within Art Therapy, some are there for the purpose of the drawing, which is implemented to be the creative therapy. Then there is also other methods put in place where the end result will then be further analysed. There are many different therapists and pioneers within the field of Art Therapy who have created methods which makes art therapy what it is currently, some of these methods include</w:t>
      </w:r>
      <w:r w:rsidR="00492074">
        <w:rPr>
          <w:sz w:val="24"/>
          <w:szCs w:val="24"/>
        </w:rPr>
        <w:t>:</w:t>
      </w:r>
      <w:r w:rsidR="00F00E8A">
        <w:rPr>
          <w:sz w:val="24"/>
          <w:szCs w:val="24"/>
        </w:rPr>
        <w:t xml:space="preserve"> </w:t>
      </w:r>
      <w:r w:rsidR="00334962">
        <w:rPr>
          <w:sz w:val="24"/>
          <w:szCs w:val="24"/>
        </w:rPr>
        <w:t xml:space="preserve">The squiggle game, draw a story and birds nest drawing. </w:t>
      </w:r>
      <w:r w:rsidR="00020493">
        <w:rPr>
          <w:sz w:val="24"/>
          <w:szCs w:val="24"/>
        </w:rPr>
        <w:t xml:space="preserve">These approaches will be looked at </w:t>
      </w:r>
      <w:r w:rsidR="00020493">
        <w:rPr>
          <w:sz w:val="24"/>
          <w:szCs w:val="24"/>
        </w:rPr>
        <w:lastRenderedPageBreak/>
        <w:t xml:space="preserve">briefly as they are good examples of how different techniques can be implemented in art therapy, and can be adapted for different circumstances. </w:t>
      </w:r>
    </w:p>
    <w:p w14:paraId="02A409AD" w14:textId="21759030" w:rsidR="00A64872" w:rsidRPr="00E90F8F" w:rsidRDefault="00F00E8A" w:rsidP="00FD56B2">
      <w:pPr>
        <w:spacing w:line="480" w:lineRule="auto"/>
        <w:rPr>
          <w:sz w:val="24"/>
          <w:szCs w:val="24"/>
        </w:rPr>
      </w:pPr>
      <w:r>
        <w:rPr>
          <w:sz w:val="24"/>
          <w:szCs w:val="24"/>
        </w:rPr>
        <w:t>The squiggle game which is one of</w:t>
      </w:r>
      <w:r w:rsidR="00F71F5C">
        <w:rPr>
          <w:sz w:val="24"/>
          <w:szCs w:val="24"/>
        </w:rPr>
        <w:t xml:space="preserve"> the most known strategies</w:t>
      </w:r>
      <w:r w:rsidR="002B5AC2">
        <w:rPr>
          <w:sz w:val="24"/>
          <w:szCs w:val="24"/>
        </w:rPr>
        <w:t xml:space="preserve"> is a</w:t>
      </w:r>
      <w:r>
        <w:rPr>
          <w:sz w:val="24"/>
          <w:szCs w:val="24"/>
        </w:rPr>
        <w:t xml:space="preserve"> technique by Donald Winnicott, he developed</w:t>
      </w:r>
      <w:r w:rsidR="00F45400">
        <w:rPr>
          <w:sz w:val="24"/>
          <w:szCs w:val="24"/>
        </w:rPr>
        <w:t xml:space="preserve"> a pre-existing drawing game to create the method ‘the squiggle game’. </w:t>
      </w:r>
      <w:r>
        <w:rPr>
          <w:sz w:val="24"/>
          <w:szCs w:val="24"/>
        </w:rPr>
        <w:t xml:space="preserve">Winnicott would start off by drawing a squiggle then encourage the patient to engage, it was a way to communicate. It would let the patient use their interpretation to create a drawing from it. </w:t>
      </w:r>
      <w:r w:rsidR="00475778">
        <w:rPr>
          <w:sz w:val="24"/>
          <w:szCs w:val="24"/>
        </w:rPr>
        <w:t xml:space="preserve">He </w:t>
      </w:r>
      <w:r w:rsidR="00F45400">
        <w:rPr>
          <w:sz w:val="24"/>
          <w:szCs w:val="24"/>
        </w:rPr>
        <w:t xml:space="preserve">focuses the method on how it engages the patient, as the method has no rules, it lets the patient use their own interpretation during the game, it focuses less on the end product and </w:t>
      </w:r>
      <w:r w:rsidR="009F1BCF">
        <w:rPr>
          <w:sz w:val="24"/>
          <w:szCs w:val="24"/>
        </w:rPr>
        <w:t>more how the patient interacts</w:t>
      </w:r>
      <w:r w:rsidR="00F45400">
        <w:rPr>
          <w:sz w:val="24"/>
          <w:szCs w:val="24"/>
        </w:rPr>
        <w:t xml:space="preserve">, with this in mind it helps </w:t>
      </w:r>
      <w:r w:rsidR="00270FCC">
        <w:rPr>
          <w:sz w:val="24"/>
          <w:szCs w:val="24"/>
        </w:rPr>
        <w:t>the patient express themselves</w:t>
      </w:r>
      <w:r w:rsidR="00681CBB">
        <w:rPr>
          <w:sz w:val="24"/>
          <w:szCs w:val="24"/>
        </w:rPr>
        <w:t xml:space="preserve"> </w:t>
      </w:r>
      <w:sdt>
        <w:sdtPr>
          <w:rPr>
            <w:sz w:val="24"/>
            <w:szCs w:val="24"/>
          </w:rPr>
          <w:id w:val="-443156671"/>
          <w:citation/>
        </w:sdtPr>
        <w:sdtEndPr/>
        <w:sdtContent>
          <w:r w:rsidR="00475778">
            <w:rPr>
              <w:sz w:val="24"/>
              <w:szCs w:val="24"/>
            </w:rPr>
            <w:fldChar w:fldCharType="begin"/>
          </w:r>
          <w:r w:rsidR="00475778">
            <w:rPr>
              <w:sz w:val="24"/>
              <w:szCs w:val="24"/>
            </w:rPr>
            <w:instrText xml:space="preserve"> CITATION Nic05 \l 2057 </w:instrText>
          </w:r>
          <w:r w:rsidR="00475778">
            <w:rPr>
              <w:sz w:val="24"/>
              <w:szCs w:val="24"/>
            </w:rPr>
            <w:fldChar w:fldCharType="separate"/>
          </w:r>
          <w:r w:rsidR="00475778" w:rsidRPr="00475778">
            <w:rPr>
              <w:noProof/>
              <w:sz w:val="24"/>
              <w:szCs w:val="24"/>
            </w:rPr>
            <w:t>(Eisdell, 2005)</w:t>
          </w:r>
          <w:r w:rsidR="00475778">
            <w:rPr>
              <w:sz w:val="24"/>
              <w:szCs w:val="24"/>
            </w:rPr>
            <w:fldChar w:fldCharType="end"/>
          </w:r>
        </w:sdtContent>
      </w:sdt>
      <w:r w:rsidR="00270FCC">
        <w:rPr>
          <w:sz w:val="24"/>
          <w:szCs w:val="24"/>
        </w:rPr>
        <w:t>.</w:t>
      </w:r>
    </w:p>
    <w:p w14:paraId="0CEC4657" w14:textId="47D6874F" w:rsidR="00A64872" w:rsidRDefault="008805BE" w:rsidP="002106D7">
      <w:pPr>
        <w:spacing w:line="480" w:lineRule="auto"/>
        <w:jc w:val="center"/>
        <w:rPr>
          <w:color w:val="2F5496" w:themeColor="accent1" w:themeShade="BF"/>
          <w:sz w:val="24"/>
          <w:szCs w:val="24"/>
        </w:rPr>
      </w:pPr>
      <w:r>
        <w:rPr>
          <w:color w:val="2F5496" w:themeColor="accent1" w:themeShade="BF"/>
          <w:sz w:val="24"/>
          <w:szCs w:val="24"/>
        </w:rPr>
        <w:br/>
      </w:r>
      <w:r>
        <w:rPr>
          <w:noProof/>
          <w:color w:val="2F5496" w:themeColor="accent1" w:themeShade="BF"/>
          <w:sz w:val="24"/>
          <w:szCs w:val="24"/>
          <w:lang w:eastAsia="en-GB"/>
        </w:rPr>
        <w:drawing>
          <wp:inline distT="0" distB="0" distL="0" distR="0" wp14:anchorId="4637DE0A" wp14:editId="48ACE479">
            <wp:extent cx="3810000" cy="2705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nnicott20et20enfant1.jpg"/>
                    <pic:cNvPicPr/>
                  </pic:nvPicPr>
                  <pic:blipFill>
                    <a:blip r:embed="rId14">
                      <a:extLst>
                        <a:ext uri="{28A0092B-C50C-407E-A947-70E740481C1C}">
                          <a14:useLocalDpi xmlns:a14="http://schemas.microsoft.com/office/drawing/2010/main" val="0"/>
                        </a:ext>
                      </a:extLst>
                    </a:blip>
                    <a:stretch>
                      <a:fillRect/>
                    </a:stretch>
                  </pic:blipFill>
                  <pic:spPr>
                    <a:xfrm>
                      <a:off x="0" y="0"/>
                      <a:ext cx="3810000" cy="2705100"/>
                    </a:xfrm>
                    <a:prstGeom prst="rect">
                      <a:avLst/>
                    </a:prstGeom>
                  </pic:spPr>
                </pic:pic>
              </a:graphicData>
            </a:graphic>
          </wp:inline>
        </w:drawing>
      </w:r>
      <w:r>
        <w:rPr>
          <w:color w:val="2F5496" w:themeColor="accent1" w:themeShade="BF"/>
          <w:sz w:val="24"/>
          <w:szCs w:val="24"/>
        </w:rPr>
        <w:t xml:space="preserve"> </w:t>
      </w:r>
      <w:r w:rsidR="004E5F50">
        <w:rPr>
          <w:color w:val="2F5496" w:themeColor="accent1" w:themeShade="BF"/>
          <w:sz w:val="24"/>
          <w:szCs w:val="24"/>
        </w:rPr>
        <w:br/>
      </w:r>
      <w:r w:rsidR="002106D7">
        <w:rPr>
          <w:color w:val="000000" w:themeColor="text1"/>
          <w:sz w:val="24"/>
          <w:szCs w:val="24"/>
        </w:rPr>
        <w:t xml:space="preserve">Figure 1 - </w:t>
      </w:r>
      <w:r w:rsidR="004E5F50" w:rsidRPr="002106D7">
        <w:rPr>
          <w:i/>
          <w:color w:val="000000" w:themeColor="text1"/>
          <w:sz w:val="24"/>
          <w:szCs w:val="24"/>
        </w:rPr>
        <w:t>Winnicott and Child Client</w:t>
      </w:r>
    </w:p>
    <w:p w14:paraId="54EA034C" w14:textId="78759D56" w:rsidR="002C6C0D" w:rsidRPr="00334962" w:rsidRDefault="002E7BF5" w:rsidP="00FD56B2">
      <w:pPr>
        <w:spacing w:line="480" w:lineRule="auto"/>
        <w:rPr>
          <w:color w:val="000000" w:themeColor="text1"/>
          <w:sz w:val="24"/>
          <w:szCs w:val="24"/>
        </w:rPr>
      </w:pPr>
      <w:r w:rsidRPr="006B7577">
        <w:rPr>
          <w:sz w:val="24"/>
          <w:szCs w:val="24"/>
        </w:rPr>
        <w:t>The Draw a story method is to encourage patients to draw a variety of drawings. Once they are done the patient has to then pick t</w:t>
      </w:r>
      <w:r w:rsidR="005F5F71" w:rsidRPr="006B7577">
        <w:rPr>
          <w:sz w:val="24"/>
          <w:szCs w:val="24"/>
        </w:rPr>
        <w:t>wo</w:t>
      </w:r>
      <w:r w:rsidRPr="006B7577">
        <w:rPr>
          <w:sz w:val="24"/>
          <w:szCs w:val="24"/>
        </w:rPr>
        <w:t xml:space="preserve"> of the drawings they created of their choice. To then create a story about the ones the</w:t>
      </w:r>
      <w:r w:rsidR="005F5F71" w:rsidRPr="006B7577">
        <w:rPr>
          <w:sz w:val="24"/>
          <w:szCs w:val="24"/>
        </w:rPr>
        <w:t>y</w:t>
      </w:r>
      <w:r w:rsidRPr="006B7577">
        <w:rPr>
          <w:sz w:val="24"/>
          <w:szCs w:val="24"/>
        </w:rPr>
        <w:t xml:space="preserve"> have chosen. The therapist would then encourage </w:t>
      </w:r>
      <w:r w:rsidRPr="006B7577">
        <w:rPr>
          <w:sz w:val="24"/>
          <w:szCs w:val="24"/>
        </w:rPr>
        <w:lastRenderedPageBreak/>
        <w:t>them to go into detail and understand further meanin</w:t>
      </w:r>
      <w:r w:rsidR="00AB1496">
        <w:rPr>
          <w:sz w:val="24"/>
          <w:szCs w:val="24"/>
        </w:rPr>
        <w:t xml:space="preserve">g behind their words. Based on </w:t>
      </w:r>
      <w:r w:rsidRPr="006B7577">
        <w:rPr>
          <w:sz w:val="24"/>
          <w:szCs w:val="24"/>
        </w:rPr>
        <w:t xml:space="preserve">their </w:t>
      </w:r>
      <w:r w:rsidR="005F5F71" w:rsidRPr="006B7577">
        <w:rPr>
          <w:sz w:val="24"/>
          <w:szCs w:val="24"/>
        </w:rPr>
        <w:t>description</w:t>
      </w:r>
      <w:r w:rsidRPr="006B7577">
        <w:rPr>
          <w:sz w:val="24"/>
          <w:szCs w:val="24"/>
        </w:rPr>
        <w:t>, the therapist would refer to a crit</w:t>
      </w:r>
      <w:r w:rsidR="006A49B7" w:rsidRPr="006B7577">
        <w:rPr>
          <w:sz w:val="24"/>
          <w:szCs w:val="24"/>
        </w:rPr>
        <w:t>eria</w:t>
      </w:r>
      <w:r w:rsidRPr="006B7577">
        <w:rPr>
          <w:sz w:val="24"/>
          <w:szCs w:val="24"/>
        </w:rPr>
        <w:t xml:space="preserve"> sheet to be assessed. It is not about the ability it</w:t>
      </w:r>
      <w:r w:rsidR="005F5F71" w:rsidRPr="006B7577">
        <w:rPr>
          <w:sz w:val="24"/>
          <w:szCs w:val="24"/>
        </w:rPr>
        <w:t>’</w:t>
      </w:r>
      <w:r w:rsidR="00FB42DB">
        <w:rPr>
          <w:sz w:val="24"/>
          <w:szCs w:val="24"/>
        </w:rPr>
        <w:t xml:space="preserve">s about the narrative content </w:t>
      </w:r>
      <w:sdt>
        <w:sdtPr>
          <w:rPr>
            <w:sz w:val="24"/>
            <w:szCs w:val="24"/>
          </w:rPr>
          <w:id w:val="998615635"/>
          <w:citation/>
        </w:sdtPr>
        <w:sdtEndPr/>
        <w:sdtContent>
          <w:r w:rsidRPr="006B7577">
            <w:rPr>
              <w:sz w:val="24"/>
              <w:szCs w:val="24"/>
            </w:rPr>
            <w:fldChar w:fldCharType="begin"/>
          </w:r>
          <w:r w:rsidR="001C0BC1">
            <w:rPr>
              <w:sz w:val="24"/>
              <w:szCs w:val="24"/>
            </w:rPr>
            <w:instrText xml:space="preserve">CITATION raw05 \l 2057 </w:instrText>
          </w:r>
          <w:r w:rsidRPr="006B7577">
            <w:rPr>
              <w:sz w:val="24"/>
              <w:szCs w:val="24"/>
            </w:rPr>
            <w:fldChar w:fldCharType="separate"/>
          </w:r>
          <w:r w:rsidR="001C0BC1" w:rsidRPr="001C0BC1">
            <w:rPr>
              <w:noProof/>
              <w:sz w:val="24"/>
              <w:szCs w:val="24"/>
            </w:rPr>
            <w:t>(Silver, 2005)</w:t>
          </w:r>
          <w:r w:rsidRPr="006B7577">
            <w:rPr>
              <w:sz w:val="24"/>
              <w:szCs w:val="24"/>
            </w:rPr>
            <w:fldChar w:fldCharType="end"/>
          </w:r>
        </w:sdtContent>
      </w:sdt>
      <w:r w:rsidR="00FB42DB">
        <w:rPr>
          <w:sz w:val="24"/>
          <w:szCs w:val="24"/>
        </w:rPr>
        <w:t>.</w:t>
      </w:r>
      <w:r w:rsidR="002C6C0D">
        <w:rPr>
          <w:sz w:val="24"/>
          <w:szCs w:val="24"/>
        </w:rPr>
        <w:t xml:space="preserve"> </w:t>
      </w:r>
      <w:r w:rsidRPr="006B7577">
        <w:rPr>
          <w:sz w:val="24"/>
          <w:szCs w:val="24"/>
        </w:rPr>
        <w:t xml:space="preserve"> </w:t>
      </w:r>
    </w:p>
    <w:p w14:paraId="21C4B3B3" w14:textId="4D30DCFC" w:rsidR="00950DA8" w:rsidRPr="002C6C0D" w:rsidRDefault="002B5061" w:rsidP="00FD56B2">
      <w:pPr>
        <w:spacing w:line="480" w:lineRule="auto"/>
        <w:rPr>
          <w:sz w:val="24"/>
          <w:szCs w:val="24"/>
        </w:rPr>
      </w:pPr>
      <w:r>
        <w:rPr>
          <w:sz w:val="24"/>
          <w:szCs w:val="24"/>
        </w:rPr>
        <w:t xml:space="preserve">The Birds Nest Drawing was by Donna Kaiser who used Bowlby’s attachment theory to develop it. The </w:t>
      </w:r>
      <w:r w:rsidR="002C6C0D">
        <w:rPr>
          <w:sz w:val="24"/>
          <w:szCs w:val="24"/>
        </w:rPr>
        <w:t>Birds Nest Drawing is a method that is particularly suited for children to further find out about their family environment. This exercise would ask the client to draw a bird’s nest, which would be an unconscious metaphor of th</w:t>
      </w:r>
      <w:r>
        <w:rPr>
          <w:sz w:val="24"/>
          <w:szCs w:val="24"/>
        </w:rPr>
        <w:t xml:space="preserve">eir family life. It looks at </w:t>
      </w:r>
      <w:r w:rsidR="002C6C0D">
        <w:rPr>
          <w:sz w:val="24"/>
          <w:szCs w:val="24"/>
        </w:rPr>
        <w:t>their home life is secure, and the nature of the clients attachment and lets the client communicate in a non-threatening way. This is a good way to get the child to communicate</w:t>
      </w:r>
      <w:r w:rsidR="006C5926">
        <w:rPr>
          <w:sz w:val="24"/>
          <w:szCs w:val="24"/>
        </w:rPr>
        <w:t xml:space="preserve">, as this is a sensitive topic </w:t>
      </w:r>
      <w:sdt>
        <w:sdtPr>
          <w:rPr>
            <w:sz w:val="24"/>
            <w:szCs w:val="24"/>
          </w:rPr>
          <w:id w:val="2100910066"/>
          <w:citation/>
        </w:sdtPr>
        <w:sdtEndPr/>
        <w:sdtContent>
          <w:r w:rsidR="002C6C0D">
            <w:rPr>
              <w:sz w:val="24"/>
              <w:szCs w:val="24"/>
            </w:rPr>
            <w:fldChar w:fldCharType="begin"/>
          </w:r>
          <w:r w:rsidR="002C6C0D">
            <w:rPr>
              <w:sz w:val="24"/>
              <w:szCs w:val="24"/>
            </w:rPr>
            <w:instrText xml:space="preserve"> CITATION Don09 \l 2057 </w:instrText>
          </w:r>
          <w:r w:rsidR="002C6C0D">
            <w:rPr>
              <w:sz w:val="24"/>
              <w:szCs w:val="24"/>
            </w:rPr>
            <w:fldChar w:fldCharType="separate"/>
          </w:r>
          <w:r w:rsidR="002C6C0D" w:rsidRPr="002C6C0D">
            <w:rPr>
              <w:noProof/>
              <w:sz w:val="24"/>
              <w:szCs w:val="24"/>
            </w:rPr>
            <w:t>(Kaiser, 2009)</w:t>
          </w:r>
          <w:r w:rsidR="002C6C0D">
            <w:rPr>
              <w:sz w:val="24"/>
              <w:szCs w:val="24"/>
            </w:rPr>
            <w:fldChar w:fldCharType="end"/>
          </w:r>
        </w:sdtContent>
      </w:sdt>
      <w:r w:rsidR="006C5926">
        <w:rPr>
          <w:sz w:val="24"/>
          <w:szCs w:val="24"/>
        </w:rPr>
        <w:t>.</w:t>
      </w:r>
    </w:p>
    <w:p w14:paraId="11F24B28" w14:textId="47AF01F9" w:rsidR="002E7BF5" w:rsidRDefault="008A21BF" w:rsidP="00F2343E">
      <w:pPr>
        <w:spacing w:line="480" w:lineRule="auto"/>
        <w:jc w:val="center"/>
        <w:rPr>
          <w:color w:val="7030A0"/>
          <w:sz w:val="24"/>
          <w:szCs w:val="24"/>
        </w:rPr>
      </w:pPr>
      <w:r>
        <w:rPr>
          <w:noProof/>
          <w:color w:val="7030A0"/>
          <w:sz w:val="24"/>
          <w:szCs w:val="24"/>
          <w:lang w:eastAsia="en-GB"/>
        </w:rPr>
        <w:drawing>
          <wp:inline distT="0" distB="0" distL="0" distR="0" wp14:anchorId="1FEB75EA" wp14:editId="68630795">
            <wp:extent cx="2354402" cy="3638550"/>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SilverRGB.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76297" cy="3672388"/>
                    </a:xfrm>
                    <a:prstGeom prst="rect">
                      <a:avLst/>
                    </a:prstGeom>
                  </pic:spPr>
                </pic:pic>
              </a:graphicData>
            </a:graphic>
          </wp:inline>
        </w:drawing>
      </w:r>
    </w:p>
    <w:p w14:paraId="5E1A9A21" w14:textId="77777777" w:rsidR="00F2343E" w:rsidRPr="00FF1672" w:rsidRDefault="00F2343E" w:rsidP="00F2343E">
      <w:pPr>
        <w:pStyle w:val="Heading2"/>
        <w:shd w:val="clear" w:color="auto" w:fill="FFFFFF"/>
        <w:spacing w:after="150"/>
        <w:jc w:val="center"/>
        <w:rPr>
          <w:rFonts w:asciiTheme="minorHAnsi" w:hAnsiTheme="minorHAnsi"/>
          <w:b w:val="0"/>
          <w:i/>
          <w:color w:val="auto"/>
          <w:sz w:val="22"/>
          <w:szCs w:val="22"/>
        </w:rPr>
      </w:pPr>
      <w:r w:rsidRPr="00FF1672">
        <w:rPr>
          <w:rFonts w:asciiTheme="minorHAnsi" w:hAnsiTheme="minorHAnsi"/>
          <w:b w:val="0"/>
          <w:color w:val="auto"/>
          <w:sz w:val="22"/>
          <w:szCs w:val="22"/>
        </w:rPr>
        <w:t>Figure 2</w:t>
      </w:r>
      <w:r w:rsidRPr="00FF1672">
        <w:rPr>
          <w:rFonts w:asciiTheme="minorHAnsi" w:hAnsiTheme="minorHAnsi"/>
          <w:b w:val="0"/>
          <w:i/>
          <w:color w:val="auto"/>
          <w:sz w:val="22"/>
          <w:szCs w:val="22"/>
        </w:rPr>
        <w:t xml:space="preserve"> - Draw A Story Assessment w/Rawley Silver</w:t>
      </w:r>
    </w:p>
    <w:p w14:paraId="669A9C7E" w14:textId="54726BA8" w:rsidR="00F2343E" w:rsidRDefault="00F2343E" w:rsidP="00F2343E">
      <w:pPr>
        <w:spacing w:line="480" w:lineRule="auto"/>
        <w:jc w:val="center"/>
        <w:rPr>
          <w:color w:val="7030A0"/>
          <w:sz w:val="24"/>
          <w:szCs w:val="24"/>
        </w:rPr>
      </w:pPr>
    </w:p>
    <w:p w14:paraId="1739F4E8" w14:textId="2EB1E7A4" w:rsidR="002E7BF5" w:rsidRPr="00D10849" w:rsidRDefault="00E17A7C" w:rsidP="00FD56B2">
      <w:pPr>
        <w:spacing w:line="480" w:lineRule="auto"/>
        <w:rPr>
          <w:color w:val="7030A0"/>
          <w:sz w:val="24"/>
          <w:szCs w:val="24"/>
          <w:u w:val="single"/>
        </w:rPr>
      </w:pPr>
      <w:r>
        <w:rPr>
          <w:color w:val="7030A0"/>
          <w:sz w:val="24"/>
          <w:szCs w:val="24"/>
          <w:u w:val="single"/>
        </w:rPr>
        <w:lastRenderedPageBreak/>
        <w:br/>
      </w:r>
      <w:r>
        <w:rPr>
          <w:sz w:val="24"/>
          <w:szCs w:val="24"/>
        </w:rPr>
        <w:t xml:space="preserve"> </w:t>
      </w:r>
      <w:r w:rsidR="001863F6">
        <w:rPr>
          <w:sz w:val="24"/>
          <w:szCs w:val="24"/>
        </w:rPr>
        <w:t>Looking</w:t>
      </w:r>
      <w:r>
        <w:rPr>
          <w:sz w:val="24"/>
          <w:szCs w:val="24"/>
        </w:rPr>
        <w:t xml:space="preserve"> through these different approaches ‘The Squiggle Game’ encourages the patient to engage, the end product isn’t important part of the therapy, it is the process of creating the art. Compared to ‘</w:t>
      </w:r>
      <w:r w:rsidR="00D41392">
        <w:rPr>
          <w:sz w:val="24"/>
          <w:szCs w:val="24"/>
        </w:rPr>
        <w:t>Draw-A-</w:t>
      </w:r>
      <w:r>
        <w:rPr>
          <w:sz w:val="24"/>
          <w:szCs w:val="24"/>
        </w:rPr>
        <w:t xml:space="preserve">Story’ and the ‘Birds Nest Drawing’ those get assessed and analysed based on the content produced and the meaning behind the end result. </w:t>
      </w:r>
      <w:r>
        <w:rPr>
          <w:color w:val="7030A0"/>
          <w:sz w:val="24"/>
          <w:szCs w:val="24"/>
          <w:u w:val="single"/>
        </w:rPr>
        <w:br/>
      </w:r>
    </w:p>
    <w:p w14:paraId="2575302D" w14:textId="77777777" w:rsidR="002E7BF5" w:rsidRPr="003755C1" w:rsidRDefault="002E7BF5" w:rsidP="00FD56B2">
      <w:pPr>
        <w:spacing w:line="480" w:lineRule="auto"/>
        <w:rPr>
          <w:b/>
          <w:color w:val="7030A0"/>
          <w:sz w:val="24"/>
          <w:szCs w:val="24"/>
          <w:u w:val="single"/>
        </w:rPr>
      </w:pPr>
    </w:p>
    <w:p w14:paraId="67894436" w14:textId="6A783807" w:rsidR="00125694" w:rsidRDefault="003755C1" w:rsidP="00125694">
      <w:pPr>
        <w:spacing w:line="480" w:lineRule="auto"/>
        <w:rPr>
          <w:sz w:val="24"/>
        </w:rPr>
      </w:pPr>
      <w:r w:rsidRPr="003755C1">
        <w:rPr>
          <w:b/>
          <w:sz w:val="24"/>
          <w:u w:val="single"/>
        </w:rPr>
        <w:t>Chapter 3 -</w:t>
      </w:r>
      <w:r w:rsidR="002E7BF5" w:rsidRPr="003755C1">
        <w:rPr>
          <w:b/>
          <w:sz w:val="24"/>
          <w:u w:val="single"/>
        </w:rPr>
        <w:t xml:space="preserve"> </w:t>
      </w:r>
      <w:r w:rsidR="00D10849" w:rsidRPr="003755C1">
        <w:rPr>
          <w:b/>
          <w:sz w:val="24"/>
          <w:u w:val="single"/>
        </w:rPr>
        <w:t xml:space="preserve">How Art Therapy Can Be </w:t>
      </w:r>
      <w:r w:rsidR="005A16D0" w:rsidRPr="003755C1">
        <w:rPr>
          <w:b/>
          <w:sz w:val="24"/>
          <w:u w:val="single"/>
        </w:rPr>
        <w:t>Utilised</w:t>
      </w:r>
      <w:r w:rsidR="005A16D0" w:rsidRPr="00D10849">
        <w:rPr>
          <w:sz w:val="24"/>
          <w:u w:val="single"/>
        </w:rPr>
        <w:t xml:space="preserve"> </w:t>
      </w:r>
      <w:r w:rsidR="005958C3">
        <w:rPr>
          <w:sz w:val="24"/>
          <w:u w:val="single"/>
        </w:rPr>
        <w:br/>
      </w:r>
      <w:r w:rsidR="00125694">
        <w:rPr>
          <w:sz w:val="24"/>
        </w:rPr>
        <w:t>Children are able to naturally create images as it is something that is not necessarily lea</w:t>
      </w:r>
      <w:r w:rsidR="005A16D0">
        <w:rPr>
          <w:sz w:val="24"/>
        </w:rPr>
        <w:t xml:space="preserve">rnt, they just put pen to paper. In contrast, writing is something they have to learn (when children are normally learning to write they are often corrected if grammar is incorrect).  </w:t>
      </w:r>
    </w:p>
    <w:p w14:paraId="648C694D" w14:textId="1754B5DE" w:rsidR="00D9344E" w:rsidRDefault="00D10849" w:rsidP="00D9344E">
      <w:pPr>
        <w:spacing w:line="480" w:lineRule="auto"/>
        <w:ind w:left="720"/>
        <w:rPr>
          <w:sz w:val="24"/>
        </w:rPr>
      </w:pPr>
      <w:r>
        <w:rPr>
          <w:sz w:val="24"/>
          <w:u w:val="single"/>
        </w:rPr>
        <w:br/>
      </w:r>
      <w:r w:rsidR="00673CBE">
        <w:rPr>
          <w:sz w:val="24"/>
        </w:rPr>
        <w:t xml:space="preserve">In the early years of schooling, children are constantly encouraged to produce images, and to </w:t>
      </w:r>
      <w:r w:rsidR="005A16D0">
        <w:rPr>
          <w:sz w:val="24"/>
        </w:rPr>
        <w:t>illustrate</w:t>
      </w:r>
      <w:r w:rsidR="00673CBE">
        <w:rPr>
          <w:sz w:val="24"/>
        </w:rPr>
        <w:t xml:space="preserve"> their written work. Teachers comment on these illustrations, as much as they do on the written part of the text, though perhaps not quite in the same vein;</w:t>
      </w:r>
      <w:r w:rsidR="005958C3">
        <w:rPr>
          <w:sz w:val="24"/>
        </w:rPr>
        <w:t xml:space="preserve"> unlike writing, illustrations are not ‘corrected’ or subjected to detailed criticism (‘this needs more work’, ‘not clear’, ‘poor expression’, and so on). They are seen as self-expression, rather than as communication: as something which the children can do already, spontaneously, rather than as something they have to be</w:t>
      </w:r>
      <w:r w:rsidR="00B41ABB">
        <w:rPr>
          <w:sz w:val="24"/>
        </w:rPr>
        <w:t xml:space="preserve"> taught </w:t>
      </w:r>
      <w:sdt>
        <w:sdtPr>
          <w:rPr>
            <w:sz w:val="24"/>
          </w:rPr>
          <w:id w:val="-129256069"/>
          <w:citation/>
        </w:sdtPr>
        <w:sdtEndPr/>
        <w:sdtContent>
          <w:r w:rsidR="005958C3">
            <w:rPr>
              <w:sz w:val="24"/>
            </w:rPr>
            <w:fldChar w:fldCharType="begin"/>
          </w:r>
          <w:r w:rsidR="005958C3">
            <w:rPr>
              <w:sz w:val="24"/>
            </w:rPr>
            <w:instrText xml:space="preserve">CITATION Gun96 \p 15 \l 2057 </w:instrText>
          </w:r>
          <w:r w:rsidR="005958C3">
            <w:rPr>
              <w:sz w:val="24"/>
            </w:rPr>
            <w:fldChar w:fldCharType="separate"/>
          </w:r>
          <w:r w:rsidR="005958C3" w:rsidRPr="005958C3">
            <w:rPr>
              <w:noProof/>
              <w:sz w:val="24"/>
            </w:rPr>
            <w:t>(Leeuwen, 1996, p. 15)</w:t>
          </w:r>
          <w:r w:rsidR="005958C3">
            <w:rPr>
              <w:sz w:val="24"/>
            </w:rPr>
            <w:fldChar w:fldCharType="end"/>
          </w:r>
        </w:sdtContent>
      </w:sdt>
      <w:r w:rsidR="00B41ABB">
        <w:rPr>
          <w:sz w:val="24"/>
        </w:rPr>
        <w:t>.</w:t>
      </w:r>
      <w:r w:rsidR="003F501D">
        <w:rPr>
          <w:sz w:val="24"/>
        </w:rPr>
        <w:br/>
      </w:r>
    </w:p>
    <w:p w14:paraId="671E34B0" w14:textId="77777777" w:rsidR="00FF1672" w:rsidRDefault="00AD0771" w:rsidP="00FF1672">
      <w:pPr>
        <w:spacing w:line="480" w:lineRule="auto"/>
        <w:rPr>
          <w:sz w:val="24"/>
          <w:u w:val="single"/>
        </w:rPr>
      </w:pPr>
      <w:r>
        <w:rPr>
          <w:sz w:val="24"/>
        </w:rPr>
        <w:lastRenderedPageBreak/>
        <w:t>They may be advis</w:t>
      </w:r>
      <w:r w:rsidR="005A16D0">
        <w:rPr>
          <w:sz w:val="24"/>
        </w:rPr>
        <w:t>e</w:t>
      </w:r>
      <w:r>
        <w:rPr>
          <w:sz w:val="24"/>
        </w:rPr>
        <w:t>d</w:t>
      </w:r>
      <w:r w:rsidR="005A16D0">
        <w:rPr>
          <w:sz w:val="24"/>
        </w:rPr>
        <w:t xml:space="preserve"> on how to further improve the drawing, if at all. Children’s art is seen as creative self-expression rather than strictly a form of communication.  </w:t>
      </w:r>
    </w:p>
    <w:p w14:paraId="0236A180" w14:textId="0CD82AF8" w:rsidR="00EF337F" w:rsidRPr="00FF1672" w:rsidRDefault="001456B1" w:rsidP="00FF1672">
      <w:pPr>
        <w:spacing w:line="480" w:lineRule="auto"/>
        <w:jc w:val="center"/>
        <w:rPr>
          <w:sz w:val="24"/>
          <w:u w:val="single"/>
        </w:rPr>
      </w:pPr>
      <w:r>
        <w:rPr>
          <w:sz w:val="24"/>
        </w:rPr>
        <w:br/>
      </w:r>
      <w:r w:rsidR="00CA383F">
        <w:rPr>
          <w:noProof/>
          <w:sz w:val="24"/>
          <w:lang w:eastAsia="en-GB"/>
        </w:rPr>
        <w:drawing>
          <wp:inline distT="0" distB="0" distL="0" distR="0" wp14:anchorId="6F0B3A2C" wp14:editId="01D625F5">
            <wp:extent cx="4305300" cy="4305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ale-marshall-art-from-a-young.jpg"/>
                    <pic:cNvPicPr/>
                  </pic:nvPicPr>
                  <pic:blipFill>
                    <a:blip r:embed="rId16">
                      <a:extLst>
                        <a:ext uri="{28A0092B-C50C-407E-A947-70E740481C1C}">
                          <a14:useLocalDpi xmlns:a14="http://schemas.microsoft.com/office/drawing/2010/main" val="0"/>
                        </a:ext>
                      </a:extLst>
                    </a:blip>
                    <a:stretch>
                      <a:fillRect/>
                    </a:stretch>
                  </pic:blipFill>
                  <pic:spPr>
                    <a:xfrm>
                      <a:off x="0" y="0"/>
                      <a:ext cx="4303393" cy="4303393"/>
                    </a:xfrm>
                    <a:prstGeom prst="rect">
                      <a:avLst/>
                    </a:prstGeom>
                  </pic:spPr>
                </pic:pic>
              </a:graphicData>
            </a:graphic>
          </wp:inline>
        </w:drawing>
      </w:r>
    </w:p>
    <w:p w14:paraId="45CD4BF1" w14:textId="77777777" w:rsidR="00FF1672" w:rsidRDefault="00FF1672" w:rsidP="00FF1672">
      <w:pPr>
        <w:spacing w:line="480" w:lineRule="auto"/>
        <w:jc w:val="center"/>
        <w:rPr>
          <w:i/>
          <w:sz w:val="24"/>
        </w:rPr>
      </w:pPr>
      <w:r w:rsidRPr="00FF1672">
        <w:rPr>
          <w:sz w:val="24"/>
        </w:rPr>
        <w:t>Figure 3 -</w:t>
      </w:r>
      <w:r w:rsidRPr="00FF1672">
        <w:rPr>
          <w:i/>
          <w:sz w:val="24"/>
        </w:rPr>
        <w:t xml:space="preserve"> Dale </w:t>
      </w:r>
      <w:proofErr w:type="spellStart"/>
      <w:r w:rsidRPr="00FF1672">
        <w:rPr>
          <w:i/>
          <w:sz w:val="24"/>
        </w:rPr>
        <w:t>vN</w:t>
      </w:r>
      <w:proofErr w:type="spellEnd"/>
      <w:r w:rsidRPr="00FF1672">
        <w:rPr>
          <w:i/>
          <w:sz w:val="24"/>
        </w:rPr>
        <w:t xml:space="preserve"> Marshall’s latest exhibition, I am not a child</w:t>
      </w:r>
    </w:p>
    <w:p w14:paraId="75BB7BB0" w14:textId="6FE743E0" w:rsidR="00D9344E" w:rsidRPr="00FF1672" w:rsidRDefault="00DB3EDF" w:rsidP="00FF1672">
      <w:pPr>
        <w:spacing w:line="480" w:lineRule="auto"/>
        <w:rPr>
          <w:i/>
          <w:sz w:val="24"/>
        </w:rPr>
      </w:pPr>
      <w:r>
        <w:rPr>
          <w:sz w:val="24"/>
        </w:rPr>
        <w:br/>
        <w:t xml:space="preserve">Dale </w:t>
      </w:r>
      <w:proofErr w:type="spellStart"/>
      <w:r>
        <w:rPr>
          <w:sz w:val="24"/>
        </w:rPr>
        <w:t>Vn</w:t>
      </w:r>
      <w:proofErr w:type="spellEnd"/>
      <w:r>
        <w:rPr>
          <w:sz w:val="24"/>
        </w:rPr>
        <w:t xml:space="preserve"> Marshal </w:t>
      </w:r>
      <w:r w:rsidR="006D0DDF">
        <w:rPr>
          <w:sz w:val="24"/>
        </w:rPr>
        <w:t xml:space="preserve">is an artist who has </w:t>
      </w:r>
      <w:r>
        <w:rPr>
          <w:sz w:val="24"/>
        </w:rPr>
        <w:t>produced and cr</w:t>
      </w:r>
      <w:r w:rsidR="006D0DDF">
        <w:rPr>
          <w:sz w:val="24"/>
        </w:rPr>
        <w:t>eated art</w:t>
      </w:r>
      <w:r w:rsidR="00A4237A">
        <w:rPr>
          <w:sz w:val="24"/>
        </w:rPr>
        <w:t>,</w:t>
      </w:r>
      <w:r w:rsidR="006D0DDF">
        <w:rPr>
          <w:sz w:val="24"/>
        </w:rPr>
        <w:t xml:space="preserve"> raising awareness</w:t>
      </w:r>
      <w:r w:rsidR="00A4237A">
        <w:rPr>
          <w:sz w:val="24"/>
        </w:rPr>
        <w:t xml:space="preserve"> in order</w:t>
      </w:r>
      <w:r w:rsidR="006D0DDF">
        <w:rPr>
          <w:sz w:val="24"/>
        </w:rPr>
        <w:t xml:space="preserve"> to reduce </w:t>
      </w:r>
      <w:r>
        <w:rPr>
          <w:sz w:val="24"/>
        </w:rPr>
        <w:t xml:space="preserve">stigma around mental health, from </w:t>
      </w:r>
      <w:r w:rsidR="001A5B92">
        <w:rPr>
          <w:sz w:val="24"/>
        </w:rPr>
        <w:t>his own experiences as well as other</w:t>
      </w:r>
      <w:r>
        <w:rPr>
          <w:sz w:val="24"/>
        </w:rPr>
        <w:t xml:space="preserve"> youn</w:t>
      </w:r>
      <w:r w:rsidR="006D0DDF">
        <w:rPr>
          <w:sz w:val="24"/>
        </w:rPr>
        <w:t xml:space="preserve">g people’s experiences by putting on </w:t>
      </w:r>
      <w:r>
        <w:rPr>
          <w:sz w:val="24"/>
        </w:rPr>
        <w:t xml:space="preserve">workshops </w:t>
      </w:r>
      <w:r w:rsidR="001A2095">
        <w:rPr>
          <w:sz w:val="24"/>
        </w:rPr>
        <w:t xml:space="preserve">and having </w:t>
      </w:r>
      <w:r>
        <w:rPr>
          <w:sz w:val="24"/>
        </w:rPr>
        <w:t xml:space="preserve">conversations with the young people who deal with mental health such as anxiety, ADHD and trauma. From all the shared experiences he was able to put together art pieces and do an exhibition called ‘I am not a </w:t>
      </w:r>
      <w:r>
        <w:rPr>
          <w:sz w:val="24"/>
        </w:rPr>
        <w:lastRenderedPageBreak/>
        <w:t>child’. Through the pieces it shares more understanding around mental health and</w:t>
      </w:r>
      <w:r w:rsidR="00963D9C">
        <w:rPr>
          <w:sz w:val="24"/>
        </w:rPr>
        <w:t xml:space="preserve"> continues to spread awareness </w:t>
      </w:r>
      <w:sdt>
        <w:sdtPr>
          <w:rPr>
            <w:sz w:val="24"/>
          </w:rPr>
          <w:id w:val="-1779481771"/>
          <w:citation/>
        </w:sdtPr>
        <w:sdtEndPr/>
        <w:sdtContent>
          <w:r>
            <w:rPr>
              <w:sz w:val="24"/>
            </w:rPr>
            <w:fldChar w:fldCharType="begin"/>
          </w:r>
          <w:r>
            <w:rPr>
              <w:sz w:val="24"/>
            </w:rPr>
            <w:instrText xml:space="preserve"> CITATION The16 \l 2057 </w:instrText>
          </w:r>
          <w:r>
            <w:rPr>
              <w:sz w:val="24"/>
            </w:rPr>
            <w:fldChar w:fldCharType="separate"/>
          </w:r>
          <w:r w:rsidRPr="00DB3EDF">
            <w:rPr>
              <w:noProof/>
              <w:sz w:val="24"/>
            </w:rPr>
            <w:t>(Fringe, 2016)</w:t>
          </w:r>
          <w:r>
            <w:rPr>
              <w:sz w:val="24"/>
            </w:rPr>
            <w:fldChar w:fldCharType="end"/>
          </w:r>
        </w:sdtContent>
      </w:sdt>
      <w:sdt>
        <w:sdtPr>
          <w:rPr>
            <w:sz w:val="24"/>
          </w:rPr>
          <w:id w:val="686955961"/>
          <w:citation/>
        </w:sdtPr>
        <w:sdtEndPr/>
        <w:sdtContent>
          <w:r>
            <w:rPr>
              <w:sz w:val="24"/>
            </w:rPr>
            <w:fldChar w:fldCharType="begin"/>
          </w:r>
          <w:r>
            <w:rPr>
              <w:sz w:val="24"/>
            </w:rPr>
            <w:instrText xml:space="preserve"> CITATION Kum17 \l 2057 </w:instrText>
          </w:r>
          <w:r>
            <w:rPr>
              <w:sz w:val="24"/>
            </w:rPr>
            <w:fldChar w:fldCharType="separate"/>
          </w:r>
          <w:r>
            <w:rPr>
              <w:noProof/>
              <w:sz w:val="24"/>
            </w:rPr>
            <w:t xml:space="preserve"> </w:t>
          </w:r>
          <w:r w:rsidRPr="00DB3EDF">
            <w:rPr>
              <w:noProof/>
              <w:sz w:val="24"/>
            </w:rPr>
            <w:t>(Kuma, 2017)</w:t>
          </w:r>
          <w:r>
            <w:rPr>
              <w:sz w:val="24"/>
            </w:rPr>
            <w:fldChar w:fldCharType="end"/>
          </w:r>
        </w:sdtContent>
      </w:sdt>
      <w:r w:rsidR="00963D9C">
        <w:rPr>
          <w:sz w:val="24"/>
        </w:rPr>
        <w:t>.</w:t>
      </w:r>
    </w:p>
    <w:p w14:paraId="5E00EF7E" w14:textId="735CEC58" w:rsidR="006D0DDF" w:rsidRDefault="006D0DDF" w:rsidP="00FD56B2">
      <w:pPr>
        <w:spacing w:line="480" w:lineRule="auto"/>
        <w:rPr>
          <w:sz w:val="24"/>
        </w:rPr>
      </w:pPr>
    </w:p>
    <w:p w14:paraId="30BD0E2A" w14:textId="260BD10C" w:rsidR="00D9344E" w:rsidRDefault="00F54A00" w:rsidP="00FD56B2">
      <w:pPr>
        <w:spacing w:line="480" w:lineRule="auto"/>
        <w:rPr>
          <w:sz w:val="24"/>
        </w:rPr>
      </w:pPr>
      <w:r>
        <w:rPr>
          <w:sz w:val="24"/>
        </w:rPr>
        <w:t xml:space="preserve">Although raising awareness through art and exhibitions helps to reduce stigma and improve knowledge, there is also another form in which that can be done through children’s books. </w:t>
      </w:r>
      <w:r w:rsidR="0017596F">
        <w:rPr>
          <w:sz w:val="24"/>
        </w:rPr>
        <w:t>In recent time</w:t>
      </w:r>
      <w:r w:rsidR="008F3F11">
        <w:rPr>
          <w:sz w:val="24"/>
        </w:rPr>
        <w:t>s</w:t>
      </w:r>
      <w:r w:rsidR="00F00EBC">
        <w:rPr>
          <w:sz w:val="24"/>
        </w:rPr>
        <w:t>,</w:t>
      </w:r>
      <w:r w:rsidR="008F3F11">
        <w:rPr>
          <w:sz w:val="24"/>
        </w:rPr>
        <w:t xml:space="preserve"> children’s book Illustrators have created more awareness around topics such as mental health, which helps put in place the reduction in stigma. It helps to create more knowledge and understanding for children as well as young people. It helps them process these types of feelings when they sometimes don’t understa</w:t>
      </w:r>
      <w:r w:rsidR="003034C5">
        <w:rPr>
          <w:sz w:val="24"/>
        </w:rPr>
        <w:t>nd why they often feel that way</w:t>
      </w:r>
      <w:r w:rsidR="008F3F11">
        <w:rPr>
          <w:sz w:val="24"/>
        </w:rPr>
        <w:t xml:space="preserve"> </w:t>
      </w:r>
      <w:sdt>
        <w:sdtPr>
          <w:rPr>
            <w:sz w:val="24"/>
          </w:rPr>
          <w:id w:val="-2056685556"/>
          <w:citation/>
        </w:sdtPr>
        <w:sdtEndPr/>
        <w:sdtContent>
          <w:r w:rsidR="00306BDC" w:rsidRPr="00306BDC">
            <w:rPr>
              <w:sz w:val="24"/>
            </w:rPr>
            <w:fldChar w:fldCharType="begin"/>
          </w:r>
          <w:r w:rsidR="00306BDC" w:rsidRPr="00306BDC">
            <w:rPr>
              <w:sz w:val="24"/>
            </w:rPr>
            <w:instrText xml:space="preserve"> CITATION Thr18 \l 2057 </w:instrText>
          </w:r>
          <w:r w:rsidR="00306BDC" w:rsidRPr="00306BDC">
            <w:rPr>
              <w:sz w:val="24"/>
            </w:rPr>
            <w:fldChar w:fldCharType="separate"/>
          </w:r>
          <w:r w:rsidR="00306BDC" w:rsidRPr="00306BDC">
            <w:rPr>
              <w:noProof/>
              <w:sz w:val="24"/>
            </w:rPr>
            <w:t>(Global, 2018)</w:t>
          </w:r>
          <w:r w:rsidR="00306BDC" w:rsidRPr="00306BDC">
            <w:rPr>
              <w:sz w:val="24"/>
            </w:rPr>
            <w:fldChar w:fldCharType="end"/>
          </w:r>
        </w:sdtContent>
      </w:sdt>
      <w:r w:rsidR="003034C5">
        <w:rPr>
          <w:sz w:val="24"/>
        </w:rPr>
        <w:t>.</w:t>
      </w:r>
    </w:p>
    <w:p w14:paraId="23392E20" w14:textId="0E44D820" w:rsidR="00DC503C" w:rsidRDefault="00E4568B" w:rsidP="00FD56B2">
      <w:pPr>
        <w:spacing w:line="480" w:lineRule="auto"/>
        <w:rPr>
          <w:sz w:val="24"/>
        </w:rPr>
      </w:pPr>
      <w:r>
        <w:rPr>
          <w:sz w:val="24"/>
        </w:rPr>
        <w:br/>
        <w:t>In children’s books when they are reading or listening to the children’s book</w:t>
      </w:r>
      <w:r w:rsidR="002C7206">
        <w:rPr>
          <w:sz w:val="24"/>
        </w:rPr>
        <w:t xml:space="preserve"> being read and following along, w</w:t>
      </w:r>
      <w:r>
        <w:rPr>
          <w:sz w:val="24"/>
        </w:rPr>
        <w:t>ords are sometimes not enough to grasp the children’</w:t>
      </w:r>
      <w:r w:rsidR="00D1015A">
        <w:rPr>
          <w:sz w:val="24"/>
        </w:rPr>
        <w:t>s understanding. However, words</w:t>
      </w:r>
      <w:r>
        <w:rPr>
          <w:sz w:val="24"/>
        </w:rPr>
        <w:t xml:space="preserve"> alongside illustrations</w:t>
      </w:r>
      <w:r w:rsidR="00841844">
        <w:rPr>
          <w:sz w:val="24"/>
        </w:rPr>
        <w:t>,</w:t>
      </w:r>
      <w:r>
        <w:rPr>
          <w:sz w:val="24"/>
        </w:rPr>
        <w:t xml:space="preserve"> helps them</w:t>
      </w:r>
      <w:r w:rsidR="00841844">
        <w:rPr>
          <w:sz w:val="24"/>
        </w:rPr>
        <w:t xml:space="preserve"> to</w:t>
      </w:r>
      <w:r>
        <w:rPr>
          <w:sz w:val="24"/>
        </w:rPr>
        <w:t xml:space="preserve"> underst</w:t>
      </w:r>
      <w:r w:rsidR="00F95F0E">
        <w:rPr>
          <w:sz w:val="24"/>
        </w:rPr>
        <w:t xml:space="preserve">and more visually. Therefore </w:t>
      </w:r>
      <w:r>
        <w:rPr>
          <w:sz w:val="24"/>
        </w:rPr>
        <w:t xml:space="preserve">children’s illustrations are a good form of communication.  There are many children’s book illustrators who address </w:t>
      </w:r>
      <w:r w:rsidR="0045377A">
        <w:rPr>
          <w:sz w:val="24"/>
        </w:rPr>
        <w:t>these types of topics su</w:t>
      </w:r>
      <w:r w:rsidR="003034C5">
        <w:rPr>
          <w:sz w:val="24"/>
        </w:rPr>
        <w:t>ch as, Michael Rosen, Shaun T</w:t>
      </w:r>
      <w:r w:rsidR="007977DF">
        <w:rPr>
          <w:sz w:val="24"/>
        </w:rPr>
        <w:t>an and</w:t>
      </w:r>
      <w:r w:rsidR="0045377A">
        <w:rPr>
          <w:sz w:val="24"/>
        </w:rPr>
        <w:t xml:space="preserve"> Katie Green. </w:t>
      </w:r>
    </w:p>
    <w:p w14:paraId="13F955C6" w14:textId="77777777" w:rsidR="00AA5ECE" w:rsidRDefault="00DC503C" w:rsidP="00FD56B2">
      <w:pPr>
        <w:spacing w:line="480" w:lineRule="auto"/>
        <w:rPr>
          <w:sz w:val="24"/>
        </w:rPr>
      </w:pPr>
      <w:r>
        <w:rPr>
          <w:sz w:val="24"/>
        </w:rPr>
        <w:t>Michael Rosen</w:t>
      </w:r>
      <w:r w:rsidR="00AA5ECE">
        <w:rPr>
          <w:sz w:val="24"/>
        </w:rPr>
        <w:t xml:space="preserve"> </w:t>
      </w:r>
      <w:r>
        <w:rPr>
          <w:sz w:val="24"/>
        </w:rPr>
        <w:t>(1946-) is a children’s book author. One of the books he has written</w:t>
      </w:r>
      <w:r w:rsidR="00AA5ECE">
        <w:rPr>
          <w:sz w:val="24"/>
        </w:rPr>
        <w:t xml:space="preserve"> titled</w:t>
      </w:r>
      <w:r>
        <w:rPr>
          <w:sz w:val="24"/>
        </w:rPr>
        <w:t xml:space="preserve"> ‘</w:t>
      </w:r>
      <w:r w:rsidR="00AA5ECE">
        <w:rPr>
          <w:sz w:val="24"/>
        </w:rPr>
        <w:t>Sad B</w:t>
      </w:r>
      <w:r>
        <w:rPr>
          <w:sz w:val="24"/>
        </w:rPr>
        <w:t xml:space="preserve">ook’ which expresses themes about grief. </w:t>
      </w:r>
      <w:r w:rsidR="00AA5ECE">
        <w:rPr>
          <w:sz w:val="24"/>
        </w:rPr>
        <w:t xml:space="preserve">This book is autobiographical as it’s based from his own personal experience when he lost his son.  Illustrated by Quentin Blake, the illustrations that go alongside the writing make the meaning behind the book more </w:t>
      </w:r>
      <w:r w:rsidR="00AA5ECE">
        <w:rPr>
          <w:sz w:val="24"/>
        </w:rPr>
        <w:lastRenderedPageBreak/>
        <w:t xml:space="preserve">powerful. It engages the readers, helps them understand the raw feelings it expresses. Rosen speaking of the illustrations Quentin Blake created says: </w:t>
      </w:r>
    </w:p>
    <w:p w14:paraId="3AAAC244" w14:textId="45888111" w:rsidR="00AA5ECE" w:rsidRDefault="00AA5ECE" w:rsidP="00916984">
      <w:pPr>
        <w:spacing w:line="480" w:lineRule="auto"/>
        <w:ind w:left="720"/>
        <w:rPr>
          <w:sz w:val="24"/>
        </w:rPr>
      </w:pPr>
      <w:r>
        <w:rPr>
          <w:sz w:val="24"/>
        </w:rPr>
        <w:t xml:space="preserve">I wrote it at a moment of extreme feeling and </w:t>
      </w:r>
      <w:r w:rsidR="00197B45">
        <w:rPr>
          <w:sz w:val="24"/>
        </w:rPr>
        <w:t xml:space="preserve">it </w:t>
      </w:r>
      <w:r>
        <w:rPr>
          <w:sz w:val="24"/>
        </w:rPr>
        <w:t xml:space="preserve">went straight down onto the page … Quentin didn’t Illustrate it, he ‘realized it’. He turned the text into a book and as a result showed me back to myself. No writer could ask and get more than that. </w:t>
      </w:r>
      <w:sdt>
        <w:sdtPr>
          <w:rPr>
            <w:sz w:val="24"/>
          </w:rPr>
          <w:id w:val="-244036286"/>
          <w:citation/>
        </w:sdtPr>
        <w:sdtEndPr/>
        <w:sdtContent>
          <w:r w:rsidR="00197B45">
            <w:rPr>
              <w:sz w:val="24"/>
            </w:rPr>
            <w:fldChar w:fldCharType="begin"/>
          </w:r>
          <w:r w:rsidR="00197B45">
            <w:rPr>
              <w:sz w:val="24"/>
            </w:rPr>
            <w:instrText xml:space="preserve"> CITATION Mic \l 2057 </w:instrText>
          </w:r>
          <w:r w:rsidR="00197B45">
            <w:rPr>
              <w:sz w:val="24"/>
            </w:rPr>
            <w:fldChar w:fldCharType="separate"/>
          </w:r>
          <w:r w:rsidR="00197B45" w:rsidRPr="00197B45">
            <w:rPr>
              <w:noProof/>
              <w:sz w:val="24"/>
            </w:rPr>
            <w:t>(Rosen, n.d.)</w:t>
          </w:r>
          <w:r w:rsidR="00197B45">
            <w:rPr>
              <w:sz w:val="24"/>
            </w:rPr>
            <w:fldChar w:fldCharType="end"/>
          </w:r>
        </w:sdtContent>
      </w:sdt>
    </w:p>
    <w:p w14:paraId="20CC4B2F" w14:textId="71433D70" w:rsidR="00AB287C" w:rsidRDefault="00AB287C" w:rsidP="00916984">
      <w:pPr>
        <w:spacing w:line="480" w:lineRule="auto"/>
        <w:rPr>
          <w:sz w:val="24"/>
        </w:rPr>
      </w:pPr>
      <w:r>
        <w:rPr>
          <w:sz w:val="24"/>
        </w:rPr>
        <w:t xml:space="preserve">Children’s illustration books are important as the image really communicates with them when they don’t understand words and the meaning behind them. They would be able to relate and understand how the illustration represents itself. It helps them understand more difficult feelings and that it’s normal to feel that way. There are times when illustrations express feelings when words can’t.  </w:t>
      </w:r>
    </w:p>
    <w:p w14:paraId="3C41ED92" w14:textId="0B498747" w:rsidR="00197B45" w:rsidRDefault="00197B45" w:rsidP="00197B45">
      <w:pPr>
        <w:spacing w:line="240" w:lineRule="auto"/>
        <w:rPr>
          <w:sz w:val="24"/>
        </w:rPr>
      </w:pPr>
    </w:p>
    <w:p w14:paraId="2FFB835E" w14:textId="619C818B" w:rsidR="00197B45" w:rsidRDefault="00197B45" w:rsidP="00197B45">
      <w:pPr>
        <w:spacing w:line="240" w:lineRule="auto"/>
        <w:rPr>
          <w:sz w:val="24"/>
        </w:rPr>
      </w:pPr>
    </w:p>
    <w:p w14:paraId="11256C2D" w14:textId="01DDA9C6" w:rsidR="00FF1672" w:rsidRDefault="008805BE" w:rsidP="00FF1672">
      <w:pPr>
        <w:spacing w:line="480" w:lineRule="auto"/>
        <w:jc w:val="center"/>
        <w:rPr>
          <w:sz w:val="24"/>
        </w:rPr>
      </w:pPr>
      <w:r>
        <w:rPr>
          <w:sz w:val="24"/>
        </w:rPr>
        <w:br/>
      </w:r>
      <w:r>
        <w:rPr>
          <w:noProof/>
          <w:sz w:val="24"/>
          <w:lang w:eastAsia="en-GB"/>
        </w:rPr>
        <w:drawing>
          <wp:inline distT="0" distB="0" distL="0" distR="0" wp14:anchorId="3B4F2BD4" wp14:editId="7935D422">
            <wp:extent cx="5401056" cy="276758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78140631784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401056" cy="2767584"/>
                    </a:xfrm>
                    <a:prstGeom prst="rect">
                      <a:avLst/>
                    </a:prstGeom>
                  </pic:spPr>
                </pic:pic>
              </a:graphicData>
            </a:graphic>
          </wp:inline>
        </w:drawing>
      </w:r>
      <w:r>
        <w:rPr>
          <w:sz w:val="24"/>
        </w:rPr>
        <w:t>Figure</w:t>
      </w:r>
      <w:r w:rsidR="00FF1672">
        <w:rPr>
          <w:sz w:val="24"/>
        </w:rPr>
        <w:t xml:space="preserve"> 4: </w:t>
      </w:r>
      <w:r w:rsidR="00FF1672" w:rsidRPr="00FF1672">
        <w:rPr>
          <w:i/>
          <w:sz w:val="24"/>
        </w:rPr>
        <w:t>Illustrations from</w:t>
      </w:r>
      <w:r w:rsidRPr="00FF1672">
        <w:rPr>
          <w:i/>
          <w:sz w:val="24"/>
        </w:rPr>
        <w:t xml:space="preserve"> Michael Rosen’s Sad Book</w:t>
      </w:r>
    </w:p>
    <w:p w14:paraId="3DC3D951" w14:textId="6F56CCF6" w:rsidR="008F3F11" w:rsidRDefault="008F3F11" w:rsidP="00FD56B2">
      <w:pPr>
        <w:spacing w:line="480" w:lineRule="auto"/>
        <w:rPr>
          <w:sz w:val="24"/>
        </w:rPr>
      </w:pPr>
    </w:p>
    <w:p w14:paraId="58AAC6B9" w14:textId="63763CA3" w:rsidR="00F26054" w:rsidRDefault="00F26054" w:rsidP="008805BE">
      <w:pPr>
        <w:spacing w:line="480" w:lineRule="auto"/>
        <w:jc w:val="center"/>
        <w:rPr>
          <w:sz w:val="24"/>
        </w:rPr>
      </w:pPr>
      <w:r>
        <w:rPr>
          <w:noProof/>
          <w:sz w:val="24"/>
          <w:lang w:eastAsia="en-GB"/>
        </w:rPr>
        <w:drawing>
          <wp:inline distT="0" distB="0" distL="0" distR="0" wp14:anchorId="4C2FF4D6" wp14:editId="27ABE014">
            <wp:extent cx="4088687" cy="340042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d_tree_bottle_smaller.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04176" cy="3413307"/>
                    </a:xfrm>
                    <a:prstGeom prst="rect">
                      <a:avLst/>
                    </a:prstGeom>
                  </pic:spPr>
                </pic:pic>
              </a:graphicData>
            </a:graphic>
          </wp:inline>
        </w:drawing>
      </w:r>
    </w:p>
    <w:p w14:paraId="2DE66F47" w14:textId="3A26BC44" w:rsidR="00AE4F9F" w:rsidRDefault="008805BE" w:rsidP="00FD56B2">
      <w:pPr>
        <w:spacing w:line="480" w:lineRule="auto"/>
        <w:rPr>
          <w:rFonts w:ascii="Source Sans Pro" w:hAnsi="Source Sans Pro"/>
          <w:i/>
          <w:iCs/>
          <w:color w:val="000000" w:themeColor="text1"/>
          <w:spacing w:val="2"/>
          <w:sz w:val="20"/>
          <w:szCs w:val="20"/>
          <w:shd w:val="clear" w:color="auto" w:fill="FFFFFF"/>
        </w:rPr>
      </w:pPr>
      <w:r>
        <w:rPr>
          <w:sz w:val="24"/>
        </w:rPr>
        <w:t xml:space="preserve">Figure </w:t>
      </w:r>
      <w:r w:rsidR="00EA63C8">
        <w:rPr>
          <w:sz w:val="24"/>
        </w:rPr>
        <w:t>5:</w:t>
      </w:r>
      <w:r w:rsidR="00F26054">
        <w:rPr>
          <w:sz w:val="24"/>
        </w:rPr>
        <w:t xml:space="preserve"> </w:t>
      </w:r>
      <w:r w:rsidR="00F26054" w:rsidRPr="00EA63C8">
        <w:rPr>
          <w:i/>
          <w:iCs/>
          <w:color w:val="000000" w:themeColor="text1"/>
          <w:spacing w:val="2"/>
          <w:shd w:val="clear" w:color="auto" w:fill="FFFFFF"/>
        </w:rPr>
        <w:t>"Nobody Understands" by Shaun Tan from </w:t>
      </w:r>
      <w:r w:rsidR="00F26054" w:rsidRPr="00EA63C8">
        <w:rPr>
          <w:rStyle w:val="Emphasis"/>
          <w:color w:val="000000" w:themeColor="text1"/>
          <w:spacing w:val="2"/>
          <w:shd w:val="clear" w:color="auto" w:fill="FFFFFF"/>
        </w:rPr>
        <w:t>The Red Tree</w:t>
      </w:r>
      <w:r w:rsidR="00F26054" w:rsidRPr="00EA63C8">
        <w:rPr>
          <w:i/>
          <w:iCs/>
          <w:color w:val="000000" w:themeColor="text1"/>
          <w:spacing w:val="2"/>
          <w:shd w:val="clear" w:color="auto" w:fill="FFFFFF"/>
        </w:rPr>
        <w:t>. Oil, acrylic, and wax on paper.</w:t>
      </w:r>
    </w:p>
    <w:p w14:paraId="70B60059" w14:textId="4F6E39F7" w:rsidR="00EA63C8" w:rsidRDefault="00126A78" w:rsidP="00FD56B2">
      <w:pPr>
        <w:spacing w:line="480" w:lineRule="auto"/>
        <w:rPr>
          <w:sz w:val="24"/>
        </w:rPr>
      </w:pPr>
      <w:r>
        <w:rPr>
          <w:rFonts w:ascii="Source Sans Pro" w:hAnsi="Source Sans Pro"/>
          <w:i/>
          <w:iCs/>
          <w:color w:val="000000" w:themeColor="text1"/>
          <w:spacing w:val="2"/>
          <w:sz w:val="20"/>
          <w:szCs w:val="20"/>
          <w:shd w:val="clear" w:color="auto" w:fill="FFFFFF"/>
        </w:rPr>
        <w:br/>
      </w:r>
      <w:r w:rsidR="00AE4F9F">
        <w:rPr>
          <w:rFonts w:cstheme="minorHAnsi"/>
          <w:iCs/>
          <w:color w:val="000000" w:themeColor="text1"/>
          <w:spacing w:val="2"/>
          <w:sz w:val="24"/>
          <w:szCs w:val="24"/>
          <w:shd w:val="clear" w:color="auto" w:fill="FFFFFF"/>
        </w:rPr>
        <w:t>Shaun T</w:t>
      </w:r>
      <w:r w:rsidRPr="00126A78">
        <w:rPr>
          <w:rFonts w:cstheme="minorHAnsi"/>
          <w:iCs/>
          <w:color w:val="000000" w:themeColor="text1"/>
          <w:spacing w:val="2"/>
          <w:sz w:val="24"/>
          <w:szCs w:val="24"/>
          <w:shd w:val="clear" w:color="auto" w:fill="FFFFFF"/>
        </w:rPr>
        <w:t>an’s</w:t>
      </w:r>
      <w:r w:rsidR="008A471B">
        <w:rPr>
          <w:rFonts w:cstheme="minorHAnsi"/>
          <w:iCs/>
          <w:color w:val="000000" w:themeColor="text1"/>
          <w:spacing w:val="2"/>
          <w:sz w:val="24"/>
          <w:szCs w:val="24"/>
          <w:shd w:val="clear" w:color="auto" w:fill="FFFFFF"/>
        </w:rPr>
        <w:t xml:space="preserve"> </w:t>
      </w:r>
      <w:r w:rsidR="0096778F">
        <w:rPr>
          <w:sz w:val="24"/>
        </w:rPr>
        <w:t>(1974-)</w:t>
      </w:r>
      <w:r w:rsidR="002C4BED">
        <w:rPr>
          <w:sz w:val="24"/>
        </w:rPr>
        <w:t xml:space="preserve"> </w:t>
      </w:r>
      <w:r>
        <w:rPr>
          <w:sz w:val="24"/>
        </w:rPr>
        <w:t xml:space="preserve">book ‘The Red Tree’ is about a girl who remains nameless throughout. When reading the </w:t>
      </w:r>
      <w:r w:rsidR="003836DC">
        <w:rPr>
          <w:sz w:val="24"/>
        </w:rPr>
        <w:t>book,</w:t>
      </w:r>
      <w:r>
        <w:rPr>
          <w:sz w:val="24"/>
        </w:rPr>
        <w:t xml:space="preserve"> you </w:t>
      </w:r>
      <w:r w:rsidR="0066452F">
        <w:rPr>
          <w:sz w:val="24"/>
        </w:rPr>
        <w:t>can</w:t>
      </w:r>
      <w:r>
        <w:rPr>
          <w:sz w:val="24"/>
        </w:rPr>
        <w:t xml:space="preserve"> experience the story from her perspective. Throughout the book you are increasingly aware of her isolation and how intense, dysmorphic and unsettling it is. The weight of her problems becomes apparent very quickly. The imagery reflects on her as she continues to push through and continue with day to day life, despite </w:t>
      </w:r>
      <w:r w:rsidR="003836DC">
        <w:rPr>
          <w:sz w:val="24"/>
        </w:rPr>
        <w:t>how over bearing her feelings may be. The illustrations would allow children to translate and understand how uncomfortable feelings can be and that it is okay to feel this way</w:t>
      </w:r>
      <w:r w:rsidR="002C4BED">
        <w:rPr>
          <w:sz w:val="24"/>
        </w:rPr>
        <w:t xml:space="preserve"> </w:t>
      </w:r>
      <w:sdt>
        <w:sdtPr>
          <w:rPr>
            <w:sz w:val="24"/>
          </w:rPr>
          <w:id w:val="809291384"/>
          <w:citation/>
        </w:sdtPr>
        <w:sdtEndPr/>
        <w:sdtContent>
          <w:r w:rsidR="0066452F">
            <w:rPr>
              <w:sz w:val="24"/>
            </w:rPr>
            <w:fldChar w:fldCharType="begin"/>
          </w:r>
          <w:r w:rsidR="0066452F">
            <w:rPr>
              <w:sz w:val="24"/>
            </w:rPr>
            <w:instrText xml:space="preserve"> CITATION Hol14 \l 2057 </w:instrText>
          </w:r>
          <w:r w:rsidR="0066452F">
            <w:rPr>
              <w:sz w:val="24"/>
            </w:rPr>
            <w:fldChar w:fldCharType="separate"/>
          </w:r>
          <w:r w:rsidR="0066452F" w:rsidRPr="0066452F">
            <w:rPr>
              <w:noProof/>
              <w:sz w:val="24"/>
            </w:rPr>
            <w:t>(Holdencaulfeildcampion, 2014)</w:t>
          </w:r>
          <w:r w:rsidR="0066452F">
            <w:rPr>
              <w:sz w:val="24"/>
            </w:rPr>
            <w:fldChar w:fldCharType="end"/>
          </w:r>
        </w:sdtContent>
      </w:sdt>
      <w:r w:rsidR="002C4BED">
        <w:rPr>
          <w:sz w:val="24"/>
        </w:rPr>
        <w:t>.</w:t>
      </w:r>
      <w:r w:rsidR="00703CB8">
        <w:rPr>
          <w:sz w:val="24"/>
        </w:rPr>
        <w:br/>
      </w:r>
      <w:r w:rsidR="006D2521">
        <w:rPr>
          <w:sz w:val="24"/>
        </w:rPr>
        <w:t>‘Lighter than My Shadow’</w:t>
      </w:r>
      <w:r w:rsidR="0096778F">
        <w:rPr>
          <w:sz w:val="24"/>
        </w:rPr>
        <w:t xml:space="preserve"> by Katie Green</w:t>
      </w:r>
      <w:r w:rsidR="008A471B">
        <w:rPr>
          <w:sz w:val="24"/>
        </w:rPr>
        <w:t xml:space="preserve"> </w:t>
      </w:r>
      <w:r w:rsidR="0096778F">
        <w:rPr>
          <w:sz w:val="24"/>
        </w:rPr>
        <w:t>(1983-)</w:t>
      </w:r>
      <w:r w:rsidR="006D2521">
        <w:rPr>
          <w:sz w:val="24"/>
        </w:rPr>
        <w:t xml:space="preserve"> is a graphic novel which is aimed at an older audience </w:t>
      </w:r>
      <w:r w:rsidR="00053518">
        <w:rPr>
          <w:sz w:val="24"/>
        </w:rPr>
        <w:t xml:space="preserve">mainly adolescents. It touches upon the topics of eating disorders, anxiety </w:t>
      </w:r>
      <w:r w:rsidR="00053518">
        <w:rPr>
          <w:sz w:val="24"/>
        </w:rPr>
        <w:lastRenderedPageBreak/>
        <w:t>and trauma of sexual abuse.</w:t>
      </w:r>
      <w:r w:rsidR="006279AA">
        <w:rPr>
          <w:sz w:val="24"/>
        </w:rPr>
        <w:t xml:space="preserve"> It is suggested many artists are saved by their art. It is a memoir of Greens </w:t>
      </w:r>
      <w:r w:rsidR="00FA2939">
        <w:rPr>
          <w:sz w:val="24"/>
        </w:rPr>
        <w:t>own</w:t>
      </w:r>
      <w:r w:rsidR="006279AA">
        <w:rPr>
          <w:sz w:val="24"/>
        </w:rPr>
        <w:t xml:space="preserve"> experiences growing up through childhood all the way to adulthood. Showing </w:t>
      </w:r>
      <w:r w:rsidR="00864702">
        <w:rPr>
          <w:sz w:val="24"/>
        </w:rPr>
        <w:t xml:space="preserve">the characters experience of being </w:t>
      </w:r>
      <w:r w:rsidR="006279AA">
        <w:rPr>
          <w:sz w:val="24"/>
        </w:rPr>
        <w:t xml:space="preserve">a young child who is a picky eater and how it develops </w:t>
      </w:r>
      <w:r w:rsidR="00304B26">
        <w:rPr>
          <w:sz w:val="24"/>
        </w:rPr>
        <w:t>into an eating disorder, OCD, anxiety</w:t>
      </w:r>
      <w:r w:rsidR="0034726D">
        <w:rPr>
          <w:sz w:val="24"/>
        </w:rPr>
        <w:t xml:space="preserve"> and depression.</w:t>
      </w:r>
      <w:r w:rsidR="00304B26">
        <w:rPr>
          <w:sz w:val="24"/>
        </w:rPr>
        <w:t xml:space="preserve"> </w:t>
      </w:r>
      <w:r w:rsidR="0034726D">
        <w:rPr>
          <w:sz w:val="24"/>
        </w:rPr>
        <w:t>The books illustrations show her experiences of trauma through</w:t>
      </w:r>
      <w:r w:rsidR="00304B26">
        <w:rPr>
          <w:sz w:val="24"/>
        </w:rPr>
        <w:t xml:space="preserve"> gripping imagery throughout the novel. You see the character go through different experiences and through the imagery</w:t>
      </w:r>
      <w:r w:rsidR="008F4082">
        <w:rPr>
          <w:sz w:val="24"/>
        </w:rPr>
        <w:t>. Dark grey tones are used as the</w:t>
      </w:r>
      <w:r w:rsidR="00304B26">
        <w:rPr>
          <w:sz w:val="24"/>
        </w:rPr>
        <w:t xml:space="preserve"> character goes through her journey and struggles trying to overcome </w:t>
      </w:r>
      <w:r w:rsidR="008F4082">
        <w:rPr>
          <w:sz w:val="24"/>
        </w:rPr>
        <w:t xml:space="preserve">her </w:t>
      </w:r>
      <w:r w:rsidR="00304B26">
        <w:rPr>
          <w:sz w:val="24"/>
        </w:rPr>
        <w:t xml:space="preserve">mental health </w:t>
      </w:r>
      <w:r w:rsidR="002E1C97">
        <w:rPr>
          <w:sz w:val="24"/>
        </w:rPr>
        <w:t>and trauma. A</w:t>
      </w:r>
      <w:r w:rsidR="00304B26">
        <w:rPr>
          <w:sz w:val="24"/>
        </w:rPr>
        <w:t xml:space="preserve">s she gets older and begins to heal the illustration tones become lighter tones </w:t>
      </w:r>
      <w:r w:rsidR="00FD3731">
        <w:rPr>
          <w:sz w:val="24"/>
        </w:rPr>
        <w:t>of grey till eventually</w:t>
      </w:r>
      <w:r w:rsidR="00304B26">
        <w:rPr>
          <w:sz w:val="24"/>
        </w:rPr>
        <w:t xml:space="preserve"> </w:t>
      </w:r>
      <w:r w:rsidR="00FD3731">
        <w:rPr>
          <w:sz w:val="24"/>
        </w:rPr>
        <w:t>t</w:t>
      </w:r>
      <w:r w:rsidR="00304B26">
        <w:rPr>
          <w:sz w:val="24"/>
        </w:rPr>
        <w:t>hey are wh</w:t>
      </w:r>
      <w:r w:rsidR="00FD3731">
        <w:rPr>
          <w:sz w:val="24"/>
        </w:rPr>
        <w:t>ite</w:t>
      </w:r>
      <w:r w:rsidR="0099160F">
        <w:rPr>
          <w:sz w:val="24"/>
        </w:rPr>
        <w:t xml:space="preserve"> which gives a lighter happier mood</w:t>
      </w:r>
      <w:r w:rsidR="00FD3731">
        <w:rPr>
          <w:sz w:val="24"/>
        </w:rPr>
        <w:t>.</w:t>
      </w:r>
      <w:r w:rsidR="0099160F">
        <w:rPr>
          <w:sz w:val="24"/>
        </w:rPr>
        <w:t xml:space="preserve"> This shows throughout the novel how the colour begins to change it shows how the character is not letting her mental health </w:t>
      </w:r>
      <w:r w:rsidR="002E1C97">
        <w:rPr>
          <w:sz w:val="24"/>
        </w:rPr>
        <w:t>and taking control</w:t>
      </w:r>
      <w:sdt>
        <w:sdtPr>
          <w:rPr>
            <w:sz w:val="24"/>
          </w:rPr>
          <w:id w:val="-860660310"/>
          <w:citation/>
        </w:sdtPr>
        <w:sdtEndPr/>
        <w:sdtContent>
          <w:r w:rsidR="00BA4268">
            <w:rPr>
              <w:sz w:val="24"/>
            </w:rPr>
            <w:fldChar w:fldCharType="begin"/>
          </w:r>
          <w:r w:rsidR="00BA4268">
            <w:rPr>
              <w:sz w:val="24"/>
            </w:rPr>
            <w:instrText xml:space="preserve"> CITATION Jam13 \l 2057 </w:instrText>
          </w:r>
          <w:r w:rsidR="00BA4268">
            <w:rPr>
              <w:sz w:val="24"/>
            </w:rPr>
            <w:fldChar w:fldCharType="separate"/>
          </w:r>
          <w:r w:rsidR="00BA4268">
            <w:rPr>
              <w:noProof/>
              <w:sz w:val="24"/>
            </w:rPr>
            <w:t xml:space="preserve"> </w:t>
          </w:r>
          <w:r w:rsidR="00BA4268" w:rsidRPr="00BA4268">
            <w:rPr>
              <w:noProof/>
              <w:sz w:val="24"/>
            </w:rPr>
            <w:t>(Smart, 2013)</w:t>
          </w:r>
          <w:r w:rsidR="00BA4268">
            <w:rPr>
              <w:sz w:val="24"/>
            </w:rPr>
            <w:fldChar w:fldCharType="end"/>
          </w:r>
        </w:sdtContent>
      </w:sdt>
      <w:r w:rsidR="0099160F">
        <w:rPr>
          <w:sz w:val="24"/>
        </w:rPr>
        <w:t>.</w:t>
      </w:r>
    </w:p>
    <w:p w14:paraId="545EE312" w14:textId="113858DC" w:rsidR="00EA63C8" w:rsidRDefault="00A600CD" w:rsidP="00EA63C8">
      <w:pPr>
        <w:spacing w:line="480" w:lineRule="auto"/>
        <w:jc w:val="center"/>
        <w:rPr>
          <w:sz w:val="24"/>
        </w:rPr>
      </w:pPr>
      <w:r>
        <w:rPr>
          <w:sz w:val="24"/>
        </w:rPr>
        <w:br/>
      </w:r>
      <w:r w:rsidR="00053518">
        <w:rPr>
          <w:sz w:val="24"/>
        </w:rPr>
        <w:t xml:space="preserve"> </w:t>
      </w:r>
      <w:r>
        <w:rPr>
          <w:noProof/>
          <w:sz w:val="24"/>
          <w:lang w:eastAsia="en-GB"/>
        </w:rPr>
        <w:drawing>
          <wp:inline distT="0" distB="0" distL="0" distR="0" wp14:anchorId="57E853FB" wp14:editId="538BADDA">
            <wp:extent cx="4381500" cy="26289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atie-Greens-Lighter-Than-009.jpg"/>
                    <pic:cNvPicPr/>
                  </pic:nvPicPr>
                  <pic:blipFill>
                    <a:blip r:embed="rId19">
                      <a:extLst>
                        <a:ext uri="{28A0092B-C50C-407E-A947-70E740481C1C}">
                          <a14:useLocalDpi xmlns:a14="http://schemas.microsoft.com/office/drawing/2010/main" val="0"/>
                        </a:ext>
                      </a:extLst>
                    </a:blip>
                    <a:stretch>
                      <a:fillRect/>
                    </a:stretch>
                  </pic:blipFill>
                  <pic:spPr>
                    <a:xfrm>
                      <a:off x="0" y="0"/>
                      <a:ext cx="4381500" cy="2628900"/>
                    </a:xfrm>
                    <a:prstGeom prst="rect">
                      <a:avLst/>
                    </a:prstGeom>
                  </pic:spPr>
                </pic:pic>
              </a:graphicData>
            </a:graphic>
          </wp:inline>
        </w:drawing>
      </w:r>
    </w:p>
    <w:p w14:paraId="39931157" w14:textId="153D7BD0" w:rsidR="00053518" w:rsidRPr="00EA63C8" w:rsidRDefault="00EA63C8" w:rsidP="00EA63C8">
      <w:pPr>
        <w:spacing w:line="480" w:lineRule="auto"/>
        <w:jc w:val="center"/>
        <w:rPr>
          <w:rFonts w:cs="Helvetica"/>
          <w:i/>
          <w:shd w:val="clear" w:color="auto" w:fill="FFFFFF"/>
        </w:rPr>
      </w:pPr>
      <w:r>
        <w:rPr>
          <w:sz w:val="24"/>
        </w:rPr>
        <w:t xml:space="preserve">Figure 6: </w:t>
      </w:r>
      <w:r w:rsidRPr="00EA63C8">
        <w:rPr>
          <w:rFonts w:cs="Helvetica"/>
          <w:i/>
          <w:shd w:val="clear" w:color="auto" w:fill="FFFFFF"/>
        </w:rPr>
        <w:t>Detail from Katie Green's Lighter Than My Shadow</w:t>
      </w:r>
    </w:p>
    <w:p w14:paraId="1A6936FC" w14:textId="3B7071FD" w:rsidR="00D10849" w:rsidRPr="00D10849" w:rsidRDefault="00AE4F9F" w:rsidP="00FD56B2">
      <w:pPr>
        <w:spacing w:line="480" w:lineRule="auto"/>
        <w:rPr>
          <w:sz w:val="24"/>
        </w:rPr>
      </w:pPr>
      <w:r>
        <w:rPr>
          <w:sz w:val="24"/>
        </w:rPr>
        <w:t>In children’</w:t>
      </w:r>
      <w:r w:rsidR="00B80A7A">
        <w:rPr>
          <w:sz w:val="24"/>
        </w:rPr>
        <w:t>s books there are</w:t>
      </w:r>
      <w:r>
        <w:rPr>
          <w:sz w:val="24"/>
        </w:rPr>
        <w:t xml:space="preserve"> more connections between children’s mental</w:t>
      </w:r>
      <w:r w:rsidR="00627858">
        <w:rPr>
          <w:sz w:val="24"/>
        </w:rPr>
        <w:t xml:space="preserve"> health</w:t>
      </w:r>
      <w:r>
        <w:rPr>
          <w:sz w:val="24"/>
        </w:rPr>
        <w:t xml:space="preserve">, children’s authors and illustrators. </w:t>
      </w:r>
      <w:r w:rsidR="00703CB8">
        <w:rPr>
          <w:sz w:val="24"/>
        </w:rPr>
        <w:t xml:space="preserve">There has been a number of studies surrounding Winnie </w:t>
      </w:r>
      <w:r>
        <w:rPr>
          <w:sz w:val="24"/>
        </w:rPr>
        <w:t>the</w:t>
      </w:r>
      <w:r w:rsidR="00703CB8">
        <w:rPr>
          <w:sz w:val="24"/>
        </w:rPr>
        <w:t xml:space="preserve"> Pooh, </w:t>
      </w:r>
      <w:r w:rsidR="00703CB8">
        <w:rPr>
          <w:sz w:val="24"/>
        </w:rPr>
        <w:lastRenderedPageBreak/>
        <w:t>analysing each of the characters</w:t>
      </w:r>
      <w:r w:rsidR="00F744EA">
        <w:rPr>
          <w:sz w:val="24"/>
        </w:rPr>
        <w:t xml:space="preserve"> surrounding psychological disorders. Following the DSM which is the diagnostic criteria that professionals use to diagnos</w:t>
      </w:r>
      <w:r w:rsidR="00342BC0">
        <w:rPr>
          <w:sz w:val="24"/>
        </w:rPr>
        <w:t xml:space="preserve">e patients. The main study was conducted </w:t>
      </w:r>
      <w:r w:rsidR="00F744EA">
        <w:rPr>
          <w:sz w:val="24"/>
        </w:rPr>
        <w:t>by Sarah E. Shea and her team of paediatricians, who had written a paper analysing each of the characters. In the paper they summarise each of the characters a</w:t>
      </w:r>
      <w:r w:rsidR="00A900F0">
        <w:rPr>
          <w:sz w:val="24"/>
        </w:rPr>
        <w:t>nd speaking about them as if they were to be</w:t>
      </w:r>
      <w:r w:rsidR="009C5F51">
        <w:rPr>
          <w:sz w:val="24"/>
        </w:rPr>
        <w:t xml:space="preserve"> diagnosed</w:t>
      </w:r>
      <w:r w:rsidR="00F744EA">
        <w:rPr>
          <w:sz w:val="24"/>
        </w:rPr>
        <w:t xml:space="preserve"> following the DSM. </w:t>
      </w:r>
      <w:r w:rsidR="00763299">
        <w:rPr>
          <w:sz w:val="24"/>
        </w:rPr>
        <w:br/>
      </w:r>
      <w:r w:rsidR="00997CEB" w:rsidRPr="00245EB6">
        <w:rPr>
          <w:sz w:val="24"/>
        </w:rPr>
        <w:t>The stories that are created</w:t>
      </w:r>
      <w:r w:rsidR="00AA05AB">
        <w:rPr>
          <w:sz w:val="24"/>
        </w:rPr>
        <w:t>,</w:t>
      </w:r>
      <w:r w:rsidR="00997CEB" w:rsidRPr="00245EB6">
        <w:rPr>
          <w:sz w:val="24"/>
        </w:rPr>
        <w:t xml:space="preserve"> </w:t>
      </w:r>
      <w:r w:rsidR="00B44365" w:rsidRPr="00245EB6">
        <w:rPr>
          <w:sz w:val="24"/>
        </w:rPr>
        <w:t>although not specifically a</w:t>
      </w:r>
      <w:r w:rsidR="00245EB6" w:rsidRPr="00245EB6">
        <w:rPr>
          <w:sz w:val="24"/>
        </w:rPr>
        <w:t>bout</w:t>
      </w:r>
      <w:r w:rsidR="00997CEB" w:rsidRPr="00245EB6">
        <w:rPr>
          <w:sz w:val="24"/>
        </w:rPr>
        <w:t xml:space="preserve"> mental health,</w:t>
      </w:r>
      <w:r w:rsidR="007D726B" w:rsidRPr="00245EB6">
        <w:rPr>
          <w:sz w:val="24"/>
        </w:rPr>
        <w:t xml:space="preserve"> they do outline many mental </w:t>
      </w:r>
      <w:r w:rsidR="00057DA8">
        <w:rPr>
          <w:sz w:val="24"/>
        </w:rPr>
        <w:t xml:space="preserve">health </w:t>
      </w:r>
      <w:r w:rsidR="00057DA8" w:rsidRPr="00245EB6">
        <w:rPr>
          <w:sz w:val="24"/>
        </w:rPr>
        <w:t>issues</w:t>
      </w:r>
      <w:r w:rsidR="007D726B" w:rsidRPr="00245EB6">
        <w:rPr>
          <w:sz w:val="24"/>
        </w:rPr>
        <w:t xml:space="preserve"> through forms of illustration</w:t>
      </w:r>
      <w:r w:rsidR="00245EB6" w:rsidRPr="00245EB6">
        <w:rPr>
          <w:sz w:val="24"/>
        </w:rPr>
        <w:t>. The</w:t>
      </w:r>
      <w:r w:rsidR="00997CEB" w:rsidRPr="00245EB6">
        <w:rPr>
          <w:sz w:val="24"/>
        </w:rPr>
        <w:t xml:space="preserve"> topic</w:t>
      </w:r>
      <w:r w:rsidR="00245EB6" w:rsidRPr="00245EB6">
        <w:rPr>
          <w:sz w:val="24"/>
        </w:rPr>
        <w:t xml:space="preserve"> of mental health is expressed through the characters thoughts, feelings and behaviours.</w:t>
      </w:r>
      <w:r w:rsidR="00A57911">
        <w:rPr>
          <w:sz w:val="24"/>
        </w:rPr>
        <w:t xml:space="preserve"> None of the characters in the novels are expressed as diagnosed with mental health, although many personality traits can highlight symptoms.</w:t>
      </w:r>
      <w:r w:rsidR="00A57911">
        <w:rPr>
          <w:sz w:val="24"/>
        </w:rPr>
        <w:br/>
      </w:r>
      <w:r w:rsidR="009857BF">
        <w:rPr>
          <w:sz w:val="24"/>
        </w:rPr>
        <w:t>How</w:t>
      </w:r>
      <w:r w:rsidR="00997CEB">
        <w:rPr>
          <w:sz w:val="24"/>
        </w:rPr>
        <w:t xml:space="preserve"> the characters interact reduces stigma as</w:t>
      </w:r>
      <w:r w:rsidR="00093153">
        <w:rPr>
          <w:sz w:val="24"/>
        </w:rPr>
        <w:t xml:space="preserve">, </w:t>
      </w:r>
      <w:r w:rsidR="00997CEB">
        <w:rPr>
          <w:sz w:val="24"/>
        </w:rPr>
        <w:t xml:space="preserve">despite all their indifferent quirks and personality traits, they </w:t>
      </w:r>
      <w:r w:rsidR="005155DE">
        <w:rPr>
          <w:sz w:val="24"/>
        </w:rPr>
        <w:t>accept</w:t>
      </w:r>
      <w:r w:rsidR="00997CEB">
        <w:rPr>
          <w:sz w:val="24"/>
        </w:rPr>
        <w:t xml:space="preserve"> one another for who they are and help each other in times of need. It teaches children and young people that we are all different and that’s okay</w:t>
      </w:r>
      <w:r w:rsidR="009857BF">
        <w:rPr>
          <w:sz w:val="24"/>
        </w:rPr>
        <w:t xml:space="preserve"> despite our indifferences.</w:t>
      </w:r>
      <w:r w:rsidR="006309D7">
        <w:rPr>
          <w:sz w:val="24"/>
        </w:rPr>
        <w:br/>
        <w:t>The paper suggested that each of the characters may demonstrate different types</w:t>
      </w:r>
      <w:r>
        <w:rPr>
          <w:sz w:val="24"/>
        </w:rPr>
        <w:t xml:space="preserve"> of mental health conditions. For example following these guidelines </w:t>
      </w:r>
      <w:r w:rsidR="001131CC">
        <w:rPr>
          <w:sz w:val="24"/>
        </w:rPr>
        <w:t>Winnie the P</w:t>
      </w:r>
      <w:r w:rsidR="006309D7">
        <w:rPr>
          <w:sz w:val="24"/>
        </w:rPr>
        <w:t xml:space="preserve">ooh </w:t>
      </w:r>
      <w:r>
        <w:rPr>
          <w:sz w:val="24"/>
        </w:rPr>
        <w:t>would have ADD characteristics as well as</w:t>
      </w:r>
      <w:r w:rsidR="006309D7">
        <w:rPr>
          <w:sz w:val="24"/>
        </w:rPr>
        <w:t xml:space="preserve">, OCD, </w:t>
      </w:r>
      <w:r>
        <w:rPr>
          <w:sz w:val="24"/>
        </w:rPr>
        <w:t xml:space="preserve">and </w:t>
      </w:r>
      <w:r w:rsidR="000C28A7">
        <w:rPr>
          <w:sz w:val="24"/>
        </w:rPr>
        <w:t>binge eating</w:t>
      </w:r>
      <w:r w:rsidR="00263DFD">
        <w:rPr>
          <w:sz w:val="24"/>
        </w:rPr>
        <w:t xml:space="preserve"> as his behaviours would suggest throughout the story</w:t>
      </w:r>
      <w:r w:rsidR="000C28A7">
        <w:rPr>
          <w:sz w:val="24"/>
        </w:rPr>
        <w:t xml:space="preserve">. </w:t>
      </w:r>
      <w:r w:rsidR="006309D7">
        <w:rPr>
          <w:sz w:val="24"/>
        </w:rPr>
        <w:t>Piglet</w:t>
      </w:r>
      <w:r>
        <w:rPr>
          <w:sz w:val="24"/>
        </w:rPr>
        <w:t xml:space="preserve"> would potentially have </w:t>
      </w:r>
      <w:r w:rsidR="006309D7">
        <w:rPr>
          <w:sz w:val="24"/>
        </w:rPr>
        <w:t>generalised anxiety disorder</w:t>
      </w:r>
      <w:r w:rsidR="00263DFD">
        <w:rPr>
          <w:sz w:val="24"/>
        </w:rPr>
        <w:t xml:space="preserve"> as you can see he is often worried and distressed. The article suggests that</w:t>
      </w:r>
      <w:r>
        <w:rPr>
          <w:sz w:val="24"/>
        </w:rPr>
        <w:t xml:space="preserve"> </w:t>
      </w:r>
      <w:r w:rsidR="006309D7">
        <w:rPr>
          <w:sz w:val="24"/>
        </w:rPr>
        <w:t xml:space="preserve">Eeyore </w:t>
      </w:r>
      <w:r w:rsidR="00263DFD">
        <w:rPr>
          <w:sz w:val="24"/>
        </w:rPr>
        <w:t xml:space="preserve">may be diagnosed with </w:t>
      </w:r>
      <w:r w:rsidR="006309D7">
        <w:rPr>
          <w:sz w:val="24"/>
        </w:rPr>
        <w:t xml:space="preserve">Dysthymic disorder </w:t>
      </w:r>
      <w:r w:rsidR="000C28A7">
        <w:rPr>
          <w:sz w:val="24"/>
        </w:rPr>
        <w:t>(a form of depression), Rabbit</w:t>
      </w:r>
      <w:r w:rsidR="00263DFD">
        <w:rPr>
          <w:sz w:val="24"/>
        </w:rPr>
        <w:t xml:space="preserve">’s symptoms </w:t>
      </w:r>
      <w:r w:rsidR="0068620B">
        <w:rPr>
          <w:sz w:val="24"/>
        </w:rPr>
        <w:t xml:space="preserve">was described as OCD </w:t>
      </w:r>
      <w:r w:rsidR="00263DFD">
        <w:rPr>
          <w:sz w:val="24"/>
        </w:rPr>
        <w:t xml:space="preserve">as he is constantly distressed when the other characters make mess and accidently ruin his garden as things are out of place for example. According to </w:t>
      </w:r>
      <w:r w:rsidR="00574C32">
        <w:rPr>
          <w:sz w:val="24"/>
        </w:rPr>
        <w:t>Smith (</w:t>
      </w:r>
      <w:r w:rsidR="00263DFD">
        <w:rPr>
          <w:sz w:val="24"/>
        </w:rPr>
        <w:t>2015)</w:t>
      </w:r>
      <w:r w:rsidR="000C28A7">
        <w:rPr>
          <w:sz w:val="24"/>
        </w:rPr>
        <w:t xml:space="preserve"> Tigger </w:t>
      </w:r>
      <w:r w:rsidR="00263DFD">
        <w:rPr>
          <w:sz w:val="24"/>
        </w:rPr>
        <w:t xml:space="preserve">behaviours come under the criteria of </w:t>
      </w:r>
      <w:r w:rsidR="000C28A7">
        <w:rPr>
          <w:sz w:val="24"/>
        </w:rPr>
        <w:t>ADHD</w:t>
      </w:r>
      <w:r w:rsidR="0068620B">
        <w:rPr>
          <w:sz w:val="24"/>
        </w:rPr>
        <w:t xml:space="preserve"> </w:t>
      </w:r>
      <w:sdt>
        <w:sdtPr>
          <w:rPr>
            <w:sz w:val="24"/>
          </w:rPr>
          <w:id w:val="776985160"/>
          <w:citation/>
        </w:sdtPr>
        <w:sdtEndPr/>
        <w:sdtContent>
          <w:r w:rsidR="00E647C2">
            <w:rPr>
              <w:sz w:val="24"/>
            </w:rPr>
            <w:fldChar w:fldCharType="begin"/>
          </w:r>
          <w:r w:rsidR="00E647C2">
            <w:rPr>
              <w:sz w:val="24"/>
            </w:rPr>
            <w:instrText xml:space="preserve"> CITATION Sar00 \l 2057 </w:instrText>
          </w:r>
          <w:r w:rsidR="00E647C2">
            <w:rPr>
              <w:sz w:val="24"/>
            </w:rPr>
            <w:fldChar w:fldCharType="separate"/>
          </w:r>
          <w:r w:rsidR="00E647C2" w:rsidRPr="00E647C2">
            <w:rPr>
              <w:noProof/>
              <w:sz w:val="24"/>
            </w:rPr>
            <w:t>(Shea, 2000)</w:t>
          </w:r>
          <w:r w:rsidR="00E647C2">
            <w:rPr>
              <w:sz w:val="24"/>
            </w:rPr>
            <w:fldChar w:fldCharType="end"/>
          </w:r>
        </w:sdtContent>
      </w:sdt>
      <w:r w:rsidR="00E647C2">
        <w:rPr>
          <w:sz w:val="24"/>
        </w:rPr>
        <w:t xml:space="preserve"> </w:t>
      </w:r>
      <w:sdt>
        <w:sdtPr>
          <w:rPr>
            <w:sz w:val="24"/>
          </w:rPr>
          <w:id w:val="1022365027"/>
          <w:citation/>
        </w:sdtPr>
        <w:sdtEndPr/>
        <w:sdtContent>
          <w:r w:rsidR="00E647C2">
            <w:rPr>
              <w:sz w:val="24"/>
            </w:rPr>
            <w:fldChar w:fldCharType="begin"/>
          </w:r>
          <w:r w:rsidR="00E647C2">
            <w:rPr>
              <w:sz w:val="24"/>
            </w:rPr>
            <w:instrText xml:space="preserve"> CITATION Smi15 \l 2057 </w:instrText>
          </w:r>
          <w:r w:rsidR="00E647C2">
            <w:rPr>
              <w:sz w:val="24"/>
            </w:rPr>
            <w:fldChar w:fldCharType="separate"/>
          </w:r>
          <w:r w:rsidR="00E647C2" w:rsidRPr="00E647C2">
            <w:rPr>
              <w:noProof/>
              <w:sz w:val="24"/>
            </w:rPr>
            <w:t>(Smith, 2015)</w:t>
          </w:r>
          <w:r w:rsidR="00E647C2">
            <w:rPr>
              <w:sz w:val="24"/>
            </w:rPr>
            <w:fldChar w:fldCharType="end"/>
          </w:r>
        </w:sdtContent>
      </w:sdt>
      <w:r w:rsidR="008F409D">
        <w:rPr>
          <w:sz w:val="24"/>
        </w:rPr>
        <w:t>.</w:t>
      </w:r>
      <w:r w:rsidR="00673CBE">
        <w:rPr>
          <w:sz w:val="24"/>
        </w:rPr>
        <w:br/>
      </w:r>
    </w:p>
    <w:p w14:paraId="32B25A99" w14:textId="032DBE9C" w:rsidR="002E7BF5" w:rsidRPr="006D2521" w:rsidRDefault="008504E7" w:rsidP="00FD56B2">
      <w:pPr>
        <w:spacing w:line="480" w:lineRule="auto"/>
        <w:rPr>
          <w:color w:val="7030A0"/>
          <w:sz w:val="24"/>
        </w:rPr>
      </w:pPr>
      <w:r>
        <w:rPr>
          <w:sz w:val="24"/>
        </w:rPr>
        <w:lastRenderedPageBreak/>
        <w:t>Through looking at various children’s books, they each give different examples of mental health such as grief, depression, eating disorders, trauma and anxiet</w:t>
      </w:r>
      <w:r w:rsidRPr="008504E7">
        <w:rPr>
          <w:sz w:val="24"/>
        </w:rPr>
        <w:t>y.</w:t>
      </w:r>
      <w:r w:rsidR="002E7BF5" w:rsidRPr="008504E7">
        <w:rPr>
          <w:sz w:val="24"/>
        </w:rPr>
        <w:t xml:space="preserve"> </w:t>
      </w:r>
      <w:r w:rsidRPr="008504E7">
        <w:rPr>
          <w:sz w:val="24"/>
        </w:rPr>
        <w:t>These children’s books show the raw emotions that come along with these topics and circumstances. The illustrations really helps to communicate with the children, the imagery can express more than words can ever say.</w:t>
      </w:r>
      <w:r>
        <w:rPr>
          <w:color w:val="7030A0"/>
          <w:sz w:val="24"/>
        </w:rPr>
        <w:t xml:space="preserve"> </w:t>
      </w:r>
      <w:r w:rsidR="006D2521">
        <w:rPr>
          <w:color w:val="7030A0"/>
          <w:sz w:val="24"/>
        </w:rPr>
        <w:t xml:space="preserve"> </w:t>
      </w:r>
      <w:r w:rsidR="006D2521" w:rsidRPr="006D2521">
        <w:rPr>
          <w:sz w:val="24"/>
        </w:rPr>
        <w:t xml:space="preserve">Nicks Sousanis </w:t>
      </w:r>
      <w:r w:rsidR="006D2521">
        <w:rPr>
          <w:sz w:val="24"/>
        </w:rPr>
        <w:t xml:space="preserve">scholar and cartoonist </w:t>
      </w:r>
      <w:r w:rsidR="006D2521" w:rsidRPr="006D2521">
        <w:rPr>
          <w:sz w:val="24"/>
        </w:rPr>
        <w:t>says; ‘’the</w:t>
      </w:r>
      <w:r w:rsidR="006D2521">
        <w:rPr>
          <w:sz w:val="24"/>
        </w:rPr>
        <w:t xml:space="preserve"> visual provides expression where words fail’’</w:t>
      </w:r>
      <w:r w:rsidR="00A301AF">
        <w:rPr>
          <w:sz w:val="24"/>
        </w:rPr>
        <w:t>.</w:t>
      </w:r>
      <w:r w:rsidR="0029091F">
        <w:rPr>
          <w:sz w:val="24"/>
        </w:rPr>
        <w:t xml:space="preserve"> Sousanis (2015</w:t>
      </w:r>
      <w:r w:rsidR="0014405C">
        <w:rPr>
          <w:sz w:val="24"/>
        </w:rPr>
        <w:t xml:space="preserve">) </w:t>
      </w:r>
      <w:r w:rsidR="006D2521">
        <w:rPr>
          <w:sz w:val="24"/>
        </w:rPr>
        <w:t>talks about how image is an important tool, how words and images link together.</w:t>
      </w:r>
      <w:r w:rsidRPr="008504E7">
        <w:rPr>
          <w:color w:val="7030A0"/>
          <w:sz w:val="24"/>
        </w:rPr>
        <w:t xml:space="preserve"> </w:t>
      </w:r>
      <w:r w:rsidRPr="008504E7">
        <w:rPr>
          <w:sz w:val="24"/>
        </w:rPr>
        <w:t>Illustration books could be considered to be a useful</w:t>
      </w:r>
      <w:r w:rsidR="002E7BF5" w:rsidRPr="008504E7">
        <w:rPr>
          <w:sz w:val="24"/>
        </w:rPr>
        <w:t xml:space="preserve"> tool </w:t>
      </w:r>
      <w:r w:rsidRPr="008504E7">
        <w:rPr>
          <w:sz w:val="24"/>
        </w:rPr>
        <w:t xml:space="preserve">for children dealing with complex emotions as well as mental health. It reduces stigmatisation by creating a conversation, </w:t>
      </w:r>
      <w:r w:rsidR="002E7BF5" w:rsidRPr="008504E7">
        <w:rPr>
          <w:sz w:val="24"/>
        </w:rPr>
        <w:t xml:space="preserve">raising awareness and encouraging children to share their own experiences with others- not alone. </w:t>
      </w:r>
      <w:r w:rsidR="006D2521">
        <w:rPr>
          <w:sz w:val="24"/>
        </w:rPr>
        <w:t xml:space="preserve"> </w:t>
      </w:r>
      <w:r w:rsidR="006D2521">
        <w:rPr>
          <w:sz w:val="24"/>
        </w:rPr>
        <w:br/>
      </w:r>
    </w:p>
    <w:p w14:paraId="063BA9A5" w14:textId="499490F5" w:rsidR="00A54288" w:rsidRPr="008D7E5F" w:rsidRDefault="003F501D" w:rsidP="00A54288">
      <w:pPr>
        <w:spacing w:line="480" w:lineRule="auto"/>
        <w:rPr>
          <w:color w:val="7030A0"/>
          <w:sz w:val="24"/>
        </w:rPr>
      </w:pPr>
      <w:r>
        <w:rPr>
          <w:sz w:val="24"/>
        </w:rPr>
        <w:br/>
      </w:r>
      <w:r w:rsidR="00D10849" w:rsidRPr="00D10849">
        <w:rPr>
          <w:sz w:val="28"/>
          <w:szCs w:val="28"/>
          <w:u w:val="single"/>
        </w:rPr>
        <w:t>Conclusion</w:t>
      </w:r>
      <w:r w:rsidR="00A54288" w:rsidRPr="00A54288">
        <w:rPr>
          <w:sz w:val="28"/>
          <w:szCs w:val="28"/>
          <w:u w:val="single"/>
        </w:rPr>
        <w:t xml:space="preserve"> </w:t>
      </w:r>
    </w:p>
    <w:p w14:paraId="39E7DF15" w14:textId="37651BED" w:rsidR="00A54288" w:rsidRPr="00916984" w:rsidRDefault="00A54288" w:rsidP="00916984">
      <w:pPr>
        <w:spacing w:line="480" w:lineRule="auto"/>
        <w:rPr>
          <w:sz w:val="24"/>
          <w:szCs w:val="24"/>
        </w:rPr>
      </w:pPr>
      <w:r>
        <w:rPr>
          <w:sz w:val="24"/>
          <w:szCs w:val="24"/>
        </w:rPr>
        <w:t xml:space="preserve">From looking </w:t>
      </w:r>
      <w:r w:rsidR="00A62557">
        <w:rPr>
          <w:sz w:val="24"/>
          <w:szCs w:val="24"/>
        </w:rPr>
        <w:t xml:space="preserve">at </w:t>
      </w:r>
      <w:r w:rsidR="001278CE">
        <w:rPr>
          <w:sz w:val="24"/>
          <w:szCs w:val="24"/>
        </w:rPr>
        <w:t xml:space="preserve">the </w:t>
      </w:r>
      <w:r w:rsidR="00B506E3">
        <w:rPr>
          <w:sz w:val="24"/>
          <w:szCs w:val="24"/>
        </w:rPr>
        <w:t>evidence,</w:t>
      </w:r>
      <w:r>
        <w:rPr>
          <w:sz w:val="24"/>
          <w:szCs w:val="24"/>
        </w:rPr>
        <w:t xml:space="preserve"> it is clear to see the benefits of </w:t>
      </w:r>
      <w:r w:rsidR="0019162C">
        <w:rPr>
          <w:sz w:val="24"/>
          <w:szCs w:val="24"/>
        </w:rPr>
        <w:t>A</w:t>
      </w:r>
      <w:r>
        <w:rPr>
          <w:sz w:val="24"/>
          <w:szCs w:val="24"/>
        </w:rPr>
        <w:t xml:space="preserve">rt </w:t>
      </w:r>
      <w:r w:rsidR="0019162C">
        <w:rPr>
          <w:sz w:val="24"/>
          <w:szCs w:val="24"/>
        </w:rPr>
        <w:t>T</w:t>
      </w:r>
      <w:r>
        <w:rPr>
          <w:sz w:val="24"/>
          <w:szCs w:val="24"/>
        </w:rPr>
        <w:t>herapy as a whole.</w:t>
      </w:r>
      <w:r w:rsidR="00B506E3">
        <w:rPr>
          <w:sz w:val="24"/>
          <w:szCs w:val="24"/>
        </w:rPr>
        <w:t xml:space="preserve"> Art </w:t>
      </w:r>
      <w:r w:rsidR="0019162C">
        <w:rPr>
          <w:sz w:val="24"/>
          <w:szCs w:val="24"/>
        </w:rPr>
        <w:t>T</w:t>
      </w:r>
      <w:r w:rsidR="00B506E3">
        <w:rPr>
          <w:sz w:val="24"/>
          <w:szCs w:val="24"/>
        </w:rPr>
        <w:t>herapy</w:t>
      </w:r>
      <w:r w:rsidR="001278CE">
        <w:rPr>
          <w:sz w:val="24"/>
          <w:szCs w:val="24"/>
        </w:rPr>
        <w:t xml:space="preserve"> </w:t>
      </w:r>
      <w:r w:rsidR="00B506E3">
        <w:rPr>
          <w:sz w:val="24"/>
          <w:szCs w:val="24"/>
        </w:rPr>
        <w:t xml:space="preserve">can help individuals of all ages deal with their emotions, help them work through the issues and further understand these feelings. When looking at art therapy specifically </w:t>
      </w:r>
      <w:r w:rsidR="0019162C">
        <w:rPr>
          <w:sz w:val="24"/>
          <w:szCs w:val="24"/>
        </w:rPr>
        <w:t xml:space="preserve">for </w:t>
      </w:r>
      <w:r w:rsidR="00B506E3">
        <w:rPr>
          <w:sz w:val="24"/>
          <w:szCs w:val="24"/>
        </w:rPr>
        <w:t xml:space="preserve">children, </w:t>
      </w:r>
      <w:r w:rsidR="004B1186">
        <w:rPr>
          <w:sz w:val="24"/>
          <w:szCs w:val="24"/>
        </w:rPr>
        <w:t>A</w:t>
      </w:r>
      <w:r w:rsidR="00B506E3">
        <w:rPr>
          <w:sz w:val="24"/>
          <w:szCs w:val="24"/>
        </w:rPr>
        <w:t xml:space="preserve">rt </w:t>
      </w:r>
      <w:r w:rsidR="004B1186">
        <w:rPr>
          <w:sz w:val="24"/>
          <w:szCs w:val="24"/>
        </w:rPr>
        <w:t>T</w:t>
      </w:r>
      <w:r w:rsidR="00B506E3">
        <w:rPr>
          <w:sz w:val="24"/>
          <w:szCs w:val="24"/>
        </w:rPr>
        <w:t>herapy has very good benefits. Art allows the children to work through difficult topics that they struggle to talk about</w:t>
      </w:r>
      <w:r w:rsidR="004407B1">
        <w:rPr>
          <w:sz w:val="24"/>
          <w:szCs w:val="24"/>
        </w:rPr>
        <w:t xml:space="preserve">, gently and at their own pace. This allows them to feel </w:t>
      </w:r>
      <w:r w:rsidR="003A6680">
        <w:rPr>
          <w:sz w:val="24"/>
          <w:szCs w:val="24"/>
        </w:rPr>
        <w:t xml:space="preserve">that they are </w:t>
      </w:r>
      <w:r w:rsidR="004407B1">
        <w:rPr>
          <w:sz w:val="24"/>
          <w:szCs w:val="24"/>
        </w:rPr>
        <w:t>in a safe place and</w:t>
      </w:r>
      <w:r w:rsidR="00E015B2">
        <w:rPr>
          <w:sz w:val="24"/>
          <w:szCs w:val="24"/>
        </w:rPr>
        <w:t xml:space="preserve"> gives them a</w:t>
      </w:r>
      <w:r w:rsidR="004407B1">
        <w:rPr>
          <w:sz w:val="24"/>
          <w:szCs w:val="24"/>
        </w:rPr>
        <w:t xml:space="preserve"> way to express themselves in a confidential manner</w:t>
      </w:r>
      <w:r w:rsidR="00B506E3">
        <w:rPr>
          <w:sz w:val="24"/>
          <w:szCs w:val="24"/>
        </w:rPr>
        <w:t>.</w:t>
      </w:r>
      <w:r w:rsidR="004407B1">
        <w:rPr>
          <w:sz w:val="24"/>
          <w:szCs w:val="24"/>
        </w:rPr>
        <w:t xml:space="preserve"> In a therapy setting like this the child is able to build a relationship with their therapist and build a trust, which will encourage further benefit to their therapy session.</w:t>
      </w:r>
      <w:r w:rsidR="00B506E3">
        <w:rPr>
          <w:sz w:val="24"/>
          <w:szCs w:val="24"/>
        </w:rPr>
        <w:t xml:space="preserve"> </w:t>
      </w:r>
      <w:r>
        <w:rPr>
          <w:sz w:val="24"/>
          <w:szCs w:val="24"/>
        </w:rPr>
        <w:t xml:space="preserve">Evidence shows that </w:t>
      </w:r>
      <w:r w:rsidR="000721C5">
        <w:rPr>
          <w:sz w:val="24"/>
          <w:szCs w:val="24"/>
        </w:rPr>
        <w:t>Ar</w:t>
      </w:r>
      <w:r>
        <w:rPr>
          <w:sz w:val="24"/>
          <w:szCs w:val="24"/>
        </w:rPr>
        <w:t xml:space="preserve">t </w:t>
      </w:r>
      <w:r w:rsidR="000721C5">
        <w:rPr>
          <w:sz w:val="24"/>
          <w:szCs w:val="24"/>
        </w:rPr>
        <w:t>T</w:t>
      </w:r>
      <w:r>
        <w:rPr>
          <w:sz w:val="24"/>
          <w:szCs w:val="24"/>
        </w:rPr>
        <w:t>herapy should be used more within schools and the health care system. Art therapy has a lot of potential</w:t>
      </w:r>
      <w:r w:rsidR="000721C5">
        <w:rPr>
          <w:sz w:val="24"/>
          <w:szCs w:val="24"/>
        </w:rPr>
        <w:t xml:space="preserve"> and</w:t>
      </w:r>
      <w:r>
        <w:rPr>
          <w:sz w:val="24"/>
          <w:szCs w:val="24"/>
        </w:rPr>
        <w:t xml:space="preserve"> many </w:t>
      </w:r>
      <w:r w:rsidR="00037C79">
        <w:rPr>
          <w:sz w:val="24"/>
          <w:szCs w:val="24"/>
        </w:rPr>
        <w:t>benefits and</w:t>
      </w:r>
      <w:r>
        <w:rPr>
          <w:sz w:val="24"/>
          <w:szCs w:val="24"/>
        </w:rPr>
        <w:t xml:space="preserve"> should be </w:t>
      </w:r>
      <w:r>
        <w:rPr>
          <w:sz w:val="24"/>
          <w:szCs w:val="24"/>
        </w:rPr>
        <w:lastRenderedPageBreak/>
        <w:t>considered as a therapy treatment. Some of the reasons for this is children naturally respond to images, engag</w:t>
      </w:r>
      <w:r w:rsidR="002404C9">
        <w:rPr>
          <w:sz w:val="24"/>
          <w:szCs w:val="24"/>
        </w:rPr>
        <w:t xml:space="preserve">e with it </w:t>
      </w:r>
      <w:r>
        <w:rPr>
          <w:sz w:val="24"/>
          <w:szCs w:val="24"/>
        </w:rPr>
        <w:t xml:space="preserve">and produce art. The approach to this essay was to focus more on the </w:t>
      </w:r>
      <w:r w:rsidR="00110F71">
        <w:rPr>
          <w:sz w:val="24"/>
          <w:szCs w:val="24"/>
        </w:rPr>
        <w:t>method</w:t>
      </w:r>
      <w:r>
        <w:rPr>
          <w:sz w:val="24"/>
          <w:szCs w:val="24"/>
        </w:rPr>
        <w:t xml:space="preserve"> of art making rather than how the end product</w:t>
      </w:r>
      <w:r w:rsidR="00110F71">
        <w:rPr>
          <w:sz w:val="24"/>
          <w:szCs w:val="24"/>
        </w:rPr>
        <w:t xml:space="preserve"> turns out</w:t>
      </w:r>
      <w:r>
        <w:rPr>
          <w:sz w:val="24"/>
          <w:szCs w:val="24"/>
        </w:rPr>
        <w:t>. From analysing all the different theorists and techniques</w:t>
      </w:r>
      <w:r w:rsidR="00930D70">
        <w:rPr>
          <w:sz w:val="24"/>
          <w:szCs w:val="24"/>
        </w:rPr>
        <w:t>,</w:t>
      </w:r>
      <w:r>
        <w:rPr>
          <w:sz w:val="24"/>
          <w:szCs w:val="24"/>
        </w:rPr>
        <w:t xml:space="preserve"> </w:t>
      </w:r>
      <w:r w:rsidR="00930D70">
        <w:rPr>
          <w:sz w:val="24"/>
          <w:szCs w:val="24"/>
        </w:rPr>
        <w:t>y</w:t>
      </w:r>
      <w:r>
        <w:rPr>
          <w:sz w:val="24"/>
          <w:szCs w:val="24"/>
        </w:rPr>
        <w:t>ou can see there is a lot of potential and benefits for children to produce more art in a therapy setting. In certain instances, it may be necessary to further analyse art produced, but the therapeutic benefits for creating art should</w:t>
      </w:r>
      <w:r w:rsidR="00930D70">
        <w:rPr>
          <w:sz w:val="24"/>
          <w:szCs w:val="24"/>
        </w:rPr>
        <w:t xml:space="preserve"> not</w:t>
      </w:r>
      <w:r>
        <w:rPr>
          <w:sz w:val="24"/>
          <w:szCs w:val="24"/>
        </w:rPr>
        <w:t xml:space="preserve"> be overlooked. Looking at different theorists and the different approaches to art therapy, Kramer’s approach was the one that applied</w:t>
      </w:r>
      <w:r w:rsidR="00741E1B">
        <w:rPr>
          <w:sz w:val="24"/>
          <w:szCs w:val="24"/>
        </w:rPr>
        <w:t xml:space="preserve"> most appropriately</w:t>
      </w:r>
      <w:r>
        <w:rPr>
          <w:sz w:val="24"/>
          <w:szCs w:val="24"/>
        </w:rPr>
        <w:t xml:space="preserve"> because creating the art is what the therapy is about. It focuses more on the process of making art as the therapy itself, in comparison to having the finished piece of art analysed. Also reflecting on Jung’s theory which shows the connection between the unconscious mind and creating art particularly from an art therapy stand point. It helps patients become more self-aware of their feelings and feel more connected with their mental health.  From researching theorists, it was also important to consider different methods, each of the ones that was looked at were all creative, which shows that each have their own strengths.  The elements of creating art is important for children and communicating their feelings and even just expressing themselves creatively. As discussed previously for those artists that are aware or have personal experience with mental health</w:t>
      </w:r>
      <w:r w:rsidR="004B786B">
        <w:rPr>
          <w:sz w:val="24"/>
          <w:szCs w:val="24"/>
        </w:rPr>
        <w:t>,</w:t>
      </w:r>
      <w:r>
        <w:rPr>
          <w:sz w:val="24"/>
          <w:szCs w:val="24"/>
        </w:rPr>
        <w:t xml:space="preserve"> </w:t>
      </w:r>
      <w:r w:rsidR="004B786B">
        <w:rPr>
          <w:sz w:val="24"/>
          <w:szCs w:val="24"/>
        </w:rPr>
        <w:t>i</w:t>
      </w:r>
      <w:r>
        <w:rPr>
          <w:sz w:val="24"/>
          <w:szCs w:val="24"/>
        </w:rPr>
        <w:t xml:space="preserve">t is important </w:t>
      </w:r>
      <w:r w:rsidR="00D950F7">
        <w:rPr>
          <w:sz w:val="24"/>
          <w:szCs w:val="24"/>
        </w:rPr>
        <w:t xml:space="preserve">for them </w:t>
      </w:r>
      <w:r>
        <w:rPr>
          <w:sz w:val="24"/>
          <w:szCs w:val="24"/>
        </w:rPr>
        <w:t>to put work out into the world as it starts conversations, which is a good example for children and shows them that it</w:t>
      </w:r>
      <w:r w:rsidR="00C502C3">
        <w:rPr>
          <w:sz w:val="24"/>
          <w:szCs w:val="24"/>
        </w:rPr>
        <w:t xml:space="preserve"> is</w:t>
      </w:r>
      <w:r>
        <w:rPr>
          <w:sz w:val="24"/>
          <w:szCs w:val="24"/>
        </w:rPr>
        <w:t xml:space="preserve"> okay to talk about mental health and difficult feelings</w:t>
      </w:r>
      <w:r w:rsidR="00D950F7">
        <w:rPr>
          <w:sz w:val="24"/>
          <w:szCs w:val="24"/>
        </w:rPr>
        <w:t>, which allows children to be more empathetic with one another.</w:t>
      </w:r>
      <w:r>
        <w:rPr>
          <w:sz w:val="24"/>
          <w:szCs w:val="24"/>
        </w:rPr>
        <w:t xml:space="preserve"> Although children’s books are technically not art therapy, </w:t>
      </w:r>
      <w:r w:rsidR="0084780E">
        <w:rPr>
          <w:sz w:val="24"/>
          <w:szCs w:val="24"/>
        </w:rPr>
        <w:t xml:space="preserve">they </w:t>
      </w:r>
      <w:r>
        <w:rPr>
          <w:sz w:val="24"/>
          <w:szCs w:val="24"/>
        </w:rPr>
        <w:t xml:space="preserve">are still very therapeutic for young children as they could be expressing the same feelings as what the book represents, which could be therapeutic to the individual.  It can comfort them, even maybe help them ease how intense the feelings are knowing they </w:t>
      </w:r>
      <w:r>
        <w:rPr>
          <w:sz w:val="24"/>
          <w:szCs w:val="24"/>
        </w:rPr>
        <w:lastRenderedPageBreak/>
        <w:t xml:space="preserve">are not alone. </w:t>
      </w:r>
      <w:r w:rsidR="0084780E">
        <w:rPr>
          <w:sz w:val="24"/>
          <w:szCs w:val="24"/>
        </w:rPr>
        <w:t>H</w:t>
      </w:r>
      <w:r>
        <w:rPr>
          <w:sz w:val="24"/>
          <w:szCs w:val="24"/>
        </w:rPr>
        <w:t>owever</w:t>
      </w:r>
      <w:r w:rsidR="00A3136B">
        <w:rPr>
          <w:sz w:val="24"/>
          <w:szCs w:val="24"/>
        </w:rPr>
        <w:t>,</w:t>
      </w:r>
      <w:r>
        <w:rPr>
          <w:sz w:val="24"/>
          <w:szCs w:val="24"/>
        </w:rPr>
        <w:t xml:space="preserve"> for the illustrator and author who have produced these books, it may be a form of art therapy</w:t>
      </w:r>
      <w:r w:rsidR="0040123A">
        <w:rPr>
          <w:sz w:val="24"/>
          <w:szCs w:val="24"/>
        </w:rPr>
        <w:t xml:space="preserve">, especially when creating the art and </w:t>
      </w:r>
      <w:r>
        <w:rPr>
          <w:sz w:val="24"/>
          <w:szCs w:val="24"/>
        </w:rPr>
        <w:t xml:space="preserve">going through the process of producing the book. </w:t>
      </w:r>
      <w:r w:rsidR="00A3136B">
        <w:rPr>
          <w:sz w:val="24"/>
          <w:szCs w:val="24"/>
        </w:rPr>
        <w:t xml:space="preserve"> The illustrator and author are able to use this as a form of getting their emotions out</w:t>
      </w:r>
      <w:r w:rsidR="0040123A">
        <w:rPr>
          <w:sz w:val="24"/>
          <w:szCs w:val="24"/>
        </w:rPr>
        <w:t xml:space="preserve">, which is healthy and beneficial for </w:t>
      </w:r>
      <w:proofErr w:type="gramStart"/>
      <w:r w:rsidR="0040123A">
        <w:rPr>
          <w:sz w:val="24"/>
          <w:szCs w:val="24"/>
        </w:rPr>
        <w:t>individuals</w:t>
      </w:r>
      <w:proofErr w:type="gramEnd"/>
      <w:r w:rsidR="0040123A">
        <w:rPr>
          <w:sz w:val="24"/>
          <w:szCs w:val="24"/>
        </w:rPr>
        <w:t xml:space="preserve"> mental health</w:t>
      </w:r>
      <w:r w:rsidR="00A3136B">
        <w:rPr>
          <w:sz w:val="24"/>
          <w:szCs w:val="24"/>
        </w:rPr>
        <w:t xml:space="preserve">. </w:t>
      </w:r>
      <w:r w:rsidR="005E3C0D">
        <w:rPr>
          <w:sz w:val="24"/>
          <w:szCs w:val="24"/>
        </w:rPr>
        <w:t>From looking at everything overall, in the essay there are parallels that stood out, which connect</w:t>
      </w:r>
      <w:r w:rsidR="0086764B">
        <w:rPr>
          <w:sz w:val="24"/>
          <w:szCs w:val="24"/>
        </w:rPr>
        <w:t xml:space="preserve"> </w:t>
      </w:r>
      <w:r w:rsidR="005E3C0D">
        <w:rPr>
          <w:sz w:val="24"/>
          <w:szCs w:val="24"/>
        </w:rPr>
        <w:t xml:space="preserve">to my own practice. Focusing on </w:t>
      </w:r>
      <w:r w:rsidR="0086764B">
        <w:rPr>
          <w:sz w:val="24"/>
          <w:szCs w:val="24"/>
        </w:rPr>
        <w:t>A</w:t>
      </w:r>
      <w:r w:rsidR="005E3C0D">
        <w:rPr>
          <w:sz w:val="24"/>
          <w:szCs w:val="24"/>
        </w:rPr>
        <w:t xml:space="preserve">rt </w:t>
      </w:r>
      <w:r w:rsidR="0086764B">
        <w:rPr>
          <w:sz w:val="24"/>
          <w:szCs w:val="24"/>
        </w:rPr>
        <w:t>T</w:t>
      </w:r>
      <w:r w:rsidR="005E3C0D">
        <w:rPr>
          <w:sz w:val="24"/>
          <w:szCs w:val="24"/>
        </w:rPr>
        <w:t xml:space="preserve">herapy in </w:t>
      </w:r>
      <w:r w:rsidR="0086764B">
        <w:rPr>
          <w:sz w:val="24"/>
          <w:szCs w:val="24"/>
        </w:rPr>
        <w:t xml:space="preserve">my </w:t>
      </w:r>
      <w:r w:rsidR="005E3C0D">
        <w:rPr>
          <w:sz w:val="24"/>
          <w:szCs w:val="24"/>
        </w:rPr>
        <w:t>illustration work</w:t>
      </w:r>
      <w:r w:rsidR="0086764B">
        <w:rPr>
          <w:sz w:val="24"/>
          <w:szCs w:val="24"/>
        </w:rPr>
        <w:t>,</w:t>
      </w:r>
      <w:r w:rsidR="005E3C0D">
        <w:rPr>
          <w:sz w:val="24"/>
          <w:szCs w:val="24"/>
        </w:rPr>
        <w:t xml:space="preserve"> I create art which enforc</w:t>
      </w:r>
      <w:r w:rsidR="0086764B">
        <w:rPr>
          <w:sz w:val="24"/>
          <w:szCs w:val="24"/>
        </w:rPr>
        <w:t>es</w:t>
      </w:r>
      <w:r w:rsidR="005E3C0D">
        <w:rPr>
          <w:sz w:val="24"/>
          <w:szCs w:val="24"/>
        </w:rPr>
        <w:t xml:space="preserve"> </w:t>
      </w:r>
      <w:r w:rsidR="00F83D22">
        <w:rPr>
          <w:sz w:val="24"/>
          <w:szCs w:val="24"/>
        </w:rPr>
        <w:t>on topics such as anxiety and depression</w:t>
      </w:r>
      <w:r w:rsidR="0086764B">
        <w:rPr>
          <w:sz w:val="24"/>
          <w:szCs w:val="24"/>
        </w:rPr>
        <w:t>,</w:t>
      </w:r>
      <w:r w:rsidR="00F83D22">
        <w:rPr>
          <w:sz w:val="24"/>
          <w:szCs w:val="24"/>
        </w:rPr>
        <w:t xml:space="preserve"> as well as grief</w:t>
      </w:r>
      <w:r w:rsidR="005E3C0D">
        <w:rPr>
          <w:sz w:val="24"/>
          <w:szCs w:val="24"/>
        </w:rPr>
        <w:t xml:space="preserve"> </w:t>
      </w:r>
      <w:r w:rsidR="00F83D22">
        <w:rPr>
          <w:sz w:val="24"/>
          <w:szCs w:val="24"/>
        </w:rPr>
        <w:t xml:space="preserve">which relate to the </w:t>
      </w:r>
      <w:r w:rsidR="005E3C0D">
        <w:rPr>
          <w:sz w:val="24"/>
          <w:szCs w:val="24"/>
        </w:rPr>
        <w:t>following children’s Illustration books</w:t>
      </w:r>
      <w:r w:rsidR="0086764B">
        <w:rPr>
          <w:sz w:val="24"/>
          <w:szCs w:val="24"/>
        </w:rPr>
        <w:t xml:space="preserve"> that have been discussed previously;</w:t>
      </w:r>
      <w:r w:rsidR="005E3C0D">
        <w:rPr>
          <w:sz w:val="24"/>
          <w:szCs w:val="24"/>
        </w:rPr>
        <w:t xml:space="preserve"> such as ‘The Red Tree’ and ‘Sad Book’. </w:t>
      </w:r>
      <w:r w:rsidR="00F83D22">
        <w:rPr>
          <w:sz w:val="24"/>
          <w:szCs w:val="24"/>
        </w:rPr>
        <w:t>The illustrations produced</w:t>
      </w:r>
      <w:r w:rsidR="00B821E7">
        <w:rPr>
          <w:sz w:val="24"/>
          <w:szCs w:val="24"/>
        </w:rPr>
        <w:t xml:space="preserve"> are</w:t>
      </w:r>
      <w:r w:rsidR="00F83D22">
        <w:rPr>
          <w:sz w:val="24"/>
          <w:szCs w:val="24"/>
        </w:rPr>
        <w:t xml:space="preserve"> used as a form of therapy as well </w:t>
      </w:r>
      <w:r w:rsidR="00B821E7">
        <w:rPr>
          <w:sz w:val="24"/>
          <w:szCs w:val="24"/>
        </w:rPr>
        <w:t xml:space="preserve">as </w:t>
      </w:r>
      <w:r w:rsidR="00F83D22">
        <w:rPr>
          <w:sz w:val="24"/>
          <w:szCs w:val="24"/>
        </w:rPr>
        <w:t xml:space="preserve">to reduce the stigma surrounding it. </w:t>
      </w:r>
      <w:r w:rsidR="00B11FD1">
        <w:rPr>
          <w:noProof/>
          <w:sz w:val="24"/>
          <w:szCs w:val="24"/>
          <w:lang w:eastAsia="en-GB"/>
        </w:rPr>
        <w:drawing>
          <wp:inline distT="0" distB="0" distL="0" distR="0" wp14:anchorId="2E7AD7B1" wp14:editId="439FD2B2">
            <wp:extent cx="5731510" cy="4094480"/>
            <wp:effectExtent l="0" t="0" r="254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therFinal.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4094480"/>
                    </a:xfrm>
                    <a:prstGeom prst="rect">
                      <a:avLst/>
                    </a:prstGeom>
                  </pic:spPr>
                </pic:pic>
              </a:graphicData>
            </a:graphic>
          </wp:inline>
        </w:drawing>
      </w:r>
      <w:r w:rsidR="00ED56E6">
        <w:rPr>
          <w:sz w:val="24"/>
          <w:szCs w:val="24"/>
        </w:rPr>
        <w:br/>
      </w:r>
      <w:r w:rsidR="00ED56E6" w:rsidRPr="00916984">
        <w:rPr>
          <w:rStyle w:val="Hyperlink"/>
          <w:color w:val="auto"/>
          <w:sz w:val="24"/>
          <w:szCs w:val="24"/>
          <w:u w:val="none"/>
        </w:rPr>
        <w:t>Figure 8: Jade Harris ‘Hello, is that you, my friend in the dark’</w:t>
      </w:r>
      <w:r w:rsidR="004E2544" w:rsidRPr="00916984">
        <w:rPr>
          <w:rStyle w:val="Hyperlink"/>
          <w:color w:val="auto"/>
          <w:sz w:val="24"/>
          <w:szCs w:val="24"/>
          <w:u w:val="none"/>
        </w:rPr>
        <w:br/>
        <w:t xml:space="preserve">The poem </w:t>
      </w:r>
      <w:r w:rsidR="007A01A6" w:rsidRPr="00916984">
        <w:rPr>
          <w:rStyle w:val="Hyperlink"/>
          <w:color w:val="auto"/>
          <w:sz w:val="24"/>
          <w:szCs w:val="24"/>
          <w:u w:val="none"/>
        </w:rPr>
        <w:t>accompanying the illustration above was</w:t>
      </w:r>
      <w:r w:rsidR="004E2544" w:rsidRPr="00916984">
        <w:rPr>
          <w:rStyle w:val="Hyperlink"/>
          <w:color w:val="auto"/>
          <w:sz w:val="24"/>
          <w:szCs w:val="24"/>
          <w:u w:val="none"/>
        </w:rPr>
        <w:t xml:space="preserve"> made into a small graphic novel book </w:t>
      </w:r>
      <w:r w:rsidR="004E2544" w:rsidRPr="00916984">
        <w:rPr>
          <w:rStyle w:val="Hyperlink"/>
          <w:color w:val="auto"/>
          <w:sz w:val="24"/>
          <w:szCs w:val="24"/>
          <w:u w:val="none"/>
        </w:rPr>
        <w:lastRenderedPageBreak/>
        <w:t>‘</w:t>
      </w:r>
      <w:r w:rsidR="007A01A6" w:rsidRPr="00916984">
        <w:rPr>
          <w:rStyle w:val="Hyperlink"/>
          <w:color w:val="auto"/>
          <w:sz w:val="24"/>
          <w:szCs w:val="24"/>
          <w:u w:val="none"/>
        </w:rPr>
        <w:t>M</w:t>
      </w:r>
      <w:r w:rsidR="004E2544" w:rsidRPr="00916984">
        <w:rPr>
          <w:rStyle w:val="Hyperlink"/>
          <w:color w:val="auto"/>
          <w:sz w:val="24"/>
          <w:szCs w:val="24"/>
          <w:u w:val="none"/>
        </w:rPr>
        <w:t xml:space="preserve">y </w:t>
      </w:r>
      <w:r w:rsidR="007A01A6" w:rsidRPr="00916984">
        <w:rPr>
          <w:rStyle w:val="Hyperlink"/>
          <w:color w:val="auto"/>
          <w:sz w:val="24"/>
          <w:szCs w:val="24"/>
          <w:u w:val="none"/>
        </w:rPr>
        <w:t>F</w:t>
      </w:r>
      <w:r w:rsidR="004E2544" w:rsidRPr="00916984">
        <w:rPr>
          <w:rStyle w:val="Hyperlink"/>
          <w:color w:val="auto"/>
          <w:sz w:val="24"/>
          <w:szCs w:val="24"/>
          <w:u w:val="none"/>
        </w:rPr>
        <w:t xml:space="preserve">riend in the </w:t>
      </w:r>
      <w:r w:rsidR="007A01A6" w:rsidRPr="00916984">
        <w:rPr>
          <w:rStyle w:val="Hyperlink"/>
          <w:color w:val="auto"/>
          <w:sz w:val="24"/>
          <w:szCs w:val="24"/>
          <w:u w:val="none"/>
        </w:rPr>
        <w:t>D</w:t>
      </w:r>
      <w:r w:rsidR="004E2544" w:rsidRPr="00916984">
        <w:rPr>
          <w:rStyle w:val="Hyperlink"/>
          <w:color w:val="auto"/>
          <w:sz w:val="24"/>
          <w:szCs w:val="24"/>
          <w:u w:val="none"/>
        </w:rPr>
        <w:t>ark’</w:t>
      </w:r>
      <w:r w:rsidR="007A01A6" w:rsidRPr="00916984">
        <w:rPr>
          <w:rStyle w:val="Hyperlink"/>
          <w:color w:val="auto"/>
          <w:sz w:val="24"/>
          <w:szCs w:val="24"/>
          <w:u w:val="none"/>
        </w:rPr>
        <w:t>.</w:t>
      </w:r>
      <w:r w:rsidR="004E2544" w:rsidRPr="00916984">
        <w:rPr>
          <w:rStyle w:val="Hyperlink"/>
          <w:color w:val="auto"/>
          <w:sz w:val="24"/>
          <w:szCs w:val="24"/>
          <w:u w:val="none"/>
        </w:rPr>
        <w:t xml:space="preserve"> </w:t>
      </w:r>
      <w:r w:rsidR="00383EC2" w:rsidRPr="00916984">
        <w:rPr>
          <w:rStyle w:val="Hyperlink"/>
          <w:color w:val="auto"/>
          <w:sz w:val="24"/>
          <w:szCs w:val="24"/>
          <w:u w:val="none"/>
        </w:rPr>
        <w:t xml:space="preserve">It </w:t>
      </w:r>
      <w:r w:rsidR="004E2544" w:rsidRPr="00916984">
        <w:rPr>
          <w:rStyle w:val="Hyperlink"/>
          <w:color w:val="auto"/>
          <w:sz w:val="24"/>
          <w:szCs w:val="24"/>
          <w:u w:val="none"/>
        </w:rPr>
        <w:t xml:space="preserve">is about mental </w:t>
      </w:r>
      <w:r w:rsidR="00FD528F" w:rsidRPr="00916984">
        <w:rPr>
          <w:rStyle w:val="Hyperlink"/>
          <w:color w:val="auto"/>
          <w:sz w:val="24"/>
          <w:szCs w:val="24"/>
          <w:u w:val="none"/>
        </w:rPr>
        <w:t>health and</w:t>
      </w:r>
      <w:r w:rsidR="00383EC2" w:rsidRPr="00916984">
        <w:rPr>
          <w:rStyle w:val="Hyperlink"/>
          <w:color w:val="auto"/>
          <w:sz w:val="24"/>
          <w:szCs w:val="24"/>
          <w:u w:val="none"/>
        </w:rPr>
        <w:t xml:space="preserve"> is</w:t>
      </w:r>
      <w:r w:rsidR="004E2544" w:rsidRPr="00916984">
        <w:rPr>
          <w:rStyle w:val="Hyperlink"/>
          <w:color w:val="auto"/>
          <w:sz w:val="24"/>
          <w:szCs w:val="24"/>
          <w:u w:val="none"/>
        </w:rPr>
        <w:t xml:space="preserve"> written in such a way that the writing and the images </w:t>
      </w:r>
      <w:r w:rsidR="00925951" w:rsidRPr="00916984">
        <w:rPr>
          <w:rStyle w:val="Hyperlink"/>
          <w:color w:val="auto"/>
          <w:sz w:val="24"/>
          <w:szCs w:val="24"/>
          <w:u w:val="none"/>
        </w:rPr>
        <w:t>work together so the reader interprets for themselves and can relate to their current feelings</w:t>
      </w:r>
      <w:r w:rsidR="00FD528F" w:rsidRPr="00916984">
        <w:rPr>
          <w:rStyle w:val="Hyperlink"/>
          <w:color w:val="auto"/>
          <w:sz w:val="24"/>
          <w:szCs w:val="24"/>
          <w:u w:val="none"/>
        </w:rPr>
        <w:t xml:space="preserve">, or experiences and </w:t>
      </w:r>
      <w:r w:rsidR="00925951" w:rsidRPr="00916984">
        <w:rPr>
          <w:rStyle w:val="Hyperlink"/>
          <w:color w:val="auto"/>
          <w:sz w:val="24"/>
          <w:szCs w:val="24"/>
          <w:u w:val="none"/>
        </w:rPr>
        <w:t xml:space="preserve">mental health.  </w:t>
      </w:r>
    </w:p>
    <w:p w14:paraId="0F65EEB1" w14:textId="2EC679D1" w:rsidR="00A54288" w:rsidRPr="00916984" w:rsidRDefault="008D7E5F" w:rsidP="00916984">
      <w:pPr>
        <w:spacing w:line="480" w:lineRule="auto"/>
        <w:rPr>
          <w:sz w:val="24"/>
          <w:szCs w:val="24"/>
        </w:rPr>
      </w:pPr>
      <w:r w:rsidRPr="00916984">
        <w:rPr>
          <w:sz w:val="24"/>
          <w:szCs w:val="24"/>
        </w:rPr>
        <w:t>Illustration books are for everyone from children to adults of all ages, art can speak a thousand words, that words can never express. Children’s illustration books are not just for those who have mental health issues, it’s for all. This is how the awareness around mental health would be raised and stigma around mental health would be reduced. It will allow children to openly talk about their difficult feelings as well as create art as a form of therapy.</w:t>
      </w:r>
    </w:p>
    <w:p w14:paraId="42B8FB0F" w14:textId="0A5DA889" w:rsidR="002E7BF5" w:rsidRPr="00D10849" w:rsidRDefault="002E7BF5" w:rsidP="00FD56B2">
      <w:pPr>
        <w:spacing w:line="480" w:lineRule="auto"/>
        <w:rPr>
          <w:sz w:val="28"/>
          <w:szCs w:val="28"/>
          <w:u w:val="single"/>
        </w:rPr>
      </w:pPr>
    </w:p>
    <w:p w14:paraId="581D67B8" w14:textId="77777777" w:rsidR="00E41FD8" w:rsidRDefault="00E41FD8" w:rsidP="00FD56B2">
      <w:pPr>
        <w:spacing w:line="480" w:lineRule="auto"/>
        <w:rPr>
          <w:color w:val="7030A0"/>
          <w:sz w:val="24"/>
          <w:szCs w:val="24"/>
        </w:rPr>
      </w:pPr>
    </w:p>
    <w:p w14:paraId="7B20F580" w14:textId="77777777" w:rsidR="00E41FD8" w:rsidRDefault="00E41FD8" w:rsidP="00FD56B2">
      <w:pPr>
        <w:spacing w:line="480" w:lineRule="auto"/>
        <w:rPr>
          <w:color w:val="7030A0"/>
          <w:sz w:val="24"/>
          <w:szCs w:val="24"/>
        </w:rPr>
      </w:pPr>
    </w:p>
    <w:p w14:paraId="26008F80" w14:textId="5D162A9F" w:rsidR="002E7BF5" w:rsidRDefault="00916984" w:rsidP="00FD56B2">
      <w:pPr>
        <w:spacing w:line="480" w:lineRule="auto"/>
        <w:rPr>
          <w:sz w:val="24"/>
        </w:rPr>
      </w:pP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r>
        <w:rPr>
          <w:rFonts w:ascii="Georgia" w:hAnsi="Georgia"/>
          <w:color w:val="8496B0" w:themeColor="text2" w:themeTint="99"/>
          <w:sz w:val="24"/>
          <w:szCs w:val="24"/>
          <w:shd w:val="clear" w:color="auto" w:fill="FFFFFF"/>
        </w:rPr>
        <w:br/>
      </w:r>
    </w:p>
    <w:sdt>
      <w:sdtPr>
        <w:rPr>
          <w:rFonts w:asciiTheme="minorHAnsi" w:eastAsiaTheme="minorHAnsi" w:hAnsiTheme="minorHAnsi" w:cstheme="minorBidi"/>
          <w:color w:val="auto"/>
          <w:sz w:val="22"/>
          <w:szCs w:val="22"/>
          <w:lang w:val="en-GB"/>
        </w:rPr>
        <w:id w:val="618574219"/>
        <w:docPartObj>
          <w:docPartGallery w:val="Bibliographies"/>
          <w:docPartUnique/>
        </w:docPartObj>
      </w:sdtPr>
      <w:sdtEndPr/>
      <w:sdtContent>
        <w:p w14:paraId="12AD5065" w14:textId="1AE4CA9D" w:rsidR="00341006" w:rsidRPr="00341006" w:rsidRDefault="00B2251C">
          <w:pPr>
            <w:pStyle w:val="Heading1"/>
            <w:rPr>
              <w:b/>
              <w:color w:val="auto"/>
              <w:u w:val="single"/>
            </w:rPr>
          </w:pPr>
          <w:r>
            <w:rPr>
              <w:b/>
              <w:color w:val="auto"/>
              <w:u w:val="single"/>
            </w:rPr>
            <w:t>Bibliography</w:t>
          </w:r>
        </w:p>
        <w:p w14:paraId="754FE038" w14:textId="5432A683" w:rsidR="00341006" w:rsidRDefault="00341006" w:rsidP="00341006">
          <w:pPr>
            <w:rPr>
              <w:lang w:val="en-US"/>
            </w:rPr>
          </w:pPr>
        </w:p>
        <w:p w14:paraId="362ACA54" w14:textId="01194FC0" w:rsidR="00341006" w:rsidRPr="00341006" w:rsidRDefault="00341006" w:rsidP="00341006">
          <w:pPr>
            <w:rPr>
              <w:b/>
              <w:u w:val="single"/>
              <w:lang w:val="en-US"/>
            </w:rPr>
          </w:pPr>
          <w:r w:rsidRPr="00341006">
            <w:rPr>
              <w:b/>
              <w:u w:val="single"/>
              <w:lang w:val="en-US"/>
            </w:rPr>
            <w:t>Books</w:t>
          </w:r>
        </w:p>
        <w:sdt>
          <w:sdtPr>
            <w:id w:val="111145805"/>
            <w:bibliography/>
          </w:sdtPr>
          <w:sdtEndPr/>
          <w:sdtContent>
            <w:p w14:paraId="4AD9C46C" w14:textId="6C753987" w:rsidR="00341006" w:rsidRDefault="00341006" w:rsidP="00341006">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Anderson, F. E. (1980). Art Therapy: Myths and Realities. </w:t>
              </w:r>
              <w:r>
                <w:rPr>
                  <w:i/>
                  <w:iCs/>
                  <w:noProof/>
                  <w:lang w:val="en-US"/>
                </w:rPr>
                <w:t xml:space="preserve">Art Education </w:t>
              </w:r>
              <w:r>
                <w:rPr>
                  <w:noProof/>
                  <w:lang w:val="en-US"/>
                </w:rPr>
                <w:t>, 20.</w:t>
              </w:r>
            </w:p>
            <w:p w14:paraId="2079AE34" w14:textId="121218C7" w:rsidR="00341006" w:rsidRDefault="00341006" w:rsidP="00341006">
              <w:pPr>
                <w:pStyle w:val="Bibliography"/>
                <w:ind w:left="720" w:hanging="720"/>
                <w:rPr>
                  <w:noProof/>
                  <w:lang w:val="en-US"/>
                </w:rPr>
              </w:pPr>
              <w:r>
                <w:rPr>
                  <w:noProof/>
                  <w:lang w:val="en-US"/>
                </w:rPr>
                <w:t xml:space="preserve">Edwards, D. (2014). </w:t>
              </w:r>
              <w:r>
                <w:rPr>
                  <w:i/>
                  <w:iCs/>
                  <w:noProof/>
                  <w:lang w:val="en-US"/>
                </w:rPr>
                <w:t>Art Therapy.</w:t>
              </w:r>
              <w:r>
                <w:rPr>
                  <w:noProof/>
                  <w:lang w:val="en-US"/>
                </w:rPr>
                <w:t xml:space="preserve"> London: Sage.</w:t>
              </w:r>
            </w:p>
            <w:p w14:paraId="5B4D4F27" w14:textId="5566A364" w:rsidR="00341006" w:rsidRDefault="00341006" w:rsidP="00341006">
              <w:pPr>
                <w:pStyle w:val="Bibliography"/>
                <w:ind w:left="720" w:hanging="720"/>
                <w:rPr>
                  <w:noProof/>
                  <w:lang w:val="en-US"/>
                </w:rPr>
              </w:pPr>
              <w:r>
                <w:rPr>
                  <w:noProof/>
                  <w:lang w:val="en-US"/>
                </w:rPr>
                <w:t xml:space="preserve">Leeuwen, G. K. (1996). </w:t>
              </w:r>
              <w:r>
                <w:rPr>
                  <w:i/>
                  <w:iCs/>
                  <w:noProof/>
                  <w:lang w:val="en-US"/>
                </w:rPr>
                <w:t>Reading Images: The Grammar of Visual Design .</w:t>
              </w:r>
              <w:r>
                <w:rPr>
                  <w:noProof/>
                  <w:lang w:val="en-US"/>
                </w:rPr>
                <w:t xml:space="preserve"> London: Routledge .</w:t>
              </w:r>
            </w:p>
            <w:p w14:paraId="5F374144" w14:textId="69CE7781" w:rsidR="00462E45" w:rsidRPr="00462E45" w:rsidRDefault="00462E45" w:rsidP="00462E45">
              <w:pPr>
                <w:pStyle w:val="Bibliography"/>
                <w:ind w:left="720" w:hanging="720"/>
                <w:rPr>
                  <w:noProof/>
                  <w:lang w:val="en-US"/>
                </w:rPr>
              </w:pPr>
              <w:r>
                <w:rPr>
                  <w:noProof/>
                  <w:lang w:val="en-US"/>
                </w:rPr>
                <w:t xml:space="preserve">Krammer, E. (2000). </w:t>
              </w:r>
              <w:r>
                <w:rPr>
                  <w:i/>
                  <w:iCs/>
                  <w:noProof/>
                  <w:lang w:val="en-US"/>
                </w:rPr>
                <w:t>Art as Therapy: Collected Papers.</w:t>
              </w:r>
              <w:r>
                <w:rPr>
                  <w:noProof/>
                  <w:lang w:val="en-US"/>
                </w:rPr>
                <w:t xml:space="preserve"> London: Jessica Kingsley Publishers .</w:t>
              </w:r>
            </w:p>
            <w:p w14:paraId="5FA6536E" w14:textId="77777777" w:rsidR="00341006" w:rsidRDefault="00341006" w:rsidP="00341006">
              <w:pPr>
                <w:pStyle w:val="Bibliography"/>
                <w:ind w:left="720" w:hanging="720"/>
                <w:rPr>
                  <w:noProof/>
                  <w:lang w:val="en-US"/>
                </w:rPr>
              </w:pPr>
              <w:r>
                <w:rPr>
                  <w:noProof/>
                  <w:lang w:val="en-US"/>
                </w:rPr>
                <w:t xml:space="preserve">Miller, J. C. (2004). </w:t>
              </w:r>
              <w:r>
                <w:rPr>
                  <w:i/>
                  <w:iCs/>
                  <w:noProof/>
                  <w:lang w:val="en-US"/>
                </w:rPr>
                <w:t>The Transcendent Function.</w:t>
              </w:r>
              <w:r>
                <w:rPr>
                  <w:noProof/>
                  <w:lang w:val="en-US"/>
                </w:rPr>
                <w:t xml:space="preserve"> New York : State University Of New York Press.</w:t>
              </w:r>
            </w:p>
            <w:p w14:paraId="0EEBB257" w14:textId="1B1F02B9" w:rsidR="00341006" w:rsidRDefault="00341006" w:rsidP="00341006">
              <w:pPr>
                <w:pStyle w:val="Bibliography"/>
                <w:rPr>
                  <w:noProof/>
                  <w:lang w:val="en-US"/>
                </w:rPr>
              </w:pPr>
              <w:r>
                <w:rPr>
                  <w:noProof/>
                  <w:lang w:val="en-US"/>
                </w:rPr>
                <w:t xml:space="preserve">Naumburg, M. (1966). </w:t>
              </w:r>
              <w:r>
                <w:rPr>
                  <w:i/>
                  <w:iCs/>
                  <w:noProof/>
                  <w:lang w:val="en-US"/>
                </w:rPr>
                <w:t>Dynamically Oriented Art Therapy: Its Princibles and Practices .</w:t>
              </w:r>
              <w:r>
                <w:rPr>
                  <w:noProof/>
                  <w:lang w:val="en-US"/>
                </w:rPr>
                <w:t xml:space="preserve"> New York : Grune &amp; Stratton .</w:t>
              </w:r>
            </w:p>
            <w:p w14:paraId="0FB83E23" w14:textId="13AC8DD9" w:rsidR="00341006" w:rsidRDefault="00341006" w:rsidP="00C07D15">
              <w:pPr>
                <w:pStyle w:val="Bibliography"/>
                <w:rPr>
                  <w:noProof/>
                  <w:lang w:val="en-US"/>
                </w:rPr>
              </w:pPr>
              <w:r>
                <w:rPr>
                  <w:noProof/>
                  <w:lang w:val="en-US"/>
                </w:rPr>
                <w:t xml:space="preserve">Sangeeta Prasad, P. H. (2013). </w:t>
              </w:r>
              <w:r>
                <w:rPr>
                  <w:i/>
                  <w:iCs/>
                  <w:noProof/>
                  <w:lang w:val="en-US"/>
                </w:rPr>
                <w:t>Using Art Therapy with Diverse Pop</w:t>
              </w:r>
              <w:r w:rsidR="00C07D15">
                <w:rPr>
                  <w:i/>
                  <w:iCs/>
                  <w:noProof/>
                  <w:lang w:val="en-US"/>
                </w:rPr>
                <w:t xml:space="preserve">ulations: Crossing Cultures and </w:t>
              </w:r>
              <w:r>
                <w:rPr>
                  <w:i/>
                  <w:iCs/>
                  <w:noProof/>
                  <w:lang w:val="en-US"/>
                </w:rPr>
                <w:t>Abilities.</w:t>
              </w:r>
              <w:r>
                <w:rPr>
                  <w:noProof/>
                  <w:lang w:val="en-US"/>
                </w:rPr>
                <w:t xml:space="preserve"> London: Jessica Kingsley Publications .</w:t>
              </w:r>
            </w:p>
            <w:p w14:paraId="22D4F72E" w14:textId="795D8086" w:rsidR="00341006" w:rsidRDefault="00341006" w:rsidP="00341006">
              <w:pPr>
                <w:pStyle w:val="Bibliography"/>
                <w:rPr>
                  <w:noProof/>
                  <w:lang w:val="en-US"/>
                </w:rPr>
              </w:pPr>
              <w:r>
                <w:rPr>
                  <w:noProof/>
                  <w:lang w:val="en-US"/>
                </w:rPr>
                <w:t xml:space="preserve">Silver, R. (2005). </w:t>
              </w:r>
              <w:r>
                <w:rPr>
                  <w:i/>
                  <w:iCs/>
                  <w:noProof/>
                  <w:lang w:val="en-US"/>
                </w:rPr>
                <w:t>Aggression and Depression Assessed Through Art: Using Draw-A-Story to Identify Children and Adolescents at Risk.</w:t>
              </w:r>
              <w:r>
                <w:rPr>
                  <w:noProof/>
                  <w:lang w:val="en-US"/>
                </w:rPr>
                <w:t xml:space="preserve"> New York: Brunner-Routledge.</w:t>
              </w:r>
            </w:p>
            <w:p w14:paraId="13189615" w14:textId="0010D097" w:rsidR="00C07D15" w:rsidRPr="00C07D15" w:rsidRDefault="00C07D15" w:rsidP="00C07D15">
              <w:pPr>
                <w:pStyle w:val="Bibliography"/>
                <w:ind w:left="720" w:hanging="720"/>
                <w:rPr>
                  <w:noProof/>
                  <w:lang w:val="en-US"/>
                </w:rPr>
              </w:pPr>
              <w:r>
                <w:rPr>
                  <w:noProof/>
                  <w:lang w:val="en-US"/>
                </w:rPr>
                <w:t xml:space="preserve">Sousanis, N. (2015). </w:t>
              </w:r>
              <w:r>
                <w:rPr>
                  <w:i/>
                  <w:iCs/>
                  <w:noProof/>
                  <w:lang w:val="en-US"/>
                </w:rPr>
                <w:t>Unflattening .</w:t>
              </w:r>
              <w:r>
                <w:rPr>
                  <w:noProof/>
                  <w:lang w:val="en-US"/>
                </w:rPr>
                <w:t xml:space="preserve"> Canada: First Printing .</w:t>
              </w:r>
            </w:p>
            <w:p w14:paraId="3002A6D9" w14:textId="0CC9C37E" w:rsidR="00341006" w:rsidRDefault="00341006" w:rsidP="00341006">
              <w:pPr>
                <w:pStyle w:val="Bibliography"/>
                <w:ind w:left="720" w:hanging="720"/>
                <w:rPr>
                  <w:noProof/>
                  <w:lang w:val="en-US"/>
                </w:rPr>
              </w:pPr>
              <w:r>
                <w:rPr>
                  <w:noProof/>
                  <w:lang w:val="en-US"/>
                </w:rPr>
                <w:t xml:space="preserve">Winnicott, D. W. (2005). </w:t>
              </w:r>
              <w:r>
                <w:rPr>
                  <w:i/>
                  <w:iCs/>
                  <w:noProof/>
                  <w:lang w:val="en-US"/>
                </w:rPr>
                <w:t>Playing and Reality .</w:t>
              </w:r>
              <w:r>
                <w:rPr>
                  <w:noProof/>
                  <w:lang w:val="en-US"/>
                </w:rPr>
                <w:t xml:space="preserve"> New York: Tavistock Publications Ltd.</w:t>
              </w:r>
            </w:p>
            <w:p w14:paraId="335D72B2" w14:textId="77777777" w:rsidR="00341006" w:rsidRPr="00341006" w:rsidRDefault="00341006" w:rsidP="00341006">
              <w:pPr>
                <w:rPr>
                  <w:lang w:val="en-US"/>
                </w:rPr>
              </w:pPr>
            </w:p>
            <w:p w14:paraId="0432E802" w14:textId="2BE0C854" w:rsidR="00341006" w:rsidRDefault="00341006" w:rsidP="00341006">
              <w:pPr>
                <w:pStyle w:val="Bibliography"/>
                <w:ind w:left="720" w:hanging="720"/>
                <w:rPr>
                  <w:b/>
                  <w:u w:val="single"/>
                  <w:lang w:val="en-US"/>
                </w:rPr>
              </w:pPr>
              <w:r w:rsidRPr="00341006">
                <w:rPr>
                  <w:b/>
                  <w:u w:val="single"/>
                  <w:lang w:val="en-US"/>
                </w:rPr>
                <w:t>Journals</w:t>
              </w:r>
            </w:p>
            <w:p w14:paraId="39603C85" w14:textId="2A5743DD" w:rsidR="00341006" w:rsidRDefault="00341006" w:rsidP="00341006">
              <w:pPr>
                <w:pStyle w:val="Bibliography"/>
                <w:rPr>
                  <w:noProof/>
                  <w:lang w:val="en-US"/>
                </w:rPr>
              </w:pPr>
              <w:r>
                <w:rPr>
                  <w:noProof/>
                  <w:lang w:val="en-US"/>
                </w:rPr>
                <w:t xml:space="preserve">D'Amello, P. D.-S. (2000). How Art Teachers Can Enhance Artmaking as a Therapeutic Experience: Art Therapy and Art Education . </w:t>
              </w:r>
              <w:r>
                <w:rPr>
                  <w:i/>
                  <w:iCs/>
                  <w:noProof/>
                  <w:lang w:val="en-US"/>
                </w:rPr>
                <w:t xml:space="preserve">Art Education </w:t>
              </w:r>
              <w:r>
                <w:rPr>
                  <w:noProof/>
                  <w:lang w:val="en-US"/>
                </w:rPr>
                <w:t>, 46-53.</w:t>
              </w:r>
            </w:p>
            <w:p w14:paraId="697211E9" w14:textId="503D351B" w:rsidR="00341006" w:rsidRDefault="00341006" w:rsidP="00F278F2">
              <w:pPr>
                <w:pStyle w:val="Bibliography"/>
                <w:rPr>
                  <w:noProof/>
                  <w:lang w:val="en-US"/>
                </w:rPr>
              </w:pPr>
              <w:r>
                <w:rPr>
                  <w:noProof/>
                  <w:lang w:val="en-US"/>
                </w:rPr>
                <w:t xml:space="preserve">Eisdell, N. (2005). A Conversational Model of Art Therapy . </w:t>
              </w:r>
              <w:r>
                <w:rPr>
                  <w:i/>
                  <w:iCs/>
                  <w:noProof/>
                  <w:lang w:val="en-US"/>
                </w:rPr>
                <w:t>Psychology and Psychotherapy: Theory, Research and Practice</w:t>
              </w:r>
              <w:r>
                <w:rPr>
                  <w:noProof/>
                  <w:lang w:val="en-US"/>
                </w:rPr>
                <w:t>, 1-19.</w:t>
              </w:r>
            </w:p>
            <w:p w14:paraId="572B3D46" w14:textId="5BCE5A6C" w:rsidR="00341006" w:rsidRDefault="00341006" w:rsidP="00462E45">
              <w:pPr>
                <w:pStyle w:val="Bibliography"/>
                <w:rPr>
                  <w:noProof/>
                  <w:lang w:val="en-US"/>
                </w:rPr>
              </w:pPr>
              <w:r>
                <w:rPr>
                  <w:noProof/>
                  <w:lang w:val="en-US"/>
                </w:rPr>
                <w:t xml:space="preserve">Mansooreh Rahmania, B. B. (2016). Integrating effect of art and music therapy on depression in adolescents. </w:t>
              </w:r>
              <w:r>
                <w:rPr>
                  <w:i/>
                  <w:iCs/>
                  <w:noProof/>
                  <w:lang w:val="en-US"/>
                </w:rPr>
                <w:t>Journal of Educational Sciences</w:t>
              </w:r>
              <w:r>
                <w:rPr>
                  <w:noProof/>
                  <w:lang w:val="en-US"/>
                </w:rPr>
                <w:t>, 78-87.</w:t>
              </w:r>
            </w:p>
            <w:p w14:paraId="5258CB31" w14:textId="1D23808F" w:rsidR="00462E45" w:rsidRDefault="00462E45" w:rsidP="00462E45">
              <w:pPr>
                <w:pStyle w:val="Bibliography"/>
                <w:rPr>
                  <w:noProof/>
                  <w:lang w:val="en-US"/>
                </w:rPr>
              </w:pPr>
              <w:r>
                <w:rPr>
                  <w:noProof/>
                  <w:lang w:val="en-US"/>
                </w:rPr>
                <w:t xml:space="preserve">Shea, S. E. (2000). Pathology in the Hundred Acre Wood: a neurodevelopmental perspective on A.A. Milne. </w:t>
              </w:r>
              <w:r>
                <w:rPr>
                  <w:i/>
                  <w:iCs/>
                  <w:noProof/>
                  <w:lang w:val="en-US"/>
                </w:rPr>
                <w:t xml:space="preserve">Canadian Medical Association </w:t>
              </w:r>
              <w:r>
                <w:rPr>
                  <w:noProof/>
                  <w:lang w:val="en-US"/>
                </w:rPr>
                <w:t>, 1557-1559.</w:t>
              </w:r>
            </w:p>
            <w:p w14:paraId="14162A95" w14:textId="2558AE10" w:rsidR="00462E45" w:rsidRPr="00462E45" w:rsidRDefault="00462E45" w:rsidP="00462E45">
              <w:pPr>
                <w:pStyle w:val="Bibliography"/>
                <w:rPr>
                  <w:noProof/>
                  <w:lang w:val="en-US"/>
                </w:rPr>
              </w:pPr>
              <w:r>
                <w:rPr>
                  <w:noProof/>
                  <w:lang w:val="en-US"/>
                </w:rPr>
                <w:t xml:space="preserve">Smith, R. C. (2015). </w:t>
              </w:r>
              <w:r>
                <w:rPr>
                  <w:i/>
                  <w:iCs/>
                  <w:noProof/>
                  <w:lang w:val="en-US"/>
                </w:rPr>
                <w:t>Winnie the Pooh Characters and Psychological Disorders.</w:t>
              </w:r>
              <w:r>
                <w:rPr>
                  <w:noProof/>
                  <w:lang w:val="en-US"/>
                </w:rPr>
                <w:t xml:space="preserve"> Indiana: Ball State University . </w:t>
              </w:r>
            </w:p>
            <w:p w14:paraId="7A57F219" w14:textId="77777777" w:rsidR="00462E45" w:rsidRDefault="00462E45" w:rsidP="00462E45">
              <w:pPr>
                <w:pStyle w:val="Bibliography"/>
                <w:ind w:left="720" w:hanging="720"/>
                <w:rPr>
                  <w:noProof/>
                  <w:lang w:val="en-US"/>
                </w:rPr>
              </w:pPr>
              <w:r>
                <w:rPr>
                  <w:noProof/>
                  <w:lang w:val="en-US"/>
                </w:rPr>
                <w:t xml:space="preserve">Therapists, B. A. (N.D.). </w:t>
              </w:r>
              <w:r>
                <w:rPr>
                  <w:i/>
                  <w:iCs/>
                  <w:noProof/>
                  <w:lang w:val="en-US"/>
                </w:rPr>
                <w:t>Career Information</w:t>
              </w:r>
              <w:r>
                <w:rPr>
                  <w:noProof/>
                  <w:lang w:val="en-US"/>
                </w:rPr>
                <w:t xml:space="preserve">. Retrieved from British Association of Art Therapists: </w:t>
              </w:r>
            </w:p>
            <w:p w14:paraId="2F259A58" w14:textId="49B502B5" w:rsidR="00462E45" w:rsidRPr="00FB1F57" w:rsidRDefault="00462E45" w:rsidP="00462E45">
              <w:pPr>
                <w:rPr>
                  <w:lang w:val="en-US"/>
                </w:rPr>
              </w:pPr>
              <w:r w:rsidRPr="00462E45">
                <w:rPr>
                  <w:lang w:val="en-US"/>
                </w:rPr>
                <w:t>Tripathi, K. D. (2014). Art Therapy: A creative and expressive process . Indian Journal of Positive Psychology , 81-85.</w:t>
              </w:r>
            </w:p>
            <w:p w14:paraId="466EB7CE" w14:textId="1B10E6FC" w:rsidR="00341006" w:rsidRPr="00341006" w:rsidRDefault="00341006" w:rsidP="00341006">
              <w:pPr>
                <w:rPr>
                  <w:b/>
                  <w:u w:val="single"/>
                  <w:lang w:val="en-US"/>
                </w:rPr>
              </w:pPr>
              <w:r>
                <w:rPr>
                  <w:b/>
                  <w:u w:val="single"/>
                  <w:lang w:val="en-US"/>
                </w:rPr>
                <w:lastRenderedPageBreak/>
                <w:t>Websites</w:t>
              </w:r>
              <w:r w:rsidR="00FB1F57">
                <w:rPr>
                  <w:b/>
                  <w:u w:val="single"/>
                  <w:lang w:val="en-US"/>
                </w:rPr>
                <w:br/>
              </w:r>
              <w:r w:rsidR="00FB1F57" w:rsidRPr="00FB1F57">
                <w:rPr>
                  <w:lang w:val="en-US"/>
                </w:rPr>
                <w:t>Bitonte,</w:t>
              </w:r>
              <w:r w:rsidR="008E6E3A">
                <w:rPr>
                  <w:lang w:val="en-US"/>
                </w:rPr>
                <w:t xml:space="preserve"> </w:t>
              </w:r>
              <w:r w:rsidR="00FB1F57" w:rsidRPr="00FB1F57">
                <w:rPr>
                  <w:lang w:val="en-US"/>
                </w:rPr>
                <w:t>R.A. (2014). Art Therapy: An underutilized, yet Effective Tool. Retrieved from PMC: https://www.ncbi.nlm.nih.gov/pmc/articles/pmc4253394</w:t>
              </w:r>
            </w:p>
            <w:p w14:paraId="1F51429F" w14:textId="5B0A7188" w:rsidR="00341006" w:rsidRDefault="00341006" w:rsidP="00341006">
              <w:pPr>
                <w:pStyle w:val="Bibliography"/>
                <w:rPr>
                  <w:noProof/>
                  <w:lang w:val="en-US"/>
                </w:rPr>
              </w:pPr>
              <w:r>
                <w:rPr>
                  <w:noProof/>
                  <w:lang w:val="en-US"/>
                </w:rPr>
                <w:t xml:space="preserve">Bohan, H. (2017, Febuary 6). </w:t>
              </w:r>
              <w:r>
                <w:rPr>
                  <w:i/>
                  <w:iCs/>
                  <w:noProof/>
                  <w:lang w:val="en-US"/>
                </w:rPr>
                <w:t>Co-producing good mental health with young people</w:t>
              </w:r>
              <w:r>
                <w:rPr>
                  <w:noProof/>
                  <w:lang w:val="en-US"/>
                </w:rPr>
                <w:t>. Retrieved from Mental Health Foundation: https://www.mentalhealth.org.uk/blog/co-producing-good-mental-health-young-people</w:t>
              </w:r>
              <w:r w:rsidR="00462E45">
                <w:rPr>
                  <w:noProof/>
                  <w:lang w:val="en-US"/>
                </w:rPr>
                <w:t xml:space="preserve"> (Accessed: 18</w:t>
              </w:r>
              <w:r w:rsidR="00462E45" w:rsidRPr="00462E45">
                <w:rPr>
                  <w:noProof/>
                  <w:vertAlign w:val="superscript"/>
                  <w:lang w:val="en-US"/>
                </w:rPr>
                <w:t>th</w:t>
              </w:r>
              <w:r w:rsidR="00462E45">
                <w:rPr>
                  <w:noProof/>
                  <w:lang w:val="en-US"/>
                </w:rPr>
                <w:t xml:space="preserve"> December 2018)</w:t>
              </w:r>
            </w:p>
            <w:p w14:paraId="0B758A02" w14:textId="401342A7" w:rsidR="00341006" w:rsidRDefault="00341006" w:rsidP="00341006">
              <w:pPr>
                <w:pStyle w:val="Bibliography"/>
                <w:rPr>
                  <w:noProof/>
                  <w:lang w:val="en-US"/>
                </w:rPr>
              </w:pPr>
              <w:r>
                <w:rPr>
                  <w:noProof/>
                  <w:lang w:val="en-US"/>
                </w:rPr>
                <w:t xml:space="preserve">Brown, A. D. (2012, Febuary 28). </w:t>
              </w:r>
              <w:r>
                <w:rPr>
                  <w:i/>
                  <w:iCs/>
                  <w:noProof/>
                  <w:lang w:val="en-US"/>
                </w:rPr>
                <w:t>Psychological Benefits of Art Therapy</w:t>
              </w:r>
              <w:r>
                <w:rPr>
                  <w:noProof/>
                  <w:lang w:val="en-US"/>
                </w:rPr>
                <w:t>. Retrieved from Counselling Connect: https://www.ccpa-accp.ca/psychological-benefits-of-art-therapy/</w:t>
              </w:r>
              <w:r w:rsidR="00462E45">
                <w:rPr>
                  <w:noProof/>
                  <w:lang w:val="en-US"/>
                </w:rPr>
                <w:t xml:space="preserve"> (Accessed: 18</w:t>
              </w:r>
              <w:r w:rsidR="00462E45" w:rsidRPr="00462E45">
                <w:rPr>
                  <w:noProof/>
                  <w:vertAlign w:val="superscript"/>
                  <w:lang w:val="en-US"/>
                </w:rPr>
                <w:t>th</w:t>
              </w:r>
              <w:r w:rsidR="00462E45">
                <w:rPr>
                  <w:noProof/>
                  <w:lang w:val="en-US"/>
                </w:rPr>
                <w:t xml:space="preserve"> December 2018)</w:t>
              </w:r>
            </w:p>
            <w:p w14:paraId="373C23B4" w14:textId="5CA056E3" w:rsidR="00341006" w:rsidRDefault="00341006" w:rsidP="00341006">
              <w:pPr>
                <w:pStyle w:val="Bibliography"/>
                <w:rPr>
                  <w:noProof/>
                  <w:lang w:val="en-US"/>
                </w:rPr>
              </w:pPr>
              <w:r>
                <w:rPr>
                  <w:noProof/>
                  <w:lang w:val="en-US"/>
                </w:rPr>
                <w:t xml:space="preserve">Brown, A. D. (n.d.). </w:t>
              </w:r>
              <w:r>
                <w:rPr>
                  <w:i/>
                  <w:iCs/>
                  <w:noProof/>
                  <w:lang w:val="en-US"/>
                </w:rPr>
                <w:t>PSYCHOLOGICAL BENEFITS OF ART THERAPY</w:t>
              </w:r>
              <w:r>
                <w:rPr>
                  <w:noProof/>
                  <w:lang w:val="en-US"/>
                </w:rPr>
                <w:t xml:space="preserve">. Retrieved from Councelling Collects: https://www.ccpa-accp.ca/psychological-benefits-of-art-therapy/ </w:t>
              </w:r>
              <w:r w:rsidR="00462E45" w:rsidRPr="00462E45">
                <w:rPr>
                  <w:noProof/>
                  <w:lang w:val="en-US"/>
                </w:rPr>
                <w:t>(Accessed: 18th December 2018)</w:t>
              </w:r>
            </w:p>
            <w:p w14:paraId="3F981184" w14:textId="23EB7CC4" w:rsidR="00341006" w:rsidRDefault="00341006" w:rsidP="00341006">
              <w:pPr>
                <w:pStyle w:val="Bibliography"/>
                <w:rPr>
                  <w:noProof/>
                  <w:lang w:val="en-US"/>
                </w:rPr>
              </w:pPr>
              <w:r>
                <w:rPr>
                  <w:noProof/>
                  <w:lang w:val="en-US"/>
                </w:rPr>
                <w:t xml:space="preserve">Donnelly, L. (2017, January 22). </w:t>
              </w:r>
              <w:r>
                <w:rPr>
                  <w:i/>
                  <w:iCs/>
                  <w:noProof/>
                  <w:lang w:val="en-US"/>
                </w:rPr>
                <w:t>Mental health crisis among children as selfie culture sees cases of anxiety rise by 42 per cent in five years, NHS figures show</w:t>
              </w:r>
              <w:r>
                <w:rPr>
                  <w:noProof/>
                  <w:lang w:val="en-US"/>
                </w:rPr>
                <w:t>. Retrieved from Telegraph : https://www.telegraph.co.uk/health-fitness/mind/mental-health-crisis-among-children-selfie-culture-sees-cases/</w:t>
              </w:r>
              <w:r w:rsidR="00462E45">
                <w:rPr>
                  <w:noProof/>
                  <w:lang w:val="en-US"/>
                </w:rPr>
                <w:t xml:space="preserve"> </w:t>
              </w:r>
              <w:r w:rsidR="00462E45" w:rsidRPr="00462E45">
                <w:rPr>
                  <w:noProof/>
                  <w:lang w:val="en-US"/>
                </w:rPr>
                <w:t>(Accessed: 18th December 2018)</w:t>
              </w:r>
            </w:p>
            <w:p w14:paraId="447B0946" w14:textId="1ADB0353" w:rsidR="00341006" w:rsidRDefault="00341006" w:rsidP="00341006">
              <w:pPr>
                <w:pStyle w:val="Bibliography"/>
                <w:rPr>
                  <w:noProof/>
                  <w:lang w:val="en-US"/>
                </w:rPr>
              </w:pPr>
              <w:r>
                <w:rPr>
                  <w:noProof/>
                  <w:lang w:val="en-US"/>
                </w:rPr>
                <w:t xml:space="preserve">Fringe, T. S. (2016). </w:t>
              </w:r>
              <w:r>
                <w:rPr>
                  <w:i/>
                  <w:iCs/>
                  <w:noProof/>
                  <w:lang w:val="en-US"/>
                </w:rPr>
                <w:t>The Sick Of The Fringe</w:t>
              </w:r>
              <w:r>
                <w:rPr>
                  <w:noProof/>
                  <w:lang w:val="en-US"/>
                </w:rPr>
                <w:t>. Retrieved from http://thesickofthefringe.com/diagnoses/i-am-not-a-child</w:t>
              </w:r>
              <w:r w:rsidR="00462E45">
                <w:rPr>
                  <w:noProof/>
                  <w:lang w:val="en-US"/>
                </w:rPr>
                <w:t xml:space="preserve"> </w:t>
              </w:r>
              <w:r w:rsidR="00462E45" w:rsidRPr="00462E45">
                <w:rPr>
                  <w:noProof/>
                  <w:lang w:val="en-US"/>
                </w:rPr>
                <w:t>(Accessed: 18th December 2018)</w:t>
              </w:r>
            </w:p>
            <w:p w14:paraId="3F1FA26A" w14:textId="19DEED5F" w:rsidR="00341006" w:rsidRDefault="00341006" w:rsidP="00341006">
              <w:pPr>
                <w:pStyle w:val="Bibliography"/>
                <w:rPr>
                  <w:noProof/>
                  <w:lang w:val="en-US"/>
                </w:rPr>
              </w:pPr>
              <w:r>
                <w:rPr>
                  <w:noProof/>
                  <w:lang w:val="en-US"/>
                </w:rPr>
                <w:t xml:space="preserve">Global, T. (2018, August 13). </w:t>
              </w:r>
              <w:r>
                <w:rPr>
                  <w:i/>
                  <w:iCs/>
                  <w:noProof/>
                  <w:lang w:val="en-US"/>
                </w:rPr>
                <w:t xml:space="preserve">19 Must-Read Books to Help Kids Understand Their Emotional and Mental Health </w:t>
              </w:r>
              <w:r>
                <w:rPr>
                  <w:noProof/>
                  <w:lang w:val="en-US"/>
                </w:rPr>
                <w:t>. Retrieved from Thrive : https://thriveglobal.com/stories/19-must-read-books-to-help-kids-understand-their-emotional-and-mental-health/</w:t>
              </w:r>
              <w:r w:rsidR="00462E45">
                <w:rPr>
                  <w:noProof/>
                  <w:lang w:val="en-US"/>
                </w:rPr>
                <w:t xml:space="preserve"> </w:t>
              </w:r>
              <w:r w:rsidR="00462E45" w:rsidRPr="00462E45">
                <w:rPr>
                  <w:noProof/>
                  <w:lang w:val="en-US"/>
                </w:rPr>
                <w:t>(Accessed: 18th December 2018)</w:t>
              </w:r>
            </w:p>
            <w:p w14:paraId="3BA68A22" w14:textId="28632A02" w:rsidR="00341006" w:rsidRDefault="00341006" w:rsidP="00341006">
              <w:pPr>
                <w:pStyle w:val="Bibliography"/>
                <w:rPr>
                  <w:noProof/>
                  <w:lang w:val="en-US"/>
                </w:rPr>
              </w:pPr>
              <w:r>
                <w:rPr>
                  <w:noProof/>
                  <w:lang w:val="en-US"/>
                </w:rPr>
                <w:t xml:space="preserve">Holdencaulfeildcampion. (2014, July 24). </w:t>
              </w:r>
              <w:r>
                <w:rPr>
                  <w:i/>
                  <w:iCs/>
                  <w:noProof/>
                  <w:lang w:val="en-US"/>
                </w:rPr>
                <w:t>Shaun Tan’s ‘The Red Tree’ A picture book focussing on depression in children</w:t>
              </w:r>
              <w:r>
                <w:rPr>
                  <w:noProof/>
                  <w:lang w:val="en-US"/>
                </w:rPr>
                <w:t>. Retrieved from LightLit : https://lightlit.wordpress.com/2014/07/24/shaun-tans-the-red-tree/</w:t>
              </w:r>
              <w:r w:rsidR="00462E45">
                <w:rPr>
                  <w:noProof/>
                  <w:lang w:val="en-US"/>
                </w:rPr>
                <w:t xml:space="preserve"> </w:t>
              </w:r>
              <w:r w:rsidR="00462E45" w:rsidRPr="00462E45">
                <w:rPr>
                  <w:noProof/>
                  <w:lang w:val="en-US"/>
                </w:rPr>
                <w:t>(Accessed: 18th December 2018)</w:t>
              </w:r>
            </w:p>
            <w:p w14:paraId="7F0E1B15" w14:textId="470CF630" w:rsidR="00341006" w:rsidRDefault="00341006" w:rsidP="00341006">
              <w:pPr>
                <w:pStyle w:val="Bibliography"/>
                <w:rPr>
                  <w:noProof/>
                  <w:lang w:val="en-US"/>
                </w:rPr>
              </w:pPr>
              <w:r>
                <w:rPr>
                  <w:noProof/>
                  <w:lang w:val="en-US"/>
                </w:rPr>
                <w:t xml:space="preserve">Journal, A. T. (2018). </w:t>
              </w:r>
              <w:r>
                <w:rPr>
                  <w:i/>
                  <w:iCs/>
                  <w:noProof/>
                  <w:lang w:val="en-US"/>
                </w:rPr>
                <w:t>How Art Therapy Can Help Children</w:t>
              </w:r>
              <w:r>
                <w:rPr>
                  <w:noProof/>
                  <w:lang w:val="en-US"/>
                </w:rPr>
                <w:t>. Retrieved from arttherapyjournal.org: http://www.arttherapyjournal.org/art-therapy-for-children.html</w:t>
              </w:r>
              <w:r w:rsidR="00462E45">
                <w:rPr>
                  <w:noProof/>
                  <w:lang w:val="en-US"/>
                </w:rPr>
                <w:t xml:space="preserve"> </w:t>
              </w:r>
              <w:r w:rsidR="00462E45" w:rsidRPr="00462E45">
                <w:rPr>
                  <w:noProof/>
                  <w:lang w:val="en-US"/>
                </w:rPr>
                <w:t>(Accessed: 18th December 2018)</w:t>
              </w:r>
            </w:p>
            <w:p w14:paraId="5B31E193" w14:textId="396EFE99" w:rsidR="00341006" w:rsidRDefault="00341006" w:rsidP="00341006">
              <w:pPr>
                <w:pStyle w:val="Bibliography"/>
                <w:rPr>
                  <w:noProof/>
                  <w:lang w:val="en-US"/>
                </w:rPr>
              </w:pPr>
              <w:r>
                <w:rPr>
                  <w:noProof/>
                  <w:lang w:val="en-US"/>
                </w:rPr>
                <w:t xml:space="preserve">Kaiser, D. H. (2009). Assessing Attachment with the Bird’s Nest Drawing:. </w:t>
              </w:r>
              <w:r>
                <w:rPr>
                  <w:i/>
                  <w:iCs/>
                  <w:noProof/>
                  <w:lang w:val="en-US"/>
                </w:rPr>
                <w:t>Art Therapy: Journal of the American Art Therapy Association</w:t>
              </w:r>
              <w:r>
                <w:rPr>
                  <w:noProof/>
                  <w:lang w:val="en-US"/>
                </w:rPr>
                <w:t>, 26-33.</w:t>
              </w:r>
              <w:r w:rsidR="00462E45" w:rsidRPr="00462E45">
                <w:t xml:space="preserve"> </w:t>
              </w:r>
              <w:r w:rsidR="00462E45" w:rsidRPr="00462E45">
                <w:rPr>
                  <w:noProof/>
                  <w:lang w:val="en-US"/>
                </w:rPr>
                <w:t>(Accessed: 18th December 2018)</w:t>
              </w:r>
            </w:p>
            <w:p w14:paraId="710F7AF3" w14:textId="7A1A25A9" w:rsidR="00341006" w:rsidRDefault="00341006" w:rsidP="00341006">
              <w:pPr>
                <w:pStyle w:val="Bibliography"/>
                <w:rPr>
                  <w:noProof/>
                  <w:lang w:val="en-US"/>
                </w:rPr>
              </w:pPr>
              <w:r>
                <w:rPr>
                  <w:noProof/>
                  <w:lang w:val="en-US"/>
                </w:rPr>
                <w:t xml:space="preserve">Kuma. (2017, March 13). </w:t>
              </w:r>
              <w:r>
                <w:rPr>
                  <w:i/>
                  <w:iCs/>
                  <w:noProof/>
                  <w:lang w:val="en-US"/>
                </w:rPr>
                <w:t>Kumanation</w:t>
              </w:r>
              <w:r>
                <w:rPr>
                  <w:noProof/>
                  <w:lang w:val="en-US"/>
                </w:rPr>
                <w:t>. Retrieved from http://kumanation.com/stories/mental-health-awareness-using-art/</w:t>
              </w:r>
              <w:r w:rsidR="00462E45">
                <w:rPr>
                  <w:noProof/>
                  <w:lang w:val="en-US"/>
                </w:rPr>
                <w:t xml:space="preserve"> </w:t>
              </w:r>
              <w:r w:rsidR="00462E45" w:rsidRPr="00462E45">
                <w:rPr>
                  <w:noProof/>
                  <w:lang w:val="en-US"/>
                </w:rPr>
                <w:t>(Accessed: 18th December 2018)</w:t>
              </w:r>
            </w:p>
            <w:p w14:paraId="09DF4E3F" w14:textId="6C775D18" w:rsidR="00341006" w:rsidRDefault="00341006" w:rsidP="00341006">
              <w:pPr>
                <w:pStyle w:val="Bibliography"/>
                <w:rPr>
                  <w:noProof/>
                  <w:lang w:val="en-US"/>
                </w:rPr>
              </w:pPr>
              <w:r>
                <w:rPr>
                  <w:noProof/>
                  <w:lang w:val="en-US"/>
                </w:rPr>
                <w:t xml:space="preserve">Malchiodi, C. (2014, February 24). </w:t>
              </w:r>
              <w:r>
                <w:rPr>
                  <w:i/>
                  <w:iCs/>
                  <w:noProof/>
                  <w:lang w:val="en-US"/>
                </w:rPr>
                <w:t xml:space="preserve">Edith Kramer: Art (Therapy) Tells the Truth </w:t>
              </w:r>
              <w:r>
                <w:rPr>
                  <w:noProof/>
                  <w:lang w:val="en-US"/>
                </w:rPr>
                <w:t>. Retrieved from Psychology Today: https://www.psychologytoday.com/gb/blog/arts-and-health/201402/edith-kramer-art-therapy-tells-the-truth</w:t>
              </w:r>
              <w:r w:rsidR="00462E45">
                <w:rPr>
                  <w:noProof/>
                  <w:lang w:val="en-US"/>
                </w:rPr>
                <w:t xml:space="preserve"> </w:t>
              </w:r>
              <w:r w:rsidR="00462E45" w:rsidRPr="00462E45">
                <w:rPr>
                  <w:noProof/>
                  <w:lang w:val="en-US"/>
                </w:rPr>
                <w:t>(Accessed: 18th December 2018)</w:t>
              </w:r>
            </w:p>
            <w:p w14:paraId="56C96DEC" w14:textId="0FA794D6" w:rsidR="00341006" w:rsidRDefault="00341006" w:rsidP="00341006">
              <w:pPr>
                <w:pStyle w:val="Bibliography"/>
                <w:rPr>
                  <w:noProof/>
                  <w:lang w:val="en-US"/>
                </w:rPr>
              </w:pPr>
              <w:r>
                <w:rPr>
                  <w:noProof/>
                  <w:lang w:val="en-US"/>
                </w:rPr>
                <w:t xml:space="preserve">Malchiodi, C. (2016, January 31). </w:t>
              </w:r>
              <w:r>
                <w:rPr>
                  <w:i/>
                  <w:iCs/>
                  <w:noProof/>
                  <w:lang w:val="en-US"/>
                </w:rPr>
                <w:t xml:space="preserve">Child Art Therapy: How It Works </w:t>
              </w:r>
              <w:r>
                <w:rPr>
                  <w:noProof/>
                  <w:lang w:val="en-US"/>
                </w:rPr>
                <w:t>. Retrieved from Psychology Today: https://www.psychologytoday.com/gb/blog/arts-and-health/201601/child-art-therapy-how-it-works</w:t>
              </w:r>
              <w:r w:rsidR="00462E45">
                <w:rPr>
                  <w:noProof/>
                  <w:lang w:val="en-US"/>
                </w:rPr>
                <w:t xml:space="preserve"> </w:t>
              </w:r>
              <w:r w:rsidR="00462E45" w:rsidRPr="00462E45">
                <w:rPr>
                  <w:noProof/>
                  <w:lang w:val="en-US"/>
                </w:rPr>
                <w:t>(Accessed: 18th December 2018)</w:t>
              </w:r>
            </w:p>
            <w:p w14:paraId="54169F0B" w14:textId="0C9F2FD7" w:rsidR="00341006" w:rsidRDefault="00341006" w:rsidP="00341006">
              <w:pPr>
                <w:pStyle w:val="Bibliography"/>
                <w:rPr>
                  <w:noProof/>
                  <w:lang w:val="en-US"/>
                </w:rPr>
              </w:pPr>
              <w:r>
                <w:rPr>
                  <w:noProof/>
                  <w:lang w:val="en-US"/>
                </w:rPr>
                <w:lastRenderedPageBreak/>
                <w:t xml:space="preserve">Mental Health Foundation. (2017, February 6th). </w:t>
              </w:r>
              <w:r>
                <w:rPr>
                  <w:i/>
                  <w:iCs/>
                  <w:noProof/>
                  <w:lang w:val="en-US"/>
                </w:rPr>
                <w:t>Co-Producing Good Mental Health in Young People</w:t>
              </w:r>
              <w:r>
                <w:rPr>
                  <w:noProof/>
                  <w:lang w:val="en-US"/>
                </w:rPr>
                <w:t>. Retrieved from Mental Health Foundation: https://www.mentalhealth.org.uk/blog/co-producing-good-mental-health-young-people</w:t>
              </w:r>
              <w:r w:rsidR="00462E45">
                <w:rPr>
                  <w:noProof/>
                  <w:lang w:val="en-US"/>
                </w:rPr>
                <w:t xml:space="preserve"> </w:t>
              </w:r>
              <w:r w:rsidR="00462E45" w:rsidRPr="00462E45">
                <w:rPr>
                  <w:noProof/>
                  <w:lang w:val="en-US"/>
                </w:rPr>
                <w:t>(Accessed: 18th December 2018)</w:t>
              </w:r>
            </w:p>
            <w:p w14:paraId="02E045C3" w14:textId="26A6390D" w:rsidR="00341006" w:rsidRDefault="00341006" w:rsidP="00341006">
              <w:pPr>
                <w:pStyle w:val="Bibliography"/>
                <w:rPr>
                  <w:noProof/>
                  <w:lang w:val="en-US"/>
                </w:rPr>
              </w:pPr>
              <w:r>
                <w:rPr>
                  <w:noProof/>
                  <w:lang w:val="en-US"/>
                </w:rPr>
                <w:t xml:space="preserve">MentalHealthFoundation. (2018). </w:t>
              </w:r>
              <w:r>
                <w:rPr>
                  <w:i/>
                  <w:iCs/>
                  <w:noProof/>
                  <w:lang w:val="en-US"/>
                </w:rPr>
                <w:t>Children and Young People</w:t>
              </w:r>
              <w:r>
                <w:rPr>
                  <w:noProof/>
                  <w:lang w:val="en-US"/>
                </w:rPr>
                <w:t>. Retrieved from Mental Health Foundation: https://www.mentalhealth.org.uk/a-to-z/c/children-and-young-people</w:t>
              </w:r>
              <w:r w:rsidR="00462E45">
                <w:rPr>
                  <w:noProof/>
                  <w:lang w:val="en-US"/>
                </w:rPr>
                <w:t xml:space="preserve"> </w:t>
              </w:r>
              <w:r w:rsidR="00462E45" w:rsidRPr="00462E45">
                <w:rPr>
                  <w:noProof/>
                  <w:lang w:val="en-US"/>
                </w:rPr>
                <w:t>(Accessed: 18th December 2018)</w:t>
              </w:r>
            </w:p>
            <w:p w14:paraId="37C808C4" w14:textId="360109EA" w:rsidR="00341006" w:rsidRDefault="00341006" w:rsidP="00341006">
              <w:pPr>
                <w:pStyle w:val="Bibliography"/>
                <w:rPr>
                  <w:noProof/>
                  <w:lang w:val="en-US"/>
                </w:rPr>
              </w:pPr>
              <w:r>
                <w:rPr>
                  <w:noProof/>
                  <w:lang w:val="en-US"/>
                </w:rPr>
                <w:t xml:space="preserve">Rosen, M. (n.d.). </w:t>
              </w:r>
              <w:r>
                <w:rPr>
                  <w:i/>
                  <w:iCs/>
                  <w:noProof/>
                  <w:lang w:val="en-US"/>
                </w:rPr>
                <w:t>Michael Rosen's Sad Book</w:t>
              </w:r>
              <w:r>
                <w:rPr>
                  <w:noProof/>
                  <w:lang w:val="en-US"/>
                </w:rPr>
                <w:t>. Retrieved from Walker Books: http://www.walker.co.uk/Michael-Rosen-s-Sad-Book-9781406317848.aspx</w:t>
              </w:r>
              <w:r w:rsidR="00462E45">
                <w:rPr>
                  <w:noProof/>
                  <w:lang w:val="en-US"/>
                </w:rPr>
                <w:t xml:space="preserve"> </w:t>
              </w:r>
              <w:r w:rsidR="00462E45" w:rsidRPr="00462E45">
                <w:rPr>
                  <w:noProof/>
                  <w:lang w:val="en-US"/>
                </w:rPr>
                <w:t>(Accessed: 18th December 2018)</w:t>
              </w:r>
            </w:p>
            <w:p w14:paraId="2FCEA043" w14:textId="3E971B38" w:rsidR="00341006" w:rsidRDefault="00341006" w:rsidP="00341006">
              <w:pPr>
                <w:pStyle w:val="Bibliography"/>
                <w:rPr>
                  <w:noProof/>
                  <w:lang w:val="en-US"/>
                </w:rPr>
              </w:pPr>
              <w:r>
                <w:rPr>
                  <w:noProof/>
                  <w:lang w:val="en-US"/>
                </w:rPr>
                <w:t xml:space="preserve">scrapbook.com. (2018). </w:t>
              </w:r>
              <w:r>
                <w:rPr>
                  <w:i/>
                  <w:iCs/>
                  <w:noProof/>
                  <w:lang w:val="en-US"/>
                </w:rPr>
                <w:t xml:space="preserve">Art Therapy Benefits and History </w:t>
              </w:r>
              <w:r>
                <w:rPr>
                  <w:noProof/>
                  <w:lang w:val="en-US"/>
                </w:rPr>
                <w:t>. Retrieved from scrapbook.com: https://www.scrapbook.com/articles/art-therapy</w:t>
              </w:r>
              <w:r w:rsidR="00462E45">
                <w:rPr>
                  <w:noProof/>
                  <w:lang w:val="en-US"/>
                </w:rPr>
                <w:t xml:space="preserve">  </w:t>
              </w:r>
              <w:r w:rsidR="00462E45" w:rsidRPr="00462E45">
                <w:rPr>
                  <w:noProof/>
                  <w:lang w:val="en-US"/>
                </w:rPr>
                <w:t>(Accessed: 18th December 2018)</w:t>
              </w:r>
            </w:p>
            <w:p w14:paraId="65AACD55" w14:textId="6FB84B15" w:rsidR="00341006" w:rsidRDefault="00341006" w:rsidP="00341006">
              <w:pPr>
                <w:pStyle w:val="Bibliography"/>
                <w:rPr>
                  <w:noProof/>
                  <w:lang w:val="en-US"/>
                </w:rPr>
              </w:pPr>
              <w:r>
                <w:rPr>
                  <w:noProof/>
                  <w:lang w:val="en-US"/>
                </w:rPr>
                <w:t xml:space="preserve">Smart, J. (2013, November 8). </w:t>
              </w:r>
              <w:r>
                <w:rPr>
                  <w:i/>
                  <w:iCs/>
                  <w:noProof/>
                  <w:lang w:val="en-US"/>
                </w:rPr>
                <w:t>Lighter Than My Shadow by Katie Green – review</w:t>
              </w:r>
              <w:r>
                <w:rPr>
                  <w:noProof/>
                  <w:lang w:val="en-US"/>
                </w:rPr>
                <w:t>. Retrieved from The Guardian : https://www.theguardian.com/books/2013/nov/08/lighter-than-my-shadow-katie-green-review</w:t>
              </w:r>
              <w:r w:rsidR="00462E45">
                <w:rPr>
                  <w:noProof/>
                  <w:lang w:val="en-US"/>
                </w:rPr>
                <w:t xml:space="preserve">  </w:t>
              </w:r>
              <w:r w:rsidR="00462E45" w:rsidRPr="00462E45">
                <w:rPr>
                  <w:noProof/>
                  <w:lang w:val="en-US"/>
                </w:rPr>
                <w:t>(Accessed: 18th December 2018)</w:t>
              </w:r>
            </w:p>
            <w:p w14:paraId="0FCD253C" w14:textId="77777777" w:rsidR="00341006" w:rsidRDefault="00341006" w:rsidP="00341006">
              <w:pPr>
                <w:pStyle w:val="Bibliography"/>
                <w:rPr>
                  <w:noProof/>
                  <w:lang w:val="en-US"/>
                </w:rPr>
              </w:pPr>
              <w:r>
                <w:rPr>
                  <w:noProof/>
                  <w:lang w:val="en-US"/>
                </w:rPr>
                <w:t xml:space="preserve">Young Minds. (2018). </w:t>
              </w:r>
              <w:r>
                <w:rPr>
                  <w:i/>
                  <w:iCs/>
                  <w:noProof/>
                  <w:lang w:val="en-US"/>
                </w:rPr>
                <w:t>Mental Health Statistics</w:t>
              </w:r>
              <w:r>
                <w:rPr>
                  <w:noProof/>
                  <w:lang w:val="en-US"/>
                </w:rPr>
                <w:t>. Retrieved from YoungMinds: https://youngminds.org.uk/about-us/media-centre/mental-health-stats/?gclid=EAIaIQobChMIwJKDrNqA3gIVCrHtCh2dGQxnEAAYASAAEgI6QPD_BwE</w:t>
              </w:r>
            </w:p>
            <w:p w14:paraId="1DF1FFDF" w14:textId="20965522" w:rsidR="00341006" w:rsidRDefault="00341006" w:rsidP="00341006">
              <w:r>
                <w:rPr>
                  <w:b/>
                  <w:bCs/>
                  <w:noProof/>
                </w:rPr>
                <w:fldChar w:fldCharType="end"/>
              </w:r>
            </w:p>
          </w:sdtContent>
        </w:sdt>
      </w:sdtContent>
    </w:sdt>
    <w:p w14:paraId="39896B65" w14:textId="4C1D556E" w:rsidR="002E7BF5" w:rsidRDefault="002E7BF5" w:rsidP="00FD56B2">
      <w:pPr>
        <w:spacing w:line="480" w:lineRule="auto"/>
      </w:pPr>
    </w:p>
    <w:p w14:paraId="2065FEC9" w14:textId="5328D78D" w:rsidR="00806B7B" w:rsidRPr="00806B7B" w:rsidRDefault="00806B7B" w:rsidP="00FD56B2">
      <w:pPr>
        <w:spacing w:line="480" w:lineRule="auto"/>
      </w:pPr>
      <w:r>
        <w:br/>
      </w:r>
    </w:p>
    <w:sectPr w:rsidR="00806B7B" w:rsidRPr="00806B7B" w:rsidSect="00F8518C">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152AD8" w14:textId="77777777" w:rsidR="001863F6" w:rsidRDefault="001863F6" w:rsidP="002E7BF5">
      <w:pPr>
        <w:spacing w:after="0" w:line="240" w:lineRule="auto"/>
      </w:pPr>
      <w:r>
        <w:separator/>
      </w:r>
    </w:p>
  </w:endnote>
  <w:endnote w:type="continuationSeparator" w:id="0">
    <w:p w14:paraId="51EDDB8A" w14:textId="77777777" w:rsidR="001863F6" w:rsidRDefault="001863F6" w:rsidP="002E7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 w:name="Source Sans Pro">
    <w:altName w:val="Corbel"/>
    <w:panose1 w:val="020B0503030403020204"/>
    <w:charset w:val="00"/>
    <w:family w:val="swiss"/>
    <w:notTrueType/>
    <w:pitch w:val="variable"/>
    <w:sig w:usb0="20000007" w:usb1="00000001" w:usb2="00000000" w:usb3="00000000" w:csb0="00000193"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7981545"/>
      <w:docPartObj>
        <w:docPartGallery w:val="Page Numbers (Bottom of Page)"/>
        <w:docPartUnique/>
      </w:docPartObj>
    </w:sdtPr>
    <w:sdtEndPr>
      <w:rPr>
        <w:noProof/>
      </w:rPr>
    </w:sdtEndPr>
    <w:sdtContent>
      <w:p w14:paraId="46DB30F1" w14:textId="32F96618" w:rsidR="001863F6" w:rsidRDefault="001863F6">
        <w:pPr>
          <w:pStyle w:val="Footer"/>
          <w:jc w:val="right"/>
        </w:pPr>
        <w:r>
          <w:fldChar w:fldCharType="begin"/>
        </w:r>
        <w:r>
          <w:instrText xml:space="preserve"> PAGE   \* MERGEFORMAT </w:instrText>
        </w:r>
        <w:r>
          <w:fldChar w:fldCharType="separate"/>
        </w:r>
        <w:r w:rsidR="00FE21AC">
          <w:rPr>
            <w:noProof/>
          </w:rPr>
          <w:t>28</w:t>
        </w:r>
        <w:r>
          <w:rPr>
            <w:noProof/>
          </w:rPr>
          <w:fldChar w:fldCharType="end"/>
        </w:r>
      </w:p>
    </w:sdtContent>
  </w:sdt>
  <w:p w14:paraId="6A10CD2E" w14:textId="77777777" w:rsidR="001863F6" w:rsidRDefault="001863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F28DDC" w14:textId="77777777" w:rsidR="001863F6" w:rsidRDefault="001863F6" w:rsidP="002E7BF5">
      <w:pPr>
        <w:spacing w:after="0" w:line="240" w:lineRule="auto"/>
      </w:pPr>
      <w:r>
        <w:separator/>
      </w:r>
    </w:p>
  </w:footnote>
  <w:footnote w:type="continuationSeparator" w:id="0">
    <w:p w14:paraId="0C040CBC" w14:textId="77777777" w:rsidR="001863F6" w:rsidRDefault="001863F6" w:rsidP="002E7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932CDD"/>
    <w:multiLevelType w:val="hybridMultilevel"/>
    <w:tmpl w:val="32A0A8A4"/>
    <w:lvl w:ilvl="0" w:tplc="6216478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7BF5"/>
    <w:rsid w:val="00011F89"/>
    <w:rsid w:val="00020493"/>
    <w:rsid w:val="0003465F"/>
    <w:rsid w:val="00036FD5"/>
    <w:rsid w:val="00037C79"/>
    <w:rsid w:val="000513FF"/>
    <w:rsid w:val="00053518"/>
    <w:rsid w:val="000544B1"/>
    <w:rsid w:val="00055376"/>
    <w:rsid w:val="000559A1"/>
    <w:rsid w:val="00057258"/>
    <w:rsid w:val="00057DA8"/>
    <w:rsid w:val="000606C9"/>
    <w:rsid w:val="00061BB7"/>
    <w:rsid w:val="000721C5"/>
    <w:rsid w:val="000840F1"/>
    <w:rsid w:val="00085191"/>
    <w:rsid w:val="00091FF2"/>
    <w:rsid w:val="00093153"/>
    <w:rsid w:val="00096D68"/>
    <w:rsid w:val="000A0CC5"/>
    <w:rsid w:val="000A2E42"/>
    <w:rsid w:val="000A483B"/>
    <w:rsid w:val="000C28A7"/>
    <w:rsid w:val="000C45E1"/>
    <w:rsid w:val="000D372B"/>
    <w:rsid w:val="000E7B02"/>
    <w:rsid w:val="000F43F4"/>
    <w:rsid w:val="000F645A"/>
    <w:rsid w:val="00110F71"/>
    <w:rsid w:val="00113197"/>
    <w:rsid w:val="001131CC"/>
    <w:rsid w:val="00113EAC"/>
    <w:rsid w:val="00124144"/>
    <w:rsid w:val="00125694"/>
    <w:rsid w:val="00126A78"/>
    <w:rsid w:val="001278CE"/>
    <w:rsid w:val="00137681"/>
    <w:rsid w:val="0014405C"/>
    <w:rsid w:val="001456B1"/>
    <w:rsid w:val="00150D0F"/>
    <w:rsid w:val="00156892"/>
    <w:rsid w:val="00160C38"/>
    <w:rsid w:val="00174DD7"/>
    <w:rsid w:val="0017596F"/>
    <w:rsid w:val="00181E40"/>
    <w:rsid w:val="00181E95"/>
    <w:rsid w:val="001828C5"/>
    <w:rsid w:val="001863F6"/>
    <w:rsid w:val="0019162C"/>
    <w:rsid w:val="00197B45"/>
    <w:rsid w:val="001A2095"/>
    <w:rsid w:val="001A2CB3"/>
    <w:rsid w:val="001A5B92"/>
    <w:rsid w:val="001A74B4"/>
    <w:rsid w:val="001C0BC1"/>
    <w:rsid w:val="001C20E6"/>
    <w:rsid w:val="001C3F67"/>
    <w:rsid w:val="001C7CD3"/>
    <w:rsid w:val="001D14F7"/>
    <w:rsid w:val="001D14FB"/>
    <w:rsid w:val="001D3AA1"/>
    <w:rsid w:val="001E28C0"/>
    <w:rsid w:val="001E5AC7"/>
    <w:rsid w:val="00210276"/>
    <w:rsid w:val="002106D7"/>
    <w:rsid w:val="002116D2"/>
    <w:rsid w:val="00212374"/>
    <w:rsid w:val="00216DD9"/>
    <w:rsid w:val="002404C9"/>
    <w:rsid w:val="00245EB6"/>
    <w:rsid w:val="002566E8"/>
    <w:rsid w:val="0026152A"/>
    <w:rsid w:val="0026397C"/>
    <w:rsid w:val="00263DFD"/>
    <w:rsid w:val="002658F4"/>
    <w:rsid w:val="00267519"/>
    <w:rsid w:val="00270FCC"/>
    <w:rsid w:val="0027403C"/>
    <w:rsid w:val="00283EA5"/>
    <w:rsid w:val="00284B96"/>
    <w:rsid w:val="002906DE"/>
    <w:rsid w:val="0029091F"/>
    <w:rsid w:val="002A0001"/>
    <w:rsid w:val="002A6B04"/>
    <w:rsid w:val="002B093C"/>
    <w:rsid w:val="002B5061"/>
    <w:rsid w:val="002B5AC2"/>
    <w:rsid w:val="002B6D13"/>
    <w:rsid w:val="002C0CC5"/>
    <w:rsid w:val="002C2B7F"/>
    <w:rsid w:val="002C4BED"/>
    <w:rsid w:val="002C6862"/>
    <w:rsid w:val="002C6C0D"/>
    <w:rsid w:val="002C7206"/>
    <w:rsid w:val="002E1B8E"/>
    <w:rsid w:val="002E1C97"/>
    <w:rsid w:val="002E7BF5"/>
    <w:rsid w:val="002F6CA7"/>
    <w:rsid w:val="002F7DA9"/>
    <w:rsid w:val="002F7DC5"/>
    <w:rsid w:val="003034C5"/>
    <w:rsid w:val="00304B26"/>
    <w:rsid w:val="00306BDC"/>
    <w:rsid w:val="003131B8"/>
    <w:rsid w:val="003232F7"/>
    <w:rsid w:val="003316AC"/>
    <w:rsid w:val="00334962"/>
    <w:rsid w:val="00336059"/>
    <w:rsid w:val="00341006"/>
    <w:rsid w:val="00342BC0"/>
    <w:rsid w:val="00344C40"/>
    <w:rsid w:val="0034726D"/>
    <w:rsid w:val="00360B1E"/>
    <w:rsid w:val="00370C5F"/>
    <w:rsid w:val="003755C1"/>
    <w:rsid w:val="003836DC"/>
    <w:rsid w:val="00383EC2"/>
    <w:rsid w:val="00394041"/>
    <w:rsid w:val="003A5A4B"/>
    <w:rsid w:val="003A6680"/>
    <w:rsid w:val="003B6AF0"/>
    <w:rsid w:val="003C050D"/>
    <w:rsid w:val="003D3DA9"/>
    <w:rsid w:val="003E41F7"/>
    <w:rsid w:val="003F501D"/>
    <w:rsid w:val="0040123A"/>
    <w:rsid w:val="004308F3"/>
    <w:rsid w:val="00430D6E"/>
    <w:rsid w:val="00435F62"/>
    <w:rsid w:val="004407B1"/>
    <w:rsid w:val="00441B5E"/>
    <w:rsid w:val="0045377A"/>
    <w:rsid w:val="00455E3B"/>
    <w:rsid w:val="00462E45"/>
    <w:rsid w:val="00465EDE"/>
    <w:rsid w:val="00467142"/>
    <w:rsid w:val="00475778"/>
    <w:rsid w:val="00486509"/>
    <w:rsid w:val="00492074"/>
    <w:rsid w:val="004A434B"/>
    <w:rsid w:val="004A5396"/>
    <w:rsid w:val="004B0369"/>
    <w:rsid w:val="004B1186"/>
    <w:rsid w:val="004B28AC"/>
    <w:rsid w:val="004B786B"/>
    <w:rsid w:val="004D0C7C"/>
    <w:rsid w:val="004E2544"/>
    <w:rsid w:val="004E5F50"/>
    <w:rsid w:val="005127C3"/>
    <w:rsid w:val="005155DE"/>
    <w:rsid w:val="005241D3"/>
    <w:rsid w:val="00536144"/>
    <w:rsid w:val="005379E3"/>
    <w:rsid w:val="005474BC"/>
    <w:rsid w:val="00552703"/>
    <w:rsid w:val="00554D8A"/>
    <w:rsid w:val="00574C32"/>
    <w:rsid w:val="00581DBC"/>
    <w:rsid w:val="005958C3"/>
    <w:rsid w:val="005A16D0"/>
    <w:rsid w:val="005B0724"/>
    <w:rsid w:val="005B6905"/>
    <w:rsid w:val="005B70DF"/>
    <w:rsid w:val="005B724C"/>
    <w:rsid w:val="005D3FAF"/>
    <w:rsid w:val="005E3C0D"/>
    <w:rsid w:val="005E45FA"/>
    <w:rsid w:val="005F5F71"/>
    <w:rsid w:val="005F6030"/>
    <w:rsid w:val="00613540"/>
    <w:rsid w:val="00626D1D"/>
    <w:rsid w:val="00627858"/>
    <w:rsid w:val="006279AA"/>
    <w:rsid w:val="006309D7"/>
    <w:rsid w:val="00631FA7"/>
    <w:rsid w:val="0063331D"/>
    <w:rsid w:val="0063720E"/>
    <w:rsid w:val="00637372"/>
    <w:rsid w:val="006438DA"/>
    <w:rsid w:val="00662F96"/>
    <w:rsid w:val="006633B0"/>
    <w:rsid w:val="0066452F"/>
    <w:rsid w:val="00670E29"/>
    <w:rsid w:val="00673CBE"/>
    <w:rsid w:val="006776C1"/>
    <w:rsid w:val="00681CBB"/>
    <w:rsid w:val="00684D23"/>
    <w:rsid w:val="0068620B"/>
    <w:rsid w:val="006961E7"/>
    <w:rsid w:val="00696B52"/>
    <w:rsid w:val="006A2758"/>
    <w:rsid w:val="006A49B7"/>
    <w:rsid w:val="006B7577"/>
    <w:rsid w:val="006C2FB4"/>
    <w:rsid w:val="006C5926"/>
    <w:rsid w:val="006C5A51"/>
    <w:rsid w:val="006D0DDF"/>
    <w:rsid w:val="006D2521"/>
    <w:rsid w:val="006F7F01"/>
    <w:rsid w:val="007012A1"/>
    <w:rsid w:val="00703CB8"/>
    <w:rsid w:val="00703ED9"/>
    <w:rsid w:val="00715D23"/>
    <w:rsid w:val="00717733"/>
    <w:rsid w:val="00720846"/>
    <w:rsid w:val="00722FA1"/>
    <w:rsid w:val="00740C7D"/>
    <w:rsid w:val="00741E1B"/>
    <w:rsid w:val="00752F9B"/>
    <w:rsid w:val="00760649"/>
    <w:rsid w:val="00763299"/>
    <w:rsid w:val="007661EB"/>
    <w:rsid w:val="00771C53"/>
    <w:rsid w:val="00782238"/>
    <w:rsid w:val="00791B5C"/>
    <w:rsid w:val="00794E62"/>
    <w:rsid w:val="007977DF"/>
    <w:rsid w:val="007A0107"/>
    <w:rsid w:val="007A01A6"/>
    <w:rsid w:val="007A516D"/>
    <w:rsid w:val="007B1CD1"/>
    <w:rsid w:val="007B4C26"/>
    <w:rsid w:val="007B6CE7"/>
    <w:rsid w:val="007C02FC"/>
    <w:rsid w:val="007C4390"/>
    <w:rsid w:val="007D726B"/>
    <w:rsid w:val="007E20AF"/>
    <w:rsid w:val="007E7DDE"/>
    <w:rsid w:val="007F069F"/>
    <w:rsid w:val="007F0A4B"/>
    <w:rsid w:val="00806B7B"/>
    <w:rsid w:val="00821B8B"/>
    <w:rsid w:val="00831814"/>
    <w:rsid w:val="00841844"/>
    <w:rsid w:val="00843A77"/>
    <w:rsid w:val="00846E63"/>
    <w:rsid w:val="0084780E"/>
    <w:rsid w:val="008502AA"/>
    <w:rsid w:val="008504E7"/>
    <w:rsid w:val="00850BEC"/>
    <w:rsid w:val="00854244"/>
    <w:rsid w:val="00857770"/>
    <w:rsid w:val="008641D0"/>
    <w:rsid w:val="00864702"/>
    <w:rsid w:val="00864A0F"/>
    <w:rsid w:val="0086764B"/>
    <w:rsid w:val="008805BE"/>
    <w:rsid w:val="00881A2E"/>
    <w:rsid w:val="008820B4"/>
    <w:rsid w:val="008854B5"/>
    <w:rsid w:val="008A21BF"/>
    <w:rsid w:val="008A471B"/>
    <w:rsid w:val="008B72CC"/>
    <w:rsid w:val="008C3F82"/>
    <w:rsid w:val="008C5240"/>
    <w:rsid w:val="008D1DCC"/>
    <w:rsid w:val="008D29A8"/>
    <w:rsid w:val="008D54FC"/>
    <w:rsid w:val="008D7E5F"/>
    <w:rsid w:val="008E69F3"/>
    <w:rsid w:val="008E6E3A"/>
    <w:rsid w:val="008F3F11"/>
    <w:rsid w:val="008F4082"/>
    <w:rsid w:val="008F409D"/>
    <w:rsid w:val="0090046A"/>
    <w:rsid w:val="00903189"/>
    <w:rsid w:val="009037C1"/>
    <w:rsid w:val="0090780D"/>
    <w:rsid w:val="0091000E"/>
    <w:rsid w:val="00910811"/>
    <w:rsid w:val="00910C9E"/>
    <w:rsid w:val="00916984"/>
    <w:rsid w:val="0091766A"/>
    <w:rsid w:val="00924545"/>
    <w:rsid w:val="00925951"/>
    <w:rsid w:val="00930D70"/>
    <w:rsid w:val="00935312"/>
    <w:rsid w:val="00950DA8"/>
    <w:rsid w:val="009623BB"/>
    <w:rsid w:val="00963D9C"/>
    <w:rsid w:val="00964D84"/>
    <w:rsid w:val="0096778F"/>
    <w:rsid w:val="00972253"/>
    <w:rsid w:val="009857BF"/>
    <w:rsid w:val="0099160F"/>
    <w:rsid w:val="00997CEB"/>
    <w:rsid w:val="009A351B"/>
    <w:rsid w:val="009B43CD"/>
    <w:rsid w:val="009C000D"/>
    <w:rsid w:val="009C54CB"/>
    <w:rsid w:val="009C5F51"/>
    <w:rsid w:val="009C7C66"/>
    <w:rsid w:val="009D050B"/>
    <w:rsid w:val="009D2CCF"/>
    <w:rsid w:val="009E066D"/>
    <w:rsid w:val="009E5CD6"/>
    <w:rsid w:val="009E77FB"/>
    <w:rsid w:val="009F1BCF"/>
    <w:rsid w:val="009F4D70"/>
    <w:rsid w:val="00A0240E"/>
    <w:rsid w:val="00A11001"/>
    <w:rsid w:val="00A16499"/>
    <w:rsid w:val="00A301AF"/>
    <w:rsid w:val="00A3136B"/>
    <w:rsid w:val="00A32496"/>
    <w:rsid w:val="00A40973"/>
    <w:rsid w:val="00A4237A"/>
    <w:rsid w:val="00A459DF"/>
    <w:rsid w:val="00A54288"/>
    <w:rsid w:val="00A57911"/>
    <w:rsid w:val="00A600CD"/>
    <w:rsid w:val="00A62557"/>
    <w:rsid w:val="00A64872"/>
    <w:rsid w:val="00A652A9"/>
    <w:rsid w:val="00A77CD8"/>
    <w:rsid w:val="00A803B5"/>
    <w:rsid w:val="00A825B0"/>
    <w:rsid w:val="00A86925"/>
    <w:rsid w:val="00A900F0"/>
    <w:rsid w:val="00A95738"/>
    <w:rsid w:val="00A95909"/>
    <w:rsid w:val="00AA05AB"/>
    <w:rsid w:val="00AA0E00"/>
    <w:rsid w:val="00AA3083"/>
    <w:rsid w:val="00AA5ECE"/>
    <w:rsid w:val="00AA7144"/>
    <w:rsid w:val="00AB1496"/>
    <w:rsid w:val="00AB287C"/>
    <w:rsid w:val="00AB4350"/>
    <w:rsid w:val="00AC1B64"/>
    <w:rsid w:val="00AC7649"/>
    <w:rsid w:val="00AD0771"/>
    <w:rsid w:val="00AD53EE"/>
    <w:rsid w:val="00AE0FCE"/>
    <w:rsid w:val="00AE316C"/>
    <w:rsid w:val="00AE4F9F"/>
    <w:rsid w:val="00AE72D2"/>
    <w:rsid w:val="00B04069"/>
    <w:rsid w:val="00B11FD1"/>
    <w:rsid w:val="00B15F8A"/>
    <w:rsid w:val="00B17699"/>
    <w:rsid w:val="00B2251C"/>
    <w:rsid w:val="00B25696"/>
    <w:rsid w:val="00B27184"/>
    <w:rsid w:val="00B275AA"/>
    <w:rsid w:val="00B33719"/>
    <w:rsid w:val="00B352AD"/>
    <w:rsid w:val="00B41ABB"/>
    <w:rsid w:val="00B44180"/>
    <w:rsid w:val="00B44365"/>
    <w:rsid w:val="00B45716"/>
    <w:rsid w:val="00B506E3"/>
    <w:rsid w:val="00B54CD0"/>
    <w:rsid w:val="00B55EF5"/>
    <w:rsid w:val="00B80A7A"/>
    <w:rsid w:val="00B821E7"/>
    <w:rsid w:val="00B9450B"/>
    <w:rsid w:val="00BA2F54"/>
    <w:rsid w:val="00BA4268"/>
    <w:rsid w:val="00BA5878"/>
    <w:rsid w:val="00BB4A2A"/>
    <w:rsid w:val="00BC6382"/>
    <w:rsid w:val="00BD6132"/>
    <w:rsid w:val="00BE0802"/>
    <w:rsid w:val="00BE14BB"/>
    <w:rsid w:val="00BE1BAF"/>
    <w:rsid w:val="00BF01DC"/>
    <w:rsid w:val="00BF4429"/>
    <w:rsid w:val="00C062A2"/>
    <w:rsid w:val="00C065D2"/>
    <w:rsid w:val="00C07C11"/>
    <w:rsid w:val="00C07D15"/>
    <w:rsid w:val="00C11B5F"/>
    <w:rsid w:val="00C227EB"/>
    <w:rsid w:val="00C256DD"/>
    <w:rsid w:val="00C30082"/>
    <w:rsid w:val="00C30ACA"/>
    <w:rsid w:val="00C355EB"/>
    <w:rsid w:val="00C375C6"/>
    <w:rsid w:val="00C42FEB"/>
    <w:rsid w:val="00C44BA1"/>
    <w:rsid w:val="00C502C3"/>
    <w:rsid w:val="00C50EE8"/>
    <w:rsid w:val="00C54B3A"/>
    <w:rsid w:val="00C62CA3"/>
    <w:rsid w:val="00C63CA8"/>
    <w:rsid w:val="00C6510E"/>
    <w:rsid w:val="00C72D1A"/>
    <w:rsid w:val="00C90816"/>
    <w:rsid w:val="00C93338"/>
    <w:rsid w:val="00C95061"/>
    <w:rsid w:val="00C976AC"/>
    <w:rsid w:val="00C979F4"/>
    <w:rsid w:val="00CA383F"/>
    <w:rsid w:val="00CA43C0"/>
    <w:rsid w:val="00CA4D74"/>
    <w:rsid w:val="00CA732F"/>
    <w:rsid w:val="00CA79F6"/>
    <w:rsid w:val="00CB14D1"/>
    <w:rsid w:val="00CC5A27"/>
    <w:rsid w:val="00CD1AA3"/>
    <w:rsid w:val="00CD67B8"/>
    <w:rsid w:val="00CE20BF"/>
    <w:rsid w:val="00D06216"/>
    <w:rsid w:val="00D1015A"/>
    <w:rsid w:val="00D10849"/>
    <w:rsid w:val="00D30284"/>
    <w:rsid w:val="00D32456"/>
    <w:rsid w:val="00D3617E"/>
    <w:rsid w:val="00D403F2"/>
    <w:rsid w:val="00D41392"/>
    <w:rsid w:val="00D51E7C"/>
    <w:rsid w:val="00D67A50"/>
    <w:rsid w:val="00D73A8D"/>
    <w:rsid w:val="00D87D57"/>
    <w:rsid w:val="00D91763"/>
    <w:rsid w:val="00D9344E"/>
    <w:rsid w:val="00D950F7"/>
    <w:rsid w:val="00DB3EDF"/>
    <w:rsid w:val="00DB4BB9"/>
    <w:rsid w:val="00DC29B7"/>
    <w:rsid w:val="00DC503C"/>
    <w:rsid w:val="00DE360E"/>
    <w:rsid w:val="00DF095E"/>
    <w:rsid w:val="00DF1B5E"/>
    <w:rsid w:val="00DF4773"/>
    <w:rsid w:val="00E015B2"/>
    <w:rsid w:val="00E03256"/>
    <w:rsid w:val="00E11931"/>
    <w:rsid w:val="00E15D76"/>
    <w:rsid w:val="00E17A7C"/>
    <w:rsid w:val="00E25415"/>
    <w:rsid w:val="00E323C1"/>
    <w:rsid w:val="00E41FD8"/>
    <w:rsid w:val="00E4568B"/>
    <w:rsid w:val="00E53B7A"/>
    <w:rsid w:val="00E565C4"/>
    <w:rsid w:val="00E63F7A"/>
    <w:rsid w:val="00E647C2"/>
    <w:rsid w:val="00E64DA3"/>
    <w:rsid w:val="00E81554"/>
    <w:rsid w:val="00E90F8F"/>
    <w:rsid w:val="00E93187"/>
    <w:rsid w:val="00E9569D"/>
    <w:rsid w:val="00EA0208"/>
    <w:rsid w:val="00EA63C8"/>
    <w:rsid w:val="00ED2F1E"/>
    <w:rsid w:val="00ED56E6"/>
    <w:rsid w:val="00EE0271"/>
    <w:rsid w:val="00EF337F"/>
    <w:rsid w:val="00F00E8A"/>
    <w:rsid w:val="00F00EBC"/>
    <w:rsid w:val="00F06983"/>
    <w:rsid w:val="00F2343E"/>
    <w:rsid w:val="00F26054"/>
    <w:rsid w:val="00F278F2"/>
    <w:rsid w:val="00F27BD3"/>
    <w:rsid w:val="00F45400"/>
    <w:rsid w:val="00F52B48"/>
    <w:rsid w:val="00F54A00"/>
    <w:rsid w:val="00F61842"/>
    <w:rsid w:val="00F671D2"/>
    <w:rsid w:val="00F71F5C"/>
    <w:rsid w:val="00F744EA"/>
    <w:rsid w:val="00F83D22"/>
    <w:rsid w:val="00F8518C"/>
    <w:rsid w:val="00F860C3"/>
    <w:rsid w:val="00F9108F"/>
    <w:rsid w:val="00F927A6"/>
    <w:rsid w:val="00F93C4F"/>
    <w:rsid w:val="00F95F0E"/>
    <w:rsid w:val="00FA2939"/>
    <w:rsid w:val="00FB1F57"/>
    <w:rsid w:val="00FB2420"/>
    <w:rsid w:val="00FB42DB"/>
    <w:rsid w:val="00FB7326"/>
    <w:rsid w:val="00FD3731"/>
    <w:rsid w:val="00FD528F"/>
    <w:rsid w:val="00FD56B2"/>
    <w:rsid w:val="00FE21AC"/>
    <w:rsid w:val="00FF16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3BC638"/>
  <w15:docId w15:val="{BD7F90A4-578B-46EC-9588-E39934259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7BF5"/>
    <w:pPr>
      <w:spacing w:after="200" w:line="276" w:lineRule="auto"/>
    </w:pPr>
  </w:style>
  <w:style w:type="paragraph" w:styleId="Heading1">
    <w:name w:val="heading 1"/>
    <w:basedOn w:val="Normal"/>
    <w:next w:val="Normal"/>
    <w:link w:val="Heading1Char"/>
    <w:uiPriority w:val="9"/>
    <w:qFormat/>
    <w:rsid w:val="00341006"/>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F2343E"/>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7BF5"/>
    <w:rPr>
      <w:color w:val="0563C1" w:themeColor="hyperlink"/>
      <w:u w:val="single"/>
    </w:rPr>
  </w:style>
  <w:style w:type="paragraph" w:styleId="NormalWeb">
    <w:name w:val="Normal (Web)"/>
    <w:basedOn w:val="Normal"/>
    <w:uiPriority w:val="99"/>
    <w:semiHidden/>
    <w:unhideWhenUsed/>
    <w:rsid w:val="002E7B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2E7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BF5"/>
  </w:style>
  <w:style w:type="paragraph" w:styleId="Footer">
    <w:name w:val="footer"/>
    <w:basedOn w:val="Normal"/>
    <w:link w:val="FooterChar"/>
    <w:uiPriority w:val="99"/>
    <w:unhideWhenUsed/>
    <w:rsid w:val="002E7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BF5"/>
  </w:style>
  <w:style w:type="paragraph" w:styleId="ListParagraph">
    <w:name w:val="List Paragraph"/>
    <w:basedOn w:val="Normal"/>
    <w:uiPriority w:val="34"/>
    <w:qFormat/>
    <w:rsid w:val="00F860C3"/>
    <w:pPr>
      <w:ind w:left="720"/>
      <w:contextualSpacing/>
    </w:pPr>
  </w:style>
  <w:style w:type="paragraph" w:styleId="BalloonText">
    <w:name w:val="Balloon Text"/>
    <w:basedOn w:val="Normal"/>
    <w:link w:val="BalloonTextChar"/>
    <w:uiPriority w:val="99"/>
    <w:semiHidden/>
    <w:unhideWhenUsed/>
    <w:rsid w:val="00A7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7CD8"/>
    <w:rPr>
      <w:rFonts w:ascii="Segoe UI" w:hAnsi="Segoe UI" w:cs="Segoe UI"/>
      <w:sz w:val="18"/>
      <w:szCs w:val="18"/>
    </w:rPr>
  </w:style>
  <w:style w:type="character" w:styleId="Emphasis">
    <w:name w:val="Emphasis"/>
    <w:basedOn w:val="DefaultParagraphFont"/>
    <w:uiPriority w:val="20"/>
    <w:qFormat/>
    <w:rsid w:val="00F26054"/>
    <w:rPr>
      <w:i/>
      <w:iCs/>
    </w:rPr>
  </w:style>
  <w:style w:type="character" w:customStyle="1" w:styleId="UnresolvedMention1">
    <w:name w:val="Unresolved Mention1"/>
    <w:basedOn w:val="DefaultParagraphFont"/>
    <w:uiPriority w:val="99"/>
    <w:semiHidden/>
    <w:unhideWhenUsed/>
    <w:rsid w:val="00857770"/>
    <w:rPr>
      <w:color w:val="605E5C"/>
      <w:shd w:val="clear" w:color="auto" w:fill="E1DFDD"/>
    </w:rPr>
  </w:style>
  <w:style w:type="character" w:customStyle="1" w:styleId="Heading1Char">
    <w:name w:val="Heading 1 Char"/>
    <w:basedOn w:val="DefaultParagraphFont"/>
    <w:link w:val="Heading1"/>
    <w:uiPriority w:val="9"/>
    <w:rsid w:val="0034100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41006"/>
  </w:style>
  <w:style w:type="character" w:styleId="FollowedHyperlink">
    <w:name w:val="FollowedHyperlink"/>
    <w:basedOn w:val="DefaultParagraphFont"/>
    <w:uiPriority w:val="99"/>
    <w:semiHidden/>
    <w:unhideWhenUsed/>
    <w:rsid w:val="00F2343E"/>
    <w:rPr>
      <w:color w:val="954F72" w:themeColor="followedHyperlink"/>
      <w:u w:val="single"/>
    </w:rPr>
  </w:style>
  <w:style w:type="character" w:customStyle="1" w:styleId="Heading2Char">
    <w:name w:val="Heading 2 Char"/>
    <w:basedOn w:val="DefaultParagraphFont"/>
    <w:link w:val="Heading2"/>
    <w:uiPriority w:val="9"/>
    <w:rsid w:val="00F2343E"/>
    <w:rPr>
      <w:rFonts w:asciiTheme="majorHAnsi" w:eastAsiaTheme="majorEastAsia" w:hAnsiTheme="majorHAnsi" w:cstheme="majorBidi"/>
      <w:b/>
      <w:bCs/>
      <w:color w:val="4472C4"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601362">
      <w:bodyDiv w:val="1"/>
      <w:marLeft w:val="0"/>
      <w:marRight w:val="0"/>
      <w:marTop w:val="0"/>
      <w:marBottom w:val="0"/>
      <w:divBdr>
        <w:top w:val="none" w:sz="0" w:space="0" w:color="auto"/>
        <w:left w:val="none" w:sz="0" w:space="0" w:color="auto"/>
        <w:bottom w:val="none" w:sz="0" w:space="0" w:color="auto"/>
        <w:right w:val="none" w:sz="0" w:space="0" w:color="auto"/>
      </w:divBdr>
    </w:div>
    <w:div w:id="461702019">
      <w:bodyDiv w:val="1"/>
      <w:marLeft w:val="0"/>
      <w:marRight w:val="0"/>
      <w:marTop w:val="0"/>
      <w:marBottom w:val="0"/>
      <w:divBdr>
        <w:top w:val="none" w:sz="0" w:space="0" w:color="auto"/>
        <w:left w:val="none" w:sz="0" w:space="0" w:color="auto"/>
        <w:bottom w:val="none" w:sz="0" w:space="0" w:color="auto"/>
        <w:right w:val="none" w:sz="0" w:space="0" w:color="auto"/>
      </w:divBdr>
    </w:div>
    <w:div w:id="471212592">
      <w:bodyDiv w:val="1"/>
      <w:marLeft w:val="0"/>
      <w:marRight w:val="0"/>
      <w:marTop w:val="0"/>
      <w:marBottom w:val="0"/>
      <w:divBdr>
        <w:top w:val="none" w:sz="0" w:space="0" w:color="auto"/>
        <w:left w:val="none" w:sz="0" w:space="0" w:color="auto"/>
        <w:bottom w:val="none" w:sz="0" w:space="0" w:color="auto"/>
        <w:right w:val="none" w:sz="0" w:space="0" w:color="auto"/>
      </w:divBdr>
    </w:div>
    <w:div w:id="493958500">
      <w:bodyDiv w:val="1"/>
      <w:marLeft w:val="0"/>
      <w:marRight w:val="0"/>
      <w:marTop w:val="0"/>
      <w:marBottom w:val="0"/>
      <w:divBdr>
        <w:top w:val="none" w:sz="0" w:space="0" w:color="auto"/>
        <w:left w:val="none" w:sz="0" w:space="0" w:color="auto"/>
        <w:bottom w:val="none" w:sz="0" w:space="0" w:color="auto"/>
        <w:right w:val="none" w:sz="0" w:space="0" w:color="auto"/>
      </w:divBdr>
    </w:div>
    <w:div w:id="535968407">
      <w:bodyDiv w:val="1"/>
      <w:marLeft w:val="0"/>
      <w:marRight w:val="0"/>
      <w:marTop w:val="0"/>
      <w:marBottom w:val="0"/>
      <w:divBdr>
        <w:top w:val="none" w:sz="0" w:space="0" w:color="auto"/>
        <w:left w:val="none" w:sz="0" w:space="0" w:color="auto"/>
        <w:bottom w:val="none" w:sz="0" w:space="0" w:color="auto"/>
        <w:right w:val="none" w:sz="0" w:space="0" w:color="auto"/>
      </w:divBdr>
    </w:div>
    <w:div w:id="581456288">
      <w:bodyDiv w:val="1"/>
      <w:marLeft w:val="0"/>
      <w:marRight w:val="0"/>
      <w:marTop w:val="0"/>
      <w:marBottom w:val="0"/>
      <w:divBdr>
        <w:top w:val="none" w:sz="0" w:space="0" w:color="auto"/>
        <w:left w:val="none" w:sz="0" w:space="0" w:color="auto"/>
        <w:bottom w:val="none" w:sz="0" w:space="0" w:color="auto"/>
        <w:right w:val="none" w:sz="0" w:space="0" w:color="auto"/>
      </w:divBdr>
    </w:div>
    <w:div w:id="588316682">
      <w:bodyDiv w:val="1"/>
      <w:marLeft w:val="0"/>
      <w:marRight w:val="0"/>
      <w:marTop w:val="0"/>
      <w:marBottom w:val="0"/>
      <w:divBdr>
        <w:top w:val="none" w:sz="0" w:space="0" w:color="auto"/>
        <w:left w:val="none" w:sz="0" w:space="0" w:color="auto"/>
        <w:bottom w:val="none" w:sz="0" w:space="0" w:color="auto"/>
        <w:right w:val="none" w:sz="0" w:space="0" w:color="auto"/>
      </w:divBdr>
    </w:div>
    <w:div w:id="593053978">
      <w:bodyDiv w:val="1"/>
      <w:marLeft w:val="0"/>
      <w:marRight w:val="0"/>
      <w:marTop w:val="0"/>
      <w:marBottom w:val="0"/>
      <w:divBdr>
        <w:top w:val="none" w:sz="0" w:space="0" w:color="auto"/>
        <w:left w:val="none" w:sz="0" w:space="0" w:color="auto"/>
        <w:bottom w:val="none" w:sz="0" w:space="0" w:color="auto"/>
        <w:right w:val="none" w:sz="0" w:space="0" w:color="auto"/>
      </w:divBdr>
    </w:div>
    <w:div w:id="609900451">
      <w:bodyDiv w:val="1"/>
      <w:marLeft w:val="0"/>
      <w:marRight w:val="0"/>
      <w:marTop w:val="0"/>
      <w:marBottom w:val="0"/>
      <w:divBdr>
        <w:top w:val="none" w:sz="0" w:space="0" w:color="auto"/>
        <w:left w:val="none" w:sz="0" w:space="0" w:color="auto"/>
        <w:bottom w:val="none" w:sz="0" w:space="0" w:color="auto"/>
        <w:right w:val="none" w:sz="0" w:space="0" w:color="auto"/>
      </w:divBdr>
    </w:div>
    <w:div w:id="659625834">
      <w:bodyDiv w:val="1"/>
      <w:marLeft w:val="0"/>
      <w:marRight w:val="0"/>
      <w:marTop w:val="0"/>
      <w:marBottom w:val="0"/>
      <w:divBdr>
        <w:top w:val="none" w:sz="0" w:space="0" w:color="auto"/>
        <w:left w:val="none" w:sz="0" w:space="0" w:color="auto"/>
        <w:bottom w:val="none" w:sz="0" w:space="0" w:color="auto"/>
        <w:right w:val="none" w:sz="0" w:space="0" w:color="auto"/>
      </w:divBdr>
    </w:div>
    <w:div w:id="668214958">
      <w:bodyDiv w:val="1"/>
      <w:marLeft w:val="0"/>
      <w:marRight w:val="0"/>
      <w:marTop w:val="0"/>
      <w:marBottom w:val="0"/>
      <w:divBdr>
        <w:top w:val="none" w:sz="0" w:space="0" w:color="auto"/>
        <w:left w:val="none" w:sz="0" w:space="0" w:color="auto"/>
        <w:bottom w:val="none" w:sz="0" w:space="0" w:color="auto"/>
        <w:right w:val="none" w:sz="0" w:space="0" w:color="auto"/>
      </w:divBdr>
    </w:div>
    <w:div w:id="678971276">
      <w:bodyDiv w:val="1"/>
      <w:marLeft w:val="0"/>
      <w:marRight w:val="0"/>
      <w:marTop w:val="0"/>
      <w:marBottom w:val="0"/>
      <w:divBdr>
        <w:top w:val="none" w:sz="0" w:space="0" w:color="auto"/>
        <w:left w:val="none" w:sz="0" w:space="0" w:color="auto"/>
        <w:bottom w:val="none" w:sz="0" w:space="0" w:color="auto"/>
        <w:right w:val="none" w:sz="0" w:space="0" w:color="auto"/>
      </w:divBdr>
    </w:div>
    <w:div w:id="743526058">
      <w:bodyDiv w:val="1"/>
      <w:marLeft w:val="0"/>
      <w:marRight w:val="0"/>
      <w:marTop w:val="0"/>
      <w:marBottom w:val="0"/>
      <w:divBdr>
        <w:top w:val="none" w:sz="0" w:space="0" w:color="auto"/>
        <w:left w:val="none" w:sz="0" w:space="0" w:color="auto"/>
        <w:bottom w:val="none" w:sz="0" w:space="0" w:color="auto"/>
        <w:right w:val="none" w:sz="0" w:space="0" w:color="auto"/>
      </w:divBdr>
    </w:div>
    <w:div w:id="748306609">
      <w:bodyDiv w:val="1"/>
      <w:marLeft w:val="0"/>
      <w:marRight w:val="0"/>
      <w:marTop w:val="0"/>
      <w:marBottom w:val="0"/>
      <w:divBdr>
        <w:top w:val="none" w:sz="0" w:space="0" w:color="auto"/>
        <w:left w:val="none" w:sz="0" w:space="0" w:color="auto"/>
        <w:bottom w:val="none" w:sz="0" w:space="0" w:color="auto"/>
        <w:right w:val="none" w:sz="0" w:space="0" w:color="auto"/>
      </w:divBdr>
    </w:div>
    <w:div w:id="770316662">
      <w:bodyDiv w:val="1"/>
      <w:marLeft w:val="0"/>
      <w:marRight w:val="0"/>
      <w:marTop w:val="0"/>
      <w:marBottom w:val="0"/>
      <w:divBdr>
        <w:top w:val="none" w:sz="0" w:space="0" w:color="auto"/>
        <w:left w:val="none" w:sz="0" w:space="0" w:color="auto"/>
        <w:bottom w:val="none" w:sz="0" w:space="0" w:color="auto"/>
        <w:right w:val="none" w:sz="0" w:space="0" w:color="auto"/>
      </w:divBdr>
    </w:div>
    <w:div w:id="816803713">
      <w:bodyDiv w:val="1"/>
      <w:marLeft w:val="0"/>
      <w:marRight w:val="0"/>
      <w:marTop w:val="0"/>
      <w:marBottom w:val="0"/>
      <w:divBdr>
        <w:top w:val="none" w:sz="0" w:space="0" w:color="auto"/>
        <w:left w:val="none" w:sz="0" w:space="0" w:color="auto"/>
        <w:bottom w:val="none" w:sz="0" w:space="0" w:color="auto"/>
        <w:right w:val="none" w:sz="0" w:space="0" w:color="auto"/>
      </w:divBdr>
    </w:div>
    <w:div w:id="819881000">
      <w:bodyDiv w:val="1"/>
      <w:marLeft w:val="0"/>
      <w:marRight w:val="0"/>
      <w:marTop w:val="0"/>
      <w:marBottom w:val="0"/>
      <w:divBdr>
        <w:top w:val="none" w:sz="0" w:space="0" w:color="auto"/>
        <w:left w:val="none" w:sz="0" w:space="0" w:color="auto"/>
        <w:bottom w:val="none" w:sz="0" w:space="0" w:color="auto"/>
        <w:right w:val="none" w:sz="0" w:space="0" w:color="auto"/>
      </w:divBdr>
    </w:div>
    <w:div w:id="859706571">
      <w:bodyDiv w:val="1"/>
      <w:marLeft w:val="0"/>
      <w:marRight w:val="0"/>
      <w:marTop w:val="0"/>
      <w:marBottom w:val="0"/>
      <w:divBdr>
        <w:top w:val="none" w:sz="0" w:space="0" w:color="auto"/>
        <w:left w:val="none" w:sz="0" w:space="0" w:color="auto"/>
        <w:bottom w:val="none" w:sz="0" w:space="0" w:color="auto"/>
        <w:right w:val="none" w:sz="0" w:space="0" w:color="auto"/>
      </w:divBdr>
    </w:div>
    <w:div w:id="881556062">
      <w:bodyDiv w:val="1"/>
      <w:marLeft w:val="0"/>
      <w:marRight w:val="0"/>
      <w:marTop w:val="0"/>
      <w:marBottom w:val="0"/>
      <w:divBdr>
        <w:top w:val="none" w:sz="0" w:space="0" w:color="auto"/>
        <w:left w:val="none" w:sz="0" w:space="0" w:color="auto"/>
        <w:bottom w:val="none" w:sz="0" w:space="0" w:color="auto"/>
        <w:right w:val="none" w:sz="0" w:space="0" w:color="auto"/>
      </w:divBdr>
    </w:div>
    <w:div w:id="901870280">
      <w:bodyDiv w:val="1"/>
      <w:marLeft w:val="0"/>
      <w:marRight w:val="0"/>
      <w:marTop w:val="0"/>
      <w:marBottom w:val="0"/>
      <w:divBdr>
        <w:top w:val="none" w:sz="0" w:space="0" w:color="auto"/>
        <w:left w:val="none" w:sz="0" w:space="0" w:color="auto"/>
        <w:bottom w:val="none" w:sz="0" w:space="0" w:color="auto"/>
        <w:right w:val="none" w:sz="0" w:space="0" w:color="auto"/>
      </w:divBdr>
    </w:div>
    <w:div w:id="920602361">
      <w:bodyDiv w:val="1"/>
      <w:marLeft w:val="0"/>
      <w:marRight w:val="0"/>
      <w:marTop w:val="0"/>
      <w:marBottom w:val="0"/>
      <w:divBdr>
        <w:top w:val="none" w:sz="0" w:space="0" w:color="auto"/>
        <w:left w:val="none" w:sz="0" w:space="0" w:color="auto"/>
        <w:bottom w:val="none" w:sz="0" w:space="0" w:color="auto"/>
        <w:right w:val="none" w:sz="0" w:space="0" w:color="auto"/>
      </w:divBdr>
    </w:div>
    <w:div w:id="945770179">
      <w:bodyDiv w:val="1"/>
      <w:marLeft w:val="0"/>
      <w:marRight w:val="0"/>
      <w:marTop w:val="0"/>
      <w:marBottom w:val="0"/>
      <w:divBdr>
        <w:top w:val="none" w:sz="0" w:space="0" w:color="auto"/>
        <w:left w:val="none" w:sz="0" w:space="0" w:color="auto"/>
        <w:bottom w:val="none" w:sz="0" w:space="0" w:color="auto"/>
        <w:right w:val="none" w:sz="0" w:space="0" w:color="auto"/>
      </w:divBdr>
    </w:div>
    <w:div w:id="968513918">
      <w:bodyDiv w:val="1"/>
      <w:marLeft w:val="0"/>
      <w:marRight w:val="0"/>
      <w:marTop w:val="0"/>
      <w:marBottom w:val="0"/>
      <w:divBdr>
        <w:top w:val="none" w:sz="0" w:space="0" w:color="auto"/>
        <w:left w:val="none" w:sz="0" w:space="0" w:color="auto"/>
        <w:bottom w:val="none" w:sz="0" w:space="0" w:color="auto"/>
        <w:right w:val="none" w:sz="0" w:space="0" w:color="auto"/>
      </w:divBdr>
    </w:div>
    <w:div w:id="970404287">
      <w:bodyDiv w:val="1"/>
      <w:marLeft w:val="0"/>
      <w:marRight w:val="0"/>
      <w:marTop w:val="0"/>
      <w:marBottom w:val="0"/>
      <w:divBdr>
        <w:top w:val="none" w:sz="0" w:space="0" w:color="auto"/>
        <w:left w:val="none" w:sz="0" w:space="0" w:color="auto"/>
        <w:bottom w:val="none" w:sz="0" w:space="0" w:color="auto"/>
        <w:right w:val="none" w:sz="0" w:space="0" w:color="auto"/>
      </w:divBdr>
    </w:div>
    <w:div w:id="975834104">
      <w:bodyDiv w:val="1"/>
      <w:marLeft w:val="0"/>
      <w:marRight w:val="0"/>
      <w:marTop w:val="0"/>
      <w:marBottom w:val="0"/>
      <w:divBdr>
        <w:top w:val="none" w:sz="0" w:space="0" w:color="auto"/>
        <w:left w:val="none" w:sz="0" w:space="0" w:color="auto"/>
        <w:bottom w:val="none" w:sz="0" w:space="0" w:color="auto"/>
        <w:right w:val="none" w:sz="0" w:space="0" w:color="auto"/>
      </w:divBdr>
    </w:div>
    <w:div w:id="1002319092">
      <w:bodyDiv w:val="1"/>
      <w:marLeft w:val="0"/>
      <w:marRight w:val="0"/>
      <w:marTop w:val="0"/>
      <w:marBottom w:val="0"/>
      <w:divBdr>
        <w:top w:val="none" w:sz="0" w:space="0" w:color="auto"/>
        <w:left w:val="none" w:sz="0" w:space="0" w:color="auto"/>
        <w:bottom w:val="none" w:sz="0" w:space="0" w:color="auto"/>
        <w:right w:val="none" w:sz="0" w:space="0" w:color="auto"/>
      </w:divBdr>
    </w:div>
    <w:div w:id="1014957184">
      <w:bodyDiv w:val="1"/>
      <w:marLeft w:val="0"/>
      <w:marRight w:val="0"/>
      <w:marTop w:val="0"/>
      <w:marBottom w:val="0"/>
      <w:divBdr>
        <w:top w:val="none" w:sz="0" w:space="0" w:color="auto"/>
        <w:left w:val="none" w:sz="0" w:space="0" w:color="auto"/>
        <w:bottom w:val="none" w:sz="0" w:space="0" w:color="auto"/>
        <w:right w:val="none" w:sz="0" w:space="0" w:color="auto"/>
      </w:divBdr>
    </w:div>
    <w:div w:id="1032993106">
      <w:bodyDiv w:val="1"/>
      <w:marLeft w:val="0"/>
      <w:marRight w:val="0"/>
      <w:marTop w:val="0"/>
      <w:marBottom w:val="0"/>
      <w:divBdr>
        <w:top w:val="none" w:sz="0" w:space="0" w:color="auto"/>
        <w:left w:val="none" w:sz="0" w:space="0" w:color="auto"/>
        <w:bottom w:val="none" w:sz="0" w:space="0" w:color="auto"/>
        <w:right w:val="none" w:sz="0" w:space="0" w:color="auto"/>
      </w:divBdr>
    </w:div>
    <w:div w:id="1039670549">
      <w:bodyDiv w:val="1"/>
      <w:marLeft w:val="0"/>
      <w:marRight w:val="0"/>
      <w:marTop w:val="0"/>
      <w:marBottom w:val="0"/>
      <w:divBdr>
        <w:top w:val="none" w:sz="0" w:space="0" w:color="auto"/>
        <w:left w:val="none" w:sz="0" w:space="0" w:color="auto"/>
        <w:bottom w:val="none" w:sz="0" w:space="0" w:color="auto"/>
        <w:right w:val="none" w:sz="0" w:space="0" w:color="auto"/>
      </w:divBdr>
    </w:div>
    <w:div w:id="1045789049">
      <w:bodyDiv w:val="1"/>
      <w:marLeft w:val="0"/>
      <w:marRight w:val="0"/>
      <w:marTop w:val="0"/>
      <w:marBottom w:val="0"/>
      <w:divBdr>
        <w:top w:val="none" w:sz="0" w:space="0" w:color="auto"/>
        <w:left w:val="none" w:sz="0" w:space="0" w:color="auto"/>
        <w:bottom w:val="none" w:sz="0" w:space="0" w:color="auto"/>
        <w:right w:val="none" w:sz="0" w:space="0" w:color="auto"/>
      </w:divBdr>
    </w:div>
    <w:div w:id="1050224552">
      <w:bodyDiv w:val="1"/>
      <w:marLeft w:val="0"/>
      <w:marRight w:val="0"/>
      <w:marTop w:val="0"/>
      <w:marBottom w:val="0"/>
      <w:divBdr>
        <w:top w:val="none" w:sz="0" w:space="0" w:color="auto"/>
        <w:left w:val="none" w:sz="0" w:space="0" w:color="auto"/>
        <w:bottom w:val="none" w:sz="0" w:space="0" w:color="auto"/>
        <w:right w:val="none" w:sz="0" w:space="0" w:color="auto"/>
      </w:divBdr>
    </w:div>
    <w:div w:id="1050573552">
      <w:bodyDiv w:val="1"/>
      <w:marLeft w:val="0"/>
      <w:marRight w:val="0"/>
      <w:marTop w:val="0"/>
      <w:marBottom w:val="0"/>
      <w:divBdr>
        <w:top w:val="none" w:sz="0" w:space="0" w:color="auto"/>
        <w:left w:val="none" w:sz="0" w:space="0" w:color="auto"/>
        <w:bottom w:val="none" w:sz="0" w:space="0" w:color="auto"/>
        <w:right w:val="none" w:sz="0" w:space="0" w:color="auto"/>
      </w:divBdr>
    </w:div>
    <w:div w:id="1053234760">
      <w:bodyDiv w:val="1"/>
      <w:marLeft w:val="0"/>
      <w:marRight w:val="0"/>
      <w:marTop w:val="0"/>
      <w:marBottom w:val="0"/>
      <w:divBdr>
        <w:top w:val="none" w:sz="0" w:space="0" w:color="auto"/>
        <w:left w:val="none" w:sz="0" w:space="0" w:color="auto"/>
        <w:bottom w:val="none" w:sz="0" w:space="0" w:color="auto"/>
        <w:right w:val="none" w:sz="0" w:space="0" w:color="auto"/>
      </w:divBdr>
    </w:div>
    <w:div w:id="1074931766">
      <w:bodyDiv w:val="1"/>
      <w:marLeft w:val="0"/>
      <w:marRight w:val="0"/>
      <w:marTop w:val="0"/>
      <w:marBottom w:val="0"/>
      <w:divBdr>
        <w:top w:val="none" w:sz="0" w:space="0" w:color="auto"/>
        <w:left w:val="none" w:sz="0" w:space="0" w:color="auto"/>
        <w:bottom w:val="none" w:sz="0" w:space="0" w:color="auto"/>
        <w:right w:val="none" w:sz="0" w:space="0" w:color="auto"/>
      </w:divBdr>
    </w:div>
    <w:div w:id="1100183483">
      <w:bodyDiv w:val="1"/>
      <w:marLeft w:val="0"/>
      <w:marRight w:val="0"/>
      <w:marTop w:val="0"/>
      <w:marBottom w:val="0"/>
      <w:divBdr>
        <w:top w:val="none" w:sz="0" w:space="0" w:color="auto"/>
        <w:left w:val="none" w:sz="0" w:space="0" w:color="auto"/>
        <w:bottom w:val="none" w:sz="0" w:space="0" w:color="auto"/>
        <w:right w:val="none" w:sz="0" w:space="0" w:color="auto"/>
      </w:divBdr>
    </w:div>
    <w:div w:id="1107777386">
      <w:bodyDiv w:val="1"/>
      <w:marLeft w:val="0"/>
      <w:marRight w:val="0"/>
      <w:marTop w:val="0"/>
      <w:marBottom w:val="0"/>
      <w:divBdr>
        <w:top w:val="none" w:sz="0" w:space="0" w:color="auto"/>
        <w:left w:val="none" w:sz="0" w:space="0" w:color="auto"/>
        <w:bottom w:val="none" w:sz="0" w:space="0" w:color="auto"/>
        <w:right w:val="none" w:sz="0" w:space="0" w:color="auto"/>
      </w:divBdr>
    </w:div>
    <w:div w:id="1246382926">
      <w:bodyDiv w:val="1"/>
      <w:marLeft w:val="0"/>
      <w:marRight w:val="0"/>
      <w:marTop w:val="0"/>
      <w:marBottom w:val="0"/>
      <w:divBdr>
        <w:top w:val="none" w:sz="0" w:space="0" w:color="auto"/>
        <w:left w:val="none" w:sz="0" w:space="0" w:color="auto"/>
        <w:bottom w:val="none" w:sz="0" w:space="0" w:color="auto"/>
        <w:right w:val="none" w:sz="0" w:space="0" w:color="auto"/>
      </w:divBdr>
    </w:div>
    <w:div w:id="1251500351">
      <w:bodyDiv w:val="1"/>
      <w:marLeft w:val="0"/>
      <w:marRight w:val="0"/>
      <w:marTop w:val="0"/>
      <w:marBottom w:val="0"/>
      <w:divBdr>
        <w:top w:val="none" w:sz="0" w:space="0" w:color="auto"/>
        <w:left w:val="none" w:sz="0" w:space="0" w:color="auto"/>
        <w:bottom w:val="none" w:sz="0" w:space="0" w:color="auto"/>
        <w:right w:val="none" w:sz="0" w:space="0" w:color="auto"/>
      </w:divBdr>
    </w:div>
    <w:div w:id="1262638878">
      <w:bodyDiv w:val="1"/>
      <w:marLeft w:val="0"/>
      <w:marRight w:val="0"/>
      <w:marTop w:val="0"/>
      <w:marBottom w:val="0"/>
      <w:divBdr>
        <w:top w:val="none" w:sz="0" w:space="0" w:color="auto"/>
        <w:left w:val="none" w:sz="0" w:space="0" w:color="auto"/>
        <w:bottom w:val="none" w:sz="0" w:space="0" w:color="auto"/>
        <w:right w:val="none" w:sz="0" w:space="0" w:color="auto"/>
      </w:divBdr>
    </w:div>
    <w:div w:id="1263027445">
      <w:bodyDiv w:val="1"/>
      <w:marLeft w:val="0"/>
      <w:marRight w:val="0"/>
      <w:marTop w:val="0"/>
      <w:marBottom w:val="0"/>
      <w:divBdr>
        <w:top w:val="none" w:sz="0" w:space="0" w:color="auto"/>
        <w:left w:val="none" w:sz="0" w:space="0" w:color="auto"/>
        <w:bottom w:val="none" w:sz="0" w:space="0" w:color="auto"/>
        <w:right w:val="none" w:sz="0" w:space="0" w:color="auto"/>
      </w:divBdr>
    </w:div>
    <w:div w:id="1293756361">
      <w:bodyDiv w:val="1"/>
      <w:marLeft w:val="0"/>
      <w:marRight w:val="0"/>
      <w:marTop w:val="0"/>
      <w:marBottom w:val="0"/>
      <w:divBdr>
        <w:top w:val="none" w:sz="0" w:space="0" w:color="auto"/>
        <w:left w:val="none" w:sz="0" w:space="0" w:color="auto"/>
        <w:bottom w:val="none" w:sz="0" w:space="0" w:color="auto"/>
        <w:right w:val="none" w:sz="0" w:space="0" w:color="auto"/>
      </w:divBdr>
    </w:div>
    <w:div w:id="1324355587">
      <w:bodyDiv w:val="1"/>
      <w:marLeft w:val="0"/>
      <w:marRight w:val="0"/>
      <w:marTop w:val="0"/>
      <w:marBottom w:val="0"/>
      <w:divBdr>
        <w:top w:val="none" w:sz="0" w:space="0" w:color="auto"/>
        <w:left w:val="none" w:sz="0" w:space="0" w:color="auto"/>
        <w:bottom w:val="none" w:sz="0" w:space="0" w:color="auto"/>
        <w:right w:val="none" w:sz="0" w:space="0" w:color="auto"/>
      </w:divBdr>
    </w:div>
    <w:div w:id="1339505211">
      <w:bodyDiv w:val="1"/>
      <w:marLeft w:val="0"/>
      <w:marRight w:val="0"/>
      <w:marTop w:val="0"/>
      <w:marBottom w:val="0"/>
      <w:divBdr>
        <w:top w:val="none" w:sz="0" w:space="0" w:color="auto"/>
        <w:left w:val="none" w:sz="0" w:space="0" w:color="auto"/>
        <w:bottom w:val="none" w:sz="0" w:space="0" w:color="auto"/>
        <w:right w:val="none" w:sz="0" w:space="0" w:color="auto"/>
      </w:divBdr>
    </w:div>
    <w:div w:id="1340739594">
      <w:bodyDiv w:val="1"/>
      <w:marLeft w:val="0"/>
      <w:marRight w:val="0"/>
      <w:marTop w:val="0"/>
      <w:marBottom w:val="0"/>
      <w:divBdr>
        <w:top w:val="none" w:sz="0" w:space="0" w:color="auto"/>
        <w:left w:val="none" w:sz="0" w:space="0" w:color="auto"/>
        <w:bottom w:val="none" w:sz="0" w:space="0" w:color="auto"/>
        <w:right w:val="none" w:sz="0" w:space="0" w:color="auto"/>
      </w:divBdr>
    </w:div>
    <w:div w:id="1341353312">
      <w:bodyDiv w:val="1"/>
      <w:marLeft w:val="0"/>
      <w:marRight w:val="0"/>
      <w:marTop w:val="0"/>
      <w:marBottom w:val="0"/>
      <w:divBdr>
        <w:top w:val="none" w:sz="0" w:space="0" w:color="auto"/>
        <w:left w:val="none" w:sz="0" w:space="0" w:color="auto"/>
        <w:bottom w:val="none" w:sz="0" w:space="0" w:color="auto"/>
        <w:right w:val="none" w:sz="0" w:space="0" w:color="auto"/>
      </w:divBdr>
    </w:div>
    <w:div w:id="1380666767">
      <w:bodyDiv w:val="1"/>
      <w:marLeft w:val="0"/>
      <w:marRight w:val="0"/>
      <w:marTop w:val="0"/>
      <w:marBottom w:val="0"/>
      <w:divBdr>
        <w:top w:val="none" w:sz="0" w:space="0" w:color="auto"/>
        <w:left w:val="none" w:sz="0" w:space="0" w:color="auto"/>
        <w:bottom w:val="none" w:sz="0" w:space="0" w:color="auto"/>
        <w:right w:val="none" w:sz="0" w:space="0" w:color="auto"/>
      </w:divBdr>
    </w:div>
    <w:div w:id="1399205646">
      <w:bodyDiv w:val="1"/>
      <w:marLeft w:val="0"/>
      <w:marRight w:val="0"/>
      <w:marTop w:val="0"/>
      <w:marBottom w:val="0"/>
      <w:divBdr>
        <w:top w:val="none" w:sz="0" w:space="0" w:color="auto"/>
        <w:left w:val="none" w:sz="0" w:space="0" w:color="auto"/>
        <w:bottom w:val="none" w:sz="0" w:space="0" w:color="auto"/>
        <w:right w:val="none" w:sz="0" w:space="0" w:color="auto"/>
      </w:divBdr>
    </w:div>
    <w:div w:id="1459565895">
      <w:bodyDiv w:val="1"/>
      <w:marLeft w:val="0"/>
      <w:marRight w:val="0"/>
      <w:marTop w:val="0"/>
      <w:marBottom w:val="0"/>
      <w:divBdr>
        <w:top w:val="none" w:sz="0" w:space="0" w:color="auto"/>
        <w:left w:val="none" w:sz="0" w:space="0" w:color="auto"/>
        <w:bottom w:val="none" w:sz="0" w:space="0" w:color="auto"/>
        <w:right w:val="none" w:sz="0" w:space="0" w:color="auto"/>
      </w:divBdr>
    </w:div>
    <w:div w:id="1495339278">
      <w:bodyDiv w:val="1"/>
      <w:marLeft w:val="0"/>
      <w:marRight w:val="0"/>
      <w:marTop w:val="0"/>
      <w:marBottom w:val="0"/>
      <w:divBdr>
        <w:top w:val="none" w:sz="0" w:space="0" w:color="auto"/>
        <w:left w:val="none" w:sz="0" w:space="0" w:color="auto"/>
        <w:bottom w:val="none" w:sz="0" w:space="0" w:color="auto"/>
        <w:right w:val="none" w:sz="0" w:space="0" w:color="auto"/>
      </w:divBdr>
    </w:div>
    <w:div w:id="1498836853">
      <w:bodyDiv w:val="1"/>
      <w:marLeft w:val="0"/>
      <w:marRight w:val="0"/>
      <w:marTop w:val="0"/>
      <w:marBottom w:val="0"/>
      <w:divBdr>
        <w:top w:val="none" w:sz="0" w:space="0" w:color="auto"/>
        <w:left w:val="none" w:sz="0" w:space="0" w:color="auto"/>
        <w:bottom w:val="none" w:sz="0" w:space="0" w:color="auto"/>
        <w:right w:val="none" w:sz="0" w:space="0" w:color="auto"/>
      </w:divBdr>
    </w:div>
    <w:div w:id="1537507050">
      <w:bodyDiv w:val="1"/>
      <w:marLeft w:val="0"/>
      <w:marRight w:val="0"/>
      <w:marTop w:val="0"/>
      <w:marBottom w:val="0"/>
      <w:divBdr>
        <w:top w:val="none" w:sz="0" w:space="0" w:color="auto"/>
        <w:left w:val="none" w:sz="0" w:space="0" w:color="auto"/>
        <w:bottom w:val="none" w:sz="0" w:space="0" w:color="auto"/>
        <w:right w:val="none" w:sz="0" w:space="0" w:color="auto"/>
      </w:divBdr>
    </w:div>
    <w:div w:id="1537698650">
      <w:bodyDiv w:val="1"/>
      <w:marLeft w:val="0"/>
      <w:marRight w:val="0"/>
      <w:marTop w:val="0"/>
      <w:marBottom w:val="0"/>
      <w:divBdr>
        <w:top w:val="none" w:sz="0" w:space="0" w:color="auto"/>
        <w:left w:val="none" w:sz="0" w:space="0" w:color="auto"/>
        <w:bottom w:val="none" w:sz="0" w:space="0" w:color="auto"/>
        <w:right w:val="none" w:sz="0" w:space="0" w:color="auto"/>
      </w:divBdr>
    </w:div>
    <w:div w:id="1551919558">
      <w:bodyDiv w:val="1"/>
      <w:marLeft w:val="0"/>
      <w:marRight w:val="0"/>
      <w:marTop w:val="0"/>
      <w:marBottom w:val="0"/>
      <w:divBdr>
        <w:top w:val="none" w:sz="0" w:space="0" w:color="auto"/>
        <w:left w:val="none" w:sz="0" w:space="0" w:color="auto"/>
        <w:bottom w:val="none" w:sz="0" w:space="0" w:color="auto"/>
        <w:right w:val="none" w:sz="0" w:space="0" w:color="auto"/>
      </w:divBdr>
    </w:div>
    <w:div w:id="1577931272">
      <w:bodyDiv w:val="1"/>
      <w:marLeft w:val="0"/>
      <w:marRight w:val="0"/>
      <w:marTop w:val="0"/>
      <w:marBottom w:val="0"/>
      <w:divBdr>
        <w:top w:val="none" w:sz="0" w:space="0" w:color="auto"/>
        <w:left w:val="none" w:sz="0" w:space="0" w:color="auto"/>
        <w:bottom w:val="none" w:sz="0" w:space="0" w:color="auto"/>
        <w:right w:val="none" w:sz="0" w:space="0" w:color="auto"/>
      </w:divBdr>
    </w:div>
    <w:div w:id="1602445326">
      <w:bodyDiv w:val="1"/>
      <w:marLeft w:val="0"/>
      <w:marRight w:val="0"/>
      <w:marTop w:val="0"/>
      <w:marBottom w:val="0"/>
      <w:divBdr>
        <w:top w:val="none" w:sz="0" w:space="0" w:color="auto"/>
        <w:left w:val="none" w:sz="0" w:space="0" w:color="auto"/>
        <w:bottom w:val="none" w:sz="0" w:space="0" w:color="auto"/>
        <w:right w:val="none" w:sz="0" w:space="0" w:color="auto"/>
      </w:divBdr>
    </w:div>
    <w:div w:id="1667322130">
      <w:bodyDiv w:val="1"/>
      <w:marLeft w:val="0"/>
      <w:marRight w:val="0"/>
      <w:marTop w:val="0"/>
      <w:marBottom w:val="0"/>
      <w:divBdr>
        <w:top w:val="none" w:sz="0" w:space="0" w:color="auto"/>
        <w:left w:val="none" w:sz="0" w:space="0" w:color="auto"/>
        <w:bottom w:val="none" w:sz="0" w:space="0" w:color="auto"/>
        <w:right w:val="none" w:sz="0" w:space="0" w:color="auto"/>
      </w:divBdr>
    </w:div>
    <w:div w:id="1678459311">
      <w:bodyDiv w:val="1"/>
      <w:marLeft w:val="0"/>
      <w:marRight w:val="0"/>
      <w:marTop w:val="0"/>
      <w:marBottom w:val="0"/>
      <w:divBdr>
        <w:top w:val="none" w:sz="0" w:space="0" w:color="auto"/>
        <w:left w:val="none" w:sz="0" w:space="0" w:color="auto"/>
        <w:bottom w:val="none" w:sz="0" w:space="0" w:color="auto"/>
        <w:right w:val="none" w:sz="0" w:space="0" w:color="auto"/>
      </w:divBdr>
    </w:div>
    <w:div w:id="1743864975">
      <w:bodyDiv w:val="1"/>
      <w:marLeft w:val="0"/>
      <w:marRight w:val="0"/>
      <w:marTop w:val="0"/>
      <w:marBottom w:val="0"/>
      <w:divBdr>
        <w:top w:val="none" w:sz="0" w:space="0" w:color="auto"/>
        <w:left w:val="none" w:sz="0" w:space="0" w:color="auto"/>
        <w:bottom w:val="none" w:sz="0" w:space="0" w:color="auto"/>
        <w:right w:val="none" w:sz="0" w:space="0" w:color="auto"/>
      </w:divBdr>
    </w:div>
    <w:div w:id="1761372352">
      <w:bodyDiv w:val="1"/>
      <w:marLeft w:val="0"/>
      <w:marRight w:val="0"/>
      <w:marTop w:val="0"/>
      <w:marBottom w:val="0"/>
      <w:divBdr>
        <w:top w:val="none" w:sz="0" w:space="0" w:color="auto"/>
        <w:left w:val="none" w:sz="0" w:space="0" w:color="auto"/>
        <w:bottom w:val="none" w:sz="0" w:space="0" w:color="auto"/>
        <w:right w:val="none" w:sz="0" w:space="0" w:color="auto"/>
      </w:divBdr>
    </w:div>
    <w:div w:id="1775587408">
      <w:bodyDiv w:val="1"/>
      <w:marLeft w:val="0"/>
      <w:marRight w:val="0"/>
      <w:marTop w:val="0"/>
      <w:marBottom w:val="0"/>
      <w:divBdr>
        <w:top w:val="none" w:sz="0" w:space="0" w:color="auto"/>
        <w:left w:val="none" w:sz="0" w:space="0" w:color="auto"/>
        <w:bottom w:val="none" w:sz="0" w:space="0" w:color="auto"/>
        <w:right w:val="none" w:sz="0" w:space="0" w:color="auto"/>
      </w:divBdr>
    </w:div>
    <w:div w:id="1786805084">
      <w:bodyDiv w:val="1"/>
      <w:marLeft w:val="0"/>
      <w:marRight w:val="0"/>
      <w:marTop w:val="0"/>
      <w:marBottom w:val="0"/>
      <w:divBdr>
        <w:top w:val="none" w:sz="0" w:space="0" w:color="auto"/>
        <w:left w:val="none" w:sz="0" w:space="0" w:color="auto"/>
        <w:bottom w:val="none" w:sz="0" w:space="0" w:color="auto"/>
        <w:right w:val="none" w:sz="0" w:space="0" w:color="auto"/>
      </w:divBdr>
    </w:div>
    <w:div w:id="1798259859">
      <w:bodyDiv w:val="1"/>
      <w:marLeft w:val="0"/>
      <w:marRight w:val="0"/>
      <w:marTop w:val="0"/>
      <w:marBottom w:val="0"/>
      <w:divBdr>
        <w:top w:val="none" w:sz="0" w:space="0" w:color="auto"/>
        <w:left w:val="none" w:sz="0" w:space="0" w:color="auto"/>
        <w:bottom w:val="none" w:sz="0" w:space="0" w:color="auto"/>
        <w:right w:val="none" w:sz="0" w:space="0" w:color="auto"/>
      </w:divBdr>
    </w:div>
    <w:div w:id="1808008327">
      <w:bodyDiv w:val="1"/>
      <w:marLeft w:val="0"/>
      <w:marRight w:val="0"/>
      <w:marTop w:val="0"/>
      <w:marBottom w:val="0"/>
      <w:divBdr>
        <w:top w:val="none" w:sz="0" w:space="0" w:color="auto"/>
        <w:left w:val="none" w:sz="0" w:space="0" w:color="auto"/>
        <w:bottom w:val="none" w:sz="0" w:space="0" w:color="auto"/>
        <w:right w:val="none" w:sz="0" w:space="0" w:color="auto"/>
      </w:divBdr>
    </w:div>
    <w:div w:id="1819884032">
      <w:bodyDiv w:val="1"/>
      <w:marLeft w:val="0"/>
      <w:marRight w:val="0"/>
      <w:marTop w:val="0"/>
      <w:marBottom w:val="0"/>
      <w:divBdr>
        <w:top w:val="none" w:sz="0" w:space="0" w:color="auto"/>
        <w:left w:val="none" w:sz="0" w:space="0" w:color="auto"/>
        <w:bottom w:val="none" w:sz="0" w:space="0" w:color="auto"/>
        <w:right w:val="none" w:sz="0" w:space="0" w:color="auto"/>
      </w:divBdr>
    </w:div>
    <w:div w:id="1820801781">
      <w:bodyDiv w:val="1"/>
      <w:marLeft w:val="0"/>
      <w:marRight w:val="0"/>
      <w:marTop w:val="0"/>
      <w:marBottom w:val="0"/>
      <w:divBdr>
        <w:top w:val="none" w:sz="0" w:space="0" w:color="auto"/>
        <w:left w:val="none" w:sz="0" w:space="0" w:color="auto"/>
        <w:bottom w:val="none" w:sz="0" w:space="0" w:color="auto"/>
        <w:right w:val="none" w:sz="0" w:space="0" w:color="auto"/>
      </w:divBdr>
    </w:div>
    <w:div w:id="1995792627">
      <w:bodyDiv w:val="1"/>
      <w:marLeft w:val="0"/>
      <w:marRight w:val="0"/>
      <w:marTop w:val="0"/>
      <w:marBottom w:val="0"/>
      <w:divBdr>
        <w:top w:val="none" w:sz="0" w:space="0" w:color="auto"/>
        <w:left w:val="none" w:sz="0" w:space="0" w:color="auto"/>
        <w:bottom w:val="none" w:sz="0" w:space="0" w:color="auto"/>
        <w:right w:val="none" w:sz="0" w:space="0" w:color="auto"/>
      </w:divBdr>
    </w:div>
    <w:div w:id="2000452360">
      <w:bodyDiv w:val="1"/>
      <w:marLeft w:val="0"/>
      <w:marRight w:val="0"/>
      <w:marTop w:val="0"/>
      <w:marBottom w:val="0"/>
      <w:divBdr>
        <w:top w:val="none" w:sz="0" w:space="0" w:color="auto"/>
        <w:left w:val="none" w:sz="0" w:space="0" w:color="auto"/>
        <w:bottom w:val="none" w:sz="0" w:space="0" w:color="auto"/>
        <w:right w:val="none" w:sz="0" w:space="0" w:color="auto"/>
      </w:divBdr>
    </w:div>
    <w:div w:id="2037849766">
      <w:bodyDiv w:val="1"/>
      <w:marLeft w:val="0"/>
      <w:marRight w:val="0"/>
      <w:marTop w:val="0"/>
      <w:marBottom w:val="0"/>
      <w:divBdr>
        <w:top w:val="none" w:sz="0" w:space="0" w:color="auto"/>
        <w:left w:val="none" w:sz="0" w:space="0" w:color="auto"/>
        <w:bottom w:val="none" w:sz="0" w:space="0" w:color="auto"/>
        <w:right w:val="none" w:sz="0" w:space="0" w:color="auto"/>
      </w:divBdr>
    </w:div>
    <w:div w:id="2092577992">
      <w:bodyDiv w:val="1"/>
      <w:marLeft w:val="0"/>
      <w:marRight w:val="0"/>
      <w:marTop w:val="0"/>
      <w:marBottom w:val="0"/>
      <w:divBdr>
        <w:top w:val="none" w:sz="0" w:space="0" w:color="auto"/>
        <w:left w:val="none" w:sz="0" w:space="0" w:color="auto"/>
        <w:bottom w:val="none" w:sz="0" w:space="0" w:color="auto"/>
        <w:right w:val="none" w:sz="0" w:space="0" w:color="auto"/>
      </w:divBdr>
    </w:div>
    <w:div w:id="2133741362">
      <w:bodyDiv w:val="1"/>
      <w:marLeft w:val="0"/>
      <w:marRight w:val="0"/>
      <w:marTop w:val="0"/>
      <w:marBottom w:val="0"/>
      <w:divBdr>
        <w:top w:val="none" w:sz="0" w:space="0" w:color="auto"/>
        <w:left w:val="none" w:sz="0" w:space="0" w:color="auto"/>
        <w:bottom w:val="none" w:sz="0" w:space="0" w:color="auto"/>
        <w:right w:val="none" w:sz="0" w:space="0" w:color="auto"/>
      </w:divBdr>
    </w:div>
    <w:div w:id="2145460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arts-and-health/201206/1001-art-therapy-activities-really" TargetMode="External"/><Relationship Id="rId13" Type="http://schemas.openxmlformats.org/officeDocument/2006/relationships/hyperlink" Target="https://www.theguardian.com/books/2013/nov/08/lighter-than-my-shadow-katie-green-review"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shauntan.net/books/red-tree.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image" Target="media/image3.jpg"/><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lker.co.uk/Michael-Rosen-s-Sad-Book-9781406317848.aspx" TargetMode="Externa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hyperlink" Target="https://www.graffitistreet.com/dale-vn-marshall-i-am-not-a-child-raises-awareness-of-childrens-mental-health/" TargetMode="External"/><Relationship Id="rId19" Type="http://schemas.openxmlformats.org/officeDocument/2006/relationships/image" Target="media/image6.jpg"/><Relationship Id="rId4" Type="http://schemas.openxmlformats.org/officeDocument/2006/relationships/settings" Target="settings.xml"/><Relationship Id="rId9" Type="http://schemas.openxmlformats.org/officeDocument/2006/relationships/hyperlink" Target="http://www.joshkale.com/apps/photos/photo?photoid=200803514" TargetMode="External"/><Relationship Id="rId14" Type="http://schemas.openxmlformats.org/officeDocument/2006/relationships/image" Target="media/image1.jp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6">
  <b:Source>
    <b:Tag>Lau17</b:Tag>
    <b:SourceType>InternetSite</b:SourceType>
    <b:Guid>{0EA62E46-3F6D-474F-9A64-DCBA9801CF47}</b:Guid>
    <b:Title>Mental health crisis among children as selfie culture sees cases of anxiety rise by 42 per cent in five years, NHS figures show</b:Title>
    <b:Year>2017</b:Year>
    <b:Author>
      <b:Author>
        <b:NameList>
          <b:Person>
            <b:Last>Donnelly</b:Last>
            <b:First>Laura</b:First>
          </b:Person>
        </b:NameList>
      </b:Author>
    </b:Author>
    <b:InternetSiteTitle>Telegraph </b:InternetSiteTitle>
    <b:Month>January </b:Month>
    <b:Day>22</b:Day>
    <b:URL>https://www.telegraph.co.uk/health-fitness/mind/mental-health-crisis-among-children-selfie-culture-sees-cases/</b:URL>
    <b:RefOrder>17</b:RefOrder>
  </b:Source>
  <b:Source>
    <b:Tag>Fra80</b:Tag>
    <b:SourceType>JournalArticle</b:SourceType>
    <b:Guid>{9E6EFD59-894F-47E4-B086-9E51FC63BD6B}</b:Guid>
    <b:Title>Art Therapy: Myths and Realities</b:Title>
    <b:Year>1980</b:Year>
    <b:Author>
      <b:Author>
        <b:NameList>
          <b:Person>
            <b:Last>Anderson</b:Last>
            <b:First>Frances</b:First>
            <b:Middle>E.</b:Middle>
          </b:Person>
        </b:NameList>
      </b:Author>
    </b:Author>
    <b:JournalName>Art Education </b:JournalName>
    <b:Pages>20</b:Pages>
    <b:RefOrder>4</b:RefOrder>
  </b:Source>
  <b:Source>
    <b:Tag>Hel17</b:Tag>
    <b:SourceType>InternetSite</b:SourceType>
    <b:Guid>{30196F79-F7B1-496F-8032-C4F573F79B28}</b:Guid>
    <b:Author>
      <b:Author>
        <b:NameList>
          <b:Person>
            <b:Last>Bohan</b:Last>
            <b:First>Helen</b:First>
          </b:Person>
        </b:NameList>
      </b:Author>
    </b:Author>
    <b:Title>Co-producing good mental health with young people</b:Title>
    <b:InternetSiteTitle>Mental Health Foundation</b:InternetSiteTitle>
    <b:Year>2017</b:Year>
    <b:Month>Febuary </b:Month>
    <b:Day>6</b:Day>
    <b:URL>https://www.mentalhealth.org.uk/blog/co-producing-good-mental-health-young-people</b:URL>
    <b:RefOrder>31</b:RefOrder>
  </b:Source>
  <b:Source>
    <b:Tag>You18</b:Tag>
    <b:SourceType>InternetSite</b:SourceType>
    <b:Guid>{1519F14A-F980-4C4E-B33F-F11A418691E9}</b:Guid>
    <b:Author>
      <b:Author>
        <b:Corporate>Young Minds</b:Corporate>
      </b:Author>
    </b:Author>
    <b:Title>Mental Health Statistics</b:Title>
    <b:Year>2018</b:Year>
    <b:InternetSiteTitle>YoungMinds</b:InternetSiteTitle>
    <b:URL>https://youngminds.org.uk/about-us/media-centre/mental-health-stats/?gclid=EAIaIQobChMIwJKDrNqA3gIVCrHtCh2dGQxnEAAYASAAEgI6QPD_BwE</b:URL>
    <b:RefOrder>32</b:RefOrder>
  </b:Source>
  <b:Source>
    <b:Tag>Men17</b:Tag>
    <b:SourceType>InternetSite</b:SourceType>
    <b:Guid>{F4B51CE3-8D97-4A68-8D69-CE933FE71AF0}</b:Guid>
    <b:Author>
      <b:Author>
        <b:Corporate>Mental Health Foundation</b:Corporate>
      </b:Author>
    </b:Author>
    <b:Title>Co-Producing Good Mental Health in Young People</b:Title>
    <b:InternetSiteTitle>Mental Health Foundation</b:InternetSiteTitle>
    <b:Year>2017</b:Year>
    <b:Month>February</b:Month>
    <b:Day>6th</b:Day>
    <b:URL>https://www.mentalhealth.org.uk/blog/co-producing-good-mental-health-young-people</b:URL>
    <b:RefOrder>16</b:RefOrder>
  </b:Source>
  <b:Source>
    <b:Tag>Pug00</b:Tag>
    <b:SourceType>JournalArticle</b:SourceType>
    <b:Guid>{E2D3CA17-48A0-48CB-B068-A659CFF582A6}</b:Guid>
    <b:Title>How Art Teachers Can Enhance Artmaking as a Therapeutic Experience: Art Therapy and Art Education </b:Title>
    <b:Year>2000</b:Year>
    <b:Author>
      <b:Author>
        <b:NameList>
          <b:Person>
            <b:Last>D'Amello</b:Last>
            <b:First>Puggy</b:First>
            <b:Middle>Dunn-Snow &amp; Georgettte</b:Middle>
          </b:Person>
        </b:NameList>
      </b:Author>
    </b:Author>
    <b:JournalName>Art Education </b:JournalName>
    <b:Pages>46-53</b:Pages>
    <b:RefOrder>9</b:RefOrder>
  </b:Source>
  <b:Source>
    <b:Tag>Mar66</b:Tag>
    <b:SourceType>Book</b:SourceType>
    <b:Guid>{B0631F13-8A8E-4DFE-9D2F-D027543D8675}</b:Guid>
    <b:Title>Dynamically Oriented Art Therapy: Its Princibles and Practices </b:Title>
    <b:Year>1966</b:Year>
    <b:Author>
      <b:Author>
        <b:NameList>
          <b:Person>
            <b:Last>Naumburg</b:Last>
            <b:First>Margaret</b:First>
          </b:Person>
        </b:NameList>
      </b:Author>
    </b:Author>
    <b:City>New York </b:City>
    <b:Publisher>Grune &amp; Stratton </b:Publisher>
    <b:RefOrder>10</b:RefOrder>
  </b:Source>
  <b:Source>
    <b:Tag>Cat14</b:Tag>
    <b:SourceType>InternetSite</b:SourceType>
    <b:Guid>{29E93081-5AFA-42E9-93EA-F878A8A150D4}</b:Guid>
    <b:Title>Edith Kramer: Art (Therapy) Tells the Truth </b:Title>
    <b:Year>2014</b:Year>
    <b:Author>
      <b:Author>
        <b:NameList>
          <b:Person>
            <b:Last>Malchiodi</b:Last>
            <b:First>Cathy</b:First>
          </b:Person>
        </b:NameList>
      </b:Author>
    </b:Author>
    <b:InternetSiteTitle> Psychology Today</b:InternetSiteTitle>
    <b:Month>February</b:Month>
    <b:Day>24</b:Day>
    <b:URL>https://www.psychologytoday.com/gb/blog/arts-and-health/201402/edith-kramer-art-therapy-tells-the-truth</b:URL>
    <b:RefOrder>11</b:RefOrder>
  </b:Source>
  <b:Source>
    <b:Tag>Kra00</b:Tag>
    <b:SourceType>Book</b:SourceType>
    <b:Guid>{2427602F-12D1-4193-906F-090F8461BE19}</b:Guid>
    <b:Author>
      <b:Author>
        <b:NameList>
          <b:Person>
            <b:Last>Krammer</b:Last>
            <b:First>Edith</b:First>
          </b:Person>
        </b:NameList>
      </b:Author>
    </b:Author>
    <b:Title>Art as Therapy: Collected Papers</b:Title>
    <b:Year>2000</b:Year>
    <b:City>London</b:City>
    <b:Publisher>Jessica Kingsley Publishers </b:Publisher>
    <b:RefOrder>33</b:RefOrder>
  </b:Source>
  <b:Source>
    <b:Tag>Tri14</b:Tag>
    <b:SourceType>JournalArticle</b:SourceType>
    <b:Guid>{BF8945FF-BABB-43B4-B3A0-D01C957E6702}</b:Guid>
    <b:Author>
      <b:Author>
        <b:NameList>
          <b:Person>
            <b:Last>Tripathi</b:Last>
            <b:First>Kanchan</b:First>
            <b:Middle>Dilawari and Nishi</b:Middle>
          </b:Person>
        </b:NameList>
      </b:Author>
    </b:Author>
    <b:Title>Art Therapy: A creative and expressive process </b:Title>
    <b:Year>2014</b:Year>
    <b:JournalName>Indian Journal of Positive Psychology </b:JournalName>
    <b:Pages>81-85</b:Pages>
    <b:RefOrder>14</b:RefOrder>
  </b:Source>
  <b:Source>
    <b:Tag>scr18</b:Tag>
    <b:SourceType>InternetSite</b:SourceType>
    <b:Guid>{6D9580DC-C0E9-4140-8829-2BE81A4C5A9B}</b:Guid>
    <b:Title>Art Therapy Benefits and History </b:Title>
    <b:Year>2018</b:Year>
    <b:Author>
      <b:Author>
        <b:NameList>
          <b:Person>
            <b:Last>scrapbook.com</b:Last>
          </b:Person>
        </b:NameList>
      </b:Author>
    </b:Author>
    <b:InternetSiteTitle>scrapbook.com</b:InternetSiteTitle>
    <b:URL>https://www.scrapbook.com/articles/art-therapy</b:URL>
    <b:RefOrder>13</b:RefOrder>
  </b:Source>
  <b:Source>
    <b:Tag>Man16</b:Tag>
    <b:SourceType>JournalArticle</b:SourceType>
    <b:Guid>{DA70E7A9-0476-475A-AC1D-8950BD5E6CC6}</b:Guid>
    <b:Title>Integrating effect of art and music therapy on depression in adolescents</b:Title>
    <b:Year>2016</b:Year>
    <b:Author>
      <b:Author>
        <b:NameList>
          <b:Person>
            <b:Last>Mansooreh Rahmania</b:Last>
            <b:First>Bahram</b:First>
            <b:Middle>Bakhtiari Saeed, Mojtaba Aghili</b:Middle>
          </b:Person>
        </b:NameList>
      </b:Author>
    </b:Author>
    <b:JournalName>Journal of Educational Sciences</b:JournalName>
    <b:Pages>78-87</b:Pages>
    <b:RefOrder>18</b:RefOrder>
  </b:Source>
  <b:Source>
    <b:Tag>Jef04</b:Tag>
    <b:SourceType>Book</b:SourceType>
    <b:Guid>{2805B8C1-FB1C-49CD-85E6-E289109D6B3A}</b:Guid>
    <b:Author>
      <b:Author>
        <b:NameList>
          <b:Person>
            <b:Last>Miller</b:Last>
            <b:First>Jeffrey</b:First>
            <b:Middle>C.</b:Middle>
          </b:Person>
        </b:NameList>
      </b:Author>
    </b:Author>
    <b:Title>The Transcendent Function</b:Title>
    <b:Year>2004</b:Year>
    <b:City>New York </b:City>
    <b:Publisher>State University Of New York Press</b:Publisher>
    <b:RefOrder>7</b:RefOrder>
  </b:Source>
  <b:Source>
    <b:Tag>San13</b:Tag>
    <b:SourceType>Book</b:SourceType>
    <b:Guid>{0EA8627C-2DE6-41FF-B6C2-03A55B4C7ACD}</b:Guid>
    <b:Author>
      <b:Author>
        <b:NameList>
          <b:Person>
            <b:Last>Sangeeta Prasad</b:Last>
            <b:First>Paula</b:First>
            <b:Middle>Howie, Jennie Kristel</b:Middle>
          </b:Person>
        </b:NameList>
      </b:Author>
    </b:Author>
    <b:Title>Using Art Therapy with Diverse Populations: Crossing Cultures and Abilities</b:Title>
    <b:Year>2013</b:Year>
    <b:City>London</b:City>
    <b:Publisher>Jessica Kingsley Publications </b:Publisher>
    <b:RefOrder>15</b:RefOrder>
  </b:Source>
  <b:Source>
    <b:Tag>Art18</b:Tag>
    <b:SourceType>InternetSite</b:SourceType>
    <b:Guid>{61262404-97D7-4E66-9877-056AC776E475}</b:Guid>
    <b:Title>How Art Therapy Can Help Children</b:Title>
    <b:Year>2018</b:Year>
    <b:Author>
      <b:Author>
        <b:NameList>
          <b:Person>
            <b:Last>Journal</b:Last>
            <b:First>Art</b:First>
            <b:Middle>Therapy</b:Middle>
          </b:Person>
        </b:NameList>
      </b:Author>
    </b:Author>
    <b:InternetSiteTitle>arttherapyjournal.org</b:InternetSiteTitle>
    <b:URL>http://www.arttherapyjournal.org/art-therapy-for-children.html</b:URL>
    <b:RefOrder>34</b:RefOrder>
  </b:Source>
  <b:Source>
    <b:Tag>raw05</b:Tag>
    <b:SourceType>Book</b:SourceType>
    <b:Guid>{37B855AA-9A5B-435F-AB30-C5F5976CF033}</b:Guid>
    <b:Title>Aggression and Depression Assessed Through Art: Using Draw-A-Story to Identify Children and Adolescents at Risk</b:Title>
    <b:Year>2005</b:Year>
    <b:Author>
      <b:Author>
        <b:NameList>
          <b:Person>
            <b:Last>Silver</b:Last>
            <b:First>Rawley</b:First>
          </b:Person>
        </b:NameList>
      </b:Author>
    </b:Author>
    <b:City>New York</b:City>
    <b:Publisher>Brunner-Routledge</b:Publisher>
    <b:RefOrder>5</b:RefOrder>
  </b:Source>
  <b:Source>
    <b:Tag>Dav14</b:Tag>
    <b:SourceType>Book</b:SourceType>
    <b:Guid>{47909B3D-9D30-4ACB-8B6A-CAA9D41F3EF1}</b:Guid>
    <b:Author>
      <b:Author>
        <b:NameList>
          <b:Person>
            <b:Last>Edwards</b:Last>
            <b:First>David</b:First>
          </b:Person>
        </b:NameList>
      </b:Author>
    </b:Author>
    <b:Title>Art Therapy</b:Title>
    <b:Year>2014</b:Year>
    <b:City>London</b:City>
    <b:Publisher>Sage</b:Publisher>
    <b:RefOrder>2</b:RefOrder>
  </b:Source>
  <b:Source>
    <b:Tag>DWW05</b:Tag>
    <b:SourceType>Book</b:SourceType>
    <b:Guid>{B10D6FAF-55A9-4EB0-BC9F-237CD7F7DCCF}</b:Guid>
    <b:Author>
      <b:Author>
        <b:NameList>
          <b:Person>
            <b:Last>Winnicott</b:Last>
            <b:First>D.</b:First>
            <b:Middle>W.</b:Middle>
          </b:Person>
        </b:NameList>
      </b:Author>
    </b:Author>
    <b:Title>Playing and Reality </b:Title>
    <b:Year>2005</b:Year>
    <b:City>New York</b:City>
    <b:Publisher>Tavistock Publications Ltd</b:Publisher>
    <b:RefOrder>8</b:RefOrder>
  </b:Source>
  <b:Source>
    <b:Tag>Gun96</b:Tag>
    <b:SourceType>Book</b:SourceType>
    <b:Guid>{2724C28B-F4A7-4E09-BBF0-53C884644DFC}</b:Guid>
    <b:Author>
      <b:Author>
        <b:NameList>
          <b:Person>
            <b:Last>Leeuwen</b:Last>
            <b:First>Gunther</b:First>
            <b:Middle>Kress and Theo van</b:Middle>
          </b:Person>
        </b:NameList>
      </b:Author>
    </b:Author>
    <b:Title>Reading Images: The Grammar of Visual Design </b:Title>
    <b:Year>1996</b:Year>
    <b:City>London</b:City>
    <b:Publisher>Routledge </b:Publisher>
    <b:RefOrder>22</b:RefOrder>
  </b:Source>
  <b:Source>
    <b:Tag>The16</b:Tag>
    <b:SourceType>InternetSite</b:SourceType>
    <b:Guid>{53A3E795-145B-4B93-93C9-BC13CEA6962A}</b:Guid>
    <b:Author>
      <b:Author>
        <b:NameList>
          <b:Person>
            <b:Last>Fringe</b:Last>
            <b:First>The</b:First>
            <b:Middle>Sick Of The</b:Middle>
          </b:Person>
        </b:NameList>
      </b:Author>
    </b:Author>
    <b:Title>The Sick Of The Fringe</b:Title>
    <b:Year>2016</b:Year>
    <b:URL>http://thesickofthefringe.com/diagnoses/i-am-not-a-child</b:URL>
    <b:RefOrder>23</b:RefOrder>
  </b:Source>
  <b:Source>
    <b:Tag>Kum17</b:Tag>
    <b:SourceType>InternetSite</b:SourceType>
    <b:Guid>{FCBF23DD-0443-4EA8-87FD-365D97432C9E}</b:Guid>
    <b:Author>
      <b:Author>
        <b:NameList>
          <b:Person>
            <b:Last>Kuma</b:Last>
          </b:Person>
        </b:NameList>
      </b:Author>
    </b:Author>
    <b:Title>Kumanation</b:Title>
    <b:Year>2017</b:Year>
    <b:Month>March</b:Month>
    <b:Day>13</b:Day>
    <b:URL>http://kumanation.com/stories/mental-health-awareness-using-art/</b:URL>
    <b:RefOrder>24</b:RefOrder>
  </b:Source>
  <b:Source>
    <b:Tag>Men18</b:Tag>
    <b:SourceType>InternetSite</b:SourceType>
    <b:Guid>{933B1BF0-6650-4DFA-8019-13FAA26D0702}</b:Guid>
    <b:Author>
      <b:Author>
        <b:NameList>
          <b:Person>
            <b:Last>MentalHealthFoundation</b:Last>
          </b:Person>
        </b:NameList>
      </b:Author>
    </b:Author>
    <b:Title>Children and Young People</b:Title>
    <b:InternetSiteTitle>Mental Health Foundation</b:InternetSiteTitle>
    <b:Year>2018</b:Year>
    <b:URL>https://www.mentalhealth.org.uk/a-to-z/c/children-and-young-people</b:URL>
    <b:RefOrder>19</b:RefOrder>
  </b:Source>
  <b:Source>
    <b:Tag>Don09</b:Tag>
    <b:SourceType>JournalArticle</b:SourceType>
    <b:Guid>{A5AF3005-42E3-4E8C-AB0E-2B59AEE55604}</b:Guid>
    <b:Title>Assessing Attachment with the Bird’s Nest Drawing:</b:Title>
    <b:Year>2009</b:Year>
    <b:Author>
      <b:Author>
        <b:NameList>
          <b:Person>
            <b:Last>Kaiser</b:Last>
            <b:First>Donna</b:First>
            <b:Middle>H.</b:Middle>
          </b:Person>
        </b:NameList>
      </b:Author>
    </b:Author>
    <b:JournalName>Art Therapy: Journal of the American Art Therapy Association</b:JournalName>
    <b:Pages>26-33</b:Pages>
    <b:RefOrder>21</b:RefOrder>
  </b:Source>
  <b:Source>
    <b:Tag>Asa</b:Tag>
    <b:SourceType>InternetSite</b:SourceType>
    <b:Guid>{78C0D365-D8B2-45A5-B7E6-FA4F074643B9}</b:Guid>
    <b:Author>
      <b:Author>
        <b:NameList>
          <b:Person>
            <b:Last>Brown</b:Last>
            <b:First>Asa</b:First>
            <b:Middle>Don</b:Middle>
          </b:Person>
        </b:NameList>
      </b:Author>
    </b:Author>
    <b:Title>PSYCHOLOGICAL BENEFITS OF ART THERAPY</b:Title>
    <b:InternetSiteTitle>Councelling Collects</b:InternetSiteTitle>
    <b:URL>https://www.ccpa-accp.ca/psychological-benefits-of-art-therapy/ </b:URL>
    <b:RefOrder>35</b:RefOrder>
  </b:Source>
  <b:Source>
    <b:Tag>Nic05</b:Tag>
    <b:SourceType>JournalArticle</b:SourceType>
    <b:Guid>{9B2FBA99-F76B-46B1-8668-89AABA7F319E}</b:Guid>
    <b:Title>A Conversational Model of Art Therapy </b:Title>
    <b:Year>2005</b:Year>
    <b:Author>
      <b:Author>
        <b:NameList>
          <b:Person>
            <b:Last>Eisdell</b:Last>
            <b:First>Nicolette</b:First>
          </b:Person>
        </b:NameList>
      </b:Author>
    </b:Author>
    <b:JournalName>Psychology and Psychotherapy: Theory, Research and Practice</b:JournalName>
    <b:Pages>1-19</b:Pages>
    <b:RefOrder>20</b:RefOrder>
  </b:Source>
  <b:Source>
    <b:Tag>Mic</b:Tag>
    <b:SourceType>InternetSite</b:SourceType>
    <b:Guid>{890E3827-1472-492D-A292-626593B5532E}</b:Guid>
    <b:Title>Michael Rosen's Sad Book</b:Title>
    <b:Author>
      <b:Author>
        <b:NameList>
          <b:Person>
            <b:Last>Rosen</b:Last>
            <b:First>Michael</b:First>
          </b:Person>
        </b:NameList>
      </b:Author>
    </b:Author>
    <b:InternetSiteTitle>Walker Books</b:InternetSiteTitle>
    <b:URL>http://www.walker.co.uk/Michael-Rosen-s-Sad-Book-9781406317848.aspx</b:URL>
    <b:RefOrder>26</b:RefOrder>
  </b:Source>
  <b:Source>
    <b:Tag>Sar00</b:Tag>
    <b:SourceType>JournalArticle</b:SourceType>
    <b:Guid>{AF13E874-7B16-451E-8C33-69E45CFCE44B}</b:Guid>
    <b:Title>Pathology in the Hundred Acre Wood: a neurodevelopmental perspective on A.A. Milne</b:Title>
    <b:Year>2000</b:Year>
    <b:Author>
      <b:Author>
        <b:NameList>
          <b:Person>
            <b:Last>Shea</b:Last>
            <b:First>Sarah</b:First>
            <b:Middle>E.</b:Middle>
          </b:Person>
        </b:NameList>
      </b:Author>
    </b:Author>
    <b:JournalName>Canadian Medical Association </b:JournalName>
    <b:Pages>1557-1559</b:Pages>
    <b:RefOrder>29</b:RefOrder>
  </b:Source>
  <b:Source>
    <b:Tag>Smi15</b:Tag>
    <b:SourceType>Report</b:SourceType>
    <b:Guid>{8E6B2ECE-C1DB-476D-95F9-DB7022A62B43}</b:Guid>
    <b:Author>
      <b:Author>
        <b:NameList>
          <b:Person>
            <b:Last>Smith</b:Last>
            <b:First>Rachel</b:First>
            <b:Middle>C.</b:Middle>
          </b:Person>
        </b:NameList>
      </b:Author>
    </b:Author>
    <b:Title>Winnie the Pooh Characters and Psychological Disorders</b:Title>
    <b:Year>2015</b:Year>
    <b:Publisher>Ball State University </b:Publisher>
    <b:City>Indiana</b:City>
    <b:RefOrder>30</b:RefOrder>
  </b:Source>
  <b:Source>
    <b:Tag>Hol14</b:Tag>
    <b:SourceType>InternetSite</b:SourceType>
    <b:Guid>{282BDC20-402C-4F46-A696-D57D27D76331}</b:Guid>
    <b:Title>Shaun Tan’s ‘The Red Tree’ A picture book focussing on depression in children</b:Title>
    <b:Year>2014</b:Year>
    <b:Author>
      <b:Author>
        <b:NameList>
          <b:Person>
            <b:Last>Holdencaulfeildcampion</b:Last>
          </b:Person>
        </b:NameList>
      </b:Author>
    </b:Author>
    <b:InternetSiteTitle>LightLit </b:InternetSiteTitle>
    <b:Month>July</b:Month>
    <b:Day>24</b:Day>
    <b:URL>https://lightlit.wordpress.com/2014/07/24/shaun-tans-the-red-tree/</b:URL>
    <b:RefOrder>27</b:RefOrder>
  </b:Source>
  <b:Source>
    <b:Tag>Nic15</b:Tag>
    <b:SourceType>Book</b:SourceType>
    <b:Guid>{FF3CCD13-2D3F-4109-85D1-635D896E036A}</b:Guid>
    <b:Title>Unflattening </b:Title>
    <b:Year>2015</b:Year>
    <b:Publisher>First Printing </b:Publisher>
    <b:City>Canada</b:City>
    <b:Author>
      <b:Author>
        <b:NameList>
          <b:Person>
            <b:Last>Sousanis</b:Last>
            <b:First>Nick</b:First>
          </b:Person>
        </b:NameList>
      </b:Author>
    </b:Author>
    <b:RefOrder>36</b:RefOrder>
  </b:Source>
  <b:Source>
    <b:Tag>Jam13</b:Tag>
    <b:SourceType>InternetSite</b:SourceType>
    <b:Guid>{3AF75DEF-959D-4484-93CB-B1A42BE18C73}</b:Guid>
    <b:Title>Lighter Than My Shadow by Katie Green – review</b:Title>
    <b:Year>2013</b:Year>
    <b:Author>
      <b:Author>
        <b:NameList>
          <b:Person>
            <b:Last>Smart</b:Last>
            <b:First>James</b:First>
          </b:Person>
        </b:NameList>
      </b:Author>
    </b:Author>
    <b:InternetSiteTitle>The Guardian </b:InternetSiteTitle>
    <b:Month>November </b:Month>
    <b:Day>8</b:Day>
    <b:URL>https://www.theguardian.com/books/2013/nov/08/lighter-than-my-shadow-katie-green-review</b:URL>
    <b:RefOrder>28</b:RefOrder>
  </b:Source>
  <b:Source>
    <b:Tag>Asa12</b:Tag>
    <b:SourceType>InternetSite</b:SourceType>
    <b:Guid>{1155CCD8-FBFF-4E35-89C0-ECEF5566A434}</b:Guid>
    <b:Title>Psychological Benefits of Art Therapy</b:Title>
    <b:Year>2012</b:Year>
    <b:Author>
      <b:Author>
        <b:NameList>
          <b:Person>
            <b:Last>Brown</b:Last>
            <b:First>Asa</b:First>
            <b:Middle>Don</b:Middle>
          </b:Person>
        </b:NameList>
      </b:Author>
    </b:Author>
    <b:InternetSiteTitle>Counselling Connect</b:InternetSiteTitle>
    <b:Month>Febuary</b:Month>
    <b:Day>28</b:Day>
    <b:URL>https://www.ccpa-accp.ca/psychological-benefits-of-art-therapy/</b:URL>
    <b:RefOrder>3</b:RefOrder>
  </b:Source>
  <b:Source>
    <b:Tag>BriND</b:Tag>
    <b:SourceType>InternetSite</b:SourceType>
    <b:Guid>{793741FA-1D2D-473C-8D4E-E14AEB213739}</b:Guid>
    <b:Author>
      <b:Author>
        <b:NameList>
          <b:Person>
            <b:Last>Therapists</b:Last>
            <b:First>British</b:First>
            <b:Middle>Association of Art</b:Middle>
          </b:Person>
        </b:NameList>
      </b:Author>
    </b:Author>
    <b:Title>Career Information</b:Title>
    <b:InternetSiteTitle>British Association of Art Therapists</b:InternetSiteTitle>
    <b:Year>N.D.</b:Year>
    <b:URL>https://www.baat.org/Careers-Training/Career-Information</b:URL>
    <b:RefOrder>6</b:RefOrder>
  </b:Source>
  <b:Source>
    <b:Tag>Cat16</b:Tag>
    <b:SourceType>InternetSite</b:SourceType>
    <b:Guid>{E48CFE3B-B2A8-49B3-AD74-4A391916DCCF}</b:Guid>
    <b:Author>
      <b:Author>
        <b:NameList>
          <b:Person>
            <b:Last>Malchiodi</b:Last>
            <b:First>Cathy</b:First>
          </b:Person>
        </b:NameList>
      </b:Author>
    </b:Author>
    <b:Title>Child Art Therapy: How It Works </b:Title>
    <b:InternetSiteTitle>Psychology Today</b:InternetSiteTitle>
    <b:Year>2016</b:Year>
    <b:Month>January </b:Month>
    <b:Day>31</b:Day>
    <b:URL>https://www.psychologytoday.com/gb/blog/arts-and-health/201601/child-art-therapy-how-it-works</b:URL>
    <b:RefOrder>12</b:RefOrder>
  </b:Source>
  <b:Source>
    <b:Tag>Thr18</b:Tag>
    <b:SourceType>InternetSite</b:SourceType>
    <b:Guid>{BA035128-8929-4B39-A5D6-76FBD58BCCFB}</b:Guid>
    <b:Author>
      <b:Author>
        <b:NameList>
          <b:Person>
            <b:Last>Global</b:Last>
            <b:First>Thrive</b:First>
          </b:Person>
        </b:NameList>
      </b:Author>
    </b:Author>
    <b:Title>19 Must-Read Books to Help Kids Understand Their Emotional and Mental Health </b:Title>
    <b:InternetSiteTitle>Thrive </b:InternetSiteTitle>
    <b:Year>2018</b:Year>
    <b:Month>August</b:Month>
    <b:Day>13</b:Day>
    <b:URL>https://thriveglobal.com/stories/19-must-read-books-to-help-kids-understand-their-emotional-and-mental-health/</b:URL>
    <b:RefOrder>25</b:RefOrder>
  </b:Source>
  <b:Source>
    <b:Tag>Rob14</b:Tag>
    <b:SourceType>InternetSite</b:SourceType>
    <b:Guid>{B252D2CF-AEB2-4D35-BCBD-1AFEF36BC478}</b:Guid>
    <b:Author>
      <b:Author>
        <b:NameList>
          <b:Person>
            <b:Last>Robert A. Bitonte</b:Last>
            <b:First>Marisa</b:First>
            <b:Middle>De Santo</b:Middle>
          </b:Person>
        </b:NameList>
      </b:Author>
    </b:Author>
    <b:Title>Art Therapy: An underutilized, yet Effective Tool</b:Title>
    <b:InternetSiteTitle>PMC</b:InternetSiteTitle>
    <b:Year>2014</b:Year>
    <b:Month>July</b:Month>
    <b:Day>3</b:Day>
    <b:URL>https://www.ncbi.nlm.nih.gov/pmc/articles/PMC4253394/</b:URL>
    <b:RefOrder>1</b:RefOrder>
  </b:Source>
</b:Sources>
</file>

<file path=customXml/itemProps1.xml><?xml version="1.0" encoding="utf-8"?>
<ds:datastoreItem xmlns:ds="http://schemas.openxmlformats.org/officeDocument/2006/customXml" ds:itemID="{4848BDF1-EB87-478D-BE3B-EC371DE92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29</Pages>
  <Words>6219</Words>
  <Characters>35452</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Harris (P150679)</dc:creator>
  <cp:keywords/>
  <dc:description/>
  <cp:lastModifiedBy>Jade Harris (P150679)</cp:lastModifiedBy>
  <cp:revision>11</cp:revision>
  <cp:lastPrinted>2018-12-17T13:45:00Z</cp:lastPrinted>
  <dcterms:created xsi:type="dcterms:W3CDTF">2018-12-19T09:26:00Z</dcterms:created>
  <dcterms:modified xsi:type="dcterms:W3CDTF">2018-12-19T09:55:00Z</dcterms:modified>
</cp:coreProperties>
</file>