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35C4299" w14:paraId="5E5787A5" wp14:textId="1B452950">
      <w:pPr>
        <w:rPr>
          <w:sz w:val="36"/>
          <w:szCs w:val="36"/>
        </w:rPr>
      </w:pPr>
      <w:bookmarkStart w:name="_GoBack" w:id="0"/>
      <w:bookmarkEnd w:id="0"/>
      <w:r w:rsidRPr="635C4299" w:rsidR="48B3D3D3">
        <w:rPr>
          <w:sz w:val="36"/>
          <w:szCs w:val="36"/>
        </w:rPr>
        <w:t>Assignment 2</w:t>
      </w:r>
    </w:p>
    <w:p w:rsidR="635C4299" w:rsidP="635C4299" w:rsidRDefault="635C4299" w14:paraId="75D38420" w14:textId="301DA3D5">
      <w:pPr>
        <w:pStyle w:val="Normal"/>
        <w:rPr>
          <w:sz w:val="36"/>
          <w:szCs w:val="36"/>
        </w:rPr>
      </w:pPr>
    </w:p>
    <w:p w:rsidR="48B3D3D3" w:rsidP="635C4299" w:rsidRDefault="48B3D3D3" w14:paraId="7E49E158" w14:textId="7317EA80">
      <w:pPr>
        <w:pStyle w:val="Normal"/>
        <w:rPr>
          <w:sz w:val="36"/>
          <w:szCs w:val="36"/>
        </w:rPr>
      </w:pPr>
      <w:r w:rsidRPr="635C4299" w:rsidR="48B3D3D3">
        <w:rPr>
          <w:sz w:val="36"/>
          <w:szCs w:val="36"/>
        </w:rPr>
        <w:t>Research proposal</w:t>
      </w:r>
    </w:p>
    <w:p w:rsidR="635C4299" w:rsidP="635C4299" w:rsidRDefault="635C4299" w14:paraId="1D9C0FB9" w14:textId="4E611513">
      <w:pPr>
        <w:pStyle w:val="Normal"/>
        <w:rPr>
          <w:sz w:val="36"/>
          <w:szCs w:val="36"/>
        </w:rPr>
      </w:pPr>
    </w:p>
    <w:p w:rsidR="48B3D3D3" w:rsidP="635C4299" w:rsidRDefault="48B3D3D3" w14:paraId="41EEDD3B" w14:textId="19F4D311">
      <w:pPr>
        <w:pStyle w:val="Normal"/>
        <w:rPr>
          <w:sz w:val="36"/>
          <w:szCs w:val="36"/>
        </w:rPr>
      </w:pPr>
      <w:r w:rsidRPr="635C4299" w:rsidR="48B3D3D3">
        <w:rPr>
          <w:sz w:val="36"/>
          <w:szCs w:val="36"/>
        </w:rPr>
        <w:t xml:space="preserve">Dr R Mullins </w:t>
      </w:r>
    </w:p>
    <w:p w:rsidR="635C4299" w:rsidP="635C4299" w:rsidRDefault="635C4299" w14:paraId="317CB9CB" w14:textId="3BCD1329">
      <w:pPr>
        <w:pStyle w:val="Normal"/>
        <w:rPr>
          <w:sz w:val="36"/>
          <w:szCs w:val="36"/>
        </w:rPr>
      </w:pPr>
    </w:p>
    <w:p w:rsidR="2147FE77" w:rsidP="635C4299" w:rsidRDefault="2147FE77" w14:paraId="44D2C551" w14:textId="5BA6DA6A">
      <w:pPr>
        <w:pStyle w:val="Normal"/>
        <w:rPr>
          <w:sz w:val="36"/>
          <w:szCs w:val="36"/>
        </w:rPr>
      </w:pPr>
      <w:r w:rsidRPr="635C4299" w:rsidR="2147FE77">
        <w:rPr>
          <w:sz w:val="36"/>
          <w:szCs w:val="36"/>
        </w:rPr>
        <w:t>Student Robert Connelly 1908153</w:t>
      </w:r>
    </w:p>
    <w:p w:rsidR="635C4299" w:rsidP="635C4299" w:rsidRDefault="635C4299" w14:paraId="3F476918" w14:textId="25608032">
      <w:pPr>
        <w:pStyle w:val="Normal"/>
        <w:rPr>
          <w:sz w:val="36"/>
          <w:szCs w:val="36"/>
        </w:rPr>
      </w:pPr>
    </w:p>
    <w:p w:rsidR="635C4299" w:rsidP="635C4299" w:rsidRDefault="635C4299" w14:paraId="36DB4775" w14:textId="6FCDB9D6">
      <w:pPr>
        <w:pStyle w:val="Normal"/>
        <w:rPr>
          <w:sz w:val="36"/>
          <w:szCs w:val="36"/>
        </w:rPr>
      </w:pPr>
    </w:p>
    <w:p w:rsidR="635C4299" w:rsidP="635C4299" w:rsidRDefault="635C4299" w14:paraId="676F9955" w14:textId="65846E8B">
      <w:pPr>
        <w:pStyle w:val="Normal"/>
        <w:rPr>
          <w:sz w:val="36"/>
          <w:szCs w:val="36"/>
        </w:rPr>
      </w:pPr>
    </w:p>
    <w:p w:rsidR="635C4299" w:rsidP="635C4299" w:rsidRDefault="635C4299" w14:paraId="4F470967" w14:textId="1C6AC95A">
      <w:pPr>
        <w:pStyle w:val="Normal"/>
        <w:rPr>
          <w:sz w:val="36"/>
          <w:szCs w:val="36"/>
        </w:rPr>
      </w:pPr>
    </w:p>
    <w:p w:rsidR="635C4299" w:rsidP="635C4299" w:rsidRDefault="635C4299" w14:paraId="65FE1B38" w14:textId="66BEE801">
      <w:pPr>
        <w:pStyle w:val="Normal"/>
        <w:rPr>
          <w:sz w:val="36"/>
          <w:szCs w:val="36"/>
        </w:rPr>
      </w:pPr>
    </w:p>
    <w:p w:rsidR="635C4299" w:rsidP="635C4299" w:rsidRDefault="635C4299" w14:paraId="2AB6AB88" w14:textId="0C9B921C">
      <w:pPr>
        <w:pStyle w:val="Normal"/>
        <w:rPr>
          <w:sz w:val="36"/>
          <w:szCs w:val="36"/>
        </w:rPr>
      </w:pPr>
    </w:p>
    <w:p w:rsidR="635C4299" w:rsidP="635C4299" w:rsidRDefault="635C4299" w14:paraId="5352BEC3" w14:textId="0403977A">
      <w:pPr>
        <w:pStyle w:val="Normal"/>
        <w:rPr>
          <w:sz w:val="36"/>
          <w:szCs w:val="36"/>
        </w:rPr>
      </w:pPr>
    </w:p>
    <w:p w:rsidR="635C4299" w:rsidP="635C4299" w:rsidRDefault="635C4299" w14:paraId="6E6CCAEC" w14:textId="376DFFC1">
      <w:pPr>
        <w:pStyle w:val="Normal"/>
        <w:rPr>
          <w:sz w:val="36"/>
          <w:szCs w:val="36"/>
        </w:rPr>
      </w:pPr>
    </w:p>
    <w:p w:rsidR="635C4299" w:rsidP="635C4299" w:rsidRDefault="635C4299" w14:paraId="48B44BB1" w14:textId="1CF0E81E">
      <w:pPr>
        <w:pStyle w:val="Normal"/>
        <w:rPr>
          <w:sz w:val="36"/>
          <w:szCs w:val="36"/>
        </w:rPr>
      </w:pPr>
    </w:p>
    <w:p w:rsidR="635C4299" w:rsidP="635C4299" w:rsidRDefault="635C4299" w14:paraId="1B5285F2" w14:textId="432E632B">
      <w:pPr>
        <w:pStyle w:val="Normal"/>
        <w:rPr>
          <w:sz w:val="36"/>
          <w:szCs w:val="36"/>
        </w:rPr>
      </w:pPr>
    </w:p>
    <w:p w:rsidR="635C4299" w:rsidP="635C4299" w:rsidRDefault="635C4299" w14:paraId="5EDFB041" w14:textId="4B38B4DF">
      <w:pPr>
        <w:pStyle w:val="Normal"/>
        <w:rPr>
          <w:sz w:val="36"/>
          <w:szCs w:val="36"/>
        </w:rPr>
      </w:pPr>
    </w:p>
    <w:p w:rsidR="635C4299" w:rsidP="635C4299" w:rsidRDefault="635C4299" w14:paraId="30203C67" w14:textId="11F22A42">
      <w:pPr>
        <w:pStyle w:val="Normal"/>
        <w:rPr>
          <w:sz w:val="36"/>
          <w:szCs w:val="36"/>
        </w:rPr>
      </w:pPr>
    </w:p>
    <w:p w:rsidR="635C4299" w:rsidP="635C4299" w:rsidRDefault="635C4299" w14:paraId="268D3DF9" w14:textId="161F1343">
      <w:pPr>
        <w:pStyle w:val="Normal"/>
        <w:rPr>
          <w:sz w:val="36"/>
          <w:szCs w:val="36"/>
        </w:rPr>
      </w:pPr>
    </w:p>
    <w:p w:rsidR="635C4299" w:rsidP="635C4299" w:rsidRDefault="635C4299" w14:paraId="6F6C81EC" w14:textId="0AEF8F3E">
      <w:pPr>
        <w:pStyle w:val="Normal"/>
        <w:rPr>
          <w:sz w:val="36"/>
          <w:szCs w:val="36"/>
        </w:rPr>
      </w:pPr>
    </w:p>
    <w:p w:rsidR="635C4299" w:rsidP="635C4299" w:rsidRDefault="635C4299" w14:paraId="6ABC490E" w14:textId="767E9C37">
      <w:pPr>
        <w:pStyle w:val="Normal"/>
        <w:rPr>
          <w:sz w:val="36"/>
          <w:szCs w:val="36"/>
        </w:rPr>
      </w:pPr>
    </w:p>
    <w:p w:rsidR="635C4299" w:rsidP="635C4299" w:rsidRDefault="635C4299" w14:paraId="362F1A7C" w14:textId="3BB034B4">
      <w:pPr>
        <w:pStyle w:val="Normal"/>
        <w:rPr>
          <w:sz w:val="36"/>
          <w:szCs w:val="36"/>
        </w:rPr>
      </w:pPr>
    </w:p>
    <w:p w:rsidR="635C4299" w:rsidP="635C4299" w:rsidRDefault="635C4299" w14:paraId="4B9BB2B7" w14:textId="5E34FB7C">
      <w:pPr>
        <w:pStyle w:val="Normal"/>
        <w:rPr>
          <w:sz w:val="36"/>
          <w:szCs w:val="36"/>
        </w:rPr>
      </w:pPr>
    </w:p>
    <w:p w:rsidR="48B3D3D3" w:rsidP="635C4299" w:rsidRDefault="48B3D3D3" w14:paraId="1BAA69D1" w14:textId="18241ACC">
      <w:pPr>
        <w:pStyle w:val="Normal"/>
        <w:rPr>
          <w:sz w:val="36"/>
          <w:szCs w:val="36"/>
        </w:rPr>
      </w:pPr>
      <w:r w:rsidRPr="635C4299" w:rsidR="48B3D3D3">
        <w:rPr>
          <w:sz w:val="36"/>
          <w:szCs w:val="36"/>
        </w:rPr>
        <w:t>Contents.</w:t>
      </w:r>
    </w:p>
    <w:p w:rsidR="635C4299" w:rsidP="635C4299" w:rsidRDefault="635C4299" w14:paraId="1AF1970C" w14:textId="6B53BA58">
      <w:pPr>
        <w:pStyle w:val="Normal"/>
        <w:rPr>
          <w:sz w:val="36"/>
          <w:szCs w:val="36"/>
        </w:rPr>
      </w:pPr>
    </w:p>
    <w:p w:rsidR="3AD3F997" w:rsidP="635C4299" w:rsidRDefault="3AD3F997" w14:paraId="3F2D715F" w14:textId="194EA208">
      <w:pPr>
        <w:pStyle w:val="Normal"/>
        <w:rPr>
          <w:sz w:val="28"/>
          <w:szCs w:val="28"/>
        </w:rPr>
      </w:pPr>
      <w:r w:rsidRPr="635C4299" w:rsidR="3AD3F997">
        <w:rPr>
          <w:sz w:val="28"/>
          <w:szCs w:val="28"/>
        </w:rPr>
        <w:t>.</w:t>
      </w:r>
      <w:r w:rsidRPr="635C4299" w:rsidR="43E28C7E">
        <w:rPr>
          <w:sz w:val="28"/>
          <w:szCs w:val="28"/>
        </w:rPr>
        <w:t xml:space="preserve"> </w:t>
      </w:r>
      <w:r w:rsidRPr="635C4299" w:rsidR="48B3D3D3">
        <w:rPr>
          <w:sz w:val="28"/>
          <w:szCs w:val="28"/>
        </w:rPr>
        <w:t>I</w:t>
      </w:r>
      <w:r w:rsidRPr="635C4299" w:rsidR="48B3D3D3">
        <w:rPr>
          <w:sz w:val="28"/>
          <w:szCs w:val="28"/>
        </w:rPr>
        <w:t>ntroduction</w:t>
      </w:r>
    </w:p>
    <w:p w:rsidR="635C4299" w:rsidP="635C4299" w:rsidRDefault="635C4299" w14:paraId="527BF38E" w14:textId="30FD2C7B">
      <w:pPr>
        <w:pStyle w:val="Normal"/>
        <w:rPr>
          <w:sz w:val="28"/>
          <w:szCs w:val="28"/>
        </w:rPr>
      </w:pPr>
    </w:p>
    <w:p w:rsidR="1231C309" w:rsidP="635C4299" w:rsidRDefault="1231C309" w14:paraId="46DD623F" w14:textId="34DF0968">
      <w:pPr>
        <w:pStyle w:val="Normal"/>
        <w:rPr>
          <w:sz w:val="28"/>
          <w:szCs w:val="28"/>
        </w:rPr>
      </w:pPr>
      <w:r w:rsidRPr="635C4299" w:rsidR="1231C309">
        <w:rPr>
          <w:sz w:val="28"/>
          <w:szCs w:val="28"/>
        </w:rPr>
        <w:t xml:space="preserve">. Methodological </w:t>
      </w:r>
      <w:r w:rsidRPr="635C4299" w:rsidR="31B5F5E1">
        <w:rPr>
          <w:sz w:val="28"/>
          <w:szCs w:val="28"/>
        </w:rPr>
        <w:t>approach</w:t>
      </w:r>
    </w:p>
    <w:p w:rsidR="635C4299" w:rsidP="635C4299" w:rsidRDefault="635C4299" w14:paraId="21A220AA" w14:textId="07C6E3DA">
      <w:pPr>
        <w:pStyle w:val="Normal"/>
        <w:rPr>
          <w:sz w:val="28"/>
          <w:szCs w:val="28"/>
        </w:rPr>
      </w:pPr>
    </w:p>
    <w:p w:rsidR="31B5F5E1" w:rsidP="635C4299" w:rsidRDefault="31B5F5E1" w14:paraId="4B0A71CB" w14:textId="256E40A2">
      <w:pPr>
        <w:pStyle w:val="Normal"/>
        <w:rPr>
          <w:sz w:val="28"/>
          <w:szCs w:val="28"/>
        </w:rPr>
      </w:pPr>
      <w:r w:rsidRPr="635C4299" w:rsidR="31B5F5E1">
        <w:rPr>
          <w:sz w:val="28"/>
          <w:szCs w:val="28"/>
        </w:rPr>
        <w:t>. Data analysis</w:t>
      </w:r>
      <w:r w:rsidRPr="635C4299" w:rsidR="7170BC61">
        <w:rPr>
          <w:sz w:val="28"/>
          <w:szCs w:val="28"/>
        </w:rPr>
        <w:t xml:space="preserve"> and presentation</w:t>
      </w:r>
    </w:p>
    <w:p w:rsidR="635C4299" w:rsidP="635C4299" w:rsidRDefault="635C4299" w14:paraId="591B2854" w14:textId="53F5A843">
      <w:pPr>
        <w:pStyle w:val="Normal"/>
        <w:rPr>
          <w:sz w:val="28"/>
          <w:szCs w:val="28"/>
        </w:rPr>
      </w:pPr>
    </w:p>
    <w:p w:rsidR="7170BC61" w:rsidP="635C4299" w:rsidRDefault="7170BC61" w14:paraId="1E7AD592" w14:textId="2315B8B9">
      <w:pPr>
        <w:pStyle w:val="Normal"/>
        <w:rPr>
          <w:sz w:val="28"/>
          <w:szCs w:val="28"/>
        </w:rPr>
      </w:pPr>
      <w:r w:rsidRPr="635C4299" w:rsidR="7170BC61">
        <w:rPr>
          <w:sz w:val="28"/>
          <w:szCs w:val="28"/>
        </w:rPr>
        <w:t>. Research planning and ethics</w:t>
      </w:r>
    </w:p>
    <w:p w:rsidR="635C4299" w:rsidP="635C4299" w:rsidRDefault="635C4299" w14:paraId="5717A267" w14:textId="608E9BC8">
      <w:pPr>
        <w:pStyle w:val="Normal"/>
        <w:rPr>
          <w:sz w:val="28"/>
          <w:szCs w:val="28"/>
        </w:rPr>
      </w:pPr>
    </w:p>
    <w:p w:rsidR="7170BC61" w:rsidP="635C4299" w:rsidRDefault="7170BC61" w14:paraId="33C3EE8A" w14:textId="1CD08832">
      <w:pPr>
        <w:pStyle w:val="Normal"/>
        <w:rPr>
          <w:sz w:val="28"/>
          <w:szCs w:val="28"/>
        </w:rPr>
      </w:pPr>
      <w:r w:rsidRPr="635C4299" w:rsidR="7170BC61">
        <w:rPr>
          <w:sz w:val="28"/>
          <w:szCs w:val="28"/>
        </w:rPr>
        <w:t xml:space="preserve">. References </w:t>
      </w:r>
    </w:p>
    <w:p w:rsidR="635C4299" w:rsidP="635C4299" w:rsidRDefault="635C4299" w14:paraId="5731D6D8" w14:textId="1B863B20">
      <w:pPr>
        <w:pStyle w:val="Normal"/>
        <w:rPr>
          <w:sz w:val="28"/>
          <w:szCs w:val="28"/>
        </w:rPr>
      </w:pPr>
    </w:p>
    <w:p w:rsidR="635C4299" w:rsidP="635C4299" w:rsidRDefault="635C4299" w14:paraId="6ADFAE71" w14:textId="461FA0A4">
      <w:pPr>
        <w:pStyle w:val="Normal"/>
        <w:rPr>
          <w:sz w:val="28"/>
          <w:szCs w:val="28"/>
        </w:rPr>
      </w:pPr>
    </w:p>
    <w:p w:rsidR="635C4299" w:rsidP="635C4299" w:rsidRDefault="635C4299" w14:paraId="215AEBB7" w14:textId="15EDB34C">
      <w:pPr>
        <w:pStyle w:val="Normal"/>
        <w:rPr>
          <w:sz w:val="28"/>
          <w:szCs w:val="28"/>
        </w:rPr>
      </w:pPr>
    </w:p>
    <w:p w:rsidR="635C4299" w:rsidP="635C4299" w:rsidRDefault="635C4299" w14:paraId="6D3A5E2B" w14:textId="387FF49F">
      <w:pPr>
        <w:pStyle w:val="Normal"/>
        <w:rPr>
          <w:sz w:val="28"/>
          <w:szCs w:val="28"/>
        </w:rPr>
      </w:pPr>
    </w:p>
    <w:p w:rsidR="635C4299" w:rsidP="635C4299" w:rsidRDefault="635C4299" w14:paraId="0F4EFE91" w14:textId="3053E8AC">
      <w:pPr>
        <w:pStyle w:val="Normal"/>
        <w:rPr>
          <w:sz w:val="28"/>
          <w:szCs w:val="28"/>
        </w:rPr>
      </w:pPr>
    </w:p>
    <w:p w:rsidR="635C4299" w:rsidP="635C4299" w:rsidRDefault="635C4299" w14:paraId="0459AC12" w14:textId="4984F511">
      <w:pPr>
        <w:pStyle w:val="Normal"/>
        <w:rPr>
          <w:sz w:val="28"/>
          <w:szCs w:val="28"/>
        </w:rPr>
      </w:pPr>
    </w:p>
    <w:p w:rsidR="635C4299" w:rsidP="635C4299" w:rsidRDefault="635C4299" w14:paraId="3EB4C7B9" w14:textId="2B28CF38">
      <w:pPr>
        <w:pStyle w:val="Normal"/>
        <w:rPr>
          <w:sz w:val="28"/>
          <w:szCs w:val="28"/>
        </w:rPr>
      </w:pPr>
    </w:p>
    <w:p w:rsidR="635C4299" w:rsidP="635C4299" w:rsidRDefault="635C4299" w14:paraId="672A9931" w14:textId="14FCB135">
      <w:pPr>
        <w:pStyle w:val="Normal"/>
        <w:rPr>
          <w:sz w:val="28"/>
          <w:szCs w:val="28"/>
        </w:rPr>
      </w:pPr>
    </w:p>
    <w:p w:rsidR="635C4299" w:rsidP="635C4299" w:rsidRDefault="635C4299" w14:paraId="796D1B7E" w14:textId="57E05B5F">
      <w:pPr>
        <w:pStyle w:val="Normal"/>
        <w:rPr>
          <w:sz w:val="28"/>
          <w:szCs w:val="28"/>
        </w:rPr>
      </w:pPr>
    </w:p>
    <w:p w:rsidR="635C4299" w:rsidP="635C4299" w:rsidRDefault="635C4299" w14:paraId="55D1FB3A" w14:textId="7B606823">
      <w:pPr>
        <w:pStyle w:val="Normal"/>
        <w:rPr>
          <w:sz w:val="28"/>
          <w:szCs w:val="28"/>
        </w:rPr>
      </w:pPr>
    </w:p>
    <w:p w:rsidR="635C4299" w:rsidP="635C4299" w:rsidRDefault="635C4299" w14:paraId="76CD122F" w14:textId="4022D1BA">
      <w:pPr>
        <w:pStyle w:val="Normal"/>
        <w:rPr>
          <w:sz w:val="28"/>
          <w:szCs w:val="28"/>
        </w:rPr>
      </w:pPr>
    </w:p>
    <w:p w:rsidR="635C4299" w:rsidP="635C4299" w:rsidRDefault="635C4299" w14:paraId="6D00E17F" w14:textId="1E9F73F9">
      <w:pPr>
        <w:pStyle w:val="Normal"/>
        <w:rPr>
          <w:sz w:val="28"/>
          <w:szCs w:val="28"/>
        </w:rPr>
      </w:pPr>
    </w:p>
    <w:p w:rsidR="635C4299" w:rsidP="635C4299" w:rsidRDefault="635C4299" w14:paraId="20F3C973" w14:textId="6A552006">
      <w:pPr>
        <w:pStyle w:val="Normal"/>
        <w:rPr>
          <w:sz w:val="28"/>
          <w:szCs w:val="28"/>
        </w:rPr>
      </w:pPr>
    </w:p>
    <w:p w:rsidR="635C4299" w:rsidP="635C4299" w:rsidRDefault="635C4299" w14:paraId="3593EB0B" w14:textId="136D465B">
      <w:pPr>
        <w:pStyle w:val="Normal"/>
        <w:rPr>
          <w:sz w:val="28"/>
          <w:szCs w:val="28"/>
        </w:rPr>
      </w:pPr>
    </w:p>
    <w:p w:rsidR="635C4299" w:rsidP="635C4299" w:rsidRDefault="635C4299" w14:paraId="6CAF1698" w14:textId="481AA9C6">
      <w:pPr>
        <w:pStyle w:val="Normal"/>
        <w:rPr>
          <w:sz w:val="28"/>
          <w:szCs w:val="28"/>
        </w:rPr>
      </w:pPr>
    </w:p>
    <w:p w:rsidR="635C4299" w:rsidP="635C4299" w:rsidRDefault="635C4299" w14:paraId="7567F0A5" w14:textId="1200BD7A">
      <w:pPr>
        <w:pStyle w:val="Normal"/>
        <w:rPr>
          <w:sz w:val="28"/>
          <w:szCs w:val="28"/>
        </w:rPr>
      </w:pPr>
    </w:p>
    <w:p w:rsidR="4E897A06" w:rsidP="635C4299" w:rsidRDefault="4E897A06" w14:paraId="0EB35FB2" w14:textId="2C3CD182">
      <w:pPr>
        <w:pStyle w:val="Normal"/>
        <w:rPr>
          <w:sz w:val="28"/>
          <w:szCs w:val="28"/>
        </w:rPr>
      </w:pPr>
      <w:r w:rsidRPr="635C4299" w:rsidR="4E897A06">
        <w:rPr>
          <w:sz w:val="28"/>
          <w:szCs w:val="28"/>
        </w:rPr>
        <w:t xml:space="preserve">Introduction. </w:t>
      </w:r>
    </w:p>
    <w:p w:rsidR="4E897A06" w:rsidP="635C4299" w:rsidRDefault="4E897A06" w14:paraId="0EBE8C03" w14:textId="681D9BCF">
      <w:pPr>
        <w:pStyle w:val="Normal"/>
        <w:rPr>
          <w:sz w:val="28"/>
          <w:szCs w:val="28"/>
        </w:rPr>
      </w:pPr>
      <w:r w:rsidRPr="635C4299" w:rsidR="4E897A06">
        <w:rPr>
          <w:sz w:val="24"/>
          <w:szCs w:val="24"/>
        </w:rPr>
        <w:t xml:space="preserve">How did covid 19 affect small </w:t>
      </w:r>
      <w:r w:rsidRPr="635C4299" w:rsidR="1BB08DB7">
        <w:rPr>
          <w:sz w:val="24"/>
          <w:szCs w:val="24"/>
        </w:rPr>
        <w:t>businesses</w:t>
      </w:r>
      <w:r w:rsidRPr="635C4299" w:rsidR="4E897A06">
        <w:rPr>
          <w:sz w:val="24"/>
          <w:szCs w:val="24"/>
        </w:rPr>
        <w:t>?</w:t>
      </w:r>
    </w:p>
    <w:p w:rsidR="5F99F23E" w:rsidP="635C4299" w:rsidRDefault="5F99F23E" w14:paraId="5393071D" w14:textId="33471986">
      <w:pPr>
        <w:pStyle w:val="Normal"/>
        <w:rPr>
          <w:sz w:val="24"/>
          <w:szCs w:val="24"/>
        </w:rPr>
      </w:pPr>
      <w:r w:rsidRPr="635C4299" w:rsidR="5F99F23E">
        <w:rPr>
          <w:sz w:val="24"/>
          <w:szCs w:val="24"/>
        </w:rPr>
        <w:t xml:space="preserve">The year 2020 was an unforgettable year for the whole country, even the whole wide world, the covid 19 pandemic took control of everything, </w:t>
      </w:r>
      <w:r w:rsidRPr="635C4299" w:rsidR="6B7F9DEA">
        <w:rPr>
          <w:sz w:val="24"/>
          <w:szCs w:val="24"/>
        </w:rPr>
        <w:t xml:space="preserve">the pandemic affected everyday life as we knew it. </w:t>
      </w:r>
      <w:r w:rsidRPr="635C4299" w:rsidR="784CCAB2">
        <w:rPr>
          <w:sz w:val="24"/>
          <w:szCs w:val="24"/>
        </w:rPr>
        <w:t xml:space="preserve">This pandemic took control of everything, and still to this day the raging pandemic is still in control of a lot of things, who and what were affected by this? </w:t>
      </w:r>
      <w:r w:rsidRPr="635C4299" w:rsidR="308B1980">
        <w:rPr>
          <w:sz w:val="24"/>
          <w:szCs w:val="24"/>
        </w:rPr>
        <w:t xml:space="preserve">The </w:t>
      </w:r>
      <w:proofErr w:type="spellStart"/>
      <w:r w:rsidRPr="635C4299" w:rsidR="308B1980">
        <w:rPr>
          <w:sz w:val="24"/>
          <w:szCs w:val="24"/>
        </w:rPr>
        <w:t>nhs</w:t>
      </w:r>
      <w:proofErr w:type="spellEnd"/>
      <w:r w:rsidRPr="635C4299" w:rsidR="308B1980">
        <w:rPr>
          <w:sz w:val="24"/>
          <w:szCs w:val="24"/>
        </w:rPr>
        <w:t xml:space="preserve"> were worse hit, but handled the situation as best they could, </w:t>
      </w:r>
      <w:r w:rsidRPr="635C4299" w:rsidR="70DCEF00">
        <w:rPr>
          <w:sz w:val="24"/>
          <w:szCs w:val="24"/>
        </w:rPr>
        <w:t>people's</w:t>
      </w:r>
      <w:r w:rsidRPr="635C4299" w:rsidR="308B1980">
        <w:rPr>
          <w:sz w:val="24"/>
          <w:szCs w:val="24"/>
        </w:rPr>
        <w:t xml:space="preserve"> mental h</w:t>
      </w:r>
      <w:r w:rsidRPr="635C4299" w:rsidR="481BDAE6">
        <w:rPr>
          <w:sz w:val="24"/>
          <w:szCs w:val="24"/>
        </w:rPr>
        <w:t xml:space="preserve">ealth </w:t>
      </w:r>
      <w:r w:rsidRPr="635C4299" w:rsidR="5E1E0889">
        <w:rPr>
          <w:sz w:val="24"/>
          <w:szCs w:val="24"/>
        </w:rPr>
        <w:t>was</w:t>
      </w:r>
      <w:r w:rsidRPr="635C4299" w:rsidR="481BDAE6">
        <w:rPr>
          <w:sz w:val="24"/>
          <w:szCs w:val="24"/>
        </w:rPr>
        <w:t xml:space="preserve"> affected terribly from having no support and unable to be with family and friends, businesses where ruined </w:t>
      </w:r>
      <w:r w:rsidRPr="635C4299" w:rsidR="06C0C018">
        <w:rPr>
          <w:sz w:val="24"/>
          <w:szCs w:val="24"/>
        </w:rPr>
        <w:t>and even some of the most popular high street stores were forced to close their doors forever.</w:t>
      </w:r>
      <w:r w:rsidRPr="635C4299" w:rsidR="66A89096">
        <w:rPr>
          <w:sz w:val="24"/>
          <w:szCs w:val="24"/>
        </w:rPr>
        <w:t xml:space="preserve"> This pandemic caused turmoil, people </w:t>
      </w:r>
      <w:r w:rsidRPr="635C4299" w:rsidR="3EC6A1B7">
        <w:rPr>
          <w:sz w:val="24"/>
          <w:szCs w:val="24"/>
        </w:rPr>
        <w:t xml:space="preserve">were </w:t>
      </w:r>
      <w:r w:rsidRPr="635C4299" w:rsidR="66A89096">
        <w:rPr>
          <w:sz w:val="24"/>
          <w:szCs w:val="24"/>
        </w:rPr>
        <w:t xml:space="preserve">left not knowing </w:t>
      </w:r>
      <w:r w:rsidRPr="635C4299" w:rsidR="3D21D0A5">
        <w:rPr>
          <w:sz w:val="24"/>
          <w:szCs w:val="24"/>
        </w:rPr>
        <w:t xml:space="preserve">if they had jobs, small </w:t>
      </w:r>
      <w:r w:rsidRPr="635C4299" w:rsidR="207F25F8">
        <w:rPr>
          <w:sz w:val="24"/>
          <w:szCs w:val="24"/>
        </w:rPr>
        <w:t>businesses, pubs, restaurants</w:t>
      </w:r>
      <w:r w:rsidRPr="635C4299" w:rsidR="3D21D0A5">
        <w:rPr>
          <w:sz w:val="24"/>
          <w:szCs w:val="24"/>
        </w:rPr>
        <w:t xml:space="preserve"> were</w:t>
      </w:r>
      <w:r w:rsidRPr="635C4299" w:rsidR="1F39FE65">
        <w:rPr>
          <w:sz w:val="24"/>
          <w:szCs w:val="24"/>
        </w:rPr>
        <w:t xml:space="preserve"> all</w:t>
      </w:r>
      <w:r w:rsidRPr="635C4299" w:rsidR="3D21D0A5">
        <w:rPr>
          <w:sz w:val="24"/>
          <w:szCs w:val="24"/>
        </w:rPr>
        <w:t xml:space="preserve"> affected </w:t>
      </w:r>
      <w:r w:rsidRPr="635C4299" w:rsidR="5327FA3B">
        <w:rPr>
          <w:sz w:val="24"/>
          <w:szCs w:val="24"/>
        </w:rPr>
        <w:t>bad</w:t>
      </w:r>
      <w:r w:rsidRPr="635C4299" w:rsidR="3D21D0A5">
        <w:rPr>
          <w:sz w:val="24"/>
          <w:szCs w:val="24"/>
        </w:rPr>
        <w:t xml:space="preserve"> because of this</w:t>
      </w:r>
      <w:r w:rsidRPr="635C4299" w:rsidR="1E96FAAD">
        <w:rPr>
          <w:sz w:val="24"/>
          <w:szCs w:val="24"/>
        </w:rPr>
        <w:t xml:space="preserve">, and are still struggling now to this day. </w:t>
      </w:r>
      <w:r w:rsidRPr="635C4299" w:rsidR="58598F4C">
        <w:rPr>
          <w:sz w:val="24"/>
          <w:szCs w:val="24"/>
        </w:rPr>
        <w:t xml:space="preserve">People where furloughed for the best part of the year, government grants </w:t>
      </w:r>
      <w:r w:rsidRPr="635C4299" w:rsidR="294DB56E">
        <w:rPr>
          <w:sz w:val="24"/>
          <w:szCs w:val="24"/>
        </w:rPr>
        <w:t>were</w:t>
      </w:r>
      <w:r w:rsidRPr="635C4299" w:rsidR="58598F4C">
        <w:rPr>
          <w:sz w:val="24"/>
          <w:szCs w:val="24"/>
        </w:rPr>
        <w:t xml:space="preserve"> given to </w:t>
      </w:r>
      <w:r w:rsidRPr="635C4299" w:rsidR="1B0A23B6">
        <w:rPr>
          <w:sz w:val="24"/>
          <w:szCs w:val="24"/>
        </w:rPr>
        <w:t>businesses</w:t>
      </w:r>
      <w:r w:rsidRPr="635C4299" w:rsidR="58598F4C">
        <w:rPr>
          <w:sz w:val="24"/>
          <w:szCs w:val="24"/>
        </w:rPr>
        <w:t xml:space="preserve"> </w:t>
      </w:r>
      <w:r w:rsidRPr="635C4299" w:rsidR="503DF731">
        <w:rPr>
          <w:sz w:val="24"/>
          <w:szCs w:val="24"/>
        </w:rPr>
        <w:t>to help</w:t>
      </w:r>
      <w:r w:rsidRPr="635C4299" w:rsidR="556088E0">
        <w:rPr>
          <w:sz w:val="24"/>
          <w:szCs w:val="24"/>
        </w:rPr>
        <w:t xml:space="preserve"> cover cost whilst unable to trade</w:t>
      </w:r>
      <w:r w:rsidRPr="635C4299" w:rsidR="609DCDD7">
        <w:rPr>
          <w:sz w:val="24"/>
          <w:szCs w:val="24"/>
        </w:rPr>
        <w:t xml:space="preserve">. </w:t>
      </w:r>
    </w:p>
    <w:p w:rsidR="48B3FB21" w:rsidP="635C4299" w:rsidRDefault="48B3FB21" w14:paraId="6D327873" w14:textId="2409B27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48B3FB21">
        <w:rPr>
          <w:sz w:val="24"/>
          <w:szCs w:val="24"/>
        </w:rPr>
        <w:t xml:space="preserve">The fact that there are differences between UK regions is significant. </w:t>
      </w:r>
      <w:proofErr w:type="spellStart"/>
      <w:r w:rsidRPr="635C4299" w:rsidR="48B3FB21">
        <w:rPr>
          <w:sz w:val="24"/>
          <w:szCs w:val="24"/>
        </w:rPr>
        <w:t>Coordinations</w:t>
      </w:r>
      <w:proofErr w:type="spellEnd"/>
      <w:r w:rsidRPr="635C4299" w:rsidR="48B3FB21">
        <w:rPr>
          <w:sz w:val="24"/>
          <w:szCs w:val="24"/>
        </w:rPr>
        <w:t>, development, and horticulture are the most negatively impacted areas, whereas logical, account and protection, and instruction organizations are the least impacted.</w:t>
      </w:r>
      <w:r w:rsidRPr="635C4299" w:rsidR="520905DB">
        <w:rPr>
          <w:sz w:val="24"/>
          <w:szCs w:val="24"/>
        </w:rPr>
        <w:t xml:space="preserve"> Overall, the pessimistic forecasts for the UK economy and the negative trends in corporate income paint a bleak picture. Under current circumstances, about one out of every five organizations </w:t>
      </w:r>
      <w:proofErr w:type="spellStart"/>
      <w:r w:rsidRPr="635C4299" w:rsidR="520905DB">
        <w:rPr>
          <w:sz w:val="24"/>
          <w:szCs w:val="24"/>
        </w:rPr>
        <w:t>analyzed</w:t>
      </w:r>
      <w:proofErr w:type="spellEnd"/>
      <w:r w:rsidRPr="635C4299" w:rsidR="520905DB">
        <w:rPr>
          <w:sz w:val="24"/>
          <w:szCs w:val="24"/>
        </w:rPr>
        <w:t xml:space="preserve"> will be bankrupt by August 2020. By April 2021, that percentage will have risen to 60%. A decline in business revenues would have a lopsided impact on business survival: over three-quarters of respondents said they would be forced to close.</w:t>
      </w:r>
      <w:r w:rsidRPr="635C4299" w:rsidR="68F81450">
        <w:rPr>
          <w:sz w:val="24"/>
          <w:szCs w:val="24"/>
        </w:rPr>
        <w:t xml:space="preserve"> August 2020. That figure increments to 60 percent for April 2021. </w:t>
      </w:r>
      <w:r w:rsidRPr="635C4299" w:rsidR="4C26A199">
        <w:rPr>
          <w:sz w:val="24"/>
          <w:szCs w:val="24"/>
        </w:rPr>
        <w:t>A decline in business income would have a negative effect on business survival: nearly three out of four believe they would go bankrupt by January 2021 if their income dropped by 10% to 30%.</w:t>
      </w:r>
      <w:r w:rsidRPr="635C4299" w:rsidR="68F81450">
        <w:rPr>
          <w:sz w:val="24"/>
          <w:szCs w:val="24"/>
        </w:rPr>
        <w:t>.</w:t>
      </w:r>
      <w:r w:rsidRPr="635C4299" w:rsidR="0C9D654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("Business Impact of Coronavirus (COVID-19) Survey - Office for National Statistics", 2021)</w:t>
      </w:r>
    </w:p>
    <w:p w:rsidR="5AF2CC49" w:rsidP="635C4299" w:rsidRDefault="5AF2CC49" w14:paraId="077650B1" w14:textId="656D681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5AF2CC49">
        <w:rPr>
          <w:sz w:val="24"/>
          <w:szCs w:val="24"/>
        </w:rPr>
        <w:t xml:space="preserve">In comparison to 85 percent across all ventures, the convenience and food administration exercises industry had the lowest percentage of organizations currently exchanging, at 75 percent. The trend in the rates of companies seeing a reduction in turnover has </w:t>
      </w:r>
      <w:proofErr w:type="spellStart"/>
      <w:r w:rsidRPr="635C4299" w:rsidR="5AF2CC49">
        <w:rPr>
          <w:sz w:val="24"/>
          <w:szCs w:val="24"/>
        </w:rPr>
        <w:t>leveled</w:t>
      </w:r>
      <w:proofErr w:type="spellEnd"/>
      <w:r w:rsidRPr="635C4299" w:rsidR="5AF2CC49">
        <w:rPr>
          <w:sz w:val="24"/>
          <w:szCs w:val="24"/>
        </w:rPr>
        <w:t xml:space="preserve"> between Waves 12 (10 to 23 August 2020) and Wave 16 (5 to 18 October 2020). Wave 16 (5–18 October 2020) will have 8% of the </w:t>
      </w:r>
      <w:proofErr w:type="spellStart"/>
      <w:r w:rsidRPr="635C4299" w:rsidR="5AF2CC49">
        <w:rPr>
          <w:sz w:val="24"/>
          <w:szCs w:val="24"/>
        </w:rPr>
        <w:t>labor</w:t>
      </w:r>
      <w:proofErr w:type="spellEnd"/>
      <w:r w:rsidRPr="635C4299" w:rsidR="5AF2CC49">
        <w:rPr>
          <w:sz w:val="24"/>
          <w:szCs w:val="24"/>
        </w:rPr>
        <w:t xml:space="preserve"> force. </w:t>
      </w:r>
      <w:r w:rsidRPr="635C4299" w:rsidR="02F7CC07">
        <w:rPr>
          <w:sz w:val="24"/>
          <w:szCs w:val="24"/>
        </w:rPr>
        <w:t>compared to 30% in Wave 7 who were on vacation leave (1 to 14 June 2020). The convenience and food administration activities industry had the highest percentage of businesses with no cash on hand, at 6%, compared to 3% across all ventures. The convenience and food administration activities industry had the most organizations with little or poor confidence that their businesses will succeed.</w:t>
      </w:r>
      <w:r w:rsidRPr="635C4299" w:rsidR="3F4DBDD0">
        <w:rPr>
          <w:sz w:val="24"/>
          <w:szCs w:val="24"/>
        </w:rPr>
        <w:t xml:space="preserve"> The next three months saw a 32 percent increase. Of the companies that haven't completely stopped trading, 17% intend to use greater homeworking as a long-term strategy in the future.</w:t>
      </w:r>
      <w:r w:rsidRPr="635C4299" w:rsidR="7C63B2F6">
        <w:rPr>
          <w:sz w:val="24"/>
          <w:szCs w:val="24"/>
        </w:rPr>
        <w:t>.</w:t>
      </w:r>
      <w:r w:rsidRPr="635C4299" w:rsidR="646A49D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("Coronavirus and the economic impacts on the UK - Office for National Statistics", 2021)</w:t>
      </w:r>
    </w:p>
    <w:p w:rsidR="635C4299" w:rsidP="635C4299" w:rsidRDefault="635C4299" w14:paraId="3E642046" w14:textId="723184C6">
      <w:pPr>
        <w:pStyle w:val="Normal"/>
        <w:rPr>
          <w:sz w:val="24"/>
          <w:szCs w:val="24"/>
        </w:rPr>
      </w:pPr>
    </w:p>
    <w:p w:rsidR="635C4299" w:rsidP="635C4299" w:rsidRDefault="635C4299" w14:paraId="1B50E5FC" w14:textId="4EF5DCB9">
      <w:pPr>
        <w:pStyle w:val="Normal"/>
        <w:rPr>
          <w:sz w:val="24"/>
          <w:szCs w:val="24"/>
        </w:rPr>
      </w:pPr>
    </w:p>
    <w:p w:rsidR="58EFC7C3" w:rsidP="635C4299" w:rsidRDefault="58EFC7C3" w14:paraId="599AC30E" w14:textId="6F95C3FB">
      <w:pPr>
        <w:pStyle w:val="Normal"/>
        <w:rPr>
          <w:sz w:val="28"/>
          <w:szCs w:val="28"/>
        </w:rPr>
      </w:pPr>
      <w:r w:rsidRPr="635C4299" w:rsidR="58EFC7C3">
        <w:rPr>
          <w:sz w:val="28"/>
          <w:szCs w:val="28"/>
        </w:rPr>
        <w:t>Methodological</w:t>
      </w:r>
      <w:r w:rsidRPr="635C4299" w:rsidR="58EFC7C3">
        <w:rPr>
          <w:sz w:val="28"/>
          <w:szCs w:val="28"/>
        </w:rPr>
        <w:t xml:space="preserve"> approach.</w:t>
      </w:r>
    </w:p>
    <w:p w:rsidR="1E02B555" w:rsidP="635C4299" w:rsidRDefault="1E02B555" w14:paraId="379EED5C" w14:textId="71F2B59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1E02B555">
        <w:rPr>
          <w:sz w:val="24"/>
          <w:szCs w:val="24"/>
        </w:rPr>
        <w:t>Exploration system essentially alludes to the down to earth "</w:t>
      </w:r>
      <w:r w:rsidRPr="635C4299" w:rsidR="14461754">
        <w:rPr>
          <w:sz w:val="24"/>
          <w:szCs w:val="24"/>
        </w:rPr>
        <w:t>"How" of some unrelated piece of research. More specifically, it's about how an analyst effectively designs an investigation to provide significant and reliable outcomes that pinpoint the exploration spots and destinations.</w:t>
      </w:r>
      <w:r w:rsidRPr="635C4299" w:rsidR="1E02B555">
        <w:rPr>
          <w:sz w:val="24"/>
          <w:szCs w:val="24"/>
        </w:rPr>
        <w:t>.</w:t>
      </w:r>
      <w:r w:rsidRPr="635C4299" w:rsidR="6EEED9E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("What Is Research Methodology? Simple Definition (With Examples) - Grad Coach", 2021)</w:t>
      </w:r>
    </w:p>
    <w:p w:rsidR="58EFC7C3" w:rsidP="635C4299" w:rsidRDefault="58EFC7C3" w14:paraId="23C39961" w14:textId="2994E24E">
      <w:pPr>
        <w:pStyle w:val="Normal"/>
        <w:rPr>
          <w:sz w:val="24"/>
          <w:szCs w:val="24"/>
        </w:rPr>
      </w:pPr>
      <w:r w:rsidRPr="635C4299" w:rsidR="58EFC7C3">
        <w:rPr>
          <w:sz w:val="24"/>
          <w:szCs w:val="24"/>
        </w:rPr>
        <w:t xml:space="preserve">Now that the research question has been decided, another decision needs to be made on how to </w:t>
      </w:r>
      <w:r w:rsidRPr="635C4299" w:rsidR="3A02A352">
        <w:rPr>
          <w:sz w:val="24"/>
          <w:szCs w:val="24"/>
        </w:rPr>
        <w:t xml:space="preserve">conduct the research, and what type of information </w:t>
      </w:r>
      <w:r w:rsidRPr="635C4299" w:rsidR="747A25F8">
        <w:rPr>
          <w:sz w:val="24"/>
          <w:szCs w:val="24"/>
        </w:rPr>
        <w:t xml:space="preserve">and data </w:t>
      </w:r>
      <w:r w:rsidRPr="635C4299" w:rsidR="25C7EE8E">
        <w:rPr>
          <w:sz w:val="24"/>
          <w:szCs w:val="24"/>
        </w:rPr>
        <w:t>to collect.</w:t>
      </w:r>
      <w:r w:rsidRPr="635C4299" w:rsidR="171154F8">
        <w:rPr>
          <w:sz w:val="24"/>
          <w:szCs w:val="24"/>
        </w:rPr>
        <w:t xml:space="preserve"> </w:t>
      </w:r>
      <w:r w:rsidRPr="635C4299" w:rsidR="1FB11F35">
        <w:rPr>
          <w:sz w:val="24"/>
          <w:szCs w:val="24"/>
        </w:rPr>
        <w:t xml:space="preserve">The decision is made to ask the smaller shops and local </w:t>
      </w:r>
      <w:r w:rsidRPr="635C4299" w:rsidR="61F93B80">
        <w:rPr>
          <w:sz w:val="24"/>
          <w:szCs w:val="24"/>
        </w:rPr>
        <w:t>businesses</w:t>
      </w:r>
      <w:r w:rsidRPr="635C4299" w:rsidR="1FB11F35">
        <w:rPr>
          <w:sz w:val="24"/>
          <w:szCs w:val="24"/>
        </w:rPr>
        <w:t xml:space="preserve"> to take part in a surveyed questionnaire, </w:t>
      </w:r>
      <w:r w:rsidRPr="635C4299" w:rsidR="66A0C79F">
        <w:rPr>
          <w:sz w:val="24"/>
          <w:szCs w:val="24"/>
        </w:rPr>
        <w:t xml:space="preserve">as this way shop owner as well as staff can possibly take part. The larger stores, </w:t>
      </w:r>
      <w:proofErr w:type="gramStart"/>
      <w:r w:rsidRPr="635C4299" w:rsidR="38006D81">
        <w:rPr>
          <w:sz w:val="24"/>
          <w:szCs w:val="24"/>
        </w:rPr>
        <w:t>I.e.</w:t>
      </w:r>
      <w:proofErr w:type="gramEnd"/>
      <w:r w:rsidRPr="635C4299" w:rsidR="18FCB22B">
        <w:rPr>
          <w:sz w:val="24"/>
          <w:szCs w:val="24"/>
        </w:rPr>
        <w:t xml:space="preserve"> </w:t>
      </w:r>
      <w:r w:rsidRPr="635C4299" w:rsidR="10C6DC6F">
        <w:rPr>
          <w:sz w:val="24"/>
          <w:szCs w:val="24"/>
        </w:rPr>
        <w:t>Tesco's</w:t>
      </w:r>
      <w:r w:rsidRPr="635C4299" w:rsidR="18FCB22B">
        <w:rPr>
          <w:sz w:val="24"/>
          <w:szCs w:val="24"/>
        </w:rPr>
        <w:t xml:space="preserve">, </w:t>
      </w:r>
      <w:proofErr w:type="spellStart"/>
      <w:r w:rsidRPr="635C4299" w:rsidR="18FCB22B">
        <w:rPr>
          <w:sz w:val="24"/>
          <w:szCs w:val="24"/>
        </w:rPr>
        <w:t>tkkmaxx</w:t>
      </w:r>
      <w:proofErr w:type="spellEnd"/>
      <w:r w:rsidRPr="635C4299" w:rsidR="18FCB22B">
        <w:rPr>
          <w:sz w:val="24"/>
          <w:szCs w:val="24"/>
        </w:rPr>
        <w:t xml:space="preserve">, new look </w:t>
      </w:r>
      <w:r w:rsidRPr="635C4299" w:rsidR="3C0D36EE">
        <w:rPr>
          <w:sz w:val="24"/>
          <w:szCs w:val="24"/>
        </w:rPr>
        <w:t xml:space="preserve">would most likely need to go through to head office, and this would most likely take a long to </w:t>
      </w:r>
      <w:r w:rsidRPr="635C4299" w:rsidR="36F409F5">
        <w:rPr>
          <w:sz w:val="24"/>
          <w:szCs w:val="24"/>
        </w:rPr>
        <w:t>agree and contact back.</w:t>
      </w:r>
    </w:p>
    <w:p w:rsidR="414BAE19" w:rsidP="635C4299" w:rsidRDefault="414BAE19" w14:paraId="3881A62F" w14:textId="72AB0E80">
      <w:pPr>
        <w:pStyle w:val="Normal"/>
        <w:rPr>
          <w:sz w:val="24"/>
          <w:szCs w:val="24"/>
        </w:rPr>
      </w:pPr>
      <w:r w:rsidRPr="635C4299" w:rsidR="414BAE19">
        <w:rPr>
          <w:sz w:val="24"/>
          <w:szCs w:val="24"/>
        </w:rPr>
        <w:t xml:space="preserve">A questionnaire of 10 questions related to the covid 19 pandemic and the effect it had had will be written up, the aim is to ask the small </w:t>
      </w:r>
      <w:r w:rsidRPr="635C4299" w:rsidR="0C398DF1">
        <w:rPr>
          <w:sz w:val="24"/>
          <w:szCs w:val="24"/>
        </w:rPr>
        <w:t>local shops on the market and surrounding area to complete the questionnaire, an ethics form will be written up explaining what the research is for and that th</w:t>
      </w:r>
      <w:r w:rsidRPr="635C4299" w:rsidR="6FA3F99C">
        <w:rPr>
          <w:sz w:val="24"/>
          <w:szCs w:val="24"/>
        </w:rPr>
        <w:t xml:space="preserve">ey will remain </w:t>
      </w:r>
      <w:r w:rsidRPr="635C4299" w:rsidR="2C8818EE">
        <w:rPr>
          <w:sz w:val="24"/>
          <w:szCs w:val="24"/>
        </w:rPr>
        <w:t>anonymous</w:t>
      </w:r>
      <w:r w:rsidRPr="635C4299" w:rsidR="6FA3F99C">
        <w:rPr>
          <w:sz w:val="24"/>
          <w:szCs w:val="24"/>
        </w:rPr>
        <w:t xml:space="preserve"> </w:t>
      </w:r>
      <w:r w:rsidRPr="635C4299" w:rsidR="0381B886">
        <w:rPr>
          <w:sz w:val="24"/>
          <w:szCs w:val="24"/>
        </w:rPr>
        <w:t xml:space="preserve">throughout. </w:t>
      </w:r>
      <w:r w:rsidRPr="635C4299" w:rsidR="269A1825">
        <w:rPr>
          <w:sz w:val="24"/>
          <w:szCs w:val="24"/>
        </w:rPr>
        <w:t>Also,</w:t>
      </w:r>
      <w:r w:rsidRPr="635C4299" w:rsidR="0381B886">
        <w:rPr>
          <w:sz w:val="24"/>
          <w:szCs w:val="24"/>
        </w:rPr>
        <w:t xml:space="preserve"> a consent form will be written up for the persons </w:t>
      </w:r>
      <w:r w:rsidRPr="635C4299" w:rsidR="6BE9C511">
        <w:rPr>
          <w:sz w:val="24"/>
          <w:szCs w:val="24"/>
        </w:rPr>
        <w:t xml:space="preserve">who are willing to take part, </w:t>
      </w:r>
      <w:r w:rsidRPr="635C4299" w:rsidR="3A4666D2">
        <w:rPr>
          <w:sz w:val="24"/>
          <w:szCs w:val="24"/>
        </w:rPr>
        <w:t xml:space="preserve">and a letter of thanks for taking their time up for doing it. </w:t>
      </w:r>
    </w:p>
    <w:p w:rsidR="3F85CFE2" w:rsidP="635C4299" w:rsidRDefault="3F85CFE2" w14:paraId="25A338E0" w14:textId="40695732">
      <w:pPr>
        <w:pStyle w:val="Normal"/>
        <w:rPr>
          <w:sz w:val="24"/>
          <w:szCs w:val="24"/>
        </w:rPr>
      </w:pPr>
      <w:r w:rsidRPr="635C4299" w:rsidR="3F85CFE2">
        <w:rPr>
          <w:sz w:val="24"/>
          <w:szCs w:val="24"/>
        </w:rPr>
        <w:t xml:space="preserve">Employees will be asked if they would be willing to take part in an interview, that will be recorded and then </w:t>
      </w:r>
      <w:proofErr w:type="spellStart"/>
      <w:r w:rsidRPr="635C4299" w:rsidR="3F85CFE2">
        <w:rPr>
          <w:sz w:val="24"/>
          <w:szCs w:val="24"/>
        </w:rPr>
        <w:t>transcripted</w:t>
      </w:r>
      <w:proofErr w:type="spellEnd"/>
      <w:r w:rsidRPr="635C4299" w:rsidR="3F85CFE2">
        <w:rPr>
          <w:sz w:val="24"/>
          <w:szCs w:val="24"/>
        </w:rPr>
        <w:t xml:space="preserve">. </w:t>
      </w:r>
      <w:r w:rsidRPr="635C4299" w:rsidR="1D6845EB">
        <w:rPr>
          <w:sz w:val="24"/>
          <w:szCs w:val="24"/>
        </w:rPr>
        <w:t xml:space="preserve">An ethics form, consent, form and thank you letter will also be done for this. </w:t>
      </w:r>
    </w:p>
    <w:p w:rsidR="6CA51188" w:rsidP="635C4299" w:rsidRDefault="6CA51188" w14:paraId="47F5F6C4" w14:textId="3866C3F5">
      <w:pPr>
        <w:pStyle w:val="Normal"/>
        <w:rPr>
          <w:sz w:val="24"/>
          <w:szCs w:val="24"/>
        </w:rPr>
      </w:pPr>
      <w:r w:rsidRPr="635C4299" w:rsidR="6CA51188">
        <w:rPr>
          <w:sz w:val="24"/>
          <w:szCs w:val="24"/>
        </w:rPr>
        <w:t xml:space="preserve">I will be looking through news websites, government websites </w:t>
      </w:r>
      <w:proofErr w:type="gramStart"/>
      <w:r w:rsidRPr="635C4299" w:rsidR="6CA51188">
        <w:rPr>
          <w:sz w:val="24"/>
          <w:szCs w:val="24"/>
        </w:rPr>
        <w:t>and also</w:t>
      </w:r>
      <w:proofErr w:type="gramEnd"/>
      <w:r w:rsidRPr="635C4299" w:rsidR="6CA51188">
        <w:rPr>
          <w:sz w:val="24"/>
          <w:szCs w:val="24"/>
        </w:rPr>
        <w:t xml:space="preserve"> online to read and look up data </w:t>
      </w:r>
      <w:proofErr w:type="spellStart"/>
      <w:r w:rsidRPr="635C4299" w:rsidR="6CA51188">
        <w:rPr>
          <w:sz w:val="24"/>
          <w:szCs w:val="24"/>
        </w:rPr>
        <w:t>aswell</w:t>
      </w:r>
      <w:proofErr w:type="spellEnd"/>
      <w:r w:rsidRPr="635C4299" w:rsidR="6CA51188">
        <w:rPr>
          <w:sz w:val="24"/>
          <w:szCs w:val="24"/>
        </w:rPr>
        <w:t xml:space="preserve">, </w:t>
      </w:r>
      <w:r w:rsidRPr="635C4299" w:rsidR="3792F160">
        <w:rPr>
          <w:sz w:val="24"/>
          <w:szCs w:val="24"/>
        </w:rPr>
        <w:t>this will help me retrieve a lot of data for the research, and then it can be compared to the answers and data provided by the interviews and questionnaires.</w:t>
      </w:r>
    </w:p>
    <w:p w:rsidR="17542CA3" w:rsidP="635C4299" w:rsidRDefault="17542CA3" w14:paraId="2C913BED" w14:textId="67E45E33">
      <w:pPr>
        <w:pStyle w:val="Normal"/>
        <w:rPr>
          <w:sz w:val="24"/>
          <w:szCs w:val="24"/>
        </w:rPr>
      </w:pPr>
      <w:r w:rsidRPr="635C4299" w:rsidR="17542CA3">
        <w:rPr>
          <w:sz w:val="24"/>
          <w:szCs w:val="24"/>
        </w:rPr>
        <w:t xml:space="preserve">These will then be coded and put into tables and charts that will be colour coded ready to be </w:t>
      </w:r>
      <w:proofErr w:type="spellStart"/>
      <w:r w:rsidRPr="635C4299" w:rsidR="17542CA3">
        <w:rPr>
          <w:sz w:val="24"/>
          <w:szCs w:val="24"/>
        </w:rPr>
        <w:t>be</w:t>
      </w:r>
      <w:proofErr w:type="spellEnd"/>
      <w:r w:rsidRPr="635C4299" w:rsidR="17542CA3">
        <w:rPr>
          <w:sz w:val="24"/>
          <w:szCs w:val="24"/>
        </w:rPr>
        <w:t xml:space="preserve"> analysed and presented.</w:t>
      </w:r>
    </w:p>
    <w:p w:rsidR="635C4299" w:rsidP="635C4299" w:rsidRDefault="635C4299" w14:paraId="3DC6C783" w14:textId="4E3B0104">
      <w:pPr>
        <w:pStyle w:val="Normal"/>
        <w:rPr>
          <w:sz w:val="24"/>
          <w:szCs w:val="24"/>
        </w:rPr>
      </w:pPr>
    </w:p>
    <w:p w:rsidR="635C4299" w:rsidP="635C4299" w:rsidRDefault="635C4299" w14:paraId="397A7FC3" w14:textId="370D4A35">
      <w:pPr>
        <w:pStyle w:val="Normal"/>
        <w:rPr>
          <w:sz w:val="24"/>
          <w:szCs w:val="24"/>
        </w:rPr>
      </w:pPr>
    </w:p>
    <w:p w:rsidR="19A3BFE3" w:rsidP="635C4299" w:rsidRDefault="19A3BFE3" w14:paraId="55A8B6D1" w14:textId="59AEE34B">
      <w:pPr>
        <w:pStyle w:val="Normal"/>
        <w:rPr>
          <w:sz w:val="28"/>
          <w:szCs w:val="28"/>
        </w:rPr>
      </w:pPr>
      <w:r w:rsidRPr="635C4299" w:rsidR="19A3BFE3">
        <w:rPr>
          <w:sz w:val="28"/>
          <w:szCs w:val="28"/>
        </w:rPr>
        <w:t xml:space="preserve">Data analysis and presentation. </w:t>
      </w:r>
    </w:p>
    <w:p w:rsidR="0E9437DC" w:rsidP="635C4299" w:rsidRDefault="0E9437DC" w14:paraId="5692FCBE" w14:textId="0693F755">
      <w:pPr>
        <w:pStyle w:val="Normal"/>
        <w:rPr>
          <w:sz w:val="24"/>
          <w:szCs w:val="24"/>
        </w:rPr>
      </w:pPr>
      <w:r w:rsidRPr="635C4299" w:rsidR="0E9437DC">
        <w:rPr>
          <w:sz w:val="24"/>
          <w:szCs w:val="24"/>
        </w:rPr>
        <w:t xml:space="preserve">How I will present my data, </w:t>
      </w:r>
    </w:p>
    <w:p w:rsidR="0E9437DC" w:rsidP="635C4299" w:rsidRDefault="0E9437DC" w14:paraId="18242B09" w14:textId="484C4A28">
      <w:pPr>
        <w:pStyle w:val="Normal"/>
        <w:rPr>
          <w:sz w:val="24"/>
          <w:szCs w:val="24"/>
        </w:rPr>
      </w:pPr>
      <w:r w:rsidRPr="635C4299" w:rsidR="0E9437DC">
        <w:rPr>
          <w:sz w:val="24"/>
          <w:szCs w:val="24"/>
        </w:rPr>
        <w:t xml:space="preserve">  .Perceive that show matters </w:t>
      </w:r>
    </w:p>
    <w:p w:rsidR="0E9437DC" w:rsidP="635C4299" w:rsidRDefault="0E9437DC" w14:paraId="0DB5C77C" w14:textId="653B664D">
      <w:pPr>
        <w:pStyle w:val="Normal"/>
        <w:rPr>
          <w:sz w:val="24"/>
          <w:szCs w:val="24"/>
        </w:rPr>
      </w:pPr>
      <w:r w:rsidRPr="635C4299" w:rsidR="0E9437DC">
        <w:rPr>
          <w:sz w:val="24"/>
          <w:szCs w:val="24"/>
        </w:rPr>
        <w:t xml:space="preserve"> .Try not to startle individuals with </w:t>
      </w:r>
      <w:proofErr w:type="gramStart"/>
      <w:r w:rsidRPr="635C4299" w:rsidR="0E9437DC">
        <w:rPr>
          <w:sz w:val="24"/>
          <w:szCs w:val="24"/>
        </w:rPr>
        <w:t>numbers</w:t>
      </w:r>
      <w:proofErr w:type="gramEnd"/>
      <w:r w:rsidRPr="635C4299" w:rsidR="0E9437DC">
        <w:rPr>
          <w:sz w:val="24"/>
          <w:szCs w:val="24"/>
        </w:rPr>
        <w:t xml:space="preserve"> </w:t>
      </w:r>
    </w:p>
    <w:p w:rsidR="0E9437DC" w:rsidP="635C4299" w:rsidRDefault="0E9437DC" w14:paraId="5ED259CF" w14:textId="56711E16">
      <w:pPr>
        <w:pStyle w:val="Normal"/>
        <w:rPr>
          <w:sz w:val="24"/>
          <w:szCs w:val="24"/>
        </w:rPr>
      </w:pPr>
      <w:r w:rsidRPr="635C4299" w:rsidR="0E9437DC">
        <w:rPr>
          <w:sz w:val="24"/>
          <w:szCs w:val="24"/>
        </w:rPr>
        <w:t xml:space="preserve"> .Pick the fitting </w:t>
      </w:r>
      <w:proofErr w:type="gramStart"/>
      <w:r w:rsidRPr="635C4299" w:rsidR="0E9437DC">
        <w:rPr>
          <w:sz w:val="24"/>
          <w:szCs w:val="24"/>
        </w:rPr>
        <w:t>outline</w:t>
      </w:r>
      <w:proofErr w:type="gramEnd"/>
      <w:r w:rsidRPr="635C4299" w:rsidR="0E9437DC">
        <w:rPr>
          <w:sz w:val="24"/>
          <w:szCs w:val="24"/>
        </w:rPr>
        <w:t xml:space="preserve"> </w:t>
      </w:r>
    </w:p>
    <w:p w:rsidR="0E9437DC" w:rsidP="635C4299" w:rsidRDefault="0E9437DC" w14:paraId="53919E48" w14:textId="71A48F1D">
      <w:pPr>
        <w:pStyle w:val="Normal"/>
        <w:rPr>
          <w:sz w:val="24"/>
          <w:szCs w:val="24"/>
        </w:rPr>
      </w:pPr>
      <w:r w:rsidRPr="635C4299" w:rsidR="0E9437DC">
        <w:rPr>
          <w:sz w:val="24"/>
          <w:szCs w:val="24"/>
        </w:rPr>
        <w:t xml:space="preserve"> .Try not to blend outline types for reasons </w:t>
      </w:r>
      <w:proofErr w:type="gramStart"/>
      <w:r w:rsidRPr="635C4299" w:rsidR="0E9437DC">
        <w:rPr>
          <w:sz w:val="24"/>
          <w:szCs w:val="24"/>
        </w:rPr>
        <w:t>unknown</w:t>
      </w:r>
      <w:proofErr w:type="gramEnd"/>
      <w:r w:rsidRPr="635C4299" w:rsidR="0E9437DC">
        <w:rPr>
          <w:sz w:val="24"/>
          <w:szCs w:val="24"/>
        </w:rPr>
        <w:t xml:space="preserve"> </w:t>
      </w:r>
    </w:p>
    <w:p w:rsidR="0E9437DC" w:rsidP="635C4299" w:rsidRDefault="0E9437DC" w14:paraId="52A1F367" w14:textId="6C7BB7CC">
      <w:pPr>
        <w:pStyle w:val="Normal"/>
        <w:rPr>
          <w:sz w:val="24"/>
          <w:szCs w:val="24"/>
        </w:rPr>
      </w:pPr>
      <w:r w:rsidRPr="635C4299" w:rsidR="0E9437DC">
        <w:rPr>
          <w:sz w:val="24"/>
          <w:szCs w:val="24"/>
        </w:rPr>
        <w:t xml:space="preserve"> .Try not to utilize tomahawks to </w:t>
      </w:r>
      <w:proofErr w:type="gramStart"/>
      <w:r w:rsidRPr="635C4299" w:rsidR="0E9437DC">
        <w:rPr>
          <w:sz w:val="24"/>
          <w:szCs w:val="24"/>
        </w:rPr>
        <w:t>delude</w:t>
      </w:r>
      <w:proofErr w:type="gramEnd"/>
      <w:r w:rsidRPr="635C4299" w:rsidR="0E9437DC">
        <w:rPr>
          <w:sz w:val="24"/>
          <w:szCs w:val="24"/>
        </w:rPr>
        <w:t xml:space="preserve"> </w:t>
      </w:r>
    </w:p>
    <w:p w:rsidR="0E9437DC" w:rsidP="635C4299" w:rsidRDefault="0E9437DC" w14:paraId="4792088E" w14:textId="14760C4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0E9437DC">
        <w:rPr>
          <w:sz w:val="24"/>
          <w:szCs w:val="24"/>
        </w:rPr>
        <w:t xml:space="preserve"> </w:t>
      </w:r>
      <w:proofErr w:type="gramStart"/>
      <w:r w:rsidRPr="635C4299" w:rsidR="0E9437DC">
        <w:rPr>
          <w:sz w:val="24"/>
          <w:szCs w:val="24"/>
        </w:rPr>
        <w:t>.Never</w:t>
      </w:r>
      <w:proofErr w:type="gramEnd"/>
      <w:r w:rsidRPr="635C4299" w:rsidR="0E9437DC">
        <w:rPr>
          <w:sz w:val="24"/>
          <w:szCs w:val="24"/>
        </w:rPr>
        <w:t xml:space="preserve"> depend exclusively on shading </w:t>
      </w:r>
    </w:p>
    <w:p w:rsidR="0E9437DC" w:rsidP="635C4299" w:rsidRDefault="0E9437DC" w14:paraId="0651F116" w14:textId="579D9F4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0E9437DC">
        <w:rPr>
          <w:sz w:val="24"/>
          <w:szCs w:val="24"/>
        </w:rPr>
        <w:t xml:space="preserve"> </w:t>
      </w:r>
      <w:proofErr w:type="gramStart"/>
      <w:r w:rsidRPr="635C4299" w:rsidR="31DD516F">
        <w:rPr>
          <w:sz w:val="24"/>
          <w:szCs w:val="24"/>
        </w:rPr>
        <w:t>.</w:t>
      </w:r>
      <w:r w:rsidRPr="635C4299" w:rsidR="0E9437DC">
        <w:rPr>
          <w:sz w:val="24"/>
          <w:szCs w:val="24"/>
        </w:rPr>
        <w:t>Use</w:t>
      </w:r>
      <w:proofErr w:type="gramEnd"/>
      <w:r w:rsidRPr="635C4299" w:rsidR="0E9437DC">
        <w:rPr>
          <w:sz w:val="24"/>
          <w:szCs w:val="24"/>
        </w:rPr>
        <w:t xml:space="preserve"> tone with expectation</w:t>
      </w:r>
      <w:r w:rsidRPr="635C4299" w:rsidR="575932E7">
        <w:rPr>
          <w:sz w:val="24"/>
          <w:szCs w:val="24"/>
        </w:rPr>
        <w:t xml:space="preserve"> </w:t>
      </w:r>
      <w:r w:rsidRPr="635C4299" w:rsidR="575932E7">
        <w:rPr>
          <w:rFonts w:ascii="Open Sans" w:hAnsi="Open Sans" w:eastAsia="Open Sans" w:cs="Open Sans"/>
          <w:b w:val="0"/>
          <w:bCs w:val="0"/>
          <w:i w:val="0"/>
          <w:iCs w:val="0"/>
          <w:caps w:val="0"/>
          <w:smallCaps w:val="0"/>
          <w:noProof w:val="0"/>
          <w:color w:val="000000" w:themeColor="text1" w:themeTint="FF" w:themeShade="FF"/>
          <w:sz w:val="19"/>
          <w:szCs w:val="19"/>
          <w:lang w:val="en-GB"/>
        </w:rPr>
        <w:t>(2021)</w:t>
      </w:r>
    </w:p>
    <w:p w:rsidR="584738BD" w:rsidP="635C4299" w:rsidRDefault="584738BD" w14:paraId="26BAC6AA" w14:textId="7292FCF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key targets while introducing information investigation: </w:t>
      </w:r>
    </w:p>
    <w:p w:rsidR="584738BD" w:rsidP="635C4299" w:rsidRDefault="584738BD" w14:paraId="732105F5" w14:textId="5E2452F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Visual correspondence </w:t>
      </w:r>
    </w:p>
    <w:p w:rsidR="584738BD" w:rsidP="635C4299" w:rsidRDefault="584738BD" w14:paraId="58C592A8" w14:textId="374381F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Crowd and setting </w:t>
      </w:r>
    </w:p>
    <w:p w:rsidR="584738BD" w:rsidP="635C4299" w:rsidRDefault="584738BD" w14:paraId="205D3B4B" w14:textId="2A09D94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Outlines, diagrams, and pictures </w:t>
      </w:r>
    </w:p>
    <w:p w:rsidR="584738BD" w:rsidP="635C4299" w:rsidRDefault="584738BD" w14:paraId="4C5FBBEC" w14:textId="49BB8B3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Zero in on significant focuses </w:t>
      </w:r>
    </w:p>
    <w:p w:rsidR="584738BD" w:rsidP="635C4299" w:rsidRDefault="584738BD" w14:paraId="15D944EE" w14:textId="1B8B379F">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Plan standards </w:t>
      </w:r>
    </w:p>
    <w:p w:rsidR="584738BD" w:rsidP="635C4299" w:rsidRDefault="584738BD" w14:paraId="3C4D229E" w14:textId="2C0C194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Narrating </w:t>
      </w:r>
    </w:p>
    <w:p w:rsidR="584738BD" w:rsidP="635C4299" w:rsidRDefault="584738BD" w14:paraId="4936D52E" w14:textId="612257A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Enticement </w:t>
      </w:r>
    </w:p>
    <w:p w:rsidR="584738BD" w:rsidP="635C4299" w:rsidRDefault="584738BD" w14:paraId="05C00A19" w14:textId="7186B8A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584738BD">
        <w:rPr>
          <w:rFonts w:ascii="Calibri" w:hAnsi="Calibri" w:eastAsia="Calibri" w:cs="Calibri"/>
          <w:b w:val="0"/>
          <w:bCs w:val="0"/>
          <w:i w:val="0"/>
          <w:iCs w:val="0"/>
          <w:caps w:val="0"/>
          <w:smallCaps w:val="0"/>
          <w:noProof w:val="0"/>
          <w:color w:val="000000" w:themeColor="text1" w:themeTint="FF" w:themeShade="FF"/>
          <w:sz w:val="24"/>
          <w:szCs w:val="24"/>
          <w:lang w:val="en-GB"/>
        </w:rPr>
        <w:t>Dashboards</w:t>
      </w:r>
      <w:r w:rsidRPr="635C4299" w:rsidR="07675606">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("Data Presentation Guide - Best Visuals, Charts and Storytelling", 2021)</w:t>
      </w:r>
    </w:p>
    <w:p w:rsidR="45EE9F1C" w:rsidP="635C4299" w:rsidRDefault="45EE9F1C" w14:paraId="6A1EFB89" w14:textId="434A800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45EE9F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Outlines and charts make any monetary investigation discernible, simple to follow, and give incredible information show. They are regularly remembered for the monetary </w:t>
      </w:r>
      <w:r w:rsidRPr="635C4299" w:rsidR="3236F816">
        <w:rPr>
          <w:rFonts w:ascii="Calibri" w:hAnsi="Calibri" w:eastAsia="Calibri" w:cs="Calibri"/>
          <w:b w:val="0"/>
          <w:bCs w:val="0"/>
          <w:i w:val="0"/>
          <w:iCs w:val="0"/>
          <w:caps w:val="0"/>
          <w:smallCaps w:val="0"/>
          <w:noProof w:val="0"/>
          <w:color w:val="000000" w:themeColor="text1" w:themeTint="FF" w:themeShade="FF"/>
          <w:sz w:val="24"/>
          <w:szCs w:val="24"/>
          <w:lang w:val="en-GB"/>
        </w:rPr>
        <w:t>model's yield, which is critical for a company's top executives. The challenge is to use exceptional visuals and dashboards to make sophisticated and sophisticated work simple to understand. Tables, diagrams, and outlines, for example, are tools that an expert might use to enhance the significance of their work.</w:t>
      </w:r>
      <w:r w:rsidRPr="635C4299" w:rsidR="07B3EEC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("Data Presentation Guide - Best Visuals, Charts and Storytelling", 2021)</w:t>
      </w:r>
    </w:p>
    <w:p w:rsidR="63A4C5DF" w:rsidP="635C4299" w:rsidRDefault="63A4C5DF" w14:paraId="15114203" w14:textId="04BB854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63A4C5DF">
        <w:rPr>
          <w:sz w:val="24"/>
          <w:szCs w:val="24"/>
        </w:rPr>
        <w:t xml:space="preserve">A portion of the variables which straightforwardly influences the information show incorporate information quality, connection coefficient, vector pictures, shading plan and so forth When managing enormous measure of information, it should be painstakingly broke down and separated. A comprehension of testing and test size is fundamental. </w:t>
      </w:r>
      <w:r w:rsidRPr="635C4299" w:rsidR="63A4C5DF">
        <w:rPr>
          <w:sz w:val="24"/>
          <w:szCs w:val="24"/>
        </w:rPr>
        <w:t>Information examination helps individuals in content investigation and understanding the consequences of studies directed, utilizes previously existing investigations to acquire new outcomes. Assists with approving the current examination or to add/grow the ebb and flow research. Graphical structure is the most generally utilized strategy. The contribution for such graphical information can be another kind of information itself or some crude information. For instance, a structured presentation and pie outline accepts plain information as info.</w:t>
      </w:r>
      <w:r w:rsidRPr="635C4299" w:rsidR="10D1FF8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635C4299" w:rsidP="635C4299" w:rsidRDefault="635C4299" w14:paraId="516718BF" w14:textId="4B905F4E">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D971335" w:rsidP="635C4299" w:rsidRDefault="0D971335" w14:paraId="207FD53C" w14:textId="5F023B0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635C4299" w:rsidR="0D971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Research planning and ethics.</w:t>
      </w:r>
    </w:p>
    <w:p w:rsidR="71D3D019" w:rsidP="635C4299" w:rsidRDefault="71D3D019" w14:paraId="605511D5" w14:textId="15BE418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71D3D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Morals a</w:t>
      </w:r>
      <w:r w:rsidRPr="635C4299" w:rsidR="43E555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a vast set of written and unwritten norms that govern our expectations for our own and others' behaviour. They adequately describe how we want people to behave and why. While there is widespread agreement on some moral worth, there is also widespread agreement on how these traits should be decoded practically.</w:t>
      </w:r>
      <w:r w:rsidRPr="635C4299" w:rsidR="71D3D0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5C4299" w:rsidR="086C9E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Exploration morals are a set of guidelines that govern how logical and other research is conducted at research institutions such as colleges, as well as how it is disseminated.</w:t>
      </w:r>
      <w:r w:rsidRPr="635C4299" w:rsidR="022013B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(2011-2021, 2021)</w:t>
      </w:r>
    </w:p>
    <w:p w:rsidR="0538732C" w:rsidP="635C4299" w:rsidRDefault="0538732C" w14:paraId="0887E563" w14:textId="41843FB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Examination morals are significant for various reasons. </w:t>
      </w:r>
    </w:p>
    <w:p w:rsidR="0538732C" w:rsidP="635C4299" w:rsidRDefault="0538732C" w14:paraId="1FF01C4D" w14:textId="72AA67C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advance the points of examination, for example, extending information. </w:t>
      </w:r>
    </w:p>
    <w:p w:rsidR="38B4DB2F" w:rsidP="635C4299" w:rsidRDefault="38B4DB2F" w14:paraId="0259520F" w14:textId="30B94C8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38B4DB2F">
        <w:rPr>
          <w:rFonts w:ascii="Calibri" w:hAnsi="Calibri" w:eastAsia="Calibri" w:cs="Calibri"/>
          <w:b w:val="0"/>
          <w:bCs w:val="0"/>
          <w:i w:val="0"/>
          <w:iCs w:val="0"/>
          <w:caps w:val="0"/>
          <w:smallCaps w:val="0"/>
          <w:noProof w:val="0"/>
          <w:color w:val="000000" w:themeColor="text1" w:themeTint="FF" w:themeShade="FF"/>
          <w:sz w:val="24"/>
          <w:szCs w:val="24"/>
          <w:lang w:val="en-GB"/>
        </w:rPr>
        <w:t>They promote values like common regard and rationality, which are necessary for collaborative work. This is critical since logical examination relies on collaboration between specialists and groups.</w:t>
      </w:r>
    </w:p>
    <w:p w:rsidR="38B4DB2F" w:rsidP="635C4299" w:rsidRDefault="38B4DB2F" w14:paraId="307C61E4" w14:textId="5E57C34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38B4DB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imply that scientists should be held accountable for their actions. Open money supports many scientists, and standards on irreconcilable situations, misconduct, and research involving people or animals are necessary to ensure that money is utilized appropriately. </w:t>
      </w:r>
      <w:r w:rsidRPr="635C4299" w:rsidR="053873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They guarantee that the general population can confide in research. For individuals to help and finance research, they must be positive about it. </w:t>
      </w:r>
    </w:p>
    <w:p w:rsidR="1712ED78" w:rsidP="635C4299" w:rsidRDefault="1712ED78" w14:paraId="4782008C" w14:textId="464C791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1712ED78">
        <w:rPr>
          <w:rFonts w:ascii="Calibri" w:hAnsi="Calibri" w:eastAsia="Calibri" w:cs="Calibri"/>
          <w:b w:val="0"/>
          <w:bCs w:val="0"/>
          <w:i w:val="0"/>
          <w:iCs w:val="0"/>
          <w:caps w:val="0"/>
          <w:smallCaps w:val="0"/>
          <w:noProof w:val="0"/>
          <w:color w:val="000000" w:themeColor="text1" w:themeTint="FF" w:themeShade="FF"/>
          <w:sz w:val="24"/>
          <w:szCs w:val="24"/>
          <w:lang w:val="en-GB"/>
        </w:rPr>
        <w:t>They encourage important social and qualities, such as the norm of not causing harm to others.</w:t>
      </w:r>
      <w:r w:rsidRPr="635C4299" w:rsidR="0538732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35C4299" w:rsidR="65A0381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(2011-2021, 2021)</w:t>
      </w:r>
    </w:p>
    <w:p w:rsidR="515566FD" w:rsidP="635C4299" w:rsidRDefault="515566FD" w14:paraId="6509B238" w14:textId="6784BEA1">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515566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will be following a strict ethical code, </w:t>
      </w:r>
    </w:p>
    <w:p w:rsidR="4863324F" w:rsidP="635C4299" w:rsidRDefault="4863324F" w14:paraId="2388093C" w14:textId="76A17F6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486332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Trustworthiness and Integrity, </w:t>
      </w:r>
    </w:p>
    <w:p w:rsidR="6A1C656A" w:rsidP="635C4299" w:rsidRDefault="6A1C656A" w14:paraId="24208FE0" w14:textId="7489037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6A1C65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applies to my methods, information, and results, as well as whether I've lately distributed any of them. I will not fabricate any facts, including extrapolating wildly from some of my results, or do anything that could be construed as an attempt to deceive someone. Furthermore, when I'm working with others, I should stick to any agreements I make and act seriously. </w:t>
      </w:r>
    </w:p>
    <w:p w:rsidR="67E7F44F" w:rsidP="635C4299" w:rsidRDefault="67E7F44F" w14:paraId="6D728BF3" w14:textId="1FFC667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Objectivity, </w:t>
      </w:r>
    </w:p>
    <w:p w:rsidR="1611B992" w:rsidP="635C4299" w:rsidRDefault="1611B992" w14:paraId="658C8723" w14:textId="73351B7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1611B992">
        <w:rPr>
          <w:rFonts w:ascii="Calibri" w:hAnsi="Calibri" w:eastAsia="Calibri" w:cs="Calibri"/>
          <w:b w:val="0"/>
          <w:bCs w:val="0"/>
          <w:i w:val="0"/>
          <w:iCs w:val="0"/>
          <w:caps w:val="0"/>
          <w:smallCaps w:val="0"/>
          <w:noProof w:val="0"/>
          <w:color w:val="000000" w:themeColor="text1" w:themeTint="FF" w:themeShade="FF"/>
          <w:sz w:val="24"/>
          <w:szCs w:val="24"/>
          <w:lang w:val="en-GB"/>
        </w:rPr>
        <w:t>In any element of my examination, including strategy, information inquiry, translation, and companion audit, I expect to avoid preconception.</w:t>
      </w: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Privacy </w:t>
      </w:r>
    </w:p>
    <w:p w:rsidR="67E7F44F" w:rsidP="635C4299" w:rsidRDefault="67E7F44F" w14:paraId="4501DDD5" w14:textId="07DC7D4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will regard whatever has been given in certainty. </w:t>
      </w:r>
    </w:p>
    <w:p w:rsidR="67E7F44F" w:rsidP="635C4299" w:rsidRDefault="67E7F44F" w14:paraId="6924D40F" w14:textId="31F2224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Human Subjects Protection </w:t>
      </w:r>
    </w:p>
    <w:p w:rsidR="67E7F44F" w:rsidP="635C4299" w:rsidRDefault="67E7F44F" w14:paraId="43A95B37" w14:textId="584CE2FB">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since my examination includes individuals, I will ensure that I lessen any conceivable mischief to the </w:t>
      </w:r>
      <w:proofErr w:type="gramStart"/>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base, and</w:t>
      </w:r>
      <w:proofErr w:type="gramEnd"/>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expand the advantages both to members and others. </w:t>
      </w:r>
    </w:p>
    <w:p w:rsidR="67E7F44F" w:rsidP="635C4299" w:rsidRDefault="67E7F44F" w14:paraId="4DBB2B34" w14:textId="4F0646C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35C4299" w:rsidR="67E7F44F">
        <w:rPr>
          <w:rFonts w:ascii="Calibri" w:hAnsi="Calibri" w:eastAsia="Calibri" w:cs="Calibri"/>
          <w:b w:val="0"/>
          <w:bCs w:val="0"/>
          <w:i w:val="0"/>
          <w:iCs w:val="0"/>
          <w:caps w:val="0"/>
          <w:smallCaps w:val="0"/>
          <w:noProof w:val="0"/>
          <w:color w:val="000000" w:themeColor="text1" w:themeTint="FF" w:themeShade="FF"/>
          <w:sz w:val="24"/>
          <w:szCs w:val="24"/>
          <w:lang w:val="en-GB"/>
        </w:rPr>
        <w:t>This implies, for instance, that I ought not open individuals to a larger number of tests than are stringently needed to satisfy my examination points. I will consistently regard common liberties, including the privilege to security and independence. I should take specific consideration with weak gatherings, which incorporate, yet are not restricted to, kids, more seasoned individuals, and those with learning troubles.</w:t>
      </w:r>
      <w:r w:rsidRPr="635C4299" w:rsidR="0D529EF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(2011-2021, 2021)</w:t>
      </w:r>
    </w:p>
    <w:p w:rsidR="282B969F" w:rsidP="635C4299" w:rsidRDefault="282B969F" w14:paraId="611A30BF" w14:textId="6169764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282B9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Moral values are instilled in many people in home, school, chapel, and other group settings. Although </w:t>
      </w:r>
      <w:proofErr w:type="gramStart"/>
      <w:r w:rsidRPr="635C4299" w:rsidR="282B9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vast majority of</w:t>
      </w:r>
      <w:proofErr w:type="gramEnd"/>
      <w:r w:rsidRPr="635C4299" w:rsidR="282B9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people experience feelings of good and wrong throughout their youth, moral development occurs throughout life, and people go through many stages of growth as they grow.</w:t>
      </w:r>
      <w:r w:rsidRPr="635C4299" w:rsidR="2A8EE4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5C4299" w:rsidR="7B350E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Moral norms are so prevalent that it's easy to dismiss them as merely ordinary. Most social orders have legitimate principles that govern </w:t>
      </w:r>
      <w:proofErr w:type="spellStart"/>
      <w:r w:rsidRPr="635C4299" w:rsidR="7B350E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behavior</w:t>
      </w:r>
      <w:proofErr w:type="spellEnd"/>
      <w:r w:rsidRPr="635C4299" w:rsidR="7B350E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although moral standards are generally more expansive and flexible than </w:t>
      </w:r>
      <w:proofErr w:type="gramStart"/>
      <w:r w:rsidRPr="635C4299" w:rsidR="7B350E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laws.</w:t>
      </w:r>
      <w:r w:rsidRPr="635C4299" w:rsidR="5F32F5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roofErr w:type="gramEnd"/>
      <w:r w:rsidRPr="635C4299" w:rsidR="5F32F5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5C4299" w:rsidR="5A8781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Despite the fact that most social orders use laws to implement universally accepted good principles, and moral and legitimate standards employ comparable ideas, morals and law are not synonymous. An behavior could be legal but deceitful, or illegal yet moral. Moral ideals and standards can also be used to censure, evaluate, suggest, or decipher legislation. </w:t>
      </w:r>
      <w:r w:rsidRPr="635C4299" w:rsidR="407558FB">
        <w:rPr>
          <w:rFonts w:ascii="Open Sans" w:hAnsi="Open Sans" w:eastAsia="Open Sans" w:cs="Open Sans"/>
          <w:b w:val="0"/>
          <w:bCs w:val="0"/>
          <w:i w:val="0"/>
          <w:iCs w:val="0"/>
          <w:caps w:val="0"/>
          <w:smallCaps w:val="0"/>
          <w:noProof w:val="0"/>
          <w:color w:val="000000" w:themeColor="text1" w:themeTint="FF" w:themeShade="FF"/>
          <w:sz w:val="19"/>
          <w:szCs w:val="19"/>
          <w:lang w:val="en-GB"/>
        </w:rPr>
        <w:t>(2011-2021, 2021)</w:t>
      </w:r>
    </w:p>
    <w:p w:rsidR="635C4299" w:rsidP="635C4299" w:rsidRDefault="635C4299" w14:paraId="60C05338" w14:textId="18B5C8D7">
      <w:pPr>
        <w:pStyle w:val="Normal"/>
        <w:rPr>
          <w:sz w:val="24"/>
          <w:szCs w:val="24"/>
        </w:rPr>
      </w:pPr>
    </w:p>
    <w:p w:rsidR="635C4299" w:rsidP="635C4299" w:rsidRDefault="635C4299" w14:paraId="3005F40F" w14:textId="4D4E4354">
      <w:pPr>
        <w:pStyle w:val="Normal"/>
        <w:rPr>
          <w:sz w:val="24"/>
          <w:szCs w:val="24"/>
        </w:rPr>
      </w:pPr>
    </w:p>
    <w:p w:rsidR="635C4299" w:rsidP="635C4299" w:rsidRDefault="635C4299" w14:paraId="6527A748" w14:textId="75D5CABC">
      <w:pPr>
        <w:pStyle w:val="Normal"/>
        <w:rPr>
          <w:sz w:val="24"/>
          <w:szCs w:val="24"/>
        </w:rPr>
      </w:pPr>
    </w:p>
    <w:p w:rsidR="635C4299" w:rsidP="635C4299" w:rsidRDefault="635C4299" w14:paraId="137DB218" w14:textId="3A7E2842">
      <w:pPr>
        <w:pStyle w:val="Normal"/>
        <w:rPr>
          <w:sz w:val="24"/>
          <w:szCs w:val="24"/>
        </w:rPr>
      </w:pPr>
    </w:p>
    <w:p w:rsidR="635C4299" w:rsidP="635C4299" w:rsidRDefault="635C4299" w14:paraId="6E7EEAC6" w14:textId="5602BA5C">
      <w:pPr>
        <w:pStyle w:val="Normal"/>
        <w:rPr>
          <w:sz w:val="24"/>
          <w:szCs w:val="24"/>
        </w:rPr>
      </w:pPr>
    </w:p>
    <w:p w:rsidR="635C4299" w:rsidP="635C4299" w:rsidRDefault="635C4299" w14:paraId="2BB1F8A9" w14:textId="2778C17B">
      <w:pPr>
        <w:pStyle w:val="Normal"/>
        <w:rPr>
          <w:sz w:val="24"/>
          <w:szCs w:val="24"/>
        </w:rPr>
      </w:pPr>
    </w:p>
    <w:p w:rsidR="635C4299" w:rsidP="635C4299" w:rsidRDefault="635C4299" w14:paraId="43FDD3AC" w14:textId="4FC7941B">
      <w:pPr>
        <w:pStyle w:val="Normal"/>
        <w:rPr>
          <w:sz w:val="24"/>
          <w:szCs w:val="24"/>
        </w:rPr>
      </w:pPr>
    </w:p>
    <w:p w:rsidR="635C4299" w:rsidP="635C4299" w:rsidRDefault="635C4299" w14:paraId="67E4480C" w14:textId="27BE2434">
      <w:pPr>
        <w:pStyle w:val="Normal"/>
        <w:rPr>
          <w:sz w:val="24"/>
          <w:szCs w:val="24"/>
        </w:rPr>
      </w:pPr>
    </w:p>
    <w:p w:rsidR="635C4299" w:rsidP="635C4299" w:rsidRDefault="635C4299" w14:paraId="6B451FCB" w14:textId="4A033E97">
      <w:pPr>
        <w:pStyle w:val="Normal"/>
        <w:rPr>
          <w:sz w:val="24"/>
          <w:szCs w:val="24"/>
        </w:rPr>
      </w:pPr>
    </w:p>
    <w:p w:rsidR="635C4299" w:rsidP="635C4299" w:rsidRDefault="635C4299" w14:paraId="7A674FE8" w14:textId="295DDED2">
      <w:pPr>
        <w:pStyle w:val="Normal"/>
        <w:rPr>
          <w:sz w:val="24"/>
          <w:szCs w:val="24"/>
        </w:rPr>
      </w:pPr>
    </w:p>
    <w:p w:rsidR="635C4299" w:rsidP="635C4299" w:rsidRDefault="635C4299" w14:paraId="3ED3515F" w14:textId="1297646C">
      <w:pPr>
        <w:pStyle w:val="Normal"/>
        <w:rPr>
          <w:sz w:val="24"/>
          <w:szCs w:val="24"/>
        </w:rPr>
      </w:pPr>
    </w:p>
    <w:p w:rsidR="635C4299" w:rsidP="635C4299" w:rsidRDefault="635C4299" w14:paraId="41FA6047" w14:textId="2802484B">
      <w:pPr>
        <w:pStyle w:val="Normal"/>
        <w:rPr>
          <w:sz w:val="24"/>
          <w:szCs w:val="24"/>
        </w:rPr>
      </w:pPr>
    </w:p>
    <w:p w:rsidR="635C4299" w:rsidP="635C4299" w:rsidRDefault="635C4299" w14:paraId="0A3F0918" w14:textId="5B0125CF">
      <w:pPr>
        <w:pStyle w:val="Normal"/>
        <w:rPr>
          <w:sz w:val="24"/>
          <w:szCs w:val="24"/>
        </w:rPr>
      </w:pPr>
    </w:p>
    <w:p w:rsidR="635C4299" w:rsidP="635C4299" w:rsidRDefault="635C4299" w14:paraId="3EE7FFBE" w14:textId="4DEAA29E">
      <w:pPr>
        <w:pStyle w:val="Normal"/>
        <w:rPr>
          <w:sz w:val="24"/>
          <w:szCs w:val="24"/>
        </w:rPr>
      </w:pPr>
    </w:p>
    <w:p w:rsidR="635C4299" w:rsidP="635C4299" w:rsidRDefault="635C4299" w14:paraId="37DD21BE" w14:textId="6DFC09C0">
      <w:pPr>
        <w:pStyle w:val="Normal"/>
        <w:rPr>
          <w:sz w:val="24"/>
          <w:szCs w:val="24"/>
        </w:rPr>
      </w:pPr>
    </w:p>
    <w:p w:rsidR="635C4299" w:rsidP="635C4299" w:rsidRDefault="635C4299" w14:paraId="40DE9B98" w14:textId="77C5AEA1">
      <w:pPr>
        <w:pStyle w:val="Normal"/>
        <w:rPr>
          <w:sz w:val="24"/>
          <w:szCs w:val="24"/>
        </w:rPr>
      </w:pPr>
    </w:p>
    <w:p w:rsidR="635C4299" w:rsidP="635C4299" w:rsidRDefault="635C4299" w14:paraId="5893282F" w14:textId="5148B461">
      <w:pPr>
        <w:pStyle w:val="Normal"/>
        <w:rPr>
          <w:sz w:val="24"/>
          <w:szCs w:val="24"/>
        </w:rPr>
      </w:pPr>
    </w:p>
    <w:p w:rsidR="635C4299" w:rsidP="635C4299" w:rsidRDefault="635C4299" w14:paraId="3E774D7B" w14:textId="1B12EB46">
      <w:pPr>
        <w:pStyle w:val="Normal"/>
        <w:rPr>
          <w:sz w:val="24"/>
          <w:szCs w:val="24"/>
        </w:rPr>
      </w:pPr>
    </w:p>
    <w:p w:rsidR="635C4299" w:rsidP="635C4299" w:rsidRDefault="635C4299" w14:paraId="6956E09C" w14:textId="790B76C1">
      <w:pPr>
        <w:pStyle w:val="Normal"/>
        <w:rPr>
          <w:sz w:val="24"/>
          <w:szCs w:val="24"/>
        </w:rPr>
      </w:pPr>
    </w:p>
    <w:p w:rsidR="635C4299" w:rsidP="635C4299" w:rsidRDefault="635C4299" w14:paraId="4697C527" w14:textId="754E0B36">
      <w:pPr>
        <w:pStyle w:val="Normal"/>
        <w:rPr>
          <w:sz w:val="24"/>
          <w:szCs w:val="24"/>
        </w:rPr>
      </w:pPr>
    </w:p>
    <w:p w:rsidR="635C4299" w:rsidP="635C4299" w:rsidRDefault="635C4299" w14:paraId="567E422C" w14:textId="395CA8CD">
      <w:pPr>
        <w:pStyle w:val="Normal"/>
        <w:rPr>
          <w:sz w:val="24"/>
          <w:szCs w:val="24"/>
        </w:rPr>
      </w:pPr>
    </w:p>
    <w:p w:rsidR="635C4299" w:rsidP="635C4299" w:rsidRDefault="635C4299" w14:paraId="74F09DAC" w14:textId="770F3DDA">
      <w:pPr>
        <w:pStyle w:val="Normal"/>
        <w:rPr>
          <w:sz w:val="24"/>
          <w:szCs w:val="24"/>
        </w:rPr>
      </w:pPr>
    </w:p>
    <w:p w:rsidR="19598363" w:rsidP="635C4299" w:rsidRDefault="19598363" w14:paraId="7D3D66A1" w14:textId="1D861379">
      <w:pPr>
        <w:pStyle w:val="Normal"/>
        <w:rPr>
          <w:sz w:val="24"/>
          <w:szCs w:val="24"/>
        </w:rPr>
      </w:pPr>
      <w:r w:rsidRPr="635C4299" w:rsidR="19598363">
        <w:rPr>
          <w:sz w:val="24"/>
          <w:szCs w:val="24"/>
        </w:rPr>
        <w:t>References</w:t>
      </w:r>
    </w:p>
    <w:p w:rsidR="7C3E9FC4" w:rsidP="635C4299" w:rsidRDefault="7C3E9FC4" w14:paraId="29D6F5D7" w14:textId="0113E9E2">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7C3E9FC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SkillsYouNeed. Retrieved 28 May 2021, from </w:t>
      </w:r>
      <w:hyperlink r:id="Raf6d6cad97334588">
        <w:r w:rsidRPr="635C4299" w:rsidR="7C3E9FC4">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635C4299" w:rsidR="7C3E9FC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3F733DF" w:rsidP="635C4299" w:rsidRDefault="53F733DF" w14:paraId="1A23D831" w14:textId="2D6E8CB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w:t>
      </w:r>
      <w:proofErr w:type="spellStart"/>
      <w:r w:rsidRPr="635C4299"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SkillsYouNeed</w:t>
      </w:r>
      <w:proofErr w:type="spellEnd"/>
      <w:r w:rsidRPr="635C4299"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28 May 2021, from </w:t>
      </w:r>
      <w:hyperlink r:id="R552cf31d9cf1468d">
        <w:r w:rsidRPr="635C4299" w:rsidR="53F733DF">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635C4299" w:rsidR="53F733D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1EF26965" w:rsidP="635C4299" w:rsidRDefault="1EF26965" w14:paraId="6122685C" w14:textId="6624C84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w:t>
      </w:r>
      <w:proofErr w:type="spellStart"/>
      <w:r w:rsidRPr="635C4299"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SkillsYouNeed</w:t>
      </w:r>
      <w:proofErr w:type="spellEnd"/>
      <w:r w:rsidRPr="635C4299"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28 May 2021, from </w:t>
      </w:r>
      <w:hyperlink r:id="R52e30b7d7f924eb3">
        <w:r w:rsidRPr="635C4299" w:rsidR="1EF26965">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635C4299" w:rsidR="1EF2696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71660E84" w:rsidP="635C4299" w:rsidRDefault="71660E84" w14:paraId="54A1CEFF" w14:textId="7C64FEE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2011-2021, (. (2021). Ethical Issues in Research | </w:t>
      </w:r>
      <w:r w:rsidRPr="635C4299"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SkillsYouNeed</w:t>
      </w:r>
      <w:r w:rsidRPr="635C4299"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Retrieved 28 May 2021, from </w:t>
      </w:r>
      <w:hyperlink r:id="R46046dc28e3f4a50">
        <w:r w:rsidRPr="635C4299" w:rsidR="71660E84">
          <w:rPr>
            <w:rStyle w:val="Hyperlink"/>
            <w:rFonts w:ascii="Open Sans" w:hAnsi="Open Sans" w:eastAsia="Open Sans" w:cs="Open Sans"/>
            <w:b w:val="0"/>
            <w:bCs w:val="0"/>
            <w:i w:val="0"/>
            <w:iCs w:val="0"/>
            <w:caps w:val="0"/>
            <w:smallCaps w:val="0"/>
            <w:noProof w:val="0"/>
            <w:sz w:val="19"/>
            <w:szCs w:val="19"/>
            <w:lang w:val="en-GB"/>
          </w:rPr>
          <w:t>https://www.skillsyouneed.com/learn/research-ethics.html</w:t>
        </w:r>
      </w:hyperlink>
      <w:r w:rsidRPr="635C4299" w:rsidR="71660E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57D4B18E" w:rsidP="635C4299" w:rsidRDefault="57D4B18E" w14:paraId="58752060" w14:textId="5914C15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57D4B18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Business Impact of Coronavirus (COVID-19) Survey - Office for National Statistics. (2021). Retrieved 28 May 2021, from </w:t>
      </w:r>
      <w:hyperlink r:id="R498766393ae94889">
        <w:r w:rsidRPr="635C4299" w:rsidR="57D4B18E">
          <w:rPr>
            <w:rStyle w:val="Hyperlink"/>
            <w:rFonts w:ascii="Open Sans" w:hAnsi="Open Sans" w:eastAsia="Open Sans" w:cs="Open Sans"/>
            <w:b w:val="0"/>
            <w:bCs w:val="0"/>
            <w:i w:val="0"/>
            <w:iCs w:val="0"/>
            <w:caps w:val="0"/>
            <w:smallCaps w:val="0"/>
            <w:noProof w:val="0"/>
            <w:sz w:val="19"/>
            <w:szCs w:val="19"/>
            <w:lang w:val="en-GB"/>
          </w:rPr>
          <w:t>https://www.ons.gov.uk/businessindustryandtrade/business/businessservices/articles/businessimpactofcoronaviruscovid19survey/preliminaryweightedresults</w:t>
        </w:r>
      </w:hyperlink>
      <w:r w:rsidRPr="635C4299" w:rsidR="57D4B18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02A766E7" w:rsidP="635C4299" w:rsidRDefault="02A766E7" w14:paraId="4B96DD28" w14:textId="4285C23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02A766E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Coronavirus and the economic impacts on the UK - Office for National Statistics. (2021). Retrieved 28 May 2021, from </w:t>
      </w:r>
      <w:hyperlink r:id="Rf857c4050b6f4dad">
        <w:r w:rsidRPr="635C4299" w:rsidR="02A766E7">
          <w:rPr>
            <w:rStyle w:val="Hyperlink"/>
            <w:rFonts w:ascii="Open Sans" w:hAnsi="Open Sans" w:eastAsia="Open Sans" w:cs="Open Sans"/>
            <w:b w:val="0"/>
            <w:bCs w:val="0"/>
            <w:i w:val="0"/>
            <w:iCs w:val="0"/>
            <w:caps w:val="0"/>
            <w:smallCaps w:val="0"/>
            <w:noProof w:val="0"/>
            <w:sz w:val="19"/>
            <w:szCs w:val="19"/>
            <w:lang w:val="en-GB"/>
          </w:rPr>
          <w:t>https://www.ons.gov.uk/businessindustryandtrade/business/businessservices/bulletins/coronavirusandtheeconomicimpactsontheuk/5november2020</w:t>
        </w:r>
      </w:hyperlink>
      <w:r w:rsidRPr="635C4299" w:rsidR="02A766E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6CB19658" w:rsidP="635C4299" w:rsidRDefault="6CB19658" w14:paraId="7660312A" w14:textId="3293DD3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6CB1965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Data Presentation Guide - Best Visuals, Charts and Storytelling. (2021). Retrieved 28 May 2021, from </w:t>
      </w:r>
      <w:hyperlink r:id="R6cd3ee12f45f4087">
        <w:r w:rsidRPr="635C4299" w:rsidR="6CB19658">
          <w:rPr>
            <w:rStyle w:val="Hyperlink"/>
            <w:rFonts w:ascii="Open Sans" w:hAnsi="Open Sans" w:eastAsia="Open Sans" w:cs="Open Sans"/>
            <w:b w:val="0"/>
            <w:bCs w:val="0"/>
            <w:i w:val="0"/>
            <w:iCs w:val="0"/>
            <w:caps w:val="0"/>
            <w:smallCaps w:val="0"/>
            <w:noProof w:val="0"/>
            <w:sz w:val="19"/>
            <w:szCs w:val="19"/>
            <w:lang w:val="en-GB"/>
          </w:rPr>
          <w:t>https://corporatefinanceinstitute.com/resources/knowledge/other/data-presentation-guide/</w:t>
        </w:r>
      </w:hyperlink>
      <w:r w:rsidRPr="635C4299" w:rsidR="6CB1965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211803CC" w:rsidP="635C4299" w:rsidRDefault="211803CC" w14:paraId="5F18FD26" w14:textId="72F31BC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211803C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(2021). Retrieved 28 May 2021, from </w:t>
      </w:r>
      <w:hyperlink r:id="R77343a6b260f433e">
        <w:r w:rsidRPr="635C4299" w:rsidR="211803CC">
          <w:rPr>
            <w:rStyle w:val="Hyperlink"/>
            <w:rFonts w:ascii="Open Sans" w:hAnsi="Open Sans" w:eastAsia="Open Sans" w:cs="Open Sans"/>
            <w:b w:val="0"/>
            <w:bCs w:val="0"/>
            <w:i w:val="0"/>
            <w:iCs w:val="0"/>
            <w:caps w:val="0"/>
            <w:smallCaps w:val="0"/>
            <w:noProof w:val="0"/>
            <w:sz w:val="19"/>
            <w:szCs w:val="19"/>
            <w:lang w:val="en-GB"/>
          </w:rPr>
          <w:t>https://resources.observepoint.com/blog/10-tips-for-presenting-data</w:t>
        </w:r>
      </w:hyperlink>
      <w:r w:rsidRPr="635C4299" w:rsidR="211803C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14CD1D4" w:rsidP="635C4299" w:rsidRDefault="414CD1D4" w14:paraId="6A2D2370" w14:textId="31C6D29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414CD1D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(2021). Retrieved 28 May 2021, from </w:t>
      </w:r>
      <w:hyperlink r:id="Ra74f8f07b0b14287">
        <w:r w:rsidRPr="635C4299" w:rsidR="414CD1D4">
          <w:rPr>
            <w:rStyle w:val="Hyperlink"/>
            <w:rFonts w:ascii="Open Sans" w:hAnsi="Open Sans" w:eastAsia="Open Sans" w:cs="Open Sans"/>
            <w:b w:val="0"/>
            <w:bCs w:val="0"/>
            <w:i w:val="0"/>
            <w:iCs w:val="0"/>
            <w:caps w:val="0"/>
            <w:smallCaps w:val="0"/>
            <w:noProof w:val="0"/>
            <w:sz w:val="19"/>
            <w:szCs w:val="19"/>
            <w:lang w:val="en-GB"/>
          </w:rPr>
          <w:t>https://planningtank.com/planning-techniques/data-presentation</w:t>
        </w:r>
      </w:hyperlink>
      <w:r w:rsidRPr="635C4299" w:rsidR="414CD1D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7D31857C" w:rsidP="635C4299" w:rsidRDefault="7D31857C" w14:paraId="20A44158" w14:textId="3FE8F9D3">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7D31857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Data Presentation Guide - Best Visuals, Charts and Storytelling. (2021). Retrieved 28 May 2021, from </w:t>
      </w:r>
      <w:hyperlink r:id="R2339bb299e8e4c76">
        <w:r w:rsidRPr="635C4299" w:rsidR="7D31857C">
          <w:rPr>
            <w:rStyle w:val="Hyperlink"/>
            <w:rFonts w:ascii="Open Sans" w:hAnsi="Open Sans" w:eastAsia="Open Sans" w:cs="Open Sans"/>
            <w:b w:val="0"/>
            <w:bCs w:val="0"/>
            <w:i w:val="0"/>
            <w:iCs w:val="0"/>
            <w:caps w:val="0"/>
            <w:smallCaps w:val="0"/>
            <w:noProof w:val="0"/>
            <w:sz w:val="19"/>
            <w:szCs w:val="19"/>
            <w:lang w:val="en-GB"/>
          </w:rPr>
          <w:t>https://corporatefinanceinstitute.com/resources/knowledge/other/data-presentation-guide/</w:t>
        </w:r>
      </w:hyperlink>
      <w:r w:rsidRPr="635C4299" w:rsidR="7D31857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19598363" w:rsidP="635C4299" w:rsidRDefault="19598363" w14:paraId="042A1DE5" w14:textId="7EA40D9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35C4299" w:rsidR="1959836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What Is Research Methodology? Simple Definition (With Examples) - Grad Coach. (2021). Retrieved 28 May 2021, from </w:t>
      </w:r>
      <w:hyperlink r:id="Rf525d16cbebf43b1">
        <w:r w:rsidRPr="635C4299" w:rsidR="19598363">
          <w:rPr>
            <w:rStyle w:val="Hyperlink"/>
            <w:rFonts w:ascii="Open Sans" w:hAnsi="Open Sans" w:eastAsia="Open Sans" w:cs="Open Sans"/>
            <w:b w:val="0"/>
            <w:bCs w:val="0"/>
            <w:i w:val="0"/>
            <w:iCs w:val="0"/>
            <w:caps w:val="0"/>
            <w:smallCaps w:val="0"/>
            <w:noProof w:val="0"/>
            <w:sz w:val="19"/>
            <w:szCs w:val="19"/>
            <w:lang w:val="en-GB"/>
          </w:rPr>
          <w:t>https://gradcoach.com/what-is-research-methodology/</w:t>
        </w:r>
      </w:hyperlink>
      <w:r w:rsidRPr="635C4299" w:rsidR="1959836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635C4299" w:rsidP="635C4299" w:rsidRDefault="635C4299" w14:paraId="10C6D32C" w14:textId="55D08B70">
      <w:pPr>
        <w:pStyle w:val="Normal"/>
        <w:rPr>
          <w:sz w:val="24"/>
          <w:szCs w:val="24"/>
        </w:rPr>
      </w:pPr>
    </w:p>
    <w:p w:rsidR="635C4299" w:rsidP="635C4299" w:rsidRDefault="635C4299" w14:paraId="5852FE39" w14:textId="2CF8390A">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Wbcu6AdmdVqZpE" id="EaodsrZo"/>
    <int:WordHash hashCode="e24OGhGXH9u5l9" id="JU0dM0v0"/>
  </int:Manifest>
  <int:Observations>
    <int:Content id="EaodsrZo">
      <int:Rejection type="LegacyProofing"/>
    </int:Content>
    <int:Content id="JU0dM0v0">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0FC1A"/>
    <w:rsid w:val="00B0E86D"/>
    <w:rsid w:val="0123A62C"/>
    <w:rsid w:val="022013B1"/>
    <w:rsid w:val="025995E7"/>
    <w:rsid w:val="02A766E7"/>
    <w:rsid w:val="02F7CC07"/>
    <w:rsid w:val="0381B886"/>
    <w:rsid w:val="048B06F7"/>
    <w:rsid w:val="049F6CEF"/>
    <w:rsid w:val="04B2EB88"/>
    <w:rsid w:val="04BB5E78"/>
    <w:rsid w:val="04D689AB"/>
    <w:rsid w:val="05174D9D"/>
    <w:rsid w:val="0538732C"/>
    <w:rsid w:val="058B425C"/>
    <w:rsid w:val="06C0C018"/>
    <w:rsid w:val="07675606"/>
    <w:rsid w:val="07B3EECA"/>
    <w:rsid w:val="086C9EAE"/>
    <w:rsid w:val="08B06034"/>
    <w:rsid w:val="098CA48C"/>
    <w:rsid w:val="0A962E3D"/>
    <w:rsid w:val="0B0EAE73"/>
    <w:rsid w:val="0C398DF1"/>
    <w:rsid w:val="0C51FD49"/>
    <w:rsid w:val="0C5E7D5B"/>
    <w:rsid w:val="0C9D6546"/>
    <w:rsid w:val="0D351662"/>
    <w:rsid w:val="0D529EF0"/>
    <w:rsid w:val="0D971335"/>
    <w:rsid w:val="0E9437DC"/>
    <w:rsid w:val="0F1AD4E5"/>
    <w:rsid w:val="10C6DC6F"/>
    <w:rsid w:val="10D1FF80"/>
    <w:rsid w:val="1184835C"/>
    <w:rsid w:val="121C4262"/>
    <w:rsid w:val="1231C309"/>
    <w:rsid w:val="131A5E75"/>
    <w:rsid w:val="133A39D5"/>
    <w:rsid w:val="13B812C3"/>
    <w:rsid w:val="14461754"/>
    <w:rsid w:val="1588D249"/>
    <w:rsid w:val="15ED3EF6"/>
    <w:rsid w:val="1611B992"/>
    <w:rsid w:val="171154F8"/>
    <w:rsid w:val="1712ED78"/>
    <w:rsid w:val="17156011"/>
    <w:rsid w:val="17542CA3"/>
    <w:rsid w:val="178A5AED"/>
    <w:rsid w:val="1885B05C"/>
    <w:rsid w:val="18FCB22B"/>
    <w:rsid w:val="19598363"/>
    <w:rsid w:val="19A3BFE3"/>
    <w:rsid w:val="1A3074DA"/>
    <w:rsid w:val="1B0A23B6"/>
    <w:rsid w:val="1BB08DB7"/>
    <w:rsid w:val="1BFF6CD3"/>
    <w:rsid w:val="1C5DCC10"/>
    <w:rsid w:val="1C9B01CF"/>
    <w:rsid w:val="1D6845EB"/>
    <w:rsid w:val="1E02B555"/>
    <w:rsid w:val="1E36D230"/>
    <w:rsid w:val="1E96FAAD"/>
    <w:rsid w:val="1EF26965"/>
    <w:rsid w:val="1F39FE65"/>
    <w:rsid w:val="1F692E06"/>
    <w:rsid w:val="1FB11F35"/>
    <w:rsid w:val="1FB42F6D"/>
    <w:rsid w:val="200FA162"/>
    <w:rsid w:val="206BC775"/>
    <w:rsid w:val="207F25F8"/>
    <w:rsid w:val="211803CC"/>
    <w:rsid w:val="2147FE77"/>
    <w:rsid w:val="21A78147"/>
    <w:rsid w:val="24DC0BEE"/>
    <w:rsid w:val="25C7EE8E"/>
    <w:rsid w:val="2639547F"/>
    <w:rsid w:val="2692B906"/>
    <w:rsid w:val="269A1825"/>
    <w:rsid w:val="282B969F"/>
    <w:rsid w:val="2849EDE6"/>
    <w:rsid w:val="28DDEFDB"/>
    <w:rsid w:val="294DB56E"/>
    <w:rsid w:val="297C4246"/>
    <w:rsid w:val="299C9C95"/>
    <w:rsid w:val="29A18A2B"/>
    <w:rsid w:val="2A8EE490"/>
    <w:rsid w:val="2C86FFCE"/>
    <w:rsid w:val="2C8818EE"/>
    <w:rsid w:val="2F3EDC5A"/>
    <w:rsid w:val="2F8C3BA1"/>
    <w:rsid w:val="2FD97FA5"/>
    <w:rsid w:val="3027CBF5"/>
    <w:rsid w:val="30705659"/>
    <w:rsid w:val="3083B59A"/>
    <w:rsid w:val="308B1980"/>
    <w:rsid w:val="31B5F5E1"/>
    <w:rsid w:val="31DD516F"/>
    <w:rsid w:val="31ECE94D"/>
    <w:rsid w:val="31FAB912"/>
    <w:rsid w:val="3236F816"/>
    <w:rsid w:val="33414F1D"/>
    <w:rsid w:val="339BDBB0"/>
    <w:rsid w:val="34289008"/>
    <w:rsid w:val="345FACC4"/>
    <w:rsid w:val="3540A6C9"/>
    <w:rsid w:val="36F409F5"/>
    <w:rsid w:val="3724ECCE"/>
    <w:rsid w:val="3792F160"/>
    <w:rsid w:val="38006D81"/>
    <w:rsid w:val="38991C82"/>
    <w:rsid w:val="38B4DB2F"/>
    <w:rsid w:val="38CE72D6"/>
    <w:rsid w:val="3A02A352"/>
    <w:rsid w:val="3A4666D2"/>
    <w:rsid w:val="3A6A4337"/>
    <w:rsid w:val="3AC2691E"/>
    <w:rsid w:val="3AD3F997"/>
    <w:rsid w:val="3C0D36EE"/>
    <w:rsid w:val="3C33A1ED"/>
    <w:rsid w:val="3C925A3E"/>
    <w:rsid w:val="3CB3D8E5"/>
    <w:rsid w:val="3D21D0A5"/>
    <w:rsid w:val="3D90E68B"/>
    <w:rsid w:val="3D9EE409"/>
    <w:rsid w:val="3E9F22F1"/>
    <w:rsid w:val="3EC6A1B7"/>
    <w:rsid w:val="3F4DBDD0"/>
    <w:rsid w:val="3F6B42AF"/>
    <w:rsid w:val="3F85CFE2"/>
    <w:rsid w:val="3FBDEF45"/>
    <w:rsid w:val="403FC85F"/>
    <w:rsid w:val="407558FB"/>
    <w:rsid w:val="414BAE19"/>
    <w:rsid w:val="414CD1D4"/>
    <w:rsid w:val="41771C63"/>
    <w:rsid w:val="41E31C87"/>
    <w:rsid w:val="41FF7AC7"/>
    <w:rsid w:val="437EECE8"/>
    <w:rsid w:val="43AA0857"/>
    <w:rsid w:val="43E28C7E"/>
    <w:rsid w:val="43E5553A"/>
    <w:rsid w:val="45506B24"/>
    <w:rsid w:val="45A6CAA3"/>
    <w:rsid w:val="45EE9F1C"/>
    <w:rsid w:val="46D2F265"/>
    <w:rsid w:val="46FA887A"/>
    <w:rsid w:val="481BDAE6"/>
    <w:rsid w:val="4863324F"/>
    <w:rsid w:val="487A3C21"/>
    <w:rsid w:val="48B3D3D3"/>
    <w:rsid w:val="48B3FB21"/>
    <w:rsid w:val="4905A76B"/>
    <w:rsid w:val="4C26A199"/>
    <w:rsid w:val="4C763DF9"/>
    <w:rsid w:val="4CC34F2C"/>
    <w:rsid w:val="4E39FD83"/>
    <w:rsid w:val="4E897A06"/>
    <w:rsid w:val="4EAD7AF3"/>
    <w:rsid w:val="4EBEC062"/>
    <w:rsid w:val="4EF74D6A"/>
    <w:rsid w:val="503DF731"/>
    <w:rsid w:val="50BAB960"/>
    <w:rsid w:val="50F4961B"/>
    <w:rsid w:val="514FBBF2"/>
    <w:rsid w:val="515566FD"/>
    <w:rsid w:val="51DEA913"/>
    <w:rsid w:val="520905DB"/>
    <w:rsid w:val="52226902"/>
    <w:rsid w:val="52DC7515"/>
    <w:rsid w:val="5327FA3B"/>
    <w:rsid w:val="537A7974"/>
    <w:rsid w:val="53D8D8B1"/>
    <w:rsid w:val="53F733DF"/>
    <w:rsid w:val="556088E0"/>
    <w:rsid w:val="56638A02"/>
    <w:rsid w:val="575932E7"/>
    <w:rsid w:val="5791A262"/>
    <w:rsid w:val="57D4B18E"/>
    <w:rsid w:val="584738BD"/>
    <w:rsid w:val="58598F4C"/>
    <w:rsid w:val="58EFC7C3"/>
    <w:rsid w:val="5A87812A"/>
    <w:rsid w:val="5ADC23CA"/>
    <w:rsid w:val="5AF2CC49"/>
    <w:rsid w:val="5AF4611B"/>
    <w:rsid w:val="5B858B59"/>
    <w:rsid w:val="5E168D8E"/>
    <w:rsid w:val="5E1E0889"/>
    <w:rsid w:val="5F32F564"/>
    <w:rsid w:val="5F99F23E"/>
    <w:rsid w:val="5FB25DEF"/>
    <w:rsid w:val="6019EB4F"/>
    <w:rsid w:val="609DCDD7"/>
    <w:rsid w:val="61821D39"/>
    <w:rsid w:val="61F93B80"/>
    <w:rsid w:val="635C4299"/>
    <w:rsid w:val="6371CC18"/>
    <w:rsid w:val="63A4C5DF"/>
    <w:rsid w:val="646A49D7"/>
    <w:rsid w:val="64CB2010"/>
    <w:rsid w:val="64F03524"/>
    <w:rsid w:val="65A03818"/>
    <w:rsid w:val="65E0FC1A"/>
    <w:rsid w:val="66A0C79F"/>
    <w:rsid w:val="66A89096"/>
    <w:rsid w:val="6739AD31"/>
    <w:rsid w:val="67BC00F3"/>
    <w:rsid w:val="67E7F44F"/>
    <w:rsid w:val="6846E6FD"/>
    <w:rsid w:val="68F81450"/>
    <w:rsid w:val="6A1C656A"/>
    <w:rsid w:val="6AA9F384"/>
    <w:rsid w:val="6AB85DB9"/>
    <w:rsid w:val="6AD2D7F1"/>
    <w:rsid w:val="6B38D895"/>
    <w:rsid w:val="6B7F9DEA"/>
    <w:rsid w:val="6BE9C511"/>
    <w:rsid w:val="6CA51188"/>
    <w:rsid w:val="6CB19658"/>
    <w:rsid w:val="6D3DFCBE"/>
    <w:rsid w:val="6D52CEFD"/>
    <w:rsid w:val="6DCCB674"/>
    <w:rsid w:val="6EEED9EE"/>
    <w:rsid w:val="6FA3F99C"/>
    <w:rsid w:val="70DCEF00"/>
    <w:rsid w:val="7131DF10"/>
    <w:rsid w:val="71660E84"/>
    <w:rsid w:val="7170BC61"/>
    <w:rsid w:val="71D3D019"/>
    <w:rsid w:val="72C093F4"/>
    <w:rsid w:val="73B71873"/>
    <w:rsid w:val="747A25F8"/>
    <w:rsid w:val="74AB9A1C"/>
    <w:rsid w:val="7526D241"/>
    <w:rsid w:val="7552E8D4"/>
    <w:rsid w:val="76DF1D88"/>
    <w:rsid w:val="784CCAB2"/>
    <w:rsid w:val="7B350E91"/>
    <w:rsid w:val="7B363DC1"/>
    <w:rsid w:val="7C3E9FC4"/>
    <w:rsid w:val="7C63B2F6"/>
    <w:rsid w:val="7C9FA5E4"/>
    <w:rsid w:val="7CB377B3"/>
    <w:rsid w:val="7D31857C"/>
    <w:rsid w:val="7E28D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0FC1A"/>
  <w15:chartTrackingRefBased/>
  <w15:docId w15:val="{2b9d28b8-0a14-4b51-810a-2908c0e29c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killsyouneed.com/learn/research-ethics.html" TargetMode="External" Id="Raf6d6cad97334588" /><Relationship Type="http://schemas.openxmlformats.org/officeDocument/2006/relationships/hyperlink" Target="https://www.skillsyouneed.com/learn/research-ethics.html" TargetMode="External" Id="R552cf31d9cf1468d" /><Relationship Type="http://schemas.openxmlformats.org/officeDocument/2006/relationships/hyperlink" Target="https://www.skillsyouneed.com/learn/research-ethics.html" TargetMode="External" Id="R52e30b7d7f924eb3" /><Relationship Type="http://schemas.openxmlformats.org/officeDocument/2006/relationships/hyperlink" Target="https://www.skillsyouneed.com/learn/research-ethics.html" TargetMode="External" Id="R46046dc28e3f4a50" /><Relationship Type="http://schemas.openxmlformats.org/officeDocument/2006/relationships/hyperlink" Target="https://www.ons.gov.uk/businessindustryandtrade/business/businessservices/articles/businessimpactofcoronaviruscovid19survey/preliminaryweightedresults" TargetMode="External" Id="R498766393ae94889" /><Relationship Type="http://schemas.openxmlformats.org/officeDocument/2006/relationships/hyperlink" Target="https://www.ons.gov.uk/businessindustryandtrade/business/businessservices/bulletins/coronavirusandtheeconomicimpactsontheuk/5november2020" TargetMode="External" Id="Rf857c4050b6f4dad" /><Relationship Type="http://schemas.openxmlformats.org/officeDocument/2006/relationships/hyperlink" Target="https://corporatefinanceinstitute.com/resources/knowledge/other/data-presentation-guide/" TargetMode="External" Id="R6cd3ee12f45f4087" /><Relationship Type="http://schemas.openxmlformats.org/officeDocument/2006/relationships/hyperlink" Target="https://resources.observepoint.com/blog/10-tips-for-presenting-data" TargetMode="External" Id="R77343a6b260f433e" /><Relationship Type="http://schemas.openxmlformats.org/officeDocument/2006/relationships/hyperlink" Target="https://planningtank.com/planning-techniques/data-presentation" TargetMode="External" Id="Ra74f8f07b0b14287" /><Relationship Type="http://schemas.openxmlformats.org/officeDocument/2006/relationships/hyperlink" Target="https://corporatefinanceinstitute.com/resources/knowledge/other/data-presentation-guide/" TargetMode="External" Id="R2339bb299e8e4c76" /><Relationship Type="http://schemas.openxmlformats.org/officeDocument/2006/relationships/hyperlink" Target="https://gradcoach.com/what-is-research-methodology/" TargetMode="External" Id="Rf525d16cbebf43b1" /><Relationship Type="http://schemas.microsoft.com/office/2019/09/relationships/intelligence" Target="/word/intelligence.xml" Id="Rc73ec4e3c0844f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Connelly (1908153)</dc:creator>
  <keywords/>
  <dc:description/>
  <lastModifiedBy>Robert Connelly (1908153)</lastModifiedBy>
  <revision>2</revision>
  <dcterms:created xsi:type="dcterms:W3CDTF">2021-05-27T20:35:02.4538998Z</dcterms:created>
  <dcterms:modified xsi:type="dcterms:W3CDTF">2021-05-28T12:59:50.7481060Z</dcterms:modified>
</coreProperties>
</file>