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D365D9" w:rsidRPr="00D365D9" w:rsidRDefault="00D365D9" w:rsidP="00D365D9">
      <w:pPr>
        <w:spacing w:after="0"/>
        <w:jc w:val="center"/>
        <w:rPr>
          <w:rFonts w:ascii="Times New Roman" w:hAnsi="Times New Roman" w:cs="Times New Roman"/>
          <w:b/>
          <w:sz w:val="24"/>
          <w:szCs w:val="24"/>
          <w:u w:val="single"/>
        </w:rPr>
      </w:pPr>
      <w:r w:rsidRPr="00D365D9">
        <w:rPr>
          <w:rFonts w:ascii="Times New Roman" w:hAnsi="Times New Roman" w:cs="Times New Roman"/>
          <w:b/>
          <w:sz w:val="24"/>
          <w:szCs w:val="24"/>
          <w:u w:val="single"/>
        </w:rPr>
        <w:t>AHAC6007 – Museums, Heritage and Representation</w:t>
      </w:r>
    </w:p>
    <w:p w:rsidR="00745588" w:rsidRDefault="00D365D9" w:rsidP="00D365D9">
      <w:pPr>
        <w:jc w:val="center"/>
        <w:rPr>
          <w:rFonts w:ascii="Times New Roman" w:hAnsi="Times New Roman" w:cs="Times New Roman"/>
          <w:b/>
          <w:sz w:val="24"/>
          <w:szCs w:val="24"/>
          <w:u w:val="single"/>
        </w:rPr>
      </w:pPr>
      <w:r w:rsidRPr="00D365D9">
        <w:rPr>
          <w:rFonts w:ascii="Times New Roman" w:hAnsi="Times New Roman" w:cs="Times New Roman"/>
          <w:b/>
          <w:sz w:val="24"/>
          <w:szCs w:val="24"/>
          <w:u w:val="single"/>
        </w:rPr>
        <w:t>Using an example of your choice discuss the issues that arise in the presentation of a site or collection which could be termed ‘difficult heritage’.</w:t>
      </w:r>
    </w:p>
    <w:p w:rsidR="00D365D9" w:rsidRDefault="00D365D9" w:rsidP="00D365D9">
      <w:pPr>
        <w:jc w:val="center"/>
        <w:rPr>
          <w:rFonts w:ascii="Times New Roman" w:hAnsi="Times New Roman" w:cs="Times New Roman"/>
          <w:b/>
          <w:sz w:val="24"/>
          <w:szCs w:val="24"/>
          <w:u w:val="single"/>
        </w:rPr>
      </w:pPr>
    </w:p>
    <w:p w:rsidR="00E34163" w:rsidRDefault="00D365D9" w:rsidP="00D365D9">
      <w:pPr>
        <w:rPr>
          <w:rFonts w:ascii="Times New Roman" w:hAnsi="Times New Roman" w:cs="Times New Roman"/>
          <w:sz w:val="24"/>
          <w:szCs w:val="24"/>
        </w:rPr>
      </w:pPr>
      <w:r>
        <w:rPr>
          <w:rFonts w:ascii="Times New Roman" w:hAnsi="Times New Roman" w:cs="Times New Roman"/>
          <w:sz w:val="24"/>
          <w:szCs w:val="24"/>
        </w:rPr>
        <w:t xml:space="preserve">I am going to discuss the issues that arise in the </w:t>
      </w:r>
      <w:r w:rsidR="008B0288">
        <w:rPr>
          <w:rFonts w:ascii="Times New Roman" w:hAnsi="Times New Roman" w:cs="Times New Roman"/>
          <w:sz w:val="24"/>
          <w:szCs w:val="24"/>
        </w:rPr>
        <w:t>presentation of the C</w:t>
      </w:r>
      <w:r>
        <w:rPr>
          <w:rFonts w:ascii="Times New Roman" w:hAnsi="Times New Roman" w:cs="Times New Roman"/>
          <w:sz w:val="24"/>
          <w:szCs w:val="24"/>
        </w:rPr>
        <w:t>onfederate monuments in the United States of America which could be termed ‘difficult heritage’. I will give ba</w:t>
      </w:r>
      <w:r w:rsidR="000E3E33">
        <w:rPr>
          <w:rFonts w:ascii="Times New Roman" w:hAnsi="Times New Roman" w:cs="Times New Roman"/>
          <w:sz w:val="24"/>
          <w:szCs w:val="24"/>
        </w:rPr>
        <w:t>ckground information about the Civil W</w:t>
      </w:r>
      <w:r>
        <w:rPr>
          <w:rFonts w:ascii="Times New Roman" w:hAnsi="Times New Roman" w:cs="Times New Roman"/>
          <w:sz w:val="24"/>
          <w:szCs w:val="24"/>
        </w:rPr>
        <w:t>ar</w:t>
      </w:r>
      <w:r w:rsidR="000E3E33">
        <w:rPr>
          <w:rFonts w:ascii="Times New Roman" w:hAnsi="Times New Roman" w:cs="Times New Roman"/>
          <w:sz w:val="24"/>
          <w:szCs w:val="24"/>
        </w:rPr>
        <w:t xml:space="preserve"> and its aftermath</w:t>
      </w:r>
      <w:r>
        <w:rPr>
          <w:rFonts w:ascii="Times New Roman" w:hAnsi="Times New Roman" w:cs="Times New Roman"/>
          <w:sz w:val="24"/>
          <w:szCs w:val="24"/>
        </w:rPr>
        <w:t xml:space="preserve"> </w:t>
      </w:r>
      <w:r w:rsidR="00E34163">
        <w:rPr>
          <w:rFonts w:ascii="Times New Roman" w:hAnsi="Times New Roman" w:cs="Times New Roman"/>
          <w:sz w:val="24"/>
          <w:szCs w:val="24"/>
        </w:rPr>
        <w:t>to</w:t>
      </w:r>
      <w:r>
        <w:rPr>
          <w:rFonts w:ascii="Times New Roman" w:hAnsi="Times New Roman" w:cs="Times New Roman"/>
          <w:sz w:val="24"/>
          <w:szCs w:val="24"/>
        </w:rPr>
        <w:t xml:space="preserve"> put my discussion</w:t>
      </w:r>
      <w:r w:rsidR="00E34163">
        <w:rPr>
          <w:rFonts w:ascii="Times New Roman" w:hAnsi="Times New Roman" w:cs="Times New Roman"/>
          <w:sz w:val="24"/>
          <w:szCs w:val="24"/>
        </w:rPr>
        <w:t xml:space="preserve"> of the issues into context.</w:t>
      </w:r>
      <w:r w:rsidR="000E3E33">
        <w:rPr>
          <w:rFonts w:ascii="Times New Roman" w:hAnsi="Times New Roman" w:cs="Times New Roman"/>
          <w:sz w:val="24"/>
          <w:szCs w:val="24"/>
        </w:rPr>
        <w:t xml:space="preserve"> </w:t>
      </w:r>
      <w:r w:rsidR="00E34163">
        <w:rPr>
          <w:rFonts w:ascii="Times New Roman" w:hAnsi="Times New Roman" w:cs="Times New Roman"/>
          <w:sz w:val="24"/>
          <w:szCs w:val="24"/>
        </w:rPr>
        <w:t>I will then discuss the issues that arise in the presentation of confederate monum</w:t>
      </w:r>
      <w:r w:rsidR="000E3E33">
        <w:rPr>
          <w:rFonts w:ascii="Times New Roman" w:hAnsi="Times New Roman" w:cs="Times New Roman"/>
          <w:sz w:val="24"/>
          <w:szCs w:val="24"/>
        </w:rPr>
        <w:t xml:space="preserve">ents using the case studies of the Robert E. Lee Sculpture in Virginia and the Confederate Soldiers Monument in North Carolina. </w:t>
      </w:r>
    </w:p>
    <w:p w:rsidR="00E34163" w:rsidRDefault="00E34163" w:rsidP="00D365D9">
      <w:pPr>
        <w:rPr>
          <w:rFonts w:ascii="Times New Roman" w:hAnsi="Times New Roman" w:cs="Times New Roman"/>
          <w:sz w:val="24"/>
          <w:szCs w:val="24"/>
        </w:rPr>
      </w:pPr>
    </w:p>
    <w:p w:rsidR="00D365D9" w:rsidRDefault="00E34163" w:rsidP="00D365D9">
      <w:pPr>
        <w:rPr>
          <w:rFonts w:ascii="Times New Roman" w:hAnsi="Times New Roman" w:cs="Times New Roman"/>
          <w:sz w:val="24"/>
          <w:szCs w:val="24"/>
          <w:u w:val="single"/>
        </w:rPr>
      </w:pPr>
      <w:r w:rsidRPr="00E34163">
        <w:rPr>
          <w:rFonts w:ascii="Times New Roman" w:hAnsi="Times New Roman" w:cs="Times New Roman"/>
          <w:sz w:val="24"/>
          <w:szCs w:val="24"/>
          <w:u w:val="single"/>
        </w:rPr>
        <w:t>What was the American Civil War?</w:t>
      </w:r>
      <w:r w:rsidR="00D365D9" w:rsidRPr="00E34163">
        <w:rPr>
          <w:rFonts w:ascii="Times New Roman" w:hAnsi="Times New Roman" w:cs="Times New Roman"/>
          <w:sz w:val="24"/>
          <w:szCs w:val="24"/>
          <w:u w:val="single"/>
        </w:rPr>
        <w:t xml:space="preserve"> </w:t>
      </w:r>
    </w:p>
    <w:p w:rsidR="00867BB7" w:rsidRDefault="00625DAB" w:rsidP="00D365D9">
      <w:pPr>
        <w:rPr>
          <w:rFonts w:ascii="Times New Roman" w:hAnsi="Times New Roman" w:cs="Times New Roman"/>
          <w:sz w:val="24"/>
          <w:szCs w:val="24"/>
        </w:rPr>
      </w:pPr>
      <w:r>
        <w:rPr>
          <w:rFonts w:ascii="Times New Roman" w:hAnsi="Times New Roman" w:cs="Times New Roman"/>
          <w:noProof/>
          <w:sz w:val="24"/>
          <w:szCs w:val="24"/>
          <w:u w:val="single"/>
        </w:rPr>
        <w:drawing>
          <wp:anchor distT="0" distB="0" distL="114300" distR="114300" simplePos="0" relativeHeight="251662336" behindDoc="0" locked="0" layoutInCell="1" allowOverlap="1">
            <wp:simplePos x="0" y="0"/>
            <wp:positionH relativeFrom="margin">
              <wp:posOffset>2835910</wp:posOffset>
            </wp:positionH>
            <wp:positionV relativeFrom="paragraph">
              <wp:posOffset>2519680</wp:posOffset>
            </wp:positionV>
            <wp:extent cx="3048635" cy="2668270"/>
            <wp:effectExtent l="0" t="317" r="0" b="0"/>
            <wp:wrapSquare wrapText="bothSides"/>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20170316_115944.jpg"/>
                    <pic:cNvPicPr/>
                  </pic:nvPicPr>
                  <pic:blipFill rotWithShape="1">
                    <a:blip r:embed="rId6" cstate="print">
                      <a:extLst>
                        <a:ext uri="{28A0092B-C50C-407E-A947-70E740481C1C}">
                          <a14:useLocalDpi xmlns:a14="http://schemas.microsoft.com/office/drawing/2010/main" val="0"/>
                        </a:ext>
                      </a:extLst>
                    </a:blip>
                    <a:srcRect l="4728" t="380" r="31001" b="-393"/>
                    <a:stretch/>
                  </pic:blipFill>
                  <pic:spPr bwMode="auto">
                    <a:xfrm rot="5400000">
                      <a:off x="0" y="0"/>
                      <a:ext cx="3048635" cy="266827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8C0C8C">
        <w:rPr>
          <w:rFonts w:ascii="Times New Roman" w:hAnsi="Times New Roman" w:cs="Times New Roman"/>
          <w:sz w:val="24"/>
          <w:szCs w:val="24"/>
        </w:rPr>
        <w:t>The American Civil War lasted from 1861 to</w:t>
      </w:r>
      <w:r w:rsidR="00867BB7">
        <w:rPr>
          <w:rFonts w:ascii="Times New Roman" w:hAnsi="Times New Roman" w:cs="Times New Roman"/>
          <w:sz w:val="24"/>
          <w:szCs w:val="24"/>
        </w:rPr>
        <w:t xml:space="preserve"> 1865. </w:t>
      </w:r>
      <w:r w:rsidR="008C0C8C">
        <w:rPr>
          <w:rFonts w:ascii="Times New Roman" w:hAnsi="Times New Roman" w:cs="Times New Roman"/>
          <w:sz w:val="24"/>
          <w:szCs w:val="24"/>
        </w:rPr>
        <w:t xml:space="preserve">The slave trade in America was already in existence long before </w:t>
      </w:r>
      <w:r w:rsidR="00B16B8C">
        <w:rPr>
          <w:rFonts w:ascii="Times New Roman" w:hAnsi="Times New Roman" w:cs="Times New Roman"/>
          <w:sz w:val="24"/>
          <w:szCs w:val="24"/>
        </w:rPr>
        <w:t>the start of the Civil War (McPherson, 2002:8). Slavery can be described as “ownership of a human being by another” (McPherson, 2002:12).</w:t>
      </w:r>
      <w:r w:rsidR="008C0C8C">
        <w:rPr>
          <w:rFonts w:ascii="Times New Roman" w:hAnsi="Times New Roman" w:cs="Times New Roman"/>
          <w:sz w:val="24"/>
          <w:szCs w:val="24"/>
        </w:rPr>
        <w:t xml:space="preserve"> Its origins </w:t>
      </w:r>
      <w:r w:rsidR="00867BB7">
        <w:rPr>
          <w:rFonts w:ascii="Times New Roman" w:hAnsi="Times New Roman" w:cs="Times New Roman"/>
          <w:sz w:val="24"/>
          <w:szCs w:val="24"/>
        </w:rPr>
        <w:t>are</w:t>
      </w:r>
      <w:r w:rsidR="008C0C8C">
        <w:rPr>
          <w:rFonts w:ascii="Times New Roman" w:hAnsi="Times New Roman" w:cs="Times New Roman"/>
          <w:sz w:val="24"/>
          <w:szCs w:val="24"/>
        </w:rPr>
        <w:t xml:space="preserve"> dated to wh</w:t>
      </w:r>
      <w:r w:rsidR="00867BB7">
        <w:rPr>
          <w:rFonts w:ascii="Times New Roman" w:hAnsi="Times New Roman" w:cs="Times New Roman"/>
          <w:sz w:val="24"/>
          <w:szCs w:val="24"/>
        </w:rPr>
        <w:t>en America was a British colony. The British brought slaves from Africa and sold them to</w:t>
      </w:r>
      <w:r w:rsidR="008B0288">
        <w:rPr>
          <w:rFonts w:ascii="Times New Roman" w:hAnsi="Times New Roman" w:cs="Times New Roman"/>
          <w:sz w:val="24"/>
          <w:szCs w:val="24"/>
        </w:rPr>
        <w:t xml:space="preserve"> the Southern states to work </w:t>
      </w:r>
      <w:r w:rsidR="00867BB7">
        <w:rPr>
          <w:rFonts w:ascii="Times New Roman" w:hAnsi="Times New Roman" w:cs="Times New Roman"/>
          <w:sz w:val="24"/>
          <w:szCs w:val="24"/>
        </w:rPr>
        <w:t xml:space="preserve">mainly in agriculture </w:t>
      </w:r>
      <w:r w:rsidR="00B16B8C">
        <w:rPr>
          <w:rFonts w:ascii="Times New Roman" w:hAnsi="Times New Roman" w:cs="Times New Roman"/>
          <w:sz w:val="24"/>
          <w:szCs w:val="24"/>
        </w:rPr>
        <w:t>on what were called plantations (McPherson, 2002:8). Sl</w:t>
      </w:r>
      <w:r w:rsidR="008B0288">
        <w:rPr>
          <w:rFonts w:ascii="Times New Roman" w:hAnsi="Times New Roman" w:cs="Times New Roman"/>
          <w:sz w:val="24"/>
          <w:szCs w:val="24"/>
        </w:rPr>
        <w:t>aves would work for little or no</w:t>
      </w:r>
      <w:r w:rsidR="00B16B8C">
        <w:rPr>
          <w:rFonts w:ascii="Times New Roman" w:hAnsi="Times New Roman" w:cs="Times New Roman"/>
          <w:sz w:val="24"/>
          <w:szCs w:val="24"/>
        </w:rPr>
        <w:t xml:space="preserve"> money, were not allowed to own any property and in some cases had their children taken away from them and sold on to other plantation owners</w:t>
      </w:r>
      <w:r>
        <w:rPr>
          <w:rFonts w:ascii="Times New Roman" w:hAnsi="Times New Roman" w:cs="Times New Roman"/>
          <w:sz w:val="24"/>
          <w:szCs w:val="24"/>
        </w:rPr>
        <w:t xml:space="preserve"> amongst other limitations</w:t>
      </w:r>
      <w:r w:rsidR="00B16B8C">
        <w:rPr>
          <w:rFonts w:ascii="Times New Roman" w:hAnsi="Times New Roman" w:cs="Times New Roman"/>
          <w:sz w:val="24"/>
          <w:szCs w:val="24"/>
        </w:rPr>
        <w:t xml:space="preserve"> (McPherson, 2002:</w:t>
      </w:r>
      <w:r>
        <w:rPr>
          <w:rFonts w:ascii="Times New Roman" w:hAnsi="Times New Roman" w:cs="Times New Roman"/>
          <w:sz w:val="24"/>
          <w:szCs w:val="24"/>
        </w:rPr>
        <w:t>12).</w:t>
      </w:r>
      <w:r w:rsidR="00B16B8C">
        <w:rPr>
          <w:rFonts w:ascii="Times New Roman" w:hAnsi="Times New Roman" w:cs="Times New Roman"/>
          <w:sz w:val="24"/>
          <w:szCs w:val="24"/>
        </w:rPr>
        <w:t xml:space="preserve"> </w:t>
      </w:r>
      <w:r w:rsidR="00867BB7">
        <w:rPr>
          <w:rFonts w:ascii="Times New Roman" w:hAnsi="Times New Roman" w:cs="Times New Roman"/>
          <w:sz w:val="24"/>
          <w:szCs w:val="24"/>
        </w:rPr>
        <w:t>When America gained independence from the British it was apparent that the Southern states relied on the plantations to maintain a healthy economy</w:t>
      </w:r>
      <w:r w:rsidR="00B16B8C">
        <w:rPr>
          <w:rFonts w:ascii="Times New Roman" w:hAnsi="Times New Roman" w:cs="Times New Roman"/>
          <w:sz w:val="24"/>
          <w:szCs w:val="24"/>
        </w:rPr>
        <w:t>.</w:t>
      </w:r>
      <w:r w:rsidR="00867BB7" w:rsidRPr="00867BB7">
        <w:rPr>
          <w:rFonts w:ascii="Times New Roman" w:hAnsi="Times New Roman" w:cs="Times New Roman"/>
          <w:sz w:val="24"/>
          <w:szCs w:val="24"/>
        </w:rPr>
        <w:t xml:space="preserve"> </w:t>
      </w:r>
      <w:r w:rsidR="00867BB7">
        <w:rPr>
          <w:rFonts w:ascii="Times New Roman" w:hAnsi="Times New Roman" w:cs="Times New Roman"/>
          <w:sz w:val="24"/>
          <w:szCs w:val="24"/>
        </w:rPr>
        <w:t>Due to this part of the American Constitution protected the plantation owners and their rights to own slaves as the slave owners of the South refused to agree to the Constitution so compromises had to be made. However, moving into the 19</w:t>
      </w:r>
      <w:r w:rsidR="00867BB7" w:rsidRPr="00867BB7">
        <w:rPr>
          <w:rFonts w:ascii="Times New Roman" w:hAnsi="Times New Roman" w:cs="Times New Roman"/>
          <w:sz w:val="24"/>
          <w:szCs w:val="24"/>
          <w:vertAlign w:val="superscript"/>
        </w:rPr>
        <w:t>th</w:t>
      </w:r>
      <w:r w:rsidR="00867BB7">
        <w:rPr>
          <w:rFonts w:ascii="Times New Roman" w:hAnsi="Times New Roman" w:cs="Times New Roman"/>
          <w:sz w:val="24"/>
          <w:szCs w:val="24"/>
        </w:rPr>
        <w:t xml:space="preserve"> century many Northern states were firmly against slavery and tension</w:t>
      </w:r>
      <w:r w:rsidR="008B0288">
        <w:rPr>
          <w:rFonts w:ascii="Times New Roman" w:hAnsi="Times New Roman" w:cs="Times New Roman"/>
          <w:sz w:val="24"/>
          <w:szCs w:val="24"/>
        </w:rPr>
        <w:t>s</w:t>
      </w:r>
      <w:r w:rsidR="00867BB7">
        <w:rPr>
          <w:rFonts w:ascii="Times New Roman" w:hAnsi="Times New Roman" w:cs="Times New Roman"/>
          <w:sz w:val="24"/>
          <w:szCs w:val="24"/>
        </w:rPr>
        <w:t xml:space="preserve"> heightened over a difference of opinion between the North and the South (McPherson, 2002:8). </w:t>
      </w:r>
      <w:r w:rsidR="00B16B8C">
        <w:rPr>
          <w:rFonts w:ascii="Times New Roman" w:hAnsi="Times New Roman" w:cs="Times New Roman"/>
          <w:sz w:val="24"/>
          <w:szCs w:val="24"/>
        </w:rPr>
        <w:t xml:space="preserve">This is evident in 1808 when the importation of slaves into America was banned although some illegally brought slaves into the country. With the ban in place the slaves that were already in plantations became more valuable and therefore the economy relied on the many generations of </w:t>
      </w:r>
      <w:r>
        <w:rPr>
          <w:rFonts w:ascii="Times New Roman" w:hAnsi="Times New Roman" w:cs="Times New Roman"/>
          <w:sz w:val="24"/>
          <w:szCs w:val="24"/>
        </w:rPr>
        <w:t>slave</w:t>
      </w:r>
      <w:r w:rsidR="008B0288">
        <w:rPr>
          <w:rFonts w:ascii="Times New Roman" w:hAnsi="Times New Roman" w:cs="Times New Roman"/>
          <w:sz w:val="24"/>
          <w:szCs w:val="24"/>
        </w:rPr>
        <w:t>s</w:t>
      </w:r>
      <w:r>
        <w:rPr>
          <w:rFonts w:ascii="Times New Roman" w:hAnsi="Times New Roman" w:cs="Times New Roman"/>
          <w:sz w:val="24"/>
          <w:szCs w:val="24"/>
        </w:rPr>
        <w:t xml:space="preserve"> born on these plantations (McPherson, 2002:12).</w:t>
      </w:r>
      <w:r w:rsidR="00B16B8C">
        <w:rPr>
          <w:rFonts w:ascii="Times New Roman" w:hAnsi="Times New Roman" w:cs="Times New Roman"/>
          <w:sz w:val="24"/>
          <w:szCs w:val="24"/>
        </w:rPr>
        <w:t xml:space="preserve"> </w:t>
      </w:r>
    </w:p>
    <w:p w:rsidR="00867BB7" w:rsidRDefault="00867BB7" w:rsidP="00D365D9">
      <w:pPr>
        <w:rPr>
          <w:rFonts w:ascii="Times New Roman" w:hAnsi="Times New Roman" w:cs="Times New Roman"/>
          <w:sz w:val="24"/>
          <w:szCs w:val="24"/>
        </w:rPr>
      </w:pPr>
    </w:p>
    <w:p w:rsidR="009D7481" w:rsidRDefault="00867BB7" w:rsidP="00D365D9">
      <w:pPr>
        <w:rPr>
          <w:rFonts w:ascii="Times New Roman" w:hAnsi="Times New Roman" w:cs="Times New Roman"/>
          <w:sz w:val="24"/>
          <w:szCs w:val="24"/>
        </w:rPr>
      </w:pPr>
      <w:r w:rsidRPr="00867BB7">
        <w:rPr>
          <w:rFonts w:ascii="Times New Roman" w:hAnsi="Times New Roman" w:cs="Times New Roman"/>
          <w:noProof/>
          <w:sz w:val="24"/>
          <w:szCs w:val="24"/>
        </w:rPr>
        <mc:AlternateContent>
          <mc:Choice Requires="wps">
            <w:drawing>
              <wp:anchor distT="45720" distB="45720" distL="114300" distR="114300" simplePos="0" relativeHeight="251664384" behindDoc="0" locked="0" layoutInCell="1" allowOverlap="1">
                <wp:simplePos x="0" y="0"/>
                <wp:positionH relativeFrom="margin">
                  <wp:align>right</wp:align>
                </wp:positionH>
                <wp:positionV relativeFrom="paragraph">
                  <wp:posOffset>530225</wp:posOffset>
                </wp:positionV>
                <wp:extent cx="2662555" cy="571500"/>
                <wp:effectExtent l="0" t="0" r="23495" b="19050"/>
                <wp:wrapSquare wrapText="bothSides"/>
                <wp:docPr id="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662555" cy="571500"/>
                        </a:xfrm>
                        <a:prstGeom prst="rect">
                          <a:avLst/>
                        </a:prstGeom>
                        <a:solidFill>
                          <a:srgbClr val="FFFFFF"/>
                        </a:solidFill>
                        <a:ln w="9525">
                          <a:solidFill>
                            <a:srgbClr val="000000"/>
                          </a:solidFill>
                          <a:miter lim="800000"/>
                          <a:headEnd/>
                          <a:tailEnd/>
                        </a:ln>
                      </wps:spPr>
                      <wps:txbx>
                        <w:txbxContent>
                          <w:p w:rsidR="00867BB7" w:rsidRPr="00867BB7" w:rsidRDefault="00867BB7" w:rsidP="00867BB7">
                            <w:pPr>
                              <w:spacing w:after="0"/>
                              <w:rPr>
                                <w:rFonts w:ascii="Times New Roman" w:hAnsi="Times New Roman" w:cs="Times New Roman"/>
                                <w:sz w:val="20"/>
                                <w:szCs w:val="20"/>
                              </w:rPr>
                            </w:pPr>
                            <w:r w:rsidRPr="00867BB7">
                              <w:rPr>
                                <w:rFonts w:ascii="Times New Roman" w:hAnsi="Times New Roman" w:cs="Times New Roman"/>
                                <w:sz w:val="20"/>
                                <w:szCs w:val="20"/>
                              </w:rPr>
                              <w:t xml:space="preserve">Figure 1: </w:t>
                            </w:r>
                            <w:r w:rsidR="00E31AB0">
                              <w:rPr>
                                <w:rFonts w:ascii="Times New Roman" w:hAnsi="Times New Roman" w:cs="Times New Roman"/>
                                <w:sz w:val="20"/>
                                <w:szCs w:val="20"/>
                              </w:rPr>
                              <w:t>Monument</w:t>
                            </w:r>
                            <w:r w:rsidRPr="00867BB7">
                              <w:rPr>
                                <w:rFonts w:ascii="Times New Roman" w:hAnsi="Times New Roman" w:cs="Times New Roman"/>
                                <w:sz w:val="20"/>
                                <w:szCs w:val="20"/>
                              </w:rPr>
                              <w:t xml:space="preserve"> of Abraham Lincoln in Washington D.C.</w:t>
                            </w:r>
                          </w:p>
                          <w:p w:rsidR="00867BB7" w:rsidRPr="00867BB7" w:rsidRDefault="00867BB7">
                            <w:pPr>
                              <w:rPr>
                                <w:rFonts w:ascii="Times New Roman" w:hAnsi="Times New Roman" w:cs="Times New Roman"/>
                                <w:sz w:val="20"/>
                                <w:szCs w:val="20"/>
                              </w:rPr>
                            </w:pPr>
                            <w:r w:rsidRPr="00867BB7">
                              <w:rPr>
                                <w:rFonts w:ascii="Times New Roman" w:hAnsi="Times New Roman" w:cs="Times New Roman"/>
                                <w:sz w:val="20"/>
                                <w:szCs w:val="20"/>
                              </w:rPr>
                              <w:t xml:space="preserve">Source: R Hunt, Washington D.C., 2017 </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id="_x0000_t202" coordsize="21600,21600" o:spt="202" path="m,l,21600r21600,l21600,xe">
                <v:stroke joinstyle="miter"/>
                <v:path gradientshapeok="t" o:connecttype="rect"/>
              </v:shapetype>
              <v:shape id="Text Box 2" o:spid="_x0000_s1026" type="#_x0000_t202" style="position:absolute;margin-left:158.45pt;margin-top:41.75pt;width:209.65pt;height:45pt;z-index:251664384;visibility:visible;mso-wrap-style:square;mso-width-percent:0;mso-height-percent:0;mso-wrap-distance-left:9pt;mso-wrap-distance-top:3.6pt;mso-wrap-distance-right:9pt;mso-wrap-distance-bottom:3.6pt;mso-position-horizontal:righ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">
                <v:textbox>
                  <w:txbxContent>
                    <w:p w:rsidR="00867BB7" w:rsidRPr="00867BB7" w:rsidRDefault="00867BB7" w:rsidP="00867BB7">
                      <w:pPr>
                        <w:spacing w:after="0"/>
                        <w:rPr>
                          <w:rFonts w:ascii="Times New Roman" w:hAnsi="Times New Roman" w:cs="Times New Roman"/>
                          <w:sz w:val="20"/>
                          <w:szCs w:val="20"/>
                        </w:rPr>
                      </w:pPr>
                      <w:r w:rsidRPr="00867BB7">
                        <w:rPr>
                          <w:rFonts w:ascii="Times New Roman" w:hAnsi="Times New Roman" w:cs="Times New Roman"/>
                          <w:sz w:val="20"/>
                          <w:szCs w:val="20"/>
                        </w:rPr>
                        <w:t xml:space="preserve">Figure 1: </w:t>
                      </w:r>
                      <w:r w:rsidR="00E31AB0">
                        <w:rPr>
                          <w:rFonts w:ascii="Times New Roman" w:hAnsi="Times New Roman" w:cs="Times New Roman"/>
                          <w:sz w:val="20"/>
                          <w:szCs w:val="20"/>
                        </w:rPr>
                        <w:t>Monument</w:t>
                      </w:r>
                      <w:r w:rsidRPr="00867BB7">
                        <w:rPr>
                          <w:rFonts w:ascii="Times New Roman" w:hAnsi="Times New Roman" w:cs="Times New Roman"/>
                          <w:sz w:val="20"/>
                          <w:szCs w:val="20"/>
                        </w:rPr>
                        <w:t xml:space="preserve"> of Abraham Lincoln in Washington D.C.</w:t>
                      </w:r>
                    </w:p>
                    <w:p w:rsidR="00867BB7" w:rsidRPr="00867BB7" w:rsidRDefault="00867BB7">
                      <w:pPr>
                        <w:rPr>
                          <w:rFonts w:ascii="Times New Roman" w:hAnsi="Times New Roman" w:cs="Times New Roman"/>
                          <w:sz w:val="20"/>
                          <w:szCs w:val="20"/>
                        </w:rPr>
                      </w:pPr>
                      <w:r w:rsidRPr="00867BB7">
                        <w:rPr>
                          <w:rFonts w:ascii="Times New Roman" w:hAnsi="Times New Roman" w:cs="Times New Roman"/>
                          <w:sz w:val="20"/>
                          <w:szCs w:val="20"/>
                        </w:rPr>
                        <w:t xml:space="preserve">Source: R Hunt, Washington D.C., 2017 </w:t>
                      </w:r>
                    </w:p>
                  </w:txbxContent>
                </v:textbox>
                <w10:wrap type="square" anchorx="margin"/>
              </v:shape>
            </w:pict>
          </mc:Fallback>
        </mc:AlternateContent>
      </w:r>
      <w:r w:rsidR="00114556">
        <w:rPr>
          <w:rFonts w:ascii="Times New Roman" w:hAnsi="Times New Roman" w:cs="Times New Roman"/>
          <w:sz w:val="24"/>
          <w:szCs w:val="24"/>
        </w:rPr>
        <w:t>Abraham Lincoln was elected as president in 1860. One of his main goals was to prevent slavery from being expanded. However, the Southern slave owners were cautious of Lincoln due to the possibility of his goal leading to slavery being abolished</w:t>
      </w:r>
      <w:r w:rsidR="00E73D75">
        <w:rPr>
          <w:rFonts w:ascii="Times New Roman" w:hAnsi="Times New Roman" w:cs="Times New Roman"/>
          <w:sz w:val="24"/>
          <w:szCs w:val="24"/>
        </w:rPr>
        <w:t xml:space="preserve"> (McPherson, </w:t>
      </w:r>
      <w:r w:rsidR="00E73D75">
        <w:rPr>
          <w:rFonts w:ascii="Times New Roman" w:hAnsi="Times New Roman" w:cs="Times New Roman"/>
          <w:sz w:val="24"/>
          <w:szCs w:val="24"/>
        </w:rPr>
        <w:lastRenderedPageBreak/>
        <w:t>2002:8). Before Lincoln was inaugurated seven states chose to leave the United States also called the Union (McPherson, 2002:10). The Union before the Civil War was made up of all the existing states but once the Southern states left the Union it was comprised of only the Northern States with Abraham Lincoln</w:t>
      </w:r>
      <w:r w:rsidR="00760777">
        <w:rPr>
          <w:rFonts w:ascii="Times New Roman" w:hAnsi="Times New Roman" w:cs="Times New Roman"/>
          <w:sz w:val="24"/>
          <w:szCs w:val="24"/>
        </w:rPr>
        <w:t xml:space="preserve"> as the president of the Union </w:t>
      </w:r>
      <w:r w:rsidR="002C6335">
        <w:rPr>
          <w:rFonts w:ascii="Times New Roman" w:hAnsi="Times New Roman" w:cs="Times New Roman"/>
          <w:sz w:val="24"/>
          <w:szCs w:val="24"/>
        </w:rPr>
        <w:t>(McPherson, 2002</w:t>
      </w:r>
      <w:r w:rsidR="00E73D75">
        <w:rPr>
          <w:rFonts w:ascii="Times New Roman" w:hAnsi="Times New Roman" w:cs="Times New Roman"/>
          <w:sz w:val="24"/>
          <w:szCs w:val="24"/>
        </w:rPr>
        <w:t>:8). The Southern states formed their own country called the Confederate States of America electing Jefferson</w:t>
      </w:r>
      <w:r w:rsidR="002C6335">
        <w:rPr>
          <w:rFonts w:ascii="Times New Roman" w:hAnsi="Times New Roman" w:cs="Times New Roman"/>
          <w:sz w:val="24"/>
          <w:szCs w:val="24"/>
        </w:rPr>
        <w:t xml:space="preserve"> Davis as their first president (McPherson, 2002:10) who himself was a plantation owner from Mississippi (McPherson, 2002:14).</w:t>
      </w:r>
      <w:r w:rsidR="00E73D75">
        <w:rPr>
          <w:rFonts w:ascii="Times New Roman" w:hAnsi="Times New Roman" w:cs="Times New Roman"/>
          <w:sz w:val="24"/>
          <w:szCs w:val="24"/>
        </w:rPr>
        <w:t xml:space="preserve"> When looking at the lead up to the war Abraham Lincoln was thought to be leading to war not just due to slavery but also to keep the Union which included the Southern states together. However, the Southern states were fighting to keep their way of life from</w:t>
      </w:r>
      <w:r w:rsidR="002C6335">
        <w:rPr>
          <w:rFonts w:ascii="Times New Roman" w:hAnsi="Times New Roman" w:cs="Times New Roman"/>
          <w:sz w:val="24"/>
          <w:szCs w:val="24"/>
        </w:rPr>
        <w:t xml:space="preserve"> being controlled by the North (McPherson, 2002:10).</w:t>
      </w:r>
      <w:r w:rsidR="00625DAB">
        <w:rPr>
          <w:rFonts w:ascii="Times New Roman" w:hAnsi="Times New Roman" w:cs="Times New Roman"/>
          <w:sz w:val="24"/>
          <w:szCs w:val="24"/>
        </w:rPr>
        <w:t xml:space="preserve"> Many of the So</w:t>
      </w:r>
      <w:r w:rsidR="008B0288">
        <w:rPr>
          <w:rFonts w:ascii="Times New Roman" w:hAnsi="Times New Roman" w:cs="Times New Roman"/>
          <w:sz w:val="24"/>
          <w:szCs w:val="24"/>
        </w:rPr>
        <w:t>uthern states thought that they</w:t>
      </w:r>
      <w:r w:rsidR="00625DAB">
        <w:rPr>
          <w:rFonts w:ascii="Times New Roman" w:hAnsi="Times New Roman" w:cs="Times New Roman"/>
          <w:sz w:val="24"/>
          <w:szCs w:val="24"/>
        </w:rPr>
        <w:t xml:space="preserve"> were helping the slaves by providing them with a better life than what they had experienced in ‘primitive’ Africa. It was thought by some in the Northern states that the slaves were treated badly in the South and that there should be a strive for equality. However, in the South there was by some an understanding that the slaves were at least able to work and not live in poverty as they would in the North where there were little jobs for slaves (McPherson, 2002:12). </w:t>
      </w:r>
      <w:r w:rsidR="00114556">
        <w:rPr>
          <w:rFonts w:ascii="Times New Roman" w:hAnsi="Times New Roman" w:cs="Times New Roman"/>
          <w:sz w:val="24"/>
          <w:szCs w:val="24"/>
        </w:rPr>
        <w:t>The Civil War ended in victory for the North</w:t>
      </w:r>
      <w:r w:rsidR="008C0C8C">
        <w:rPr>
          <w:rFonts w:ascii="Times New Roman" w:hAnsi="Times New Roman" w:cs="Times New Roman"/>
          <w:sz w:val="24"/>
          <w:szCs w:val="24"/>
        </w:rPr>
        <w:t xml:space="preserve"> with General Rob</w:t>
      </w:r>
      <w:r w:rsidR="00625DAB">
        <w:rPr>
          <w:rFonts w:ascii="Times New Roman" w:hAnsi="Times New Roman" w:cs="Times New Roman"/>
          <w:sz w:val="24"/>
          <w:szCs w:val="24"/>
        </w:rPr>
        <w:t>ert E. Lee surrendering on the 9</w:t>
      </w:r>
      <w:r w:rsidR="00625DAB" w:rsidRPr="00625DAB">
        <w:rPr>
          <w:rFonts w:ascii="Times New Roman" w:hAnsi="Times New Roman" w:cs="Times New Roman"/>
          <w:sz w:val="24"/>
          <w:szCs w:val="24"/>
          <w:vertAlign w:val="superscript"/>
        </w:rPr>
        <w:t>th</w:t>
      </w:r>
      <w:r w:rsidR="00625DAB">
        <w:rPr>
          <w:rFonts w:ascii="Times New Roman" w:hAnsi="Times New Roman" w:cs="Times New Roman"/>
          <w:sz w:val="24"/>
          <w:szCs w:val="24"/>
        </w:rPr>
        <w:t xml:space="preserve"> April 1865 </w:t>
      </w:r>
      <w:r w:rsidR="008C0C8C">
        <w:rPr>
          <w:rFonts w:ascii="Times New Roman" w:hAnsi="Times New Roman" w:cs="Times New Roman"/>
          <w:sz w:val="24"/>
          <w:szCs w:val="24"/>
        </w:rPr>
        <w:t>(McPherson, 2002:3).</w:t>
      </w:r>
    </w:p>
    <w:p w:rsidR="009D7481" w:rsidRDefault="009D7481" w:rsidP="00D365D9">
      <w:pPr>
        <w:rPr>
          <w:rFonts w:ascii="Times New Roman" w:hAnsi="Times New Roman" w:cs="Times New Roman"/>
          <w:sz w:val="24"/>
          <w:szCs w:val="24"/>
        </w:rPr>
      </w:pPr>
    </w:p>
    <w:p w:rsidR="00114556" w:rsidRPr="009D7481" w:rsidRDefault="009D7481" w:rsidP="00D365D9">
      <w:pPr>
        <w:rPr>
          <w:rFonts w:ascii="Times New Roman" w:hAnsi="Times New Roman" w:cs="Times New Roman"/>
          <w:sz w:val="24"/>
          <w:szCs w:val="24"/>
          <w:u w:val="single"/>
        </w:rPr>
      </w:pPr>
      <w:r w:rsidRPr="009D7481">
        <w:rPr>
          <w:rFonts w:ascii="Times New Roman" w:hAnsi="Times New Roman" w:cs="Times New Roman"/>
          <w:sz w:val="24"/>
          <w:szCs w:val="24"/>
          <w:u w:val="single"/>
        </w:rPr>
        <w:t>After the Civil War</w:t>
      </w:r>
    </w:p>
    <w:p w:rsidR="009E34A3" w:rsidRDefault="009E34A3" w:rsidP="009E34A3">
      <w:pPr>
        <w:rPr>
          <w:rFonts w:ascii="Times New Roman" w:hAnsi="Times New Roman" w:cs="Times New Roman"/>
          <w:sz w:val="24"/>
          <w:szCs w:val="24"/>
        </w:rPr>
      </w:pPr>
      <w:r>
        <w:rPr>
          <w:rFonts w:ascii="Times New Roman" w:hAnsi="Times New Roman" w:cs="Times New Roman"/>
          <w:sz w:val="24"/>
          <w:szCs w:val="24"/>
        </w:rPr>
        <w:t>The move from slavery to liberation was in turn to shape American society from the end of the Civil War through to modern day and</w:t>
      </w:r>
      <w:r w:rsidR="008B0288">
        <w:rPr>
          <w:rFonts w:ascii="Times New Roman" w:hAnsi="Times New Roman" w:cs="Times New Roman"/>
          <w:sz w:val="24"/>
          <w:szCs w:val="24"/>
        </w:rPr>
        <w:t xml:space="preserve"> continues</w:t>
      </w:r>
      <w:r>
        <w:rPr>
          <w:rFonts w:ascii="Times New Roman" w:hAnsi="Times New Roman" w:cs="Times New Roman"/>
          <w:sz w:val="24"/>
          <w:szCs w:val="24"/>
        </w:rPr>
        <w:t xml:space="preserve"> today (Savage, 1997:3). </w:t>
      </w:r>
      <w:r w:rsidR="009D7481">
        <w:rPr>
          <w:rFonts w:ascii="Times New Roman" w:hAnsi="Times New Roman" w:cs="Times New Roman"/>
          <w:sz w:val="24"/>
          <w:szCs w:val="24"/>
        </w:rPr>
        <w:t xml:space="preserve">After the Civil War slavery was abolished and around 4 million slaves were freed. Although, many </w:t>
      </w:r>
      <w:r w:rsidR="009038ED">
        <w:rPr>
          <w:rFonts w:ascii="Times New Roman" w:hAnsi="Times New Roman" w:cs="Times New Roman"/>
          <w:sz w:val="24"/>
          <w:szCs w:val="24"/>
        </w:rPr>
        <w:t>slaves were drafted to fight in the war and were part of the half a million soldiers</w:t>
      </w:r>
      <w:r w:rsidR="009D7481">
        <w:rPr>
          <w:rFonts w:ascii="Times New Roman" w:hAnsi="Times New Roman" w:cs="Times New Roman"/>
          <w:sz w:val="24"/>
          <w:szCs w:val="24"/>
        </w:rPr>
        <w:t xml:space="preserve"> that were killed</w:t>
      </w:r>
      <w:r w:rsidR="0055102B">
        <w:rPr>
          <w:rFonts w:ascii="Times New Roman" w:hAnsi="Times New Roman" w:cs="Times New Roman"/>
          <w:sz w:val="24"/>
          <w:szCs w:val="24"/>
        </w:rPr>
        <w:t>.</w:t>
      </w:r>
      <w:r w:rsidR="008B0288">
        <w:rPr>
          <w:rFonts w:ascii="Times New Roman" w:hAnsi="Times New Roman" w:cs="Times New Roman"/>
          <w:sz w:val="24"/>
          <w:szCs w:val="24"/>
        </w:rPr>
        <w:t xml:space="preserve"> With the defeat of the C</w:t>
      </w:r>
      <w:r w:rsidR="009D7481">
        <w:rPr>
          <w:rFonts w:ascii="Times New Roman" w:hAnsi="Times New Roman" w:cs="Times New Roman"/>
          <w:sz w:val="24"/>
          <w:szCs w:val="24"/>
        </w:rPr>
        <w:t>onfederates it could be expected that there would be a shift in thinking across America.</w:t>
      </w:r>
      <w:r w:rsidR="0055102B">
        <w:rPr>
          <w:rFonts w:ascii="Times New Roman" w:hAnsi="Times New Roman" w:cs="Times New Roman"/>
          <w:sz w:val="24"/>
          <w:szCs w:val="24"/>
        </w:rPr>
        <w:t xml:space="preserve"> </w:t>
      </w:r>
      <w:r w:rsidR="008B0288">
        <w:rPr>
          <w:rFonts w:ascii="Times New Roman" w:hAnsi="Times New Roman" w:cs="Times New Roman"/>
          <w:sz w:val="24"/>
          <w:szCs w:val="24"/>
        </w:rPr>
        <w:t xml:space="preserve">However, </w:t>
      </w:r>
      <w:r w:rsidR="00337B35">
        <w:rPr>
          <w:rFonts w:ascii="Times New Roman" w:hAnsi="Times New Roman" w:cs="Times New Roman"/>
          <w:sz w:val="24"/>
          <w:szCs w:val="24"/>
        </w:rPr>
        <w:t>the war did not end the issues regarding race in America but moved them into new territory. Before the freeing of the slaves there was a clear hierarchy between slaves and those who owned slaves. After the liberation and the strive for democracy both slaves and slave owners were according to equ</w:t>
      </w:r>
      <w:r w:rsidR="008B0288">
        <w:rPr>
          <w:rFonts w:ascii="Times New Roman" w:hAnsi="Times New Roman" w:cs="Times New Roman"/>
          <w:sz w:val="24"/>
          <w:szCs w:val="24"/>
        </w:rPr>
        <w:t xml:space="preserve">ality on the same social level </w:t>
      </w:r>
      <w:r w:rsidR="008D73ED">
        <w:rPr>
          <w:rFonts w:ascii="Times New Roman" w:hAnsi="Times New Roman" w:cs="Times New Roman"/>
          <w:sz w:val="24"/>
          <w:szCs w:val="24"/>
        </w:rPr>
        <w:t>(Savage, 1997:3).</w:t>
      </w:r>
      <w:r w:rsidR="00E31AB0">
        <w:rPr>
          <w:rFonts w:ascii="Times New Roman" w:hAnsi="Times New Roman" w:cs="Times New Roman"/>
          <w:sz w:val="24"/>
          <w:szCs w:val="24"/>
        </w:rPr>
        <w:t xml:space="preserve"> There were various riots in the aftermath of the Civil War such as the</w:t>
      </w:r>
      <w:r w:rsidR="008B0288">
        <w:rPr>
          <w:rFonts w:ascii="Times New Roman" w:hAnsi="Times New Roman" w:cs="Times New Roman"/>
          <w:sz w:val="24"/>
          <w:szCs w:val="24"/>
        </w:rPr>
        <w:t xml:space="preserve"> by</w:t>
      </w:r>
      <w:r w:rsidR="00E31AB0">
        <w:rPr>
          <w:rFonts w:ascii="Times New Roman" w:hAnsi="Times New Roman" w:cs="Times New Roman"/>
          <w:sz w:val="24"/>
          <w:szCs w:val="24"/>
        </w:rPr>
        <w:t xml:space="preserve"> </w:t>
      </w:r>
      <w:proofErr w:type="spellStart"/>
      <w:r w:rsidR="00E31AB0">
        <w:rPr>
          <w:rFonts w:ascii="Times New Roman" w:hAnsi="Times New Roman" w:cs="Times New Roman"/>
          <w:sz w:val="24"/>
          <w:szCs w:val="24"/>
        </w:rPr>
        <w:t>Klu</w:t>
      </w:r>
      <w:proofErr w:type="spellEnd"/>
      <w:r w:rsidR="00E31AB0">
        <w:rPr>
          <w:rFonts w:ascii="Times New Roman" w:hAnsi="Times New Roman" w:cs="Times New Roman"/>
          <w:sz w:val="24"/>
          <w:szCs w:val="24"/>
        </w:rPr>
        <w:t xml:space="preserve"> Klux Klan (</w:t>
      </w:r>
      <w:proofErr w:type="spellStart"/>
      <w:r w:rsidR="00983BA4">
        <w:rPr>
          <w:rFonts w:ascii="Times New Roman" w:hAnsi="Times New Roman" w:cs="Times New Roman"/>
          <w:sz w:val="24"/>
          <w:szCs w:val="24"/>
        </w:rPr>
        <w:t>Gilje</w:t>
      </w:r>
      <w:proofErr w:type="spellEnd"/>
      <w:r w:rsidR="00983BA4">
        <w:rPr>
          <w:rFonts w:ascii="Times New Roman" w:hAnsi="Times New Roman" w:cs="Times New Roman"/>
          <w:sz w:val="24"/>
          <w:szCs w:val="24"/>
        </w:rPr>
        <w:t>, 1996:94).</w:t>
      </w:r>
      <w:r w:rsidR="00E31AB0">
        <w:rPr>
          <w:rFonts w:ascii="Times New Roman" w:hAnsi="Times New Roman" w:cs="Times New Roman"/>
          <w:sz w:val="24"/>
          <w:szCs w:val="24"/>
        </w:rPr>
        <w:t xml:space="preserve"> However, there were also riots from African Americans </w:t>
      </w:r>
      <w:r w:rsidR="00983BA4">
        <w:rPr>
          <w:rFonts w:ascii="Times New Roman" w:hAnsi="Times New Roman" w:cs="Times New Roman"/>
          <w:sz w:val="24"/>
          <w:szCs w:val="24"/>
        </w:rPr>
        <w:t>which caused fear and further tension in the South (</w:t>
      </w:r>
      <w:proofErr w:type="spellStart"/>
      <w:r w:rsidR="00983BA4">
        <w:rPr>
          <w:rFonts w:ascii="Times New Roman" w:hAnsi="Times New Roman" w:cs="Times New Roman"/>
          <w:sz w:val="24"/>
          <w:szCs w:val="24"/>
        </w:rPr>
        <w:t>Gilje</w:t>
      </w:r>
      <w:proofErr w:type="spellEnd"/>
      <w:r w:rsidR="00983BA4">
        <w:rPr>
          <w:rFonts w:ascii="Times New Roman" w:hAnsi="Times New Roman" w:cs="Times New Roman"/>
          <w:sz w:val="24"/>
          <w:szCs w:val="24"/>
        </w:rPr>
        <w:t>, 1996:95). Furthermore, African Americans continued to face discrimination in the forms of lynching and were punished different</w:t>
      </w:r>
      <w:r w:rsidR="008B0288">
        <w:rPr>
          <w:rFonts w:ascii="Times New Roman" w:hAnsi="Times New Roman" w:cs="Times New Roman"/>
          <w:sz w:val="24"/>
          <w:szCs w:val="24"/>
        </w:rPr>
        <w:t>ly</w:t>
      </w:r>
      <w:r w:rsidR="00983BA4">
        <w:rPr>
          <w:rFonts w:ascii="Times New Roman" w:hAnsi="Times New Roman" w:cs="Times New Roman"/>
          <w:sz w:val="24"/>
          <w:szCs w:val="24"/>
        </w:rPr>
        <w:t xml:space="preserve"> from their white counterparts. At the end of the 19</w:t>
      </w:r>
      <w:r w:rsidR="00983BA4" w:rsidRPr="00983BA4">
        <w:rPr>
          <w:rFonts w:ascii="Times New Roman" w:hAnsi="Times New Roman" w:cs="Times New Roman"/>
          <w:sz w:val="24"/>
          <w:szCs w:val="24"/>
          <w:vertAlign w:val="superscript"/>
        </w:rPr>
        <w:t>th</w:t>
      </w:r>
      <w:r w:rsidR="00983BA4">
        <w:rPr>
          <w:rFonts w:ascii="Times New Roman" w:hAnsi="Times New Roman" w:cs="Times New Roman"/>
          <w:sz w:val="24"/>
          <w:szCs w:val="24"/>
        </w:rPr>
        <w:t xml:space="preserve"> century the Jim Crow laws were introduced which segregated African Americans from Whites in areas such as the military and education (</w:t>
      </w:r>
      <w:proofErr w:type="spellStart"/>
      <w:r w:rsidR="00983BA4">
        <w:rPr>
          <w:rFonts w:ascii="Times New Roman" w:hAnsi="Times New Roman" w:cs="Times New Roman"/>
          <w:sz w:val="24"/>
          <w:szCs w:val="24"/>
        </w:rPr>
        <w:t>Gilje</w:t>
      </w:r>
      <w:proofErr w:type="spellEnd"/>
      <w:r w:rsidR="00983BA4">
        <w:rPr>
          <w:rFonts w:ascii="Times New Roman" w:hAnsi="Times New Roman" w:cs="Times New Roman"/>
          <w:sz w:val="24"/>
          <w:szCs w:val="24"/>
        </w:rPr>
        <w:t xml:space="preserve">, 1996:108). </w:t>
      </w:r>
    </w:p>
    <w:p w:rsidR="0055102B" w:rsidRDefault="0055102B" w:rsidP="00D365D9">
      <w:pPr>
        <w:rPr>
          <w:rFonts w:ascii="Times New Roman" w:hAnsi="Times New Roman" w:cs="Times New Roman"/>
          <w:sz w:val="24"/>
          <w:szCs w:val="24"/>
        </w:rPr>
      </w:pPr>
    </w:p>
    <w:p w:rsidR="00BB532B" w:rsidRDefault="008B0288" w:rsidP="007748CD">
      <w:pPr>
        <w:rPr>
          <w:rFonts w:ascii="Times New Roman" w:hAnsi="Times New Roman" w:cs="Times New Roman"/>
          <w:sz w:val="24"/>
          <w:szCs w:val="24"/>
          <w:u w:val="single"/>
        </w:rPr>
      </w:pPr>
      <w:r>
        <w:rPr>
          <w:rFonts w:ascii="Times New Roman" w:hAnsi="Times New Roman" w:cs="Times New Roman"/>
          <w:sz w:val="24"/>
          <w:szCs w:val="24"/>
          <w:u w:val="single"/>
        </w:rPr>
        <w:t>Confederate m</w:t>
      </w:r>
      <w:r w:rsidR="009E34A3">
        <w:rPr>
          <w:rFonts w:ascii="Times New Roman" w:hAnsi="Times New Roman" w:cs="Times New Roman"/>
          <w:sz w:val="24"/>
          <w:szCs w:val="24"/>
          <w:u w:val="single"/>
        </w:rPr>
        <w:t>onument building after the Civil War</w:t>
      </w:r>
    </w:p>
    <w:p w:rsidR="000E3E33" w:rsidRPr="000E3E33" w:rsidRDefault="00A722C2" w:rsidP="00D365D9">
      <w:pPr>
        <w:rPr>
          <w:rFonts w:ascii="Times New Roman" w:hAnsi="Times New Roman" w:cs="Times New Roman"/>
          <w:sz w:val="24"/>
          <w:szCs w:val="24"/>
          <w:u w:val="single"/>
        </w:rPr>
      </w:pPr>
      <w:r>
        <w:rPr>
          <w:rFonts w:ascii="Times New Roman" w:hAnsi="Times New Roman" w:cs="Times New Roman"/>
          <w:sz w:val="24"/>
          <w:szCs w:val="24"/>
        </w:rPr>
        <w:t>Confederate monuments were erected only a few years after the end of the war and have been created as late as the 1980s. Many of the monuments that were erected not long after the war were spearheaded by women in groups such as the Ladies Memorial Association and United Daughters of the Confederacy (</w:t>
      </w:r>
      <w:proofErr w:type="spellStart"/>
      <w:r>
        <w:rPr>
          <w:rFonts w:ascii="Times New Roman" w:hAnsi="Times New Roman" w:cs="Times New Roman"/>
          <w:sz w:val="24"/>
          <w:szCs w:val="24"/>
        </w:rPr>
        <w:t>Winberry</w:t>
      </w:r>
      <w:proofErr w:type="spellEnd"/>
      <w:r>
        <w:rPr>
          <w:rFonts w:ascii="Times New Roman" w:hAnsi="Times New Roman" w:cs="Times New Roman"/>
          <w:sz w:val="24"/>
          <w:szCs w:val="24"/>
        </w:rPr>
        <w:t xml:space="preserve">, 1983:112). The first confederate monument </w:t>
      </w:r>
      <w:r w:rsidR="00EC1A2E">
        <w:rPr>
          <w:rFonts w:ascii="Times New Roman" w:hAnsi="Times New Roman" w:cs="Times New Roman"/>
          <w:sz w:val="24"/>
          <w:szCs w:val="24"/>
        </w:rPr>
        <w:t>was built in June 1867 in South Carolina which was one of the</w:t>
      </w:r>
      <w:r w:rsidR="00D7458C">
        <w:rPr>
          <w:rFonts w:ascii="Times New Roman" w:hAnsi="Times New Roman" w:cs="Times New Roman"/>
          <w:sz w:val="24"/>
          <w:szCs w:val="24"/>
        </w:rPr>
        <w:t xml:space="preserve"> former</w:t>
      </w:r>
      <w:r w:rsidR="00EC1A2E">
        <w:rPr>
          <w:rFonts w:ascii="Times New Roman" w:hAnsi="Times New Roman" w:cs="Times New Roman"/>
          <w:sz w:val="24"/>
          <w:szCs w:val="24"/>
        </w:rPr>
        <w:t xml:space="preserve"> confederate states </w:t>
      </w:r>
      <w:r w:rsidR="00EC1A2E">
        <w:rPr>
          <w:rFonts w:ascii="Times New Roman" w:hAnsi="Times New Roman" w:cs="Times New Roman"/>
          <w:sz w:val="24"/>
          <w:szCs w:val="24"/>
        </w:rPr>
        <w:lastRenderedPageBreak/>
        <w:t>(</w:t>
      </w:r>
      <w:proofErr w:type="spellStart"/>
      <w:r w:rsidR="00EC1A2E">
        <w:rPr>
          <w:rFonts w:ascii="Times New Roman" w:hAnsi="Times New Roman" w:cs="Times New Roman"/>
          <w:sz w:val="24"/>
          <w:szCs w:val="24"/>
        </w:rPr>
        <w:t>Winberry</w:t>
      </w:r>
      <w:proofErr w:type="spellEnd"/>
      <w:r w:rsidR="00EC1A2E">
        <w:rPr>
          <w:rFonts w:ascii="Times New Roman" w:hAnsi="Times New Roman" w:cs="Times New Roman"/>
          <w:sz w:val="24"/>
          <w:szCs w:val="24"/>
        </w:rPr>
        <w:t>, 1983:114).</w:t>
      </w:r>
      <w:r w:rsidR="008B0288">
        <w:rPr>
          <w:rFonts w:ascii="Times New Roman" w:hAnsi="Times New Roman" w:cs="Times New Roman"/>
          <w:sz w:val="24"/>
          <w:szCs w:val="24"/>
        </w:rPr>
        <w:t xml:space="preserve"> Also, in the early 1900s many C</w:t>
      </w:r>
      <w:r w:rsidR="00EC1A2E">
        <w:rPr>
          <w:rFonts w:ascii="Times New Roman" w:hAnsi="Times New Roman" w:cs="Times New Roman"/>
          <w:sz w:val="24"/>
          <w:szCs w:val="24"/>
        </w:rPr>
        <w:t>onfederate soldiers were aging and there was a fear by many in the South that their memory would b</w:t>
      </w:r>
      <w:r w:rsidR="008B0288">
        <w:rPr>
          <w:rFonts w:ascii="Times New Roman" w:hAnsi="Times New Roman" w:cs="Times New Roman"/>
          <w:sz w:val="24"/>
          <w:szCs w:val="24"/>
        </w:rPr>
        <w:t>e forgotten which sparked many C</w:t>
      </w:r>
      <w:r w:rsidR="00EC1A2E">
        <w:rPr>
          <w:rFonts w:ascii="Times New Roman" w:hAnsi="Times New Roman" w:cs="Times New Roman"/>
          <w:sz w:val="24"/>
          <w:szCs w:val="24"/>
        </w:rPr>
        <w:t>onfederate monuments appearing in the early 20</w:t>
      </w:r>
      <w:r w:rsidR="00EC1A2E" w:rsidRPr="00EC1A2E">
        <w:rPr>
          <w:rFonts w:ascii="Times New Roman" w:hAnsi="Times New Roman" w:cs="Times New Roman"/>
          <w:sz w:val="24"/>
          <w:szCs w:val="24"/>
          <w:vertAlign w:val="superscript"/>
        </w:rPr>
        <w:t>th</w:t>
      </w:r>
      <w:r w:rsidR="00EC1A2E">
        <w:rPr>
          <w:rFonts w:ascii="Times New Roman" w:hAnsi="Times New Roman" w:cs="Times New Roman"/>
          <w:sz w:val="24"/>
          <w:szCs w:val="24"/>
        </w:rPr>
        <w:t xml:space="preserve"> century (</w:t>
      </w:r>
      <w:proofErr w:type="spellStart"/>
      <w:r w:rsidR="00EC1A2E">
        <w:rPr>
          <w:rFonts w:ascii="Times New Roman" w:hAnsi="Times New Roman" w:cs="Times New Roman"/>
          <w:sz w:val="24"/>
          <w:szCs w:val="24"/>
        </w:rPr>
        <w:t>Winberry</w:t>
      </w:r>
      <w:proofErr w:type="spellEnd"/>
      <w:r w:rsidR="00EC1A2E">
        <w:rPr>
          <w:rFonts w:ascii="Times New Roman" w:hAnsi="Times New Roman" w:cs="Times New Roman"/>
          <w:sz w:val="24"/>
          <w:szCs w:val="24"/>
        </w:rPr>
        <w:t>, 1</w:t>
      </w:r>
      <w:r w:rsidR="009E34A3">
        <w:rPr>
          <w:rFonts w:ascii="Times New Roman" w:hAnsi="Times New Roman" w:cs="Times New Roman"/>
          <w:sz w:val="24"/>
          <w:szCs w:val="24"/>
        </w:rPr>
        <w:t xml:space="preserve">983:115). </w:t>
      </w:r>
      <w:r w:rsidR="007748CD">
        <w:rPr>
          <w:rFonts w:ascii="Times New Roman" w:hAnsi="Times New Roman" w:cs="Times New Roman"/>
          <w:sz w:val="24"/>
          <w:szCs w:val="24"/>
        </w:rPr>
        <w:t>It was not until the 19</w:t>
      </w:r>
      <w:r w:rsidR="007748CD" w:rsidRPr="009038ED">
        <w:rPr>
          <w:rFonts w:ascii="Times New Roman" w:hAnsi="Times New Roman" w:cs="Times New Roman"/>
          <w:sz w:val="24"/>
          <w:szCs w:val="24"/>
          <w:vertAlign w:val="superscript"/>
        </w:rPr>
        <w:t>th</w:t>
      </w:r>
      <w:r w:rsidR="007748CD">
        <w:rPr>
          <w:rFonts w:ascii="Times New Roman" w:hAnsi="Times New Roman" w:cs="Times New Roman"/>
          <w:sz w:val="24"/>
          <w:szCs w:val="24"/>
        </w:rPr>
        <w:t xml:space="preserve"> century that monuments became popular in the United States and started to appear in various public areas</w:t>
      </w:r>
      <w:r w:rsidR="009E34A3">
        <w:rPr>
          <w:rFonts w:ascii="Times New Roman" w:hAnsi="Times New Roman" w:cs="Times New Roman"/>
          <w:sz w:val="24"/>
          <w:szCs w:val="24"/>
        </w:rPr>
        <w:t xml:space="preserve">. The Civil War </w:t>
      </w:r>
      <w:r w:rsidR="007748CD">
        <w:rPr>
          <w:rFonts w:ascii="Times New Roman" w:hAnsi="Times New Roman" w:cs="Times New Roman"/>
          <w:sz w:val="24"/>
          <w:szCs w:val="24"/>
        </w:rPr>
        <w:t>promoted the most monuments in the history of monument production in America (Savage, 1997:3).</w:t>
      </w:r>
    </w:p>
    <w:p w:rsidR="000E3E33" w:rsidRDefault="000E3E33" w:rsidP="00D365D9">
      <w:pPr>
        <w:rPr>
          <w:rFonts w:ascii="Times New Roman" w:hAnsi="Times New Roman" w:cs="Times New Roman"/>
          <w:sz w:val="24"/>
          <w:szCs w:val="24"/>
        </w:rPr>
      </w:pPr>
    </w:p>
    <w:p w:rsidR="009D7481" w:rsidRDefault="00D52D36" w:rsidP="00D365D9">
      <w:pPr>
        <w:rPr>
          <w:rFonts w:ascii="Times New Roman" w:hAnsi="Times New Roman" w:cs="Times New Roman"/>
          <w:sz w:val="24"/>
          <w:szCs w:val="24"/>
        </w:rPr>
      </w:pPr>
      <w:r>
        <w:rPr>
          <w:noProof/>
          <w:lang w:val="en"/>
        </w:rPr>
        <w:drawing>
          <wp:anchor distT="0" distB="0" distL="114300" distR="114300" simplePos="0" relativeHeight="251667456" behindDoc="0" locked="0" layoutInCell="1" allowOverlap="1" wp14:anchorId="219ABE77">
            <wp:simplePos x="0" y="0"/>
            <wp:positionH relativeFrom="margin">
              <wp:align>left</wp:align>
            </wp:positionH>
            <wp:positionV relativeFrom="paragraph">
              <wp:posOffset>3723506</wp:posOffset>
            </wp:positionV>
            <wp:extent cx="3747135" cy="2814955"/>
            <wp:effectExtent l="0" t="0" r="5715" b="4445"/>
            <wp:wrapSquare wrapText="bothSides"/>
            <wp:docPr id="4" name="Picture 4" descr="Durham confederate statue.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urham confederate statue.jpg"/>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3747135" cy="2814955"/>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6D57EE" w:rsidRPr="007C5DCF">
        <w:rPr>
          <w:rFonts w:ascii="Times New Roman" w:hAnsi="Times New Roman" w:cs="Times New Roman"/>
          <w:noProof/>
          <w:sz w:val="24"/>
          <w:szCs w:val="24"/>
        </w:rPr>
        <mc:AlternateContent>
          <mc:Choice Requires="wps">
            <w:drawing>
              <wp:anchor distT="45720" distB="45720" distL="114300" distR="114300" simplePos="0" relativeHeight="251666432" behindDoc="0" locked="0" layoutInCell="1" allowOverlap="1">
                <wp:simplePos x="0" y="0"/>
                <wp:positionH relativeFrom="margin">
                  <wp:align>right</wp:align>
                </wp:positionH>
                <wp:positionV relativeFrom="paragraph">
                  <wp:posOffset>2628265</wp:posOffset>
                </wp:positionV>
                <wp:extent cx="3825875" cy="412750"/>
                <wp:effectExtent l="0" t="0" r="22225" b="25400"/>
                <wp:wrapSquare wrapText="bothSides"/>
                <wp:docPr id="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825875" cy="412750"/>
                        </a:xfrm>
                        <a:prstGeom prst="rect">
                          <a:avLst/>
                        </a:prstGeom>
                        <a:solidFill>
                          <a:srgbClr val="FFFFFF"/>
                        </a:solidFill>
                        <a:ln w="9525">
                          <a:solidFill>
                            <a:srgbClr val="000000"/>
                          </a:solidFill>
                          <a:miter lim="800000"/>
                          <a:headEnd/>
                          <a:tailEnd/>
                        </a:ln>
                      </wps:spPr>
                      <wps:txbx>
                        <w:txbxContent>
                          <w:p w:rsidR="007C5DCF" w:rsidRPr="000E3E33" w:rsidRDefault="007C5DCF" w:rsidP="000E3E33">
                            <w:pPr>
                              <w:spacing w:after="0"/>
                              <w:rPr>
                                <w:rFonts w:ascii="Times New Roman" w:hAnsi="Times New Roman" w:cs="Times New Roman"/>
                                <w:sz w:val="20"/>
                                <w:szCs w:val="20"/>
                              </w:rPr>
                            </w:pPr>
                            <w:r w:rsidRPr="000E3E33">
                              <w:rPr>
                                <w:rFonts w:ascii="Times New Roman" w:hAnsi="Times New Roman" w:cs="Times New Roman"/>
                                <w:sz w:val="20"/>
                                <w:szCs w:val="20"/>
                              </w:rPr>
                              <w:t>Figure 2: Monument</w:t>
                            </w:r>
                            <w:r w:rsidR="006D57EE">
                              <w:rPr>
                                <w:rFonts w:ascii="Times New Roman" w:hAnsi="Times New Roman" w:cs="Times New Roman"/>
                                <w:sz w:val="20"/>
                                <w:szCs w:val="20"/>
                              </w:rPr>
                              <w:t xml:space="preserve"> of Robert E. Lee in V</w:t>
                            </w:r>
                            <w:r w:rsidRPr="000E3E33">
                              <w:rPr>
                                <w:rFonts w:ascii="Times New Roman" w:hAnsi="Times New Roman" w:cs="Times New Roman"/>
                                <w:sz w:val="20"/>
                                <w:szCs w:val="20"/>
                              </w:rPr>
                              <w:t>irginia</w:t>
                            </w:r>
                          </w:p>
                          <w:p w:rsidR="007C5DCF" w:rsidRPr="000E3E33" w:rsidRDefault="007C5DCF">
                            <w:pPr>
                              <w:rPr>
                                <w:rFonts w:ascii="Times New Roman" w:hAnsi="Times New Roman" w:cs="Times New Roman"/>
                                <w:sz w:val="20"/>
                                <w:szCs w:val="20"/>
                              </w:rPr>
                            </w:pPr>
                            <w:r w:rsidRPr="000E3E33">
                              <w:rPr>
                                <w:rFonts w:ascii="Times New Roman" w:hAnsi="Times New Roman" w:cs="Times New Roman"/>
                                <w:sz w:val="20"/>
                                <w:szCs w:val="20"/>
                              </w:rPr>
                              <w:t xml:space="preserve">Source: </w:t>
                            </w:r>
                            <w:r w:rsidR="000E3E33" w:rsidRPr="000E3E33">
                              <w:rPr>
                                <w:rFonts w:ascii="Times New Roman" w:hAnsi="Times New Roman" w:cs="Times New Roman"/>
                                <w:sz w:val="20"/>
                                <w:szCs w:val="20"/>
                              </w:rPr>
                              <w:t>New York Times, 2017.</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id="_x0000_s1027" type="#_x0000_t202" style="position:absolute;margin-left:250.05pt;margin-top:206.95pt;width:301.25pt;height:32.5pt;z-index:251666432;visibility:visible;mso-wrap-style:square;mso-width-percent:0;mso-height-percent:0;mso-wrap-distance-left:9pt;mso-wrap-distance-top:3.6pt;mso-wrap-distance-right:9pt;mso-wrap-distance-bottom:3.6pt;mso-position-horizontal:righ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">
                <v:textbox>
                  <w:txbxContent>
                    <w:p w:rsidR="007C5DCF" w:rsidRPr="000E3E33" w:rsidRDefault="007C5DCF" w:rsidP="000E3E33">
                      <w:pPr>
                        <w:spacing w:after="0"/>
                        <w:rPr>
                          <w:rFonts w:ascii="Times New Roman" w:hAnsi="Times New Roman" w:cs="Times New Roman"/>
                          <w:sz w:val="20"/>
                          <w:szCs w:val="20"/>
                        </w:rPr>
                      </w:pPr>
                      <w:r w:rsidRPr="000E3E33">
                        <w:rPr>
                          <w:rFonts w:ascii="Times New Roman" w:hAnsi="Times New Roman" w:cs="Times New Roman"/>
                          <w:sz w:val="20"/>
                          <w:szCs w:val="20"/>
                        </w:rPr>
                        <w:t>Figure 2: Monument</w:t>
                      </w:r>
                      <w:r w:rsidR="006D57EE">
                        <w:rPr>
                          <w:rFonts w:ascii="Times New Roman" w:hAnsi="Times New Roman" w:cs="Times New Roman"/>
                          <w:sz w:val="20"/>
                          <w:szCs w:val="20"/>
                        </w:rPr>
                        <w:t xml:space="preserve"> of Robert E. Lee in V</w:t>
                      </w:r>
                      <w:r w:rsidRPr="000E3E33">
                        <w:rPr>
                          <w:rFonts w:ascii="Times New Roman" w:hAnsi="Times New Roman" w:cs="Times New Roman"/>
                          <w:sz w:val="20"/>
                          <w:szCs w:val="20"/>
                        </w:rPr>
                        <w:t>irginia</w:t>
                      </w:r>
                    </w:p>
                    <w:p w:rsidR="007C5DCF" w:rsidRPr="000E3E33" w:rsidRDefault="007C5DCF">
                      <w:pPr>
                        <w:rPr>
                          <w:rFonts w:ascii="Times New Roman" w:hAnsi="Times New Roman" w:cs="Times New Roman"/>
                          <w:sz w:val="20"/>
                          <w:szCs w:val="20"/>
                        </w:rPr>
                      </w:pPr>
                      <w:r w:rsidRPr="000E3E33">
                        <w:rPr>
                          <w:rFonts w:ascii="Times New Roman" w:hAnsi="Times New Roman" w:cs="Times New Roman"/>
                          <w:sz w:val="20"/>
                          <w:szCs w:val="20"/>
                        </w:rPr>
                        <w:t xml:space="preserve">Source: </w:t>
                      </w:r>
                      <w:r w:rsidR="000E3E33" w:rsidRPr="000E3E33">
                        <w:rPr>
                          <w:rFonts w:ascii="Times New Roman" w:hAnsi="Times New Roman" w:cs="Times New Roman"/>
                          <w:sz w:val="20"/>
                          <w:szCs w:val="20"/>
                        </w:rPr>
                        <w:t>New York Times, 2017.</w:t>
                      </w:r>
                    </w:p>
                  </w:txbxContent>
                </v:textbox>
                <w10:wrap type="square" anchorx="margin"/>
              </v:shape>
            </w:pict>
          </mc:Fallback>
        </mc:AlternateContent>
      </w:r>
      <w:r w:rsidR="006D57EE">
        <w:rPr>
          <w:noProof/>
          <w:color w:val="333333"/>
          <w:sz w:val="25"/>
          <w:szCs w:val="25"/>
          <w:lang w:val="en"/>
        </w:rPr>
        <w:drawing>
          <wp:anchor distT="0" distB="0" distL="114300" distR="114300" simplePos="0" relativeHeight="251661312" behindDoc="0" locked="0" layoutInCell="1" allowOverlap="1" wp14:anchorId="459283B7">
            <wp:simplePos x="0" y="0"/>
            <wp:positionH relativeFrom="margin">
              <wp:align>right</wp:align>
            </wp:positionH>
            <wp:positionV relativeFrom="paragraph">
              <wp:posOffset>8890</wp:posOffset>
            </wp:positionV>
            <wp:extent cx="3837305" cy="2590800"/>
            <wp:effectExtent l="0" t="0" r="0" b="0"/>
            <wp:wrapSquare wrapText="bothSides"/>
            <wp:docPr id="2" name="Picture 2" descr="https://static01.nyt.com/images/2017/08/16/arts/16HISTORY4/16HISTORY4-articleLarge.jpg?quality=75&amp;auto=webp&amp;disable=upsca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https://static01.nyt.com/images/2017/08/16/arts/16HISTORY4/16HISTORY4-articleLarge.jpg?quality=75&amp;auto=webp&amp;disable=upscale"/>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837305" cy="259080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0E3E33">
        <w:rPr>
          <w:rFonts w:ascii="Times New Roman" w:hAnsi="Times New Roman" w:cs="Times New Roman"/>
          <w:sz w:val="24"/>
          <w:szCs w:val="24"/>
        </w:rPr>
        <w:t>One example</w:t>
      </w:r>
      <w:r w:rsidR="007C5DCF">
        <w:rPr>
          <w:rFonts w:ascii="Times New Roman" w:hAnsi="Times New Roman" w:cs="Times New Roman"/>
          <w:sz w:val="24"/>
          <w:szCs w:val="24"/>
        </w:rPr>
        <w:t xml:space="preserve"> of a confederate monument </w:t>
      </w:r>
      <w:r w:rsidR="000E3E33">
        <w:rPr>
          <w:rFonts w:ascii="Times New Roman" w:hAnsi="Times New Roman" w:cs="Times New Roman"/>
          <w:sz w:val="24"/>
          <w:szCs w:val="24"/>
        </w:rPr>
        <w:t>is the Robert Edward Lee Sc</w:t>
      </w:r>
      <w:r w:rsidR="001F372B">
        <w:rPr>
          <w:rFonts w:ascii="Times New Roman" w:hAnsi="Times New Roman" w:cs="Times New Roman"/>
          <w:sz w:val="24"/>
          <w:szCs w:val="24"/>
        </w:rPr>
        <w:t xml:space="preserve">ulpture in Charlottesville, Virginia. The Bronze sculpture features its namesake Robert E. Lee who was a high-ranking member of the Confederacy. The statue was commissioned by the National Sculpture Society led by Paul Goodloe McIntire. McIntire chose Henry </w:t>
      </w:r>
      <w:proofErr w:type="spellStart"/>
      <w:r w:rsidR="001F372B">
        <w:rPr>
          <w:rFonts w:ascii="Times New Roman" w:hAnsi="Times New Roman" w:cs="Times New Roman"/>
          <w:sz w:val="24"/>
          <w:szCs w:val="24"/>
        </w:rPr>
        <w:t>Shrady</w:t>
      </w:r>
      <w:proofErr w:type="spellEnd"/>
      <w:r w:rsidR="001F372B">
        <w:rPr>
          <w:rFonts w:ascii="Times New Roman" w:hAnsi="Times New Roman" w:cs="Times New Roman"/>
          <w:sz w:val="24"/>
          <w:szCs w:val="24"/>
        </w:rPr>
        <w:t xml:space="preserve"> who died before the project was completed and then Leo </w:t>
      </w:r>
      <w:proofErr w:type="spellStart"/>
      <w:r w:rsidR="001F372B">
        <w:rPr>
          <w:rFonts w:ascii="Times New Roman" w:hAnsi="Times New Roman" w:cs="Times New Roman"/>
          <w:sz w:val="24"/>
          <w:szCs w:val="24"/>
        </w:rPr>
        <w:t>Lentelli</w:t>
      </w:r>
      <w:proofErr w:type="spellEnd"/>
      <w:r w:rsidR="001F372B">
        <w:rPr>
          <w:rFonts w:ascii="Times New Roman" w:hAnsi="Times New Roman" w:cs="Times New Roman"/>
          <w:sz w:val="24"/>
          <w:szCs w:val="24"/>
        </w:rPr>
        <w:t xml:space="preserve"> to complete the project. The statue is made from bronze and is placed upon a granite pedestal. It was unveiled and dedicated on 21</w:t>
      </w:r>
      <w:r w:rsidR="001F372B" w:rsidRPr="001F372B">
        <w:rPr>
          <w:rFonts w:ascii="Times New Roman" w:hAnsi="Times New Roman" w:cs="Times New Roman"/>
          <w:sz w:val="24"/>
          <w:szCs w:val="24"/>
          <w:vertAlign w:val="superscript"/>
        </w:rPr>
        <w:t>st</w:t>
      </w:r>
      <w:r w:rsidR="001F372B">
        <w:rPr>
          <w:rFonts w:ascii="Times New Roman" w:hAnsi="Times New Roman" w:cs="Times New Roman"/>
          <w:sz w:val="24"/>
          <w:szCs w:val="24"/>
        </w:rPr>
        <w:t xml:space="preserve"> May 1924 almost fifty years after the end of the Civil War (</w:t>
      </w:r>
      <w:r w:rsidR="000E3E33">
        <w:rPr>
          <w:rFonts w:ascii="Times New Roman" w:hAnsi="Times New Roman" w:cs="Times New Roman"/>
          <w:sz w:val="24"/>
          <w:szCs w:val="24"/>
        </w:rPr>
        <w:t xml:space="preserve">Virginia Department of Historic Resources, n.d.). </w:t>
      </w:r>
    </w:p>
    <w:p w:rsidR="00D52D36" w:rsidRDefault="00D52D36" w:rsidP="00D365D9">
      <w:pPr>
        <w:rPr>
          <w:rFonts w:ascii="Times New Roman" w:hAnsi="Times New Roman" w:cs="Times New Roman"/>
          <w:sz w:val="24"/>
          <w:szCs w:val="24"/>
        </w:rPr>
      </w:pPr>
    </w:p>
    <w:p w:rsidR="00BF1023" w:rsidRDefault="00D52D36" w:rsidP="00E84EA3">
      <w:pPr>
        <w:rPr>
          <w:rFonts w:ascii="Times New Roman" w:hAnsi="Times New Roman" w:cs="Times New Roman"/>
          <w:sz w:val="24"/>
          <w:szCs w:val="24"/>
        </w:rPr>
      </w:pPr>
      <w:r w:rsidRPr="006D57EE">
        <w:rPr>
          <w:rFonts w:ascii="Times New Roman" w:hAnsi="Times New Roman" w:cs="Times New Roman"/>
          <w:noProof/>
          <w:sz w:val="24"/>
          <w:szCs w:val="24"/>
        </w:rPr>
        <mc:AlternateContent>
          <mc:Choice Requires="wps">
            <w:drawing>
              <wp:anchor distT="45720" distB="45720" distL="114300" distR="114300" simplePos="0" relativeHeight="251669504" behindDoc="0" locked="0" layoutInCell="1" allowOverlap="1">
                <wp:simplePos x="0" y="0"/>
                <wp:positionH relativeFrom="margin">
                  <wp:align>left</wp:align>
                </wp:positionH>
                <wp:positionV relativeFrom="paragraph">
                  <wp:posOffset>2069357</wp:posOffset>
                </wp:positionV>
                <wp:extent cx="3705225" cy="480695"/>
                <wp:effectExtent l="0" t="0" r="28575" b="14605"/>
                <wp:wrapSquare wrapText="bothSides"/>
                <wp:docPr id="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705225" cy="480695"/>
                        </a:xfrm>
                        <a:prstGeom prst="rect">
                          <a:avLst/>
                        </a:prstGeom>
                        <a:solidFill>
                          <a:srgbClr val="FFFFFF"/>
                        </a:solidFill>
                        <a:ln w="9525">
                          <a:solidFill>
                            <a:srgbClr val="000000"/>
                          </a:solidFill>
                          <a:miter lim="800000"/>
                          <a:headEnd/>
                          <a:tailEnd/>
                        </a:ln>
                      </wps:spPr>
                      <wps:txbx>
                        <w:txbxContent>
                          <w:p w:rsidR="006D57EE" w:rsidRPr="006D57EE" w:rsidRDefault="008109AB" w:rsidP="006D57EE">
                            <w:pPr>
                              <w:spacing w:after="0"/>
                              <w:rPr>
                                <w:rFonts w:ascii="Times New Roman" w:hAnsi="Times New Roman" w:cs="Times New Roman"/>
                                <w:sz w:val="20"/>
                                <w:szCs w:val="20"/>
                              </w:rPr>
                            </w:pPr>
                            <w:r>
                              <w:rPr>
                                <w:rFonts w:ascii="Times New Roman" w:hAnsi="Times New Roman" w:cs="Times New Roman"/>
                                <w:sz w:val="20"/>
                                <w:szCs w:val="20"/>
                              </w:rPr>
                              <w:t>Figure 3</w:t>
                            </w:r>
                            <w:r w:rsidR="006D57EE" w:rsidRPr="006D57EE">
                              <w:rPr>
                                <w:rFonts w:ascii="Times New Roman" w:hAnsi="Times New Roman" w:cs="Times New Roman"/>
                                <w:sz w:val="20"/>
                                <w:szCs w:val="20"/>
                              </w:rPr>
                              <w:t>: Confederate Soldiers Monument in North Carolina</w:t>
                            </w:r>
                          </w:p>
                          <w:p w:rsidR="006D57EE" w:rsidRPr="006D57EE" w:rsidRDefault="006D57EE">
                            <w:pPr>
                              <w:rPr>
                                <w:rFonts w:ascii="Times New Roman" w:hAnsi="Times New Roman" w:cs="Times New Roman"/>
                                <w:sz w:val="20"/>
                                <w:szCs w:val="20"/>
                              </w:rPr>
                            </w:pPr>
                            <w:r w:rsidRPr="006D57EE">
                              <w:rPr>
                                <w:rFonts w:ascii="Times New Roman" w:hAnsi="Times New Roman" w:cs="Times New Roman"/>
                                <w:sz w:val="20"/>
                                <w:szCs w:val="20"/>
                              </w:rPr>
                              <w:t>Source: Wikipedia, n.d.</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id="_x0000_s1028" type="#_x0000_t202" style="position:absolute;margin-left:0;margin-top:162.95pt;width:291.75pt;height:37.85pt;z-index:251669504;visibility:visible;mso-wrap-style:square;mso-width-percent:0;mso-height-percent:0;mso-wrap-distance-left:9pt;mso-wrap-distance-top:3.6pt;mso-wrap-distance-right:9pt;mso-wrap-distance-bottom:3.6pt;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">
                <v:textbox>
                  <w:txbxContent>
                    <w:p w:rsidR="006D57EE" w:rsidRPr="006D57EE" w:rsidRDefault="008109AB" w:rsidP="006D57EE">
                      <w:pPr>
                        <w:spacing w:after="0"/>
                        <w:rPr>
                          <w:rFonts w:ascii="Times New Roman" w:hAnsi="Times New Roman" w:cs="Times New Roman"/>
                          <w:sz w:val="20"/>
                          <w:szCs w:val="20"/>
                        </w:rPr>
                      </w:pPr>
                      <w:r>
                        <w:rPr>
                          <w:rFonts w:ascii="Times New Roman" w:hAnsi="Times New Roman" w:cs="Times New Roman"/>
                          <w:sz w:val="20"/>
                          <w:szCs w:val="20"/>
                        </w:rPr>
                        <w:t>Figure 3</w:t>
                      </w:r>
                      <w:r w:rsidR="006D57EE" w:rsidRPr="006D57EE">
                        <w:rPr>
                          <w:rFonts w:ascii="Times New Roman" w:hAnsi="Times New Roman" w:cs="Times New Roman"/>
                          <w:sz w:val="20"/>
                          <w:szCs w:val="20"/>
                        </w:rPr>
                        <w:t>: Confederate Soldiers Monument in North Carolina</w:t>
                      </w:r>
                    </w:p>
                    <w:p w:rsidR="006D57EE" w:rsidRPr="006D57EE" w:rsidRDefault="006D57EE">
                      <w:pPr>
                        <w:rPr>
                          <w:rFonts w:ascii="Times New Roman" w:hAnsi="Times New Roman" w:cs="Times New Roman"/>
                          <w:sz w:val="20"/>
                          <w:szCs w:val="20"/>
                        </w:rPr>
                      </w:pPr>
                      <w:r w:rsidRPr="006D57EE">
                        <w:rPr>
                          <w:rFonts w:ascii="Times New Roman" w:hAnsi="Times New Roman" w:cs="Times New Roman"/>
                          <w:sz w:val="20"/>
                          <w:szCs w:val="20"/>
                        </w:rPr>
                        <w:t>Source: Wikipedia, n.d.</w:t>
                      </w:r>
                    </w:p>
                  </w:txbxContent>
                </v:textbox>
                <w10:wrap type="square" anchorx="margin"/>
              </v:shape>
            </w:pict>
          </mc:Fallback>
        </mc:AlternateContent>
      </w:r>
      <w:r w:rsidR="000E3E33">
        <w:rPr>
          <w:rFonts w:ascii="Times New Roman" w:hAnsi="Times New Roman" w:cs="Times New Roman"/>
          <w:sz w:val="24"/>
          <w:szCs w:val="24"/>
        </w:rPr>
        <w:t xml:space="preserve">A further example is the Confederate Soldiers Monument </w:t>
      </w:r>
      <w:r w:rsidR="008C1A42">
        <w:rPr>
          <w:rFonts w:ascii="Times New Roman" w:hAnsi="Times New Roman" w:cs="Times New Roman"/>
          <w:sz w:val="24"/>
          <w:szCs w:val="24"/>
        </w:rPr>
        <w:t xml:space="preserve">in Durham, North Carolina. The was made by the </w:t>
      </w:r>
      <w:proofErr w:type="spellStart"/>
      <w:r w:rsidR="008C1A42">
        <w:rPr>
          <w:rFonts w:ascii="Times New Roman" w:hAnsi="Times New Roman" w:cs="Times New Roman"/>
          <w:sz w:val="24"/>
          <w:szCs w:val="24"/>
        </w:rPr>
        <w:t>McNeel</w:t>
      </w:r>
      <w:proofErr w:type="spellEnd"/>
      <w:r w:rsidR="008C1A42">
        <w:rPr>
          <w:rFonts w:ascii="Times New Roman" w:hAnsi="Times New Roman" w:cs="Times New Roman"/>
          <w:sz w:val="24"/>
          <w:szCs w:val="24"/>
        </w:rPr>
        <w:t xml:space="preserve"> </w:t>
      </w:r>
      <w:proofErr w:type="spellStart"/>
      <w:r w:rsidR="008C1A42">
        <w:rPr>
          <w:rFonts w:ascii="Times New Roman" w:hAnsi="Times New Roman" w:cs="Times New Roman"/>
          <w:sz w:val="24"/>
          <w:szCs w:val="24"/>
        </w:rPr>
        <w:t>Marbel</w:t>
      </w:r>
      <w:proofErr w:type="spellEnd"/>
      <w:r w:rsidR="008C1A42">
        <w:rPr>
          <w:rFonts w:ascii="Times New Roman" w:hAnsi="Times New Roman" w:cs="Times New Roman"/>
          <w:sz w:val="24"/>
          <w:szCs w:val="24"/>
        </w:rPr>
        <w:t xml:space="preserve"> Company and is made from bronze and stands upon a granite tower. It was partly funded by the United Daughters of the Confederacy among others. The monument was dedicated on May 10</w:t>
      </w:r>
      <w:r w:rsidR="008C1A42" w:rsidRPr="008C1A42">
        <w:rPr>
          <w:rFonts w:ascii="Times New Roman" w:hAnsi="Times New Roman" w:cs="Times New Roman"/>
          <w:sz w:val="24"/>
          <w:szCs w:val="24"/>
          <w:vertAlign w:val="superscript"/>
        </w:rPr>
        <w:t>th</w:t>
      </w:r>
      <w:proofErr w:type="gramStart"/>
      <w:r w:rsidR="008C1A42">
        <w:rPr>
          <w:rFonts w:ascii="Times New Roman" w:hAnsi="Times New Roman" w:cs="Times New Roman"/>
          <w:sz w:val="24"/>
          <w:szCs w:val="24"/>
        </w:rPr>
        <w:t xml:space="preserve"> 1924</w:t>
      </w:r>
      <w:proofErr w:type="gramEnd"/>
      <w:r w:rsidR="008C1A42">
        <w:rPr>
          <w:rFonts w:ascii="Times New Roman" w:hAnsi="Times New Roman" w:cs="Times New Roman"/>
          <w:sz w:val="24"/>
          <w:szCs w:val="24"/>
        </w:rPr>
        <w:t xml:space="preserve"> (Documenting the South, n.d.)</w:t>
      </w:r>
    </w:p>
    <w:p w:rsidR="00FB526E" w:rsidRDefault="00B36B46" w:rsidP="00E84EA3">
      <w:pPr>
        <w:rPr>
          <w:rFonts w:ascii="Times New Roman" w:hAnsi="Times New Roman" w:cs="Times New Roman"/>
          <w:sz w:val="24"/>
          <w:szCs w:val="24"/>
        </w:rPr>
      </w:pPr>
      <w:r>
        <w:rPr>
          <w:rFonts w:ascii="Times New Roman" w:hAnsi="Times New Roman" w:cs="Times New Roman"/>
          <w:sz w:val="24"/>
          <w:szCs w:val="24"/>
        </w:rPr>
        <w:lastRenderedPageBreak/>
        <w:t>The Robert Edward Lee Sculpture and the Confederate Soldiers</w:t>
      </w:r>
      <w:r w:rsidR="00430188">
        <w:rPr>
          <w:rFonts w:ascii="Times New Roman" w:hAnsi="Times New Roman" w:cs="Times New Roman"/>
          <w:sz w:val="24"/>
          <w:szCs w:val="24"/>
        </w:rPr>
        <w:t xml:space="preserve"> Monument as well as all other C</w:t>
      </w:r>
      <w:r>
        <w:rPr>
          <w:rFonts w:ascii="Times New Roman" w:hAnsi="Times New Roman" w:cs="Times New Roman"/>
          <w:sz w:val="24"/>
          <w:szCs w:val="24"/>
        </w:rPr>
        <w:t xml:space="preserve">onfederate monuments across the United States </w:t>
      </w:r>
      <w:r w:rsidR="00E84EA3">
        <w:rPr>
          <w:rFonts w:ascii="Times New Roman" w:hAnsi="Times New Roman" w:cs="Times New Roman"/>
          <w:sz w:val="24"/>
          <w:szCs w:val="24"/>
        </w:rPr>
        <w:t>are considered by some as sites of</w:t>
      </w:r>
      <w:r>
        <w:rPr>
          <w:rFonts w:ascii="Times New Roman" w:hAnsi="Times New Roman" w:cs="Times New Roman"/>
          <w:sz w:val="24"/>
          <w:szCs w:val="24"/>
        </w:rPr>
        <w:t xml:space="preserve"> difficult heritage. It is important to think about what</w:t>
      </w:r>
      <w:r w:rsidR="0003373D">
        <w:rPr>
          <w:rFonts w:ascii="Times New Roman" w:hAnsi="Times New Roman" w:cs="Times New Roman"/>
          <w:sz w:val="24"/>
          <w:szCs w:val="24"/>
        </w:rPr>
        <w:t xml:space="preserve"> heritage sites are and what </w:t>
      </w:r>
      <w:r>
        <w:rPr>
          <w:rFonts w:ascii="Times New Roman" w:hAnsi="Times New Roman" w:cs="Times New Roman"/>
          <w:sz w:val="24"/>
          <w:szCs w:val="24"/>
        </w:rPr>
        <w:t>difficult heritage</w:t>
      </w:r>
      <w:r w:rsidR="0003373D">
        <w:rPr>
          <w:rFonts w:ascii="Times New Roman" w:hAnsi="Times New Roman" w:cs="Times New Roman"/>
          <w:sz w:val="24"/>
          <w:szCs w:val="24"/>
        </w:rPr>
        <w:t xml:space="preserve"> is. Heritage sites are places or objects which are classed as being part of history that should be remembered</w:t>
      </w:r>
      <w:r w:rsidR="00430188">
        <w:rPr>
          <w:rFonts w:ascii="Times New Roman" w:hAnsi="Times New Roman" w:cs="Times New Roman"/>
          <w:sz w:val="24"/>
          <w:szCs w:val="24"/>
        </w:rPr>
        <w:t xml:space="preserve"> or hold an historic value</w:t>
      </w:r>
      <w:r w:rsidR="0003373D">
        <w:rPr>
          <w:rFonts w:ascii="Times New Roman" w:hAnsi="Times New Roman" w:cs="Times New Roman"/>
          <w:sz w:val="24"/>
          <w:szCs w:val="24"/>
        </w:rPr>
        <w:t xml:space="preserve">. </w:t>
      </w:r>
      <w:r w:rsidR="00B514CD">
        <w:rPr>
          <w:rFonts w:ascii="Times New Roman" w:hAnsi="Times New Roman" w:cs="Times New Roman"/>
          <w:sz w:val="24"/>
          <w:szCs w:val="24"/>
        </w:rPr>
        <w:t>Difficult heritage</w:t>
      </w:r>
      <w:r w:rsidR="0003373D">
        <w:rPr>
          <w:rFonts w:ascii="Times New Roman" w:hAnsi="Times New Roman" w:cs="Times New Roman"/>
          <w:sz w:val="24"/>
          <w:szCs w:val="24"/>
        </w:rPr>
        <w:t xml:space="preserve"> sites</w:t>
      </w:r>
      <w:r w:rsidR="00B514CD">
        <w:rPr>
          <w:rFonts w:ascii="Times New Roman" w:hAnsi="Times New Roman" w:cs="Times New Roman"/>
          <w:sz w:val="24"/>
          <w:szCs w:val="24"/>
        </w:rPr>
        <w:t xml:space="preserve"> could be considered as</w:t>
      </w:r>
      <w:r w:rsidR="0003373D">
        <w:rPr>
          <w:rFonts w:ascii="Times New Roman" w:hAnsi="Times New Roman" w:cs="Times New Roman"/>
          <w:sz w:val="24"/>
          <w:szCs w:val="24"/>
        </w:rPr>
        <w:t xml:space="preserve"> places</w:t>
      </w:r>
      <w:r w:rsidR="00BF1460">
        <w:rPr>
          <w:rFonts w:ascii="Times New Roman" w:hAnsi="Times New Roman" w:cs="Times New Roman"/>
          <w:sz w:val="24"/>
          <w:szCs w:val="24"/>
        </w:rPr>
        <w:t xml:space="preserve"> or objects</w:t>
      </w:r>
      <w:r w:rsidR="0003373D">
        <w:rPr>
          <w:rFonts w:ascii="Times New Roman" w:hAnsi="Times New Roman" w:cs="Times New Roman"/>
          <w:sz w:val="24"/>
          <w:szCs w:val="24"/>
        </w:rPr>
        <w:t xml:space="preserve"> </w:t>
      </w:r>
      <w:r w:rsidR="00BF1460">
        <w:rPr>
          <w:rFonts w:ascii="Times New Roman" w:hAnsi="Times New Roman" w:cs="Times New Roman"/>
          <w:sz w:val="24"/>
          <w:szCs w:val="24"/>
        </w:rPr>
        <w:t xml:space="preserve">which do not </w:t>
      </w:r>
      <w:r w:rsidR="00FB526E">
        <w:rPr>
          <w:rFonts w:ascii="Times New Roman" w:hAnsi="Times New Roman" w:cs="Times New Roman"/>
          <w:sz w:val="24"/>
          <w:szCs w:val="24"/>
        </w:rPr>
        <w:t xml:space="preserve">hold </w:t>
      </w:r>
      <w:r w:rsidR="00B514CD">
        <w:rPr>
          <w:rFonts w:ascii="Times New Roman" w:hAnsi="Times New Roman" w:cs="Times New Roman"/>
          <w:sz w:val="24"/>
          <w:szCs w:val="24"/>
        </w:rPr>
        <w:t>positive</w:t>
      </w:r>
      <w:r w:rsidR="00FB526E">
        <w:rPr>
          <w:rFonts w:ascii="Times New Roman" w:hAnsi="Times New Roman" w:cs="Times New Roman"/>
          <w:sz w:val="24"/>
          <w:szCs w:val="24"/>
        </w:rPr>
        <w:t xml:space="preserve"> connotations</w:t>
      </w:r>
      <w:r w:rsidR="00B514CD">
        <w:rPr>
          <w:rFonts w:ascii="Times New Roman" w:hAnsi="Times New Roman" w:cs="Times New Roman"/>
          <w:sz w:val="24"/>
          <w:szCs w:val="24"/>
        </w:rPr>
        <w:t xml:space="preserve"> or do not bring fond memories to</w:t>
      </w:r>
      <w:r w:rsidR="00FB526E">
        <w:rPr>
          <w:rFonts w:ascii="Times New Roman" w:hAnsi="Times New Roman" w:cs="Times New Roman"/>
          <w:sz w:val="24"/>
          <w:szCs w:val="24"/>
        </w:rPr>
        <w:t xml:space="preserve"> certain</w:t>
      </w:r>
      <w:r w:rsidR="00B514CD">
        <w:rPr>
          <w:rFonts w:ascii="Times New Roman" w:hAnsi="Times New Roman" w:cs="Times New Roman"/>
          <w:sz w:val="24"/>
          <w:szCs w:val="24"/>
        </w:rPr>
        <w:t xml:space="preserve"> individu</w:t>
      </w:r>
      <w:r w:rsidR="00BF1460">
        <w:rPr>
          <w:rFonts w:ascii="Times New Roman" w:hAnsi="Times New Roman" w:cs="Times New Roman"/>
          <w:sz w:val="24"/>
          <w:szCs w:val="24"/>
        </w:rPr>
        <w:t xml:space="preserve">als or groups. Difficult heritage can invoke many </w:t>
      </w:r>
      <w:r w:rsidR="008109AB">
        <w:rPr>
          <w:rFonts w:ascii="Times New Roman" w:hAnsi="Times New Roman" w:cs="Times New Roman"/>
          <w:sz w:val="24"/>
          <w:szCs w:val="24"/>
        </w:rPr>
        <w:t>emotions an</w:t>
      </w:r>
      <w:r w:rsidR="00430188">
        <w:rPr>
          <w:rFonts w:ascii="Times New Roman" w:hAnsi="Times New Roman" w:cs="Times New Roman"/>
          <w:sz w:val="24"/>
          <w:szCs w:val="24"/>
        </w:rPr>
        <w:t>d can cause conflict and c</w:t>
      </w:r>
      <w:r w:rsidR="008109AB">
        <w:rPr>
          <w:rFonts w:ascii="Times New Roman" w:hAnsi="Times New Roman" w:cs="Times New Roman"/>
          <w:sz w:val="24"/>
          <w:szCs w:val="24"/>
        </w:rPr>
        <w:t>reate or worsen already present social divisions (Macdonald, 2009:1).</w:t>
      </w:r>
    </w:p>
    <w:p w:rsidR="00FB526E" w:rsidRDefault="00FB526E" w:rsidP="00E84EA3">
      <w:pPr>
        <w:rPr>
          <w:rFonts w:ascii="Times New Roman" w:hAnsi="Times New Roman" w:cs="Times New Roman"/>
          <w:sz w:val="24"/>
          <w:szCs w:val="24"/>
        </w:rPr>
      </w:pPr>
      <w:r>
        <w:rPr>
          <w:noProof/>
          <w:color w:val="333333"/>
          <w:sz w:val="25"/>
          <w:szCs w:val="25"/>
          <w:lang w:val="en"/>
        </w:rPr>
        <w:drawing>
          <wp:anchor distT="0" distB="0" distL="114300" distR="114300" simplePos="0" relativeHeight="251670528" behindDoc="0" locked="0" layoutInCell="1" allowOverlap="1" wp14:anchorId="32D72976">
            <wp:simplePos x="0" y="0"/>
            <wp:positionH relativeFrom="margin">
              <wp:align>center</wp:align>
            </wp:positionH>
            <wp:positionV relativeFrom="paragraph">
              <wp:posOffset>89334</wp:posOffset>
            </wp:positionV>
            <wp:extent cx="4396740" cy="3076575"/>
            <wp:effectExtent l="0" t="0" r="3810" b="9525"/>
            <wp:wrapSquare wrapText="bothSides"/>
            <wp:docPr id="8" name="Picture 8" descr="https://static01.nyt.com/images/2017/08/14/us/14charlottesvilleroundup-6/14charlottesvilleroundup-6-superJumbo.jpg?quality=75&amp;auto=webp&amp;disable=upsca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s://static01.nyt.com/images/2017/08/14/us/14charlottesvilleroundup-6/14charlottesvilleroundup-6-superJumbo.jpg?quality=75&amp;auto=webp&amp;disable=upscale"/>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4396740" cy="3076575"/>
                    </a:xfrm>
                    <a:prstGeom prst="rect">
                      <a:avLst/>
                    </a:prstGeom>
                    <a:noFill/>
                    <a:ln>
                      <a:noFill/>
                    </a:ln>
                  </pic:spPr>
                </pic:pic>
              </a:graphicData>
            </a:graphic>
            <wp14:sizeRelH relativeFrom="margin">
              <wp14:pctWidth>0</wp14:pctWidth>
            </wp14:sizeRelH>
            <wp14:sizeRelV relativeFrom="margin">
              <wp14:pctHeight>0</wp14:pctHeight>
            </wp14:sizeRelV>
          </wp:anchor>
        </w:drawing>
      </w:r>
    </w:p>
    <w:p w:rsidR="00FB526E" w:rsidRDefault="00FB526E" w:rsidP="00E84EA3">
      <w:pPr>
        <w:rPr>
          <w:rFonts w:ascii="Times New Roman" w:hAnsi="Times New Roman" w:cs="Times New Roman"/>
          <w:sz w:val="24"/>
          <w:szCs w:val="24"/>
        </w:rPr>
      </w:pPr>
    </w:p>
    <w:p w:rsidR="00FB526E" w:rsidRDefault="00FB526E" w:rsidP="00E84EA3">
      <w:pPr>
        <w:rPr>
          <w:rFonts w:ascii="Times New Roman" w:hAnsi="Times New Roman" w:cs="Times New Roman"/>
          <w:sz w:val="24"/>
          <w:szCs w:val="24"/>
        </w:rPr>
      </w:pPr>
    </w:p>
    <w:p w:rsidR="00FB526E" w:rsidRDefault="00FB526E" w:rsidP="00E84EA3">
      <w:pPr>
        <w:rPr>
          <w:rFonts w:ascii="Times New Roman" w:hAnsi="Times New Roman" w:cs="Times New Roman"/>
          <w:sz w:val="24"/>
          <w:szCs w:val="24"/>
        </w:rPr>
      </w:pPr>
    </w:p>
    <w:p w:rsidR="00FB526E" w:rsidRDefault="00FB526E" w:rsidP="00E84EA3">
      <w:pPr>
        <w:rPr>
          <w:rFonts w:ascii="Times New Roman" w:hAnsi="Times New Roman" w:cs="Times New Roman"/>
          <w:sz w:val="24"/>
          <w:szCs w:val="24"/>
        </w:rPr>
      </w:pPr>
    </w:p>
    <w:p w:rsidR="00FB526E" w:rsidRDefault="00FB526E" w:rsidP="00E84EA3">
      <w:pPr>
        <w:rPr>
          <w:rFonts w:ascii="Times New Roman" w:hAnsi="Times New Roman" w:cs="Times New Roman"/>
          <w:sz w:val="24"/>
          <w:szCs w:val="24"/>
        </w:rPr>
      </w:pPr>
    </w:p>
    <w:p w:rsidR="00FB526E" w:rsidRDefault="00FB526E" w:rsidP="00E84EA3">
      <w:pPr>
        <w:rPr>
          <w:rFonts w:ascii="Times New Roman" w:hAnsi="Times New Roman" w:cs="Times New Roman"/>
          <w:sz w:val="24"/>
          <w:szCs w:val="24"/>
        </w:rPr>
      </w:pPr>
    </w:p>
    <w:p w:rsidR="00FB526E" w:rsidRDefault="00FB526E" w:rsidP="00E84EA3">
      <w:pPr>
        <w:rPr>
          <w:rFonts w:ascii="Times New Roman" w:hAnsi="Times New Roman" w:cs="Times New Roman"/>
          <w:sz w:val="24"/>
          <w:szCs w:val="24"/>
        </w:rPr>
      </w:pPr>
    </w:p>
    <w:p w:rsidR="00FB526E" w:rsidRDefault="00FB526E" w:rsidP="00E84EA3">
      <w:pPr>
        <w:rPr>
          <w:rFonts w:ascii="Times New Roman" w:hAnsi="Times New Roman" w:cs="Times New Roman"/>
          <w:sz w:val="24"/>
          <w:szCs w:val="24"/>
        </w:rPr>
      </w:pPr>
    </w:p>
    <w:p w:rsidR="00FB526E" w:rsidRDefault="00FB526E" w:rsidP="00E84EA3">
      <w:pPr>
        <w:rPr>
          <w:rFonts w:ascii="Times New Roman" w:hAnsi="Times New Roman" w:cs="Times New Roman"/>
          <w:sz w:val="24"/>
          <w:szCs w:val="24"/>
        </w:rPr>
      </w:pPr>
    </w:p>
    <w:p w:rsidR="00FB526E" w:rsidRDefault="00FB526E" w:rsidP="00E84EA3">
      <w:pPr>
        <w:rPr>
          <w:rFonts w:ascii="Times New Roman" w:hAnsi="Times New Roman" w:cs="Times New Roman"/>
          <w:sz w:val="24"/>
          <w:szCs w:val="24"/>
        </w:rPr>
      </w:pPr>
    </w:p>
    <w:p w:rsidR="00FB526E" w:rsidRDefault="00FB526E" w:rsidP="00E84EA3">
      <w:pPr>
        <w:rPr>
          <w:rFonts w:ascii="Times New Roman" w:hAnsi="Times New Roman" w:cs="Times New Roman"/>
          <w:sz w:val="24"/>
          <w:szCs w:val="24"/>
        </w:rPr>
      </w:pPr>
      <w:r w:rsidRPr="00066C71">
        <w:rPr>
          <w:rFonts w:ascii="Times New Roman" w:hAnsi="Times New Roman" w:cs="Times New Roman"/>
          <w:noProof/>
          <w:sz w:val="24"/>
          <w:szCs w:val="24"/>
        </w:rPr>
        <mc:AlternateContent>
          <mc:Choice Requires="wps">
            <w:drawing>
              <wp:anchor distT="45720" distB="45720" distL="114300" distR="114300" simplePos="0" relativeHeight="251672576" behindDoc="0" locked="0" layoutInCell="1" allowOverlap="1">
                <wp:simplePos x="0" y="0"/>
                <wp:positionH relativeFrom="margin">
                  <wp:align>center</wp:align>
                </wp:positionH>
                <wp:positionV relativeFrom="paragraph">
                  <wp:posOffset>41976</wp:posOffset>
                </wp:positionV>
                <wp:extent cx="4391025" cy="466725"/>
                <wp:effectExtent l="0" t="0" r="28575" b="28575"/>
                <wp:wrapSquare wrapText="bothSides"/>
                <wp:docPr id="9"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391025" cy="466725"/>
                        </a:xfrm>
                        <a:prstGeom prst="rect">
                          <a:avLst/>
                        </a:prstGeom>
                        <a:solidFill>
                          <a:srgbClr val="FFFFFF"/>
                        </a:solidFill>
                        <a:ln w="9525">
                          <a:solidFill>
                            <a:srgbClr val="000000"/>
                          </a:solidFill>
                          <a:miter lim="800000"/>
                          <a:headEnd/>
                          <a:tailEnd/>
                        </a:ln>
                      </wps:spPr>
                      <wps:txbx>
                        <w:txbxContent>
                          <w:p w:rsidR="00066C71" w:rsidRPr="00066C71" w:rsidRDefault="00FB526E" w:rsidP="0084407D">
                            <w:pPr>
                              <w:spacing w:after="0"/>
                              <w:rPr>
                                <w:rFonts w:ascii="Times New Roman" w:hAnsi="Times New Roman" w:cs="Times New Roman"/>
                                <w:sz w:val="20"/>
                                <w:szCs w:val="20"/>
                              </w:rPr>
                            </w:pPr>
                            <w:r>
                              <w:rPr>
                                <w:rFonts w:ascii="Times New Roman" w:hAnsi="Times New Roman" w:cs="Times New Roman"/>
                                <w:sz w:val="20"/>
                                <w:szCs w:val="20"/>
                              </w:rPr>
                              <w:t>Figure 3</w:t>
                            </w:r>
                            <w:r w:rsidR="00066C71" w:rsidRPr="00066C71">
                              <w:rPr>
                                <w:rFonts w:ascii="Times New Roman" w:hAnsi="Times New Roman" w:cs="Times New Roman"/>
                                <w:sz w:val="20"/>
                                <w:szCs w:val="20"/>
                              </w:rPr>
                              <w:t>: Police protect the Robert E. Lee Sculpture in Charlottesville</w:t>
                            </w:r>
                          </w:p>
                          <w:p w:rsidR="00066C71" w:rsidRPr="00066C71" w:rsidRDefault="00066C71">
                            <w:pPr>
                              <w:rPr>
                                <w:rFonts w:ascii="Times New Roman" w:hAnsi="Times New Roman" w:cs="Times New Roman"/>
                                <w:sz w:val="20"/>
                                <w:szCs w:val="20"/>
                              </w:rPr>
                            </w:pPr>
                            <w:r w:rsidRPr="00066C71">
                              <w:rPr>
                                <w:rFonts w:ascii="Times New Roman" w:hAnsi="Times New Roman" w:cs="Times New Roman"/>
                                <w:sz w:val="20"/>
                                <w:szCs w:val="20"/>
                              </w:rPr>
                              <w:t>Source: New York Times, 2017</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id="_x0000_s1029" type="#_x0000_t202" style="position:absolute;margin-left:0;margin-top:3.3pt;width:345.75pt;height:36.75pt;z-index:251672576;visibility:visible;mso-wrap-style:square;mso-width-percent:0;mso-height-percent:0;mso-wrap-distance-left:9pt;mso-wrap-distance-top:3.6pt;mso-wrap-distance-right:9pt;mso-wrap-distance-bottom:3.6pt;mso-position-horizontal:center;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">
                <v:textbox>
                  <w:txbxContent>
                    <w:p w:rsidR="00066C71" w:rsidRPr="00066C71" w:rsidRDefault="00FB526E" w:rsidP="0084407D">
                      <w:pPr>
                        <w:spacing w:after="0"/>
                        <w:rPr>
                          <w:rFonts w:ascii="Times New Roman" w:hAnsi="Times New Roman" w:cs="Times New Roman"/>
                          <w:sz w:val="20"/>
                          <w:szCs w:val="20"/>
                        </w:rPr>
                      </w:pPr>
                      <w:r>
                        <w:rPr>
                          <w:rFonts w:ascii="Times New Roman" w:hAnsi="Times New Roman" w:cs="Times New Roman"/>
                          <w:sz w:val="20"/>
                          <w:szCs w:val="20"/>
                        </w:rPr>
                        <w:t>Figure 3</w:t>
                      </w:r>
                      <w:r w:rsidR="00066C71" w:rsidRPr="00066C71">
                        <w:rPr>
                          <w:rFonts w:ascii="Times New Roman" w:hAnsi="Times New Roman" w:cs="Times New Roman"/>
                          <w:sz w:val="20"/>
                          <w:szCs w:val="20"/>
                        </w:rPr>
                        <w:t>: Police protect the Robert E. Lee Sculpture in Charlottesville</w:t>
                      </w:r>
                    </w:p>
                    <w:p w:rsidR="00066C71" w:rsidRPr="00066C71" w:rsidRDefault="00066C71">
                      <w:pPr>
                        <w:rPr>
                          <w:rFonts w:ascii="Times New Roman" w:hAnsi="Times New Roman" w:cs="Times New Roman"/>
                          <w:sz w:val="20"/>
                          <w:szCs w:val="20"/>
                        </w:rPr>
                      </w:pPr>
                      <w:r w:rsidRPr="00066C71">
                        <w:rPr>
                          <w:rFonts w:ascii="Times New Roman" w:hAnsi="Times New Roman" w:cs="Times New Roman"/>
                          <w:sz w:val="20"/>
                          <w:szCs w:val="20"/>
                        </w:rPr>
                        <w:t>Source: New York Times, 2017</w:t>
                      </w:r>
                    </w:p>
                  </w:txbxContent>
                </v:textbox>
                <w10:wrap type="square" anchorx="margin"/>
              </v:shape>
            </w:pict>
          </mc:Fallback>
        </mc:AlternateContent>
      </w:r>
    </w:p>
    <w:p w:rsidR="00FB526E" w:rsidRDefault="00FB526E" w:rsidP="00E84EA3">
      <w:pPr>
        <w:rPr>
          <w:rFonts w:ascii="Times New Roman" w:hAnsi="Times New Roman" w:cs="Times New Roman"/>
          <w:sz w:val="24"/>
          <w:szCs w:val="24"/>
        </w:rPr>
      </w:pPr>
    </w:p>
    <w:p w:rsidR="00FB526E" w:rsidRDefault="00FB526E" w:rsidP="00E84EA3">
      <w:pPr>
        <w:rPr>
          <w:rFonts w:ascii="Times New Roman" w:hAnsi="Times New Roman" w:cs="Times New Roman"/>
          <w:sz w:val="24"/>
          <w:szCs w:val="24"/>
        </w:rPr>
      </w:pPr>
    </w:p>
    <w:p w:rsidR="00FB526E" w:rsidRDefault="00FB526E" w:rsidP="00FB526E">
      <w:pPr>
        <w:rPr>
          <w:rFonts w:ascii="Times New Roman" w:hAnsi="Times New Roman" w:cs="Times New Roman"/>
          <w:sz w:val="24"/>
          <w:szCs w:val="24"/>
        </w:rPr>
      </w:pPr>
      <w:r>
        <w:rPr>
          <w:rFonts w:ascii="Times New Roman" w:hAnsi="Times New Roman" w:cs="Times New Roman"/>
          <w:sz w:val="24"/>
          <w:szCs w:val="24"/>
        </w:rPr>
        <w:t xml:space="preserve">This is apparent by the ‘Unite the Right’ white nationalist rally that took place in Charlottesville, South Carolina in August 2017. The rally was led by those who opposed the plans to remove the Robert Edward Lee Sculpture from the public space in which it stands. This followed previous protests by white nationalist in May 2017 and by the </w:t>
      </w:r>
      <w:proofErr w:type="spellStart"/>
      <w:r>
        <w:rPr>
          <w:rFonts w:ascii="Times New Roman" w:hAnsi="Times New Roman" w:cs="Times New Roman"/>
          <w:sz w:val="24"/>
          <w:szCs w:val="24"/>
        </w:rPr>
        <w:t>Klu</w:t>
      </w:r>
      <w:proofErr w:type="spellEnd"/>
      <w:r>
        <w:rPr>
          <w:rFonts w:ascii="Times New Roman" w:hAnsi="Times New Roman" w:cs="Times New Roman"/>
          <w:sz w:val="24"/>
          <w:szCs w:val="24"/>
        </w:rPr>
        <w:t xml:space="preserve"> Klux Klan in July 20</w:t>
      </w:r>
      <w:r w:rsidR="00430188">
        <w:rPr>
          <w:rFonts w:ascii="Times New Roman" w:hAnsi="Times New Roman" w:cs="Times New Roman"/>
          <w:sz w:val="24"/>
          <w:szCs w:val="24"/>
        </w:rPr>
        <w:t xml:space="preserve">17. During this rally a car drove </w:t>
      </w:r>
      <w:r>
        <w:rPr>
          <w:rFonts w:ascii="Times New Roman" w:hAnsi="Times New Roman" w:cs="Times New Roman"/>
          <w:sz w:val="24"/>
          <w:szCs w:val="24"/>
        </w:rPr>
        <w:t xml:space="preserve">into a group of counter-protestors which killed one person and </w:t>
      </w:r>
      <w:r w:rsidR="004341E7">
        <w:rPr>
          <w:rFonts w:ascii="Times New Roman" w:hAnsi="Times New Roman" w:cs="Times New Roman"/>
          <w:sz w:val="24"/>
          <w:szCs w:val="24"/>
        </w:rPr>
        <w:t xml:space="preserve">injured 34 people </w:t>
      </w:r>
      <w:r>
        <w:rPr>
          <w:rFonts w:ascii="Times New Roman" w:hAnsi="Times New Roman" w:cs="Times New Roman"/>
          <w:sz w:val="24"/>
          <w:szCs w:val="24"/>
        </w:rPr>
        <w:t xml:space="preserve">over the 2-day rally. The tension was further heightened by the response from President Donald Trump who claimed that blame for the violence of the rally should be placed on both sides. President Trump then went to states that racism within the United States is evil but did not single out any white supremacy groups which could by some be a contradiction which in turn creates confusion on the President’s standpoint </w:t>
      </w:r>
      <w:r w:rsidR="004341E7">
        <w:rPr>
          <w:rFonts w:ascii="Times New Roman" w:hAnsi="Times New Roman" w:cs="Times New Roman"/>
          <w:sz w:val="24"/>
          <w:szCs w:val="24"/>
        </w:rPr>
        <w:t>on racism. If there is confusion</w:t>
      </w:r>
      <w:r>
        <w:rPr>
          <w:rFonts w:ascii="Times New Roman" w:hAnsi="Times New Roman" w:cs="Times New Roman"/>
          <w:sz w:val="24"/>
          <w:szCs w:val="24"/>
        </w:rPr>
        <w:t xml:space="preserve"> or disregard from the leader of the United States then this could influence race relations across the country</w:t>
      </w:r>
      <w:r w:rsidR="00430188">
        <w:rPr>
          <w:rFonts w:ascii="Times New Roman" w:hAnsi="Times New Roman" w:cs="Times New Roman"/>
          <w:sz w:val="24"/>
          <w:szCs w:val="24"/>
        </w:rPr>
        <w:t xml:space="preserve"> which are already fragile</w:t>
      </w:r>
      <w:r>
        <w:rPr>
          <w:rFonts w:ascii="Times New Roman" w:hAnsi="Times New Roman" w:cs="Times New Roman"/>
          <w:sz w:val="24"/>
          <w:szCs w:val="24"/>
        </w:rPr>
        <w:t>. This is further suggested by the Southern Poverty Law Centre which state that cases of right-wing extremism and white nationalism are on the rise. Also, the events in Charlottesville are thought to have spurred other white supremacy groups who plan to hold their own rallies across the country forcing police departments to take early action (Astor et al, 2017).</w:t>
      </w:r>
    </w:p>
    <w:p w:rsidR="00FB526E" w:rsidRDefault="004341E7" w:rsidP="00E84EA3">
      <w:pPr>
        <w:rPr>
          <w:rFonts w:ascii="Times New Roman" w:hAnsi="Times New Roman" w:cs="Times New Roman"/>
          <w:sz w:val="24"/>
          <w:szCs w:val="24"/>
        </w:rPr>
      </w:pPr>
      <w:r>
        <w:rPr>
          <w:noProof/>
          <w:color w:val="333333"/>
          <w:sz w:val="25"/>
          <w:szCs w:val="25"/>
          <w:lang w:val="en"/>
        </w:rPr>
        <w:lastRenderedPageBreak/>
        <w:drawing>
          <wp:anchor distT="0" distB="0" distL="114300" distR="114300" simplePos="0" relativeHeight="251658240" behindDoc="0" locked="0" layoutInCell="1" allowOverlap="1" wp14:anchorId="45F3258E">
            <wp:simplePos x="0" y="0"/>
            <wp:positionH relativeFrom="margin">
              <wp:align>center</wp:align>
            </wp:positionH>
            <wp:positionV relativeFrom="paragraph">
              <wp:posOffset>13743</wp:posOffset>
            </wp:positionV>
            <wp:extent cx="4114800" cy="2743200"/>
            <wp:effectExtent l="0" t="0" r="0" b="0"/>
            <wp:wrapSquare wrapText="bothSides"/>
            <wp:docPr id="1" name="Picture 1" descr="https://static01.nyt.com/images/2017/08/16/us/16durham2/16durham2-articleLarge.jpg?quality=90&amp;auto=web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s://static01.nyt.com/images/2017/08/16/us/16durham2/16durham2-articleLarge.jpg?quality=90&amp;auto=webp"/>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4114800" cy="2743200"/>
                    </a:xfrm>
                    <a:prstGeom prst="rect">
                      <a:avLst/>
                    </a:prstGeom>
                    <a:noFill/>
                    <a:ln>
                      <a:noFill/>
                    </a:ln>
                  </pic:spPr>
                </pic:pic>
              </a:graphicData>
            </a:graphic>
            <wp14:sizeRelH relativeFrom="margin">
              <wp14:pctWidth>0</wp14:pctWidth>
            </wp14:sizeRelH>
            <wp14:sizeRelV relativeFrom="margin">
              <wp14:pctHeight>0</wp14:pctHeight>
            </wp14:sizeRelV>
          </wp:anchor>
        </w:drawing>
      </w:r>
    </w:p>
    <w:p w:rsidR="00FB526E" w:rsidRDefault="00FB526E" w:rsidP="00E84EA3">
      <w:pPr>
        <w:rPr>
          <w:rFonts w:ascii="Times New Roman" w:hAnsi="Times New Roman" w:cs="Times New Roman"/>
          <w:sz w:val="24"/>
          <w:szCs w:val="24"/>
        </w:rPr>
      </w:pPr>
    </w:p>
    <w:p w:rsidR="00B36B46" w:rsidRDefault="008109AB" w:rsidP="00E84EA3">
      <w:pPr>
        <w:rPr>
          <w:rFonts w:ascii="Times New Roman" w:hAnsi="Times New Roman" w:cs="Times New Roman"/>
          <w:sz w:val="24"/>
          <w:szCs w:val="24"/>
        </w:rPr>
      </w:pPr>
      <w:r>
        <w:rPr>
          <w:rFonts w:ascii="Times New Roman" w:hAnsi="Times New Roman" w:cs="Times New Roman"/>
          <w:sz w:val="24"/>
          <w:szCs w:val="24"/>
        </w:rPr>
        <w:t xml:space="preserve"> </w:t>
      </w:r>
    </w:p>
    <w:p w:rsidR="00FB526E" w:rsidRDefault="00FB526E" w:rsidP="00E84EA3">
      <w:pPr>
        <w:rPr>
          <w:rFonts w:ascii="Times New Roman" w:hAnsi="Times New Roman" w:cs="Times New Roman"/>
          <w:sz w:val="24"/>
          <w:szCs w:val="24"/>
        </w:rPr>
      </w:pPr>
    </w:p>
    <w:p w:rsidR="00FB526E" w:rsidRDefault="00FB526E" w:rsidP="00E84EA3">
      <w:pPr>
        <w:rPr>
          <w:rFonts w:ascii="Times New Roman" w:hAnsi="Times New Roman" w:cs="Times New Roman"/>
          <w:sz w:val="24"/>
          <w:szCs w:val="24"/>
        </w:rPr>
      </w:pPr>
    </w:p>
    <w:p w:rsidR="00FB526E" w:rsidRDefault="00FB526E" w:rsidP="00E84EA3">
      <w:pPr>
        <w:rPr>
          <w:rFonts w:ascii="Times New Roman" w:hAnsi="Times New Roman" w:cs="Times New Roman"/>
          <w:sz w:val="24"/>
          <w:szCs w:val="24"/>
        </w:rPr>
      </w:pPr>
    </w:p>
    <w:p w:rsidR="00FB526E" w:rsidRDefault="00FB526E" w:rsidP="00E84EA3">
      <w:pPr>
        <w:rPr>
          <w:rFonts w:ascii="Times New Roman" w:hAnsi="Times New Roman" w:cs="Times New Roman"/>
          <w:sz w:val="24"/>
          <w:szCs w:val="24"/>
        </w:rPr>
      </w:pPr>
    </w:p>
    <w:p w:rsidR="00FB526E" w:rsidRDefault="00FB526E" w:rsidP="00E84EA3">
      <w:pPr>
        <w:rPr>
          <w:rFonts w:ascii="Times New Roman" w:hAnsi="Times New Roman" w:cs="Times New Roman"/>
          <w:sz w:val="24"/>
          <w:szCs w:val="24"/>
        </w:rPr>
      </w:pPr>
    </w:p>
    <w:p w:rsidR="00FB526E" w:rsidRDefault="00FB526E" w:rsidP="00E84EA3">
      <w:pPr>
        <w:rPr>
          <w:rFonts w:ascii="Times New Roman" w:hAnsi="Times New Roman" w:cs="Times New Roman"/>
          <w:sz w:val="24"/>
          <w:szCs w:val="24"/>
        </w:rPr>
      </w:pPr>
    </w:p>
    <w:p w:rsidR="00FB526E" w:rsidRDefault="00B0669C" w:rsidP="00E84EA3">
      <w:pPr>
        <w:rPr>
          <w:rFonts w:ascii="Times New Roman" w:hAnsi="Times New Roman" w:cs="Times New Roman"/>
          <w:sz w:val="24"/>
          <w:szCs w:val="24"/>
        </w:rPr>
      </w:pPr>
      <w:r w:rsidRPr="006250E2">
        <w:rPr>
          <w:rFonts w:ascii="Arial" w:hAnsi="Arial" w:cs="Arial"/>
          <w:b/>
          <w:bCs/>
          <w:noProof/>
          <w:color w:val="333333"/>
          <w:sz w:val="18"/>
          <w:szCs w:val="18"/>
        </w:rPr>
        <mc:AlternateContent>
          <mc:Choice Requires="wps">
            <w:drawing>
              <wp:anchor distT="45720" distB="45720" distL="114300" distR="114300" simplePos="0" relativeHeight="251660288" behindDoc="0" locked="0" layoutInCell="1" allowOverlap="1">
                <wp:simplePos x="0" y="0"/>
                <wp:positionH relativeFrom="margin">
                  <wp:posOffset>810260</wp:posOffset>
                </wp:positionH>
                <wp:positionV relativeFrom="paragraph">
                  <wp:posOffset>185420</wp:posOffset>
                </wp:positionV>
                <wp:extent cx="4123055" cy="540385"/>
                <wp:effectExtent l="0" t="0" r="10795" b="12065"/>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123055" cy="540385"/>
                        </a:xfrm>
                        <a:prstGeom prst="rect">
                          <a:avLst/>
                        </a:prstGeom>
                        <a:solidFill>
                          <a:srgbClr val="FFFFFF"/>
                        </a:solidFill>
                        <a:ln w="9525">
                          <a:solidFill>
                            <a:srgbClr val="000000"/>
                          </a:solidFill>
                          <a:miter lim="800000"/>
                          <a:headEnd/>
                          <a:tailEnd/>
                        </a:ln>
                      </wps:spPr>
                      <wps:txbx>
                        <w:txbxContent>
                          <w:p w:rsidR="006250E2" w:rsidRPr="00C12C2D" w:rsidRDefault="00FB526E" w:rsidP="00C12C2D">
                            <w:pPr>
                              <w:spacing w:after="0"/>
                              <w:rPr>
                                <w:rFonts w:ascii="Times New Roman" w:hAnsi="Times New Roman" w:cs="Times New Roman"/>
                                <w:sz w:val="20"/>
                                <w:szCs w:val="20"/>
                              </w:rPr>
                            </w:pPr>
                            <w:r>
                              <w:rPr>
                                <w:rFonts w:ascii="Times New Roman" w:hAnsi="Times New Roman" w:cs="Times New Roman"/>
                                <w:sz w:val="20"/>
                                <w:szCs w:val="20"/>
                              </w:rPr>
                              <w:t>Figure 4</w:t>
                            </w:r>
                            <w:r w:rsidR="006250E2" w:rsidRPr="00C12C2D">
                              <w:rPr>
                                <w:rFonts w:ascii="Times New Roman" w:hAnsi="Times New Roman" w:cs="Times New Roman"/>
                                <w:sz w:val="20"/>
                                <w:szCs w:val="20"/>
                              </w:rPr>
                              <w:t>:</w:t>
                            </w:r>
                            <w:r w:rsidR="00E674DC">
                              <w:rPr>
                                <w:rFonts w:ascii="Times New Roman" w:hAnsi="Times New Roman" w:cs="Times New Roman"/>
                                <w:sz w:val="20"/>
                                <w:szCs w:val="20"/>
                              </w:rPr>
                              <w:t xml:space="preserve"> Protesters kick t</w:t>
                            </w:r>
                            <w:r w:rsidR="00C12C2D" w:rsidRPr="00C12C2D">
                              <w:rPr>
                                <w:rFonts w:ascii="Times New Roman" w:hAnsi="Times New Roman" w:cs="Times New Roman"/>
                                <w:sz w:val="20"/>
                                <w:szCs w:val="20"/>
                              </w:rPr>
                              <w:t xml:space="preserve">he </w:t>
                            </w:r>
                            <w:r w:rsidR="00E674DC">
                              <w:rPr>
                                <w:rFonts w:ascii="Times New Roman" w:hAnsi="Times New Roman" w:cs="Times New Roman"/>
                                <w:sz w:val="20"/>
                                <w:szCs w:val="20"/>
                              </w:rPr>
                              <w:t xml:space="preserve">fallen </w:t>
                            </w:r>
                            <w:r w:rsidR="00C12C2D" w:rsidRPr="00C12C2D">
                              <w:rPr>
                                <w:rFonts w:ascii="Times New Roman" w:hAnsi="Times New Roman" w:cs="Times New Roman"/>
                                <w:sz w:val="20"/>
                                <w:szCs w:val="20"/>
                              </w:rPr>
                              <w:t xml:space="preserve">Confederate Soldiers Monument </w:t>
                            </w:r>
                            <w:r w:rsidR="008109AB" w:rsidRPr="00C12C2D">
                              <w:rPr>
                                <w:rFonts w:ascii="Times New Roman" w:hAnsi="Times New Roman" w:cs="Times New Roman"/>
                                <w:sz w:val="20"/>
                                <w:szCs w:val="20"/>
                              </w:rPr>
                              <w:t>in</w:t>
                            </w:r>
                            <w:r w:rsidR="00C12C2D" w:rsidRPr="00C12C2D">
                              <w:rPr>
                                <w:rFonts w:ascii="Times New Roman" w:hAnsi="Times New Roman" w:cs="Times New Roman"/>
                                <w:sz w:val="20"/>
                                <w:szCs w:val="20"/>
                              </w:rPr>
                              <w:t xml:space="preserve"> Durham, North Carolina</w:t>
                            </w:r>
                          </w:p>
                          <w:p w:rsidR="00C12C2D" w:rsidRPr="00C12C2D" w:rsidRDefault="00C12C2D">
                            <w:pPr>
                              <w:rPr>
                                <w:rFonts w:ascii="Times New Roman" w:hAnsi="Times New Roman" w:cs="Times New Roman"/>
                                <w:sz w:val="20"/>
                                <w:szCs w:val="20"/>
                              </w:rPr>
                            </w:pPr>
                            <w:r w:rsidRPr="00C12C2D">
                              <w:rPr>
                                <w:rFonts w:ascii="Times New Roman" w:hAnsi="Times New Roman" w:cs="Times New Roman"/>
                                <w:sz w:val="20"/>
                                <w:szCs w:val="20"/>
                              </w:rPr>
                              <w:t>Source: New York Times, 2017</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id="_x0000_s1030" type="#_x0000_t202" style="position:absolute;margin-left:63.8pt;margin-top:14.6pt;width:324.65pt;height:42.55pt;z-index:251660288;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">
                <v:textbox>
                  <w:txbxContent>
                    <w:p w:rsidR="006250E2" w:rsidRPr="00C12C2D" w:rsidRDefault="00FB526E" w:rsidP="00C12C2D">
                      <w:pPr>
                        <w:spacing w:after="0"/>
                        <w:rPr>
                          <w:rFonts w:ascii="Times New Roman" w:hAnsi="Times New Roman" w:cs="Times New Roman"/>
                          <w:sz w:val="20"/>
                          <w:szCs w:val="20"/>
                        </w:rPr>
                      </w:pPr>
                      <w:r>
                        <w:rPr>
                          <w:rFonts w:ascii="Times New Roman" w:hAnsi="Times New Roman" w:cs="Times New Roman"/>
                          <w:sz w:val="20"/>
                          <w:szCs w:val="20"/>
                        </w:rPr>
                        <w:t>Figure 4</w:t>
                      </w:r>
                      <w:r w:rsidR="006250E2" w:rsidRPr="00C12C2D">
                        <w:rPr>
                          <w:rFonts w:ascii="Times New Roman" w:hAnsi="Times New Roman" w:cs="Times New Roman"/>
                          <w:sz w:val="20"/>
                          <w:szCs w:val="20"/>
                        </w:rPr>
                        <w:t>:</w:t>
                      </w:r>
                      <w:r w:rsidR="00E674DC">
                        <w:rPr>
                          <w:rFonts w:ascii="Times New Roman" w:hAnsi="Times New Roman" w:cs="Times New Roman"/>
                          <w:sz w:val="20"/>
                          <w:szCs w:val="20"/>
                        </w:rPr>
                        <w:t xml:space="preserve"> Protesters kick t</w:t>
                      </w:r>
                      <w:r w:rsidR="00C12C2D" w:rsidRPr="00C12C2D">
                        <w:rPr>
                          <w:rFonts w:ascii="Times New Roman" w:hAnsi="Times New Roman" w:cs="Times New Roman"/>
                          <w:sz w:val="20"/>
                          <w:szCs w:val="20"/>
                        </w:rPr>
                        <w:t xml:space="preserve">he </w:t>
                      </w:r>
                      <w:r w:rsidR="00E674DC">
                        <w:rPr>
                          <w:rFonts w:ascii="Times New Roman" w:hAnsi="Times New Roman" w:cs="Times New Roman"/>
                          <w:sz w:val="20"/>
                          <w:szCs w:val="20"/>
                        </w:rPr>
                        <w:t xml:space="preserve">fallen </w:t>
                      </w:r>
                      <w:r w:rsidR="00C12C2D" w:rsidRPr="00C12C2D">
                        <w:rPr>
                          <w:rFonts w:ascii="Times New Roman" w:hAnsi="Times New Roman" w:cs="Times New Roman"/>
                          <w:sz w:val="20"/>
                          <w:szCs w:val="20"/>
                        </w:rPr>
                        <w:t xml:space="preserve">Confederate Soldiers Monument </w:t>
                      </w:r>
                      <w:r w:rsidR="008109AB" w:rsidRPr="00C12C2D">
                        <w:rPr>
                          <w:rFonts w:ascii="Times New Roman" w:hAnsi="Times New Roman" w:cs="Times New Roman"/>
                          <w:sz w:val="20"/>
                          <w:szCs w:val="20"/>
                        </w:rPr>
                        <w:t>in</w:t>
                      </w:r>
                      <w:r w:rsidR="00C12C2D" w:rsidRPr="00C12C2D">
                        <w:rPr>
                          <w:rFonts w:ascii="Times New Roman" w:hAnsi="Times New Roman" w:cs="Times New Roman"/>
                          <w:sz w:val="20"/>
                          <w:szCs w:val="20"/>
                        </w:rPr>
                        <w:t xml:space="preserve"> Durham, North Carolina</w:t>
                      </w:r>
                    </w:p>
                    <w:p w:rsidR="00C12C2D" w:rsidRPr="00C12C2D" w:rsidRDefault="00C12C2D">
                      <w:pPr>
                        <w:rPr>
                          <w:rFonts w:ascii="Times New Roman" w:hAnsi="Times New Roman" w:cs="Times New Roman"/>
                          <w:sz w:val="20"/>
                          <w:szCs w:val="20"/>
                        </w:rPr>
                      </w:pPr>
                      <w:r w:rsidRPr="00C12C2D">
                        <w:rPr>
                          <w:rFonts w:ascii="Times New Roman" w:hAnsi="Times New Roman" w:cs="Times New Roman"/>
                          <w:sz w:val="20"/>
                          <w:szCs w:val="20"/>
                        </w:rPr>
                        <w:t>Source: New York Times, 2017</w:t>
                      </w:r>
                    </w:p>
                  </w:txbxContent>
                </v:textbox>
                <w10:wrap type="square" anchorx="margin"/>
              </v:shape>
            </w:pict>
          </mc:Fallback>
        </mc:AlternateContent>
      </w:r>
    </w:p>
    <w:p w:rsidR="00FB526E" w:rsidRDefault="00FB526E" w:rsidP="00E84EA3">
      <w:pPr>
        <w:rPr>
          <w:rFonts w:ascii="Times New Roman" w:hAnsi="Times New Roman" w:cs="Times New Roman"/>
          <w:sz w:val="24"/>
          <w:szCs w:val="24"/>
        </w:rPr>
      </w:pPr>
    </w:p>
    <w:p w:rsidR="00FB526E" w:rsidRDefault="00FB526E" w:rsidP="00E84EA3">
      <w:pPr>
        <w:rPr>
          <w:rFonts w:ascii="Times New Roman" w:hAnsi="Times New Roman" w:cs="Times New Roman"/>
          <w:sz w:val="24"/>
          <w:szCs w:val="24"/>
        </w:rPr>
      </w:pPr>
    </w:p>
    <w:p w:rsidR="00D763D9" w:rsidRDefault="00D763D9" w:rsidP="00E84EA3">
      <w:pPr>
        <w:rPr>
          <w:rFonts w:ascii="Times New Roman" w:hAnsi="Times New Roman" w:cs="Times New Roman"/>
          <w:sz w:val="24"/>
          <w:szCs w:val="24"/>
        </w:rPr>
      </w:pPr>
    </w:p>
    <w:p w:rsidR="00B0669C" w:rsidRDefault="00D763D9" w:rsidP="00E84EA3">
      <w:pPr>
        <w:rPr>
          <w:rFonts w:ascii="Times New Roman" w:hAnsi="Times New Roman" w:cs="Times New Roman"/>
          <w:sz w:val="24"/>
          <w:szCs w:val="24"/>
        </w:rPr>
      </w:pPr>
      <w:r>
        <w:rPr>
          <w:rFonts w:ascii="Times New Roman" w:hAnsi="Times New Roman" w:cs="Times New Roman"/>
          <w:sz w:val="24"/>
          <w:szCs w:val="24"/>
        </w:rPr>
        <w:t>The rally in Charlottesville inspired further violence across America which</w:t>
      </w:r>
      <w:r w:rsidR="0070468A">
        <w:rPr>
          <w:rFonts w:ascii="Times New Roman" w:hAnsi="Times New Roman" w:cs="Times New Roman"/>
          <w:sz w:val="24"/>
          <w:szCs w:val="24"/>
        </w:rPr>
        <w:t xml:space="preserve"> was evident in the protests in Durham, North Carolina. The protest originally took place to supports the victims of the rally in Charlottesville however the protest became violence an</w:t>
      </w:r>
      <w:r w:rsidR="00430188">
        <w:rPr>
          <w:rFonts w:ascii="Times New Roman" w:hAnsi="Times New Roman" w:cs="Times New Roman"/>
          <w:sz w:val="24"/>
          <w:szCs w:val="24"/>
        </w:rPr>
        <w:t xml:space="preserve">d several liberal protestors </w:t>
      </w:r>
      <w:r w:rsidR="0070468A">
        <w:rPr>
          <w:rFonts w:ascii="Times New Roman" w:hAnsi="Times New Roman" w:cs="Times New Roman"/>
          <w:sz w:val="24"/>
          <w:szCs w:val="24"/>
        </w:rPr>
        <w:t>were arrested for their involvement in the removal of the Confederate Soldiers Monument.</w:t>
      </w:r>
      <w:r w:rsidR="00E674DC">
        <w:rPr>
          <w:rFonts w:ascii="Times New Roman" w:hAnsi="Times New Roman" w:cs="Times New Roman"/>
          <w:sz w:val="24"/>
          <w:szCs w:val="24"/>
        </w:rPr>
        <w:t xml:space="preserve"> Protestors attached straps to the monument then pulled it to the ground which led many to cheer and chant ‘No Trump’ and ‘No KKK’. Some protestors proceeded to kick the fallen monument which can be seen in figure 4. One protestor was an African American university student who was later arrested who said that she took part in the protests because she was did not want to live her life in fear of white supremacy which is still a large issue for African Americans over 100 years after the abolishment of slavery</w:t>
      </w:r>
      <w:r w:rsidR="00BF1023">
        <w:rPr>
          <w:rFonts w:ascii="Times New Roman" w:hAnsi="Times New Roman" w:cs="Times New Roman"/>
          <w:sz w:val="24"/>
          <w:szCs w:val="24"/>
        </w:rPr>
        <w:t xml:space="preserve"> (Katz, 2017).</w:t>
      </w:r>
      <w:r w:rsidR="006034F0">
        <w:rPr>
          <w:rFonts w:ascii="Times New Roman" w:hAnsi="Times New Roman" w:cs="Times New Roman"/>
          <w:sz w:val="24"/>
          <w:szCs w:val="24"/>
        </w:rPr>
        <w:t xml:space="preserve"> </w:t>
      </w:r>
    </w:p>
    <w:p w:rsidR="00BF1023" w:rsidRDefault="00BF1023" w:rsidP="00E84EA3">
      <w:pPr>
        <w:rPr>
          <w:rFonts w:ascii="Times New Roman" w:hAnsi="Times New Roman" w:cs="Times New Roman"/>
          <w:sz w:val="24"/>
          <w:szCs w:val="24"/>
        </w:rPr>
      </w:pPr>
    </w:p>
    <w:p w:rsidR="00757CE6" w:rsidRDefault="00B57178" w:rsidP="00757CE6">
      <w:pPr>
        <w:rPr>
          <w:rFonts w:ascii="Times New Roman" w:hAnsi="Times New Roman" w:cs="Times New Roman"/>
          <w:sz w:val="24"/>
          <w:szCs w:val="24"/>
        </w:rPr>
      </w:pPr>
      <w:r>
        <w:rPr>
          <w:rFonts w:ascii="Times New Roman" w:hAnsi="Times New Roman" w:cs="Times New Roman"/>
          <w:sz w:val="24"/>
          <w:szCs w:val="24"/>
        </w:rPr>
        <w:t>It is important to note that the term difficult heritage and what constitutes difficult heritage is not something that is static. Due to the constant changing attitudes of society whether in what could be considered progressive or repressive instance</w:t>
      </w:r>
      <w:r w:rsidR="00430188">
        <w:rPr>
          <w:rFonts w:ascii="Times New Roman" w:hAnsi="Times New Roman" w:cs="Times New Roman"/>
          <w:sz w:val="24"/>
          <w:szCs w:val="24"/>
        </w:rPr>
        <w:t>s</w:t>
      </w:r>
      <w:r>
        <w:rPr>
          <w:rFonts w:ascii="Times New Roman" w:hAnsi="Times New Roman" w:cs="Times New Roman"/>
          <w:sz w:val="24"/>
          <w:szCs w:val="24"/>
        </w:rPr>
        <w:t xml:space="preserve"> mean that attitudes towards past shared histories are constantly evolving (Macdonald, 2009:2). </w:t>
      </w:r>
      <w:r w:rsidR="003044A2">
        <w:rPr>
          <w:rFonts w:ascii="Times New Roman" w:hAnsi="Times New Roman" w:cs="Times New Roman"/>
          <w:sz w:val="24"/>
          <w:szCs w:val="24"/>
        </w:rPr>
        <w:t xml:space="preserve">In the past certain things that we consider today like the Confederate monuments may not have been an issue, may have been considered meaningful enough to commemorate or something that should be celebrated. However, for some in the past it may be difficult when the monuments were erected but due to political conditions at the time there was nothing </w:t>
      </w:r>
      <w:r w:rsidR="005270E0">
        <w:rPr>
          <w:rFonts w:ascii="Times New Roman" w:hAnsi="Times New Roman" w:cs="Times New Roman"/>
          <w:sz w:val="24"/>
          <w:szCs w:val="24"/>
        </w:rPr>
        <w:t xml:space="preserve">or very little </w:t>
      </w:r>
      <w:r w:rsidR="003044A2">
        <w:rPr>
          <w:rFonts w:ascii="Times New Roman" w:hAnsi="Times New Roman" w:cs="Times New Roman"/>
          <w:sz w:val="24"/>
          <w:szCs w:val="24"/>
        </w:rPr>
        <w:t xml:space="preserve">that these groups could do. </w:t>
      </w:r>
      <w:r w:rsidR="00623C30">
        <w:rPr>
          <w:rFonts w:ascii="Times New Roman" w:hAnsi="Times New Roman" w:cs="Times New Roman"/>
          <w:sz w:val="24"/>
          <w:szCs w:val="24"/>
        </w:rPr>
        <w:t xml:space="preserve">Also, when thinking about reactions to difficult heritage it is not something that should be considered as universal as individuals or different groups have varying opinions on what to them difficult heritage would be depending on their own personal circumstances (Macdonald, 2009:2). This is linked to the notion of the relationship between how an individual identifies themselves and their memory of past events. People in the present day may identify themselves or be identified by others in a certain way due to their recollection of past issues </w:t>
      </w:r>
      <w:r w:rsidR="00623C30">
        <w:rPr>
          <w:rFonts w:ascii="Times New Roman" w:hAnsi="Times New Roman" w:cs="Times New Roman"/>
          <w:sz w:val="24"/>
          <w:szCs w:val="24"/>
        </w:rPr>
        <w:lastRenderedPageBreak/>
        <w:t>which could influence their behaviour in the present day (Macdonald, 2009:1). This is evident in the case of Confederate monuments as many if not all African Americans today would be opposed to the monuments due to the</w:t>
      </w:r>
      <w:r w:rsidR="00430188">
        <w:rPr>
          <w:rFonts w:ascii="Times New Roman" w:hAnsi="Times New Roman" w:cs="Times New Roman"/>
          <w:sz w:val="24"/>
          <w:szCs w:val="24"/>
        </w:rPr>
        <w:t xml:space="preserve"> suffering of </w:t>
      </w:r>
      <w:r w:rsidR="00623C30">
        <w:rPr>
          <w:rFonts w:ascii="Times New Roman" w:hAnsi="Times New Roman" w:cs="Times New Roman"/>
          <w:sz w:val="24"/>
          <w:szCs w:val="24"/>
        </w:rPr>
        <w:t>their ancestors through not just the sla</w:t>
      </w:r>
      <w:r w:rsidR="00430188">
        <w:rPr>
          <w:rFonts w:ascii="Times New Roman" w:hAnsi="Times New Roman" w:cs="Times New Roman"/>
          <w:sz w:val="24"/>
          <w:szCs w:val="24"/>
        </w:rPr>
        <w:t>ve trade</w:t>
      </w:r>
      <w:r w:rsidR="00623C30">
        <w:rPr>
          <w:rFonts w:ascii="Times New Roman" w:hAnsi="Times New Roman" w:cs="Times New Roman"/>
          <w:sz w:val="24"/>
          <w:szCs w:val="24"/>
        </w:rPr>
        <w:t xml:space="preserve">. </w:t>
      </w:r>
      <w:r w:rsidR="003044A2">
        <w:rPr>
          <w:rFonts w:ascii="Times New Roman" w:hAnsi="Times New Roman" w:cs="Times New Roman"/>
          <w:sz w:val="24"/>
          <w:szCs w:val="24"/>
        </w:rPr>
        <w:t>I think that</w:t>
      </w:r>
      <w:r w:rsidR="006D2E6A">
        <w:rPr>
          <w:rFonts w:ascii="Times New Roman" w:hAnsi="Times New Roman" w:cs="Times New Roman"/>
          <w:sz w:val="24"/>
          <w:szCs w:val="24"/>
        </w:rPr>
        <w:t xml:space="preserve"> with the issue of racism which is so closely linked to the Confederate monuments</w:t>
      </w:r>
      <w:r w:rsidR="00430188">
        <w:rPr>
          <w:rFonts w:ascii="Times New Roman" w:hAnsi="Times New Roman" w:cs="Times New Roman"/>
          <w:sz w:val="24"/>
          <w:szCs w:val="24"/>
        </w:rPr>
        <w:t xml:space="preserve"> </w:t>
      </w:r>
      <w:r w:rsidR="003044A2">
        <w:rPr>
          <w:rFonts w:ascii="Times New Roman" w:hAnsi="Times New Roman" w:cs="Times New Roman"/>
          <w:sz w:val="24"/>
          <w:szCs w:val="24"/>
        </w:rPr>
        <w:t>is</w:t>
      </w:r>
      <w:r w:rsidR="006D2E6A">
        <w:rPr>
          <w:rFonts w:ascii="Times New Roman" w:hAnsi="Times New Roman" w:cs="Times New Roman"/>
          <w:sz w:val="24"/>
          <w:szCs w:val="24"/>
        </w:rPr>
        <w:t xml:space="preserve"> still something that plagues modern society. Although slavery has been abolished and segregation has some to an end it means that racism has had to manifest in different ways in modern society. Therefore, </w:t>
      </w:r>
      <w:r w:rsidR="003044A2">
        <w:rPr>
          <w:rFonts w:ascii="Times New Roman" w:hAnsi="Times New Roman" w:cs="Times New Roman"/>
          <w:sz w:val="24"/>
          <w:szCs w:val="24"/>
        </w:rPr>
        <w:t>there does not seem to be a shift towards one universal way of thinking due to the</w:t>
      </w:r>
      <w:r w:rsidR="006D2E6A">
        <w:rPr>
          <w:rFonts w:ascii="Times New Roman" w:hAnsi="Times New Roman" w:cs="Times New Roman"/>
          <w:sz w:val="24"/>
          <w:szCs w:val="24"/>
        </w:rPr>
        <w:t xml:space="preserve"> still apparent</w:t>
      </w:r>
      <w:r w:rsidR="003044A2">
        <w:rPr>
          <w:rFonts w:ascii="Times New Roman" w:hAnsi="Times New Roman" w:cs="Times New Roman"/>
          <w:sz w:val="24"/>
          <w:szCs w:val="24"/>
        </w:rPr>
        <w:t xml:space="preserve"> divide of those who are discriminated against due to their race and those who discriminate because of race.</w:t>
      </w:r>
      <w:r w:rsidR="006D2E6A">
        <w:rPr>
          <w:rFonts w:ascii="Times New Roman" w:hAnsi="Times New Roman" w:cs="Times New Roman"/>
          <w:sz w:val="24"/>
          <w:szCs w:val="24"/>
        </w:rPr>
        <w:t xml:space="preserve"> Until this divide is closed there will always be those who support keeping the Confederate monuments in place and those who oppose the monuments a</w:t>
      </w:r>
      <w:r w:rsidR="00411CC4">
        <w:rPr>
          <w:rFonts w:ascii="Times New Roman" w:hAnsi="Times New Roman" w:cs="Times New Roman"/>
          <w:sz w:val="24"/>
          <w:szCs w:val="24"/>
        </w:rPr>
        <w:t>nd wish for them to be removed with e</w:t>
      </w:r>
      <w:r w:rsidR="006D2E6A">
        <w:rPr>
          <w:rFonts w:ascii="Times New Roman" w:hAnsi="Times New Roman" w:cs="Times New Roman"/>
          <w:sz w:val="24"/>
          <w:szCs w:val="24"/>
        </w:rPr>
        <w:t>ach sid</w:t>
      </w:r>
      <w:r w:rsidR="00411CC4">
        <w:rPr>
          <w:rFonts w:ascii="Times New Roman" w:hAnsi="Times New Roman" w:cs="Times New Roman"/>
          <w:sz w:val="24"/>
          <w:szCs w:val="24"/>
        </w:rPr>
        <w:t xml:space="preserve">e </w:t>
      </w:r>
      <w:r w:rsidR="006D2E6A">
        <w:rPr>
          <w:rFonts w:ascii="Times New Roman" w:hAnsi="Times New Roman" w:cs="Times New Roman"/>
          <w:sz w:val="24"/>
          <w:szCs w:val="24"/>
        </w:rPr>
        <w:t>claim</w:t>
      </w:r>
      <w:r w:rsidR="00411CC4">
        <w:rPr>
          <w:rFonts w:ascii="Times New Roman" w:hAnsi="Times New Roman" w:cs="Times New Roman"/>
          <w:sz w:val="24"/>
          <w:szCs w:val="24"/>
        </w:rPr>
        <w:t>ing</w:t>
      </w:r>
      <w:r w:rsidR="006D2E6A">
        <w:rPr>
          <w:rFonts w:ascii="Times New Roman" w:hAnsi="Times New Roman" w:cs="Times New Roman"/>
          <w:sz w:val="24"/>
          <w:szCs w:val="24"/>
        </w:rPr>
        <w:t xml:space="preserve"> to have valid arguments toward their viewpoint.</w:t>
      </w:r>
      <w:r w:rsidR="00757CE6" w:rsidRPr="00757CE6">
        <w:rPr>
          <w:rFonts w:ascii="Times New Roman" w:hAnsi="Times New Roman" w:cs="Times New Roman"/>
          <w:sz w:val="24"/>
          <w:szCs w:val="24"/>
        </w:rPr>
        <w:t xml:space="preserve"> </w:t>
      </w:r>
      <w:r w:rsidR="00757CE6">
        <w:rPr>
          <w:rFonts w:ascii="Times New Roman" w:hAnsi="Times New Roman" w:cs="Times New Roman"/>
          <w:sz w:val="24"/>
          <w:szCs w:val="24"/>
        </w:rPr>
        <w:t xml:space="preserve">It could be said that creating a museum or erecting a monument gives the history that it represents legitimacy and therefore legitimising the behaviour it </w:t>
      </w:r>
      <w:r w:rsidR="00C4566B">
        <w:rPr>
          <w:rFonts w:ascii="Times New Roman" w:hAnsi="Times New Roman" w:cs="Times New Roman"/>
          <w:sz w:val="24"/>
          <w:szCs w:val="24"/>
        </w:rPr>
        <w:t>represents</w:t>
      </w:r>
      <w:r w:rsidR="00757CE6">
        <w:rPr>
          <w:rFonts w:ascii="Times New Roman" w:hAnsi="Times New Roman" w:cs="Times New Roman"/>
          <w:sz w:val="24"/>
          <w:szCs w:val="24"/>
        </w:rPr>
        <w:t xml:space="preserve"> (Macdonald. 2009:3).</w:t>
      </w:r>
    </w:p>
    <w:p w:rsidR="00411CC4" w:rsidRDefault="00411CC4" w:rsidP="006D2E6A">
      <w:pPr>
        <w:rPr>
          <w:rFonts w:ascii="Times New Roman" w:hAnsi="Times New Roman" w:cs="Times New Roman"/>
          <w:sz w:val="24"/>
          <w:szCs w:val="24"/>
        </w:rPr>
      </w:pPr>
    </w:p>
    <w:p w:rsidR="00401678" w:rsidRDefault="00411CC4" w:rsidP="00401678">
      <w:pPr>
        <w:rPr>
          <w:rFonts w:ascii="Times New Roman" w:hAnsi="Times New Roman" w:cs="Times New Roman"/>
          <w:sz w:val="24"/>
          <w:szCs w:val="24"/>
        </w:rPr>
      </w:pPr>
      <w:r>
        <w:rPr>
          <w:rFonts w:ascii="Times New Roman" w:hAnsi="Times New Roman" w:cs="Times New Roman"/>
          <w:sz w:val="24"/>
          <w:szCs w:val="24"/>
        </w:rPr>
        <w:t>Those who oppose the monuments and would argue for them to be removed may suggest that</w:t>
      </w:r>
      <w:r w:rsidR="006D2E6A">
        <w:rPr>
          <w:rFonts w:ascii="Times New Roman" w:hAnsi="Times New Roman" w:cs="Times New Roman"/>
          <w:sz w:val="24"/>
          <w:szCs w:val="24"/>
        </w:rPr>
        <w:t xml:space="preserve"> </w:t>
      </w:r>
      <w:r>
        <w:rPr>
          <w:rFonts w:ascii="Times New Roman" w:hAnsi="Times New Roman" w:cs="Times New Roman"/>
          <w:sz w:val="24"/>
          <w:szCs w:val="24"/>
        </w:rPr>
        <w:t>the history behind the monuments should be considered regretful or an embarrassment that should not be remembered (Macdonald, 2009:2).</w:t>
      </w:r>
      <w:r w:rsidRPr="00B57178">
        <w:rPr>
          <w:rFonts w:ascii="Times New Roman" w:hAnsi="Times New Roman" w:cs="Times New Roman"/>
          <w:sz w:val="24"/>
          <w:szCs w:val="24"/>
        </w:rPr>
        <w:t xml:space="preserve"> </w:t>
      </w:r>
      <w:r>
        <w:rPr>
          <w:rFonts w:ascii="Times New Roman" w:hAnsi="Times New Roman" w:cs="Times New Roman"/>
          <w:sz w:val="24"/>
          <w:szCs w:val="24"/>
        </w:rPr>
        <w:t xml:space="preserve">Preserving of this heritage as a valuable and important part of a countries shared history is problematic and in some circumstances, is not what should be remembered or celebrated (Macdonald, 2009:1). </w:t>
      </w:r>
      <w:r w:rsidR="003C485F">
        <w:rPr>
          <w:rFonts w:ascii="Times New Roman" w:hAnsi="Times New Roman" w:cs="Times New Roman"/>
          <w:sz w:val="24"/>
          <w:szCs w:val="24"/>
        </w:rPr>
        <w:t>When</w:t>
      </w:r>
      <w:r w:rsidR="00750F99">
        <w:rPr>
          <w:rFonts w:ascii="Times New Roman" w:hAnsi="Times New Roman" w:cs="Times New Roman"/>
          <w:sz w:val="24"/>
          <w:szCs w:val="24"/>
        </w:rPr>
        <w:t xml:space="preserve"> monuments are being designed and constructed </w:t>
      </w:r>
      <w:r w:rsidR="003C485F">
        <w:rPr>
          <w:rFonts w:ascii="Times New Roman" w:hAnsi="Times New Roman" w:cs="Times New Roman"/>
          <w:sz w:val="24"/>
          <w:szCs w:val="24"/>
        </w:rPr>
        <w:t>for public spaces</w:t>
      </w:r>
      <w:r w:rsidR="00750F99">
        <w:rPr>
          <w:rFonts w:ascii="Times New Roman" w:hAnsi="Times New Roman" w:cs="Times New Roman"/>
          <w:sz w:val="24"/>
          <w:szCs w:val="24"/>
        </w:rPr>
        <w:t xml:space="preserve"> there</w:t>
      </w:r>
      <w:r w:rsidR="003C485F">
        <w:rPr>
          <w:rFonts w:ascii="Times New Roman" w:hAnsi="Times New Roman" w:cs="Times New Roman"/>
          <w:sz w:val="24"/>
          <w:szCs w:val="24"/>
        </w:rPr>
        <w:t xml:space="preserve"> should</w:t>
      </w:r>
      <w:r w:rsidR="00750F99">
        <w:rPr>
          <w:rFonts w:ascii="Times New Roman" w:hAnsi="Times New Roman" w:cs="Times New Roman"/>
          <w:sz w:val="24"/>
          <w:szCs w:val="24"/>
        </w:rPr>
        <w:t xml:space="preserve"> be an understanding that their main purpose should</w:t>
      </w:r>
      <w:r w:rsidR="003C485F">
        <w:rPr>
          <w:rFonts w:ascii="Times New Roman" w:hAnsi="Times New Roman" w:cs="Times New Roman"/>
          <w:sz w:val="24"/>
          <w:szCs w:val="24"/>
        </w:rPr>
        <w:t xml:space="preserve"> </w:t>
      </w:r>
      <w:r w:rsidR="00430188">
        <w:rPr>
          <w:rFonts w:ascii="Times New Roman" w:hAnsi="Times New Roman" w:cs="Times New Roman"/>
          <w:sz w:val="24"/>
          <w:szCs w:val="24"/>
        </w:rPr>
        <w:t xml:space="preserve">be </w:t>
      </w:r>
      <w:r w:rsidR="003C485F">
        <w:rPr>
          <w:rFonts w:ascii="Times New Roman" w:hAnsi="Times New Roman" w:cs="Times New Roman"/>
          <w:sz w:val="24"/>
          <w:szCs w:val="24"/>
        </w:rPr>
        <w:t>bring everyone together and not cause further division or create conflict (Savage, 1997:4).</w:t>
      </w:r>
      <w:r w:rsidR="00750F99" w:rsidRPr="00750F99">
        <w:rPr>
          <w:rFonts w:ascii="Times New Roman" w:hAnsi="Times New Roman" w:cs="Times New Roman"/>
          <w:sz w:val="24"/>
          <w:szCs w:val="24"/>
        </w:rPr>
        <w:t xml:space="preserve"> </w:t>
      </w:r>
      <w:r w:rsidR="00750F99">
        <w:rPr>
          <w:rFonts w:ascii="Times New Roman" w:hAnsi="Times New Roman" w:cs="Times New Roman"/>
          <w:sz w:val="24"/>
          <w:szCs w:val="24"/>
        </w:rPr>
        <w:t xml:space="preserve">If the monuments that have been in place for a long period of time like the Confederate monuments then consideration should be taken </w:t>
      </w:r>
      <w:r w:rsidR="001015A2">
        <w:rPr>
          <w:rFonts w:ascii="Times New Roman" w:hAnsi="Times New Roman" w:cs="Times New Roman"/>
          <w:sz w:val="24"/>
          <w:szCs w:val="24"/>
        </w:rPr>
        <w:t xml:space="preserve">by governments to determine if the </w:t>
      </w:r>
      <w:r w:rsidR="00750F99">
        <w:rPr>
          <w:rFonts w:ascii="Times New Roman" w:hAnsi="Times New Roman" w:cs="Times New Roman"/>
          <w:sz w:val="24"/>
          <w:szCs w:val="24"/>
        </w:rPr>
        <w:t>removal of difficult heritage from the landscape</w:t>
      </w:r>
      <w:r w:rsidR="001015A2">
        <w:rPr>
          <w:rFonts w:ascii="Times New Roman" w:hAnsi="Times New Roman" w:cs="Times New Roman"/>
          <w:sz w:val="24"/>
          <w:szCs w:val="24"/>
        </w:rPr>
        <w:t xml:space="preserve"> </w:t>
      </w:r>
      <w:r w:rsidR="00B11EC0">
        <w:rPr>
          <w:rFonts w:ascii="Times New Roman" w:hAnsi="Times New Roman" w:cs="Times New Roman"/>
          <w:sz w:val="24"/>
          <w:szCs w:val="24"/>
        </w:rPr>
        <w:t>to</w:t>
      </w:r>
      <w:r w:rsidR="001015A2">
        <w:rPr>
          <w:rFonts w:ascii="Times New Roman" w:hAnsi="Times New Roman" w:cs="Times New Roman"/>
          <w:sz w:val="24"/>
          <w:szCs w:val="24"/>
        </w:rPr>
        <w:t xml:space="preserve"> reflect the notion of equality in modern day society which would ultimately remove negative </w:t>
      </w:r>
      <w:r w:rsidR="00430188">
        <w:rPr>
          <w:rFonts w:ascii="Times New Roman" w:hAnsi="Times New Roman" w:cs="Times New Roman"/>
          <w:sz w:val="24"/>
          <w:szCs w:val="24"/>
        </w:rPr>
        <w:t>associations with the past or would</w:t>
      </w:r>
      <w:r w:rsidR="00750F99">
        <w:rPr>
          <w:rFonts w:ascii="Times New Roman" w:hAnsi="Times New Roman" w:cs="Times New Roman"/>
          <w:sz w:val="24"/>
          <w:szCs w:val="24"/>
        </w:rPr>
        <w:t xml:space="preserve"> take a stand against past notions of acceptable behaviour </w:t>
      </w:r>
      <w:r w:rsidR="001015A2">
        <w:rPr>
          <w:rFonts w:ascii="Times New Roman" w:hAnsi="Times New Roman" w:cs="Times New Roman"/>
          <w:sz w:val="24"/>
          <w:szCs w:val="24"/>
        </w:rPr>
        <w:t>and treatment that has no place today</w:t>
      </w:r>
      <w:r w:rsidR="00750F99">
        <w:rPr>
          <w:rFonts w:ascii="Times New Roman" w:hAnsi="Times New Roman" w:cs="Times New Roman"/>
          <w:sz w:val="24"/>
          <w:szCs w:val="24"/>
        </w:rPr>
        <w:t xml:space="preserve"> (Macdonald, 2009:2). </w:t>
      </w:r>
      <w:r w:rsidR="00B11EC0">
        <w:rPr>
          <w:rFonts w:ascii="Times New Roman" w:hAnsi="Times New Roman" w:cs="Times New Roman"/>
          <w:sz w:val="24"/>
          <w:szCs w:val="24"/>
        </w:rPr>
        <w:t xml:space="preserve">Also, the confederate monuments that do still stand today could </w:t>
      </w:r>
      <w:r w:rsidR="00D6385E">
        <w:rPr>
          <w:rFonts w:ascii="Times New Roman" w:hAnsi="Times New Roman" w:cs="Times New Roman"/>
          <w:sz w:val="24"/>
          <w:szCs w:val="24"/>
        </w:rPr>
        <w:t xml:space="preserve">be considered as ignorant and </w:t>
      </w:r>
      <w:r w:rsidR="00B11EC0">
        <w:rPr>
          <w:rFonts w:ascii="Times New Roman" w:hAnsi="Times New Roman" w:cs="Times New Roman"/>
          <w:sz w:val="24"/>
          <w:szCs w:val="24"/>
        </w:rPr>
        <w:t>display</w:t>
      </w:r>
      <w:r w:rsidR="00D6385E">
        <w:rPr>
          <w:rFonts w:ascii="Times New Roman" w:hAnsi="Times New Roman" w:cs="Times New Roman"/>
          <w:sz w:val="24"/>
          <w:szCs w:val="24"/>
        </w:rPr>
        <w:t xml:space="preserve"> a</w:t>
      </w:r>
      <w:r w:rsidR="00B11EC0">
        <w:rPr>
          <w:rFonts w:ascii="Times New Roman" w:hAnsi="Times New Roman" w:cs="Times New Roman"/>
          <w:sz w:val="24"/>
          <w:szCs w:val="24"/>
        </w:rPr>
        <w:t xml:space="preserve"> lack of compassion towards those who suffered at the hands of those who the monuments are dedicated to (Macdonald, 2009:6).</w:t>
      </w:r>
      <w:r w:rsidR="00401678" w:rsidRPr="00401678">
        <w:rPr>
          <w:rFonts w:ascii="Times New Roman" w:hAnsi="Times New Roman" w:cs="Times New Roman"/>
          <w:sz w:val="24"/>
          <w:szCs w:val="24"/>
        </w:rPr>
        <w:t xml:space="preserve"> </w:t>
      </w:r>
      <w:r w:rsidR="00401678">
        <w:rPr>
          <w:rFonts w:ascii="Times New Roman" w:hAnsi="Times New Roman" w:cs="Times New Roman"/>
          <w:sz w:val="24"/>
          <w:szCs w:val="24"/>
        </w:rPr>
        <w:t>When thinking about who can erect monuments it could be said that only the dominant in society are able to afford or have the position to make these monuments so history which only celebrates the domination which could give a one-sided view of history. When this is the case in public places it could be said that it is controlling what people see and think about the past (Loewen, 1999:197).</w:t>
      </w:r>
    </w:p>
    <w:p w:rsidR="00B11EC0" w:rsidRDefault="00B11EC0" w:rsidP="00B11EC0">
      <w:pPr>
        <w:rPr>
          <w:rFonts w:ascii="Times New Roman" w:hAnsi="Times New Roman" w:cs="Times New Roman"/>
          <w:sz w:val="24"/>
          <w:szCs w:val="24"/>
        </w:rPr>
      </w:pPr>
    </w:p>
    <w:p w:rsidR="00B316B4" w:rsidRDefault="00B316B4" w:rsidP="00B316B4">
      <w:pPr>
        <w:rPr>
          <w:rFonts w:ascii="Times New Roman" w:hAnsi="Times New Roman" w:cs="Times New Roman"/>
          <w:sz w:val="24"/>
          <w:szCs w:val="24"/>
        </w:rPr>
      </w:pPr>
      <w:r>
        <w:rPr>
          <w:rFonts w:ascii="Times New Roman" w:hAnsi="Times New Roman" w:cs="Times New Roman"/>
          <w:sz w:val="24"/>
          <w:szCs w:val="24"/>
        </w:rPr>
        <w:t>After the protest in North Carolina the Democratic governor Roy Cooper aimed to repeal the 2015 state law which protects the Confederate monuments from being torn down which was signed by the previous Republican governor. Cooper suggested that the Confederate monuments if taken down could be placed in museums or placed into sites where they would be historically correct where they could be studied</w:t>
      </w:r>
      <w:r w:rsidR="00401678">
        <w:rPr>
          <w:rFonts w:ascii="Times New Roman" w:hAnsi="Times New Roman" w:cs="Times New Roman"/>
          <w:sz w:val="24"/>
          <w:szCs w:val="24"/>
        </w:rPr>
        <w:t xml:space="preserve"> in context. </w:t>
      </w:r>
      <w:r>
        <w:rPr>
          <w:rFonts w:ascii="Times New Roman" w:hAnsi="Times New Roman" w:cs="Times New Roman"/>
          <w:sz w:val="24"/>
          <w:szCs w:val="24"/>
        </w:rPr>
        <w:t xml:space="preserve">Also, Anna Lopez Brosche a city council member called for the move of the monuments to museums to be used as an educational tool as she had no desire to see the monuments erased </w:t>
      </w:r>
      <w:r w:rsidR="00401678">
        <w:rPr>
          <w:rFonts w:ascii="Times New Roman" w:hAnsi="Times New Roman" w:cs="Times New Roman"/>
          <w:sz w:val="24"/>
          <w:szCs w:val="24"/>
        </w:rPr>
        <w:t>from history (Katz, 2017).     There is truth to the statement that most if not all Confederate m</w:t>
      </w:r>
      <w:r>
        <w:rPr>
          <w:rFonts w:ascii="Times New Roman" w:hAnsi="Times New Roman" w:cs="Times New Roman"/>
          <w:sz w:val="24"/>
          <w:szCs w:val="24"/>
        </w:rPr>
        <w:t xml:space="preserve">onuments are not directly in </w:t>
      </w:r>
      <w:r>
        <w:rPr>
          <w:rFonts w:ascii="Times New Roman" w:hAnsi="Times New Roman" w:cs="Times New Roman"/>
          <w:sz w:val="24"/>
          <w:szCs w:val="24"/>
        </w:rPr>
        <w:lastRenderedPageBreak/>
        <w:t>places where in the past people have suffered but are in more populated areas</w:t>
      </w:r>
      <w:r w:rsidR="00401678">
        <w:rPr>
          <w:rFonts w:ascii="Times New Roman" w:hAnsi="Times New Roman" w:cs="Times New Roman"/>
          <w:sz w:val="24"/>
          <w:szCs w:val="24"/>
        </w:rPr>
        <w:t>. Therefore, if they are moved into museums then there could be a balance over view of the history of the monuments</w:t>
      </w:r>
      <w:r>
        <w:rPr>
          <w:rFonts w:ascii="Times New Roman" w:hAnsi="Times New Roman" w:cs="Times New Roman"/>
          <w:sz w:val="24"/>
          <w:szCs w:val="24"/>
        </w:rPr>
        <w:t xml:space="preserve"> (Macdonald, 2009:3).</w:t>
      </w:r>
      <w:r w:rsidR="00401678">
        <w:rPr>
          <w:rFonts w:ascii="Times New Roman" w:hAnsi="Times New Roman" w:cs="Times New Roman"/>
          <w:sz w:val="24"/>
          <w:szCs w:val="24"/>
        </w:rPr>
        <w:t xml:space="preserve"> It is important to note that a Confederate monument has been successfully taken down and moved to the safekeeping of a museum in Gainesville, Florida (Southern Poverty Law Centre, n.d.).</w:t>
      </w:r>
      <w:r w:rsidR="00416452">
        <w:rPr>
          <w:rFonts w:ascii="Times New Roman" w:hAnsi="Times New Roman" w:cs="Times New Roman"/>
          <w:sz w:val="24"/>
          <w:szCs w:val="24"/>
        </w:rPr>
        <w:t xml:space="preserve"> However, there may be some issue in moving </w:t>
      </w:r>
      <w:r w:rsidR="00CB3EFE">
        <w:rPr>
          <w:rFonts w:ascii="Times New Roman" w:hAnsi="Times New Roman" w:cs="Times New Roman"/>
          <w:sz w:val="24"/>
          <w:szCs w:val="24"/>
        </w:rPr>
        <w:t xml:space="preserve">monuments when they concern slavery. The Museum of Slavery opened </w:t>
      </w:r>
      <w:r>
        <w:rPr>
          <w:rFonts w:ascii="Times New Roman" w:hAnsi="Times New Roman" w:cs="Times New Roman"/>
          <w:sz w:val="24"/>
          <w:szCs w:val="24"/>
        </w:rPr>
        <w:t>i</w:t>
      </w:r>
      <w:r w:rsidR="00D6385E">
        <w:rPr>
          <w:rFonts w:ascii="Times New Roman" w:hAnsi="Times New Roman" w:cs="Times New Roman"/>
          <w:sz w:val="24"/>
          <w:szCs w:val="24"/>
        </w:rPr>
        <w:t xml:space="preserve">n Virginia </w:t>
      </w:r>
      <w:r>
        <w:rPr>
          <w:rFonts w:ascii="Times New Roman" w:hAnsi="Times New Roman" w:cs="Times New Roman"/>
          <w:sz w:val="24"/>
          <w:szCs w:val="24"/>
        </w:rPr>
        <w:t>in 2007. It proved difficult for the museum to find investors to support the funding of the museum due to the issue being difficult for many in the mod</w:t>
      </w:r>
      <w:r w:rsidR="00CB3EFE">
        <w:rPr>
          <w:rFonts w:ascii="Times New Roman" w:hAnsi="Times New Roman" w:cs="Times New Roman"/>
          <w:sz w:val="24"/>
          <w:szCs w:val="24"/>
        </w:rPr>
        <w:t>ern day. This may also be the case for individual objects being moved into local museums</w:t>
      </w:r>
      <w:r>
        <w:rPr>
          <w:rFonts w:ascii="Times New Roman" w:hAnsi="Times New Roman" w:cs="Times New Roman"/>
          <w:sz w:val="24"/>
          <w:szCs w:val="24"/>
        </w:rPr>
        <w:t xml:space="preserve"> (Macdonald, 2009:6).</w:t>
      </w:r>
    </w:p>
    <w:p w:rsidR="006D2E6A" w:rsidRDefault="006D2E6A" w:rsidP="0095473E">
      <w:pPr>
        <w:rPr>
          <w:rFonts w:ascii="Times New Roman" w:hAnsi="Times New Roman" w:cs="Times New Roman"/>
          <w:sz w:val="24"/>
          <w:szCs w:val="24"/>
        </w:rPr>
      </w:pPr>
    </w:p>
    <w:p w:rsidR="00113334" w:rsidRDefault="00113334" w:rsidP="00113334">
      <w:pPr>
        <w:rPr>
          <w:rFonts w:ascii="Times New Roman" w:hAnsi="Times New Roman" w:cs="Times New Roman"/>
          <w:sz w:val="24"/>
          <w:szCs w:val="24"/>
        </w:rPr>
      </w:pPr>
      <w:r w:rsidRPr="00113334">
        <w:rPr>
          <w:rFonts w:ascii="Times New Roman" w:hAnsi="Times New Roman" w:cs="Times New Roman"/>
          <w:noProof/>
          <w:sz w:val="24"/>
          <w:szCs w:val="24"/>
        </w:rPr>
        <mc:AlternateContent>
          <mc:Choice Requires="wps">
            <w:drawing>
              <wp:anchor distT="45720" distB="45720" distL="114300" distR="114300" simplePos="0" relativeHeight="251675648" behindDoc="0" locked="0" layoutInCell="1" allowOverlap="1">
                <wp:simplePos x="0" y="0"/>
                <wp:positionH relativeFrom="margin">
                  <wp:align>right</wp:align>
                </wp:positionH>
                <wp:positionV relativeFrom="paragraph">
                  <wp:posOffset>1819910</wp:posOffset>
                </wp:positionV>
                <wp:extent cx="2755900" cy="483870"/>
                <wp:effectExtent l="0" t="0" r="25400" b="11430"/>
                <wp:wrapSquare wrapText="bothSides"/>
                <wp:docPr id="1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755900" cy="483870"/>
                        </a:xfrm>
                        <a:prstGeom prst="rect">
                          <a:avLst/>
                        </a:prstGeom>
                        <a:solidFill>
                          <a:srgbClr val="FFFFFF"/>
                        </a:solidFill>
                        <a:ln w="9525">
                          <a:solidFill>
                            <a:srgbClr val="000000"/>
                          </a:solidFill>
                          <a:miter lim="800000"/>
                          <a:headEnd/>
                          <a:tailEnd/>
                        </a:ln>
                      </wps:spPr>
                      <wps:txbx>
                        <w:txbxContent>
                          <w:p w:rsidR="00113334" w:rsidRPr="00113334" w:rsidRDefault="00113334" w:rsidP="00113334">
                            <w:pPr>
                              <w:spacing w:after="0"/>
                              <w:rPr>
                                <w:rFonts w:ascii="Times New Roman" w:hAnsi="Times New Roman" w:cs="Times New Roman"/>
                                <w:sz w:val="24"/>
                                <w:szCs w:val="24"/>
                              </w:rPr>
                            </w:pPr>
                            <w:r w:rsidRPr="00113334">
                              <w:rPr>
                                <w:rFonts w:ascii="Times New Roman" w:hAnsi="Times New Roman" w:cs="Times New Roman"/>
                                <w:sz w:val="24"/>
                                <w:szCs w:val="24"/>
                              </w:rPr>
                              <w:t>Figure 5: Confederate flag</w:t>
                            </w:r>
                          </w:p>
                          <w:p w:rsidR="00113334" w:rsidRPr="00113334" w:rsidRDefault="00113334">
                            <w:pPr>
                              <w:rPr>
                                <w:rFonts w:ascii="Times New Roman" w:hAnsi="Times New Roman" w:cs="Times New Roman"/>
                                <w:sz w:val="24"/>
                                <w:szCs w:val="24"/>
                              </w:rPr>
                            </w:pPr>
                            <w:r w:rsidRPr="00113334">
                              <w:rPr>
                                <w:rFonts w:ascii="Times New Roman" w:hAnsi="Times New Roman" w:cs="Times New Roman"/>
                                <w:sz w:val="24"/>
                                <w:szCs w:val="24"/>
                              </w:rPr>
                              <w:t>Source: Wikipedia, n.d.</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id="_x0000_s1031" type="#_x0000_t202" style="position:absolute;margin-left:165.8pt;margin-top:143.3pt;width:217pt;height:38.1pt;z-index:251675648;visibility:visible;mso-wrap-style:square;mso-width-percent:0;mso-height-percent:0;mso-wrap-distance-left:9pt;mso-wrap-distance-top:3.6pt;mso-wrap-distance-right:9pt;mso-wrap-distance-bottom:3.6pt;mso-position-horizontal:righ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">
                <v:textbox>
                  <w:txbxContent>
                    <w:p w:rsidR="00113334" w:rsidRPr="00113334" w:rsidRDefault="00113334" w:rsidP="00113334">
                      <w:pPr>
                        <w:spacing w:after="0"/>
                        <w:rPr>
                          <w:rFonts w:ascii="Times New Roman" w:hAnsi="Times New Roman" w:cs="Times New Roman"/>
                          <w:sz w:val="24"/>
                          <w:szCs w:val="24"/>
                        </w:rPr>
                      </w:pPr>
                      <w:r w:rsidRPr="00113334">
                        <w:rPr>
                          <w:rFonts w:ascii="Times New Roman" w:hAnsi="Times New Roman" w:cs="Times New Roman"/>
                          <w:sz w:val="24"/>
                          <w:szCs w:val="24"/>
                        </w:rPr>
                        <w:t>Figure 5: Confederate flag</w:t>
                      </w:r>
                    </w:p>
                    <w:p w:rsidR="00113334" w:rsidRPr="00113334" w:rsidRDefault="00113334">
                      <w:pPr>
                        <w:rPr>
                          <w:rFonts w:ascii="Times New Roman" w:hAnsi="Times New Roman" w:cs="Times New Roman"/>
                          <w:sz w:val="24"/>
                          <w:szCs w:val="24"/>
                        </w:rPr>
                      </w:pPr>
                      <w:r w:rsidRPr="00113334">
                        <w:rPr>
                          <w:rFonts w:ascii="Times New Roman" w:hAnsi="Times New Roman" w:cs="Times New Roman"/>
                          <w:sz w:val="24"/>
                          <w:szCs w:val="24"/>
                        </w:rPr>
                        <w:t>Source: Wikipedia, n.d.</w:t>
                      </w:r>
                    </w:p>
                  </w:txbxContent>
                </v:textbox>
                <w10:wrap type="square" anchorx="margin"/>
              </v:shape>
            </w:pict>
          </mc:Fallback>
        </mc:AlternateContent>
      </w:r>
      <w:r>
        <w:rPr>
          <w:noProof/>
          <w:lang w:val="en"/>
        </w:rPr>
        <w:drawing>
          <wp:anchor distT="0" distB="0" distL="114300" distR="114300" simplePos="0" relativeHeight="251673600" behindDoc="0" locked="0" layoutInCell="1" allowOverlap="1" wp14:anchorId="398929C9">
            <wp:simplePos x="0" y="0"/>
            <wp:positionH relativeFrom="margin">
              <wp:align>right</wp:align>
            </wp:positionH>
            <wp:positionV relativeFrom="paragraph">
              <wp:posOffset>18265</wp:posOffset>
            </wp:positionV>
            <wp:extent cx="2772410" cy="1751965"/>
            <wp:effectExtent l="0" t="0" r="8890" b="635"/>
            <wp:wrapSquare wrapText="bothSides"/>
            <wp:docPr id="10" name="Picture 10" descr="https://upload.wikimedia.org/wikipedia/commons/thumb/9/9a/Confederate_Rebel_Flag.svg/950px-Confederate_Rebel_Flag.svg.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s://upload.wikimedia.org/wikipedia/commons/thumb/9/9a/Confederate_Rebel_Flag.svg/950px-Confederate_Rebel_Flag.svg.png"/>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2772410" cy="1751965"/>
                    </a:xfrm>
                    <a:prstGeom prst="rect">
                      <a:avLst/>
                    </a:prstGeom>
                    <a:noFill/>
                    <a:ln>
                      <a:noFill/>
                    </a:ln>
                  </pic:spPr>
                </pic:pic>
              </a:graphicData>
            </a:graphic>
            <wp14:sizeRelH relativeFrom="margin">
              <wp14:pctWidth>0</wp14:pctWidth>
            </wp14:sizeRelH>
            <wp14:sizeRelV relativeFrom="margin">
              <wp14:pctHeight>0</wp14:pctHeight>
            </wp14:sizeRelV>
          </wp:anchor>
        </w:drawing>
      </w:r>
      <w:r>
        <w:rPr>
          <w:rFonts w:ascii="Times New Roman" w:hAnsi="Times New Roman" w:cs="Times New Roman"/>
          <w:sz w:val="24"/>
          <w:szCs w:val="24"/>
        </w:rPr>
        <w:t>It is not just the Confederate monuments that provide negative emotions from the Civil War. The Confederate flag is still common among white Southerners. It is viewed as part of their history and is still flown by many as it is looked upon with a sense of pride of their past despite its links to the oppression of slaves. Its relevance today is apparent when looking at the killing of nine African American people in a church in Charleston, Sou</w:t>
      </w:r>
      <w:r w:rsidR="00D6385E">
        <w:rPr>
          <w:rFonts w:ascii="Times New Roman" w:hAnsi="Times New Roman" w:cs="Times New Roman"/>
          <w:sz w:val="24"/>
          <w:szCs w:val="24"/>
        </w:rPr>
        <w:t>th Carolina by a member of the white supremacy</w:t>
      </w:r>
      <w:r>
        <w:rPr>
          <w:rFonts w:ascii="Times New Roman" w:hAnsi="Times New Roman" w:cs="Times New Roman"/>
          <w:sz w:val="24"/>
          <w:szCs w:val="24"/>
        </w:rPr>
        <w:t xml:space="preserve"> in June 2015. When an investigation was carried out on the murderer photographs of the individual with a gun and the confederate flag where discovered on his social media account which shows that similar belief systems that drove the Confederate states to carry out atrocities are still apparent today (Southern Poverty Law Centre, n.d.). Also, 40,000 people dress up and re-enact the civil war battles</w:t>
      </w:r>
      <w:r w:rsidR="00D6385E">
        <w:rPr>
          <w:rFonts w:ascii="Times New Roman" w:hAnsi="Times New Roman" w:cs="Times New Roman"/>
          <w:sz w:val="24"/>
          <w:szCs w:val="24"/>
        </w:rPr>
        <w:t xml:space="preserve"> which could </w:t>
      </w:r>
      <w:proofErr w:type="gramStart"/>
      <w:r w:rsidR="00D6385E">
        <w:rPr>
          <w:rFonts w:ascii="Times New Roman" w:hAnsi="Times New Roman" w:cs="Times New Roman"/>
          <w:sz w:val="24"/>
          <w:szCs w:val="24"/>
        </w:rPr>
        <w:t>be seen as</w:t>
      </w:r>
      <w:proofErr w:type="gramEnd"/>
      <w:r w:rsidR="00D6385E">
        <w:rPr>
          <w:rFonts w:ascii="Times New Roman" w:hAnsi="Times New Roman" w:cs="Times New Roman"/>
          <w:sz w:val="24"/>
          <w:szCs w:val="24"/>
        </w:rPr>
        <w:t xml:space="preserve"> inappropriate due to the negative connotations</w:t>
      </w:r>
      <w:r>
        <w:rPr>
          <w:rFonts w:ascii="Times New Roman" w:hAnsi="Times New Roman" w:cs="Times New Roman"/>
          <w:sz w:val="24"/>
          <w:szCs w:val="24"/>
        </w:rPr>
        <w:t xml:space="preserve"> (McPherson, 2002:4).</w:t>
      </w:r>
    </w:p>
    <w:p w:rsidR="00113334" w:rsidRDefault="00113334" w:rsidP="00113334">
      <w:pPr>
        <w:rPr>
          <w:rFonts w:ascii="Times New Roman" w:hAnsi="Times New Roman" w:cs="Times New Roman"/>
          <w:sz w:val="24"/>
          <w:szCs w:val="24"/>
        </w:rPr>
      </w:pPr>
    </w:p>
    <w:p w:rsidR="00D6385E" w:rsidRDefault="00113334" w:rsidP="00113334">
      <w:pPr>
        <w:rPr>
          <w:rFonts w:ascii="Times New Roman" w:hAnsi="Times New Roman" w:cs="Times New Roman"/>
          <w:sz w:val="24"/>
          <w:szCs w:val="24"/>
        </w:rPr>
      </w:pPr>
      <w:r>
        <w:rPr>
          <w:rFonts w:ascii="Times New Roman" w:hAnsi="Times New Roman" w:cs="Times New Roman"/>
          <w:sz w:val="24"/>
          <w:szCs w:val="24"/>
        </w:rPr>
        <w:t xml:space="preserve">There have been many states that have actively chosen to remove monuments such as Memphis which removed a statue of Nathan Bedford Forrest who was a general in the Confederate army and later became a leader of the </w:t>
      </w:r>
      <w:proofErr w:type="spellStart"/>
      <w:r>
        <w:rPr>
          <w:rFonts w:ascii="Times New Roman" w:hAnsi="Times New Roman" w:cs="Times New Roman"/>
          <w:sz w:val="24"/>
          <w:szCs w:val="24"/>
        </w:rPr>
        <w:t>Klu</w:t>
      </w:r>
      <w:proofErr w:type="spellEnd"/>
      <w:r>
        <w:rPr>
          <w:rFonts w:ascii="Times New Roman" w:hAnsi="Times New Roman" w:cs="Times New Roman"/>
          <w:sz w:val="24"/>
          <w:szCs w:val="24"/>
        </w:rPr>
        <w:t xml:space="preserve"> Klux Klan. Many Southern states have started the process of reflecting on how the Confederacy is represented such as the monuments, street names, names of parks and schools and celebrated state holidays. It should be noted that there are 718 confederate monuments, 109 schools</w:t>
      </w:r>
      <w:r w:rsidR="00D6385E">
        <w:rPr>
          <w:rFonts w:ascii="Times New Roman" w:hAnsi="Times New Roman" w:cs="Times New Roman"/>
          <w:sz w:val="24"/>
          <w:szCs w:val="24"/>
        </w:rPr>
        <w:t>,</w:t>
      </w:r>
      <w:r>
        <w:rPr>
          <w:rFonts w:ascii="Times New Roman" w:hAnsi="Times New Roman" w:cs="Times New Roman"/>
          <w:sz w:val="24"/>
          <w:szCs w:val="24"/>
        </w:rPr>
        <w:t xml:space="preserve"> 80 counties and cities whose names link to</w:t>
      </w:r>
      <w:r w:rsidR="00D6385E">
        <w:rPr>
          <w:rFonts w:ascii="Times New Roman" w:hAnsi="Times New Roman" w:cs="Times New Roman"/>
          <w:sz w:val="24"/>
          <w:szCs w:val="24"/>
        </w:rPr>
        <w:t xml:space="preserve"> the C</w:t>
      </w:r>
      <w:r>
        <w:rPr>
          <w:rFonts w:ascii="Times New Roman" w:hAnsi="Times New Roman" w:cs="Times New Roman"/>
          <w:sz w:val="24"/>
          <w:szCs w:val="24"/>
        </w:rPr>
        <w:t>onfederacy, 9 con</w:t>
      </w:r>
      <w:r w:rsidR="00D6385E">
        <w:rPr>
          <w:rFonts w:ascii="Times New Roman" w:hAnsi="Times New Roman" w:cs="Times New Roman"/>
          <w:sz w:val="24"/>
          <w:szCs w:val="24"/>
        </w:rPr>
        <w:t>federate state holidays and 10 C</w:t>
      </w:r>
      <w:r>
        <w:rPr>
          <w:rFonts w:ascii="Times New Roman" w:hAnsi="Times New Roman" w:cs="Times New Roman"/>
          <w:sz w:val="24"/>
          <w:szCs w:val="24"/>
        </w:rPr>
        <w:t>onfederate named military</w:t>
      </w:r>
      <w:r w:rsidR="00D6385E">
        <w:rPr>
          <w:rFonts w:ascii="Times New Roman" w:hAnsi="Times New Roman" w:cs="Times New Roman"/>
          <w:sz w:val="24"/>
          <w:szCs w:val="24"/>
        </w:rPr>
        <w:t xml:space="preserve"> bases. Also, </w:t>
      </w:r>
      <w:r>
        <w:rPr>
          <w:rFonts w:ascii="Times New Roman" w:hAnsi="Times New Roman" w:cs="Times New Roman"/>
          <w:sz w:val="24"/>
          <w:szCs w:val="24"/>
        </w:rPr>
        <w:t xml:space="preserve">39 of the schools were built between 1950 and 1970 which was the height of the Civil Rights Movement and that 551 monuments were built before 1950 but many were rededicated at later dates which coincided with the Civil Rights Movement, the desegregation of schools and the assassination of Martin Luther King Jr which shows that attitudes towards race have not changed drastically over time. </w:t>
      </w:r>
    </w:p>
    <w:p w:rsidR="00D6385E" w:rsidRDefault="00D6385E" w:rsidP="00113334">
      <w:pPr>
        <w:rPr>
          <w:rFonts w:ascii="Times New Roman" w:hAnsi="Times New Roman" w:cs="Times New Roman"/>
          <w:sz w:val="24"/>
          <w:szCs w:val="24"/>
        </w:rPr>
      </w:pPr>
    </w:p>
    <w:p w:rsidR="00C4566B" w:rsidRDefault="00D6385E" w:rsidP="00C4566B">
      <w:pPr>
        <w:rPr>
          <w:rFonts w:ascii="Times New Roman" w:hAnsi="Times New Roman" w:cs="Times New Roman"/>
          <w:sz w:val="24"/>
          <w:szCs w:val="24"/>
        </w:rPr>
      </w:pPr>
      <w:r>
        <w:rPr>
          <w:rFonts w:ascii="Times New Roman" w:hAnsi="Times New Roman" w:cs="Times New Roman"/>
          <w:sz w:val="24"/>
          <w:szCs w:val="24"/>
        </w:rPr>
        <w:lastRenderedPageBreak/>
        <w:t>The opposing view of the r</w:t>
      </w:r>
      <w:r>
        <w:rPr>
          <w:rFonts w:ascii="Times New Roman" w:hAnsi="Times New Roman" w:cs="Times New Roman"/>
          <w:sz w:val="24"/>
          <w:szCs w:val="24"/>
        </w:rPr>
        <w:t>emoval of the monuments is t</w:t>
      </w:r>
      <w:r w:rsidR="00113334">
        <w:rPr>
          <w:rFonts w:ascii="Times New Roman" w:hAnsi="Times New Roman" w:cs="Times New Roman"/>
          <w:sz w:val="24"/>
          <w:szCs w:val="24"/>
        </w:rPr>
        <w:t>hat b</w:t>
      </w:r>
      <w:r>
        <w:rPr>
          <w:rFonts w:ascii="Times New Roman" w:hAnsi="Times New Roman" w:cs="Times New Roman"/>
          <w:sz w:val="24"/>
          <w:szCs w:val="24"/>
        </w:rPr>
        <w:t>y removing these traces of the C</w:t>
      </w:r>
      <w:r w:rsidR="00113334">
        <w:rPr>
          <w:rFonts w:ascii="Times New Roman" w:hAnsi="Times New Roman" w:cs="Times New Roman"/>
          <w:sz w:val="24"/>
          <w:szCs w:val="24"/>
        </w:rPr>
        <w:t xml:space="preserve">onfederacy that it is erasing history and that they should be looked at as heritage and </w:t>
      </w:r>
      <w:r>
        <w:rPr>
          <w:rFonts w:ascii="Times New Roman" w:hAnsi="Times New Roman" w:cs="Times New Roman"/>
          <w:sz w:val="24"/>
          <w:szCs w:val="24"/>
        </w:rPr>
        <w:t xml:space="preserve">thought of a </w:t>
      </w:r>
      <w:r w:rsidR="00113334">
        <w:rPr>
          <w:rFonts w:ascii="Times New Roman" w:hAnsi="Times New Roman" w:cs="Times New Roman"/>
          <w:sz w:val="24"/>
          <w:szCs w:val="24"/>
        </w:rPr>
        <w:t xml:space="preserve">history rather than hate. Where monuments have not been removed there is a suggestion to add boards of information which provide historical context to the monuments which would aid in the prevention of providing a one-sided view of history (Southern Poverty Law Centre, n.d.). </w:t>
      </w:r>
      <w:r>
        <w:rPr>
          <w:rFonts w:ascii="Times New Roman" w:hAnsi="Times New Roman" w:cs="Times New Roman"/>
          <w:sz w:val="24"/>
          <w:szCs w:val="24"/>
        </w:rPr>
        <w:t xml:space="preserve">A further argument is that </w:t>
      </w:r>
      <w:r w:rsidR="00757CE6">
        <w:rPr>
          <w:rFonts w:ascii="Times New Roman" w:hAnsi="Times New Roman" w:cs="Times New Roman"/>
          <w:sz w:val="24"/>
          <w:szCs w:val="24"/>
        </w:rPr>
        <w:t xml:space="preserve">they </w:t>
      </w:r>
      <w:r w:rsidR="0095473E">
        <w:rPr>
          <w:rFonts w:ascii="Times New Roman" w:hAnsi="Times New Roman" w:cs="Times New Roman"/>
          <w:sz w:val="24"/>
          <w:szCs w:val="24"/>
        </w:rPr>
        <w:t>should be celebrated as the history of the area</w:t>
      </w:r>
      <w:r w:rsidR="00757CE6">
        <w:rPr>
          <w:rFonts w:ascii="Times New Roman" w:hAnsi="Times New Roman" w:cs="Times New Roman"/>
          <w:sz w:val="24"/>
          <w:szCs w:val="24"/>
        </w:rPr>
        <w:t xml:space="preserve"> or country</w:t>
      </w:r>
      <w:r w:rsidR="0095473E">
        <w:rPr>
          <w:rFonts w:ascii="Times New Roman" w:hAnsi="Times New Roman" w:cs="Times New Roman"/>
          <w:sz w:val="24"/>
          <w:szCs w:val="24"/>
        </w:rPr>
        <w:t xml:space="preserve"> regardless of what that history is (Macdonald. 2009:2).</w:t>
      </w:r>
      <w:r w:rsidR="00115C55">
        <w:rPr>
          <w:rFonts w:ascii="Times New Roman" w:hAnsi="Times New Roman" w:cs="Times New Roman"/>
          <w:sz w:val="24"/>
          <w:szCs w:val="24"/>
        </w:rPr>
        <w:t xml:space="preserve"> Furthermore, it should be noted that </w:t>
      </w:r>
      <w:r w:rsidR="00C4566B">
        <w:rPr>
          <w:rFonts w:ascii="Times New Roman" w:hAnsi="Times New Roman" w:cs="Times New Roman"/>
          <w:sz w:val="24"/>
          <w:szCs w:val="24"/>
        </w:rPr>
        <w:t xml:space="preserve">revenue </w:t>
      </w:r>
      <w:r w:rsidR="00115C55">
        <w:rPr>
          <w:rFonts w:ascii="Times New Roman" w:hAnsi="Times New Roman" w:cs="Times New Roman"/>
          <w:sz w:val="24"/>
          <w:szCs w:val="24"/>
        </w:rPr>
        <w:t>is earned from monuments whether they are in public spaces or in museums a</w:t>
      </w:r>
      <w:r w:rsidR="00C4566B">
        <w:rPr>
          <w:rFonts w:ascii="Times New Roman" w:hAnsi="Times New Roman" w:cs="Times New Roman"/>
          <w:sz w:val="24"/>
          <w:szCs w:val="24"/>
        </w:rPr>
        <w:t>s difficult heritage could be tourist destinations</w:t>
      </w:r>
      <w:r>
        <w:rPr>
          <w:rFonts w:ascii="Times New Roman" w:hAnsi="Times New Roman" w:cs="Times New Roman"/>
          <w:sz w:val="24"/>
          <w:szCs w:val="24"/>
        </w:rPr>
        <w:t xml:space="preserve"> that </w:t>
      </w:r>
      <w:r w:rsidR="00C4566B">
        <w:rPr>
          <w:rFonts w:ascii="Times New Roman" w:hAnsi="Times New Roman" w:cs="Times New Roman"/>
          <w:sz w:val="24"/>
          <w:szCs w:val="24"/>
        </w:rPr>
        <w:t>usually aids the economy of the area (Macdonald, 2009:3).</w:t>
      </w:r>
      <w:r w:rsidR="00115C55" w:rsidRPr="00115C55">
        <w:rPr>
          <w:rFonts w:ascii="Times New Roman" w:hAnsi="Times New Roman" w:cs="Times New Roman"/>
          <w:sz w:val="24"/>
          <w:szCs w:val="24"/>
        </w:rPr>
        <w:t xml:space="preserve"> </w:t>
      </w:r>
      <w:r w:rsidR="00115C55">
        <w:rPr>
          <w:rFonts w:ascii="Times New Roman" w:hAnsi="Times New Roman" w:cs="Times New Roman"/>
          <w:sz w:val="24"/>
          <w:szCs w:val="24"/>
        </w:rPr>
        <w:t>Monuments may become a tourist or pilgrimage site for those who want to remember or admire the past</w:t>
      </w:r>
      <w:r w:rsidR="002872E4">
        <w:rPr>
          <w:rFonts w:ascii="Times New Roman" w:hAnsi="Times New Roman" w:cs="Times New Roman"/>
          <w:sz w:val="24"/>
          <w:szCs w:val="24"/>
        </w:rPr>
        <w:t xml:space="preserve">. When visiting these </w:t>
      </w:r>
      <w:r>
        <w:rPr>
          <w:rFonts w:ascii="Times New Roman" w:hAnsi="Times New Roman" w:cs="Times New Roman"/>
          <w:sz w:val="24"/>
          <w:szCs w:val="24"/>
        </w:rPr>
        <w:t xml:space="preserve">sites many take photographs which are uploaded to </w:t>
      </w:r>
      <w:r w:rsidR="002872E4">
        <w:rPr>
          <w:rFonts w:ascii="Times New Roman" w:hAnsi="Times New Roman" w:cs="Times New Roman"/>
          <w:sz w:val="24"/>
          <w:szCs w:val="24"/>
        </w:rPr>
        <w:t>social media sites. It could be said to be</w:t>
      </w:r>
      <w:r>
        <w:rPr>
          <w:rFonts w:ascii="Times New Roman" w:hAnsi="Times New Roman" w:cs="Times New Roman"/>
          <w:sz w:val="24"/>
          <w:szCs w:val="24"/>
        </w:rPr>
        <w:t xml:space="preserve"> questionable when taking photographs</w:t>
      </w:r>
      <w:r w:rsidR="002872E4">
        <w:rPr>
          <w:rFonts w:ascii="Times New Roman" w:hAnsi="Times New Roman" w:cs="Times New Roman"/>
          <w:sz w:val="24"/>
          <w:szCs w:val="24"/>
        </w:rPr>
        <w:t xml:space="preserve"> at some sites of difficult heritage such as the Confederate monuments which some find inappropriate</w:t>
      </w:r>
      <w:r>
        <w:rPr>
          <w:rFonts w:ascii="Times New Roman" w:hAnsi="Times New Roman" w:cs="Times New Roman"/>
          <w:sz w:val="24"/>
          <w:szCs w:val="24"/>
        </w:rPr>
        <w:t xml:space="preserve"> due to the negativity surrounding the monuments. However, it is down to the individual to determine their own standpoint</w:t>
      </w:r>
      <w:r w:rsidR="00115C55">
        <w:rPr>
          <w:rFonts w:ascii="Times New Roman" w:hAnsi="Times New Roman" w:cs="Times New Roman"/>
          <w:sz w:val="24"/>
          <w:szCs w:val="24"/>
        </w:rPr>
        <w:t xml:space="preserve"> (Macdonald, 2009:3). Also, by keeping the monuments in places where many could see them it may be </w:t>
      </w:r>
      <w:r w:rsidR="008B7FA3">
        <w:rPr>
          <w:rFonts w:ascii="Times New Roman" w:hAnsi="Times New Roman" w:cs="Times New Roman"/>
          <w:sz w:val="24"/>
          <w:szCs w:val="24"/>
        </w:rPr>
        <w:t>used a way to remind people that the behaviour is part of the past and</w:t>
      </w:r>
      <w:r w:rsidR="002A7EEC">
        <w:rPr>
          <w:rFonts w:ascii="Times New Roman" w:hAnsi="Times New Roman" w:cs="Times New Roman"/>
          <w:sz w:val="24"/>
          <w:szCs w:val="24"/>
        </w:rPr>
        <w:t xml:space="preserve"> could be</w:t>
      </w:r>
      <w:r w:rsidR="008B7FA3">
        <w:rPr>
          <w:rFonts w:ascii="Times New Roman" w:hAnsi="Times New Roman" w:cs="Times New Roman"/>
          <w:sz w:val="24"/>
          <w:szCs w:val="24"/>
        </w:rPr>
        <w:t xml:space="preserve"> used as an example of how not to treat people</w:t>
      </w:r>
      <w:r w:rsidR="00115C55">
        <w:rPr>
          <w:rFonts w:ascii="Times New Roman" w:hAnsi="Times New Roman" w:cs="Times New Roman"/>
          <w:sz w:val="24"/>
          <w:szCs w:val="24"/>
        </w:rPr>
        <w:t xml:space="preserve"> (Macdonald, 2009:169).</w:t>
      </w:r>
      <w:r w:rsidR="008B7FA3">
        <w:rPr>
          <w:rFonts w:ascii="Times New Roman" w:hAnsi="Times New Roman" w:cs="Times New Roman"/>
          <w:sz w:val="24"/>
          <w:szCs w:val="24"/>
        </w:rPr>
        <w:t xml:space="preserve"> Making sure that the monuments are not destroyed may also be beneficial as an educational tool which would teach children and adults about the strive for equality by the African American slaves and how it was met with resistance (Macdonald, 2009:170). However, when looking the viewpoint of those who would like to protect the monument it is not always as positive as using them for educational or heritage purposes. Due to the ongoing issue of racism some still see African Americans as a lesser race and the Confederate monuments reinforce that in the present day.  To further this the</w:t>
      </w:r>
      <w:r w:rsidR="00C4566B">
        <w:rPr>
          <w:rFonts w:ascii="Times New Roman" w:hAnsi="Times New Roman" w:cs="Times New Roman"/>
          <w:sz w:val="24"/>
          <w:szCs w:val="24"/>
        </w:rPr>
        <w:t xml:space="preserve"> American constitution’s first amendment is the freedom of expression</w:t>
      </w:r>
      <w:r w:rsidR="008B7FA3">
        <w:rPr>
          <w:rFonts w:ascii="Times New Roman" w:hAnsi="Times New Roman" w:cs="Times New Roman"/>
          <w:sz w:val="24"/>
          <w:szCs w:val="24"/>
        </w:rPr>
        <w:t xml:space="preserve"> which ensures that every American is entitled to freedom of speech and to hold their own opinions. Some would also argue that w</w:t>
      </w:r>
      <w:r w:rsidR="00C4566B">
        <w:rPr>
          <w:rFonts w:ascii="Times New Roman" w:hAnsi="Times New Roman" w:cs="Times New Roman"/>
          <w:sz w:val="24"/>
          <w:szCs w:val="24"/>
        </w:rPr>
        <w:t>e live in an age of political correctness which is removing history</w:t>
      </w:r>
      <w:r w:rsidR="008B7FA3">
        <w:rPr>
          <w:rFonts w:ascii="Times New Roman" w:hAnsi="Times New Roman" w:cs="Times New Roman"/>
          <w:sz w:val="24"/>
          <w:szCs w:val="24"/>
        </w:rPr>
        <w:t xml:space="preserve"> and enabling further conflict</w:t>
      </w:r>
      <w:r w:rsidR="00C4566B">
        <w:rPr>
          <w:rFonts w:ascii="Times New Roman" w:hAnsi="Times New Roman" w:cs="Times New Roman"/>
          <w:sz w:val="24"/>
          <w:szCs w:val="24"/>
        </w:rPr>
        <w:t xml:space="preserve"> (Sout</w:t>
      </w:r>
      <w:r w:rsidR="008B7FA3">
        <w:rPr>
          <w:rFonts w:ascii="Times New Roman" w:hAnsi="Times New Roman" w:cs="Times New Roman"/>
          <w:sz w:val="24"/>
          <w:szCs w:val="24"/>
        </w:rPr>
        <w:t xml:space="preserve">hern Poverty Law Centre, n.d.). </w:t>
      </w:r>
    </w:p>
    <w:p w:rsidR="00C4566B" w:rsidRDefault="00C4566B" w:rsidP="00C4566B">
      <w:pPr>
        <w:rPr>
          <w:rFonts w:ascii="Times New Roman" w:hAnsi="Times New Roman" w:cs="Times New Roman"/>
          <w:sz w:val="24"/>
          <w:szCs w:val="24"/>
        </w:rPr>
      </w:pPr>
    </w:p>
    <w:p w:rsidR="00BF1460" w:rsidRDefault="008B7FA3" w:rsidP="00E84EA3">
      <w:pPr>
        <w:rPr>
          <w:rFonts w:ascii="Times New Roman" w:hAnsi="Times New Roman" w:cs="Times New Roman"/>
          <w:sz w:val="24"/>
          <w:szCs w:val="24"/>
        </w:rPr>
      </w:pPr>
      <w:r w:rsidRPr="008B7FA3">
        <w:rPr>
          <w:rFonts w:ascii="Times New Roman" w:hAnsi="Times New Roman" w:cs="Times New Roman"/>
          <w:b/>
          <w:noProof/>
          <w:sz w:val="24"/>
          <w:szCs w:val="24"/>
          <w:u w:val="single"/>
        </w:rPr>
        <mc:AlternateContent>
          <mc:Choice Requires="wps">
            <w:drawing>
              <wp:anchor distT="45720" distB="45720" distL="114300" distR="114300" simplePos="0" relativeHeight="251678720" behindDoc="0" locked="0" layoutInCell="1" allowOverlap="1">
                <wp:simplePos x="0" y="0"/>
                <wp:positionH relativeFrom="margin">
                  <wp:posOffset>2419985</wp:posOffset>
                </wp:positionH>
                <wp:positionV relativeFrom="paragraph">
                  <wp:posOffset>1939925</wp:posOffset>
                </wp:positionV>
                <wp:extent cx="3294380" cy="457200"/>
                <wp:effectExtent l="0" t="0" r="20320" b="19050"/>
                <wp:wrapSquare wrapText="bothSides"/>
                <wp:docPr id="1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294380" cy="457200"/>
                        </a:xfrm>
                        <a:prstGeom prst="rect">
                          <a:avLst/>
                        </a:prstGeom>
                        <a:solidFill>
                          <a:srgbClr val="FFFFFF"/>
                        </a:solidFill>
                        <a:ln w="9525">
                          <a:solidFill>
                            <a:srgbClr val="000000"/>
                          </a:solidFill>
                          <a:miter lim="800000"/>
                          <a:headEnd/>
                          <a:tailEnd/>
                        </a:ln>
                      </wps:spPr>
                      <wps:txbx>
                        <w:txbxContent>
                          <w:p w:rsidR="008B7FA3" w:rsidRPr="002872E4" w:rsidRDefault="008B7FA3" w:rsidP="002872E4">
                            <w:pPr>
                              <w:spacing w:after="0"/>
                              <w:rPr>
                                <w:rFonts w:ascii="Times New Roman" w:hAnsi="Times New Roman" w:cs="Times New Roman"/>
                                <w:sz w:val="24"/>
                                <w:szCs w:val="24"/>
                              </w:rPr>
                            </w:pPr>
                            <w:r w:rsidRPr="002872E4">
                              <w:rPr>
                                <w:rFonts w:ascii="Times New Roman" w:hAnsi="Times New Roman" w:cs="Times New Roman"/>
                                <w:sz w:val="24"/>
                                <w:szCs w:val="24"/>
                              </w:rPr>
                              <w:t>Figure 6: World Trade Centre monument</w:t>
                            </w:r>
                          </w:p>
                          <w:p w:rsidR="002872E4" w:rsidRPr="002872E4" w:rsidRDefault="002872E4">
                            <w:pPr>
                              <w:rPr>
                                <w:rFonts w:ascii="Times New Roman" w:hAnsi="Times New Roman" w:cs="Times New Roman"/>
                                <w:sz w:val="24"/>
                                <w:szCs w:val="24"/>
                              </w:rPr>
                            </w:pPr>
                            <w:r w:rsidRPr="002872E4">
                              <w:rPr>
                                <w:rFonts w:ascii="Times New Roman" w:hAnsi="Times New Roman" w:cs="Times New Roman"/>
                                <w:sz w:val="24"/>
                                <w:szCs w:val="24"/>
                              </w:rPr>
                              <w:t>Source: R. Hunt, New York, 2017</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id="_x0000_s1032" type="#_x0000_t202" style="position:absolute;margin-left:190.55pt;margin-top:152.75pt;width:259.4pt;height:36pt;z-index:251678720;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">
                <v:textbox>
                  <w:txbxContent>
                    <w:p w:rsidR="008B7FA3" w:rsidRPr="002872E4" w:rsidRDefault="008B7FA3" w:rsidP="002872E4">
                      <w:pPr>
                        <w:spacing w:after="0"/>
                        <w:rPr>
                          <w:rFonts w:ascii="Times New Roman" w:hAnsi="Times New Roman" w:cs="Times New Roman"/>
                          <w:sz w:val="24"/>
                          <w:szCs w:val="24"/>
                        </w:rPr>
                      </w:pPr>
                      <w:r w:rsidRPr="002872E4">
                        <w:rPr>
                          <w:rFonts w:ascii="Times New Roman" w:hAnsi="Times New Roman" w:cs="Times New Roman"/>
                          <w:sz w:val="24"/>
                          <w:szCs w:val="24"/>
                        </w:rPr>
                        <w:t>Figure 6: World Trade Centre monument</w:t>
                      </w:r>
                    </w:p>
                    <w:p w:rsidR="002872E4" w:rsidRPr="002872E4" w:rsidRDefault="002872E4">
                      <w:pPr>
                        <w:rPr>
                          <w:rFonts w:ascii="Times New Roman" w:hAnsi="Times New Roman" w:cs="Times New Roman"/>
                          <w:sz w:val="24"/>
                          <w:szCs w:val="24"/>
                        </w:rPr>
                      </w:pPr>
                      <w:r w:rsidRPr="002872E4">
                        <w:rPr>
                          <w:rFonts w:ascii="Times New Roman" w:hAnsi="Times New Roman" w:cs="Times New Roman"/>
                          <w:sz w:val="24"/>
                          <w:szCs w:val="24"/>
                        </w:rPr>
                        <w:t>Source: R. Hunt, New York, 2017</w:t>
                      </w:r>
                    </w:p>
                  </w:txbxContent>
                </v:textbox>
                <w10:wrap type="square" anchorx="margin"/>
              </v:shape>
            </w:pict>
          </mc:Fallback>
        </mc:AlternateContent>
      </w:r>
      <w:r>
        <w:rPr>
          <w:rFonts w:ascii="Times New Roman" w:hAnsi="Times New Roman" w:cs="Times New Roman"/>
          <w:noProof/>
          <w:sz w:val="24"/>
          <w:szCs w:val="24"/>
        </w:rPr>
        <w:drawing>
          <wp:anchor distT="0" distB="0" distL="114300" distR="114300" simplePos="0" relativeHeight="251676672" behindDoc="0" locked="0" layoutInCell="1" allowOverlap="1">
            <wp:simplePos x="0" y="0"/>
            <wp:positionH relativeFrom="margin">
              <wp:align>right</wp:align>
            </wp:positionH>
            <wp:positionV relativeFrom="paragraph">
              <wp:posOffset>18527</wp:posOffset>
            </wp:positionV>
            <wp:extent cx="3315600" cy="1864800"/>
            <wp:effectExtent l="0" t="0" r="0" b="2540"/>
            <wp:wrapSquare wrapText="bothSides"/>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20170313_145224.jpg"/>
                    <pic:cNvPicPr/>
                  </pic:nvPicPr>
                  <pic:blipFill>
                    <a:blip r:embed="rId12" cstate="print">
                      <a:extLst>
                        <a:ext uri="{28A0092B-C50C-407E-A947-70E740481C1C}">
                          <a14:useLocalDpi xmlns:a14="http://schemas.microsoft.com/office/drawing/2010/main" val="0"/>
                        </a:ext>
                      </a:extLst>
                    </a:blip>
                    <a:stretch>
                      <a:fillRect/>
                    </a:stretch>
                  </pic:blipFill>
                  <pic:spPr>
                    <a:xfrm>
                      <a:off x="0" y="0"/>
                      <a:ext cx="3315600" cy="1864800"/>
                    </a:xfrm>
                    <a:prstGeom prst="rect">
                      <a:avLst/>
                    </a:prstGeom>
                  </pic:spPr>
                </pic:pic>
              </a:graphicData>
            </a:graphic>
            <wp14:sizeRelH relativeFrom="margin">
              <wp14:pctWidth>0</wp14:pctWidth>
            </wp14:sizeRelH>
            <wp14:sizeRelV relativeFrom="margin">
              <wp14:pctHeight>0</wp14:pctHeight>
            </wp14:sizeRelV>
          </wp:anchor>
        </w:drawing>
      </w:r>
      <w:r>
        <w:rPr>
          <w:rFonts w:ascii="Times New Roman" w:hAnsi="Times New Roman" w:cs="Times New Roman"/>
          <w:sz w:val="24"/>
          <w:szCs w:val="24"/>
        </w:rPr>
        <w:t>A final</w:t>
      </w:r>
      <w:r w:rsidR="00FB526E">
        <w:rPr>
          <w:rFonts w:ascii="Times New Roman" w:hAnsi="Times New Roman" w:cs="Times New Roman"/>
          <w:sz w:val="24"/>
          <w:szCs w:val="24"/>
        </w:rPr>
        <w:t xml:space="preserve"> issue</w:t>
      </w:r>
      <w:r>
        <w:rPr>
          <w:rFonts w:ascii="Times New Roman" w:hAnsi="Times New Roman" w:cs="Times New Roman"/>
          <w:sz w:val="24"/>
          <w:szCs w:val="24"/>
        </w:rPr>
        <w:t xml:space="preserve"> I would like to discuss </w:t>
      </w:r>
      <w:r w:rsidR="00FB526E">
        <w:rPr>
          <w:rFonts w:ascii="Times New Roman" w:hAnsi="Times New Roman" w:cs="Times New Roman"/>
          <w:sz w:val="24"/>
          <w:szCs w:val="24"/>
        </w:rPr>
        <w:t>is whether the dating of events in history determine how they are thought about in modern society. What constitutes as a recent event is something for the i</w:t>
      </w:r>
      <w:r w:rsidR="002A7EEC">
        <w:rPr>
          <w:rFonts w:ascii="Times New Roman" w:hAnsi="Times New Roman" w:cs="Times New Roman"/>
          <w:sz w:val="24"/>
          <w:szCs w:val="24"/>
        </w:rPr>
        <w:t xml:space="preserve">ndividual to decide. Some </w:t>
      </w:r>
      <w:r w:rsidR="00FB526E">
        <w:rPr>
          <w:rFonts w:ascii="Times New Roman" w:hAnsi="Times New Roman" w:cs="Times New Roman"/>
          <w:sz w:val="24"/>
          <w:szCs w:val="24"/>
        </w:rPr>
        <w:t>say t</w:t>
      </w:r>
      <w:r w:rsidR="002872E4">
        <w:rPr>
          <w:rFonts w:ascii="Times New Roman" w:hAnsi="Times New Roman" w:cs="Times New Roman"/>
          <w:sz w:val="24"/>
          <w:szCs w:val="24"/>
        </w:rPr>
        <w:t>hat the events of the World War I and II and the 9/11 att</w:t>
      </w:r>
      <w:r w:rsidR="002A7EEC">
        <w:rPr>
          <w:rFonts w:ascii="Times New Roman" w:hAnsi="Times New Roman" w:cs="Times New Roman"/>
          <w:sz w:val="24"/>
          <w:szCs w:val="24"/>
        </w:rPr>
        <w:t>ack on the World Trade Centre are recent difficult heritage because</w:t>
      </w:r>
      <w:r w:rsidR="002872E4">
        <w:rPr>
          <w:rFonts w:ascii="Times New Roman" w:hAnsi="Times New Roman" w:cs="Times New Roman"/>
          <w:sz w:val="24"/>
          <w:szCs w:val="24"/>
        </w:rPr>
        <w:t xml:space="preserve"> the effects that are still being felt by the survivors and families of the second World War and the 9/11 terrorist attack. Therefore, they are ingrained in </w:t>
      </w:r>
      <w:r w:rsidR="00FB526E">
        <w:rPr>
          <w:rFonts w:ascii="Times New Roman" w:hAnsi="Times New Roman" w:cs="Times New Roman"/>
          <w:sz w:val="24"/>
          <w:szCs w:val="24"/>
        </w:rPr>
        <w:t>recent me</w:t>
      </w:r>
      <w:r w:rsidR="002A7EEC">
        <w:rPr>
          <w:rFonts w:ascii="Times New Roman" w:hAnsi="Times New Roman" w:cs="Times New Roman"/>
          <w:sz w:val="24"/>
          <w:szCs w:val="24"/>
        </w:rPr>
        <w:t xml:space="preserve">mory there is an obligation </w:t>
      </w:r>
      <w:r w:rsidR="00FB526E">
        <w:rPr>
          <w:rFonts w:ascii="Times New Roman" w:hAnsi="Times New Roman" w:cs="Times New Roman"/>
          <w:sz w:val="24"/>
          <w:szCs w:val="24"/>
        </w:rPr>
        <w:t xml:space="preserve">to remember and commemorate the past for future generations. However, some may say that the wars occurred tens to a hundred years ago and </w:t>
      </w:r>
      <w:r w:rsidR="00FB526E">
        <w:rPr>
          <w:rFonts w:ascii="Times New Roman" w:hAnsi="Times New Roman" w:cs="Times New Roman"/>
          <w:sz w:val="24"/>
          <w:szCs w:val="24"/>
        </w:rPr>
        <w:lastRenderedPageBreak/>
        <w:t>are to be left in the past</w:t>
      </w:r>
      <w:r w:rsidR="002872E4">
        <w:rPr>
          <w:rFonts w:ascii="Times New Roman" w:hAnsi="Times New Roman" w:cs="Times New Roman"/>
          <w:sz w:val="24"/>
          <w:szCs w:val="24"/>
        </w:rPr>
        <w:t>. So, when thinking about the Civil War which occurred over 100 years ago some may say that it is in the distant past and should be kept in the past like so much other world history where viole</w:t>
      </w:r>
      <w:r w:rsidR="002A7EEC">
        <w:rPr>
          <w:rFonts w:ascii="Times New Roman" w:hAnsi="Times New Roman" w:cs="Times New Roman"/>
          <w:sz w:val="24"/>
          <w:szCs w:val="24"/>
        </w:rPr>
        <w:t>nce and tragedy occurred that is hardly or not discussed today</w:t>
      </w:r>
      <w:r w:rsidR="00FB526E">
        <w:rPr>
          <w:rFonts w:ascii="Times New Roman" w:hAnsi="Times New Roman" w:cs="Times New Roman"/>
          <w:sz w:val="24"/>
          <w:szCs w:val="24"/>
        </w:rPr>
        <w:t xml:space="preserve"> (Macdonald, 2009:3).</w:t>
      </w:r>
    </w:p>
    <w:p w:rsidR="00C255AE" w:rsidRDefault="00C255AE" w:rsidP="00E84EA3">
      <w:pPr>
        <w:rPr>
          <w:rFonts w:ascii="Times New Roman" w:hAnsi="Times New Roman" w:cs="Times New Roman"/>
          <w:sz w:val="24"/>
          <w:szCs w:val="24"/>
        </w:rPr>
      </w:pPr>
    </w:p>
    <w:p w:rsidR="002872E4" w:rsidRDefault="002872E4" w:rsidP="00E84EA3">
      <w:pPr>
        <w:rPr>
          <w:rFonts w:ascii="Times New Roman" w:hAnsi="Times New Roman" w:cs="Times New Roman"/>
          <w:sz w:val="24"/>
          <w:szCs w:val="24"/>
        </w:rPr>
      </w:pPr>
      <w:r>
        <w:rPr>
          <w:rFonts w:ascii="Times New Roman" w:hAnsi="Times New Roman" w:cs="Times New Roman"/>
          <w:sz w:val="24"/>
          <w:szCs w:val="24"/>
        </w:rPr>
        <w:t xml:space="preserve">In conclusion, </w:t>
      </w:r>
      <w:r w:rsidR="002A7EEC">
        <w:rPr>
          <w:rFonts w:ascii="Times New Roman" w:hAnsi="Times New Roman" w:cs="Times New Roman"/>
          <w:sz w:val="24"/>
          <w:szCs w:val="24"/>
        </w:rPr>
        <w:t>the ownership and discrimination of slaves was the catalyst for the American Civil War between the United States and the Confederate States which ended in the freedom of slaves and the strive for equality. Many monuments were erected after the Civil War which commemorated the fallen Confederate soldiers which today is causing conflict and violence due to the uneasy political situation in the United States. Some oppose the removal of statues</w:t>
      </w:r>
      <w:r w:rsidR="00501A47">
        <w:rPr>
          <w:rFonts w:ascii="Times New Roman" w:hAnsi="Times New Roman" w:cs="Times New Roman"/>
          <w:sz w:val="24"/>
          <w:szCs w:val="24"/>
        </w:rPr>
        <w:t xml:space="preserve"> due to wanting to remember their heritage</w:t>
      </w:r>
      <w:r w:rsidR="002A7EEC">
        <w:rPr>
          <w:rFonts w:ascii="Times New Roman" w:hAnsi="Times New Roman" w:cs="Times New Roman"/>
          <w:sz w:val="24"/>
          <w:szCs w:val="24"/>
        </w:rPr>
        <w:t xml:space="preserve"> and others wish for the statues to be removed</w:t>
      </w:r>
      <w:r w:rsidR="00501A47">
        <w:rPr>
          <w:rFonts w:ascii="Times New Roman" w:hAnsi="Times New Roman" w:cs="Times New Roman"/>
          <w:sz w:val="24"/>
          <w:szCs w:val="24"/>
        </w:rPr>
        <w:t xml:space="preserve"> due to the negative history that is linked to them</w:t>
      </w:r>
      <w:r w:rsidR="002A7EEC">
        <w:rPr>
          <w:rFonts w:ascii="Times New Roman" w:hAnsi="Times New Roman" w:cs="Times New Roman"/>
          <w:sz w:val="24"/>
          <w:szCs w:val="24"/>
        </w:rPr>
        <w:t xml:space="preserve">. Both groups provide arguments but it is unlikely that there will be a resolution for the conflict due to these differences of opinion.  </w:t>
      </w:r>
    </w:p>
    <w:p w:rsidR="00FB526E" w:rsidRDefault="00FB526E" w:rsidP="000B0EF6">
      <w:pPr>
        <w:rPr>
          <w:rFonts w:ascii="Times New Roman" w:hAnsi="Times New Roman" w:cs="Times New Roman"/>
          <w:sz w:val="24"/>
          <w:szCs w:val="24"/>
        </w:rPr>
      </w:pPr>
    </w:p>
    <w:p w:rsidR="007808C4" w:rsidRDefault="007808C4" w:rsidP="00D365D9">
      <w:pPr>
        <w:rPr>
          <w:rFonts w:ascii="Times New Roman" w:hAnsi="Times New Roman" w:cs="Times New Roman"/>
          <w:b/>
          <w:sz w:val="24"/>
          <w:szCs w:val="24"/>
          <w:u w:val="single"/>
        </w:rPr>
      </w:pPr>
      <w:r w:rsidRPr="007808C4">
        <w:rPr>
          <w:rFonts w:ascii="Times New Roman" w:hAnsi="Times New Roman" w:cs="Times New Roman"/>
          <w:b/>
          <w:sz w:val="24"/>
          <w:szCs w:val="24"/>
          <w:u w:val="single"/>
        </w:rPr>
        <w:t xml:space="preserve">Bibliography </w:t>
      </w:r>
    </w:p>
    <w:p w:rsidR="00497308" w:rsidRDefault="00497308" w:rsidP="00497308">
      <w:pPr>
        <w:rPr>
          <w:rFonts w:ascii="Times New Roman" w:hAnsi="Times New Roman" w:cs="Times New Roman"/>
          <w:sz w:val="24"/>
          <w:szCs w:val="24"/>
        </w:rPr>
      </w:pPr>
      <w:r>
        <w:rPr>
          <w:rFonts w:ascii="Times New Roman" w:hAnsi="Times New Roman" w:cs="Times New Roman"/>
          <w:sz w:val="24"/>
          <w:szCs w:val="24"/>
        </w:rPr>
        <w:t xml:space="preserve">Astor, M, Caron, C, Victor D, 2017, A Guide to the Charlottesville Aftermath,  The New York Times [Available from: </w:t>
      </w:r>
      <w:hyperlink r:id="rId13" w:history="1">
        <w:r w:rsidRPr="002F696B">
          <w:rPr>
            <w:rStyle w:val="Hyperlink"/>
            <w:rFonts w:ascii="Times New Roman" w:hAnsi="Times New Roman" w:cs="Times New Roman"/>
            <w:sz w:val="24"/>
            <w:szCs w:val="24"/>
          </w:rPr>
          <w:t>https://www.nytimes.com/2017/08/13/us/charlottesville-virginia-overview.html</w:t>
        </w:r>
      </w:hyperlink>
      <w:r>
        <w:rPr>
          <w:rFonts w:ascii="Times New Roman" w:hAnsi="Times New Roman" w:cs="Times New Roman"/>
          <w:sz w:val="24"/>
          <w:szCs w:val="24"/>
        </w:rPr>
        <w:t>] Accessed: 7</w:t>
      </w:r>
      <w:r w:rsidRPr="000708BE">
        <w:rPr>
          <w:rFonts w:ascii="Times New Roman" w:hAnsi="Times New Roman" w:cs="Times New Roman"/>
          <w:sz w:val="24"/>
          <w:szCs w:val="24"/>
          <w:vertAlign w:val="superscript"/>
        </w:rPr>
        <w:t>th</w:t>
      </w:r>
      <w:r>
        <w:rPr>
          <w:rFonts w:ascii="Times New Roman" w:hAnsi="Times New Roman" w:cs="Times New Roman"/>
          <w:sz w:val="24"/>
          <w:szCs w:val="24"/>
        </w:rPr>
        <w:t xml:space="preserve"> May 2018.</w:t>
      </w:r>
    </w:p>
    <w:p w:rsidR="00497308" w:rsidRDefault="00497308" w:rsidP="00497308">
      <w:pPr>
        <w:rPr>
          <w:rFonts w:ascii="Times New Roman" w:hAnsi="Times New Roman" w:cs="Times New Roman"/>
          <w:sz w:val="24"/>
          <w:szCs w:val="24"/>
        </w:rPr>
      </w:pPr>
      <w:r>
        <w:rPr>
          <w:rFonts w:ascii="Times New Roman" w:hAnsi="Times New Roman" w:cs="Times New Roman"/>
          <w:sz w:val="24"/>
          <w:szCs w:val="24"/>
        </w:rPr>
        <w:t xml:space="preserve">Documenting the American South, n.d., Confederate Soldiers Monument, Durham, [Available from: </w:t>
      </w:r>
      <w:hyperlink r:id="rId14" w:history="1">
        <w:r w:rsidRPr="002F696B">
          <w:rPr>
            <w:rStyle w:val="Hyperlink"/>
            <w:rFonts w:ascii="Times New Roman" w:hAnsi="Times New Roman" w:cs="Times New Roman"/>
            <w:sz w:val="24"/>
            <w:szCs w:val="24"/>
          </w:rPr>
          <w:t>http://docsouth.unc.edu/commland/monument/118/</w:t>
        </w:r>
      </w:hyperlink>
      <w:r>
        <w:rPr>
          <w:rFonts w:ascii="Times New Roman" w:hAnsi="Times New Roman" w:cs="Times New Roman"/>
          <w:sz w:val="24"/>
          <w:szCs w:val="24"/>
        </w:rPr>
        <w:t>] Accessed: 6</w:t>
      </w:r>
      <w:r>
        <w:rPr>
          <w:rFonts w:ascii="Times New Roman" w:hAnsi="Times New Roman" w:cs="Times New Roman"/>
          <w:sz w:val="24"/>
          <w:szCs w:val="24"/>
          <w:vertAlign w:val="superscript"/>
        </w:rPr>
        <w:t xml:space="preserve">t </w:t>
      </w:r>
      <w:r>
        <w:rPr>
          <w:rFonts w:ascii="Times New Roman" w:hAnsi="Times New Roman" w:cs="Times New Roman"/>
          <w:sz w:val="24"/>
          <w:szCs w:val="24"/>
        </w:rPr>
        <w:t xml:space="preserve">May 2018. </w:t>
      </w:r>
    </w:p>
    <w:p w:rsidR="00497308" w:rsidRDefault="00497308" w:rsidP="00497308">
      <w:pPr>
        <w:rPr>
          <w:rFonts w:ascii="Times New Roman" w:hAnsi="Times New Roman" w:cs="Times New Roman"/>
          <w:sz w:val="24"/>
          <w:szCs w:val="24"/>
        </w:rPr>
      </w:pPr>
      <w:proofErr w:type="spellStart"/>
      <w:r>
        <w:rPr>
          <w:rFonts w:ascii="Times New Roman" w:hAnsi="Times New Roman" w:cs="Times New Roman"/>
          <w:sz w:val="24"/>
          <w:szCs w:val="24"/>
        </w:rPr>
        <w:t>Gilje</w:t>
      </w:r>
      <w:proofErr w:type="spellEnd"/>
      <w:r>
        <w:rPr>
          <w:rFonts w:ascii="Times New Roman" w:hAnsi="Times New Roman" w:cs="Times New Roman"/>
          <w:sz w:val="24"/>
          <w:szCs w:val="24"/>
        </w:rPr>
        <w:t xml:space="preserve">, P A., 1996, </w:t>
      </w:r>
      <w:r w:rsidRPr="00E31AB0">
        <w:rPr>
          <w:rFonts w:ascii="Times New Roman" w:hAnsi="Times New Roman" w:cs="Times New Roman"/>
          <w:i/>
          <w:sz w:val="24"/>
          <w:szCs w:val="24"/>
        </w:rPr>
        <w:t>Rioting in America</w:t>
      </w:r>
      <w:r>
        <w:rPr>
          <w:rFonts w:ascii="Times New Roman" w:hAnsi="Times New Roman" w:cs="Times New Roman"/>
          <w:sz w:val="24"/>
          <w:szCs w:val="24"/>
        </w:rPr>
        <w:t xml:space="preserve">, Indiana, Indiana University Press. </w:t>
      </w:r>
    </w:p>
    <w:p w:rsidR="00497308" w:rsidRDefault="00497308" w:rsidP="00497308">
      <w:pPr>
        <w:rPr>
          <w:rFonts w:ascii="Times New Roman" w:hAnsi="Times New Roman" w:cs="Times New Roman"/>
          <w:sz w:val="24"/>
          <w:szCs w:val="24"/>
        </w:rPr>
      </w:pPr>
      <w:r>
        <w:rPr>
          <w:rFonts w:ascii="Times New Roman" w:hAnsi="Times New Roman" w:cs="Times New Roman"/>
          <w:sz w:val="24"/>
          <w:szCs w:val="24"/>
        </w:rPr>
        <w:t xml:space="preserve">Katz, J M., 2017, Protestor Arrested in Toppling of Confederate Statue in Durham, The New York Times [Available from: </w:t>
      </w:r>
      <w:hyperlink r:id="rId15" w:history="1">
        <w:r w:rsidRPr="002F696B">
          <w:rPr>
            <w:rStyle w:val="Hyperlink"/>
            <w:rFonts w:ascii="Times New Roman" w:hAnsi="Times New Roman" w:cs="Times New Roman"/>
            <w:sz w:val="24"/>
            <w:szCs w:val="24"/>
          </w:rPr>
          <w:t>https://www.nytimes.com/2017/08/15/us/protester-arrested-in-toppling-of-confederate-statue-in-durham.html</w:t>
        </w:r>
      </w:hyperlink>
      <w:r>
        <w:rPr>
          <w:rFonts w:ascii="Times New Roman" w:hAnsi="Times New Roman" w:cs="Times New Roman"/>
          <w:sz w:val="24"/>
          <w:szCs w:val="24"/>
        </w:rPr>
        <w:t>] Accessed; 7</w:t>
      </w:r>
      <w:r w:rsidRPr="00E674DC">
        <w:rPr>
          <w:rFonts w:ascii="Times New Roman" w:hAnsi="Times New Roman" w:cs="Times New Roman"/>
          <w:sz w:val="24"/>
          <w:szCs w:val="24"/>
          <w:vertAlign w:val="superscript"/>
        </w:rPr>
        <w:t>th</w:t>
      </w:r>
      <w:r>
        <w:rPr>
          <w:rFonts w:ascii="Times New Roman" w:hAnsi="Times New Roman" w:cs="Times New Roman"/>
          <w:sz w:val="24"/>
          <w:szCs w:val="24"/>
        </w:rPr>
        <w:t xml:space="preserve"> May 2018.</w:t>
      </w:r>
    </w:p>
    <w:p w:rsidR="00497308" w:rsidRDefault="00497308" w:rsidP="00497308">
      <w:pPr>
        <w:rPr>
          <w:rFonts w:ascii="Times New Roman" w:hAnsi="Times New Roman" w:cs="Times New Roman"/>
          <w:sz w:val="24"/>
          <w:szCs w:val="24"/>
        </w:rPr>
      </w:pPr>
      <w:r>
        <w:rPr>
          <w:rFonts w:ascii="Times New Roman" w:hAnsi="Times New Roman" w:cs="Times New Roman"/>
          <w:sz w:val="24"/>
          <w:szCs w:val="24"/>
        </w:rPr>
        <w:t xml:space="preserve">Loewen, J W., 1999, </w:t>
      </w:r>
      <w:r w:rsidRPr="00771E3C">
        <w:rPr>
          <w:rFonts w:ascii="Times New Roman" w:hAnsi="Times New Roman" w:cs="Times New Roman"/>
          <w:i/>
          <w:sz w:val="24"/>
          <w:szCs w:val="24"/>
        </w:rPr>
        <w:t>Lies Across America W</w:t>
      </w:r>
      <w:r>
        <w:rPr>
          <w:rFonts w:ascii="Times New Roman" w:hAnsi="Times New Roman" w:cs="Times New Roman"/>
          <w:i/>
          <w:sz w:val="24"/>
          <w:szCs w:val="24"/>
        </w:rPr>
        <w:t>hat Our Historic Sites Get Wrong</w:t>
      </w:r>
      <w:r>
        <w:rPr>
          <w:rFonts w:ascii="Times New Roman" w:hAnsi="Times New Roman" w:cs="Times New Roman"/>
          <w:sz w:val="24"/>
          <w:szCs w:val="24"/>
        </w:rPr>
        <w:t>, New York, New Press.</w:t>
      </w:r>
    </w:p>
    <w:p w:rsidR="007808C4" w:rsidRDefault="007808C4" w:rsidP="00D365D9">
      <w:pPr>
        <w:rPr>
          <w:rFonts w:ascii="Times New Roman" w:hAnsi="Times New Roman" w:cs="Times New Roman"/>
          <w:sz w:val="24"/>
          <w:szCs w:val="24"/>
        </w:rPr>
      </w:pPr>
      <w:r>
        <w:rPr>
          <w:rFonts w:ascii="Times New Roman" w:hAnsi="Times New Roman" w:cs="Times New Roman"/>
          <w:sz w:val="24"/>
          <w:szCs w:val="24"/>
        </w:rPr>
        <w:t xml:space="preserve">Macdonald, S, 2009, </w:t>
      </w:r>
      <w:r w:rsidRPr="007808C4">
        <w:rPr>
          <w:rFonts w:ascii="Times New Roman" w:hAnsi="Times New Roman" w:cs="Times New Roman"/>
          <w:i/>
          <w:sz w:val="24"/>
          <w:szCs w:val="24"/>
        </w:rPr>
        <w:t>Difficult Heritage Negotiating the Nazi past in Nuremberg and beyond</w:t>
      </w:r>
      <w:r>
        <w:rPr>
          <w:rFonts w:ascii="Times New Roman" w:hAnsi="Times New Roman" w:cs="Times New Roman"/>
          <w:sz w:val="24"/>
          <w:szCs w:val="24"/>
        </w:rPr>
        <w:t>, Oxon, Routledge.</w:t>
      </w:r>
    </w:p>
    <w:p w:rsidR="00497308" w:rsidRDefault="00497308" w:rsidP="00497308">
      <w:pPr>
        <w:rPr>
          <w:rFonts w:ascii="Times New Roman" w:hAnsi="Times New Roman" w:cs="Times New Roman"/>
          <w:sz w:val="24"/>
          <w:szCs w:val="24"/>
        </w:rPr>
      </w:pPr>
      <w:r>
        <w:rPr>
          <w:rFonts w:ascii="Times New Roman" w:hAnsi="Times New Roman" w:cs="Times New Roman"/>
          <w:sz w:val="24"/>
          <w:szCs w:val="24"/>
        </w:rPr>
        <w:t xml:space="preserve">McPherson, J M., 2002, </w:t>
      </w:r>
      <w:r w:rsidRPr="00A722C2">
        <w:rPr>
          <w:rFonts w:ascii="Times New Roman" w:hAnsi="Times New Roman" w:cs="Times New Roman"/>
          <w:i/>
          <w:sz w:val="24"/>
          <w:szCs w:val="24"/>
        </w:rPr>
        <w:t xml:space="preserve">Fields of Fury </w:t>
      </w:r>
      <w:proofErr w:type="gramStart"/>
      <w:r w:rsidRPr="00A722C2">
        <w:rPr>
          <w:rFonts w:ascii="Times New Roman" w:hAnsi="Times New Roman" w:cs="Times New Roman"/>
          <w:i/>
          <w:sz w:val="24"/>
          <w:szCs w:val="24"/>
        </w:rPr>
        <w:t>The</w:t>
      </w:r>
      <w:proofErr w:type="gramEnd"/>
      <w:r w:rsidRPr="00A722C2">
        <w:rPr>
          <w:rFonts w:ascii="Times New Roman" w:hAnsi="Times New Roman" w:cs="Times New Roman"/>
          <w:i/>
          <w:sz w:val="24"/>
          <w:szCs w:val="24"/>
        </w:rPr>
        <w:t xml:space="preserve"> American Civil War</w:t>
      </w:r>
      <w:r>
        <w:rPr>
          <w:rFonts w:ascii="Times New Roman" w:hAnsi="Times New Roman" w:cs="Times New Roman"/>
          <w:sz w:val="24"/>
          <w:szCs w:val="24"/>
        </w:rPr>
        <w:t xml:space="preserve">, New York, Simon &amp; Schuster. </w:t>
      </w:r>
    </w:p>
    <w:p w:rsidR="006250E2" w:rsidRDefault="0055102B" w:rsidP="00D365D9">
      <w:pPr>
        <w:rPr>
          <w:rFonts w:ascii="Times New Roman" w:hAnsi="Times New Roman" w:cs="Times New Roman"/>
          <w:sz w:val="24"/>
          <w:szCs w:val="24"/>
        </w:rPr>
      </w:pPr>
      <w:r>
        <w:rPr>
          <w:rFonts w:ascii="Times New Roman" w:hAnsi="Times New Roman" w:cs="Times New Roman"/>
          <w:sz w:val="24"/>
          <w:szCs w:val="24"/>
        </w:rPr>
        <w:t>Savage, K, 1997</w:t>
      </w:r>
      <w:r w:rsidR="006B42A9">
        <w:rPr>
          <w:rFonts w:ascii="Times New Roman" w:hAnsi="Times New Roman" w:cs="Times New Roman"/>
          <w:sz w:val="24"/>
          <w:szCs w:val="24"/>
        </w:rPr>
        <w:t xml:space="preserve">, </w:t>
      </w:r>
      <w:r w:rsidR="006B42A9" w:rsidRPr="00A722C2">
        <w:rPr>
          <w:rFonts w:ascii="Times New Roman" w:hAnsi="Times New Roman" w:cs="Times New Roman"/>
          <w:i/>
          <w:sz w:val="24"/>
          <w:szCs w:val="24"/>
        </w:rPr>
        <w:t>Standing Soldiers, Kneeling Slaves: Race, War and Monument in Ninetee</w:t>
      </w:r>
      <w:r w:rsidRPr="00A722C2">
        <w:rPr>
          <w:rFonts w:ascii="Times New Roman" w:hAnsi="Times New Roman" w:cs="Times New Roman"/>
          <w:i/>
          <w:sz w:val="24"/>
          <w:szCs w:val="24"/>
        </w:rPr>
        <w:t>nth-Century America</w:t>
      </w:r>
      <w:r>
        <w:rPr>
          <w:rFonts w:ascii="Times New Roman" w:hAnsi="Times New Roman" w:cs="Times New Roman"/>
          <w:sz w:val="24"/>
          <w:szCs w:val="24"/>
        </w:rPr>
        <w:t xml:space="preserve">, New Jersey, Princeton University Press. </w:t>
      </w:r>
    </w:p>
    <w:p w:rsidR="00497308" w:rsidRDefault="00497308" w:rsidP="00497308">
      <w:pPr>
        <w:rPr>
          <w:rFonts w:ascii="Times New Roman" w:hAnsi="Times New Roman" w:cs="Times New Roman"/>
          <w:sz w:val="24"/>
          <w:szCs w:val="24"/>
        </w:rPr>
      </w:pPr>
      <w:r>
        <w:rPr>
          <w:rFonts w:ascii="Times New Roman" w:hAnsi="Times New Roman" w:cs="Times New Roman"/>
          <w:sz w:val="24"/>
          <w:szCs w:val="24"/>
        </w:rPr>
        <w:t xml:space="preserve">Southern Law Poverty Centre, n.d., Whose Heritage? Public Symbols of the Confederacy [Available from: </w:t>
      </w:r>
      <w:hyperlink r:id="rId16" w:history="1">
        <w:r w:rsidRPr="00AD5AB5">
          <w:rPr>
            <w:rStyle w:val="Hyperlink"/>
            <w:rFonts w:ascii="Times New Roman" w:hAnsi="Times New Roman" w:cs="Times New Roman"/>
            <w:sz w:val="24"/>
            <w:szCs w:val="24"/>
          </w:rPr>
          <w:t>https://www.splcenter.org/sites/default/files/com_whose_heritage.pdf</w:t>
        </w:r>
      </w:hyperlink>
      <w:r>
        <w:rPr>
          <w:rFonts w:ascii="Times New Roman" w:hAnsi="Times New Roman" w:cs="Times New Roman"/>
          <w:sz w:val="24"/>
          <w:szCs w:val="24"/>
        </w:rPr>
        <w:t>] Accessed on: 7</w:t>
      </w:r>
      <w:r w:rsidRPr="002D5F9A">
        <w:rPr>
          <w:rFonts w:ascii="Times New Roman" w:hAnsi="Times New Roman" w:cs="Times New Roman"/>
          <w:sz w:val="24"/>
          <w:szCs w:val="24"/>
          <w:vertAlign w:val="superscript"/>
        </w:rPr>
        <w:t>th</w:t>
      </w:r>
      <w:r>
        <w:rPr>
          <w:rFonts w:ascii="Times New Roman" w:hAnsi="Times New Roman" w:cs="Times New Roman"/>
          <w:sz w:val="24"/>
          <w:szCs w:val="24"/>
        </w:rPr>
        <w:t xml:space="preserve"> May 2018. </w:t>
      </w:r>
    </w:p>
    <w:p w:rsidR="00497308" w:rsidRDefault="00497308" w:rsidP="00497308">
      <w:pPr>
        <w:rPr>
          <w:rFonts w:ascii="Times New Roman" w:hAnsi="Times New Roman" w:cs="Times New Roman"/>
          <w:sz w:val="24"/>
          <w:szCs w:val="24"/>
        </w:rPr>
      </w:pPr>
      <w:r>
        <w:rPr>
          <w:rFonts w:ascii="Times New Roman" w:hAnsi="Times New Roman" w:cs="Times New Roman"/>
          <w:sz w:val="24"/>
          <w:szCs w:val="24"/>
        </w:rPr>
        <w:t xml:space="preserve">Virginia Department of Historic Resources, n.d., Lee, Robert E. Sculpture 104-0264 [Available from: </w:t>
      </w:r>
      <w:hyperlink r:id="rId17" w:history="1">
        <w:r w:rsidRPr="00640874">
          <w:rPr>
            <w:rStyle w:val="Hyperlink"/>
            <w:rFonts w:ascii="Times New Roman" w:hAnsi="Times New Roman" w:cs="Times New Roman"/>
            <w:sz w:val="24"/>
            <w:szCs w:val="24"/>
          </w:rPr>
          <w:t>http://www.dhr.virginia.gov/registers/Cities/Charlottesville/104-0264_Robert_Edward_Lee_Sculpture_1997_Final_Nomination.pdf</w:t>
        </w:r>
      </w:hyperlink>
      <w:r>
        <w:rPr>
          <w:rFonts w:ascii="Times New Roman" w:hAnsi="Times New Roman" w:cs="Times New Roman"/>
          <w:sz w:val="24"/>
          <w:szCs w:val="24"/>
        </w:rPr>
        <w:t>] Accessed: 6</w:t>
      </w:r>
      <w:r w:rsidRPr="001F372B">
        <w:rPr>
          <w:rFonts w:ascii="Times New Roman" w:hAnsi="Times New Roman" w:cs="Times New Roman"/>
          <w:sz w:val="24"/>
          <w:szCs w:val="24"/>
          <w:vertAlign w:val="superscript"/>
        </w:rPr>
        <w:t>th</w:t>
      </w:r>
      <w:r>
        <w:rPr>
          <w:rFonts w:ascii="Times New Roman" w:hAnsi="Times New Roman" w:cs="Times New Roman"/>
          <w:sz w:val="24"/>
          <w:szCs w:val="24"/>
        </w:rPr>
        <w:t xml:space="preserve"> May 2018.</w:t>
      </w:r>
    </w:p>
    <w:p w:rsidR="00A722C2" w:rsidRDefault="00A722C2" w:rsidP="00D365D9">
      <w:pPr>
        <w:rPr>
          <w:rFonts w:ascii="Times New Roman" w:hAnsi="Times New Roman" w:cs="Times New Roman"/>
          <w:sz w:val="24"/>
          <w:szCs w:val="24"/>
        </w:rPr>
      </w:pPr>
      <w:proofErr w:type="spellStart"/>
      <w:r>
        <w:rPr>
          <w:rFonts w:ascii="Times New Roman" w:hAnsi="Times New Roman" w:cs="Times New Roman"/>
          <w:sz w:val="24"/>
          <w:szCs w:val="24"/>
        </w:rPr>
        <w:lastRenderedPageBreak/>
        <w:t>Winberry</w:t>
      </w:r>
      <w:proofErr w:type="spellEnd"/>
      <w:r>
        <w:rPr>
          <w:rFonts w:ascii="Times New Roman" w:hAnsi="Times New Roman" w:cs="Times New Roman"/>
          <w:sz w:val="24"/>
          <w:szCs w:val="24"/>
        </w:rPr>
        <w:t xml:space="preserve">, J </w:t>
      </w:r>
      <w:proofErr w:type="spellStart"/>
      <w:r>
        <w:rPr>
          <w:rFonts w:ascii="Times New Roman" w:hAnsi="Times New Roman" w:cs="Times New Roman"/>
          <w:sz w:val="24"/>
          <w:szCs w:val="24"/>
        </w:rPr>
        <w:t>J</w:t>
      </w:r>
      <w:proofErr w:type="spellEnd"/>
      <w:r>
        <w:rPr>
          <w:rFonts w:ascii="Times New Roman" w:hAnsi="Times New Roman" w:cs="Times New Roman"/>
          <w:sz w:val="24"/>
          <w:szCs w:val="24"/>
        </w:rPr>
        <w:t xml:space="preserve">., 1983, “Lest We Forget”: The Confederate Monuments and the Southern Townscape, </w:t>
      </w:r>
      <w:proofErr w:type="spellStart"/>
      <w:r w:rsidRPr="00A722C2">
        <w:rPr>
          <w:rFonts w:ascii="Times New Roman" w:hAnsi="Times New Roman" w:cs="Times New Roman"/>
          <w:i/>
          <w:sz w:val="24"/>
          <w:szCs w:val="24"/>
        </w:rPr>
        <w:t>Southeastern</w:t>
      </w:r>
      <w:proofErr w:type="spellEnd"/>
      <w:r w:rsidRPr="00A722C2">
        <w:rPr>
          <w:rFonts w:ascii="Times New Roman" w:hAnsi="Times New Roman" w:cs="Times New Roman"/>
          <w:i/>
          <w:sz w:val="24"/>
          <w:szCs w:val="24"/>
        </w:rPr>
        <w:t xml:space="preserve"> Geographer</w:t>
      </w:r>
      <w:r>
        <w:rPr>
          <w:rFonts w:ascii="Times New Roman" w:hAnsi="Times New Roman" w:cs="Times New Roman"/>
          <w:sz w:val="24"/>
          <w:szCs w:val="24"/>
        </w:rPr>
        <w:t xml:space="preserve"> Vol. 23:2, pp. 107-121. </w:t>
      </w:r>
    </w:p>
    <w:p w:rsidR="006250E2" w:rsidRDefault="006250E2" w:rsidP="00D365D9">
      <w:pPr>
        <w:rPr>
          <w:rFonts w:ascii="Times New Roman" w:hAnsi="Times New Roman" w:cs="Times New Roman"/>
          <w:sz w:val="24"/>
          <w:szCs w:val="24"/>
        </w:rPr>
      </w:pPr>
    </w:p>
    <w:p w:rsidR="006B42A9" w:rsidRDefault="006250E2" w:rsidP="00D365D9">
      <w:pPr>
        <w:rPr>
          <w:rFonts w:ascii="Times New Roman" w:hAnsi="Times New Roman" w:cs="Times New Roman"/>
          <w:b/>
          <w:sz w:val="24"/>
          <w:szCs w:val="24"/>
          <w:u w:val="single"/>
        </w:rPr>
      </w:pPr>
      <w:r w:rsidRPr="006250E2">
        <w:rPr>
          <w:rFonts w:ascii="Times New Roman" w:hAnsi="Times New Roman" w:cs="Times New Roman"/>
          <w:b/>
          <w:sz w:val="24"/>
          <w:szCs w:val="24"/>
          <w:u w:val="single"/>
        </w:rPr>
        <w:t>Images</w:t>
      </w:r>
      <w:r w:rsidR="0055102B" w:rsidRPr="006250E2">
        <w:rPr>
          <w:rFonts w:ascii="Times New Roman" w:hAnsi="Times New Roman" w:cs="Times New Roman"/>
          <w:b/>
          <w:sz w:val="24"/>
          <w:szCs w:val="24"/>
          <w:u w:val="single"/>
        </w:rPr>
        <w:t xml:space="preserve"> </w:t>
      </w:r>
    </w:p>
    <w:p w:rsidR="00497308" w:rsidRDefault="00497308" w:rsidP="00497308">
      <w:pPr>
        <w:rPr>
          <w:rFonts w:ascii="Times New Roman" w:hAnsi="Times New Roman" w:cs="Times New Roman"/>
          <w:sz w:val="24"/>
          <w:szCs w:val="24"/>
        </w:rPr>
      </w:pPr>
      <w:r>
        <w:rPr>
          <w:rFonts w:ascii="Times New Roman" w:hAnsi="Times New Roman" w:cs="Times New Roman"/>
          <w:sz w:val="24"/>
          <w:szCs w:val="24"/>
        </w:rPr>
        <w:t xml:space="preserve">New York Times, 2017, Monument of Robert E. Lee in Virginia [Available from: </w:t>
      </w:r>
      <w:hyperlink r:id="rId18" w:history="1">
        <w:r w:rsidRPr="00640874">
          <w:rPr>
            <w:rStyle w:val="Hyperlink"/>
            <w:rFonts w:ascii="Times New Roman" w:hAnsi="Times New Roman" w:cs="Times New Roman"/>
            <w:sz w:val="24"/>
            <w:szCs w:val="24"/>
          </w:rPr>
          <w:t>https://www.nytimes.com/2017/08/15/arts/design/trump-robert-e-lee-george-washington-thomas-jefferson.html</w:t>
        </w:r>
      </w:hyperlink>
      <w:r>
        <w:rPr>
          <w:rFonts w:ascii="Times New Roman" w:hAnsi="Times New Roman" w:cs="Times New Roman"/>
          <w:sz w:val="24"/>
          <w:szCs w:val="24"/>
        </w:rPr>
        <w:t>] Accessed: 6</w:t>
      </w:r>
      <w:r w:rsidRPr="006D57EE">
        <w:rPr>
          <w:rFonts w:ascii="Times New Roman" w:hAnsi="Times New Roman" w:cs="Times New Roman"/>
          <w:sz w:val="24"/>
          <w:szCs w:val="24"/>
          <w:vertAlign w:val="superscript"/>
        </w:rPr>
        <w:t>th</w:t>
      </w:r>
      <w:r>
        <w:rPr>
          <w:rFonts w:ascii="Times New Roman" w:hAnsi="Times New Roman" w:cs="Times New Roman"/>
          <w:sz w:val="24"/>
          <w:szCs w:val="24"/>
        </w:rPr>
        <w:t xml:space="preserve"> May 2018.</w:t>
      </w:r>
      <w:r w:rsidRPr="00497308">
        <w:rPr>
          <w:rFonts w:ascii="Times New Roman" w:hAnsi="Times New Roman" w:cs="Times New Roman"/>
          <w:sz w:val="24"/>
          <w:szCs w:val="24"/>
        </w:rPr>
        <w:t xml:space="preserve"> </w:t>
      </w:r>
    </w:p>
    <w:p w:rsidR="00497308" w:rsidRDefault="00497308" w:rsidP="00497308">
      <w:pPr>
        <w:rPr>
          <w:rFonts w:ascii="Times New Roman" w:hAnsi="Times New Roman" w:cs="Times New Roman"/>
          <w:sz w:val="24"/>
          <w:szCs w:val="24"/>
        </w:rPr>
      </w:pPr>
      <w:r>
        <w:rPr>
          <w:rFonts w:ascii="Times New Roman" w:hAnsi="Times New Roman" w:cs="Times New Roman"/>
          <w:sz w:val="24"/>
          <w:szCs w:val="24"/>
        </w:rPr>
        <w:t xml:space="preserve">New York Times, 2017, Police protect the Robert E. Lee Sculpture in Charlottesville [Accessed from: </w:t>
      </w:r>
      <w:hyperlink r:id="rId19" w:history="1">
        <w:r w:rsidRPr="002F696B">
          <w:rPr>
            <w:rStyle w:val="Hyperlink"/>
            <w:rFonts w:ascii="Times New Roman" w:hAnsi="Times New Roman" w:cs="Times New Roman"/>
            <w:sz w:val="24"/>
            <w:szCs w:val="24"/>
          </w:rPr>
          <w:t>https://www.nytimes.com/2017/08/13/us/charlottesville-virginia-overview.html</w:t>
        </w:r>
      </w:hyperlink>
      <w:r>
        <w:rPr>
          <w:rFonts w:ascii="Times New Roman" w:hAnsi="Times New Roman" w:cs="Times New Roman"/>
          <w:sz w:val="24"/>
          <w:szCs w:val="24"/>
        </w:rPr>
        <w:t>] Accessed: 7</w:t>
      </w:r>
      <w:r w:rsidRPr="00FB526E">
        <w:rPr>
          <w:rFonts w:ascii="Times New Roman" w:hAnsi="Times New Roman" w:cs="Times New Roman"/>
          <w:sz w:val="24"/>
          <w:szCs w:val="24"/>
          <w:vertAlign w:val="superscript"/>
        </w:rPr>
        <w:t>th</w:t>
      </w:r>
      <w:r>
        <w:rPr>
          <w:rFonts w:ascii="Times New Roman" w:hAnsi="Times New Roman" w:cs="Times New Roman"/>
          <w:sz w:val="24"/>
          <w:szCs w:val="24"/>
        </w:rPr>
        <w:t xml:space="preserve"> May 2018.</w:t>
      </w:r>
    </w:p>
    <w:p w:rsidR="00497308" w:rsidRDefault="00497308" w:rsidP="00497308">
      <w:pPr>
        <w:rPr>
          <w:rFonts w:ascii="Times New Roman" w:hAnsi="Times New Roman" w:cs="Times New Roman"/>
          <w:sz w:val="24"/>
          <w:szCs w:val="24"/>
        </w:rPr>
      </w:pPr>
      <w:r>
        <w:rPr>
          <w:rFonts w:ascii="Times New Roman" w:hAnsi="Times New Roman" w:cs="Times New Roman"/>
          <w:sz w:val="24"/>
          <w:szCs w:val="24"/>
        </w:rPr>
        <w:t xml:space="preserve">New York Times, 2017, Protestors kick the fallen Confederate Soldiers Monument in Durham, North Carolina [Available from: </w:t>
      </w:r>
      <w:hyperlink r:id="rId20" w:history="1">
        <w:r w:rsidRPr="002F696B">
          <w:rPr>
            <w:rStyle w:val="Hyperlink"/>
            <w:rFonts w:ascii="Times New Roman" w:hAnsi="Times New Roman" w:cs="Times New Roman"/>
            <w:sz w:val="24"/>
            <w:szCs w:val="24"/>
          </w:rPr>
          <w:t>https://www.nytimes.com/2017/08/15/us/protester-arrested-in-toppling-of-confederate-statue-in-durham.html</w:t>
        </w:r>
      </w:hyperlink>
      <w:r>
        <w:rPr>
          <w:rFonts w:ascii="Times New Roman" w:hAnsi="Times New Roman" w:cs="Times New Roman"/>
          <w:sz w:val="24"/>
          <w:szCs w:val="24"/>
        </w:rPr>
        <w:t>] Accessed: 7</w:t>
      </w:r>
      <w:r w:rsidRPr="006034F0">
        <w:rPr>
          <w:rFonts w:ascii="Times New Roman" w:hAnsi="Times New Roman" w:cs="Times New Roman"/>
          <w:sz w:val="24"/>
          <w:szCs w:val="24"/>
          <w:vertAlign w:val="superscript"/>
        </w:rPr>
        <w:t>th</w:t>
      </w:r>
      <w:r>
        <w:rPr>
          <w:rFonts w:ascii="Times New Roman" w:hAnsi="Times New Roman" w:cs="Times New Roman"/>
          <w:sz w:val="24"/>
          <w:szCs w:val="24"/>
        </w:rPr>
        <w:t xml:space="preserve"> May 2018. </w:t>
      </w:r>
    </w:p>
    <w:p w:rsidR="00497308" w:rsidRDefault="00497308" w:rsidP="00497308">
      <w:pPr>
        <w:rPr>
          <w:rFonts w:ascii="Times New Roman" w:hAnsi="Times New Roman" w:cs="Times New Roman"/>
          <w:sz w:val="24"/>
          <w:szCs w:val="24"/>
        </w:rPr>
      </w:pPr>
      <w:r>
        <w:rPr>
          <w:rFonts w:ascii="Times New Roman" w:hAnsi="Times New Roman" w:cs="Times New Roman"/>
          <w:sz w:val="24"/>
          <w:szCs w:val="24"/>
        </w:rPr>
        <w:t>R. Hunt, World Trade Centre monument, 2017.</w:t>
      </w:r>
    </w:p>
    <w:p w:rsidR="00497308" w:rsidRDefault="00497308" w:rsidP="00497308">
      <w:pPr>
        <w:rPr>
          <w:rFonts w:ascii="Times New Roman" w:hAnsi="Times New Roman" w:cs="Times New Roman"/>
          <w:sz w:val="24"/>
          <w:szCs w:val="24"/>
        </w:rPr>
      </w:pPr>
      <w:r>
        <w:rPr>
          <w:rFonts w:ascii="Times New Roman" w:hAnsi="Times New Roman" w:cs="Times New Roman"/>
          <w:sz w:val="24"/>
          <w:szCs w:val="24"/>
        </w:rPr>
        <w:t>R. Hunt, Monument of Abraham Lincoln in Washington D.C., 2017.</w:t>
      </w:r>
    </w:p>
    <w:p w:rsidR="006D57EE" w:rsidRDefault="006D57EE" w:rsidP="00D365D9">
      <w:pPr>
        <w:rPr>
          <w:rFonts w:ascii="Times New Roman" w:hAnsi="Times New Roman" w:cs="Times New Roman"/>
          <w:sz w:val="24"/>
          <w:szCs w:val="24"/>
        </w:rPr>
      </w:pPr>
      <w:r>
        <w:rPr>
          <w:rFonts w:ascii="Times New Roman" w:hAnsi="Times New Roman" w:cs="Times New Roman"/>
          <w:sz w:val="24"/>
          <w:szCs w:val="24"/>
        </w:rPr>
        <w:t xml:space="preserve">Wikipedia, n.d., Confederate Soldier Monument in North Carolina [Available from: </w:t>
      </w:r>
      <w:hyperlink r:id="rId21" w:anchor="/media/File:Durham_confederate_statue.jpg" w:history="1">
        <w:r w:rsidRPr="00640874">
          <w:rPr>
            <w:rStyle w:val="Hyperlink"/>
            <w:rFonts w:ascii="Times New Roman" w:hAnsi="Times New Roman" w:cs="Times New Roman"/>
            <w:sz w:val="24"/>
            <w:szCs w:val="24"/>
          </w:rPr>
          <w:t>https://en.wikipedia.org/wiki/Confederate_Soldiers_Monument_(Durham,_North_Carolina)#/media/File:Durham_confederate_statue.jpg</w:t>
        </w:r>
      </w:hyperlink>
      <w:r>
        <w:rPr>
          <w:rFonts w:ascii="Times New Roman" w:hAnsi="Times New Roman" w:cs="Times New Roman"/>
          <w:sz w:val="24"/>
          <w:szCs w:val="24"/>
        </w:rPr>
        <w:t>] Accessed: 6</w:t>
      </w:r>
      <w:r w:rsidRPr="006D57EE">
        <w:rPr>
          <w:rFonts w:ascii="Times New Roman" w:hAnsi="Times New Roman" w:cs="Times New Roman"/>
          <w:sz w:val="24"/>
          <w:szCs w:val="24"/>
          <w:vertAlign w:val="superscript"/>
        </w:rPr>
        <w:t>th</w:t>
      </w:r>
      <w:r>
        <w:rPr>
          <w:rFonts w:ascii="Times New Roman" w:hAnsi="Times New Roman" w:cs="Times New Roman"/>
          <w:sz w:val="24"/>
          <w:szCs w:val="24"/>
        </w:rPr>
        <w:t xml:space="preserve"> May 2018.</w:t>
      </w:r>
    </w:p>
    <w:p w:rsidR="007808C4" w:rsidRPr="007808C4" w:rsidRDefault="00113334" w:rsidP="00D365D9">
      <w:pPr>
        <w:rPr>
          <w:rFonts w:ascii="Times New Roman" w:hAnsi="Times New Roman" w:cs="Times New Roman"/>
          <w:sz w:val="24"/>
          <w:szCs w:val="24"/>
        </w:rPr>
      </w:pPr>
      <w:r>
        <w:rPr>
          <w:rFonts w:ascii="Times New Roman" w:hAnsi="Times New Roman" w:cs="Times New Roman"/>
          <w:sz w:val="24"/>
          <w:szCs w:val="24"/>
        </w:rPr>
        <w:t xml:space="preserve">Wikipedia, n.d., Confederate flag [Available from: </w:t>
      </w:r>
      <w:hyperlink r:id="rId22" w:anchor="/media/File:Confederate_Rebel_Flag.svg" w:history="1">
        <w:r w:rsidRPr="00D66F37">
          <w:rPr>
            <w:rStyle w:val="Hyperlink"/>
            <w:rFonts w:ascii="Times New Roman" w:hAnsi="Times New Roman" w:cs="Times New Roman"/>
            <w:sz w:val="24"/>
            <w:szCs w:val="24"/>
          </w:rPr>
          <w:t>https://en.wikipedia.org/wiki/Modern_display_of_the_Confederate_flag#/media/File:Confederate_Rebel_Flag.svg</w:t>
        </w:r>
      </w:hyperlink>
      <w:r>
        <w:rPr>
          <w:rFonts w:ascii="Times New Roman" w:hAnsi="Times New Roman" w:cs="Times New Roman"/>
          <w:sz w:val="24"/>
          <w:szCs w:val="24"/>
        </w:rPr>
        <w:t>] Accessed: 7</w:t>
      </w:r>
      <w:r w:rsidRPr="00113334">
        <w:rPr>
          <w:rFonts w:ascii="Times New Roman" w:hAnsi="Times New Roman" w:cs="Times New Roman"/>
          <w:sz w:val="24"/>
          <w:szCs w:val="24"/>
          <w:vertAlign w:val="superscript"/>
        </w:rPr>
        <w:t>th</w:t>
      </w:r>
      <w:r>
        <w:rPr>
          <w:rFonts w:ascii="Times New Roman" w:hAnsi="Times New Roman" w:cs="Times New Roman"/>
          <w:sz w:val="24"/>
          <w:szCs w:val="24"/>
        </w:rPr>
        <w:t xml:space="preserve"> May 2018.</w:t>
      </w:r>
      <w:bookmarkStart w:id="0" w:name="_GoBack"/>
      <w:bookmarkEnd w:id="0"/>
    </w:p>
    <w:sectPr w:rsidR="007808C4" w:rsidRPr="007808C4">
      <w:headerReference w:type="default" r:id="rId2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CA48BB" w:rsidRDefault="00CA48BB" w:rsidP="00D365D9">
      <w:pPr>
        <w:spacing w:after="0" w:line="240" w:lineRule="auto"/>
      </w:pPr>
      <w:r>
        <w:separator/>
      </w:r>
    </w:p>
  </w:endnote>
  <w:endnote w:type="continuationSeparator" w:id="0">
    <w:p w:rsidR="00CA48BB" w:rsidRDefault="00CA48BB" w:rsidP="00D365D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CA48BB" w:rsidRDefault="00CA48BB" w:rsidP="00D365D9">
      <w:pPr>
        <w:spacing w:after="0" w:line="240" w:lineRule="auto"/>
      </w:pPr>
      <w:r>
        <w:separator/>
      </w:r>
    </w:p>
  </w:footnote>
  <w:footnote w:type="continuationSeparator" w:id="0">
    <w:p w:rsidR="00CA48BB" w:rsidRDefault="00CA48BB" w:rsidP="00D365D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D365D9" w:rsidRPr="00D365D9" w:rsidRDefault="00D365D9">
    <w:pPr>
      <w:pStyle w:val="Header"/>
      <w:rPr>
        <w:rFonts w:ascii="Times New Roman" w:hAnsi="Times New Roman" w:cs="Times New Roman"/>
      </w:rPr>
    </w:pPr>
    <w:r w:rsidRPr="00D365D9">
      <w:rPr>
        <w:rFonts w:ascii="Times New Roman" w:hAnsi="Times New Roman" w:cs="Times New Roman"/>
      </w:rPr>
      <w:t>Rachel Hunt</w:t>
    </w:r>
  </w:p>
  <w:p w:rsidR="00D365D9" w:rsidRPr="00D365D9" w:rsidRDefault="00D365D9">
    <w:pPr>
      <w:pStyle w:val="Header"/>
      <w:rPr>
        <w:rFonts w:ascii="Times New Roman" w:hAnsi="Times New Roman" w:cs="Times New Roman"/>
      </w:rPr>
    </w:pPr>
    <w:r w:rsidRPr="00D365D9">
      <w:rPr>
        <w:rFonts w:ascii="Times New Roman" w:hAnsi="Times New Roman" w:cs="Times New Roman"/>
      </w:rPr>
      <w:t>1200953</w:t>
    </w:r>
  </w:p>
  <w:p w:rsidR="00D365D9" w:rsidRDefault="00D365D9">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16"/>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D365D9"/>
    <w:rsid w:val="0001063E"/>
    <w:rsid w:val="0001240A"/>
    <w:rsid w:val="0003373D"/>
    <w:rsid w:val="00044E75"/>
    <w:rsid w:val="00066C71"/>
    <w:rsid w:val="000708BE"/>
    <w:rsid w:val="000A0F20"/>
    <w:rsid w:val="000A282F"/>
    <w:rsid w:val="000B0EF6"/>
    <w:rsid w:val="000E3E33"/>
    <w:rsid w:val="001015A2"/>
    <w:rsid w:val="00113334"/>
    <w:rsid w:val="00114556"/>
    <w:rsid w:val="00115C55"/>
    <w:rsid w:val="001B6EB1"/>
    <w:rsid w:val="001F372B"/>
    <w:rsid w:val="002872E4"/>
    <w:rsid w:val="002A7EEC"/>
    <w:rsid w:val="002B2416"/>
    <w:rsid w:val="002C6335"/>
    <w:rsid w:val="002D5F9A"/>
    <w:rsid w:val="003044A2"/>
    <w:rsid w:val="00337B35"/>
    <w:rsid w:val="003A696C"/>
    <w:rsid w:val="003C485F"/>
    <w:rsid w:val="00401678"/>
    <w:rsid w:val="00411CC4"/>
    <w:rsid w:val="00416452"/>
    <w:rsid w:val="0042589D"/>
    <w:rsid w:val="004276BF"/>
    <w:rsid w:val="00430188"/>
    <w:rsid w:val="004341E7"/>
    <w:rsid w:val="00440ABC"/>
    <w:rsid w:val="00497308"/>
    <w:rsid w:val="004C1D70"/>
    <w:rsid w:val="00501A47"/>
    <w:rsid w:val="005270E0"/>
    <w:rsid w:val="0055102B"/>
    <w:rsid w:val="005943C5"/>
    <w:rsid w:val="005D5845"/>
    <w:rsid w:val="006031CE"/>
    <w:rsid w:val="006034F0"/>
    <w:rsid w:val="00623C30"/>
    <w:rsid w:val="006250E2"/>
    <w:rsid w:val="00625DAB"/>
    <w:rsid w:val="006B42A9"/>
    <w:rsid w:val="006D08D7"/>
    <w:rsid w:val="006D2E6A"/>
    <w:rsid w:val="006D57EE"/>
    <w:rsid w:val="006E1B10"/>
    <w:rsid w:val="0070468A"/>
    <w:rsid w:val="0071356B"/>
    <w:rsid w:val="00745588"/>
    <w:rsid w:val="00750F99"/>
    <w:rsid w:val="00757CE6"/>
    <w:rsid w:val="00760777"/>
    <w:rsid w:val="007656DE"/>
    <w:rsid w:val="00771E3C"/>
    <w:rsid w:val="007748CD"/>
    <w:rsid w:val="007808C4"/>
    <w:rsid w:val="00793ED8"/>
    <w:rsid w:val="007C5DCF"/>
    <w:rsid w:val="008109AB"/>
    <w:rsid w:val="008153EF"/>
    <w:rsid w:val="0084407D"/>
    <w:rsid w:val="008610BC"/>
    <w:rsid w:val="00867BB7"/>
    <w:rsid w:val="00874A10"/>
    <w:rsid w:val="008B0288"/>
    <w:rsid w:val="008B7FA3"/>
    <w:rsid w:val="008C0C8C"/>
    <w:rsid w:val="008C1A42"/>
    <w:rsid w:val="008D73ED"/>
    <w:rsid w:val="008E041F"/>
    <w:rsid w:val="009038ED"/>
    <w:rsid w:val="0095473E"/>
    <w:rsid w:val="00983BA4"/>
    <w:rsid w:val="009C13B6"/>
    <w:rsid w:val="009D7481"/>
    <w:rsid w:val="009E34A3"/>
    <w:rsid w:val="00A406CE"/>
    <w:rsid w:val="00A55D3F"/>
    <w:rsid w:val="00A722C2"/>
    <w:rsid w:val="00A939A6"/>
    <w:rsid w:val="00AB655B"/>
    <w:rsid w:val="00B0669C"/>
    <w:rsid w:val="00B11EC0"/>
    <w:rsid w:val="00B16B8C"/>
    <w:rsid w:val="00B316B4"/>
    <w:rsid w:val="00B36B46"/>
    <w:rsid w:val="00B514CD"/>
    <w:rsid w:val="00B57178"/>
    <w:rsid w:val="00B813CC"/>
    <w:rsid w:val="00BB532B"/>
    <w:rsid w:val="00BD2D5D"/>
    <w:rsid w:val="00BF1023"/>
    <w:rsid w:val="00BF1460"/>
    <w:rsid w:val="00C12C2D"/>
    <w:rsid w:val="00C255AE"/>
    <w:rsid w:val="00C4566B"/>
    <w:rsid w:val="00C67DFA"/>
    <w:rsid w:val="00CA48BB"/>
    <w:rsid w:val="00CB3EFE"/>
    <w:rsid w:val="00D15A78"/>
    <w:rsid w:val="00D32787"/>
    <w:rsid w:val="00D365D9"/>
    <w:rsid w:val="00D52D36"/>
    <w:rsid w:val="00D6385E"/>
    <w:rsid w:val="00D7458C"/>
    <w:rsid w:val="00D763D9"/>
    <w:rsid w:val="00DB3579"/>
    <w:rsid w:val="00DC71C3"/>
    <w:rsid w:val="00DD1059"/>
    <w:rsid w:val="00E07F3A"/>
    <w:rsid w:val="00E15A7B"/>
    <w:rsid w:val="00E252E2"/>
    <w:rsid w:val="00E31AB0"/>
    <w:rsid w:val="00E34163"/>
    <w:rsid w:val="00E674DC"/>
    <w:rsid w:val="00E73D75"/>
    <w:rsid w:val="00E7407E"/>
    <w:rsid w:val="00E84EA3"/>
    <w:rsid w:val="00EA0C76"/>
    <w:rsid w:val="00EC1A2E"/>
    <w:rsid w:val="00ED7F27"/>
    <w:rsid w:val="00F211DF"/>
    <w:rsid w:val="00F828D4"/>
    <w:rsid w:val="00FB3AA9"/>
    <w:rsid w:val="00FB526E"/>
    <w:rsid w:val="00FB6D00"/>
    <w:rsid w:val="00FD066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DE9B3EC"/>
  <w15:chartTrackingRefBased/>
  <w15:docId w15:val="{4D321679-C9B6-4A80-87C6-03B1FA92C12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D365D9"/>
    <w:pPr>
      <w:tabs>
        <w:tab w:val="center" w:pos="4513"/>
        <w:tab w:val="right" w:pos="9026"/>
      </w:tabs>
      <w:spacing w:after="0" w:line="240" w:lineRule="auto"/>
    </w:pPr>
  </w:style>
  <w:style w:type="character" w:customStyle="1" w:styleId="HeaderChar">
    <w:name w:val="Header Char"/>
    <w:basedOn w:val="DefaultParagraphFont"/>
    <w:link w:val="Header"/>
    <w:uiPriority w:val="99"/>
    <w:rsid w:val="00D365D9"/>
  </w:style>
  <w:style w:type="paragraph" w:styleId="Footer">
    <w:name w:val="footer"/>
    <w:basedOn w:val="Normal"/>
    <w:link w:val="FooterChar"/>
    <w:uiPriority w:val="99"/>
    <w:unhideWhenUsed/>
    <w:rsid w:val="00D365D9"/>
    <w:pPr>
      <w:tabs>
        <w:tab w:val="center" w:pos="4513"/>
        <w:tab w:val="right" w:pos="9026"/>
      </w:tabs>
      <w:spacing w:after="0" w:line="240" w:lineRule="auto"/>
    </w:pPr>
  </w:style>
  <w:style w:type="character" w:customStyle="1" w:styleId="FooterChar">
    <w:name w:val="Footer Char"/>
    <w:basedOn w:val="DefaultParagraphFont"/>
    <w:link w:val="Footer"/>
    <w:uiPriority w:val="99"/>
    <w:rsid w:val="00D365D9"/>
  </w:style>
  <w:style w:type="character" w:styleId="Hyperlink">
    <w:name w:val="Hyperlink"/>
    <w:basedOn w:val="DefaultParagraphFont"/>
    <w:uiPriority w:val="99"/>
    <w:unhideWhenUsed/>
    <w:rsid w:val="001F372B"/>
    <w:rPr>
      <w:color w:val="0563C1" w:themeColor="hyperlink"/>
      <w:u w:val="single"/>
    </w:rPr>
  </w:style>
  <w:style w:type="character" w:styleId="UnresolvedMention">
    <w:name w:val="Unresolved Mention"/>
    <w:basedOn w:val="DefaultParagraphFont"/>
    <w:uiPriority w:val="99"/>
    <w:semiHidden/>
    <w:unhideWhenUsed/>
    <w:rsid w:val="001F372B"/>
    <w:rPr>
      <w:color w:val="808080"/>
      <w:shd w:val="clear" w:color="auto" w:fill="E6E6E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jpeg"/><Relationship Id="rId13" Type="http://schemas.openxmlformats.org/officeDocument/2006/relationships/hyperlink" Target="https://www.nytimes.com/2017/08/13/us/charlottesville-virginia-overview.html" TargetMode="External"/><Relationship Id="rId18" Type="http://schemas.openxmlformats.org/officeDocument/2006/relationships/hyperlink" Target="https://www.nytimes.com/2017/08/15/arts/design/trump-robert-e-lee-george-washington-thomas-jefferson.html" TargetMode="External"/><Relationship Id="rId3" Type="http://schemas.openxmlformats.org/officeDocument/2006/relationships/webSettings" Target="webSettings.xml"/><Relationship Id="rId21" Type="http://schemas.openxmlformats.org/officeDocument/2006/relationships/hyperlink" Target="https://en.wikipedia.org/wiki/Confederate_Soldiers_Monument_(Durham,_North_Carolina)" TargetMode="External"/><Relationship Id="rId7" Type="http://schemas.openxmlformats.org/officeDocument/2006/relationships/image" Target="media/image2.jpeg"/><Relationship Id="rId12" Type="http://schemas.openxmlformats.org/officeDocument/2006/relationships/image" Target="media/image7.jpeg"/><Relationship Id="rId17" Type="http://schemas.openxmlformats.org/officeDocument/2006/relationships/hyperlink" Target="http://www.dhr.virginia.gov/registers/Cities/Charlottesville/104-0264_Robert_Edward_Lee_Sculpture_1997_Final_Nomination.pdf" TargetMode="External"/><Relationship Id="rId25" Type="http://schemas.openxmlformats.org/officeDocument/2006/relationships/theme" Target="theme/theme1.xml"/><Relationship Id="rId2" Type="http://schemas.openxmlformats.org/officeDocument/2006/relationships/settings" Target="settings.xml"/><Relationship Id="rId16" Type="http://schemas.openxmlformats.org/officeDocument/2006/relationships/hyperlink" Target="https://www.splcenter.org/sites/default/files/com_whose_heritage.pdf" TargetMode="External"/><Relationship Id="rId20" Type="http://schemas.openxmlformats.org/officeDocument/2006/relationships/hyperlink" Target="https://www.nytimes.com/2017/08/15/us/protester-arrested-in-toppling-of-confederate-statue-in-durham.html" TargetMode="External"/><Relationship Id="rId1" Type="http://schemas.openxmlformats.org/officeDocument/2006/relationships/styles" Target="styles.xml"/><Relationship Id="rId6" Type="http://schemas.openxmlformats.org/officeDocument/2006/relationships/image" Target="media/image1.jpeg"/><Relationship Id="rId11" Type="http://schemas.openxmlformats.org/officeDocument/2006/relationships/image" Target="media/image6.png"/><Relationship Id="rId24" Type="http://schemas.openxmlformats.org/officeDocument/2006/relationships/fontTable" Target="fontTable.xml"/><Relationship Id="rId5" Type="http://schemas.openxmlformats.org/officeDocument/2006/relationships/endnotes" Target="endnotes.xml"/><Relationship Id="rId15" Type="http://schemas.openxmlformats.org/officeDocument/2006/relationships/hyperlink" Target="https://www.nytimes.com/2017/08/15/us/protester-arrested-in-toppling-of-confederate-statue-in-durham.html" TargetMode="External"/><Relationship Id="rId23" Type="http://schemas.openxmlformats.org/officeDocument/2006/relationships/header" Target="header1.xml"/><Relationship Id="rId10" Type="http://schemas.openxmlformats.org/officeDocument/2006/relationships/image" Target="media/image5.jpeg"/><Relationship Id="rId19" Type="http://schemas.openxmlformats.org/officeDocument/2006/relationships/hyperlink" Target="https://www.nytimes.com/2017/08/13/us/charlottesville-virginia-overview.html" TargetMode="External"/><Relationship Id="rId4" Type="http://schemas.openxmlformats.org/officeDocument/2006/relationships/footnotes" Target="footnotes.xml"/><Relationship Id="rId9" Type="http://schemas.openxmlformats.org/officeDocument/2006/relationships/image" Target="media/image4.jpeg"/><Relationship Id="rId14" Type="http://schemas.openxmlformats.org/officeDocument/2006/relationships/hyperlink" Target="http://docsouth.unc.edu/commland/monument/118/" TargetMode="External"/><Relationship Id="rId22" Type="http://schemas.openxmlformats.org/officeDocument/2006/relationships/hyperlink" Target="https://en.wikipedia.org/wiki/Modern_display_of_the_Confederate_flag"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1789</TotalTime>
  <Pages>10</Pages>
  <Words>3978</Words>
  <Characters>22677</Characters>
  <Application>Microsoft Office Word</Application>
  <DocSecurity>0</DocSecurity>
  <Lines>188</Lines>
  <Paragraphs>53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26602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Rachel Hunt</dc:creator>
  <cp:keywords/>
  <dc:description/>
  <cp:lastModifiedBy>Rachel Hunt</cp:lastModifiedBy>
  <cp:revision>23</cp:revision>
  <dcterms:created xsi:type="dcterms:W3CDTF">2018-05-03T10:20:00Z</dcterms:created>
  <dcterms:modified xsi:type="dcterms:W3CDTF">2018-05-08T09:52:00Z</dcterms:modified>
</cp:coreProperties>
</file>