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505178778"/>
        <w:docPartObj>
          <w:docPartGallery w:val="Cover Pages"/>
          <w:docPartUnique/>
        </w:docPartObj>
      </w:sdtPr>
      <w:sdtEndPr>
        <w:rPr>
          <w:rFonts w:ascii="Arial" w:hAnsi="Arial" w:cs="Arial"/>
        </w:rPr>
      </w:sdtEndPr>
      <w:sdtContent>
        <w:p w14:paraId="7317DF0C" w14:textId="1DACCEF6" w:rsidR="00321D87" w:rsidRDefault="00321D87">
          <w:r>
            <w:rPr>
              <w:noProof/>
              <w:lang w:eastAsia="en-GB"/>
            </w:rPr>
            <mc:AlternateContent>
              <mc:Choice Requires="wps">
                <w:drawing>
                  <wp:anchor distT="0" distB="0" distL="114300" distR="114300" simplePos="0" relativeHeight="251726848" behindDoc="0" locked="0" layoutInCell="1" allowOverlap="1" wp14:anchorId="6EC9F28A" wp14:editId="4634B978">
                    <wp:simplePos x="0" y="0"/>
                    <wp:positionH relativeFrom="margin">
                      <wp:posOffset>5160397</wp:posOffset>
                    </wp:positionH>
                    <wp:positionV relativeFrom="page">
                      <wp:posOffset>254442</wp:posOffset>
                    </wp:positionV>
                    <wp:extent cx="643089" cy="9970935"/>
                    <wp:effectExtent l="0" t="0" r="5080"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43089" cy="997093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AC999A4" w14:textId="71672255" w:rsidR="00321D87" w:rsidRDefault="00321D87">
                                <w:pPr>
                                  <w:pStyle w:val="NoSpacing"/>
                                  <w:jc w:val="right"/>
                                  <w:rPr>
                                    <w:color w:val="FFFFFF" w:themeColor="background1"/>
                                    <w:sz w:val="24"/>
                                    <w:szCs w:val="24"/>
                                  </w:rPr>
                                </w:pPr>
                                <w:bookmarkStart w:id="0" w:name="_GoBack"/>
                                <w:bookmarkEnd w:id="0"/>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EC9F28A" id="Rectangle 132" o:spid="_x0000_s1026" style="position:absolute;margin-left:406.35pt;margin-top:20.05pt;width:50.65pt;height:785.1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" fillcolor="#5b9bd5 [3204]" stroked="f" strokeweight="1pt">
                    <v:path arrowok="t"/>
                    <o:lock v:ext="edit" aspectratio="t"/>
                    <v:textbox inset="3.6pt,,3.6pt">
                      <w:txbxContent>
                        <w:p w14:paraId="0AC999A4" w14:textId="71672255" w:rsidR="00321D87" w:rsidRDefault="00321D87">
                          <w:pPr>
                            <w:pStyle w:val="NoSpacing"/>
                            <w:jc w:val="right"/>
                            <w:rPr>
                              <w:color w:val="FFFFFF" w:themeColor="background1"/>
                              <w:sz w:val="24"/>
                              <w:szCs w:val="24"/>
                            </w:rPr>
                          </w:pPr>
                          <w:bookmarkStart w:id="1" w:name="_GoBack"/>
                          <w:bookmarkEnd w:id="1"/>
                        </w:p>
                      </w:txbxContent>
                    </v:textbox>
                    <w10:wrap anchorx="margin" anchory="page"/>
                  </v:rect>
                </w:pict>
              </mc:Fallback>
            </mc:AlternateContent>
          </w:r>
        </w:p>
        <w:p w14:paraId="6F5DBEB8" w14:textId="006E2C79" w:rsidR="00321D87" w:rsidRDefault="00321D87">
          <w:pPr>
            <w:rPr>
              <w:rFonts w:ascii="Arial" w:hAnsi="Arial" w:cs="Arial"/>
            </w:rPr>
          </w:pPr>
          <w:r>
            <w:rPr>
              <w:noProof/>
              <w:lang w:eastAsia="en-GB"/>
            </w:rPr>
            <mc:AlternateContent>
              <mc:Choice Requires="wps">
                <w:drawing>
                  <wp:anchor distT="0" distB="0" distL="182880" distR="182880" simplePos="0" relativeHeight="251727872" behindDoc="0" locked="0" layoutInCell="1" allowOverlap="1" wp14:anchorId="007935A6" wp14:editId="609AE6E8">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6A89E8" w14:textId="0710094D" w:rsidR="00321D87" w:rsidRDefault="00321D87">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5B9BD5" w:themeColor="accent1"/>
                                        <w:sz w:val="72"/>
                                        <w:szCs w:val="72"/>
                                      </w:rPr>
                                      <w:t>Industrial Research</w:t>
                                    </w:r>
                                  </w:sdtContent>
                                </w:sdt>
                              </w:p>
                              <w:sdt>
                                <w:sdtPr>
                                  <w:rPr>
                                    <w:rFonts w:asciiTheme="majorHAnsi" w:eastAsiaTheme="majorEastAsia" w:hAnsiTheme="majorHAnsi" w:cstheme="majorBidi"/>
                                    <w:color w:val="002060"/>
                                    <w:sz w:val="32"/>
                                    <w:szCs w:val="32"/>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4398D3A" w14:textId="3221765F" w:rsidR="00321D87" w:rsidRDefault="00321D87">
                                    <w:pPr>
                                      <w:pStyle w:val="NoSpacing"/>
                                      <w:spacing w:before="40" w:after="40"/>
                                      <w:rPr>
                                        <w:caps/>
                                        <w:color w:val="1F3864" w:themeColor="accent5" w:themeShade="80"/>
                                        <w:sz w:val="28"/>
                                        <w:szCs w:val="28"/>
                                      </w:rPr>
                                    </w:pPr>
                                    <w:r w:rsidRPr="00321D87">
                                      <w:rPr>
                                        <w:rFonts w:asciiTheme="majorHAnsi" w:eastAsiaTheme="majorEastAsia" w:hAnsiTheme="majorHAnsi" w:cstheme="majorBidi"/>
                                        <w:color w:val="002060"/>
                                        <w:sz w:val="32"/>
                                        <w:szCs w:val="32"/>
                                      </w:rPr>
                                      <w:t xml:space="preserve">The Opportunity for Using Voice Services </w:t>
                                    </w:r>
                                    <w:proofErr w:type="gramStart"/>
                                    <w:r w:rsidRPr="00321D87">
                                      <w:rPr>
                                        <w:rFonts w:asciiTheme="majorHAnsi" w:eastAsiaTheme="majorEastAsia" w:hAnsiTheme="majorHAnsi" w:cstheme="majorBidi"/>
                                        <w:color w:val="002060"/>
                                        <w:sz w:val="32"/>
                                        <w:szCs w:val="32"/>
                                      </w:rPr>
                                      <w:t>To</w:t>
                                    </w:r>
                                    <w:proofErr w:type="gramEnd"/>
                                    <w:r w:rsidRPr="00321D87">
                                      <w:rPr>
                                        <w:rFonts w:asciiTheme="majorHAnsi" w:eastAsiaTheme="majorEastAsia" w:hAnsiTheme="majorHAnsi" w:cstheme="majorBidi"/>
                                        <w:color w:val="002060"/>
                                        <w:sz w:val="32"/>
                                        <w:szCs w:val="32"/>
                                      </w:rPr>
                                      <w:t xml:space="preserve"> Deliver Customer Facing Services at The Driver and Vehicle Licensing Agency (DVLA)</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0EEBE555" w14:textId="33866ECE" w:rsidR="00321D87" w:rsidRDefault="00321D87">
                                    <w:pPr>
                                      <w:pStyle w:val="NoSpacing"/>
                                      <w:spacing w:before="80" w:after="40"/>
                                      <w:rPr>
                                        <w:caps/>
                                        <w:color w:val="4472C4" w:themeColor="accent5"/>
                                        <w:sz w:val="24"/>
                                        <w:szCs w:val="24"/>
                                      </w:rPr>
                                    </w:pPr>
                                    <w:r>
                                      <w:rPr>
                                        <w:caps/>
                                        <w:color w:val="4472C4" w:themeColor="accent5"/>
                                        <w:sz w:val="24"/>
                                        <w:szCs w:val="24"/>
                                      </w:rPr>
                                      <w:t>Robert James (P144088)</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007935A6" id="_x0000_t202" coordsize="21600,21600" o:spt="202" path="m,l,21600r21600,l21600,xe">
                    <v:stroke joinstyle="miter"/>
                    <v:path gradientshapeok="t" o:connecttype="rect"/>
                  </v:shapetype>
                  <v:shape id="Text Box 131" o:spid="_x0000_s1027" type="#_x0000_t202" style="position:absolute;margin-left:0;margin-top:0;width:369pt;height:529.2pt;z-index:251727872;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" filled="f" stroked="f" strokeweight=".5pt">
                    <v:textbox style="mso-fit-shape-to-text:t" inset="0,0,0,0">
                      <w:txbxContent>
                        <w:p w14:paraId="7A6A89E8" w14:textId="0710094D" w:rsidR="00321D87" w:rsidRDefault="00321D87">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5B9BD5" w:themeColor="accent1"/>
                                  <w:sz w:val="72"/>
                                  <w:szCs w:val="72"/>
                                </w:rPr>
                                <w:t>Industrial Research</w:t>
                              </w:r>
                            </w:sdtContent>
                          </w:sdt>
                        </w:p>
                        <w:sdt>
                          <w:sdtPr>
                            <w:rPr>
                              <w:rFonts w:asciiTheme="majorHAnsi" w:eastAsiaTheme="majorEastAsia" w:hAnsiTheme="majorHAnsi" w:cstheme="majorBidi"/>
                              <w:color w:val="002060"/>
                              <w:sz w:val="32"/>
                              <w:szCs w:val="32"/>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4398D3A" w14:textId="3221765F" w:rsidR="00321D87" w:rsidRDefault="00321D87">
                              <w:pPr>
                                <w:pStyle w:val="NoSpacing"/>
                                <w:spacing w:before="40" w:after="40"/>
                                <w:rPr>
                                  <w:caps/>
                                  <w:color w:val="1F3864" w:themeColor="accent5" w:themeShade="80"/>
                                  <w:sz w:val="28"/>
                                  <w:szCs w:val="28"/>
                                </w:rPr>
                              </w:pPr>
                              <w:r w:rsidRPr="00321D87">
                                <w:rPr>
                                  <w:rFonts w:asciiTheme="majorHAnsi" w:eastAsiaTheme="majorEastAsia" w:hAnsiTheme="majorHAnsi" w:cstheme="majorBidi"/>
                                  <w:color w:val="002060"/>
                                  <w:sz w:val="32"/>
                                  <w:szCs w:val="32"/>
                                </w:rPr>
                                <w:t xml:space="preserve">The Opportunity for Using Voice Services </w:t>
                              </w:r>
                              <w:proofErr w:type="gramStart"/>
                              <w:r w:rsidRPr="00321D87">
                                <w:rPr>
                                  <w:rFonts w:asciiTheme="majorHAnsi" w:eastAsiaTheme="majorEastAsia" w:hAnsiTheme="majorHAnsi" w:cstheme="majorBidi"/>
                                  <w:color w:val="002060"/>
                                  <w:sz w:val="32"/>
                                  <w:szCs w:val="32"/>
                                </w:rPr>
                                <w:t>To</w:t>
                              </w:r>
                              <w:proofErr w:type="gramEnd"/>
                              <w:r w:rsidRPr="00321D87">
                                <w:rPr>
                                  <w:rFonts w:asciiTheme="majorHAnsi" w:eastAsiaTheme="majorEastAsia" w:hAnsiTheme="majorHAnsi" w:cstheme="majorBidi"/>
                                  <w:color w:val="002060"/>
                                  <w:sz w:val="32"/>
                                  <w:szCs w:val="32"/>
                                </w:rPr>
                                <w:t xml:space="preserve"> Deliver Customer Facing Services at The Driver and Vehicle Licensing Agency (DVLA)</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0EEBE555" w14:textId="33866ECE" w:rsidR="00321D87" w:rsidRDefault="00321D87">
                              <w:pPr>
                                <w:pStyle w:val="NoSpacing"/>
                                <w:spacing w:before="80" w:after="40"/>
                                <w:rPr>
                                  <w:caps/>
                                  <w:color w:val="4472C4" w:themeColor="accent5"/>
                                  <w:sz w:val="24"/>
                                  <w:szCs w:val="24"/>
                                </w:rPr>
                              </w:pPr>
                              <w:r>
                                <w:rPr>
                                  <w:caps/>
                                  <w:color w:val="4472C4" w:themeColor="accent5"/>
                                  <w:sz w:val="24"/>
                                  <w:szCs w:val="24"/>
                                </w:rPr>
                                <w:t>Robert James (P144088)</w:t>
                              </w:r>
                            </w:p>
                          </w:sdtContent>
                        </w:sdt>
                      </w:txbxContent>
                    </v:textbox>
                    <w10:wrap type="square" anchorx="margin" anchory="page"/>
                  </v:shape>
                </w:pict>
              </mc:Fallback>
            </mc:AlternateContent>
          </w:r>
          <w:r>
            <w:rPr>
              <w:rFonts w:ascii="Arial" w:hAnsi="Arial" w:cs="Arial"/>
            </w:rPr>
            <w:br w:type="page"/>
          </w:r>
        </w:p>
      </w:sdtContent>
    </w:sdt>
    <w:sdt>
      <w:sdtPr>
        <w:rPr>
          <w:rFonts w:asciiTheme="minorHAnsi" w:eastAsiaTheme="minorHAnsi" w:hAnsiTheme="minorHAnsi" w:cstheme="minorBidi"/>
          <w:color w:val="auto"/>
          <w:sz w:val="22"/>
          <w:szCs w:val="22"/>
          <w:lang w:val="en-GB"/>
        </w:rPr>
        <w:id w:val="-864598102"/>
        <w:docPartObj>
          <w:docPartGallery w:val="Table of Contents"/>
          <w:docPartUnique/>
        </w:docPartObj>
      </w:sdtPr>
      <w:sdtEndPr>
        <w:rPr>
          <w:b/>
          <w:bCs/>
          <w:noProof/>
        </w:rPr>
      </w:sdtEndPr>
      <w:sdtContent>
        <w:p w14:paraId="3573A286" w14:textId="31679F79" w:rsidR="0006098C" w:rsidRDefault="0006098C">
          <w:pPr>
            <w:pStyle w:val="TOCHeading"/>
          </w:pPr>
          <w:r>
            <w:t>Contents</w:t>
          </w:r>
        </w:p>
        <w:p w14:paraId="6F25D16E" w14:textId="35CD023F" w:rsidR="00321D87" w:rsidRDefault="0006098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810252" w:history="1">
            <w:r w:rsidR="00321D87" w:rsidRPr="00BA7BCB">
              <w:rPr>
                <w:rStyle w:val="Hyperlink"/>
                <w:noProof/>
              </w:rPr>
              <w:t>Figures</w:t>
            </w:r>
            <w:r w:rsidR="00321D87">
              <w:rPr>
                <w:noProof/>
                <w:webHidden/>
              </w:rPr>
              <w:tab/>
            </w:r>
            <w:r w:rsidR="00321D87">
              <w:rPr>
                <w:noProof/>
                <w:webHidden/>
              </w:rPr>
              <w:fldChar w:fldCharType="begin"/>
            </w:r>
            <w:r w:rsidR="00321D87">
              <w:rPr>
                <w:noProof/>
                <w:webHidden/>
              </w:rPr>
              <w:instrText xml:space="preserve"> PAGEREF _Toc8810252 \h </w:instrText>
            </w:r>
            <w:r w:rsidR="00321D87">
              <w:rPr>
                <w:noProof/>
                <w:webHidden/>
              </w:rPr>
            </w:r>
            <w:r w:rsidR="00321D87">
              <w:rPr>
                <w:noProof/>
                <w:webHidden/>
              </w:rPr>
              <w:fldChar w:fldCharType="separate"/>
            </w:r>
            <w:r w:rsidR="00321D87">
              <w:rPr>
                <w:noProof/>
                <w:webHidden/>
              </w:rPr>
              <w:t>2</w:t>
            </w:r>
            <w:r w:rsidR="00321D87">
              <w:rPr>
                <w:noProof/>
                <w:webHidden/>
              </w:rPr>
              <w:fldChar w:fldCharType="end"/>
            </w:r>
          </w:hyperlink>
        </w:p>
        <w:p w14:paraId="18E04AD2" w14:textId="7936DBA8" w:rsidR="00321D87" w:rsidRDefault="00321D87">
          <w:pPr>
            <w:pStyle w:val="TOC1"/>
            <w:tabs>
              <w:tab w:val="right" w:leader="dot" w:pos="9016"/>
            </w:tabs>
            <w:rPr>
              <w:rFonts w:eastAsiaTheme="minorEastAsia"/>
              <w:noProof/>
              <w:lang w:eastAsia="en-GB"/>
            </w:rPr>
          </w:pPr>
          <w:hyperlink w:anchor="_Toc8810253" w:history="1">
            <w:r w:rsidRPr="00BA7BCB">
              <w:rPr>
                <w:rStyle w:val="Hyperlink"/>
                <w:noProof/>
              </w:rPr>
              <w:t>The Opportunity for Using Voice Services To Deliver Customer Facing Services at The Driver and Vehicle Licensing Agency (DVLA)</w:t>
            </w:r>
            <w:r>
              <w:rPr>
                <w:noProof/>
                <w:webHidden/>
              </w:rPr>
              <w:tab/>
            </w:r>
            <w:r>
              <w:rPr>
                <w:noProof/>
                <w:webHidden/>
              </w:rPr>
              <w:fldChar w:fldCharType="begin"/>
            </w:r>
            <w:r>
              <w:rPr>
                <w:noProof/>
                <w:webHidden/>
              </w:rPr>
              <w:instrText xml:space="preserve"> PAGEREF _Toc8810253 \h </w:instrText>
            </w:r>
            <w:r>
              <w:rPr>
                <w:noProof/>
                <w:webHidden/>
              </w:rPr>
            </w:r>
            <w:r>
              <w:rPr>
                <w:noProof/>
                <w:webHidden/>
              </w:rPr>
              <w:fldChar w:fldCharType="separate"/>
            </w:r>
            <w:r>
              <w:rPr>
                <w:noProof/>
                <w:webHidden/>
              </w:rPr>
              <w:t>3</w:t>
            </w:r>
            <w:r>
              <w:rPr>
                <w:noProof/>
                <w:webHidden/>
              </w:rPr>
              <w:fldChar w:fldCharType="end"/>
            </w:r>
          </w:hyperlink>
        </w:p>
        <w:p w14:paraId="6FA31674" w14:textId="5499B131" w:rsidR="00321D87" w:rsidRDefault="00321D87">
          <w:pPr>
            <w:pStyle w:val="TOC1"/>
            <w:tabs>
              <w:tab w:val="right" w:leader="dot" w:pos="9016"/>
            </w:tabs>
            <w:rPr>
              <w:rFonts w:eastAsiaTheme="minorEastAsia"/>
              <w:noProof/>
              <w:lang w:eastAsia="en-GB"/>
            </w:rPr>
          </w:pPr>
          <w:hyperlink w:anchor="_Toc8810254" w:history="1">
            <w:r w:rsidRPr="00BA7BCB">
              <w:rPr>
                <w:rStyle w:val="Hyperlink"/>
                <w:noProof/>
              </w:rPr>
              <w:t>Project Aim</w:t>
            </w:r>
            <w:r>
              <w:rPr>
                <w:noProof/>
                <w:webHidden/>
              </w:rPr>
              <w:tab/>
            </w:r>
            <w:r>
              <w:rPr>
                <w:noProof/>
                <w:webHidden/>
              </w:rPr>
              <w:fldChar w:fldCharType="begin"/>
            </w:r>
            <w:r>
              <w:rPr>
                <w:noProof/>
                <w:webHidden/>
              </w:rPr>
              <w:instrText xml:space="preserve"> PAGEREF _Toc8810254 \h </w:instrText>
            </w:r>
            <w:r>
              <w:rPr>
                <w:noProof/>
                <w:webHidden/>
              </w:rPr>
            </w:r>
            <w:r>
              <w:rPr>
                <w:noProof/>
                <w:webHidden/>
              </w:rPr>
              <w:fldChar w:fldCharType="separate"/>
            </w:r>
            <w:r>
              <w:rPr>
                <w:noProof/>
                <w:webHidden/>
              </w:rPr>
              <w:t>3</w:t>
            </w:r>
            <w:r>
              <w:rPr>
                <w:noProof/>
                <w:webHidden/>
              </w:rPr>
              <w:fldChar w:fldCharType="end"/>
            </w:r>
          </w:hyperlink>
        </w:p>
        <w:p w14:paraId="5EA15ADF" w14:textId="1C78DF1A" w:rsidR="00321D87" w:rsidRDefault="00321D87">
          <w:pPr>
            <w:pStyle w:val="TOC1"/>
            <w:tabs>
              <w:tab w:val="right" w:leader="dot" w:pos="9016"/>
            </w:tabs>
            <w:rPr>
              <w:rFonts w:eastAsiaTheme="minorEastAsia"/>
              <w:noProof/>
              <w:lang w:eastAsia="en-GB"/>
            </w:rPr>
          </w:pPr>
          <w:hyperlink w:anchor="_Toc8810255" w:history="1">
            <w:r w:rsidRPr="00BA7BCB">
              <w:rPr>
                <w:rStyle w:val="Hyperlink"/>
                <w:noProof/>
              </w:rPr>
              <w:t>Background Rational</w:t>
            </w:r>
            <w:r>
              <w:rPr>
                <w:noProof/>
                <w:webHidden/>
              </w:rPr>
              <w:tab/>
            </w:r>
            <w:r>
              <w:rPr>
                <w:noProof/>
                <w:webHidden/>
              </w:rPr>
              <w:fldChar w:fldCharType="begin"/>
            </w:r>
            <w:r>
              <w:rPr>
                <w:noProof/>
                <w:webHidden/>
              </w:rPr>
              <w:instrText xml:space="preserve"> PAGEREF _Toc8810255 \h </w:instrText>
            </w:r>
            <w:r>
              <w:rPr>
                <w:noProof/>
                <w:webHidden/>
              </w:rPr>
            </w:r>
            <w:r>
              <w:rPr>
                <w:noProof/>
                <w:webHidden/>
              </w:rPr>
              <w:fldChar w:fldCharType="separate"/>
            </w:r>
            <w:r>
              <w:rPr>
                <w:noProof/>
                <w:webHidden/>
              </w:rPr>
              <w:t>3</w:t>
            </w:r>
            <w:r>
              <w:rPr>
                <w:noProof/>
                <w:webHidden/>
              </w:rPr>
              <w:fldChar w:fldCharType="end"/>
            </w:r>
          </w:hyperlink>
        </w:p>
        <w:p w14:paraId="6F280B3B" w14:textId="41666F72" w:rsidR="00321D87" w:rsidRDefault="00321D87">
          <w:pPr>
            <w:pStyle w:val="TOC1"/>
            <w:tabs>
              <w:tab w:val="right" w:leader="dot" w:pos="9016"/>
            </w:tabs>
            <w:rPr>
              <w:rFonts w:eastAsiaTheme="minorEastAsia"/>
              <w:noProof/>
              <w:lang w:eastAsia="en-GB"/>
            </w:rPr>
          </w:pPr>
          <w:hyperlink w:anchor="_Toc8810256" w:history="1">
            <w:r w:rsidRPr="00BA7BCB">
              <w:rPr>
                <w:rStyle w:val="Hyperlink"/>
                <w:noProof/>
              </w:rPr>
              <w:t>Literature Review</w:t>
            </w:r>
            <w:r>
              <w:rPr>
                <w:noProof/>
                <w:webHidden/>
              </w:rPr>
              <w:tab/>
            </w:r>
            <w:r>
              <w:rPr>
                <w:noProof/>
                <w:webHidden/>
              </w:rPr>
              <w:fldChar w:fldCharType="begin"/>
            </w:r>
            <w:r>
              <w:rPr>
                <w:noProof/>
                <w:webHidden/>
              </w:rPr>
              <w:instrText xml:space="preserve"> PAGEREF _Toc8810256 \h </w:instrText>
            </w:r>
            <w:r>
              <w:rPr>
                <w:noProof/>
                <w:webHidden/>
              </w:rPr>
            </w:r>
            <w:r>
              <w:rPr>
                <w:noProof/>
                <w:webHidden/>
              </w:rPr>
              <w:fldChar w:fldCharType="separate"/>
            </w:r>
            <w:r>
              <w:rPr>
                <w:noProof/>
                <w:webHidden/>
              </w:rPr>
              <w:t>4</w:t>
            </w:r>
            <w:r>
              <w:rPr>
                <w:noProof/>
                <w:webHidden/>
              </w:rPr>
              <w:fldChar w:fldCharType="end"/>
            </w:r>
          </w:hyperlink>
        </w:p>
        <w:p w14:paraId="6E43B7B0" w14:textId="774846F9" w:rsidR="00321D87" w:rsidRDefault="00321D87">
          <w:pPr>
            <w:pStyle w:val="TOC1"/>
            <w:tabs>
              <w:tab w:val="right" w:leader="dot" w:pos="9016"/>
            </w:tabs>
            <w:rPr>
              <w:rFonts w:eastAsiaTheme="minorEastAsia"/>
              <w:noProof/>
              <w:lang w:eastAsia="en-GB"/>
            </w:rPr>
          </w:pPr>
          <w:hyperlink w:anchor="_Toc8810257" w:history="1">
            <w:r w:rsidRPr="00BA7BCB">
              <w:rPr>
                <w:rStyle w:val="Hyperlink"/>
                <w:noProof/>
              </w:rPr>
              <w:t>The Use of Voice skills in Government to Date</w:t>
            </w:r>
            <w:r>
              <w:rPr>
                <w:noProof/>
                <w:webHidden/>
              </w:rPr>
              <w:tab/>
            </w:r>
            <w:r>
              <w:rPr>
                <w:noProof/>
                <w:webHidden/>
              </w:rPr>
              <w:fldChar w:fldCharType="begin"/>
            </w:r>
            <w:r>
              <w:rPr>
                <w:noProof/>
                <w:webHidden/>
              </w:rPr>
              <w:instrText xml:space="preserve"> PAGEREF _Toc8810257 \h </w:instrText>
            </w:r>
            <w:r>
              <w:rPr>
                <w:noProof/>
                <w:webHidden/>
              </w:rPr>
            </w:r>
            <w:r>
              <w:rPr>
                <w:noProof/>
                <w:webHidden/>
              </w:rPr>
              <w:fldChar w:fldCharType="separate"/>
            </w:r>
            <w:r>
              <w:rPr>
                <w:noProof/>
                <w:webHidden/>
              </w:rPr>
              <w:t>6</w:t>
            </w:r>
            <w:r>
              <w:rPr>
                <w:noProof/>
                <w:webHidden/>
              </w:rPr>
              <w:fldChar w:fldCharType="end"/>
            </w:r>
          </w:hyperlink>
        </w:p>
        <w:p w14:paraId="36EAD273" w14:textId="029B04A6" w:rsidR="00321D87" w:rsidRDefault="00321D87">
          <w:pPr>
            <w:pStyle w:val="TOC1"/>
            <w:tabs>
              <w:tab w:val="right" w:leader="dot" w:pos="9016"/>
            </w:tabs>
            <w:rPr>
              <w:rFonts w:eastAsiaTheme="minorEastAsia"/>
              <w:noProof/>
              <w:lang w:eastAsia="en-GB"/>
            </w:rPr>
          </w:pPr>
          <w:hyperlink w:anchor="_Toc8810258" w:history="1">
            <w:r w:rsidRPr="00BA7BCB">
              <w:rPr>
                <w:rStyle w:val="Hyperlink"/>
                <w:noProof/>
              </w:rPr>
              <w:t>What Issue Is The Project Addressing?</w:t>
            </w:r>
            <w:r>
              <w:rPr>
                <w:noProof/>
                <w:webHidden/>
              </w:rPr>
              <w:tab/>
            </w:r>
            <w:r>
              <w:rPr>
                <w:noProof/>
                <w:webHidden/>
              </w:rPr>
              <w:fldChar w:fldCharType="begin"/>
            </w:r>
            <w:r>
              <w:rPr>
                <w:noProof/>
                <w:webHidden/>
              </w:rPr>
              <w:instrText xml:space="preserve"> PAGEREF _Toc8810258 \h </w:instrText>
            </w:r>
            <w:r>
              <w:rPr>
                <w:noProof/>
                <w:webHidden/>
              </w:rPr>
            </w:r>
            <w:r>
              <w:rPr>
                <w:noProof/>
                <w:webHidden/>
              </w:rPr>
              <w:fldChar w:fldCharType="separate"/>
            </w:r>
            <w:r>
              <w:rPr>
                <w:noProof/>
                <w:webHidden/>
              </w:rPr>
              <w:t>7</w:t>
            </w:r>
            <w:r>
              <w:rPr>
                <w:noProof/>
                <w:webHidden/>
              </w:rPr>
              <w:fldChar w:fldCharType="end"/>
            </w:r>
          </w:hyperlink>
        </w:p>
        <w:p w14:paraId="699854D3" w14:textId="4558E628" w:rsidR="00321D87" w:rsidRDefault="00321D87">
          <w:pPr>
            <w:pStyle w:val="TOC1"/>
            <w:tabs>
              <w:tab w:val="right" w:leader="dot" w:pos="9016"/>
            </w:tabs>
            <w:rPr>
              <w:rFonts w:eastAsiaTheme="minorEastAsia"/>
              <w:noProof/>
              <w:lang w:eastAsia="en-GB"/>
            </w:rPr>
          </w:pPr>
          <w:hyperlink w:anchor="_Toc8810259" w:history="1">
            <w:r w:rsidRPr="00BA7BCB">
              <w:rPr>
                <w:rStyle w:val="Hyperlink"/>
                <w:noProof/>
              </w:rPr>
              <w:t>What Is The Wider Opportunity For DVLA?</w:t>
            </w:r>
            <w:r>
              <w:rPr>
                <w:noProof/>
                <w:webHidden/>
              </w:rPr>
              <w:tab/>
            </w:r>
            <w:r>
              <w:rPr>
                <w:noProof/>
                <w:webHidden/>
              </w:rPr>
              <w:fldChar w:fldCharType="begin"/>
            </w:r>
            <w:r>
              <w:rPr>
                <w:noProof/>
                <w:webHidden/>
              </w:rPr>
              <w:instrText xml:space="preserve"> PAGEREF _Toc8810259 \h </w:instrText>
            </w:r>
            <w:r>
              <w:rPr>
                <w:noProof/>
                <w:webHidden/>
              </w:rPr>
            </w:r>
            <w:r>
              <w:rPr>
                <w:noProof/>
                <w:webHidden/>
              </w:rPr>
              <w:fldChar w:fldCharType="separate"/>
            </w:r>
            <w:r>
              <w:rPr>
                <w:noProof/>
                <w:webHidden/>
              </w:rPr>
              <w:t>8</w:t>
            </w:r>
            <w:r>
              <w:rPr>
                <w:noProof/>
                <w:webHidden/>
              </w:rPr>
              <w:fldChar w:fldCharType="end"/>
            </w:r>
          </w:hyperlink>
        </w:p>
        <w:p w14:paraId="13FB14B2" w14:textId="123754C6" w:rsidR="00321D87" w:rsidRDefault="00321D87">
          <w:pPr>
            <w:pStyle w:val="TOC1"/>
            <w:tabs>
              <w:tab w:val="right" w:leader="dot" w:pos="9016"/>
            </w:tabs>
            <w:rPr>
              <w:rFonts w:eastAsiaTheme="minorEastAsia"/>
              <w:noProof/>
              <w:lang w:eastAsia="en-GB"/>
            </w:rPr>
          </w:pPr>
          <w:hyperlink w:anchor="_Toc8810260" w:history="1">
            <w:r w:rsidRPr="00BA7BCB">
              <w:rPr>
                <w:rStyle w:val="Hyperlink"/>
                <w:noProof/>
              </w:rPr>
              <w:t>Assumptions</w:t>
            </w:r>
            <w:r>
              <w:rPr>
                <w:noProof/>
                <w:webHidden/>
              </w:rPr>
              <w:tab/>
            </w:r>
            <w:r>
              <w:rPr>
                <w:noProof/>
                <w:webHidden/>
              </w:rPr>
              <w:fldChar w:fldCharType="begin"/>
            </w:r>
            <w:r>
              <w:rPr>
                <w:noProof/>
                <w:webHidden/>
              </w:rPr>
              <w:instrText xml:space="preserve"> PAGEREF _Toc8810260 \h </w:instrText>
            </w:r>
            <w:r>
              <w:rPr>
                <w:noProof/>
                <w:webHidden/>
              </w:rPr>
            </w:r>
            <w:r>
              <w:rPr>
                <w:noProof/>
                <w:webHidden/>
              </w:rPr>
              <w:fldChar w:fldCharType="separate"/>
            </w:r>
            <w:r>
              <w:rPr>
                <w:noProof/>
                <w:webHidden/>
              </w:rPr>
              <w:t>9</w:t>
            </w:r>
            <w:r>
              <w:rPr>
                <w:noProof/>
                <w:webHidden/>
              </w:rPr>
              <w:fldChar w:fldCharType="end"/>
            </w:r>
          </w:hyperlink>
        </w:p>
        <w:p w14:paraId="2255B5AD" w14:textId="5E97E689" w:rsidR="00321D87" w:rsidRDefault="00321D87">
          <w:pPr>
            <w:pStyle w:val="TOC1"/>
            <w:tabs>
              <w:tab w:val="right" w:leader="dot" w:pos="9016"/>
            </w:tabs>
            <w:rPr>
              <w:rFonts w:eastAsiaTheme="minorEastAsia"/>
              <w:noProof/>
              <w:lang w:eastAsia="en-GB"/>
            </w:rPr>
          </w:pPr>
          <w:hyperlink w:anchor="_Toc8810261" w:history="1">
            <w:r w:rsidRPr="00BA7BCB">
              <w:rPr>
                <w:rStyle w:val="Hyperlink"/>
                <w:noProof/>
              </w:rPr>
              <w:t>Approach and Methods Methodology</w:t>
            </w:r>
            <w:r>
              <w:rPr>
                <w:noProof/>
                <w:webHidden/>
              </w:rPr>
              <w:tab/>
            </w:r>
            <w:r>
              <w:rPr>
                <w:noProof/>
                <w:webHidden/>
              </w:rPr>
              <w:fldChar w:fldCharType="begin"/>
            </w:r>
            <w:r>
              <w:rPr>
                <w:noProof/>
                <w:webHidden/>
              </w:rPr>
              <w:instrText xml:space="preserve"> PAGEREF _Toc8810261 \h </w:instrText>
            </w:r>
            <w:r>
              <w:rPr>
                <w:noProof/>
                <w:webHidden/>
              </w:rPr>
            </w:r>
            <w:r>
              <w:rPr>
                <w:noProof/>
                <w:webHidden/>
              </w:rPr>
              <w:fldChar w:fldCharType="separate"/>
            </w:r>
            <w:r>
              <w:rPr>
                <w:noProof/>
                <w:webHidden/>
              </w:rPr>
              <w:t>10</w:t>
            </w:r>
            <w:r>
              <w:rPr>
                <w:noProof/>
                <w:webHidden/>
              </w:rPr>
              <w:fldChar w:fldCharType="end"/>
            </w:r>
          </w:hyperlink>
        </w:p>
        <w:p w14:paraId="4D276C7D" w14:textId="4F7ED013" w:rsidR="00321D87" w:rsidRDefault="00321D87">
          <w:pPr>
            <w:pStyle w:val="TOC2"/>
            <w:tabs>
              <w:tab w:val="right" w:leader="dot" w:pos="9016"/>
            </w:tabs>
            <w:rPr>
              <w:rFonts w:eastAsiaTheme="minorEastAsia"/>
              <w:noProof/>
              <w:lang w:eastAsia="en-GB"/>
            </w:rPr>
          </w:pPr>
          <w:hyperlink w:anchor="_Toc8810262" w:history="1">
            <w:r w:rsidRPr="00BA7BCB">
              <w:rPr>
                <w:rStyle w:val="Hyperlink"/>
                <w:noProof/>
              </w:rPr>
              <w:t>Philosophy</w:t>
            </w:r>
            <w:r>
              <w:rPr>
                <w:noProof/>
                <w:webHidden/>
              </w:rPr>
              <w:tab/>
            </w:r>
            <w:r>
              <w:rPr>
                <w:noProof/>
                <w:webHidden/>
              </w:rPr>
              <w:fldChar w:fldCharType="begin"/>
            </w:r>
            <w:r>
              <w:rPr>
                <w:noProof/>
                <w:webHidden/>
              </w:rPr>
              <w:instrText xml:space="preserve"> PAGEREF _Toc8810262 \h </w:instrText>
            </w:r>
            <w:r>
              <w:rPr>
                <w:noProof/>
                <w:webHidden/>
              </w:rPr>
            </w:r>
            <w:r>
              <w:rPr>
                <w:noProof/>
                <w:webHidden/>
              </w:rPr>
              <w:fldChar w:fldCharType="separate"/>
            </w:r>
            <w:r>
              <w:rPr>
                <w:noProof/>
                <w:webHidden/>
              </w:rPr>
              <w:t>10</w:t>
            </w:r>
            <w:r>
              <w:rPr>
                <w:noProof/>
                <w:webHidden/>
              </w:rPr>
              <w:fldChar w:fldCharType="end"/>
            </w:r>
          </w:hyperlink>
        </w:p>
        <w:p w14:paraId="7C79CB8D" w14:textId="01553DA1" w:rsidR="00321D87" w:rsidRDefault="00321D87">
          <w:pPr>
            <w:pStyle w:val="TOC2"/>
            <w:tabs>
              <w:tab w:val="right" w:leader="dot" w:pos="9016"/>
            </w:tabs>
            <w:rPr>
              <w:rFonts w:eastAsiaTheme="minorEastAsia"/>
              <w:noProof/>
              <w:lang w:eastAsia="en-GB"/>
            </w:rPr>
          </w:pPr>
          <w:hyperlink w:anchor="_Toc8810263" w:history="1">
            <w:r w:rsidRPr="00BA7BCB">
              <w:rPr>
                <w:rStyle w:val="Hyperlink"/>
                <w:noProof/>
              </w:rPr>
              <w:t>Approach</w:t>
            </w:r>
            <w:r>
              <w:rPr>
                <w:noProof/>
                <w:webHidden/>
              </w:rPr>
              <w:tab/>
            </w:r>
            <w:r>
              <w:rPr>
                <w:noProof/>
                <w:webHidden/>
              </w:rPr>
              <w:fldChar w:fldCharType="begin"/>
            </w:r>
            <w:r>
              <w:rPr>
                <w:noProof/>
                <w:webHidden/>
              </w:rPr>
              <w:instrText xml:space="preserve"> PAGEREF _Toc8810263 \h </w:instrText>
            </w:r>
            <w:r>
              <w:rPr>
                <w:noProof/>
                <w:webHidden/>
              </w:rPr>
            </w:r>
            <w:r>
              <w:rPr>
                <w:noProof/>
                <w:webHidden/>
              </w:rPr>
              <w:fldChar w:fldCharType="separate"/>
            </w:r>
            <w:r>
              <w:rPr>
                <w:noProof/>
                <w:webHidden/>
              </w:rPr>
              <w:t>10</w:t>
            </w:r>
            <w:r>
              <w:rPr>
                <w:noProof/>
                <w:webHidden/>
              </w:rPr>
              <w:fldChar w:fldCharType="end"/>
            </w:r>
          </w:hyperlink>
        </w:p>
        <w:p w14:paraId="6782DFC0" w14:textId="67E5450C" w:rsidR="00321D87" w:rsidRDefault="00321D87">
          <w:pPr>
            <w:pStyle w:val="TOC2"/>
            <w:tabs>
              <w:tab w:val="right" w:leader="dot" w:pos="9016"/>
            </w:tabs>
            <w:rPr>
              <w:rFonts w:eastAsiaTheme="minorEastAsia"/>
              <w:noProof/>
              <w:lang w:eastAsia="en-GB"/>
            </w:rPr>
          </w:pPr>
          <w:hyperlink w:anchor="_Toc8810264" w:history="1">
            <w:r w:rsidRPr="00BA7BCB">
              <w:rPr>
                <w:rStyle w:val="Hyperlink"/>
                <w:noProof/>
              </w:rPr>
              <w:t>Strategies</w:t>
            </w:r>
            <w:r>
              <w:rPr>
                <w:noProof/>
                <w:webHidden/>
              </w:rPr>
              <w:tab/>
            </w:r>
            <w:r>
              <w:rPr>
                <w:noProof/>
                <w:webHidden/>
              </w:rPr>
              <w:fldChar w:fldCharType="begin"/>
            </w:r>
            <w:r>
              <w:rPr>
                <w:noProof/>
                <w:webHidden/>
              </w:rPr>
              <w:instrText xml:space="preserve"> PAGEREF _Toc8810264 \h </w:instrText>
            </w:r>
            <w:r>
              <w:rPr>
                <w:noProof/>
                <w:webHidden/>
              </w:rPr>
            </w:r>
            <w:r>
              <w:rPr>
                <w:noProof/>
                <w:webHidden/>
              </w:rPr>
              <w:fldChar w:fldCharType="separate"/>
            </w:r>
            <w:r>
              <w:rPr>
                <w:noProof/>
                <w:webHidden/>
              </w:rPr>
              <w:t>10</w:t>
            </w:r>
            <w:r>
              <w:rPr>
                <w:noProof/>
                <w:webHidden/>
              </w:rPr>
              <w:fldChar w:fldCharType="end"/>
            </w:r>
          </w:hyperlink>
        </w:p>
        <w:p w14:paraId="22CEA896" w14:textId="66D1D30F" w:rsidR="00321D87" w:rsidRDefault="00321D87">
          <w:pPr>
            <w:pStyle w:val="TOC2"/>
            <w:tabs>
              <w:tab w:val="right" w:leader="dot" w:pos="9016"/>
            </w:tabs>
            <w:rPr>
              <w:rFonts w:eastAsiaTheme="minorEastAsia"/>
              <w:noProof/>
              <w:lang w:eastAsia="en-GB"/>
            </w:rPr>
          </w:pPr>
          <w:hyperlink w:anchor="_Toc8810265" w:history="1">
            <w:r w:rsidRPr="00BA7BCB">
              <w:rPr>
                <w:rStyle w:val="Hyperlink"/>
                <w:noProof/>
              </w:rPr>
              <w:t>Development Methodology</w:t>
            </w:r>
            <w:r>
              <w:rPr>
                <w:noProof/>
                <w:webHidden/>
              </w:rPr>
              <w:tab/>
            </w:r>
            <w:r>
              <w:rPr>
                <w:noProof/>
                <w:webHidden/>
              </w:rPr>
              <w:fldChar w:fldCharType="begin"/>
            </w:r>
            <w:r>
              <w:rPr>
                <w:noProof/>
                <w:webHidden/>
              </w:rPr>
              <w:instrText xml:space="preserve"> PAGEREF _Toc8810265 \h </w:instrText>
            </w:r>
            <w:r>
              <w:rPr>
                <w:noProof/>
                <w:webHidden/>
              </w:rPr>
            </w:r>
            <w:r>
              <w:rPr>
                <w:noProof/>
                <w:webHidden/>
              </w:rPr>
              <w:fldChar w:fldCharType="separate"/>
            </w:r>
            <w:r>
              <w:rPr>
                <w:noProof/>
                <w:webHidden/>
              </w:rPr>
              <w:t>11</w:t>
            </w:r>
            <w:r>
              <w:rPr>
                <w:noProof/>
                <w:webHidden/>
              </w:rPr>
              <w:fldChar w:fldCharType="end"/>
            </w:r>
          </w:hyperlink>
        </w:p>
        <w:p w14:paraId="6D26422E" w14:textId="02E57BCB" w:rsidR="00321D87" w:rsidRDefault="00321D87">
          <w:pPr>
            <w:pStyle w:val="TOC2"/>
            <w:tabs>
              <w:tab w:val="right" w:leader="dot" w:pos="9016"/>
            </w:tabs>
            <w:rPr>
              <w:rFonts w:eastAsiaTheme="minorEastAsia"/>
              <w:noProof/>
              <w:lang w:eastAsia="en-GB"/>
            </w:rPr>
          </w:pPr>
          <w:hyperlink w:anchor="_Toc8810266" w:history="1">
            <w:r w:rsidRPr="00BA7BCB">
              <w:rPr>
                <w:rStyle w:val="Hyperlink"/>
                <w:noProof/>
              </w:rPr>
              <w:t>Testing</w:t>
            </w:r>
            <w:r>
              <w:rPr>
                <w:noProof/>
                <w:webHidden/>
              </w:rPr>
              <w:tab/>
            </w:r>
            <w:r>
              <w:rPr>
                <w:noProof/>
                <w:webHidden/>
              </w:rPr>
              <w:fldChar w:fldCharType="begin"/>
            </w:r>
            <w:r>
              <w:rPr>
                <w:noProof/>
                <w:webHidden/>
              </w:rPr>
              <w:instrText xml:space="preserve"> PAGEREF _Toc8810266 \h </w:instrText>
            </w:r>
            <w:r>
              <w:rPr>
                <w:noProof/>
                <w:webHidden/>
              </w:rPr>
            </w:r>
            <w:r>
              <w:rPr>
                <w:noProof/>
                <w:webHidden/>
              </w:rPr>
              <w:fldChar w:fldCharType="separate"/>
            </w:r>
            <w:r>
              <w:rPr>
                <w:noProof/>
                <w:webHidden/>
              </w:rPr>
              <w:t>12</w:t>
            </w:r>
            <w:r>
              <w:rPr>
                <w:noProof/>
                <w:webHidden/>
              </w:rPr>
              <w:fldChar w:fldCharType="end"/>
            </w:r>
          </w:hyperlink>
        </w:p>
        <w:p w14:paraId="6FC5C7AF" w14:textId="73EC69CC" w:rsidR="00321D87" w:rsidRDefault="00321D87">
          <w:pPr>
            <w:pStyle w:val="TOC1"/>
            <w:tabs>
              <w:tab w:val="right" w:leader="dot" w:pos="9016"/>
            </w:tabs>
            <w:rPr>
              <w:rFonts w:eastAsiaTheme="minorEastAsia"/>
              <w:noProof/>
              <w:lang w:eastAsia="en-GB"/>
            </w:rPr>
          </w:pPr>
          <w:hyperlink w:anchor="_Toc8810267" w:history="1">
            <w:r w:rsidRPr="00BA7BCB">
              <w:rPr>
                <w:rStyle w:val="Hyperlink"/>
                <w:noProof/>
              </w:rPr>
              <w:t>Plan of Work</w:t>
            </w:r>
            <w:r>
              <w:rPr>
                <w:noProof/>
                <w:webHidden/>
              </w:rPr>
              <w:tab/>
            </w:r>
            <w:r>
              <w:rPr>
                <w:noProof/>
                <w:webHidden/>
              </w:rPr>
              <w:fldChar w:fldCharType="begin"/>
            </w:r>
            <w:r>
              <w:rPr>
                <w:noProof/>
                <w:webHidden/>
              </w:rPr>
              <w:instrText xml:space="preserve"> PAGEREF _Toc8810267 \h </w:instrText>
            </w:r>
            <w:r>
              <w:rPr>
                <w:noProof/>
                <w:webHidden/>
              </w:rPr>
            </w:r>
            <w:r>
              <w:rPr>
                <w:noProof/>
                <w:webHidden/>
              </w:rPr>
              <w:fldChar w:fldCharType="separate"/>
            </w:r>
            <w:r>
              <w:rPr>
                <w:noProof/>
                <w:webHidden/>
              </w:rPr>
              <w:t>12</w:t>
            </w:r>
            <w:r>
              <w:rPr>
                <w:noProof/>
                <w:webHidden/>
              </w:rPr>
              <w:fldChar w:fldCharType="end"/>
            </w:r>
          </w:hyperlink>
        </w:p>
        <w:p w14:paraId="118A70D9" w14:textId="13980D1C" w:rsidR="00321D87" w:rsidRDefault="00321D87">
          <w:pPr>
            <w:pStyle w:val="TOC2"/>
            <w:tabs>
              <w:tab w:val="right" w:leader="dot" w:pos="9016"/>
            </w:tabs>
            <w:rPr>
              <w:rFonts w:eastAsiaTheme="minorEastAsia"/>
              <w:noProof/>
              <w:lang w:eastAsia="en-GB"/>
            </w:rPr>
          </w:pPr>
          <w:hyperlink w:anchor="_Toc8810268" w:history="1">
            <w:r w:rsidRPr="00BA7BCB">
              <w:rPr>
                <w:rStyle w:val="Hyperlink"/>
                <w:noProof/>
              </w:rPr>
              <w:t>Tasks For Discovery</w:t>
            </w:r>
            <w:r>
              <w:rPr>
                <w:noProof/>
                <w:webHidden/>
              </w:rPr>
              <w:tab/>
            </w:r>
            <w:r>
              <w:rPr>
                <w:noProof/>
                <w:webHidden/>
              </w:rPr>
              <w:fldChar w:fldCharType="begin"/>
            </w:r>
            <w:r>
              <w:rPr>
                <w:noProof/>
                <w:webHidden/>
              </w:rPr>
              <w:instrText xml:space="preserve"> PAGEREF _Toc8810268 \h </w:instrText>
            </w:r>
            <w:r>
              <w:rPr>
                <w:noProof/>
                <w:webHidden/>
              </w:rPr>
            </w:r>
            <w:r>
              <w:rPr>
                <w:noProof/>
                <w:webHidden/>
              </w:rPr>
              <w:fldChar w:fldCharType="separate"/>
            </w:r>
            <w:r>
              <w:rPr>
                <w:noProof/>
                <w:webHidden/>
              </w:rPr>
              <w:t>13</w:t>
            </w:r>
            <w:r>
              <w:rPr>
                <w:noProof/>
                <w:webHidden/>
              </w:rPr>
              <w:fldChar w:fldCharType="end"/>
            </w:r>
          </w:hyperlink>
        </w:p>
        <w:p w14:paraId="0717FA72" w14:textId="4654DEDD" w:rsidR="00321D87" w:rsidRDefault="00321D87">
          <w:pPr>
            <w:pStyle w:val="TOC1"/>
            <w:tabs>
              <w:tab w:val="right" w:leader="dot" w:pos="9016"/>
            </w:tabs>
            <w:rPr>
              <w:rFonts w:eastAsiaTheme="minorEastAsia"/>
              <w:noProof/>
              <w:lang w:eastAsia="en-GB"/>
            </w:rPr>
          </w:pPr>
          <w:hyperlink w:anchor="_Toc8810269" w:history="1">
            <w:r w:rsidRPr="00BA7BCB">
              <w:rPr>
                <w:rStyle w:val="Hyperlink"/>
                <w:noProof/>
              </w:rPr>
              <w:t>Conceptual Solution Architecture</w:t>
            </w:r>
            <w:r>
              <w:rPr>
                <w:noProof/>
                <w:webHidden/>
              </w:rPr>
              <w:tab/>
            </w:r>
            <w:r>
              <w:rPr>
                <w:noProof/>
                <w:webHidden/>
              </w:rPr>
              <w:fldChar w:fldCharType="begin"/>
            </w:r>
            <w:r>
              <w:rPr>
                <w:noProof/>
                <w:webHidden/>
              </w:rPr>
              <w:instrText xml:space="preserve"> PAGEREF _Toc8810269 \h </w:instrText>
            </w:r>
            <w:r>
              <w:rPr>
                <w:noProof/>
                <w:webHidden/>
              </w:rPr>
            </w:r>
            <w:r>
              <w:rPr>
                <w:noProof/>
                <w:webHidden/>
              </w:rPr>
              <w:fldChar w:fldCharType="separate"/>
            </w:r>
            <w:r>
              <w:rPr>
                <w:noProof/>
                <w:webHidden/>
              </w:rPr>
              <w:t>13</w:t>
            </w:r>
            <w:r>
              <w:rPr>
                <w:noProof/>
                <w:webHidden/>
              </w:rPr>
              <w:fldChar w:fldCharType="end"/>
            </w:r>
          </w:hyperlink>
        </w:p>
        <w:p w14:paraId="2A9D5F71" w14:textId="6D7ECE76" w:rsidR="00321D87" w:rsidRDefault="00321D87">
          <w:pPr>
            <w:pStyle w:val="TOC1"/>
            <w:tabs>
              <w:tab w:val="right" w:leader="dot" w:pos="9016"/>
            </w:tabs>
            <w:rPr>
              <w:rFonts w:eastAsiaTheme="minorEastAsia"/>
              <w:noProof/>
              <w:lang w:eastAsia="en-GB"/>
            </w:rPr>
          </w:pPr>
          <w:hyperlink w:anchor="_Toc8810271" w:history="1">
            <w:r w:rsidRPr="00BA7BCB">
              <w:rPr>
                <w:rStyle w:val="Hyperlink"/>
                <w:noProof/>
              </w:rPr>
              <w:t>Costs</w:t>
            </w:r>
            <w:r>
              <w:rPr>
                <w:noProof/>
                <w:webHidden/>
              </w:rPr>
              <w:tab/>
            </w:r>
            <w:r>
              <w:rPr>
                <w:noProof/>
                <w:webHidden/>
              </w:rPr>
              <w:fldChar w:fldCharType="begin"/>
            </w:r>
            <w:r>
              <w:rPr>
                <w:noProof/>
                <w:webHidden/>
              </w:rPr>
              <w:instrText xml:space="preserve"> PAGEREF _Toc8810271 \h </w:instrText>
            </w:r>
            <w:r>
              <w:rPr>
                <w:noProof/>
                <w:webHidden/>
              </w:rPr>
            </w:r>
            <w:r>
              <w:rPr>
                <w:noProof/>
                <w:webHidden/>
              </w:rPr>
              <w:fldChar w:fldCharType="separate"/>
            </w:r>
            <w:r>
              <w:rPr>
                <w:noProof/>
                <w:webHidden/>
              </w:rPr>
              <w:t>14</w:t>
            </w:r>
            <w:r>
              <w:rPr>
                <w:noProof/>
                <w:webHidden/>
              </w:rPr>
              <w:fldChar w:fldCharType="end"/>
            </w:r>
          </w:hyperlink>
        </w:p>
        <w:p w14:paraId="72634E36" w14:textId="68EF94DC" w:rsidR="00321D87" w:rsidRDefault="00321D87">
          <w:pPr>
            <w:pStyle w:val="TOC1"/>
            <w:tabs>
              <w:tab w:val="right" w:leader="dot" w:pos="9016"/>
            </w:tabs>
            <w:rPr>
              <w:rFonts w:eastAsiaTheme="minorEastAsia"/>
              <w:noProof/>
              <w:lang w:eastAsia="en-GB"/>
            </w:rPr>
          </w:pPr>
          <w:hyperlink w:anchor="_Toc8810272" w:history="1">
            <w:r w:rsidRPr="00BA7BCB">
              <w:rPr>
                <w:rStyle w:val="Hyperlink"/>
                <w:noProof/>
              </w:rPr>
              <w:t>Success Criteria</w:t>
            </w:r>
            <w:r>
              <w:rPr>
                <w:noProof/>
                <w:webHidden/>
              </w:rPr>
              <w:tab/>
            </w:r>
            <w:r>
              <w:rPr>
                <w:noProof/>
                <w:webHidden/>
              </w:rPr>
              <w:fldChar w:fldCharType="begin"/>
            </w:r>
            <w:r>
              <w:rPr>
                <w:noProof/>
                <w:webHidden/>
              </w:rPr>
              <w:instrText xml:space="preserve"> PAGEREF _Toc8810272 \h </w:instrText>
            </w:r>
            <w:r>
              <w:rPr>
                <w:noProof/>
                <w:webHidden/>
              </w:rPr>
            </w:r>
            <w:r>
              <w:rPr>
                <w:noProof/>
                <w:webHidden/>
              </w:rPr>
              <w:fldChar w:fldCharType="separate"/>
            </w:r>
            <w:r>
              <w:rPr>
                <w:noProof/>
                <w:webHidden/>
              </w:rPr>
              <w:t>14</w:t>
            </w:r>
            <w:r>
              <w:rPr>
                <w:noProof/>
                <w:webHidden/>
              </w:rPr>
              <w:fldChar w:fldCharType="end"/>
            </w:r>
          </w:hyperlink>
        </w:p>
        <w:p w14:paraId="66BC577D" w14:textId="752E57B2" w:rsidR="00321D87" w:rsidRDefault="00321D87">
          <w:pPr>
            <w:pStyle w:val="TOC1"/>
            <w:tabs>
              <w:tab w:val="right" w:leader="dot" w:pos="9016"/>
            </w:tabs>
            <w:rPr>
              <w:rFonts w:eastAsiaTheme="minorEastAsia"/>
              <w:noProof/>
              <w:lang w:eastAsia="en-GB"/>
            </w:rPr>
          </w:pPr>
          <w:hyperlink w:anchor="_Toc8810273" w:history="1">
            <w:r w:rsidRPr="00BA7BCB">
              <w:rPr>
                <w:rStyle w:val="Hyperlink"/>
                <w:noProof/>
              </w:rPr>
              <w:t>References</w:t>
            </w:r>
            <w:r>
              <w:rPr>
                <w:noProof/>
                <w:webHidden/>
              </w:rPr>
              <w:tab/>
            </w:r>
            <w:r>
              <w:rPr>
                <w:noProof/>
                <w:webHidden/>
              </w:rPr>
              <w:fldChar w:fldCharType="begin"/>
            </w:r>
            <w:r>
              <w:rPr>
                <w:noProof/>
                <w:webHidden/>
              </w:rPr>
              <w:instrText xml:space="preserve"> PAGEREF _Toc8810273 \h </w:instrText>
            </w:r>
            <w:r>
              <w:rPr>
                <w:noProof/>
                <w:webHidden/>
              </w:rPr>
            </w:r>
            <w:r>
              <w:rPr>
                <w:noProof/>
                <w:webHidden/>
              </w:rPr>
              <w:fldChar w:fldCharType="separate"/>
            </w:r>
            <w:r>
              <w:rPr>
                <w:noProof/>
                <w:webHidden/>
              </w:rPr>
              <w:t>15</w:t>
            </w:r>
            <w:r>
              <w:rPr>
                <w:noProof/>
                <w:webHidden/>
              </w:rPr>
              <w:fldChar w:fldCharType="end"/>
            </w:r>
          </w:hyperlink>
        </w:p>
        <w:p w14:paraId="62754993" w14:textId="678DA871" w:rsidR="00321D87" w:rsidRDefault="00321D87">
          <w:pPr>
            <w:pStyle w:val="TOC1"/>
            <w:tabs>
              <w:tab w:val="right" w:leader="dot" w:pos="9016"/>
            </w:tabs>
            <w:rPr>
              <w:rFonts w:eastAsiaTheme="minorEastAsia"/>
              <w:noProof/>
              <w:lang w:eastAsia="en-GB"/>
            </w:rPr>
          </w:pPr>
          <w:hyperlink w:anchor="_Toc8810274" w:history="1">
            <w:r w:rsidRPr="00BA7BCB">
              <w:rPr>
                <w:rStyle w:val="Hyperlink"/>
                <w:rFonts w:cstheme="minorHAnsi"/>
                <w:noProof/>
              </w:rPr>
              <w:t>[18] Charlton, A. Which cars have Amazon Alexa integration? Updated for 2019. Available at: https://www.gearbrain.com/which-cars-have-amazon-alexa-2525958778.html Accessed 09.03.19</w:t>
            </w:r>
            <w:r>
              <w:rPr>
                <w:noProof/>
                <w:webHidden/>
              </w:rPr>
              <w:tab/>
            </w:r>
            <w:r>
              <w:rPr>
                <w:noProof/>
                <w:webHidden/>
              </w:rPr>
              <w:fldChar w:fldCharType="begin"/>
            </w:r>
            <w:r>
              <w:rPr>
                <w:noProof/>
                <w:webHidden/>
              </w:rPr>
              <w:instrText xml:space="preserve"> PAGEREF _Toc8810274 \h </w:instrText>
            </w:r>
            <w:r>
              <w:rPr>
                <w:noProof/>
                <w:webHidden/>
              </w:rPr>
            </w:r>
            <w:r>
              <w:rPr>
                <w:noProof/>
                <w:webHidden/>
              </w:rPr>
              <w:fldChar w:fldCharType="separate"/>
            </w:r>
            <w:r>
              <w:rPr>
                <w:noProof/>
                <w:webHidden/>
              </w:rPr>
              <w:t>16</w:t>
            </w:r>
            <w:r>
              <w:rPr>
                <w:noProof/>
                <w:webHidden/>
              </w:rPr>
              <w:fldChar w:fldCharType="end"/>
            </w:r>
          </w:hyperlink>
        </w:p>
        <w:p w14:paraId="302EC320" w14:textId="30EB1620" w:rsidR="0006098C" w:rsidRDefault="0006098C">
          <w:r>
            <w:rPr>
              <w:b/>
              <w:bCs/>
              <w:noProof/>
            </w:rPr>
            <w:fldChar w:fldCharType="end"/>
          </w:r>
        </w:p>
      </w:sdtContent>
    </w:sdt>
    <w:p w14:paraId="776B2B48" w14:textId="6060976A" w:rsidR="00F710D7" w:rsidRDefault="00F710D7" w:rsidP="006E2DD8">
      <w:pPr>
        <w:jc w:val="both"/>
        <w:rPr>
          <w:rFonts w:ascii="Arial" w:hAnsi="Arial" w:cs="Arial"/>
        </w:rPr>
      </w:pPr>
    </w:p>
    <w:p w14:paraId="2B845321" w14:textId="77777777" w:rsidR="00CA3580" w:rsidRDefault="00CA3580" w:rsidP="00CA3580">
      <w:pPr>
        <w:pStyle w:val="Heading1"/>
      </w:pPr>
    </w:p>
    <w:p w14:paraId="23125F59" w14:textId="77777777" w:rsidR="00CA3580" w:rsidRDefault="00CA3580" w:rsidP="00CA3580">
      <w:pPr>
        <w:pStyle w:val="Heading1"/>
      </w:pPr>
    </w:p>
    <w:p w14:paraId="4BEE2E37" w14:textId="77777777" w:rsidR="00CA3580" w:rsidRDefault="00CA3580" w:rsidP="00CA3580">
      <w:pPr>
        <w:pStyle w:val="Heading1"/>
      </w:pPr>
    </w:p>
    <w:p w14:paraId="7EFC9A59" w14:textId="77777777" w:rsidR="00CA3580" w:rsidRDefault="00CA3580" w:rsidP="00CA3580">
      <w:pPr>
        <w:pStyle w:val="Heading1"/>
      </w:pPr>
    </w:p>
    <w:p w14:paraId="725E3A08" w14:textId="77777777" w:rsidR="00CA3580" w:rsidRDefault="00CA3580" w:rsidP="00CA3580">
      <w:pPr>
        <w:pStyle w:val="Heading1"/>
      </w:pPr>
    </w:p>
    <w:p w14:paraId="2B9C4BE3" w14:textId="77777777" w:rsidR="00CA3580" w:rsidRDefault="00CA3580" w:rsidP="00CA3580"/>
    <w:p w14:paraId="0282D50B" w14:textId="77777777" w:rsidR="00CA3580" w:rsidRDefault="00CA3580" w:rsidP="00CA3580"/>
    <w:p w14:paraId="749DACB3" w14:textId="261804F4" w:rsidR="0006098C" w:rsidRDefault="00CA3580" w:rsidP="00CA3580">
      <w:pPr>
        <w:pStyle w:val="Heading1"/>
      </w:pPr>
      <w:bookmarkStart w:id="2" w:name="_Toc8810252"/>
      <w:r>
        <w:t>Figures</w:t>
      </w:r>
      <w:bookmarkEnd w:id="2"/>
    </w:p>
    <w:p w14:paraId="2B17F9AB" w14:textId="42B9D29D" w:rsidR="0006098C" w:rsidRPr="00CA3580" w:rsidRDefault="00CA3580" w:rsidP="00CA3580">
      <w:pPr>
        <w:rPr>
          <w:rFonts w:cstheme="minorHAnsi"/>
        </w:rPr>
      </w:pPr>
      <w:r w:rsidRPr="00CA3580">
        <w:rPr>
          <w:rFonts w:cstheme="minorHAnsi"/>
        </w:rPr>
        <w:t>Figure 1</w:t>
      </w:r>
      <w:r>
        <w:rPr>
          <w:rFonts w:cstheme="minorHAnsi"/>
        </w:rPr>
        <w:t xml:space="preserve"> – The VODER………………………………………………………………………………………………………………………3</w:t>
      </w:r>
    </w:p>
    <w:p w14:paraId="083221D2" w14:textId="25540AEB" w:rsidR="00CA3580" w:rsidRPr="00CA3580" w:rsidRDefault="00CA3580" w:rsidP="00CA3580">
      <w:pPr>
        <w:rPr>
          <w:rFonts w:cstheme="minorHAnsi"/>
        </w:rPr>
      </w:pPr>
      <w:r w:rsidRPr="00CA3580">
        <w:rPr>
          <w:rFonts w:cstheme="minorHAnsi"/>
        </w:rPr>
        <w:t>Figure 2</w:t>
      </w:r>
      <w:r>
        <w:rPr>
          <w:rFonts w:cstheme="minorHAnsi"/>
        </w:rPr>
        <w:t xml:space="preserve"> – Voice Assistants in Use…………………………………………………………………………………………………….3</w:t>
      </w:r>
    </w:p>
    <w:p w14:paraId="7B6148F4" w14:textId="0CFAE6EA" w:rsidR="00CA3580" w:rsidRPr="00CA3580" w:rsidRDefault="00CA3580" w:rsidP="00CA3580">
      <w:pPr>
        <w:rPr>
          <w:rFonts w:cstheme="minorHAnsi"/>
        </w:rPr>
      </w:pPr>
      <w:r w:rsidRPr="00CA3580">
        <w:rPr>
          <w:rFonts w:cstheme="minorHAnsi"/>
        </w:rPr>
        <w:t>Figure 3</w:t>
      </w:r>
      <w:r>
        <w:rPr>
          <w:rFonts w:cstheme="minorHAnsi"/>
        </w:rPr>
        <w:t xml:space="preserve"> – Amazon Echo…………………………………………………………………………………………………………………..4</w:t>
      </w:r>
    </w:p>
    <w:p w14:paraId="6281E577" w14:textId="011158F2" w:rsidR="00CA3580" w:rsidRPr="00CA3580" w:rsidRDefault="00CA3580" w:rsidP="00CA3580">
      <w:pPr>
        <w:rPr>
          <w:rFonts w:cstheme="minorHAnsi"/>
        </w:rPr>
      </w:pPr>
      <w:r w:rsidRPr="00CA3580">
        <w:rPr>
          <w:rFonts w:cstheme="minorHAnsi"/>
        </w:rPr>
        <w:t>Figure 4</w:t>
      </w:r>
      <w:r>
        <w:rPr>
          <w:rFonts w:cstheme="minorHAnsi"/>
        </w:rPr>
        <w:t xml:space="preserve"> – Google Home…………………………………………………………………………………………………………………..4</w:t>
      </w:r>
    </w:p>
    <w:p w14:paraId="7BD7DB69" w14:textId="503159E8" w:rsidR="0006098C" w:rsidRPr="00CA3580" w:rsidRDefault="00CA3580" w:rsidP="006E2DD8">
      <w:pPr>
        <w:jc w:val="both"/>
        <w:rPr>
          <w:rFonts w:cstheme="minorHAnsi"/>
        </w:rPr>
      </w:pPr>
      <w:r w:rsidRPr="00CA3580">
        <w:rPr>
          <w:rFonts w:cstheme="minorHAnsi"/>
        </w:rPr>
        <w:t>Figure 5</w:t>
      </w:r>
      <w:r>
        <w:rPr>
          <w:rFonts w:cstheme="minorHAnsi"/>
        </w:rPr>
        <w:t xml:space="preserve"> – Under </w:t>
      </w:r>
      <w:proofErr w:type="gramStart"/>
      <w:r>
        <w:rPr>
          <w:rFonts w:cstheme="minorHAnsi"/>
        </w:rPr>
        <w:t>The</w:t>
      </w:r>
      <w:proofErr w:type="gramEnd"/>
      <w:r>
        <w:rPr>
          <w:rFonts w:cstheme="minorHAnsi"/>
        </w:rPr>
        <w:t xml:space="preserve"> Hood of Ask</w:t>
      </w:r>
      <w:r w:rsidR="00166B88">
        <w:rPr>
          <w:rFonts w:cstheme="minorHAnsi"/>
        </w:rPr>
        <w:t>……………………………………………………………………………………………………5</w:t>
      </w:r>
    </w:p>
    <w:p w14:paraId="48373BD9" w14:textId="4223CBDF" w:rsidR="00CA3580" w:rsidRPr="00CA3580" w:rsidRDefault="00CA3580" w:rsidP="006E2DD8">
      <w:pPr>
        <w:jc w:val="both"/>
        <w:rPr>
          <w:rFonts w:cstheme="minorHAnsi"/>
        </w:rPr>
      </w:pPr>
      <w:r w:rsidRPr="00CA3580">
        <w:rPr>
          <w:rFonts w:cstheme="minorHAnsi"/>
        </w:rPr>
        <w:t>Figure 6</w:t>
      </w:r>
      <w:r>
        <w:rPr>
          <w:rFonts w:cstheme="minorHAnsi"/>
        </w:rPr>
        <w:t xml:space="preserve"> – Smart Speaker Use</w:t>
      </w:r>
      <w:r w:rsidR="00166B88">
        <w:rPr>
          <w:rFonts w:cstheme="minorHAnsi"/>
        </w:rPr>
        <w:t>rs in Selected Markets 2019……………………………………………………………….5</w:t>
      </w:r>
    </w:p>
    <w:p w14:paraId="05B156E9" w14:textId="75842D07" w:rsidR="00CA3580" w:rsidRPr="00CA3580" w:rsidRDefault="00CA3580" w:rsidP="006E2DD8">
      <w:pPr>
        <w:jc w:val="both"/>
        <w:rPr>
          <w:rFonts w:cstheme="minorHAnsi"/>
        </w:rPr>
      </w:pPr>
      <w:r w:rsidRPr="00CA3580">
        <w:rPr>
          <w:rFonts w:cstheme="minorHAnsi"/>
        </w:rPr>
        <w:t>Figure 7</w:t>
      </w:r>
      <w:r w:rsidR="00166B88">
        <w:rPr>
          <w:rFonts w:cstheme="minorHAnsi"/>
        </w:rPr>
        <w:t xml:space="preserve"> – DVLA Alexa Enquiry………………………………………………………………………………………………………….7</w:t>
      </w:r>
    </w:p>
    <w:p w14:paraId="58FB8EF8" w14:textId="1CBFF3B9" w:rsidR="00CA3580" w:rsidRPr="00CA3580" w:rsidRDefault="00CA3580" w:rsidP="006E2DD8">
      <w:pPr>
        <w:jc w:val="both"/>
        <w:rPr>
          <w:rFonts w:cstheme="minorHAnsi"/>
        </w:rPr>
      </w:pPr>
      <w:r w:rsidRPr="00CA3580">
        <w:rPr>
          <w:rFonts w:cstheme="minorHAnsi"/>
        </w:rPr>
        <w:t>Figure 8</w:t>
      </w:r>
      <w:r w:rsidR="00166B88">
        <w:rPr>
          <w:rFonts w:cstheme="minorHAnsi"/>
        </w:rPr>
        <w:t xml:space="preserve"> – UK Driving Licence……………………………………………………………………………………………………………7</w:t>
      </w:r>
    </w:p>
    <w:p w14:paraId="5E78FF94" w14:textId="20ABBBAE" w:rsidR="00CA3580" w:rsidRPr="00CA3580" w:rsidRDefault="00CA3580" w:rsidP="006E2DD8">
      <w:pPr>
        <w:jc w:val="both"/>
        <w:rPr>
          <w:rFonts w:cstheme="minorHAnsi"/>
        </w:rPr>
      </w:pPr>
      <w:r w:rsidRPr="00CA3580">
        <w:rPr>
          <w:rFonts w:cstheme="minorHAnsi"/>
        </w:rPr>
        <w:t xml:space="preserve">Figure </w:t>
      </w:r>
      <w:proofErr w:type="gramStart"/>
      <w:r w:rsidRPr="00CA3580">
        <w:rPr>
          <w:rFonts w:cstheme="minorHAnsi"/>
        </w:rPr>
        <w:t xml:space="preserve">9 </w:t>
      </w:r>
      <w:r w:rsidR="00166B88">
        <w:rPr>
          <w:rFonts w:cstheme="minorHAnsi"/>
        </w:rPr>
        <w:t xml:space="preserve"> -</w:t>
      </w:r>
      <w:proofErr w:type="gramEnd"/>
      <w:r w:rsidR="00166B88">
        <w:rPr>
          <w:rFonts w:cstheme="minorHAnsi"/>
        </w:rPr>
        <w:t xml:space="preserve"> Tax a Vehicle Online Process Steps…………………………………………………………………………………..8</w:t>
      </w:r>
    </w:p>
    <w:p w14:paraId="196062B6" w14:textId="6B58E319" w:rsidR="00CA3580" w:rsidRPr="00CA3580" w:rsidRDefault="00CA3580" w:rsidP="006E2DD8">
      <w:pPr>
        <w:jc w:val="both"/>
        <w:rPr>
          <w:rFonts w:cstheme="minorHAnsi"/>
        </w:rPr>
      </w:pPr>
      <w:r w:rsidRPr="00CA3580">
        <w:rPr>
          <w:rFonts w:cstheme="minorHAnsi"/>
        </w:rPr>
        <w:t xml:space="preserve">Figure 10 </w:t>
      </w:r>
      <w:r w:rsidR="00166B88">
        <w:rPr>
          <w:rFonts w:cstheme="minorHAnsi"/>
        </w:rPr>
        <w:t>– Agile Methodology…………………………………………………………………………………………………………11</w:t>
      </w:r>
    </w:p>
    <w:p w14:paraId="21E1EC22" w14:textId="74CDDC6F" w:rsidR="00CA3580" w:rsidRPr="00CA3580" w:rsidRDefault="00CA3580" w:rsidP="006E2DD8">
      <w:pPr>
        <w:jc w:val="both"/>
        <w:rPr>
          <w:rFonts w:cstheme="minorHAnsi"/>
        </w:rPr>
      </w:pPr>
      <w:r w:rsidRPr="00CA3580">
        <w:rPr>
          <w:rFonts w:cstheme="minorHAnsi"/>
        </w:rPr>
        <w:t>Figure 11</w:t>
      </w:r>
      <w:r w:rsidR="00166B88">
        <w:rPr>
          <w:rFonts w:cstheme="minorHAnsi"/>
        </w:rPr>
        <w:t xml:space="preserve"> – Scrum Methodology……………………………………………………………………………………………………….11</w:t>
      </w:r>
    </w:p>
    <w:p w14:paraId="06B0CF06" w14:textId="3191831B" w:rsidR="00CA3580" w:rsidRPr="00CA3580" w:rsidRDefault="00CA3580" w:rsidP="006E2DD8">
      <w:pPr>
        <w:jc w:val="both"/>
        <w:rPr>
          <w:rFonts w:cstheme="minorHAnsi"/>
        </w:rPr>
      </w:pPr>
      <w:r w:rsidRPr="00CA3580">
        <w:rPr>
          <w:rFonts w:cstheme="minorHAnsi"/>
        </w:rPr>
        <w:t>Figure 12</w:t>
      </w:r>
      <w:r w:rsidR="00166B88">
        <w:rPr>
          <w:rFonts w:cstheme="minorHAnsi"/>
        </w:rPr>
        <w:t xml:space="preserve"> – High Level Project Plan…………………………………………………………………………………………………..12</w:t>
      </w:r>
    </w:p>
    <w:p w14:paraId="2AEC335C" w14:textId="7F573A94" w:rsidR="00CA3580" w:rsidRPr="00CA3580" w:rsidRDefault="00CA3580" w:rsidP="006E2DD8">
      <w:pPr>
        <w:jc w:val="both"/>
        <w:rPr>
          <w:rFonts w:cstheme="minorHAnsi"/>
        </w:rPr>
      </w:pPr>
      <w:r w:rsidRPr="00CA3580">
        <w:rPr>
          <w:rFonts w:cstheme="minorHAnsi"/>
        </w:rPr>
        <w:t>Figure 13</w:t>
      </w:r>
      <w:r w:rsidR="00166B88">
        <w:rPr>
          <w:rFonts w:cstheme="minorHAnsi"/>
        </w:rPr>
        <w:t xml:space="preserve"> – Tasks for Discovery…………………………………………………………………………………………………………13</w:t>
      </w:r>
    </w:p>
    <w:p w14:paraId="66D81915" w14:textId="0105C9CE" w:rsidR="00CA3580" w:rsidRPr="00CA3580" w:rsidRDefault="00CA3580" w:rsidP="006E2DD8">
      <w:pPr>
        <w:jc w:val="both"/>
        <w:rPr>
          <w:rFonts w:cstheme="minorHAnsi"/>
        </w:rPr>
      </w:pPr>
      <w:r w:rsidRPr="00CA3580">
        <w:rPr>
          <w:rFonts w:cstheme="minorHAnsi"/>
        </w:rPr>
        <w:t>Figure 14</w:t>
      </w:r>
      <w:r w:rsidR="00166B88">
        <w:rPr>
          <w:rFonts w:cstheme="minorHAnsi"/>
        </w:rPr>
        <w:t xml:space="preserve"> – Conceptual Solution Architecture…………………………………………………………………………………..13</w:t>
      </w:r>
    </w:p>
    <w:p w14:paraId="51101147" w14:textId="02E9DE28" w:rsidR="00CA3580" w:rsidRPr="00CA3580" w:rsidRDefault="00CA3580" w:rsidP="006E2DD8">
      <w:pPr>
        <w:jc w:val="both"/>
        <w:rPr>
          <w:rFonts w:cstheme="minorHAnsi"/>
        </w:rPr>
      </w:pPr>
      <w:r w:rsidRPr="00CA3580">
        <w:rPr>
          <w:rFonts w:cstheme="minorHAnsi"/>
        </w:rPr>
        <w:t>Figure 15</w:t>
      </w:r>
      <w:r w:rsidR="00166B88">
        <w:rPr>
          <w:rFonts w:cstheme="minorHAnsi"/>
        </w:rPr>
        <w:t xml:space="preserve"> – Project Costs………………………………………………………………………………………………………………….14</w:t>
      </w:r>
    </w:p>
    <w:p w14:paraId="3426E354" w14:textId="52EBD4B2" w:rsidR="0006098C" w:rsidRDefault="0006098C" w:rsidP="006E2DD8">
      <w:pPr>
        <w:jc w:val="both"/>
        <w:rPr>
          <w:rFonts w:ascii="Arial" w:hAnsi="Arial" w:cs="Arial"/>
        </w:rPr>
      </w:pPr>
    </w:p>
    <w:p w14:paraId="3C4B9FEF" w14:textId="3C43638C" w:rsidR="0006098C" w:rsidRDefault="0006098C" w:rsidP="006E2DD8">
      <w:pPr>
        <w:jc w:val="both"/>
        <w:rPr>
          <w:rFonts w:ascii="Arial" w:hAnsi="Arial" w:cs="Arial"/>
        </w:rPr>
      </w:pPr>
    </w:p>
    <w:p w14:paraId="004ED5E5" w14:textId="6B70521C" w:rsidR="0006098C" w:rsidRDefault="0006098C" w:rsidP="006E2DD8">
      <w:pPr>
        <w:jc w:val="both"/>
        <w:rPr>
          <w:rFonts w:ascii="Arial" w:hAnsi="Arial" w:cs="Arial"/>
        </w:rPr>
      </w:pPr>
    </w:p>
    <w:p w14:paraId="4F0AE48C" w14:textId="77777777" w:rsidR="0006098C" w:rsidRDefault="0006098C" w:rsidP="006E2DD8">
      <w:pPr>
        <w:jc w:val="both"/>
        <w:rPr>
          <w:rFonts w:ascii="Arial" w:hAnsi="Arial" w:cs="Arial"/>
        </w:rPr>
      </w:pPr>
    </w:p>
    <w:p w14:paraId="6568537A" w14:textId="6BA4A72D" w:rsidR="00F710D7" w:rsidRDefault="00F710D7" w:rsidP="006E2DD8">
      <w:pPr>
        <w:jc w:val="both"/>
        <w:rPr>
          <w:rFonts w:ascii="Arial" w:hAnsi="Arial" w:cs="Arial"/>
        </w:rPr>
      </w:pPr>
    </w:p>
    <w:p w14:paraId="26AE57B8" w14:textId="0967F6C1" w:rsidR="00321D87" w:rsidRDefault="00321D87" w:rsidP="006E2DD8">
      <w:pPr>
        <w:jc w:val="both"/>
        <w:rPr>
          <w:rFonts w:ascii="Arial" w:hAnsi="Arial" w:cs="Arial"/>
        </w:rPr>
      </w:pPr>
    </w:p>
    <w:p w14:paraId="7471F379" w14:textId="2440EF34" w:rsidR="00321D87" w:rsidRDefault="00321D87" w:rsidP="006E2DD8">
      <w:pPr>
        <w:jc w:val="both"/>
        <w:rPr>
          <w:rFonts w:ascii="Arial" w:hAnsi="Arial" w:cs="Arial"/>
        </w:rPr>
      </w:pPr>
    </w:p>
    <w:p w14:paraId="6A25655F" w14:textId="37AED24B" w:rsidR="00321D87" w:rsidRDefault="00321D87" w:rsidP="006E2DD8">
      <w:pPr>
        <w:jc w:val="both"/>
        <w:rPr>
          <w:rFonts w:ascii="Arial" w:hAnsi="Arial" w:cs="Arial"/>
        </w:rPr>
      </w:pPr>
    </w:p>
    <w:p w14:paraId="48C6467C" w14:textId="798AE892" w:rsidR="00321D87" w:rsidRDefault="00321D87" w:rsidP="006E2DD8">
      <w:pPr>
        <w:jc w:val="both"/>
        <w:rPr>
          <w:rFonts w:ascii="Arial" w:hAnsi="Arial" w:cs="Arial"/>
        </w:rPr>
      </w:pPr>
    </w:p>
    <w:p w14:paraId="61092DF6" w14:textId="38351933" w:rsidR="00321D87" w:rsidRDefault="00321D87" w:rsidP="006E2DD8">
      <w:pPr>
        <w:jc w:val="both"/>
        <w:rPr>
          <w:rFonts w:ascii="Arial" w:hAnsi="Arial" w:cs="Arial"/>
        </w:rPr>
      </w:pPr>
    </w:p>
    <w:p w14:paraId="68148368" w14:textId="76020A5D" w:rsidR="00321D87" w:rsidRDefault="00321D87" w:rsidP="006E2DD8">
      <w:pPr>
        <w:jc w:val="both"/>
        <w:rPr>
          <w:rFonts w:ascii="Arial" w:hAnsi="Arial" w:cs="Arial"/>
        </w:rPr>
      </w:pPr>
    </w:p>
    <w:p w14:paraId="47548CF8" w14:textId="77777777" w:rsidR="00321D87" w:rsidRDefault="00321D87" w:rsidP="006E2DD8">
      <w:pPr>
        <w:jc w:val="both"/>
        <w:rPr>
          <w:rFonts w:ascii="Arial" w:hAnsi="Arial" w:cs="Arial"/>
        </w:rPr>
      </w:pPr>
    </w:p>
    <w:p w14:paraId="29EE49E8" w14:textId="657B12E2" w:rsidR="00F710D7" w:rsidRDefault="00507A47" w:rsidP="00F710D7">
      <w:pPr>
        <w:pStyle w:val="Heading1"/>
      </w:pPr>
      <w:bookmarkStart w:id="3" w:name="_Hlk3917500"/>
      <w:bookmarkStart w:id="4" w:name="_Toc8810253"/>
      <w:r>
        <w:t xml:space="preserve">The Opportunity for </w:t>
      </w:r>
      <w:r w:rsidR="00F710D7">
        <w:t xml:space="preserve">Using </w:t>
      </w:r>
      <w:r>
        <w:t>V</w:t>
      </w:r>
      <w:r w:rsidR="00E40D5E">
        <w:t>oice</w:t>
      </w:r>
      <w:r w:rsidR="00F710D7">
        <w:t xml:space="preserve"> </w:t>
      </w:r>
      <w:r>
        <w:t>S</w:t>
      </w:r>
      <w:r w:rsidR="00F710D7">
        <w:t xml:space="preserve">ervices </w:t>
      </w:r>
      <w:proofErr w:type="gramStart"/>
      <w:r w:rsidR="002F0576">
        <w:t>To</w:t>
      </w:r>
      <w:proofErr w:type="gramEnd"/>
      <w:r w:rsidR="002F0576">
        <w:t xml:space="preserve"> Deliver Customer Facing Services at The Driver and Vehicle Licensing Agency (DVLA)</w:t>
      </w:r>
      <w:bookmarkEnd w:id="4"/>
    </w:p>
    <w:p w14:paraId="3596193B" w14:textId="1C2262C9" w:rsidR="00F710D7" w:rsidRDefault="00F710D7" w:rsidP="006E2DD8">
      <w:pPr>
        <w:jc w:val="both"/>
        <w:rPr>
          <w:rFonts w:ascii="Arial" w:hAnsi="Arial" w:cs="Arial"/>
        </w:rPr>
      </w:pPr>
    </w:p>
    <w:p w14:paraId="6E347915" w14:textId="5D20D5E7" w:rsidR="00413C1D" w:rsidRDefault="00413C1D" w:rsidP="00413C1D">
      <w:pPr>
        <w:pStyle w:val="Heading1"/>
      </w:pPr>
      <w:bookmarkStart w:id="5" w:name="_Toc8810254"/>
      <w:r>
        <w:t>Project Aim</w:t>
      </w:r>
      <w:bookmarkEnd w:id="5"/>
    </w:p>
    <w:p w14:paraId="62515B93" w14:textId="5667B8AF" w:rsidR="00886E38" w:rsidRDefault="00413C1D" w:rsidP="00886E38">
      <w:r>
        <w:t xml:space="preserve">The aim of the project is to investigate the viability of </w:t>
      </w:r>
      <w:r w:rsidR="007468F9">
        <w:t>using a</w:t>
      </w:r>
      <w:r>
        <w:t xml:space="preserve"> voice channel, to deliver</w:t>
      </w:r>
      <w:r w:rsidR="00A2763A">
        <w:t xml:space="preserve"> a transactional service</w:t>
      </w:r>
      <w:r>
        <w:t>.</w:t>
      </w:r>
    </w:p>
    <w:p w14:paraId="337669A6" w14:textId="75E7F968" w:rsidR="00615765" w:rsidRDefault="00F710D7" w:rsidP="00886E38">
      <w:pPr>
        <w:pStyle w:val="Heading1"/>
      </w:pPr>
      <w:bookmarkStart w:id="6" w:name="_Toc8810255"/>
      <w:r w:rsidRPr="00F710D7">
        <w:t>Background Rational</w:t>
      </w:r>
      <w:bookmarkEnd w:id="6"/>
    </w:p>
    <w:p w14:paraId="4FD796EA" w14:textId="6D444F20" w:rsidR="00886E38" w:rsidRPr="00886E38" w:rsidRDefault="00886E38" w:rsidP="00886E38">
      <w:r>
        <w:rPr>
          <w:noProof/>
          <w:lang w:eastAsia="en-GB"/>
        </w:rPr>
        <w:drawing>
          <wp:anchor distT="0" distB="0" distL="114300" distR="114300" simplePos="0" relativeHeight="251666432" behindDoc="0" locked="0" layoutInCell="1" allowOverlap="1" wp14:anchorId="68FEEF07" wp14:editId="7712466D">
            <wp:simplePos x="0" y="0"/>
            <wp:positionH relativeFrom="margin">
              <wp:align>right</wp:align>
            </wp:positionH>
            <wp:positionV relativeFrom="paragraph">
              <wp:posOffset>92710</wp:posOffset>
            </wp:positionV>
            <wp:extent cx="2917190" cy="3048000"/>
            <wp:effectExtent l="19050" t="19050" r="16510" b="19050"/>
            <wp:wrapNone/>
            <wp:docPr id="29" name="Picture 29" descr="Image result for VODEr Mac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VODEr Machin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17190" cy="3048000"/>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668480" behindDoc="0" locked="0" layoutInCell="1" allowOverlap="1" wp14:anchorId="3A11B278" wp14:editId="3C9AABF4">
                <wp:simplePos x="0" y="0"/>
                <wp:positionH relativeFrom="margin">
                  <wp:posOffset>-114300</wp:posOffset>
                </wp:positionH>
                <wp:positionV relativeFrom="paragraph">
                  <wp:posOffset>64770</wp:posOffset>
                </wp:positionV>
                <wp:extent cx="2943225" cy="1404620"/>
                <wp:effectExtent l="0" t="0" r="9525" b="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1404620"/>
                        </a:xfrm>
                        <a:prstGeom prst="rect">
                          <a:avLst/>
                        </a:prstGeom>
                        <a:solidFill>
                          <a:srgbClr val="FFFFFF"/>
                        </a:solidFill>
                        <a:ln w="9525">
                          <a:noFill/>
                          <a:miter lim="800000"/>
                          <a:headEnd/>
                          <a:tailEnd/>
                        </a:ln>
                      </wps:spPr>
                      <wps:txbx>
                        <w:txbxContent>
                          <w:p w14:paraId="0800BC83" w14:textId="7AE5C3FF" w:rsidR="000D4AC9" w:rsidRDefault="000D4AC9" w:rsidP="00C0378C">
                            <w:pPr>
                              <w:spacing w:after="0"/>
                              <w:rPr>
                                <w:rFonts w:cstheme="minorHAnsi"/>
                                <w:shd w:val="clear" w:color="auto" w:fill="FFFFFF"/>
                              </w:rPr>
                            </w:pPr>
                            <w:r>
                              <w:rPr>
                                <w:rFonts w:cstheme="minorHAnsi"/>
                              </w:rPr>
                              <w:t>The</w:t>
                            </w:r>
                            <w:r w:rsidRPr="00225E07">
                              <w:rPr>
                                <w:rFonts w:cstheme="minorHAnsi"/>
                              </w:rPr>
                              <w:t xml:space="preserve"> first machine that could speak to us was Bell Lab’s VODER</w:t>
                            </w:r>
                            <w:r>
                              <w:rPr>
                                <w:rFonts w:cstheme="minorHAnsi"/>
                              </w:rPr>
                              <w:t xml:space="preserve"> (figure 1)</w:t>
                            </w:r>
                            <w:r w:rsidRPr="00225E07">
                              <w:rPr>
                                <w:rFonts w:cstheme="minorHAnsi"/>
                              </w:rPr>
                              <w:t>, first shown to the world in 193</w:t>
                            </w:r>
                            <w:r>
                              <w:rPr>
                                <w:rFonts w:cstheme="minorHAnsi"/>
                              </w:rPr>
                              <w:t>9</w:t>
                            </w:r>
                            <w:r w:rsidRPr="00225E07">
                              <w:rPr>
                                <w:rFonts w:cstheme="minorHAnsi"/>
                              </w:rPr>
                              <w:t xml:space="preserve"> [4]. It was in no way intelligent like todays speaking machines are. The VODER was a machine, operated by a human [5], in much the same way an organ is</w:t>
                            </w:r>
                            <w:r>
                              <w:rPr>
                                <w:rFonts w:cstheme="minorHAnsi"/>
                              </w:rPr>
                              <w:t>. The VODER</w:t>
                            </w:r>
                            <w:r w:rsidRPr="00225E07">
                              <w:rPr>
                                <w:rFonts w:cstheme="minorHAnsi"/>
                              </w:rPr>
                              <w:t xml:space="preserve"> synthesised human </w:t>
                            </w:r>
                            <w:r>
                              <w:rPr>
                                <w:rFonts w:cstheme="minorHAnsi"/>
                              </w:rPr>
                              <w:t>voice by</w:t>
                            </w:r>
                            <w:r w:rsidRPr="00225E07">
                              <w:rPr>
                                <w:rFonts w:cstheme="minorHAnsi"/>
                              </w:rPr>
                              <w:t xml:space="preserve"> </w:t>
                            </w:r>
                            <w:r>
                              <w:rPr>
                                <w:rFonts w:cstheme="minorHAnsi"/>
                              </w:rPr>
                              <w:t>creating</w:t>
                            </w:r>
                            <w:r w:rsidRPr="00225E07">
                              <w:rPr>
                                <w:rFonts w:cstheme="minorHAnsi"/>
                              </w:rPr>
                              <w:t xml:space="preserve"> ‘</w:t>
                            </w:r>
                            <w:r w:rsidRPr="00225E07">
                              <w:rPr>
                                <w:rFonts w:cstheme="minorHAnsi"/>
                                <w:shd w:val="clear" w:color="auto" w:fill="FFFFFF"/>
                              </w:rPr>
                              <w:t>20 or so different buzzes and chirps</w:t>
                            </w:r>
                            <w:proofErr w:type="gramStart"/>
                            <w:r w:rsidRPr="00225E07">
                              <w:rPr>
                                <w:rFonts w:cstheme="minorHAnsi"/>
                                <w:shd w:val="clear" w:color="auto" w:fill="FFFFFF"/>
                              </w:rPr>
                              <w:t>,</w:t>
                            </w:r>
                            <w:r>
                              <w:rPr>
                                <w:rFonts w:cstheme="minorHAnsi"/>
                                <w:shd w:val="clear" w:color="auto" w:fill="FFFFFF"/>
                              </w:rPr>
                              <w:t>…</w:t>
                            </w:r>
                            <w:proofErr w:type="gramEnd"/>
                            <w:r w:rsidRPr="00225E07">
                              <w:rPr>
                                <w:rFonts w:cstheme="minorHAnsi"/>
                                <w:shd w:val="clear" w:color="auto" w:fill="FFFFFF"/>
                              </w:rPr>
                              <w:t>which the operator could manipulate using 10 keys, a wrist plate and a pedal</w:t>
                            </w:r>
                            <w:r>
                              <w:rPr>
                                <w:rFonts w:cstheme="minorHAnsi"/>
                                <w:shd w:val="clear" w:color="auto" w:fill="FFFFFF"/>
                              </w:rPr>
                              <w:t>’ [10] in to sounds that sounded like words.’</w:t>
                            </w:r>
                          </w:p>
                          <w:p w14:paraId="31B0F19B" w14:textId="77777777" w:rsidR="000D4AC9" w:rsidRDefault="000D4AC9" w:rsidP="00FB77CB">
                            <w:pPr>
                              <w:spacing w:after="0"/>
                              <w:rPr>
                                <w:rFonts w:cstheme="minorHAnsi"/>
                                <w:color w:val="000000"/>
                              </w:rPr>
                            </w:pPr>
                          </w:p>
                          <w:p w14:paraId="0D305D7D" w14:textId="11778834" w:rsidR="000D4AC9" w:rsidRDefault="000D4AC9" w:rsidP="00FB77CB">
                            <w:pPr>
                              <w:spacing w:after="0"/>
                            </w:pPr>
                            <w:r>
                              <w:t>Since personal computers became more widespread during the 1990s, and thanks to advances in technology, companies have been developing much better software that allows users to speak to their computer [6], [12].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A11B278" id="Text Box 2" o:spid="_x0000_s1028" type="#_x0000_t202" style="position:absolute;margin-left:-9pt;margin-top:5.1pt;width:231.75pt;height:110.6pt;z-index:2516684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" stroked="f">
                <v:textbox style="mso-fit-shape-to-text:t">
                  <w:txbxContent>
                    <w:p w14:paraId="0800BC83" w14:textId="7AE5C3FF" w:rsidR="000D4AC9" w:rsidRDefault="000D4AC9" w:rsidP="00C0378C">
                      <w:pPr>
                        <w:spacing w:after="0"/>
                        <w:rPr>
                          <w:rFonts w:cstheme="minorHAnsi"/>
                          <w:shd w:val="clear" w:color="auto" w:fill="FFFFFF"/>
                        </w:rPr>
                      </w:pPr>
                      <w:r>
                        <w:rPr>
                          <w:rFonts w:cstheme="minorHAnsi"/>
                        </w:rPr>
                        <w:t>The</w:t>
                      </w:r>
                      <w:r w:rsidRPr="00225E07">
                        <w:rPr>
                          <w:rFonts w:cstheme="minorHAnsi"/>
                        </w:rPr>
                        <w:t xml:space="preserve"> first machine that could speak to us was Bell Lab’s VODER</w:t>
                      </w:r>
                      <w:r>
                        <w:rPr>
                          <w:rFonts w:cstheme="minorHAnsi"/>
                        </w:rPr>
                        <w:t xml:space="preserve"> (figure 1)</w:t>
                      </w:r>
                      <w:r w:rsidRPr="00225E07">
                        <w:rPr>
                          <w:rFonts w:cstheme="minorHAnsi"/>
                        </w:rPr>
                        <w:t>, first shown to the world in 193</w:t>
                      </w:r>
                      <w:r>
                        <w:rPr>
                          <w:rFonts w:cstheme="minorHAnsi"/>
                        </w:rPr>
                        <w:t>9</w:t>
                      </w:r>
                      <w:r w:rsidRPr="00225E07">
                        <w:rPr>
                          <w:rFonts w:cstheme="minorHAnsi"/>
                        </w:rPr>
                        <w:t xml:space="preserve"> [4]. It was in no way intelligent like todays speaking machines are. The VODER was a machine, operated by a human [5], in much the same way an organ is</w:t>
                      </w:r>
                      <w:r>
                        <w:rPr>
                          <w:rFonts w:cstheme="minorHAnsi"/>
                        </w:rPr>
                        <w:t>. The VODER</w:t>
                      </w:r>
                      <w:r w:rsidRPr="00225E07">
                        <w:rPr>
                          <w:rFonts w:cstheme="minorHAnsi"/>
                        </w:rPr>
                        <w:t xml:space="preserve"> synthesised human </w:t>
                      </w:r>
                      <w:r>
                        <w:rPr>
                          <w:rFonts w:cstheme="minorHAnsi"/>
                        </w:rPr>
                        <w:t>voice by</w:t>
                      </w:r>
                      <w:r w:rsidRPr="00225E07">
                        <w:rPr>
                          <w:rFonts w:cstheme="minorHAnsi"/>
                        </w:rPr>
                        <w:t xml:space="preserve"> </w:t>
                      </w:r>
                      <w:r>
                        <w:rPr>
                          <w:rFonts w:cstheme="minorHAnsi"/>
                        </w:rPr>
                        <w:t>creating</w:t>
                      </w:r>
                      <w:r w:rsidRPr="00225E07">
                        <w:rPr>
                          <w:rFonts w:cstheme="minorHAnsi"/>
                        </w:rPr>
                        <w:t xml:space="preserve"> ‘</w:t>
                      </w:r>
                      <w:r w:rsidRPr="00225E07">
                        <w:rPr>
                          <w:rFonts w:cstheme="minorHAnsi"/>
                          <w:shd w:val="clear" w:color="auto" w:fill="FFFFFF"/>
                        </w:rPr>
                        <w:t>20 or so different buzzes and chirps</w:t>
                      </w:r>
                      <w:proofErr w:type="gramStart"/>
                      <w:r w:rsidRPr="00225E07">
                        <w:rPr>
                          <w:rFonts w:cstheme="minorHAnsi"/>
                          <w:shd w:val="clear" w:color="auto" w:fill="FFFFFF"/>
                        </w:rPr>
                        <w:t>,</w:t>
                      </w:r>
                      <w:r>
                        <w:rPr>
                          <w:rFonts w:cstheme="minorHAnsi"/>
                          <w:shd w:val="clear" w:color="auto" w:fill="FFFFFF"/>
                        </w:rPr>
                        <w:t>…</w:t>
                      </w:r>
                      <w:proofErr w:type="gramEnd"/>
                      <w:r w:rsidRPr="00225E07">
                        <w:rPr>
                          <w:rFonts w:cstheme="minorHAnsi"/>
                          <w:shd w:val="clear" w:color="auto" w:fill="FFFFFF"/>
                        </w:rPr>
                        <w:t>which the operator could manipulate using 10 keys, a wrist plate and a pedal</w:t>
                      </w:r>
                      <w:r>
                        <w:rPr>
                          <w:rFonts w:cstheme="minorHAnsi"/>
                          <w:shd w:val="clear" w:color="auto" w:fill="FFFFFF"/>
                        </w:rPr>
                        <w:t>’ [10] in to sounds that sounded like words.’</w:t>
                      </w:r>
                    </w:p>
                    <w:p w14:paraId="31B0F19B" w14:textId="77777777" w:rsidR="000D4AC9" w:rsidRDefault="000D4AC9" w:rsidP="00FB77CB">
                      <w:pPr>
                        <w:spacing w:after="0"/>
                        <w:rPr>
                          <w:rFonts w:cstheme="minorHAnsi"/>
                          <w:color w:val="000000"/>
                        </w:rPr>
                      </w:pPr>
                    </w:p>
                    <w:p w14:paraId="0D305D7D" w14:textId="11778834" w:rsidR="000D4AC9" w:rsidRDefault="000D4AC9" w:rsidP="00FB77CB">
                      <w:pPr>
                        <w:spacing w:after="0"/>
                      </w:pPr>
                      <w:r>
                        <w:t>Since personal computers became more widespread during the 1990s, and thanks to advances in technology, companies have been developing much better software that allows users to speak to their computer [6], [12].</w:t>
                      </w:r>
                    </w:p>
                  </w:txbxContent>
                </v:textbox>
                <w10:wrap type="square" anchorx="margin"/>
              </v:shape>
            </w:pict>
          </mc:Fallback>
        </mc:AlternateContent>
      </w:r>
    </w:p>
    <w:p w14:paraId="606D91E2" w14:textId="564341E8" w:rsidR="001B20A7" w:rsidRDefault="001B20A7" w:rsidP="00225E07">
      <w:pPr>
        <w:spacing w:after="0"/>
      </w:pPr>
    </w:p>
    <w:p w14:paraId="23202DC9" w14:textId="40205A61" w:rsidR="00C0378C" w:rsidRDefault="00C0378C" w:rsidP="00225E07">
      <w:pPr>
        <w:spacing w:after="0"/>
      </w:pPr>
    </w:p>
    <w:p w14:paraId="3DB218B2" w14:textId="0F0472D8" w:rsidR="00C0378C" w:rsidRDefault="00C0378C" w:rsidP="00225E07">
      <w:pPr>
        <w:spacing w:after="0"/>
      </w:pPr>
    </w:p>
    <w:p w14:paraId="2B6C96BF" w14:textId="7E80FA35" w:rsidR="00C0378C" w:rsidRDefault="00C0378C" w:rsidP="00225E07">
      <w:pPr>
        <w:spacing w:after="0"/>
      </w:pPr>
    </w:p>
    <w:p w14:paraId="4908F832" w14:textId="685944EA" w:rsidR="00C0378C" w:rsidRDefault="00C0378C" w:rsidP="00225E07">
      <w:pPr>
        <w:spacing w:after="0"/>
      </w:pPr>
    </w:p>
    <w:p w14:paraId="78C883D2" w14:textId="17E680D0" w:rsidR="00C0378C" w:rsidRDefault="00C0378C" w:rsidP="00225E07">
      <w:pPr>
        <w:spacing w:after="0"/>
      </w:pPr>
    </w:p>
    <w:p w14:paraId="2EBEAC36" w14:textId="7C35890D" w:rsidR="00C0378C" w:rsidRDefault="00C0378C" w:rsidP="00225E07">
      <w:pPr>
        <w:spacing w:after="0"/>
      </w:pPr>
    </w:p>
    <w:p w14:paraId="59989A07" w14:textId="6825864C" w:rsidR="00C0378C" w:rsidRDefault="00C0378C" w:rsidP="00225E07">
      <w:pPr>
        <w:spacing w:after="0"/>
      </w:pPr>
    </w:p>
    <w:p w14:paraId="6BBA2C23" w14:textId="7965F8C4" w:rsidR="00C0378C" w:rsidRDefault="00C0378C" w:rsidP="00225E07">
      <w:pPr>
        <w:spacing w:after="0"/>
      </w:pPr>
    </w:p>
    <w:p w14:paraId="7ECA5C6D" w14:textId="51FD259F" w:rsidR="00C0378C" w:rsidRDefault="00C0378C" w:rsidP="00225E07">
      <w:pPr>
        <w:spacing w:after="0"/>
      </w:pPr>
    </w:p>
    <w:p w14:paraId="66034A02" w14:textId="1D8C78C3" w:rsidR="00C0378C" w:rsidRDefault="00C0378C" w:rsidP="00225E07">
      <w:pPr>
        <w:spacing w:after="0"/>
      </w:pPr>
    </w:p>
    <w:p w14:paraId="22426C21" w14:textId="693AF7B7" w:rsidR="00C0378C" w:rsidRDefault="00C0378C" w:rsidP="00225E07">
      <w:pPr>
        <w:spacing w:after="0"/>
      </w:pPr>
    </w:p>
    <w:p w14:paraId="163E1D7F" w14:textId="67FE47D5" w:rsidR="00C0378C" w:rsidRDefault="00C0378C" w:rsidP="00225E07">
      <w:pPr>
        <w:spacing w:after="0"/>
      </w:pPr>
    </w:p>
    <w:p w14:paraId="2116A726" w14:textId="449E4234" w:rsidR="00C0378C" w:rsidRDefault="00C0378C" w:rsidP="00225E07">
      <w:pPr>
        <w:spacing w:after="0"/>
      </w:pPr>
    </w:p>
    <w:p w14:paraId="7AF7B362" w14:textId="6A824CD2" w:rsidR="00C0378C" w:rsidRDefault="00C0378C" w:rsidP="00225E07">
      <w:pPr>
        <w:spacing w:after="0"/>
      </w:pPr>
    </w:p>
    <w:p w14:paraId="070AE347" w14:textId="1C86E91A" w:rsidR="00C0378C" w:rsidRDefault="00A2763A" w:rsidP="00225E07">
      <w:pPr>
        <w:spacing w:after="0"/>
      </w:pPr>
      <w:r>
        <w:rPr>
          <w:noProof/>
          <w:lang w:eastAsia="en-GB"/>
        </w:rPr>
        <mc:AlternateContent>
          <mc:Choice Requires="wps">
            <w:drawing>
              <wp:anchor distT="45720" distB="45720" distL="114300" distR="114300" simplePos="0" relativeHeight="251684864" behindDoc="0" locked="0" layoutInCell="1" allowOverlap="1" wp14:anchorId="40EFB0C9" wp14:editId="2F78A587">
                <wp:simplePos x="0" y="0"/>
                <wp:positionH relativeFrom="margin">
                  <wp:posOffset>4959985</wp:posOffset>
                </wp:positionH>
                <wp:positionV relativeFrom="paragraph">
                  <wp:posOffset>24765</wp:posOffset>
                </wp:positionV>
                <wp:extent cx="771525" cy="276225"/>
                <wp:effectExtent l="0" t="0" r="0" b="0"/>
                <wp:wrapNone/>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w="9525">
                          <a:noFill/>
                          <a:miter lim="800000"/>
                          <a:headEnd/>
                          <a:tailEnd/>
                        </a:ln>
                      </wps:spPr>
                      <wps:txbx>
                        <w:txbxContent>
                          <w:p w14:paraId="469AB656" w14:textId="47FCBF3A" w:rsidR="000D4AC9" w:rsidRDefault="000D4AC9" w:rsidP="00A2763A">
                            <w:pPr>
                              <w:jc w:val="center"/>
                            </w:pPr>
                            <w:r>
                              <w:t>Figure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EFB0C9" id="_x0000_s1029" type="#_x0000_t202" style="position:absolute;margin-left:390.55pt;margin-top:1.95pt;width:60.75pt;height:21.75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" filled="f" stroked="f">
                <v:textbox>
                  <w:txbxContent>
                    <w:p w14:paraId="469AB656" w14:textId="47FCBF3A" w:rsidR="000D4AC9" w:rsidRDefault="000D4AC9" w:rsidP="00A2763A">
                      <w:pPr>
                        <w:jc w:val="center"/>
                      </w:pPr>
                      <w:r>
                        <w:t>Figure 1</w:t>
                      </w:r>
                    </w:p>
                  </w:txbxContent>
                </v:textbox>
                <w10:wrap anchorx="margin"/>
              </v:shape>
            </w:pict>
          </mc:Fallback>
        </mc:AlternateContent>
      </w:r>
    </w:p>
    <w:p w14:paraId="59AD0712" w14:textId="40895C7C" w:rsidR="00C0378C" w:rsidRDefault="00C0378C" w:rsidP="00225E07">
      <w:pPr>
        <w:spacing w:after="0"/>
      </w:pPr>
    </w:p>
    <w:p w14:paraId="66827619" w14:textId="48AB62EF" w:rsidR="00C5642D" w:rsidRDefault="00886E38" w:rsidP="0056044E">
      <w:r>
        <w:rPr>
          <w:noProof/>
          <w:lang w:eastAsia="en-GB"/>
        </w:rPr>
        <w:drawing>
          <wp:anchor distT="0" distB="0" distL="114300" distR="114300" simplePos="0" relativeHeight="251662336" behindDoc="0" locked="0" layoutInCell="1" allowOverlap="1" wp14:anchorId="1754266D" wp14:editId="6989B8F6">
            <wp:simplePos x="0" y="0"/>
            <wp:positionH relativeFrom="margin">
              <wp:posOffset>2002155</wp:posOffset>
            </wp:positionH>
            <wp:positionV relativeFrom="paragraph">
              <wp:posOffset>1685925</wp:posOffset>
            </wp:positionV>
            <wp:extent cx="3752215" cy="1914525"/>
            <wp:effectExtent l="152400" t="171450" r="343535" b="3714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7450" t="19508" r="39342" b="23744"/>
                    <a:stretch/>
                  </pic:blipFill>
                  <pic:spPr bwMode="auto">
                    <a:xfrm>
                      <a:off x="0" y="0"/>
                      <a:ext cx="3752215" cy="191452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2763A">
        <w:t>T</w:t>
      </w:r>
      <w:r w:rsidR="00C5642D">
        <w:t>he release of</w:t>
      </w:r>
      <w:r w:rsidR="00A2763A">
        <w:t xml:space="preserve"> the first smartphone,</w:t>
      </w:r>
      <w:r w:rsidR="00C5642D">
        <w:t xml:space="preserve"> Apple’s iPhone in 2007</w:t>
      </w:r>
      <w:r w:rsidR="00FB77CB">
        <w:t xml:space="preserve"> </w:t>
      </w:r>
      <w:r w:rsidR="00787C8C">
        <w:t>[14]</w:t>
      </w:r>
      <w:r w:rsidR="00C5642D">
        <w:t xml:space="preserve"> </w:t>
      </w:r>
      <w:r w:rsidR="00A2763A">
        <w:t>was the first time millions of users had a touch screen interface in their pocket.</w:t>
      </w:r>
      <w:r w:rsidR="00C5642D">
        <w:t xml:space="preserve"> </w:t>
      </w:r>
      <w:r w:rsidR="00A2763A">
        <w:t>T</w:t>
      </w:r>
      <w:r w:rsidR="00C5642D">
        <w:t>ouch</w:t>
      </w:r>
      <w:r w:rsidR="00C0378C">
        <w:t>ing a screen</w:t>
      </w:r>
      <w:r w:rsidR="00C5642D">
        <w:t xml:space="preserve">, </w:t>
      </w:r>
      <w:r w:rsidR="00A2763A">
        <w:t>became the</w:t>
      </w:r>
      <w:r w:rsidR="00C5642D">
        <w:t xml:space="preserve"> established way we interacted with modern machines</w:t>
      </w:r>
      <w:r w:rsidR="00787C8C">
        <w:t xml:space="preserve"> [13]</w:t>
      </w:r>
      <w:r w:rsidR="00C5642D">
        <w:t xml:space="preserve">. </w:t>
      </w:r>
      <w:r w:rsidR="00A2763A">
        <w:t>Although</w:t>
      </w:r>
      <w:r w:rsidR="00362167">
        <w:t xml:space="preserve">, </w:t>
      </w:r>
      <w:r w:rsidR="00A2763A">
        <w:t>the r</w:t>
      </w:r>
      <w:r w:rsidR="00362167">
        <w:t xml:space="preserve">elease of SIRI, originally as an iOS app back in 2010 [1], then following Apple’s purchase of it for $200million [2], SIRI’s integration with iOS for the release of the iPhone 4s in October 2011 </w:t>
      </w:r>
      <w:r w:rsidR="00274AD4">
        <w:t>[3],</w:t>
      </w:r>
      <w:r w:rsidR="00A2763A">
        <w:t xml:space="preserve"> moved human computer interaction a step further by putting devices that could understand human speech in the pockets of millions of users around the world. Then followed the</w:t>
      </w:r>
      <w:r w:rsidR="00362167">
        <w:t xml:space="preserve"> launch of</w:t>
      </w:r>
      <w:r w:rsidR="00787C8C">
        <w:t xml:space="preserve"> voice search</w:t>
      </w:r>
      <w:r w:rsidR="00A2763A">
        <w:t>es</w:t>
      </w:r>
      <w:r w:rsidR="00787C8C">
        <w:t xml:space="preserve"> on Google, </w:t>
      </w:r>
      <w:r w:rsidR="00362167">
        <w:t xml:space="preserve">Amazon’s Alexa service </w:t>
      </w:r>
      <w:r w:rsidR="00EC483B">
        <w:t>and Microsoft’s Cortana service in 2014 [7[</w:t>
      </w:r>
      <w:r w:rsidR="00A2763A">
        <w:t>, [</w:t>
      </w:r>
      <w:r w:rsidR="00EC483B">
        <w:t>8]</w:t>
      </w:r>
      <w:r w:rsidR="00A2763A">
        <w:t>.</w:t>
      </w:r>
      <w:r w:rsidR="00EC483B">
        <w:t xml:space="preserve"> </w:t>
      </w:r>
      <w:r w:rsidR="00A2763A">
        <w:t>Adding</w:t>
      </w:r>
      <w:r w:rsidR="00EC483B">
        <w:t xml:space="preserve"> to the growing trend in technology firms releasing </w:t>
      </w:r>
      <w:r w:rsidR="00787C8C">
        <w:t>voice interfaces for computers</w:t>
      </w:r>
      <w:r w:rsidR="00EC483B">
        <w:t>.</w:t>
      </w:r>
      <w:r w:rsidR="00FB77CB">
        <w:t xml:space="preserve"> </w:t>
      </w:r>
    </w:p>
    <w:p w14:paraId="0C564F9C" w14:textId="297DC53F" w:rsidR="007468F9" w:rsidRDefault="00886E38" w:rsidP="0056044E">
      <w:r>
        <w:rPr>
          <w:noProof/>
          <w:lang w:eastAsia="en-GB"/>
        </w:rPr>
        <mc:AlternateContent>
          <mc:Choice Requires="wps">
            <w:drawing>
              <wp:anchor distT="45720" distB="45720" distL="114300" distR="114300" simplePos="0" relativeHeight="251670528" behindDoc="0" locked="0" layoutInCell="1" allowOverlap="1" wp14:anchorId="029ACAD0" wp14:editId="2904108A">
                <wp:simplePos x="0" y="0"/>
                <wp:positionH relativeFrom="column">
                  <wp:posOffset>-104775</wp:posOffset>
                </wp:positionH>
                <wp:positionV relativeFrom="paragraph">
                  <wp:posOffset>9525</wp:posOffset>
                </wp:positionV>
                <wp:extent cx="2124075" cy="1404620"/>
                <wp:effectExtent l="0" t="0" r="9525" b="190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1404620"/>
                        </a:xfrm>
                        <a:prstGeom prst="rect">
                          <a:avLst/>
                        </a:prstGeom>
                        <a:solidFill>
                          <a:srgbClr val="FFFFFF"/>
                        </a:solidFill>
                        <a:ln w="9525">
                          <a:noFill/>
                          <a:miter lim="800000"/>
                          <a:headEnd/>
                          <a:tailEnd/>
                        </a:ln>
                      </wps:spPr>
                      <wps:txbx>
                        <w:txbxContent>
                          <w:p w14:paraId="723FAF7D" w14:textId="78172F47" w:rsidR="000D4AC9" w:rsidRDefault="000D4AC9">
                            <w:r>
                              <w:t>With over 2.5 billion digital voice assistants in use today globally [31], and the expectation that we’ll see as many as 8 billion in use globally by 2023 [32], voice appears to be an increasingly relevant and in demand channel going forward for organisations. See figure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9ACAD0" id="_x0000_s1030" type="#_x0000_t202" style="position:absolute;margin-left:-8.25pt;margin-top:.75pt;width:167.25pt;height:110.6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" stroked="f">
                <v:textbox style="mso-fit-shape-to-text:t">
                  <w:txbxContent>
                    <w:p w14:paraId="723FAF7D" w14:textId="78172F47" w:rsidR="000D4AC9" w:rsidRDefault="000D4AC9">
                      <w:r>
                        <w:t>With over 2.5 billion digital voice assistants in use today globally [31], and the expectation that we’ll see as many as 8 billion in use globally by 2023 [32], voice appears to be an increasingly relevant and in demand channel going forward for organisations. See figure 2.</w:t>
                      </w:r>
                    </w:p>
                  </w:txbxContent>
                </v:textbox>
              </v:shape>
            </w:pict>
          </mc:Fallback>
        </mc:AlternateContent>
      </w:r>
    </w:p>
    <w:p w14:paraId="2D28585D" w14:textId="4922E577" w:rsidR="007468F9" w:rsidRDefault="007468F9" w:rsidP="0056044E"/>
    <w:p w14:paraId="512A6204" w14:textId="7AE4DFDF" w:rsidR="007468F9" w:rsidRDefault="007468F9" w:rsidP="0056044E"/>
    <w:p w14:paraId="338E672F" w14:textId="7EA93932" w:rsidR="00FB77CB" w:rsidRDefault="00DF430D" w:rsidP="0056044E">
      <w:r>
        <w:rPr>
          <w:noProof/>
          <w:lang w:eastAsia="en-GB"/>
        </w:rPr>
        <mc:AlternateContent>
          <mc:Choice Requires="wps">
            <w:drawing>
              <wp:anchor distT="45720" distB="45720" distL="114300" distR="114300" simplePos="0" relativeHeight="251706368" behindDoc="0" locked="0" layoutInCell="1" allowOverlap="1" wp14:anchorId="287227BE" wp14:editId="3D04408E">
                <wp:simplePos x="0" y="0"/>
                <wp:positionH relativeFrom="margin">
                  <wp:align>right</wp:align>
                </wp:positionH>
                <wp:positionV relativeFrom="paragraph">
                  <wp:posOffset>960948</wp:posOffset>
                </wp:positionV>
                <wp:extent cx="771525" cy="276225"/>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w="9525">
                          <a:noFill/>
                          <a:miter lim="800000"/>
                          <a:headEnd/>
                          <a:tailEnd/>
                        </a:ln>
                      </wps:spPr>
                      <wps:txbx>
                        <w:txbxContent>
                          <w:p w14:paraId="1907670A" w14:textId="409B3A04" w:rsidR="000D4AC9" w:rsidRDefault="000D4AC9" w:rsidP="00DF430D">
                            <w:pPr>
                              <w:jc w:val="center"/>
                            </w:pPr>
                            <w:r>
                              <w:t>Figure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7227BE" id="_x0000_s1031" type="#_x0000_t202" style="position:absolute;margin-left:9.55pt;margin-top:75.65pt;width:60.75pt;height:21.75pt;z-index:2517063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" filled="f" stroked="f">
                <v:textbox>
                  <w:txbxContent>
                    <w:p w14:paraId="1907670A" w14:textId="409B3A04" w:rsidR="000D4AC9" w:rsidRDefault="000D4AC9" w:rsidP="00DF430D">
                      <w:pPr>
                        <w:jc w:val="center"/>
                      </w:pPr>
                      <w:r>
                        <w:t>Figure 2</w:t>
                      </w:r>
                    </w:p>
                  </w:txbxContent>
                </v:textbox>
                <w10:wrap anchorx="margin"/>
              </v:shape>
            </w:pict>
          </mc:Fallback>
        </mc:AlternateContent>
      </w:r>
    </w:p>
    <w:p w14:paraId="06351E3A" w14:textId="7F1C6462" w:rsidR="00C0378C" w:rsidRDefault="00C0378C" w:rsidP="007468F9">
      <w:pPr>
        <w:pStyle w:val="Heading1"/>
      </w:pPr>
      <w:bookmarkStart w:id="7" w:name="_Toc8810256"/>
      <w:r w:rsidRPr="00C0378C">
        <w:lastRenderedPageBreak/>
        <w:t>Literature Review</w:t>
      </w:r>
      <w:bookmarkEnd w:id="7"/>
    </w:p>
    <w:p w14:paraId="202199EA" w14:textId="192BD561" w:rsidR="00355099" w:rsidRDefault="00355099" w:rsidP="0056044E">
      <w:r>
        <w:rPr>
          <w:noProof/>
          <w:lang w:eastAsia="en-GB"/>
        </w:rPr>
        <mc:AlternateContent>
          <mc:Choice Requires="wps">
            <w:drawing>
              <wp:anchor distT="45720" distB="45720" distL="114300" distR="114300" simplePos="0" relativeHeight="251674624" behindDoc="0" locked="0" layoutInCell="1" allowOverlap="1" wp14:anchorId="7AD5C043" wp14:editId="36418432">
                <wp:simplePos x="0" y="0"/>
                <wp:positionH relativeFrom="column">
                  <wp:posOffset>-76200</wp:posOffset>
                </wp:positionH>
                <wp:positionV relativeFrom="paragraph">
                  <wp:posOffset>987426</wp:posOffset>
                </wp:positionV>
                <wp:extent cx="4467225" cy="3505200"/>
                <wp:effectExtent l="0" t="0" r="9525" b="0"/>
                <wp:wrapNone/>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7225" cy="3505200"/>
                        </a:xfrm>
                        <a:prstGeom prst="rect">
                          <a:avLst/>
                        </a:prstGeom>
                        <a:solidFill>
                          <a:srgbClr val="FFFFFF"/>
                        </a:solidFill>
                        <a:ln w="9525">
                          <a:noFill/>
                          <a:miter lim="800000"/>
                          <a:headEnd/>
                          <a:tailEnd/>
                        </a:ln>
                      </wps:spPr>
                      <wps:txbx>
                        <w:txbxContent>
                          <w:p w14:paraId="01A8DE4C" w14:textId="40DA00EE" w:rsidR="000D4AC9" w:rsidRDefault="000D4AC9" w:rsidP="00355099">
                            <w:r>
                              <w:t xml:space="preserve">A smart speaker’s primary interaction method is voice [33]. Supported by smart phone apps for set up and user information [57], [58]. Smart speakers brought with them the added convenience of being able to control other devices by the user speaking to the smart speaker [59], [60], </w:t>
                            </w:r>
                            <w:proofErr w:type="gramStart"/>
                            <w:r>
                              <w:t>[</w:t>
                            </w:r>
                            <w:proofErr w:type="gramEnd"/>
                            <w:r>
                              <w:t xml:space="preserve">61]. Users could now control their lights [62], their thermostats [60] and plug sockets by voice [36], in addition to being able to use their voice to interact with a computer that will play music [63], provide information which answers user’s questions, order a takeaway [64] or book a taxi [9].  </w:t>
                            </w:r>
                          </w:p>
                          <w:p w14:paraId="3741418D" w14:textId="1208330A" w:rsidR="000D4AC9" w:rsidRDefault="000D4AC9">
                            <w:r>
                              <w:t xml:space="preserve">VUI’s make interaction with computers more accessible for a whole group of users [13], [65], particularly those with physical motor related conditions and visual impairment. VUI’s also make it possible to interact with machines whilst carrying out other tasks. Just as VUI’s made it from our smartphones, into smart speakers and other devices in our homes. They’ve now made their way in to our vehicles as well [66]. Manufacturers have been developing their own VUI’s for interacting with various in car features since the 1990’s [67]. But now the automotive industry is realising that by using voice as an interface for systems within vehicles [44], they can contribute to improvements in road safety as well as usability [38], [68], 69].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D5C043" id="_x0000_s1032" type="#_x0000_t202" style="position:absolute;margin-left:-6pt;margin-top:77.75pt;width:351.75pt;height:276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" stroked="f">
                <v:textbox>
                  <w:txbxContent>
                    <w:p w14:paraId="01A8DE4C" w14:textId="40DA00EE" w:rsidR="000D4AC9" w:rsidRDefault="000D4AC9" w:rsidP="00355099">
                      <w:r>
                        <w:t xml:space="preserve">A smart speaker’s primary interaction method is voice [33]. Supported by smart phone apps for set up and user information [57], [58]. Smart speakers brought with them the added convenience of being able to control other devices by the user speaking to the smart speaker [59], [60], </w:t>
                      </w:r>
                      <w:proofErr w:type="gramStart"/>
                      <w:r>
                        <w:t>[</w:t>
                      </w:r>
                      <w:proofErr w:type="gramEnd"/>
                      <w:r>
                        <w:t xml:space="preserve">61]. Users could now control their lights [62], their thermostats [60] and plug sockets by voice [36], in addition to being able to use their voice to interact with a computer that will play music [63], provide information which answers user’s questions, order a takeaway [64] or book a taxi [9].  </w:t>
                      </w:r>
                    </w:p>
                    <w:p w14:paraId="3741418D" w14:textId="1208330A" w:rsidR="000D4AC9" w:rsidRDefault="000D4AC9">
                      <w:r>
                        <w:t xml:space="preserve">VUI’s make interaction with computers more accessible for a whole group of users [13], [65], particularly those with physical motor related conditions and visual impairment. VUI’s also make it possible to interact with machines whilst carrying out other tasks. Just as VUI’s made it from our smartphones, into smart speakers and other devices in our homes. They’ve now made their way in to our vehicles as well [66]. Manufacturers have been developing their own VUI’s for interacting with various in car features since the 1990’s [67]. But now the automotive industry is realising that by using voice as an interface for systems within vehicles [44], they can contribute to improvements in road safety as well as usability [38], [68], 69]. </w:t>
                      </w:r>
                    </w:p>
                  </w:txbxContent>
                </v:textbox>
              </v:shape>
            </w:pict>
          </mc:Fallback>
        </mc:AlternateContent>
      </w:r>
      <w:r w:rsidR="00EC483B">
        <w:t xml:space="preserve">In </w:t>
      </w:r>
      <w:r w:rsidR="00A2763A">
        <w:t>the UK</w:t>
      </w:r>
      <w:r w:rsidR="00EC483B">
        <w:t>, the launch of the Amazon Echo in September 2016 [9]</w:t>
      </w:r>
      <w:r w:rsidR="00334A7C">
        <w:t xml:space="preserve"> </w:t>
      </w:r>
      <w:r w:rsidR="00274AD4">
        <w:t>really</w:t>
      </w:r>
      <w:r w:rsidR="00334A7C">
        <w:t xml:space="preserve"> brought</w:t>
      </w:r>
      <w:r w:rsidR="00787C8C">
        <w:t xml:space="preserve"> voice user interfaces (VUI) in to the mainstream [15]</w:t>
      </w:r>
      <w:r w:rsidR="00334A7C">
        <w:t>.</w:t>
      </w:r>
      <w:r w:rsidR="00127F5B">
        <w:t xml:space="preserve"> Amazon’s E</w:t>
      </w:r>
      <w:r w:rsidR="00787C8C">
        <w:t>cho</w:t>
      </w:r>
      <w:r w:rsidR="00DF430D">
        <w:t xml:space="preserve"> (see figure 3</w:t>
      </w:r>
      <w:r>
        <w:t>)</w:t>
      </w:r>
      <w:r w:rsidR="00787C8C">
        <w:t xml:space="preserve"> was followed by Google Home</w:t>
      </w:r>
      <w:r w:rsidR="00CD1D6A">
        <w:t xml:space="preserve"> [16]</w:t>
      </w:r>
      <w:r w:rsidR="00DF430D">
        <w:t xml:space="preserve"> (see figure 4</w:t>
      </w:r>
      <w:r>
        <w:t>)</w:t>
      </w:r>
      <w:r w:rsidR="00787C8C">
        <w:t>, Apple’s Home Pod</w:t>
      </w:r>
      <w:r w:rsidR="00CD1D6A">
        <w:t xml:space="preserve"> [17] a</w:t>
      </w:r>
      <w:r w:rsidR="00787C8C">
        <w:t xml:space="preserve">nd a host of other new products that </w:t>
      </w:r>
      <w:r w:rsidR="00CD1D6A">
        <w:t xml:space="preserve">used VUI’s. </w:t>
      </w:r>
      <w:r w:rsidR="00274AD4">
        <w:t>These products differed from VUI’s on smartphones, because a smartphones primary interaction method is touch</w:t>
      </w:r>
      <w:r w:rsidR="00595326">
        <w:t xml:space="preserve"> [34], [35]</w:t>
      </w:r>
      <w:r w:rsidR="00B50E9F">
        <w:t>, v</w:t>
      </w:r>
      <w:r w:rsidR="00274AD4">
        <w:t xml:space="preserve">oice is secondary. </w:t>
      </w:r>
    </w:p>
    <w:p w14:paraId="6E6A9AD9" w14:textId="3B5A2772" w:rsidR="00355099" w:rsidRDefault="00355099" w:rsidP="0056044E">
      <w:r>
        <w:rPr>
          <w:noProof/>
          <w:lang w:eastAsia="en-GB"/>
        </w:rPr>
        <w:drawing>
          <wp:anchor distT="0" distB="0" distL="114300" distR="114300" simplePos="0" relativeHeight="251671552" behindDoc="0" locked="0" layoutInCell="1" allowOverlap="1" wp14:anchorId="5AB0483A" wp14:editId="1645705E">
            <wp:simplePos x="0" y="0"/>
            <wp:positionH relativeFrom="margin">
              <wp:align>right</wp:align>
            </wp:positionH>
            <wp:positionV relativeFrom="paragraph">
              <wp:posOffset>5715</wp:posOffset>
            </wp:positionV>
            <wp:extent cx="1201307" cy="1685925"/>
            <wp:effectExtent l="0" t="0" r="0" b="0"/>
            <wp:wrapNone/>
            <wp:docPr id="192" name="Picture 192" descr="Image result for amazon ec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amazon echo"/>
                    <pic:cNvPicPr>
                      <a:picLocks noChangeAspect="1" noChangeArrowheads="1"/>
                    </pic:cNvPicPr>
                  </pic:nvPicPr>
                  <pic:blipFill rotWithShape="1">
                    <a:blip r:embed="rId8">
                      <a:extLst>
                        <a:ext uri="{28A0092B-C50C-407E-A947-70E740481C1C}">
                          <a14:useLocalDpi xmlns:a14="http://schemas.microsoft.com/office/drawing/2010/main" val="0"/>
                        </a:ext>
                      </a:extLst>
                    </a:blip>
                    <a:srcRect l="27999" t="8000" r="13334" b="9667"/>
                    <a:stretch/>
                  </pic:blipFill>
                  <pic:spPr bwMode="auto">
                    <a:xfrm>
                      <a:off x="0" y="0"/>
                      <a:ext cx="1201307" cy="16859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9B1E8A" w14:textId="4FB4B692" w:rsidR="00355099" w:rsidRDefault="00355099" w:rsidP="0056044E"/>
    <w:p w14:paraId="369E343C" w14:textId="4CF8891D" w:rsidR="00355099" w:rsidRDefault="00355099" w:rsidP="0056044E"/>
    <w:p w14:paraId="2A9C0DC2" w14:textId="7BA77287" w:rsidR="00355099" w:rsidRDefault="00355099" w:rsidP="0056044E"/>
    <w:p w14:paraId="0ECE6DDC" w14:textId="7E23D1AA" w:rsidR="00355099" w:rsidRDefault="00355099" w:rsidP="0056044E"/>
    <w:p w14:paraId="1E1FF205" w14:textId="668C066C" w:rsidR="00355099" w:rsidRDefault="00355099" w:rsidP="0056044E">
      <w:r>
        <w:rPr>
          <w:noProof/>
          <w:lang w:eastAsia="en-GB"/>
        </w:rPr>
        <mc:AlternateContent>
          <mc:Choice Requires="wps">
            <w:drawing>
              <wp:anchor distT="45720" distB="45720" distL="114300" distR="114300" simplePos="0" relativeHeight="251676672" behindDoc="0" locked="0" layoutInCell="1" allowOverlap="1" wp14:anchorId="50D27674" wp14:editId="0D0D7BAE">
                <wp:simplePos x="0" y="0"/>
                <wp:positionH relativeFrom="column">
                  <wp:posOffset>4886325</wp:posOffset>
                </wp:positionH>
                <wp:positionV relativeFrom="paragraph">
                  <wp:posOffset>177800</wp:posOffset>
                </wp:positionV>
                <wp:extent cx="762000" cy="276225"/>
                <wp:effectExtent l="0" t="0" r="0" b="0"/>
                <wp:wrapNone/>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76225"/>
                        </a:xfrm>
                        <a:prstGeom prst="rect">
                          <a:avLst/>
                        </a:prstGeom>
                        <a:noFill/>
                        <a:ln w="9525">
                          <a:noFill/>
                          <a:miter lim="800000"/>
                          <a:headEnd/>
                          <a:tailEnd/>
                        </a:ln>
                      </wps:spPr>
                      <wps:txbx>
                        <w:txbxContent>
                          <w:p w14:paraId="555B633E" w14:textId="20A0C825" w:rsidR="000D4AC9" w:rsidRDefault="000D4AC9">
                            <w:r>
                              <w:t>Figure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D27674" id="_x0000_s1033" type="#_x0000_t202" style="position:absolute;margin-left:384.75pt;margin-top:14pt;width:60pt;height:21.7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" filled="f" stroked="f">
                <v:textbox>
                  <w:txbxContent>
                    <w:p w14:paraId="555B633E" w14:textId="20A0C825" w:rsidR="000D4AC9" w:rsidRDefault="000D4AC9">
                      <w:r>
                        <w:t>Figure 3</w:t>
                      </w:r>
                    </w:p>
                  </w:txbxContent>
                </v:textbox>
              </v:shape>
            </w:pict>
          </mc:Fallback>
        </mc:AlternateContent>
      </w:r>
    </w:p>
    <w:p w14:paraId="399ACE9B" w14:textId="62262BC0" w:rsidR="00355099" w:rsidRDefault="007468F9" w:rsidP="0056044E">
      <w:r>
        <w:rPr>
          <w:noProof/>
          <w:lang w:eastAsia="en-GB"/>
        </w:rPr>
        <w:drawing>
          <wp:anchor distT="0" distB="0" distL="114300" distR="114300" simplePos="0" relativeHeight="251672576" behindDoc="0" locked="0" layoutInCell="1" allowOverlap="1" wp14:anchorId="1A3A7EB9" wp14:editId="1F7EBAA3">
            <wp:simplePos x="0" y="0"/>
            <wp:positionH relativeFrom="page">
              <wp:posOffset>5372100</wp:posOffset>
            </wp:positionH>
            <wp:positionV relativeFrom="paragraph">
              <wp:posOffset>177165</wp:posOffset>
            </wp:positionV>
            <wp:extent cx="1762125" cy="1762125"/>
            <wp:effectExtent l="0" t="0" r="9525" b="9525"/>
            <wp:wrapNone/>
            <wp:docPr id="193" name="Picture 193" descr="Image result for google home spea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google home speak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62125" cy="17621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3D34AB" w14:textId="417F9D50" w:rsidR="00355099" w:rsidRDefault="00355099" w:rsidP="0056044E"/>
    <w:p w14:paraId="2DF64FB2" w14:textId="25BB7294" w:rsidR="00355099" w:rsidRDefault="00355099" w:rsidP="0056044E"/>
    <w:p w14:paraId="3675B745" w14:textId="01F49E23" w:rsidR="00355099" w:rsidRDefault="00355099" w:rsidP="0056044E"/>
    <w:p w14:paraId="141079D0" w14:textId="2CDEF359" w:rsidR="00355099" w:rsidRDefault="00355099" w:rsidP="0056044E"/>
    <w:p w14:paraId="31D48D58" w14:textId="6296A446" w:rsidR="00355099" w:rsidRDefault="00355099" w:rsidP="0056044E">
      <w:r>
        <w:rPr>
          <w:noProof/>
          <w:lang w:eastAsia="en-GB"/>
        </w:rPr>
        <mc:AlternateContent>
          <mc:Choice Requires="wps">
            <w:drawing>
              <wp:anchor distT="45720" distB="45720" distL="114300" distR="114300" simplePos="0" relativeHeight="251678720" behindDoc="0" locked="0" layoutInCell="1" allowOverlap="1" wp14:anchorId="43697AE0" wp14:editId="7EA1AA1E">
                <wp:simplePos x="0" y="0"/>
                <wp:positionH relativeFrom="margin">
                  <wp:align>right</wp:align>
                </wp:positionH>
                <wp:positionV relativeFrom="paragraph">
                  <wp:posOffset>245110</wp:posOffset>
                </wp:positionV>
                <wp:extent cx="762000" cy="276225"/>
                <wp:effectExtent l="0" t="0" r="0" b="0"/>
                <wp:wrapNone/>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76225"/>
                        </a:xfrm>
                        <a:prstGeom prst="rect">
                          <a:avLst/>
                        </a:prstGeom>
                        <a:noFill/>
                        <a:ln w="9525">
                          <a:noFill/>
                          <a:miter lim="800000"/>
                          <a:headEnd/>
                          <a:tailEnd/>
                        </a:ln>
                      </wps:spPr>
                      <wps:txbx>
                        <w:txbxContent>
                          <w:p w14:paraId="3F2D58AD" w14:textId="2A6C409D" w:rsidR="000D4AC9" w:rsidRDefault="000D4AC9" w:rsidP="00355099">
                            <w:r>
                              <w:t>Figure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697AE0" id="_x0000_s1034" type="#_x0000_t202" style="position:absolute;margin-left:8.8pt;margin-top:19.3pt;width:60pt;height:21.75pt;z-index:2516787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" filled="f" stroked="f">
                <v:textbox>
                  <w:txbxContent>
                    <w:p w14:paraId="3F2D58AD" w14:textId="2A6C409D" w:rsidR="000D4AC9" w:rsidRDefault="000D4AC9" w:rsidP="00355099">
                      <w:r>
                        <w:t>Figure 4</w:t>
                      </w:r>
                    </w:p>
                  </w:txbxContent>
                </v:textbox>
                <w10:wrap anchorx="margin"/>
              </v:shape>
            </w:pict>
          </mc:Fallback>
        </mc:AlternateContent>
      </w:r>
    </w:p>
    <w:p w14:paraId="0EC4FE74" w14:textId="31FE41B4" w:rsidR="00355099" w:rsidRDefault="00355099" w:rsidP="0056044E"/>
    <w:p w14:paraId="277C3ABE" w14:textId="0F5B4A2B" w:rsidR="000F375D" w:rsidRPr="00184E44" w:rsidRDefault="00B50E9F" w:rsidP="0056044E">
      <w:r>
        <w:t>These smart speakers, our smartphones and our vehicles now have v</w:t>
      </w:r>
      <w:r w:rsidR="00774F4F">
        <w:t xml:space="preserve">irtual </w:t>
      </w:r>
      <w:r w:rsidR="00E46C80">
        <w:t>assistants</w:t>
      </w:r>
      <w:r w:rsidR="00774F4F">
        <w:t xml:space="preserve"> [37]</w:t>
      </w:r>
      <w:r>
        <w:t xml:space="preserve"> that we interact with through voice.</w:t>
      </w:r>
      <w:r w:rsidR="00237127">
        <w:t xml:space="preserve"> ‘Virtual Assistants (VAs) are applications that assist users through the execution of computational tasks’ [37] examples of these are Amazon’s Alexa [41], Google Assistant [42] and Apple’s SIRI [43].</w:t>
      </w:r>
      <w:r w:rsidR="00C311C0">
        <w:t xml:space="preserve"> </w:t>
      </w:r>
      <w:r w:rsidR="00E46C80">
        <w:t xml:space="preserve">As of early 2019, the manufacturers with </w:t>
      </w:r>
      <w:r w:rsidR="00C311C0">
        <w:t xml:space="preserve">VA’s </w:t>
      </w:r>
      <w:r w:rsidR="00E46C80">
        <w:t>in their vehicle</w:t>
      </w:r>
      <w:r w:rsidR="00C311C0">
        <w:t>s are</w:t>
      </w:r>
      <w:r w:rsidR="00E46C80">
        <w:t xml:space="preserve">: BMW, Mini, Ford, Seat, Toyota, </w:t>
      </w:r>
      <w:r w:rsidR="00E46C80" w:rsidRPr="00184E44">
        <w:t>Lexus and Volkswagen</w:t>
      </w:r>
      <w:r w:rsidR="00C311C0" w:rsidRPr="00184E44">
        <w:t xml:space="preserve"> [18],</w:t>
      </w:r>
      <w:r w:rsidR="00CA30FC" w:rsidRPr="00184E44">
        <w:t xml:space="preserve"> [19], [20], [21], [22], [23], [24].</w:t>
      </w:r>
    </w:p>
    <w:p w14:paraId="63E655F3" w14:textId="25334902" w:rsidR="00CA30FC" w:rsidRPr="00184E44" w:rsidRDefault="00C311C0" w:rsidP="0056044E">
      <w:r w:rsidRPr="00184E44">
        <w:t>VA’s</w:t>
      </w:r>
      <w:r w:rsidR="00BE61A6" w:rsidRPr="00184E44">
        <w:t xml:space="preserve"> </w:t>
      </w:r>
      <w:r w:rsidR="00CA30FC" w:rsidRPr="00184E44">
        <w:t>us</w:t>
      </w:r>
      <w:r w:rsidR="00BE61A6" w:rsidRPr="00184E44">
        <w:t>e</w:t>
      </w:r>
      <w:r w:rsidR="00CA30FC" w:rsidRPr="00184E44">
        <w:t xml:space="preserve"> speech recognition technology</w:t>
      </w:r>
      <w:r w:rsidR="00BE61A6" w:rsidRPr="00184E44">
        <w:t xml:space="preserve"> to understand </w:t>
      </w:r>
      <w:r w:rsidR="00B50E9F">
        <w:t>what the user is asking</w:t>
      </w:r>
      <w:r w:rsidR="00BE61A6" w:rsidRPr="00184E44">
        <w:t>,</w:t>
      </w:r>
      <w:r w:rsidR="00B50E9F">
        <w:t xml:space="preserve"> it</w:t>
      </w:r>
      <w:r w:rsidR="00BE61A6" w:rsidRPr="00184E44">
        <w:t xml:space="preserve"> then performs the action it thinks is correct. Alexa</w:t>
      </w:r>
      <w:r w:rsidR="00CA30FC" w:rsidRPr="00184E44">
        <w:t xml:space="preserve"> take</w:t>
      </w:r>
      <w:r w:rsidR="00BE61A6" w:rsidRPr="00184E44">
        <w:t>s</w:t>
      </w:r>
      <w:r w:rsidR="00CA30FC" w:rsidRPr="00184E44">
        <w:t xml:space="preserve"> an audio recording of what has been said</w:t>
      </w:r>
      <w:r w:rsidR="00EF02B4" w:rsidRPr="00184E44">
        <w:t xml:space="preserve"> and convert</w:t>
      </w:r>
      <w:r w:rsidR="00BE61A6" w:rsidRPr="00184E44">
        <w:t>s</w:t>
      </w:r>
      <w:r w:rsidR="00EF02B4" w:rsidRPr="00184E44">
        <w:t xml:space="preserve"> that in to text</w:t>
      </w:r>
      <w:r w:rsidR="00831503">
        <w:t xml:space="preserve"> [70]</w:t>
      </w:r>
      <w:r w:rsidR="00EF02B4" w:rsidRPr="00184E44">
        <w:t>. The text is then injected in to</w:t>
      </w:r>
      <w:r w:rsidR="00BE61A6" w:rsidRPr="00184E44">
        <w:t xml:space="preserve"> Amazon’s </w:t>
      </w:r>
      <w:r w:rsidR="00EF02B4" w:rsidRPr="00184E44">
        <w:t xml:space="preserve">Alexa application which identifies key words in the text and uses its connection to the internet to find the most appropriate response. Either performing an action or returning some information. </w:t>
      </w:r>
      <w:r w:rsidR="00BE61A6" w:rsidRPr="00184E44">
        <w:t>When Alexa has found the appropriate response, the</w:t>
      </w:r>
      <w:r w:rsidR="00EF02B4" w:rsidRPr="00184E44">
        <w:t xml:space="preserve"> text</w:t>
      </w:r>
      <w:r w:rsidR="00BE61A6" w:rsidRPr="00184E44">
        <w:t xml:space="preserve"> is converted</w:t>
      </w:r>
      <w:r w:rsidR="00EF02B4" w:rsidRPr="00184E44">
        <w:t xml:space="preserve"> back in to speech</w:t>
      </w:r>
      <w:r w:rsidR="00BE61A6" w:rsidRPr="00184E44">
        <w:t xml:space="preserve"> and the response is spoken back to the us</w:t>
      </w:r>
      <w:r w:rsidR="00EF02B4" w:rsidRPr="00184E44">
        <w:t>er [</w:t>
      </w:r>
      <w:r w:rsidR="00093724" w:rsidRPr="00184E44">
        <w:t>25], [26]</w:t>
      </w:r>
      <w:r w:rsidR="00EF02B4" w:rsidRPr="00184E44">
        <w:t>.</w:t>
      </w:r>
      <w:r w:rsidR="00DF430D">
        <w:t xml:space="preserve"> See figure 5</w:t>
      </w:r>
      <w:r w:rsidR="00831503">
        <w:t>.</w:t>
      </w:r>
    </w:p>
    <w:p w14:paraId="37579727" w14:textId="2A18F186" w:rsidR="00C311C0" w:rsidRDefault="00C311C0" w:rsidP="00C311C0">
      <w:r>
        <w:t>It seems safe to say that the screen ‘is no longer going to be the primary medium’ [40]</w:t>
      </w:r>
      <w:r w:rsidR="00B50E9F">
        <w:t>, the voice channel is going t</w:t>
      </w:r>
      <w:r>
        <w:t>o play an increasing role in our day to day lives</w:t>
      </w:r>
      <w:r w:rsidR="00831503">
        <w:t xml:space="preserve"> [32]</w:t>
      </w:r>
      <w:r>
        <w:t>.</w:t>
      </w:r>
    </w:p>
    <w:p w14:paraId="0B091F04" w14:textId="2F9154FF" w:rsidR="00BE61A6" w:rsidRDefault="00BE61A6" w:rsidP="00C311C0"/>
    <w:p w14:paraId="7D1A27B1" w14:textId="118DFA2F" w:rsidR="000F375D" w:rsidRDefault="00E40D5E" w:rsidP="0056044E">
      <w:r>
        <w:rPr>
          <w:noProof/>
          <w:lang w:eastAsia="en-GB"/>
        </w:rPr>
        <w:lastRenderedPageBreak/>
        <mc:AlternateContent>
          <mc:Choice Requires="wps">
            <w:drawing>
              <wp:anchor distT="45720" distB="45720" distL="114300" distR="114300" simplePos="0" relativeHeight="251661312" behindDoc="0" locked="0" layoutInCell="1" allowOverlap="1" wp14:anchorId="30BED704" wp14:editId="094948D2">
                <wp:simplePos x="0" y="0"/>
                <wp:positionH relativeFrom="column">
                  <wp:posOffset>-76201</wp:posOffset>
                </wp:positionH>
                <wp:positionV relativeFrom="paragraph">
                  <wp:posOffset>3381375</wp:posOffset>
                </wp:positionV>
                <wp:extent cx="2828925" cy="1404620"/>
                <wp:effectExtent l="0" t="0" r="9525" b="31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8925" cy="1404620"/>
                        </a:xfrm>
                        <a:prstGeom prst="rect">
                          <a:avLst/>
                        </a:prstGeom>
                        <a:solidFill>
                          <a:srgbClr val="FFFFFF"/>
                        </a:solidFill>
                        <a:ln w="9525">
                          <a:noFill/>
                          <a:miter lim="800000"/>
                          <a:headEnd/>
                          <a:tailEnd/>
                        </a:ln>
                      </wps:spPr>
                      <wps:txbx>
                        <w:txbxContent>
                          <w:p w14:paraId="444C618F" w14:textId="3B985A3E" w:rsidR="000D4AC9" w:rsidRDefault="000D4AC9">
                            <w:r>
                              <w:t>There are over 12 million smart speakers in the UK alone [88]. See figure 6. This doesn’t include the VA’s on smartphones that users interact with using voice. This tells us that VUI’s are increasingly becoming the way humans interact with machines, devices and commonly the internet.</w:t>
                            </w:r>
                          </w:p>
                          <w:p w14:paraId="760805F2" w14:textId="685A964D" w:rsidR="000D4AC9" w:rsidRDefault="000D4AC9">
                            <w:r>
                              <w:t>This is driving more and more organisations to create skills [28] through which users can interact with their organisation. Either to request information or complete a transactional service. For example, through Alexa, users can purchase products from Amazon’s online store [29], or order a takeaway from Just Eat [30].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0BED704" id="_x0000_s1035" type="#_x0000_t202" style="position:absolute;margin-left:-6pt;margin-top:266.25pt;width:222.7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" stroked="f">
                <v:textbox style="mso-fit-shape-to-text:t">
                  <w:txbxContent>
                    <w:p w14:paraId="444C618F" w14:textId="3B985A3E" w:rsidR="000D4AC9" w:rsidRDefault="000D4AC9">
                      <w:r>
                        <w:t>There are over 12 million smart speakers in the UK alone [88]. See figure 6. This doesn’t include the VA’s on smartphones that users interact with using voice. This tells us that VUI’s are increasingly becoming the way humans interact with machines, devices and commonly the internet.</w:t>
                      </w:r>
                    </w:p>
                    <w:p w14:paraId="760805F2" w14:textId="685A964D" w:rsidR="000D4AC9" w:rsidRDefault="000D4AC9">
                      <w:r>
                        <w:t>This is driving more and more organisations to create skills [28] through which users can interact with their organisation. Either to request information or complete a transactional service. For example, through Alexa, users can purchase products from Amazon’s online store [29], or order a takeaway from Just Eat [30].</w:t>
                      </w:r>
                    </w:p>
                  </w:txbxContent>
                </v:textbox>
              </v:shape>
            </w:pict>
          </mc:Fallback>
        </mc:AlternateContent>
      </w:r>
      <w:r>
        <w:rPr>
          <w:noProof/>
          <w:lang w:eastAsia="en-GB"/>
        </w:rPr>
        <mc:AlternateContent>
          <mc:Choice Requires="wps">
            <w:drawing>
              <wp:anchor distT="45720" distB="45720" distL="114300" distR="114300" simplePos="0" relativeHeight="251686912" behindDoc="0" locked="0" layoutInCell="1" allowOverlap="1" wp14:anchorId="7185281E" wp14:editId="49AFB8E1">
                <wp:simplePos x="0" y="0"/>
                <wp:positionH relativeFrom="margin">
                  <wp:posOffset>5095875</wp:posOffset>
                </wp:positionH>
                <wp:positionV relativeFrom="paragraph">
                  <wp:posOffset>3028950</wp:posOffset>
                </wp:positionV>
                <wp:extent cx="771525" cy="276225"/>
                <wp:effectExtent l="0" t="0" r="0" b="0"/>
                <wp:wrapNone/>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w="9525">
                          <a:noFill/>
                          <a:miter lim="800000"/>
                          <a:headEnd/>
                          <a:tailEnd/>
                        </a:ln>
                      </wps:spPr>
                      <wps:txbx>
                        <w:txbxContent>
                          <w:p w14:paraId="281D9463" w14:textId="58C6A709" w:rsidR="000D4AC9" w:rsidRDefault="000D4AC9" w:rsidP="00E40D5E">
                            <w:r>
                              <w:t>Figure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85281E" id="_x0000_s1036" type="#_x0000_t202" style="position:absolute;margin-left:401.25pt;margin-top:238.5pt;width:60.75pt;height:21.75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" filled="f" stroked="f">
                <v:textbox>
                  <w:txbxContent>
                    <w:p w14:paraId="281D9463" w14:textId="58C6A709" w:rsidR="000D4AC9" w:rsidRDefault="000D4AC9" w:rsidP="00E40D5E">
                      <w:r>
                        <w:t>Figure 5</w:t>
                      </w:r>
                    </w:p>
                  </w:txbxContent>
                </v:textbox>
                <w10:wrap anchorx="margin"/>
              </v:shape>
            </w:pict>
          </mc:Fallback>
        </mc:AlternateContent>
      </w:r>
      <w:r w:rsidR="00093724">
        <w:rPr>
          <w:noProof/>
          <w:lang w:eastAsia="en-GB"/>
        </w:rPr>
        <w:drawing>
          <wp:inline distT="0" distB="0" distL="0" distR="0" wp14:anchorId="12CBD378" wp14:editId="0EC38E62">
            <wp:extent cx="5731510" cy="3225165"/>
            <wp:effectExtent l="19050" t="19050" r="21590" b="13335"/>
            <wp:docPr id="6" name="Picture 6" descr="Image result for how does alexa work a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how does alexa work aw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noFill/>
                    <a:ln>
                      <a:solidFill>
                        <a:schemeClr val="tx1"/>
                      </a:solidFill>
                    </a:ln>
                  </pic:spPr>
                </pic:pic>
              </a:graphicData>
            </a:graphic>
          </wp:inline>
        </w:drawing>
      </w:r>
    </w:p>
    <w:p w14:paraId="6561D1DF" w14:textId="5A8A6D56" w:rsidR="00A57337" w:rsidRDefault="00A57337" w:rsidP="00A57337">
      <w:r>
        <w:rPr>
          <w:noProof/>
          <w:lang w:eastAsia="en-GB"/>
        </w:rPr>
        <w:drawing>
          <wp:anchor distT="0" distB="0" distL="114300" distR="114300" simplePos="0" relativeHeight="251659264" behindDoc="0" locked="0" layoutInCell="1" allowOverlap="1" wp14:anchorId="023F9DAE" wp14:editId="6110EE49">
            <wp:simplePos x="0" y="0"/>
            <wp:positionH relativeFrom="margin">
              <wp:posOffset>2740660</wp:posOffset>
            </wp:positionH>
            <wp:positionV relativeFrom="paragraph">
              <wp:posOffset>12700</wp:posOffset>
            </wp:positionV>
            <wp:extent cx="3099720" cy="3028950"/>
            <wp:effectExtent l="0" t="0" r="571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2464" t="17142" r="51141" b="19606"/>
                    <a:stretch/>
                  </pic:blipFill>
                  <pic:spPr bwMode="auto">
                    <a:xfrm>
                      <a:off x="0" y="0"/>
                      <a:ext cx="3099720" cy="3028950"/>
                    </a:xfrm>
                    <a:prstGeom prst="rect">
                      <a:avLst/>
                    </a:prstGeom>
                    <a:ln>
                      <a:noFill/>
                    </a:ln>
                    <a:extLst>
                      <a:ext uri="{53640926-AAD7-44D8-BBD7-CCE9431645EC}">
                        <a14:shadowObscured xmlns:a14="http://schemas.microsoft.com/office/drawing/2010/main"/>
                      </a:ext>
                    </a:extLst>
                  </pic:spPr>
                </pic:pic>
              </a:graphicData>
            </a:graphic>
          </wp:anchor>
        </w:drawing>
      </w:r>
    </w:p>
    <w:p w14:paraId="74BD325F" w14:textId="5F9C8055" w:rsidR="00A57337" w:rsidRPr="00A57337" w:rsidRDefault="00A57337" w:rsidP="00A57337"/>
    <w:p w14:paraId="194268F7" w14:textId="65319C90" w:rsidR="00A57337" w:rsidRDefault="00A57337" w:rsidP="0056044E"/>
    <w:p w14:paraId="23C18859" w14:textId="7974029B" w:rsidR="00A57337" w:rsidRDefault="00A57337" w:rsidP="0056044E"/>
    <w:p w14:paraId="52989626" w14:textId="57987511" w:rsidR="00A57337" w:rsidRDefault="00A57337" w:rsidP="0056044E"/>
    <w:p w14:paraId="0ECFFBB3" w14:textId="5BF7B26E" w:rsidR="00886E38" w:rsidRDefault="00886E38" w:rsidP="0056044E"/>
    <w:p w14:paraId="48850CD6" w14:textId="334A56A5" w:rsidR="00886E38" w:rsidRDefault="00886E38" w:rsidP="0056044E"/>
    <w:p w14:paraId="45EAB6CE" w14:textId="77777777" w:rsidR="00886E38" w:rsidRDefault="00886E38" w:rsidP="0056044E"/>
    <w:p w14:paraId="42C50526" w14:textId="194CC728" w:rsidR="00A57337" w:rsidRDefault="00A57337" w:rsidP="0056044E"/>
    <w:p w14:paraId="1B635860" w14:textId="2AC98721" w:rsidR="00A57337" w:rsidRDefault="00A57337" w:rsidP="0056044E"/>
    <w:p w14:paraId="4D421EFC" w14:textId="68C0F582" w:rsidR="00A57337" w:rsidRDefault="00886E38" w:rsidP="0056044E">
      <w:r>
        <w:rPr>
          <w:noProof/>
          <w:lang w:eastAsia="en-GB"/>
        </w:rPr>
        <mc:AlternateContent>
          <mc:Choice Requires="wps">
            <w:drawing>
              <wp:anchor distT="45720" distB="45720" distL="114300" distR="114300" simplePos="0" relativeHeight="251688960" behindDoc="0" locked="0" layoutInCell="1" allowOverlap="1" wp14:anchorId="67E3B4C8" wp14:editId="0E69BA85">
                <wp:simplePos x="0" y="0"/>
                <wp:positionH relativeFrom="margin">
                  <wp:align>right</wp:align>
                </wp:positionH>
                <wp:positionV relativeFrom="paragraph">
                  <wp:posOffset>66675</wp:posOffset>
                </wp:positionV>
                <wp:extent cx="771525" cy="276225"/>
                <wp:effectExtent l="0" t="0" r="0" b="0"/>
                <wp:wrapNone/>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w="9525">
                          <a:noFill/>
                          <a:miter lim="800000"/>
                          <a:headEnd/>
                          <a:tailEnd/>
                        </a:ln>
                      </wps:spPr>
                      <wps:txbx>
                        <w:txbxContent>
                          <w:p w14:paraId="7B4AF234" w14:textId="1C57E123" w:rsidR="000D4AC9" w:rsidRDefault="000D4AC9" w:rsidP="00E40D5E">
                            <w:r>
                              <w:t>Figure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E3B4C8" id="_x0000_s1037" type="#_x0000_t202" style="position:absolute;margin-left:9.55pt;margin-top:5.25pt;width:60.75pt;height:21.75pt;z-index:2516889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" filled="f" stroked="f">
                <v:textbox>
                  <w:txbxContent>
                    <w:p w14:paraId="7B4AF234" w14:textId="1C57E123" w:rsidR="000D4AC9" w:rsidRDefault="000D4AC9" w:rsidP="00E40D5E">
                      <w:r>
                        <w:t>Figure 6</w:t>
                      </w:r>
                    </w:p>
                  </w:txbxContent>
                </v:textbox>
                <w10:wrap anchorx="margin"/>
              </v:shape>
            </w:pict>
          </mc:Fallback>
        </mc:AlternateContent>
      </w:r>
    </w:p>
    <w:p w14:paraId="7CAB87A7" w14:textId="41D30455" w:rsidR="00A57337" w:rsidRDefault="00A57337" w:rsidP="0056044E"/>
    <w:p w14:paraId="5B801744" w14:textId="028B86FB" w:rsidR="00A57337" w:rsidRDefault="00A57337" w:rsidP="0056044E"/>
    <w:p w14:paraId="477F07C7" w14:textId="2F2120CD" w:rsidR="00551590" w:rsidRDefault="00551590" w:rsidP="0056044E"/>
    <w:p w14:paraId="7369605D" w14:textId="35D028F0" w:rsidR="00551590" w:rsidRDefault="00551590" w:rsidP="0056044E"/>
    <w:p w14:paraId="7DC9E660" w14:textId="04071A2C" w:rsidR="00551590" w:rsidRDefault="00551590" w:rsidP="0056044E"/>
    <w:p w14:paraId="72BA6A8E" w14:textId="2A22177C" w:rsidR="00551590" w:rsidRDefault="00551590" w:rsidP="0056044E"/>
    <w:p w14:paraId="458FCE1E" w14:textId="40083C56" w:rsidR="00355C80" w:rsidRDefault="007468F9" w:rsidP="00184E44">
      <w:pPr>
        <w:pStyle w:val="Heading1"/>
      </w:pPr>
      <w:bookmarkStart w:id="8" w:name="_Toc8810257"/>
      <w:r>
        <w:lastRenderedPageBreak/>
        <w:t xml:space="preserve">The Use of </w:t>
      </w:r>
      <w:r w:rsidR="00184E44">
        <w:t>Voice skills in Government</w:t>
      </w:r>
      <w:r w:rsidR="00470B09">
        <w:t xml:space="preserve"> t</w:t>
      </w:r>
      <w:r>
        <w:t>o Date</w:t>
      </w:r>
      <w:bookmarkEnd w:id="8"/>
    </w:p>
    <w:p w14:paraId="60FD6317" w14:textId="673888F9" w:rsidR="00184E44" w:rsidRDefault="00184E44" w:rsidP="0056044E">
      <w:pPr>
        <w:rPr>
          <w:rFonts w:cstheme="minorHAnsi"/>
        </w:rPr>
      </w:pPr>
      <w:r>
        <w:t>DVLA was the first body within the UK Government to launch an Alexa skill</w:t>
      </w:r>
      <w:r w:rsidR="00005D9A">
        <w:t xml:space="preserve"> in July 2017 [47]</w:t>
      </w:r>
      <w:r>
        <w:t xml:space="preserve">. DVLA built a skill </w:t>
      </w:r>
      <w:r w:rsidR="00C12E51">
        <w:t>enabling</w:t>
      </w:r>
      <w:r>
        <w:t xml:space="preserve"> users to check the tax &amp; </w:t>
      </w:r>
      <w:proofErr w:type="spellStart"/>
      <w:r>
        <w:t>M</w:t>
      </w:r>
      <w:r w:rsidR="000E78E4">
        <w:t>o</w:t>
      </w:r>
      <w:r>
        <w:t>T</w:t>
      </w:r>
      <w:proofErr w:type="spellEnd"/>
      <w:r w:rsidR="00033024">
        <w:t xml:space="preserve"> status</w:t>
      </w:r>
      <w:r>
        <w:t xml:space="preserve"> of a vehicle</w:t>
      </w:r>
      <w:r w:rsidR="00FE25A9">
        <w:t xml:space="preserve"> [45]</w:t>
      </w:r>
      <w:r>
        <w:t>.</w:t>
      </w:r>
      <w:r w:rsidR="00FE25A9">
        <w:t xml:space="preserve"> Users were already able to access this information through a </w:t>
      </w:r>
      <w:r w:rsidR="00734036">
        <w:t>web page</w:t>
      </w:r>
      <w:r w:rsidR="00FE25A9">
        <w:t xml:space="preserve"> [46], but DVLA chose to experiment with a new channel, as the chief execu</w:t>
      </w:r>
      <w:r w:rsidR="00FE25A9" w:rsidRPr="00FE25A9">
        <w:rPr>
          <w:rFonts w:cstheme="minorHAnsi"/>
        </w:rPr>
        <w:t>tive Oliver Morl</w:t>
      </w:r>
      <w:r w:rsidR="000C6EDA">
        <w:rPr>
          <w:rFonts w:cstheme="minorHAnsi"/>
        </w:rPr>
        <w:t>e</w:t>
      </w:r>
      <w:r w:rsidR="00FE25A9" w:rsidRPr="00FE25A9">
        <w:rPr>
          <w:rFonts w:cstheme="minorHAnsi"/>
        </w:rPr>
        <w:t>y</w:t>
      </w:r>
      <w:r w:rsidR="00005D9A">
        <w:rPr>
          <w:rFonts w:cstheme="minorHAnsi"/>
        </w:rPr>
        <w:t xml:space="preserve"> [47]</w:t>
      </w:r>
      <w:r w:rsidR="00FE25A9" w:rsidRPr="00FE25A9">
        <w:rPr>
          <w:rFonts w:cstheme="minorHAnsi"/>
        </w:rPr>
        <w:t xml:space="preserve"> said at the time</w:t>
      </w:r>
      <w:r w:rsidR="000C6EDA">
        <w:rPr>
          <w:rFonts w:cstheme="minorHAnsi"/>
        </w:rPr>
        <w:t>;</w:t>
      </w:r>
      <w:r w:rsidR="00FE25A9" w:rsidRPr="00FE25A9">
        <w:rPr>
          <w:rFonts w:cstheme="minorHAnsi"/>
        </w:rPr>
        <w:t xml:space="preserve"> </w:t>
      </w:r>
    </w:p>
    <w:p w14:paraId="39464D18" w14:textId="58F80B69" w:rsidR="00FE25A9" w:rsidRDefault="00FE25A9" w:rsidP="0056044E">
      <w:pPr>
        <w:rPr>
          <w:rFonts w:cstheme="minorHAnsi"/>
          <w:color w:val="0B0C0C"/>
          <w:shd w:val="clear" w:color="auto" w:fill="FFFFFF"/>
        </w:rPr>
      </w:pPr>
      <w:r w:rsidRPr="00FE25A9">
        <w:rPr>
          <w:rFonts w:cstheme="minorHAnsi"/>
        </w:rPr>
        <w:t>“</w:t>
      </w:r>
      <w:r w:rsidRPr="00FE25A9">
        <w:rPr>
          <w:rFonts w:cstheme="minorHAnsi"/>
          <w:color w:val="0B0C0C"/>
          <w:shd w:val="clear" w:color="auto" w:fill="FFFFFF"/>
        </w:rPr>
        <w:t>Providing choice in how people use our services is important to DVLA and by trialling this skill we are giving customers another way to get information quickly and easily – helping them to keep on top of their vehicle tax.”</w:t>
      </w:r>
    </w:p>
    <w:p w14:paraId="7A174F23" w14:textId="2F64117F" w:rsidR="00005D9A" w:rsidRDefault="00005D9A" w:rsidP="0056044E">
      <w:pPr>
        <w:rPr>
          <w:rFonts w:cstheme="minorHAnsi"/>
        </w:rPr>
      </w:pPr>
      <w:r>
        <w:rPr>
          <w:rFonts w:cstheme="minorHAnsi"/>
        </w:rPr>
        <w:t>DVLA followed this up with the announcement that it had also created a Google Assistant skill in September 2018 [48]. It stated the reason for launching a skill for Google Assistant was the pressure from users to do so [48]. DVLA spoke at the time of being an early adopter of voice technology [48]</w:t>
      </w:r>
      <w:r w:rsidR="00F03B14">
        <w:rPr>
          <w:rFonts w:cstheme="minorHAnsi"/>
        </w:rPr>
        <w:t xml:space="preserve">, and </w:t>
      </w:r>
      <w:r w:rsidR="00734036">
        <w:rPr>
          <w:rFonts w:cstheme="minorHAnsi"/>
        </w:rPr>
        <w:t>the</w:t>
      </w:r>
      <w:r w:rsidR="00F03B14">
        <w:rPr>
          <w:rFonts w:cstheme="minorHAnsi"/>
        </w:rPr>
        <w:t xml:space="preserve"> importance o</w:t>
      </w:r>
      <w:r w:rsidR="00734036">
        <w:rPr>
          <w:rFonts w:cstheme="minorHAnsi"/>
        </w:rPr>
        <w:t>f</w:t>
      </w:r>
      <w:r w:rsidR="00F03B14">
        <w:rPr>
          <w:rFonts w:cstheme="minorHAnsi"/>
        </w:rPr>
        <w:t xml:space="preserve"> users being able to access services simply, 24/7.</w:t>
      </w:r>
    </w:p>
    <w:p w14:paraId="28477CE4" w14:textId="49381BC8" w:rsidR="00F03B14" w:rsidRDefault="00F03B14" w:rsidP="0056044E">
      <w:pPr>
        <w:rPr>
          <w:rFonts w:cstheme="minorHAnsi"/>
        </w:rPr>
      </w:pPr>
      <w:r>
        <w:rPr>
          <w:rFonts w:cstheme="minorHAnsi"/>
        </w:rPr>
        <w:t xml:space="preserve">HMRC followed in July 2018 with a skill that allowed users to ask about the three most common enquiries HMRC received at </w:t>
      </w:r>
      <w:r w:rsidR="00734036">
        <w:rPr>
          <w:rFonts w:cstheme="minorHAnsi"/>
        </w:rPr>
        <w:t>its</w:t>
      </w:r>
      <w:r>
        <w:rPr>
          <w:rFonts w:cstheme="minorHAnsi"/>
        </w:rPr>
        <w:t xml:space="preserve"> call centre [49];</w:t>
      </w:r>
    </w:p>
    <w:p w14:paraId="022A116E" w14:textId="189218B9" w:rsidR="00BC3D32" w:rsidRPr="00BC3D32" w:rsidRDefault="00BC3D32" w:rsidP="00BC3D32">
      <w:pPr>
        <w:pStyle w:val="ListParagraph"/>
        <w:numPr>
          <w:ilvl w:val="0"/>
          <w:numId w:val="6"/>
        </w:numPr>
        <w:rPr>
          <w:color w:val="0B0C0C"/>
          <w:shd w:val="clear" w:color="auto" w:fill="FFFFFF"/>
        </w:rPr>
      </w:pPr>
      <w:r>
        <w:rPr>
          <w:color w:val="0B0C0C"/>
          <w:shd w:val="clear" w:color="auto" w:fill="FFFFFF"/>
        </w:rPr>
        <w:t>R</w:t>
      </w:r>
      <w:r w:rsidR="00F03B14" w:rsidRPr="00BC3D32">
        <w:rPr>
          <w:color w:val="0B0C0C"/>
          <w:shd w:val="clear" w:color="auto" w:fill="FFFFFF"/>
        </w:rPr>
        <w:t xml:space="preserve">eporting a change of circumstance </w:t>
      </w:r>
    </w:p>
    <w:p w14:paraId="17870D1F" w14:textId="594DBAB3" w:rsidR="00BC3D32" w:rsidRPr="00BC3D32" w:rsidRDefault="00BC3D32" w:rsidP="00BC3D32">
      <w:pPr>
        <w:pStyle w:val="ListParagraph"/>
        <w:numPr>
          <w:ilvl w:val="0"/>
          <w:numId w:val="6"/>
        </w:numPr>
        <w:rPr>
          <w:color w:val="0B0C0C"/>
          <w:shd w:val="clear" w:color="auto" w:fill="FFFFFF"/>
        </w:rPr>
      </w:pPr>
      <w:r>
        <w:rPr>
          <w:color w:val="0B0C0C"/>
          <w:shd w:val="clear" w:color="auto" w:fill="FFFFFF"/>
        </w:rPr>
        <w:t>Q</w:t>
      </w:r>
      <w:r w:rsidR="00F03B14" w:rsidRPr="00BC3D32">
        <w:rPr>
          <w:color w:val="0B0C0C"/>
          <w:shd w:val="clear" w:color="auto" w:fill="FFFFFF"/>
        </w:rPr>
        <w:t>uerying payment information</w:t>
      </w:r>
    </w:p>
    <w:p w14:paraId="5915B879" w14:textId="23CA1BE5" w:rsidR="00F03B14" w:rsidRPr="00BC3D32" w:rsidRDefault="00BC3D32" w:rsidP="00BC3D32">
      <w:pPr>
        <w:pStyle w:val="ListParagraph"/>
        <w:numPr>
          <w:ilvl w:val="0"/>
          <w:numId w:val="6"/>
        </w:numPr>
        <w:rPr>
          <w:rFonts w:cstheme="minorHAnsi"/>
        </w:rPr>
      </w:pPr>
      <w:r>
        <w:rPr>
          <w:color w:val="0B0C0C"/>
          <w:shd w:val="clear" w:color="auto" w:fill="FFFFFF"/>
        </w:rPr>
        <w:t>R</w:t>
      </w:r>
      <w:r w:rsidR="00F03B14" w:rsidRPr="00BC3D32">
        <w:rPr>
          <w:color w:val="0B0C0C"/>
          <w:shd w:val="clear" w:color="auto" w:fill="FFFFFF"/>
        </w:rPr>
        <w:t>enewals.</w:t>
      </w:r>
    </w:p>
    <w:p w14:paraId="773485F0" w14:textId="30312496" w:rsidR="00886E38" w:rsidRDefault="00886E38" w:rsidP="00BC3D32">
      <w:pPr>
        <w:rPr>
          <w:rFonts w:cstheme="minorHAnsi"/>
        </w:rPr>
      </w:pPr>
    </w:p>
    <w:p w14:paraId="2C26E95A" w14:textId="666236E5" w:rsidR="00BC3D32" w:rsidRDefault="00BC3D32" w:rsidP="00BC3D32">
      <w:pPr>
        <w:rPr>
          <w:rFonts w:cstheme="minorHAnsi"/>
        </w:rPr>
      </w:pPr>
      <w:r>
        <w:rPr>
          <w:rFonts w:cstheme="minorHAnsi"/>
        </w:rPr>
        <w:t>HMRC state their reason for trialling an Alexa skill is to</w:t>
      </w:r>
      <w:r w:rsidRPr="00BC3D32">
        <w:rPr>
          <w:rFonts w:cstheme="minorHAnsi"/>
        </w:rPr>
        <w:t xml:space="preserve"> try and “</w:t>
      </w:r>
      <w:r w:rsidRPr="00BC3D32">
        <w:rPr>
          <w:color w:val="0B0C0C"/>
          <w:shd w:val="clear" w:color="auto" w:fill="FFFFFF"/>
        </w:rPr>
        <w:t>reduce the need for customers to call our contact centres</w:t>
      </w:r>
      <w:r>
        <w:rPr>
          <w:color w:val="0B0C0C"/>
          <w:shd w:val="clear" w:color="auto" w:fill="FFFFFF"/>
        </w:rPr>
        <w:t>” [49]</w:t>
      </w:r>
      <w:r w:rsidRPr="00BC3D32">
        <w:rPr>
          <w:color w:val="0B0C0C"/>
          <w:shd w:val="clear" w:color="auto" w:fill="FFFFFF"/>
        </w:rPr>
        <w:t>.</w:t>
      </w:r>
      <w:r>
        <w:rPr>
          <w:color w:val="0B0C0C"/>
          <w:shd w:val="clear" w:color="auto" w:fill="FFFFFF"/>
        </w:rPr>
        <w:t xml:space="preserve"> HMRC supports their reasoning for users wanting an Alexa</w:t>
      </w:r>
      <w:r w:rsidR="00DE009D">
        <w:rPr>
          <w:color w:val="0B0C0C"/>
          <w:shd w:val="clear" w:color="auto" w:fill="FFFFFF"/>
        </w:rPr>
        <w:t xml:space="preserve"> skill</w:t>
      </w:r>
      <w:r>
        <w:rPr>
          <w:color w:val="0B0C0C"/>
          <w:shd w:val="clear" w:color="auto" w:fill="FFFFFF"/>
        </w:rPr>
        <w:t xml:space="preserve"> by their claims that</w:t>
      </w:r>
      <w:r>
        <w:rPr>
          <w:rFonts w:cstheme="minorHAnsi"/>
        </w:rPr>
        <w:t xml:space="preserve"> over 40% of house holds would have a smart speaker by the end of 2018 [49]. </w:t>
      </w:r>
    </w:p>
    <w:p w14:paraId="4688079D" w14:textId="4A11CE77" w:rsidR="00294E44" w:rsidRDefault="00675E08" w:rsidP="00BC3D32">
      <w:pPr>
        <w:rPr>
          <w:rFonts w:cstheme="minorHAnsi"/>
        </w:rPr>
      </w:pPr>
      <w:r>
        <w:rPr>
          <w:rFonts w:cstheme="minorHAnsi"/>
        </w:rPr>
        <w:t xml:space="preserve">The team behind </w:t>
      </w:r>
      <w:r w:rsidR="00294E44">
        <w:rPr>
          <w:rFonts w:cstheme="minorHAnsi"/>
        </w:rPr>
        <w:t xml:space="preserve">GOV.UK, the UK Government’s one stop website and </w:t>
      </w:r>
      <w:r>
        <w:rPr>
          <w:rFonts w:cstheme="minorHAnsi"/>
        </w:rPr>
        <w:t>part of the critical national infrastructure, have also been exploring voice computing [50]. More specifically the need to tailor their website to work with voice searches. They’ve worked to optimise their website to be capable of returning useful information to common questions asked of Government;</w:t>
      </w:r>
    </w:p>
    <w:p w14:paraId="59680B99" w14:textId="49C5B526" w:rsidR="00675E08" w:rsidRPr="00675E08" w:rsidRDefault="00675E08" w:rsidP="00675E08">
      <w:pPr>
        <w:pStyle w:val="ListParagraph"/>
        <w:numPr>
          <w:ilvl w:val="0"/>
          <w:numId w:val="8"/>
        </w:numPr>
        <w:shd w:val="clear" w:color="auto" w:fill="FFFFFF"/>
        <w:spacing w:before="100" w:beforeAutospacing="1" w:after="100" w:afterAutospacing="1"/>
        <w:rPr>
          <w:rFonts w:eastAsia="Times New Roman" w:cs="Times New Roman"/>
          <w:color w:val="0B0C0C"/>
          <w:lang w:eastAsia="en-GB"/>
        </w:rPr>
      </w:pPr>
      <w:r w:rsidRPr="00675E08">
        <w:rPr>
          <w:rFonts w:eastAsia="Times New Roman" w:cs="Times New Roman"/>
          <w:color w:val="0B0C0C"/>
          <w:lang w:eastAsia="en-GB"/>
        </w:rPr>
        <w:t>How long does it take to get a new passport?</w:t>
      </w:r>
    </w:p>
    <w:p w14:paraId="0791DE07" w14:textId="286C8A53" w:rsidR="00675E08" w:rsidRPr="00675E08" w:rsidRDefault="00675E08" w:rsidP="00675E08">
      <w:pPr>
        <w:pStyle w:val="ListParagraph"/>
        <w:numPr>
          <w:ilvl w:val="0"/>
          <w:numId w:val="8"/>
        </w:numPr>
        <w:shd w:val="clear" w:color="auto" w:fill="FFFFFF"/>
        <w:spacing w:before="100" w:beforeAutospacing="1" w:after="100" w:afterAutospacing="1"/>
        <w:rPr>
          <w:rFonts w:eastAsia="Times New Roman" w:cs="Times New Roman"/>
          <w:color w:val="0B0C0C"/>
          <w:lang w:eastAsia="en-GB"/>
        </w:rPr>
      </w:pPr>
      <w:r w:rsidRPr="00675E08">
        <w:rPr>
          <w:rFonts w:eastAsia="Times New Roman" w:cs="Times New Roman"/>
          <w:color w:val="0B0C0C"/>
          <w:lang w:eastAsia="en-GB"/>
        </w:rPr>
        <w:t>How much does a driving test cost?</w:t>
      </w:r>
    </w:p>
    <w:p w14:paraId="0169B862" w14:textId="3561876C" w:rsidR="007468F9" w:rsidRDefault="00675E08" w:rsidP="007468F9">
      <w:pPr>
        <w:pStyle w:val="ListParagraph"/>
        <w:numPr>
          <w:ilvl w:val="0"/>
          <w:numId w:val="8"/>
        </w:numPr>
        <w:shd w:val="clear" w:color="auto" w:fill="FFFFFF"/>
        <w:spacing w:before="100" w:beforeAutospacing="1" w:after="100" w:afterAutospacing="1"/>
        <w:rPr>
          <w:rFonts w:eastAsia="Times New Roman" w:cs="Times New Roman"/>
          <w:color w:val="0B0C0C"/>
          <w:lang w:eastAsia="en-GB"/>
        </w:rPr>
      </w:pPr>
      <w:r w:rsidRPr="00675E08">
        <w:rPr>
          <w:rFonts w:eastAsia="Times New Roman" w:cs="Times New Roman"/>
          <w:color w:val="0B0C0C"/>
          <w:lang w:eastAsia="en-GB"/>
        </w:rPr>
        <w:t>When will I get child benefit paid?</w:t>
      </w:r>
    </w:p>
    <w:p w14:paraId="760ECF34" w14:textId="5B792E25" w:rsidR="009851AB" w:rsidRPr="009851AB" w:rsidRDefault="009851AB" w:rsidP="009851AB">
      <w:pPr>
        <w:shd w:val="clear" w:color="auto" w:fill="FFFFFF"/>
        <w:spacing w:before="100" w:beforeAutospacing="1" w:after="100" w:afterAutospacing="1"/>
        <w:rPr>
          <w:rFonts w:eastAsia="Times New Roman" w:cs="Times New Roman"/>
          <w:color w:val="0B0C0C"/>
          <w:lang w:eastAsia="en-GB"/>
        </w:rPr>
      </w:pPr>
      <w:r>
        <w:t>All these services are still relatively limited in being simple question and answer enquiry type services [56].</w:t>
      </w:r>
      <w:r w:rsidR="00470B09">
        <w:t xml:space="preserve"> Although the benefit they bring is that users can enquire on them 24 hours a day 7 days a week. The answers to all of these enquiries are available </w:t>
      </w:r>
      <w:r w:rsidR="00D86F8A">
        <w:t>online. Government creating services accessible through a voice channel, using devices such as Alexa and Google Assistant isn’t about allowing users to access new information. It’s about providing users with a new way of accessing this information, in line with how users are increasingly accessing information in 2019. It’s also an improvement in the services provided to users, because they can enquire 24/7/365 and compared to calling a contact centre for the information, their enquiry is answered instantly, instead of them having to navigate a phone menu and wait to speak to an advisor.</w:t>
      </w:r>
    </w:p>
    <w:p w14:paraId="0BDBD717" w14:textId="77824A56" w:rsidR="00CB670E" w:rsidRDefault="00CB670E" w:rsidP="007468F9">
      <w:pPr>
        <w:shd w:val="clear" w:color="auto" w:fill="FFFFFF"/>
        <w:spacing w:before="100" w:beforeAutospacing="1" w:after="100" w:afterAutospacing="1"/>
      </w:pPr>
    </w:p>
    <w:p w14:paraId="05279E90" w14:textId="031CB353" w:rsidR="00886E38" w:rsidRDefault="00886E38" w:rsidP="007468F9">
      <w:pPr>
        <w:shd w:val="clear" w:color="auto" w:fill="FFFFFF"/>
        <w:spacing w:before="100" w:beforeAutospacing="1" w:after="100" w:afterAutospacing="1"/>
      </w:pPr>
    </w:p>
    <w:p w14:paraId="1EE70239" w14:textId="17304BF7" w:rsidR="009148D4" w:rsidRDefault="00886E38" w:rsidP="00CB670E">
      <w:pPr>
        <w:pStyle w:val="Heading1"/>
      </w:pPr>
      <w:bookmarkStart w:id="9" w:name="_Toc8810258"/>
      <w:r>
        <w:t>What Issue Is The Project Addressing?</w:t>
      </w:r>
      <w:bookmarkEnd w:id="9"/>
    </w:p>
    <w:p w14:paraId="0FA9DFB6" w14:textId="28429210" w:rsidR="00C12E51" w:rsidRDefault="00C12E51" w:rsidP="00C12E51">
      <w:pPr>
        <w:shd w:val="clear" w:color="auto" w:fill="FFFFFF"/>
        <w:spacing w:before="100" w:beforeAutospacing="1" w:after="100" w:afterAutospacing="1"/>
      </w:pPr>
      <w:r>
        <w:t xml:space="preserve">Currently DVLA’s Alexa and Google Assistant skills are for enquiries only. </w:t>
      </w:r>
      <w:r w:rsidR="00D86F8A">
        <w:t>If the user enquires on their tax status and learns that they need to tax their vehicle, t</w:t>
      </w:r>
      <w:r>
        <w:t>he user is unable to</w:t>
      </w:r>
      <w:r w:rsidR="00D86F8A">
        <w:t xml:space="preserve"> perform that</w:t>
      </w:r>
      <w:r>
        <w:t xml:space="preserve"> transact through Alexa or Google</w:t>
      </w:r>
      <w:r w:rsidR="00D86F8A">
        <w:t xml:space="preserve"> in order</w:t>
      </w:r>
      <w:r>
        <w:t xml:space="preserve"> to purchase vehicle tax</w:t>
      </w:r>
      <w:proofErr w:type="gramStart"/>
      <w:r w:rsidR="00D86F8A">
        <w:t>.</w:t>
      </w:r>
      <w:r>
        <w:t>.</w:t>
      </w:r>
      <w:proofErr w:type="gramEnd"/>
      <w:r>
        <w:t xml:space="preserve"> </w:t>
      </w:r>
      <w:r w:rsidR="00D86F8A">
        <w:t>Instead t</w:t>
      </w:r>
      <w:r>
        <w:t>he user must then ch</w:t>
      </w:r>
      <w:r w:rsidR="00114C35">
        <w:t>o</w:t>
      </w:r>
      <w:r>
        <w:t>ose a different channel to transact with DVLA through, in order to purchase their</w:t>
      </w:r>
      <w:r w:rsidR="00114C35">
        <w:t xml:space="preserve"> vehicle</w:t>
      </w:r>
      <w:r>
        <w:t xml:space="preserve"> tax. </w:t>
      </w:r>
    </w:p>
    <w:p w14:paraId="41273CBD" w14:textId="4BFC38C0" w:rsidR="00C12E51" w:rsidRPr="00C12E51" w:rsidRDefault="00C12E51" w:rsidP="00C12E51">
      <w:r>
        <w:t>A modern digital channel has been made available to users, marketed by DVLA as an ‘innovative new skill’ [72], as a way of demonstrating DVLA is in touch with how users want to interact with organisations. However, having launched this innovative new channel, it is potentially leading to a disappointing user experience [73] as some users can’t fully complete their journey.</w:t>
      </w:r>
    </w:p>
    <w:p w14:paraId="6F84F72D" w14:textId="09022B41" w:rsidR="00C12E51" w:rsidRDefault="00C12E51" w:rsidP="009148D4">
      <w:r>
        <w:t>Therefore, t</w:t>
      </w:r>
      <w:r w:rsidR="001463FF">
        <w:t>he fundamental</w:t>
      </w:r>
      <w:r w:rsidR="009148D4">
        <w:t xml:space="preserve"> issue the project is working to resolve is</w:t>
      </w:r>
      <w:r>
        <w:t xml:space="preserve"> to enable the completion of the user journey, where a user enquires on their vehicle and as a result of that enquiry, they need to purchase vehicle tax.</w:t>
      </w:r>
    </w:p>
    <w:p w14:paraId="122B6F48" w14:textId="6CDA7314" w:rsidR="00D410BC" w:rsidRDefault="00D410BC" w:rsidP="009148D4">
      <w:pPr>
        <w:rPr>
          <w:noProof/>
          <w:lang w:eastAsia="en-GB"/>
        </w:rPr>
      </w:pPr>
      <w:r>
        <w:rPr>
          <w:noProof/>
          <w:lang w:eastAsia="en-GB"/>
        </w:rPr>
        <w:drawing>
          <wp:anchor distT="0" distB="0" distL="114300" distR="114300" simplePos="0" relativeHeight="251693056" behindDoc="0" locked="0" layoutInCell="1" allowOverlap="1" wp14:anchorId="6A085E06" wp14:editId="5825DE84">
            <wp:simplePos x="0" y="0"/>
            <wp:positionH relativeFrom="margin">
              <wp:align>right</wp:align>
            </wp:positionH>
            <wp:positionV relativeFrom="paragraph">
              <wp:posOffset>28575</wp:posOffset>
            </wp:positionV>
            <wp:extent cx="5467350" cy="1621790"/>
            <wp:effectExtent l="114300" t="114300" r="152400" b="1498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16951" t="21863" r="36018" b="55092"/>
                    <a:stretch/>
                  </pic:blipFill>
                  <pic:spPr bwMode="auto">
                    <a:xfrm>
                      <a:off x="0" y="0"/>
                      <a:ext cx="5467350" cy="16217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5F7BFB" w14:textId="1FF4DC84" w:rsidR="00D410BC" w:rsidRDefault="00D410BC" w:rsidP="009148D4">
      <w:pPr>
        <w:rPr>
          <w:noProof/>
          <w:lang w:eastAsia="en-GB"/>
        </w:rPr>
      </w:pPr>
    </w:p>
    <w:p w14:paraId="4B58426F" w14:textId="06EC2C67" w:rsidR="00D410BC" w:rsidRDefault="00D410BC" w:rsidP="009148D4">
      <w:pPr>
        <w:rPr>
          <w:noProof/>
          <w:lang w:eastAsia="en-GB"/>
        </w:rPr>
      </w:pPr>
    </w:p>
    <w:p w14:paraId="62A76CE7" w14:textId="4697EE2E" w:rsidR="00D410BC" w:rsidRDefault="00D410BC" w:rsidP="009148D4">
      <w:pPr>
        <w:rPr>
          <w:noProof/>
          <w:lang w:eastAsia="en-GB"/>
        </w:rPr>
      </w:pPr>
    </w:p>
    <w:p w14:paraId="308BCE3D" w14:textId="49D03920" w:rsidR="00D410BC" w:rsidRDefault="00D410BC" w:rsidP="009148D4">
      <w:pPr>
        <w:rPr>
          <w:noProof/>
          <w:lang w:eastAsia="en-GB"/>
        </w:rPr>
      </w:pPr>
    </w:p>
    <w:p w14:paraId="15472494" w14:textId="28479577" w:rsidR="00D410BC" w:rsidRDefault="00DF430D" w:rsidP="009148D4">
      <w:r>
        <w:rPr>
          <w:noProof/>
          <w:lang w:eastAsia="en-GB"/>
        </w:rPr>
        <mc:AlternateContent>
          <mc:Choice Requires="wps">
            <w:drawing>
              <wp:anchor distT="45720" distB="45720" distL="114300" distR="114300" simplePos="0" relativeHeight="251708416" behindDoc="0" locked="0" layoutInCell="1" allowOverlap="1" wp14:anchorId="3D6DA5E8" wp14:editId="000FF1FA">
                <wp:simplePos x="0" y="0"/>
                <wp:positionH relativeFrom="margin">
                  <wp:align>right</wp:align>
                </wp:positionH>
                <wp:positionV relativeFrom="paragraph">
                  <wp:posOffset>31530</wp:posOffset>
                </wp:positionV>
                <wp:extent cx="771525" cy="276225"/>
                <wp:effectExtent l="0" t="0" r="0"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w="9525">
                          <a:noFill/>
                          <a:miter lim="800000"/>
                          <a:headEnd/>
                          <a:tailEnd/>
                        </a:ln>
                      </wps:spPr>
                      <wps:txbx>
                        <w:txbxContent>
                          <w:p w14:paraId="524DF64B" w14:textId="65DCFD9F" w:rsidR="000D4AC9" w:rsidRDefault="000D4AC9" w:rsidP="00DF430D">
                            <w:r>
                              <w:t>Figure 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6DA5E8" id="_x0000_s1038" type="#_x0000_t202" style="position:absolute;margin-left:9.55pt;margin-top:2.5pt;width:60.75pt;height:21.75pt;z-index:2517084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" filled="f" stroked="f">
                <v:textbox>
                  <w:txbxContent>
                    <w:p w14:paraId="524DF64B" w14:textId="65DCFD9F" w:rsidR="000D4AC9" w:rsidRDefault="000D4AC9" w:rsidP="00DF430D">
                      <w:r>
                        <w:t>Figure 7</w:t>
                      </w:r>
                    </w:p>
                  </w:txbxContent>
                </v:textbox>
                <w10:wrap anchorx="margin"/>
              </v:shape>
            </w:pict>
          </mc:Fallback>
        </mc:AlternateContent>
      </w:r>
    </w:p>
    <w:p w14:paraId="3C82A715" w14:textId="3D71FA85" w:rsidR="00D410BC" w:rsidRDefault="00D410BC" w:rsidP="009148D4"/>
    <w:p w14:paraId="3308A545" w14:textId="1AD691A8" w:rsidR="00D410BC" w:rsidRDefault="00D410BC" w:rsidP="009148D4">
      <w:r>
        <w:rPr>
          <w:noProof/>
          <w:lang w:eastAsia="en-GB"/>
        </w:rPr>
        <mc:AlternateContent>
          <mc:Choice Requires="wps">
            <w:drawing>
              <wp:anchor distT="45720" distB="45720" distL="114300" distR="114300" simplePos="0" relativeHeight="251695104" behindDoc="0" locked="0" layoutInCell="1" allowOverlap="1" wp14:anchorId="1DB1AE80" wp14:editId="426AFD1B">
                <wp:simplePos x="0" y="0"/>
                <wp:positionH relativeFrom="column">
                  <wp:posOffset>-103367</wp:posOffset>
                </wp:positionH>
                <wp:positionV relativeFrom="paragraph">
                  <wp:posOffset>564708</wp:posOffset>
                </wp:positionV>
                <wp:extent cx="3248025" cy="2083242"/>
                <wp:effectExtent l="0" t="0" r="28575" b="1270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8025" cy="2083242"/>
                        </a:xfrm>
                        <a:prstGeom prst="rect">
                          <a:avLst/>
                        </a:prstGeom>
                        <a:solidFill>
                          <a:srgbClr val="FFFFFF"/>
                        </a:solidFill>
                        <a:ln w="9525">
                          <a:solidFill>
                            <a:schemeClr val="bg1"/>
                          </a:solidFill>
                          <a:miter lim="800000"/>
                          <a:headEnd/>
                          <a:tailEnd/>
                        </a:ln>
                      </wps:spPr>
                      <wps:txbx>
                        <w:txbxContent>
                          <w:p w14:paraId="5409030B" w14:textId="366E4865" w:rsidR="000D4AC9" w:rsidRDefault="000D4AC9">
                            <w:r>
                              <w:t xml:space="preserve">In the instance of applying for a first provision driving licence, users are able to enquire about it using </w:t>
                            </w:r>
                            <w:proofErr w:type="gramStart"/>
                            <w:r>
                              <w:t>the  online</w:t>
                            </w:r>
                            <w:proofErr w:type="gramEnd"/>
                            <w:r>
                              <w:t xml:space="preserve"> and phone channels but are unable to actually transact by applying for a driving licence through the phone channel, as they are required to provide a photograph of themselves and their signature. Under driving licence legislation, both of these items are required to be printed on the driving licence. See figure 8. They do however have the choice of transacting using a paper application form or by completing an online application.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B1AE80" id="_x0000_s1039" type="#_x0000_t202" style="position:absolute;margin-left:-8.15pt;margin-top:44.45pt;width:255.75pt;height:164.05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" strokecolor="white [3212]">
                <v:textbox>
                  <w:txbxContent>
                    <w:p w14:paraId="5409030B" w14:textId="366E4865" w:rsidR="000D4AC9" w:rsidRDefault="000D4AC9">
                      <w:r>
                        <w:t xml:space="preserve">In the instance of applying for a first provision driving licence, users are able to enquire about it using </w:t>
                      </w:r>
                      <w:proofErr w:type="gramStart"/>
                      <w:r>
                        <w:t>the  online</w:t>
                      </w:r>
                      <w:proofErr w:type="gramEnd"/>
                      <w:r>
                        <w:t xml:space="preserve"> and phone channels but are unable to actually transact by applying for a driving licence through the phone channel, as they are required to provide a photograph of themselves and their signature. Under driving licence legislation, both of these items are required to be printed on the driving licence. See figure 8. They do however have the choice of transacting using a paper application form or by completing an online application.</w:t>
                      </w:r>
                    </w:p>
                  </w:txbxContent>
                </v:textbox>
              </v:shape>
            </w:pict>
          </mc:Fallback>
        </mc:AlternateContent>
      </w:r>
      <w:r w:rsidR="001463FF">
        <w:t xml:space="preserve">DVLA </w:t>
      </w:r>
      <w:r w:rsidR="00C12E51">
        <w:t xml:space="preserve">makes </w:t>
      </w:r>
      <w:r w:rsidR="001463FF">
        <w:t>online, paper and telephone channels available to users. Importantly, users can enquire and transact with DVLA through each of these channels to varying degrees.</w:t>
      </w:r>
      <w:r>
        <w:t xml:space="preserve"> The caveat here is, users can transact through a channel as far as the technology or legislation allows.</w:t>
      </w:r>
    </w:p>
    <w:p w14:paraId="2EF8327C" w14:textId="70558471" w:rsidR="00D410BC" w:rsidRDefault="00D410BC" w:rsidP="009148D4">
      <w:r>
        <w:rPr>
          <w:noProof/>
          <w:lang w:eastAsia="en-GB"/>
        </w:rPr>
        <w:drawing>
          <wp:anchor distT="0" distB="0" distL="114300" distR="114300" simplePos="0" relativeHeight="251692032" behindDoc="0" locked="0" layoutInCell="1" allowOverlap="1" wp14:anchorId="5D2EEBDB" wp14:editId="36095D62">
            <wp:simplePos x="0" y="0"/>
            <wp:positionH relativeFrom="column">
              <wp:posOffset>3143250</wp:posOffset>
            </wp:positionH>
            <wp:positionV relativeFrom="paragraph">
              <wp:posOffset>12700</wp:posOffset>
            </wp:positionV>
            <wp:extent cx="2745363" cy="1733550"/>
            <wp:effectExtent l="0" t="0" r="0" b="0"/>
            <wp:wrapNone/>
            <wp:docPr id="198" name="Picture 198" descr="Image result for uk driving lic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k driving lic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45363" cy="1733550"/>
                    </a:xfrm>
                    <a:prstGeom prst="rect">
                      <a:avLst/>
                    </a:prstGeom>
                    <a:noFill/>
                    <a:ln>
                      <a:noFill/>
                    </a:ln>
                  </pic:spPr>
                </pic:pic>
              </a:graphicData>
            </a:graphic>
          </wp:anchor>
        </w:drawing>
      </w:r>
    </w:p>
    <w:p w14:paraId="7833B968" w14:textId="4B2745B3" w:rsidR="00D410BC" w:rsidRDefault="00D410BC" w:rsidP="009148D4"/>
    <w:p w14:paraId="47464C6E" w14:textId="43517EEF" w:rsidR="00D410BC" w:rsidRDefault="00D410BC" w:rsidP="009148D4"/>
    <w:p w14:paraId="5F8B5979" w14:textId="05225453" w:rsidR="00D410BC" w:rsidRDefault="00D410BC" w:rsidP="009148D4"/>
    <w:p w14:paraId="5A5978F4" w14:textId="178CBDFF" w:rsidR="00D410BC" w:rsidRDefault="00D410BC" w:rsidP="009148D4"/>
    <w:p w14:paraId="594F6737" w14:textId="5D3DB971" w:rsidR="00D410BC" w:rsidRDefault="00DF430D" w:rsidP="009148D4">
      <w:r>
        <w:rPr>
          <w:noProof/>
          <w:lang w:eastAsia="en-GB"/>
        </w:rPr>
        <mc:AlternateContent>
          <mc:Choice Requires="wps">
            <w:drawing>
              <wp:anchor distT="45720" distB="45720" distL="114300" distR="114300" simplePos="0" relativeHeight="251710464" behindDoc="0" locked="0" layoutInCell="1" allowOverlap="1" wp14:anchorId="6436A186" wp14:editId="3FE17D10">
                <wp:simplePos x="0" y="0"/>
                <wp:positionH relativeFrom="margin">
                  <wp:posOffset>5097752</wp:posOffset>
                </wp:positionH>
                <wp:positionV relativeFrom="paragraph">
                  <wp:posOffset>256513</wp:posOffset>
                </wp:positionV>
                <wp:extent cx="771525" cy="276225"/>
                <wp:effectExtent l="0" t="0" r="0" b="0"/>
                <wp:wrapNone/>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w="9525">
                          <a:noFill/>
                          <a:miter lim="800000"/>
                          <a:headEnd/>
                          <a:tailEnd/>
                        </a:ln>
                      </wps:spPr>
                      <wps:txbx>
                        <w:txbxContent>
                          <w:p w14:paraId="5F6ED5FF" w14:textId="65BFBEB7" w:rsidR="000D4AC9" w:rsidRDefault="000D4AC9" w:rsidP="00DF430D">
                            <w:r>
                              <w:t>Figure 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36A186" id="_x0000_s1040" type="#_x0000_t202" style="position:absolute;margin-left:401.4pt;margin-top:20.2pt;width:60.75pt;height:21.75pt;z-index:2517104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" filled="f" stroked="f">
                <v:textbox>
                  <w:txbxContent>
                    <w:p w14:paraId="5F6ED5FF" w14:textId="65BFBEB7" w:rsidR="000D4AC9" w:rsidRDefault="000D4AC9" w:rsidP="00DF430D">
                      <w:r>
                        <w:t>Figure 8</w:t>
                      </w:r>
                    </w:p>
                  </w:txbxContent>
                </v:textbox>
                <w10:wrap anchorx="margin"/>
              </v:shape>
            </w:pict>
          </mc:Fallback>
        </mc:AlternateContent>
      </w:r>
    </w:p>
    <w:p w14:paraId="7A89718D" w14:textId="05D62284" w:rsidR="00DF430D" w:rsidRDefault="00DF430D" w:rsidP="009148D4"/>
    <w:p w14:paraId="7C30EB62" w14:textId="726154F4" w:rsidR="001463FF" w:rsidRDefault="00971F8B" w:rsidP="009148D4">
      <w:r>
        <w:t xml:space="preserve">By </w:t>
      </w:r>
      <w:r w:rsidR="00C12E51">
        <w:t>creating</w:t>
      </w:r>
      <w:r w:rsidR="001463FF">
        <w:t xml:space="preserve"> </w:t>
      </w:r>
      <w:r>
        <w:t>voice</w:t>
      </w:r>
      <w:r w:rsidR="001463FF">
        <w:t xml:space="preserve"> skills, DVLA</w:t>
      </w:r>
      <w:r>
        <w:t xml:space="preserve"> </w:t>
      </w:r>
      <w:r w:rsidR="001463FF">
        <w:t xml:space="preserve">opened up a new </w:t>
      </w:r>
      <w:r w:rsidR="00196CE9">
        <w:t>channel that</w:t>
      </w:r>
      <w:r>
        <w:t xml:space="preserve"> is </w:t>
      </w:r>
      <w:r w:rsidR="001463FF">
        <w:t>enquiry only. However, this is not stated explicitly anywhere. It is only when interacting with the skills that the user becomes aware they cannot purchase tax using this channel.</w:t>
      </w:r>
    </w:p>
    <w:p w14:paraId="156C2463" w14:textId="53180405" w:rsidR="00196CE9" w:rsidRDefault="00D410BC" w:rsidP="009148D4">
      <w:r>
        <w:t>In the instance of Alexa, the inability to purchase through this technology is not a limitation of the technology. Nor is it a limi</w:t>
      </w:r>
      <w:r w:rsidR="00F60A4B">
        <w:t>tation of legislation</w:t>
      </w:r>
      <w:r w:rsidR="00886E38">
        <w:t>.</w:t>
      </w:r>
      <w:r w:rsidR="00F60A4B">
        <w:t xml:space="preserve"> Indeed, Alexa can be used as a voice interface to purchase take away meals [30] and products from Amazon’s online store [74]</w:t>
      </w:r>
      <w:r w:rsidR="00886E38">
        <w:t xml:space="preserve">, and vehicle tax can </w:t>
      </w:r>
      <w:r w:rsidR="00114C35">
        <w:t xml:space="preserve">legally </w:t>
      </w:r>
      <w:r w:rsidR="00886E38">
        <w:t>be purchased online [75].</w:t>
      </w:r>
    </w:p>
    <w:p w14:paraId="207A3985" w14:textId="77777777" w:rsidR="00A2763A" w:rsidRDefault="00A2763A" w:rsidP="00A2763A">
      <w:pPr>
        <w:pStyle w:val="Heading1"/>
      </w:pPr>
      <w:bookmarkStart w:id="10" w:name="_Toc8810259"/>
      <w:r>
        <w:t>What Is The Wider Opportunity For DVLA?</w:t>
      </w:r>
      <w:bookmarkEnd w:id="10"/>
    </w:p>
    <w:p w14:paraId="0BFD5C6A" w14:textId="77B1A188" w:rsidR="00A2763A" w:rsidRDefault="00971F8B" w:rsidP="00A2763A">
      <w:r>
        <w:t>W</w:t>
      </w:r>
      <w:r w:rsidR="00A2763A">
        <w:t xml:space="preserve">e’ve established that voice is becoming an interface in its own right. The opportunity for users to interact through using the voice channel is at an all time high, through smart phones, smart speakers, in car entertainment systems and other connected devices with voice interfaces. Since </w:t>
      </w:r>
      <w:proofErr w:type="spellStart"/>
      <w:r w:rsidR="00A2763A">
        <w:t>it’s</w:t>
      </w:r>
      <w:proofErr w:type="spellEnd"/>
      <w:r w:rsidR="00A2763A">
        <w:t xml:space="preserve"> launch in July 2017, </w:t>
      </w:r>
      <w:r w:rsidR="007202E9">
        <w:t>over 20,000</w:t>
      </w:r>
      <w:r w:rsidR="00A2763A">
        <w:t xml:space="preserve"> users have interacted with DVLA’s voice skill. Resulting in </w:t>
      </w:r>
      <w:r w:rsidR="007202E9">
        <w:t xml:space="preserve">over </w:t>
      </w:r>
      <w:r w:rsidR="00114C35">
        <w:t>10</w:t>
      </w:r>
      <w:r w:rsidR="007202E9">
        <w:t>00</w:t>
      </w:r>
      <w:r w:rsidR="00A2763A">
        <w:t xml:space="preserve"> untaxed vehicles found.</w:t>
      </w:r>
    </w:p>
    <w:p w14:paraId="01937F84" w14:textId="47488110" w:rsidR="009851AB" w:rsidRDefault="009851AB" w:rsidP="009851AB">
      <w:r>
        <w:t xml:space="preserve">Looking at current DVLA services [51], [52], [53], [54], [55], many are transactional services, enabling users to apply for, renew or update their information on a physical token related to driving or owning a vehicle. The nature of these transactions requires users to provide a relatively large amount of data. Some of which is personal, name, address and date of birth and some is personal sensitive because it’s medical data or data relating to convictions. These </w:t>
      </w:r>
      <w:r w:rsidR="00114C35">
        <w:t xml:space="preserve">transactions </w:t>
      </w:r>
      <w:r>
        <w:t>do not lend themselves to being made available through the voice channel.</w:t>
      </w:r>
    </w:p>
    <w:p w14:paraId="1599A7E3" w14:textId="28742F99" w:rsidR="009851AB" w:rsidRDefault="00971F8B" w:rsidP="00A2763A">
      <w:r>
        <w:t>The purchase vehicle tax</w:t>
      </w:r>
      <w:r w:rsidR="00A2763A">
        <w:t xml:space="preserve"> transaction is ideally suited to the voice channel because of </w:t>
      </w:r>
      <w:proofErr w:type="spellStart"/>
      <w:r w:rsidR="00A2763A">
        <w:t>it’s</w:t>
      </w:r>
      <w:proofErr w:type="spellEnd"/>
      <w:r w:rsidR="00A2763A">
        <w:t xml:space="preserve"> similarity to purchasing goods from Amazon and because of </w:t>
      </w:r>
      <w:r>
        <w:t>its</w:t>
      </w:r>
      <w:r w:rsidR="00A2763A">
        <w:t xml:space="preserve"> </w:t>
      </w:r>
      <w:r>
        <w:t xml:space="preserve">relative </w:t>
      </w:r>
      <w:r w:rsidR="00A2763A">
        <w:t xml:space="preserve">simplicity. </w:t>
      </w:r>
      <w:r w:rsidR="007202E9">
        <w:t>U</w:t>
      </w:r>
      <w:r w:rsidR="00A2763A">
        <w:t xml:space="preserve">sers paying for the tax for a vehicle are not required to authenticate themselves, they enter a reference number relating to the vehicle and their payment details. </w:t>
      </w:r>
    </w:p>
    <w:p w14:paraId="79DF123D" w14:textId="4E6C79FB" w:rsidR="00971F8B" w:rsidRDefault="009851AB" w:rsidP="00A2763A">
      <w:r>
        <w:rPr>
          <w:noProof/>
          <w:lang w:eastAsia="en-GB"/>
        </w:rPr>
        <w:drawing>
          <wp:anchor distT="0" distB="0" distL="114300" distR="114300" simplePos="0" relativeHeight="251696128" behindDoc="0" locked="0" layoutInCell="1" allowOverlap="1" wp14:anchorId="52EFF5D7" wp14:editId="657BBCF2">
            <wp:simplePos x="0" y="0"/>
            <wp:positionH relativeFrom="page">
              <wp:align>left</wp:align>
            </wp:positionH>
            <wp:positionV relativeFrom="paragraph">
              <wp:posOffset>1306720</wp:posOffset>
            </wp:positionV>
            <wp:extent cx="7572375" cy="2562225"/>
            <wp:effectExtent l="0" t="0" r="9525" b="95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23765" t="33091" r="8431" b="26728"/>
                    <a:stretch/>
                  </pic:blipFill>
                  <pic:spPr bwMode="auto">
                    <a:xfrm>
                      <a:off x="0" y="0"/>
                      <a:ext cx="7572375" cy="2562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2763A">
        <w:t>In the case of an Alexa skill, users are required to have an Amazon account to set up Alexa [41]. This means they will have already associated a payment method, credit or debit card, to their account. This is so that this information doesn’t need to be entered each time a purchase is made. Therefore DVLA users could simply quote their vehicle’s reference number and request to purchase tax.</w:t>
      </w:r>
      <w:r w:rsidR="00114C35">
        <w:t xml:space="preserve"> Meaning they don’t have to recite their credit or debit card numbers aloud. The overall user journey is much simpler than when compared to the user journey to purchase vehicle tax online.</w:t>
      </w:r>
      <w:r w:rsidR="00DF430D">
        <w:t xml:space="preserve"> See figure 9 below.</w:t>
      </w:r>
    </w:p>
    <w:p w14:paraId="244B6E3B" w14:textId="093601C2" w:rsidR="00971F8B" w:rsidRDefault="00971F8B" w:rsidP="00A2763A"/>
    <w:p w14:paraId="6794C94E" w14:textId="51FB96D1" w:rsidR="00971F8B" w:rsidRDefault="00971F8B" w:rsidP="00A2763A"/>
    <w:p w14:paraId="3BD5B5D4" w14:textId="10AD610F" w:rsidR="00971F8B" w:rsidRDefault="00971F8B" w:rsidP="00A2763A"/>
    <w:p w14:paraId="66712429" w14:textId="1D851D13" w:rsidR="00971F8B" w:rsidRDefault="00971F8B" w:rsidP="00A2763A"/>
    <w:p w14:paraId="16B93620" w14:textId="5A5E2365" w:rsidR="00971F8B" w:rsidRDefault="00971F8B" w:rsidP="00A2763A"/>
    <w:p w14:paraId="6880B540" w14:textId="2CB6571B" w:rsidR="00971F8B" w:rsidRDefault="00971F8B" w:rsidP="00A2763A"/>
    <w:p w14:paraId="6A386E23" w14:textId="11E631EC" w:rsidR="00971F8B" w:rsidRDefault="00971F8B" w:rsidP="00A2763A"/>
    <w:p w14:paraId="4715F237" w14:textId="259B0D6B" w:rsidR="00971F8B" w:rsidRDefault="00DF430D" w:rsidP="00A2763A">
      <w:r>
        <w:rPr>
          <w:noProof/>
          <w:lang w:eastAsia="en-GB"/>
        </w:rPr>
        <mc:AlternateContent>
          <mc:Choice Requires="wps">
            <w:drawing>
              <wp:anchor distT="45720" distB="45720" distL="114300" distR="114300" simplePos="0" relativeHeight="251712512" behindDoc="0" locked="0" layoutInCell="1" allowOverlap="1" wp14:anchorId="543D37D0" wp14:editId="06955A8D">
                <wp:simplePos x="0" y="0"/>
                <wp:positionH relativeFrom="margin">
                  <wp:posOffset>5319422</wp:posOffset>
                </wp:positionH>
                <wp:positionV relativeFrom="paragraph">
                  <wp:posOffset>165901</wp:posOffset>
                </wp:positionV>
                <wp:extent cx="771525" cy="276225"/>
                <wp:effectExtent l="0" t="0" r="0" b="0"/>
                <wp:wrapNone/>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w="9525">
                          <a:noFill/>
                          <a:miter lim="800000"/>
                          <a:headEnd/>
                          <a:tailEnd/>
                        </a:ln>
                      </wps:spPr>
                      <wps:txbx>
                        <w:txbxContent>
                          <w:p w14:paraId="78FE7B66" w14:textId="32D62CE2" w:rsidR="000D4AC9" w:rsidRDefault="000D4AC9" w:rsidP="00DF430D">
                            <w:r>
                              <w:t>Figure 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3D37D0" id="_x0000_s1041" type="#_x0000_t202" style="position:absolute;margin-left:418.85pt;margin-top:13.05pt;width:60.75pt;height:21.75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" filled="f" stroked="f">
                <v:textbox>
                  <w:txbxContent>
                    <w:p w14:paraId="78FE7B66" w14:textId="32D62CE2" w:rsidR="000D4AC9" w:rsidRDefault="000D4AC9" w:rsidP="00DF430D">
                      <w:r>
                        <w:t>Figure 9</w:t>
                      </w:r>
                    </w:p>
                  </w:txbxContent>
                </v:textbox>
                <w10:wrap anchorx="margin"/>
              </v:shape>
            </w:pict>
          </mc:Fallback>
        </mc:AlternateContent>
      </w:r>
    </w:p>
    <w:p w14:paraId="26C85415" w14:textId="32E0E252" w:rsidR="00971F8B" w:rsidRDefault="00971F8B" w:rsidP="00A2763A"/>
    <w:p w14:paraId="18A0D4A9" w14:textId="36779BA6" w:rsidR="00A2763A" w:rsidRDefault="009851AB" w:rsidP="00A2763A">
      <w:r>
        <w:t xml:space="preserve">Now consider </w:t>
      </w:r>
      <w:r w:rsidR="007202E9">
        <w:t>transacting online using a</w:t>
      </w:r>
      <w:r>
        <w:t xml:space="preserve"> screen reader or with limited motor control</w:t>
      </w:r>
      <w:r w:rsidR="007202E9">
        <w:t xml:space="preserve"> </w:t>
      </w:r>
      <w:proofErr w:type="gramStart"/>
      <w:r w:rsidR="007202E9">
        <w:t>This</w:t>
      </w:r>
      <w:proofErr w:type="gramEnd"/>
      <w:r w:rsidR="007202E9">
        <w:t xml:space="preserve"> process would take even longer, with much of the text read out being irrelevant to the users intended outcome.</w:t>
      </w:r>
      <w:r>
        <w:t xml:space="preserve"> Allowing users to purchase vehicle tax through Alexa would ma</w:t>
      </w:r>
      <w:r w:rsidR="00A2763A">
        <w:t xml:space="preserve">ke another channel available for users taxing their vehicle, making it easier for users to comply with </w:t>
      </w:r>
      <w:r>
        <w:t xml:space="preserve">vehicle related </w:t>
      </w:r>
      <w:r w:rsidR="00A2763A">
        <w:t>legislation</w:t>
      </w:r>
      <w:r>
        <w:t>.</w:t>
      </w:r>
      <w:r w:rsidR="00A2763A">
        <w:t xml:space="preserve"> It would also </w:t>
      </w:r>
      <w:r>
        <w:t>provide DVLA with</w:t>
      </w:r>
      <w:r w:rsidR="00A2763A">
        <w:t xml:space="preserve"> the first transactional voice service in Government.</w:t>
      </w:r>
    </w:p>
    <w:p w14:paraId="221E99A1" w14:textId="26296006" w:rsidR="009851AB" w:rsidRDefault="00DA71A4" w:rsidP="009851AB">
      <w:pPr>
        <w:pStyle w:val="Heading1"/>
      </w:pPr>
      <w:bookmarkStart w:id="11" w:name="_Toc8810260"/>
      <w:r>
        <w:t>Assumptions</w:t>
      </w:r>
      <w:bookmarkEnd w:id="11"/>
    </w:p>
    <w:p w14:paraId="17A462A3" w14:textId="5279C8E2" w:rsidR="00DA71A4" w:rsidRDefault="00DA71A4" w:rsidP="009851AB">
      <w:r>
        <w:t>Prior to commencing work on this project, a number of assumptions have been made. These are:</w:t>
      </w:r>
    </w:p>
    <w:p w14:paraId="380D76D1" w14:textId="5373B3E4" w:rsidR="00DA71A4" w:rsidRDefault="00DA71A4" w:rsidP="009851AB">
      <w:r>
        <w:t>Overall:</w:t>
      </w:r>
    </w:p>
    <w:p w14:paraId="762755E4" w14:textId="7A039F01" w:rsidR="00DA71A4" w:rsidRDefault="00DA71A4" w:rsidP="00DA71A4">
      <w:pPr>
        <w:pStyle w:val="ListParagraph"/>
        <w:numPr>
          <w:ilvl w:val="0"/>
          <w:numId w:val="12"/>
        </w:numPr>
      </w:pPr>
      <w:r>
        <w:t>DVLA will be able to enhance the existing DVLA Alexa enquiry service, by enabling voice purchasing of vehicle tax through the skill.</w:t>
      </w:r>
    </w:p>
    <w:p w14:paraId="77F7EFEE" w14:textId="746FF301" w:rsidR="00DA71A4" w:rsidRDefault="00DA71A4" w:rsidP="00DA71A4">
      <w:pPr>
        <w:pStyle w:val="ListParagraph"/>
        <w:numPr>
          <w:ilvl w:val="0"/>
          <w:numId w:val="12"/>
        </w:numPr>
      </w:pPr>
      <w:r>
        <w:t>DVLA will be the first in government to launch a transactional Alexa skill.</w:t>
      </w:r>
    </w:p>
    <w:p w14:paraId="71C9797A" w14:textId="5D299A32" w:rsidR="00114C35" w:rsidRDefault="00F35E82" w:rsidP="00114C35">
      <w:pPr>
        <w:pStyle w:val="ListParagraph"/>
        <w:numPr>
          <w:ilvl w:val="0"/>
          <w:numId w:val="12"/>
        </w:numPr>
      </w:pPr>
      <w:r>
        <w:t>Accidental evasion of tax payment will be reduced by making a transactional Alexa skill available to users.</w:t>
      </w:r>
    </w:p>
    <w:p w14:paraId="05B1D118" w14:textId="77777777" w:rsidR="00DA71A4" w:rsidRDefault="00DA71A4" w:rsidP="009851AB"/>
    <w:p w14:paraId="251C59E0" w14:textId="77940C89" w:rsidR="00DA71A4" w:rsidRDefault="00DA71A4" w:rsidP="009851AB">
      <w:r>
        <w:t>Relating to users:</w:t>
      </w:r>
    </w:p>
    <w:p w14:paraId="25A86894" w14:textId="77777777" w:rsidR="00DA71A4" w:rsidRDefault="00DA71A4" w:rsidP="00DA71A4">
      <w:pPr>
        <w:pStyle w:val="ListParagraph"/>
        <w:numPr>
          <w:ilvl w:val="0"/>
          <w:numId w:val="12"/>
        </w:numPr>
      </w:pPr>
      <w:r>
        <w:t>Users enquiring through Alexa, who discover their vehicle tax has or is due to expire will chose to tax their vehicle using the Alexa skill.</w:t>
      </w:r>
    </w:p>
    <w:p w14:paraId="0EA41CBF" w14:textId="2858036C" w:rsidR="00DA71A4" w:rsidRDefault="00DA71A4" w:rsidP="00DA71A4">
      <w:pPr>
        <w:pStyle w:val="ListParagraph"/>
        <w:numPr>
          <w:ilvl w:val="0"/>
          <w:numId w:val="12"/>
        </w:numPr>
      </w:pPr>
      <w:r>
        <w:t>User experience will be improved as users will be able to fully complete their user journey.</w:t>
      </w:r>
    </w:p>
    <w:p w14:paraId="48EF8C59" w14:textId="77777777" w:rsidR="00DA71A4" w:rsidRDefault="00DA71A4" w:rsidP="00DA71A4">
      <w:pPr>
        <w:pStyle w:val="ListParagraph"/>
        <w:numPr>
          <w:ilvl w:val="0"/>
          <w:numId w:val="12"/>
        </w:numPr>
      </w:pPr>
      <w:r>
        <w:t>Users will be able to access Alexa through a range of devices, smart speaker, phone app, watch app and in vehicle app.</w:t>
      </w:r>
    </w:p>
    <w:p w14:paraId="2337623D" w14:textId="77777777" w:rsidR="00F35E82" w:rsidRDefault="00F35E82" w:rsidP="00F35E82">
      <w:pPr>
        <w:pStyle w:val="ListParagraph"/>
        <w:numPr>
          <w:ilvl w:val="0"/>
          <w:numId w:val="12"/>
        </w:numPr>
      </w:pPr>
      <w:r>
        <w:t>A user will be able to purchase vehicle tax using the payment details stored in their Amazon account.</w:t>
      </w:r>
    </w:p>
    <w:p w14:paraId="0681AE7D" w14:textId="41946192" w:rsidR="00DA71A4" w:rsidRDefault="00DA71A4" w:rsidP="00F35E82">
      <w:pPr>
        <w:pStyle w:val="ListParagraph"/>
        <w:ind w:left="720"/>
      </w:pPr>
    </w:p>
    <w:p w14:paraId="22D7DBBC" w14:textId="77777777" w:rsidR="00DA71A4" w:rsidRDefault="00DA71A4" w:rsidP="009851AB"/>
    <w:p w14:paraId="362F84E2" w14:textId="1BE005AE" w:rsidR="00DA71A4" w:rsidRDefault="00DA71A4" w:rsidP="00DA71A4">
      <w:r>
        <w:t>Relating to the technology:</w:t>
      </w:r>
    </w:p>
    <w:p w14:paraId="5179E7DC" w14:textId="48C0CC28" w:rsidR="00DA71A4" w:rsidRDefault="00DA71A4" w:rsidP="00DA71A4">
      <w:pPr>
        <w:pStyle w:val="ListParagraph"/>
        <w:numPr>
          <w:ilvl w:val="0"/>
          <w:numId w:val="13"/>
        </w:numPr>
      </w:pPr>
      <w:r>
        <w:t>Amazon will have clearly defined API’s that enable connection to the users account to take payment information.</w:t>
      </w:r>
    </w:p>
    <w:p w14:paraId="7A22587A" w14:textId="0AF9DFAA" w:rsidR="00DA71A4" w:rsidRDefault="00F35E82" w:rsidP="00DA71A4">
      <w:pPr>
        <w:pStyle w:val="ListParagraph"/>
        <w:numPr>
          <w:ilvl w:val="0"/>
          <w:numId w:val="13"/>
        </w:numPr>
      </w:pPr>
      <w:r>
        <w:t xml:space="preserve">Making an API call to obtain payment information from the users Amazon account, enables DVLA to remain PCI DSS </w:t>
      </w:r>
      <w:r w:rsidR="001C28C2">
        <w:t xml:space="preserve">[89] </w:t>
      </w:r>
      <w:r>
        <w:t>compliant.</w:t>
      </w:r>
    </w:p>
    <w:p w14:paraId="7A4A2AC9" w14:textId="65E0CA62" w:rsidR="00F35E82" w:rsidRDefault="00F35E82" w:rsidP="00DA71A4">
      <w:pPr>
        <w:pStyle w:val="ListParagraph"/>
        <w:numPr>
          <w:ilvl w:val="0"/>
          <w:numId w:val="13"/>
        </w:numPr>
      </w:pPr>
      <w:r>
        <w:t>DVLA will be able to develop a serverless transactional service, in keeping with DVLA’s IT strategy.</w:t>
      </w:r>
    </w:p>
    <w:p w14:paraId="7BC10E81" w14:textId="0F391717" w:rsidR="00F35E82" w:rsidRDefault="00F35E82" w:rsidP="00DA71A4">
      <w:pPr>
        <w:pStyle w:val="ListParagraph"/>
        <w:numPr>
          <w:ilvl w:val="0"/>
          <w:numId w:val="13"/>
        </w:numPr>
      </w:pPr>
      <w:r>
        <w:t>DVLA staff have the relevant expertise to develop the transactional service using Alexa.</w:t>
      </w:r>
    </w:p>
    <w:p w14:paraId="1BC56705" w14:textId="19EE510F" w:rsidR="00DA71A4" w:rsidRDefault="00F35E82" w:rsidP="00E91869">
      <w:pPr>
        <w:pStyle w:val="ListParagraph"/>
        <w:numPr>
          <w:ilvl w:val="0"/>
          <w:numId w:val="13"/>
        </w:numPr>
      </w:pPr>
      <w:r>
        <w:t xml:space="preserve">DVLA will be able to access the support it may require to deliver the skill in to live, through </w:t>
      </w:r>
      <w:r w:rsidR="001C28C2">
        <w:t>its</w:t>
      </w:r>
      <w:r>
        <w:t xml:space="preserve"> enterprise support package with Amazon Web Service (AWS).</w:t>
      </w:r>
    </w:p>
    <w:p w14:paraId="7BC569C9" w14:textId="0F3892B8" w:rsidR="009851AB" w:rsidRDefault="009851AB" w:rsidP="009851AB">
      <w:pPr>
        <w:pStyle w:val="ListParagraph"/>
        <w:numPr>
          <w:ilvl w:val="0"/>
          <w:numId w:val="11"/>
        </w:numPr>
      </w:pPr>
      <w:r>
        <w:t xml:space="preserve">It </w:t>
      </w:r>
      <w:r w:rsidR="00F35E82">
        <w:t>is</w:t>
      </w:r>
      <w:r>
        <w:t xml:space="preserve"> p</w:t>
      </w:r>
      <w:r w:rsidR="00F35E82">
        <w:t>ossible to update a DVLA vehicle record</w:t>
      </w:r>
      <w:r>
        <w:t xml:space="preserve"> in real time following the purchase of vehicle tax through Alexa.</w:t>
      </w:r>
    </w:p>
    <w:p w14:paraId="38CBA46E" w14:textId="776FECCB" w:rsidR="00A2763A" w:rsidRDefault="00A2763A" w:rsidP="009148D4"/>
    <w:p w14:paraId="1BDC29F9" w14:textId="6843039B" w:rsidR="00A2763A" w:rsidRDefault="00A2763A" w:rsidP="009148D4"/>
    <w:p w14:paraId="6DEE3C74" w14:textId="5A0D9529" w:rsidR="00A2763A" w:rsidRDefault="00A2763A" w:rsidP="009148D4"/>
    <w:p w14:paraId="5620347D" w14:textId="2C8A7D26" w:rsidR="009851AB" w:rsidRDefault="009851AB" w:rsidP="009148D4"/>
    <w:p w14:paraId="57EFD732" w14:textId="271F8271" w:rsidR="009851AB" w:rsidRDefault="009851AB" w:rsidP="009148D4"/>
    <w:p w14:paraId="7EDBE464" w14:textId="54D5CB22" w:rsidR="009851AB" w:rsidRDefault="009851AB" w:rsidP="009148D4"/>
    <w:p w14:paraId="28DECC77" w14:textId="0656C767" w:rsidR="009851AB" w:rsidRDefault="009851AB" w:rsidP="009148D4"/>
    <w:p w14:paraId="4A2C698C" w14:textId="1A8DBBD9" w:rsidR="009851AB" w:rsidRDefault="00047CF7" w:rsidP="00047CF7">
      <w:pPr>
        <w:pStyle w:val="Heading1"/>
      </w:pPr>
      <w:bookmarkStart w:id="12" w:name="_Toc8810261"/>
      <w:r>
        <w:t>Approach and Methods Methodology</w:t>
      </w:r>
      <w:bookmarkEnd w:id="12"/>
    </w:p>
    <w:p w14:paraId="4A6C24C3" w14:textId="77777777" w:rsidR="001C28C2" w:rsidRPr="001C28C2" w:rsidRDefault="001C28C2" w:rsidP="001C28C2"/>
    <w:p w14:paraId="6C930887" w14:textId="137DEA97" w:rsidR="00A2763A" w:rsidRDefault="0038111B" w:rsidP="0038111B">
      <w:pPr>
        <w:pStyle w:val="Heading2"/>
      </w:pPr>
      <w:bookmarkStart w:id="13" w:name="_Toc8810262"/>
      <w:r>
        <w:t>Philosophy</w:t>
      </w:r>
      <w:bookmarkEnd w:id="13"/>
    </w:p>
    <w:p w14:paraId="609D6A09" w14:textId="66A876DA" w:rsidR="0038111B" w:rsidRDefault="0038111B" w:rsidP="0038111B">
      <w:pPr>
        <w:rPr>
          <w:rFonts w:cstheme="minorHAnsi"/>
          <w:color w:val="333333"/>
          <w:shd w:val="clear" w:color="auto" w:fill="FFFFFF"/>
        </w:rPr>
      </w:pPr>
      <w:r>
        <w:t>For this piece of work, a positivism research philosophy will be used. Positivism</w:t>
      </w:r>
      <w:r w:rsidRPr="0038111B">
        <w:rPr>
          <w:rFonts w:cstheme="minorHAnsi"/>
        </w:rPr>
        <w:t xml:space="preserve"> ‘</w:t>
      </w:r>
      <w:r w:rsidRPr="0038111B">
        <w:rPr>
          <w:rFonts w:cstheme="minorHAnsi"/>
          <w:color w:val="333333"/>
          <w:shd w:val="clear" w:color="auto" w:fill="FFFFFF"/>
        </w:rPr>
        <w:t>is based on the idea that science is the only way to learn about the truth’</w:t>
      </w:r>
      <w:r w:rsidR="001956D0">
        <w:rPr>
          <w:rFonts w:cstheme="minorHAnsi"/>
          <w:color w:val="333333"/>
          <w:shd w:val="clear" w:color="auto" w:fill="FFFFFF"/>
        </w:rPr>
        <w:t xml:space="preserve"> [76]. Once an alpha build of the solution has been developed, DVLA will test the solution with users to gain user feedback on the user experience and usability of the new transactional skill. Positivism subscribes to the believe than only knowledge gained through observation is reliable [76]. Therefore the knowledge gained through user testing will be treated as fact, </w:t>
      </w:r>
      <w:r w:rsidR="00373B43">
        <w:rPr>
          <w:rFonts w:cstheme="minorHAnsi"/>
          <w:color w:val="333333"/>
          <w:shd w:val="clear" w:color="auto" w:fill="FFFFFF"/>
        </w:rPr>
        <w:t xml:space="preserve">and used in the further development of the solution in to the beta stage. Positivism relies on the collection of quantitative data, so user testers will be asked to complete a small survey, enabling DVLA to capture quantitative data relating to the user experience. </w:t>
      </w:r>
    </w:p>
    <w:p w14:paraId="4DDD4B35" w14:textId="77777777" w:rsidR="001C28C2" w:rsidRDefault="00373B43" w:rsidP="001C28C2">
      <w:pPr>
        <w:rPr>
          <w:rFonts w:cstheme="minorHAnsi"/>
          <w:color w:val="333333"/>
          <w:shd w:val="clear" w:color="auto" w:fill="FFFFFF"/>
        </w:rPr>
      </w:pPr>
      <w:r>
        <w:rPr>
          <w:rFonts w:cstheme="minorHAnsi"/>
          <w:color w:val="333333"/>
          <w:shd w:val="clear" w:color="auto" w:fill="FFFFFF"/>
        </w:rPr>
        <w:t>As user experience is not entirely objective, there is an overlap with the phenomenology philosophy, which places significance on what is ‘perceived and felt’ [77] by individuals. User experience is not always about facts, and is sometime affected by the user’s previous experiences or perceptions they bring to the task. Due to phenomenology not being based on scientific data gathering, it subsequently has lower validity than positivism. Therefore it is not being used as the primary philosophy for this piece of work.</w:t>
      </w:r>
    </w:p>
    <w:p w14:paraId="0094243F" w14:textId="77777777" w:rsidR="001C28C2" w:rsidRDefault="001C28C2" w:rsidP="001C28C2">
      <w:pPr>
        <w:rPr>
          <w:rFonts w:cstheme="minorHAnsi"/>
          <w:color w:val="333333"/>
          <w:shd w:val="clear" w:color="auto" w:fill="FFFFFF"/>
        </w:rPr>
      </w:pPr>
    </w:p>
    <w:p w14:paraId="7C40FACF" w14:textId="3D9B0ED0" w:rsidR="0038111B" w:rsidRDefault="0038111B" w:rsidP="001C28C2">
      <w:pPr>
        <w:pStyle w:val="Heading2"/>
      </w:pPr>
      <w:bookmarkStart w:id="14" w:name="_Toc8810263"/>
      <w:r>
        <w:t>Approach</w:t>
      </w:r>
      <w:bookmarkEnd w:id="14"/>
      <w:r>
        <w:t xml:space="preserve"> </w:t>
      </w:r>
    </w:p>
    <w:p w14:paraId="4530153E" w14:textId="7D8C4000" w:rsidR="009244CC" w:rsidRDefault="009244CC" w:rsidP="009244CC">
      <w:r>
        <w:t>The approach employed for this piece of work is deductive. Deductive approach takes an expected pattern and tests this against observations [78]. This piece of work seeks to test the assumption that DVLA will be abl</w:t>
      </w:r>
      <w:r w:rsidR="003F6E55">
        <w:t>e to improve the user satisfaction of its Alexa skill</w:t>
      </w:r>
      <w:r>
        <w:t xml:space="preserve"> by enabling users to com</w:t>
      </w:r>
      <w:r w:rsidR="003F6E55">
        <w:t>plete their full user journey through the voice channel, as opposed to changing channels between enquiring and transacting. DVLA will be collecting quantitative and qualitative data relating to the user experience, so will therefore be able to come to a conclusion as to whether the behaviour observed supported this or not. Based on the collection of scientific data.</w:t>
      </w:r>
    </w:p>
    <w:p w14:paraId="0880309F" w14:textId="4DF85C55" w:rsidR="001C28C2" w:rsidRDefault="001C28C2" w:rsidP="009244CC"/>
    <w:p w14:paraId="30A06612" w14:textId="1FB17131" w:rsidR="0038111B" w:rsidRDefault="0038111B" w:rsidP="0038111B">
      <w:pPr>
        <w:pStyle w:val="Heading2"/>
      </w:pPr>
      <w:bookmarkStart w:id="15" w:name="_Toc8810264"/>
      <w:r>
        <w:t>Strategies</w:t>
      </w:r>
      <w:bookmarkEnd w:id="15"/>
    </w:p>
    <w:p w14:paraId="244A92DA" w14:textId="4EC75221" w:rsidR="00A2763A" w:rsidRDefault="00E91869" w:rsidP="009148D4">
      <w:r>
        <w:t>There will be three strategies employed during this piece of work. These will be:</w:t>
      </w:r>
    </w:p>
    <w:p w14:paraId="4FA69A3F" w14:textId="3AC3849A" w:rsidR="00E91869" w:rsidRDefault="00E91869" w:rsidP="00E91869">
      <w:pPr>
        <w:pStyle w:val="ListParagraph"/>
        <w:numPr>
          <w:ilvl w:val="0"/>
          <w:numId w:val="14"/>
        </w:numPr>
      </w:pPr>
      <w:r>
        <w:t xml:space="preserve">A </w:t>
      </w:r>
      <w:r w:rsidR="00032389">
        <w:t>d</w:t>
      </w:r>
      <w:r>
        <w:t>ocument review</w:t>
      </w:r>
    </w:p>
    <w:p w14:paraId="3D1BE588" w14:textId="57B0398A" w:rsidR="00E91869" w:rsidRDefault="00E91869" w:rsidP="00E91869">
      <w:pPr>
        <w:pStyle w:val="ListParagraph"/>
        <w:numPr>
          <w:ilvl w:val="0"/>
          <w:numId w:val="14"/>
        </w:numPr>
      </w:pPr>
      <w:r>
        <w:t>Development of new software</w:t>
      </w:r>
    </w:p>
    <w:p w14:paraId="1E9C57A6" w14:textId="7ADEDF07" w:rsidR="00E91869" w:rsidRDefault="00E91869" w:rsidP="00E91869">
      <w:pPr>
        <w:pStyle w:val="ListParagraph"/>
        <w:numPr>
          <w:ilvl w:val="0"/>
          <w:numId w:val="14"/>
        </w:numPr>
      </w:pPr>
      <w:r>
        <w:t>A user survey.</w:t>
      </w:r>
    </w:p>
    <w:p w14:paraId="26887BA1" w14:textId="79C2E23B" w:rsidR="00373B43" w:rsidRDefault="00373B43" w:rsidP="0038111B"/>
    <w:p w14:paraId="74F326D5" w14:textId="5D4ED8A5" w:rsidR="0038111B" w:rsidRDefault="00032389" w:rsidP="00032389">
      <w:r>
        <w:t xml:space="preserve">Conducting a document review will enable the project team to have a broader and more detailed understanding of the technologies involved, a better understanding of how other organisations are using similar technology and the voice interface usage more generally. During the development of new software the project will capture user, legislative and organisational requirements, enabling the formation of user stories. The user stories will be prioritised using </w:t>
      </w:r>
      <w:proofErr w:type="spellStart"/>
      <w:r>
        <w:t>MoSCo</w:t>
      </w:r>
      <w:r w:rsidR="001C28C2">
        <w:t>W</w:t>
      </w:r>
      <w:proofErr w:type="spellEnd"/>
      <w:r w:rsidR="001C28C2">
        <w:t xml:space="preserve"> prioritisation [90]</w:t>
      </w:r>
      <w:r w:rsidR="00AE6CAE">
        <w:t>. Once an alpha build has been created this will be tested with users, who will be asked to complete a survey</w:t>
      </w:r>
      <w:r w:rsidR="00D416FA">
        <w:t xml:space="preserve">, </w:t>
      </w:r>
      <w:r w:rsidR="00AE6CAE">
        <w:t>enabl</w:t>
      </w:r>
      <w:r w:rsidR="00D416FA">
        <w:t>ing</w:t>
      </w:r>
      <w:r w:rsidR="00AE6CAE">
        <w:t xml:space="preserve"> the collection of quantitative data about their user experience.</w:t>
      </w:r>
      <w:r w:rsidR="00D416FA">
        <w:t xml:space="preserve"> This will enable </w:t>
      </w:r>
      <w:r w:rsidR="00BF459F">
        <w:t xml:space="preserve">statistical analysis </w:t>
      </w:r>
      <w:r w:rsidR="00D416FA">
        <w:t xml:space="preserve">data, and the opportunity to identify trends within the data, related to the software </w:t>
      </w:r>
      <w:r w:rsidR="002F36E8">
        <w:t>solution</w:t>
      </w:r>
      <w:r w:rsidR="00D416FA">
        <w:t>.</w:t>
      </w:r>
    </w:p>
    <w:p w14:paraId="484C7F99" w14:textId="4F192192" w:rsidR="002F36E8" w:rsidRDefault="002F36E8" w:rsidP="001A77E9">
      <w:pPr>
        <w:pStyle w:val="Heading2"/>
      </w:pPr>
      <w:bookmarkStart w:id="16" w:name="_Toc8810265"/>
      <w:r>
        <w:t>Development Methodology</w:t>
      </w:r>
      <w:bookmarkEnd w:id="16"/>
    </w:p>
    <w:p w14:paraId="0C57AA04" w14:textId="636F8D32" w:rsidR="002F36E8" w:rsidRDefault="00BF459F" w:rsidP="00032389">
      <w:r>
        <w:rPr>
          <w:noProof/>
          <w:lang w:eastAsia="en-GB"/>
        </w:rPr>
        <w:drawing>
          <wp:anchor distT="0" distB="0" distL="114300" distR="114300" simplePos="0" relativeHeight="251697152" behindDoc="0" locked="0" layoutInCell="1" allowOverlap="1" wp14:anchorId="57899493" wp14:editId="3FA73BF4">
            <wp:simplePos x="0" y="0"/>
            <wp:positionH relativeFrom="margin">
              <wp:posOffset>3059430</wp:posOffset>
            </wp:positionH>
            <wp:positionV relativeFrom="paragraph">
              <wp:posOffset>125095</wp:posOffset>
            </wp:positionV>
            <wp:extent cx="2811145" cy="1798320"/>
            <wp:effectExtent l="133350" t="114300" r="141605" b="163830"/>
            <wp:wrapNone/>
            <wp:docPr id="32" name="Picture 32" descr="Image result for agile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gile developmen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38851" cy="181604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700224" behindDoc="0" locked="0" layoutInCell="1" allowOverlap="1" wp14:anchorId="3192297E" wp14:editId="6FF3ED04">
                <wp:simplePos x="0" y="0"/>
                <wp:positionH relativeFrom="margin">
                  <wp:posOffset>-99060</wp:posOffset>
                </wp:positionH>
                <wp:positionV relativeFrom="paragraph">
                  <wp:posOffset>86995</wp:posOffset>
                </wp:positionV>
                <wp:extent cx="3086100" cy="2133600"/>
                <wp:effectExtent l="0" t="0" r="0" b="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2133600"/>
                        </a:xfrm>
                        <a:prstGeom prst="rect">
                          <a:avLst/>
                        </a:prstGeom>
                        <a:solidFill>
                          <a:srgbClr val="FFFFFF"/>
                        </a:solidFill>
                        <a:ln w="9525">
                          <a:noFill/>
                          <a:miter lim="800000"/>
                          <a:headEnd/>
                          <a:tailEnd/>
                        </a:ln>
                      </wps:spPr>
                      <wps:txbx>
                        <w:txbxContent>
                          <w:p w14:paraId="33AE9106" w14:textId="050DD23E" w:rsidR="000D4AC9" w:rsidRDefault="000D4AC9">
                            <w:r>
                              <w:t>The project will adopt Agile development [79]. Agile is a series of iterative time boxed pieces of work called sprints [81]. Specifically, the project will use Agile Scrum [80], running weekly sprints. The team will hold sprint planning meetings, to plan the next sprint, as well as sprint retrospectives, to evaluate what worked well and what didn’t. Taking these in to account for the next sprint. Stories will be sized before committing them to sprint, only committing to as much as the team expect to be able to deliver within a sprint.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92297E" id="_x0000_s1042" type="#_x0000_t202" style="position:absolute;margin-left:-7.8pt;margin-top:6.85pt;width:243pt;height:168pt;z-index:251700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" stroked="f">
                <v:textbox>
                  <w:txbxContent>
                    <w:p w14:paraId="33AE9106" w14:textId="050DD23E" w:rsidR="000D4AC9" w:rsidRDefault="000D4AC9">
                      <w:r>
                        <w:t>The project will adopt Agile development [79]. Agile is a series of iterative time boxed pieces of work called sprints [81]. Specifically, the project will use Agile Scrum [80], running weekly sprints. The team will hold sprint planning meetings, to plan the next sprint, as well as sprint retrospectives, to evaluate what worked well and what didn’t. Taking these in to account for the next sprint. Stories will be sized before committing them to sprint, only committing to as much as the team expect to be able to deliver within a sprint.</w:t>
                      </w:r>
                    </w:p>
                  </w:txbxContent>
                </v:textbox>
                <w10:wrap type="square" anchorx="margin"/>
              </v:shape>
            </w:pict>
          </mc:Fallback>
        </mc:AlternateContent>
      </w:r>
    </w:p>
    <w:p w14:paraId="59963CB7" w14:textId="4A3461C8" w:rsidR="00BF459F" w:rsidRDefault="00BF459F" w:rsidP="00032389"/>
    <w:p w14:paraId="799EB71A" w14:textId="507C0EC1" w:rsidR="00BF459F" w:rsidRDefault="00BF459F" w:rsidP="00032389"/>
    <w:p w14:paraId="26614DA8" w14:textId="30753125" w:rsidR="00BF459F" w:rsidRDefault="00BF459F" w:rsidP="00032389"/>
    <w:p w14:paraId="055ADFA2" w14:textId="7CCA330C" w:rsidR="00BF459F" w:rsidRDefault="00BF459F" w:rsidP="00032389"/>
    <w:p w14:paraId="1DE2F0BF" w14:textId="046CC908" w:rsidR="00BF459F" w:rsidRDefault="00BF459F" w:rsidP="00032389"/>
    <w:p w14:paraId="7613D909" w14:textId="3AAD97B1" w:rsidR="00BF459F" w:rsidRDefault="00DF430D" w:rsidP="00BF459F">
      <w:r>
        <w:rPr>
          <w:noProof/>
          <w:lang w:eastAsia="en-GB"/>
        </w:rPr>
        <mc:AlternateContent>
          <mc:Choice Requires="wps">
            <w:drawing>
              <wp:anchor distT="45720" distB="45720" distL="114300" distR="114300" simplePos="0" relativeHeight="251714560" behindDoc="0" locked="0" layoutInCell="1" allowOverlap="1" wp14:anchorId="3E42A370" wp14:editId="632F2CAE">
                <wp:simplePos x="0" y="0"/>
                <wp:positionH relativeFrom="margin">
                  <wp:posOffset>5263653</wp:posOffset>
                </wp:positionH>
                <wp:positionV relativeFrom="paragraph">
                  <wp:posOffset>196243</wp:posOffset>
                </wp:positionV>
                <wp:extent cx="771525" cy="276225"/>
                <wp:effectExtent l="0" t="0" r="0" b="0"/>
                <wp:wrapNone/>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w="9525">
                          <a:noFill/>
                          <a:miter lim="800000"/>
                          <a:headEnd/>
                          <a:tailEnd/>
                        </a:ln>
                      </wps:spPr>
                      <wps:txbx>
                        <w:txbxContent>
                          <w:p w14:paraId="7A7A1C60" w14:textId="3E8275FD" w:rsidR="000D4AC9" w:rsidRDefault="000D4AC9" w:rsidP="00DF430D">
                            <w:r>
                              <w:t>Figure 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42A370" id="_x0000_s1043" type="#_x0000_t202" style="position:absolute;margin-left:414.45pt;margin-top:15.45pt;width:60.75pt;height:21.75pt;z-index:25171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" filled="f" stroked="f">
                <v:textbox>
                  <w:txbxContent>
                    <w:p w14:paraId="7A7A1C60" w14:textId="3E8275FD" w:rsidR="000D4AC9" w:rsidRDefault="000D4AC9" w:rsidP="00DF430D">
                      <w:r>
                        <w:t>Figure 10</w:t>
                      </w:r>
                    </w:p>
                  </w:txbxContent>
                </v:textbox>
                <w10:wrap anchorx="margin"/>
              </v:shape>
            </w:pict>
          </mc:Fallback>
        </mc:AlternateContent>
      </w:r>
    </w:p>
    <w:p w14:paraId="53C5F02B" w14:textId="753AA4A0" w:rsidR="00BF459F" w:rsidRDefault="00BF459F" w:rsidP="00BF459F"/>
    <w:p w14:paraId="62D72FE2" w14:textId="0736A5FB" w:rsidR="00BF459F" w:rsidRDefault="00BF459F" w:rsidP="00BF459F">
      <w:r>
        <w:t>Atlassian’s JIRA</w:t>
      </w:r>
      <w:r w:rsidR="00D7420E">
        <w:t xml:space="preserve"> cloud based tool will be used to record the project’s</w:t>
      </w:r>
      <w:r>
        <w:t xml:space="preserve"> backlog of user stories and active sprints. JIRA enables us to capture metrics around the </w:t>
      </w:r>
      <w:r w:rsidR="00D7420E">
        <w:t>team’s</w:t>
      </w:r>
      <w:r>
        <w:t xml:space="preserve"> performanc</w:t>
      </w:r>
      <w:r w:rsidR="00D7420E">
        <w:t>e and use</w:t>
      </w:r>
      <w:r>
        <w:t xml:space="preserve"> burndown charts to visualise the progress the team is making. The roles performed within the team will be, a delivery manager, product owner, business analyst</w:t>
      </w:r>
      <w:r w:rsidR="00D27C93">
        <w:t>, scrum master, solution architect and</w:t>
      </w:r>
      <w:r>
        <w:t xml:space="preserve"> </w:t>
      </w:r>
      <w:r w:rsidR="00D27C93">
        <w:t>developer x2.</w:t>
      </w:r>
      <w:r w:rsidR="007613E8">
        <w:t xml:space="preserve"> At the testing stage the team will add a user tester and usability professional to the team for the further development of the interface and user experience (UX).</w:t>
      </w:r>
    </w:p>
    <w:p w14:paraId="38F028CF" w14:textId="53B11C06" w:rsidR="00F25992" w:rsidRDefault="00A94810" w:rsidP="00BF459F">
      <w:r>
        <w:t xml:space="preserve">Agile methodology is being used on the project because the requirements are likely to change as the team develops </w:t>
      </w:r>
      <w:r w:rsidRPr="00D7420E">
        <w:t xml:space="preserve">their understanding of user needs and how the solution should work. </w:t>
      </w:r>
      <w:r w:rsidR="00F25992" w:rsidRPr="00D7420E">
        <w:t xml:space="preserve">Scrum specifically is </w:t>
      </w:r>
      <w:r w:rsidR="00F25992" w:rsidRPr="00D7420E">
        <w:rPr>
          <w:rFonts w:cstheme="minorHAnsi"/>
        </w:rPr>
        <w:t>focussed on ‘</w:t>
      </w:r>
      <w:r w:rsidR="00F25992" w:rsidRPr="00D7420E">
        <w:rPr>
          <w:rFonts w:cstheme="minorHAnsi"/>
          <w:shd w:val="clear" w:color="auto" w:fill="FFFFFF"/>
        </w:rPr>
        <w:t xml:space="preserve">decision making from real-world results rather than speculation’ [82]. </w:t>
      </w:r>
      <w:r w:rsidR="00D7420E">
        <w:rPr>
          <w:rFonts w:cstheme="minorHAnsi"/>
          <w:shd w:val="clear" w:color="auto" w:fill="FFFFFF"/>
        </w:rPr>
        <w:t>It’s t</w:t>
      </w:r>
      <w:r w:rsidR="00F25992" w:rsidRPr="00D7420E">
        <w:rPr>
          <w:rFonts w:cstheme="minorHAnsi"/>
          <w:shd w:val="clear" w:color="auto" w:fill="FFFFFF"/>
        </w:rPr>
        <w:t>herefore</w:t>
      </w:r>
      <w:r w:rsidR="00D7420E">
        <w:rPr>
          <w:rFonts w:cstheme="minorHAnsi"/>
          <w:shd w:val="clear" w:color="auto" w:fill="FFFFFF"/>
        </w:rPr>
        <w:t xml:space="preserve"> in keeping</w:t>
      </w:r>
      <w:r w:rsidR="00F25992" w:rsidRPr="00D7420E">
        <w:rPr>
          <w:rFonts w:cstheme="minorHAnsi"/>
          <w:shd w:val="clear" w:color="auto" w:fill="FFFFFF"/>
        </w:rPr>
        <w:t xml:space="preserve"> with </w:t>
      </w:r>
      <w:r w:rsidR="00D7420E">
        <w:rPr>
          <w:rFonts w:cstheme="minorHAnsi"/>
          <w:shd w:val="clear" w:color="auto" w:fill="FFFFFF"/>
        </w:rPr>
        <w:t>t</w:t>
      </w:r>
      <w:r w:rsidR="00F25992" w:rsidRPr="00D7420E">
        <w:rPr>
          <w:rFonts w:cstheme="minorHAnsi"/>
          <w:shd w:val="clear" w:color="auto" w:fill="FFFFFF"/>
        </w:rPr>
        <w:t>he research philosophy and approach.</w:t>
      </w:r>
    </w:p>
    <w:p w14:paraId="16B6BEC1" w14:textId="35B0FFAF" w:rsidR="00A94810" w:rsidRDefault="00A94810" w:rsidP="00BF459F">
      <w:r>
        <w:t>Agile development is the software development methodology used by DVLA. Employing a waterfall approach would not only not fit with the project but would not align to product development stages and critically financial approval stages within DVLA.</w:t>
      </w:r>
    </w:p>
    <w:p w14:paraId="014D12B6" w14:textId="4E1C6CCE" w:rsidR="00BF459F" w:rsidRDefault="00BF459F" w:rsidP="00032389">
      <w:r>
        <w:rPr>
          <w:noProof/>
          <w:lang w:eastAsia="en-GB"/>
        </w:rPr>
        <w:drawing>
          <wp:anchor distT="0" distB="0" distL="114300" distR="114300" simplePos="0" relativeHeight="251698176" behindDoc="0" locked="0" layoutInCell="1" allowOverlap="1" wp14:anchorId="655738F5" wp14:editId="5CFD9027">
            <wp:simplePos x="0" y="0"/>
            <wp:positionH relativeFrom="margin">
              <wp:align>left</wp:align>
            </wp:positionH>
            <wp:positionV relativeFrom="paragraph">
              <wp:posOffset>118745</wp:posOffset>
            </wp:positionV>
            <wp:extent cx="5731510" cy="3100070"/>
            <wp:effectExtent l="114300" t="114300" r="116840" b="138430"/>
            <wp:wrapNone/>
            <wp:docPr id="33" name="Picture 33" descr="Image result for agile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agile developmen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1000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1FD34C4D" w14:textId="039A3F78" w:rsidR="00BF459F" w:rsidRDefault="00BF459F" w:rsidP="00032389"/>
    <w:p w14:paraId="3FF0B4ED" w14:textId="72187165" w:rsidR="00BF459F" w:rsidRDefault="00BF459F" w:rsidP="00032389"/>
    <w:p w14:paraId="5F749A38" w14:textId="59115A7F" w:rsidR="00BF459F" w:rsidRDefault="00BF459F" w:rsidP="00032389"/>
    <w:p w14:paraId="0915B78A" w14:textId="6FA542F6" w:rsidR="00BF459F" w:rsidRDefault="00BF459F" w:rsidP="00032389"/>
    <w:p w14:paraId="1FF445C6" w14:textId="24A16BDA" w:rsidR="00BF459F" w:rsidRDefault="00BF459F" w:rsidP="00032389"/>
    <w:p w14:paraId="2FA8F12D" w14:textId="5F6F1968" w:rsidR="00BF459F" w:rsidRDefault="00BF459F" w:rsidP="00032389"/>
    <w:p w14:paraId="49B42964" w14:textId="6219867C" w:rsidR="00BF459F" w:rsidRDefault="00BF459F" w:rsidP="00032389"/>
    <w:p w14:paraId="0F1D21BE" w14:textId="5D4010DF" w:rsidR="00BF459F" w:rsidRDefault="00BF459F" w:rsidP="00032389"/>
    <w:p w14:paraId="15379566" w14:textId="0D271C9A" w:rsidR="00BF459F" w:rsidRDefault="00BF459F" w:rsidP="00032389"/>
    <w:p w14:paraId="77AC43D6" w14:textId="15C4BBEB" w:rsidR="00BF459F" w:rsidRDefault="00BF459F" w:rsidP="00032389"/>
    <w:p w14:paraId="488C432A" w14:textId="442E8944" w:rsidR="00BF459F" w:rsidRDefault="00DF430D" w:rsidP="00032389">
      <w:r>
        <w:rPr>
          <w:noProof/>
          <w:lang w:eastAsia="en-GB"/>
        </w:rPr>
        <mc:AlternateContent>
          <mc:Choice Requires="wps">
            <w:drawing>
              <wp:anchor distT="45720" distB="45720" distL="114300" distR="114300" simplePos="0" relativeHeight="251716608" behindDoc="0" locked="0" layoutInCell="1" allowOverlap="1" wp14:anchorId="3D724728" wp14:editId="418983EC">
                <wp:simplePos x="0" y="0"/>
                <wp:positionH relativeFrom="margin">
                  <wp:posOffset>5264370</wp:posOffset>
                </wp:positionH>
                <wp:positionV relativeFrom="paragraph">
                  <wp:posOffset>63224</wp:posOffset>
                </wp:positionV>
                <wp:extent cx="771525" cy="276225"/>
                <wp:effectExtent l="0" t="0" r="0" b="0"/>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w="9525">
                          <a:noFill/>
                          <a:miter lim="800000"/>
                          <a:headEnd/>
                          <a:tailEnd/>
                        </a:ln>
                      </wps:spPr>
                      <wps:txbx>
                        <w:txbxContent>
                          <w:p w14:paraId="6C161EB6" w14:textId="123A7748" w:rsidR="000D4AC9" w:rsidRDefault="000D4AC9" w:rsidP="00DF430D">
                            <w:r>
                              <w:t>Figure 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724728" id="_x0000_s1044" type="#_x0000_t202" style="position:absolute;margin-left:414.5pt;margin-top:5pt;width:60.75pt;height:21.75pt;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" filled="f" stroked="f">
                <v:textbox>
                  <w:txbxContent>
                    <w:p w14:paraId="6C161EB6" w14:textId="123A7748" w:rsidR="000D4AC9" w:rsidRDefault="000D4AC9" w:rsidP="00DF430D">
                      <w:r>
                        <w:t>Figure 11</w:t>
                      </w:r>
                    </w:p>
                  </w:txbxContent>
                </v:textbox>
                <w10:wrap anchorx="margin"/>
              </v:shape>
            </w:pict>
          </mc:Fallback>
        </mc:AlternateContent>
      </w:r>
    </w:p>
    <w:p w14:paraId="4AF4E76A" w14:textId="457AE073" w:rsidR="00BF459F" w:rsidRDefault="00F25992" w:rsidP="00F25992">
      <w:pPr>
        <w:pStyle w:val="Heading2"/>
      </w:pPr>
      <w:bookmarkStart w:id="17" w:name="_Toc8810266"/>
      <w:r>
        <w:t>Testing</w:t>
      </w:r>
      <w:bookmarkEnd w:id="17"/>
    </w:p>
    <w:p w14:paraId="3BCAE18C" w14:textId="56E99736" w:rsidR="00BF459F" w:rsidRDefault="00F25992" w:rsidP="00032389">
      <w:r>
        <w:t>The individual software components will undergo unit and integration testing. While the alpha and beta solutions will undergo usability and UX testing. UX is about the user experience when using a product or service as a whole [83] as opposed to usability testing which is focused specifically on the degree to which the user interface is successful in enabling the user to achieve their intended outcome [84]. As part of the usability and UX testing</w:t>
      </w:r>
      <w:r w:rsidR="00D7420E">
        <w:t>,</w:t>
      </w:r>
      <w:r>
        <w:t xml:space="preserve"> users will be asked to complete questionnaires which quantitatively captures their views on the </w:t>
      </w:r>
      <w:r w:rsidR="007613E8">
        <w:t>solution developed. The user testing will be conducted by a user researcher who will capture qualitative feedback from the user during the test.</w:t>
      </w:r>
    </w:p>
    <w:p w14:paraId="546F1F54" w14:textId="5A5ADE83" w:rsidR="007613E8" w:rsidRDefault="007613E8" w:rsidP="00032389">
      <w:r>
        <w:t xml:space="preserve">The solution will additionally undergo a heuristic evaluation by a usability professional here at DVLA, to ensure the solution conforms to industry best practice in terms of usability [85], [86], </w:t>
      </w:r>
      <w:proofErr w:type="gramStart"/>
      <w:r>
        <w:t>[</w:t>
      </w:r>
      <w:proofErr w:type="gramEnd"/>
      <w:r>
        <w:t>87]. As Government we must make services available to all, and not exclude users because of poor usability.</w:t>
      </w:r>
    </w:p>
    <w:p w14:paraId="125D53B7" w14:textId="21615040" w:rsidR="00BF459F" w:rsidRDefault="00BF459F" w:rsidP="00032389"/>
    <w:p w14:paraId="4290281C" w14:textId="3AD9293B" w:rsidR="003B32A7" w:rsidRDefault="003B32A7" w:rsidP="003F1138">
      <w:pPr>
        <w:pStyle w:val="Heading1"/>
      </w:pPr>
      <w:bookmarkStart w:id="18" w:name="_Toc8810267"/>
      <w:r>
        <w:t>Plan of Work</w:t>
      </w:r>
      <w:bookmarkEnd w:id="18"/>
    </w:p>
    <w:p w14:paraId="29134209" w14:textId="5247BBDC" w:rsidR="00EC6455" w:rsidRDefault="003B32A7" w:rsidP="009148D4">
      <w:r>
        <w:t xml:space="preserve">The completed project proposal will be submitted to the executive team and be presented at an executive board. Allowing the executive team to </w:t>
      </w:r>
      <w:r w:rsidR="00EC6455">
        <w:t xml:space="preserve">have any questions they have answered. Once approval is obtained, the project would kick off a discovery phase. During discovery the project will identify and develop user stories as well as identify the technologies and development languages to be used for the build. </w:t>
      </w:r>
    </w:p>
    <w:p w14:paraId="5B3C9D39" w14:textId="683AC696" w:rsidR="008E6B20" w:rsidRDefault="00EC6455" w:rsidP="009148D4">
      <w:r>
        <w:t>During alpha a first iteration based on the prioritised user stories will be created. This will enable the team to quickly deliver a working version of the transactional voice service, which will be tested with users, in order to gain feedback on the service and identify elements for improvement during the beta phase.</w:t>
      </w:r>
    </w:p>
    <w:p w14:paraId="7E3A25BA" w14:textId="4D01B464" w:rsidR="003B32A7" w:rsidRDefault="008E6B20" w:rsidP="009148D4">
      <w:r>
        <w:t>During beta, the project will continue to test the service with users, gathering user feedback and i</w:t>
      </w:r>
      <w:r w:rsidR="008E2F04">
        <w:t>teratively improving the user experience. At the end of beta, the project will be completed. At this point the findings will be delivered to the executive team and shared with colleagues through a show and share session.</w:t>
      </w:r>
    </w:p>
    <w:p w14:paraId="2E604A51" w14:textId="00B84F6E" w:rsidR="003B32A7" w:rsidRDefault="003F1138" w:rsidP="009148D4">
      <w:r>
        <w:rPr>
          <w:noProof/>
          <w:lang w:eastAsia="en-GB"/>
        </w:rPr>
        <w:drawing>
          <wp:anchor distT="0" distB="0" distL="114300" distR="114300" simplePos="0" relativeHeight="251701248" behindDoc="0" locked="0" layoutInCell="1" allowOverlap="1" wp14:anchorId="711BE07B" wp14:editId="39CBD7A6">
            <wp:simplePos x="0" y="0"/>
            <wp:positionH relativeFrom="margin">
              <wp:align>center</wp:align>
            </wp:positionH>
            <wp:positionV relativeFrom="paragraph">
              <wp:posOffset>116840</wp:posOffset>
            </wp:positionV>
            <wp:extent cx="6455576" cy="2720340"/>
            <wp:effectExtent l="133350" t="114300" r="135890" b="1562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12631" t="27182" r="5340" b="11365"/>
                    <a:stretch/>
                  </pic:blipFill>
                  <pic:spPr bwMode="auto">
                    <a:xfrm>
                      <a:off x="0" y="0"/>
                      <a:ext cx="6455576" cy="27203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600EA1" w14:textId="4B42A165" w:rsidR="003B32A7" w:rsidRDefault="003B32A7" w:rsidP="009148D4"/>
    <w:p w14:paraId="10DDC740" w14:textId="4DDEB91A" w:rsidR="003B32A7" w:rsidRDefault="003B32A7" w:rsidP="009148D4"/>
    <w:p w14:paraId="33CE37CE" w14:textId="7DB415E1" w:rsidR="003B32A7" w:rsidRDefault="003B32A7" w:rsidP="009148D4"/>
    <w:p w14:paraId="699AFF83" w14:textId="4190F346" w:rsidR="003B32A7" w:rsidRDefault="003B32A7" w:rsidP="009148D4"/>
    <w:p w14:paraId="70D19EDE" w14:textId="34C88DB4" w:rsidR="003F1138" w:rsidRDefault="003F1138" w:rsidP="009148D4"/>
    <w:p w14:paraId="0CF11154" w14:textId="17327C50" w:rsidR="003F1138" w:rsidRDefault="003F1138" w:rsidP="009148D4"/>
    <w:p w14:paraId="06D7D6C4" w14:textId="77777777" w:rsidR="003F1138" w:rsidRDefault="003F1138" w:rsidP="009148D4"/>
    <w:p w14:paraId="6576ED39" w14:textId="1E7780D8" w:rsidR="003B32A7" w:rsidRDefault="003B32A7" w:rsidP="009148D4"/>
    <w:p w14:paraId="6996AFD7" w14:textId="664D8921" w:rsidR="003B32A7" w:rsidRDefault="00DF430D" w:rsidP="009148D4">
      <w:r>
        <w:rPr>
          <w:noProof/>
          <w:lang w:eastAsia="en-GB"/>
        </w:rPr>
        <mc:AlternateContent>
          <mc:Choice Requires="wps">
            <w:drawing>
              <wp:anchor distT="45720" distB="45720" distL="114300" distR="114300" simplePos="0" relativeHeight="251718656" behindDoc="0" locked="0" layoutInCell="1" allowOverlap="1" wp14:anchorId="4792A116" wp14:editId="7785FE84">
                <wp:simplePos x="0" y="0"/>
                <wp:positionH relativeFrom="margin">
                  <wp:posOffset>5462546</wp:posOffset>
                </wp:positionH>
                <wp:positionV relativeFrom="paragraph">
                  <wp:posOffset>260764</wp:posOffset>
                </wp:positionV>
                <wp:extent cx="771525" cy="276225"/>
                <wp:effectExtent l="0" t="0" r="0" b="0"/>
                <wp:wrapNone/>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w="9525">
                          <a:noFill/>
                          <a:miter lim="800000"/>
                          <a:headEnd/>
                          <a:tailEnd/>
                        </a:ln>
                      </wps:spPr>
                      <wps:txbx>
                        <w:txbxContent>
                          <w:p w14:paraId="67FEB688" w14:textId="7C229933" w:rsidR="000D4AC9" w:rsidRDefault="000D4AC9" w:rsidP="00DF430D">
                            <w:r>
                              <w:t>Figure 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92A116" id="_x0000_s1045" type="#_x0000_t202" style="position:absolute;margin-left:430.1pt;margin-top:20.55pt;width:60.75pt;height:21.75pt;z-index:251718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" filled="f" stroked="f">
                <v:textbox>
                  <w:txbxContent>
                    <w:p w14:paraId="67FEB688" w14:textId="7C229933" w:rsidR="000D4AC9" w:rsidRDefault="000D4AC9" w:rsidP="00DF430D">
                      <w:r>
                        <w:t>Figure 12</w:t>
                      </w:r>
                    </w:p>
                  </w:txbxContent>
                </v:textbox>
                <w10:wrap anchorx="margin"/>
              </v:shape>
            </w:pict>
          </mc:Fallback>
        </mc:AlternateContent>
      </w:r>
    </w:p>
    <w:p w14:paraId="6419D841" w14:textId="15CCD46B" w:rsidR="003B32A7" w:rsidRDefault="003F1138" w:rsidP="006A3F8A">
      <w:pPr>
        <w:pStyle w:val="Heading2"/>
      </w:pPr>
      <w:bookmarkStart w:id="19" w:name="_Toc8810268"/>
      <w:r>
        <w:t xml:space="preserve">Tasks </w:t>
      </w:r>
      <w:proofErr w:type="gramStart"/>
      <w:r>
        <w:t>For</w:t>
      </w:r>
      <w:proofErr w:type="gramEnd"/>
      <w:r>
        <w:t xml:space="preserve"> Discovery</w:t>
      </w:r>
      <w:bookmarkEnd w:id="19"/>
    </w:p>
    <w:p w14:paraId="570A8205" w14:textId="7924D236" w:rsidR="003F1138" w:rsidRDefault="0085783C" w:rsidP="003F1138">
      <w:pPr>
        <w:rPr>
          <w:rFonts w:cstheme="minorHAnsi"/>
          <w:szCs w:val="24"/>
        </w:rPr>
      </w:pPr>
      <w:r w:rsidRPr="0085783C">
        <w:rPr>
          <w:rFonts w:cstheme="minorHAnsi"/>
          <w:szCs w:val="24"/>
        </w:rPr>
        <w:t>Figure xx below sets out the high level tasks for the discovery phase of the project. In submitting the proposal to the executive board, being able to show planned tasks for discovery, provides evidence that the project is ready to start work once it’s given executive approval.</w:t>
      </w:r>
      <w:r w:rsidR="00DF430D" w:rsidRPr="00DF430D">
        <w:rPr>
          <w:noProof/>
          <w:lang w:eastAsia="en-GB"/>
        </w:rPr>
        <w:t xml:space="preserve"> </w:t>
      </w:r>
    </w:p>
    <w:p w14:paraId="2E87AB0C" w14:textId="777114A2" w:rsidR="0085783C" w:rsidRPr="0085783C" w:rsidRDefault="0085783C" w:rsidP="003F1138">
      <w:pPr>
        <w:rPr>
          <w:rFonts w:cstheme="minorHAnsi"/>
          <w:szCs w:val="24"/>
        </w:rPr>
      </w:pPr>
      <w:r>
        <w:rPr>
          <w:noProof/>
          <w:lang w:eastAsia="en-GB"/>
        </w:rPr>
        <w:drawing>
          <wp:anchor distT="0" distB="0" distL="114300" distR="114300" simplePos="0" relativeHeight="251702272" behindDoc="0" locked="0" layoutInCell="1" allowOverlap="1" wp14:anchorId="3A9D331B" wp14:editId="2CDC0A6D">
            <wp:simplePos x="0" y="0"/>
            <wp:positionH relativeFrom="margin">
              <wp:align>left</wp:align>
            </wp:positionH>
            <wp:positionV relativeFrom="paragraph">
              <wp:posOffset>50800</wp:posOffset>
            </wp:positionV>
            <wp:extent cx="5691897" cy="2362200"/>
            <wp:effectExtent l="114300" t="114300" r="99695" b="152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0873" t="64881" r="18901" b="12901"/>
                    <a:stretch/>
                  </pic:blipFill>
                  <pic:spPr bwMode="auto">
                    <a:xfrm>
                      <a:off x="0" y="0"/>
                      <a:ext cx="5691897" cy="23622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4741EB" w14:textId="7FE41898" w:rsidR="00670C58" w:rsidRDefault="00670C58" w:rsidP="003F1138">
      <w:pPr>
        <w:rPr>
          <w:rFonts w:ascii="Arial" w:hAnsi="Arial" w:cs="Arial"/>
          <w:szCs w:val="24"/>
        </w:rPr>
      </w:pPr>
    </w:p>
    <w:p w14:paraId="338A9B9D" w14:textId="3EAF7172" w:rsidR="00670C58" w:rsidRDefault="00670C58" w:rsidP="003F1138">
      <w:pPr>
        <w:rPr>
          <w:rFonts w:ascii="Arial" w:hAnsi="Arial" w:cs="Arial"/>
          <w:szCs w:val="24"/>
        </w:rPr>
      </w:pPr>
    </w:p>
    <w:p w14:paraId="4C1C3640" w14:textId="5A3F9088" w:rsidR="00670C58" w:rsidRDefault="00670C58" w:rsidP="003F1138">
      <w:pPr>
        <w:rPr>
          <w:rFonts w:ascii="Arial" w:hAnsi="Arial" w:cs="Arial"/>
          <w:szCs w:val="24"/>
        </w:rPr>
      </w:pPr>
    </w:p>
    <w:p w14:paraId="257DA87D" w14:textId="27DDDA0F" w:rsidR="00670C58" w:rsidRDefault="00670C58" w:rsidP="003F1138">
      <w:pPr>
        <w:rPr>
          <w:rFonts w:ascii="Arial" w:hAnsi="Arial" w:cs="Arial"/>
          <w:szCs w:val="24"/>
        </w:rPr>
      </w:pPr>
    </w:p>
    <w:p w14:paraId="2F73138C" w14:textId="26CDB157" w:rsidR="00670C58" w:rsidRDefault="00670C58" w:rsidP="003F1138">
      <w:pPr>
        <w:rPr>
          <w:rFonts w:ascii="Arial" w:hAnsi="Arial" w:cs="Arial"/>
          <w:szCs w:val="24"/>
        </w:rPr>
      </w:pPr>
    </w:p>
    <w:p w14:paraId="5ED1D921" w14:textId="7A5C44C4" w:rsidR="00670C58" w:rsidRDefault="00670C58" w:rsidP="003F1138">
      <w:pPr>
        <w:rPr>
          <w:rFonts w:ascii="Arial" w:hAnsi="Arial" w:cs="Arial"/>
          <w:szCs w:val="24"/>
        </w:rPr>
      </w:pPr>
    </w:p>
    <w:p w14:paraId="5E9D9594" w14:textId="14A1651F" w:rsidR="00670C58" w:rsidRDefault="00DF430D" w:rsidP="003F1138">
      <w:pPr>
        <w:rPr>
          <w:rFonts w:ascii="Arial" w:hAnsi="Arial" w:cs="Arial"/>
          <w:szCs w:val="24"/>
        </w:rPr>
      </w:pPr>
      <w:r>
        <w:rPr>
          <w:noProof/>
          <w:lang w:eastAsia="en-GB"/>
        </w:rPr>
        <mc:AlternateContent>
          <mc:Choice Requires="wps">
            <w:drawing>
              <wp:anchor distT="45720" distB="45720" distL="114300" distR="114300" simplePos="0" relativeHeight="251720704" behindDoc="0" locked="0" layoutInCell="1" allowOverlap="1" wp14:anchorId="24766B16" wp14:editId="638C70F7">
                <wp:simplePos x="0" y="0"/>
                <wp:positionH relativeFrom="margin">
                  <wp:posOffset>5120640</wp:posOffset>
                </wp:positionH>
                <wp:positionV relativeFrom="paragraph">
                  <wp:posOffset>281443</wp:posOffset>
                </wp:positionV>
                <wp:extent cx="771525" cy="276225"/>
                <wp:effectExtent l="0" t="0" r="0" b="0"/>
                <wp:wrapNone/>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w="9525">
                          <a:noFill/>
                          <a:miter lim="800000"/>
                          <a:headEnd/>
                          <a:tailEnd/>
                        </a:ln>
                      </wps:spPr>
                      <wps:txbx>
                        <w:txbxContent>
                          <w:p w14:paraId="565C32AF" w14:textId="493A6784" w:rsidR="000D4AC9" w:rsidRDefault="000D4AC9" w:rsidP="00DF430D">
                            <w:r>
                              <w:t>Figure 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766B16" id="_x0000_s1046" type="#_x0000_t202" style="position:absolute;margin-left:403.2pt;margin-top:22.15pt;width:60.75pt;height:21.75pt;z-index:251720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" filled="f" stroked="f">
                <v:textbox>
                  <w:txbxContent>
                    <w:p w14:paraId="565C32AF" w14:textId="493A6784" w:rsidR="000D4AC9" w:rsidRDefault="000D4AC9" w:rsidP="00DF430D">
                      <w:r>
                        <w:t>Figure 13</w:t>
                      </w:r>
                    </w:p>
                  </w:txbxContent>
                </v:textbox>
                <w10:wrap anchorx="margin"/>
              </v:shape>
            </w:pict>
          </mc:Fallback>
        </mc:AlternateContent>
      </w:r>
    </w:p>
    <w:p w14:paraId="787133A5" w14:textId="1DEACDCB" w:rsidR="00670C58" w:rsidRDefault="00670C58" w:rsidP="003F1138">
      <w:pPr>
        <w:rPr>
          <w:rFonts w:ascii="Arial" w:hAnsi="Arial" w:cs="Arial"/>
          <w:szCs w:val="24"/>
        </w:rPr>
      </w:pPr>
    </w:p>
    <w:p w14:paraId="04DDA9EB" w14:textId="42EE8657" w:rsidR="0085783C" w:rsidRDefault="0085783C" w:rsidP="003F1138">
      <w:pPr>
        <w:rPr>
          <w:rFonts w:ascii="Arial" w:hAnsi="Arial" w:cs="Arial"/>
          <w:szCs w:val="24"/>
        </w:rPr>
      </w:pPr>
    </w:p>
    <w:p w14:paraId="59A02B27" w14:textId="4F8E8F31" w:rsidR="0085783C" w:rsidRDefault="00255469" w:rsidP="006A3F8A">
      <w:pPr>
        <w:pStyle w:val="Heading1"/>
      </w:pPr>
      <w:bookmarkStart w:id="20" w:name="_Toc8810269"/>
      <w:r>
        <w:t xml:space="preserve">Conceptual Solution </w:t>
      </w:r>
      <w:r w:rsidR="006A3F8A">
        <w:t>Architecture</w:t>
      </w:r>
      <w:bookmarkEnd w:id="20"/>
    </w:p>
    <w:p w14:paraId="43BB38AF" w14:textId="24F522E7" w:rsidR="006A3F8A" w:rsidRPr="006A3F8A" w:rsidRDefault="006A3F8A" w:rsidP="006A3F8A">
      <w:r>
        <w:t>The diagram below shows the conceptual solution</w:t>
      </w:r>
      <w:r w:rsidR="00D7420E">
        <w:t xml:space="preserve"> architecture for the DVLA Tax M</w:t>
      </w:r>
      <w:r>
        <w:t>y Vehicle transactional Alexa service.</w:t>
      </w:r>
    </w:p>
    <w:p w14:paraId="6A03F410" w14:textId="0B809279" w:rsidR="0085783C" w:rsidRDefault="006A3F8A" w:rsidP="003F1138">
      <w:pPr>
        <w:rPr>
          <w:rFonts w:ascii="Arial" w:hAnsi="Arial" w:cs="Arial"/>
          <w:szCs w:val="24"/>
        </w:rPr>
      </w:pPr>
      <w:r>
        <w:rPr>
          <w:noProof/>
          <w:lang w:eastAsia="en-GB"/>
        </w:rPr>
        <w:drawing>
          <wp:anchor distT="0" distB="0" distL="114300" distR="114300" simplePos="0" relativeHeight="251703296" behindDoc="0" locked="0" layoutInCell="1" allowOverlap="1" wp14:anchorId="627FFF95" wp14:editId="428A84E7">
            <wp:simplePos x="0" y="0"/>
            <wp:positionH relativeFrom="margin">
              <wp:align>left</wp:align>
            </wp:positionH>
            <wp:positionV relativeFrom="paragraph">
              <wp:posOffset>125095</wp:posOffset>
            </wp:positionV>
            <wp:extent cx="5619750" cy="2981658"/>
            <wp:effectExtent l="133350" t="114300" r="152400" b="161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1537" t="63699" r="17572" b="7584"/>
                    <a:stretch/>
                  </pic:blipFill>
                  <pic:spPr bwMode="auto">
                    <a:xfrm>
                      <a:off x="0" y="0"/>
                      <a:ext cx="5619750" cy="298165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5C42EC" w14:textId="01A8ADD0" w:rsidR="0085783C" w:rsidRDefault="0085783C" w:rsidP="003F1138">
      <w:pPr>
        <w:rPr>
          <w:rFonts w:ascii="Arial" w:hAnsi="Arial" w:cs="Arial"/>
          <w:szCs w:val="24"/>
        </w:rPr>
      </w:pPr>
    </w:p>
    <w:p w14:paraId="72DD3953" w14:textId="4154BF1B" w:rsidR="0085783C" w:rsidRDefault="0085783C" w:rsidP="003F1138">
      <w:pPr>
        <w:rPr>
          <w:rFonts w:ascii="Arial" w:hAnsi="Arial" w:cs="Arial"/>
          <w:szCs w:val="24"/>
        </w:rPr>
      </w:pPr>
    </w:p>
    <w:p w14:paraId="42B671B4" w14:textId="6C34E240" w:rsidR="0085783C" w:rsidRDefault="0085783C" w:rsidP="003F1138">
      <w:pPr>
        <w:rPr>
          <w:rFonts w:ascii="Arial" w:hAnsi="Arial" w:cs="Arial"/>
          <w:szCs w:val="24"/>
        </w:rPr>
      </w:pPr>
    </w:p>
    <w:p w14:paraId="43D8A59D" w14:textId="768A4A9B" w:rsidR="0085783C" w:rsidRDefault="0085783C" w:rsidP="003F1138">
      <w:pPr>
        <w:rPr>
          <w:rFonts w:ascii="Arial" w:hAnsi="Arial" w:cs="Arial"/>
          <w:szCs w:val="24"/>
        </w:rPr>
      </w:pPr>
    </w:p>
    <w:p w14:paraId="30140A19" w14:textId="0BD43CB9" w:rsidR="0085783C" w:rsidRDefault="0085783C" w:rsidP="003F1138">
      <w:pPr>
        <w:rPr>
          <w:rFonts w:ascii="Arial" w:hAnsi="Arial" w:cs="Arial"/>
          <w:szCs w:val="24"/>
        </w:rPr>
      </w:pPr>
    </w:p>
    <w:p w14:paraId="682A3E4D" w14:textId="37A4F98C" w:rsidR="0085783C" w:rsidRDefault="0085783C" w:rsidP="003F1138">
      <w:pPr>
        <w:rPr>
          <w:rFonts w:ascii="Arial" w:hAnsi="Arial" w:cs="Arial"/>
          <w:szCs w:val="24"/>
        </w:rPr>
      </w:pPr>
    </w:p>
    <w:p w14:paraId="4F064713" w14:textId="77777777" w:rsidR="0085783C" w:rsidRPr="003F1138" w:rsidRDefault="0085783C" w:rsidP="003F1138">
      <w:pPr>
        <w:rPr>
          <w:rFonts w:ascii="Arial" w:hAnsi="Arial" w:cs="Arial"/>
          <w:szCs w:val="24"/>
        </w:rPr>
      </w:pPr>
    </w:p>
    <w:p w14:paraId="0B7F6046" w14:textId="77777777" w:rsidR="003F1138" w:rsidRDefault="003F1138" w:rsidP="003F1138">
      <w:pPr>
        <w:pStyle w:val="ListParagraph"/>
        <w:ind w:left="1440"/>
        <w:rPr>
          <w:rFonts w:ascii="Arial" w:hAnsi="Arial" w:cs="Arial"/>
          <w:szCs w:val="24"/>
        </w:rPr>
      </w:pPr>
    </w:p>
    <w:p w14:paraId="175BC666" w14:textId="77777777" w:rsidR="003F1138" w:rsidRDefault="003F1138" w:rsidP="003F1138">
      <w:pPr>
        <w:pStyle w:val="ListParagraph"/>
        <w:ind w:left="1440"/>
        <w:rPr>
          <w:rFonts w:ascii="Arial" w:hAnsi="Arial" w:cs="Arial"/>
          <w:szCs w:val="24"/>
        </w:rPr>
      </w:pPr>
    </w:p>
    <w:p w14:paraId="2BB857D0" w14:textId="5252108C" w:rsidR="009851AB" w:rsidRDefault="00DF430D" w:rsidP="009851AB">
      <w:pPr>
        <w:pStyle w:val="Heading1"/>
      </w:pPr>
      <w:bookmarkStart w:id="21" w:name="_Toc8807384"/>
      <w:bookmarkStart w:id="22" w:name="_Toc8810270"/>
      <w:r>
        <w:rPr>
          <w:noProof/>
          <w:lang w:eastAsia="en-GB"/>
        </w:rPr>
        <mc:AlternateContent>
          <mc:Choice Requires="wps">
            <w:drawing>
              <wp:anchor distT="45720" distB="45720" distL="114300" distR="114300" simplePos="0" relativeHeight="251722752" behindDoc="0" locked="0" layoutInCell="1" allowOverlap="1" wp14:anchorId="45237A67" wp14:editId="2CF349E8">
                <wp:simplePos x="0" y="0"/>
                <wp:positionH relativeFrom="margin">
                  <wp:posOffset>5072932</wp:posOffset>
                </wp:positionH>
                <wp:positionV relativeFrom="paragraph">
                  <wp:posOffset>353640</wp:posOffset>
                </wp:positionV>
                <wp:extent cx="771525" cy="276225"/>
                <wp:effectExtent l="0" t="0" r="0" b="0"/>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w="9525">
                          <a:noFill/>
                          <a:miter lim="800000"/>
                          <a:headEnd/>
                          <a:tailEnd/>
                        </a:ln>
                      </wps:spPr>
                      <wps:txbx>
                        <w:txbxContent>
                          <w:p w14:paraId="60A1FD94" w14:textId="2C429F8A" w:rsidR="000D4AC9" w:rsidRDefault="000D4AC9" w:rsidP="00DF430D">
                            <w:r>
                              <w:t>Figure 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237A67" id="_x0000_s1047" type="#_x0000_t202" style="position:absolute;margin-left:399.45pt;margin-top:27.85pt;width:60.75pt;height:21.75pt;z-index:251722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" filled="f" stroked="f">
                <v:textbox>
                  <w:txbxContent>
                    <w:p w14:paraId="60A1FD94" w14:textId="2C429F8A" w:rsidR="000D4AC9" w:rsidRDefault="000D4AC9" w:rsidP="00DF430D">
                      <w:r>
                        <w:t>Figure 14</w:t>
                      </w:r>
                    </w:p>
                  </w:txbxContent>
                </v:textbox>
                <w10:wrap anchorx="margin"/>
              </v:shape>
            </w:pict>
          </mc:Fallback>
        </mc:AlternateContent>
      </w:r>
      <w:bookmarkEnd w:id="21"/>
      <w:bookmarkEnd w:id="22"/>
    </w:p>
    <w:p w14:paraId="1600013E" w14:textId="186DCE94" w:rsidR="00A2763A" w:rsidRDefault="00A2763A" w:rsidP="009148D4"/>
    <w:p w14:paraId="3EC05B0A" w14:textId="66908BDA" w:rsidR="00A2763A" w:rsidRDefault="00A2763A" w:rsidP="009148D4"/>
    <w:p w14:paraId="3C322D9B" w14:textId="6C0C6A26" w:rsidR="00A2763A" w:rsidRDefault="00A2763A" w:rsidP="009148D4"/>
    <w:p w14:paraId="335121A7" w14:textId="4A84C23C" w:rsidR="00A2763A" w:rsidRDefault="00A2763A" w:rsidP="009148D4"/>
    <w:p w14:paraId="621C44F9" w14:textId="718EE1BD" w:rsidR="00A2763A" w:rsidRDefault="00A2763A" w:rsidP="009148D4"/>
    <w:p w14:paraId="11771556" w14:textId="4F39CF61" w:rsidR="00A2763A" w:rsidRDefault="006A3F8A" w:rsidP="006A3F8A">
      <w:pPr>
        <w:pStyle w:val="Heading1"/>
      </w:pPr>
      <w:bookmarkStart w:id="23" w:name="_Toc8810271"/>
      <w:r>
        <w:t>Costs</w:t>
      </w:r>
      <w:bookmarkEnd w:id="23"/>
    </w:p>
    <w:p w14:paraId="32B7A0FE" w14:textId="4DF98885" w:rsidR="009148D4" w:rsidRDefault="005E3307" w:rsidP="009148D4">
      <w:r>
        <w:rPr>
          <w:noProof/>
          <w:lang w:eastAsia="en-GB"/>
        </w:rPr>
        <w:drawing>
          <wp:anchor distT="0" distB="0" distL="114300" distR="114300" simplePos="0" relativeHeight="251704320" behindDoc="0" locked="0" layoutInCell="1" allowOverlap="1" wp14:anchorId="47433AAC" wp14:editId="0CC1EF29">
            <wp:simplePos x="0" y="0"/>
            <wp:positionH relativeFrom="column">
              <wp:posOffset>3810</wp:posOffset>
            </wp:positionH>
            <wp:positionV relativeFrom="paragraph">
              <wp:posOffset>285114</wp:posOffset>
            </wp:positionV>
            <wp:extent cx="5634990" cy="3978551"/>
            <wp:effectExtent l="133350" t="114300" r="137160" b="1555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19144" t="12291" r="32462" b="57337"/>
                    <a:stretch/>
                  </pic:blipFill>
                  <pic:spPr bwMode="auto">
                    <a:xfrm>
                      <a:off x="0" y="0"/>
                      <a:ext cx="5666271" cy="400063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A3F8A">
        <w:t xml:space="preserve">See figure xx below for the </w:t>
      </w:r>
      <w:r>
        <w:t>staffing costs relating to this piece of work.</w:t>
      </w:r>
      <w:r w:rsidR="00DF430D" w:rsidRPr="00DF430D">
        <w:rPr>
          <w:noProof/>
          <w:lang w:eastAsia="en-GB"/>
        </w:rPr>
        <w:t xml:space="preserve"> </w:t>
      </w:r>
    </w:p>
    <w:p w14:paraId="16438708" w14:textId="438B9E1C" w:rsidR="009148D4" w:rsidRDefault="009148D4" w:rsidP="009148D4"/>
    <w:p w14:paraId="0D44168E" w14:textId="2DB2004F" w:rsidR="009148D4" w:rsidRDefault="009148D4" w:rsidP="009148D4"/>
    <w:p w14:paraId="1993758A" w14:textId="6D047F8D" w:rsidR="009148D4" w:rsidRDefault="009148D4" w:rsidP="009148D4"/>
    <w:p w14:paraId="3C1B3408" w14:textId="1FD82F50" w:rsidR="00A2763A" w:rsidRDefault="00A2763A" w:rsidP="009148D4"/>
    <w:p w14:paraId="1752E67E" w14:textId="668CE494" w:rsidR="00A2763A" w:rsidRDefault="00A2763A" w:rsidP="009148D4"/>
    <w:p w14:paraId="4671FED0" w14:textId="6A5DA24F" w:rsidR="00A2763A" w:rsidRDefault="00A2763A" w:rsidP="009148D4"/>
    <w:p w14:paraId="7FAD1FC1" w14:textId="42E97CBE" w:rsidR="00A2763A" w:rsidRDefault="00A2763A" w:rsidP="009148D4"/>
    <w:p w14:paraId="62EF7F60" w14:textId="4921F144" w:rsidR="00A2763A" w:rsidRDefault="00A2763A" w:rsidP="009148D4"/>
    <w:p w14:paraId="43BC27DC" w14:textId="69E4A1B5" w:rsidR="00A2763A" w:rsidRDefault="00A2763A" w:rsidP="009148D4"/>
    <w:p w14:paraId="7AA7DBFF" w14:textId="294C8435" w:rsidR="00A2763A" w:rsidRDefault="00A2763A" w:rsidP="009148D4"/>
    <w:p w14:paraId="3614BD20" w14:textId="4B4679EF" w:rsidR="00A2763A" w:rsidRDefault="00A2763A" w:rsidP="009148D4"/>
    <w:p w14:paraId="58DC9122" w14:textId="59456DFB" w:rsidR="00A2763A" w:rsidRDefault="00A2763A" w:rsidP="009148D4"/>
    <w:p w14:paraId="66F93E60" w14:textId="63A1EE9A" w:rsidR="00A2763A" w:rsidRDefault="00A2763A" w:rsidP="009148D4"/>
    <w:p w14:paraId="1F07C5A9" w14:textId="78F7474E" w:rsidR="00A2763A" w:rsidRDefault="00DF430D" w:rsidP="009148D4">
      <w:r>
        <w:rPr>
          <w:noProof/>
          <w:lang w:eastAsia="en-GB"/>
        </w:rPr>
        <mc:AlternateContent>
          <mc:Choice Requires="wps">
            <w:drawing>
              <wp:anchor distT="45720" distB="45720" distL="114300" distR="114300" simplePos="0" relativeHeight="251724800" behindDoc="0" locked="0" layoutInCell="1" allowOverlap="1" wp14:anchorId="0575B7AC" wp14:editId="4177783E">
                <wp:simplePos x="0" y="0"/>
                <wp:positionH relativeFrom="margin">
                  <wp:align>right</wp:align>
                </wp:positionH>
                <wp:positionV relativeFrom="paragraph">
                  <wp:posOffset>77801</wp:posOffset>
                </wp:positionV>
                <wp:extent cx="771525" cy="276225"/>
                <wp:effectExtent l="0" t="0" r="0" b="0"/>
                <wp:wrapNone/>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w="9525">
                          <a:noFill/>
                          <a:miter lim="800000"/>
                          <a:headEnd/>
                          <a:tailEnd/>
                        </a:ln>
                      </wps:spPr>
                      <wps:txbx>
                        <w:txbxContent>
                          <w:p w14:paraId="3151A958" w14:textId="505A6EBA" w:rsidR="000D4AC9" w:rsidRDefault="000D4AC9" w:rsidP="00DF430D">
                            <w:r>
                              <w:t>Figure 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75B7AC" id="_x0000_s1048" type="#_x0000_t202" style="position:absolute;margin-left:9.55pt;margin-top:6.15pt;width:60.75pt;height:21.75pt;z-index:2517248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" filled="f" stroked="f">
                <v:textbox>
                  <w:txbxContent>
                    <w:p w14:paraId="3151A958" w14:textId="505A6EBA" w:rsidR="000D4AC9" w:rsidRDefault="000D4AC9" w:rsidP="00DF430D">
                      <w:r>
                        <w:t>Figure 15</w:t>
                      </w:r>
                    </w:p>
                  </w:txbxContent>
                </v:textbox>
                <w10:wrap anchorx="margin"/>
              </v:shape>
            </w:pict>
          </mc:Fallback>
        </mc:AlternateContent>
      </w:r>
    </w:p>
    <w:p w14:paraId="3507E52D" w14:textId="0AEFAD2B" w:rsidR="00A2763A" w:rsidRDefault="00A2763A" w:rsidP="009148D4"/>
    <w:p w14:paraId="231C7DB5" w14:textId="7A509726" w:rsidR="00A2763A" w:rsidRDefault="005E3307" w:rsidP="009148D4">
      <w:r>
        <w:t>There is no cost to the project for accommodation as this is business as usual. Costs related to the IT will be minimal based on the business intelligence forecast for the number of users per annum. This is forecast to be up to 25,000 for the first year. This is based on user numbers of 12,759 per annum for the current Alexa enquiry skill. DVLA expects increased usage of this due to the improvement in user journey, therefore doubling the current user numbers anticipates approximately 25,000 users per annum. £5,000 has been journaled to cover the expected IT costs for development and year 1. A service review will take place during the first year to identify if the service transitions in to year</w:t>
      </w:r>
      <w:r w:rsidR="00D7420E">
        <w:t xml:space="preserve"> two</w:t>
      </w:r>
      <w:r>
        <w:t>. At which point appropriate budgeting will be applied.</w:t>
      </w:r>
    </w:p>
    <w:p w14:paraId="3E52B76F" w14:textId="1C1B2D86" w:rsidR="00A2763A" w:rsidRDefault="004439EE" w:rsidP="004439EE">
      <w:pPr>
        <w:pStyle w:val="Heading1"/>
      </w:pPr>
      <w:bookmarkStart w:id="24" w:name="_Toc8810272"/>
      <w:r>
        <w:t>Success Criteria</w:t>
      </w:r>
      <w:bookmarkEnd w:id="24"/>
    </w:p>
    <w:p w14:paraId="59AE30AA" w14:textId="2C25A04E" w:rsidR="004439EE" w:rsidRPr="004439EE" w:rsidRDefault="004439EE" w:rsidP="004439EE">
      <w:r>
        <w:t>The DVLA Tax My Vehicle transactional Alexa skill will be assessed against the following success criteria:</w:t>
      </w:r>
    </w:p>
    <w:p w14:paraId="5DCADD1A" w14:textId="446DDD0E" w:rsidR="00A2763A" w:rsidRDefault="004439EE" w:rsidP="004439EE">
      <w:pPr>
        <w:pStyle w:val="ListParagraph"/>
        <w:numPr>
          <w:ilvl w:val="0"/>
          <w:numId w:val="15"/>
        </w:numPr>
      </w:pPr>
      <w:r>
        <w:t>Users are able to tax a vehicle when necessary, using DVLA’s Alexa skill.</w:t>
      </w:r>
    </w:p>
    <w:p w14:paraId="6093D142" w14:textId="2689B23B" w:rsidR="004439EE" w:rsidRDefault="004439EE" w:rsidP="004439EE">
      <w:pPr>
        <w:pStyle w:val="ListParagraph"/>
        <w:numPr>
          <w:ilvl w:val="0"/>
          <w:numId w:val="15"/>
        </w:numPr>
      </w:pPr>
      <w:r>
        <w:t>User satisfaction scores of the DVLA Alexa skill are over 90%.</w:t>
      </w:r>
    </w:p>
    <w:p w14:paraId="482566BA" w14:textId="74D470A3" w:rsidR="004439EE" w:rsidRDefault="004439EE" w:rsidP="004439EE">
      <w:pPr>
        <w:pStyle w:val="ListParagraph"/>
        <w:numPr>
          <w:ilvl w:val="0"/>
          <w:numId w:val="15"/>
        </w:numPr>
      </w:pPr>
      <w:r>
        <w:t>The DVLA Alexa skill is built using serverless technology, conforming to the architectural principles set out in DVLA’s IT strategy.</w:t>
      </w:r>
    </w:p>
    <w:p w14:paraId="3A9B574F" w14:textId="77777777" w:rsidR="00A2763A" w:rsidRDefault="00A2763A" w:rsidP="009148D4"/>
    <w:p w14:paraId="2ABDAAB8" w14:textId="77777777" w:rsidR="009148D4" w:rsidRDefault="009148D4" w:rsidP="009148D4"/>
    <w:p w14:paraId="64A0FD5D" w14:textId="77777777" w:rsidR="009148D4" w:rsidRDefault="009148D4" w:rsidP="009148D4"/>
    <w:p w14:paraId="729E8584" w14:textId="77777777" w:rsidR="00615765" w:rsidRDefault="00615765" w:rsidP="00201FEC">
      <w:pPr>
        <w:pStyle w:val="Heading1"/>
      </w:pPr>
      <w:bookmarkStart w:id="25" w:name="_Hlk3917536"/>
      <w:bookmarkStart w:id="26" w:name="_Toc8810273"/>
      <w:bookmarkEnd w:id="3"/>
      <w:r>
        <w:t>References</w:t>
      </w:r>
      <w:bookmarkEnd w:id="26"/>
    </w:p>
    <w:p w14:paraId="46751DF3" w14:textId="4B3060D9" w:rsidR="00615765" w:rsidRDefault="00615765" w:rsidP="0006098C">
      <w:r>
        <w:t xml:space="preserve">[1] </w:t>
      </w:r>
      <w:proofErr w:type="spellStart"/>
      <w:r w:rsidR="000D4AC9">
        <w:t>Dormehl</w:t>
      </w:r>
      <w:proofErr w:type="spellEnd"/>
      <w:r w:rsidR="000D4AC9">
        <w:t xml:space="preserve">, L. Today in Apple’s History: SIRI Debuts on iPhone 4S. </w:t>
      </w:r>
      <w:r>
        <w:t xml:space="preserve">Available a: </w:t>
      </w:r>
      <w:r w:rsidRPr="00615765">
        <w:t>https://www.cultofmac.com/447783/today-in-apple-history-siri-makes-its-public-debut-on-iphone-4s/</w:t>
      </w:r>
      <w:r>
        <w:t xml:space="preserve"> Accessed 07.03.19</w:t>
      </w:r>
    </w:p>
    <w:p w14:paraId="160ADD01" w14:textId="2C1CEE33" w:rsidR="00865B77" w:rsidRDefault="00865B77" w:rsidP="0006098C">
      <w:r>
        <w:t xml:space="preserve">[2] </w:t>
      </w:r>
      <w:proofErr w:type="spellStart"/>
      <w:r w:rsidR="000D4AC9">
        <w:t>Vincet</w:t>
      </w:r>
      <w:proofErr w:type="spellEnd"/>
      <w:r w:rsidR="000D4AC9">
        <w:t xml:space="preserve">, J. The last SIRI cofounder has retired from Apple. </w:t>
      </w:r>
      <w:r>
        <w:t xml:space="preserve">Available at: </w:t>
      </w:r>
      <w:hyperlink r:id="rId21" w:history="1">
        <w:r w:rsidRPr="00FE4DCE">
          <w:rPr>
            <w:rStyle w:val="Hyperlink"/>
          </w:rPr>
          <w:t>https://w</w:t>
        </w:r>
        <w:r w:rsidRPr="00FE4DCE">
          <w:rPr>
            <w:rStyle w:val="Hyperlink"/>
          </w:rPr>
          <w:t>w</w:t>
        </w:r>
        <w:r w:rsidRPr="00FE4DCE">
          <w:rPr>
            <w:rStyle w:val="Hyperlink"/>
          </w:rPr>
          <w:t>w.theverge.com/2018/7/19/17589692/apple-siri-cofounder-tom-gruber-leaves-company</w:t>
        </w:r>
      </w:hyperlink>
      <w:r>
        <w:t xml:space="preserve"> Accessed 07.03.19</w:t>
      </w:r>
    </w:p>
    <w:p w14:paraId="39CD2E27" w14:textId="48AE60E5" w:rsidR="00201FEC" w:rsidRDefault="00865B77" w:rsidP="0006098C">
      <w:r>
        <w:t>[3</w:t>
      </w:r>
      <w:r w:rsidR="00201FEC">
        <w:t xml:space="preserve">] </w:t>
      </w:r>
      <w:r w:rsidR="000D4AC9">
        <w:t xml:space="preserve">Apple SIRI. </w:t>
      </w:r>
      <w:r w:rsidR="00201FEC">
        <w:t xml:space="preserve">Available at: </w:t>
      </w:r>
      <w:hyperlink r:id="rId22" w:history="1">
        <w:r w:rsidR="00201FEC" w:rsidRPr="00FE4DCE">
          <w:rPr>
            <w:rStyle w:val="Hyperlink"/>
          </w:rPr>
          <w:t>https://www.apple.com/uk/</w:t>
        </w:r>
        <w:r w:rsidR="00201FEC" w:rsidRPr="00FE4DCE">
          <w:rPr>
            <w:rStyle w:val="Hyperlink"/>
          </w:rPr>
          <w:t>s</w:t>
        </w:r>
        <w:r w:rsidR="00201FEC" w:rsidRPr="00FE4DCE">
          <w:rPr>
            <w:rStyle w:val="Hyperlink"/>
          </w:rPr>
          <w:t>iri/</w:t>
        </w:r>
      </w:hyperlink>
      <w:r w:rsidR="00201FEC">
        <w:t xml:space="preserve"> Accessed 07.03.19</w:t>
      </w:r>
    </w:p>
    <w:p w14:paraId="0F707041" w14:textId="1F019356" w:rsidR="00865B77" w:rsidRDefault="00865B77" w:rsidP="0006098C">
      <w:r>
        <w:t xml:space="preserve">[4] </w:t>
      </w:r>
      <w:proofErr w:type="spellStart"/>
      <w:r w:rsidR="000D4AC9">
        <w:t>Grundhauser</w:t>
      </w:r>
      <w:proofErr w:type="spellEnd"/>
      <w:r w:rsidR="000D4AC9">
        <w:t xml:space="preserve">, E. The VODER, The first Machine </w:t>
      </w:r>
      <w:proofErr w:type="gramStart"/>
      <w:r w:rsidR="000D4AC9">
        <w:t>To</w:t>
      </w:r>
      <w:proofErr w:type="gramEnd"/>
      <w:r w:rsidR="000D4AC9">
        <w:t xml:space="preserve"> Create Human Speech. </w:t>
      </w:r>
      <w:r>
        <w:t xml:space="preserve">Available at: </w:t>
      </w:r>
      <w:hyperlink r:id="rId23" w:history="1">
        <w:r w:rsidR="000D4AC9" w:rsidRPr="00DD5450">
          <w:rPr>
            <w:rStyle w:val="Hyperlink"/>
          </w:rPr>
          <w:t>https://www.atlasob</w:t>
        </w:r>
        <w:r w:rsidR="000D4AC9" w:rsidRPr="00DD5450">
          <w:rPr>
            <w:rStyle w:val="Hyperlink"/>
          </w:rPr>
          <w:t>s</w:t>
        </w:r>
        <w:r w:rsidR="000D4AC9" w:rsidRPr="00DD5450">
          <w:rPr>
            <w:rStyle w:val="Hyperlink"/>
          </w:rPr>
          <w:t>c</w:t>
        </w:r>
        <w:r w:rsidR="000D4AC9" w:rsidRPr="00DD5450">
          <w:rPr>
            <w:rStyle w:val="Hyperlink"/>
          </w:rPr>
          <w:t>ura.com/articles/the-voder-the-first-machine-to-create-human-speech</w:t>
        </w:r>
        <w:r w:rsidR="000D4AC9" w:rsidRPr="000D4AC9">
          <w:rPr>
            <w:rStyle w:val="Hyperlink"/>
            <w:color w:val="auto"/>
            <w:u w:val="none"/>
          </w:rPr>
          <w:t xml:space="preserve"> Accessed 07.03.19</w:t>
        </w:r>
      </w:hyperlink>
    </w:p>
    <w:p w14:paraId="678F182C" w14:textId="77777777" w:rsidR="000154E8" w:rsidRDefault="000154E8" w:rsidP="0006098C">
      <w:r>
        <w:t xml:space="preserve">[5] Available at: </w:t>
      </w:r>
      <w:hyperlink r:id="rId24" w:history="1">
        <w:r w:rsidRPr="00FE4DCE">
          <w:rPr>
            <w:rStyle w:val="Hyperlink"/>
          </w:rPr>
          <w:t>https://www.youtube.com/watch?v=TsdOej_nC1M</w:t>
        </w:r>
      </w:hyperlink>
      <w:r>
        <w:t xml:space="preserve"> Accessed 07.03.19</w:t>
      </w:r>
    </w:p>
    <w:p w14:paraId="779F306A" w14:textId="77777777" w:rsidR="00362167" w:rsidRDefault="00362167" w:rsidP="0006098C">
      <w:r>
        <w:t xml:space="preserve">[6] Available at: </w:t>
      </w:r>
      <w:hyperlink r:id="rId25" w:history="1">
        <w:r w:rsidR="00EC483B" w:rsidRPr="00FE4DCE">
          <w:rPr>
            <w:rStyle w:val="Hyperlink"/>
          </w:rPr>
          <w:t>https://www.nuance.com/en-gb/dragon.html Accessed 07.03.19</w:t>
        </w:r>
      </w:hyperlink>
    </w:p>
    <w:p w14:paraId="311149F2" w14:textId="1E05073F" w:rsidR="00EC483B" w:rsidRDefault="00EC483B" w:rsidP="0006098C">
      <w:r>
        <w:t xml:space="preserve">[7] </w:t>
      </w:r>
      <w:r w:rsidR="000D4AC9">
        <w:t xml:space="preserve">Nunez, M. </w:t>
      </w:r>
      <w:r w:rsidR="00B34252">
        <w:t xml:space="preserve">Amazon Echo Is the First Artificial Intelligence You’ll Want At Home. </w:t>
      </w:r>
      <w:r>
        <w:t xml:space="preserve">Available a: </w:t>
      </w:r>
      <w:hyperlink r:id="rId26" w:history="1">
        <w:r w:rsidRPr="00FE4DCE">
          <w:rPr>
            <w:rStyle w:val="Hyperlink"/>
          </w:rPr>
          <w:t>https://</w:t>
        </w:r>
        <w:r w:rsidRPr="00FE4DCE">
          <w:rPr>
            <w:rStyle w:val="Hyperlink"/>
          </w:rPr>
          <w:t>w</w:t>
        </w:r>
        <w:r w:rsidRPr="00FE4DCE">
          <w:rPr>
            <w:rStyle w:val="Hyperlink"/>
          </w:rPr>
          <w:t>ww.popsci.com/amazon-echo-first-artificial-intelligence-youll-want-home Accessed 07.03.19</w:t>
        </w:r>
      </w:hyperlink>
    </w:p>
    <w:p w14:paraId="7F4E9111" w14:textId="00D368AD" w:rsidR="00EC483B" w:rsidRDefault="00EC483B" w:rsidP="0006098C">
      <w:r>
        <w:t xml:space="preserve">[8] </w:t>
      </w:r>
      <w:r w:rsidR="00B34252">
        <w:t xml:space="preserve">Warren, T. the Story of Cortana. Microsoft’s SIRI Killer. </w:t>
      </w:r>
      <w:r>
        <w:t xml:space="preserve">Available at: </w:t>
      </w:r>
      <w:hyperlink r:id="rId27" w:history="1">
        <w:r w:rsidRPr="00FE4DCE">
          <w:rPr>
            <w:rStyle w:val="Hyperlink"/>
          </w:rPr>
          <w:t>https://www</w:t>
        </w:r>
        <w:r w:rsidRPr="00FE4DCE">
          <w:rPr>
            <w:rStyle w:val="Hyperlink"/>
          </w:rPr>
          <w:t>.</w:t>
        </w:r>
        <w:r w:rsidRPr="00FE4DCE">
          <w:rPr>
            <w:rStyle w:val="Hyperlink"/>
          </w:rPr>
          <w:t>theverge.com/2014/4/2/5570866/cortana-windows-phone-8-1-digital-assistant Accessed 07.03.19</w:t>
        </w:r>
      </w:hyperlink>
    </w:p>
    <w:p w14:paraId="0420364F" w14:textId="7127C79F" w:rsidR="00EC483B" w:rsidRPr="00B34252" w:rsidRDefault="00EC483B" w:rsidP="00B34252">
      <w:pPr>
        <w:rPr>
          <w:rFonts w:cstheme="minorHAnsi"/>
        </w:rPr>
      </w:pPr>
      <w:r w:rsidRPr="00B34252">
        <w:rPr>
          <w:rFonts w:cstheme="minorHAnsi"/>
        </w:rPr>
        <w:t xml:space="preserve">[9] </w:t>
      </w:r>
      <w:proofErr w:type="spellStart"/>
      <w:r w:rsidR="00B34252" w:rsidRPr="00B34252">
        <w:rPr>
          <w:rFonts w:cstheme="minorHAnsi"/>
        </w:rPr>
        <w:t>Heathman</w:t>
      </w:r>
      <w:proofErr w:type="spellEnd"/>
      <w:r w:rsidR="00B34252" w:rsidRPr="00B34252">
        <w:rPr>
          <w:rFonts w:cstheme="minorHAnsi"/>
        </w:rPr>
        <w:t xml:space="preserve">, A. </w:t>
      </w:r>
      <w:r w:rsidR="00B34252" w:rsidRPr="00B34252">
        <w:rPr>
          <w:rFonts w:cstheme="minorHAnsi"/>
          <w:bCs/>
          <w:color w:val="000000"/>
          <w:spacing w:val="5"/>
        </w:rPr>
        <w:t>Amazon Echo arrives in the UK: what is it and how does it work?</w:t>
      </w:r>
      <w:r w:rsidR="00B34252" w:rsidRPr="00B34252">
        <w:rPr>
          <w:rFonts w:cstheme="minorHAnsi"/>
          <w:bCs/>
          <w:color w:val="000000"/>
          <w:spacing w:val="5"/>
        </w:rPr>
        <w:t xml:space="preserve"> </w:t>
      </w:r>
      <w:r w:rsidRPr="00B34252">
        <w:rPr>
          <w:rFonts w:cstheme="minorHAnsi"/>
        </w:rPr>
        <w:t xml:space="preserve">Available at: </w:t>
      </w:r>
      <w:hyperlink r:id="rId28" w:history="1">
        <w:r w:rsidR="00507A47" w:rsidRPr="00B34252">
          <w:rPr>
            <w:rStyle w:val="Hyperlink"/>
            <w:rFonts w:cstheme="minorHAnsi"/>
          </w:rPr>
          <w:t>https://www.wired.co.uk/article/</w:t>
        </w:r>
        <w:r w:rsidR="00507A47" w:rsidRPr="00B34252">
          <w:rPr>
            <w:rStyle w:val="Hyperlink"/>
            <w:rFonts w:cstheme="minorHAnsi"/>
          </w:rPr>
          <w:t>a</w:t>
        </w:r>
        <w:r w:rsidR="00507A47" w:rsidRPr="00B34252">
          <w:rPr>
            <w:rStyle w:val="Hyperlink"/>
            <w:rFonts w:cstheme="minorHAnsi"/>
          </w:rPr>
          <w:t>mazon-echo-dot-feature Accessed 07.03.19</w:t>
        </w:r>
      </w:hyperlink>
    </w:p>
    <w:p w14:paraId="62D0355C" w14:textId="0A0AAB62" w:rsidR="00507A47" w:rsidRPr="00B34252" w:rsidRDefault="00507A47" w:rsidP="00B34252">
      <w:pPr>
        <w:rPr>
          <w:rFonts w:cstheme="minorHAnsi"/>
        </w:rPr>
      </w:pPr>
      <w:r w:rsidRPr="00B34252">
        <w:rPr>
          <w:rFonts w:cstheme="minorHAnsi"/>
        </w:rPr>
        <w:t xml:space="preserve">[10] </w:t>
      </w:r>
      <w:proofErr w:type="spellStart"/>
      <w:r w:rsidR="00B34252" w:rsidRPr="00B34252">
        <w:rPr>
          <w:rFonts w:cstheme="minorHAnsi"/>
        </w:rPr>
        <w:t>Eschner</w:t>
      </w:r>
      <w:proofErr w:type="spellEnd"/>
      <w:r w:rsidR="00B34252" w:rsidRPr="00B34252">
        <w:rPr>
          <w:rFonts w:cstheme="minorHAnsi"/>
        </w:rPr>
        <w:t xml:space="preserve">, K. </w:t>
      </w:r>
      <w:r w:rsidR="00B34252" w:rsidRPr="00B34252">
        <w:rPr>
          <w:rFonts w:eastAsia="Times New Roman" w:cstheme="minorHAnsi"/>
          <w:color w:val="000000"/>
          <w:lang w:val="en" w:eastAsia="en-GB"/>
        </w:rPr>
        <w:t>Meet Pedro the “</w:t>
      </w:r>
      <w:proofErr w:type="spellStart"/>
      <w:r w:rsidR="00B34252" w:rsidRPr="00B34252">
        <w:rPr>
          <w:rFonts w:eastAsia="Times New Roman" w:cstheme="minorHAnsi"/>
          <w:color w:val="000000"/>
          <w:lang w:val="en" w:eastAsia="en-GB"/>
        </w:rPr>
        <w:t>Voder</w:t>
      </w:r>
      <w:proofErr w:type="spellEnd"/>
      <w:r w:rsidR="00B34252" w:rsidRPr="00B34252">
        <w:rPr>
          <w:rFonts w:eastAsia="Times New Roman" w:cstheme="minorHAnsi"/>
          <w:color w:val="000000"/>
          <w:lang w:val="en" w:eastAsia="en-GB"/>
        </w:rPr>
        <w:t xml:space="preserve">,” the First Electronic Machine to Talk. </w:t>
      </w:r>
      <w:r w:rsidRPr="00B34252">
        <w:rPr>
          <w:rFonts w:cstheme="minorHAnsi"/>
        </w:rPr>
        <w:t xml:space="preserve">Available at: </w:t>
      </w:r>
      <w:hyperlink r:id="rId29" w:history="1">
        <w:r w:rsidRPr="00B34252">
          <w:rPr>
            <w:rStyle w:val="Hyperlink"/>
            <w:rFonts w:cstheme="minorHAnsi"/>
          </w:rPr>
          <w:t>https://w</w:t>
        </w:r>
        <w:r w:rsidRPr="00B34252">
          <w:rPr>
            <w:rStyle w:val="Hyperlink"/>
            <w:rFonts w:cstheme="minorHAnsi"/>
          </w:rPr>
          <w:t>w</w:t>
        </w:r>
        <w:r w:rsidRPr="00B34252">
          <w:rPr>
            <w:rStyle w:val="Hyperlink"/>
            <w:rFonts w:cstheme="minorHAnsi"/>
          </w:rPr>
          <w:t>w.smithsonianmag.com/smart-news/meet-pedro-voder-first-electronic-machine-talk-180963516/</w:t>
        </w:r>
      </w:hyperlink>
      <w:r w:rsidRPr="00B34252">
        <w:rPr>
          <w:rFonts w:cstheme="minorHAnsi"/>
        </w:rPr>
        <w:t xml:space="preserve"> Accessed 09.03.19</w:t>
      </w:r>
    </w:p>
    <w:p w14:paraId="612F502A" w14:textId="48D8C15D" w:rsidR="001B20A7" w:rsidRPr="001B20A7" w:rsidRDefault="001B20A7" w:rsidP="0006098C">
      <w:pPr>
        <w:rPr>
          <w:rFonts w:cstheme="minorHAnsi"/>
          <w:color w:val="333333"/>
        </w:rPr>
      </w:pPr>
      <w:r>
        <w:t>[</w:t>
      </w:r>
      <w:r w:rsidRPr="001B20A7">
        <w:rPr>
          <w:rFonts w:cstheme="minorHAnsi"/>
        </w:rPr>
        <w:t xml:space="preserve">11] </w:t>
      </w:r>
      <w:proofErr w:type="spellStart"/>
      <w:r w:rsidRPr="001B20A7">
        <w:rPr>
          <w:rStyle w:val="blue-tooltip"/>
          <w:rFonts w:cstheme="minorHAnsi"/>
          <w:color w:val="333333"/>
        </w:rPr>
        <w:t>Priyadarsini</w:t>
      </w:r>
      <w:proofErr w:type="spellEnd"/>
      <w:r w:rsidRPr="001B20A7">
        <w:rPr>
          <w:rStyle w:val="blue-tooltip"/>
          <w:rFonts w:cstheme="minorHAnsi"/>
          <w:color w:val="333333"/>
        </w:rPr>
        <w:t xml:space="preserve"> Panda</w:t>
      </w:r>
      <w:r w:rsidR="00B34252">
        <w:rPr>
          <w:rStyle w:val="blue-tooltip"/>
          <w:rFonts w:cstheme="minorHAnsi"/>
          <w:color w:val="333333"/>
        </w:rPr>
        <w:t xml:space="preserve">, S. </w:t>
      </w:r>
      <w:r w:rsidR="00B34252" w:rsidRPr="001B20A7">
        <w:rPr>
          <w:rFonts w:cstheme="minorHAnsi"/>
          <w:color w:val="333333"/>
        </w:rPr>
        <w:t>Automated speech recognition system in advancement of human-computer interaction</w:t>
      </w:r>
      <w:r w:rsidR="00B34252">
        <w:rPr>
          <w:rFonts w:cstheme="minorHAnsi"/>
          <w:color w:val="333333"/>
        </w:rPr>
        <w:t xml:space="preserve">. </w:t>
      </w:r>
      <w:r w:rsidRPr="001B20A7">
        <w:rPr>
          <w:rStyle w:val="Strong"/>
          <w:rFonts w:cstheme="minorHAnsi"/>
          <w:color w:val="333333"/>
        </w:rPr>
        <w:t>Published in: </w:t>
      </w:r>
      <w:hyperlink r:id="rId30" w:history="1">
        <w:r w:rsidRPr="001B20A7">
          <w:rPr>
            <w:rStyle w:val="Hyperlink"/>
            <w:rFonts w:cstheme="minorHAnsi"/>
            <w:color w:val="006699"/>
          </w:rPr>
          <w:t>2017 International Conference on Computing Methodologies and Communication (ICCMC)</w:t>
        </w:r>
      </w:hyperlink>
      <w:r w:rsidR="00B34252">
        <w:rPr>
          <w:rStyle w:val="Hyperlink"/>
          <w:rFonts w:cstheme="minorHAnsi"/>
          <w:color w:val="006699"/>
        </w:rPr>
        <w:t xml:space="preserve">. </w:t>
      </w:r>
      <w:r w:rsidR="00B34252" w:rsidRPr="001B20A7">
        <w:rPr>
          <w:rFonts w:cstheme="minorHAnsi"/>
          <w:color w:val="333333"/>
        </w:rPr>
        <w:t>18-19 July 2017</w:t>
      </w:r>
      <w:r w:rsidR="00B34252">
        <w:rPr>
          <w:rFonts w:cstheme="minorHAnsi"/>
          <w:color w:val="333333"/>
        </w:rPr>
        <w:t xml:space="preserve">, </w:t>
      </w:r>
      <w:r w:rsidR="00B34252" w:rsidRPr="001B20A7">
        <w:rPr>
          <w:rFonts w:cstheme="minorHAnsi"/>
          <w:color w:val="333333"/>
        </w:rPr>
        <w:t>Erode, India</w:t>
      </w:r>
      <w:r w:rsidR="00B34252">
        <w:rPr>
          <w:rFonts w:cstheme="minorHAnsi"/>
          <w:color w:val="333333"/>
        </w:rPr>
        <w:t>.</w:t>
      </w:r>
    </w:p>
    <w:p w14:paraId="49476358" w14:textId="6E8BB9ED" w:rsidR="001B20A7" w:rsidRPr="00B34252" w:rsidRDefault="001B20A7" w:rsidP="00B34252">
      <w:pPr>
        <w:rPr>
          <w:rFonts w:cstheme="minorHAnsi"/>
        </w:rPr>
      </w:pPr>
      <w:r w:rsidRPr="00B34252">
        <w:rPr>
          <w:rFonts w:cstheme="minorHAnsi"/>
        </w:rPr>
        <w:t xml:space="preserve">[12] </w:t>
      </w:r>
      <w:r w:rsidR="00B34252" w:rsidRPr="00B34252">
        <w:rPr>
          <w:rFonts w:cstheme="minorHAnsi"/>
        </w:rPr>
        <w:t xml:space="preserve">Allan, D. </w:t>
      </w:r>
      <w:r w:rsidR="00B34252" w:rsidRPr="00B34252">
        <w:rPr>
          <w:rFonts w:cstheme="minorHAnsi"/>
        </w:rPr>
        <w:t>Best voice recognition software of 2019</w:t>
      </w:r>
      <w:r w:rsidR="00B34252">
        <w:rPr>
          <w:rFonts w:cstheme="minorHAnsi"/>
        </w:rPr>
        <w:t xml:space="preserve">. </w:t>
      </w:r>
      <w:r w:rsidRPr="00B34252">
        <w:rPr>
          <w:rFonts w:cstheme="minorHAnsi"/>
        </w:rPr>
        <w:t xml:space="preserve">Available at: </w:t>
      </w:r>
      <w:hyperlink r:id="rId31" w:history="1">
        <w:r w:rsidR="00C5642D" w:rsidRPr="00B34252">
          <w:rPr>
            <w:rStyle w:val="Hyperlink"/>
            <w:rFonts w:cstheme="minorHAnsi"/>
          </w:rPr>
          <w:t>https://www.techradar.com/u</w:t>
        </w:r>
        <w:r w:rsidR="00C5642D" w:rsidRPr="00B34252">
          <w:rPr>
            <w:rStyle w:val="Hyperlink"/>
            <w:rFonts w:cstheme="minorHAnsi"/>
          </w:rPr>
          <w:t>k</w:t>
        </w:r>
        <w:r w:rsidR="00C5642D" w:rsidRPr="00B34252">
          <w:rPr>
            <w:rStyle w:val="Hyperlink"/>
            <w:rFonts w:cstheme="minorHAnsi"/>
          </w:rPr>
          <w:t>/news/the-best-voice-recognition-software-of-2017 Accessed 09.03.19</w:t>
        </w:r>
      </w:hyperlink>
    </w:p>
    <w:tbl>
      <w:tblPr>
        <w:tblW w:w="14100" w:type="dxa"/>
        <w:tblCellSpacing w:w="15" w:type="dxa"/>
        <w:shd w:val="clear" w:color="auto" w:fill="FFFFFF"/>
        <w:tblCellMar>
          <w:left w:w="0" w:type="dxa"/>
          <w:right w:w="0" w:type="dxa"/>
        </w:tblCellMar>
        <w:tblLook w:val="04A0" w:firstRow="1" w:lastRow="0" w:firstColumn="1" w:lastColumn="0" w:noHBand="0" w:noVBand="1"/>
      </w:tblPr>
      <w:tblGrid>
        <w:gridCol w:w="14100"/>
      </w:tblGrid>
      <w:tr w:rsidR="00C5642D" w14:paraId="2E9ED23B" w14:textId="77777777" w:rsidTr="00C5642D">
        <w:trPr>
          <w:tblCellSpacing w:w="15" w:type="dxa"/>
        </w:trPr>
        <w:tc>
          <w:tcPr>
            <w:tcW w:w="0" w:type="auto"/>
            <w:shd w:val="clear" w:color="auto" w:fill="FFFFFF"/>
            <w:tcMar>
              <w:top w:w="30" w:type="dxa"/>
              <w:left w:w="0" w:type="dxa"/>
              <w:bottom w:w="30" w:type="dxa"/>
              <w:right w:w="150" w:type="dxa"/>
            </w:tcMar>
            <w:hideMark/>
          </w:tcPr>
          <w:p w14:paraId="0C04EF5C" w14:textId="58811855" w:rsidR="00B34252" w:rsidRDefault="00C5642D" w:rsidP="00B34252">
            <w:pPr>
              <w:spacing w:after="0"/>
            </w:pPr>
            <w:r>
              <w:t xml:space="preserve">[13] </w:t>
            </w:r>
            <w:r w:rsidR="00B34252" w:rsidRPr="00B34252">
              <w:t>Barbosa da Cunha</w:t>
            </w:r>
            <w:r w:rsidR="00B34252">
              <w:t xml:space="preserve">, E. </w:t>
            </w:r>
            <w:r w:rsidR="00B34252" w:rsidRPr="00B34252">
              <w:t xml:space="preserve">Dias </w:t>
            </w:r>
            <w:proofErr w:type="spellStart"/>
            <w:r w:rsidR="00B34252" w:rsidRPr="00B34252">
              <w:t>Cavalcante</w:t>
            </w:r>
            <w:proofErr w:type="spellEnd"/>
            <w:r w:rsidR="00B34252" w:rsidRPr="00B34252">
              <w:t xml:space="preserve"> da Silv</w:t>
            </w:r>
            <w:r w:rsidR="00B34252">
              <w:t xml:space="preserve">a, D &amp; </w:t>
            </w:r>
            <w:r w:rsidR="00B34252" w:rsidRPr="00B34252">
              <w:t xml:space="preserve">Rocha </w:t>
            </w:r>
            <w:proofErr w:type="spellStart"/>
            <w:r w:rsidR="00B34252" w:rsidRPr="00B34252">
              <w:t>Vasconcelos</w:t>
            </w:r>
            <w:proofErr w:type="spellEnd"/>
            <w:r w:rsidR="00B34252">
              <w:t xml:space="preserve">, D. Enabling Full Interaction </w:t>
            </w:r>
          </w:p>
          <w:p w14:paraId="3DC12637" w14:textId="77777777" w:rsidR="00B34252" w:rsidRDefault="00B34252" w:rsidP="00B34252">
            <w:pPr>
              <w:spacing w:after="0"/>
            </w:pPr>
            <w:r>
              <w:t>With The Android System and Applications through Speech Recognition and The Web. Proceedings of the</w:t>
            </w:r>
          </w:p>
          <w:p w14:paraId="2CB14700" w14:textId="77777777" w:rsidR="00C5642D" w:rsidRDefault="00B34252" w:rsidP="00B34252">
            <w:pPr>
              <w:spacing w:after="0"/>
              <w:rPr>
                <w:rFonts w:ascii="Arial" w:hAnsi="Arial" w:cs="Arial"/>
                <w:color w:val="000000"/>
                <w:sz w:val="20"/>
                <w:szCs w:val="20"/>
              </w:rPr>
            </w:pPr>
            <w:r>
              <w:t>23</w:t>
            </w:r>
            <w:r w:rsidRPr="00B34252">
              <w:rPr>
                <w:vertAlign w:val="superscript"/>
              </w:rPr>
              <w:t>rd</w:t>
            </w:r>
            <w:r>
              <w:t xml:space="preserve"> </w:t>
            </w:r>
            <w:proofErr w:type="spellStart"/>
            <w:r>
              <w:t>Brazillian</w:t>
            </w:r>
            <w:proofErr w:type="spellEnd"/>
            <w:r>
              <w:t xml:space="preserve"> Symposium on Multimedia and the Web. October 17 – 20 2017. </w:t>
            </w:r>
            <w:proofErr w:type="spellStart"/>
            <w:r>
              <w:t>Gramado</w:t>
            </w:r>
            <w:proofErr w:type="spellEnd"/>
            <w:r>
              <w:t>, Brazil.</w:t>
            </w:r>
            <w:r>
              <w:rPr>
                <w:rFonts w:ascii="Arial" w:hAnsi="Arial" w:cs="Arial"/>
                <w:color w:val="000000"/>
                <w:sz w:val="20"/>
                <w:szCs w:val="20"/>
              </w:rPr>
              <w:t xml:space="preserve"> </w:t>
            </w:r>
          </w:p>
          <w:p w14:paraId="2B8F2C2F" w14:textId="1242EE01" w:rsidR="00B34252" w:rsidRDefault="00B34252" w:rsidP="00B34252">
            <w:pPr>
              <w:spacing w:after="0"/>
              <w:rPr>
                <w:rFonts w:ascii="Arial" w:hAnsi="Arial" w:cs="Arial"/>
                <w:color w:val="000000"/>
                <w:sz w:val="20"/>
                <w:szCs w:val="20"/>
              </w:rPr>
            </w:pPr>
          </w:p>
        </w:tc>
      </w:tr>
    </w:tbl>
    <w:p w14:paraId="316F086E" w14:textId="48D80B6B" w:rsidR="00201FEC" w:rsidRDefault="00787C8C" w:rsidP="00B34252">
      <w:pPr>
        <w:spacing w:after="0"/>
      </w:pPr>
      <w:r>
        <w:t>[14]</w:t>
      </w:r>
      <w:r w:rsidR="00B34252">
        <w:t xml:space="preserve"> Press Release. Apple reinvents the Phone with the iPhone.</w:t>
      </w:r>
      <w:r>
        <w:t xml:space="preserve"> Available at:  </w:t>
      </w:r>
      <w:hyperlink r:id="rId32" w:history="1">
        <w:r w:rsidRPr="00331FFE">
          <w:rPr>
            <w:rStyle w:val="Hyperlink"/>
          </w:rPr>
          <w:t>https://www.apple.com/u</w:t>
        </w:r>
        <w:r w:rsidRPr="00331FFE">
          <w:rPr>
            <w:rStyle w:val="Hyperlink"/>
          </w:rPr>
          <w:t>k</w:t>
        </w:r>
        <w:r w:rsidRPr="00331FFE">
          <w:rPr>
            <w:rStyle w:val="Hyperlink"/>
          </w:rPr>
          <w:t>/newsroom/2007/01/09Apple-Reinvents-the-Phone-with-iPhone/</w:t>
        </w:r>
      </w:hyperlink>
      <w:r>
        <w:t xml:space="preserve"> Accessed 09.03.16</w:t>
      </w:r>
    </w:p>
    <w:p w14:paraId="44F22896" w14:textId="77777777" w:rsidR="00B34252" w:rsidRDefault="00B34252" w:rsidP="00B34252">
      <w:pPr>
        <w:spacing w:after="0"/>
      </w:pPr>
    </w:p>
    <w:p w14:paraId="02B989DA" w14:textId="77777777" w:rsidR="00B34252" w:rsidRPr="00B34252" w:rsidRDefault="00787C8C" w:rsidP="00B34252">
      <w:r w:rsidRPr="00B34252">
        <w:t xml:space="preserve">[15] </w:t>
      </w:r>
      <w:r w:rsidR="00B34252" w:rsidRPr="00B34252">
        <w:t xml:space="preserve">Rebels, G. </w:t>
      </w:r>
      <w:r w:rsidR="00B34252" w:rsidRPr="00B34252">
        <w:t>How Voice User Interface is taking over the world, and why you should care</w:t>
      </w:r>
    </w:p>
    <w:p w14:paraId="0BA32F6B" w14:textId="2AC0AA99" w:rsidR="00787C8C" w:rsidRPr="00B34252" w:rsidRDefault="00787C8C" w:rsidP="00B34252">
      <w:r w:rsidRPr="00B34252">
        <w:t xml:space="preserve">Available at: </w:t>
      </w:r>
      <w:hyperlink r:id="rId33" w:history="1">
        <w:r w:rsidRPr="00B34252">
          <w:rPr>
            <w:rStyle w:val="Hyperlink"/>
            <w:color w:val="auto"/>
          </w:rPr>
          <w:t>https://medium.com/@goodrebels/how-voice-user-interface-is-taking-over-the-world-and-why-you-should-care-54474bd56f81 Accessed 09.03.19</w:t>
        </w:r>
      </w:hyperlink>
    </w:p>
    <w:p w14:paraId="0E5ECBFA" w14:textId="7055347D" w:rsidR="00787C8C" w:rsidRDefault="00CD1D6A" w:rsidP="00830E51">
      <w:r>
        <w:t xml:space="preserve">[16] </w:t>
      </w:r>
      <w:r w:rsidR="00830E51">
        <w:t xml:space="preserve">Burgess, M. </w:t>
      </w:r>
      <w:r w:rsidR="00830E51">
        <w:t>Google Home is coming to the UK on April 6 for £129</w:t>
      </w:r>
      <w:r w:rsidR="00830E51">
        <w:t xml:space="preserve">. </w:t>
      </w:r>
      <w:r>
        <w:t xml:space="preserve">Available at: </w:t>
      </w:r>
      <w:hyperlink r:id="rId34" w:history="1">
        <w:r w:rsidRPr="00331FFE">
          <w:rPr>
            <w:rStyle w:val="Hyperlink"/>
          </w:rPr>
          <w:t>https://www.wired.co.uk/article/google-hom</w:t>
        </w:r>
        <w:r w:rsidRPr="00331FFE">
          <w:rPr>
            <w:rStyle w:val="Hyperlink"/>
          </w:rPr>
          <w:t>e</w:t>
        </w:r>
        <w:r w:rsidRPr="00331FFE">
          <w:rPr>
            <w:rStyle w:val="Hyperlink"/>
          </w:rPr>
          <w:t>-uk-okay-launch Accessed 09.03.19</w:t>
        </w:r>
      </w:hyperlink>
    </w:p>
    <w:p w14:paraId="65C400D2" w14:textId="270270D2" w:rsidR="00CD1D6A" w:rsidRDefault="00CD1D6A" w:rsidP="0006098C">
      <w:r>
        <w:t xml:space="preserve">[17] </w:t>
      </w:r>
      <w:r w:rsidR="00830E51">
        <w:t xml:space="preserve">Beavis, G. Apple </w:t>
      </w:r>
      <w:proofErr w:type="spellStart"/>
      <w:r w:rsidR="00830E51">
        <w:t>HomePod</w:t>
      </w:r>
      <w:proofErr w:type="spellEnd"/>
      <w:r w:rsidR="00830E51">
        <w:t xml:space="preserve"> Review. </w:t>
      </w:r>
      <w:r>
        <w:t xml:space="preserve">Available at: </w:t>
      </w:r>
      <w:hyperlink r:id="rId35" w:history="1">
        <w:r w:rsidR="00E46C80" w:rsidRPr="00331FFE">
          <w:rPr>
            <w:rStyle w:val="Hyperlink"/>
          </w:rPr>
          <w:t xml:space="preserve">https://www.techradar.com/uk/reviews/apple-homepod-review </w:t>
        </w:r>
        <w:proofErr w:type="spellStart"/>
        <w:r w:rsidR="00E46C80" w:rsidRPr="00331FFE">
          <w:rPr>
            <w:rStyle w:val="Hyperlink"/>
          </w:rPr>
          <w:t>Accesed</w:t>
        </w:r>
        <w:proofErr w:type="spellEnd"/>
        <w:r w:rsidR="00E46C80" w:rsidRPr="00331FFE">
          <w:rPr>
            <w:rStyle w:val="Hyperlink"/>
          </w:rPr>
          <w:t xml:space="preserve"> 09.03.19</w:t>
        </w:r>
      </w:hyperlink>
    </w:p>
    <w:p w14:paraId="2B6071AD" w14:textId="0D83EF2C" w:rsidR="00E46C80" w:rsidRPr="00830E51" w:rsidRDefault="00E46C80" w:rsidP="00830E51">
      <w:pPr>
        <w:pStyle w:val="Heading1"/>
        <w:shd w:val="clear" w:color="auto" w:fill="FFFFFF"/>
        <w:spacing w:before="199" w:after="199"/>
        <w:rPr>
          <w:rFonts w:asciiTheme="minorHAnsi" w:hAnsiTheme="minorHAnsi" w:cstheme="minorHAnsi"/>
          <w:color w:val="auto"/>
          <w:sz w:val="22"/>
          <w:szCs w:val="22"/>
        </w:rPr>
      </w:pPr>
      <w:bookmarkStart w:id="27" w:name="_Toc8810274"/>
      <w:r w:rsidRPr="00830E51">
        <w:rPr>
          <w:rFonts w:asciiTheme="minorHAnsi" w:hAnsiTheme="minorHAnsi" w:cstheme="minorHAnsi"/>
          <w:color w:val="auto"/>
          <w:sz w:val="22"/>
          <w:szCs w:val="22"/>
        </w:rPr>
        <w:t xml:space="preserve">[18] </w:t>
      </w:r>
      <w:r w:rsidR="00830E51" w:rsidRPr="00830E51">
        <w:rPr>
          <w:rFonts w:asciiTheme="minorHAnsi" w:hAnsiTheme="minorHAnsi" w:cstheme="minorHAnsi"/>
          <w:color w:val="auto"/>
          <w:sz w:val="22"/>
          <w:szCs w:val="22"/>
        </w:rPr>
        <w:t>Charlton, A. Which cars have Amazon Alexa integration? Updated for 2019</w:t>
      </w:r>
      <w:r w:rsidR="00830E51">
        <w:rPr>
          <w:rFonts w:asciiTheme="minorHAnsi" w:hAnsiTheme="minorHAnsi" w:cstheme="minorHAnsi"/>
          <w:color w:val="auto"/>
          <w:sz w:val="22"/>
          <w:szCs w:val="22"/>
        </w:rPr>
        <w:t xml:space="preserve">. </w:t>
      </w:r>
      <w:r w:rsidRPr="00830E51">
        <w:rPr>
          <w:rFonts w:asciiTheme="minorHAnsi" w:hAnsiTheme="minorHAnsi" w:cstheme="minorHAnsi"/>
          <w:color w:val="auto"/>
          <w:sz w:val="22"/>
          <w:szCs w:val="22"/>
        </w:rPr>
        <w:t xml:space="preserve">Available at: </w:t>
      </w:r>
      <w:hyperlink r:id="rId36" w:history="1">
        <w:r w:rsidRPr="00830E51">
          <w:rPr>
            <w:rStyle w:val="Hyperlink"/>
            <w:rFonts w:asciiTheme="minorHAnsi" w:hAnsiTheme="minorHAnsi" w:cstheme="minorHAnsi"/>
            <w:color w:val="auto"/>
            <w:sz w:val="22"/>
            <w:szCs w:val="22"/>
          </w:rPr>
          <w:t>https://www.gearbrain.com/which-cars-have-amazon-alexa-2525958778.html Accessed 09.03.19</w:t>
        </w:r>
        <w:bookmarkEnd w:id="27"/>
      </w:hyperlink>
    </w:p>
    <w:p w14:paraId="2DF5B737" w14:textId="1DA3C6CE" w:rsidR="00E46C80" w:rsidRDefault="00E46C80" w:rsidP="0006098C">
      <w:r>
        <w:t xml:space="preserve">[19] </w:t>
      </w:r>
      <w:r w:rsidR="00830E51">
        <w:t xml:space="preserve">Ford + Alexa: Frequently Asked Questions. </w:t>
      </w:r>
      <w:r>
        <w:t xml:space="preserve">Available at: </w:t>
      </w:r>
      <w:hyperlink r:id="rId37" w:history="1">
        <w:r w:rsidR="00CA30FC" w:rsidRPr="00331FFE">
          <w:rPr>
            <w:rStyle w:val="Hyperlink"/>
          </w:rPr>
          <w:t>https://owner.ford.com/support/applink/ford-plus-alexa-faq.html Accessed 09.03.19</w:t>
        </w:r>
      </w:hyperlink>
    </w:p>
    <w:p w14:paraId="468289C1" w14:textId="77777777" w:rsidR="00CA30FC" w:rsidRDefault="00CA30FC" w:rsidP="0006098C">
      <w:r>
        <w:t xml:space="preserve">[20] Available at: </w:t>
      </w:r>
      <w:hyperlink r:id="rId38" w:history="1">
        <w:r w:rsidRPr="00331FFE">
          <w:rPr>
            <w:rStyle w:val="Hyperlink"/>
          </w:rPr>
          <w:t>https://www.bmw.co.uk/discover-bmw/technology/alexa Accessed 09.03.19</w:t>
        </w:r>
      </w:hyperlink>
    </w:p>
    <w:p w14:paraId="18EB839D" w14:textId="77777777" w:rsidR="00CA30FC" w:rsidRDefault="00CA30FC" w:rsidP="0006098C">
      <w:r>
        <w:t xml:space="preserve">[21] Available at: </w:t>
      </w:r>
      <w:hyperlink r:id="rId39" w:history="1">
        <w:r w:rsidRPr="00331FFE">
          <w:rPr>
            <w:rStyle w:val="Hyperlink"/>
          </w:rPr>
          <w:t>https://www.bmwblog.com/2017/09/27/amazon-alexa-coming-bmw-mini-cars-mid-2018/</w:t>
        </w:r>
      </w:hyperlink>
      <w:r>
        <w:t xml:space="preserve"> Accessed 09.03.19</w:t>
      </w:r>
    </w:p>
    <w:p w14:paraId="1E24D0FD" w14:textId="77777777" w:rsidR="00CA30FC" w:rsidRDefault="00CA30FC" w:rsidP="0006098C">
      <w:r>
        <w:t xml:space="preserve">[22] Available at: </w:t>
      </w:r>
      <w:hyperlink r:id="rId40" w:history="1">
        <w:r w:rsidRPr="00331FFE">
          <w:rPr>
            <w:rStyle w:val="Hyperlink"/>
          </w:rPr>
          <w:t>https://www.volkswagenag.com/en/news/stories/2018/09/alexa-let-s-buy-a-car.html Accessed 09.03.19</w:t>
        </w:r>
      </w:hyperlink>
    </w:p>
    <w:p w14:paraId="0572412C" w14:textId="77777777" w:rsidR="00CA30FC" w:rsidRDefault="00CA30FC" w:rsidP="0006098C">
      <w:r>
        <w:t xml:space="preserve">[23] Available at: </w:t>
      </w:r>
      <w:hyperlink r:id="rId41" w:history="1">
        <w:r w:rsidRPr="00331FFE">
          <w:rPr>
            <w:rStyle w:val="Hyperlink"/>
          </w:rPr>
          <w:t>https://www.seat.co.uk/seat-with-amazon-alexa.html Accessed 09.03.19</w:t>
        </w:r>
      </w:hyperlink>
    </w:p>
    <w:p w14:paraId="0B3ADE80" w14:textId="77777777" w:rsidR="00CA30FC" w:rsidRDefault="00CA30FC" w:rsidP="0006098C">
      <w:r>
        <w:t xml:space="preserve">[24] Available at: </w:t>
      </w:r>
      <w:hyperlink r:id="rId42" w:history="1">
        <w:r w:rsidRPr="00331FFE">
          <w:rPr>
            <w:rStyle w:val="Hyperlink"/>
          </w:rPr>
          <w:t>http://toyota.custhelp.com/app/answers/detail/a_id/9702/~/how-do-i-set-up-toyota%2Balexa-in-my-vehicle%3F</w:t>
        </w:r>
      </w:hyperlink>
      <w:r>
        <w:t xml:space="preserve"> Accessed 09.03.19</w:t>
      </w:r>
    </w:p>
    <w:p w14:paraId="1EB1DCD1" w14:textId="03023E67" w:rsidR="00830E51" w:rsidRDefault="00093724" w:rsidP="0006098C">
      <w:r>
        <w:t xml:space="preserve">[25] </w:t>
      </w:r>
      <w:r w:rsidR="00830E51">
        <w:t xml:space="preserve">Jonas, M. Capstone Experience: Lessons from an undergraduate research group in speech at Unh Manchester. Proceedings of the 2011 </w:t>
      </w:r>
      <w:proofErr w:type="spellStart"/>
      <w:r w:rsidR="00830E51">
        <w:t>Concference</w:t>
      </w:r>
      <w:proofErr w:type="spellEnd"/>
      <w:r w:rsidR="00830E51">
        <w:t xml:space="preserve"> on Information Technology Education. October 20 – 22 2011. New York, USA.</w:t>
      </w:r>
    </w:p>
    <w:p w14:paraId="5DF22A6C" w14:textId="77777777" w:rsidR="00CA30FC" w:rsidRPr="00093724" w:rsidRDefault="00093724" w:rsidP="0006098C">
      <w:pPr>
        <w:rPr>
          <w:b/>
        </w:rPr>
      </w:pPr>
      <w:r>
        <w:t xml:space="preserve">[26] Available at: </w:t>
      </w:r>
      <w:hyperlink r:id="rId43" w:history="1">
        <w:r w:rsidRPr="00331FFE">
          <w:rPr>
            <w:rStyle w:val="Hyperlink"/>
          </w:rPr>
          <w:t>https://developer.amazon.com/alexa-voice-service/learn</w:t>
        </w:r>
      </w:hyperlink>
      <w:r>
        <w:t xml:space="preserve"> Accessed 09.03.19</w:t>
      </w:r>
    </w:p>
    <w:p w14:paraId="2E52624D" w14:textId="77777777" w:rsidR="00CA30FC" w:rsidRDefault="00103D6B" w:rsidP="0006098C">
      <w:r>
        <w:t>[27</w:t>
      </w:r>
      <w:r w:rsidR="00D21EE7">
        <w:t>]</w:t>
      </w:r>
      <w:r>
        <w:t xml:space="preserve"> Available at: </w:t>
      </w:r>
      <w:hyperlink r:id="rId44" w:history="1">
        <w:r w:rsidRPr="00EA3722">
          <w:rPr>
            <w:rStyle w:val="Hyperlink"/>
          </w:rPr>
          <w:t>https://www.emarketer.com/content/global-smart-speaker-users-2019</w:t>
        </w:r>
      </w:hyperlink>
      <w:r>
        <w:t xml:space="preserve"> Accessed 09.03.19</w:t>
      </w:r>
    </w:p>
    <w:p w14:paraId="2992017C" w14:textId="77777777" w:rsidR="00CD1D6A" w:rsidRDefault="00103D6B" w:rsidP="0006098C">
      <w:r>
        <w:t xml:space="preserve">[28] Available at: </w:t>
      </w:r>
      <w:hyperlink r:id="rId45" w:history="1">
        <w:r w:rsidR="00D21EE7" w:rsidRPr="00EA3722">
          <w:rPr>
            <w:rStyle w:val="Hyperlink"/>
          </w:rPr>
          <w:t>https://developer.amazon.com/alexa-skills-kit Accessed 09.03.19</w:t>
        </w:r>
      </w:hyperlink>
    </w:p>
    <w:p w14:paraId="614FBFE5" w14:textId="77777777" w:rsidR="00D21EE7" w:rsidRDefault="00D21EE7" w:rsidP="0006098C">
      <w:r>
        <w:t xml:space="preserve">[29] Available at: </w:t>
      </w:r>
      <w:hyperlink r:id="rId46" w:history="1">
        <w:r w:rsidRPr="00EA3722">
          <w:rPr>
            <w:rStyle w:val="Hyperlink"/>
          </w:rPr>
          <w:t>https://www.amazon.co.uk/gp/help/customer/display.html?nodeId=201807210</w:t>
        </w:r>
      </w:hyperlink>
      <w:r>
        <w:t xml:space="preserve"> Accessed 09.03.19</w:t>
      </w:r>
    </w:p>
    <w:p w14:paraId="4B81A9D4" w14:textId="77777777" w:rsidR="00D21EE7" w:rsidRDefault="00D21EE7" w:rsidP="0006098C">
      <w:r>
        <w:t>[30</w:t>
      </w:r>
      <w:r w:rsidR="00355C80">
        <w:t>]</w:t>
      </w:r>
      <w:r>
        <w:t xml:space="preserve"> Available at: </w:t>
      </w:r>
      <w:hyperlink r:id="rId47" w:history="1">
        <w:r w:rsidR="00355C80" w:rsidRPr="00EA3722">
          <w:rPr>
            <w:rStyle w:val="Hyperlink"/>
          </w:rPr>
          <w:t>https://www.just-eat.co.uk/alexa Accessed 09.03.19</w:t>
        </w:r>
      </w:hyperlink>
    </w:p>
    <w:p w14:paraId="485D0A99" w14:textId="77777777" w:rsidR="00355C80" w:rsidRDefault="00355C80" w:rsidP="0006098C">
      <w:r>
        <w:t xml:space="preserve">[31] Available at: </w:t>
      </w:r>
      <w:hyperlink r:id="rId48" w:history="1">
        <w:r w:rsidRPr="00EA3722">
          <w:rPr>
            <w:rStyle w:val="Hyperlink"/>
          </w:rPr>
          <w:t>https://techcrunch.com/2019/02/12/report-voice-assistants-in-use-to-triple-to-8-billion-by-2023/?guccounter=1&amp;guce_referrer_us=aHR0cHM6Ly93d3cuZ29vZ2xlLmNvbS8&amp;guce_referrer_cs=q6BurKitEdiOsRDbMsTRNQ</w:t>
        </w:r>
      </w:hyperlink>
      <w:r>
        <w:t xml:space="preserve"> Accessed 09.03.19</w:t>
      </w:r>
    </w:p>
    <w:p w14:paraId="346C6E98" w14:textId="77777777" w:rsidR="00E22BD5" w:rsidRDefault="00E22BD5" w:rsidP="0006098C">
      <w:r>
        <w:t xml:space="preserve">[32] Available at: </w:t>
      </w:r>
      <w:hyperlink r:id="rId49" w:history="1">
        <w:r w:rsidRPr="00EA3722">
          <w:rPr>
            <w:rStyle w:val="Hyperlink"/>
          </w:rPr>
          <w:t>https://voicebot.ai/2019/02/14/juniper-estimates-3-25-billion-voice-assistants-are-in-use-today-google-has-about-30-of-them/</w:t>
        </w:r>
      </w:hyperlink>
      <w:r>
        <w:t xml:space="preserve"> Accessed 09.03.19</w:t>
      </w:r>
    </w:p>
    <w:p w14:paraId="3EDB7CFC" w14:textId="77777777" w:rsidR="00626B47" w:rsidRDefault="00626B47" w:rsidP="0006098C">
      <w:r>
        <w:t xml:space="preserve">[33] Available at: </w:t>
      </w:r>
      <w:hyperlink r:id="rId50" w:history="1">
        <w:r w:rsidRPr="005D66D5">
          <w:rPr>
            <w:rStyle w:val="Hyperlink"/>
          </w:rPr>
          <w:t>https://developer.amazon.com/docs/ask-overviews/understanding-how-users-interact-with-skills.html</w:t>
        </w:r>
      </w:hyperlink>
      <w:r>
        <w:t xml:space="preserve"> Accessed 13.03.19</w:t>
      </w:r>
    </w:p>
    <w:p w14:paraId="2F5A65C2" w14:textId="1D0D6E2E" w:rsidR="00E22BD5" w:rsidRDefault="00595326" w:rsidP="00830E51">
      <w:r>
        <w:t xml:space="preserve">[34] </w:t>
      </w:r>
      <w:r w:rsidR="00830E51">
        <w:t xml:space="preserve">Viet Lee, H. Mayer, S. Bader, P. Bastian, F &amp; </w:t>
      </w:r>
      <w:proofErr w:type="spellStart"/>
      <w:r w:rsidR="00830E51">
        <w:t>Henze</w:t>
      </w:r>
      <w:proofErr w:type="spellEnd"/>
      <w:r w:rsidR="00830E51">
        <w:t xml:space="preserve">, N. Interaction Methods and Use Cases for a Full Touch Sensing Smartphone. Proceedings of the 2017 CHI Conference Extended Abstracts on Human Factors in Computing Systems. May 06 – 11, 2017. Colorado, USA. </w:t>
      </w:r>
    </w:p>
    <w:p w14:paraId="3B2F15A5" w14:textId="77777777" w:rsidR="00830E51" w:rsidRDefault="00595326" w:rsidP="00830E51">
      <w:r>
        <w:t xml:space="preserve">[35] </w:t>
      </w:r>
      <w:r w:rsidR="00830E51">
        <w:t xml:space="preserve">Viet Lee, H. Mayer, S. Bader, P &amp; </w:t>
      </w:r>
      <w:proofErr w:type="spellStart"/>
      <w:r w:rsidR="00830E51">
        <w:t>Henze</w:t>
      </w:r>
      <w:proofErr w:type="spellEnd"/>
      <w:r w:rsidR="00830E51">
        <w:t xml:space="preserve">, N. A Smartphone Prototype </w:t>
      </w:r>
      <w:proofErr w:type="gramStart"/>
      <w:r w:rsidR="00830E51">
        <w:t>For</w:t>
      </w:r>
      <w:proofErr w:type="gramEnd"/>
      <w:r w:rsidR="00830E51">
        <w:t xml:space="preserve"> Touch Interaction On The Whole Device Surface. Proceedings of the 19</w:t>
      </w:r>
      <w:r w:rsidR="00830E51" w:rsidRPr="00830E51">
        <w:rPr>
          <w:vertAlign w:val="superscript"/>
        </w:rPr>
        <w:t>th</w:t>
      </w:r>
      <w:r w:rsidR="00830E51">
        <w:t xml:space="preserve"> International Conference on Human Computer Interaction with Mobile Devices and Services. September 04 – 07 2017. Vienna, Austria.</w:t>
      </w:r>
    </w:p>
    <w:p w14:paraId="6262B1DE" w14:textId="185E31B6" w:rsidR="00595326" w:rsidRDefault="00127F5B" w:rsidP="00830E51">
      <w:r>
        <w:t xml:space="preserve">[36] Available </w:t>
      </w:r>
      <w:proofErr w:type="gramStart"/>
      <w:r>
        <w:t xml:space="preserve">at  </w:t>
      </w:r>
      <w:proofErr w:type="gramEnd"/>
      <w:r w:rsidR="00470B09">
        <w:fldChar w:fldCharType="begin"/>
      </w:r>
      <w:r w:rsidR="00470B09">
        <w:instrText xml:space="preserve"> HYPERLINK "https://developer.amazon.com/docs/smarthome/understand-the-smart-home-skill-api.html" </w:instrText>
      </w:r>
      <w:r w:rsidR="00470B09">
        <w:fldChar w:fldCharType="separate"/>
      </w:r>
      <w:r w:rsidRPr="005D66D5">
        <w:rPr>
          <w:rStyle w:val="Hyperlink"/>
        </w:rPr>
        <w:t>https://developer.amazon.com/docs/smarthome/understand-the-smart-home-skill-api.html</w:t>
      </w:r>
      <w:r w:rsidR="00470B09">
        <w:rPr>
          <w:rStyle w:val="Hyperlink"/>
        </w:rPr>
        <w:fldChar w:fldCharType="end"/>
      </w:r>
      <w:r>
        <w:t xml:space="preserve"> Accessed  13.03.19</w:t>
      </w:r>
    </w:p>
    <w:p w14:paraId="5C320A45" w14:textId="77777777" w:rsidR="00830E51" w:rsidRDefault="00127F5B" w:rsidP="00830E51">
      <w:r>
        <w:t>[37]</w:t>
      </w:r>
      <w:r w:rsidR="00830E51">
        <w:t xml:space="preserve"> </w:t>
      </w:r>
      <w:proofErr w:type="spellStart"/>
      <w:r w:rsidR="00830E51">
        <w:t>Siebra</w:t>
      </w:r>
      <w:proofErr w:type="spellEnd"/>
      <w:r w:rsidR="00830E51">
        <w:t xml:space="preserve">, C. </w:t>
      </w:r>
      <w:proofErr w:type="spellStart"/>
      <w:r w:rsidR="00830E51">
        <w:t>correia</w:t>
      </w:r>
      <w:proofErr w:type="spellEnd"/>
      <w:r w:rsidR="00830E51">
        <w:t xml:space="preserve">, W. Penha, M. </w:t>
      </w:r>
      <w:proofErr w:type="spellStart"/>
      <w:r w:rsidR="00830E51">
        <w:t>Macedo</w:t>
      </w:r>
      <w:proofErr w:type="spellEnd"/>
      <w:r w:rsidR="00830E51">
        <w:t xml:space="preserve">, J. </w:t>
      </w:r>
      <w:proofErr w:type="spellStart"/>
      <w:r w:rsidR="00830E51">
        <w:t>Quintino</w:t>
      </w:r>
      <w:proofErr w:type="spellEnd"/>
      <w:r w:rsidR="00830E51">
        <w:t xml:space="preserve">, J. </w:t>
      </w:r>
      <w:proofErr w:type="spellStart"/>
      <w:r w:rsidR="00830E51">
        <w:t>Anjos</w:t>
      </w:r>
      <w:proofErr w:type="spellEnd"/>
      <w:r w:rsidR="00830E51">
        <w:t xml:space="preserve">, M. </w:t>
      </w:r>
      <w:proofErr w:type="spellStart"/>
      <w:r w:rsidR="00830E51">
        <w:t>Florentin</w:t>
      </w:r>
      <w:proofErr w:type="spellEnd"/>
      <w:r w:rsidR="00830E51">
        <w:t>, Da Silva, F &amp; Santos, A. Virtual Assistants for Mobile Interaction: A Review From The Accessibility Perspective. Proceedings of the 30</w:t>
      </w:r>
      <w:r w:rsidR="00830E51" w:rsidRPr="00830E51">
        <w:rPr>
          <w:vertAlign w:val="superscript"/>
        </w:rPr>
        <w:t>th</w:t>
      </w:r>
      <w:r w:rsidR="00830E51">
        <w:t xml:space="preserve"> Australian Conference on Computer-Human Interaction. December 4 – 7, 2018. Melbourne, Australia.</w:t>
      </w:r>
    </w:p>
    <w:p w14:paraId="5C33A3BB" w14:textId="503945E5" w:rsidR="00830E51" w:rsidRDefault="00157CDE" w:rsidP="00830E51">
      <w:r>
        <w:t>[38]</w:t>
      </w:r>
      <w:r w:rsidR="00830E51">
        <w:t xml:space="preserve"> </w:t>
      </w:r>
      <w:proofErr w:type="spellStart"/>
      <w:r w:rsidR="00830E51">
        <w:t>Ei</w:t>
      </w:r>
      <w:proofErr w:type="spellEnd"/>
      <w:r w:rsidR="00830E51">
        <w:t xml:space="preserve">-Wen lo, V &amp; Green, P. Development and Evaluation of the Automotive Speech Interfaces: Useful Information </w:t>
      </w:r>
      <w:proofErr w:type="gramStart"/>
      <w:r w:rsidR="00830E51">
        <w:t>From The</w:t>
      </w:r>
      <w:proofErr w:type="gramEnd"/>
      <w:r w:rsidR="00830E51">
        <w:t xml:space="preserve"> Human Factors and the Related literature.</w:t>
      </w:r>
      <w:r w:rsidR="000529C1">
        <w:t xml:space="preserve"> </w:t>
      </w:r>
      <w:proofErr w:type="spellStart"/>
      <w:r w:rsidR="000529C1">
        <w:t>Internaltional</w:t>
      </w:r>
      <w:proofErr w:type="spellEnd"/>
      <w:r w:rsidR="000529C1">
        <w:t xml:space="preserve"> Journal of Vehicular Technology. Volume 2013. Article ID 924170.</w:t>
      </w:r>
    </w:p>
    <w:p w14:paraId="419FFE18" w14:textId="5A9F1F58" w:rsidR="00127F5B" w:rsidRDefault="00157CDE" w:rsidP="0006098C">
      <w:r>
        <w:t>[39]</w:t>
      </w:r>
      <w:r w:rsidR="000529C1">
        <w:t xml:space="preserve"> Huang, Z &amp; Huang, X. </w:t>
      </w:r>
      <w:r>
        <w:t>A study on the application of voice interaction in automotive human machine interface experience design</w:t>
      </w:r>
      <w:r w:rsidR="000529C1">
        <w:t>.</w:t>
      </w:r>
      <w:r>
        <w:t xml:space="preserve"> AIP Conference Proceedings 1955, 040074 (2018)</w:t>
      </w:r>
      <w:r w:rsidR="000529C1">
        <w:t>.</w:t>
      </w:r>
      <w:r>
        <w:t xml:space="preserve"> </w:t>
      </w:r>
      <w:r w:rsidR="000529C1">
        <w:t xml:space="preserve">Available at: </w:t>
      </w:r>
      <w:hyperlink r:id="rId51" w:history="1">
        <w:r w:rsidR="000529C1" w:rsidRPr="00DD5450">
          <w:rPr>
            <w:rStyle w:val="Hyperlink"/>
          </w:rPr>
          <w:t>https://doi.org/10.1063/1.5033738</w:t>
        </w:r>
      </w:hyperlink>
      <w:r w:rsidR="000529C1">
        <w:t>. Accessed 13.03.19.</w:t>
      </w:r>
    </w:p>
    <w:p w14:paraId="05CAB30B" w14:textId="25825EB8" w:rsidR="00237127" w:rsidRDefault="00157CDE" w:rsidP="0006098C">
      <w:r w:rsidRPr="00157CDE">
        <w:t xml:space="preserve">[40] </w:t>
      </w:r>
      <w:r w:rsidRPr="00157CDE">
        <w:rPr>
          <w:bCs/>
        </w:rPr>
        <w:t>Prototypr.io</w:t>
      </w:r>
      <w:r>
        <w:rPr>
          <w:bCs/>
        </w:rPr>
        <w:t>.</w:t>
      </w:r>
      <w:r w:rsidRPr="00157CDE">
        <w:rPr>
          <w:bCs/>
        </w:rPr>
        <w:t xml:space="preserve"> Voice First, Screen Second: Designing for Voice in Adobe XD</w:t>
      </w:r>
      <w:r>
        <w:rPr>
          <w:bCs/>
        </w:rPr>
        <w:t xml:space="preserve">. </w:t>
      </w:r>
      <w:r w:rsidRPr="00157CDE">
        <w:t xml:space="preserve">Available at: </w:t>
      </w:r>
      <w:hyperlink r:id="rId52" w:history="1">
        <w:r w:rsidR="00237127" w:rsidRPr="005D66D5">
          <w:rPr>
            <w:rStyle w:val="Hyperlink"/>
          </w:rPr>
          <w:t>https://blog.prototypr.io/voice-first-screen-s</w:t>
        </w:r>
        <w:r w:rsidR="00237127" w:rsidRPr="005D66D5">
          <w:rPr>
            <w:rStyle w:val="Hyperlink"/>
          </w:rPr>
          <w:t>e</w:t>
        </w:r>
        <w:r w:rsidR="00237127" w:rsidRPr="005D66D5">
          <w:rPr>
            <w:rStyle w:val="Hyperlink"/>
          </w:rPr>
          <w:t>cond-designing-for-voice-in-adobe-xd-1a9e5efdca15 Accessed 13.03.19</w:t>
        </w:r>
      </w:hyperlink>
    </w:p>
    <w:p w14:paraId="4C435755" w14:textId="77777777" w:rsidR="00237127" w:rsidRDefault="00237127" w:rsidP="0006098C">
      <w:r>
        <w:t xml:space="preserve">[41] Available at: </w:t>
      </w:r>
      <w:hyperlink r:id="rId53" w:history="1">
        <w:r w:rsidRPr="005D66D5">
          <w:rPr>
            <w:rStyle w:val="Hyperlink"/>
          </w:rPr>
          <w:t>https://www.amazon.co.uk/gp/help/customer/display.html?nodeId=201602230</w:t>
        </w:r>
      </w:hyperlink>
      <w:r>
        <w:t xml:space="preserve"> Accessed 13.03.19</w:t>
      </w:r>
    </w:p>
    <w:p w14:paraId="4E7A2368" w14:textId="77777777" w:rsidR="00237127" w:rsidRDefault="00237127" w:rsidP="0006098C">
      <w:r>
        <w:t xml:space="preserve">[42] Available at: </w:t>
      </w:r>
      <w:hyperlink r:id="rId54" w:anchor="?modal_active=none" w:history="1">
        <w:r w:rsidRPr="005D66D5">
          <w:rPr>
            <w:rStyle w:val="Hyperlink"/>
          </w:rPr>
          <w:t>https://assistant.google.co.uk/?hl=gb_en&amp;utm_source=gb_hasem_BKWS&amp;gclid=CjwKCAjw1KLkBRBZEiwARzyE75mTyzISJ0nz-coPLvo_8tSRCAxRFm-W6lqOUr1XZehDAPHHYBy1mxoCdb0QAvD_BwE#?modal_active=none</w:t>
        </w:r>
      </w:hyperlink>
      <w:r>
        <w:t xml:space="preserve"> Accessed 13.03.19</w:t>
      </w:r>
    </w:p>
    <w:p w14:paraId="3EAD2A38" w14:textId="77777777" w:rsidR="00237127" w:rsidRDefault="00237127" w:rsidP="0006098C">
      <w:r>
        <w:t xml:space="preserve">[43] Available at: </w:t>
      </w:r>
      <w:hyperlink r:id="rId55" w:history="1">
        <w:r w:rsidRPr="005D66D5">
          <w:rPr>
            <w:rStyle w:val="Hyperlink"/>
          </w:rPr>
          <w:t>https://www.apple.com/siri/</w:t>
        </w:r>
      </w:hyperlink>
      <w:r>
        <w:t xml:space="preserve"> Accessed 13.03.19</w:t>
      </w:r>
    </w:p>
    <w:p w14:paraId="7ED0861D" w14:textId="77777777" w:rsidR="000529C1" w:rsidRDefault="00C02CA9" w:rsidP="000529C1">
      <w:r>
        <w:t>[44]</w:t>
      </w:r>
      <w:r w:rsidR="000529C1">
        <w:t xml:space="preserve"> Choi, S. Kim, Y. Han, E. Son, J &amp; Cho, J.</w:t>
      </w:r>
      <w:r>
        <w:t xml:space="preserve"> </w:t>
      </w:r>
      <w:r w:rsidR="000529C1">
        <w:t xml:space="preserve">Designing Conversational Voice User Interface for Improving intimacy of Share </w:t>
      </w:r>
      <w:proofErr w:type="spellStart"/>
      <w:r w:rsidR="000529C1">
        <w:t>Invehicle</w:t>
      </w:r>
      <w:proofErr w:type="spellEnd"/>
      <w:r w:rsidR="000529C1">
        <w:t>. Published in Proceedings of the 2018 ACM International Joint Conference and 2018 International Symposium on Pervasive and Ubiquitous computing and Wearable Computers. 8 – 12 October 2018. Singapore.</w:t>
      </w:r>
    </w:p>
    <w:p w14:paraId="1677F3AC" w14:textId="20B60970" w:rsidR="00C02CA9" w:rsidRDefault="00FE25A9" w:rsidP="000529C1">
      <w:r>
        <w:t xml:space="preserve">[45] DVLA Alexa Skill. Available at: </w:t>
      </w:r>
      <w:hyperlink r:id="rId56" w:history="1">
        <w:r w:rsidRPr="007B24F0">
          <w:rPr>
            <w:rStyle w:val="Hyperlink"/>
          </w:rPr>
          <w:t>https://www.amazon.co.uk/DVLA-Vehicle-Enquiry/dp/B07414QQ18/ref=sr_1_1?s=digital-skills&amp;ie=UTF8&amp;qid=1501145333&amp;sr=1-1&amp;keywords=DVLA</w:t>
        </w:r>
      </w:hyperlink>
      <w:r>
        <w:t xml:space="preserve"> Accessed 16.03.19</w:t>
      </w:r>
    </w:p>
    <w:p w14:paraId="561C854F" w14:textId="3D8056D8" w:rsidR="00FE25A9" w:rsidRDefault="00FE25A9" w:rsidP="0006098C">
      <w:r>
        <w:t xml:space="preserve">[46] DVLA Online Vehicle Checking Service. Available at: </w:t>
      </w:r>
      <w:hyperlink r:id="rId57" w:history="1">
        <w:r w:rsidR="000C6EDA" w:rsidRPr="007B24F0">
          <w:rPr>
            <w:rStyle w:val="Hyperlink"/>
          </w:rPr>
          <w:t>https://www.gov.uk/get-vehicle-information-from-dvla Accessed 16.03.19</w:t>
        </w:r>
      </w:hyperlink>
    </w:p>
    <w:p w14:paraId="689B1AD2" w14:textId="21290593" w:rsidR="000C6EDA" w:rsidRDefault="000C6EDA" w:rsidP="0006098C">
      <w:r>
        <w:t xml:space="preserve">[47] Available at: </w:t>
      </w:r>
      <w:hyperlink r:id="rId58" w:history="1">
        <w:r w:rsidR="00005D9A" w:rsidRPr="007B24F0">
          <w:rPr>
            <w:rStyle w:val="Hyperlink"/>
          </w:rPr>
          <w:t>https://www.gov.uk/government/news/dvla-gives-a-shout-out-on-alexa Accessed 16.03.19</w:t>
        </w:r>
      </w:hyperlink>
    </w:p>
    <w:p w14:paraId="19D593BD" w14:textId="1A9DE118" w:rsidR="00005D9A" w:rsidRDefault="00005D9A" w:rsidP="0006098C">
      <w:r>
        <w:t xml:space="preserve">[48] Available at: </w:t>
      </w:r>
      <w:hyperlink r:id="rId59" w:history="1">
        <w:r w:rsidRPr="007B24F0">
          <w:rPr>
            <w:rStyle w:val="Hyperlink"/>
          </w:rPr>
          <w:t>https://dvladigital.blog.gov.uk/2018/09/25/hey-google-talk-to-dvla/</w:t>
        </w:r>
      </w:hyperlink>
      <w:r>
        <w:t xml:space="preserve"> Accessed 16.03.19</w:t>
      </w:r>
    </w:p>
    <w:p w14:paraId="35D11CC0" w14:textId="213D2A45" w:rsidR="00F03B14" w:rsidRDefault="00F03B14" w:rsidP="0006098C">
      <w:r>
        <w:t xml:space="preserve">[49] Kaur, S. Alexa Open HMRC. HMRC Digital Blog. Available at: </w:t>
      </w:r>
      <w:hyperlink r:id="rId60" w:history="1">
        <w:r w:rsidRPr="007B24F0">
          <w:rPr>
            <w:rStyle w:val="Hyperlink"/>
          </w:rPr>
          <w:t>https://hmrcdigital.blog.gov.uk/2018/07/17/alexa-open-hmrc/</w:t>
        </w:r>
      </w:hyperlink>
      <w:r>
        <w:t xml:space="preserve"> Accessed 16.03.19</w:t>
      </w:r>
    </w:p>
    <w:p w14:paraId="428B5010" w14:textId="6F9BFDE3" w:rsidR="00675E08" w:rsidRDefault="00675E08" w:rsidP="0006098C">
      <w:r>
        <w:t xml:space="preserve">[50] Available at: </w:t>
      </w:r>
      <w:hyperlink r:id="rId61" w:history="1">
        <w:r w:rsidRPr="007B24F0">
          <w:rPr>
            <w:rStyle w:val="Hyperlink"/>
          </w:rPr>
          <w:t>https://gds.blog.gov.uk/2018/08/23/hey-gov-uk-what-are-you-doing-about-voice/</w:t>
        </w:r>
      </w:hyperlink>
      <w:r>
        <w:t xml:space="preserve"> Accessed 16.03.19</w:t>
      </w:r>
    </w:p>
    <w:p w14:paraId="4E67E832" w14:textId="7608A675" w:rsidR="00907FA0" w:rsidRDefault="00907FA0" w:rsidP="0006098C">
      <w:r>
        <w:t xml:space="preserve">[51] Available at: </w:t>
      </w:r>
      <w:hyperlink r:id="rId62" w:history="1">
        <w:r w:rsidRPr="00D45994">
          <w:rPr>
            <w:rStyle w:val="Hyperlink"/>
          </w:rPr>
          <w:t>https://www.gov.uk/browse/driving/driving-licences Accessed 18.03.19</w:t>
        </w:r>
      </w:hyperlink>
    </w:p>
    <w:p w14:paraId="3177890A" w14:textId="19CD5EDC" w:rsidR="00907FA0" w:rsidRDefault="00907FA0" w:rsidP="0006098C">
      <w:r>
        <w:t xml:space="preserve">[52] Available at: </w:t>
      </w:r>
      <w:hyperlink r:id="rId63" w:history="1">
        <w:r w:rsidRPr="00D45994">
          <w:rPr>
            <w:rStyle w:val="Hyperlink"/>
          </w:rPr>
          <w:t>https://www.gov.uk/browse/driving/vehicle-tax-mot-insurance Accessed 18.03.19</w:t>
        </w:r>
      </w:hyperlink>
    </w:p>
    <w:p w14:paraId="7CCC7831" w14:textId="07F43FB5" w:rsidR="00907FA0" w:rsidRDefault="00907FA0" w:rsidP="0006098C">
      <w:r>
        <w:t xml:space="preserve">[53]  Available at: </w:t>
      </w:r>
      <w:hyperlink r:id="rId64" w:history="1">
        <w:r w:rsidRPr="00D45994">
          <w:rPr>
            <w:rStyle w:val="Hyperlink"/>
          </w:rPr>
          <w:t>https://www.gov.uk/browse/driving/number-plate Accessed 18.03.19</w:t>
        </w:r>
      </w:hyperlink>
    </w:p>
    <w:p w14:paraId="1BCD6EBB" w14:textId="663DFEBD" w:rsidR="00907FA0" w:rsidRDefault="00907FA0" w:rsidP="0006098C">
      <w:r>
        <w:t xml:space="preserve">[54] Available at: </w:t>
      </w:r>
      <w:hyperlink r:id="rId65" w:history="1">
        <w:r w:rsidRPr="00D45994">
          <w:rPr>
            <w:rStyle w:val="Hyperlink"/>
          </w:rPr>
          <w:t>https://www.gov.uk/browse/driving/buy-sell-scrap-vehicle Accessed 18.03.19</w:t>
        </w:r>
      </w:hyperlink>
    </w:p>
    <w:p w14:paraId="154C04BC" w14:textId="5DD85488" w:rsidR="00907FA0" w:rsidRDefault="00907FA0" w:rsidP="0006098C">
      <w:r>
        <w:t xml:space="preserve">[55] Available at: </w:t>
      </w:r>
      <w:hyperlink r:id="rId66" w:history="1">
        <w:r w:rsidR="002200FF" w:rsidRPr="00D45994">
          <w:rPr>
            <w:rStyle w:val="Hyperlink"/>
          </w:rPr>
          <w:t>https://www.gov.uk/browse/driving/disability-health-condition Accessed 18.03.19</w:t>
        </w:r>
      </w:hyperlink>
    </w:p>
    <w:p w14:paraId="7EFB2660" w14:textId="77777777" w:rsidR="000529C1" w:rsidRDefault="002200FF" w:rsidP="000529C1">
      <w:r>
        <w:t xml:space="preserve">[56] </w:t>
      </w:r>
      <w:proofErr w:type="spellStart"/>
      <w:r w:rsidR="000529C1">
        <w:t>Dubiel</w:t>
      </w:r>
      <w:proofErr w:type="spellEnd"/>
      <w:r w:rsidR="000529C1">
        <w:t>, M. towards Human-Like Conversational Search Systems. Published in Proceedings of the 2019 Conference on Human Information Interaction and Retrieval. March 11 – 15 2018. New Jersey, USA.</w:t>
      </w:r>
      <w:bookmarkEnd w:id="25"/>
    </w:p>
    <w:p w14:paraId="4CD2F39C" w14:textId="03FC1A01" w:rsidR="002200FF" w:rsidRDefault="00355099" w:rsidP="000529C1">
      <w:r>
        <w:t xml:space="preserve">[57] Alexa App Set up. Available at: </w:t>
      </w:r>
      <w:hyperlink r:id="rId67" w:history="1">
        <w:r>
          <w:rPr>
            <w:rStyle w:val="Hyperlink"/>
          </w:rPr>
          <w:t>https://www.amazon.co.uk/gp/help/customer/display.html?nodeId=201549940</w:t>
        </w:r>
      </w:hyperlink>
      <w:r>
        <w:t xml:space="preserve"> Accessed 08.05.19</w:t>
      </w:r>
    </w:p>
    <w:p w14:paraId="57A31C47" w14:textId="2A10CBFA" w:rsidR="00675E08" w:rsidRDefault="00355099" w:rsidP="0006098C">
      <w:r>
        <w:t xml:space="preserve">[58] Google Home app. Available at: </w:t>
      </w:r>
      <w:hyperlink r:id="rId68" w:history="1">
        <w:r>
          <w:rPr>
            <w:rStyle w:val="Hyperlink"/>
          </w:rPr>
          <w:t>https://play.google.com/store/apps/details?id=com.google.android.apps.chromecast.app</w:t>
        </w:r>
      </w:hyperlink>
      <w:r>
        <w:t xml:space="preserve"> Accessed 08.05.19</w:t>
      </w:r>
    </w:p>
    <w:p w14:paraId="616E11C1" w14:textId="493875C3" w:rsidR="00355099" w:rsidRDefault="00355099" w:rsidP="0006098C">
      <w:r>
        <w:t xml:space="preserve">[59] Alexa Ring App. Available at: </w:t>
      </w:r>
      <w:hyperlink r:id="rId69" w:history="1">
        <w:r>
          <w:rPr>
            <w:rStyle w:val="Hyperlink"/>
          </w:rPr>
          <w:t>https://www.amazon.co.uk/Ring-Video-Doorbell/dp/B01JTL2PYE/ref=lp_10387794031_1_3?s=digital-skills&amp;ie=UTF8&amp;qid=1557303287&amp;sr=1-3</w:t>
        </w:r>
      </w:hyperlink>
      <w:r>
        <w:t xml:space="preserve"> Accessed 08.05.19</w:t>
      </w:r>
    </w:p>
    <w:p w14:paraId="160AA5F7" w14:textId="6E84674A" w:rsidR="00355099" w:rsidRDefault="00355099" w:rsidP="0006098C">
      <w:r>
        <w:t xml:space="preserve">[60] Alexa Hive App. Available at: </w:t>
      </w:r>
      <w:hyperlink r:id="rId70" w:history="1">
        <w:r>
          <w:rPr>
            <w:rStyle w:val="Hyperlink"/>
          </w:rPr>
          <w:t>https://www.amazon.co.uk/Hive-Optimised-for-Smart-Home/dp/B01LWK38QD/ref=lp_10387794031_1_6?s=digital-skills&amp;ie=UTF8&amp;qid=1557303287&amp;sr=1-6</w:t>
        </w:r>
      </w:hyperlink>
      <w:r>
        <w:t xml:space="preserve"> Accessed 08.05.19</w:t>
      </w:r>
    </w:p>
    <w:p w14:paraId="687B69E2" w14:textId="385B62B1" w:rsidR="00355099" w:rsidRDefault="00355099" w:rsidP="0006098C">
      <w:r>
        <w:t xml:space="preserve">[61] Alexa Nest Camera App. Available at: </w:t>
      </w:r>
      <w:hyperlink r:id="rId71" w:history="1">
        <w:r>
          <w:rPr>
            <w:rStyle w:val="Hyperlink"/>
          </w:rPr>
          <w:t>https://www.amazon.co.uk/Nest-Labs-Inc-Camera/dp/B075B25HQM/ref=lp_10387794031_1_12?s=digital-skills&amp;ie=UTF8&amp;qid=1557303287&amp;sr=1-12</w:t>
        </w:r>
      </w:hyperlink>
      <w:r>
        <w:t xml:space="preserve"> Accessed 08.05.19</w:t>
      </w:r>
    </w:p>
    <w:p w14:paraId="24E5F233" w14:textId="6B2FB471" w:rsidR="00AF0C50" w:rsidRDefault="00AF0C50" w:rsidP="0006098C">
      <w:r>
        <w:t xml:space="preserve">[62] Alexa Phillips Hue App. Available at: </w:t>
      </w:r>
      <w:hyperlink r:id="rId72" w:history="1">
        <w:r>
          <w:rPr>
            <w:rStyle w:val="Hyperlink"/>
          </w:rPr>
          <w:t>https://www.amazon.co.uk/Philips-Hue/dp/B01LYQA2RR/ref=lp_10387794031_1_10?s=digital-skills&amp;ie=UTF8&amp;qid=1557303287&amp;sr=1-10</w:t>
        </w:r>
      </w:hyperlink>
      <w:r>
        <w:t xml:space="preserve"> Accessed 08.05.19</w:t>
      </w:r>
    </w:p>
    <w:p w14:paraId="202A30F0" w14:textId="1C212FC5" w:rsidR="00AF0C50" w:rsidRDefault="00AF0C50" w:rsidP="0006098C">
      <w:r>
        <w:t xml:space="preserve">[63] Alexa </w:t>
      </w:r>
      <w:proofErr w:type="spellStart"/>
      <w:r>
        <w:t>Sonos</w:t>
      </w:r>
      <w:proofErr w:type="spellEnd"/>
      <w:r>
        <w:t xml:space="preserve"> App. Available at: </w:t>
      </w:r>
      <w:hyperlink r:id="rId73" w:history="1">
        <w:r>
          <w:rPr>
            <w:rStyle w:val="Hyperlink"/>
          </w:rPr>
          <w:t>https://www.amazon.co.uk/Sonos-Inc/dp/B072ML3N6K/ref=lp_10387794031_1_4?s=digital-skills&amp;ie=UTF8&amp;qid=1557303287&amp;sr=1-4</w:t>
        </w:r>
      </w:hyperlink>
      <w:r>
        <w:t xml:space="preserve"> Accessed 08.05.19</w:t>
      </w:r>
    </w:p>
    <w:p w14:paraId="40326AD7" w14:textId="0C48AFBC" w:rsidR="00AF0C50" w:rsidRDefault="00AF0C50" w:rsidP="0006098C">
      <w:r>
        <w:t xml:space="preserve">[64] Alexa Just Eat App. Available at: </w:t>
      </w:r>
      <w:hyperlink r:id="rId74" w:history="1">
        <w:r>
          <w:rPr>
            <w:rStyle w:val="Hyperlink"/>
          </w:rPr>
          <w:t>https://www.amazon.co.uk/Just-Eat/dp/B01LXLEL3R/ref=sr_1_fkmr0_1?keywords=just+eatalexa+app+just+eat&amp;qid=1557303949&amp;s=digital-skills&amp;sr=1-1-fkmr0</w:t>
        </w:r>
      </w:hyperlink>
      <w:r>
        <w:t xml:space="preserve"> Accessed 08.05.19</w:t>
      </w:r>
    </w:p>
    <w:p w14:paraId="5B8A6463" w14:textId="516D41C5" w:rsidR="00AF0C50" w:rsidRDefault="00AF0C50" w:rsidP="0006098C">
      <w:r>
        <w:t xml:space="preserve">[65] </w:t>
      </w:r>
      <w:r w:rsidRPr="00AF0C50">
        <w:t xml:space="preserve">Brewer, R &amp; </w:t>
      </w:r>
      <w:proofErr w:type="spellStart"/>
      <w:r w:rsidRPr="00AF0C50">
        <w:t>Findlater</w:t>
      </w:r>
      <w:proofErr w:type="spellEnd"/>
      <w:r w:rsidRPr="00AF0C50">
        <w:t xml:space="preserve">, L &amp; Kaye, J &amp; </w:t>
      </w:r>
      <w:proofErr w:type="spellStart"/>
      <w:r w:rsidRPr="00AF0C50">
        <w:t>Lasecki</w:t>
      </w:r>
      <w:proofErr w:type="spellEnd"/>
      <w:r w:rsidRPr="00AF0C50">
        <w:t xml:space="preserve">, W &amp; </w:t>
      </w:r>
      <w:proofErr w:type="spellStart"/>
      <w:r w:rsidRPr="00AF0C50">
        <w:t>Munteanu</w:t>
      </w:r>
      <w:proofErr w:type="spellEnd"/>
      <w:r w:rsidRPr="00AF0C50">
        <w:t>, C &amp; Weber, A</w:t>
      </w:r>
      <w:r w:rsidR="00262C9C">
        <w:t>.</w:t>
      </w:r>
      <w:r w:rsidRPr="00AF0C50">
        <w:t xml:space="preserve"> Accessible Voice Interfaces. </w:t>
      </w:r>
      <w:r w:rsidR="00262C9C">
        <w:t>Companion of the 2018 ACM Conference on Computer Supported Cooperative Work and Social Computing. Nov 3 – 7 2018. USA.</w:t>
      </w:r>
    </w:p>
    <w:p w14:paraId="67810F23" w14:textId="3E8656D1" w:rsidR="00262C9C" w:rsidRDefault="00262C9C" w:rsidP="0006098C">
      <w:r>
        <w:t xml:space="preserve">[66] Etherington, D. Ford’s Going </w:t>
      </w:r>
      <w:proofErr w:type="gramStart"/>
      <w:r>
        <w:t>To Put Alexa In</w:t>
      </w:r>
      <w:proofErr w:type="gramEnd"/>
      <w:r>
        <w:t xml:space="preserve"> Cars Starting Later This Year. Available at: </w:t>
      </w:r>
      <w:hyperlink r:id="rId75" w:history="1">
        <w:r>
          <w:rPr>
            <w:rStyle w:val="Hyperlink"/>
          </w:rPr>
          <w:t>https://techcrunch.com/2017/01/04/fords-going-to-put-alexa-in-cars-starting-later-this-year/?guccounter=1&amp;guce_referrer_us=aHR0cHM6Ly93d3cuZ29vZ2xlLmNvbS8&amp;guce_referrer_cs=7iNZX_tMQ6e1l-Mn8BJlZA</w:t>
        </w:r>
      </w:hyperlink>
      <w:r>
        <w:t xml:space="preserve"> Accessed 08.05.19</w:t>
      </w:r>
    </w:p>
    <w:p w14:paraId="42BD645F" w14:textId="3AF07B86" w:rsidR="00262C9C" w:rsidRDefault="00262C9C" w:rsidP="0006098C">
      <w:r w:rsidRPr="00262C9C">
        <w:t>[67] World-Class In-Car Speech Recognition System for Navigation in 2005 Honda Cars</w:t>
      </w:r>
      <w:r>
        <w:t xml:space="preserve">. Available at: </w:t>
      </w:r>
      <w:hyperlink r:id="rId76" w:history="1">
        <w:r w:rsidRPr="00B21EB8">
          <w:rPr>
            <w:rStyle w:val="Hyperlink"/>
          </w:rPr>
          <w:t>https://phys.org/news/2004-09-world-class-in-car-speech-recognition-honda.html Accessed 08.05.19</w:t>
        </w:r>
      </w:hyperlink>
      <w:r>
        <w:t>.</w:t>
      </w:r>
    </w:p>
    <w:p w14:paraId="1C9C9D4A" w14:textId="08239D83" w:rsidR="00262C9C" w:rsidRDefault="00262C9C" w:rsidP="0006098C">
      <w:r>
        <w:t xml:space="preserve">[68] Voice controlled radios could improve road safety. Available at: </w:t>
      </w:r>
      <w:hyperlink r:id="rId77" w:history="1">
        <w:r>
          <w:rPr>
            <w:rStyle w:val="Hyperlink"/>
          </w:rPr>
          <w:t>https://www.highwaysindustry.com/voice-controlled-radios-could-improve-road-safety/</w:t>
        </w:r>
      </w:hyperlink>
      <w:r>
        <w:t xml:space="preserve"> Accessed 08.05.19</w:t>
      </w:r>
    </w:p>
    <w:p w14:paraId="595E52AD" w14:textId="4D25D9A0" w:rsidR="00262C9C" w:rsidRDefault="00262C9C" w:rsidP="0006098C">
      <w:r>
        <w:t xml:space="preserve">[69] Automotive Gesture Recognition—The Next Level in Road Safety. Available at: </w:t>
      </w:r>
      <w:hyperlink r:id="rId78" w:history="1">
        <w:r>
          <w:rPr>
            <w:rStyle w:val="Hyperlink"/>
          </w:rPr>
          <w:t>https://www.electronicdesign.com/automotive/automotive-gesture-recognition-next-level-road-safety</w:t>
        </w:r>
      </w:hyperlink>
      <w:r>
        <w:t xml:space="preserve"> Accessed 08.05.19</w:t>
      </w:r>
    </w:p>
    <w:p w14:paraId="401AA691" w14:textId="09A2FF15" w:rsidR="00831503" w:rsidRDefault="00831503" w:rsidP="0006098C">
      <w:r>
        <w:t xml:space="preserve">[70] Amazon Transcribe. Available at: </w:t>
      </w:r>
      <w:hyperlink r:id="rId79" w:history="1">
        <w:r>
          <w:rPr>
            <w:rStyle w:val="Hyperlink"/>
          </w:rPr>
          <w:t>https://aws.amazon.com/transcribe/</w:t>
        </w:r>
      </w:hyperlink>
      <w:r>
        <w:t xml:space="preserve"> Accessed 08.05.19.</w:t>
      </w:r>
    </w:p>
    <w:p w14:paraId="4D2074E9" w14:textId="0C6E3879" w:rsidR="00DB7FEF" w:rsidRDefault="00DB7FEF" w:rsidP="0006098C">
      <w:r>
        <w:t xml:space="preserve">[71] DVLA business plan 2019 -2020. Available at: </w:t>
      </w:r>
      <w:hyperlink r:id="rId80" w:history="1">
        <w:r w:rsidR="009148D4" w:rsidRPr="00E53F48">
          <w:rPr>
            <w:rStyle w:val="Hyperlink"/>
          </w:rPr>
          <w:t>https://www.gov.uk/government/publications/dvla-business-plan-2019-to-2020/dvla-business-plan-2019-to-2020 Accessed 08.05.19</w:t>
        </w:r>
      </w:hyperlink>
    </w:p>
    <w:p w14:paraId="56056E70" w14:textId="36069F75" w:rsidR="009148D4" w:rsidRDefault="009148D4" w:rsidP="0006098C">
      <w:r>
        <w:t xml:space="preserve">[72] Available at: </w:t>
      </w:r>
      <w:hyperlink r:id="rId81" w:history="1">
        <w:r w:rsidR="001463FF" w:rsidRPr="00E53F48">
          <w:rPr>
            <w:rStyle w:val="Hyperlink"/>
          </w:rPr>
          <w:t>https://www.gov.uk/government/news/dvla-gives-a-shout-out-on-alexa Accessed 09.05.19</w:t>
        </w:r>
      </w:hyperlink>
    </w:p>
    <w:p w14:paraId="0E0E9840" w14:textId="273F64E5" w:rsidR="001463FF" w:rsidRDefault="001463FF" w:rsidP="0006098C">
      <w:r>
        <w:t xml:space="preserve">[73] Alexa DVLA Skill. Available at: </w:t>
      </w:r>
      <w:hyperlink r:id="rId82" w:history="1">
        <w:r w:rsidR="00F60A4B" w:rsidRPr="00E53F48">
          <w:rPr>
            <w:rStyle w:val="Hyperlink"/>
          </w:rPr>
          <w:t>https://www.amazon.co.uk/DVLA-Vehicle-Enquiry/dp/B07414QQ18 Accessed on 09.05.19</w:t>
        </w:r>
      </w:hyperlink>
    </w:p>
    <w:p w14:paraId="766B3B93" w14:textId="762EBCCC" w:rsidR="00F60A4B" w:rsidRDefault="00F60A4B" w:rsidP="0006098C">
      <w:r>
        <w:t xml:space="preserve">[74] Purchase on Amazon with Alexa. Available at: </w:t>
      </w:r>
      <w:hyperlink r:id="rId83" w:history="1">
        <w:r>
          <w:rPr>
            <w:rStyle w:val="Hyperlink"/>
          </w:rPr>
          <w:t>https://www.amazon.co.uk/b?ie=UTF8&amp;node=12469013031</w:t>
        </w:r>
      </w:hyperlink>
      <w:r>
        <w:t>. Accessed on 09.05.19</w:t>
      </w:r>
    </w:p>
    <w:p w14:paraId="7A0DCD60" w14:textId="665359DD" w:rsidR="00886E38" w:rsidRDefault="00886E38" w:rsidP="0006098C">
      <w:r>
        <w:t xml:space="preserve">[75] DVLA EVL Service. Available at: </w:t>
      </w:r>
      <w:hyperlink r:id="rId84" w:history="1">
        <w:r>
          <w:rPr>
            <w:rStyle w:val="Hyperlink"/>
          </w:rPr>
          <w:t>https://www.gov.uk/vehicle-tax</w:t>
        </w:r>
      </w:hyperlink>
      <w:r>
        <w:t xml:space="preserve"> Accessed 09.05.19 </w:t>
      </w:r>
    </w:p>
    <w:p w14:paraId="26AB60C2" w14:textId="6C2D7436" w:rsidR="0038111B" w:rsidRDefault="0038111B" w:rsidP="0006098C">
      <w:r>
        <w:t xml:space="preserve">[76] Positivism Research Philosophy. Available at: </w:t>
      </w:r>
      <w:hyperlink r:id="rId85" w:history="1">
        <w:r>
          <w:rPr>
            <w:rStyle w:val="Hyperlink"/>
          </w:rPr>
          <w:t>http://research-methodology.net/research-philosophy/positivism/</w:t>
        </w:r>
      </w:hyperlink>
      <w:r>
        <w:t xml:space="preserve"> Accessed 09.05.19.</w:t>
      </w:r>
    </w:p>
    <w:p w14:paraId="26D01FA6" w14:textId="13075B38" w:rsidR="00373B43" w:rsidRDefault="00373B43" w:rsidP="0006098C">
      <w:r>
        <w:t xml:space="preserve">[77] Phenomenology Research Philosophy. Available at: </w:t>
      </w:r>
      <w:hyperlink r:id="rId86" w:history="1">
        <w:r>
          <w:rPr>
            <w:rStyle w:val="Hyperlink"/>
          </w:rPr>
          <w:t>http://research-methodology.net/research-philosophy/phenomenology/</w:t>
        </w:r>
      </w:hyperlink>
      <w:r>
        <w:t xml:space="preserve"> Accessed 09.05.19.</w:t>
      </w:r>
    </w:p>
    <w:p w14:paraId="1C43331C" w14:textId="30E65FA8" w:rsidR="009244CC" w:rsidRDefault="009244CC" w:rsidP="0006098C">
      <w:r>
        <w:t xml:space="preserve">[78] Deductive Approach. Available at: </w:t>
      </w:r>
      <w:hyperlink r:id="rId87" w:history="1">
        <w:r>
          <w:rPr>
            <w:rStyle w:val="Hyperlink"/>
          </w:rPr>
          <w:t>https://research-methodology.net/research-methodology/research-approach/deductive-approach-2/</w:t>
        </w:r>
      </w:hyperlink>
      <w:r>
        <w:t xml:space="preserve"> Accessed 09.05.19.</w:t>
      </w:r>
    </w:p>
    <w:p w14:paraId="10F07E69" w14:textId="552D319C" w:rsidR="002F36E8" w:rsidRDefault="002F36E8" w:rsidP="0006098C">
      <w:r>
        <w:t xml:space="preserve">[79] Manifesto </w:t>
      </w:r>
      <w:proofErr w:type="gramStart"/>
      <w:r>
        <w:t>For</w:t>
      </w:r>
      <w:proofErr w:type="gramEnd"/>
      <w:r>
        <w:t xml:space="preserve"> Agile Software Development. Available at: </w:t>
      </w:r>
      <w:hyperlink r:id="rId88" w:history="1">
        <w:r>
          <w:rPr>
            <w:rStyle w:val="Hyperlink"/>
          </w:rPr>
          <w:t>https://agilemanifesto.org/</w:t>
        </w:r>
      </w:hyperlink>
      <w:r>
        <w:t xml:space="preserve"> Accessed 10.05.19.</w:t>
      </w:r>
    </w:p>
    <w:p w14:paraId="41D51A65" w14:textId="799EC2FD" w:rsidR="002F36E8" w:rsidRDefault="002F36E8" w:rsidP="0006098C">
      <w:r>
        <w:t xml:space="preserve">[80] </w:t>
      </w:r>
      <w:r w:rsidR="008B43D3">
        <w:t xml:space="preserve">What is Scrum. Available at: </w:t>
      </w:r>
      <w:hyperlink r:id="rId89" w:history="1">
        <w:r w:rsidR="008B43D3">
          <w:rPr>
            <w:rStyle w:val="Hyperlink"/>
          </w:rPr>
          <w:t>https://www.atlassian.com/agile/scrum</w:t>
        </w:r>
      </w:hyperlink>
      <w:r w:rsidR="008B43D3">
        <w:t xml:space="preserve"> Accessed 10.05.18</w:t>
      </w:r>
    </w:p>
    <w:p w14:paraId="5AAB4A09" w14:textId="34E69992" w:rsidR="008B43D3" w:rsidRDefault="008B43D3" w:rsidP="0006098C">
      <w:r>
        <w:t xml:space="preserve">[81] What Are Sprints. Available at: </w:t>
      </w:r>
      <w:hyperlink r:id="rId90" w:history="1">
        <w:r>
          <w:rPr>
            <w:rStyle w:val="Hyperlink"/>
          </w:rPr>
          <w:t>https://www.atlassian.com/agile/scrum/sprints</w:t>
        </w:r>
      </w:hyperlink>
      <w:r>
        <w:t xml:space="preserve"> Accessed 10.05.19</w:t>
      </w:r>
    </w:p>
    <w:p w14:paraId="0D9E4BAF" w14:textId="1672222B" w:rsidR="00CF23F2" w:rsidRDefault="00CF23F2" w:rsidP="0006098C">
      <w:r>
        <w:t xml:space="preserve">[82] Scrum Methodology. Available </w:t>
      </w:r>
      <w:proofErr w:type="spellStart"/>
      <w:r>
        <w:t>ar</w:t>
      </w:r>
      <w:proofErr w:type="spellEnd"/>
      <w:r>
        <w:t xml:space="preserve">: </w:t>
      </w:r>
      <w:hyperlink r:id="rId91" w:history="1">
        <w:r>
          <w:rPr>
            <w:rStyle w:val="Hyperlink"/>
          </w:rPr>
          <w:t>http://scrummethodology.com/</w:t>
        </w:r>
      </w:hyperlink>
      <w:r>
        <w:t xml:space="preserve"> Accessed 10.05.19.</w:t>
      </w:r>
    </w:p>
    <w:p w14:paraId="4DCF206C" w14:textId="3A31731A" w:rsidR="00F25992" w:rsidRDefault="00F25992" w:rsidP="0006098C">
      <w:r>
        <w:t xml:space="preserve">[83] Norman, D &amp; Nielsen, J. The Definition of User Experience. Available at: </w:t>
      </w:r>
      <w:hyperlink r:id="rId92" w:history="1">
        <w:r>
          <w:rPr>
            <w:rStyle w:val="Hyperlink"/>
          </w:rPr>
          <w:t>https://www.nngroup.com/articles/definition-user-experience/</w:t>
        </w:r>
      </w:hyperlink>
      <w:r>
        <w:t>. Accessed on 29/04/19.</w:t>
      </w:r>
    </w:p>
    <w:p w14:paraId="1E1BBD28" w14:textId="2017C4B4" w:rsidR="00F25992" w:rsidRDefault="00F25992" w:rsidP="0006098C">
      <w:r>
        <w:t xml:space="preserve">[84] Usability.gov.uk. Improving the User Experience. Available at: </w:t>
      </w:r>
      <w:hyperlink r:id="rId93" w:history="1">
        <w:r>
          <w:rPr>
            <w:rStyle w:val="Hyperlink"/>
          </w:rPr>
          <w:t>https://www.usability.gov/what-and-why/interaction-design.html</w:t>
        </w:r>
      </w:hyperlink>
      <w:r>
        <w:t xml:space="preserve"> Accessed on 29/04/19.</w:t>
      </w:r>
    </w:p>
    <w:p w14:paraId="6B9750BD" w14:textId="27A8BE47" w:rsidR="007613E8" w:rsidRDefault="007613E8" w:rsidP="0006098C">
      <w:r>
        <w:t>[85] Nielsen, J. and Mack, R.L. Usability Inspection Methods. Wiley, New York, 1994.</w:t>
      </w:r>
    </w:p>
    <w:p w14:paraId="4AE1F984" w14:textId="7351BA21" w:rsidR="007613E8" w:rsidRDefault="007613E8" w:rsidP="0006098C">
      <w:r>
        <w:t>[86] Nielsen, J. Usability Engineering. Morgan Kaufmann, USA., 1994.</w:t>
      </w:r>
    </w:p>
    <w:p w14:paraId="215E8AF0" w14:textId="1F4F2E53" w:rsidR="007613E8" w:rsidRDefault="007613E8" w:rsidP="0006098C">
      <w:r>
        <w:t xml:space="preserve">[87] 10 Usability Heuristics for User Interface Design. Available at: </w:t>
      </w:r>
      <w:hyperlink r:id="rId94" w:history="1">
        <w:r>
          <w:rPr>
            <w:rStyle w:val="Hyperlink"/>
          </w:rPr>
          <w:t>https://www.nngroup.com/articles/ten-usability-heuristics/</w:t>
        </w:r>
      </w:hyperlink>
      <w:r>
        <w:t xml:space="preserve"> Accessed 10.05.19.</w:t>
      </w:r>
    </w:p>
    <w:p w14:paraId="3BB0F79A" w14:textId="4691FC64" w:rsidR="00470B09" w:rsidRDefault="00470B09" w:rsidP="0006098C">
      <w:r>
        <w:t xml:space="preserve">[88] Smart speaker Users </w:t>
      </w:r>
      <w:proofErr w:type="gramStart"/>
      <w:r>
        <w:t>In</w:t>
      </w:r>
      <w:proofErr w:type="gramEnd"/>
      <w:r>
        <w:t xml:space="preserve"> Select Markets 2019. Available at: </w:t>
      </w:r>
      <w:hyperlink r:id="rId95" w:history="1">
        <w:r w:rsidR="001C28C2" w:rsidRPr="00DD5450">
          <w:rPr>
            <w:rStyle w:val="Hyperlink"/>
          </w:rPr>
          <w:t>https://www.emarketer.com/content/global-smart- Accessed 09.03.19</w:t>
        </w:r>
      </w:hyperlink>
    </w:p>
    <w:p w14:paraId="698C5A39" w14:textId="56F9F281" w:rsidR="001C28C2" w:rsidRDefault="001C28C2" w:rsidP="0006098C">
      <w:r>
        <w:t xml:space="preserve">[89] PCI Security. Available at: </w:t>
      </w:r>
      <w:hyperlink r:id="rId96" w:history="1">
        <w:r>
          <w:rPr>
            <w:rStyle w:val="Hyperlink"/>
          </w:rPr>
          <w:t>https://www.pcisecuritystandards.org/pci_security/</w:t>
        </w:r>
      </w:hyperlink>
      <w:r>
        <w:t xml:space="preserve"> Accessed 15.05.19.</w:t>
      </w:r>
    </w:p>
    <w:p w14:paraId="30CB523D" w14:textId="13A89CBF" w:rsidR="001C28C2" w:rsidRDefault="001C28C2" w:rsidP="0006098C">
      <w:proofErr w:type="gramStart"/>
      <w:r>
        <w:t xml:space="preserve">[90] </w:t>
      </w:r>
      <w:proofErr w:type="spellStart"/>
      <w:r>
        <w:t>MoSCoW</w:t>
      </w:r>
      <w:proofErr w:type="spellEnd"/>
      <w:proofErr w:type="gramEnd"/>
      <w:r>
        <w:t xml:space="preserve"> prioritisation. Available at: </w:t>
      </w:r>
      <w:hyperlink r:id="rId97" w:history="1">
        <w:r>
          <w:rPr>
            <w:rStyle w:val="Hyperlink"/>
          </w:rPr>
          <w:t>https://www.agilebusiness.org/content/moscow-prioritisation</w:t>
        </w:r>
      </w:hyperlink>
      <w:r>
        <w:t xml:space="preserve"> Accessed 15.05.19</w:t>
      </w:r>
    </w:p>
    <w:p w14:paraId="33958E02" w14:textId="6B94FD87" w:rsidR="00F25992" w:rsidRPr="009244CC" w:rsidRDefault="00F25992" w:rsidP="0006098C">
      <w:pPr>
        <w:rPr>
          <w:b/>
        </w:rPr>
      </w:pPr>
    </w:p>
    <w:sectPr w:rsidR="00F25992" w:rsidRPr="009244CC" w:rsidSect="00321D8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B05C9"/>
    <w:multiLevelType w:val="hybridMultilevel"/>
    <w:tmpl w:val="41826B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316A71"/>
    <w:multiLevelType w:val="multilevel"/>
    <w:tmpl w:val="754C5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264889"/>
    <w:multiLevelType w:val="hybridMultilevel"/>
    <w:tmpl w:val="F068511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F82410"/>
    <w:multiLevelType w:val="hybridMultilevel"/>
    <w:tmpl w:val="79CC268C"/>
    <w:lvl w:ilvl="0" w:tplc="1792A4A8">
      <w:start w:val="1"/>
      <w:numFmt w:val="decimal"/>
      <w:lvlText w:val="%1."/>
      <w:lvlJc w:val="left"/>
      <w:pPr>
        <w:ind w:left="106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C2060E"/>
    <w:multiLevelType w:val="hybridMultilevel"/>
    <w:tmpl w:val="C84EDF5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331AB5"/>
    <w:multiLevelType w:val="hybridMultilevel"/>
    <w:tmpl w:val="AAC25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731928"/>
    <w:multiLevelType w:val="multilevel"/>
    <w:tmpl w:val="946ED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997A4E"/>
    <w:multiLevelType w:val="multilevel"/>
    <w:tmpl w:val="9C2CA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C1E62DF"/>
    <w:multiLevelType w:val="hybridMultilevel"/>
    <w:tmpl w:val="B27CB5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F6204E7"/>
    <w:multiLevelType w:val="multilevel"/>
    <w:tmpl w:val="86F62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1709AA"/>
    <w:multiLevelType w:val="hybridMultilevel"/>
    <w:tmpl w:val="C47C7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C422DB"/>
    <w:multiLevelType w:val="hybridMultilevel"/>
    <w:tmpl w:val="DC148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500CDF"/>
    <w:multiLevelType w:val="hybridMultilevel"/>
    <w:tmpl w:val="FA74C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E648F7"/>
    <w:multiLevelType w:val="hybridMultilevel"/>
    <w:tmpl w:val="661CCEE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59F2BDF"/>
    <w:multiLevelType w:val="hybridMultilevel"/>
    <w:tmpl w:val="78A262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8"/>
  </w:num>
  <w:num w:numId="4">
    <w:abstractNumId w:val="13"/>
  </w:num>
  <w:num w:numId="5">
    <w:abstractNumId w:val="1"/>
  </w:num>
  <w:num w:numId="6">
    <w:abstractNumId w:val="2"/>
  </w:num>
  <w:num w:numId="7">
    <w:abstractNumId w:val="7"/>
  </w:num>
  <w:num w:numId="8">
    <w:abstractNumId w:val="5"/>
  </w:num>
  <w:num w:numId="9">
    <w:abstractNumId w:val="6"/>
  </w:num>
  <w:num w:numId="10">
    <w:abstractNumId w:val="9"/>
  </w:num>
  <w:num w:numId="11">
    <w:abstractNumId w:val="10"/>
  </w:num>
  <w:num w:numId="12">
    <w:abstractNumId w:val="11"/>
  </w:num>
  <w:num w:numId="13">
    <w:abstractNumId w:val="12"/>
  </w:num>
  <w:num w:numId="14">
    <w:abstractNumId w:val="0"/>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DD8"/>
    <w:rsid w:val="00005D9A"/>
    <w:rsid w:val="000154E8"/>
    <w:rsid w:val="00032389"/>
    <w:rsid w:val="00033024"/>
    <w:rsid w:val="00047CF7"/>
    <w:rsid w:val="000529C1"/>
    <w:rsid w:val="0006098C"/>
    <w:rsid w:val="00093724"/>
    <w:rsid w:val="000C6EDA"/>
    <w:rsid w:val="000D4AC9"/>
    <w:rsid w:val="000E78E4"/>
    <w:rsid w:val="000F375D"/>
    <w:rsid w:val="00103D6B"/>
    <w:rsid w:val="00114C35"/>
    <w:rsid w:val="00116798"/>
    <w:rsid w:val="00127F5B"/>
    <w:rsid w:val="001463FF"/>
    <w:rsid w:val="00157CDE"/>
    <w:rsid w:val="00166B88"/>
    <w:rsid w:val="00184E44"/>
    <w:rsid w:val="001956D0"/>
    <w:rsid w:val="00196CE9"/>
    <w:rsid w:val="001A77E9"/>
    <w:rsid w:val="001B20A7"/>
    <w:rsid w:val="001C28C2"/>
    <w:rsid w:val="001D3879"/>
    <w:rsid w:val="001F4800"/>
    <w:rsid w:val="00201FEC"/>
    <w:rsid w:val="002200FF"/>
    <w:rsid w:val="00225E07"/>
    <w:rsid w:val="00237127"/>
    <w:rsid w:val="00255469"/>
    <w:rsid w:val="00262C9C"/>
    <w:rsid w:val="00274AD4"/>
    <w:rsid w:val="0029047C"/>
    <w:rsid w:val="00294E44"/>
    <w:rsid w:val="002F0576"/>
    <w:rsid w:val="002F36E8"/>
    <w:rsid w:val="00321D87"/>
    <w:rsid w:val="00334A7C"/>
    <w:rsid w:val="00352228"/>
    <w:rsid w:val="00355099"/>
    <w:rsid w:val="00355C80"/>
    <w:rsid w:val="00362167"/>
    <w:rsid w:val="00373B43"/>
    <w:rsid w:val="0038111B"/>
    <w:rsid w:val="003B32A7"/>
    <w:rsid w:val="003C40A0"/>
    <w:rsid w:val="003F1138"/>
    <w:rsid w:val="003F6E55"/>
    <w:rsid w:val="00413C1D"/>
    <w:rsid w:val="004160E8"/>
    <w:rsid w:val="0043208F"/>
    <w:rsid w:val="004439EE"/>
    <w:rsid w:val="00470B09"/>
    <w:rsid w:val="004A2CA6"/>
    <w:rsid w:val="004D3A47"/>
    <w:rsid w:val="005079E8"/>
    <w:rsid w:val="00507A47"/>
    <w:rsid w:val="00551590"/>
    <w:rsid w:val="0056044E"/>
    <w:rsid w:val="00595326"/>
    <w:rsid w:val="005B5057"/>
    <w:rsid w:val="005E3307"/>
    <w:rsid w:val="00604B4F"/>
    <w:rsid w:val="00615765"/>
    <w:rsid w:val="00626B47"/>
    <w:rsid w:val="00670C58"/>
    <w:rsid w:val="00675E08"/>
    <w:rsid w:val="0068624F"/>
    <w:rsid w:val="006A3F8A"/>
    <w:rsid w:val="006A7477"/>
    <w:rsid w:val="006E2DD8"/>
    <w:rsid w:val="007202E9"/>
    <w:rsid w:val="00725D59"/>
    <w:rsid w:val="00734036"/>
    <w:rsid w:val="007468F9"/>
    <w:rsid w:val="007613E8"/>
    <w:rsid w:val="00763461"/>
    <w:rsid w:val="00774F4F"/>
    <w:rsid w:val="00787C8C"/>
    <w:rsid w:val="00830E51"/>
    <w:rsid w:val="00831503"/>
    <w:rsid w:val="0085783C"/>
    <w:rsid w:val="00865B77"/>
    <w:rsid w:val="00886E38"/>
    <w:rsid w:val="008A00DB"/>
    <w:rsid w:val="008B43D3"/>
    <w:rsid w:val="008E2F04"/>
    <w:rsid w:val="008E6B20"/>
    <w:rsid w:val="00907FA0"/>
    <w:rsid w:val="009148D4"/>
    <w:rsid w:val="009244CC"/>
    <w:rsid w:val="00971F8B"/>
    <w:rsid w:val="009851AB"/>
    <w:rsid w:val="00A11638"/>
    <w:rsid w:val="00A2763A"/>
    <w:rsid w:val="00A40D09"/>
    <w:rsid w:val="00A57337"/>
    <w:rsid w:val="00A94810"/>
    <w:rsid w:val="00AA6E05"/>
    <w:rsid w:val="00AE6CAE"/>
    <w:rsid w:val="00AF0C50"/>
    <w:rsid w:val="00AF122B"/>
    <w:rsid w:val="00B128C5"/>
    <w:rsid w:val="00B34252"/>
    <w:rsid w:val="00B50E9F"/>
    <w:rsid w:val="00B6387B"/>
    <w:rsid w:val="00BB18CC"/>
    <w:rsid w:val="00BC3D32"/>
    <w:rsid w:val="00BC45F8"/>
    <w:rsid w:val="00BE61A6"/>
    <w:rsid w:val="00BF459F"/>
    <w:rsid w:val="00C02CA9"/>
    <w:rsid w:val="00C0378C"/>
    <w:rsid w:val="00C12E51"/>
    <w:rsid w:val="00C306E3"/>
    <w:rsid w:val="00C311C0"/>
    <w:rsid w:val="00C5642D"/>
    <w:rsid w:val="00CA30FC"/>
    <w:rsid w:val="00CA3580"/>
    <w:rsid w:val="00CB670E"/>
    <w:rsid w:val="00CD1D6A"/>
    <w:rsid w:val="00CF23F2"/>
    <w:rsid w:val="00D21EE7"/>
    <w:rsid w:val="00D27C93"/>
    <w:rsid w:val="00D40126"/>
    <w:rsid w:val="00D410BC"/>
    <w:rsid w:val="00D416FA"/>
    <w:rsid w:val="00D7420E"/>
    <w:rsid w:val="00D86F8A"/>
    <w:rsid w:val="00DA71A4"/>
    <w:rsid w:val="00DB7FEF"/>
    <w:rsid w:val="00DE009D"/>
    <w:rsid w:val="00DF430D"/>
    <w:rsid w:val="00E22BD5"/>
    <w:rsid w:val="00E40D5E"/>
    <w:rsid w:val="00E46C80"/>
    <w:rsid w:val="00E46F65"/>
    <w:rsid w:val="00E55EEB"/>
    <w:rsid w:val="00E91869"/>
    <w:rsid w:val="00EC483B"/>
    <w:rsid w:val="00EC6455"/>
    <w:rsid w:val="00EF02B4"/>
    <w:rsid w:val="00F03B14"/>
    <w:rsid w:val="00F25992"/>
    <w:rsid w:val="00F33CB3"/>
    <w:rsid w:val="00F35E82"/>
    <w:rsid w:val="00F60A4B"/>
    <w:rsid w:val="00F70766"/>
    <w:rsid w:val="00F710D7"/>
    <w:rsid w:val="00FB77CB"/>
    <w:rsid w:val="00FC1C04"/>
    <w:rsid w:val="00FE25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AA8E9"/>
  <w15:chartTrackingRefBased/>
  <w15:docId w15:val="{F536113C-B814-4CE2-9E30-D1FB134BE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0378C"/>
    <w:pPr>
      <w:keepNext/>
      <w:keepLines/>
      <w:spacing w:before="240" w:after="0"/>
      <w:outlineLvl w:val="0"/>
    </w:pPr>
    <w:rPr>
      <w:rFonts w:asciiTheme="majorHAnsi" w:eastAsiaTheme="majorEastAsia" w:hAnsiTheme="majorHAnsi" w:cstheme="majorBidi"/>
      <w:color w:val="002060"/>
      <w:sz w:val="32"/>
      <w:szCs w:val="32"/>
    </w:rPr>
  </w:style>
  <w:style w:type="paragraph" w:styleId="Heading2">
    <w:name w:val="heading 2"/>
    <w:basedOn w:val="Normal"/>
    <w:next w:val="Normal"/>
    <w:link w:val="Heading2Char"/>
    <w:uiPriority w:val="9"/>
    <w:unhideWhenUsed/>
    <w:qFormat/>
    <w:rsid w:val="0038111B"/>
    <w:pPr>
      <w:keepNext/>
      <w:keepLines/>
      <w:spacing w:before="40" w:after="0"/>
      <w:outlineLvl w:val="1"/>
    </w:pPr>
    <w:rPr>
      <w:rFonts w:asciiTheme="majorHAnsi" w:eastAsiaTheme="majorEastAsia" w:hAnsiTheme="majorHAnsi" w:cstheme="majorBidi"/>
      <w:color w:val="002060"/>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2DD8"/>
    <w:pPr>
      <w:spacing w:after="0" w:line="240" w:lineRule="auto"/>
      <w:contextualSpacing/>
    </w:pPr>
    <w:rPr>
      <w:rFonts w:ascii="Calibri" w:hAnsi="Calibri" w:cs="Calibri"/>
      <w:sz w:val="24"/>
      <w:lang w:val="en-US"/>
    </w:rPr>
  </w:style>
  <w:style w:type="paragraph" w:customStyle="1" w:styleId="fixed">
    <w:name w:val="fixed"/>
    <w:link w:val="fixedChar"/>
    <w:rsid w:val="006E2DD8"/>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6E2DD8"/>
    <w:rPr>
      <w:rFonts w:ascii="Times New Roman" w:eastAsia="Times New Roman" w:hAnsi="Times New Roman" w:cs="Times New Roman"/>
      <w:b/>
      <w:sz w:val="24"/>
      <w:szCs w:val="20"/>
      <w:lang w:eastAsia="en-GB"/>
    </w:rPr>
  </w:style>
  <w:style w:type="character" w:customStyle="1" w:styleId="Heading1Char">
    <w:name w:val="Heading 1 Char"/>
    <w:basedOn w:val="DefaultParagraphFont"/>
    <w:link w:val="Heading1"/>
    <w:uiPriority w:val="9"/>
    <w:rsid w:val="00C0378C"/>
    <w:rPr>
      <w:rFonts w:asciiTheme="majorHAnsi" w:eastAsiaTheme="majorEastAsia" w:hAnsiTheme="majorHAnsi" w:cstheme="majorBidi"/>
      <w:color w:val="002060"/>
      <w:sz w:val="32"/>
      <w:szCs w:val="32"/>
    </w:rPr>
  </w:style>
  <w:style w:type="character" w:customStyle="1" w:styleId="Heading2Char">
    <w:name w:val="Heading 2 Char"/>
    <w:basedOn w:val="DefaultParagraphFont"/>
    <w:link w:val="Heading2"/>
    <w:uiPriority w:val="9"/>
    <w:rsid w:val="0038111B"/>
    <w:rPr>
      <w:rFonts w:asciiTheme="majorHAnsi" w:eastAsiaTheme="majorEastAsia" w:hAnsiTheme="majorHAnsi" w:cstheme="majorBidi"/>
      <w:color w:val="002060"/>
      <w:sz w:val="26"/>
      <w:szCs w:val="26"/>
    </w:rPr>
  </w:style>
  <w:style w:type="character" w:styleId="Hyperlink">
    <w:name w:val="Hyperlink"/>
    <w:basedOn w:val="DefaultParagraphFont"/>
    <w:uiPriority w:val="99"/>
    <w:unhideWhenUsed/>
    <w:rsid w:val="00604B4F"/>
    <w:rPr>
      <w:color w:val="0563C1" w:themeColor="hyperlink"/>
      <w:u w:val="single"/>
    </w:rPr>
  </w:style>
  <w:style w:type="character" w:customStyle="1" w:styleId="UnresolvedMention1">
    <w:name w:val="Unresolved Mention1"/>
    <w:basedOn w:val="DefaultParagraphFont"/>
    <w:uiPriority w:val="99"/>
    <w:semiHidden/>
    <w:unhideWhenUsed/>
    <w:rsid w:val="00507A47"/>
    <w:rPr>
      <w:color w:val="605E5C"/>
      <w:shd w:val="clear" w:color="auto" w:fill="E1DFDD"/>
    </w:rPr>
  </w:style>
  <w:style w:type="character" w:styleId="Strong">
    <w:name w:val="Strong"/>
    <w:basedOn w:val="DefaultParagraphFont"/>
    <w:uiPriority w:val="22"/>
    <w:qFormat/>
    <w:rsid w:val="001B20A7"/>
    <w:rPr>
      <w:b/>
      <w:bCs/>
    </w:rPr>
  </w:style>
  <w:style w:type="character" w:customStyle="1" w:styleId="blue-tooltip">
    <w:name w:val="blue-tooltip"/>
    <w:basedOn w:val="DefaultParagraphFont"/>
    <w:rsid w:val="001B20A7"/>
  </w:style>
  <w:style w:type="character" w:styleId="FollowedHyperlink">
    <w:name w:val="FollowedHyperlink"/>
    <w:basedOn w:val="DefaultParagraphFont"/>
    <w:uiPriority w:val="99"/>
    <w:semiHidden/>
    <w:unhideWhenUsed/>
    <w:rsid w:val="00774F4F"/>
    <w:rPr>
      <w:color w:val="954F72" w:themeColor="followedHyperlink"/>
      <w:u w:val="single"/>
    </w:rPr>
  </w:style>
  <w:style w:type="paragraph" w:styleId="BalloonText">
    <w:name w:val="Balloon Text"/>
    <w:basedOn w:val="Normal"/>
    <w:link w:val="BalloonTextChar"/>
    <w:uiPriority w:val="99"/>
    <w:semiHidden/>
    <w:unhideWhenUsed/>
    <w:rsid w:val="00F33C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3CB3"/>
    <w:rPr>
      <w:rFonts w:ascii="Segoe UI" w:hAnsi="Segoe UI" w:cs="Segoe UI"/>
      <w:sz w:val="18"/>
      <w:szCs w:val="18"/>
    </w:rPr>
  </w:style>
  <w:style w:type="character" w:customStyle="1" w:styleId="UnresolvedMention2">
    <w:name w:val="Unresolved Mention2"/>
    <w:basedOn w:val="DefaultParagraphFont"/>
    <w:uiPriority w:val="99"/>
    <w:semiHidden/>
    <w:unhideWhenUsed/>
    <w:rsid w:val="00BE61A6"/>
    <w:rPr>
      <w:color w:val="605E5C"/>
      <w:shd w:val="clear" w:color="auto" w:fill="E1DFDD"/>
    </w:rPr>
  </w:style>
  <w:style w:type="paragraph" w:styleId="NoSpacing">
    <w:name w:val="No Spacing"/>
    <w:link w:val="NoSpacingChar"/>
    <w:uiPriority w:val="1"/>
    <w:qFormat/>
    <w:rsid w:val="00C0378C"/>
    <w:pPr>
      <w:spacing w:after="0" w:line="240" w:lineRule="auto"/>
    </w:pPr>
  </w:style>
  <w:style w:type="paragraph" w:styleId="TOCHeading">
    <w:name w:val="TOC Heading"/>
    <w:basedOn w:val="Heading1"/>
    <w:next w:val="Normal"/>
    <w:uiPriority w:val="39"/>
    <w:unhideWhenUsed/>
    <w:qFormat/>
    <w:rsid w:val="0006098C"/>
    <w:pPr>
      <w:outlineLvl w:val="9"/>
    </w:pPr>
    <w:rPr>
      <w:color w:val="2E74B5" w:themeColor="accent1" w:themeShade="BF"/>
      <w:lang w:val="en-US"/>
    </w:rPr>
  </w:style>
  <w:style w:type="paragraph" w:styleId="TOC1">
    <w:name w:val="toc 1"/>
    <w:basedOn w:val="Normal"/>
    <w:next w:val="Normal"/>
    <w:autoRedefine/>
    <w:uiPriority w:val="39"/>
    <w:unhideWhenUsed/>
    <w:rsid w:val="0006098C"/>
    <w:pPr>
      <w:spacing w:after="100"/>
    </w:pPr>
  </w:style>
  <w:style w:type="paragraph" w:styleId="TOC2">
    <w:name w:val="toc 2"/>
    <w:basedOn w:val="Normal"/>
    <w:next w:val="Normal"/>
    <w:autoRedefine/>
    <w:uiPriority w:val="39"/>
    <w:unhideWhenUsed/>
    <w:rsid w:val="0006098C"/>
    <w:pPr>
      <w:spacing w:after="100"/>
      <w:ind w:left="220"/>
    </w:pPr>
  </w:style>
  <w:style w:type="character" w:customStyle="1" w:styleId="NoSpacingChar">
    <w:name w:val="No Spacing Char"/>
    <w:basedOn w:val="DefaultParagraphFont"/>
    <w:link w:val="NoSpacing"/>
    <w:uiPriority w:val="1"/>
    <w:rsid w:val="00321D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29241">
      <w:bodyDiv w:val="1"/>
      <w:marLeft w:val="0"/>
      <w:marRight w:val="0"/>
      <w:marTop w:val="0"/>
      <w:marBottom w:val="0"/>
      <w:divBdr>
        <w:top w:val="none" w:sz="0" w:space="0" w:color="auto"/>
        <w:left w:val="none" w:sz="0" w:space="0" w:color="auto"/>
        <w:bottom w:val="none" w:sz="0" w:space="0" w:color="auto"/>
        <w:right w:val="none" w:sz="0" w:space="0" w:color="auto"/>
      </w:divBdr>
    </w:div>
    <w:div w:id="271938042">
      <w:bodyDiv w:val="1"/>
      <w:marLeft w:val="0"/>
      <w:marRight w:val="0"/>
      <w:marTop w:val="0"/>
      <w:marBottom w:val="0"/>
      <w:divBdr>
        <w:top w:val="none" w:sz="0" w:space="0" w:color="auto"/>
        <w:left w:val="none" w:sz="0" w:space="0" w:color="auto"/>
        <w:bottom w:val="none" w:sz="0" w:space="0" w:color="auto"/>
        <w:right w:val="none" w:sz="0" w:space="0" w:color="auto"/>
      </w:divBdr>
    </w:div>
    <w:div w:id="302975457">
      <w:bodyDiv w:val="1"/>
      <w:marLeft w:val="0"/>
      <w:marRight w:val="0"/>
      <w:marTop w:val="0"/>
      <w:marBottom w:val="0"/>
      <w:divBdr>
        <w:top w:val="none" w:sz="0" w:space="0" w:color="auto"/>
        <w:left w:val="none" w:sz="0" w:space="0" w:color="auto"/>
        <w:bottom w:val="none" w:sz="0" w:space="0" w:color="auto"/>
        <w:right w:val="none" w:sz="0" w:space="0" w:color="auto"/>
      </w:divBdr>
      <w:divsChild>
        <w:div w:id="1713580934">
          <w:marLeft w:val="30"/>
          <w:marRight w:val="0"/>
          <w:marTop w:val="0"/>
          <w:marBottom w:val="75"/>
          <w:divBdr>
            <w:top w:val="none" w:sz="0" w:space="0" w:color="auto"/>
            <w:left w:val="none" w:sz="0" w:space="0" w:color="auto"/>
            <w:bottom w:val="none" w:sz="0" w:space="0" w:color="auto"/>
            <w:right w:val="none" w:sz="0" w:space="0" w:color="auto"/>
          </w:divBdr>
        </w:div>
      </w:divsChild>
    </w:div>
    <w:div w:id="360284060">
      <w:bodyDiv w:val="1"/>
      <w:marLeft w:val="0"/>
      <w:marRight w:val="0"/>
      <w:marTop w:val="0"/>
      <w:marBottom w:val="0"/>
      <w:divBdr>
        <w:top w:val="none" w:sz="0" w:space="0" w:color="auto"/>
        <w:left w:val="none" w:sz="0" w:space="0" w:color="auto"/>
        <w:bottom w:val="none" w:sz="0" w:space="0" w:color="auto"/>
        <w:right w:val="none" w:sz="0" w:space="0" w:color="auto"/>
      </w:divBdr>
    </w:div>
    <w:div w:id="398331863">
      <w:bodyDiv w:val="1"/>
      <w:marLeft w:val="0"/>
      <w:marRight w:val="0"/>
      <w:marTop w:val="0"/>
      <w:marBottom w:val="0"/>
      <w:divBdr>
        <w:top w:val="none" w:sz="0" w:space="0" w:color="auto"/>
        <w:left w:val="none" w:sz="0" w:space="0" w:color="auto"/>
        <w:bottom w:val="none" w:sz="0" w:space="0" w:color="auto"/>
        <w:right w:val="none" w:sz="0" w:space="0" w:color="auto"/>
      </w:divBdr>
      <w:divsChild>
        <w:div w:id="1565724720">
          <w:marLeft w:val="0"/>
          <w:marRight w:val="0"/>
          <w:marTop w:val="0"/>
          <w:marBottom w:val="0"/>
          <w:divBdr>
            <w:top w:val="none" w:sz="0" w:space="0" w:color="auto"/>
            <w:left w:val="none" w:sz="0" w:space="0" w:color="auto"/>
            <w:bottom w:val="none" w:sz="0" w:space="0" w:color="auto"/>
            <w:right w:val="none" w:sz="0" w:space="0" w:color="auto"/>
          </w:divBdr>
        </w:div>
        <w:div w:id="2001233381">
          <w:marLeft w:val="0"/>
          <w:marRight w:val="0"/>
          <w:marTop w:val="0"/>
          <w:marBottom w:val="0"/>
          <w:divBdr>
            <w:top w:val="none" w:sz="0" w:space="0" w:color="auto"/>
            <w:left w:val="none" w:sz="0" w:space="0" w:color="auto"/>
            <w:bottom w:val="none" w:sz="0" w:space="0" w:color="auto"/>
            <w:right w:val="none" w:sz="0" w:space="0" w:color="auto"/>
          </w:divBdr>
          <w:divsChild>
            <w:div w:id="589703212">
              <w:marLeft w:val="0"/>
              <w:marRight w:val="0"/>
              <w:marTop w:val="0"/>
              <w:marBottom w:val="0"/>
              <w:divBdr>
                <w:top w:val="none" w:sz="0" w:space="0" w:color="auto"/>
                <w:left w:val="none" w:sz="0" w:space="0" w:color="auto"/>
                <w:bottom w:val="none" w:sz="0" w:space="0" w:color="auto"/>
                <w:right w:val="none" w:sz="0" w:space="0" w:color="auto"/>
              </w:divBdr>
              <w:divsChild>
                <w:div w:id="371393402">
                  <w:marLeft w:val="0"/>
                  <w:marRight w:val="0"/>
                  <w:marTop w:val="0"/>
                  <w:marBottom w:val="0"/>
                  <w:divBdr>
                    <w:top w:val="none" w:sz="0" w:space="0" w:color="auto"/>
                    <w:left w:val="none" w:sz="0" w:space="0" w:color="auto"/>
                    <w:bottom w:val="none" w:sz="0" w:space="0" w:color="auto"/>
                    <w:right w:val="none" w:sz="0" w:space="0" w:color="auto"/>
                  </w:divBdr>
                </w:div>
                <w:div w:id="1965886866">
                  <w:marLeft w:val="0"/>
                  <w:marRight w:val="0"/>
                  <w:marTop w:val="0"/>
                  <w:marBottom w:val="0"/>
                  <w:divBdr>
                    <w:top w:val="none" w:sz="0" w:space="0" w:color="auto"/>
                    <w:left w:val="none" w:sz="0" w:space="0" w:color="auto"/>
                    <w:bottom w:val="none" w:sz="0" w:space="0" w:color="auto"/>
                    <w:right w:val="none" w:sz="0" w:space="0" w:color="auto"/>
                  </w:divBdr>
                </w:div>
                <w:div w:id="1835680346">
                  <w:marLeft w:val="0"/>
                  <w:marRight w:val="0"/>
                  <w:marTop w:val="0"/>
                  <w:marBottom w:val="0"/>
                  <w:divBdr>
                    <w:top w:val="none" w:sz="0" w:space="0" w:color="auto"/>
                    <w:left w:val="none" w:sz="0" w:space="0" w:color="auto"/>
                    <w:bottom w:val="none" w:sz="0" w:space="0" w:color="auto"/>
                    <w:right w:val="none" w:sz="0" w:space="0" w:color="auto"/>
                  </w:divBdr>
                  <w:divsChild>
                    <w:div w:id="49456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30310">
              <w:marLeft w:val="0"/>
              <w:marRight w:val="0"/>
              <w:marTop w:val="0"/>
              <w:marBottom w:val="0"/>
              <w:divBdr>
                <w:top w:val="none" w:sz="0" w:space="0" w:color="auto"/>
                <w:left w:val="none" w:sz="0" w:space="0" w:color="auto"/>
                <w:bottom w:val="none" w:sz="0" w:space="0" w:color="auto"/>
                <w:right w:val="none" w:sz="0" w:space="0" w:color="auto"/>
              </w:divBdr>
              <w:divsChild>
                <w:div w:id="617101173">
                  <w:marLeft w:val="0"/>
                  <w:marRight w:val="0"/>
                  <w:marTop w:val="0"/>
                  <w:marBottom w:val="0"/>
                  <w:divBdr>
                    <w:top w:val="none" w:sz="0" w:space="0" w:color="auto"/>
                    <w:left w:val="none" w:sz="0" w:space="0" w:color="auto"/>
                    <w:bottom w:val="none" w:sz="0" w:space="0" w:color="auto"/>
                    <w:right w:val="none" w:sz="0" w:space="0" w:color="auto"/>
                  </w:divBdr>
                </w:div>
                <w:div w:id="769739732">
                  <w:marLeft w:val="0"/>
                  <w:marRight w:val="0"/>
                  <w:marTop w:val="0"/>
                  <w:marBottom w:val="0"/>
                  <w:divBdr>
                    <w:top w:val="none" w:sz="0" w:space="0" w:color="auto"/>
                    <w:left w:val="none" w:sz="0" w:space="0" w:color="auto"/>
                    <w:bottom w:val="none" w:sz="0" w:space="0" w:color="auto"/>
                    <w:right w:val="none" w:sz="0" w:space="0" w:color="auto"/>
                  </w:divBdr>
                </w:div>
                <w:div w:id="741105743">
                  <w:marLeft w:val="0"/>
                  <w:marRight w:val="0"/>
                  <w:marTop w:val="0"/>
                  <w:marBottom w:val="0"/>
                  <w:divBdr>
                    <w:top w:val="none" w:sz="0" w:space="0" w:color="auto"/>
                    <w:left w:val="none" w:sz="0" w:space="0" w:color="auto"/>
                    <w:bottom w:val="none" w:sz="0" w:space="0" w:color="auto"/>
                    <w:right w:val="none" w:sz="0" w:space="0" w:color="auto"/>
                  </w:divBdr>
                </w:div>
                <w:div w:id="181020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819093">
      <w:bodyDiv w:val="1"/>
      <w:marLeft w:val="0"/>
      <w:marRight w:val="0"/>
      <w:marTop w:val="0"/>
      <w:marBottom w:val="0"/>
      <w:divBdr>
        <w:top w:val="none" w:sz="0" w:space="0" w:color="auto"/>
        <w:left w:val="none" w:sz="0" w:space="0" w:color="auto"/>
        <w:bottom w:val="none" w:sz="0" w:space="0" w:color="auto"/>
        <w:right w:val="none" w:sz="0" w:space="0" w:color="auto"/>
      </w:divBdr>
      <w:divsChild>
        <w:div w:id="156384519">
          <w:marLeft w:val="30"/>
          <w:marRight w:val="0"/>
          <w:marTop w:val="0"/>
          <w:marBottom w:val="75"/>
          <w:divBdr>
            <w:top w:val="none" w:sz="0" w:space="0" w:color="auto"/>
            <w:left w:val="none" w:sz="0" w:space="0" w:color="auto"/>
            <w:bottom w:val="none" w:sz="0" w:space="0" w:color="auto"/>
            <w:right w:val="none" w:sz="0" w:space="0" w:color="auto"/>
          </w:divBdr>
        </w:div>
      </w:divsChild>
    </w:div>
    <w:div w:id="675421607">
      <w:bodyDiv w:val="1"/>
      <w:marLeft w:val="0"/>
      <w:marRight w:val="0"/>
      <w:marTop w:val="0"/>
      <w:marBottom w:val="0"/>
      <w:divBdr>
        <w:top w:val="none" w:sz="0" w:space="0" w:color="auto"/>
        <w:left w:val="none" w:sz="0" w:space="0" w:color="auto"/>
        <w:bottom w:val="none" w:sz="0" w:space="0" w:color="auto"/>
        <w:right w:val="none" w:sz="0" w:space="0" w:color="auto"/>
      </w:divBdr>
    </w:div>
    <w:div w:id="740712268">
      <w:bodyDiv w:val="1"/>
      <w:marLeft w:val="0"/>
      <w:marRight w:val="0"/>
      <w:marTop w:val="0"/>
      <w:marBottom w:val="0"/>
      <w:divBdr>
        <w:top w:val="none" w:sz="0" w:space="0" w:color="auto"/>
        <w:left w:val="none" w:sz="0" w:space="0" w:color="auto"/>
        <w:bottom w:val="none" w:sz="0" w:space="0" w:color="auto"/>
        <w:right w:val="none" w:sz="0" w:space="0" w:color="auto"/>
      </w:divBdr>
      <w:divsChild>
        <w:div w:id="2019572418">
          <w:marLeft w:val="0"/>
          <w:marRight w:val="0"/>
          <w:marTop w:val="0"/>
          <w:marBottom w:val="0"/>
          <w:divBdr>
            <w:top w:val="none" w:sz="0" w:space="0" w:color="auto"/>
            <w:left w:val="none" w:sz="0" w:space="0" w:color="auto"/>
            <w:bottom w:val="none" w:sz="0" w:space="0" w:color="auto"/>
            <w:right w:val="none" w:sz="0" w:space="0" w:color="auto"/>
          </w:divBdr>
          <w:divsChild>
            <w:div w:id="621812547">
              <w:marLeft w:val="0"/>
              <w:marRight w:val="0"/>
              <w:marTop w:val="0"/>
              <w:marBottom w:val="0"/>
              <w:divBdr>
                <w:top w:val="none" w:sz="0" w:space="0" w:color="auto"/>
                <w:left w:val="none" w:sz="0" w:space="0" w:color="auto"/>
                <w:bottom w:val="none" w:sz="0" w:space="0" w:color="auto"/>
                <w:right w:val="none" w:sz="0" w:space="0" w:color="auto"/>
              </w:divBdr>
              <w:divsChild>
                <w:div w:id="206957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087644">
          <w:marLeft w:val="0"/>
          <w:marRight w:val="0"/>
          <w:marTop w:val="0"/>
          <w:marBottom w:val="0"/>
          <w:divBdr>
            <w:top w:val="none" w:sz="0" w:space="0" w:color="auto"/>
            <w:left w:val="none" w:sz="0" w:space="0" w:color="auto"/>
            <w:bottom w:val="none" w:sz="0" w:space="0" w:color="auto"/>
            <w:right w:val="none" w:sz="0" w:space="0" w:color="auto"/>
          </w:divBdr>
          <w:divsChild>
            <w:div w:id="1351948393">
              <w:marLeft w:val="0"/>
              <w:marRight w:val="0"/>
              <w:marTop w:val="0"/>
              <w:marBottom w:val="0"/>
              <w:divBdr>
                <w:top w:val="none" w:sz="0" w:space="0" w:color="auto"/>
                <w:left w:val="none" w:sz="0" w:space="0" w:color="auto"/>
                <w:bottom w:val="none" w:sz="0" w:space="0" w:color="auto"/>
                <w:right w:val="none" w:sz="0" w:space="0" w:color="auto"/>
              </w:divBdr>
              <w:divsChild>
                <w:div w:id="981420109">
                  <w:marLeft w:val="0"/>
                  <w:marRight w:val="0"/>
                  <w:marTop w:val="0"/>
                  <w:marBottom w:val="0"/>
                  <w:divBdr>
                    <w:top w:val="none" w:sz="0" w:space="0" w:color="auto"/>
                    <w:left w:val="none" w:sz="0" w:space="0" w:color="auto"/>
                    <w:bottom w:val="none" w:sz="0" w:space="0" w:color="auto"/>
                    <w:right w:val="none" w:sz="0" w:space="0" w:color="auto"/>
                  </w:divBdr>
                  <w:divsChild>
                    <w:div w:id="280111061">
                      <w:marLeft w:val="0"/>
                      <w:marRight w:val="0"/>
                      <w:marTop w:val="0"/>
                      <w:marBottom w:val="0"/>
                      <w:divBdr>
                        <w:top w:val="none" w:sz="0" w:space="0" w:color="auto"/>
                        <w:left w:val="none" w:sz="0" w:space="0" w:color="auto"/>
                        <w:bottom w:val="none" w:sz="0" w:space="0" w:color="auto"/>
                        <w:right w:val="none" w:sz="0" w:space="0" w:color="auto"/>
                      </w:divBdr>
                      <w:divsChild>
                        <w:div w:id="500584532">
                          <w:marLeft w:val="0"/>
                          <w:marRight w:val="0"/>
                          <w:marTop w:val="0"/>
                          <w:marBottom w:val="0"/>
                          <w:divBdr>
                            <w:top w:val="none" w:sz="0" w:space="0" w:color="auto"/>
                            <w:left w:val="none" w:sz="0" w:space="0" w:color="auto"/>
                            <w:bottom w:val="none" w:sz="0" w:space="0" w:color="auto"/>
                            <w:right w:val="none" w:sz="0" w:space="0" w:color="auto"/>
                          </w:divBdr>
                          <w:divsChild>
                            <w:div w:id="851643774">
                              <w:marLeft w:val="0"/>
                              <w:marRight w:val="0"/>
                              <w:marTop w:val="0"/>
                              <w:marBottom w:val="0"/>
                              <w:divBdr>
                                <w:top w:val="single" w:sz="6" w:space="0" w:color="006600"/>
                                <w:left w:val="single" w:sz="6" w:space="10" w:color="006600"/>
                                <w:bottom w:val="single" w:sz="6" w:space="0" w:color="006600"/>
                                <w:right w:val="single" w:sz="6" w:space="10" w:color="006600"/>
                              </w:divBdr>
                              <w:divsChild>
                                <w:div w:id="1188373595">
                                  <w:marLeft w:val="0"/>
                                  <w:marRight w:val="0"/>
                                  <w:marTop w:val="0"/>
                                  <w:marBottom w:val="0"/>
                                  <w:divBdr>
                                    <w:top w:val="none" w:sz="0" w:space="0" w:color="auto"/>
                                    <w:left w:val="none" w:sz="0" w:space="0" w:color="auto"/>
                                    <w:bottom w:val="none" w:sz="0" w:space="0" w:color="auto"/>
                                    <w:right w:val="none" w:sz="0" w:space="0" w:color="auto"/>
                                  </w:divBdr>
                                </w:div>
                                <w:div w:id="95632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431431">
                          <w:marLeft w:val="0"/>
                          <w:marRight w:val="0"/>
                          <w:marTop w:val="0"/>
                          <w:marBottom w:val="0"/>
                          <w:divBdr>
                            <w:top w:val="none" w:sz="0" w:space="0" w:color="auto"/>
                            <w:left w:val="none" w:sz="0" w:space="0" w:color="auto"/>
                            <w:bottom w:val="none" w:sz="0" w:space="0" w:color="auto"/>
                            <w:right w:val="none" w:sz="0" w:space="0" w:color="auto"/>
                          </w:divBdr>
                          <w:divsChild>
                            <w:div w:id="215090784">
                              <w:marLeft w:val="0"/>
                              <w:marRight w:val="0"/>
                              <w:marTop w:val="0"/>
                              <w:marBottom w:val="0"/>
                              <w:divBdr>
                                <w:top w:val="none" w:sz="0" w:space="0" w:color="auto"/>
                                <w:left w:val="none" w:sz="0" w:space="0" w:color="auto"/>
                                <w:bottom w:val="none" w:sz="0" w:space="0" w:color="auto"/>
                                <w:right w:val="none" w:sz="0" w:space="0" w:color="auto"/>
                              </w:divBdr>
                              <w:divsChild>
                                <w:div w:id="142576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375639">
                          <w:marLeft w:val="0"/>
                          <w:marRight w:val="0"/>
                          <w:marTop w:val="0"/>
                          <w:marBottom w:val="0"/>
                          <w:divBdr>
                            <w:top w:val="none" w:sz="0" w:space="0" w:color="auto"/>
                            <w:left w:val="none" w:sz="0" w:space="0" w:color="auto"/>
                            <w:bottom w:val="none" w:sz="0" w:space="0" w:color="auto"/>
                            <w:right w:val="none" w:sz="0" w:space="0" w:color="auto"/>
                          </w:divBdr>
                          <w:divsChild>
                            <w:div w:id="131132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1718938">
      <w:bodyDiv w:val="1"/>
      <w:marLeft w:val="0"/>
      <w:marRight w:val="0"/>
      <w:marTop w:val="0"/>
      <w:marBottom w:val="0"/>
      <w:divBdr>
        <w:top w:val="none" w:sz="0" w:space="0" w:color="auto"/>
        <w:left w:val="none" w:sz="0" w:space="0" w:color="auto"/>
        <w:bottom w:val="none" w:sz="0" w:space="0" w:color="auto"/>
        <w:right w:val="none" w:sz="0" w:space="0" w:color="auto"/>
      </w:divBdr>
    </w:div>
    <w:div w:id="940602491">
      <w:bodyDiv w:val="1"/>
      <w:marLeft w:val="0"/>
      <w:marRight w:val="0"/>
      <w:marTop w:val="0"/>
      <w:marBottom w:val="0"/>
      <w:divBdr>
        <w:top w:val="none" w:sz="0" w:space="0" w:color="auto"/>
        <w:left w:val="none" w:sz="0" w:space="0" w:color="auto"/>
        <w:bottom w:val="none" w:sz="0" w:space="0" w:color="auto"/>
        <w:right w:val="none" w:sz="0" w:space="0" w:color="auto"/>
      </w:divBdr>
      <w:divsChild>
        <w:div w:id="1887987751">
          <w:marLeft w:val="0"/>
          <w:marRight w:val="0"/>
          <w:marTop w:val="0"/>
          <w:marBottom w:val="0"/>
          <w:divBdr>
            <w:top w:val="none" w:sz="0" w:space="0" w:color="auto"/>
            <w:left w:val="single" w:sz="6" w:space="0" w:color="CCCCCC"/>
            <w:bottom w:val="none" w:sz="0" w:space="0" w:color="auto"/>
            <w:right w:val="single" w:sz="6" w:space="0" w:color="CCCCCC"/>
          </w:divBdr>
          <w:divsChild>
            <w:div w:id="1997876924">
              <w:marLeft w:val="0"/>
              <w:marRight w:val="0"/>
              <w:marTop w:val="0"/>
              <w:marBottom w:val="0"/>
              <w:divBdr>
                <w:top w:val="none" w:sz="0" w:space="0" w:color="auto"/>
                <w:left w:val="none" w:sz="0" w:space="0" w:color="auto"/>
                <w:bottom w:val="none" w:sz="0" w:space="0" w:color="auto"/>
                <w:right w:val="none" w:sz="0" w:space="0" w:color="auto"/>
              </w:divBdr>
              <w:divsChild>
                <w:div w:id="532693914">
                  <w:marLeft w:val="0"/>
                  <w:marRight w:val="0"/>
                  <w:marTop w:val="0"/>
                  <w:marBottom w:val="0"/>
                  <w:divBdr>
                    <w:top w:val="none" w:sz="0" w:space="0" w:color="auto"/>
                    <w:left w:val="none" w:sz="0" w:space="0" w:color="auto"/>
                    <w:bottom w:val="none" w:sz="0" w:space="0" w:color="auto"/>
                    <w:right w:val="none" w:sz="0" w:space="0" w:color="auto"/>
                  </w:divBdr>
                  <w:divsChild>
                    <w:div w:id="2070302562">
                      <w:marLeft w:val="0"/>
                      <w:marRight w:val="0"/>
                      <w:marTop w:val="0"/>
                      <w:marBottom w:val="90"/>
                      <w:divBdr>
                        <w:top w:val="none" w:sz="0" w:space="0" w:color="auto"/>
                        <w:left w:val="none" w:sz="0" w:space="0" w:color="auto"/>
                        <w:bottom w:val="none" w:sz="0" w:space="0" w:color="auto"/>
                        <w:right w:val="none" w:sz="0" w:space="0" w:color="auto"/>
                      </w:divBdr>
                    </w:div>
                    <w:div w:id="165291845">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 w:id="1043486295">
      <w:bodyDiv w:val="1"/>
      <w:marLeft w:val="0"/>
      <w:marRight w:val="0"/>
      <w:marTop w:val="0"/>
      <w:marBottom w:val="0"/>
      <w:divBdr>
        <w:top w:val="none" w:sz="0" w:space="0" w:color="auto"/>
        <w:left w:val="none" w:sz="0" w:space="0" w:color="auto"/>
        <w:bottom w:val="none" w:sz="0" w:space="0" w:color="auto"/>
        <w:right w:val="none" w:sz="0" w:space="0" w:color="auto"/>
      </w:divBdr>
    </w:div>
    <w:div w:id="1081021803">
      <w:bodyDiv w:val="1"/>
      <w:marLeft w:val="0"/>
      <w:marRight w:val="0"/>
      <w:marTop w:val="0"/>
      <w:marBottom w:val="0"/>
      <w:divBdr>
        <w:top w:val="none" w:sz="0" w:space="0" w:color="auto"/>
        <w:left w:val="none" w:sz="0" w:space="0" w:color="auto"/>
        <w:bottom w:val="none" w:sz="0" w:space="0" w:color="auto"/>
        <w:right w:val="none" w:sz="0" w:space="0" w:color="auto"/>
      </w:divBdr>
    </w:div>
    <w:div w:id="1088649074">
      <w:bodyDiv w:val="1"/>
      <w:marLeft w:val="0"/>
      <w:marRight w:val="0"/>
      <w:marTop w:val="0"/>
      <w:marBottom w:val="0"/>
      <w:divBdr>
        <w:top w:val="none" w:sz="0" w:space="0" w:color="auto"/>
        <w:left w:val="none" w:sz="0" w:space="0" w:color="auto"/>
        <w:bottom w:val="none" w:sz="0" w:space="0" w:color="auto"/>
        <w:right w:val="none" w:sz="0" w:space="0" w:color="auto"/>
      </w:divBdr>
      <w:divsChild>
        <w:div w:id="1341010787">
          <w:marLeft w:val="0"/>
          <w:marRight w:val="0"/>
          <w:marTop w:val="0"/>
          <w:marBottom w:val="0"/>
          <w:divBdr>
            <w:top w:val="single" w:sz="6" w:space="0" w:color="356B20"/>
            <w:left w:val="single" w:sz="6" w:space="0" w:color="356B20"/>
            <w:bottom w:val="single" w:sz="6" w:space="0" w:color="356B20"/>
            <w:right w:val="single" w:sz="6" w:space="0" w:color="356B20"/>
          </w:divBdr>
          <w:divsChild>
            <w:div w:id="1819954314">
              <w:marLeft w:val="30"/>
              <w:marRight w:val="0"/>
              <w:marTop w:val="0"/>
              <w:marBottom w:val="75"/>
              <w:divBdr>
                <w:top w:val="none" w:sz="0" w:space="0" w:color="auto"/>
                <w:left w:val="none" w:sz="0" w:space="0" w:color="auto"/>
                <w:bottom w:val="none" w:sz="0" w:space="0" w:color="auto"/>
                <w:right w:val="none" w:sz="0" w:space="0" w:color="auto"/>
              </w:divBdr>
            </w:div>
          </w:divsChild>
        </w:div>
      </w:divsChild>
    </w:div>
    <w:div w:id="1121072110">
      <w:bodyDiv w:val="1"/>
      <w:marLeft w:val="0"/>
      <w:marRight w:val="0"/>
      <w:marTop w:val="0"/>
      <w:marBottom w:val="0"/>
      <w:divBdr>
        <w:top w:val="none" w:sz="0" w:space="0" w:color="auto"/>
        <w:left w:val="none" w:sz="0" w:space="0" w:color="auto"/>
        <w:bottom w:val="none" w:sz="0" w:space="0" w:color="auto"/>
        <w:right w:val="none" w:sz="0" w:space="0" w:color="auto"/>
      </w:divBdr>
    </w:div>
    <w:div w:id="1457985104">
      <w:bodyDiv w:val="1"/>
      <w:marLeft w:val="0"/>
      <w:marRight w:val="0"/>
      <w:marTop w:val="0"/>
      <w:marBottom w:val="0"/>
      <w:divBdr>
        <w:top w:val="none" w:sz="0" w:space="0" w:color="auto"/>
        <w:left w:val="none" w:sz="0" w:space="0" w:color="auto"/>
        <w:bottom w:val="none" w:sz="0" w:space="0" w:color="auto"/>
        <w:right w:val="none" w:sz="0" w:space="0" w:color="auto"/>
      </w:divBdr>
      <w:divsChild>
        <w:div w:id="1067995020">
          <w:marLeft w:val="0"/>
          <w:marRight w:val="0"/>
          <w:marTop w:val="0"/>
          <w:marBottom w:val="0"/>
          <w:divBdr>
            <w:top w:val="none" w:sz="0" w:space="0" w:color="auto"/>
            <w:left w:val="none" w:sz="0" w:space="0" w:color="auto"/>
            <w:bottom w:val="none" w:sz="0" w:space="0" w:color="auto"/>
            <w:right w:val="none" w:sz="0" w:space="0" w:color="auto"/>
          </w:divBdr>
          <w:divsChild>
            <w:div w:id="1113281575">
              <w:marLeft w:val="0"/>
              <w:marRight w:val="0"/>
              <w:marTop w:val="0"/>
              <w:marBottom w:val="0"/>
              <w:divBdr>
                <w:top w:val="none" w:sz="0" w:space="0" w:color="auto"/>
                <w:left w:val="none" w:sz="0" w:space="0" w:color="auto"/>
                <w:bottom w:val="none" w:sz="0" w:space="0" w:color="auto"/>
                <w:right w:val="none" w:sz="0" w:space="0" w:color="auto"/>
              </w:divBdr>
            </w:div>
            <w:div w:id="1794011649">
              <w:marLeft w:val="0"/>
              <w:marRight w:val="0"/>
              <w:marTop w:val="0"/>
              <w:marBottom w:val="0"/>
              <w:divBdr>
                <w:top w:val="none" w:sz="0" w:space="0" w:color="auto"/>
                <w:left w:val="none" w:sz="0" w:space="0" w:color="auto"/>
                <w:bottom w:val="none" w:sz="0" w:space="0" w:color="auto"/>
                <w:right w:val="none" w:sz="0" w:space="0" w:color="auto"/>
              </w:divBdr>
              <w:divsChild>
                <w:div w:id="25271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843992">
      <w:bodyDiv w:val="1"/>
      <w:marLeft w:val="0"/>
      <w:marRight w:val="0"/>
      <w:marTop w:val="0"/>
      <w:marBottom w:val="0"/>
      <w:divBdr>
        <w:top w:val="none" w:sz="0" w:space="0" w:color="auto"/>
        <w:left w:val="none" w:sz="0" w:space="0" w:color="auto"/>
        <w:bottom w:val="none" w:sz="0" w:space="0" w:color="auto"/>
        <w:right w:val="none" w:sz="0" w:space="0" w:color="auto"/>
      </w:divBdr>
    </w:div>
    <w:div w:id="1609771316">
      <w:bodyDiv w:val="1"/>
      <w:marLeft w:val="0"/>
      <w:marRight w:val="0"/>
      <w:marTop w:val="0"/>
      <w:marBottom w:val="0"/>
      <w:divBdr>
        <w:top w:val="none" w:sz="0" w:space="0" w:color="auto"/>
        <w:left w:val="none" w:sz="0" w:space="0" w:color="auto"/>
        <w:bottom w:val="none" w:sz="0" w:space="0" w:color="auto"/>
        <w:right w:val="none" w:sz="0" w:space="0" w:color="auto"/>
      </w:divBdr>
      <w:divsChild>
        <w:div w:id="1912160511">
          <w:marLeft w:val="30"/>
          <w:marRight w:val="0"/>
          <w:marTop w:val="0"/>
          <w:marBottom w:val="75"/>
          <w:divBdr>
            <w:top w:val="none" w:sz="0" w:space="0" w:color="auto"/>
            <w:left w:val="none" w:sz="0" w:space="0" w:color="auto"/>
            <w:bottom w:val="none" w:sz="0" w:space="0" w:color="auto"/>
            <w:right w:val="none" w:sz="0" w:space="0" w:color="auto"/>
          </w:divBdr>
        </w:div>
      </w:divsChild>
    </w:div>
    <w:div w:id="1772815645">
      <w:bodyDiv w:val="1"/>
      <w:marLeft w:val="0"/>
      <w:marRight w:val="0"/>
      <w:marTop w:val="0"/>
      <w:marBottom w:val="0"/>
      <w:divBdr>
        <w:top w:val="none" w:sz="0" w:space="0" w:color="auto"/>
        <w:left w:val="none" w:sz="0" w:space="0" w:color="auto"/>
        <w:bottom w:val="none" w:sz="0" w:space="0" w:color="auto"/>
        <w:right w:val="none" w:sz="0" w:space="0" w:color="auto"/>
      </w:divBdr>
    </w:div>
    <w:div w:id="1792089574">
      <w:bodyDiv w:val="1"/>
      <w:marLeft w:val="0"/>
      <w:marRight w:val="0"/>
      <w:marTop w:val="0"/>
      <w:marBottom w:val="0"/>
      <w:divBdr>
        <w:top w:val="none" w:sz="0" w:space="0" w:color="auto"/>
        <w:left w:val="none" w:sz="0" w:space="0" w:color="auto"/>
        <w:bottom w:val="none" w:sz="0" w:space="0" w:color="auto"/>
        <w:right w:val="none" w:sz="0" w:space="0" w:color="auto"/>
      </w:divBdr>
    </w:div>
    <w:div w:id="1868834291">
      <w:bodyDiv w:val="1"/>
      <w:marLeft w:val="0"/>
      <w:marRight w:val="0"/>
      <w:marTop w:val="0"/>
      <w:marBottom w:val="0"/>
      <w:divBdr>
        <w:top w:val="none" w:sz="0" w:space="0" w:color="auto"/>
        <w:left w:val="none" w:sz="0" w:space="0" w:color="auto"/>
        <w:bottom w:val="none" w:sz="0" w:space="0" w:color="auto"/>
        <w:right w:val="none" w:sz="0" w:space="0" w:color="auto"/>
      </w:divBdr>
      <w:divsChild>
        <w:div w:id="292905468">
          <w:marLeft w:val="0"/>
          <w:marRight w:val="0"/>
          <w:marTop w:val="0"/>
          <w:marBottom w:val="0"/>
          <w:divBdr>
            <w:top w:val="single" w:sz="6" w:space="0" w:color="356B20"/>
            <w:left w:val="single" w:sz="6" w:space="0" w:color="356B20"/>
            <w:bottom w:val="single" w:sz="6" w:space="0" w:color="356B20"/>
            <w:right w:val="single" w:sz="6" w:space="0" w:color="356B20"/>
          </w:divBdr>
          <w:divsChild>
            <w:div w:id="1557741743">
              <w:marLeft w:val="30"/>
              <w:marRight w:val="0"/>
              <w:marTop w:val="0"/>
              <w:marBottom w:val="75"/>
              <w:divBdr>
                <w:top w:val="none" w:sz="0" w:space="0" w:color="auto"/>
                <w:left w:val="none" w:sz="0" w:space="0" w:color="auto"/>
                <w:bottom w:val="none" w:sz="0" w:space="0" w:color="auto"/>
                <w:right w:val="none" w:sz="0" w:space="0" w:color="auto"/>
              </w:divBdr>
            </w:div>
          </w:divsChild>
        </w:div>
      </w:divsChild>
    </w:div>
    <w:div w:id="1942713944">
      <w:bodyDiv w:val="1"/>
      <w:marLeft w:val="0"/>
      <w:marRight w:val="0"/>
      <w:marTop w:val="0"/>
      <w:marBottom w:val="0"/>
      <w:divBdr>
        <w:top w:val="none" w:sz="0" w:space="0" w:color="auto"/>
        <w:left w:val="none" w:sz="0" w:space="0" w:color="auto"/>
        <w:bottom w:val="none" w:sz="0" w:space="0" w:color="auto"/>
        <w:right w:val="none" w:sz="0" w:space="0" w:color="auto"/>
      </w:divBdr>
    </w:div>
    <w:div w:id="1960718894">
      <w:bodyDiv w:val="1"/>
      <w:marLeft w:val="0"/>
      <w:marRight w:val="0"/>
      <w:marTop w:val="0"/>
      <w:marBottom w:val="0"/>
      <w:divBdr>
        <w:top w:val="none" w:sz="0" w:space="0" w:color="auto"/>
        <w:left w:val="none" w:sz="0" w:space="0" w:color="auto"/>
        <w:bottom w:val="none" w:sz="0" w:space="0" w:color="auto"/>
        <w:right w:val="none" w:sz="0" w:space="0" w:color="auto"/>
      </w:divBdr>
      <w:divsChild>
        <w:div w:id="869534955">
          <w:marLeft w:val="30"/>
          <w:marRight w:val="0"/>
          <w:marTop w:val="0"/>
          <w:marBottom w:val="75"/>
          <w:divBdr>
            <w:top w:val="none" w:sz="0" w:space="0" w:color="auto"/>
            <w:left w:val="none" w:sz="0" w:space="0" w:color="auto"/>
            <w:bottom w:val="none" w:sz="0" w:space="0" w:color="auto"/>
            <w:right w:val="none" w:sz="0" w:space="0" w:color="auto"/>
          </w:divBdr>
        </w:div>
      </w:divsChild>
    </w:div>
    <w:div w:id="2041323516">
      <w:bodyDiv w:val="1"/>
      <w:marLeft w:val="0"/>
      <w:marRight w:val="0"/>
      <w:marTop w:val="0"/>
      <w:marBottom w:val="0"/>
      <w:divBdr>
        <w:top w:val="none" w:sz="0" w:space="0" w:color="auto"/>
        <w:left w:val="none" w:sz="0" w:space="0" w:color="auto"/>
        <w:bottom w:val="none" w:sz="0" w:space="0" w:color="auto"/>
        <w:right w:val="none" w:sz="0" w:space="0" w:color="auto"/>
      </w:divBdr>
      <w:divsChild>
        <w:div w:id="548886051">
          <w:marLeft w:val="0"/>
          <w:marRight w:val="0"/>
          <w:marTop w:val="0"/>
          <w:marBottom w:val="0"/>
          <w:divBdr>
            <w:top w:val="single" w:sz="6" w:space="0" w:color="356B20"/>
            <w:left w:val="single" w:sz="6" w:space="0" w:color="356B20"/>
            <w:bottom w:val="single" w:sz="6" w:space="0" w:color="356B20"/>
            <w:right w:val="single" w:sz="6" w:space="0" w:color="356B20"/>
          </w:divBdr>
          <w:divsChild>
            <w:div w:id="1738238839">
              <w:marLeft w:val="30"/>
              <w:marRight w:val="0"/>
              <w:marTop w:val="0"/>
              <w:marBottom w:val="7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psci.com/amazon-echo-first-artificial-intelligence-youll-want-home%20Accessed%2007.03.19" TargetMode="External"/><Relationship Id="rId21" Type="http://schemas.openxmlformats.org/officeDocument/2006/relationships/hyperlink" Target="https://www.theverge.com/2018/7/19/17589692/apple-siri-cofounder-tom-gruber-leaves-company" TargetMode="External"/><Relationship Id="rId34" Type="http://schemas.openxmlformats.org/officeDocument/2006/relationships/hyperlink" Target="https://www.wired.co.uk/article/google-home-uk-okay-launch%20Accessed%2009.03.19" TargetMode="External"/><Relationship Id="rId42" Type="http://schemas.openxmlformats.org/officeDocument/2006/relationships/hyperlink" Target="http://toyota.custhelp.com/app/answers/detail/a_id/9702/~/how-do-i-set-up-toyota%2Balexa-in-my-vehicle%3F" TargetMode="External"/><Relationship Id="rId47" Type="http://schemas.openxmlformats.org/officeDocument/2006/relationships/hyperlink" Target="https://www.just-eat.co.uk/alexa%20Accessed%2009.03.19" TargetMode="External"/><Relationship Id="rId50" Type="http://schemas.openxmlformats.org/officeDocument/2006/relationships/hyperlink" Target="https://developer.amazon.com/docs/ask-overviews/understanding-how-users-interact-with-skills.html" TargetMode="External"/><Relationship Id="rId55" Type="http://schemas.openxmlformats.org/officeDocument/2006/relationships/hyperlink" Target="https://www.apple.com/siri/" TargetMode="External"/><Relationship Id="rId63" Type="http://schemas.openxmlformats.org/officeDocument/2006/relationships/hyperlink" Target="https://www.gov.uk/browse/driving/vehicle-tax-mot-insurance%20Accessed%2018.03.19" TargetMode="External"/><Relationship Id="rId68" Type="http://schemas.openxmlformats.org/officeDocument/2006/relationships/hyperlink" Target="https://play.google.com/store/apps/details?id=com.google.android.apps.chromecast.app" TargetMode="External"/><Relationship Id="rId76" Type="http://schemas.openxmlformats.org/officeDocument/2006/relationships/hyperlink" Target="https://phys.org/news/2004-09-world-class-in-car-speech-recognition-honda.html%20Accessed%2008.05.19" TargetMode="External"/><Relationship Id="rId84" Type="http://schemas.openxmlformats.org/officeDocument/2006/relationships/hyperlink" Target="https://www.gov.uk/vehicle-tax" TargetMode="External"/><Relationship Id="rId89" Type="http://schemas.openxmlformats.org/officeDocument/2006/relationships/hyperlink" Target="https://www.atlassian.com/agile/scrum" TargetMode="External"/><Relationship Id="rId97" Type="http://schemas.openxmlformats.org/officeDocument/2006/relationships/hyperlink" Target="https://www.agilebusiness.org/content/moscow-prioritisation" TargetMode="External"/><Relationship Id="rId7" Type="http://schemas.openxmlformats.org/officeDocument/2006/relationships/image" Target="media/image2.png"/><Relationship Id="rId71" Type="http://schemas.openxmlformats.org/officeDocument/2006/relationships/hyperlink" Target="https://www.amazon.co.uk/Nest-Labs-Inc-Camera/dp/B075B25HQM/ref=lp_10387794031_1_12?s=digital-skills&amp;ie=UTF8&amp;qid=1557303287&amp;sr=1-12" TargetMode="External"/><Relationship Id="rId92" Type="http://schemas.openxmlformats.org/officeDocument/2006/relationships/hyperlink" Target="https://www.nngroup.com/articles/definition-user-experience/" TargetMode="External"/><Relationship Id="rId2" Type="http://schemas.openxmlformats.org/officeDocument/2006/relationships/numbering" Target="numbering.xml"/><Relationship Id="rId16" Type="http://schemas.openxmlformats.org/officeDocument/2006/relationships/image" Target="media/image11.jpeg"/><Relationship Id="rId29" Type="http://schemas.openxmlformats.org/officeDocument/2006/relationships/hyperlink" Target="https://www.smithsonianmag.com/smart-news/meet-pedro-voder-first-electronic-machine-talk-180963516/" TargetMode="External"/><Relationship Id="rId11" Type="http://schemas.openxmlformats.org/officeDocument/2006/relationships/image" Target="media/image6.png"/><Relationship Id="rId24" Type="http://schemas.openxmlformats.org/officeDocument/2006/relationships/hyperlink" Target="https://www.youtube.com/watch?v=TsdOej_nC1M" TargetMode="External"/><Relationship Id="rId32" Type="http://schemas.openxmlformats.org/officeDocument/2006/relationships/hyperlink" Target="https://www.apple.com/uk/newsroom/2007/01/09Apple-Reinvents-the-Phone-with-iPhone/" TargetMode="External"/><Relationship Id="rId37" Type="http://schemas.openxmlformats.org/officeDocument/2006/relationships/hyperlink" Target="https://owner.ford.com/support/applink/ford-plus-alexa-faq.html%20Accessed%2009.03.19" TargetMode="External"/><Relationship Id="rId40" Type="http://schemas.openxmlformats.org/officeDocument/2006/relationships/hyperlink" Target="https://www.volkswagenag.com/en/news/stories/2018/09/alexa-let-s-buy-a-car.html%20Accessed%2009.03.19" TargetMode="External"/><Relationship Id="rId45" Type="http://schemas.openxmlformats.org/officeDocument/2006/relationships/hyperlink" Target="https://developer.amazon.com/alexa-skills-kit%20Accessed%2009.03.19" TargetMode="External"/><Relationship Id="rId53" Type="http://schemas.openxmlformats.org/officeDocument/2006/relationships/hyperlink" Target="https://www.amazon.co.uk/gp/help/customer/display.html?nodeId=201602230" TargetMode="External"/><Relationship Id="rId58" Type="http://schemas.openxmlformats.org/officeDocument/2006/relationships/hyperlink" Target="https://www.gov.uk/government/news/dvla-gives-a-shout-out-on-alexa%20Accessed%2016.03.19" TargetMode="External"/><Relationship Id="rId66" Type="http://schemas.openxmlformats.org/officeDocument/2006/relationships/hyperlink" Target="https://www.gov.uk/browse/driving/disability-health-condition%20Accessed%2018.03.19" TargetMode="External"/><Relationship Id="rId74" Type="http://schemas.openxmlformats.org/officeDocument/2006/relationships/hyperlink" Target="https://www.amazon.co.uk/Just-Eat/dp/B01LXLEL3R/ref=sr_1_fkmr0_1?keywords=just+eatalexa+app+just+eat&amp;qid=1557303949&amp;s=digital-skills&amp;sr=1-1-fkmr0" TargetMode="External"/><Relationship Id="rId79" Type="http://schemas.openxmlformats.org/officeDocument/2006/relationships/hyperlink" Target="https://aws.amazon.com/transcribe/" TargetMode="External"/><Relationship Id="rId87" Type="http://schemas.openxmlformats.org/officeDocument/2006/relationships/hyperlink" Target="https://research-methodology.net/research-methodology/research-approach/deductive-approach-2/" TargetMode="External"/><Relationship Id="rId5" Type="http://schemas.openxmlformats.org/officeDocument/2006/relationships/webSettings" Target="webSettings.xml"/><Relationship Id="rId61" Type="http://schemas.openxmlformats.org/officeDocument/2006/relationships/hyperlink" Target="https://gds.blog.gov.uk/2018/08/23/hey-gov-uk-what-are-you-doing-about-voice/" TargetMode="External"/><Relationship Id="rId82" Type="http://schemas.openxmlformats.org/officeDocument/2006/relationships/hyperlink" Target="https://www.amazon.co.uk/DVLA-Vehicle-Enquiry/dp/B07414QQ18%20Accessed%20on%2009.05.19" TargetMode="External"/><Relationship Id="rId90" Type="http://schemas.openxmlformats.org/officeDocument/2006/relationships/hyperlink" Target="https://www.atlassian.com/agile/scrum/sprints" TargetMode="External"/><Relationship Id="rId95" Type="http://schemas.openxmlformats.org/officeDocument/2006/relationships/hyperlink" Target="https://www.emarketer.com/content/global-smart-%20Accessed%2009.03.19" TargetMode="External"/><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hyperlink" Target="https://www.apple.com/uk/siri/" TargetMode="External"/><Relationship Id="rId27" Type="http://schemas.openxmlformats.org/officeDocument/2006/relationships/hyperlink" Target="https://www.theverge.com/2014/4/2/5570866/cortana-windows-phone-8-1-digital-assistant%20Accessed%2007.03.19" TargetMode="External"/><Relationship Id="rId30" Type="http://schemas.openxmlformats.org/officeDocument/2006/relationships/hyperlink" Target="https://ieeexplore-ieee-org.ezproxy.uwtsd.ac.uk/xpl/mostRecentIssue.jsp?punumber=8269782" TargetMode="External"/><Relationship Id="rId35" Type="http://schemas.openxmlformats.org/officeDocument/2006/relationships/hyperlink" Target="https://www.techradar.com/uk/reviews/apple-homepod-review%20Accesed%2009.03.19" TargetMode="External"/><Relationship Id="rId43" Type="http://schemas.openxmlformats.org/officeDocument/2006/relationships/hyperlink" Target="https://developer.amazon.com/alexa-voice-service/learn" TargetMode="External"/><Relationship Id="rId48" Type="http://schemas.openxmlformats.org/officeDocument/2006/relationships/hyperlink" Target="https://techcrunch.com/2019/02/12/report-voice-assistants-in-use-to-triple-to-8-billion-by-2023/?guccounter=1&amp;guce_referrer_us=aHR0cHM6Ly93d3cuZ29vZ2xlLmNvbS8&amp;guce_referrer_cs=q6BurKitEdiOsRDbMsTRNQ" TargetMode="External"/><Relationship Id="rId56" Type="http://schemas.openxmlformats.org/officeDocument/2006/relationships/hyperlink" Target="https://www.amazon.co.uk/DVLA-Vehicle-Enquiry/dp/B07414QQ18/ref=sr_1_1?s=digital-skills&amp;ie=UTF8&amp;qid=1501145333&amp;sr=1-1&amp;keywords=DVLA" TargetMode="External"/><Relationship Id="rId64" Type="http://schemas.openxmlformats.org/officeDocument/2006/relationships/hyperlink" Target="https://www.gov.uk/browse/driving/number-plate%20Accessed%2018.03.19" TargetMode="External"/><Relationship Id="rId69" Type="http://schemas.openxmlformats.org/officeDocument/2006/relationships/hyperlink" Target="https://www.amazon.co.uk/Ring-Video-Doorbell/dp/B01JTL2PYE/ref=lp_10387794031_1_3?s=digital-skills&amp;ie=UTF8&amp;qid=1557303287&amp;sr=1-3" TargetMode="External"/><Relationship Id="rId77" Type="http://schemas.openxmlformats.org/officeDocument/2006/relationships/hyperlink" Target="https://www.highwaysindustry.com/voice-controlled-radios-could-improve-road-safety/" TargetMode="External"/><Relationship Id="rId8" Type="http://schemas.openxmlformats.org/officeDocument/2006/relationships/image" Target="media/image3.jpeg"/><Relationship Id="rId51" Type="http://schemas.openxmlformats.org/officeDocument/2006/relationships/hyperlink" Target="https://doi.org/10.1063/1.5033738" TargetMode="External"/><Relationship Id="rId72" Type="http://schemas.openxmlformats.org/officeDocument/2006/relationships/hyperlink" Target="https://www.amazon.co.uk/Philips-Hue/dp/B01LYQA2RR/ref=lp_10387794031_1_10?s=digital-skills&amp;ie=UTF8&amp;qid=1557303287&amp;sr=1-10" TargetMode="External"/><Relationship Id="rId80" Type="http://schemas.openxmlformats.org/officeDocument/2006/relationships/hyperlink" Target="https://www.gov.uk/government/publications/dvla-business-plan-2019-to-2020/dvla-business-plan-2019-to-2020%20Accessed%2008.05.19" TargetMode="External"/><Relationship Id="rId85" Type="http://schemas.openxmlformats.org/officeDocument/2006/relationships/hyperlink" Target="http://research-methodology.net/research-philosophy/positivism/" TargetMode="External"/><Relationship Id="rId93" Type="http://schemas.openxmlformats.org/officeDocument/2006/relationships/hyperlink" Target="https://www.usability.gov/what-and-why/interaction-design.html" TargetMode="External"/><Relationship Id="rId98"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www.nuance.com/en-gb/dragon.html%20Accessed%2007.03.19" TargetMode="External"/><Relationship Id="rId33" Type="http://schemas.openxmlformats.org/officeDocument/2006/relationships/hyperlink" Target="https://medium.com/@goodrebels/how-voice-user-interface-is-taking-over-the-world-and-why-you-should-care-54474bd56f81%20Accessed%2009.03.19" TargetMode="External"/><Relationship Id="rId38" Type="http://schemas.openxmlformats.org/officeDocument/2006/relationships/hyperlink" Target="https://www.bmw.co.uk/discover-bmw/technology/alexa%20Accessed%2009.03.19" TargetMode="External"/><Relationship Id="rId46" Type="http://schemas.openxmlformats.org/officeDocument/2006/relationships/hyperlink" Target="https://www.amazon.co.uk/gp/help/customer/display.html?nodeId=201807210" TargetMode="External"/><Relationship Id="rId59" Type="http://schemas.openxmlformats.org/officeDocument/2006/relationships/hyperlink" Target="https://dvladigital.blog.gov.uk/2018/09/25/hey-google-talk-to-dvla/" TargetMode="External"/><Relationship Id="rId67" Type="http://schemas.openxmlformats.org/officeDocument/2006/relationships/hyperlink" Target="https://www.amazon.co.uk/gp/help/customer/display.html?nodeId=201549940" TargetMode="External"/><Relationship Id="rId20" Type="http://schemas.openxmlformats.org/officeDocument/2006/relationships/image" Target="media/image15.png"/><Relationship Id="rId41" Type="http://schemas.openxmlformats.org/officeDocument/2006/relationships/hyperlink" Target="https://www.seat.co.uk/seat-with-amazon-alexa.html%20Accessed%2009.03.19" TargetMode="External"/><Relationship Id="rId54" Type="http://schemas.openxmlformats.org/officeDocument/2006/relationships/hyperlink" Target="https://assistant.google.co.uk/?hl=gb_en&amp;utm_source=gb_hasem_BKWS&amp;gclid=CjwKCAjw1KLkBRBZEiwARzyE75mTyzISJ0nz-coPLvo_8tSRCAxRFm-W6lqOUr1XZehDAPHHYBy1mxoCdb0QAvD_BwE" TargetMode="External"/><Relationship Id="rId62" Type="http://schemas.openxmlformats.org/officeDocument/2006/relationships/hyperlink" Target="https://www.gov.uk/browse/driving/driving-licences%20Accessed%2018.03.19" TargetMode="External"/><Relationship Id="rId70" Type="http://schemas.openxmlformats.org/officeDocument/2006/relationships/hyperlink" Target="https://www.amazon.co.uk/Hive-Optimised-for-Smart-Home/dp/B01LWK38QD/ref=lp_10387794031_1_6?s=digital-skills&amp;ie=UTF8&amp;qid=1557303287&amp;sr=1-6" TargetMode="External"/><Relationship Id="rId75" Type="http://schemas.openxmlformats.org/officeDocument/2006/relationships/hyperlink" Target="https://techcrunch.com/2017/01/04/fords-going-to-put-alexa-in-cars-starting-later-this-year/?guccounter=1&amp;guce_referrer_us=aHR0cHM6Ly93d3cuZ29vZ2xlLmNvbS8&amp;guce_referrer_cs=7iNZX_tMQ6e1l-Mn8BJlZA" TargetMode="External"/><Relationship Id="rId83" Type="http://schemas.openxmlformats.org/officeDocument/2006/relationships/hyperlink" Target="https://www.amazon.co.uk/b?ie=UTF8&amp;node=12469013031" TargetMode="External"/><Relationship Id="rId88" Type="http://schemas.openxmlformats.org/officeDocument/2006/relationships/hyperlink" Target="https://agilemanifesto.org/" TargetMode="External"/><Relationship Id="rId91" Type="http://schemas.openxmlformats.org/officeDocument/2006/relationships/hyperlink" Target="http://scrummethodology.com/" TargetMode="External"/><Relationship Id="rId96" Type="http://schemas.openxmlformats.org/officeDocument/2006/relationships/hyperlink" Target="https://www.pcisecuritystandards.org/pci_security/" TargetMode="External"/><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image" Target="media/image10.jpeg"/><Relationship Id="rId23" Type="http://schemas.openxmlformats.org/officeDocument/2006/relationships/hyperlink" Target="https://www.atlasobscura.com/articles/the-voder-the-first-machine-to-create-human-speech%20Accessed%2007.03.19" TargetMode="External"/><Relationship Id="rId28" Type="http://schemas.openxmlformats.org/officeDocument/2006/relationships/hyperlink" Target="https://www.wired.co.uk/article/amazon-echo-dot-feature%20Accessed%2007.03.19" TargetMode="External"/><Relationship Id="rId36" Type="http://schemas.openxmlformats.org/officeDocument/2006/relationships/hyperlink" Target="https://www.gearbrain.com/which-cars-have-amazon-alexa-2525958778.html%20Accessed%2009.03.19" TargetMode="External"/><Relationship Id="rId49" Type="http://schemas.openxmlformats.org/officeDocument/2006/relationships/hyperlink" Target="https://voicebot.ai/2019/02/14/juniper-estimates-3-25-billion-voice-assistants-are-in-use-today-google-has-about-30-of-them/" TargetMode="External"/><Relationship Id="rId57" Type="http://schemas.openxmlformats.org/officeDocument/2006/relationships/hyperlink" Target="https://www.gov.uk/get-vehicle-information-from-dvla%20Accessed%2016.03.19" TargetMode="External"/><Relationship Id="rId10" Type="http://schemas.openxmlformats.org/officeDocument/2006/relationships/image" Target="media/image5.jpeg"/><Relationship Id="rId31" Type="http://schemas.openxmlformats.org/officeDocument/2006/relationships/hyperlink" Target="https://www.techradar.com/uk/news/the-best-voice-recognition-software-of-2017%20Accessed%2009.03.19" TargetMode="External"/><Relationship Id="rId44" Type="http://schemas.openxmlformats.org/officeDocument/2006/relationships/hyperlink" Target="https://www.emarketer.com/content/global-smart-speaker-users-2019" TargetMode="External"/><Relationship Id="rId52" Type="http://schemas.openxmlformats.org/officeDocument/2006/relationships/hyperlink" Target="https://blog.prototypr.io/voice-first-screen-second-designing-for-voice-in-adobe-xd-1a9e5efdca15%20Accessed%2013.03.19" TargetMode="External"/><Relationship Id="rId60" Type="http://schemas.openxmlformats.org/officeDocument/2006/relationships/hyperlink" Target="https://hmrcdigital.blog.gov.uk/2018/07/17/alexa-open-hmrc/" TargetMode="External"/><Relationship Id="rId65" Type="http://schemas.openxmlformats.org/officeDocument/2006/relationships/hyperlink" Target="https://www.gov.uk/browse/driving/buy-sell-scrap-vehicle%20Accessed%2018.03.19" TargetMode="External"/><Relationship Id="rId73" Type="http://schemas.openxmlformats.org/officeDocument/2006/relationships/hyperlink" Target="https://www.amazon.co.uk/Sonos-Inc/dp/B072ML3N6K/ref=lp_10387794031_1_4?s=digital-skills&amp;ie=UTF8&amp;qid=1557303287&amp;sr=1-4" TargetMode="External"/><Relationship Id="rId78" Type="http://schemas.openxmlformats.org/officeDocument/2006/relationships/hyperlink" Target="https://www.electronicdesign.com/automotive/automotive-gesture-recognition-next-level-road-safety" TargetMode="External"/><Relationship Id="rId81" Type="http://schemas.openxmlformats.org/officeDocument/2006/relationships/hyperlink" Target="https://www.gov.uk/government/news/dvla-gives-a-shout-out-on-alexa%20Accessed%2009.05.19" TargetMode="External"/><Relationship Id="rId86" Type="http://schemas.openxmlformats.org/officeDocument/2006/relationships/hyperlink" Target="http://research-methodology.net/research-philosophy/phenomenology/" TargetMode="External"/><Relationship Id="rId94" Type="http://schemas.openxmlformats.org/officeDocument/2006/relationships/hyperlink" Target="https://www.nngroup.com/articles/ten-usability-heuristics/" TargetMode="External"/><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3" Type="http://schemas.openxmlformats.org/officeDocument/2006/relationships/image" Target="media/image8.jpeg"/><Relationship Id="rId18" Type="http://schemas.openxmlformats.org/officeDocument/2006/relationships/image" Target="media/image13.png"/><Relationship Id="rId39" Type="http://schemas.openxmlformats.org/officeDocument/2006/relationships/hyperlink" Target="https://www.bmwblog.com/2017/09/27/amazon-alexa-coming-bmw-mini-cars-mid-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CDA51C-4590-46C2-AC07-7337F42EB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6689</Words>
  <Characters>38129</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Industrial Research</vt:lpstr>
    </vt:vector>
  </TitlesOfParts>
  <Company>University of Wales Trinity Saint David</Company>
  <LinksUpToDate>false</LinksUpToDate>
  <CharactersWithSpaces>44729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Industrial Research</dc:title>
  <dc:subject>The Opportunity for Using Voice Services To Deliver Customer Facing Services at The Driver and Vehicle Licensing Agency (DVLA)</dc:subject>
  <dc:creator>Robert James (P144088)</dc:creator>
  <cp:keywords/>
  <dc:description/>
  <cp:lastModifiedBy>Robert James (P144088)</cp:lastModifiedBy>
  <cp:revision>2</cp:revision>
  <dcterms:created xsi:type="dcterms:W3CDTF">2019-05-15T09:59:00Z</dcterms:created>
  <dcterms:modified xsi:type="dcterms:W3CDTF">2019-05-15T09:59:00Z</dcterms:modified>
</cp:coreProperties>
</file>