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AEDE6A4">
        <w:tc>
          <w:tcPr>
            <w:tcW w:w="2093" w:type="dxa"/>
            <w:shd w:val="clear"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AEDE6A4">
        <w:tc>
          <w:tcPr>
            <w:tcW w:w="2093" w:type="dxa"/>
            <w:shd w:val="clear"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719B22A" w:rsidR="00DB116D" w:rsidRPr="006D307B" w:rsidRDefault="0046092C" w:rsidP="0046092C">
            <w:pPr>
              <w:spacing w:before="120" w:after="120"/>
              <w:jc w:val="both"/>
              <w:rPr>
                <w:rFonts w:ascii="Arial" w:hAnsi="Arial" w:cs="Arial"/>
                <w:b/>
                <w:bCs/>
                <w:sz w:val="22"/>
                <w:szCs w:val="22"/>
              </w:rPr>
            </w:pPr>
            <w:r w:rsidRPr="71C6B7BE">
              <w:rPr>
                <w:rFonts w:ascii="Arial" w:hAnsi="Arial" w:cs="Arial"/>
                <w:b/>
                <w:bCs/>
                <w:sz w:val="22"/>
                <w:szCs w:val="22"/>
              </w:rPr>
              <w:t xml:space="preserve">BA Graphic Design </w:t>
            </w:r>
          </w:p>
        </w:tc>
      </w:tr>
      <w:tr w:rsidR="008F1308" w:rsidRPr="00A406E5" w14:paraId="76BEC845" w14:textId="77777777" w:rsidTr="0AEDE6A4">
        <w:tc>
          <w:tcPr>
            <w:tcW w:w="2093" w:type="dxa"/>
            <w:shd w:val="clear"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11859B94" w:rsidR="008F1308" w:rsidRPr="00A406E5" w:rsidRDefault="0046092C" w:rsidP="00E51AAC">
            <w:pPr>
              <w:spacing w:before="120" w:after="120"/>
              <w:jc w:val="both"/>
              <w:rPr>
                <w:rFonts w:ascii="Arial" w:hAnsi="Arial" w:cs="Arial"/>
                <w:b/>
                <w:sz w:val="22"/>
                <w:szCs w:val="22"/>
              </w:rPr>
            </w:pPr>
            <w:r w:rsidRPr="001E21A9">
              <w:rPr>
                <w:rFonts w:ascii="Arial" w:hAnsi="Arial" w:cs="Arial"/>
                <w:b/>
                <w:sz w:val="22"/>
                <w:szCs w:val="22"/>
              </w:rPr>
              <w:t xml:space="preserve">Ways of </w:t>
            </w:r>
            <w:r>
              <w:rPr>
                <w:rFonts w:ascii="Arial" w:hAnsi="Arial" w:cs="Arial"/>
                <w:b/>
                <w:sz w:val="22"/>
                <w:szCs w:val="22"/>
              </w:rPr>
              <w:t>Perceiving</w:t>
            </w:r>
          </w:p>
        </w:tc>
      </w:tr>
      <w:tr w:rsidR="00B84B5B" w:rsidRPr="00A406E5" w14:paraId="03569861" w14:textId="77777777" w:rsidTr="0AEDE6A4">
        <w:tc>
          <w:tcPr>
            <w:tcW w:w="2093" w:type="dxa"/>
            <w:shd w:val="clear"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5AC9EBA" w:rsidR="00B84B5B" w:rsidRPr="00A406E5" w:rsidRDefault="0046092C" w:rsidP="00152E9D">
            <w:pPr>
              <w:spacing w:before="120" w:after="120"/>
              <w:jc w:val="both"/>
              <w:rPr>
                <w:rFonts w:ascii="Arial" w:hAnsi="Arial" w:cs="Arial"/>
                <w:b/>
                <w:sz w:val="22"/>
                <w:szCs w:val="22"/>
              </w:rPr>
            </w:pPr>
            <w:r w:rsidRPr="000112D6">
              <w:rPr>
                <w:rFonts w:ascii="Arial" w:hAnsi="Arial" w:cs="Arial"/>
                <w:b/>
                <w:sz w:val="22"/>
                <w:szCs w:val="22"/>
              </w:rPr>
              <w:t>ADDA4023</w:t>
            </w:r>
            <w:r>
              <w:rPr>
                <w:rFonts w:ascii="Arial" w:hAnsi="Arial" w:cs="Arial"/>
                <w:b/>
                <w:sz w:val="22"/>
                <w:szCs w:val="22"/>
              </w:rPr>
              <w:t>/C</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10BBE2F" w14:textId="77777777" w:rsidR="0046092C" w:rsidRDefault="0046092C" w:rsidP="0046092C">
            <w:pPr>
              <w:spacing w:before="120" w:after="120"/>
              <w:jc w:val="both"/>
              <w:rPr>
                <w:rFonts w:ascii="Arial" w:hAnsi="Arial" w:cs="Arial"/>
                <w:b/>
                <w:sz w:val="22"/>
                <w:szCs w:val="22"/>
              </w:rPr>
            </w:pPr>
            <w:r w:rsidRPr="006C732A">
              <w:rPr>
                <w:rFonts w:ascii="Arial" w:hAnsi="Arial" w:cs="Arial"/>
                <w:b/>
                <w:sz w:val="22"/>
                <w:szCs w:val="22"/>
              </w:rPr>
              <w:t>100%</w:t>
            </w:r>
          </w:p>
          <w:p w14:paraId="170704FA" w14:textId="5A8BD2A3" w:rsidR="00B84B5B" w:rsidRPr="00A406E5" w:rsidRDefault="0046092C" w:rsidP="0046092C">
            <w:pPr>
              <w:spacing w:before="120" w:after="120"/>
              <w:jc w:val="both"/>
              <w:rPr>
                <w:rFonts w:ascii="Arial" w:hAnsi="Arial" w:cs="Arial"/>
                <w:b/>
                <w:sz w:val="22"/>
                <w:szCs w:val="22"/>
              </w:rPr>
            </w:pPr>
            <w:r>
              <w:rPr>
                <w:rFonts w:ascii="Arial" w:hAnsi="Arial" w:cs="Arial"/>
                <w:b/>
                <w:sz w:val="22"/>
                <w:szCs w:val="22"/>
              </w:rPr>
              <w:t>10 Credits</w:t>
            </w:r>
          </w:p>
        </w:tc>
      </w:tr>
      <w:tr w:rsidR="00DB116D" w:rsidRPr="00A406E5" w14:paraId="1CE88BA1" w14:textId="77777777" w:rsidTr="0AEDE6A4">
        <w:tc>
          <w:tcPr>
            <w:tcW w:w="2093" w:type="dxa"/>
            <w:shd w:val="clear"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F7123A" w14:textId="44BE7D0F" w:rsidR="0046092C" w:rsidRPr="00A406E5" w:rsidRDefault="008338BC" w:rsidP="0046092C">
            <w:pPr>
              <w:spacing w:before="120" w:after="120"/>
              <w:jc w:val="both"/>
              <w:rPr>
                <w:rFonts w:ascii="Arial" w:hAnsi="Arial" w:cs="Arial"/>
                <w:b/>
                <w:bCs/>
                <w:sz w:val="22"/>
                <w:szCs w:val="22"/>
              </w:rPr>
            </w:pPr>
            <w:r>
              <w:rPr>
                <w:rFonts w:ascii="Arial" w:hAnsi="Arial" w:cs="Arial"/>
                <w:b/>
                <w:bCs/>
                <w:sz w:val="22"/>
                <w:szCs w:val="22"/>
              </w:rPr>
              <w:t>Donna Williams (GD)</w:t>
            </w:r>
          </w:p>
          <w:p w14:paraId="76AE452E" w14:textId="5AD06F7B" w:rsidR="00DB116D" w:rsidRPr="00A406E5" w:rsidRDefault="00DB116D" w:rsidP="0046092C">
            <w:pPr>
              <w:spacing w:before="120" w:after="120"/>
              <w:jc w:val="both"/>
              <w:rPr>
                <w:rFonts w:ascii="Arial" w:hAnsi="Arial" w:cs="Arial"/>
                <w:b/>
                <w:sz w:val="22"/>
                <w:szCs w:val="22"/>
              </w:rPr>
            </w:pP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4DB77FD" w:rsidR="00DB116D" w:rsidRPr="00A406E5" w:rsidRDefault="008338BC" w:rsidP="0AEDE6A4">
            <w:pPr>
              <w:spacing w:before="120" w:after="120"/>
              <w:rPr>
                <w:rFonts w:ascii="Arial" w:hAnsi="Arial" w:cs="Arial"/>
                <w:b/>
                <w:bCs/>
                <w:sz w:val="22"/>
                <w:szCs w:val="22"/>
              </w:rPr>
            </w:pPr>
            <w:r>
              <w:rPr>
                <w:rFonts w:ascii="Arial" w:hAnsi="Arial" w:cs="Arial"/>
                <w:b/>
                <w:bCs/>
                <w:sz w:val="22"/>
                <w:szCs w:val="22"/>
              </w:rPr>
              <w:t>Phil Thomas</w:t>
            </w:r>
          </w:p>
        </w:tc>
      </w:tr>
      <w:tr w:rsidR="00DB116D" w:rsidRPr="00A406E5" w14:paraId="26C8A4AE" w14:textId="77777777" w:rsidTr="0AEDE6A4">
        <w:tc>
          <w:tcPr>
            <w:tcW w:w="2093" w:type="dxa"/>
            <w:shd w:val="clear"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80B69B0" w14:textId="77777777" w:rsidR="0046092C" w:rsidRPr="00A406E5" w:rsidRDefault="0046092C" w:rsidP="0046092C">
            <w:pPr>
              <w:spacing w:before="120" w:after="120"/>
              <w:jc w:val="both"/>
              <w:rPr>
                <w:rFonts w:ascii="Arial" w:hAnsi="Arial" w:cs="Arial"/>
                <w:b/>
                <w:bCs/>
                <w:sz w:val="22"/>
                <w:szCs w:val="22"/>
              </w:rPr>
            </w:pPr>
            <w:r w:rsidRPr="71C6B7BE">
              <w:rPr>
                <w:rFonts w:ascii="Arial" w:hAnsi="Arial" w:cs="Arial"/>
                <w:b/>
                <w:bCs/>
                <w:sz w:val="22"/>
                <w:szCs w:val="22"/>
              </w:rPr>
              <w:t>Graphic Design</w:t>
            </w:r>
          </w:p>
          <w:p w14:paraId="065A90EC" w14:textId="6A1A4586" w:rsidR="00DB116D" w:rsidRPr="006D307B" w:rsidRDefault="0046092C" w:rsidP="0046092C">
            <w:pPr>
              <w:spacing w:before="120" w:after="120"/>
              <w:rPr>
                <w:rFonts w:ascii="Arial" w:hAnsi="Arial" w:cs="Arial"/>
                <w:sz w:val="22"/>
                <w:szCs w:val="22"/>
              </w:rPr>
            </w:pPr>
            <w:r w:rsidRPr="71C6B7BE">
              <w:rPr>
                <w:rFonts w:ascii="Arial" w:hAnsi="Arial" w:cs="Arial"/>
                <w:sz w:val="22"/>
                <w:szCs w:val="22"/>
              </w:rPr>
              <w:t xml:space="preserve">Imagined </w:t>
            </w:r>
            <w:r w:rsidR="00413257">
              <w:rPr>
                <w:rFonts w:ascii="Arial" w:hAnsi="Arial" w:cs="Arial"/>
                <w:sz w:val="22"/>
                <w:szCs w:val="22"/>
              </w:rPr>
              <w:t>Exhibition</w:t>
            </w:r>
            <w:r w:rsidRPr="71C6B7BE">
              <w:rPr>
                <w:rFonts w:ascii="Arial" w:hAnsi="Arial" w:cs="Arial"/>
                <w:sz w:val="22"/>
                <w:szCs w:val="22"/>
              </w:rPr>
              <w:t xml:space="preserve"> Space (article, chapter, exhibition, festival, paper, or event)</w:t>
            </w:r>
          </w:p>
        </w:tc>
        <w:tc>
          <w:tcPr>
            <w:tcW w:w="2268" w:type="dxa"/>
            <w:shd w:val="clear"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5C4DE900" w:rsidR="00DB116D" w:rsidRPr="00A406E5" w:rsidRDefault="0046092C" w:rsidP="23F6F6E7">
            <w:pPr>
              <w:spacing w:before="120" w:after="120"/>
              <w:jc w:val="both"/>
              <w:rPr>
                <w:rFonts w:ascii="Arial" w:hAnsi="Arial" w:cs="Arial"/>
                <w:b/>
                <w:bCs/>
                <w:sz w:val="22"/>
                <w:szCs w:val="22"/>
              </w:rPr>
            </w:pPr>
            <w:r w:rsidRPr="0AEDE6A4">
              <w:rPr>
                <w:rFonts w:ascii="Arial" w:hAnsi="Arial" w:cs="Arial"/>
                <w:b/>
                <w:bCs/>
                <w:sz w:val="22"/>
                <w:szCs w:val="22"/>
              </w:rPr>
              <w:t>1500 Words</w:t>
            </w:r>
            <w:r w:rsidR="70AEF34A" w:rsidRPr="0AEDE6A4">
              <w:rPr>
                <w:rFonts w:ascii="Arial" w:hAnsi="Arial" w:cs="Arial"/>
                <w:b/>
                <w:bCs/>
                <w:sz w:val="22"/>
                <w:szCs w:val="22"/>
              </w:rPr>
              <w:t xml:space="preserve"> </w:t>
            </w:r>
          </w:p>
        </w:tc>
      </w:tr>
      <w:tr w:rsidR="00B84B5B" w:rsidRPr="00A406E5" w14:paraId="1E935E6C" w14:textId="77777777" w:rsidTr="0AEDE6A4">
        <w:tc>
          <w:tcPr>
            <w:tcW w:w="2093" w:type="dxa"/>
            <w:shd w:val="clear"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001F6476" w:rsidR="00B84B5B" w:rsidRPr="00A406E5" w:rsidRDefault="0046092C" w:rsidP="08DB7E6C">
            <w:pPr>
              <w:spacing w:before="120" w:after="120"/>
              <w:jc w:val="both"/>
              <w:rPr>
                <w:rFonts w:ascii="Arial" w:hAnsi="Arial" w:cs="Arial"/>
                <w:b/>
                <w:bCs/>
                <w:sz w:val="22"/>
                <w:szCs w:val="22"/>
              </w:rPr>
            </w:pPr>
            <w:r w:rsidRPr="08DB7E6C">
              <w:rPr>
                <w:rFonts w:ascii="Arial" w:hAnsi="Arial" w:cs="Arial"/>
                <w:b/>
                <w:bCs/>
                <w:sz w:val="22"/>
                <w:szCs w:val="22"/>
              </w:rPr>
              <w:t xml:space="preserve">12:00pm </w:t>
            </w:r>
            <w:r w:rsidR="00361FD6" w:rsidRPr="08DB7E6C">
              <w:rPr>
                <w:rFonts w:ascii="Arial" w:hAnsi="Arial" w:cs="Arial"/>
                <w:b/>
                <w:bCs/>
                <w:sz w:val="22"/>
                <w:szCs w:val="22"/>
              </w:rPr>
              <w:t>(mid-day) Tuesday 2</w:t>
            </w:r>
            <w:r w:rsidR="42CA81AE" w:rsidRPr="08DB7E6C">
              <w:rPr>
                <w:rFonts w:ascii="Arial" w:hAnsi="Arial" w:cs="Arial"/>
                <w:b/>
                <w:bCs/>
                <w:sz w:val="22"/>
                <w:szCs w:val="22"/>
              </w:rPr>
              <w:t>8</w:t>
            </w:r>
            <w:r w:rsidR="00361FD6" w:rsidRPr="08DB7E6C">
              <w:rPr>
                <w:rFonts w:ascii="Arial" w:hAnsi="Arial" w:cs="Arial"/>
                <w:b/>
                <w:bCs/>
                <w:sz w:val="22"/>
                <w:szCs w:val="22"/>
                <w:vertAlign w:val="superscript"/>
              </w:rPr>
              <w:t>t</w:t>
            </w:r>
            <w:r w:rsidR="56757630" w:rsidRPr="08DB7E6C">
              <w:rPr>
                <w:rFonts w:ascii="Arial" w:hAnsi="Arial" w:cs="Arial"/>
                <w:b/>
                <w:bCs/>
                <w:sz w:val="22"/>
                <w:szCs w:val="22"/>
                <w:vertAlign w:val="superscript"/>
              </w:rPr>
              <w:t>h</w:t>
            </w:r>
            <w:r w:rsidR="00361FD6" w:rsidRPr="08DB7E6C">
              <w:rPr>
                <w:rFonts w:ascii="Arial" w:hAnsi="Arial" w:cs="Arial"/>
                <w:b/>
                <w:bCs/>
                <w:sz w:val="22"/>
                <w:szCs w:val="22"/>
              </w:rPr>
              <w:t xml:space="preserve"> April 2026</w:t>
            </w:r>
          </w:p>
        </w:tc>
        <w:tc>
          <w:tcPr>
            <w:tcW w:w="2268" w:type="dxa"/>
            <w:shd w:val="clear"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F163097" w14:textId="476370EF" w:rsidR="0046092C" w:rsidRPr="001E4CE8" w:rsidRDefault="00361FD6" w:rsidP="08DB7E6C">
            <w:pPr>
              <w:spacing w:before="120" w:after="120"/>
              <w:rPr>
                <w:rFonts w:ascii="Arial" w:hAnsi="Arial" w:cs="Arial"/>
                <w:b/>
                <w:bCs/>
                <w:sz w:val="22"/>
                <w:szCs w:val="22"/>
              </w:rPr>
            </w:pPr>
            <w:r w:rsidRPr="08DB7E6C">
              <w:rPr>
                <w:rFonts w:ascii="Arial" w:hAnsi="Arial" w:cs="Arial"/>
                <w:b/>
                <w:bCs/>
                <w:sz w:val="22"/>
                <w:szCs w:val="22"/>
              </w:rPr>
              <w:t>2</w:t>
            </w:r>
            <w:r w:rsidR="79F9F046" w:rsidRPr="08DB7E6C">
              <w:rPr>
                <w:rFonts w:ascii="Arial" w:hAnsi="Arial" w:cs="Arial"/>
                <w:b/>
                <w:bCs/>
                <w:sz w:val="22"/>
                <w:szCs w:val="22"/>
              </w:rPr>
              <w:t>8</w:t>
            </w:r>
            <w:r w:rsidRPr="08DB7E6C">
              <w:rPr>
                <w:rFonts w:ascii="Arial" w:hAnsi="Arial" w:cs="Arial"/>
                <w:b/>
                <w:bCs/>
                <w:sz w:val="22"/>
                <w:szCs w:val="22"/>
              </w:rPr>
              <w:t>/05/</w:t>
            </w:r>
            <w:r w:rsidR="0046092C" w:rsidRPr="08DB7E6C">
              <w:rPr>
                <w:rFonts w:ascii="Arial" w:hAnsi="Arial" w:cs="Arial"/>
                <w:b/>
                <w:bCs/>
                <w:sz w:val="22"/>
                <w:szCs w:val="22"/>
              </w:rPr>
              <w:t xml:space="preserve"> 202</w:t>
            </w:r>
            <w:r w:rsidR="00AE430C" w:rsidRPr="08DB7E6C">
              <w:rPr>
                <w:rFonts w:ascii="Arial" w:hAnsi="Arial" w:cs="Arial"/>
                <w:b/>
                <w:bCs/>
                <w:sz w:val="22"/>
                <w:szCs w:val="22"/>
              </w:rPr>
              <w:t>6</w:t>
            </w:r>
          </w:p>
          <w:p w14:paraId="7152F8DA" w14:textId="77777777" w:rsidR="0046092C" w:rsidRDefault="0046092C" w:rsidP="0046092C">
            <w:pPr>
              <w:spacing w:before="120" w:after="120"/>
              <w:rPr>
                <w:rFonts w:ascii="Arial" w:hAnsi="Arial" w:cs="Arial"/>
                <w:b/>
                <w:sz w:val="22"/>
                <w:szCs w:val="22"/>
              </w:rPr>
            </w:pPr>
            <w:r w:rsidRPr="001E4CE8">
              <w:rPr>
                <w:rFonts w:ascii="Arial" w:hAnsi="Arial" w:cs="Arial"/>
                <w:b/>
                <w:sz w:val="22"/>
                <w:szCs w:val="22"/>
              </w:rPr>
              <w:t>By 5pm</w:t>
            </w:r>
          </w:p>
          <w:p w14:paraId="1721C7E5" w14:textId="77777777" w:rsidR="0046092C" w:rsidRPr="00A406E5" w:rsidRDefault="0046092C" w:rsidP="0046092C">
            <w:pPr>
              <w:spacing w:before="120" w:after="120"/>
              <w:rPr>
                <w:rFonts w:ascii="Arial" w:hAnsi="Arial" w:cs="Arial"/>
                <w:b/>
                <w:bCs/>
                <w:sz w:val="18"/>
                <w:szCs w:val="18"/>
              </w:rPr>
            </w:pPr>
            <w:r w:rsidRPr="71C6B7BE">
              <w:rPr>
                <w:rFonts w:ascii="Arial" w:hAnsi="Arial" w:cs="Arial"/>
                <w:b/>
                <w:bCs/>
                <w:sz w:val="18"/>
                <w:szCs w:val="18"/>
              </w:rPr>
              <w:t>ALL FEEDBACK IS RETURNED VIA TURNITIN</w:t>
            </w:r>
          </w:p>
          <w:p w14:paraId="3EA6C2FE" w14:textId="05FE6A0C" w:rsidR="00B84B5B" w:rsidRPr="00A406E5" w:rsidRDefault="0046092C" w:rsidP="0046092C">
            <w:pPr>
              <w:spacing w:before="120" w:after="120"/>
              <w:jc w:val="both"/>
              <w:rPr>
                <w:rFonts w:ascii="Arial" w:hAnsi="Arial" w:cs="Arial"/>
                <w:b/>
                <w:sz w:val="22"/>
                <w:szCs w:val="22"/>
              </w:rPr>
            </w:pPr>
            <w:r w:rsidRPr="00F278B8">
              <w:rPr>
                <w:rFonts w:ascii="Arial" w:hAnsi="Arial" w:cs="Arial"/>
                <w:sz w:val="22"/>
                <w:szCs w:val="22"/>
              </w:rPr>
              <w:t>(</w:t>
            </w:r>
            <w:r w:rsidRPr="71C6B7BE">
              <w:rPr>
                <w:rFonts w:ascii="Arial" w:hAnsi="Arial" w:cs="Arial"/>
                <w:sz w:val="16"/>
                <w:szCs w:val="16"/>
              </w:rPr>
              <w:t>20 term time working days)</w:t>
            </w:r>
          </w:p>
        </w:tc>
      </w:tr>
      <w:tr w:rsidR="00152E9D" w:rsidRPr="00A406E5" w14:paraId="53AF1309" w14:textId="77777777" w:rsidTr="0AEDE6A4">
        <w:tc>
          <w:tcPr>
            <w:tcW w:w="2093" w:type="dxa"/>
            <w:shd w:val="clear"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AEDE6A4">
        <w:tc>
          <w:tcPr>
            <w:tcW w:w="2093" w:type="dxa"/>
            <w:shd w:val="clear"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023F8665" w14:textId="77777777" w:rsidR="006A6C38" w:rsidRDefault="006A6C38" w:rsidP="006A6C3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Upon the successful completion of this module, the student should be able to:</w:t>
            </w:r>
            <w:r>
              <w:rPr>
                <w:rStyle w:val="eop"/>
                <w:rFonts w:ascii="Arial" w:hAnsi="Arial" w:cs="Arial"/>
                <w:sz w:val="22"/>
                <w:szCs w:val="22"/>
              </w:rPr>
              <w:t> </w:t>
            </w:r>
          </w:p>
          <w:p w14:paraId="5A138D4F" w14:textId="77777777" w:rsidR="006A6C38" w:rsidRDefault="006A6C38" w:rsidP="006A6C38">
            <w:pPr>
              <w:pStyle w:val="paragraph"/>
              <w:numPr>
                <w:ilvl w:val="0"/>
                <w:numId w:val="22"/>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 xml:space="preserve">recognise and employ a range of critical theories to the analysis of a cultural product or </w:t>
            </w:r>
            <w:proofErr w:type="gramStart"/>
            <w:r>
              <w:rPr>
                <w:rStyle w:val="normaltextrun"/>
                <w:rFonts w:ascii="Arial" w:hAnsi="Arial" w:cs="Arial"/>
                <w:sz w:val="22"/>
                <w:szCs w:val="22"/>
              </w:rPr>
              <w:t>practice;</w:t>
            </w:r>
            <w:proofErr w:type="gramEnd"/>
            <w:r>
              <w:rPr>
                <w:rStyle w:val="eop"/>
                <w:rFonts w:ascii="Arial" w:hAnsi="Arial" w:cs="Arial"/>
                <w:sz w:val="22"/>
                <w:szCs w:val="22"/>
              </w:rPr>
              <w:t> </w:t>
            </w:r>
          </w:p>
          <w:p w14:paraId="3B20E785" w14:textId="77777777" w:rsidR="006A6C38" w:rsidRDefault="006A6C38" w:rsidP="006A6C38">
            <w:pPr>
              <w:pStyle w:val="paragraph"/>
              <w:numPr>
                <w:ilvl w:val="0"/>
                <w:numId w:val="23"/>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 xml:space="preserve">communicate a response to different approaches to understanding elements of cultural endeavour which </w:t>
            </w:r>
            <w:proofErr w:type="gramStart"/>
            <w:r>
              <w:rPr>
                <w:rStyle w:val="normaltextrun"/>
                <w:rFonts w:ascii="Arial" w:hAnsi="Arial" w:cs="Arial"/>
                <w:sz w:val="22"/>
                <w:szCs w:val="22"/>
              </w:rPr>
              <w:t>makes reference</w:t>
            </w:r>
            <w:proofErr w:type="gramEnd"/>
            <w:r>
              <w:rPr>
                <w:rStyle w:val="normaltextrun"/>
                <w:rFonts w:ascii="Arial" w:hAnsi="Arial" w:cs="Arial"/>
                <w:sz w:val="22"/>
                <w:szCs w:val="22"/>
              </w:rPr>
              <w:t xml:space="preserve"> to academic sources and employs appropriate citation and referencing conventions.</w:t>
            </w:r>
            <w:r>
              <w:rPr>
                <w:rStyle w:val="eop"/>
                <w:rFonts w:ascii="Arial" w:hAnsi="Arial" w:cs="Arial"/>
                <w:sz w:val="22"/>
                <w:szCs w:val="22"/>
              </w:rPr>
              <w:t> </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1A7D24D4" w14:textId="22FDC292" w:rsidR="00982DA7" w:rsidRPr="00A406E5" w:rsidRDefault="00982DA7" w:rsidP="21614180">
      <w:pPr>
        <w:rPr>
          <w:rFonts w:ascii="Arial" w:hAnsi="Arial" w:cs="Arial"/>
          <w:sz w:val="22"/>
          <w:szCs w:val="22"/>
        </w:rPr>
      </w:pPr>
    </w:p>
    <w:p w14:paraId="767D9220" w14:textId="1500A08F" w:rsidR="00982DA7" w:rsidRPr="00A406E5" w:rsidRDefault="00982DA7" w:rsidP="21614180">
      <w:pPr>
        <w:rPr>
          <w:rFonts w:ascii="Arial" w:hAnsi="Arial" w:cs="Arial"/>
          <w:sz w:val="22"/>
          <w:szCs w:val="22"/>
        </w:rPr>
      </w:pPr>
    </w:p>
    <w:p w14:paraId="64B96DCB" w14:textId="6B586939" w:rsidR="00982DA7" w:rsidRPr="00A406E5" w:rsidRDefault="00982DA7" w:rsidP="21614180"/>
    <w:tbl>
      <w:tblPr>
        <w:tblStyle w:val="TableGrid"/>
        <w:tblW w:w="0" w:type="auto"/>
        <w:tblInd w:w="600" w:type="dxa"/>
        <w:tblLayout w:type="fixed"/>
        <w:tblLook w:val="06A0" w:firstRow="1" w:lastRow="0" w:firstColumn="1" w:lastColumn="0" w:noHBand="1" w:noVBand="1"/>
      </w:tblPr>
      <w:tblGrid>
        <w:gridCol w:w="2477"/>
        <w:gridCol w:w="5150"/>
        <w:gridCol w:w="1638"/>
      </w:tblGrid>
      <w:tr w:rsidR="648A3ED1" w14:paraId="02F41D6F" w14:textId="77777777" w:rsidTr="648A3ED1">
        <w:trPr>
          <w:trHeight w:val="300"/>
        </w:trPr>
        <w:tc>
          <w:tcPr>
            <w:tcW w:w="2477"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0B372801" w14:textId="411540DE" w:rsidR="648A3ED1" w:rsidRDefault="648A3ED1" w:rsidP="648A3ED1">
            <w:pPr>
              <w:spacing w:line="235" w:lineRule="auto"/>
            </w:pPr>
            <w:r w:rsidRPr="648A3ED1">
              <w:rPr>
                <w:rFonts w:ascii="Arial" w:eastAsia="Arial" w:hAnsi="Arial" w:cs="Arial"/>
                <w:color w:val="000000" w:themeColor="text1"/>
                <w:sz w:val="22"/>
                <w:szCs w:val="22"/>
              </w:rPr>
              <w:t>RESEARCH</w:t>
            </w:r>
          </w:p>
        </w:tc>
        <w:tc>
          <w:tcPr>
            <w:tcW w:w="5150"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2D9A17DD" w14:textId="0BC96550" w:rsidR="648A3ED1" w:rsidRDefault="648A3ED1" w:rsidP="648A3ED1">
            <w:pPr>
              <w:spacing w:line="235" w:lineRule="auto"/>
            </w:pPr>
            <w:r w:rsidRPr="648A3ED1">
              <w:rPr>
                <w:rFonts w:ascii="Arial" w:eastAsia="Arial" w:hAnsi="Arial" w:cs="Arial"/>
                <w:color w:val="000000" w:themeColor="text1"/>
                <w:sz w:val="22"/>
                <w:szCs w:val="22"/>
              </w:rPr>
              <w:t xml:space="preserve">For this assessment, you can use Generative AI to support you in research and data analysis.  </w:t>
            </w:r>
          </w:p>
        </w:tc>
        <w:tc>
          <w:tcPr>
            <w:tcW w:w="1638"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3EC4F6E8" w14:textId="6511455D" w:rsidR="648A3ED1" w:rsidRDefault="648A3ED1" w:rsidP="648A3ED1">
            <w:r w:rsidRPr="648A3ED1">
              <w:rPr>
                <w:rFonts w:ascii="Arial" w:eastAsia="Arial" w:hAnsi="Arial" w:cs="Arial"/>
                <w:color w:val="000000" w:themeColor="text1"/>
                <w:sz w:val="22"/>
                <w:szCs w:val="22"/>
              </w:rPr>
              <w:t xml:space="preserve">Yes      </w:t>
            </w:r>
            <w:r w:rsidRPr="648A3ED1">
              <w:rPr>
                <w:rFonts w:ascii="MS Gothic" w:eastAsia="MS Gothic" w:hAnsi="MS Gothic" w:cs="MS Gothic"/>
                <w:color w:val="000000" w:themeColor="text1"/>
                <w:sz w:val="22"/>
                <w:szCs w:val="22"/>
              </w:rPr>
              <w:t>☒</w:t>
            </w:r>
          </w:p>
          <w:p w14:paraId="062E8D3F" w14:textId="40E631C1" w:rsidR="648A3ED1" w:rsidRDefault="648A3ED1" w:rsidP="648A3ED1">
            <w:r w:rsidRPr="648A3ED1">
              <w:rPr>
                <w:rFonts w:ascii="Arial" w:eastAsia="Arial" w:hAnsi="Arial" w:cs="Arial"/>
                <w:color w:val="000000" w:themeColor="text1"/>
                <w:sz w:val="22"/>
                <w:szCs w:val="22"/>
              </w:rPr>
              <w:t xml:space="preserve"> </w:t>
            </w:r>
          </w:p>
          <w:p w14:paraId="6AB3E715" w14:textId="7A7A36EA" w:rsidR="648A3ED1" w:rsidRDefault="648A3ED1" w:rsidP="648A3ED1">
            <w:r w:rsidRPr="648A3ED1">
              <w:rPr>
                <w:rFonts w:ascii="Arial" w:eastAsia="Arial" w:hAnsi="Arial" w:cs="Arial"/>
                <w:color w:val="000000" w:themeColor="text1"/>
                <w:sz w:val="22"/>
                <w:szCs w:val="22"/>
              </w:rPr>
              <w:t xml:space="preserve">No       </w:t>
            </w:r>
            <w:r w:rsidRPr="648A3ED1">
              <w:rPr>
                <w:rFonts w:ascii="MS Gothic" w:eastAsia="MS Gothic" w:hAnsi="MS Gothic" w:cs="MS Gothic"/>
                <w:color w:val="000000" w:themeColor="text1"/>
                <w:sz w:val="22"/>
                <w:szCs w:val="22"/>
              </w:rPr>
              <w:t>☐</w:t>
            </w:r>
          </w:p>
        </w:tc>
      </w:tr>
      <w:tr w:rsidR="648A3ED1" w14:paraId="1E6A10E3" w14:textId="77777777" w:rsidTr="648A3ED1">
        <w:trPr>
          <w:trHeight w:val="300"/>
        </w:trPr>
        <w:tc>
          <w:tcPr>
            <w:tcW w:w="247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2BAA80EF" w14:textId="61EAC62F" w:rsidR="648A3ED1" w:rsidRDefault="648A3ED1" w:rsidP="648A3ED1">
            <w:pPr>
              <w:spacing w:line="235" w:lineRule="auto"/>
            </w:pPr>
            <w:r w:rsidRPr="648A3ED1">
              <w:rPr>
                <w:rFonts w:ascii="Arial" w:eastAsia="Arial" w:hAnsi="Arial" w:cs="Arial"/>
                <w:color w:val="000000" w:themeColor="text1"/>
                <w:sz w:val="22"/>
                <w:szCs w:val="22"/>
              </w:rPr>
              <w:t>STRUCTURE</w:t>
            </w:r>
          </w:p>
        </w:tc>
        <w:tc>
          <w:tcPr>
            <w:tcW w:w="51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14FFCEF8" w14:textId="3A4ABDF2" w:rsidR="648A3ED1" w:rsidRDefault="648A3ED1" w:rsidP="648A3ED1">
            <w:pPr>
              <w:spacing w:line="235" w:lineRule="auto"/>
            </w:pPr>
            <w:r w:rsidRPr="648A3ED1">
              <w:rPr>
                <w:rFonts w:ascii="Arial" w:eastAsia="Arial" w:hAnsi="Arial" w:cs="Arial"/>
                <w:color w:val="000000" w:themeColor="text1"/>
                <w:sz w:val="22"/>
                <w:szCs w:val="22"/>
              </w:rPr>
              <w:t>For this assessment, you can use Generative AI to support you in structuring your submission, including creating a draft argument structure, identifying parts and headings, etc.</w:t>
            </w:r>
          </w:p>
        </w:tc>
        <w:tc>
          <w:tcPr>
            <w:tcW w:w="1638"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8C1D501" w14:textId="5F1181A6" w:rsidR="648A3ED1" w:rsidRDefault="648A3ED1" w:rsidP="648A3ED1">
            <w:r w:rsidRPr="648A3ED1">
              <w:rPr>
                <w:rFonts w:ascii="Arial" w:eastAsia="Arial" w:hAnsi="Arial" w:cs="Arial"/>
                <w:color w:val="000000" w:themeColor="text1"/>
                <w:sz w:val="22"/>
                <w:szCs w:val="22"/>
              </w:rPr>
              <w:t xml:space="preserve">Yes      </w:t>
            </w:r>
            <w:r w:rsidRPr="648A3ED1">
              <w:rPr>
                <w:rFonts w:ascii="MS Gothic" w:eastAsia="MS Gothic" w:hAnsi="MS Gothic" w:cs="MS Gothic"/>
                <w:color w:val="000000" w:themeColor="text1"/>
                <w:sz w:val="22"/>
                <w:szCs w:val="22"/>
              </w:rPr>
              <w:t>☐</w:t>
            </w:r>
          </w:p>
          <w:p w14:paraId="62F6773D" w14:textId="4D959838" w:rsidR="648A3ED1" w:rsidRDefault="648A3ED1" w:rsidP="648A3ED1">
            <w:r w:rsidRPr="648A3ED1">
              <w:rPr>
                <w:rFonts w:ascii="Arial" w:eastAsia="Arial" w:hAnsi="Arial" w:cs="Arial"/>
                <w:color w:val="000000" w:themeColor="text1"/>
                <w:sz w:val="22"/>
                <w:szCs w:val="22"/>
              </w:rPr>
              <w:t xml:space="preserve"> </w:t>
            </w:r>
          </w:p>
          <w:p w14:paraId="278E697D" w14:textId="4D23AC85" w:rsidR="648A3ED1" w:rsidRDefault="648A3ED1" w:rsidP="648A3ED1">
            <w:r w:rsidRPr="648A3ED1">
              <w:rPr>
                <w:rFonts w:ascii="Arial" w:eastAsia="Arial" w:hAnsi="Arial" w:cs="Arial"/>
                <w:color w:val="000000" w:themeColor="text1"/>
                <w:sz w:val="22"/>
                <w:szCs w:val="22"/>
              </w:rPr>
              <w:t xml:space="preserve">No       </w:t>
            </w:r>
            <w:r w:rsidRPr="648A3ED1">
              <w:rPr>
                <w:rFonts w:ascii="MS Gothic" w:eastAsia="MS Gothic" w:hAnsi="MS Gothic" w:cs="MS Gothic"/>
                <w:color w:val="000000" w:themeColor="text1"/>
                <w:sz w:val="22"/>
                <w:szCs w:val="22"/>
              </w:rPr>
              <w:t>☒</w:t>
            </w:r>
          </w:p>
        </w:tc>
      </w:tr>
      <w:tr w:rsidR="648A3ED1" w14:paraId="645BEBDC" w14:textId="77777777" w:rsidTr="648A3ED1">
        <w:trPr>
          <w:trHeight w:val="300"/>
        </w:trPr>
        <w:tc>
          <w:tcPr>
            <w:tcW w:w="247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11A745F2" w14:textId="25A46C19" w:rsidR="648A3ED1" w:rsidRDefault="648A3ED1" w:rsidP="648A3ED1">
            <w:pPr>
              <w:spacing w:line="235" w:lineRule="auto"/>
            </w:pPr>
            <w:r w:rsidRPr="648A3ED1">
              <w:rPr>
                <w:rFonts w:ascii="Arial" w:eastAsia="Arial" w:hAnsi="Arial" w:cs="Arial"/>
                <w:color w:val="000000" w:themeColor="text1"/>
                <w:sz w:val="22"/>
                <w:szCs w:val="22"/>
              </w:rPr>
              <w:t>PROOFREADING</w:t>
            </w:r>
          </w:p>
        </w:tc>
        <w:tc>
          <w:tcPr>
            <w:tcW w:w="51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C7E797E" w14:textId="3812E32A" w:rsidR="648A3ED1" w:rsidRDefault="648A3ED1" w:rsidP="648A3ED1">
            <w:pPr>
              <w:spacing w:line="235" w:lineRule="auto"/>
            </w:pPr>
            <w:r w:rsidRPr="648A3ED1">
              <w:rPr>
                <w:rFonts w:ascii="Arial" w:eastAsia="Arial" w:hAnsi="Arial" w:cs="Arial"/>
                <w:color w:val="000000" w:themeColor="text1"/>
                <w:sz w:val="22"/>
                <w:szCs w:val="22"/>
              </w:rPr>
              <w:t xml:space="preserve">For this assessment, you can use Generative AI to check your own text/creation for grammatical and syntactical mistakes, including getting suggestions to rephrase your work.   </w:t>
            </w:r>
          </w:p>
        </w:tc>
        <w:tc>
          <w:tcPr>
            <w:tcW w:w="1638"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BA2A825" w14:textId="638E47CE" w:rsidR="648A3ED1" w:rsidRDefault="648A3ED1" w:rsidP="648A3ED1">
            <w:r w:rsidRPr="648A3ED1">
              <w:rPr>
                <w:rFonts w:ascii="Arial" w:eastAsia="Arial" w:hAnsi="Arial" w:cs="Arial"/>
                <w:color w:val="000000" w:themeColor="text1"/>
                <w:sz w:val="22"/>
                <w:szCs w:val="22"/>
              </w:rPr>
              <w:t xml:space="preserve">Yes      </w:t>
            </w:r>
            <w:r w:rsidRPr="648A3ED1">
              <w:rPr>
                <w:rFonts w:ascii="MS Gothic" w:eastAsia="MS Gothic" w:hAnsi="MS Gothic" w:cs="MS Gothic"/>
                <w:color w:val="000000" w:themeColor="text1"/>
                <w:sz w:val="22"/>
                <w:szCs w:val="22"/>
              </w:rPr>
              <w:t>☒</w:t>
            </w:r>
          </w:p>
          <w:p w14:paraId="039EEE7B" w14:textId="55A97C5E" w:rsidR="648A3ED1" w:rsidRDefault="648A3ED1" w:rsidP="648A3ED1">
            <w:r w:rsidRPr="648A3ED1">
              <w:rPr>
                <w:rFonts w:ascii="Arial" w:eastAsia="Arial" w:hAnsi="Arial" w:cs="Arial"/>
                <w:color w:val="000000" w:themeColor="text1"/>
                <w:sz w:val="22"/>
                <w:szCs w:val="22"/>
              </w:rPr>
              <w:t xml:space="preserve"> </w:t>
            </w:r>
          </w:p>
          <w:p w14:paraId="31BA90BB" w14:textId="73827500" w:rsidR="648A3ED1" w:rsidRDefault="648A3ED1" w:rsidP="648A3ED1">
            <w:r w:rsidRPr="648A3ED1">
              <w:rPr>
                <w:rFonts w:ascii="Arial" w:eastAsia="Arial" w:hAnsi="Arial" w:cs="Arial"/>
                <w:color w:val="000000" w:themeColor="text1"/>
                <w:sz w:val="22"/>
                <w:szCs w:val="22"/>
              </w:rPr>
              <w:t xml:space="preserve">No       </w:t>
            </w:r>
            <w:r w:rsidRPr="648A3ED1">
              <w:rPr>
                <w:rFonts w:ascii="MS Gothic" w:eastAsia="MS Gothic" w:hAnsi="MS Gothic" w:cs="MS Gothic"/>
                <w:color w:val="000000" w:themeColor="text1"/>
                <w:sz w:val="22"/>
                <w:szCs w:val="22"/>
              </w:rPr>
              <w:t>☐</w:t>
            </w:r>
          </w:p>
        </w:tc>
      </w:tr>
      <w:tr w:rsidR="648A3ED1" w14:paraId="41B1CC8D" w14:textId="77777777" w:rsidTr="648A3ED1">
        <w:trPr>
          <w:trHeight w:val="300"/>
        </w:trPr>
        <w:tc>
          <w:tcPr>
            <w:tcW w:w="247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7A5570BD" w14:textId="26C4FCBC" w:rsidR="648A3ED1" w:rsidRDefault="648A3ED1" w:rsidP="648A3ED1">
            <w:pPr>
              <w:spacing w:line="235" w:lineRule="auto"/>
            </w:pPr>
            <w:r w:rsidRPr="648A3ED1">
              <w:rPr>
                <w:rFonts w:ascii="Arial" w:eastAsia="Arial" w:hAnsi="Arial" w:cs="Arial"/>
                <w:color w:val="000000" w:themeColor="text1"/>
                <w:sz w:val="22"/>
                <w:szCs w:val="22"/>
              </w:rPr>
              <w:t>WRITING</w:t>
            </w:r>
          </w:p>
        </w:tc>
        <w:tc>
          <w:tcPr>
            <w:tcW w:w="51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1E0C29E6" w14:textId="2A195092" w:rsidR="648A3ED1" w:rsidRDefault="648A3ED1" w:rsidP="648A3ED1">
            <w:pPr>
              <w:spacing w:line="235" w:lineRule="auto"/>
            </w:pPr>
            <w:r w:rsidRPr="648A3ED1">
              <w:rPr>
                <w:rFonts w:ascii="Arial" w:eastAsia="Arial" w:hAnsi="Arial" w:cs="Arial"/>
                <w:color w:val="000000" w:themeColor="text1"/>
                <w:sz w:val="22"/>
                <w:szCs w:val="22"/>
              </w:rPr>
              <w:t>For this assessment, you can use Generative AI to create text for submission.</w:t>
            </w:r>
          </w:p>
        </w:tc>
        <w:tc>
          <w:tcPr>
            <w:tcW w:w="1638"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0E0A854" w14:textId="31E68357" w:rsidR="648A3ED1" w:rsidRDefault="648A3ED1" w:rsidP="648A3ED1">
            <w:r w:rsidRPr="648A3ED1">
              <w:rPr>
                <w:rFonts w:ascii="Arial" w:eastAsia="Arial" w:hAnsi="Arial" w:cs="Arial"/>
                <w:color w:val="000000" w:themeColor="text1"/>
                <w:sz w:val="22"/>
                <w:szCs w:val="22"/>
              </w:rPr>
              <w:t xml:space="preserve">Yes      </w:t>
            </w:r>
            <w:r w:rsidRPr="648A3ED1">
              <w:rPr>
                <w:rFonts w:ascii="MS Gothic" w:eastAsia="MS Gothic" w:hAnsi="MS Gothic" w:cs="MS Gothic"/>
                <w:color w:val="000000" w:themeColor="text1"/>
                <w:sz w:val="22"/>
                <w:szCs w:val="22"/>
              </w:rPr>
              <w:t>☐</w:t>
            </w:r>
          </w:p>
          <w:p w14:paraId="6931827C" w14:textId="655B2FD0" w:rsidR="648A3ED1" w:rsidRDefault="648A3ED1" w:rsidP="648A3ED1">
            <w:r w:rsidRPr="648A3ED1">
              <w:rPr>
                <w:rFonts w:ascii="Arial" w:eastAsia="Arial" w:hAnsi="Arial" w:cs="Arial"/>
                <w:color w:val="000000" w:themeColor="text1"/>
                <w:sz w:val="22"/>
                <w:szCs w:val="22"/>
              </w:rPr>
              <w:t xml:space="preserve"> </w:t>
            </w:r>
          </w:p>
          <w:p w14:paraId="14239987" w14:textId="392994C7" w:rsidR="648A3ED1" w:rsidRDefault="648A3ED1" w:rsidP="648A3ED1">
            <w:r w:rsidRPr="648A3ED1">
              <w:rPr>
                <w:rFonts w:ascii="Arial" w:eastAsia="Arial" w:hAnsi="Arial" w:cs="Arial"/>
                <w:color w:val="000000" w:themeColor="text1"/>
                <w:sz w:val="22"/>
                <w:szCs w:val="22"/>
              </w:rPr>
              <w:t xml:space="preserve">No       </w:t>
            </w:r>
            <w:r w:rsidRPr="648A3ED1">
              <w:rPr>
                <w:rFonts w:ascii="MS Gothic" w:eastAsia="MS Gothic" w:hAnsi="MS Gothic" w:cs="MS Gothic"/>
                <w:color w:val="000000" w:themeColor="text1"/>
                <w:sz w:val="22"/>
                <w:szCs w:val="22"/>
              </w:rPr>
              <w:t>☒</w:t>
            </w:r>
          </w:p>
        </w:tc>
      </w:tr>
      <w:tr w:rsidR="648A3ED1" w14:paraId="7B0B50FF" w14:textId="77777777" w:rsidTr="648A3ED1">
        <w:trPr>
          <w:trHeight w:val="300"/>
        </w:trPr>
        <w:tc>
          <w:tcPr>
            <w:tcW w:w="247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0012BA8E" w14:textId="2F7A9D89" w:rsidR="648A3ED1" w:rsidRDefault="648A3ED1" w:rsidP="648A3ED1">
            <w:pPr>
              <w:spacing w:line="235" w:lineRule="auto"/>
            </w:pPr>
            <w:r w:rsidRPr="648A3ED1">
              <w:rPr>
                <w:rFonts w:ascii="Arial" w:eastAsia="Arial" w:hAnsi="Arial" w:cs="Arial"/>
                <w:color w:val="000000" w:themeColor="text1"/>
                <w:sz w:val="22"/>
                <w:szCs w:val="22"/>
              </w:rPr>
              <w:t>CREATIVE</w:t>
            </w:r>
          </w:p>
        </w:tc>
        <w:tc>
          <w:tcPr>
            <w:tcW w:w="51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545A2CF" w14:textId="3C3856C6" w:rsidR="648A3ED1" w:rsidRDefault="648A3ED1" w:rsidP="648A3ED1">
            <w:pPr>
              <w:spacing w:line="235" w:lineRule="auto"/>
            </w:pPr>
            <w:r w:rsidRPr="648A3ED1">
              <w:rPr>
                <w:rFonts w:ascii="Arial" w:eastAsia="Arial" w:hAnsi="Arial" w:cs="Arial"/>
                <w:color w:val="000000" w:themeColor="text1"/>
                <w:sz w:val="22"/>
                <w:szCs w:val="22"/>
              </w:rPr>
              <w:t>For this assessment, you can use Generative AI to create creative materials, such as images.</w:t>
            </w:r>
          </w:p>
        </w:tc>
        <w:tc>
          <w:tcPr>
            <w:tcW w:w="1638"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8DD090F" w14:textId="385DF690" w:rsidR="648A3ED1" w:rsidRDefault="648A3ED1" w:rsidP="648A3ED1">
            <w:r w:rsidRPr="648A3ED1">
              <w:rPr>
                <w:rFonts w:ascii="Arial" w:eastAsia="Arial" w:hAnsi="Arial" w:cs="Arial"/>
                <w:color w:val="000000" w:themeColor="text1"/>
                <w:sz w:val="22"/>
                <w:szCs w:val="22"/>
              </w:rPr>
              <w:t xml:space="preserve">Yes      </w:t>
            </w:r>
            <w:r w:rsidRPr="648A3ED1">
              <w:rPr>
                <w:rFonts w:ascii="MS Gothic" w:eastAsia="MS Gothic" w:hAnsi="MS Gothic" w:cs="MS Gothic"/>
                <w:color w:val="000000" w:themeColor="text1"/>
                <w:sz w:val="22"/>
                <w:szCs w:val="22"/>
              </w:rPr>
              <w:t>☐</w:t>
            </w:r>
          </w:p>
          <w:p w14:paraId="559C518B" w14:textId="4665E4E1" w:rsidR="648A3ED1" w:rsidRDefault="648A3ED1" w:rsidP="648A3ED1">
            <w:r w:rsidRPr="648A3ED1">
              <w:rPr>
                <w:rFonts w:ascii="Arial" w:eastAsia="Arial" w:hAnsi="Arial" w:cs="Arial"/>
                <w:color w:val="000000" w:themeColor="text1"/>
                <w:sz w:val="22"/>
                <w:szCs w:val="22"/>
              </w:rPr>
              <w:t xml:space="preserve"> </w:t>
            </w:r>
          </w:p>
          <w:p w14:paraId="2DA00E95" w14:textId="7DCC088E" w:rsidR="648A3ED1" w:rsidRDefault="648A3ED1" w:rsidP="648A3ED1">
            <w:r w:rsidRPr="648A3ED1">
              <w:rPr>
                <w:rFonts w:ascii="Arial" w:eastAsia="Arial" w:hAnsi="Arial" w:cs="Arial"/>
                <w:color w:val="000000" w:themeColor="text1"/>
                <w:sz w:val="22"/>
                <w:szCs w:val="22"/>
              </w:rPr>
              <w:t xml:space="preserve">No       </w:t>
            </w:r>
            <w:r w:rsidRPr="648A3ED1">
              <w:rPr>
                <w:rFonts w:ascii="MS Gothic" w:eastAsia="MS Gothic" w:hAnsi="MS Gothic" w:cs="MS Gothic"/>
                <w:color w:val="000000" w:themeColor="text1"/>
                <w:sz w:val="22"/>
                <w:szCs w:val="22"/>
              </w:rPr>
              <w:t>☒</w:t>
            </w:r>
          </w:p>
        </w:tc>
      </w:tr>
      <w:tr w:rsidR="648A3ED1" w14:paraId="7C467244" w14:textId="77777777" w:rsidTr="648A3ED1">
        <w:trPr>
          <w:trHeight w:val="300"/>
        </w:trPr>
        <w:tc>
          <w:tcPr>
            <w:tcW w:w="247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4120B2A8" w14:textId="2AB33B33" w:rsidR="648A3ED1" w:rsidRDefault="648A3ED1" w:rsidP="648A3ED1">
            <w:pPr>
              <w:spacing w:line="235" w:lineRule="auto"/>
            </w:pPr>
            <w:r w:rsidRPr="648A3ED1">
              <w:rPr>
                <w:rFonts w:ascii="Arial" w:eastAsia="Arial" w:hAnsi="Arial" w:cs="Arial"/>
                <w:color w:val="000000" w:themeColor="text1"/>
                <w:sz w:val="22"/>
                <w:szCs w:val="22"/>
              </w:rPr>
              <w:t>PROGRAMING</w:t>
            </w:r>
          </w:p>
        </w:tc>
        <w:tc>
          <w:tcPr>
            <w:tcW w:w="51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BBED924" w14:textId="22F4FF83" w:rsidR="648A3ED1" w:rsidRDefault="648A3ED1" w:rsidP="648A3ED1">
            <w:pPr>
              <w:spacing w:line="235" w:lineRule="auto"/>
            </w:pPr>
            <w:r w:rsidRPr="648A3ED1">
              <w:rPr>
                <w:rFonts w:ascii="Arial" w:eastAsia="Arial" w:hAnsi="Arial" w:cs="Arial"/>
                <w:color w:val="000000" w:themeColor="text1"/>
                <w:sz w:val="22"/>
                <w:szCs w:val="22"/>
              </w:rPr>
              <w:t>For this assessment, you can use Generative AI to create and check code.</w:t>
            </w:r>
          </w:p>
        </w:tc>
        <w:tc>
          <w:tcPr>
            <w:tcW w:w="1638"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4D4CDA26" w14:textId="25B7279E" w:rsidR="648A3ED1" w:rsidRDefault="648A3ED1" w:rsidP="648A3ED1">
            <w:r w:rsidRPr="648A3ED1">
              <w:rPr>
                <w:rFonts w:ascii="Arial" w:eastAsia="Arial" w:hAnsi="Arial" w:cs="Arial"/>
                <w:color w:val="000000" w:themeColor="text1"/>
                <w:sz w:val="22"/>
                <w:szCs w:val="22"/>
              </w:rPr>
              <w:t xml:space="preserve">Yes      </w:t>
            </w:r>
            <w:r w:rsidRPr="648A3ED1">
              <w:rPr>
                <w:rFonts w:ascii="MS Gothic" w:eastAsia="MS Gothic" w:hAnsi="MS Gothic" w:cs="MS Gothic"/>
                <w:color w:val="000000" w:themeColor="text1"/>
                <w:sz w:val="22"/>
                <w:szCs w:val="22"/>
              </w:rPr>
              <w:t>☐</w:t>
            </w:r>
          </w:p>
          <w:p w14:paraId="529EB812" w14:textId="2C6F3B91" w:rsidR="648A3ED1" w:rsidRDefault="648A3ED1" w:rsidP="648A3ED1">
            <w:r w:rsidRPr="648A3ED1">
              <w:rPr>
                <w:rFonts w:ascii="Arial" w:eastAsia="Arial" w:hAnsi="Arial" w:cs="Arial"/>
                <w:color w:val="000000" w:themeColor="text1"/>
                <w:sz w:val="22"/>
                <w:szCs w:val="22"/>
              </w:rPr>
              <w:t xml:space="preserve"> </w:t>
            </w:r>
          </w:p>
          <w:p w14:paraId="71CE08E0" w14:textId="20AB8BC4" w:rsidR="648A3ED1" w:rsidRDefault="648A3ED1" w:rsidP="648A3ED1">
            <w:r w:rsidRPr="648A3ED1">
              <w:rPr>
                <w:rFonts w:ascii="Arial" w:eastAsia="Arial" w:hAnsi="Arial" w:cs="Arial"/>
                <w:color w:val="000000" w:themeColor="text1"/>
                <w:sz w:val="22"/>
                <w:szCs w:val="22"/>
              </w:rPr>
              <w:t xml:space="preserve">No       </w:t>
            </w:r>
            <w:r w:rsidRPr="648A3ED1">
              <w:rPr>
                <w:rFonts w:ascii="MS Gothic" w:eastAsia="MS Gothic" w:hAnsi="MS Gothic" w:cs="MS Gothic"/>
                <w:color w:val="000000" w:themeColor="text1"/>
                <w:sz w:val="22"/>
                <w:szCs w:val="22"/>
              </w:rPr>
              <w:t>☒</w:t>
            </w:r>
          </w:p>
        </w:tc>
      </w:tr>
      <w:tr w:rsidR="648A3ED1" w14:paraId="011A01D2" w14:textId="77777777" w:rsidTr="648A3ED1">
        <w:trPr>
          <w:trHeight w:val="300"/>
        </w:trPr>
        <w:tc>
          <w:tcPr>
            <w:tcW w:w="2477"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45906651" w14:textId="7965AA66" w:rsidR="648A3ED1" w:rsidRDefault="648A3ED1" w:rsidP="648A3ED1">
            <w:pPr>
              <w:spacing w:line="235" w:lineRule="auto"/>
            </w:pPr>
            <w:r w:rsidRPr="648A3ED1">
              <w:rPr>
                <w:rFonts w:ascii="Arial" w:eastAsia="Arial" w:hAnsi="Arial" w:cs="Arial"/>
                <w:color w:val="000000" w:themeColor="text1"/>
                <w:sz w:val="22"/>
                <w:szCs w:val="22"/>
              </w:rPr>
              <w:t>NONE</w:t>
            </w:r>
          </w:p>
        </w:tc>
        <w:tc>
          <w:tcPr>
            <w:tcW w:w="5150"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5646BB82" w14:textId="571AEDB6" w:rsidR="648A3ED1" w:rsidRDefault="648A3ED1" w:rsidP="648A3ED1">
            <w:pPr>
              <w:spacing w:line="235" w:lineRule="auto"/>
            </w:pPr>
            <w:r w:rsidRPr="648A3ED1">
              <w:rPr>
                <w:rFonts w:ascii="Arial" w:eastAsia="Arial" w:hAnsi="Arial" w:cs="Arial"/>
                <w:color w:val="000000" w:themeColor="text1"/>
                <w:sz w:val="22"/>
                <w:szCs w:val="22"/>
              </w:rPr>
              <w:t xml:space="preserve">For this assessment, you are not allowed to use </w:t>
            </w:r>
            <w:r w:rsidRPr="648A3ED1">
              <w:rPr>
                <w:rFonts w:ascii="Arial" w:eastAsia="Arial" w:hAnsi="Arial" w:cs="Arial"/>
                <w:b/>
                <w:bCs/>
                <w:color w:val="000000" w:themeColor="text1"/>
                <w:sz w:val="22"/>
                <w:szCs w:val="22"/>
              </w:rPr>
              <w:t>any</w:t>
            </w:r>
            <w:r w:rsidRPr="648A3ED1">
              <w:rPr>
                <w:rFonts w:ascii="Arial" w:eastAsia="Arial" w:hAnsi="Arial" w:cs="Arial"/>
                <w:color w:val="000000" w:themeColor="text1"/>
                <w:sz w:val="22"/>
                <w:szCs w:val="22"/>
              </w:rPr>
              <w:t xml:space="preserve"> type of Generative AI support. This includes research support, structure support, writing/proofreading support and creative support.</w:t>
            </w:r>
          </w:p>
        </w:tc>
        <w:tc>
          <w:tcPr>
            <w:tcW w:w="1638"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10BD994E" w14:textId="520BD5A2" w:rsidR="648A3ED1" w:rsidRDefault="648A3ED1" w:rsidP="648A3ED1">
            <w:r w:rsidRPr="648A3ED1">
              <w:rPr>
                <w:rFonts w:ascii="Arial" w:eastAsia="Arial" w:hAnsi="Arial" w:cs="Arial"/>
                <w:color w:val="000000" w:themeColor="text1"/>
                <w:sz w:val="22"/>
                <w:szCs w:val="22"/>
              </w:rPr>
              <w:t xml:space="preserve">            </w:t>
            </w:r>
            <w:r w:rsidRPr="648A3ED1">
              <w:rPr>
                <w:rFonts w:ascii="MS Gothic" w:eastAsia="MS Gothic" w:hAnsi="MS Gothic" w:cs="MS Gothic"/>
                <w:color w:val="000000" w:themeColor="text1"/>
                <w:sz w:val="22"/>
                <w:szCs w:val="22"/>
              </w:rPr>
              <w:t>☐</w:t>
            </w:r>
          </w:p>
          <w:p w14:paraId="4F39E002" w14:textId="40927421" w:rsidR="648A3ED1" w:rsidRDefault="648A3ED1" w:rsidP="648A3ED1">
            <w:pPr>
              <w:rPr>
                <w:rFonts w:ascii="Arial" w:eastAsia="Arial" w:hAnsi="Arial" w:cs="Arial"/>
                <w:color w:val="000000" w:themeColor="text1"/>
                <w:sz w:val="22"/>
                <w:szCs w:val="22"/>
              </w:rPr>
            </w:pPr>
          </w:p>
        </w:tc>
      </w:tr>
    </w:tbl>
    <w:p w14:paraId="312B0247" w14:textId="5426E4BD" w:rsidR="00982DA7" w:rsidRPr="00A406E5" w:rsidRDefault="0CC3D449" w:rsidP="21614180">
      <w:pPr>
        <w:ind w:left="720"/>
      </w:pPr>
      <w:r w:rsidRPr="648A3ED1">
        <w:rPr>
          <w:rFonts w:ascii="Arial" w:eastAsia="Arial" w:hAnsi="Arial" w:cs="Arial"/>
          <w:sz w:val="24"/>
          <w:szCs w:val="24"/>
        </w:rPr>
        <w:t xml:space="preserve"> </w:t>
      </w:r>
    </w:p>
    <w:p w14:paraId="0FDB19BD" w14:textId="536E50F7" w:rsidR="00982DA7" w:rsidRPr="00A406E5" w:rsidRDefault="0CC3D449" w:rsidP="21614180">
      <w:pPr>
        <w:ind w:left="720"/>
      </w:pPr>
      <w:r w:rsidRPr="21614180">
        <w:rPr>
          <w:rFonts w:ascii="Arial" w:eastAsia="Arial" w:hAnsi="Arial" w:cs="Arial"/>
          <w:sz w:val="24"/>
          <w:szCs w:val="24"/>
        </w:rPr>
        <w:t xml:space="preserve"> </w:t>
      </w:r>
    </w:p>
    <w:p w14:paraId="3EFB0D3D" w14:textId="1C9624C0" w:rsidR="00982DA7" w:rsidRPr="00A406E5" w:rsidRDefault="00982DA7" w:rsidP="21614180">
      <w:pPr>
        <w:ind w:left="720"/>
        <w:rPr>
          <w:rFonts w:ascii="Arial" w:eastAsia="Arial" w:hAnsi="Arial" w:cs="Arial"/>
          <w:sz w:val="24"/>
          <w:szCs w:val="24"/>
        </w:rPr>
      </w:pPr>
    </w:p>
    <w:p w14:paraId="177AB237" w14:textId="77777777" w:rsidR="00676936" w:rsidRDefault="00676936" w:rsidP="00676936">
      <w:pPr>
        <w:widowControl w:val="0"/>
        <w:autoSpaceDE w:val="0"/>
        <w:autoSpaceDN w:val="0"/>
        <w:adjustRightInd w:val="0"/>
        <w:jc w:val="center"/>
        <w:rPr>
          <w:rFonts w:ascii="Arial" w:hAnsi="Arial" w:cs="Arial"/>
          <w:b/>
          <w:i/>
          <w:sz w:val="22"/>
          <w:szCs w:val="22"/>
          <w:u w:val="single"/>
        </w:rPr>
      </w:pPr>
      <w:r>
        <w:rPr>
          <w:rFonts w:ascii="Arial" w:hAnsi="Arial" w:cs="Arial"/>
          <w:b/>
          <w:sz w:val="22"/>
          <w:szCs w:val="22"/>
          <w:u w:val="single"/>
        </w:rPr>
        <w:t>The following</w:t>
      </w:r>
      <w:r w:rsidRPr="002C757E">
        <w:rPr>
          <w:rFonts w:ascii="Arial" w:hAnsi="Arial" w:cs="Arial"/>
          <w:b/>
          <w:sz w:val="22"/>
          <w:szCs w:val="22"/>
          <w:u w:val="single"/>
        </w:rPr>
        <w:t xml:space="preserve"> </w:t>
      </w:r>
      <w:r>
        <w:rPr>
          <w:rFonts w:ascii="Arial" w:hAnsi="Arial" w:cs="Arial"/>
          <w:b/>
          <w:sz w:val="22"/>
          <w:szCs w:val="22"/>
          <w:u w:val="single"/>
        </w:rPr>
        <w:t>t</w:t>
      </w:r>
      <w:r w:rsidRPr="002C757E">
        <w:rPr>
          <w:rFonts w:ascii="Arial" w:hAnsi="Arial" w:cs="Arial"/>
          <w:b/>
          <w:sz w:val="22"/>
          <w:szCs w:val="22"/>
          <w:u w:val="single"/>
        </w:rPr>
        <w:t>ask w</w:t>
      </w:r>
      <w:r>
        <w:rPr>
          <w:rFonts w:ascii="Arial" w:hAnsi="Arial" w:cs="Arial"/>
          <w:b/>
          <w:sz w:val="22"/>
          <w:szCs w:val="22"/>
          <w:u w:val="single"/>
        </w:rPr>
        <w:t>ill</w:t>
      </w:r>
      <w:r w:rsidRPr="002C757E">
        <w:rPr>
          <w:rFonts w:ascii="Arial" w:hAnsi="Arial" w:cs="Arial"/>
          <w:b/>
          <w:sz w:val="22"/>
          <w:szCs w:val="22"/>
          <w:u w:val="single"/>
        </w:rPr>
        <w:t xml:space="preserve"> make up your </w:t>
      </w:r>
      <w:proofErr w:type="gramStart"/>
      <w:r w:rsidRPr="002C757E">
        <w:rPr>
          <w:rFonts w:ascii="Arial" w:hAnsi="Arial" w:cs="Arial"/>
          <w:b/>
          <w:sz w:val="22"/>
          <w:szCs w:val="22"/>
          <w:u w:val="single"/>
        </w:rPr>
        <w:t>1500 word</w:t>
      </w:r>
      <w:proofErr w:type="gramEnd"/>
      <w:r w:rsidRPr="002C757E">
        <w:rPr>
          <w:rFonts w:ascii="Arial" w:hAnsi="Arial" w:cs="Arial"/>
          <w:b/>
          <w:sz w:val="22"/>
          <w:szCs w:val="22"/>
          <w:u w:val="single"/>
        </w:rPr>
        <w:t xml:space="preserve"> </w:t>
      </w:r>
      <w:r w:rsidRPr="002C757E">
        <w:rPr>
          <w:rFonts w:ascii="Arial" w:hAnsi="Arial" w:cs="Arial"/>
          <w:b/>
          <w:i/>
          <w:sz w:val="22"/>
          <w:szCs w:val="22"/>
          <w:u w:val="single"/>
        </w:rPr>
        <w:t>Portfolio of Writing</w:t>
      </w:r>
    </w:p>
    <w:p w14:paraId="59139F0D" w14:textId="77777777" w:rsidR="00676936" w:rsidRDefault="00676936" w:rsidP="00676936">
      <w:pPr>
        <w:ind w:right="567"/>
        <w:rPr>
          <w:rFonts w:ascii="Arial" w:hAnsi="Arial" w:cs="Arial"/>
          <w:lang w:eastAsia="en-US"/>
        </w:rPr>
      </w:pPr>
    </w:p>
    <w:p w14:paraId="60C9A2F7" w14:textId="77777777" w:rsidR="00676936" w:rsidRDefault="00676936" w:rsidP="00676936">
      <w:pPr>
        <w:ind w:right="567"/>
        <w:rPr>
          <w:rFonts w:ascii="Arial" w:hAnsi="Arial" w:cs="Arial"/>
          <w:lang w:eastAsia="en-US"/>
        </w:rPr>
      </w:pPr>
    </w:p>
    <w:p w14:paraId="327DD77D" w14:textId="77777777" w:rsidR="00676936" w:rsidRPr="003C6562" w:rsidRDefault="00676936" w:rsidP="00676936">
      <w:pPr>
        <w:ind w:right="567"/>
        <w:rPr>
          <w:rFonts w:ascii="Arial" w:hAnsi="Arial" w:cs="Arial"/>
          <w:b/>
          <w:bCs/>
          <w:color w:val="000000" w:themeColor="text1"/>
          <w:sz w:val="40"/>
          <w:szCs w:val="40"/>
        </w:rPr>
      </w:pPr>
      <w:r w:rsidRPr="3BD83D88">
        <w:rPr>
          <w:rFonts w:ascii="Arial" w:hAnsi="Arial" w:cs="Arial"/>
          <w:b/>
          <w:bCs/>
          <w:color w:val="00B0F0"/>
          <w:sz w:val="40"/>
          <w:szCs w:val="40"/>
        </w:rPr>
        <w:t>BA Graphic Design</w:t>
      </w:r>
    </w:p>
    <w:p w14:paraId="273348FB" w14:textId="77777777" w:rsidR="00262FFB" w:rsidRDefault="00262FFB" w:rsidP="00262FFB">
      <w:pPr>
        <w:ind w:right="567"/>
        <w:rPr>
          <w:rFonts w:ascii="Arial" w:hAnsi="Arial" w:cs="Arial"/>
          <w:color w:val="000000" w:themeColor="text1"/>
          <w:sz w:val="22"/>
          <w:szCs w:val="22"/>
        </w:rPr>
      </w:pPr>
    </w:p>
    <w:p w14:paraId="4EA872AA" w14:textId="55F9A670" w:rsidR="00262FFB" w:rsidRPr="00262FFB" w:rsidRDefault="00262FFB" w:rsidP="00262FFB">
      <w:pPr>
        <w:ind w:right="567"/>
        <w:rPr>
          <w:rFonts w:ascii="Arial" w:hAnsi="Arial" w:cs="Arial"/>
          <w:color w:val="000000" w:themeColor="text1"/>
          <w:sz w:val="24"/>
          <w:szCs w:val="24"/>
        </w:rPr>
      </w:pPr>
    </w:p>
    <w:p w14:paraId="2F43D43A" w14:textId="762A5B72" w:rsidR="00262FFB" w:rsidRPr="00262FFB" w:rsidRDefault="00262FFB" w:rsidP="00262FFB">
      <w:pPr>
        <w:spacing w:line="360" w:lineRule="auto"/>
        <w:ind w:right="567"/>
        <w:rPr>
          <w:rFonts w:ascii="Arial" w:hAnsi="Arial" w:cs="Arial"/>
          <w:color w:val="000000" w:themeColor="text1"/>
          <w:sz w:val="24"/>
          <w:szCs w:val="24"/>
        </w:rPr>
      </w:pPr>
      <w:r w:rsidRPr="00262FFB">
        <w:rPr>
          <w:rFonts w:ascii="Arial" w:hAnsi="Arial" w:cs="Arial"/>
          <w:color w:val="000000" w:themeColor="text1"/>
          <w:sz w:val="24"/>
          <w:szCs w:val="24"/>
        </w:rPr>
        <w:t xml:space="preserve">For this assessment, you are required to produce a 1500-word </w:t>
      </w:r>
      <w:r w:rsidRPr="00262FFB">
        <w:rPr>
          <w:rFonts w:ascii="Arial" w:hAnsi="Arial" w:cs="Arial"/>
          <w:b/>
          <w:bCs/>
          <w:color w:val="000000" w:themeColor="text1"/>
          <w:sz w:val="24"/>
          <w:szCs w:val="24"/>
        </w:rPr>
        <w:t>curated exhibition proposal</w:t>
      </w:r>
      <w:r w:rsidRPr="00262FFB">
        <w:rPr>
          <w:rFonts w:ascii="Arial" w:hAnsi="Arial" w:cs="Arial"/>
          <w:color w:val="000000" w:themeColor="text1"/>
          <w:sz w:val="24"/>
          <w:szCs w:val="24"/>
        </w:rPr>
        <w:t xml:space="preserve"> in which you select a central theme and choose a collection of works</w:t>
      </w:r>
      <w:r w:rsidRPr="0028740F">
        <w:rPr>
          <w:rFonts w:ascii="Arial" w:hAnsi="Arial" w:cs="Arial"/>
          <w:color w:val="000000" w:themeColor="text1"/>
          <w:sz w:val="24"/>
          <w:szCs w:val="24"/>
        </w:rPr>
        <w:t xml:space="preserve">, </w:t>
      </w:r>
      <w:r w:rsidRPr="00262FFB">
        <w:rPr>
          <w:rFonts w:ascii="Arial" w:hAnsi="Arial" w:cs="Arial"/>
          <w:color w:val="000000" w:themeColor="text1"/>
          <w:sz w:val="24"/>
          <w:szCs w:val="24"/>
        </w:rPr>
        <w:t xml:space="preserve">such as designs, </w:t>
      </w:r>
      <w:r w:rsidRPr="00262FFB">
        <w:rPr>
          <w:rFonts w:ascii="Arial" w:hAnsi="Arial" w:cs="Arial"/>
          <w:color w:val="000000" w:themeColor="text1"/>
          <w:sz w:val="24"/>
          <w:szCs w:val="24"/>
        </w:rPr>
        <w:lastRenderedPageBreak/>
        <w:t>posters, typography, branding, paintings, sculptures, performances, or exhibitions</w:t>
      </w:r>
      <w:r w:rsidRPr="0028740F">
        <w:rPr>
          <w:rFonts w:ascii="Arial" w:hAnsi="Arial" w:cs="Arial"/>
          <w:color w:val="000000" w:themeColor="text1"/>
          <w:sz w:val="24"/>
          <w:szCs w:val="24"/>
        </w:rPr>
        <w:t xml:space="preserve">, </w:t>
      </w:r>
      <w:r w:rsidRPr="00262FFB">
        <w:rPr>
          <w:rFonts w:ascii="Arial" w:hAnsi="Arial" w:cs="Arial"/>
          <w:color w:val="000000" w:themeColor="text1"/>
          <w:sz w:val="24"/>
          <w:szCs w:val="24"/>
        </w:rPr>
        <w:t xml:space="preserve">that relate to that </w:t>
      </w:r>
      <w:r w:rsidRPr="00262FFB">
        <w:rPr>
          <w:rFonts w:ascii="Arial" w:hAnsi="Arial" w:cs="Arial"/>
          <w:b/>
          <w:bCs/>
          <w:color w:val="000000" w:themeColor="text1"/>
          <w:sz w:val="24"/>
          <w:szCs w:val="24"/>
        </w:rPr>
        <w:t>theme</w:t>
      </w:r>
      <w:r w:rsidRPr="00262FFB">
        <w:rPr>
          <w:rFonts w:ascii="Arial" w:hAnsi="Arial" w:cs="Arial"/>
          <w:color w:val="000000" w:themeColor="text1"/>
          <w:sz w:val="24"/>
          <w:szCs w:val="24"/>
        </w:rPr>
        <w:t xml:space="preserve">. </w:t>
      </w:r>
      <w:r w:rsidR="0049581C">
        <w:rPr>
          <w:rFonts w:ascii="Arial" w:hAnsi="Arial" w:cs="Arial"/>
          <w:color w:val="000000" w:themeColor="text1"/>
          <w:sz w:val="24"/>
          <w:szCs w:val="24"/>
        </w:rPr>
        <w:t xml:space="preserve">Give the exhibition a name. </w:t>
      </w:r>
      <w:r w:rsidR="0049581C">
        <w:rPr>
          <w:rFonts w:ascii="Arial" w:hAnsi="Arial" w:cs="Arial"/>
          <w:color w:val="000000" w:themeColor="text1"/>
          <w:sz w:val="24"/>
          <w:szCs w:val="24"/>
        </w:rPr>
        <w:br/>
      </w:r>
      <w:r w:rsidRPr="00262FFB">
        <w:rPr>
          <w:rFonts w:ascii="Arial" w:hAnsi="Arial" w:cs="Arial"/>
          <w:color w:val="000000" w:themeColor="text1"/>
          <w:sz w:val="24"/>
          <w:szCs w:val="24"/>
        </w:rPr>
        <w:t xml:space="preserve">You will research each work, including its creator, context, techniques, and relevance, and </w:t>
      </w:r>
      <w:r w:rsidRPr="00262FFB">
        <w:rPr>
          <w:rFonts w:ascii="Arial" w:hAnsi="Arial" w:cs="Arial"/>
          <w:b/>
          <w:bCs/>
          <w:color w:val="000000" w:themeColor="text1"/>
          <w:sz w:val="24"/>
          <w:szCs w:val="24"/>
        </w:rPr>
        <w:t>critically analy</w:t>
      </w:r>
      <w:r w:rsidRPr="0028740F">
        <w:rPr>
          <w:rFonts w:ascii="Arial" w:hAnsi="Arial" w:cs="Arial"/>
          <w:b/>
          <w:bCs/>
          <w:color w:val="000000" w:themeColor="text1"/>
          <w:sz w:val="24"/>
          <w:szCs w:val="24"/>
        </w:rPr>
        <w:t>s</w:t>
      </w:r>
      <w:r w:rsidRPr="00262FFB">
        <w:rPr>
          <w:rFonts w:ascii="Arial" w:hAnsi="Arial" w:cs="Arial"/>
          <w:b/>
          <w:bCs/>
          <w:color w:val="000000" w:themeColor="text1"/>
          <w:sz w:val="24"/>
          <w:szCs w:val="24"/>
        </w:rPr>
        <w:t>e</w:t>
      </w:r>
      <w:r w:rsidRPr="00262FFB">
        <w:rPr>
          <w:rFonts w:ascii="Arial" w:hAnsi="Arial" w:cs="Arial"/>
          <w:color w:val="000000" w:themeColor="text1"/>
          <w:sz w:val="24"/>
          <w:szCs w:val="24"/>
        </w:rPr>
        <w:t xml:space="preserve"> and justify its inclusion in your exhibition. Your essay should present the exhibition as a cohesive concept, explaining connections between works and, where appropriate, suggesting layout, groupings, or visitor experience, supported by images, diagrams, or maps. All sources must be referenced in a bibliography (not included in the word count), and your writing should demonstrate understanding of art and design histories, research skills, and professional presentation.</w:t>
      </w:r>
    </w:p>
    <w:p w14:paraId="17208777" w14:textId="77777777" w:rsidR="00262FFB" w:rsidRPr="0028740F" w:rsidRDefault="00262FFB" w:rsidP="00676936">
      <w:pPr>
        <w:ind w:right="567"/>
        <w:rPr>
          <w:rFonts w:ascii="Arial" w:hAnsi="Arial" w:cs="Arial"/>
          <w:color w:val="000000" w:themeColor="text1"/>
          <w:sz w:val="24"/>
          <w:szCs w:val="24"/>
        </w:rPr>
      </w:pPr>
    </w:p>
    <w:p w14:paraId="46A2574D" w14:textId="31474B4D" w:rsidR="00676936" w:rsidRPr="0028740F" w:rsidRDefault="00676936" w:rsidP="00676936">
      <w:pPr>
        <w:ind w:right="567"/>
        <w:rPr>
          <w:rFonts w:ascii="Arial" w:hAnsi="Arial" w:cs="Arial"/>
          <w:b/>
          <w:sz w:val="24"/>
          <w:szCs w:val="24"/>
        </w:rPr>
      </w:pPr>
      <w:r w:rsidRPr="0028740F">
        <w:rPr>
          <w:rFonts w:ascii="Arial" w:hAnsi="Arial" w:cs="Arial"/>
          <w:b/>
          <w:sz w:val="24"/>
          <w:szCs w:val="24"/>
        </w:rPr>
        <w:t xml:space="preserve">This task should be prepared as one pdf document and submitted to Turnitin in your </w:t>
      </w:r>
      <w:r w:rsidRPr="0028740F">
        <w:rPr>
          <w:rFonts w:ascii="Arial" w:hAnsi="Arial" w:cs="Arial"/>
          <w:b/>
          <w:i/>
          <w:sz w:val="24"/>
          <w:szCs w:val="24"/>
        </w:rPr>
        <w:t>Portfolio of Writing</w:t>
      </w:r>
      <w:r w:rsidR="002F53BB" w:rsidRPr="0028740F">
        <w:rPr>
          <w:rFonts w:ascii="Arial" w:hAnsi="Arial" w:cs="Arial"/>
          <w:b/>
          <w:sz w:val="24"/>
          <w:szCs w:val="24"/>
        </w:rPr>
        <w:t>.</w:t>
      </w:r>
      <w:r w:rsidR="002F53BB" w:rsidRPr="0028740F">
        <w:rPr>
          <w:rFonts w:ascii="Arial" w:hAnsi="Arial" w:cs="Arial"/>
          <w:b/>
          <w:sz w:val="24"/>
          <w:szCs w:val="24"/>
        </w:rPr>
        <w:br/>
      </w:r>
      <w:r w:rsidRPr="0028740F">
        <w:rPr>
          <w:rFonts w:ascii="Arial" w:hAnsi="Arial" w:cs="Arial"/>
          <w:b/>
          <w:sz w:val="24"/>
          <w:szCs w:val="24"/>
        </w:rPr>
        <w:t>Your portfolio should contain a total of 1500 words (or equivalent) with a leeway of 10%.</w:t>
      </w:r>
    </w:p>
    <w:p w14:paraId="5CFC0B9F" w14:textId="77777777" w:rsidR="00676936" w:rsidRPr="0028740F" w:rsidRDefault="00676936" w:rsidP="00676936">
      <w:pPr>
        <w:ind w:right="567"/>
        <w:rPr>
          <w:rFonts w:ascii="Arial" w:hAnsi="Arial" w:cs="Arial"/>
          <w:b/>
          <w:sz w:val="24"/>
          <w:szCs w:val="24"/>
        </w:rPr>
      </w:pPr>
    </w:p>
    <w:p w14:paraId="4C56CD1F" w14:textId="77777777" w:rsidR="00676936" w:rsidRPr="0028740F" w:rsidRDefault="00676936" w:rsidP="00676936">
      <w:pPr>
        <w:ind w:right="567"/>
        <w:rPr>
          <w:rFonts w:ascii="Arial" w:hAnsi="Arial" w:cs="Arial"/>
          <w:b/>
          <w:sz w:val="24"/>
          <w:szCs w:val="24"/>
        </w:rPr>
      </w:pPr>
    </w:p>
    <w:p w14:paraId="3907E97E" w14:textId="77777777" w:rsidR="00676936" w:rsidRDefault="00676936" w:rsidP="00676936">
      <w:pPr>
        <w:ind w:right="567"/>
        <w:rPr>
          <w:rFonts w:ascii="Arial" w:hAnsi="Arial" w:cs="Arial"/>
          <w:b/>
          <w:sz w:val="22"/>
          <w:szCs w:val="22"/>
        </w:rPr>
      </w:pPr>
    </w:p>
    <w:p w14:paraId="256E4497" w14:textId="77777777" w:rsidR="00152E9D" w:rsidRPr="00A406E5" w:rsidRDefault="00152E9D" w:rsidP="00262FFB">
      <w:pPr>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544504D8" w14:textId="3431EAE5" w:rsidR="00A85BFE" w:rsidRDefault="00A85BFE" w:rsidP="00676936">
      <w:pPr>
        <w:jc w:val="both"/>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AEDE6A4">
        <w:trPr>
          <w:trHeight w:val="414"/>
        </w:trPr>
        <w:tc>
          <w:tcPr>
            <w:tcW w:w="10670" w:type="dxa"/>
            <w:shd w:val="clear" w:color="auto" w:fill="D9D9D9" w:themeFill="background1" w:themeFillShade="D9"/>
          </w:tcPr>
          <w:p w14:paraId="4F249464" w14:textId="3D9D959B" w:rsidR="00D22D9C" w:rsidRPr="00A406E5" w:rsidRDefault="00D22D9C" w:rsidP="00F00165">
            <w:pPr>
              <w:spacing w:line="360" w:lineRule="auto"/>
              <w:jc w:val="center"/>
              <w:rPr>
                <w:rFonts w:ascii="Arial" w:hAnsi="Arial" w:cs="Arial"/>
                <w:b/>
                <w:bCs/>
                <w:caps/>
                <w:sz w:val="40"/>
                <w:szCs w:val="40"/>
              </w:rPr>
            </w:pPr>
            <w:r w:rsidRPr="0AEDE6A4">
              <w:rPr>
                <w:rFonts w:ascii="Arial" w:hAnsi="Arial" w:cs="Arial"/>
                <w:b/>
                <w:bCs/>
                <w:caps/>
                <w:sz w:val="40"/>
                <w:szCs w:val="40"/>
              </w:rPr>
              <w:t>GUIDANCE</w:t>
            </w:r>
            <w:r w:rsidR="673AD3D1" w:rsidRPr="0AEDE6A4">
              <w:rPr>
                <w:rFonts w:ascii="Arial" w:hAnsi="Arial" w:cs="Arial"/>
                <w:b/>
                <w:bCs/>
                <w:caps/>
                <w:sz w:val="40"/>
                <w:szCs w:val="40"/>
              </w:rPr>
              <w:t xml:space="preserve"> </w:t>
            </w:r>
            <w:r w:rsidRPr="0AEDE6A4">
              <w:rPr>
                <w:rFonts w:ascii="Arial" w:hAnsi="Arial" w:cs="Arial"/>
                <w:b/>
                <w:bCs/>
                <w:caps/>
                <w:sz w:val="40"/>
                <w:szCs w:val="40"/>
              </w:rPr>
              <w:t xml:space="preserve">FOR Students </w:t>
            </w:r>
            <w:r>
              <w:br/>
            </w:r>
            <w:r w:rsidRPr="0AEDE6A4">
              <w:rPr>
                <w:rFonts w:ascii="Arial" w:hAnsi="Arial" w:cs="Arial"/>
                <w:b/>
                <w:bCs/>
                <w:caps/>
                <w:sz w:val="40"/>
                <w:szCs w:val="40"/>
              </w:rPr>
              <w:t>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2F957C2D" w14:textId="77777777" w:rsidR="000B7AD3" w:rsidRPr="00A406E5" w:rsidRDefault="000B7AD3" w:rsidP="000B7AD3">
      <w:pPr>
        <w:numPr>
          <w:ilvl w:val="0"/>
          <w:numId w:val="6"/>
        </w:numPr>
        <w:ind w:left="360"/>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889E" w14:textId="77777777" w:rsidR="000B7AD3" w:rsidRPr="000B7AD3" w:rsidRDefault="000B7AD3" w:rsidP="000B7AD3">
      <w:pPr>
        <w:jc w:val="both"/>
        <w:rPr>
          <w:rFonts w:ascii="Arial" w:hAnsi="Arial" w:cs="Arial"/>
          <w:color w:val="A6A6A6" w:themeColor="background1" w:themeShade="A6"/>
          <w:sz w:val="18"/>
          <w:szCs w:val="18"/>
        </w:rPr>
      </w:pPr>
      <w:r w:rsidRPr="000B7AD3">
        <w:rPr>
          <w:rFonts w:ascii="Arial" w:hAnsi="Arial" w:cs="Arial"/>
          <w:color w:val="A6A6A6" w:themeColor="background1" w:themeShade="A6"/>
          <w:sz w:val="18"/>
          <w:szCs w:val="18"/>
        </w:rPr>
        <w:t xml:space="preserve">Your work must be informed and supported by scholarly material that is </w:t>
      </w:r>
      <w:r w:rsidRPr="000B7AD3">
        <w:rPr>
          <w:rFonts w:ascii="Arial" w:hAnsi="Arial" w:cs="Arial"/>
          <w:i/>
          <w:color w:val="A6A6A6" w:themeColor="background1" w:themeShade="A6"/>
          <w:sz w:val="18"/>
          <w:szCs w:val="18"/>
        </w:rPr>
        <w:t>relevant</w:t>
      </w:r>
      <w:r w:rsidRPr="000B7AD3">
        <w:rPr>
          <w:rFonts w:ascii="Arial" w:hAnsi="Arial" w:cs="Arial"/>
          <w:color w:val="A6A6A6" w:themeColor="background1" w:themeShade="A6"/>
          <w:sz w:val="18"/>
          <w:szCs w:val="18"/>
        </w:rPr>
        <w:t xml:space="preserve"> to and </w:t>
      </w:r>
      <w:r w:rsidRPr="000B7AD3">
        <w:rPr>
          <w:rFonts w:ascii="Arial" w:hAnsi="Arial" w:cs="Arial"/>
          <w:i/>
          <w:color w:val="A6A6A6" w:themeColor="background1" w:themeShade="A6"/>
          <w:sz w:val="18"/>
          <w:szCs w:val="18"/>
        </w:rPr>
        <w:t>focused</w:t>
      </w:r>
      <w:r w:rsidRPr="000B7AD3">
        <w:rPr>
          <w:rFonts w:ascii="Arial" w:hAnsi="Arial" w:cs="Arial"/>
          <w:color w:val="A6A6A6" w:themeColor="background1" w:themeShade="A6"/>
          <w:sz w:val="18"/>
          <w:szCs w:val="18"/>
        </w:rPr>
        <w:t xml:space="preserve"> on the task(s) set.    You should provide evidence that you have accessed an appropriate </w:t>
      </w:r>
      <w:r w:rsidRPr="000B7AD3">
        <w:rPr>
          <w:rFonts w:ascii="Arial" w:hAnsi="Arial" w:cs="Arial"/>
          <w:i/>
          <w:color w:val="A6A6A6" w:themeColor="background1" w:themeShade="A6"/>
          <w:sz w:val="18"/>
          <w:szCs w:val="18"/>
        </w:rPr>
        <w:t>range</w:t>
      </w:r>
      <w:r w:rsidRPr="000B7AD3">
        <w:rPr>
          <w:rFonts w:ascii="Arial" w:hAnsi="Arial" w:cs="Arial"/>
          <w:color w:val="A6A6A6" w:themeColor="background1" w:themeShade="A6"/>
          <w:sz w:val="18"/>
          <w:szCs w:val="18"/>
        </w:rPr>
        <w:t xml:space="preserve"> of sources, which may be academic, governmental and industrial; these sources may include academic journal articles, textbooks, current news articles, organisational documents, and websites.  You should consider the </w:t>
      </w:r>
      <w:r w:rsidRPr="000B7AD3">
        <w:rPr>
          <w:rFonts w:ascii="Arial" w:hAnsi="Arial" w:cs="Arial"/>
          <w:i/>
          <w:color w:val="A6A6A6" w:themeColor="background1" w:themeShade="A6"/>
          <w:sz w:val="18"/>
          <w:szCs w:val="18"/>
        </w:rPr>
        <w:t>credibility</w:t>
      </w:r>
      <w:r w:rsidRPr="000B7AD3">
        <w:rPr>
          <w:rFonts w:ascii="Arial" w:hAnsi="Arial" w:cs="Arial"/>
          <w:color w:val="A6A6A6" w:themeColor="background1" w:themeShade="A6"/>
          <w:sz w:val="18"/>
          <w:szCs w:val="18"/>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0B7AD3">
        <w:rPr>
          <w:rFonts w:ascii="Arial" w:hAnsi="Arial" w:cs="Arial"/>
          <w:i/>
          <w:color w:val="A6A6A6" w:themeColor="background1" w:themeShade="A6"/>
          <w:sz w:val="18"/>
          <w:szCs w:val="18"/>
        </w:rPr>
        <w:t>evidence</w:t>
      </w:r>
      <w:r w:rsidRPr="000B7AD3">
        <w:rPr>
          <w:rFonts w:ascii="Arial" w:hAnsi="Arial" w:cs="Arial"/>
          <w:color w:val="A6A6A6" w:themeColor="background1" w:themeShade="A6"/>
          <w:sz w:val="18"/>
          <w:szCs w:val="18"/>
        </w:rPr>
        <w:t xml:space="preserve"> of your research/own reading throughout your work, using a suitable referencing system, including in-text citations in the main body of your work and a reference list at the end of your work. </w:t>
      </w:r>
    </w:p>
    <w:p w14:paraId="673D9141" w14:textId="77777777" w:rsidR="00C01A3F" w:rsidRPr="00A406E5" w:rsidRDefault="00C01A3F" w:rsidP="00D22D9C">
      <w:pPr>
        <w:jc w:val="both"/>
        <w:rPr>
          <w:rFonts w:ascii="Arial" w:hAnsi="Arial" w:cs="Arial"/>
          <w:sz w:val="22"/>
          <w:szCs w:val="22"/>
        </w:rPr>
      </w:pPr>
    </w:p>
    <w:p w14:paraId="3FFA608D" w14:textId="11CEB0FC" w:rsidR="00C01A3F" w:rsidRPr="0049581C" w:rsidRDefault="008042F0" w:rsidP="0049581C">
      <w:pPr>
        <w:rPr>
          <w:rFonts w:ascii="Arial" w:hAnsi="Arial" w:cs="Arial"/>
          <w:i/>
          <w:sz w:val="28"/>
          <w:szCs w:val="28"/>
        </w:rPr>
      </w:pPr>
      <w:r w:rsidRPr="0049581C">
        <w:rPr>
          <w:rFonts w:ascii="Arial" w:hAnsi="Arial" w:cs="Arial"/>
          <w:b/>
          <w:i/>
          <w:sz w:val="28"/>
          <w:szCs w:val="28"/>
        </w:rPr>
        <w:t>Guidance</w:t>
      </w:r>
      <w:r w:rsidR="00C01A3F" w:rsidRPr="0049581C">
        <w:rPr>
          <w:rFonts w:ascii="Arial" w:hAnsi="Arial" w:cs="Arial"/>
          <w:b/>
          <w:i/>
          <w:sz w:val="28"/>
          <w:szCs w:val="28"/>
        </w:rPr>
        <w:t xml:space="preserve"> specific to this </w:t>
      </w:r>
      <w:r w:rsidR="00E27F15" w:rsidRPr="0049581C">
        <w:rPr>
          <w:rFonts w:ascii="Arial" w:hAnsi="Arial" w:cs="Arial"/>
          <w:b/>
          <w:i/>
          <w:sz w:val="28"/>
          <w:szCs w:val="28"/>
        </w:rPr>
        <w:t>assessment</w:t>
      </w:r>
      <w:r w:rsidR="00C01A3F" w:rsidRPr="0049581C">
        <w:rPr>
          <w:rFonts w:ascii="Arial" w:hAnsi="Arial" w:cs="Arial"/>
          <w:b/>
          <w:i/>
          <w:sz w:val="28"/>
          <w:szCs w:val="28"/>
        </w:rPr>
        <w:t>:</w:t>
      </w:r>
      <w:r w:rsidR="00C01A3F" w:rsidRPr="0049581C">
        <w:rPr>
          <w:rFonts w:ascii="Arial" w:hAnsi="Arial" w:cs="Arial"/>
          <w:i/>
          <w:sz w:val="28"/>
          <w:szCs w:val="28"/>
        </w:rPr>
        <w:t xml:space="preserve"> </w:t>
      </w:r>
    </w:p>
    <w:p w14:paraId="4389938B" w14:textId="7B6ED030" w:rsidR="0049581C" w:rsidRPr="0049581C" w:rsidRDefault="0049581C" w:rsidP="00F00165">
      <w:pPr>
        <w:spacing w:line="360" w:lineRule="auto"/>
        <w:jc w:val="both"/>
        <w:rPr>
          <w:rFonts w:ascii="Arial" w:hAnsi="Arial" w:cs="Arial"/>
          <w:b/>
          <w:bCs/>
          <w:iCs/>
          <w:sz w:val="22"/>
          <w:szCs w:val="22"/>
        </w:rPr>
      </w:pPr>
      <w:r w:rsidRPr="0049581C">
        <w:rPr>
          <w:rFonts w:ascii="Arial" w:hAnsi="Arial" w:cs="Arial"/>
          <w:b/>
          <w:bCs/>
          <w:iCs/>
          <w:sz w:val="22"/>
          <w:szCs w:val="22"/>
        </w:rPr>
        <w:t>Engagement with Literature / Research Skills</w:t>
      </w:r>
      <w:r w:rsidR="000B7AD3">
        <w:rPr>
          <w:rFonts w:ascii="Arial" w:hAnsi="Arial" w:cs="Arial"/>
          <w:b/>
          <w:bCs/>
          <w:iCs/>
          <w:sz w:val="22"/>
          <w:szCs w:val="22"/>
        </w:rPr>
        <w:t xml:space="preserve"> (40 marks available)</w:t>
      </w:r>
    </w:p>
    <w:p w14:paraId="0FEE1291" w14:textId="77777777" w:rsidR="0049581C" w:rsidRPr="0049581C" w:rsidRDefault="0049581C" w:rsidP="00F00165">
      <w:pPr>
        <w:numPr>
          <w:ilvl w:val="0"/>
          <w:numId w:val="26"/>
        </w:numPr>
        <w:spacing w:line="360" w:lineRule="auto"/>
        <w:jc w:val="both"/>
        <w:rPr>
          <w:rFonts w:ascii="Arial" w:hAnsi="Arial" w:cs="Arial"/>
          <w:iCs/>
          <w:sz w:val="22"/>
          <w:szCs w:val="22"/>
        </w:rPr>
      </w:pPr>
      <w:r w:rsidRPr="0049581C">
        <w:rPr>
          <w:rFonts w:ascii="Arial" w:hAnsi="Arial" w:cs="Arial"/>
          <w:iCs/>
          <w:sz w:val="22"/>
          <w:szCs w:val="22"/>
        </w:rPr>
        <w:t xml:space="preserve">Find, select, and engage with </w:t>
      </w:r>
      <w:r w:rsidRPr="0049581C">
        <w:rPr>
          <w:rFonts w:ascii="Arial" w:hAnsi="Arial" w:cs="Arial"/>
          <w:b/>
          <w:bCs/>
          <w:iCs/>
          <w:sz w:val="22"/>
          <w:szCs w:val="22"/>
        </w:rPr>
        <w:t>credible sources</w:t>
      </w:r>
      <w:r w:rsidRPr="0049581C">
        <w:rPr>
          <w:rFonts w:ascii="Arial" w:hAnsi="Arial" w:cs="Arial"/>
          <w:iCs/>
          <w:sz w:val="22"/>
          <w:szCs w:val="22"/>
        </w:rPr>
        <w:t xml:space="preserve"> (academic journals, books, industry reports, selected websites).</w:t>
      </w:r>
    </w:p>
    <w:p w14:paraId="3B4AFAB3" w14:textId="77777777" w:rsidR="0049581C" w:rsidRPr="0049581C" w:rsidRDefault="0049581C" w:rsidP="00F00165">
      <w:pPr>
        <w:numPr>
          <w:ilvl w:val="0"/>
          <w:numId w:val="26"/>
        </w:numPr>
        <w:spacing w:line="360" w:lineRule="auto"/>
        <w:jc w:val="both"/>
        <w:rPr>
          <w:rFonts w:ascii="Arial" w:hAnsi="Arial" w:cs="Arial"/>
          <w:iCs/>
          <w:sz w:val="22"/>
          <w:szCs w:val="22"/>
        </w:rPr>
      </w:pPr>
      <w:r w:rsidRPr="0049581C">
        <w:rPr>
          <w:rFonts w:ascii="Arial" w:hAnsi="Arial" w:cs="Arial"/>
          <w:iCs/>
          <w:sz w:val="22"/>
          <w:szCs w:val="22"/>
        </w:rPr>
        <w:t xml:space="preserve">Show understanding of </w:t>
      </w:r>
      <w:r w:rsidRPr="0049581C">
        <w:rPr>
          <w:rFonts w:ascii="Arial" w:hAnsi="Arial" w:cs="Arial"/>
          <w:b/>
          <w:bCs/>
          <w:iCs/>
          <w:sz w:val="22"/>
          <w:szCs w:val="22"/>
        </w:rPr>
        <w:t>key theories, concepts, and ideas</w:t>
      </w:r>
      <w:r w:rsidRPr="0049581C">
        <w:rPr>
          <w:rFonts w:ascii="Arial" w:hAnsi="Arial" w:cs="Arial"/>
          <w:iCs/>
          <w:sz w:val="22"/>
          <w:szCs w:val="22"/>
        </w:rPr>
        <w:t xml:space="preserve"> from your reading.</w:t>
      </w:r>
    </w:p>
    <w:p w14:paraId="46807D71" w14:textId="65C7BCC1" w:rsidR="0049581C" w:rsidRDefault="0049581C" w:rsidP="00F00165">
      <w:pPr>
        <w:numPr>
          <w:ilvl w:val="0"/>
          <w:numId w:val="26"/>
        </w:numPr>
        <w:spacing w:line="360" w:lineRule="auto"/>
        <w:jc w:val="both"/>
        <w:rPr>
          <w:rFonts w:ascii="Arial" w:hAnsi="Arial" w:cs="Arial"/>
          <w:iCs/>
          <w:sz w:val="22"/>
          <w:szCs w:val="22"/>
        </w:rPr>
      </w:pPr>
      <w:r w:rsidRPr="0049581C">
        <w:rPr>
          <w:rFonts w:ascii="Arial" w:hAnsi="Arial" w:cs="Arial"/>
          <w:iCs/>
          <w:sz w:val="22"/>
          <w:szCs w:val="22"/>
        </w:rPr>
        <w:t xml:space="preserve">Focus on </w:t>
      </w:r>
      <w:r w:rsidRPr="0049581C">
        <w:rPr>
          <w:rFonts w:ascii="Arial" w:hAnsi="Arial" w:cs="Arial"/>
          <w:b/>
          <w:bCs/>
          <w:iCs/>
          <w:sz w:val="22"/>
          <w:szCs w:val="22"/>
        </w:rPr>
        <w:t>current and relevant sources</w:t>
      </w:r>
      <w:r w:rsidRPr="0049581C">
        <w:rPr>
          <w:rFonts w:ascii="Arial" w:hAnsi="Arial" w:cs="Arial"/>
          <w:iCs/>
          <w:sz w:val="22"/>
          <w:szCs w:val="22"/>
        </w:rPr>
        <w:t xml:space="preserve">, but older sources may be used if they are </w:t>
      </w:r>
      <w:r w:rsidRPr="0049581C">
        <w:rPr>
          <w:rFonts w:ascii="Arial" w:hAnsi="Arial" w:cs="Arial"/>
          <w:b/>
          <w:bCs/>
          <w:iCs/>
          <w:sz w:val="22"/>
          <w:szCs w:val="22"/>
        </w:rPr>
        <w:t>key works that shaped ideas in your topic</w:t>
      </w:r>
      <w:r w:rsidRPr="0049581C">
        <w:rPr>
          <w:rFonts w:ascii="Arial" w:hAnsi="Arial" w:cs="Arial"/>
          <w:iCs/>
          <w:sz w:val="22"/>
          <w:szCs w:val="22"/>
        </w:rPr>
        <w:t>.</w:t>
      </w:r>
    </w:p>
    <w:p w14:paraId="0356D752" w14:textId="77777777" w:rsidR="00C01A3F" w:rsidRPr="00A406E5" w:rsidRDefault="00C01A3F" w:rsidP="00D22D9C">
      <w:pPr>
        <w:jc w:val="both"/>
        <w:rPr>
          <w:rFonts w:ascii="Arial" w:hAnsi="Arial" w:cs="Arial"/>
          <w:sz w:val="22"/>
          <w:szCs w:val="22"/>
        </w:rPr>
      </w:pPr>
    </w:p>
    <w:p w14:paraId="3DD47402" w14:textId="77777777" w:rsidR="00623F1D" w:rsidRDefault="00623F1D" w:rsidP="00623F1D">
      <w:pPr>
        <w:jc w:val="both"/>
        <w:rPr>
          <w:rFonts w:ascii="Arial" w:hAnsi="Arial" w:cs="Arial"/>
          <w:sz w:val="22"/>
          <w:szCs w:val="22"/>
        </w:rPr>
      </w:pPr>
    </w:p>
    <w:p w14:paraId="1A734134" w14:textId="77777777" w:rsidR="00623F1D" w:rsidRPr="00A406E5" w:rsidRDefault="00623F1D" w:rsidP="00623F1D">
      <w:pPr>
        <w:jc w:val="both"/>
        <w:rPr>
          <w:rFonts w:ascii="Arial" w:hAnsi="Arial" w:cs="Arial"/>
          <w:sz w:val="22"/>
          <w:szCs w:val="22"/>
        </w:rPr>
      </w:pPr>
    </w:p>
    <w:p w14:paraId="55C804D7" w14:textId="37602CAA" w:rsidR="000B7AD3" w:rsidRPr="00A406E5" w:rsidRDefault="000B7AD3" w:rsidP="000B7AD3">
      <w:pPr>
        <w:numPr>
          <w:ilvl w:val="0"/>
          <w:numId w:val="6"/>
        </w:numPr>
        <w:ind w:left="360"/>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r>
        <w:rPr>
          <w:rFonts w:ascii="Arial" w:hAnsi="Arial" w:cs="Arial"/>
          <w:b/>
          <w:sz w:val="22"/>
          <w:szCs w:val="22"/>
        </w:rPr>
        <w:t xml:space="preserve"> NA</w:t>
      </w:r>
    </w:p>
    <w:p w14:paraId="54531054" w14:textId="77777777" w:rsidR="000B7AD3" w:rsidRDefault="000B7AD3" w:rsidP="000B7AD3">
      <w:pPr>
        <w:ind w:left="360"/>
        <w:jc w:val="both"/>
        <w:rPr>
          <w:rFonts w:ascii="Arial" w:hAnsi="Arial" w:cs="Arial"/>
          <w:b/>
          <w:sz w:val="22"/>
          <w:szCs w:val="22"/>
        </w:rPr>
      </w:pPr>
      <w:r w:rsidRPr="000B7AD3">
        <w:rPr>
          <w:rFonts w:ascii="Arial" w:hAnsi="Arial" w:cs="Arial"/>
          <w:color w:val="A6A6A6" w:themeColor="background1" w:themeShade="A6"/>
          <w:sz w:val="18"/>
          <w:szCs w:val="18"/>
        </w:rPr>
        <w:t xml:space="preserve">At level 4, you should be able to demonstrate knowledge of the underlying concepts and principles associated with your area(s) of study.  </w:t>
      </w:r>
      <w:r w:rsidRPr="000B7AD3">
        <w:rPr>
          <w:rFonts w:ascii="Arial" w:hAnsi="Arial" w:cs="Arial"/>
          <w:i/>
          <w:color w:val="A6A6A6" w:themeColor="background1" w:themeShade="A6"/>
          <w:sz w:val="18"/>
          <w:szCs w:val="18"/>
        </w:rPr>
        <w:t>Knowledge</w:t>
      </w:r>
      <w:r w:rsidRPr="000B7AD3">
        <w:rPr>
          <w:rFonts w:ascii="Arial" w:hAnsi="Arial" w:cs="Arial"/>
          <w:color w:val="A6A6A6" w:themeColor="background1" w:themeShade="A6"/>
          <w:sz w:val="18"/>
          <w:szCs w:val="18"/>
        </w:rPr>
        <w:t xml:space="preserve"> relates to the facts, information and skills you have acquired through your learning.  You demonstrate your </w:t>
      </w:r>
      <w:r w:rsidRPr="000B7AD3">
        <w:rPr>
          <w:rFonts w:ascii="Arial" w:hAnsi="Arial" w:cs="Arial"/>
          <w:i/>
          <w:color w:val="A6A6A6" w:themeColor="background1" w:themeShade="A6"/>
          <w:sz w:val="18"/>
          <w:szCs w:val="18"/>
        </w:rPr>
        <w:t>understanding</w:t>
      </w:r>
      <w:r w:rsidRPr="000B7AD3">
        <w:rPr>
          <w:rFonts w:ascii="Arial" w:hAnsi="Arial" w:cs="Arial"/>
          <w:color w:val="A6A6A6" w:themeColor="background1" w:themeShade="A6"/>
          <w:sz w:val="18"/>
          <w:szCs w:val="18"/>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0B7AD3">
        <w:rPr>
          <w:rFonts w:ascii="Arial" w:hAnsi="Arial" w:cs="Arial"/>
          <w:i/>
          <w:color w:val="A6A6A6" w:themeColor="background1" w:themeShade="A6"/>
          <w:sz w:val="18"/>
          <w:szCs w:val="18"/>
        </w:rPr>
        <w:t>extent</w:t>
      </w:r>
      <w:r w:rsidRPr="000B7AD3">
        <w:rPr>
          <w:rFonts w:ascii="Arial" w:hAnsi="Arial" w:cs="Arial"/>
          <w:color w:val="A6A6A6" w:themeColor="background1" w:themeShade="A6"/>
          <w:sz w:val="18"/>
          <w:szCs w:val="18"/>
        </w:rPr>
        <w:t xml:space="preserve"> to which you demonstrate your knowledge and understanding.</w:t>
      </w:r>
      <w:r w:rsidRPr="000B7AD3">
        <w:rPr>
          <w:color w:val="A6A6A6" w:themeColor="background1" w:themeShade="A6"/>
          <w:sz w:val="18"/>
          <w:szCs w:val="18"/>
        </w:rPr>
        <w:t xml:space="preserve"> </w:t>
      </w:r>
      <w:r w:rsidRPr="000B7AD3">
        <w:rPr>
          <w:color w:val="A6A6A6" w:themeColor="background1" w:themeShade="A6"/>
          <w:sz w:val="18"/>
          <w:szCs w:val="18"/>
        </w:rPr>
        <w:br/>
      </w:r>
      <w:r w:rsidRPr="000B7AD3">
        <w:rPr>
          <w:sz w:val="18"/>
          <w:szCs w:val="18"/>
        </w:rPr>
        <w:br/>
      </w:r>
    </w:p>
    <w:p w14:paraId="42B005F5" w14:textId="6520DBEC" w:rsidR="000B7AD3" w:rsidRPr="00A406E5" w:rsidRDefault="000B7AD3" w:rsidP="000B7AD3">
      <w:pPr>
        <w:numPr>
          <w:ilvl w:val="0"/>
          <w:numId w:val="6"/>
        </w:numPr>
        <w:ind w:left="360"/>
        <w:jc w:val="both"/>
        <w:rPr>
          <w:rFonts w:ascii="Arial" w:hAnsi="Arial" w:cs="Arial"/>
          <w:b/>
          <w:sz w:val="22"/>
          <w:szCs w:val="22"/>
        </w:rPr>
      </w:pPr>
      <w:r>
        <w:rPr>
          <w:rFonts w:ascii="Arial" w:hAnsi="Arial" w:cs="Arial"/>
          <w:b/>
          <w:sz w:val="22"/>
          <w:szCs w:val="22"/>
        </w:rPr>
        <w:t>Cognitive and Intellectual Skills</w:t>
      </w:r>
      <w:r>
        <w:rPr>
          <w:rFonts w:ascii="Arial" w:hAnsi="Arial" w:cs="Arial"/>
          <w:b/>
          <w:sz w:val="22"/>
          <w:szCs w:val="22"/>
        </w:rPr>
        <w:t xml:space="preserve"> </w:t>
      </w:r>
      <w:r>
        <w:rPr>
          <w:rFonts w:ascii="Arial" w:hAnsi="Arial" w:cs="Arial"/>
          <w:b/>
          <w:bCs/>
          <w:iCs/>
          <w:sz w:val="22"/>
          <w:szCs w:val="22"/>
        </w:rPr>
        <w:t>(40 marks available)</w:t>
      </w:r>
    </w:p>
    <w:p w14:paraId="75E15660" w14:textId="77777777" w:rsidR="000B7AD3" w:rsidRPr="000B7AD3" w:rsidRDefault="000B7AD3" w:rsidP="000B7AD3">
      <w:pPr>
        <w:jc w:val="both"/>
        <w:rPr>
          <w:rFonts w:ascii="Arial" w:hAnsi="Arial" w:cs="Arial"/>
          <w:color w:val="A6A6A6" w:themeColor="background1" w:themeShade="A6"/>
          <w:sz w:val="18"/>
          <w:szCs w:val="18"/>
        </w:rPr>
      </w:pPr>
      <w:r w:rsidRPr="000B7AD3">
        <w:rPr>
          <w:rFonts w:ascii="Arial" w:hAnsi="Arial" w:cs="Arial"/>
          <w:color w:val="A6A6A6" w:themeColor="background1" w:themeShade="A6"/>
          <w:sz w:val="18"/>
          <w:szCs w:val="18"/>
        </w:rPr>
        <w:t xml:space="preserve">You should be able to present, evaluate and interpret qualitative and quantitative data, </w:t>
      </w:r>
      <w:proofErr w:type="gramStart"/>
      <w:r w:rsidRPr="000B7AD3">
        <w:rPr>
          <w:rFonts w:ascii="Arial" w:hAnsi="Arial" w:cs="Arial"/>
          <w:color w:val="A6A6A6" w:themeColor="background1" w:themeShade="A6"/>
          <w:sz w:val="18"/>
          <w:szCs w:val="18"/>
        </w:rPr>
        <w:t>in order to</w:t>
      </w:r>
      <w:proofErr w:type="gramEnd"/>
      <w:r w:rsidRPr="000B7AD3">
        <w:rPr>
          <w:rFonts w:ascii="Arial" w:hAnsi="Arial" w:cs="Arial"/>
          <w:color w:val="A6A6A6" w:themeColor="background1" w:themeShade="A6"/>
          <w:sz w:val="18"/>
          <w:szCs w:val="18"/>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0B7AD3">
        <w:rPr>
          <w:rFonts w:ascii="Arial" w:hAnsi="Arial" w:cs="Arial"/>
          <w:color w:val="A6A6A6" w:themeColor="background1" w:themeShade="A6"/>
          <w:sz w:val="18"/>
          <w:szCs w:val="18"/>
        </w:rPr>
        <w:t>compare and contrast</w:t>
      </w:r>
      <w:proofErr w:type="gramEnd"/>
      <w:r w:rsidRPr="000B7AD3">
        <w:rPr>
          <w:rFonts w:ascii="Arial" w:hAnsi="Arial" w:cs="Arial"/>
          <w:color w:val="A6A6A6" w:themeColor="background1" w:themeShade="A6"/>
          <w:sz w:val="18"/>
          <w:szCs w:val="18"/>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55B30C5E" w14:textId="60BBA0ED" w:rsidR="00D22D9C" w:rsidRPr="00A406E5" w:rsidRDefault="00D22D9C" w:rsidP="000B7AD3">
      <w:pPr>
        <w:rPr>
          <w:rFonts w:ascii="Arial" w:hAnsi="Arial" w:cs="Arial"/>
          <w:sz w:val="22"/>
          <w:szCs w:val="22"/>
        </w:rPr>
      </w:pPr>
    </w:p>
    <w:p w14:paraId="3460474D" w14:textId="79F824C3" w:rsidR="00F00165" w:rsidRPr="000B7AD3" w:rsidRDefault="000B7AD3" w:rsidP="000B7AD3">
      <w:pPr>
        <w:rPr>
          <w:rFonts w:ascii="Arial" w:hAnsi="Arial" w:cs="Arial"/>
          <w:b/>
          <w:bCs/>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0B7AD3">
        <w:rPr>
          <w:rFonts w:ascii="Arial" w:hAnsi="Arial" w:cs="Arial"/>
          <w:b/>
          <w:bCs/>
          <w:i/>
          <w:sz w:val="22"/>
          <w:szCs w:val="22"/>
        </w:rPr>
        <w:t xml:space="preserve"> </w:t>
      </w:r>
      <w:r>
        <w:rPr>
          <w:rFonts w:ascii="Arial" w:hAnsi="Arial" w:cs="Arial"/>
          <w:b/>
          <w:bCs/>
          <w:i/>
          <w:sz w:val="22"/>
          <w:szCs w:val="22"/>
        </w:rPr>
        <w:br/>
      </w:r>
      <w:r w:rsidR="00F00165" w:rsidRPr="000B7AD3">
        <w:rPr>
          <w:rFonts w:ascii="Arial" w:hAnsi="Arial" w:cs="Arial"/>
          <w:b/>
          <w:bCs/>
          <w:i/>
          <w:sz w:val="22"/>
          <w:szCs w:val="22"/>
        </w:rPr>
        <w:t>Analysis &amp; Critical Thinking</w:t>
      </w:r>
    </w:p>
    <w:p w14:paraId="43C74FAE" w14:textId="77777777" w:rsidR="00F00165" w:rsidRPr="00F00165" w:rsidRDefault="00F00165" w:rsidP="00F00165">
      <w:pPr>
        <w:pStyle w:val="ListParagraph"/>
        <w:ind w:left="502"/>
        <w:jc w:val="both"/>
        <w:rPr>
          <w:rFonts w:ascii="Arial" w:hAnsi="Arial" w:cs="Arial"/>
          <w:b/>
          <w:bCs/>
          <w:i/>
          <w:sz w:val="22"/>
          <w:szCs w:val="22"/>
        </w:rPr>
      </w:pPr>
    </w:p>
    <w:p w14:paraId="6C9C188E" w14:textId="77777777" w:rsidR="00F00165" w:rsidRPr="00F00165" w:rsidRDefault="00F00165" w:rsidP="00F00165">
      <w:pPr>
        <w:numPr>
          <w:ilvl w:val="0"/>
          <w:numId w:val="27"/>
        </w:numPr>
        <w:spacing w:line="360" w:lineRule="auto"/>
        <w:jc w:val="both"/>
        <w:rPr>
          <w:rFonts w:ascii="Arial" w:hAnsi="Arial" w:cs="Arial"/>
          <w:bCs/>
          <w:iCs/>
          <w:sz w:val="22"/>
          <w:szCs w:val="22"/>
        </w:rPr>
      </w:pPr>
      <w:r w:rsidRPr="00F00165">
        <w:rPr>
          <w:rFonts w:ascii="Arial" w:hAnsi="Arial" w:cs="Arial"/>
          <w:bCs/>
          <w:iCs/>
          <w:sz w:val="22"/>
          <w:szCs w:val="22"/>
        </w:rPr>
        <w:t>Analyse and evaluate your selected works; go beyond description.</w:t>
      </w:r>
    </w:p>
    <w:p w14:paraId="3B66F9A5" w14:textId="77777777" w:rsidR="00F00165" w:rsidRPr="00F00165" w:rsidRDefault="00F00165" w:rsidP="00F00165">
      <w:pPr>
        <w:numPr>
          <w:ilvl w:val="0"/>
          <w:numId w:val="27"/>
        </w:numPr>
        <w:spacing w:line="360" w:lineRule="auto"/>
        <w:jc w:val="both"/>
        <w:rPr>
          <w:rFonts w:ascii="Arial" w:hAnsi="Arial" w:cs="Arial"/>
          <w:bCs/>
          <w:iCs/>
          <w:sz w:val="22"/>
          <w:szCs w:val="22"/>
        </w:rPr>
      </w:pPr>
      <w:r w:rsidRPr="00F00165">
        <w:rPr>
          <w:rFonts w:ascii="Arial" w:hAnsi="Arial" w:cs="Arial"/>
          <w:bCs/>
          <w:iCs/>
          <w:sz w:val="22"/>
          <w:szCs w:val="22"/>
        </w:rPr>
        <w:t>Justify your choices: Why include each work? How does it fit the theme?</w:t>
      </w:r>
    </w:p>
    <w:p w14:paraId="788404BB" w14:textId="77777777" w:rsidR="00F00165" w:rsidRPr="00F00165" w:rsidRDefault="00F00165" w:rsidP="00F00165">
      <w:pPr>
        <w:numPr>
          <w:ilvl w:val="0"/>
          <w:numId w:val="27"/>
        </w:numPr>
        <w:spacing w:line="360" w:lineRule="auto"/>
        <w:jc w:val="both"/>
        <w:rPr>
          <w:rFonts w:ascii="Arial" w:hAnsi="Arial" w:cs="Arial"/>
          <w:bCs/>
          <w:iCs/>
          <w:sz w:val="22"/>
          <w:szCs w:val="22"/>
        </w:rPr>
      </w:pPr>
      <w:r w:rsidRPr="00F00165">
        <w:rPr>
          <w:rFonts w:ascii="Arial" w:hAnsi="Arial" w:cs="Arial"/>
          <w:bCs/>
          <w:iCs/>
          <w:sz w:val="22"/>
          <w:szCs w:val="22"/>
        </w:rPr>
        <w:t>Identify relationships between works and discuss their impact, relevance, or meaning.</w:t>
      </w:r>
    </w:p>
    <w:p w14:paraId="7BB6794F" w14:textId="18D5CCE0" w:rsidR="00F00165" w:rsidRPr="00F00165" w:rsidRDefault="00F00165" w:rsidP="00F00165">
      <w:pPr>
        <w:numPr>
          <w:ilvl w:val="0"/>
          <w:numId w:val="27"/>
        </w:numPr>
        <w:spacing w:line="360" w:lineRule="auto"/>
        <w:jc w:val="both"/>
        <w:rPr>
          <w:rFonts w:ascii="Arial" w:hAnsi="Arial" w:cs="Arial"/>
          <w:bCs/>
          <w:iCs/>
          <w:sz w:val="22"/>
          <w:szCs w:val="22"/>
        </w:rPr>
      </w:pPr>
      <w:r w:rsidRPr="00F00165">
        <w:rPr>
          <w:rFonts w:ascii="Arial" w:hAnsi="Arial" w:cs="Arial"/>
          <w:bCs/>
          <w:iCs/>
          <w:sz w:val="22"/>
          <w:szCs w:val="22"/>
        </w:rPr>
        <w:t>Suggest insights or recommendations for exhibition layout, grouping, or visitor experience, where appropriate.</w:t>
      </w:r>
      <w:r w:rsidR="000B7AD3">
        <w:rPr>
          <w:rFonts w:ascii="Arial" w:hAnsi="Arial" w:cs="Arial"/>
          <w:bCs/>
          <w:iCs/>
          <w:sz w:val="22"/>
          <w:szCs w:val="22"/>
        </w:rPr>
        <w:br/>
      </w:r>
    </w:p>
    <w:p w14:paraId="2324D4F4" w14:textId="7BFBB6A5" w:rsidR="000B7AD3" w:rsidRPr="00A406E5" w:rsidRDefault="000B7AD3" w:rsidP="000B7AD3">
      <w:pPr>
        <w:numPr>
          <w:ilvl w:val="0"/>
          <w:numId w:val="6"/>
        </w:numPr>
        <w:ind w:left="360"/>
        <w:jc w:val="both"/>
        <w:rPr>
          <w:rFonts w:ascii="Arial" w:hAnsi="Arial" w:cs="Arial"/>
          <w:b/>
          <w:sz w:val="22"/>
          <w:szCs w:val="22"/>
        </w:rPr>
      </w:pPr>
      <w:r w:rsidRPr="00A406E5">
        <w:rPr>
          <w:rFonts w:ascii="Arial" w:hAnsi="Arial" w:cs="Arial"/>
          <w:b/>
          <w:sz w:val="22"/>
          <w:szCs w:val="22"/>
        </w:rPr>
        <w:lastRenderedPageBreak/>
        <w:t xml:space="preserve">Practical </w:t>
      </w:r>
      <w:r>
        <w:rPr>
          <w:rFonts w:ascii="Arial" w:hAnsi="Arial" w:cs="Arial"/>
          <w:b/>
          <w:sz w:val="22"/>
          <w:szCs w:val="22"/>
        </w:rPr>
        <w:t>Skills</w:t>
      </w:r>
    </w:p>
    <w:p w14:paraId="570A5E72" w14:textId="77777777" w:rsidR="000B7AD3" w:rsidRPr="000B7AD3" w:rsidRDefault="000B7AD3" w:rsidP="000B7AD3">
      <w:pPr>
        <w:jc w:val="both"/>
        <w:rPr>
          <w:rFonts w:ascii="Arial" w:hAnsi="Arial" w:cs="Arial"/>
          <w:color w:val="A6A6A6" w:themeColor="background1" w:themeShade="A6"/>
          <w:sz w:val="18"/>
          <w:szCs w:val="18"/>
        </w:rPr>
      </w:pPr>
      <w:r w:rsidRPr="000B7AD3">
        <w:rPr>
          <w:rFonts w:ascii="Arial" w:hAnsi="Arial" w:cs="Arial"/>
          <w:color w:val="A6A6A6" w:themeColor="background1" w:themeShade="A6"/>
          <w:sz w:val="18"/>
          <w:szCs w:val="18"/>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0B7AD3">
        <w:rPr>
          <w:rFonts w:ascii="Arial" w:hAnsi="Arial" w:cs="Arial"/>
          <w:color w:val="A6A6A6" w:themeColor="background1" w:themeShade="A6"/>
          <w:sz w:val="18"/>
          <w:szCs w:val="18"/>
        </w:rPr>
        <w:t>real world</w:t>
      </w:r>
      <w:proofErr w:type="gramEnd"/>
      <w:r w:rsidRPr="000B7AD3">
        <w:rPr>
          <w:rFonts w:ascii="Arial" w:hAnsi="Arial" w:cs="Arial"/>
          <w:color w:val="A6A6A6" w:themeColor="background1" w:themeShade="A6"/>
          <w:sz w:val="18"/>
          <w:szCs w:val="18"/>
        </w:rPr>
        <w:t xml:space="preserve"> artefacts, examples and cases, the application of a model within an organisation and/or benchmarking one theory or organisation against others based on stated criteria.  </w:t>
      </w:r>
    </w:p>
    <w:p w14:paraId="3EB8A2E4" w14:textId="43D61208" w:rsidR="00D22D9C" w:rsidRPr="000B7AD3" w:rsidRDefault="00D22D9C" w:rsidP="000B7AD3">
      <w:pPr>
        <w:jc w:val="both"/>
        <w:rPr>
          <w:rFonts w:ascii="Arial" w:hAnsi="Arial" w:cs="Arial"/>
          <w:color w:val="A6A6A6" w:themeColor="background1" w:themeShade="A6"/>
          <w:sz w:val="18"/>
          <w:szCs w:val="18"/>
        </w:rPr>
      </w:pPr>
    </w:p>
    <w:p w14:paraId="4C4DC7E3" w14:textId="77777777" w:rsidR="00C01A3F" w:rsidRDefault="008042F0" w:rsidP="00C01A3F">
      <w:pPr>
        <w:jc w:val="both"/>
        <w:rPr>
          <w:rFonts w:ascii="Arial" w:hAnsi="Arial" w:cs="Arial"/>
          <w:i/>
          <w:sz w:val="24"/>
          <w:szCs w:val="24"/>
        </w:rPr>
      </w:pPr>
      <w:r w:rsidRPr="0049581C">
        <w:rPr>
          <w:rFonts w:ascii="Arial" w:hAnsi="Arial" w:cs="Arial"/>
          <w:b/>
          <w:i/>
          <w:sz w:val="24"/>
          <w:szCs w:val="24"/>
        </w:rPr>
        <w:t xml:space="preserve">Guidance </w:t>
      </w:r>
      <w:r w:rsidR="00C01A3F" w:rsidRPr="0049581C">
        <w:rPr>
          <w:rFonts w:ascii="Arial" w:hAnsi="Arial" w:cs="Arial"/>
          <w:b/>
          <w:i/>
          <w:sz w:val="24"/>
          <w:szCs w:val="24"/>
        </w:rPr>
        <w:t xml:space="preserve">specific to this </w:t>
      </w:r>
      <w:r w:rsidR="00E27F15" w:rsidRPr="0049581C">
        <w:rPr>
          <w:rFonts w:ascii="Arial" w:hAnsi="Arial" w:cs="Arial"/>
          <w:b/>
          <w:i/>
          <w:sz w:val="24"/>
          <w:szCs w:val="24"/>
        </w:rPr>
        <w:t>assessment</w:t>
      </w:r>
      <w:r w:rsidR="00C01A3F" w:rsidRPr="0049581C">
        <w:rPr>
          <w:rFonts w:ascii="Arial" w:hAnsi="Arial" w:cs="Arial"/>
          <w:b/>
          <w:i/>
          <w:sz w:val="24"/>
          <w:szCs w:val="24"/>
        </w:rPr>
        <w:t>:</w:t>
      </w:r>
      <w:r w:rsidR="00C01A3F" w:rsidRPr="0049581C">
        <w:rPr>
          <w:rFonts w:ascii="Arial" w:hAnsi="Arial" w:cs="Arial"/>
          <w:i/>
          <w:sz w:val="24"/>
          <w:szCs w:val="24"/>
        </w:rPr>
        <w:t xml:space="preserve"> </w:t>
      </w:r>
    </w:p>
    <w:p w14:paraId="33ED1760" w14:textId="77777777" w:rsidR="00F00165" w:rsidRPr="0049581C" w:rsidRDefault="00F00165" w:rsidP="00C01A3F">
      <w:pPr>
        <w:jc w:val="both"/>
        <w:rPr>
          <w:rFonts w:ascii="Arial" w:hAnsi="Arial" w:cs="Arial"/>
          <w:i/>
          <w:sz w:val="24"/>
          <w:szCs w:val="24"/>
        </w:rPr>
      </w:pPr>
    </w:p>
    <w:p w14:paraId="52F20D6E" w14:textId="3D488070" w:rsidR="00F00165" w:rsidRPr="00F00165" w:rsidRDefault="00F00165" w:rsidP="00F00165">
      <w:pPr>
        <w:jc w:val="both"/>
        <w:rPr>
          <w:rFonts w:ascii="Arial" w:hAnsi="Arial" w:cs="Arial"/>
          <w:b/>
          <w:bCs/>
          <w:iCs/>
          <w:sz w:val="24"/>
          <w:szCs w:val="24"/>
        </w:rPr>
      </w:pPr>
      <w:r w:rsidRPr="00F00165">
        <w:rPr>
          <w:rFonts w:ascii="Arial" w:hAnsi="Arial" w:cs="Arial"/>
          <w:b/>
          <w:bCs/>
          <w:iCs/>
          <w:sz w:val="24"/>
          <w:szCs w:val="24"/>
        </w:rPr>
        <w:t>3. Practical &amp; Professional Skills (including Referencing)</w:t>
      </w:r>
      <w:r w:rsidR="000B7AD3">
        <w:rPr>
          <w:rFonts w:ascii="Arial" w:hAnsi="Arial" w:cs="Arial"/>
          <w:b/>
          <w:bCs/>
          <w:iCs/>
          <w:sz w:val="24"/>
          <w:szCs w:val="24"/>
        </w:rPr>
        <w:t xml:space="preserve"> </w:t>
      </w:r>
      <w:r w:rsidR="000B7AD3">
        <w:rPr>
          <w:rFonts w:ascii="Arial" w:hAnsi="Arial" w:cs="Arial"/>
          <w:b/>
          <w:bCs/>
          <w:iCs/>
          <w:sz w:val="22"/>
          <w:szCs w:val="22"/>
        </w:rPr>
        <w:t>(</w:t>
      </w:r>
      <w:r w:rsidR="000B7AD3">
        <w:rPr>
          <w:rFonts w:ascii="Arial" w:hAnsi="Arial" w:cs="Arial"/>
          <w:b/>
          <w:bCs/>
          <w:iCs/>
          <w:sz w:val="22"/>
          <w:szCs w:val="22"/>
        </w:rPr>
        <w:t>2</w:t>
      </w:r>
      <w:r w:rsidR="000B7AD3">
        <w:rPr>
          <w:rFonts w:ascii="Arial" w:hAnsi="Arial" w:cs="Arial"/>
          <w:b/>
          <w:bCs/>
          <w:iCs/>
          <w:sz w:val="22"/>
          <w:szCs w:val="22"/>
        </w:rPr>
        <w:t>0 marks available)</w:t>
      </w:r>
    </w:p>
    <w:p w14:paraId="2AFA28F4" w14:textId="77777777" w:rsidR="00F00165" w:rsidRPr="00F00165" w:rsidRDefault="00F00165" w:rsidP="00F00165">
      <w:pPr>
        <w:numPr>
          <w:ilvl w:val="0"/>
          <w:numId w:val="28"/>
        </w:numPr>
        <w:spacing w:line="360" w:lineRule="auto"/>
        <w:jc w:val="both"/>
        <w:rPr>
          <w:rFonts w:ascii="Arial" w:hAnsi="Arial" w:cs="Arial"/>
          <w:iCs/>
          <w:sz w:val="24"/>
          <w:szCs w:val="24"/>
        </w:rPr>
      </w:pPr>
      <w:r w:rsidRPr="00F00165">
        <w:rPr>
          <w:rFonts w:ascii="Arial" w:hAnsi="Arial" w:cs="Arial"/>
          <w:iCs/>
          <w:sz w:val="24"/>
          <w:szCs w:val="24"/>
        </w:rPr>
        <w:t xml:space="preserve">Present your proposal </w:t>
      </w:r>
      <w:r w:rsidRPr="00F00165">
        <w:rPr>
          <w:rFonts w:ascii="Arial" w:hAnsi="Arial" w:cs="Arial"/>
          <w:b/>
          <w:bCs/>
          <w:iCs/>
          <w:sz w:val="24"/>
          <w:szCs w:val="24"/>
        </w:rPr>
        <w:t>clearly and logically</w:t>
      </w:r>
      <w:r w:rsidRPr="00F00165">
        <w:rPr>
          <w:rFonts w:ascii="Arial" w:hAnsi="Arial" w:cs="Arial"/>
          <w:iCs/>
          <w:sz w:val="24"/>
          <w:szCs w:val="24"/>
        </w:rPr>
        <w:t>, with well-structured paragraphs and coherent flow.</w:t>
      </w:r>
    </w:p>
    <w:p w14:paraId="5A01D302" w14:textId="77777777" w:rsidR="00F00165" w:rsidRPr="00F00165" w:rsidRDefault="00F00165" w:rsidP="00F00165">
      <w:pPr>
        <w:numPr>
          <w:ilvl w:val="0"/>
          <w:numId w:val="28"/>
        </w:numPr>
        <w:spacing w:line="360" w:lineRule="auto"/>
        <w:jc w:val="both"/>
        <w:rPr>
          <w:rFonts w:ascii="Arial" w:hAnsi="Arial" w:cs="Arial"/>
          <w:iCs/>
          <w:sz w:val="24"/>
          <w:szCs w:val="24"/>
        </w:rPr>
      </w:pPr>
      <w:r w:rsidRPr="00F00165">
        <w:rPr>
          <w:rFonts w:ascii="Arial" w:hAnsi="Arial" w:cs="Arial"/>
          <w:iCs/>
          <w:sz w:val="24"/>
          <w:szCs w:val="24"/>
        </w:rPr>
        <w:t xml:space="preserve">Use </w:t>
      </w:r>
      <w:r w:rsidRPr="00F00165">
        <w:rPr>
          <w:rFonts w:ascii="Arial" w:hAnsi="Arial" w:cs="Arial"/>
          <w:b/>
          <w:bCs/>
          <w:iCs/>
          <w:sz w:val="24"/>
          <w:szCs w:val="24"/>
        </w:rPr>
        <w:t>images, diagrams, or maps</w:t>
      </w:r>
      <w:r w:rsidRPr="00F00165">
        <w:rPr>
          <w:rFonts w:ascii="Arial" w:hAnsi="Arial" w:cs="Arial"/>
          <w:iCs/>
          <w:sz w:val="24"/>
          <w:szCs w:val="24"/>
        </w:rPr>
        <w:t xml:space="preserve"> to support your exhibition concept.</w:t>
      </w:r>
    </w:p>
    <w:p w14:paraId="1308E0AD" w14:textId="77777777" w:rsidR="00F00165" w:rsidRPr="00F00165" w:rsidRDefault="00F00165" w:rsidP="00F00165">
      <w:pPr>
        <w:numPr>
          <w:ilvl w:val="0"/>
          <w:numId w:val="28"/>
        </w:numPr>
        <w:spacing w:line="360" w:lineRule="auto"/>
        <w:jc w:val="both"/>
        <w:rPr>
          <w:rFonts w:ascii="Arial" w:hAnsi="Arial" w:cs="Arial"/>
          <w:iCs/>
          <w:sz w:val="24"/>
          <w:szCs w:val="24"/>
        </w:rPr>
      </w:pPr>
      <w:r w:rsidRPr="00F00165">
        <w:rPr>
          <w:rFonts w:ascii="Arial" w:hAnsi="Arial" w:cs="Arial"/>
          <w:iCs/>
          <w:sz w:val="24"/>
          <w:szCs w:val="24"/>
        </w:rPr>
        <w:t xml:space="preserve">Communicate professionally using correct </w:t>
      </w:r>
      <w:r w:rsidRPr="00F00165">
        <w:rPr>
          <w:rFonts w:ascii="Arial" w:hAnsi="Arial" w:cs="Arial"/>
          <w:b/>
          <w:bCs/>
          <w:iCs/>
          <w:sz w:val="24"/>
          <w:szCs w:val="24"/>
        </w:rPr>
        <w:t>grammar, spelling, and formatting</w:t>
      </w:r>
      <w:r w:rsidRPr="00F00165">
        <w:rPr>
          <w:rFonts w:ascii="Arial" w:hAnsi="Arial" w:cs="Arial"/>
          <w:iCs/>
          <w:sz w:val="24"/>
          <w:szCs w:val="24"/>
        </w:rPr>
        <w:t>.</w:t>
      </w:r>
    </w:p>
    <w:p w14:paraId="56A0045E" w14:textId="77777777" w:rsidR="00F00165" w:rsidRPr="00F00165" w:rsidRDefault="00F00165" w:rsidP="00F00165">
      <w:pPr>
        <w:numPr>
          <w:ilvl w:val="0"/>
          <w:numId w:val="28"/>
        </w:numPr>
        <w:spacing w:line="360" w:lineRule="auto"/>
        <w:jc w:val="both"/>
        <w:rPr>
          <w:rFonts w:ascii="Arial" w:hAnsi="Arial" w:cs="Arial"/>
          <w:iCs/>
          <w:sz w:val="24"/>
          <w:szCs w:val="24"/>
        </w:rPr>
      </w:pPr>
      <w:r w:rsidRPr="00F00165">
        <w:rPr>
          <w:rFonts w:ascii="Arial" w:hAnsi="Arial" w:cs="Arial"/>
          <w:iCs/>
          <w:sz w:val="24"/>
          <w:szCs w:val="24"/>
        </w:rPr>
        <w:t xml:space="preserve">Use </w:t>
      </w:r>
      <w:r w:rsidRPr="00F00165">
        <w:rPr>
          <w:rFonts w:ascii="Arial" w:hAnsi="Arial" w:cs="Arial"/>
          <w:b/>
          <w:bCs/>
          <w:iCs/>
          <w:sz w:val="24"/>
          <w:szCs w:val="24"/>
        </w:rPr>
        <w:t>Harvard referencing consistently</w:t>
      </w:r>
      <w:r w:rsidRPr="00F00165">
        <w:rPr>
          <w:rFonts w:ascii="Arial" w:hAnsi="Arial" w:cs="Arial"/>
          <w:iCs/>
          <w:sz w:val="24"/>
          <w:szCs w:val="24"/>
        </w:rPr>
        <w:t>, including in-text citations, a reference list, and an illustration/image list.</w:t>
      </w:r>
    </w:p>
    <w:p w14:paraId="5EFA3F1B" w14:textId="77777777" w:rsidR="00C01A3F" w:rsidRPr="00A406E5" w:rsidRDefault="00C01A3F" w:rsidP="00F00165">
      <w:pPr>
        <w:spacing w:line="360" w:lineRule="auto"/>
        <w:jc w:val="both"/>
        <w:rPr>
          <w:rFonts w:ascii="Arial" w:hAnsi="Arial" w:cs="Arial"/>
          <w:sz w:val="22"/>
          <w:szCs w:val="22"/>
        </w:rPr>
      </w:pPr>
    </w:p>
    <w:p w14:paraId="3A4BA224" w14:textId="77777777" w:rsidR="000B7AD3" w:rsidRPr="00A406E5" w:rsidRDefault="000B7AD3" w:rsidP="000B7AD3">
      <w:pPr>
        <w:jc w:val="both"/>
        <w:rPr>
          <w:rFonts w:ascii="Arial" w:hAnsi="Arial" w:cs="Arial"/>
          <w:sz w:val="22"/>
          <w:szCs w:val="22"/>
        </w:rPr>
      </w:pPr>
    </w:p>
    <w:p w14:paraId="02981D0B" w14:textId="37C9C852" w:rsidR="000B7AD3" w:rsidRPr="00A406E5" w:rsidRDefault="000B7AD3" w:rsidP="000B7AD3">
      <w:pPr>
        <w:numPr>
          <w:ilvl w:val="0"/>
          <w:numId w:val="6"/>
        </w:numPr>
        <w:ind w:left="360"/>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w:t>
      </w:r>
      <w:proofErr w:type="gramStart"/>
      <w:r w:rsidRPr="00A406E5">
        <w:rPr>
          <w:rFonts w:ascii="Arial" w:hAnsi="Arial" w:cs="Arial"/>
          <w:b/>
          <w:sz w:val="22"/>
          <w:szCs w:val="22"/>
        </w:rPr>
        <w:t xml:space="preserve">Practice </w:t>
      </w:r>
      <w:r>
        <w:rPr>
          <w:rFonts w:ascii="Arial" w:hAnsi="Arial" w:cs="Arial"/>
          <w:b/>
          <w:sz w:val="22"/>
          <w:szCs w:val="22"/>
        </w:rPr>
        <w:t xml:space="preserve"> NA</w:t>
      </w:r>
      <w:proofErr w:type="gramEnd"/>
    </w:p>
    <w:p w14:paraId="209ED9EF" w14:textId="77777777" w:rsidR="000B7AD3" w:rsidRPr="000B7AD3" w:rsidRDefault="000B7AD3" w:rsidP="000B7AD3">
      <w:pPr>
        <w:jc w:val="both"/>
        <w:rPr>
          <w:rFonts w:ascii="Arial" w:hAnsi="Arial" w:cs="Arial"/>
          <w:color w:val="A6A6A6" w:themeColor="background1" w:themeShade="A6"/>
          <w:sz w:val="22"/>
          <w:szCs w:val="22"/>
        </w:rPr>
      </w:pPr>
      <w:r w:rsidRPr="000B7AD3">
        <w:rPr>
          <w:rFonts w:ascii="Arial" w:hAnsi="Arial" w:cs="Arial"/>
          <w:color w:val="A6A6A6" w:themeColor="background1" w:themeShade="A6"/>
          <w:sz w:val="22"/>
          <w:szCs w:val="22"/>
        </w:rPr>
        <w:t xml:space="preserve">Your work must provide evidence of the qualities and transferable skills necessary for employment requiring the exercise of some personal responsibility.  This includes </w:t>
      </w:r>
      <w:proofErr w:type="gramStart"/>
      <w:r w:rsidRPr="000B7AD3">
        <w:rPr>
          <w:rFonts w:ascii="Arial" w:hAnsi="Arial" w:cs="Arial"/>
          <w:color w:val="A6A6A6" w:themeColor="background1" w:themeShade="A6"/>
          <w:sz w:val="22"/>
          <w:szCs w:val="22"/>
        </w:rPr>
        <w:t>demonstrating:</w:t>
      </w:r>
      <w:proofErr w:type="gramEnd"/>
      <w:r w:rsidRPr="000B7AD3">
        <w:rPr>
          <w:rFonts w:ascii="Arial" w:hAnsi="Arial" w:cs="Arial"/>
          <w:color w:val="A6A6A6" w:themeColor="background1" w:themeShade="A6"/>
          <w:sz w:val="22"/>
          <w:szCs w:val="22"/>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2E8B87FE" w14:textId="77777777" w:rsidR="00D22D9C" w:rsidRPr="00A406E5" w:rsidRDefault="00D22D9C" w:rsidP="00D22D9C">
      <w:pPr>
        <w:jc w:val="both"/>
        <w:rPr>
          <w:rFonts w:ascii="Arial" w:hAnsi="Arial" w:cs="Arial"/>
          <w:sz w:val="22"/>
          <w:szCs w:val="22"/>
        </w:rPr>
      </w:pPr>
    </w:p>
    <w:p w14:paraId="4C9D27EE" w14:textId="50F022DC" w:rsidR="001F50B6" w:rsidRDefault="001F50B6" w:rsidP="001A7C93">
      <w:pPr>
        <w:rPr>
          <w:rFonts w:ascii="Arial" w:hAnsi="Arial" w:cs="Arial"/>
          <w:sz w:val="22"/>
          <w:szCs w:val="22"/>
        </w:rPr>
      </w:pPr>
    </w:p>
    <w:p w14:paraId="7D7320D0" w14:textId="77777777" w:rsidR="0049581C" w:rsidRDefault="0049581C" w:rsidP="001A7C93">
      <w:pPr>
        <w:rPr>
          <w:rFonts w:ascii="Arial" w:hAnsi="Arial" w:cs="Arial"/>
          <w:sz w:val="22"/>
          <w:szCs w:val="22"/>
        </w:rPr>
      </w:pPr>
    </w:p>
    <w:p w14:paraId="6545DF43" w14:textId="77777777" w:rsidR="0049581C" w:rsidRPr="00A406E5" w:rsidRDefault="0049581C" w:rsidP="001A7C93">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B485556" w:rsidR="00152E9D" w:rsidRPr="00A406E5" w:rsidRDefault="00152E9D" w:rsidP="0049581C">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5AD91E45" w:rsidR="00152E9D" w:rsidRPr="00A406E5" w:rsidRDefault="006A6C38"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65A83076"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4D7F9C5F" w:rsidR="00152E9D" w:rsidRPr="00A406E5" w:rsidRDefault="0049581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FCBA6A6"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C8206B2" w:rsidR="00152E9D" w:rsidRPr="00A406E5" w:rsidRDefault="0049581C"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08CA5BA5"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36784C1B" w:rsidR="00152E9D" w:rsidRPr="00A406E5" w:rsidRDefault="006A6C3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3894C8F9"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6EACEE8C" w:rsidR="00152E9D" w:rsidRPr="00A406E5" w:rsidRDefault="0049581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44AF5B7D"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E2F03E" w14:textId="77777777" w:rsidR="00E243DD" w:rsidRDefault="00E243DD">
      <w:r>
        <w:separator/>
      </w:r>
    </w:p>
  </w:endnote>
  <w:endnote w:type="continuationSeparator" w:id="0">
    <w:p w14:paraId="238DCF67" w14:textId="77777777" w:rsidR="00E243DD" w:rsidRDefault="00E24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BC4EBB" w14:textId="77777777" w:rsidR="00E243DD" w:rsidRDefault="00E243DD">
      <w:r>
        <w:separator/>
      </w:r>
    </w:p>
  </w:footnote>
  <w:footnote w:type="continuationSeparator" w:id="0">
    <w:p w14:paraId="13C74114" w14:textId="77777777" w:rsidR="00E243DD" w:rsidRDefault="00E243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61B72"/>
    <w:multiLevelType w:val="hybridMultilevel"/>
    <w:tmpl w:val="0D9EC708"/>
    <w:lvl w:ilvl="0" w:tplc="B414DF24">
      <w:start w:val="2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04A82"/>
    <w:multiLevelType w:val="hybridMultilevel"/>
    <w:tmpl w:val="4E383D00"/>
    <w:lvl w:ilvl="0" w:tplc="CFFC8A20">
      <w:start w:val="3"/>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DF6AA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D0241AE"/>
    <w:multiLevelType w:val="multilevel"/>
    <w:tmpl w:val="E0548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3D3C1C"/>
    <w:multiLevelType w:val="multilevel"/>
    <w:tmpl w:val="A0C4F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FD3390"/>
    <w:multiLevelType w:val="multilevel"/>
    <w:tmpl w:val="BEFEA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B9D4F7D"/>
    <w:multiLevelType w:val="multilevel"/>
    <w:tmpl w:val="8DFC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3E505EE"/>
    <w:multiLevelType w:val="multilevel"/>
    <w:tmpl w:val="14323980"/>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502"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4"/>
  </w:num>
  <w:num w:numId="2" w16cid:durableId="1189367096">
    <w:abstractNumId w:val="13"/>
  </w:num>
  <w:num w:numId="3" w16cid:durableId="522594147">
    <w:abstractNumId w:val="27"/>
  </w:num>
  <w:num w:numId="4" w16cid:durableId="1679189305">
    <w:abstractNumId w:val="16"/>
  </w:num>
  <w:num w:numId="5" w16cid:durableId="1356270182">
    <w:abstractNumId w:val="11"/>
  </w:num>
  <w:num w:numId="6" w16cid:durableId="493838803">
    <w:abstractNumId w:val="26"/>
  </w:num>
  <w:num w:numId="7" w16cid:durableId="1685862695">
    <w:abstractNumId w:val="6"/>
  </w:num>
  <w:num w:numId="8" w16cid:durableId="90704009">
    <w:abstractNumId w:val="23"/>
  </w:num>
  <w:num w:numId="9" w16cid:durableId="2097751403">
    <w:abstractNumId w:val="14"/>
  </w:num>
  <w:num w:numId="10" w16cid:durableId="214200195">
    <w:abstractNumId w:val="8"/>
  </w:num>
  <w:num w:numId="11" w16cid:durableId="307977519">
    <w:abstractNumId w:val="9"/>
  </w:num>
  <w:num w:numId="12" w16cid:durableId="1296906017">
    <w:abstractNumId w:val="12"/>
  </w:num>
  <w:num w:numId="13" w16cid:durableId="2059233432">
    <w:abstractNumId w:val="21"/>
  </w:num>
  <w:num w:numId="14" w16cid:durableId="354356693">
    <w:abstractNumId w:val="7"/>
  </w:num>
  <w:num w:numId="15" w16cid:durableId="871109064">
    <w:abstractNumId w:val="0"/>
  </w:num>
  <w:num w:numId="16" w16cid:durableId="1111121824">
    <w:abstractNumId w:val="10"/>
  </w:num>
  <w:num w:numId="17" w16cid:durableId="690644438">
    <w:abstractNumId w:val="3"/>
  </w:num>
  <w:num w:numId="18" w16cid:durableId="192231567">
    <w:abstractNumId w:val="19"/>
  </w:num>
  <w:num w:numId="19" w16cid:durableId="1725712833">
    <w:abstractNumId w:val="22"/>
  </w:num>
  <w:num w:numId="20" w16cid:durableId="1807047774">
    <w:abstractNumId w:val="25"/>
  </w:num>
  <w:num w:numId="21" w16cid:durableId="1545602259">
    <w:abstractNumId w:val="5"/>
  </w:num>
  <w:num w:numId="22" w16cid:durableId="452476834">
    <w:abstractNumId w:val="24"/>
  </w:num>
  <w:num w:numId="23" w16cid:durableId="1996764801">
    <w:abstractNumId w:val="18"/>
  </w:num>
  <w:num w:numId="24" w16cid:durableId="25109351">
    <w:abstractNumId w:val="1"/>
  </w:num>
  <w:num w:numId="25" w16cid:durableId="1681082935">
    <w:abstractNumId w:val="2"/>
  </w:num>
  <w:num w:numId="26" w16cid:durableId="519860198">
    <w:abstractNumId w:val="15"/>
  </w:num>
  <w:num w:numId="27" w16cid:durableId="1834947542">
    <w:abstractNumId w:val="17"/>
  </w:num>
  <w:num w:numId="28" w16cid:durableId="81205956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4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7AD3"/>
    <w:rsid w:val="000D2F80"/>
    <w:rsid w:val="000E413A"/>
    <w:rsid w:val="000E6EF6"/>
    <w:rsid w:val="000F5AA3"/>
    <w:rsid w:val="00100396"/>
    <w:rsid w:val="00100B5C"/>
    <w:rsid w:val="001106E9"/>
    <w:rsid w:val="00124CA5"/>
    <w:rsid w:val="00134F77"/>
    <w:rsid w:val="001363A5"/>
    <w:rsid w:val="00152E9D"/>
    <w:rsid w:val="00154487"/>
    <w:rsid w:val="0017512A"/>
    <w:rsid w:val="00196958"/>
    <w:rsid w:val="001A1E39"/>
    <w:rsid w:val="001A24F3"/>
    <w:rsid w:val="001A7C93"/>
    <w:rsid w:val="001B405C"/>
    <w:rsid w:val="001B5F45"/>
    <w:rsid w:val="001D23F2"/>
    <w:rsid w:val="001E1050"/>
    <w:rsid w:val="001E1E1F"/>
    <w:rsid w:val="001E2007"/>
    <w:rsid w:val="001E57C1"/>
    <w:rsid w:val="001F07EF"/>
    <w:rsid w:val="001F50B6"/>
    <w:rsid w:val="001F6D7A"/>
    <w:rsid w:val="00224849"/>
    <w:rsid w:val="0022746E"/>
    <w:rsid w:val="00235F71"/>
    <w:rsid w:val="002444CA"/>
    <w:rsid w:val="00260DE6"/>
    <w:rsid w:val="00262FFB"/>
    <w:rsid w:val="00273FEE"/>
    <w:rsid w:val="0028204E"/>
    <w:rsid w:val="0028591B"/>
    <w:rsid w:val="0028740F"/>
    <w:rsid w:val="002878BF"/>
    <w:rsid w:val="00291841"/>
    <w:rsid w:val="002C449B"/>
    <w:rsid w:val="002C6040"/>
    <w:rsid w:val="002D5B3F"/>
    <w:rsid w:val="002E272E"/>
    <w:rsid w:val="002F53BB"/>
    <w:rsid w:val="002F5778"/>
    <w:rsid w:val="003223E0"/>
    <w:rsid w:val="00352C4A"/>
    <w:rsid w:val="00361FD6"/>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3257"/>
    <w:rsid w:val="00423934"/>
    <w:rsid w:val="00426244"/>
    <w:rsid w:val="00451810"/>
    <w:rsid w:val="0046092C"/>
    <w:rsid w:val="00470A38"/>
    <w:rsid w:val="00477880"/>
    <w:rsid w:val="004874DE"/>
    <w:rsid w:val="0049581C"/>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185A"/>
    <w:rsid w:val="006140BF"/>
    <w:rsid w:val="006161BE"/>
    <w:rsid w:val="00620787"/>
    <w:rsid w:val="00623F1D"/>
    <w:rsid w:val="00632434"/>
    <w:rsid w:val="0063478F"/>
    <w:rsid w:val="00644256"/>
    <w:rsid w:val="00661D6F"/>
    <w:rsid w:val="006628E9"/>
    <w:rsid w:val="0066725E"/>
    <w:rsid w:val="006716C7"/>
    <w:rsid w:val="00676482"/>
    <w:rsid w:val="00676936"/>
    <w:rsid w:val="00681208"/>
    <w:rsid w:val="00681FA9"/>
    <w:rsid w:val="00691EA9"/>
    <w:rsid w:val="006934D4"/>
    <w:rsid w:val="006A6C38"/>
    <w:rsid w:val="006A6DC3"/>
    <w:rsid w:val="006B6BF5"/>
    <w:rsid w:val="006D307B"/>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25DEF"/>
    <w:rsid w:val="008310A0"/>
    <w:rsid w:val="008338BC"/>
    <w:rsid w:val="00835D29"/>
    <w:rsid w:val="00842E7F"/>
    <w:rsid w:val="00852933"/>
    <w:rsid w:val="008566E5"/>
    <w:rsid w:val="008566FE"/>
    <w:rsid w:val="00865B46"/>
    <w:rsid w:val="00896134"/>
    <w:rsid w:val="008A62BC"/>
    <w:rsid w:val="008B43E7"/>
    <w:rsid w:val="008C23FD"/>
    <w:rsid w:val="008D286E"/>
    <w:rsid w:val="008D763F"/>
    <w:rsid w:val="008F036F"/>
    <w:rsid w:val="008F1308"/>
    <w:rsid w:val="008F78C2"/>
    <w:rsid w:val="00904568"/>
    <w:rsid w:val="00911394"/>
    <w:rsid w:val="00923EF2"/>
    <w:rsid w:val="00926D25"/>
    <w:rsid w:val="00926E9D"/>
    <w:rsid w:val="009315A0"/>
    <w:rsid w:val="00932C6E"/>
    <w:rsid w:val="009330CB"/>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E430C"/>
    <w:rsid w:val="00AF0E34"/>
    <w:rsid w:val="00AF271D"/>
    <w:rsid w:val="00AF56C2"/>
    <w:rsid w:val="00B004E6"/>
    <w:rsid w:val="00B0744D"/>
    <w:rsid w:val="00B15A4E"/>
    <w:rsid w:val="00B50EA8"/>
    <w:rsid w:val="00B64082"/>
    <w:rsid w:val="00B72325"/>
    <w:rsid w:val="00B81AD3"/>
    <w:rsid w:val="00B829D8"/>
    <w:rsid w:val="00B84B5B"/>
    <w:rsid w:val="00B86446"/>
    <w:rsid w:val="00B92652"/>
    <w:rsid w:val="00BA1176"/>
    <w:rsid w:val="00BB2E6C"/>
    <w:rsid w:val="00BE0B01"/>
    <w:rsid w:val="00BE79C7"/>
    <w:rsid w:val="00BE7AB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2DE1"/>
    <w:rsid w:val="00D8518F"/>
    <w:rsid w:val="00DA36EE"/>
    <w:rsid w:val="00DB116D"/>
    <w:rsid w:val="00DD17CC"/>
    <w:rsid w:val="00DE217A"/>
    <w:rsid w:val="00DE67C2"/>
    <w:rsid w:val="00DF321B"/>
    <w:rsid w:val="00E230E0"/>
    <w:rsid w:val="00E243DD"/>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0165"/>
    <w:rsid w:val="00F02126"/>
    <w:rsid w:val="00F03D85"/>
    <w:rsid w:val="00F07C8C"/>
    <w:rsid w:val="00F249F1"/>
    <w:rsid w:val="00F25B9D"/>
    <w:rsid w:val="00F2664E"/>
    <w:rsid w:val="00F31163"/>
    <w:rsid w:val="00F311D9"/>
    <w:rsid w:val="00F31C04"/>
    <w:rsid w:val="00F403D1"/>
    <w:rsid w:val="00F442A7"/>
    <w:rsid w:val="00F57A89"/>
    <w:rsid w:val="00F61A20"/>
    <w:rsid w:val="00F63DD9"/>
    <w:rsid w:val="00F67644"/>
    <w:rsid w:val="00F8381F"/>
    <w:rsid w:val="00F847F3"/>
    <w:rsid w:val="00F84F2B"/>
    <w:rsid w:val="00FA04CD"/>
    <w:rsid w:val="00FA25F5"/>
    <w:rsid w:val="00FA2810"/>
    <w:rsid w:val="00FA68F8"/>
    <w:rsid w:val="00FB1DC0"/>
    <w:rsid w:val="00FB3B4E"/>
    <w:rsid w:val="00FB4521"/>
    <w:rsid w:val="00FB4F84"/>
    <w:rsid w:val="00FB5CF8"/>
    <w:rsid w:val="00FF273B"/>
    <w:rsid w:val="00FF564C"/>
    <w:rsid w:val="00FF5AAD"/>
    <w:rsid w:val="08DB7E6C"/>
    <w:rsid w:val="0AEDE6A4"/>
    <w:rsid w:val="0CC3D449"/>
    <w:rsid w:val="21614180"/>
    <w:rsid w:val="23F6F6E7"/>
    <w:rsid w:val="42CA81AE"/>
    <w:rsid w:val="4B777D52"/>
    <w:rsid w:val="56757630"/>
    <w:rsid w:val="648A3ED1"/>
    <w:rsid w:val="673AD3D1"/>
    <w:rsid w:val="6F08C514"/>
    <w:rsid w:val="70AEF34A"/>
    <w:rsid w:val="7271FC95"/>
    <w:rsid w:val="79F9F046"/>
    <w:rsid w:val="7B65FDB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apple-converted-space">
    <w:name w:val="apple-converted-space"/>
    <w:basedOn w:val="DefaultParagraphFont"/>
    <w:rsid w:val="00676936"/>
  </w:style>
  <w:style w:type="character" w:customStyle="1" w:styleId="ListParagraphChar">
    <w:name w:val="List Paragraph Char"/>
    <w:link w:val="ListParagraph"/>
    <w:uiPriority w:val="34"/>
    <w:locked/>
    <w:rsid w:val="001A7C93"/>
    <w:rPr>
      <w:lang w:eastAsia="en-GB"/>
    </w:rPr>
  </w:style>
  <w:style w:type="paragraph" w:customStyle="1" w:styleId="paragraph">
    <w:name w:val="paragraph"/>
    <w:basedOn w:val="Normal"/>
    <w:rsid w:val="006A6C38"/>
    <w:pPr>
      <w:spacing w:before="100" w:beforeAutospacing="1" w:after="100" w:afterAutospacing="1"/>
    </w:pPr>
    <w:rPr>
      <w:sz w:val="24"/>
      <w:szCs w:val="24"/>
    </w:rPr>
  </w:style>
  <w:style w:type="character" w:customStyle="1" w:styleId="normaltextrun">
    <w:name w:val="normaltextrun"/>
    <w:basedOn w:val="DefaultParagraphFont"/>
    <w:rsid w:val="006A6C38"/>
  </w:style>
  <w:style w:type="character" w:customStyle="1" w:styleId="eop">
    <w:name w:val="eop"/>
    <w:basedOn w:val="DefaultParagraphFont"/>
    <w:rsid w:val="006A6C38"/>
  </w:style>
  <w:style w:type="character" w:styleId="Strong">
    <w:name w:val="Strong"/>
    <w:basedOn w:val="DefaultParagraphFont"/>
    <w:uiPriority w:val="22"/>
    <w:qFormat/>
    <w:rsid w:val="00BB2E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849568">
      <w:bodyDiv w:val="1"/>
      <w:marLeft w:val="0"/>
      <w:marRight w:val="0"/>
      <w:marTop w:val="0"/>
      <w:marBottom w:val="0"/>
      <w:divBdr>
        <w:top w:val="none" w:sz="0" w:space="0" w:color="auto"/>
        <w:left w:val="none" w:sz="0" w:space="0" w:color="auto"/>
        <w:bottom w:val="none" w:sz="0" w:space="0" w:color="auto"/>
        <w:right w:val="none" w:sz="0" w:space="0" w:color="auto"/>
      </w:divBdr>
      <w:divsChild>
        <w:div w:id="1861627236">
          <w:marLeft w:val="0"/>
          <w:marRight w:val="0"/>
          <w:marTop w:val="0"/>
          <w:marBottom w:val="0"/>
          <w:divBdr>
            <w:top w:val="none" w:sz="0" w:space="0" w:color="auto"/>
            <w:left w:val="none" w:sz="0" w:space="0" w:color="auto"/>
            <w:bottom w:val="none" w:sz="0" w:space="0" w:color="auto"/>
            <w:right w:val="none" w:sz="0" w:space="0" w:color="auto"/>
          </w:divBdr>
        </w:div>
        <w:div w:id="1609772064">
          <w:marLeft w:val="0"/>
          <w:marRight w:val="0"/>
          <w:marTop w:val="0"/>
          <w:marBottom w:val="0"/>
          <w:divBdr>
            <w:top w:val="none" w:sz="0" w:space="0" w:color="auto"/>
            <w:left w:val="none" w:sz="0" w:space="0" w:color="auto"/>
            <w:bottom w:val="none" w:sz="0" w:space="0" w:color="auto"/>
            <w:right w:val="none" w:sz="0" w:space="0" w:color="auto"/>
          </w:divBdr>
        </w:div>
        <w:div w:id="619534836">
          <w:marLeft w:val="0"/>
          <w:marRight w:val="0"/>
          <w:marTop w:val="0"/>
          <w:marBottom w:val="0"/>
          <w:divBdr>
            <w:top w:val="none" w:sz="0" w:space="0" w:color="auto"/>
            <w:left w:val="none" w:sz="0" w:space="0" w:color="auto"/>
            <w:bottom w:val="none" w:sz="0" w:space="0" w:color="auto"/>
            <w:right w:val="none" w:sz="0" w:space="0" w:color="auto"/>
          </w:divBdr>
        </w:div>
      </w:divsChild>
    </w:div>
    <w:div w:id="19682281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005378">
      <w:bodyDiv w:val="1"/>
      <w:marLeft w:val="0"/>
      <w:marRight w:val="0"/>
      <w:marTop w:val="0"/>
      <w:marBottom w:val="0"/>
      <w:divBdr>
        <w:top w:val="none" w:sz="0" w:space="0" w:color="auto"/>
        <w:left w:val="none" w:sz="0" w:space="0" w:color="auto"/>
        <w:bottom w:val="none" w:sz="0" w:space="0" w:color="auto"/>
        <w:right w:val="none" w:sz="0" w:space="0" w:color="auto"/>
      </w:divBdr>
    </w:div>
    <w:div w:id="438181344">
      <w:bodyDiv w:val="1"/>
      <w:marLeft w:val="0"/>
      <w:marRight w:val="0"/>
      <w:marTop w:val="0"/>
      <w:marBottom w:val="0"/>
      <w:divBdr>
        <w:top w:val="none" w:sz="0" w:space="0" w:color="auto"/>
        <w:left w:val="none" w:sz="0" w:space="0" w:color="auto"/>
        <w:bottom w:val="none" w:sz="0" w:space="0" w:color="auto"/>
        <w:right w:val="none" w:sz="0" w:space="0" w:color="auto"/>
      </w:divBdr>
    </w:div>
    <w:div w:id="462844228">
      <w:bodyDiv w:val="1"/>
      <w:marLeft w:val="0"/>
      <w:marRight w:val="0"/>
      <w:marTop w:val="0"/>
      <w:marBottom w:val="0"/>
      <w:divBdr>
        <w:top w:val="none" w:sz="0" w:space="0" w:color="auto"/>
        <w:left w:val="none" w:sz="0" w:space="0" w:color="auto"/>
        <w:bottom w:val="none" w:sz="0" w:space="0" w:color="auto"/>
        <w:right w:val="none" w:sz="0" w:space="0" w:color="auto"/>
      </w:divBdr>
    </w:div>
    <w:div w:id="509026694">
      <w:bodyDiv w:val="1"/>
      <w:marLeft w:val="0"/>
      <w:marRight w:val="0"/>
      <w:marTop w:val="0"/>
      <w:marBottom w:val="0"/>
      <w:divBdr>
        <w:top w:val="none" w:sz="0" w:space="0" w:color="auto"/>
        <w:left w:val="none" w:sz="0" w:space="0" w:color="auto"/>
        <w:bottom w:val="none" w:sz="0" w:space="0" w:color="auto"/>
        <w:right w:val="none" w:sz="0" w:space="0" w:color="auto"/>
      </w:divBdr>
    </w:div>
    <w:div w:id="525367882">
      <w:bodyDiv w:val="1"/>
      <w:marLeft w:val="0"/>
      <w:marRight w:val="0"/>
      <w:marTop w:val="0"/>
      <w:marBottom w:val="0"/>
      <w:divBdr>
        <w:top w:val="none" w:sz="0" w:space="0" w:color="auto"/>
        <w:left w:val="none" w:sz="0" w:space="0" w:color="auto"/>
        <w:bottom w:val="none" w:sz="0" w:space="0" w:color="auto"/>
        <w:right w:val="none" w:sz="0" w:space="0" w:color="auto"/>
      </w:divBdr>
    </w:div>
    <w:div w:id="847015186">
      <w:bodyDiv w:val="1"/>
      <w:marLeft w:val="0"/>
      <w:marRight w:val="0"/>
      <w:marTop w:val="0"/>
      <w:marBottom w:val="0"/>
      <w:divBdr>
        <w:top w:val="none" w:sz="0" w:space="0" w:color="auto"/>
        <w:left w:val="none" w:sz="0" w:space="0" w:color="auto"/>
        <w:bottom w:val="none" w:sz="0" w:space="0" w:color="auto"/>
        <w:right w:val="none" w:sz="0" w:space="0" w:color="auto"/>
      </w:divBdr>
    </w:div>
    <w:div w:id="862550805">
      <w:bodyDiv w:val="1"/>
      <w:marLeft w:val="0"/>
      <w:marRight w:val="0"/>
      <w:marTop w:val="0"/>
      <w:marBottom w:val="0"/>
      <w:divBdr>
        <w:top w:val="none" w:sz="0" w:space="0" w:color="auto"/>
        <w:left w:val="none" w:sz="0" w:space="0" w:color="auto"/>
        <w:bottom w:val="none" w:sz="0" w:space="0" w:color="auto"/>
        <w:right w:val="none" w:sz="0" w:space="0" w:color="auto"/>
      </w:divBdr>
    </w:div>
    <w:div w:id="881481586">
      <w:bodyDiv w:val="1"/>
      <w:marLeft w:val="0"/>
      <w:marRight w:val="0"/>
      <w:marTop w:val="0"/>
      <w:marBottom w:val="0"/>
      <w:divBdr>
        <w:top w:val="none" w:sz="0" w:space="0" w:color="auto"/>
        <w:left w:val="none" w:sz="0" w:space="0" w:color="auto"/>
        <w:bottom w:val="none" w:sz="0" w:space="0" w:color="auto"/>
        <w:right w:val="none" w:sz="0" w:space="0" w:color="auto"/>
      </w:divBdr>
    </w:div>
    <w:div w:id="966818989">
      <w:bodyDiv w:val="1"/>
      <w:marLeft w:val="0"/>
      <w:marRight w:val="0"/>
      <w:marTop w:val="0"/>
      <w:marBottom w:val="0"/>
      <w:divBdr>
        <w:top w:val="none" w:sz="0" w:space="0" w:color="auto"/>
        <w:left w:val="none" w:sz="0" w:space="0" w:color="auto"/>
        <w:bottom w:val="none" w:sz="0" w:space="0" w:color="auto"/>
        <w:right w:val="none" w:sz="0" w:space="0" w:color="auto"/>
      </w:divBdr>
    </w:div>
    <w:div w:id="1086195765">
      <w:bodyDiv w:val="1"/>
      <w:marLeft w:val="0"/>
      <w:marRight w:val="0"/>
      <w:marTop w:val="0"/>
      <w:marBottom w:val="0"/>
      <w:divBdr>
        <w:top w:val="none" w:sz="0" w:space="0" w:color="auto"/>
        <w:left w:val="none" w:sz="0" w:space="0" w:color="auto"/>
        <w:bottom w:val="none" w:sz="0" w:space="0" w:color="auto"/>
        <w:right w:val="none" w:sz="0" w:space="0" w:color="auto"/>
      </w:divBdr>
    </w:div>
    <w:div w:id="1171219388">
      <w:bodyDiv w:val="1"/>
      <w:marLeft w:val="0"/>
      <w:marRight w:val="0"/>
      <w:marTop w:val="0"/>
      <w:marBottom w:val="0"/>
      <w:divBdr>
        <w:top w:val="none" w:sz="0" w:space="0" w:color="auto"/>
        <w:left w:val="none" w:sz="0" w:space="0" w:color="auto"/>
        <w:bottom w:val="none" w:sz="0" w:space="0" w:color="auto"/>
        <w:right w:val="none" w:sz="0" w:space="0" w:color="auto"/>
      </w:divBdr>
    </w:div>
    <w:div w:id="1291210767">
      <w:bodyDiv w:val="1"/>
      <w:marLeft w:val="0"/>
      <w:marRight w:val="0"/>
      <w:marTop w:val="0"/>
      <w:marBottom w:val="0"/>
      <w:divBdr>
        <w:top w:val="none" w:sz="0" w:space="0" w:color="auto"/>
        <w:left w:val="none" w:sz="0" w:space="0" w:color="auto"/>
        <w:bottom w:val="none" w:sz="0" w:space="0" w:color="auto"/>
        <w:right w:val="none" w:sz="0" w:space="0" w:color="auto"/>
      </w:divBdr>
    </w:div>
    <w:div w:id="131800009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933251">
      <w:bodyDiv w:val="1"/>
      <w:marLeft w:val="0"/>
      <w:marRight w:val="0"/>
      <w:marTop w:val="0"/>
      <w:marBottom w:val="0"/>
      <w:divBdr>
        <w:top w:val="none" w:sz="0" w:space="0" w:color="auto"/>
        <w:left w:val="none" w:sz="0" w:space="0" w:color="auto"/>
        <w:bottom w:val="none" w:sz="0" w:space="0" w:color="auto"/>
        <w:right w:val="none" w:sz="0" w:space="0" w:color="auto"/>
      </w:divBdr>
    </w:div>
    <w:div w:id="146558421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5070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787ed086102134d5718b4b4f7f5c6b49">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e60cf1d7393985bb8f350dca407b49fe"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element name="Computingresponsetonotes" ma:index="25" nillable="true" ma:displayName="Computing response to notes" ma:format="Dropdown" ma:internalName="Computingresponsetonotes">
      <xsd:simpleType>
        <xsd:restriction base="dms:Note">
          <xsd:maxLength value="255"/>
        </xsd:restriction>
      </xsd:simpleType>
    </xsd:element>
    <xsd:element name="Campus" ma:index="26"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_Flow_SignoffStatus xmlns="7b371449-43eb-435e-a0a2-287b0bfa5005" xsi:nil="true"/>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9AFFBBE8-307C-4FE9-8DB7-B1585844154F}">
  <ds:schemaRefs>
    <ds:schemaRef ds:uri="http://schemas.microsoft.com/sharepoint/v3/contenttype/forms"/>
  </ds:schemaRefs>
</ds:datastoreItem>
</file>

<file path=customXml/itemProps2.xml><?xml version="1.0" encoding="utf-8"?>
<ds:datastoreItem xmlns:ds="http://schemas.openxmlformats.org/officeDocument/2006/customXml" ds:itemID="{B3DD88C2-260B-4F81-ADE0-FC4F7F3084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6FFEDB-1EE4-4F8F-BAF3-F86F24DDE7C0}">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37</TotalTime>
  <Pages>11</Pages>
  <Words>3293</Words>
  <Characters>18771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Donna Williams</cp:lastModifiedBy>
  <cp:revision>7</cp:revision>
  <cp:lastPrinted>2014-10-10T07:42:00Z</cp:lastPrinted>
  <dcterms:created xsi:type="dcterms:W3CDTF">2026-01-25T09:22:00Z</dcterms:created>
  <dcterms:modified xsi:type="dcterms:W3CDTF">2026-01-27T19:05:00Z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