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EB3D8" w14:textId="15498618" w:rsidR="00070B2F" w:rsidRDefault="00FA4A06" w:rsidP="00377E13">
      <w:pPr>
        <w:pStyle w:val="paragraph"/>
        <w:spacing w:before="0" w:beforeAutospacing="0" w:after="0" w:afterAutospacing="0" w:line="360" w:lineRule="auto"/>
        <w:textAlignment w:val="baseline"/>
        <w:rPr>
          <w:rStyle w:val="normaltextrun"/>
          <w:b/>
          <w:bCs/>
          <w:sz w:val="32"/>
          <w:szCs w:val="32"/>
        </w:rPr>
      </w:pPr>
      <w:r w:rsidRPr="008606A1">
        <w:rPr>
          <w:b/>
          <w:bCs/>
          <w:noProof/>
          <w:kern w:val="36"/>
          <w:sz w:val="48"/>
          <w:szCs w:val="48"/>
        </w:rPr>
        <w:drawing>
          <wp:anchor distT="0" distB="0" distL="114300" distR="114300" simplePos="0" relativeHeight="251659264" behindDoc="0" locked="0" layoutInCell="1" allowOverlap="1" wp14:anchorId="233CAA47" wp14:editId="38210DDC">
            <wp:simplePos x="0" y="0"/>
            <wp:positionH relativeFrom="column">
              <wp:posOffset>-883920</wp:posOffset>
            </wp:positionH>
            <wp:positionV relativeFrom="paragraph">
              <wp:posOffset>-861060</wp:posOffset>
            </wp:positionV>
            <wp:extent cx="2179320" cy="868680"/>
            <wp:effectExtent l="0" t="0" r="0" b="7620"/>
            <wp:wrapNone/>
            <wp:docPr id="1178120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20813" name=""/>
                    <pic:cNvPicPr/>
                  </pic:nvPicPr>
                  <pic:blipFill>
                    <a:blip r:embed="rId8">
                      <a:extLst>
                        <a:ext uri="{28A0092B-C50C-407E-A947-70E740481C1C}">
                          <a14:useLocalDpi xmlns:a14="http://schemas.microsoft.com/office/drawing/2010/main" val="0"/>
                        </a:ext>
                      </a:extLst>
                    </a:blip>
                    <a:stretch>
                      <a:fillRect/>
                    </a:stretch>
                  </pic:blipFill>
                  <pic:spPr>
                    <a:xfrm>
                      <a:off x="0" y="0"/>
                      <a:ext cx="2179320" cy="868680"/>
                    </a:xfrm>
                    <a:prstGeom prst="rect">
                      <a:avLst/>
                    </a:prstGeom>
                  </pic:spPr>
                </pic:pic>
              </a:graphicData>
            </a:graphic>
            <wp14:sizeRelH relativeFrom="margin">
              <wp14:pctWidth>0</wp14:pctWidth>
            </wp14:sizeRelH>
          </wp:anchor>
        </w:drawing>
      </w:r>
    </w:p>
    <w:p w14:paraId="361BAB9F" w14:textId="77777777" w:rsidR="00EE5D21" w:rsidRDefault="00EE5D21" w:rsidP="00FA4A06">
      <w:pPr>
        <w:pStyle w:val="paragraph"/>
        <w:spacing w:before="0" w:beforeAutospacing="0" w:after="0" w:afterAutospacing="0" w:line="360" w:lineRule="auto"/>
        <w:jc w:val="center"/>
        <w:textAlignment w:val="baseline"/>
        <w:rPr>
          <w:rStyle w:val="normaltextrun"/>
          <w:b/>
          <w:bCs/>
          <w:sz w:val="32"/>
          <w:szCs w:val="32"/>
        </w:rPr>
      </w:pPr>
    </w:p>
    <w:p w14:paraId="212F753E" w14:textId="4C37A38D" w:rsidR="00263253" w:rsidRPr="00377E13" w:rsidRDefault="00263253" w:rsidP="00E738C7">
      <w:pPr>
        <w:pStyle w:val="paragraph"/>
        <w:spacing w:before="0" w:beforeAutospacing="0" w:after="0" w:afterAutospacing="0" w:line="360" w:lineRule="auto"/>
        <w:jc w:val="center"/>
        <w:textAlignment w:val="baseline"/>
        <w:rPr>
          <w:rFonts w:ascii="Arial" w:hAnsi="Arial" w:cs="Arial"/>
          <w:sz w:val="32"/>
          <w:szCs w:val="32"/>
        </w:rPr>
      </w:pPr>
      <w:r w:rsidRPr="00377E13">
        <w:rPr>
          <w:rStyle w:val="normaltextrun"/>
          <w:rFonts w:ascii="Arial" w:hAnsi="Arial" w:cs="Arial"/>
          <w:b/>
          <w:bCs/>
          <w:sz w:val="32"/>
          <w:szCs w:val="32"/>
        </w:rPr>
        <w:t>Assignment title</w:t>
      </w:r>
      <w:r w:rsidRPr="00377E13">
        <w:rPr>
          <w:rStyle w:val="normaltextrun"/>
          <w:rFonts w:ascii="Arial" w:hAnsi="Arial" w:cs="Arial"/>
          <w:sz w:val="32"/>
          <w:szCs w:val="32"/>
        </w:rPr>
        <w:t> - </w:t>
      </w:r>
      <w:r w:rsidR="00560375" w:rsidRPr="00377E13">
        <w:rPr>
          <w:rFonts w:ascii="Arial" w:hAnsi="Arial" w:cs="Arial"/>
          <w:sz w:val="32"/>
          <w:szCs w:val="32"/>
        </w:rPr>
        <w:t>Individual report- Information Systems Improvements</w:t>
      </w:r>
    </w:p>
    <w:p w14:paraId="34B1988D" w14:textId="77777777" w:rsidR="00263253" w:rsidRPr="00377E13" w:rsidRDefault="00263253" w:rsidP="00E738C7">
      <w:pPr>
        <w:pStyle w:val="paragraph"/>
        <w:spacing w:before="0" w:beforeAutospacing="0" w:after="0" w:afterAutospacing="0" w:line="360" w:lineRule="auto"/>
        <w:jc w:val="center"/>
        <w:textAlignment w:val="baseline"/>
        <w:rPr>
          <w:rFonts w:ascii="Arial" w:hAnsi="Arial" w:cs="Arial"/>
          <w:sz w:val="32"/>
          <w:szCs w:val="32"/>
        </w:rPr>
      </w:pPr>
    </w:p>
    <w:p w14:paraId="1C362893" w14:textId="4454D810" w:rsidR="00263253" w:rsidRPr="00377E13" w:rsidRDefault="00263253" w:rsidP="00E738C7">
      <w:pPr>
        <w:pStyle w:val="paragraph"/>
        <w:spacing w:before="0" w:beforeAutospacing="0" w:after="0" w:afterAutospacing="0" w:line="360" w:lineRule="auto"/>
        <w:jc w:val="center"/>
        <w:textAlignment w:val="baseline"/>
        <w:rPr>
          <w:rFonts w:ascii="Arial" w:hAnsi="Arial" w:cs="Arial"/>
          <w:sz w:val="32"/>
          <w:szCs w:val="32"/>
        </w:rPr>
      </w:pPr>
      <w:r w:rsidRPr="00377E13">
        <w:rPr>
          <w:rStyle w:val="normaltextrun"/>
          <w:rFonts w:ascii="Arial" w:hAnsi="Arial" w:cs="Arial"/>
          <w:b/>
          <w:bCs/>
          <w:sz w:val="32"/>
          <w:szCs w:val="32"/>
        </w:rPr>
        <w:t>Module name</w:t>
      </w:r>
      <w:r w:rsidRPr="00377E13">
        <w:rPr>
          <w:rStyle w:val="normaltextrun"/>
          <w:rFonts w:ascii="Arial" w:hAnsi="Arial" w:cs="Arial"/>
          <w:sz w:val="32"/>
          <w:szCs w:val="32"/>
        </w:rPr>
        <w:t> - </w:t>
      </w:r>
      <w:r w:rsidR="00BE53F6" w:rsidRPr="00377E13">
        <w:rPr>
          <w:rFonts w:ascii="Arial" w:hAnsi="Arial" w:cs="Arial"/>
          <w:sz w:val="32"/>
          <w:szCs w:val="32"/>
        </w:rPr>
        <w:t>Managing Business Information</w:t>
      </w:r>
    </w:p>
    <w:p w14:paraId="64BF5097" w14:textId="77777777" w:rsidR="00263253" w:rsidRPr="00377E13" w:rsidRDefault="00263253" w:rsidP="00E738C7">
      <w:pPr>
        <w:pStyle w:val="paragraph"/>
        <w:spacing w:before="0" w:beforeAutospacing="0" w:after="0" w:afterAutospacing="0" w:line="360" w:lineRule="auto"/>
        <w:ind w:right="405"/>
        <w:jc w:val="center"/>
        <w:textAlignment w:val="baseline"/>
        <w:rPr>
          <w:rFonts w:ascii="Arial" w:hAnsi="Arial" w:cs="Arial"/>
          <w:sz w:val="32"/>
          <w:szCs w:val="32"/>
        </w:rPr>
      </w:pPr>
    </w:p>
    <w:p w14:paraId="4394DE87" w14:textId="35D5BAC8" w:rsidR="00263253" w:rsidRDefault="00263253" w:rsidP="00E738C7">
      <w:pPr>
        <w:pStyle w:val="paragraph"/>
        <w:spacing w:before="0" w:beforeAutospacing="0" w:after="0" w:afterAutospacing="0" w:line="360" w:lineRule="auto"/>
        <w:ind w:right="405"/>
        <w:jc w:val="center"/>
        <w:textAlignment w:val="baseline"/>
        <w:rPr>
          <w:rFonts w:ascii="Arial" w:hAnsi="Arial" w:cs="Arial"/>
          <w:sz w:val="32"/>
          <w:szCs w:val="32"/>
        </w:rPr>
      </w:pPr>
      <w:r w:rsidRPr="00377E13">
        <w:rPr>
          <w:rStyle w:val="normaltextrun"/>
          <w:rFonts w:ascii="Arial" w:hAnsi="Arial" w:cs="Arial"/>
          <w:b/>
          <w:bCs/>
          <w:sz w:val="32"/>
          <w:szCs w:val="32"/>
        </w:rPr>
        <w:t>Module code</w:t>
      </w:r>
      <w:r w:rsidRPr="00377E13">
        <w:rPr>
          <w:rStyle w:val="normaltextrun"/>
          <w:rFonts w:ascii="Arial" w:hAnsi="Arial" w:cs="Arial"/>
          <w:sz w:val="32"/>
          <w:szCs w:val="32"/>
        </w:rPr>
        <w:t xml:space="preserve"> - </w:t>
      </w:r>
      <w:r w:rsidR="006D13E0" w:rsidRPr="00377E13">
        <w:rPr>
          <w:rFonts w:ascii="Arial" w:hAnsi="Arial" w:cs="Arial"/>
          <w:sz w:val="32"/>
          <w:szCs w:val="32"/>
        </w:rPr>
        <w:t>LCLM 5004</w:t>
      </w:r>
    </w:p>
    <w:p w14:paraId="2BA435B2" w14:textId="77777777" w:rsidR="004A4EF1" w:rsidRPr="00377E13" w:rsidRDefault="004A4EF1" w:rsidP="00E738C7">
      <w:pPr>
        <w:pStyle w:val="paragraph"/>
        <w:spacing w:before="0" w:beforeAutospacing="0" w:after="0" w:afterAutospacing="0" w:line="360" w:lineRule="auto"/>
        <w:ind w:right="405"/>
        <w:jc w:val="center"/>
        <w:textAlignment w:val="baseline"/>
        <w:rPr>
          <w:rFonts w:ascii="Arial" w:hAnsi="Arial" w:cs="Arial"/>
          <w:sz w:val="32"/>
          <w:szCs w:val="32"/>
        </w:rPr>
      </w:pPr>
    </w:p>
    <w:p w14:paraId="4129A71A" w14:textId="4123C06B" w:rsidR="00263253" w:rsidRPr="00377E13" w:rsidRDefault="00263253" w:rsidP="00E738C7">
      <w:pPr>
        <w:pStyle w:val="paragraph"/>
        <w:spacing w:before="0" w:beforeAutospacing="0" w:after="0" w:afterAutospacing="0" w:line="360" w:lineRule="auto"/>
        <w:ind w:right="405"/>
        <w:jc w:val="center"/>
        <w:textAlignment w:val="baseline"/>
        <w:rPr>
          <w:rFonts w:ascii="Arial" w:hAnsi="Arial" w:cs="Arial"/>
          <w:sz w:val="32"/>
          <w:szCs w:val="32"/>
        </w:rPr>
      </w:pPr>
      <w:r w:rsidRPr="00377E13">
        <w:rPr>
          <w:rFonts w:ascii="Arial" w:hAnsi="Arial" w:cs="Arial"/>
          <w:b/>
          <w:bCs/>
          <w:sz w:val="32"/>
          <w:szCs w:val="32"/>
        </w:rPr>
        <w:t>Lecturer Name</w:t>
      </w:r>
      <w:r w:rsidRPr="00377E13">
        <w:rPr>
          <w:rFonts w:ascii="Arial" w:hAnsi="Arial" w:cs="Arial"/>
          <w:sz w:val="32"/>
          <w:szCs w:val="32"/>
        </w:rPr>
        <w:t xml:space="preserve"> - </w:t>
      </w:r>
      <w:r w:rsidR="000B4932" w:rsidRPr="00377E13">
        <w:rPr>
          <w:rFonts w:ascii="Arial" w:hAnsi="Arial" w:cs="Arial"/>
          <w:sz w:val="32"/>
          <w:szCs w:val="32"/>
        </w:rPr>
        <w:t>Dr. Amer Kareem</w:t>
      </w:r>
    </w:p>
    <w:p w14:paraId="75FC63EA" w14:textId="77777777" w:rsidR="00263253" w:rsidRPr="00377E13" w:rsidRDefault="00263253" w:rsidP="00E738C7">
      <w:pPr>
        <w:pStyle w:val="paragraph"/>
        <w:spacing w:before="0" w:beforeAutospacing="0" w:after="0" w:afterAutospacing="0" w:line="360" w:lineRule="auto"/>
        <w:ind w:right="405"/>
        <w:jc w:val="center"/>
        <w:textAlignment w:val="baseline"/>
        <w:rPr>
          <w:rFonts w:ascii="Arial" w:hAnsi="Arial" w:cs="Arial"/>
          <w:sz w:val="32"/>
          <w:szCs w:val="32"/>
        </w:rPr>
      </w:pPr>
    </w:p>
    <w:p w14:paraId="6E91EF2E" w14:textId="77777777" w:rsidR="00263253" w:rsidRPr="00377E13" w:rsidRDefault="00263253" w:rsidP="00E738C7">
      <w:pPr>
        <w:pStyle w:val="paragraph"/>
        <w:spacing w:before="0" w:beforeAutospacing="0" w:after="0" w:afterAutospacing="0" w:line="360" w:lineRule="auto"/>
        <w:ind w:left="720" w:right="405"/>
        <w:jc w:val="center"/>
        <w:textAlignment w:val="baseline"/>
        <w:rPr>
          <w:rFonts w:ascii="Arial" w:hAnsi="Arial" w:cs="Arial"/>
          <w:sz w:val="32"/>
          <w:szCs w:val="32"/>
        </w:rPr>
      </w:pPr>
      <w:r w:rsidRPr="00377E13">
        <w:rPr>
          <w:rStyle w:val="normaltextrun"/>
          <w:rFonts w:ascii="Arial" w:hAnsi="Arial" w:cs="Arial"/>
          <w:b/>
          <w:bCs/>
          <w:sz w:val="32"/>
          <w:szCs w:val="32"/>
        </w:rPr>
        <w:t>Your name</w:t>
      </w:r>
      <w:r w:rsidRPr="00377E13">
        <w:rPr>
          <w:rStyle w:val="normaltextrun"/>
          <w:rFonts w:ascii="Arial" w:hAnsi="Arial" w:cs="Arial"/>
          <w:sz w:val="32"/>
          <w:szCs w:val="32"/>
        </w:rPr>
        <w:t xml:space="preserve"> - Evans Dadzie</w:t>
      </w:r>
    </w:p>
    <w:p w14:paraId="6F91BC8E" w14:textId="77777777" w:rsidR="00263253" w:rsidRPr="00377E13" w:rsidRDefault="00263253" w:rsidP="00E738C7">
      <w:pPr>
        <w:pStyle w:val="paragraph"/>
        <w:spacing w:before="0" w:beforeAutospacing="0" w:after="0" w:afterAutospacing="0" w:line="360" w:lineRule="auto"/>
        <w:ind w:left="720" w:right="405"/>
        <w:jc w:val="center"/>
        <w:textAlignment w:val="baseline"/>
        <w:rPr>
          <w:rFonts w:ascii="Arial" w:hAnsi="Arial" w:cs="Arial"/>
          <w:sz w:val="32"/>
          <w:szCs w:val="32"/>
        </w:rPr>
      </w:pPr>
    </w:p>
    <w:p w14:paraId="44FB95BD" w14:textId="77777777" w:rsidR="00263253" w:rsidRPr="00377E13" w:rsidRDefault="00263253" w:rsidP="00E738C7">
      <w:pPr>
        <w:pStyle w:val="paragraph"/>
        <w:spacing w:before="0" w:beforeAutospacing="0" w:after="0" w:afterAutospacing="0" w:line="360" w:lineRule="auto"/>
        <w:ind w:right="405"/>
        <w:jc w:val="center"/>
        <w:textAlignment w:val="baseline"/>
        <w:rPr>
          <w:rStyle w:val="normaltextrun"/>
          <w:rFonts w:ascii="Arial" w:hAnsi="Arial" w:cs="Arial"/>
          <w:b/>
          <w:bCs/>
          <w:sz w:val="32"/>
          <w:szCs w:val="32"/>
        </w:rPr>
      </w:pPr>
      <w:r w:rsidRPr="00377E13">
        <w:rPr>
          <w:rStyle w:val="normaltextrun"/>
          <w:rFonts w:ascii="Arial" w:hAnsi="Arial" w:cs="Arial"/>
          <w:b/>
          <w:bCs/>
          <w:sz w:val="32"/>
          <w:szCs w:val="32"/>
        </w:rPr>
        <w:t>Student number</w:t>
      </w:r>
      <w:r w:rsidRPr="00377E13">
        <w:rPr>
          <w:rStyle w:val="normaltextrun"/>
          <w:rFonts w:ascii="Arial" w:hAnsi="Arial" w:cs="Arial"/>
          <w:sz w:val="32"/>
          <w:szCs w:val="32"/>
        </w:rPr>
        <w:t xml:space="preserve"> - 2414242</w:t>
      </w:r>
    </w:p>
    <w:p w14:paraId="2D07FD5A" w14:textId="77777777" w:rsidR="00A47AD2" w:rsidRDefault="00A47AD2" w:rsidP="00606B7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DBC5C83" w14:textId="77777777" w:rsidR="00A47AD2" w:rsidRDefault="00A47AD2" w:rsidP="00606B7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899CEFE" w14:textId="77777777" w:rsidR="00A47AD2" w:rsidRDefault="00A47AD2" w:rsidP="00606B7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7AF920B" w14:textId="77777777" w:rsidR="00A47AD2" w:rsidRDefault="00A47AD2" w:rsidP="00606B7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B8347E6" w14:textId="10C2CC8A" w:rsidR="0021545E" w:rsidRDefault="0021545E" w:rsidP="0021545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br w:type="page"/>
      </w:r>
    </w:p>
    <w:p w14:paraId="1C2D7EF6" w14:textId="77777777" w:rsidR="00A47AD2" w:rsidRDefault="00A47AD2" w:rsidP="0021545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F600569" w14:textId="77777777" w:rsidR="00A47AD2" w:rsidRDefault="00A47AD2" w:rsidP="00606B7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F0D79AA" w14:textId="77777777" w:rsidR="00A47AD2" w:rsidRDefault="00A47AD2" w:rsidP="00606B7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4843929" w14:textId="77777777" w:rsidR="00A47AD2" w:rsidRDefault="00A47AD2" w:rsidP="00606B7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1B846E7" w14:textId="730150C3" w:rsidR="003263A6" w:rsidRPr="00551AFF" w:rsidRDefault="003263A6" w:rsidP="00551AFF">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551AFF">
        <w:rPr>
          <w:rFonts w:ascii="Arial" w:eastAsia="Times New Roman" w:hAnsi="Arial" w:cs="Arial"/>
          <w:b/>
          <w:bCs/>
          <w:kern w:val="36"/>
          <w:sz w:val="22"/>
          <w:szCs w:val="22"/>
          <w:lang w:eastAsia="en-GB"/>
          <w14:ligatures w14:val="none"/>
        </w:rPr>
        <w:t>Introduction</w:t>
      </w:r>
    </w:p>
    <w:p w14:paraId="6C88FB98" w14:textId="7A2911B5" w:rsidR="00293B16" w:rsidRPr="00551AFF" w:rsidRDefault="00AA33E3" w:rsidP="00551AFF">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w:t>
      </w:r>
      <w:r w:rsidR="00B725E5">
        <w:rPr>
          <w:rFonts w:ascii="Arial" w:eastAsia="Times New Roman" w:hAnsi="Arial" w:cs="Arial"/>
          <w:kern w:val="0"/>
          <w:sz w:val="22"/>
          <w:szCs w:val="22"/>
          <w:lang w:eastAsia="en-GB"/>
          <w14:ligatures w14:val="none"/>
        </w:rPr>
        <w:t xml:space="preserve">is </w:t>
      </w:r>
      <w:r w:rsidR="001502BB">
        <w:rPr>
          <w:rFonts w:ascii="Arial" w:eastAsia="Times New Roman" w:hAnsi="Arial" w:cs="Arial"/>
          <w:kern w:val="0"/>
          <w:sz w:val="22"/>
          <w:szCs w:val="22"/>
          <w:lang w:eastAsia="en-GB"/>
          <w14:ligatures w14:val="none"/>
        </w:rPr>
        <w:t xml:space="preserve">report </w:t>
      </w:r>
      <w:r w:rsidR="00D7524B">
        <w:rPr>
          <w:rFonts w:ascii="Arial" w:eastAsia="Times New Roman" w:hAnsi="Arial" w:cs="Arial"/>
          <w:kern w:val="0"/>
          <w:sz w:val="22"/>
          <w:szCs w:val="22"/>
          <w:lang w:eastAsia="en-GB"/>
          <w14:ligatures w14:val="none"/>
        </w:rPr>
        <w:t xml:space="preserve">is about </w:t>
      </w:r>
      <w:proofErr w:type="spellStart"/>
      <w:r w:rsidR="003263A6" w:rsidRPr="00551AFF">
        <w:rPr>
          <w:rFonts w:ascii="Arial" w:eastAsia="Times New Roman" w:hAnsi="Arial" w:cs="Arial"/>
          <w:kern w:val="0"/>
          <w:sz w:val="22"/>
          <w:szCs w:val="22"/>
          <w:lang w:eastAsia="en-GB"/>
          <w14:ligatures w14:val="none"/>
        </w:rPr>
        <w:t>Maldiva</w:t>
      </w:r>
      <w:proofErr w:type="spellEnd"/>
      <w:r w:rsidR="003263A6" w:rsidRPr="00551AFF">
        <w:rPr>
          <w:rFonts w:ascii="Arial" w:eastAsia="Times New Roman" w:hAnsi="Arial" w:cs="Arial"/>
          <w:kern w:val="0"/>
          <w:sz w:val="22"/>
          <w:szCs w:val="22"/>
          <w:lang w:eastAsia="en-GB"/>
          <w14:ligatures w14:val="none"/>
        </w:rPr>
        <w:t xml:space="preserve"> Ltd. </w:t>
      </w:r>
      <w:r w:rsidR="00B82F30">
        <w:rPr>
          <w:rFonts w:ascii="Arial" w:eastAsia="Times New Roman" w:hAnsi="Arial" w:cs="Arial"/>
          <w:kern w:val="0"/>
          <w:sz w:val="22"/>
          <w:szCs w:val="22"/>
          <w:lang w:eastAsia="en-GB"/>
          <w14:ligatures w14:val="none"/>
        </w:rPr>
        <w:t xml:space="preserve">A </w:t>
      </w:r>
      <w:r w:rsidR="003263A6" w:rsidRPr="00551AFF">
        <w:rPr>
          <w:rFonts w:ascii="Arial" w:eastAsia="Times New Roman" w:hAnsi="Arial" w:cs="Arial"/>
          <w:kern w:val="0"/>
          <w:sz w:val="22"/>
          <w:szCs w:val="22"/>
          <w:lang w:eastAsia="en-GB"/>
          <w14:ligatures w14:val="none"/>
        </w:rPr>
        <w:t xml:space="preserve">retail business that has grown over time, but its internal systems have not kept up with this growth. The company still relies on old software, spreadsheets, and manual processes to manage important tasks. These methods were suitable when the business was smaller, but now they slow down operations and make </w:t>
      </w:r>
      <w:proofErr w:type="spellStart"/>
      <w:r w:rsidR="003263A6" w:rsidRPr="00551AFF">
        <w:rPr>
          <w:rFonts w:ascii="Arial" w:eastAsia="Times New Roman" w:hAnsi="Arial" w:cs="Arial"/>
          <w:kern w:val="0"/>
          <w:sz w:val="22"/>
          <w:szCs w:val="22"/>
          <w:lang w:eastAsia="en-GB"/>
          <w14:ligatures w14:val="none"/>
        </w:rPr>
        <w:t>everyday</w:t>
      </w:r>
      <w:proofErr w:type="spellEnd"/>
      <w:r w:rsidR="003263A6" w:rsidRPr="00551AFF">
        <w:rPr>
          <w:rFonts w:ascii="Arial" w:eastAsia="Times New Roman" w:hAnsi="Arial" w:cs="Arial"/>
          <w:kern w:val="0"/>
          <w:sz w:val="22"/>
          <w:szCs w:val="22"/>
          <w:lang w:eastAsia="en-GB"/>
          <w14:ligatures w14:val="none"/>
        </w:rPr>
        <w:t xml:space="preserve"> work more difficult. As customer expectations rise and competition increases, </w:t>
      </w:r>
      <w:proofErr w:type="spellStart"/>
      <w:r w:rsidR="003263A6" w:rsidRPr="00551AFF">
        <w:rPr>
          <w:rFonts w:ascii="Arial" w:eastAsia="Times New Roman" w:hAnsi="Arial" w:cs="Arial"/>
          <w:kern w:val="0"/>
          <w:sz w:val="22"/>
          <w:szCs w:val="22"/>
          <w:lang w:eastAsia="en-GB"/>
          <w14:ligatures w14:val="none"/>
        </w:rPr>
        <w:t>Maldiva</w:t>
      </w:r>
      <w:proofErr w:type="spellEnd"/>
      <w:r w:rsidR="003263A6" w:rsidRPr="00551AFF">
        <w:rPr>
          <w:rFonts w:ascii="Arial" w:eastAsia="Times New Roman" w:hAnsi="Arial" w:cs="Arial"/>
          <w:kern w:val="0"/>
          <w:sz w:val="22"/>
          <w:szCs w:val="22"/>
          <w:lang w:eastAsia="en-GB"/>
          <w14:ligatures w14:val="none"/>
        </w:rPr>
        <w:t xml:space="preserve"> Ltd. needs systems that help staff work faster, make better decisions, and access accurate information when needed. </w:t>
      </w:r>
    </w:p>
    <w:p w14:paraId="2208AD3F" w14:textId="77777777" w:rsidR="00DD526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The main challenges the company faces include manual inventory tracking, customer information stored in different places, slow reporting, and poor communication between departments. These issues create delays, mistakes, and frustration for both staff and customers. They also highlight a weak connection between the company’s business needs and its IT capabilities, which is a common problem in organisations that have not invested in modern digital systems (Coughlan, Lycett &amp; </w:t>
      </w:r>
      <w:proofErr w:type="spellStart"/>
      <w:r w:rsidRPr="00551AFF">
        <w:rPr>
          <w:rFonts w:ascii="Arial" w:eastAsia="Times New Roman" w:hAnsi="Arial" w:cs="Arial"/>
          <w:kern w:val="0"/>
          <w:sz w:val="22"/>
          <w:szCs w:val="22"/>
          <w:lang w:eastAsia="en-GB"/>
          <w14:ligatures w14:val="none"/>
        </w:rPr>
        <w:t>Macredie</w:t>
      </w:r>
      <w:proofErr w:type="spellEnd"/>
      <w:r w:rsidRPr="00551AFF">
        <w:rPr>
          <w:rFonts w:ascii="Arial" w:eastAsia="Times New Roman" w:hAnsi="Arial" w:cs="Arial"/>
          <w:kern w:val="0"/>
          <w:sz w:val="22"/>
          <w:szCs w:val="22"/>
          <w:lang w:eastAsia="en-GB"/>
          <w14:ligatures w14:val="none"/>
        </w:rPr>
        <w:t xml:space="preserve">, 2005). Managers struggle to get a clear picture of what is happening across the business because information is scattered and often outdated. </w:t>
      </w:r>
    </w:p>
    <w:p w14:paraId="4585103E" w14:textId="0BA3B2A2"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As a result, the company finds it difficult to </w:t>
      </w:r>
      <w:proofErr w:type="gramStart"/>
      <w:r w:rsidRPr="00551AFF">
        <w:rPr>
          <w:rFonts w:ascii="Arial" w:eastAsia="Times New Roman" w:hAnsi="Arial" w:cs="Arial"/>
          <w:kern w:val="0"/>
          <w:sz w:val="22"/>
          <w:szCs w:val="22"/>
          <w:lang w:eastAsia="en-GB"/>
          <w14:ligatures w14:val="none"/>
        </w:rPr>
        <w:t>plan ahead</w:t>
      </w:r>
      <w:proofErr w:type="gramEnd"/>
      <w:r w:rsidRPr="00551AFF">
        <w:rPr>
          <w:rFonts w:ascii="Arial" w:eastAsia="Times New Roman" w:hAnsi="Arial" w:cs="Arial"/>
          <w:kern w:val="0"/>
          <w:sz w:val="22"/>
          <w:szCs w:val="22"/>
          <w:lang w:eastAsia="en-GB"/>
          <w14:ligatures w14:val="none"/>
        </w:rPr>
        <w:t xml:space="preserve"> or respond quickly to problems. Because of these challenges,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needs to modernise its information systems to support smoother operations and future growth (Laudon &amp; Laudon, 2012).</w:t>
      </w:r>
    </w:p>
    <w:p w14:paraId="1CCCEBF9" w14:textId="7DF5F8BF" w:rsidR="003263A6" w:rsidRPr="00551AFF" w:rsidRDefault="003263A6" w:rsidP="00551AFF">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551AFF">
        <w:rPr>
          <w:rFonts w:ascii="Arial" w:eastAsia="Times New Roman" w:hAnsi="Arial" w:cs="Arial"/>
          <w:b/>
          <w:bCs/>
          <w:kern w:val="36"/>
          <w:sz w:val="22"/>
          <w:szCs w:val="22"/>
          <w:lang w:eastAsia="en-GB"/>
          <w14:ligatures w14:val="none"/>
        </w:rPr>
        <w:t>Evaluation of Existing Systems</w:t>
      </w:r>
    </w:p>
    <w:p w14:paraId="7156CFD0" w14:textId="77777777" w:rsidR="00DD526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currently uses a mix of outdated software, spreadsheets, and manual processes to run its operations. These systems were acceptable when the business was smaller, but they are no longer enough for the company’s growing needs. The accounting system is basic, inventory is tracked manually, and customer information is stored in different places with no connection between them. Staff often rely on email or verbal communication to share information, which leads to delays and confusion.</w:t>
      </w:r>
    </w:p>
    <w:p w14:paraId="78BF10B7" w14:textId="77777777" w:rsidR="00DD526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lastRenderedPageBreak/>
        <w:t xml:space="preserve"> One of the biggest issues is manual inventory management. Staff must update stock levels by hand, which takes time and often leads to mistakes. When stock records are wrong, the company may order too much or too little, disappoint customers, or slow down sales. Without automated tracking, it is also difficult to forecast demand or understand which products perform well, which is a common challenge for organisations without modern inventory systems (Sengupta, 2015). </w:t>
      </w:r>
    </w:p>
    <w:p w14:paraId="4724A690" w14:textId="77777777" w:rsidR="00DD526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Customer data is another major problem. Because information is stored in different systems, staff cannot easily see a full picture of each customer’s history or preferences. This makes customer service slower and less personalised, and it limits the company’s ability to run targeted marketing campaigns or analyse customer behaviour. </w:t>
      </w:r>
    </w:p>
    <w:p w14:paraId="3866FB1C" w14:textId="77777777" w:rsidR="004042F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Reporting is also slow and unreliable. Managers must gather information from different places to create reports, which takes time and often results in outdated or incomplete insights. Without accurate and timely data, decision</w:t>
      </w:r>
      <w:r w:rsidRPr="00551AFF">
        <w:rPr>
          <w:rFonts w:ascii="Arial" w:eastAsia="Times New Roman" w:hAnsi="Arial" w:cs="Arial"/>
          <w:kern w:val="0"/>
          <w:sz w:val="22"/>
          <w:szCs w:val="22"/>
          <w:lang w:eastAsia="en-GB"/>
          <w14:ligatures w14:val="none"/>
        </w:rPr>
        <w:noBreakHyphen/>
        <w:t xml:space="preserve">making becomes harder and less effective. </w:t>
      </w:r>
    </w:p>
    <w:p w14:paraId="0C5BFD56" w14:textId="77777777" w:rsidR="004042F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The lack of integration creates operational silos, where departments work separately with little visibility into each other’s activities. This leads to duplicated work, miscommunication, and delays in completing tasks. As the company grows, these issues become more serious and limit its ability to scale. </w:t>
      </w:r>
    </w:p>
    <w:p w14:paraId="24765FF9" w14:textId="4B206814" w:rsidR="00606B7E"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Overall,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w:t>
      </w:r>
      <w:r w:rsidR="00685F77" w:rsidRPr="00551AFF">
        <w:rPr>
          <w:rFonts w:ascii="Arial" w:eastAsia="Times New Roman" w:hAnsi="Arial" w:cs="Arial"/>
          <w:kern w:val="0"/>
          <w:sz w:val="22"/>
          <w:szCs w:val="22"/>
          <w:lang w:eastAsia="en-GB"/>
          <w14:ligatures w14:val="none"/>
        </w:rPr>
        <w:t xml:space="preserve"> </w:t>
      </w:r>
      <w:proofErr w:type="gramStart"/>
      <w:r w:rsidR="007709A8" w:rsidRPr="00551AFF">
        <w:rPr>
          <w:rFonts w:ascii="Arial" w:eastAsia="Times New Roman" w:hAnsi="Arial" w:cs="Arial"/>
          <w:kern w:val="0"/>
          <w:sz w:val="22"/>
          <w:szCs w:val="22"/>
          <w:lang w:eastAsia="en-GB"/>
          <w14:ligatures w14:val="none"/>
        </w:rPr>
        <w:t>It</w:t>
      </w:r>
      <w:proofErr w:type="gramEnd"/>
      <w:r w:rsidR="007709A8"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current systems are not connected, not automated, and not designed for modern business needs. They create inefficiencies, reduce accuracy, and make it difficult for the company to compete, especially as digital tools become essential for real</w:t>
      </w:r>
      <w:r w:rsidRPr="00551AFF">
        <w:rPr>
          <w:rFonts w:ascii="Arial" w:eastAsia="Times New Roman" w:hAnsi="Arial" w:cs="Arial"/>
          <w:kern w:val="0"/>
          <w:sz w:val="22"/>
          <w:szCs w:val="22"/>
          <w:lang w:eastAsia="en-GB"/>
          <w14:ligatures w14:val="none"/>
        </w:rPr>
        <w:noBreakHyphen/>
        <w:t>time reporting and decision</w:t>
      </w:r>
      <w:r w:rsidRPr="00551AFF">
        <w:rPr>
          <w:rFonts w:ascii="Arial" w:eastAsia="Times New Roman" w:hAnsi="Arial" w:cs="Arial"/>
          <w:kern w:val="0"/>
          <w:sz w:val="22"/>
          <w:szCs w:val="22"/>
          <w:lang w:eastAsia="en-GB"/>
          <w14:ligatures w14:val="none"/>
        </w:rPr>
        <w:noBreakHyphen/>
        <w:t>making (Tavana, 2017).</w:t>
      </w:r>
    </w:p>
    <w:p w14:paraId="26BDBF24" w14:textId="45929BF8"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b/>
          <w:bCs/>
          <w:kern w:val="36"/>
          <w:sz w:val="22"/>
          <w:szCs w:val="22"/>
          <w:lang w:eastAsia="en-GB"/>
          <w14:ligatures w14:val="none"/>
        </w:rPr>
        <w:t>Recommended Solution</w:t>
      </w:r>
    </w:p>
    <w:p w14:paraId="205E8BA8" w14:textId="77777777" w:rsidR="004042F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To solve these challenges,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should adopt a modern, integrated </w:t>
      </w:r>
      <w:r w:rsidRPr="00551AFF">
        <w:rPr>
          <w:rFonts w:ascii="Arial" w:eastAsia="Times New Roman" w:hAnsi="Arial" w:cs="Arial"/>
          <w:b/>
          <w:bCs/>
          <w:kern w:val="0"/>
          <w:sz w:val="22"/>
          <w:szCs w:val="22"/>
          <w:lang w:eastAsia="en-GB"/>
          <w14:ligatures w14:val="none"/>
        </w:rPr>
        <w:t>ERP system</w:t>
      </w:r>
      <w:r w:rsidRPr="00551AFF">
        <w:rPr>
          <w:rFonts w:ascii="Arial" w:eastAsia="Times New Roman" w:hAnsi="Arial" w:cs="Arial"/>
          <w:kern w:val="0"/>
          <w:sz w:val="22"/>
          <w:szCs w:val="22"/>
          <w:lang w:eastAsia="en-GB"/>
          <w14:ligatures w14:val="none"/>
        </w:rPr>
        <w:t xml:space="preserve"> combined with a </w:t>
      </w:r>
      <w:r w:rsidRPr="00551AFF">
        <w:rPr>
          <w:rFonts w:ascii="Arial" w:eastAsia="Times New Roman" w:hAnsi="Arial" w:cs="Arial"/>
          <w:b/>
          <w:bCs/>
          <w:kern w:val="0"/>
          <w:sz w:val="22"/>
          <w:szCs w:val="22"/>
          <w:lang w:eastAsia="en-GB"/>
          <w14:ligatures w14:val="none"/>
        </w:rPr>
        <w:t>CRM platform</w:t>
      </w:r>
      <w:r w:rsidRPr="00551AFF">
        <w:rPr>
          <w:rFonts w:ascii="Arial" w:eastAsia="Times New Roman" w:hAnsi="Arial" w:cs="Arial"/>
          <w:kern w:val="0"/>
          <w:sz w:val="22"/>
          <w:szCs w:val="22"/>
          <w:lang w:eastAsia="en-GB"/>
          <w14:ligatures w14:val="none"/>
        </w:rPr>
        <w:t xml:space="preserve">. Together, these systems will replace the current mix of spreadsheets and disconnected tools with one connected platform that supports inventory management, finance, customer service, reporting, and planning. </w:t>
      </w:r>
    </w:p>
    <w:p w14:paraId="056F73B6" w14:textId="77777777" w:rsidR="004042F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An ERP system brings all core business functions together in one place and automates tasks such as inventory tracking, purchasing, sales, and financial reporting. Instead of updating spreadsheets manually, staff will have access to real</w:t>
      </w:r>
      <w:r w:rsidRPr="00551AFF">
        <w:rPr>
          <w:rFonts w:ascii="Arial" w:eastAsia="Times New Roman" w:hAnsi="Arial" w:cs="Arial"/>
          <w:kern w:val="0"/>
          <w:sz w:val="22"/>
          <w:szCs w:val="22"/>
          <w:lang w:eastAsia="en-GB"/>
          <w14:ligatures w14:val="none"/>
        </w:rPr>
        <w:noBreakHyphen/>
        <w:t xml:space="preserve">time information that updates automatically as transactions occur. </w:t>
      </w:r>
    </w:p>
    <w:p w14:paraId="585A92C8" w14:textId="66206FD7"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lastRenderedPageBreak/>
        <w:t>A CRM system centralises all customer information, allowing staff to see full customer histories, preferences, and interactions in one place. This makes customer service faster and more personalised, and it supports targeted marketing and better customer engagement. Modern organisations rely on integrated systems like ERP and CRM to improve efficiency and support business strategy (Bourgeois et al., 2019).</w:t>
      </w:r>
    </w:p>
    <w:p w14:paraId="3E8EF558" w14:textId="5B6E4F16" w:rsidR="004042F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A </w:t>
      </w:r>
      <w:proofErr w:type="gramStart"/>
      <w:r w:rsidRPr="00551AFF">
        <w:rPr>
          <w:rFonts w:ascii="Arial" w:eastAsia="Times New Roman" w:hAnsi="Arial" w:cs="Arial"/>
          <w:kern w:val="0"/>
          <w:sz w:val="22"/>
          <w:szCs w:val="22"/>
          <w:lang w:eastAsia="en-GB"/>
          <w14:ligatures w14:val="none"/>
        </w:rPr>
        <w:t>cloud</w:t>
      </w:r>
      <w:r w:rsidR="007709A8"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based</w:t>
      </w:r>
      <w:proofErr w:type="gramEnd"/>
      <w:r w:rsidRPr="00551AFF">
        <w:rPr>
          <w:rFonts w:ascii="Arial" w:eastAsia="Times New Roman" w:hAnsi="Arial" w:cs="Arial"/>
          <w:kern w:val="0"/>
          <w:sz w:val="22"/>
          <w:szCs w:val="22"/>
          <w:lang w:eastAsia="en-GB"/>
          <w14:ligatures w14:val="none"/>
        </w:rPr>
        <w:t xml:space="preserve"> ERP</w:t>
      </w:r>
      <w:r w:rsidR="00833968" w:rsidRPr="00551AFF">
        <w:rPr>
          <w:rFonts w:ascii="Arial" w:eastAsia="Times New Roman" w:hAnsi="Arial" w:cs="Arial"/>
          <w:kern w:val="0"/>
          <w:sz w:val="22"/>
          <w:szCs w:val="22"/>
          <w:lang w:eastAsia="en-GB"/>
          <w14:ligatures w14:val="none"/>
        </w:rPr>
        <w:t xml:space="preserve"> and </w:t>
      </w:r>
      <w:r w:rsidRPr="00551AFF">
        <w:rPr>
          <w:rFonts w:ascii="Arial" w:eastAsia="Times New Roman" w:hAnsi="Arial" w:cs="Arial"/>
          <w:kern w:val="0"/>
          <w:sz w:val="22"/>
          <w:szCs w:val="22"/>
          <w:lang w:eastAsia="en-GB"/>
          <w14:ligatures w14:val="none"/>
        </w:rPr>
        <w:t xml:space="preserve">CRM solution is recommended because it offers flexibility, lower upfront costs, automatic updates, and remote access. Cloud systems also make it easier to scale as the business grows. </w:t>
      </w:r>
    </w:p>
    <w:p w14:paraId="42E8D1F6" w14:textId="7F9CBEE0" w:rsidR="004042F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This recommendation fits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needs because the company requires a system that supports inventory management, customer service, financial reporting, and planning. ERP and CRM systems are designed for these needs and will help the company work more efficiently.</w:t>
      </w:r>
    </w:p>
    <w:p w14:paraId="366A624F" w14:textId="77777777" w:rsidR="004042F7"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 Automation will reduce manual work and mistakes, allowing staff to spend less time updating spreadsheets and more time serving customers and managing operations. Inventory will be more accurate, customer service will be faster, and reporting will be easier. </w:t>
      </w:r>
    </w:p>
    <w:p w14:paraId="25BDE02B" w14:textId="5CF4177E"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Although the initial investment may seem high, the </w:t>
      </w:r>
      <w:proofErr w:type="gramStart"/>
      <w:r w:rsidRPr="00551AFF">
        <w:rPr>
          <w:rFonts w:ascii="Arial" w:eastAsia="Times New Roman" w:hAnsi="Arial" w:cs="Arial"/>
          <w:kern w:val="0"/>
          <w:sz w:val="22"/>
          <w:szCs w:val="22"/>
          <w:lang w:eastAsia="en-GB"/>
          <w14:ligatures w14:val="none"/>
        </w:rPr>
        <w:t>long</w:t>
      </w:r>
      <w:r w:rsidR="004042F7"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term</w:t>
      </w:r>
      <w:proofErr w:type="gramEnd"/>
      <w:r w:rsidRPr="00551AFF">
        <w:rPr>
          <w:rFonts w:ascii="Arial" w:eastAsia="Times New Roman" w:hAnsi="Arial" w:cs="Arial"/>
          <w:kern w:val="0"/>
          <w:sz w:val="22"/>
          <w:szCs w:val="22"/>
          <w:lang w:eastAsia="en-GB"/>
          <w14:ligatures w14:val="none"/>
        </w:rPr>
        <w:t xml:space="preserve"> savings are significant. The company will reduce labour costs, avoid costly mistakes, and improve customer retention. Cloud systems also reduce hardware and maintenance expenses, making them cost</w:t>
      </w:r>
      <w:r w:rsidR="0053739F"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effective in the long run.</w:t>
      </w:r>
    </w:p>
    <w:p w14:paraId="1B5E7660" w14:textId="11EFF7F3" w:rsidR="00A15879"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As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grows, the system can grow with it. New products, departments, or locations can be added without major changes, making the system suitable for long</w:t>
      </w:r>
      <w:r w:rsidR="00A15879"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term use. Real</w:t>
      </w:r>
      <w:r w:rsidR="00A15879"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 xml:space="preserve">time data and automated reporting will help managers make better decisions because they will be able to see trends, monitor performance, and respond quickly to problems. </w:t>
      </w:r>
    </w:p>
    <w:p w14:paraId="004D9F7A" w14:textId="7E7CF8B7"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A unified CRM will allow staff to provide personalised service and resolve issues faster, improving customer satisfaction and loyalty. Modern systems also include strong security features that protect customer data and support compliance with regulations, which is increasingly important as organisations face stricter data protection requirements (Leslie et al., 2021).</w:t>
      </w:r>
    </w:p>
    <w:p w14:paraId="14553CAB" w14:textId="2BB96F0C" w:rsidR="00606B7E"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Overall, the ERP</w:t>
      </w:r>
      <w:r w:rsidR="003C3DFF" w:rsidRPr="00551AFF">
        <w:rPr>
          <w:rFonts w:ascii="Arial" w:eastAsia="Times New Roman" w:hAnsi="Arial" w:cs="Arial"/>
          <w:kern w:val="0"/>
          <w:sz w:val="22"/>
          <w:szCs w:val="22"/>
          <w:lang w:eastAsia="en-GB"/>
          <w14:ligatures w14:val="none"/>
        </w:rPr>
        <w:t xml:space="preserve"> </w:t>
      </w:r>
      <w:r w:rsidR="003D3AD4" w:rsidRPr="00551AFF">
        <w:rPr>
          <w:rFonts w:ascii="Arial" w:eastAsia="Times New Roman" w:hAnsi="Arial" w:cs="Arial"/>
          <w:kern w:val="0"/>
          <w:sz w:val="22"/>
          <w:szCs w:val="22"/>
          <w:lang w:eastAsia="en-GB"/>
          <w14:ligatures w14:val="none"/>
        </w:rPr>
        <w:t xml:space="preserve">and </w:t>
      </w:r>
      <w:r w:rsidRPr="00551AFF">
        <w:rPr>
          <w:rFonts w:ascii="Arial" w:eastAsia="Times New Roman" w:hAnsi="Arial" w:cs="Arial"/>
          <w:kern w:val="0"/>
          <w:sz w:val="22"/>
          <w:szCs w:val="22"/>
          <w:lang w:eastAsia="en-GB"/>
          <w14:ligatures w14:val="none"/>
        </w:rPr>
        <w:t xml:space="preserve">CRM system will transform how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operates. Inventory tracking will become automated and accurate, data management will be centralised, decision</w:t>
      </w:r>
      <w:r w:rsidR="00EB4D89"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 xml:space="preserve">making will be faster and more informed, and customer service will improve </w:t>
      </w:r>
      <w:r w:rsidRPr="00551AFF">
        <w:rPr>
          <w:rFonts w:ascii="Arial" w:eastAsia="Times New Roman" w:hAnsi="Arial" w:cs="Arial"/>
          <w:kern w:val="0"/>
          <w:sz w:val="22"/>
          <w:szCs w:val="22"/>
          <w:lang w:eastAsia="en-GB"/>
          <w14:ligatures w14:val="none"/>
        </w:rPr>
        <w:lastRenderedPageBreak/>
        <w:t>significantly. These improvements align with the broader role of information systems in supporting business strategy and enhancing operational efficiency (Information Systems and e</w:t>
      </w:r>
      <w:r w:rsidRPr="00551AFF">
        <w:rPr>
          <w:rFonts w:ascii="Arial" w:eastAsia="Times New Roman" w:hAnsi="Arial" w:cs="Arial"/>
          <w:kern w:val="0"/>
          <w:sz w:val="22"/>
          <w:szCs w:val="22"/>
          <w:lang w:eastAsia="en-GB"/>
          <w14:ligatures w14:val="none"/>
        </w:rPr>
        <w:noBreakHyphen/>
        <w:t xml:space="preserve">Business Management, 2003). By adopting a modern, integrated system,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will be better prepared for future growth and able to compete more effectively in a digital marketplace.</w:t>
      </w:r>
    </w:p>
    <w:p w14:paraId="396E1C05" w14:textId="350823E1"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b/>
          <w:bCs/>
          <w:kern w:val="36"/>
          <w:sz w:val="22"/>
          <w:szCs w:val="22"/>
          <w:lang w:eastAsia="en-GB"/>
          <w14:ligatures w14:val="none"/>
        </w:rPr>
        <w:t>Implementation Plan</w:t>
      </w:r>
    </w:p>
    <w:p w14:paraId="36F363E3" w14:textId="77777777" w:rsidR="00A15879"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Introducing a new ERP and CRM system requires careful planning to ensure a smooth transition. The first step is a needs assessment, where the company analyses current processes and identifies what the new system must support. This includes talking to staff, mapping workflows, and identifying pain points. Understanding these needs ensures the system fits the business and supports daily operations effectively. </w:t>
      </w:r>
    </w:p>
    <w:p w14:paraId="5035B2D9" w14:textId="485C8128"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The next step is vendor selection.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should compare different ERP</w:t>
      </w:r>
      <w:r w:rsidR="00A15879"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 xml:space="preserve">CRM providers based on cost, features, ease of use, and customer support. It is helpful to request demonstrations or trial access to see how each system works in practice. Once a vendor is chosen, the system must be customised to match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workflows. This includes setting up user roles, approval processes, dashboards, and reporting formats. Customisation ensures the system supports daily operations smoothly and reflects how the company works.</w:t>
      </w:r>
    </w:p>
    <w:p w14:paraId="61326381" w14:textId="77777777" w:rsidR="00825963"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Data migration is a critical step. Existing data must be cleaned, organised, and transferred into the new system. This includes removing duplicates, fixing inconsistencies, and standardising formats. Poor data migration can lead to errors and confusion, so careful planning is essential. The new system must also integrate with existing tools such as email, accounting software, or e</w:t>
      </w:r>
      <w:r w:rsidRPr="00551AFF">
        <w:rPr>
          <w:rFonts w:ascii="Arial" w:eastAsia="Times New Roman" w:hAnsi="Arial" w:cs="Arial"/>
          <w:kern w:val="0"/>
          <w:sz w:val="22"/>
          <w:szCs w:val="22"/>
          <w:lang w:eastAsia="en-GB"/>
          <w14:ligatures w14:val="none"/>
        </w:rPr>
        <w:noBreakHyphen/>
        <w:t>commerce platforms. Proper integration ensures smooth workflows and reduces disruptions.</w:t>
      </w:r>
    </w:p>
    <w:p w14:paraId="371B102A" w14:textId="22720118"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 Training is another essential part of the implementation process. Staff need training to use the new system confidently. Training should include hands</w:t>
      </w:r>
      <w:r w:rsidR="00825963"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on practice, clear instructions, and ongoing support. When staff understand how the system benefits them, adoption becomes easier and resistance decreases.</w:t>
      </w:r>
    </w:p>
    <w:p w14:paraId="37E96E2B" w14:textId="77777777" w:rsidR="00825963"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Before going live, the system should be tested thoroughly. This includes checking functionality, performance, and user experience. Testing helps identify issues early and ensures the system works as expected. Once testing is complete, the system can go live. During the first few weeks, the </w:t>
      </w:r>
      <w:r w:rsidR="00825963" w:rsidRPr="00551AFF">
        <w:rPr>
          <w:rFonts w:ascii="Arial" w:eastAsia="Times New Roman" w:hAnsi="Arial" w:cs="Arial"/>
          <w:kern w:val="0"/>
          <w:sz w:val="22"/>
          <w:szCs w:val="22"/>
          <w:lang w:eastAsia="en-GB"/>
          <w14:ligatures w14:val="none"/>
        </w:rPr>
        <w:t>operational manager</w:t>
      </w:r>
      <w:r w:rsidRPr="00551AFF">
        <w:rPr>
          <w:rFonts w:ascii="Arial" w:eastAsia="Times New Roman" w:hAnsi="Arial" w:cs="Arial"/>
          <w:kern w:val="0"/>
          <w:sz w:val="22"/>
          <w:szCs w:val="22"/>
          <w:lang w:eastAsia="en-GB"/>
          <w14:ligatures w14:val="none"/>
        </w:rPr>
        <w:t xml:space="preserve"> should monitor performance closely, </w:t>
      </w:r>
      <w:r w:rsidRPr="00551AFF">
        <w:rPr>
          <w:rFonts w:ascii="Arial" w:eastAsia="Times New Roman" w:hAnsi="Arial" w:cs="Arial"/>
          <w:kern w:val="0"/>
          <w:sz w:val="22"/>
          <w:szCs w:val="22"/>
          <w:lang w:eastAsia="en-GB"/>
          <w14:ligatures w14:val="none"/>
        </w:rPr>
        <w:lastRenderedPageBreak/>
        <w:t>provide support, and gather feedback. This helps resolve issues quickly and ensures a smooth transition.</w:t>
      </w:r>
    </w:p>
    <w:p w14:paraId="2447F33A" w14:textId="0782970C"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 Change management is also important. Staff must feel comfortable using the new system and understand how it improves their work. Clear communication, phased rollout, and ongoing support help reduce resistance and build confidence. Organisations often face challenges during digital transitions, especially when staff are used to older systems (Laudon &amp; Laudon, 2012).</w:t>
      </w:r>
    </w:p>
    <w:p w14:paraId="0D2D0564" w14:textId="77777777" w:rsidR="00606B7E"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Several challenges may arise during implementation. Some staff may resist change because they prefer old methods. Clear communication and training can help ease concerns. Poor data migration can cause errors, so careful planning reduces this risk. Connecting the new system to old tools may require technical support, and implementation may temporarily slow operations. </w:t>
      </w:r>
    </w:p>
    <w:p w14:paraId="26200624" w14:textId="77777777" w:rsidR="00606B7E"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A phased rollout helps minimise disruption. With strong leadership and careful planning, these challenges can be managed effectively. Modernising information systems is a major step, but it is necessary for organisations that want to improve efficiency and stay competitive (Tavana, 2017).</w:t>
      </w:r>
    </w:p>
    <w:p w14:paraId="3B779F32" w14:textId="14B95AF6" w:rsidR="00A7633B" w:rsidRPr="00551AFF" w:rsidRDefault="00A7633B" w:rsidP="00551AF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551AFF">
        <w:rPr>
          <w:rFonts w:ascii="Arial" w:eastAsia="Times New Roman" w:hAnsi="Arial" w:cs="Arial"/>
          <w:b/>
          <w:bCs/>
          <w:kern w:val="0"/>
          <w:sz w:val="22"/>
          <w:szCs w:val="22"/>
          <w:lang w:eastAsia="en-GB"/>
          <w14:ligatures w14:val="none"/>
        </w:rPr>
        <w:t xml:space="preserve">Gantt Chart ERP </w:t>
      </w:r>
      <w:r w:rsidR="00D36942" w:rsidRPr="00551AFF">
        <w:rPr>
          <w:rFonts w:ascii="Arial" w:eastAsia="Times New Roman" w:hAnsi="Arial" w:cs="Arial"/>
          <w:b/>
          <w:bCs/>
          <w:kern w:val="0"/>
          <w:sz w:val="22"/>
          <w:szCs w:val="22"/>
          <w:lang w:eastAsia="en-GB"/>
          <w14:ligatures w14:val="none"/>
        </w:rPr>
        <w:t xml:space="preserve">And </w:t>
      </w:r>
      <w:r w:rsidRPr="00551AFF">
        <w:rPr>
          <w:rFonts w:ascii="Arial" w:eastAsia="Times New Roman" w:hAnsi="Arial" w:cs="Arial"/>
          <w:b/>
          <w:bCs/>
          <w:kern w:val="0"/>
          <w:sz w:val="22"/>
          <w:szCs w:val="22"/>
          <w:lang w:eastAsia="en-GB"/>
          <w14:ligatures w14:val="none"/>
        </w:rPr>
        <w:t>CRM Implementation</w:t>
      </w:r>
      <w:r w:rsidR="00D36942" w:rsidRPr="00551AFF">
        <w:rPr>
          <w:rFonts w:ascii="Arial" w:eastAsia="Times New Roman" w:hAnsi="Arial" w:cs="Arial"/>
          <w:b/>
          <w:bCs/>
          <w:kern w:val="0"/>
          <w:sz w:val="22"/>
          <w:szCs w:val="22"/>
          <w:lang w:eastAsia="en-GB"/>
          <w14:ligatures w14:val="none"/>
        </w:rPr>
        <w:t xml:space="preserve"> </w:t>
      </w:r>
      <w:r w:rsidR="00DB117F" w:rsidRPr="00551AFF">
        <w:rPr>
          <w:rFonts w:ascii="Arial" w:eastAsia="Times New Roman" w:hAnsi="Arial" w:cs="Arial"/>
          <w:b/>
          <w:bCs/>
          <w:kern w:val="0"/>
          <w:sz w:val="22"/>
          <w:szCs w:val="22"/>
          <w:lang w:eastAsia="en-GB"/>
          <w14:ligatures w14:val="none"/>
        </w:rPr>
        <w:t>Table</w:t>
      </w:r>
    </w:p>
    <w:tbl>
      <w:tblPr>
        <w:tblStyle w:val="TableGrid"/>
        <w:tblW w:w="0" w:type="auto"/>
        <w:tblLook w:val="04A0" w:firstRow="1" w:lastRow="0" w:firstColumn="1" w:lastColumn="0" w:noHBand="0" w:noVBand="1"/>
      </w:tblPr>
      <w:tblGrid>
        <w:gridCol w:w="2405"/>
        <w:gridCol w:w="3785"/>
        <w:gridCol w:w="2826"/>
      </w:tblGrid>
      <w:tr w:rsidR="00B236FF" w:rsidRPr="00551AFF" w14:paraId="68E977C3" w14:textId="77777777" w:rsidTr="00333E27">
        <w:tc>
          <w:tcPr>
            <w:tcW w:w="2405" w:type="dxa"/>
            <w:shd w:val="clear" w:color="auto" w:fill="B3E5A1" w:themeFill="accent6" w:themeFillTint="66"/>
          </w:tcPr>
          <w:p w14:paraId="6609AD05" w14:textId="212CE846" w:rsidR="00B236FF" w:rsidRPr="00551AFF" w:rsidRDefault="002458A9" w:rsidP="00551AF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551AFF">
              <w:rPr>
                <w:rFonts w:ascii="Arial" w:hAnsi="Arial" w:cs="Arial"/>
                <w:b/>
                <w:bCs/>
                <w:sz w:val="22"/>
                <w:szCs w:val="22"/>
              </w:rPr>
              <w:t>Phase</w:t>
            </w:r>
          </w:p>
        </w:tc>
        <w:tc>
          <w:tcPr>
            <w:tcW w:w="3785" w:type="dxa"/>
            <w:shd w:val="clear" w:color="auto" w:fill="B3E5A1" w:themeFill="accent6" w:themeFillTint="66"/>
          </w:tcPr>
          <w:p w14:paraId="1C3F92E1" w14:textId="6E16496C" w:rsidR="00B236FF" w:rsidRPr="00551AFF" w:rsidRDefault="00AC6AC9" w:rsidP="00551AF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551AFF">
              <w:rPr>
                <w:rFonts w:ascii="Arial" w:eastAsia="Times New Roman" w:hAnsi="Arial" w:cs="Arial"/>
                <w:b/>
                <w:bCs/>
                <w:kern w:val="0"/>
                <w:sz w:val="22"/>
                <w:szCs w:val="22"/>
                <w:lang w:eastAsia="en-GB"/>
                <w14:ligatures w14:val="none"/>
              </w:rPr>
              <w:t>What Happens</w:t>
            </w:r>
          </w:p>
        </w:tc>
        <w:tc>
          <w:tcPr>
            <w:tcW w:w="2826" w:type="dxa"/>
            <w:shd w:val="clear" w:color="auto" w:fill="B3E5A1" w:themeFill="accent6" w:themeFillTint="66"/>
          </w:tcPr>
          <w:p w14:paraId="4DF27118" w14:textId="67ACAB97" w:rsidR="00B236FF" w:rsidRPr="00551AFF" w:rsidRDefault="00031754" w:rsidP="00551AF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551AFF">
              <w:rPr>
                <w:rFonts w:ascii="Arial" w:hAnsi="Arial" w:cs="Arial"/>
                <w:b/>
                <w:bCs/>
                <w:sz w:val="22"/>
                <w:szCs w:val="22"/>
              </w:rPr>
              <w:t>Timeline</w:t>
            </w:r>
          </w:p>
        </w:tc>
      </w:tr>
      <w:tr w:rsidR="00B236FF" w:rsidRPr="00551AFF" w14:paraId="29507D12" w14:textId="77777777" w:rsidTr="004C146E">
        <w:trPr>
          <w:trHeight w:val="535"/>
        </w:trPr>
        <w:tc>
          <w:tcPr>
            <w:tcW w:w="2405" w:type="dxa"/>
            <w:shd w:val="clear" w:color="auto" w:fill="E59EDC" w:themeFill="accent5" w:themeFillTint="66"/>
          </w:tcPr>
          <w:p w14:paraId="5FA47012" w14:textId="2BC0E75F" w:rsidR="00B236FF" w:rsidRPr="00551AFF" w:rsidRDefault="00BB7A9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Needs Assessment</w:t>
            </w:r>
          </w:p>
        </w:tc>
        <w:tc>
          <w:tcPr>
            <w:tcW w:w="3785" w:type="dxa"/>
            <w:shd w:val="clear" w:color="auto" w:fill="A5C9EB" w:themeFill="text2" w:themeFillTint="40"/>
          </w:tcPr>
          <w:p w14:paraId="426C4286" w14:textId="0ABD7662" w:rsidR="00B236FF" w:rsidRPr="00551AFF" w:rsidRDefault="007A596A"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Understand what the business needs</w:t>
            </w:r>
          </w:p>
        </w:tc>
        <w:tc>
          <w:tcPr>
            <w:tcW w:w="2826" w:type="dxa"/>
            <w:shd w:val="clear" w:color="auto" w:fill="E59EDC" w:themeFill="accent5" w:themeFillTint="66"/>
          </w:tcPr>
          <w:p w14:paraId="657A8367" w14:textId="416610D8" w:rsidR="00B236FF" w:rsidRPr="00551AFF" w:rsidRDefault="001028E3"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1–2</w:t>
            </w:r>
          </w:p>
          <w:p w14:paraId="4E40DC4E" w14:textId="77777777" w:rsidR="0007684D" w:rsidRPr="00551AFF" w:rsidRDefault="0007684D" w:rsidP="00551AFF">
            <w:pPr>
              <w:spacing w:line="360" w:lineRule="auto"/>
              <w:rPr>
                <w:rFonts w:ascii="Arial" w:eastAsia="Times New Roman" w:hAnsi="Arial" w:cs="Arial"/>
                <w:sz w:val="22"/>
                <w:szCs w:val="22"/>
                <w:lang w:eastAsia="en-GB"/>
              </w:rPr>
            </w:pPr>
          </w:p>
        </w:tc>
      </w:tr>
      <w:tr w:rsidR="00B236FF" w:rsidRPr="00551AFF" w14:paraId="307E4A63" w14:textId="77777777" w:rsidTr="0080005C">
        <w:tc>
          <w:tcPr>
            <w:tcW w:w="2405" w:type="dxa"/>
            <w:shd w:val="clear" w:color="auto" w:fill="D9F2D0" w:themeFill="accent6" w:themeFillTint="33"/>
          </w:tcPr>
          <w:p w14:paraId="0FDAE220" w14:textId="64979DF8" w:rsidR="00B236FF" w:rsidRPr="00551AFF" w:rsidRDefault="005F56B0"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Vendor </w:t>
            </w:r>
            <w:r w:rsidRPr="00551AFF">
              <w:rPr>
                <w:rFonts w:ascii="Arial" w:eastAsia="Times New Roman" w:hAnsi="Arial" w:cs="Arial"/>
                <w:kern w:val="0"/>
                <w:sz w:val="22"/>
                <w:szCs w:val="22"/>
                <w:lang w:eastAsia="en-GB"/>
                <w14:ligatures w14:val="none"/>
              </w:rPr>
              <w:t xml:space="preserve">   </w:t>
            </w:r>
            <w:r w:rsidRPr="00551AFF">
              <w:rPr>
                <w:rFonts w:ascii="Arial" w:eastAsia="Times New Roman" w:hAnsi="Arial" w:cs="Arial"/>
                <w:kern w:val="0"/>
                <w:sz w:val="22"/>
                <w:szCs w:val="22"/>
                <w:lang w:eastAsia="en-GB"/>
                <w14:ligatures w14:val="none"/>
              </w:rPr>
              <w:t>Selection</w:t>
            </w:r>
          </w:p>
        </w:tc>
        <w:tc>
          <w:tcPr>
            <w:tcW w:w="3785" w:type="dxa"/>
            <w:shd w:val="clear" w:color="auto" w:fill="FAE2D5" w:themeFill="accent2" w:themeFillTint="33"/>
          </w:tcPr>
          <w:p w14:paraId="5B219D25" w14:textId="41BDA1D4" w:rsidR="00B236FF" w:rsidRPr="00551AFF" w:rsidRDefault="007A596A"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Pick the best system</w:t>
            </w:r>
          </w:p>
        </w:tc>
        <w:tc>
          <w:tcPr>
            <w:tcW w:w="2826" w:type="dxa"/>
            <w:shd w:val="clear" w:color="auto" w:fill="E59EDC" w:themeFill="accent5" w:themeFillTint="66"/>
          </w:tcPr>
          <w:p w14:paraId="33968522" w14:textId="0AF95063" w:rsidR="00B236FF" w:rsidRPr="00551AFF" w:rsidRDefault="00984328"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3–4</w:t>
            </w:r>
          </w:p>
        </w:tc>
      </w:tr>
      <w:tr w:rsidR="00B236FF" w:rsidRPr="00551AFF" w14:paraId="17658400" w14:textId="77777777" w:rsidTr="0080005C">
        <w:tc>
          <w:tcPr>
            <w:tcW w:w="2405" w:type="dxa"/>
            <w:shd w:val="clear" w:color="auto" w:fill="83CAEB" w:themeFill="accent1" w:themeFillTint="66"/>
          </w:tcPr>
          <w:p w14:paraId="77F8740E" w14:textId="60872CFE" w:rsidR="00B236FF" w:rsidRPr="00551AFF" w:rsidRDefault="00873CF4"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Customisation</w:t>
            </w:r>
          </w:p>
        </w:tc>
        <w:tc>
          <w:tcPr>
            <w:tcW w:w="3785" w:type="dxa"/>
            <w:shd w:val="clear" w:color="auto" w:fill="E59EDC" w:themeFill="accent5" w:themeFillTint="66"/>
          </w:tcPr>
          <w:p w14:paraId="118930DA" w14:textId="04A8233A" w:rsidR="00B236FF" w:rsidRPr="00551AFF" w:rsidRDefault="00B15EB7"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Set it up to match workflows</w:t>
            </w:r>
          </w:p>
        </w:tc>
        <w:tc>
          <w:tcPr>
            <w:tcW w:w="2826" w:type="dxa"/>
            <w:shd w:val="clear" w:color="auto" w:fill="E59EDC" w:themeFill="accent5" w:themeFillTint="66"/>
          </w:tcPr>
          <w:p w14:paraId="5723E719" w14:textId="5EBFC625" w:rsidR="00B236FF" w:rsidRPr="00551AFF" w:rsidRDefault="00B31FA9"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5–6</w:t>
            </w:r>
          </w:p>
        </w:tc>
      </w:tr>
      <w:tr w:rsidR="00B236FF" w:rsidRPr="00551AFF" w14:paraId="2C69CDBD" w14:textId="77777777" w:rsidTr="0080005C">
        <w:tc>
          <w:tcPr>
            <w:tcW w:w="2405" w:type="dxa"/>
            <w:shd w:val="clear" w:color="auto" w:fill="FAE2D5" w:themeFill="accent2" w:themeFillTint="33"/>
          </w:tcPr>
          <w:p w14:paraId="2C85A647" w14:textId="6688E896" w:rsidR="00B236FF" w:rsidRPr="00551AFF" w:rsidRDefault="00765438"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Data Migration</w:t>
            </w:r>
          </w:p>
        </w:tc>
        <w:tc>
          <w:tcPr>
            <w:tcW w:w="3785" w:type="dxa"/>
            <w:shd w:val="clear" w:color="auto" w:fill="CAEDFB" w:themeFill="accent4" w:themeFillTint="33"/>
          </w:tcPr>
          <w:p w14:paraId="1E48C710" w14:textId="2A0FA3EC" w:rsidR="00B236FF" w:rsidRPr="00551AFF" w:rsidRDefault="00B15EB7"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Clean and move data</w:t>
            </w:r>
          </w:p>
        </w:tc>
        <w:tc>
          <w:tcPr>
            <w:tcW w:w="2826" w:type="dxa"/>
            <w:shd w:val="clear" w:color="auto" w:fill="E59EDC" w:themeFill="accent5" w:themeFillTint="66"/>
          </w:tcPr>
          <w:p w14:paraId="69097F69" w14:textId="31DDF3B7" w:rsidR="00B236FF" w:rsidRPr="00551AFF" w:rsidRDefault="00FB3B53"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7–8</w:t>
            </w:r>
          </w:p>
        </w:tc>
      </w:tr>
      <w:tr w:rsidR="00B236FF" w:rsidRPr="00551AFF" w14:paraId="55A08162" w14:textId="77777777" w:rsidTr="0080005C">
        <w:tc>
          <w:tcPr>
            <w:tcW w:w="2405" w:type="dxa"/>
            <w:shd w:val="clear" w:color="auto" w:fill="83CAEB" w:themeFill="accent1" w:themeFillTint="66"/>
          </w:tcPr>
          <w:p w14:paraId="7206A965" w14:textId="5EB1DEE6" w:rsidR="00B236FF" w:rsidRPr="00551AFF" w:rsidRDefault="00765438"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Integration</w:t>
            </w:r>
          </w:p>
        </w:tc>
        <w:tc>
          <w:tcPr>
            <w:tcW w:w="3785" w:type="dxa"/>
            <w:shd w:val="clear" w:color="auto" w:fill="D9F2D0" w:themeFill="accent6" w:themeFillTint="33"/>
          </w:tcPr>
          <w:p w14:paraId="049D6A73" w14:textId="1E8A44EC" w:rsidR="00B236FF" w:rsidRPr="00551AFF" w:rsidRDefault="001F03E9"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Connect it to existing tools</w:t>
            </w:r>
          </w:p>
        </w:tc>
        <w:tc>
          <w:tcPr>
            <w:tcW w:w="2826" w:type="dxa"/>
            <w:shd w:val="clear" w:color="auto" w:fill="E59EDC" w:themeFill="accent5" w:themeFillTint="66"/>
          </w:tcPr>
          <w:p w14:paraId="260980D7" w14:textId="09AE4870" w:rsidR="00B236FF" w:rsidRPr="00551AFF" w:rsidRDefault="00AD3B0A"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9</w:t>
            </w:r>
          </w:p>
        </w:tc>
      </w:tr>
      <w:tr w:rsidR="00B236FF" w:rsidRPr="00551AFF" w14:paraId="5189E6B8" w14:textId="77777777" w:rsidTr="0080005C">
        <w:tc>
          <w:tcPr>
            <w:tcW w:w="2405" w:type="dxa"/>
            <w:shd w:val="clear" w:color="auto" w:fill="FAE2D5" w:themeFill="accent2" w:themeFillTint="33"/>
          </w:tcPr>
          <w:p w14:paraId="09907F2C" w14:textId="2AC3201B" w:rsidR="00B236FF" w:rsidRPr="00551AFF" w:rsidRDefault="00367250"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Training</w:t>
            </w:r>
          </w:p>
        </w:tc>
        <w:tc>
          <w:tcPr>
            <w:tcW w:w="3785" w:type="dxa"/>
            <w:shd w:val="clear" w:color="auto" w:fill="95DCF7" w:themeFill="accent4" w:themeFillTint="66"/>
          </w:tcPr>
          <w:p w14:paraId="076B640D" w14:textId="3F259766" w:rsidR="00B236FF" w:rsidRPr="00551AFF" w:rsidRDefault="001F03E9"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Train staff to use it</w:t>
            </w:r>
          </w:p>
        </w:tc>
        <w:tc>
          <w:tcPr>
            <w:tcW w:w="2826" w:type="dxa"/>
            <w:shd w:val="clear" w:color="auto" w:fill="E59EDC" w:themeFill="accent5" w:themeFillTint="66"/>
          </w:tcPr>
          <w:p w14:paraId="3DE9E884" w14:textId="031215B7" w:rsidR="00B236FF" w:rsidRPr="00551AFF" w:rsidRDefault="009B4C69"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10–11</w:t>
            </w:r>
          </w:p>
        </w:tc>
      </w:tr>
      <w:tr w:rsidR="00B236FF" w:rsidRPr="00551AFF" w14:paraId="461A5C4D" w14:textId="77777777" w:rsidTr="0080005C">
        <w:tc>
          <w:tcPr>
            <w:tcW w:w="2405" w:type="dxa"/>
            <w:shd w:val="clear" w:color="auto" w:fill="D9D9D9" w:themeFill="background1" w:themeFillShade="D9"/>
          </w:tcPr>
          <w:p w14:paraId="326507B9" w14:textId="67B04A59" w:rsidR="00B236FF" w:rsidRPr="00551AFF" w:rsidRDefault="00367250"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Testing</w:t>
            </w:r>
          </w:p>
        </w:tc>
        <w:tc>
          <w:tcPr>
            <w:tcW w:w="3785" w:type="dxa"/>
            <w:shd w:val="clear" w:color="auto" w:fill="D9F2D0" w:themeFill="accent6" w:themeFillTint="33"/>
          </w:tcPr>
          <w:p w14:paraId="68E606BE" w14:textId="1684D518" w:rsidR="00B236FF" w:rsidRPr="00551AFF" w:rsidRDefault="001F03E9"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Check everything works</w:t>
            </w:r>
          </w:p>
        </w:tc>
        <w:tc>
          <w:tcPr>
            <w:tcW w:w="2826" w:type="dxa"/>
            <w:shd w:val="clear" w:color="auto" w:fill="E59EDC" w:themeFill="accent5" w:themeFillTint="66"/>
          </w:tcPr>
          <w:p w14:paraId="5B9D8C40" w14:textId="5EAF012C" w:rsidR="00B236FF" w:rsidRPr="00551AFF" w:rsidRDefault="006B2FDE"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12</w:t>
            </w:r>
          </w:p>
        </w:tc>
      </w:tr>
      <w:tr w:rsidR="00B236FF" w:rsidRPr="00551AFF" w14:paraId="08BC4763" w14:textId="77777777" w:rsidTr="0080005C">
        <w:tc>
          <w:tcPr>
            <w:tcW w:w="2405" w:type="dxa"/>
            <w:shd w:val="clear" w:color="auto" w:fill="E97132" w:themeFill="accent2"/>
          </w:tcPr>
          <w:p w14:paraId="7C53C2C5" w14:textId="7FC40368" w:rsidR="00B236FF" w:rsidRPr="00551AFF" w:rsidRDefault="007F21F5"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Go</w:t>
            </w:r>
            <w:r w:rsidRPr="00551AFF">
              <w:rPr>
                <w:rFonts w:ascii="Arial" w:hAnsi="Arial" w:cs="Arial"/>
                <w:sz w:val="22"/>
                <w:szCs w:val="22"/>
              </w:rPr>
              <w:noBreakHyphen/>
              <w:t>Live</w:t>
            </w:r>
          </w:p>
        </w:tc>
        <w:tc>
          <w:tcPr>
            <w:tcW w:w="3785" w:type="dxa"/>
            <w:shd w:val="clear" w:color="auto" w:fill="FFC000"/>
          </w:tcPr>
          <w:p w14:paraId="346406BD" w14:textId="245C65DB" w:rsidR="00B236FF" w:rsidRPr="00551AFF" w:rsidRDefault="00AA6C13"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Switch over and monitor</w:t>
            </w:r>
          </w:p>
        </w:tc>
        <w:tc>
          <w:tcPr>
            <w:tcW w:w="2826" w:type="dxa"/>
            <w:shd w:val="clear" w:color="auto" w:fill="E59EDC" w:themeFill="accent5" w:themeFillTint="66"/>
          </w:tcPr>
          <w:p w14:paraId="7C634E35" w14:textId="60DCC222" w:rsidR="00B236FF" w:rsidRPr="00551AFF" w:rsidRDefault="006B2FDE"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Week 13–14</w:t>
            </w:r>
          </w:p>
        </w:tc>
      </w:tr>
      <w:tr w:rsidR="00B236FF" w:rsidRPr="00551AFF" w14:paraId="23E28142" w14:textId="77777777" w:rsidTr="0080005C">
        <w:tc>
          <w:tcPr>
            <w:tcW w:w="2405" w:type="dxa"/>
            <w:shd w:val="clear" w:color="auto" w:fill="D9F2D0" w:themeFill="accent6" w:themeFillTint="33"/>
          </w:tcPr>
          <w:p w14:paraId="3A0B4575" w14:textId="1351DF89" w:rsidR="00B236FF" w:rsidRPr="00551AFF" w:rsidRDefault="007F21F5"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Change Management</w:t>
            </w:r>
          </w:p>
        </w:tc>
        <w:tc>
          <w:tcPr>
            <w:tcW w:w="3785" w:type="dxa"/>
            <w:shd w:val="clear" w:color="auto" w:fill="B3E5A1" w:themeFill="accent6" w:themeFillTint="66"/>
          </w:tcPr>
          <w:p w14:paraId="5D745E96" w14:textId="6CB9D079" w:rsidR="00B236FF" w:rsidRPr="00551AFF" w:rsidRDefault="00AA6C13"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Support staff through the change</w:t>
            </w:r>
          </w:p>
        </w:tc>
        <w:tc>
          <w:tcPr>
            <w:tcW w:w="2826" w:type="dxa"/>
            <w:shd w:val="clear" w:color="auto" w:fill="E59EDC" w:themeFill="accent5" w:themeFillTint="66"/>
          </w:tcPr>
          <w:p w14:paraId="545D8C77" w14:textId="11155C63" w:rsidR="00B236FF" w:rsidRPr="00551AFF" w:rsidRDefault="006B2FDE"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hAnsi="Arial" w:cs="Arial"/>
                <w:sz w:val="22"/>
                <w:szCs w:val="22"/>
              </w:rPr>
              <w:t>Ongoing</w:t>
            </w:r>
          </w:p>
        </w:tc>
      </w:tr>
    </w:tbl>
    <w:p w14:paraId="25C65635" w14:textId="77777777" w:rsidR="007262CD" w:rsidRPr="00551AFF" w:rsidRDefault="007262CD" w:rsidP="00551AFF">
      <w:pPr>
        <w:spacing w:before="100" w:beforeAutospacing="1" w:after="100" w:afterAutospacing="1" w:line="360" w:lineRule="auto"/>
        <w:rPr>
          <w:rFonts w:ascii="Arial" w:eastAsia="Times New Roman" w:hAnsi="Arial" w:cs="Arial"/>
          <w:kern w:val="0"/>
          <w:sz w:val="22"/>
          <w:szCs w:val="22"/>
          <w:lang w:eastAsia="en-GB"/>
          <w14:ligatures w14:val="none"/>
        </w:rPr>
      </w:pPr>
    </w:p>
    <w:p w14:paraId="080E1B3D" w14:textId="42B147E5"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b/>
          <w:bCs/>
          <w:kern w:val="36"/>
          <w:sz w:val="22"/>
          <w:szCs w:val="22"/>
          <w:lang w:eastAsia="en-GB"/>
          <w14:ligatures w14:val="none"/>
        </w:rPr>
        <w:t>Conclusion</w:t>
      </w:r>
    </w:p>
    <w:p w14:paraId="50FBB44A" w14:textId="54018ABC" w:rsidR="00A15879"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551AFF">
        <w:rPr>
          <w:rFonts w:ascii="Arial" w:eastAsia="Times New Roman" w:hAnsi="Arial" w:cs="Arial"/>
          <w:kern w:val="0"/>
          <w:sz w:val="22"/>
          <w:szCs w:val="22"/>
          <w:lang w:eastAsia="en-GB"/>
          <w14:ligatures w14:val="none"/>
        </w:rPr>
        <w:lastRenderedPageBreak/>
        <w:t>Maldiva</w:t>
      </w:r>
      <w:proofErr w:type="spellEnd"/>
      <w:r w:rsidRPr="00551AFF">
        <w:rPr>
          <w:rFonts w:ascii="Arial" w:eastAsia="Times New Roman" w:hAnsi="Arial" w:cs="Arial"/>
          <w:kern w:val="0"/>
          <w:sz w:val="22"/>
          <w:szCs w:val="22"/>
          <w:lang w:eastAsia="en-GB"/>
          <w14:ligatures w14:val="none"/>
        </w:rPr>
        <w:t xml:space="preserve"> Ltd. is facing growing pressure due to outdated systems, manual processes, and scattered data. These issues slow down operations, reduce accuracy, and make it harder for the company to compete. Implementing a modern ERP</w:t>
      </w:r>
      <w:r w:rsidR="00E319DC" w:rsidRPr="00551AFF">
        <w:rPr>
          <w:rFonts w:ascii="Arial" w:eastAsia="Times New Roman" w:hAnsi="Arial" w:cs="Arial"/>
          <w:kern w:val="0"/>
          <w:sz w:val="22"/>
          <w:szCs w:val="22"/>
          <w:lang w:eastAsia="en-GB"/>
          <w14:ligatures w14:val="none"/>
        </w:rPr>
        <w:t xml:space="preserve"> and </w:t>
      </w:r>
      <w:r w:rsidRPr="00551AFF">
        <w:rPr>
          <w:rFonts w:ascii="Arial" w:eastAsia="Times New Roman" w:hAnsi="Arial" w:cs="Arial"/>
          <w:kern w:val="0"/>
          <w:sz w:val="22"/>
          <w:szCs w:val="22"/>
          <w:lang w:eastAsia="en-GB"/>
          <w14:ligatures w14:val="none"/>
        </w:rPr>
        <w:t>CRM system will help solve these problems by centralising data, automating tasks, improving customer service, and supporting better decision</w:t>
      </w:r>
      <w:r w:rsidRPr="00551AFF">
        <w:rPr>
          <w:rFonts w:ascii="Arial" w:eastAsia="Times New Roman" w:hAnsi="Arial" w:cs="Arial"/>
          <w:kern w:val="0"/>
          <w:sz w:val="22"/>
          <w:szCs w:val="22"/>
          <w:lang w:eastAsia="en-GB"/>
          <w14:ligatures w14:val="none"/>
        </w:rPr>
        <w:noBreakHyphen/>
        <w:t xml:space="preserve">making. </w:t>
      </w:r>
    </w:p>
    <w:p w14:paraId="2037B806" w14:textId="3E07EC29" w:rsidR="003263A6" w:rsidRPr="00551AFF" w:rsidRDefault="003263A6" w:rsidP="00551AFF">
      <w:pPr>
        <w:spacing w:before="100" w:beforeAutospacing="1" w:after="100" w:afterAutospacing="1" w:line="360" w:lineRule="auto"/>
        <w:rPr>
          <w:rFonts w:ascii="Arial" w:eastAsia="Times New Roman" w:hAnsi="Arial" w:cs="Arial"/>
          <w:kern w:val="0"/>
          <w:sz w:val="22"/>
          <w:szCs w:val="22"/>
          <w:lang w:eastAsia="en-GB"/>
          <w14:ligatures w14:val="none"/>
        </w:rPr>
      </w:pPr>
      <w:r w:rsidRPr="00551AFF">
        <w:rPr>
          <w:rFonts w:ascii="Arial" w:eastAsia="Times New Roman" w:hAnsi="Arial" w:cs="Arial"/>
          <w:kern w:val="0"/>
          <w:sz w:val="22"/>
          <w:szCs w:val="22"/>
          <w:lang w:eastAsia="en-GB"/>
          <w14:ligatures w14:val="none"/>
        </w:rPr>
        <w:t xml:space="preserve">The recommended solution fits the company’s needs and provides a strong foundation for future growth. With proper planning, training, and support,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can successfully move to a more modern and efficient way of working. This investment will help the business operate more smoothly, respond faster to customer needs, and make smarter strategic decisions. In a competitive retail environment, upgrading to an integrated information system is essential for long</w:t>
      </w:r>
      <w:r w:rsidRPr="00551AFF">
        <w:rPr>
          <w:rFonts w:ascii="Arial" w:eastAsia="Times New Roman" w:hAnsi="Arial" w:cs="Arial"/>
          <w:kern w:val="0"/>
          <w:sz w:val="22"/>
          <w:szCs w:val="22"/>
          <w:lang w:eastAsia="en-GB"/>
          <w14:ligatures w14:val="none"/>
        </w:rPr>
        <w:noBreakHyphen/>
        <w:t xml:space="preserve">term success and aligns with the broader role of digital tools in supporting business strategy (Bourgeois et al., 2019). By adopting a modern system, </w:t>
      </w:r>
      <w:proofErr w:type="spellStart"/>
      <w:r w:rsidRPr="00551AFF">
        <w:rPr>
          <w:rFonts w:ascii="Arial" w:eastAsia="Times New Roman" w:hAnsi="Arial" w:cs="Arial"/>
          <w:kern w:val="0"/>
          <w:sz w:val="22"/>
          <w:szCs w:val="22"/>
          <w:lang w:eastAsia="en-GB"/>
          <w14:ligatures w14:val="none"/>
        </w:rPr>
        <w:t>Maldiva</w:t>
      </w:r>
      <w:proofErr w:type="spellEnd"/>
      <w:r w:rsidRPr="00551AFF">
        <w:rPr>
          <w:rFonts w:ascii="Arial" w:eastAsia="Times New Roman" w:hAnsi="Arial" w:cs="Arial"/>
          <w:kern w:val="0"/>
          <w:sz w:val="22"/>
          <w:szCs w:val="22"/>
          <w:lang w:eastAsia="en-GB"/>
          <w14:ligatures w14:val="none"/>
        </w:rPr>
        <w:t xml:space="preserve"> Ltd. will be better prepared for future challenges and able to compete more effectively in a digital marketplace.</w:t>
      </w:r>
    </w:p>
    <w:p w14:paraId="40614091"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2F4F7421"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6CF3FEE5"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2F262990"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5A633981"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7DBA55C6"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00E91162"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7BC1A6A0"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71531F54"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35BC3D99"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733ED39F"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35A6B974"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2CE55BF5"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4BFB0AE1"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5AB9F34C" w14:textId="77777777" w:rsidR="003119BE" w:rsidRDefault="003119BE" w:rsidP="00606B7E">
      <w:pPr>
        <w:spacing w:before="100" w:beforeAutospacing="1" w:after="100" w:afterAutospacing="1" w:line="360" w:lineRule="auto"/>
        <w:rPr>
          <w:rFonts w:ascii="Arial" w:eastAsia="Times New Roman" w:hAnsi="Arial" w:cs="Arial"/>
          <w:kern w:val="0"/>
          <w:sz w:val="22"/>
          <w:szCs w:val="22"/>
          <w:lang w:eastAsia="en-GB"/>
          <w14:ligatures w14:val="none"/>
        </w:rPr>
      </w:pPr>
    </w:p>
    <w:p w14:paraId="149B6EE3" w14:textId="4ACEF6CE" w:rsidR="003263A6" w:rsidRPr="00606B7E" w:rsidRDefault="003263A6" w:rsidP="002A7755">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606B7E">
        <w:rPr>
          <w:rFonts w:ascii="Arial" w:eastAsia="Times New Roman" w:hAnsi="Arial" w:cs="Arial"/>
          <w:b/>
          <w:bCs/>
          <w:kern w:val="36"/>
          <w:sz w:val="22"/>
          <w:szCs w:val="22"/>
          <w:lang w:eastAsia="en-GB"/>
          <w14:ligatures w14:val="none"/>
        </w:rPr>
        <w:t>References</w:t>
      </w:r>
    </w:p>
    <w:p w14:paraId="519D599F" w14:textId="77777777" w:rsidR="00165C73" w:rsidRPr="003263A6" w:rsidRDefault="00165C73" w:rsidP="008E218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C840E97"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Bourgeois, D.T., Smith, J.L., Wang, S. and </w:t>
      </w:r>
      <w:proofErr w:type="spellStart"/>
      <w:r w:rsidRPr="00024589">
        <w:rPr>
          <w:rFonts w:ascii="Times New Roman" w:eastAsia="Times New Roman" w:hAnsi="Times New Roman" w:cs="Times New Roman"/>
          <w:kern w:val="0"/>
          <w:lang w:eastAsia="en-GB"/>
          <w14:ligatures w14:val="none"/>
        </w:rPr>
        <w:t>Mortati</w:t>
      </w:r>
      <w:proofErr w:type="spellEnd"/>
      <w:r w:rsidRPr="00024589">
        <w:rPr>
          <w:rFonts w:ascii="Times New Roman" w:eastAsia="Times New Roman" w:hAnsi="Times New Roman" w:cs="Times New Roman"/>
          <w:kern w:val="0"/>
          <w:lang w:eastAsia="en-GB"/>
          <w14:ligatures w14:val="none"/>
        </w:rPr>
        <w:t xml:space="preserve">, J. (2019) </w:t>
      </w:r>
      <w:r w:rsidRPr="00024589">
        <w:rPr>
          <w:rFonts w:ascii="Times New Roman" w:eastAsia="Times New Roman" w:hAnsi="Times New Roman" w:cs="Times New Roman"/>
          <w:i/>
          <w:iCs/>
          <w:kern w:val="0"/>
          <w:lang w:eastAsia="en-GB"/>
          <w14:ligatures w14:val="none"/>
        </w:rPr>
        <w:t>Information Systems for Business and Beyond</w:t>
      </w:r>
      <w:r w:rsidRPr="00024589">
        <w:rPr>
          <w:rFonts w:ascii="Times New Roman" w:eastAsia="Times New Roman" w:hAnsi="Times New Roman" w:cs="Times New Roman"/>
          <w:kern w:val="0"/>
          <w:lang w:eastAsia="en-GB"/>
          <w14:ligatures w14:val="none"/>
        </w:rPr>
        <w:t>. Open Textbooks.</w:t>
      </w:r>
    </w:p>
    <w:p w14:paraId="11308AEE"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Coughlan, J., Lycett, M. and Macredie, R.D. (2005) </w:t>
      </w:r>
      <w:r w:rsidRPr="00024589">
        <w:rPr>
          <w:rFonts w:ascii="Times New Roman" w:eastAsia="Times New Roman" w:hAnsi="Times New Roman" w:cs="Times New Roman"/>
          <w:i/>
          <w:iCs/>
          <w:kern w:val="0"/>
          <w:lang w:eastAsia="en-GB"/>
          <w14:ligatures w14:val="none"/>
        </w:rPr>
        <w:t>Understanding the Business–IT Relationship</w:t>
      </w:r>
      <w:r w:rsidRPr="00024589">
        <w:rPr>
          <w:rFonts w:ascii="Times New Roman" w:eastAsia="Times New Roman" w:hAnsi="Times New Roman" w:cs="Times New Roman"/>
          <w:kern w:val="0"/>
          <w:lang w:eastAsia="en-GB"/>
          <w14:ligatures w14:val="none"/>
        </w:rPr>
        <w:t>. International Journal of Information Management, 25, pp.303–319.</w:t>
      </w:r>
    </w:p>
    <w:p w14:paraId="0E4E784C"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Council of Europe (2021) </w:t>
      </w:r>
      <w:r w:rsidRPr="00024589">
        <w:rPr>
          <w:rFonts w:ascii="Times New Roman" w:eastAsia="Times New Roman" w:hAnsi="Times New Roman" w:cs="Times New Roman"/>
          <w:i/>
          <w:iCs/>
          <w:kern w:val="0"/>
          <w:lang w:eastAsia="en-GB"/>
          <w14:ligatures w14:val="none"/>
        </w:rPr>
        <w:t>Artificial Intelligence and the Rule of Law</w:t>
      </w:r>
      <w:r w:rsidRPr="00024589">
        <w:rPr>
          <w:rFonts w:ascii="Times New Roman" w:eastAsia="Times New Roman" w:hAnsi="Times New Roman" w:cs="Times New Roman"/>
          <w:kern w:val="0"/>
          <w:lang w:eastAsia="en-GB"/>
          <w14:ligatures w14:val="none"/>
        </w:rPr>
        <w:t>. Strasbourg: Council of Europe Publishing.</w:t>
      </w:r>
    </w:p>
    <w:p w14:paraId="7369B90C"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GlobalData Explorer (n.d.) </w:t>
      </w:r>
      <w:r w:rsidRPr="00024589">
        <w:rPr>
          <w:rFonts w:ascii="Times New Roman" w:eastAsia="Times New Roman" w:hAnsi="Times New Roman" w:cs="Times New Roman"/>
          <w:i/>
          <w:iCs/>
          <w:kern w:val="0"/>
          <w:lang w:eastAsia="en-GB"/>
          <w14:ligatures w14:val="none"/>
        </w:rPr>
        <w:t>GlobalData Explorer</w:t>
      </w:r>
      <w:r w:rsidRPr="00024589">
        <w:rPr>
          <w:rFonts w:ascii="Times New Roman" w:eastAsia="Times New Roman" w:hAnsi="Times New Roman" w:cs="Times New Roman"/>
          <w:kern w:val="0"/>
          <w:lang w:eastAsia="en-GB"/>
          <w14:ligatures w14:val="none"/>
        </w:rPr>
        <w:t>. GlobalData.</w:t>
      </w:r>
    </w:p>
    <w:p w14:paraId="39ECFF77"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Information Systems and e</w:t>
      </w:r>
      <w:r w:rsidRPr="00024589">
        <w:rPr>
          <w:rFonts w:ascii="Times New Roman" w:eastAsia="Times New Roman" w:hAnsi="Times New Roman" w:cs="Times New Roman"/>
          <w:kern w:val="0"/>
          <w:lang w:eastAsia="en-GB"/>
          <w14:ligatures w14:val="none"/>
        </w:rPr>
        <w:noBreakHyphen/>
        <w:t xml:space="preserve">Business Management (2003) </w:t>
      </w:r>
      <w:r w:rsidRPr="00024589">
        <w:rPr>
          <w:rFonts w:ascii="Times New Roman" w:eastAsia="Times New Roman" w:hAnsi="Times New Roman" w:cs="Times New Roman"/>
          <w:i/>
          <w:iCs/>
          <w:kern w:val="0"/>
          <w:lang w:eastAsia="en-GB"/>
          <w14:ligatures w14:val="none"/>
        </w:rPr>
        <w:t>Information Systems and e</w:t>
      </w:r>
      <w:r w:rsidRPr="00024589">
        <w:rPr>
          <w:rFonts w:ascii="Times New Roman" w:eastAsia="Times New Roman" w:hAnsi="Times New Roman" w:cs="Times New Roman"/>
          <w:i/>
          <w:iCs/>
          <w:kern w:val="0"/>
          <w:lang w:eastAsia="en-GB"/>
          <w14:ligatures w14:val="none"/>
        </w:rPr>
        <w:noBreakHyphen/>
        <w:t>Business Management</w:t>
      </w:r>
      <w:r w:rsidRPr="00024589">
        <w:rPr>
          <w:rFonts w:ascii="Times New Roman" w:eastAsia="Times New Roman" w:hAnsi="Times New Roman" w:cs="Times New Roman"/>
          <w:kern w:val="0"/>
          <w:lang w:eastAsia="en-GB"/>
          <w14:ligatures w14:val="none"/>
        </w:rPr>
        <w:t>. Heidelberg: Springer-Verlag.</w:t>
      </w:r>
    </w:p>
    <w:p w14:paraId="541146AE"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Laudon, K.C. and Laudon, J.P. (2012) </w:t>
      </w:r>
      <w:r w:rsidRPr="00024589">
        <w:rPr>
          <w:rFonts w:ascii="Times New Roman" w:eastAsia="Times New Roman" w:hAnsi="Times New Roman" w:cs="Times New Roman"/>
          <w:i/>
          <w:iCs/>
          <w:kern w:val="0"/>
          <w:lang w:eastAsia="en-GB"/>
          <w14:ligatures w14:val="none"/>
        </w:rPr>
        <w:t>Management Information Systems</w:t>
      </w:r>
      <w:r w:rsidRPr="00024589">
        <w:rPr>
          <w:rFonts w:ascii="Times New Roman" w:eastAsia="Times New Roman" w:hAnsi="Times New Roman" w:cs="Times New Roman"/>
          <w:kern w:val="0"/>
          <w:lang w:eastAsia="en-GB"/>
          <w14:ligatures w14:val="none"/>
        </w:rPr>
        <w:t>. 12th ed. Upper Saddle River, New Jersey: Prentice-Hall.</w:t>
      </w:r>
    </w:p>
    <w:p w14:paraId="35D161DF"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Leslie, D. et al. (2021) </w:t>
      </w:r>
      <w:r w:rsidRPr="00024589">
        <w:rPr>
          <w:rFonts w:ascii="Times New Roman" w:eastAsia="Times New Roman" w:hAnsi="Times New Roman" w:cs="Times New Roman"/>
          <w:i/>
          <w:iCs/>
          <w:kern w:val="0"/>
          <w:lang w:eastAsia="en-GB"/>
          <w14:ligatures w14:val="none"/>
        </w:rPr>
        <w:t>Artificial Intelligence, Human Rights, Democracy, and the Rule of Law: A Primer</w:t>
      </w:r>
      <w:r w:rsidRPr="00024589">
        <w:rPr>
          <w:rFonts w:ascii="Times New Roman" w:eastAsia="Times New Roman" w:hAnsi="Times New Roman" w:cs="Times New Roman"/>
          <w:kern w:val="0"/>
          <w:lang w:eastAsia="en-GB"/>
          <w14:ligatures w14:val="none"/>
        </w:rPr>
        <w:t>. Council of Europe.</w:t>
      </w:r>
    </w:p>
    <w:p w14:paraId="3CA467A0"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MarketLine (Firm) (n.d.) </w:t>
      </w:r>
      <w:r w:rsidRPr="00024589">
        <w:rPr>
          <w:rFonts w:ascii="Times New Roman" w:eastAsia="Times New Roman" w:hAnsi="Times New Roman" w:cs="Times New Roman"/>
          <w:i/>
          <w:iCs/>
          <w:kern w:val="0"/>
          <w:lang w:eastAsia="en-GB"/>
          <w14:ligatures w14:val="none"/>
        </w:rPr>
        <w:t>MarketLine Database Collection</w:t>
      </w:r>
      <w:r w:rsidRPr="00024589">
        <w:rPr>
          <w:rFonts w:ascii="Times New Roman" w:eastAsia="Times New Roman" w:hAnsi="Times New Roman" w:cs="Times New Roman"/>
          <w:kern w:val="0"/>
          <w:lang w:eastAsia="en-GB"/>
          <w14:ligatures w14:val="none"/>
        </w:rPr>
        <w:t>. MarketLine.</w:t>
      </w:r>
    </w:p>
    <w:p w14:paraId="0A284723"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Sengupta, S. (2015) </w:t>
      </w:r>
      <w:r w:rsidRPr="00024589">
        <w:rPr>
          <w:rFonts w:ascii="Times New Roman" w:eastAsia="Times New Roman" w:hAnsi="Times New Roman" w:cs="Times New Roman"/>
          <w:i/>
          <w:iCs/>
          <w:kern w:val="0"/>
          <w:lang w:eastAsia="en-GB"/>
          <w14:ligatures w14:val="none"/>
        </w:rPr>
        <w:t>Value Additive Activities in ERP Projects: A Consultant’s View</w:t>
      </w:r>
      <w:r w:rsidRPr="00024589">
        <w:rPr>
          <w:rFonts w:ascii="Times New Roman" w:eastAsia="Times New Roman" w:hAnsi="Times New Roman" w:cs="Times New Roman"/>
          <w:kern w:val="0"/>
          <w:lang w:eastAsia="en-GB"/>
          <w14:ligatures w14:val="none"/>
        </w:rPr>
        <w:t>. International Journal of Computer Applications, 121(19).</w:t>
      </w:r>
    </w:p>
    <w:p w14:paraId="463DAD4E"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Springer-Verlag (2003) </w:t>
      </w:r>
      <w:r w:rsidRPr="00024589">
        <w:rPr>
          <w:rFonts w:ascii="Times New Roman" w:eastAsia="Times New Roman" w:hAnsi="Times New Roman" w:cs="Times New Roman"/>
          <w:i/>
          <w:iCs/>
          <w:kern w:val="0"/>
          <w:lang w:eastAsia="en-GB"/>
          <w14:ligatures w14:val="none"/>
        </w:rPr>
        <w:t>Information Systems and e-Business Management Journal</w:t>
      </w:r>
      <w:r w:rsidRPr="00024589">
        <w:rPr>
          <w:rFonts w:ascii="Times New Roman" w:eastAsia="Times New Roman" w:hAnsi="Times New Roman" w:cs="Times New Roman"/>
          <w:kern w:val="0"/>
          <w:lang w:eastAsia="en-GB"/>
          <w14:ligatures w14:val="none"/>
        </w:rPr>
        <w:t>. Heidelberg: Springer.</w:t>
      </w:r>
    </w:p>
    <w:p w14:paraId="472E6DE4"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Tavana, M. (2017) </w:t>
      </w:r>
      <w:r w:rsidRPr="00024589">
        <w:rPr>
          <w:rFonts w:ascii="Times New Roman" w:eastAsia="Times New Roman" w:hAnsi="Times New Roman" w:cs="Times New Roman"/>
          <w:i/>
          <w:iCs/>
          <w:kern w:val="0"/>
          <w:lang w:eastAsia="en-GB"/>
          <w14:ligatures w14:val="none"/>
        </w:rPr>
        <w:t>Enterprise Information Systems and the Digitalization of Business Functions</w:t>
      </w:r>
      <w:r w:rsidRPr="00024589">
        <w:rPr>
          <w:rFonts w:ascii="Times New Roman" w:eastAsia="Times New Roman" w:hAnsi="Times New Roman" w:cs="Times New Roman"/>
          <w:kern w:val="0"/>
          <w:lang w:eastAsia="en-GB"/>
          <w14:ligatures w14:val="none"/>
        </w:rPr>
        <w:t>. Hershey, Pennsylvania: IGI Global.</w:t>
      </w:r>
    </w:p>
    <w:p w14:paraId="5B3A9486" w14:textId="77777777" w:rsidR="00165C73" w:rsidRPr="00024589" w:rsidRDefault="00165C73" w:rsidP="00165C7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024589">
        <w:rPr>
          <w:rFonts w:ascii="Times New Roman" w:eastAsia="Times New Roman" w:hAnsi="Times New Roman" w:cs="Times New Roman"/>
          <w:kern w:val="0"/>
          <w:lang w:eastAsia="en-GB"/>
          <w14:ligatures w14:val="none"/>
        </w:rPr>
        <w:t xml:space="preserve">Tavana, M. (ed.) (2017) </w:t>
      </w:r>
      <w:r w:rsidRPr="00024589">
        <w:rPr>
          <w:rFonts w:ascii="Times New Roman" w:eastAsia="Times New Roman" w:hAnsi="Times New Roman" w:cs="Times New Roman"/>
          <w:i/>
          <w:iCs/>
          <w:kern w:val="0"/>
          <w:lang w:eastAsia="en-GB"/>
          <w14:ligatures w14:val="none"/>
        </w:rPr>
        <w:t>Information Systems and E</w:t>
      </w:r>
      <w:r w:rsidRPr="00024589">
        <w:rPr>
          <w:rFonts w:ascii="Times New Roman" w:eastAsia="Times New Roman" w:hAnsi="Times New Roman" w:cs="Times New Roman"/>
          <w:i/>
          <w:iCs/>
          <w:kern w:val="0"/>
          <w:lang w:eastAsia="en-GB"/>
          <w14:ligatures w14:val="none"/>
        </w:rPr>
        <w:noBreakHyphen/>
        <w:t>Business Management</w:t>
      </w:r>
      <w:r w:rsidRPr="00024589">
        <w:rPr>
          <w:rFonts w:ascii="Times New Roman" w:eastAsia="Times New Roman" w:hAnsi="Times New Roman" w:cs="Times New Roman"/>
          <w:kern w:val="0"/>
          <w:lang w:eastAsia="en-GB"/>
          <w14:ligatures w14:val="none"/>
        </w:rPr>
        <w:t>. Hershey, PA: IGI Global.</w:t>
      </w:r>
    </w:p>
    <w:sectPr w:rsidR="00165C73" w:rsidRPr="0002458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02CDE" w14:textId="77777777" w:rsidR="00E31481" w:rsidRDefault="00E31481" w:rsidP="007A26FB">
      <w:pPr>
        <w:spacing w:after="0" w:line="240" w:lineRule="auto"/>
      </w:pPr>
      <w:r>
        <w:separator/>
      </w:r>
    </w:p>
  </w:endnote>
  <w:endnote w:type="continuationSeparator" w:id="0">
    <w:p w14:paraId="402981AB" w14:textId="77777777" w:rsidR="00E31481" w:rsidRDefault="00E31481" w:rsidP="007A2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568323"/>
      <w:docPartObj>
        <w:docPartGallery w:val="Page Numbers (Bottom of Page)"/>
        <w:docPartUnique/>
      </w:docPartObj>
    </w:sdtPr>
    <w:sdtContent>
      <w:p w14:paraId="13810215" w14:textId="25FECC4A" w:rsidR="007A26FB" w:rsidRDefault="007A26FB">
        <w:pPr>
          <w:pStyle w:val="Footer"/>
        </w:pPr>
        <w:r>
          <w:fldChar w:fldCharType="begin"/>
        </w:r>
        <w:r>
          <w:instrText>PAGE   \* MERGEFORMAT</w:instrText>
        </w:r>
        <w:r>
          <w:fldChar w:fldCharType="separate"/>
        </w:r>
        <w:r>
          <w:t>2</w:t>
        </w:r>
        <w:r>
          <w:fldChar w:fldCharType="end"/>
        </w:r>
      </w:p>
    </w:sdtContent>
  </w:sdt>
  <w:p w14:paraId="3547CAB0" w14:textId="77777777" w:rsidR="007A26FB" w:rsidRDefault="007A2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2256F" w14:textId="77777777" w:rsidR="00E31481" w:rsidRDefault="00E31481" w:rsidP="007A26FB">
      <w:pPr>
        <w:spacing w:after="0" w:line="240" w:lineRule="auto"/>
      </w:pPr>
      <w:r>
        <w:separator/>
      </w:r>
    </w:p>
  </w:footnote>
  <w:footnote w:type="continuationSeparator" w:id="0">
    <w:p w14:paraId="31D86068" w14:textId="77777777" w:rsidR="00E31481" w:rsidRDefault="00E31481" w:rsidP="007A2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6853C9"/>
    <w:multiLevelType w:val="multilevel"/>
    <w:tmpl w:val="0070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9037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3A6"/>
    <w:rsid w:val="000014E3"/>
    <w:rsid w:val="00031754"/>
    <w:rsid w:val="00070B2F"/>
    <w:rsid w:val="0007684D"/>
    <w:rsid w:val="000B4932"/>
    <w:rsid w:val="001028E3"/>
    <w:rsid w:val="001502BB"/>
    <w:rsid w:val="00165C73"/>
    <w:rsid w:val="001809C1"/>
    <w:rsid w:val="001D156A"/>
    <w:rsid w:val="001D3CFE"/>
    <w:rsid w:val="001F03E9"/>
    <w:rsid w:val="0021545E"/>
    <w:rsid w:val="002458A9"/>
    <w:rsid w:val="00263253"/>
    <w:rsid w:val="00263973"/>
    <w:rsid w:val="00293B16"/>
    <w:rsid w:val="002A7755"/>
    <w:rsid w:val="003119BE"/>
    <w:rsid w:val="003263A6"/>
    <w:rsid w:val="00333E27"/>
    <w:rsid w:val="00367250"/>
    <w:rsid w:val="00377E13"/>
    <w:rsid w:val="003C3DFF"/>
    <w:rsid w:val="003D3AD4"/>
    <w:rsid w:val="003E39B4"/>
    <w:rsid w:val="004042F7"/>
    <w:rsid w:val="00422E36"/>
    <w:rsid w:val="004A4EF1"/>
    <w:rsid w:val="004C146E"/>
    <w:rsid w:val="0053739F"/>
    <w:rsid w:val="00551AFF"/>
    <w:rsid w:val="00560375"/>
    <w:rsid w:val="005F27F6"/>
    <w:rsid w:val="005F56B0"/>
    <w:rsid w:val="00606B7E"/>
    <w:rsid w:val="00685F77"/>
    <w:rsid w:val="006B2FDE"/>
    <w:rsid w:val="006D13E0"/>
    <w:rsid w:val="006F6D7A"/>
    <w:rsid w:val="007262CD"/>
    <w:rsid w:val="00742AA5"/>
    <w:rsid w:val="00765438"/>
    <w:rsid w:val="007709A8"/>
    <w:rsid w:val="007A26FB"/>
    <w:rsid w:val="007A523E"/>
    <w:rsid w:val="007A596A"/>
    <w:rsid w:val="007F21F5"/>
    <w:rsid w:val="007F3CE6"/>
    <w:rsid w:val="0080005C"/>
    <w:rsid w:val="00807AD1"/>
    <w:rsid w:val="008176B9"/>
    <w:rsid w:val="00825963"/>
    <w:rsid w:val="00833968"/>
    <w:rsid w:val="00873CF4"/>
    <w:rsid w:val="008E2187"/>
    <w:rsid w:val="009306C8"/>
    <w:rsid w:val="00984328"/>
    <w:rsid w:val="009B4C69"/>
    <w:rsid w:val="009E0560"/>
    <w:rsid w:val="00A15879"/>
    <w:rsid w:val="00A47AD2"/>
    <w:rsid w:val="00A7633B"/>
    <w:rsid w:val="00AA33E3"/>
    <w:rsid w:val="00AA6C13"/>
    <w:rsid w:val="00AC6AC9"/>
    <w:rsid w:val="00AD3B0A"/>
    <w:rsid w:val="00B15EB7"/>
    <w:rsid w:val="00B236FF"/>
    <w:rsid w:val="00B31FA9"/>
    <w:rsid w:val="00B725E5"/>
    <w:rsid w:val="00B82F30"/>
    <w:rsid w:val="00BB7A96"/>
    <w:rsid w:val="00BE3A6C"/>
    <w:rsid w:val="00BE53F6"/>
    <w:rsid w:val="00CC749E"/>
    <w:rsid w:val="00D13770"/>
    <w:rsid w:val="00D204E4"/>
    <w:rsid w:val="00D36942"/>
    <w:rsid w:val="00D7524B"/>
    <w:rsid w:val="00DB117F"/>
    <w:rsid w:val="00DD5267"/>
    <w:rsid w:val="00E31481"/>
    <w:rsid w:val="00E319DC"/>
    <w:rsid w:val="00E738C7"/>
    <w:rsid w:val="00E8768E"/>
    <w:rsid w:val="00EB4D89"/>
    <w:rsid w:val="00EE5D21"/>
    <w:rsid w:val="00F30F28"/>
    <w:rsid w:val="00F60159"/>
    <w:rsid w:val="00FA4A06"/>
    <w:rsid w:val="00FB3B53"/>
    <w:rsid w:val="00FE5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154EB"/>
  <w15:chartTrackingRefBased/>
  <w15:docId w15:val="{F018071F-9DDB-49AE-817F-05C5251F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3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3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3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3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3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3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3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3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3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3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3A6"/>
    <w:rPr>
      <w:rFonts w:eastAsiaTheme="majorEastAsia" w:cstheme="majorBidi"/>
      <w:color w:val="272727" w:themeColor="text1" w:themeTint="D8"/>
    </w:rPr>
  </w:style>
  <w:style w:type="paragraph" w:styleId="Title">
    <w:name w:val="Title"/>
    <w:basedOn w:val="Normal"/>
    <w:next w:val="Normal"/>
    <w:link w:val="TitleChar"/>
    <w:uiPriority w:val="10"/>
    <w:qFormat/>
    <w:rsid w:val="00326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3A6"/>
    <w:pPr>
      <w:spacing w:before="160"/>
      <w:jc w:val="center"/>
    </w:pPr>
    <w:rPr>
      <w:i/>
      <w:iCs/>
      <w:color w:val="404040" w:themeColor="text1" w:themeTint="BF"/>
    </w:rPr>
  </w:style>
  <w:style w:type="character" w:customStyle="1" w:styleId="QuoteChar">
    <w:name w:val="Quote Char"/>
    <w:basedOn w:val="DefaultParagraphFont"/>
    <w:link w:val="Quote"/>
    <w:uiPriority w:val="29"/>
    <w:rsid w:val="003263A6"/>
    <w:rPr>
      <w:i/>
      <w:iCs/>
      <w:color w:val="404040" w:themeColor="text1" w:themeTint="BF"/>
    </w:rPr>
  </w:style>
  <w:style w:type="paragraph" w:styleId="ListParagraph">
    <w:name w:val="List Paragraph"/>
    <w:basedOn w:val="Normal"/>
    <w:uiPriority w:val="34"/>
    <w:qFormat/>
    <w:rsid w:val="003263A6"/>
    <w:pPr>
      <w:ind w:left="720"/>
      <w:contextualSpacing/>
    </w:pPr>
  </w:style>
  <w:style w:type="character" w:styleId="IntenseEmphasis">
    <w:name w:val="Intense Emphasis"/>
    <w:basedOn w:val="DefaultParagraphFont"/>
    <w:uiPriority w:val="21"/>
    <w:qFormat/>
    <w:rsid w:val="003263A6"/>
    <w:rPr>
      <w:i/>
      <w:iCs/>
      <w:color w:val="0F4761" w:themeColor="accent1" w:themeShade="BF"/>
    </w:rPr>
  </w:style>
  <w:style w:type="paragraph" w:styleId="IntenseQuote">
    <w:name w:val="Intense Quote"/>
    <w:basedOn w:val="Normal"/>
    <w:next w:val="Normal"/>
    <w:link w:val="IntenseQuoteChar"/>
    <w:uiPriority w:val="30"/>
    <w:qFormat/>
    <w:rsid w:val="003263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3A6"/>
    <w:rPr>
      <w:i/>
      <w:iCs/>
      <w:color w:val="0F4761" w:themeColor="accent1" w:themeShade="BF"/>
    </w:rPr>
  </w:style>
  <w:style w:type="character" w:styleId="IntenseReference">
    <w:name w:val="Intense Reference"/>
    <w:basedOn w:val="DefaultParagraphFont"/>
    <w:uiPriority w:val="32"/>
    <w:qFormat/>
    <w:rsid w:val="003263A6"/>
    <w:rPr>
      <w:b/>
      <w:bCs/>
      <w:smallCaps/>
      <w:color w:val="0F4761" w:themeColor="accent1" w:themeShade="BF"/>
      <w:spacing w:val="5"/>
    </w:rPr>
  </w:style>
  <w:style w:type="table" w:styleId="TableGrid">
    <w:name w:val="Table Grid"/>
    <w:basedOn w:val="TableNormal"/>
    <w:uiPriority w:val="39"/>
    <w:rsid w:val="00B23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632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63253"/>
  </w:style>
  <w:style w:type="paragraph" w:styleId="Header">
    <w:name w:val="header"/>
    <w:basedOn w:val="Normal"/>
    <w:link w:val="HeaderChar"/>
    <w:uiPriority w:val="99"/>
    <w:unhideWhenUsed/>
    <w:rsid w:val="007A2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6FB"/>
  </w:style>
  <w:style w:type="paragraph" w:styleId="Footer">
    <w:name w:val="footer"/>
    <w:basedOn w:val="Normal"/>
    <w:link w:val="FooterChar"/>
    <w:uiPriority w:val="99"/>
    <w:unhideWhenUsed/>
    <w:rsid w:val="007A2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9FF4F-A692-4428-B0DD-D768823AC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2033</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Daazie</dc:creator>
  <cp:keywords/>
  <dc:description/>
  <cp:lastModifiedBy>Evans Daazie</cp:lastModifiedBy>
  <cp:revision>2</cp:revision>
  <dcterms:created xsi:type="dcterms:W3CDTF">2026-08-19T21:04:00Z</dcterms:created>
  <dcterms:modified xsi:type="dcterms:W3CDTF">2026-08-19T21:04:00Z</dcterms:modified>
</cp:coreProperties>
</file>