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438558A" w14:textId="69A7D296" w:rsidR="00301AD0" w:rsidRDefault="001B6DB4" w:rsidP="00B23924">
      <w:pPr>
        <w:jc w:val="center"/>
        <w:rPr>
          <w:rFonts w:ascii="Tahoma" w:hAnsi="Tahoma" w:cs="Tahoma"/>
          <w:b/>
          <w:u w:val="single"/>
        </w:rPr>
      </w:pPr>
      <w:r>
        <w:rPr>
          <w:rFonts w:ascii="Tahoma" w:hAnsi="Tahoma" w:cs="Tahoma"/>
          <w:b/>
          <w:u w:val="single"/>
        </w:rPr>
        <w:t>L</w:t>
      </w:r>
      <w:r w:rsidR="00AB5DE2">
        <w:rPr>
          <w:rFonts w:ascii="Tahoma" w:hAnsi="Tahoma" w:cs="Tahoma"/>
          <w:b/>
          <w:u w:val="single"/>
        </w:rPr>
        <w:t xml:space="preserve">EVEL </w:t>
      </w:r>
      <w:r w:rsidR="00E631B5">
        <w:rPr>
          <w:rFonts w:ascii="Tahoma" w:hAnsi="Tahoma" w:cs="Tahoma"/>
          <w:b/>
          <w:u w:val="single"/>
        </w:rPr>
        <w:t>4</w:t>
      </w:r>
      <w:r>
        <w:rPr>
          <w:rFonts w:ascii="Tahoma" w:hAnsi="Tahoma" w:cs="Tahoma"/>
          <w:b/>
          <w:u w:val="single"/>
        </w:rPr>
        <w:t xml:space="preserve"> </w:t>
      </w:r>
      <w:r w:rsidR="00AB5DE2">
        <w:rPr>
          <w:rFonts w:ascii="Tahoma" w:hAnsi="Tahoma" w:cs="Tahoma"/>
          <w:b/>
          <w:u w:val="single"/>
        </w:rPr>
        <w:t xml:space="preserve">Cert. IHM </w:t>
      </w:r>
      <w:r w:rsidR="00E631B5">
        <w:rPr>
          <w:rFonts w:ascii="Tahoma" w:hAnsi="Tahoma" w:cs="Tahoma"/>
          <w:b/>
          <w:u w:val="single"/>
        </w:rPr>
        <w:t>–</w:t>
      </w:r>
      <w:r>
        <w:rPr>
          <w:rFonts w:ascii="Tahoma" w:hAnsi="Tahoma" w:cs="Tahoma"/>
          <w:b/>
          <w:u w:val="single"/>
        </w:rPr>
        <w:t xml:space="preserve"> </w:t>
      </w:r>
      <w:r w:rsidR="00E631B5">
        <w:rPr>
          <w:rFonts w:ascii="Tahoma" w:hAnsi="Tahoma" w:cs="Tahoma"/>
          <w:b/>
          <w:u w:val="single"/>
        </w:rPr>
        <w:t xml:space="preserve">STUDENT </w:t>
      </w:r>
      <w:r w:rsidR="00AB5DE2">
        <w:rPr>
          <w:rFonts w:ascii="Tahoma" w:hAnsi="Tahoma" w:cs="Tahoma"/>
          <w:b/>
          <w:u w:val="single"/>
        </w:rPr>
        <w:t>FIELD TRIP LEARNING LOG</w:t>
      </w:r>
    </w:p>
    <w:p w14:paraId="1B035EE7" w14:textId="77777777" w:rsidR="00677372" w:rsidRPr="00677372" w:rsidRDefault="00677372" w:rsidP="00677372">
      <w:pPr>
        <w:pStyle w:val="fixed"/>
        <w:jc w:val="center"/>
        <w:rPr>
          <w:rFonts w:ascii="Tahoma" w:hAnsi="Tahoma" w:cs="Tahoma"/>
          <w:szCs w:val="24"/>
          <w:u w:val="single"/>
        </w:rPr>
      </w:pPr>
      <w:r w:rsidRPr="00677372">
        <w:rPr>
          <w:rFonts w:ascii="Tahoma" w:hAnsi="Tahoma" w:cs="Tahoma"/>
          <w:szCs w:val="24"/>
          <w:u w:val="single"/>
        </w:rPr>
        <w:t>M4X01919</w:t>
      </w:r>
    </w:p>
    <w:p w14:paraId="6B5C8A93" w14:textId="03A3E108" w:rsidR="00677372" w:rsidRDefault="00677372" w:rsidP="00677372">
      <w:pPr>
        <w:pStyle w:val="fixed"/>
        <w:ind w:left="0" w:firstLine="0"/>
        <w:jc w:val="center"/>
        <w:outlineLvl w:val="1"/>
        <w:rPr>
          <w:rFonts w:ascii="Tahoma" w:hAnsi="Tahoma" w:cs="Tahoma"/>
          <w:szCs w:val="24"/>
          <w:u w:val="single"/>
        </w:rPr>
      </w:pPr>
      <w:r w:rsidRPr="00677372">
        <w:rPr>
          <w:rFonts w:ascii="Tahoma" w:hAnsi="Tahoma" w:cs="Tahoma"/>
          <w:szCs w:val="24"/>
          <w:u w:val="single"/>
        </w:rPr>
        <w:t>HOTEL PLACEMENT – HOTEL FACILITIES</w:t>
      </w:r>
      <w:r w:rsidR="00E9623B">
        <w:rPr>
          <w:rFonts w:ascii="Tahoma" w:hAnsi="Tahoma" w:cs="Tahoma"/>
          <w:szCs w:val="24"/>
          <w:u w:val="single"/>
        </w:rPr>
        <w:t xml:space="preserve"> MANAGEMENT</w:t>
      </w:r>
    </w:p>
    <w:p w14:paraId="63280308" w14:textId="07A0E337" w:rsidR="00AB5DE2" w:rsidRDefault="00301AD0" w:rsidP="00E12215">
      <w:pPr>
        <w:jc w:val="both"/>
        <w:rPr>
          <w:rFonts w:ascii="Tahoma" w:hAnsi="Tahoma" w:cs="Tahoma"/>
        </w:rPr>
      </w:pPr>
      <w:r w:rsidRPr="003C3341">
        <w:rPr>
          <w:rFonts w:ascii="Tahoma" w:hAnsi="Tahoma" w:cs="Tahoma"/>
        </w:rPr>
        <w:t xml:space="preserve">This </w:t>
      </w:r>
      <w:r w:rsidR="00E631B5">
        <w:rPr>
          <w:rFonts w:ascii="Tahoma" w:hAnsi="Tahoma" w:cs="Tahoma"/>
        </w:rPr>
        <w:t>Student</w:t>
      </w:r>
      <w:r w:rsidR="00AB5DE2">
        <w:rPr>
          <w:rFonts w:ascii="Tahoma" w:hAnsi="Tahoma" w:cs="Tahoma"/>
        </w:rPr>
        <w:t xml:space="preserve">’ </w:t>
      </w:r>
      <w:r w:rsidR="008105D0">
        <w:rPr>
          <w:rFonts w:ascii="Tahoma" w:hAnsi="Tahoma" w:cs="Tahoma"/>
        </w:rPr>
        <w:t xml:space="preserve">s </w:t>
      </w:r>
      <w:r w:rsidR="00AB5DE2">
        <w:rPr>
          <w:rFonts w:ascii="Tahoma" w:hAnsi="Tahoma" w:cs="Tahoma"/>
        </w:rPr>
        <w:t xml:space="preserve">Field Trip Learning Log </w:t>
      </w:r>
      <w:r w:rsidR="00C50AE7">
        <w:rPr>
          <w:rFonts w:ascii="Tahoma" w:hAnsi="Tahoma" w:cs="Tahoma"/>
        </w:rPr>
        <w:t xml:space="preserve">is devised to </w:t>
      </w:r>
      <w:r w:rsidR="00AB5DE2">
        <w:rPr>
          <w:rFonts w:ascii="Tahoma" w:hAnsi="Tahoma" w:cs="Tahoma"/>
        </w:rPr>
        <w:t xml:space="preserve">help you maximise your </w:t>
      </w:r>
      <w:r w:rsidR="00491D01">
        <w:rPr>
          <w:rFonts w:ascii="Tahoma" w:hAnsi="Tahoma" w:cs="Tahoma"/>
        </w:rPr>
        <w:t xml:space="preserve">understanding, knowledge </w:t>
      </w:r>
      <w:r w:rsidR="00AB5DE2">
        <w:rPr>
          <w:rFonts w:ascii="Tahoma" w:hAnsi="Tahoma" w:cs="Tahoma"/>
        </w:rPr>
        <w:t>and skill</w:t>
      </w:r>
      <w:r w:rsidR="00491D01">
        <w:rPr>
          <w:rFonts w:ascii="Tahoma" w:hAnsi="Tahoma" w:cs="Tahoma"/>
        </w:rPr>
        <w:t xml:space="preserve">s required to competently function </w:t>
      </w:r>
      <w:r w:rsidR="00C833A7">
        <w:rPr>
          <w:rFonts w:ascii="Tahoma" w:hAnsi="Tahoma" w:cs="Tahoma"/>
        </w:rPr>
        <w:t xml:space="preserve">in the area of </w:t>
      </w:r>
      <w:r w:rsidR="00C833A7" w:rsidRPr="00C833A7">
        <w:rPr>
          <w:rFonts w:ascii="Tahoma" w:hAnsi="Tahoma" w:cs="Tahoma"/>
        </w:rPr>
        <w:t>facilities management in the hotel industry</w:t>
      </w:r>
      <w:r w:rsidR="00AB5DE2">
        <w:rPr>
          <w:rFonts w:ascii="Tahoma" w:hAnsi="Tahoma" w:cs="Tahoma"/>
        </w:rPr>
        <w:t xml:space="preserve">. </w:t>
      </w:r>
      <w:r w:rsidR="00C24058">
        <w:rPr>
          <w:rFonts w:ascii="Tahoma" w:hAnsi="Tahoma" w:cs="Tahoma"/>
        </w:rPr>
        <w:t>Based on your trip, y</w:t>
      </w:r>
      <w:r w:rsidR="00AB5DE2">
        <w:rPr>
          <w:rFonts w:ascii="Tahoma" w:hAnsi="Tahoma" w:cs="Tahoma"/>
        </w:rPr>
        <w:t xml:space="preserve">ou are required to </w:t>
      </w:r>
      <w:r w:rsidR="008105D0">
        <w:rPr>
          <w:rFonts w:ascii="Tahoma" w:hAnsi="Tahoma" w:cs="Tahoma"/>
        </w:rPr>
        <w:t>write on</w:t>
      </w:r>
      <w:r w:rsidR="00AB5DE2">
        <w:rPr>
          <w:rFonts w:ascii="Tahoma" w:hAnsi="Tahoma" w:cs="Tahoma"/>
        </w:rPr>
        <w:t xml:space="preserve"> the followings: an overview</w:t>
      </w:r>
      <w:r w:rsidR="00AB5DE2" w:rsidRPr="00AB5DE2">
        <w:rPr>
          <w:rFonts w:ascii="Tahoma" w:hAnsi="Tahoma" w:cs="Tahoma"/>
        </w:rPr>
        <w:t xml:space="preserve"> of </w:t>
      </w:r>
      <w:r w:rsidR="00AB5DE2">
        <w:rPr>
          <w:rFonts w:ascii="Tahoma" w:hAnsi="Tahoma" w:cs="Tahoma"/>
        </w:rPr>
        <w:t xml:space="preserve">the Field Trip (this may include place visited, purpose of visit, what the Business does particularly as it relates to </w:t>
      </w:r>
      <w:r w:rsidR="00C24058" w:rsidRPr="00C24058">
        <w:rPr>
          <w:rFonts w:ascii="Tahoma" w:hAnsi="Tahoma" w:cs="Tahoma"/>
        </w:rPr>
        <w:t xml:space="preserve">facilities management in the hotel industry </w:t>
      </w:r>
      <w:r w:rsidR="00AB5DE2">
        <w:rPr>
          <w:rFonts w:ascii="Tahoma" w:hAnsi="Tahoma" w:cs="Tahoma"/>
        </w:rPr>
        <w:t>etc.)</w:t>
      </w:r>
      <w:r w:rsidR="00AB5DE2" w:rsidRPr="00AB5DE2">
        <w:rPr>
          <w:rFonts w:ascii="Tahoma" w:hAnsi="Tahoma" w:cs="Tahoma"/>
        </w:rPr>
        <w:t xml:space="preserve">, evidence of learning and </w:t>
      </w:r>
      <w:r w:rsidR="00AB5DE2">
        <w:rPr>
          <w:rFonts w:ascii="Tahoma" w:hAnsi="Tahoma" w:cs="Tahoma"/>
        </w:rPr>
        <w:t xml:space="preserve">skills </w:t>
      </w:r>
      <w:r w:rsidR="00AB5DE2" w:rsidRPr="00AB5DE2">
        <w:rPr>
          <w:rFonts w:ascii="Tahoma" w:hAnsi="Tahoma" w:cs="Tahoma"/>
        </w:rPr>
        <w:t>development outcomes</w:t>
      </w:r>
      <w:r w:rsidR="00AB5DE2">
        <w:rPr>
          <w:rFonts w:ascii="Tahoma" w:hAnsi="Tahoma" w:cs="Tahoma"/>
        </w:rPr>
        <w:t xml:space="preserve"> from the trip</w:t>
      </w:r>
      <w:r w:rsidR="00AB5DE2" w:rsidRPr="00AB5DE2">
        <w:rPr>
          <w:rFonts w:ascii="Tahoma" w:hAnsi="Tahoma" w:cs="Tahoma"/>
        </w:rPr>
        <w:t>,</w:t>
      </w:r>
      <w:r w:rsidR="00AB5DE2">
        <w:rPr>
          <w:rFonts w:ascii="Tahoma" w:hAnsi="Tahoma" w:cs="Tahoma"/>
        </w:rPr>
        <w:t xml:space="preserve"> including </w:t>
      </w:r>
      <w:r w:rsidR="00AB5DE2" w:rsidRPr="00AB5DE2">
        <w:rPr>
          <w:rFonts w:ascii="Tahoma" w:hAnsi="Tahoma" w:cs="Tahoma"/>
        </w:rPr>
        <w:t>summative reflection</w:t>
      </w:r>
      <w:r w:rsidR="00AB5DE2">
        <w:rPr>
          <w:rFonts w:ascii="Tahoma" w:hAnsi="Tahoma" w:cs="Tahoma"/>
        </w:rPr>
        <w:t xml:space="preserve"> of the trip</w:t>
      </w:r>
      <w:r w:rsidR="00AB5DE2" w:rsidRPr="00AB5DE2">
        <w:rPr>
          <w:rFonts w:ascii="Tahoma" w:hAnsi="Tahoma" w:cs="Tahoma"/>
        </w:rPr>
        <w:t>.</w:t>
      </w:r>
    </w:p>
    <w:p w14:paraId="0876B87C" w14:textId="7C01FDDC" w:rsidR="008105D0" w:rsidRDefault="00AB5DE2" w:rsidP="00E12215">
      <w:pPr>
        <w:jc w:val="both"/>
        <w:rPr>
          <w:rFonts w:ascii="Tahoma" w:hAnsi="Tahoma" w:cs="Tahoma"/>
        </w:rPr>
      </w:pPr>
      <w:r w:rsidRPr="00AB5DE2">
        <w:rPr>
          <w:rFonts w:ascii="Tahoma" w:hAnsi="Tahoma" w:cs="Tahoma"/>
        </w:rPr>
        <w:t>Th</w:t>
      </w:r>
      <w:r>
        <w:rPr>
          <w:rFonts w:ascii="Tahoma" w:hAnsi="Tahoma" w:cs="Tahoma"/>
        </w:rPr>
        <w:t>is</w:t>
      </w:r>
      <w:r w:rsidRPr="00AB5DE2">
        <w:rPr>
          <w:rFonts w:ascii="Tahoma" w:hAnsi="Tahoma" w:cs="Tahoma"/>
        </w:rPr>
        <w:t xml:space="preserve"> assessment </w:t>
      </w:r>
      <w:r>
        <w:rPr>
          <w:rFonts w:ascii="Tahoma" w:hAnsi="Tahoma" w:cs="Tahoma"/>
        </w:rPr>
        <w:t xml:space="preserve">is to </w:t>
      </w:r>
      <w:r w:rsidRPr="00AB5DE2">
        <w:rPr>
          <w:rFonts w:ascii="Tahoma" w:hAnsi="Tahoma" w:cs="Tahoma"/>
        </w:rPr>
        <w:t xml:space="preserve">encourage students to think critically about their </w:t>
      </w:r>
      <w:r w:rsidR="008105D0">
        <w:rPr>
          <w:rFonts w:ascii="Tahoma" w:hAnsi="Tahoma" w:cs="Tahoma"/>
        </w:rPr>
        <w:t xml:space="preserve">future active involvement </w:t>
      </w:r>
      <w:r w:rsidRPr="00AB5DE2">
        <w:rPr>
          <w:rFonts w:ascii="Tahoma" w:hAnsi="Tahoma" w:cs="Tahoma"/>
        </w:rPr>
        <w:t>and the skills they</w:t>
      </w:r>
      <w:r w:rsidR="00E12215">
        <w:rPr>
          <w:rFonts w:ascii="Tahoma" w:hAnsi="Tahoma" w:cs="Tahoma"/>
        </w:rPr>
        <w:t xml:space="preserve"> need to </w:t>
      </w:r>
      <w:r w:rsidR="00E12215" w:rsidRPr="00AB5DE2">
        <w:rPr>
          <w:rFonts w:ascii="Tahoma" w:hAnsi="Tahoma" w:cs="Tahoma"/>
        </w:rPr>
        <w:t>develop</w:t>
      </w:r>
      <w:r w:rsidR="00E12215">
        <w:rPr>
          <w:rFonts w:ascii="Tahoma" w:hAnsi="Tahoma" w:cs="Tahoma"/>
        </w:rPr>
        <w:t xml:space="preserve"> in carrying out various </w:t>
      </w:r>
      <w:r w:rsidR="00C24058">
        <w:rPr>
          <w:rFonts w:ascii="Tahoma" w:hAnsi="Tahoma" w:cs="Tahoma"/>
        </w:rPr>
        <w:t xml:space="preserve">tasks in </w:t>
      </w:r>
      <w:r w:rsidR="00C24058" w:rsidRPr="00C24058">
        <w:rPr>
          <w:rFonts w:ascii="Tahoma" w:hAnsi="Tahoma" w:cs="Tahoma"/>
        </w:rPr>
        <w:t>facilities management in the ho</w:t>
      </w:r>
      <w:r w:rsidR="00C24058">
        <w:rPr>
          <w:rFonts w:ascii="Tahoma" w:hAnsi="Tahoma" w:cs="Tahoma"/>
        </w:rPr>
        <w:t>spitality</w:t>
      </w:r>
      <w:r w:rsidR="00C24058" w:rsidRPr="00C24058">
        <w:rPr>
          <w:rFonts w:ascii="Tahoma" w:hAnsi="Tahoma" w:cs="Tahoma"/>
        </w:rPr>
        <w:t xml:space="preserve"> industry</w:t>
      </w:r>
      <w:r w:rsidR="00E12215">
        <w:rPr>
          <w:rFonts w:ascii="Tahoma" w:hAnsi="Tahoma" w:cs="Tahoma"/>
        </w:rPr>
        <w:t>.</w:t>
      </w:r>
      <w:r w:rsidR="00A50885">
        <w:rPr>
          <w:rFonts w:ascii="Tahoma" w:hAnsi="Tahoma" w:cs="Tahoma"/>
        </w:rPr>
        <w:t xml:space="preserve"> You </w:t>
      </w:r>
      <w:r w:rsidR="00E12215">
        <w:rPr>
          <w:rFonts w:ascii="Tahoma" w:hAnsi="Tahoma" w:cs="Tahoma"/>
        </w:rPr>
        <w:t xml:space="preserve">are advised to participate actively in listening, learning/talk sessions during the Field Trip.  </w:t>
      </w:r>
    </w:p>
    <w:p w14:paraId="02910831" w14:textId="643D2D3F" w:rsidR="00301AD0" w:rsidRPr="00C24058" w:rsidRDefault="00A01BA0" w:rsidP="00E12215">
      <w:pPr>
        <w:jc w:val="both"/>
        <w:rPr>
          <w:rFonts w:ascii="Tahoma" w:hAnsi="Tahoma" w:cs="Tahoma"/>
          <w:b/>
          <w:bCs/>
        </w:rPr>
      </w:pPr>
      <w:r w:rsidRPr="00C24058">
        <w:rPr>
          <w:rFonts w:ascii="Tahoma" w:hAnsi="Tahoma" w:cs="Tahoma"/>
          <w:b/>
          <w:bCs/>
        </w:rPr>
        <w:t xml:space="preserve">Please ensure you </w:t>
      </w:r>
      <w:r w:rsidR="00E12215" w:rsidRPr="00C24058">
        <w:rPr>
          <w:rFonts w:ascii="Tahoma" w:hAnsi="Tahoma" w:cs="Tahoma"/>
          <w:b/>
          <w:bCs/>
        </w:rPr>
        <w:t xml:space="preserve">complete </w:t>
      </w:r>
      <w:r w:rsidRPr="00C24058">
        <w:rPr>
          <w:rFonts w:ascii="Tahoma" w:hAnsi="Tahoma" w:cs="Tahoma"/>
          <w:b/>
          <w:bCs/>
        </w:rPr>
        <w:t>your</w:t>
      </w:r>
      <w:r w:rsidR="00E12215" w:rsidRPr="00C24058">
        <w:rPr>
          <w:rFonts w:ascii="Tahoma" w:hAnsi="Tahoma" w:cs="Tahoma"/>
          <w:b/>
          <w:bCs/>
        </w:rPr>
        <w:t xml:space="preserve"> learning log as soon as </w:t>
      </w:r>
      <w:r w:rsidR="008105D0" w:rsidRPr="00C24058">
        <w:rPr>
          <w:rFonts w:ascii="Tahoma" w:hAnsi="Tahoma" w:cs="Tahoma"/>
          <w:b/>
          <w:bCs/>
        </w:rPr>
        <w:t xml:space="preserve">you </w:t>
      </w:r>
      <w:r w:rsidR="00E12215" w:rsidRPr="00C24058">
        <w:rPr>
          <w:rFonts w:ascii="Tahoma" w:hAnsi="Tahoma" w:cs="Tahoma"/>
          <w:b/>
          <w:bCs/>
        </w:rPr>
        <w:t xml:space="preserve">return from each trip. Completion and </w:t>
      </w:r>
      <w:r w:rsidR="008105D0" w:rsidRPr="00C24058">
        <w:rPr>
          <w:rFonts w:ascii="Tahoma" w:hAnsi="Tahoma" w:cs="Tahoma"/>
          <w:b/>
          <w:bCs/>
        </w:rPr>
        <w:t>s</w:t>
      </w:r>
      <w:r w:rsidR="00E12215" w:rsidRPr="00C24058">
        <w:rPr>
          <w:rFonts w:ascii="Tahoma" w:hAnsi="Tahoma" w:cs="Tahoma"/>
          <w:b/>
          <w:bCs/>
        </w:rPr>
        <w:t>ubmission of Learning Log is an integral part of your assessment.</w:t>
      </w:r>
      <w:r w:rsidRPr="00C24058">
        <w:rPr>
          <w:rFonts w:ascii="Tahoma" w:hAnsi="Tahoma" w:cs="Tahoma"/>
          <w:b/>
          <w:bCs/>
        </w:rPr>
        <w:t xml:space="preserve"> </w:t>
      </w:r>
      <w:r w:rsidR="00976278" w:rsidRPr="00C24058">
        <w:rPr>
          <w:rFonts w:ascii="Tahoma" w:hAnsi="Tahoma" w:cs="Tahoma"/>
          <w:b/>
          <w:bCs/>
        </w:rPr>
        <w:t xml:space="preserve">You will be awarded marks as part of 20 credits </w:t>
      </w:r>
      <w:r w:rsidR="008105D0" w:rsidRPr="00C24058">
        <w:rPr>
          <w:rFonts w:ascii="Tahoma" w:hAnsi="Tahoma" w:cs="Tahoma"/>
          <w:b/>
          <w:bCs/>
        </w:rPr>
        <w:t xml:space="preserve">weightings </w:t>
      </w:r>
      <w:r w:rsidR="00976278" w:rsidRPr="00C24058">
        <w:rPr>
          <w:rFonts w:ascii="Tahoma" w:hAnsi="Tahoma" w:cs="Tahoma"/>
          <w:b/>
          <w:bCs/>
        </w:rPr>
        <w:t xml:space="preserve">of this Module. Also, participating in the trip contribute to your </w:t>
      </w:r>
      <w:r w:rsidR="008105D0" w:rsidRPr="00C24058">
        <w:rPr>
          <w:rFonts w:ascii="Tahoma" w:hAnsi="Tahoma" w:cs="Tahoma"/>
          <w:b/>
          <w:bCs/>
        </w:rPr>
        <w:t xml:space="preserve">compulsory </w:t>
      </w:r>
      <w:r w:rsidR="00976278" w:rsidRPr="00C24058">
        <w:rPr>
          <w:rFonts w:ascii="Tahoma" w:hAnsi="Tahoma" w:cs="Tahoma"/>
          <w:b/>
          <w:bCs/>
        </w:rPr>
        <w:t>weekly class attendance.</w:t>
      </w:r>
    </w:p>
    <w:p w14:paraId="0BAB6240" w14:textId="3644E2E7" w:rsidR="00AB5DE2" w:rsidRPr="00976278" w:rsidRDefault="00976278">
      <w:pPr>
        <w:rPr>
          <w:rFonts w:ascii="Tahoma" w:hAnsi="Tahoma" w:cs="Tahoma"/>
          <w:b/>
          <w:bCs/>
          <w:i/>
          <w:iCs/>
          <w:sz w:val="22"/>
          <w:szCs w:val="22"/>
        </w:rPr>
      </w:pPr>
      <w:r w:rsidRPr="00976278">
        <w:rPr>
          <w:rFonts w:ascii="Tahoma" w:hAnsi="Tahoma" w:cs="Tahoma"/>
          <w:b/>
          <w:bCs/>
          <w:i/>
          <w:iCs/>
          <w:color w:val="FF0000"/>
          <w:sz w:val="22"/>
          <w:szCs w:val="22"/>
        </w:rPr>
        <w:t>Please note, you are always required to have your student ID card on you while on Field Trip.</w:t>
      </w:r>
    </w:p>
    <w:p w14:paraId="48D1337F" w14:textId="77777777" w:rsidR="009D7759" w:rsidRDefault="009D7759" w:rsidP="008F1C54">
      <w:pPr>
        <w:jc w:val="both"/>
        <w:rPr>
          <w:rFonts w:ascii="Tahoma" w:hAnsi="Tahoma" w:cs="Tahoma"/>
        </w:rPr>
      </w:pPr>
    </w:p>
    <w:p w14:paraId="214BD974" w14:textId="40D4494E" w:rsidR="00594BD8" w:rsidRPr="008105D0" w:rsidRDefault="008105D0" w:rsidP="00594BD8">
      <w:pPr>
        <w:rPr>
          <w:rFonts w:ascii="Tahoma" w:hAnsi="Tahoma" w:cs="Tahoma"/>
          <w:b/>
          <w:bCs/>
          <w:u w:val="single"/>
        </w:rPr>
      </w:pPr>
      <w:r w:rsidRPr="008105D0">
        <w:rPr>
          <w:rFonts w:ascii="Tahoma" w:hAnsi="Tahoma" w:cs="Tahoma"/>
          <w:b/>
          <w:bCs/>
          <w:u w:val="single"/>
        </w:rPr>
        <w:t xml:space="preserve">Cert. IHM </w:t>
      </w:r>
      <w:r w:rsidR="00594BD8" w:rsidRPr="008105D0">
        <w:rPr>
          <w:rFonts w:ascii="Tahoma" w:hAnsi="Tahoma" w:cs="Tahoma"/>
          <w:b/>
          <w:bCs/>
          <w:u w:val="single"/>
        </w:rPr>
        <w:t>LV4 Learning Log</w:t>
      </w:r>
      <w:r w:rsidRPr="008105D0">
        <w:rPr>
          <w:rFonts w:ascii="Tahoma" w:hAnsi="Tahoma" w:cs="Tahoma"/>
          <w:b/>
          <w:bCs/>
          <w:u w:val="single"/>
        </w:rPr>
        <w:t>:</w:t>
      </w:r>
    </w:p>
    <w:p w14:paraId="75E1EA50" w14:textId="77777777" w:rsidR="00594BD8" w:rsidRDefault="00594BD8" w:rsidP="00594BD8">
      <w:pPr>
        <w:rPr>
          <w:rFonts w:ascii="Tahoma" w:hAnsi="Tahoma" w:cs="Tahoma"/>
          <w:sz w:val="20"/>
          <w:szCs w:val="20"/>
        </w:rPr>
      </w:pPr>
    </w:p>
    <w:tbl>
      <w:tblPr>
        <w:tblStyle w:val="TableGrid"/>
        <w:tblW w:w="0" w:type="auto"/>
        <w:tblLook w:val="01E0" w:firstRow="1" w:lastRow="1" w:firstColumn="1" w:lastColumn="1" w:noHBand="0" w:noVBand="0"/>
      </w:tblPr>
      <w:tblGrid>
        <w:gridCol w:w="3681"/>
        <w:gridCol w:w="1383"/>
        <w:gridCol w:w="1594"/>
        <w:gridCol w:w="2020"/>
        <w:gridCol w:w="2504"/>
      </w:tblGrid>
      <w:tr w:rsidR="008105D0" w14:paraId="79C21292" w14:textId="77777777" w:rsidTr="008105D0">
        <w:tc>
          <w:tcPr>
            <w:tcW w:w="3681" w:type="dxa"/>
            <w:tcBorders>
              <w:top w:val="single" w:sz="4" w:space="0" w:color="auto"/>
              <w:left w:val="single" w:sz="4" w:space="0" w:color="auto"/>
              <w:bottom w:val="single" w:sz="4" w:space="0" w:color="auto"/>
              <w:right w:val="single" w:sz="4" w:space="0" w:color="auto"/>
            </w:tcBorders>
            <w:shd w:val="clear" w:color="auto" w:fill="FBD4B4" w:themeFill="accent6" w:themeFillTint="66"/>
          </w:tcPr>
          <w:p w14:paraId="76E70196" w14:textId="209B990D" w:rsidR="00594BD8" w:rsidRPr="008105D0" w:rsidRDefault="00594BD8">
            <w:pPr>
              <w:rPr>
                <w:rFonts w:ascii="Tahoma" w:hAnsi="Tahoma" w:cs="Tahoma"/>
                <w:sz w:val="22"/>
                <w:szCs w:val="22"/>
              </w:rPr>
            </w:pPr>
            <w:r w:rsidRPr="008105D0">
              <w:rPr>
                <w:rFonts w:ascii="Tahoma" w:hAnsi="Tahoma" w:cs="Tahoma"/>
                <w:sz w:val="22"/>
                <w:szCs w:val="22"/>
              </w:rPr>
              <w:t>Student Name:</w:t>
            </w:r>
            <w:r w:rsidR="009E675D">
              <w:rPr>
                <w:rFonts w:ascii="Tahoma" w:hAnsi="Tahoma" w:cs="Tahoma"/>
                <w:sz w:val="22"/>
                <w:szCs w:val="22"/>
              </w:rPr>
              <w:t>Nathalie Quayle</w:t>
            </w:r>
          </w:p>
          <w:p w14:paraId="07B59589" w14:textId="5EB4FF88" w:rsidR="00976278" w:rsidRPr="008105D0" w:rsidRDefault="00976278">
            <w:pPr>
              <w:rPr>
                <w:rFonts w:ascii="Tahoma" w:hAnsi="Tahoma" w:cs="Tahoma"/>
                <w:sz w:val="22"/>
                <w:szCs w:val="22"/>
              </w:rPr>
            </w:pPr>
            <w:r w:rsidRPr="008105D0">
              <w:rPr>
                <w:rFonts w:ascii="Tahoma" w:hAnsi="Tahoma" w:cs="Tahoma"/>
                <w:sz w:val="22"/>
                <w:szCs w:val="22"/>
              </w:rPr>
              <w:t>Student name:</w:t>
            </w:r>
          </w:p>
          <w:p w14:paraId="1734C185" w14:textId="0344EEC9" w:rsidR="00594BD8" w:rsidRDefault="008105D0">
            <w:pPr>
              <w:rPr>
                <w:rFonts w:ascii="Tahoma" w:hAnsi="Tahoma" w:cs="Tahoma"/>
                <w:sz w:val="22"/>
                <w:szCs w:val="22"/>
              </w:rPr>
            </w:pPr>
            <w:r>
              <w:rPr>
                <w:rFonts w:ascii="Tahoma" w:hAnsi="Tahoma" w:cs="Tahoma"/>
                <w:sz w:val="22"/>
                <w:szCs w:val="22"/>
              </w:rPr>
              <w:t>Cohort 1 Group:</w:t>
            </w:r>
          </w:p>
          <w:p w14:paraId="06894115" w14:textId="5AFB20BE" w:rsidR="008105D0" w:rsidRPr="008105D0" w:rsidRDefault="008105D0">
            <w:pPr>
              <w:rPr>
                <w:rFonts w:ascii="Tahoma" w:hAnsi="Tahoma" w:cs="Tahoma"/>
                <w:sz w:val="22"/>
                <w:szCs w:val="22"/>
              </w:rPr>
            </w:pPr>
            <w:r>
              <w:rPr>
                <w:rFonts w:ascii="Tahoma" w:hAnsi="Tahoma" w:cs="Tahoma"/>
                <w:sz w:val="22"/>
                <w:szCs w:val="22"/>
              </w:rPr>
              <w:t>Lecturer’s Name:</w:t>
            </w:r>
            <w:r w:rsidR="009E675D">
              <w:rPr>
                <w:rFonts w:ascii="Tahoma" w:hAnsi="Tahoma" w:cs="Tahoma"/>
                <w:sz w:val="22"/>
                <w:szCs w:val="22"/>
              </w:rPr>
              <w:t>Dr. jazz</w:t>
            </w:r>
          </w:p>
          <w:p w14:paraId="5DF0BFB1" w14:textId="77777777" w:rsidR="00594BD8" w:rsidRPr="008105D0" w:rsidRDefault="00594BD8">
            <w:pPr>
              <w:rPr>
                <w:rFonts w:ascii="Tahoma" w:hAnsi="Tahoma" w:cs="Tahoma"/>
                <w:sz w:val="22"/>
                <w:szCs w:val="22"/>
              </w:rPr>
            </w:pPr>
          </w:p>
        </w:tc>
        <w:tc>
          <w:tcPr>
            <w:tcW w:w="1383" w:type="dxa"/>
            <w:tcBorders>
              <w:top w:val="single" w:sz="4" w:space="0" w:color="auto"/>
              <w:left w:val="single" w:sz="4" w:space="0" w:color="auto"/>
              <w:bottom w:val="single" w:sz="4" w:space="0" w:color="auto"/>
              <w:right w:val="nil"/>
            </w:tcBorders>
            <w:shd w:val="clear" w:color="auto" w:fill="FBD4B4" w:themeFill="accent6" w:themeFillTint="66"/>
            <w:hideMark/>
          </w:tcPr>
          <w:p w14:paraId="77F6C1DD" w14:textId="0FF05ED6" w:rsidR="00594BD8" w:rsidRPr="008105D0" w:rsidRDefault="00976278">
            <w:pPr>
              <w:rPr>
                <w:rFonts w:ascii="Tahoma" w:hAnsi="Tahoma" w:cs="Tahoma"/>
                <w:sz w:val="22"/>
                <w:szCs w:val="22"/>
              </w:rPr>
            </w:pPr>
            <w:r w:rsidRPr="008105D0">
              <w:rPr>
                <w:rFonts w:ascii="Tahoma" w:hAnsi="Tahoma" w:cs="Tahoma"/>
                <w:sz w:val="22"/>
                <w:szCs w:val="22"/>
              </w:rPr>
              <w:t>Filed Trip To</w:t>
            </w:r>
            <w:r w:rsidR="00594BD8" w:rsidRPr="008105D0">
              <w:rPr>
                <w:rFonts w:ascii="Tahoma" w:hAnsi="Tahoma" w:cs="Tahoma"/>
                <w:sz w:val="22"/>
                <w:szCs w:val="22"/>
              </w:rPr>
              <w:t>:</w:t>
            </w:r>
            <w:r w:rsidR="009E675D">
              <w:rPr>
                <w:rFonts w:ascii="Tahoma" w:hAnsi="Tahoma" w:cs="Tahoma"/>
                <w:sz w:val="22"/>
                <w:szCs w:val="22"/>
              </w:rPr>
              <w:t>Marriott</w:t>
            </w:r>
          </w:p>
        </w:tc>
        <w:tc>
          <w:tcPr>
            <w:tcW w:w="1594" w:type="dxa"/>
            <w:tcBorders>
              <w:top w:val="single" w:sz="4" w:space="0" w:color="auto"/>
              <w:left w:val="nil"/>
              <w:bottom w:val="single" w:sz="4" w:space="0" w:color="auto"/>
              <w:right w:val="single" w:sz="4" w:space="0" w:color="auto"/>
            </w:tcBorders>
            <w:shd w:val="clear" w:color="auto" w:fill="FBD4B4" w:themeFill="accent6" w:themeFillTint="66"/>
          </w:tcPr>
          <w:p w14:paraId="50782FF3" w14:textId="77777777" w:rsidR="00594BD8" w:rsidRPr="008105D0" w:rsidRDefault="00594BD8">
            <w:pPr>
              <w:jc w:val="center"/>
              <w:rPr>
                <w:rFonts w:ascii="Tahoma" w:hAnsi="Tahoma" w:cs="Tahoma"/>
                <w:b/>
                <w:sz w:val="22"/>
                <w:szCs w:val="22"/>
              </w:rPr>
            </w:pPr>
          </w:p>
        </w:tc>
        <w:tc>
          <w:tcPr>
            <w:tcW w:w="2020" w:type="dxa"/>
            <w:tcBorders>
              <w:top w:val="single" w:sz="4" w:space="0" w:color="auto"/>
              <w:left w:val="single" w:sz="4" w:space="0" w:color="auto"/>
              <w:bottom w:val="single" w:sz="4" w:space="0" w:color="auto"/>
              <w:right w:val="single" w:sz="4" w:space="0" w:color="auto"/>
            </w:tcBorders>
            <w:shd w:val="clear" w:color="auto" w:fill="FBD4B4" w:themeFill="accent6" w:themeFillTint="66"/>
            <w:hideMark/>
          </w:tcPr>
          <w:p w14:paraId="2DD45013" w14:textId="0E6E2A96" w:rsidR="00594BD8" w:rsidRPr="008105D0" w:rsidRDefault="00976278">
            <w:pPr>
              <w:rPr>
                <w:rFonts w:ascii="Tahoma" w:hAnsi="Tahoma" w:cs="Tahoma"/>
                <w:bCs/>
                <w:sz w:val="22"/>
                <w:szCs w:val="22"/>
              </w:rPr>
            </w:pPr>
            <w:r w:rsidRPr="008105D0">
              <w:rPr>
                <w:rFonts w:ascii="Tahoma" w:hAnsi="Tahoma" w:cs="Tahoma"/>
                <w:bCs/>
                <w:sz w:val="22"/>
                <w:szCs w:val="22"/>
              </w:rPr>
              <w:t>Lecture Week:….</w:t>
            </w:r>
          </w:p>
        </w:tc>
        <w:tc>
          <w:tcPr>
            <w:tcW w:w="2504" w:type="dxa"/>
            <w:tcBorders>
              <w:top w:val="single" w:sz="4" w:space="0" w:color="auto"/>
              <w:left w:val="single" w:sz="4" w:space="0" w:color="auto"/>
              <w:bottom w:val="nil"/>
              <w:right w:val="single" w:sz="4" w:space="0" w:color="auto"/>
            </w:tcBorders>
            <w:shd w:val="clear" w:color="auto" w:fill="FBD4B4" w:themeFill="accent6" w:themeFillTint="66"/>
          </w:tcPr>
          <w:p w14:paraId="4510B7BA" w14:textId="72476FCC" w:rsidR="00594BD8" w:rsidRPr="008105D0" w:rsidRDefault="00594BD8">
            <w:pPr>
              <w:rPr>
                <w:rFonts w:ascii="Tahoma" w:hAnsi="Tahoma" w:cs="Tahoma"/>
                <w:bCs/>
                <w:sz w:val="22"/>
                <w:szCs w:val="22"/>
              </w:rPr>
            </w:pPr>
            <w:r w:rsidRPr="008105D0">
              <w:rPr>
                <w:rFonts w:ascii="Tahoma" w:hAnsi="Tahoma" w:cs="Tahoma"/>
                <w:bCs/>
                <w:sz w:val="22"/>
                <w:szCs w:val="22"/>
              </w:rPr>
              <w:t>Date:</w:t>
            </w:r>
          </w:p>
          <w:p w14:paraId="2D6537B5" w14:textId="77777777" w:rsidR="00594BD8" w:rsidRPr="008105D0" w:rsidRDefault="00594BD8">
            <w:pPr>
              <w:rPr>
                <w:rFonts w:ascii="Tahoma" w:hAnsi="Tahoma" w:cs="Tahoma"/>
                <w:b/>
                <w:sz w:val="22"/>
                <w:szCs w:val="22"/>
              </w:rPr>
            </w:pPr>
          </w:p>
          <w:p w14:paraId="1F16EC21" w14:textId="77777777" w:rsidR="00594BD8" w:rsidRPr="008105D0" w:rsidRDefault="00594BD8">
            <w:pPr>
              <w:jc w:val="center"/>
              <w:rPr>
                <w:rFonts w:ascii="Tahoma" w:hAnsi="Tahoma" w:cs="Tahoma"/>
                <w:b/>
                <w:sz w:val="22"/>
                <w:szCs w:val="22"/>
              </w:rPr>
            </w:pPr>
          </w:p>
          <w:p w14:paraId="4D6D6B81" w14:textId="77777777" w:rsidR="00594BD8" w:rsidRPr="008105D0" w:rsidRDefault="00594BD8">
            <w:pPr>
              <w:rPr>
                <w:rFonts w:ascii="Tahoma" w:hAnsi="Tahoma" w:cs="Tahoma"/>
                <w:b/>
                <w:sz w:val="22"/>
                <w:szCs w:val="22"/>
              </w:rPr>
            </w:pPr>
          </w:p>
        </w:tc>
      </w:tr>
      <w:tr w:rsidR="00594BD8" w14:paraId="5973CF65" w14:textId="77777777" w:rsidTr="00594BD8">
        <w:trPr>
          <w:trHeight w:val="1341"/>
        </w:trPr>
        <w:tc>
          <w:tcPr>
            <w:tcW w:w="11182" w:type="dxa"/>
            <w:gridSpan w:val="5"/>
            <w:tcBorders>
              <w:top w:val="single" w:sz="4" w:space="0" w:color="auto"/>
              <w:left w:val="single" w:sz="4" w:space="0" w:color="auto"/>
              <w:bottom w:val="single" w:sz="4" w:space="0" w:color="auto"/>
              <w:right w:val="single" w:sz="4" w:space="0" w:color="auto"/>
            </w:tcBorders>
          </w:tcPr>
          <w:p w14:paraId="707CDD83" w14:textId="7DAAD4EF" w:rsidR="00E9623B" w:rsidRDefault="00E9623B" w:rsidP="00E9623B">
            <w:pPr>
              <w:jc w:val="both"/>
              <w:rPr>
                <w:rFonts w:ascii="Tahoma" w:hAnsi="Tahoma" w:cs="Tahoma"/>
                <w:b/>
                <w:bCs/>
              </w:rPr>
            </w:pPr>
            <w:r>
              <w:rPr>
                <w:rFonts w:ascii="Tahoma" w:hAnsi="Tahoma" w:cs="Tahoma"/>
                <w:b/>
              </w:rPr>
              <w:t xml:space="preserve">Considering </w:t>
            </w:r>
            <w:r w:rsidRPr="00A94A5C">
              <w:rPr>
                <w:rFonts w:ascii="Tahoma" w:hAnsi="Tahoma" w:cs="Tahoma"/>
                <w:b/>
              </w:rPr>
              <w:t xml:space="preserve">the </w:t>
            </w:r>
            <w:r>
              <w:rPr>
                <w:rFonts w:ascii="Tahoma" w:hAnsi="Tahoma" w:cs="Tahoma"/>
                <w:b/>
              </w:rPr>
              <w:t xml:space="preserve">hotel facilities management </w:t>
            </w:r>
            <w:r w:rsidR="00E10C0F">
              <w:rPr>
                <w:rFonts w:ascii="Tahoma" w:hAnsi="Tahoma" w:cs="Tahoma"/>
                <w:b/>
              </w:rPr>
              <w:t>practices/activities you have observed,</w:t>
            </w:r>
            <w:r w:rsidRPr="00A94A5C">
              <w:rPr>
                <w:rFonts w:ascii="Tahoma" w:hAnsi="Tahoma" w:cs="Tahoma"/>
                <w:b/>
              </w:rPr>
              <w:t xml:space="preserve"> explain how the </w:t>
            </w:r>
            <w:r w:rsidR="00E10C0F">
              <w:rPr>
                <w:rFonts w:ascii="Tahoma" w:hAnsi="Tahoma" w:cs="Tahoma"/>
                <w:b/>
              </w:rPr>
              <w:t xml:space="preserve">hotel </w:t>
            </w:r>
            <w:r w:rsidRPr="00A94A5C">
              <w:rPr>
                <w:rFonts w:ascii="Tahoma" w:hAnsi="Tahoma" w:cs="Tahoma"/>
                <w:b/>
              </w:rPr>
              <w:t>particular company’s operations are using their resources to meet the hospitality goals of the organisation</w:t>
            </w:r>
            <w:r>
              <w:rPr>
                <w:rFonts w:ascii="Tahoma" w:hAnsi="Tahoma" w:cs="Tahoma"/>
                <w:b/>
              </w:rPr>
              <w:t xml:space="preserve"> </w:t>
            </w:r>
            <w:r>
              <w:rPr>
                <w:rFonts w:ascii="Tahoma" w:hAnsi="Tahoma" w:cs="Tahoma"/>
                <w:b/>
                <w:bCs/>
              </w:rPr>
              <w:t xml:space="preserve">(e.g. you may include brief overview of the Business visited including use of company’s resources to deliver excellent guest experience): </w:t>
            </w:r>
          </w:p>
          <w:p w14:paraId="01B3E183" w14:textId="77777777" w:rsidR="00594BD8" w:rsidRDefault="00594BD8" w:rsidP="009E675D">
            <w:pPr>
              <w:rPr>
                <w:rFonts w:ascii="Tahoma" w:hAnsi="Tahoma" w:cs="Tahoma"/>
                <w:b/>
                <w:bCs/>
              </w:rPr>
            </w:pPr>
          </w:p>
          <w:p w14:paraId="6CDF1403" w14:textId="77777777" w:rsidR="00594BD8" w:rsidRPr="009E675D" w:rsidRDefault="00594BD8">
            <w:pPr>
              <w:jc w:val="center"/>
              <w:rPr>
                <w:rFonts w:ascii="Arial" w:hAnsi="Arial" w:cs="Arial"/>
                <w:b/>
              </w:rPr>
            </w:pPr>
          </w:p>
          <w:p w14:paraId="01369208" w14:textId="7E861BBD" w:rsidR="009E675D" w:rsidRPr="009E675D" w:rsidRDefault="009E675D" w:rsidP="009E675D">
            <w:pPr>
              <w:rPr>
                <w:rFonts w:ascii="Arial" w:hAnsi="Arial" w:cs="Arial"/>
                <w:lang w:val="en-US"/>
              </w:rPr>
            </w:pPr>
            <w:r w:rsidRPr="009E675D">
              <w:rPr>
                <w:rFonts w:ascii="Arial" w:hAnsi="Arial" w:cs="Arial"/>
                <w:lang w:val="en-US"/>
              </w:rPr>
              <w:t xml:space="preserve">Today visit was in Forest of Arden Marriott Hotel and Country Club in Maxstoke Lane, Meriden, CV7 7 HR near Birmingham International Airport and National Expositions Center. It is a </w:t>
            </w:r>
            <w:r w:rsidRPr="009E675D">
              <w:rPr>
                <w:rFonts w:ascii="Arial" w:hAnsi="Arial" w:cs="Arial"/>
                <w:lang w:val="en-US"/>
              </w:rPr>
              <w:t>4-star</w:t>
            </w:r>
            <w:r w:rsidRPr="009E675D">
              <w:rPr>
                <w:rFonts w:ascii="Arial" w:hAnsi="Arial" w:cs="Arial"/>
                <w:lang w:val="en-US"/>
              </w:rPr>
              <w:t xml:space="preserve"> hotel with golf course, fitness club with spa and pool, restaurants and conference rooms.</w:t>
            </w:r>
          </w:p>
          <w:p w14:paraId="258CE85E" w14:textId="77777777" w:rsidR="009E675D" w:rsidRPr="009E675D" w:rsidRDefault="009E675D" w:rsidP="009E675D">
            <w:pPr>
              <w:rPr>
                <w:rFonts w:ascii="Arial" w:hAnsi="Arial" w:cs="Arial"/>
                <w:lang w:val="en-US"/>
              </w:rPr>
            </w:pPr>
            <w:r w:rsidRPr="009E675D">
              <w:rPr>
                <w:rFonts w:ascii="Arial" w:hAnsi="Arial" w:cs="Arial"/>
                <w:lang w:val="en-US"/>
              </w:rPr>
              <w:t>Marriott is using all the facilities from this estate to attract guests from airport, from all over the world with the golf courses, and local people for restaurants and spa.</w:t>
            </w:r>
          </w:p>
          <w:p w14:paraId="29BB361C" w14:textId="77777777" w:rsidR="009E675D" w:rsidRPr="009E675D" w:rsidRDefault="009E675D" w:rsidP="009E675D">
            <w:pPr>
              <w:rPr>
                <w:rFonts w:ascii="Arial" w:hAnsi="Arial" w:cs="Arial"/>
                <w:lang w:val="en-US"/>
              </w:rPr>
            </w:pPr>
            <w:r w:rsidRPr="009E675D">
              <w:rPr>
                <w:rFonts w:ascii="Arial" w:hAnsi="Arial" w:cs="Arial"/>
                <w:lang w:val="en-US"/>
              </w:rPr>
              <w:t>The hotel has an inside team of engineers who can fix anything on site, when they have bigger issues, they contract an outside company. The golf courses are kept in good shape by 20 employees.</w:t>
            </w:r>
          </w:p>
          <w:p w14:paraId="0E17A050" w14:textId="77777777" w:rsidR="009E675D" w:rsidRPr="009E675D" w:rsidRDefault="009E675D" w:rsidP="009E675D">
            <w:pPr>
              <w:rPr>
                <w:rFonts w:ascii="Arial" w:hAnsi="Arial" w:cs="Arial"/>
                <w:lang w:val="en-US"/>
              </w:rPr>
            </w:pPr>
            <w:r w:rsidRPr="009E675D">
              <w:rPr>
                <w:rFonts w:ascii="Arial" w:hAnsi="Arial" w:cs="Arial"/>
                <w:lang w:val="en-US"/>
              </w:rPr>
              <w:t>Summer is one of the busiest seasons because of the golf tournaments and the wedding season, the engineering department is working 24 h to keep and maintain the old building into good shape. To maintain and serve the customers the Forest of Arden Marriott Hotel and Country Club has over 200 employees and the property is spreading across 200 acres of land.</w:t>
            </w:r>
          </w:p>
          <w:p w14:paraId="02E2FF96" w14:textId="77777777" w:rsidR="00594BD8" w:rsidRDefault="00594BD8">
            <w:pPr>
              <w:rPr>
                <w:rFonts w:ascii="Tahoma" w:hAnsi="Tahoma" w:cs="Tahoma"/>
                <w:sz w:val="20"/>
                <w:szCs w:val="20"/>
              </w:rPr>
            </w:pPr>
          </w:p>
        </w:tc>
      </w:tr>
      <w:tr w:rsidR="00594BD8" w14:paraId="03FDBD45" w14:textId="77777777" w:rsidTr="00594BD8">
        <w:trPr>
          <w:trHeight w:val="3001"/>
        </w:trPr>
        <w:tc>
          <w:tcPr>
            <w:tcW w:w="11182" w:type="dxa"/>
            <w:gridSpan w:val="5"/>
            <w:tcBorders>
              <w:top w:val="single" w:sz="4" w:space="0" w:color="auto"/>
              <w:left w:val="single" w:sz="4" w:space="0" w:color="auto"/>
              <w:bottom w:val="single" w:sz="4" w:space="0" w:color="auto"/>
              <w:right w:val="single" w:sz="4" w:space="0" w:color="auto"/>
            </w:tcBorders>
          </w:tcPr>
          <w:p w14:paraId="717E1000" w14:textId="4B1E0B44" w:rsidR="00E95206" w:rsidRDefault="00AE77E4">
            <w:pPr>
              <w:rPr>
                <w:rFonts w:ascii="Tahoma" w:hAnsi="Tahoma" w:cs="Tahoma"/>
                <w:b/>
                <w:bCs/>
              </w:rPr>
            </w:pPr>
            <w:r>
              <w:rPr>
                <w:rFonts w:ascii="Tahoma" w:hAnsi="Tahoma" w:cs="Tahoma"/>
                <w:b/>
                <w:bCs/>
              </w:rPr>
              <w:lastRenderedPageBreak/>
              <w:t>Based on your field trip experience, what are the i</w:t>
            </w:r>
            <w:r w:rsidR="00E95206">
              <w:rPr>
                <w:rFonts w:ascii="Tahoma" w:hAnsi="Tahoma" w:cs="Tahoma"/>
                <w:b/>
                <w:bCs/>
              </w:rPr>
              <w:t xml:space="preserve">mportance of </w:t>
            </w:r>
            <w:r>
              <w:rPr>
                <w:rFonts w:ascii="Tahoma" w:hAnsi="Tahoma" w:cs="Tahoma"/>
                <w:b/>
                <w:bCs/>
              </w:rPr>
              <w:t>f</w:t>
            </w:r>
            <w:r w:rsidR="00C24058" w:rsidRPr="00C24058">
              <w:rPr>
                <w:rFonts w:ascii="Tahoma" w:hAnsi="Tahoma" w:cs="Tahoma"/>
                <w:b/>
                <w:bCs/>
              </w:rPr>
              <w:t xml:space="preserve">acilities </w:t>
            </w:r>
            <w:r>
              <w:rPr>
                <w:rFonts w:ascii="Tahoma" w:hAnsi="Tahoma" w:cs="Tahoma"/>
                <w:b/>
                <w:bCs/>
              </w:rPr>
              <w:t>m</w:t>
            </w:r>
            <w:r w:rsidR="00C24058" w:rsidRPr="00C24058">
              <w:rPr>
                <w:rFonts w:ascii="Tahoma" w:hAnsi="Tahoma" w:cs="Tahoma"/>
                <w:b/>
                <w:bCs/>
              </w:rPr>
              <w:t xml:space="preserve">anagement </w:t>
            </w:r>
            <w:r>
              <w:rPr>
                <w:rFonts w:ascii="Tahoma" w:hAnsi="Tahoma" w:cs="Tahoma"/>
                <w:b/>
                <w:bCs/>
              </w:rPr>
              <w:t xml:space="preserve">operations </w:t>
            </w:r>
            <w:r w:rsidR="00C24058" w:rsidRPr="00C24058">
              <w:rPr>
                <w:rFonts w:ascii="Tahoma" w:hAnsi="Tahoma" w:cs="Tahoma"/>
                <w:b/>
                <w:bCs/>
              </w:rPr>
              <w:t xml:space="preserve">in the </w:t>
            </w:r>
            <w:r w:rsidR="00C24058">
              <w:rPr>
                <w:rFonts w:ascii="Tahoma" w:hAnsi="Tahoma" w:cs="Tahoma"/>
                <w:b/>
                <w:bCs/>
              </w:rPr>
              <w:t>H</w:t>
            </w:r>
            <w:r w:rsidR="00C24058" w:rsidRPr="00C24058">
              <w:rPr>
                <w:rFonts w:ascii="Tahoma" w:hAnsi="Tahoma" w:cs="Tahoma"/>
                <w:b/>
                <w:bCs/>
              </w:rPr>
              <w:t xml:space="preserve">ospitality </w:t>
            </w:r>
            <w:r w:rsidR="00C24058">
              <w:rPr>
                <w:rFonts w:ascii="Tahoma" w:hAnsi="Tahoma" w:cs="Tahoma"/>
                <w:b/>
                <w:bCs/>
              </w:rPr>
              <w:t>I</w:t>
            </w:r>
            <w:r w:rsidR="00C24058" w:rsidRPr="00C24058">
              <w:rPr>
                <w:rFonts w:ascii="Tahoma" w:hAnsi="Tahoma" w:cs="Tahoma"/>
                <w:b/>
                <w:bCs/>
              </w:rPr>
              <w:t>ndustry</w:t>
            </w:r>
            <w:r w:rsidR="00E95206">
              <w:rPr>
                <w:rFonts w:ascii="Tahoma" w:hAnsi="Tahoma" w:cs="Tahoma"/>
                <w:b/>
                <w:bCs/>
              </w:rPr>
              <w:t xml:space="preserve"> </w:t>
            </w:r>
            <w:r>
              <w:rPr>
                <w:rFonts w:ascii="Tahoma" w:hAnsi="Tahoma" w:cs="Tahoma"/>
                <w:b/>
                <w:bCs/>
              </w:rPr>
              <w:t xml:space="preserve">and </w:t>
            </w:r>
            <w:r w:rsidR="00757B33">
              <w:rPr>
                <w:rFonts w:ascii="Tahoma" w:hAnsi="Tahoma" w:cs="Tahoma"/>
                <w:b/>
                <w:bCs/>
              </w:rPr>
              <w:t>in</w:t>
            </w:r>
            <w:r>
              <w:rPr>
                <w:rFonts w:ascii="Tahoma" w:hAnsi="Tahoma" w:cs="Tahoma"/>
                <w:b/>
                <w:bCs/>
              </w:rPr>
              <w:t xml:space="preserve"> particular the company you visited</w:t>
            </w:r>
            <w:r w:rsidR="00E95206">
              <w:rPr>
                <w:rFonts w:ascii="Tahoma" w:hAnsi="Tahoma" w:cs="Tahoma"/>
                <w:b/>
                <w:bCs/>
              </w:rPr>
              <w:t>:</w:t>
            </w:r>
          </w:p>
          <w:p w14:paraId="4F3502DA" w14:textId="77777777" w:rsidR="00594BD8" w:rsidRPr="009E675D" w:rsidRDefault="00594BD8" w:rsidP="009E675D">
            <w:pPr>
              <w:rPr>
                <w:rFonts w:ascii="Arial" w:hAnsi="Arial" w:cs="Arial"/>
                <w:b/>
                <w:bCs/>
              </w:rPr>
            </w:pPr>
          </w:p>
          <w:p w14:paraId="3FBB3BD0" w14:textId="77777777" w:rsidR="00594BD8" w:rsidRPr="009E675D" w:rsidRDefault="00594BD8">
            <w:pPr>
              <w:jc w:val="center"/>
              <w:rPr>
                <w:rFonts w:ascii="Arial" w:hAnsi="Arial" w:cs="Arial"/>
                <w:b/>
                <w:bCs/>
              </w:rPr>
            </w:pPr>
          </w:p>
          <w:p w14:paraId="7E601150" w14:textId="151881C2" w:rsidR="009E675D" w:rsidRPr="009E675D" w:rsidRDefault="009E675D" w:rsidP="009E675D">
            <w:pPr>
              <w:rPr>
                <w:rFonts w:ascii="Arial" w:hAnsi="Arial" w:cs="Arial"/>
                <w:lang w:val="en-US"/>
              </w:rPr>
            </w:pPr>
            <w:r w:rsidRPr="009E675D">
              <w:rPr>
                <w:rFonts w:ascii="Arial" w:hAnsi="Arial" w:cs="Arial"/>
                <w:lang w:val="en-US"/>
              </w:rPr>
              <w:t xml:space="preserve">To maintain and keep everything running is the main goal of engineering department. If a customer </w:t>
            </w:r>
            <w:r w:rsidRPr="009E675D">
              <w:rPr>
                <w:rFonts w:ascii="Arial" w:hAnsi="Arial" w:cs="Arial"/>
                <w:lang w:val="en-US"/>
              </w:rPr>
              <w:t>complains</w:t>
            </w:r>
            <w:r w:rsidRPr="009E675D">
              <w:rPr>
                <w:rFonts w:ascii="Arial" w:hAnsi="Arial" w:cs="Arial"/>
                <w:lang w:val="en-US"/>
              </w:rPr>
              <w:t xml:space="preserve"> about water not being hot in his room or the air conditioning system is not working properly or makes strange noises, an engineer from the onsite facilities is announced, and if he can fix it without disturbing the guest is preferred, if not the guest has to be moved in another room.</w:t>
            </w:r>
          </w:p>
          <w:p w14:paraId="46852851" w14:textId="77777777" w:rsidR="009E675D" w:rsidRPr="009E675D" w:rsidRDefault="009E675D" w:rsidP="009E675D">
            <w:pPr>
              <w:rPr>
                <w:rFonts w:ascii="Arial" w:hAnsi="Arial" w:cs="Arial"/>
                <w:lang w:val="en-US"/>
              </w:rPr>
            </w:pPr>
            <w:r w:rsidRPr="009E675D">
              <w:rPr>
                <w:rFonts w:ascii="Arial" w:hAnsi="Arial" w:cs="Arial"/>
                <w:lang w:val="en-US"/>
              </w:rPr>
              <w:t xml:space="preserve">Also, there is another department under the Golf amenities operation who is maintaining the grass from the golf course, the lakes and trees, they are green keepers. </w:t>
            </w:r>
          </w:p>
          <w:p w14:paraId="0CF27381" w14:textId="77777777" w:rsidR="00594BD8" w:rsidRDefault="00594BD8">
            <w:pPr>
              <w:rPr>
                <w:rFonts w:ascii="Tahoma" w:hAnsi="Tahoma" w:cs="Tahoma"/>
                <w:b/>
                <w:bCs/>
              </w:rPr>
            </w:pPr>
          </w:p>
          <w:p w14:paraId="698367C7" w14:textId="77777777" w:rsidR="00594BD8" w:rsidRDefault="00594BD8">
            <w:pPr>
              <w:rPr>
                <w:rFonts w:ascii="Tahoma" w:hAnsi="Tahoma" w:cs="Tahoma"/>
                <w:sz w:val="20"/>
                <w:szCs w:val="20"/>
              </w:rPr>
            </w:pPr>
          </w:p>
          <w:p w14:paraId="71311BA0" w14:textId="77777777" w:rsidR="00594BD8" w:rsidRDefault="00594BD8">
            <w:pPr>
              <w:rPr>
                <w:rFonts w:ascii="Tahoma" w:hAnsi="Tahoma" w:cs="Tahoma"/>
                <w:sz w:val="20"/>
                <w:szCs w:val="20"/>
              </w:rPr>
            </w:pPr>
          </w:p>
        </w:tc>
      </w:tr>
      <w:tr w:rsidR="00594BD8" w14:paraId="56A198CA"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092B3EB" w14:textId="11DC44F6" w:rsidR="00E95206" w:rsidRDefault="00E95206" w:rsidP="00E95206">
            <w:pPr>
              <w:rPr>
                <w:rFonts w:ascii="Tahoma" w:hAnsi="Tahoma" w:cs="Tahoma"/>
                <w:b/>
                <w:bCs/>
              </w:rPr>
            </w:pPr>
            <w:r>
              <w:rPr>
                <w:rFonts w:ascii="Tahoma" w:hAnsi="Tahoma" w:cs="Tahoma"/>
                <w:b/>
                <w:bCs/>
              </w:rPr>
              <w:t xml:space="preserve">How has this </w:t>
            </w:r>
            <w:r w:rsidR="00AE77E4">
              <w:rPr>
                <w:rFonts w:ascii="Tahoma" w:hAnsi="Tahoma" w:cs="Tahoma"/>
                <w:b/>
                <w:bCs/>
              </w:rPr>
              <w:t>t</w:t>
            </w:r>
            <w:r>
              <w:rPr>
                <w:rFonts w:ascii="Tahoma" w:hAnsi="Tahoma" w:cs="Tahoma"/>
                <w:b/>
                <w:bCs/>
              </w:rPr>
              <w:t>rip impact</w:t>
            </w:r>
            <w:r w:rsidR="00AE77E4">
              <w:rPr>
                <w:rFonts w:ascii="Tahoma" w:hAnsi="Tahoma" w:cs="Tahoma"/>
                <w:b/>
                <w:bCs/>
              </w:rPr>
              <w:t>ed</w:t>
            </w:r>
            <w:r>
              <w:rPr>
                <w:rFonts w:ascii="Tahoma" w:hAnsi="Tahoma" w:cs="Tahoma"/>
                <w:b/>
                <w:bCs/>
              </w:rPr>
              <w:t xml:space="preserve"> on your </w:t>
            </w:r>
            <w:r w:rsidR="00A5489B">
              <w:rPr>
                <w:rFonts w:ascii="Tahoma" w:hAnsi="Tahoma" w:cs="Tahoma"/>
                <w:b/>
                <w:bCs/>
              </w:rPr>
              <w:t>k</w:t>
            </w:r>
            <w:r>
              <w:rPr>
                <w:rFonts w:ascii="Tahoma" w:hAnsi="Tahoma" w:cs="Tahoma"/>
                <w:b/>
                <w:bCs/>
              </w:rPr>
              <w:t xml:space="preserve">nowledge of </w:t>
            </w:r>
            <w:r w:rsidR="00A5489B">
              <w:rPr>
                <w:rFonts w:ascii="Tahoma" w:hAnsi="Tahoma" w:cs="Tahoma"/>
                <w:b/>
                <w:bCs/>
              </w:rPr>
              <w:t>f</w:t>
            </w:r>
            <w:r w:rsidR="00C24058" w:rsidRPr="00C24058">
              <w:rPr>
                <w:rFonts w:ascii="Tahoma" w:hAnsi="Tahoma" w:cs="Tahoma"/>
                <w:b/>
                <w:bCs/>
              </w:rPr>
              <w:t xml:space="preserve">acilities </w:t>
            </w:r>
            <w:r w:rsidR="00A5489B">
              <w:rPr>
                <w:rFonts w:ascii="Tahoma" w:hAnsi="Tahoma" w:cs="Tahoma"/>
                <w:b/>
                <w:bCs/>
              </w:rPr>
              <w:t>m</w:t>
            </w:r>
            <w:r w:rsidR="00C24058" w:rsidRPr="00C24058">
              <w:rPr>
                <w:rFonts w:ascii="Tahoma" w:hAnsi="Tahoma" w:cs="Tahoma"/>
                <w:b/>
                <w:bCs/>
              </w:rPr>
              <w:t xml:space="preserve">anagement in the </w:t>
            </w:r>
            <w:r w:rsidR="00A5489B">
              <w:rPr>
                <w:rFonts w:ascii="Tahoma" w:hAnsi="Tahoma" w:cs="Tahoma"/>
                <w:b/>
                <w:bCs/>
              </w:rPr>
              <w:t>h</w:t>
            </w:r>
            <w:r w:rsidR="00C24058" w:rsidRPr="00C24058">
              <w:rPr>
                <w:rFonts w:ascii="Tahoma" w:hAnsi="Tahoma" w:cs="Tahoma"/>
                <w:b/>
                <w:bCs/>
              </w:rPr>
              <w:t xml:space="preserve">ospitality </w:t>
            </w:r>
            <w:r w:rsidR="00A5489B">
              <w:rPr>
                <w:rFonts w:ascii="Tahoma" w:hAnsi="Tahoma" w:cs="Tahoma"/>
                <w:b/>
                <w:bCs/>
              </w:rPr>
              <w:t>i</w:t>
            </w:r>
            <w:r w:rsidR="00C24058" w:rsidRPr="00C24058">
              <w:rPr>
                <w:rFonts w:ascii="Tahoma" w:hAnsi="Tahoma" w:cs="Tahoma"/>
                <w:b/>
                <w:bCs/>
              </w:rPr>
              <w:t>ndustry</w:t>
            </w:r>
            <w:r>
              <w:rPr>
                <w:rFonts w:ascii="Tahoma" w:hAnsi="Tahoma" w:cs="Tahoma"/>
                <w:b/>
                <w:bCs/>
              </w:rPr>
              <w:t>?</w:t>
            </w:r>
          </w:p>
          <w:p w14:paraId="0E77A647" w14:textId="070D088E" w:rsidR="00594BD8" w:rsidRDefault="00594BD8">
            <w:pPr>
              <w:rPr>
                <w:rFonts w:ascii="Tahoma" w:hAnsi="Tahoma" w:cs="Tahoma"/>
                <w:sz w:val="20"/>
                <w:szCs w:val="20"/>
              </w:rPr>
            </w:pPr>
          </w:p>
          <w:p w14:paraId="1F32A293" w14:textId="77777777" w:rsidR="00594BD8" w:rsidRDefault="00594BD8">
            <w:pPr>
              <w:rPr>
                <w:rFonts w:ascii="Tahoma" w:hAnsi="Tahoma" w:cs="Tahoma"/>
                <w:sz w:val="20"/>
                <w:szCs w:val="20"/>
              </w:rPr>
            </w:pPr>
          </w:p>
          <w:p w14:paraId="5E305CFC" w14:textId="77777777" w:rsidR="00594BD8" w:rsidRDefault="00594BD8">
            <w:pPr>
              <w:rPr>
                <w:rFonts w:ascii="Tahoma" w:hAnsi="Tahoma" w:cs="Tahoma"/>
                <w:sz w:val="20"/>
                <w:szCs w:val="20"/>
              </w:rPr>
            </w:pPr>
          </w:p>
          <w:p w14:paraId="62B80F5E" w14:textId="77777777" w:rsidR="009E675D" w:rsidRPr="009E675D" w:rsidRDefault="009E675D" w:rsidP="009E675D">
            <w:pPr>
              <w:rPr>
                <w:rFonts w:ascii="Arial" w:hAnsi="Arial" w:cs="Arial"/>
                <w:lang w:val="en-US"/>
              </w:rPr>
            </w:pPr>
            <w:r w:rsidRPr="009E675D">
              <w:rPr>
                <w:rFonts w:ascii="Arial" w:hAnsi="Arial" w:cs="Arial"/>
                <w:lang w:val="en-US"/>
              </w:rPr>
              <w:t xml:space="preserve">The engineering department use a computer software -Transcendent that every employee can report a faulty socket, or a problem and the message appear on the engineering computer this giving them the opportunity to prioritize the jobs. </w:t>
            </w:r>
          </w:p>
          <w:p w14:paraId="4A327951" w14:textId="2FB49100" w:rsidR="009E675D" w:rsidRPr="009E675D" w:rsidRDefault="009E675D" w:rsidP="009E675D">
            <w:pPr>
              <w:rPr>
                <w:rFonts w:ascii="Arial" w:hAnsi="Arial" w:cs="Arial"/>
                <w:lang w:val="en-US"/>
              </w:rPr>
            </w:pPr>
            <w:r w:rsidRPr="009E675D">
              <w:rPr>
                <w:rFonts w:ascii="Arial" w:hAnsi="Arial" w:cs="Arial"/>
                <w:lang w:val="en-US"/>
              </w:rPr>
              <w:t xml:space="preserve">When a job is </w:t>
            </w:r>
            <w:r w:rsidRPr="009E675D">
              <w:rPr>
                <w:rFonts w:ascii="Arial" w:hAnsi="Arial" w:cs="Arial"/>
                <w:lang w:val="en-US"/>
              </w:rPr>
              <w:t>too</w:t>
            </w:r>
            <w:r w:rsidRPr="009E675D">
              <w:rPr>
                <w:rFonts w:ascii="Arial" w:hAnsi="Arial" w:cs="Arial"/>
                <w:lang w:val="en-US"/>
              </w:rPr>
              <w:t xml:space="preserve"> big for the onsite engineers, they can call an outside company to deal with that problem.</w:t>
            </w:r>
          </w:p>
          <w:p w14:paraId="0D64EF0C" w14:textId="4374B25D" w:rsidR="009E675D" w:rsidRPr="009E675D" w:rsidRDefault="009E675D" w:rsidP="009E675D">
            <w:pPr>
              <w:rPr>
                <w:rFonts w:ascii="Arial" w:hAnsi="Arial" w:cs="Arial"/>
                <w:lang w:val="en-US"/>
              </w:rPr>
            </w:pPr>
            <w:r w:rsidRPr="009E675D">
              <w:rPr>
                <w:rFonts w:ascii="Arial" w:hAnsi="Arial" w:cs="Arial"/>
                <w:lang w:val="en-US"/>
              </w:rPr>
              <w:t xml:space="preserve">Dealing with a </w:t>
            </w:r>
            <w:r w:rsidRPr="009E675D">
              <w:rPr>
                <w:rFonts w:ascii="Arial" w:hAnsi="Arial" w:cs="Arial"/>
                <w:lang w:val="en-US"/>
              </w:rPr>
              <w:t>complaint</w:t>
            </w:r>
            <w:r w:rsidRPr="009E675D">
              <w:rPr>
                <w:rFonts w:ascii="Arial" w:hAnsi="Arial" w:cs="Arial"/>
                <w:lang w:val="en-US"/>
              </w:rPr>
              <w:t xml:space="preserve"> from a customer an employee has to verify if that complain is truth and if so, they are authorized to give complementary services in value of 50£.</w:t>
            </w:r>
          </w:p>
          <w:p w14:paraId="5BBF286C" w14:textId="77777777" w:rsidR="00594BD8" w:rsidRDefault="00594BD8" w:rsidP="009E675D">
            <w:pPr>
              <w:rPr>
                <w:rFonts w:ascii="Tahoma" w:hAnsi="Tahoma" w:cs="Tahoma"/>
                <w:sz w:val="20"/>
                <w:szCs w:val="20"/>
              </w:rPr>
            </w:pPr>
          </w:p>
          <w:p w14:paraId="4F7EAD2C" w14:textId="77777777" w:rsidR="00594BD8" w:rsidRDefault="00594BD8">
            <w:pPr>
              <w:jc w:val="center"/>
              <w:rPr>
                <w:rFonts w:ascii="Tahoma" w:hAnsi="Tahoma" w:cs="Tahoma"/>
                <w:sz w:val="20"/>
                <w:szCs w:val="20"/>
              </w:rPr>
            </w:pPr>
          </w:p>
          <w:p w14:paraId="49C64714" w14:textId="77777777" w:rsidR="00594BD8" w:rsidRDefault="00594BD8">
            <w:pPr>
              <w:rPr>
                <w:rFonts w:ascii="Tahoma" w:hAnsi="Tahoma" w:cs="Tahoma"/>
                <w:sz w:val="20"/>
                <w:szCs w:val="20"/>
              </w:rPr>
            </w:pPr>
          </w:p>
        </w:tc>
      </w:tr>
      <w:tr w:rsidR="00594BD8" w14:paraId="69A7A7DD"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571D9F44" w14:textId="2F530F30" w:rsidR="006E4061" w:rsidRPr="003F3D9F" w:rsidRDefault="003F3D9F">
            <w:pPr>
              <w:rPr>
                <w:rFonts w:ascii="Tahoma" w:hAnsi="Tahoma" w:cs="Tahoma"/>
                <w:b/>
              </w:rPr>
            </w:pPr>
            <w:r>
              <w:rPr>
                <w:rFonts w:ascii="Tahoma" w:hAnsi="Tahoma" w:cs="Tahoma"/>
                <w:b/>
                <w:bCs/>
              </w:rPr>
              <w:t xml:space="preserve">Based on your observation during this </w:t>
            </w:r>
            <w:r w:rsidR="00A5489B">
              <w:rPr>
                <w:rFonts w:ascii="Tahoma" w:hAnsi="Tahoma" w:cs="Tahoma"/>
                <w:b/>
                <w:bCs/>
              </w:rPr>
              <w:t>t</w:t>
            </w:r>
            <w:r>
              <w:rPr>
                <w:rFonts w:ascii="Tahoma" w:hAnsi="Tahoma" w:cs="Tahoma"/>
                <w:b/>
                <w:bCs/>
              </w:rPr>
              <w:t xml:space="preserve">rip, what constitute good practices in </w:t>
            </w:r>
            <w:r w:rsidR="00A5489B">
              <w:rPr>
                <w:rFonts w:ascii="Tahoma" w:hAnsi="Tahoma" w:cs="Tahoma"/>
                <w:b/>
                <w:bCs/>
              </w:rPr>
              <w:t>h</w:t>
            </w:r>
            <w:r w:rsidR="006E4061" w:rsidRPr="003F3D9F">
              <w:rPr>
                <w:rFonts w:ascii="Tahoma" w:hAnsi="Tahoma" w:cs="Tahoma"/>
                <w:b/>
              </w:rPr>
              <w:t xml:space="preserve">otel </w:t>
            </w:r>
            <w:r w:rsidR="00A5489B">
              <w:rPr>
                <w:rFonts w:ascii="Tahoma" w:hAnsi="Tahoma" w:cs="Tahoma"/>
                <w:b/>
              </w:rPr>
              <w:t>f</w:t>
            </w:r>
            <w:r w:rsidR="006E4061" w:rsidRPr="003F3D9F">
              <w:rPr>
                <w:rFonts w:ascii="Tahoma" w:hAnsi="Tahoma" w:cs="Tahoma"/>
                <w:b/>
              </w:rPr>
              <w:t>acilities</w:t>
            </w:r>
            <w:r w:rsidRPr="003F3D9F">
              <w:rPr>
                <w:rFonts w:ascii="Tahoma" w:hAnsi="Tahoma" w:cs="Tahoma"/>
                <w:b/>
              </w:rPr>
              <w:t xml:space="preserve"> </w:t>
            </w:r>
            <w:r w:rsidR="00A5489B">
              <w:rPr>
                <w:rFonts w:ascii="Tahoma" w:hAnsi="Tahoma" w:cs="Tahoma"/>
                <w:b/>
              </w:rPr>
              <w:t>m</w:t>
            </w:r>
            <w:r w:rsidRPr="003F3D9F">
              <w:rPr>
                <w:rFonts w:ascii="Tahoma" w:hAnsi="Tahoma" w:cs="Tahoma"/>
                <w:b/>
              </w:rPr>
              <w:t>anagement</w:t>
            </w:r>
            <w:r w:rsidR="006E4061" w:rsidRPr="003F3D9F">
              <w:rPr>
                <w:rFonts w:ascii="Tahoma" w:hAnsi="Tahoma" w:cs="Tahoma"/>
                <w:b/>
              </w:rPr>
              <w:t xml:space="preserve"> </w:t>
            </w:r>
            <w:r w:rsidR="00A5489B">
              <w:rPr>
                <w:rFonts w:ascii="Tahoma" w:hAnsi="Tahoma" w:cs="Tahoma"/>
                <w:b/>
              </w:rPr>
              <w:t>o</w:t>
            </w:r>
            <w:r w:rsidR="006E4061" w:rsidRPr="003F3D9F">
              <w:rPr>
                <w:rFonts w:ascii="Tahoma" w:hAnsi="Tahoma" w:cs="Tahoma"/>
                <w:b/>
              </w:rPr>
              <w:t>perations</w:t>
            </w:r>
            <w:r w:rsidR="00832A5C">
              <w:rPr>
                <w:rFonts w:ascii="Tahoma" w:hAnsi="Tahoma" w:cs="Tahoma"/>
                <w:b/>
              </w:rPr>
              <w:t>:</w:t>
            </w:r>
          </w:p>
          <w:p w14:paraId="75E08839" w14:textId="41D6DDEE" w:rsidR="006E4061" w:rsidRDefault="006E4061">
            <w:pPr>
              <w:rPr>
                <w:rFonts w:ascii="Tahoma" w:hAnsi="Tahoma" w:cs="Tahoma"/>
                <w:b/>
                <w:bCs/>
              </w:rPr>
            </w:pPr>
          </w:p>
          <w:p w14:paraId="13531D07" w14:textId="20D16AA7" w:rsidR="00594BD8" w:rsidRDefault="00594BD8">
            <w:pPr>
              <w:rPr>
                <w:rFonts w:ascii="Tahoma" w:hAnsi="Tahoma" w:cs="Tahoma"/>
                <w:b/>
                <w:bCs/>
              </w:rPr>
            </w:pPr>
          </w:p>
          <w:p w14:paraId="1CF55B9E" w14:textId="77777777" w:rsidR="009E675D" w:rsidRDefault="009E675D">
            <w:pPr>
              <w:rPr>
                <w:rFonts w:ascii="Tahoma" w:hAnsi="Tahoma" w:cs="Tahoma"/>
                <w:b/>
                <w:bCs/>
              </w:rPr>
            </w:pPr>
          </w:p>
          <w:p w14:paraId="768D3F20" w14:textId="77777777" w:rsidR="00594BD8" w:rsidRDefault="00594BD8">
            <w:pPr>
              <w:rPr>
                <w:rFonts w:ascii="Tahoma" w:hAnsi="Tahoma" w:cs="Tahoma"/>
                <w:b/>
                <w:bCs/>
              </w:rPr>
            </w:pPr>
          </w:p>
          <w:p w14:paraId="23BBA790" w14:textId="77777777" w:rsidR="00594BD8" w:rsidRDefault="00594BD8">
            <w:pPr>
              <w:rPr>
                <w:rFonts w:ascii="Tahoma" w:hAnsi="Tahoma" w:cs="Tahoma"/>
                <w:b/>
                <w:bCs/>
              </w:rPr>
            </w:pPr>
          </w:p>
          <w:p w14:paraId="553CB48A" w14:textId="77777777" w:rsidR="009E675D" w:rsidRDefault="009E675D" w:rsidP="009E675D">
            <w:pPr>
              <w:rPr>
                <w:lang w:val="en-US"/>
              </w:rPr>
            </w:pPr>
            <w:r w:rsidRPr="009E675D">
              <w:rPr>
                <w:rFonts w:ascii="Arial" w:hAnsi="Arial" w:cs="Arial"/>
                <w:lang w:val="en-US"/>
              </w:rPr>
              <w:t>The fact that the employees are authorized to give compensation services or products to a complaining customer is a good practice for me. the employees from any department are receiving the appropriate training for every job and Marriott is recognized in the world for his training programs in every department. They have different programs for undergraduates and graduated students, offering possibility to move all around the globe</w:t>
            </w:r>
            <w:r>
              <w:rPr>
                <w:lang w:val="en-US"/>
              </w:rPr>
              <w:t>.</w:t>
            </w:r>
          </w:p>
          <w:p w14:paraId="7117F961" w14:textId="77777777" w:rsidR="00594BD8" w:rsidRDefault="00594BD8">
            <w:pPr>
              <w:rPr>
                <w:rFonts w:ascii="Tahoma" w:hAnsi="Tahoma" w:cs="Tahoma"/>
                <w:b/>
                <w:bCs/>
              </w:rPr>
            </w:pPr>
          </w:p>
          <w:p w14:paraId="3FC6F5AD" w14:textId="77777777" w:rsidR="00594BD8" w:rsidRDefault="00594BD8">
            <w:pPr>
              <w:rPr>
                <w:rFonts w:ascii="Tahoma" w:hAnsi="Tahoma" w:cs="Tahoma"/>
                <w:b/>
                <w:bCs/>
              </w:rPr>
            </w:pPr>
          </w:p>
          <w:p w14:paraId="4ECBB601" w14:textId="77777777" w:rsidR="00594BD8" w:rsidRDefault="00594BD8">
            <w:pPr>
              <w:rPr>
                <w:rFonts w:ascii="Tahoma" w:hAnsi="Tahoma" w:cs="Tahoma"/>
                <w:b/>
                <w:bCs/>
              </w:rPr>
            </w:pPr>
          </w:p>
          <w:p w14:paraId="78121B21" w14:textId="77777777" w:rsidR="00594BD8" w:rsidRDefault="00594BD8">
            <w:pPr>
              <w:rPr>
                <w:rFonts w:ascii="Tahoma" w:hAnsi="Tahoma" w:cs="Tahoma"/>
                <w:sz w:val="20"/>
                <w:szCs w:val="20"/>
              </w:rPr>
            </w:pPr>
          </w:p>
        </w:tc>
      </w:tr>
      <w:tr w:rsidR="00594BD8" w14:paraId="67E03137"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0F744C5D" w14:textId="1A617FD4" w:rsidR="00594BD8" w:rsidRDefault="006E4061">
            <w:pPr>
              <w:rPr>
                <w:rFonts w:ascii="Tahoma" w:hAnsi="Tahoma" w:cs="Tahoma"/>
                <w:b/>
                <w:bCs/>
              </w:rPr>
            </w:pPr>
            <w:r w:rsidRPr="006E4061">
              <w:rPr>
                <w:rFonts w:ascii="Tahoma" w:hAnsi="Tahoma" w:cs="Tahoma"/>
                <w:b/>
                <w:bCs/>
              </w:rPr>
              <w:lastRenderedPageBreak/>
              <w:t xml:space="preserve">How would you develop </w:t>
            </w:r>
            <w:r w:rsidR="00A5489B" w:rsidRPr="00A5489B">
              <w:rPr>
                <w:rFonts w:ascii="Tahoma" w:hAnsi="Tahoma" w:cs="Tahoma"/>
                <w:b/>
                <w:bCs/>
              </w:rPr>
              <w:t xml:space="preserve">facilities management </w:t>
            </w:r>
            <w:r w:rsidRPr="006E4061">
              <w:rPr>
                <w:rFonts w:ascii="Tahoma" w:hAnsi="Tahoma" w:cs="Tahoma"/>
                <w:b/>
                <w:bCs/>
              </w:rPr>
              <w:t>skills competencies to meet organisational requirements and standards?</w:t>
            </w:r>
          </w:p>
          <w:p w14:paraId="7BA244CD" w14:textId="77777777" w:rsidR="00594BD8" w:rsidRDefault="00594BD8">
            <w:pPr>
              <w:rPr>
                <w:rFonts w:ascii="Tahoma" w:hAnsi="Tahoma" w:cs="Tahoma"/>
                <w:b/>
                <w:bCs/>
              </w:rPr>
            </w:pPr>
          </w:p>
          <w:p w14:paraId="1B367572" w14:textId="77777777" w:rsidR="00594BD8" w:rsidRDefault="00594BD8">
            <w:pPr>
              <w:rPr>
                <w:rFonts w:ascii="Tahoma" w:hAnsi="Tahoma" w:cs="Tahoma"/>
                <w:b/>
                <w:bCs/>
              </w:rPr>
            </w:pPr>
          </w:p>
          <w:p w14:paraId="13444B64" w14:textId="77777777" w:rsidR="00594BD8" w:rsidRDefault="00594BD8">
            <w:pPr>
              <w:rPr>
                <w:rFonts w:ascii="Tahoma" w:hAnsi="Tahoma" w:cs="Tahoma"/>
              </w:rPr>
            </w:pPr>
          </w:p>
          <w:p w14:paraId="3E0CFEEA" w14:textId="77777777" w:rsidR="00594BD8" w:rsidRDefault="00594BD8">
            <w:pPr>
              <w:rPr>
                <w:rFonts w:ascii="Tahoma" w:hAnsi="Tahoma" w:cs="Tahoma"/>
                <w:sz w:val="20"/>
                <w:szCs w:val="20"/>
              </w:rPr>
            </w:pPr>
          </w:p>
          <w:p w14:paraId="23E8D101" w14:textId="596676CE" w:rsidR="009E675D" w:rsidRPr="009E675D" w:rsidRDefault="009E675D" w:rsidP="009E675D">
            <w:pPr>
              <w:rPr>
                <w:rFonts w:ascii="Arial" w:hAnsi="Arial" w:cs="Arial"/>
                <w:lang w:val="en-US"/>
              </w:rPr>
            </w:pPr>
            <w:r w:rsidRPr="009E675D">
              <w:rPr>
                <w:rFonts w:ascii="Arial" w:hAnsi="Arial" w:cs="Arial"/>
                <w:lang w:val="en-US"/>
              </w:rPr>
              <w:t xml:space="preserve">To work in an engineering department, you have to have some mechanical skills or technical knowledge, in this case Marriott Forest of Arden already have two apprentices in the engineering department, they believe in giving the appropriate training to each employee, giving them chance to become very good in a department and after that make him a supervisor and so on. Marriott standards are high in every </w:t>
            </w:r>
            <w:r w:rsidRPr="009E675D">
              <w:rPr>
                <w:rFonts w:ascii="Arial" w:hAnsi="Arial" w:cs="Arial"/>
                <w:lang w:val="en-US"/>
              </w:rPr>
              <w:t>department,</w:t>
            </w:r>
            <w:r w:rsidRPr="009E675D">
              <w:rPr>
                <w:rFonts w:ascii="Arial" w:hAnsi="Arial" w:cs="Arial"/>
                <w:lang w:val="en-US"/>
              </w:rPr>
              <w:t xml:space="preserve"> this is how they manage to deliver good guest service.</w:t>
            </w:r>
          </w:p>
          <w:p w14:paraId="139C2AB5" w14:textId="77777777" w:rsidR="00594BD8" w:rsidRPr="009E675D" w:rsidRDefault="00594BD8">
            <w:pPr>
              <w:rPr>
                <w:rFonts w:ascii="Arial" w:hAnsi="Arial" w:cs="Arial"/>
                <w:sz w:val="20"/>
                <w:szCs w:val="20"/>
              </w:rPr>
            </w:pPr>
          </w:p>
          <w:p w14:paraId="691F111B" w14:textId="77777777" w:rsidR="00594BD8" w:rsidRDefault="00594BD8">
            <w:pPr>
              <w:jc w:val="center"/>
              <w:rPr>
                <w:rFonts w:ascii="Tahoma" w:hAnsi="Tahoma" w:cs="Tahoma"/>
                <w:b/>
                <w:sz w:val="20"/>
                <w:szCs w:val="20"/>
              </w:rPr>
            </w:pPr>
          </w:p>
        </w:tc>
      </w:tr>
      <w:tr w:rsidR="00594BD8" w14:paraId="709C1A23" w14:textId="77777777" w:rsidTr="00594BD8">
        <w:tc>
          <w:tcPr>
            <w:tcW w:w="11182" w:type="dxa"/>
            <w:gridSpan w:val="5"/>
            <w:tcBorders>
              <w:top w:val="single" w:sz="4" w:space="0" w:color="auto"/>
              <w:left w:val="single" w:sz="4" w:space="0" w:color="auto"/>
              <w:bottom w:val="single" w:sz="4" w:space="0" w:color="auto"/>
              <w:right w:val="single" w:sz="4" w:space="0" w:color="auto"/>
            </w:tcBorders>
          </w:tcPr>
          <w:p w14:paraId="3A9A829A" w14:textId="77777777" w:rsidR="00594BD8" w:rsidRDefault="00594BD8">
            <w:pPr>
              <w:rPr>
                <w:rFonts w:ascii="Tahoma" w:hAnsi="Tahoma" w:cs="Tahoma"/>
              </w:rPr>
            </w:pPr>
            <w:bookmarkStart w:id="0" w:name="_Hlk28956365"/>
          </w:p>
          <w:p w14:paraId="54911B92" w14:textId="77777777" w:rsidR="00594BD8" w:rsidRDefault="00594BD8">
            <w:pPr>
              <w:rPr>
                <w:rFonts w:ascii="Tahoma" w:hAnsi="Tahoma" w:cs="Tahoma"/>
              </w:rPr>
            </w:pPr>
          </w:p>
          <w:p w14:paraId="5DDB90C5" w14:textId="77777777" w:rsidR="00594BD8" w:rsidRDefault="00594BD8">
            <w:pPr>
              <w:rPr>
                <w:rFonts w:ascii="Tahoma" w:hAnsi="Tahoma" w:cs="Tahoma"/>
              </w:rPr>
            </w:pPr>
          </w:p>
          <w:p w14:paraId="4B4DC283" w14:textId="77777777" w:rsidR="00594BD8" w:rsidRDefault="00594BD8">
            <w:pPr>
              <w:rPr>
                <w:rFonts w:ascii="Tahoma" w:hAnsi="Tahoma" w:cs="Tahoma"/>
              </w:rPr>
            </w:pPr>
          </w:p>
          <w:p w14:paraId="012BF97B" w14:textId="77777777" w:rsidR="00594BD8" w:rsidRDefault="00594BD8">
            <w:pPr>
              <w:rPr>
                <w:rFonts w:ascii="Tahoma" w:hAnsi="Tahoma" w:cs="Tahoma"/>
              </w:rPr>
            </w:pPr>
          </w:p>
          <w:p w14:paraId="0F0E87A7" w14:textId="77777777" w:rsidR="00594BD8" w:rsidRDefault="00594BD8">
            <w:pPr>
              <w:rPr>
                <w:rFonts w:ascii="Tahoma" w:hAnsi="Tahoma" w:cs="Tahoma"/>
              </w:rPr>
            </w:pPr>
          </w:p>
          <w:p w14:paraId="3B76CC57" w14:textId="77777777" w:rsidR="00594BD8" w:rsidRDefault="00594BD8">
            <w:pPr>
              <w:rPr>
                <w:rFonts w:ascii="Tahoma" w:hAnsi="Tahoma" w:cs="Tahoma"/>
              </w:rPr>
            </w:pPr>
          </w:p>
          <w:p w14:paraId="5789ED33" w14:textId="77777777" w:rsidR="00594BD8" w:rsidRDefault="00594BD8">
            <w:pPr>
              <w:rPr>
                <w:rFonts w:ascii="Tahoma" w:hAnsi="Tahoma" w:cs="Tahoma"/>
              </w:rPr>
            </w:pPr>
          </w:p>
          <w:p w14:paraId="615D998A" w14:textId="77777777" w:rsidR="00594BD8" w:rsidRDefault="00594BD8">
            <w:pPr>
              <w:rPr>
                <w:rFonts w:ascii="Tahoma" w:hAnsi="Tahoma" w:cs="Tahoma"/>
              </w:rPr>
            </w:pPr>
          </w:p>
          <w:p w14:paraId="5ED81F11" w14:textId="77777777" w:rsidR="00594BD8" w:rsidRDefault="00594BD8">
            <w:pPr>
              <w:rPr>
                <w:rFonts w:ascii="Tahoma" w:hAnsi="Tahoma" w:cs="Tahoma"/>
                <w:sz w:val="20"/>
                <w:szCs w:val="20"/>
              </w:rPr>
            </w:pPr>
          </w:p>
          <w:p w14:paraId="242CCA83" w14:textId="77777777" w:rsidR="00594BD8" w:rsidRDefault="00594BD8">
            <w:pPr>
              <w:rPr>
                <w:rFonts w:ascii="Tahoma" w:hAnsi="Tahoma" w:cs="Tahoma"/>
                <w:sz w:val="20"/>
                <w:szCs w:val="20"/>
              </w:rPr>
            </w:pPr>
          </w:p>
          <w:p w14:paraId="6561B650" w14:textId="77777777" w:rsidR="00594BD8" w:rsidRDefault="00594BD8">
            <w:pPr>
              <w:rPr>
                <w:rFonts w:ascii="Tahoma" w:hAnsi="Tahoma" w:cs="Tahoma"/>
                <w:sz w:val="20"/>
                <w:szCs w:val="20"/>
              </w:rPr>
            </w:pPr>
          </w:p>
        </w:tc>
      </w:tr>
      <w:bookmarkEnd w:id="0"/>
    </w:tbl>
    <w:p w14:paraId="2FA3B351" w14:textId="77777777" w:rsidR="00594BD8" w:rsidRDefault="00594BD8" w:rsidP="00594BD8">
      <w:pPr>
        <w:jc w:val="center"/>
        <w:rPr>
          <w:rFonts w:ascii="Tahoma" w:hAnsi="Tahoma" w:cs="Tahoma"/>
          <w:sz w:val="20"/>
          <w:szCs w:val="20"/>
        </w:rPr>
      </w:pPr>
    </w:p>
    <w:p w14:paraId="3622F4FB" w14:textId="77777777" w:rsidR="00594BD8" w:rsidRDefault="00594BD8" w:rsidP="00594BD8">
      <w:pPr>
        <w:jc w:val="center"/>
        <w:rPr>
          <w:rFonts w:ascii="Tahoma" w:hAnsi="Tahoma" w:cs="Tahoma"/>
          <w:sz w:val="20"/>
          <w:szCs w:val="20"/>
        </w:rPr>
      </w:pPr>
    </w:p>
    <w:tbl>
      <w:tblPr>
        <w:tblStyle w:val="TableGrid"/>
        <w:tblW w:w="0" w:type="auto"/>
        <w:tblInd w:w="5" w:type="dxa"/>
        <w:tblLook w:val="01E0" w:firstRow="1" w:lastRow="1" w:firstColumn="1" w:lastColumn="1" w:noHBand="0" w:noVBand="0"/>
      </w:tblPr>
      <w:tblGrid>
        <w:gridCol w:w="6499"/>
      </w:tblGrid>
      <w:tr w:rsidR="00594BD8" w14:paraId="2B8200AB" w14:textId="77777777" w:rsidTr="00594BD8">
        <w:tc>
          <w:tcPr>
            <w:tcW w:w="6499" w:type="dxa"/>
            <w:tcBorders>
              <w:top w:val="single" w:sz="4" w:space="0" w:color="auto"/>
              <w:left w:val="single" w:sz="4" w:space="0" w:color="auto"/>
              <w:bottom w:val="single" w:sz="4" w:space="0" w:color="auto"/>
              <w:right w:val="single" w:sz="4" w:space="0" w:color="auto"/>
            </w:tcBorders>
          </w:tcPr>
          <w:p w14:paraId="761D10C1" w14:textId="77777777" w:rsidR="00594BD8" w:rsidRDefault="00594BD8">
            <w:pPr>
              <w:rPr>
                <w:rFonts w:ascii="Tahoma" w:hAnsi="Tahoma" w:cs="Tahoma"/>
                <w:b/>
                <w:bCs/>
              </w:rPr>
            </w:pPr>
            <w:r>
              <w:rPr>
                <w:rFonts w:ascii="Tahoma" w:hAnsi="Tahoma" w:cs="Tahoma"/>
                <w:b/>
                <w:bCs/>
              </w:rPr>
              <w:t>Student Signature:</w:t>
            </w:r>
          </w:p>
          <w:p w14:paraId="5418B891" w14:textId="77777777" w:rsidR="00594BD8" w:rsidRDefault="00594BD8">
            <w:pPr>
              <w:rPr>
                <w:rFonts w:ascii="Tahoma" w:hAnsi="Tahoma" w:cs="Tahoma"/>
                <w:sz w:val="20"/>
                <w:szCs w:val="20"/>
              </w:rPr>
            </w:pPr>
          </w:p>
          <w:p w14:paraId="536D87A3" w14:textId="77777777" w:rsidR="00594BD8" w:rsidRDefault="00594BD8">
            <w:pPr>
              <w:rPr>
                <w:rFonts w:ascii="Tahoma" w:hAnsi="Tahoma" w:cs="Tahoma"/>
                <w:sz w:val="20"/>
                <w:szCs w:val="20"/>
              </w:rPr>
            </w:pPr>
          </w:p>
          <w:p w14:paraId="2BF966D0" w14:textId="42094548" w:rsidR="00594BD8" w:rsidRDefault="00594BD8">
            <w:pPr>
              <w:rPr>
                <w:rFonts w:ascii="Tahoma" w:hAnsi="Tahoma" w:cs="Tahoma"/>
                <w:sz w:val="20"/>
                <w:szCs w:val="20"/>
              </w:rPr>
            </w:pPr>
            <w:r>
              <w:rPr>
                <w:rFonts w:ascii="Tahoma" w:hAnsi="Tahoma" w:cs="Tahoma"/>
                <w:sz w:val="20"/>
                <w:szCs w:val="20"/>
              </w:rPr>
              <w:t>___________</w:t>
            </w:r>
            <w:r w:rsidR="009E675D">
              <w:rPr>
                <w:rFonts w:ascii="Tahoma" w:hAnsi="Tahoma" w:cs="Tahoma"/>
                <w:sz w:val="20"/>
                <w:szCs w:val="20"/>
              </w:rPr>
              <w:t>Nathalie Quayle</w:t>
            </w:r>
            <w:r>
              <w:rPr>
                <w:rFonts w:ascii="Tahoma" w:hAnsi="Tahoma" w:cs="Tahoma"/>
                <w:sz w:val="20"/>
                <w:szCs w:val="20"/>
              </w:rPr>
              <w:t>_______________________</w:t>
            </w:r>
          </w:p>
          <w:p w14:paraId="19E9F0F0" w14:textId="77777777" w:rsidR="00594BD8" w:rsidRDefault="00594BD8">
            <w:pPr>
              <w:rPr>
                <w:rFonts w:ascii="Tahoma" w:hAnsi="Tahoma" w:cs="Tahoma"/>
                <w:sz w:val="20"/>
                <w:szCs w:val="20"/>
              </w:rPr>
            </w:pPr>
          </w:p>
          <w:p w14:paraId="3ECCE395" w14:textId="77777777" w:rsidR="00594BD8" w:rsidRDefault="00594BD8">
            <w:pPr>
              <w:rPr>
                <w:rFonts w:ascii="Tahoma" w:hAnsi="Tahoma" w:cs="Tahoma"/>
                <w:sz w:val="20"/>
                <w:szCs w:val="20"/>
              </w:rPr>
            </w:pPr>
          </w:p>
          <w:p w14:paraId="55438E0A" w14:textId="77777777" w:rsidR="00594BD8" w:rsidRDefault="00594BD8">
            <w:pPr>
              <w:rPr>
                <w:rFonts w:ascii="Tahoma" w:hAnsi="Tahoma" w:cs="Tahoma"/>
                <w:b/>
                <w:bCs/>
              </w:rPr>
            </w:pPr>
            <w:r>
              <w:rPr>
                <w:rFonts w:ascii="Tahoma" w:hAnsi="Tahoma" w:cs="Tahoma"/>
                <w:b/>
                <w:bCs/>
              </w:rPr>
              <w:t>Date:</w:t>
            </w:r>
          </w:p>
          <w:p w14:paraId="1BACF758" w14:textId="396E6EDD" w:rsidR="00594BD8" w:rsidRDefault="009E675D">
            <w:pPr>
              <w:rPr>
                <w:rFonts w:ascii="Tahoma" w:hAnsi="Tahoma" w:cs="Tahoma"/>
                <w:sz w:val="20"/>
                <w:szCs w:val="20"/>
              </w:rPr>
            </w:pPr>
            <w:r>
              <w:rPr>
                <w:rFonts w:ascii="Tahoma" w:hAnsi="Tahoma" w:cs="Tahoma"/>
                <w:sz w:val="20"/>
                <w:szCs w:val="20"/>
              </w:rPr>
              <w:t>08.03.2020</w:t>
            </w:r>
            <w:bookmarkStart w:id="1" w:name="_GoBack"/>
            <w:bookmarkEnd w:id="1"/>
          </w:p>
          <w:p w14:paraId="5599990C" w14:textId="77777777" w:rsidR="00594BD8" w:rsidRDefault="00594BD8">
            <w:pPr>
              <w:rPr>
                <w:rFonts w:ascii="Tahoma" w:hAnsi="Tahoma" w:cs="Tahoma"/>
                <w:sz w:val="20"/>
                <w:szCs w:val="20"/>
              </w:rPr>
            </w:pPr>
            <w:r>
              <w:rPr>
                <w:rFonts w:ascii="Tahoma" w:hAnsi="Tahoma" w:cs="Tahoma"/>
                <w:sz w:val="20"/>
                <w:szCs w:val="20"/>
              </w:rPr>
              <w:t>_________________________________</w:t>
            </w:r>
          </w:p>
          <w:p w14:paraId="00915667" w14:textId="77777777" w:rsidR="00594BD8" w:rsidRDefault="00594BD8">
            <w:pPr>
              <w:rPr>
                <w:rFonts w:ascii="Tahoma" w:hAnsi="Tahoma" w:cs="Tahoma"/>
                <w:sz w:val="20"/>
                <w:szCs w:val="20"/>
              </w:rPr>
            </w:pPr>
          </w:p>
          <w:p w14:paraId="62AC5641" w14:textId="77777777" w:rsidR="00594BD8" w:rsidRDefault="00594BD8">
            <w:pPr>
              <w:rPr>
                <w:rFonts w:ascii="Tahoma" w:hAnsi="Tahoma" w:cs="Tahoma"/>
                <w:sz w:val="20"/>
                <w:szCs w:val="20"/>
              </w:rPr>
            </w:pPr>
          </w:p>
          <w:p w14:paraId="0875D53B" w14:textId="77777777" w:rsidR="00594BD8" w:rsidRDefault="00594BD8">
            <w:pPr>
              <w:rPr>
                <w:rFonts w:ascii="Tahoma" w:hAnsi="Tahoma" w:cs="Tahoma"/>
                <w:sz w:val="20"/>
                <w:szCs w:val="20"/>
              </w:rPr>
            </w:pPr>
          </w:p>
        </w:tc>
      </w:tr>
    </w:tbl>
    <w:p w14:paraId="3560577E" w14:textId="77777777" w:rsidR="00594BD8" w:rsidRDefault="00594BD8" w:rsidP="00594BD8">
      <w:pPr>
        <w:jc w:val="center"/>
        <w:rPr>
          <w:rFonts w:ascii="Tahoma" w:hAnsi="Tahoma" w:cs="Tahoma"/>
          <w:sz w:val="20"/>
          <w:szCs w:val="20"/>
        </w:rPr>
      </w:pPr>
    </w:p>
    <w:sectPr w:rsidR="00594BD8" w:rsidSect="00C21568">
      <w:headerReference w:type="even" r:id="rId7"/>
      <w:headerReference w:type="default" r:id="rId8"/>
      <w:footerReference w:type="even" r:id="rId9"/>
      <w:footerReference w:type="default" r:id="rId10"/>
      <w:headerReference w:type="first" r:id="rId11"/>
      <w:footerReference w:type="first" r:id="rId12"/>
      <w:pgSz w:w="11906" w:h="16838"/>
      <w:pgMar w:top="360" w:right="357" w:bottom="0" w:left="357"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9B22AE2" w14:textId="77777777" w:rsidR="00273A4E" w:rsidRDefault="00273A4E">
      <w:r>
        <w:separator/>
      </w:r>
    </w:p>
  </w:endnote>
  <w:endnote w:type="continuationSeparator" w:id="0">
    <w:p w14:paraId="134FE5B9" w14:textId="77777777" w:rsidR="00273A4E" w:rsidRDefault="00273A4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04DBA89" w14:textId="77777777" w:rsidR="009E6001" w:rsidRDefault="009E600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016876"/>
      <w:docPartObj>
        <w:docPartGallery w:val="Page Numbers (Bottom of Page)"/>
        <w:docPartUnique/>
      </w:docPartObj>
    </w:sdtPr>
    <w:sdtEndPr>
      <w:rPr>
        <w:noProof/>
      </w:rPr>
    </w:sdtEndPr>
    <w:sdtContent>
      <w:p w14:paraId="520930A8" w14:textId="60EAFCC8" w:rsidR="00AB5DE2" w:rsidRDefault="00AB5DE2">
        <w:pPr>
          <w:pStyle w:val="Footer"/>
          <w:jc w:val="right"/>
        </w:pPr>
        <w:r>
          <w:fldChar w:fldCharType="begin"/>
        </w:r>
        <w:r>
          <w:instrText xml:space="preserve"> PAGE   \* MERGEFORMAT </w:instrText>
        </w:r>
        <w:r>
          <w:fldChar w:fldCharType="separate"/>
        </w:r>
        <w:r>
          <w:rPr>
            <w:noProof/>
          </w:rPr>
          <w:t>19</w:t>
        </w:r>
        <w:r>
          <w:rPr>
            <w:noProof/>
          </w:rPr>
          <w:fldChar w:fldCharType="end"/>
        </w:r>
      </w:p>
    </w:sdtContent>
  </w:sdt>
  <w:p w14:paraId="7449F83D" w14:textId="001747CD" w:rsidR="009E6001" w:rsidRPr="009E6001" w:rsidRDefault="00AB5DE2" w:rsidP="009E6001">
    <w:pPr>
      <w:pStyle w:val="Footer"/>
      <w:rPr>
        <w:b/>
        <w:bCs/>
      </w:rPr>
    </w:pPr>
    <w:r w:rsidRPr="009E6001">
      <w:rPr>
        <w:b/>
        <w:bCs/>
        <w:noProof/>
      </w:rPr>
      <w:drawing>
        <wp:inline distT="0" distB="0" distL="0" distR="0" wp14:anchorId="139F574D" wp14:editId="62E4DBBE">
          <wp:extent cx="2486175" cy="611652"/>
          <wp:effectExtent l="0" t="0" r="0" b="0"/>
          <wp:docPr id="3" name="Picture 3"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r w:rsidR="009E6001" w:rsidRPr="009E6001">
      <w:rPr>
        <w:b/>
        <w:bCs/>
      </w:rPr>
      <w:t xml:space="preserve">                                     Best of Luck! From the Teaching Team </w:t>
    </w:r>
  </w:p>
  <w:p w14:paraId="54C52895" w14:textId="77777777" w:rsidR="009E6001" w:rsidRPr="009E6001" w:rsidRDefault="009E6001" w:rsidP="009E6001">
    <w:pPr>
      <w:pStyle w:val="Footer"/>
      <w:rPr>
        <w:b/>
        <w:bCs/>
      </w:rPr>
    </w:pPr>
    <w:r w:rsidRPr="009E6001">
      <w:rPr>
        <w:b/>
        <w:bCs/>
      </w:rPr>
      <w:t xml:space="preserve">                                                                                                                                 Dr Jazz</w:t>
    </w:r>
  </w:p>
  <w:p w14:paraId="459C840F" w14:textId="2AB2AFAD" w:rsidR="00AB5DE2" w:rsidRPr="009E6001" w:rsidRDefault="009E6001" w:rsidP="009E6001">
    <w:pPr>
      <w:pStyle w:val="Footer"/>
      <w:rPr>
        <w:b/>
        <w:bCs/>
      </w:rPr>
    </w:pPr>
    <w:r w:rsidRPr="009E6001">
      <w:rPr>
        <w:b/>
        <w:bCs/>
      </w:rPr>
      <w:t xml:space="preserve">                                                                                                                                 Dr Olu</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08DE361" w14:textId="77777777" w:rsidR="009E6001" w:rsidRDefault="009E600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4098942" w14:textId="77777777" w:rsidR="00273A4E" w:rsidRDefault="00273A4E">
      <w:r>
        <w:separator/>
      </w:r>
    </w:p>
  </w:footnote>
  <w:footnote w:type="continuationSeparator" w:id="0">
    <w:p w14:paraId="332C0EE9" w14:textId="77777777" w:rsidR="00273A4E" w:rsidRDefault="00273A4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9173AF7" w14:textId="77777777" w:rsidR="009E6001" w:rsidRDefault="009E600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EE5B168" w14:textId="24B3FF7F" w:rsidR="00AB5DE2" w:rsidRDefault="00AB5DE2" w:rsidP="00112CE0">
    <w:pPr>
      <w:pStyle w:val="Header"/>
      <w:jc w:val="right"/>
    </w:pPr>
    <w:r>
      <w:rPr>
        <w:noProof/>
      </w:rPr>
      <w:drawing>
        <wp:inline distT="0" distB="0" distL="0" distR="0" wp14:anchorId="285D7086" wp14:editId="23B27FCD">
          <wp:extent cx="2486175" cy="611652"/>
          <wp:effectExtent l="0" t="0" r="0" b="0"/>
          <wp:docPr id="1" name="Picture 1" descr="C:\Users\samantha.birdsell\AppData\Local\Microsoft\Windows\INetCache\Content.MSO\5FEB1F47.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mantha.birdsell\AppData\Local\Microsoft\Windows\INetCache\Content.MSO\5FEB1F47.tmp"/>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537390" cy="624252"/>
                  </a:xfrm>
                  <a:prstGeom prst="rect">
                    <a:avLst/>
                  </a:prstGeom>
                  <a:noFill/>
                  <a:ln>
                    <a:noFill/>
                  </a:ln>
                </pic:spPr>
              </pic:pic>
            </a:graphicData>
          </a:graphic>
        </wp:inline>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BE488CE" w14:textId="77777777" w:rsidR="009E6001" w:rsidRDefault="009E600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9D3865"/>
    <w:multiLevelType w:val="hybridMultilevel"/>
    <w:tmpl w:val="A5D8C0B4"/>
    <w:lvl w:ilvl="0" w:tplc="04090001">
      <w:start w:val="1"/>
      <w:numFmt w:val="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E04738"/>
    <w:multiLevelType w:val="hybridMultilevel"/>
    <w:tmpl w:val="79DA058E"/>
    <w:lvl w:ilvl="0" w:tplc="5602F40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6D76D7E"/>
    <w:multiLevelType w:val="hybridMultilevel"/>
    <w:tmpl w:val="F7FE88EE"/>
    <w:lvl w:ilvl="0" w:tplc="1E6ECE10">
      <w:start w:val="1"/>
      <w:numFmt w:val="decimal"/>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9B57439"/>
    <w:multiLevelType w:val="hybridMultilevel"/>
    <w:tmpl w:val="B8BED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F1459A"/>
    <w:multiLevelType w:val="hybridMultilevel"/>
    <w:tmpl w:val="E7D8053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B64783E"/>
    <w:multiLevelType w:val="hybridMultilevel"/>
    <w:tmpl w:val="95101EE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1E666A2E"/>
    <w:multiLevelType w:val="hybridMultilevel"/>
    <w:tmpl w:val="20E44B0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1C1902"/>
    <w:multiLevelType w:val="hybridMultilevel"/>
    <w:tmpl w:val="20A0163E"/>
    <w:lvl w:ilvl="0" w:tplc="AB020D6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E5E110A"/>
    <w:multiLevelType w:val="hybridMultilevel"/>
    <w:tmpl w:val="AC0A9AE6"/>
    <w:lvl w:ilvl="0" w:tplc="2A14C4A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5007025"/>
    <w:multiLevelType w:val="hybridMultilevel"/>
    <w:tmpl w:val="EBEAEE30"/>
    <w:lvl w:ilvl="0" w:tplc="138E945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92E4A4B"/>
    <w:multiLevelType w:val="hybridMultilevel"/>
    <w:tmpl w:val="E60C0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9372DBC"/>
    <w:multiLevelType w:val="hybridMultilevel"/>
    <w:tmpl w:val="8744A45E"/>
    <w:lvl w:ilvl="0" w:tplc="C090DDC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B086928"/>
    <w:multiLevelType w:val="hybridMultilevel"/>
    <w:tmpl w:val="1396C034"/>
    <w:lvl w:ilvl="0" w:tplc="C698318C">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3E050072"/>
    <w:multiLevelType w:val="hybridMultilevel"/>
    <w:tmpl w:val="9A4A78A0"/>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432C43D1"/>
    <w:multiLevelType w:val="hybridMultilevel"/>
    <w:tmpl w:val="BB0A11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BF840A0"/>
    <w:multiLevelType w:val="hybridMultilevel"/>
    <w:tmpl w:val="D8AE33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02C5C15"/>
    <w:multiLevelType w:val="hybridMultilevel"/>
    <w:tmpl w:val="DE0898C2"/>
    <w:lvl w:ilvl="0" w:tplc="9CBECC7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575D556C"/>
    <w:multiLevelType w:val="hybridMultilevel"/>
    <w:tmpl w:val="9880F71A"/>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8" w15:restartNumberingAfterBreak="0">
    <w:nsid w:val="57860309"/>
    <w:multiLevelType w:val="hybridMultilevel"/>
    <w:tmpl w:val="3EA83C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8BB4790"/>
    <w:multiLevelType w:val="hybridMultilevel"/>
    <w:tmpl w:val="E67840B6"/>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594866F0"/>
    <w:multiLevelType w:val="hybridMultilevel"/>
    <w:tmpl w:val="09EE6C28"/>
    <w:lvl w:ilvl="0" w:tplc="C1D6D7DE">
      <w:numFmt w:val="bullet"/>
      <w:lvlText w:val="-"/>
      <w:lvlJc w:val="left"/>
      <w:pPr>
        <w:ind w:left="720" w:hanging="360"/>
      </w:pPr>
      <w:rPr>
        <w:rFonts w:ascii="Tahoma" w:eastAsia="Times New Roman" w:hAnsi="Tahoma" w:cs="Tahoma"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CF57BAD"/>
    <w:multiLevelType w:val="hybridMultilevel"/>
    <w:tmpl w:val="D6260A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5DED0AC1"/>
    <w:multiLevelType w:val="hybridMultilevel"/>
    <w:tmpl w:val="C4A8D226"/>
    <w:lvl w:ilvl="0" w:tplc="2460E6D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2813E9A"/>
    <w:multiLevelType w:val="hybridMultilevel"/>
    <w:tmpl w:val="D3B4545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2B86C57"/>
    <w:multiLevelType w:val="hybridMultilevel"/>
    <w:tmpl w:val="072ED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4D51D4D"/>
    <w:multiLevelType w:val="hybridMultilevel"/>
    <w:tmpl w:val="8CE485D2"/>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5970D0E"/>
    <w:multiLevelType w:val="hybridMultilevel"/>
    <w:tmpl w:val="E048A560"/>
    <w:lvl w:ilvl="0" w:tplc="722CA0CA">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8427F50"/>
    <w:multiLevelType w:val="hybridMultilevel"/>
    <w:tmpl w:val="2DAA1BB6"/>
    <w:lvl w:ilvl="0" w:tplc="6F466DFE">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8" w15:restartNumberingAfterBreak="0">
    <w:nsid w:val="744302F4"/>
    <w:multiLevelType w:val="hybridMultilevel"/>
    <w:tmpl w:val="D752ED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767B104A"/>
    <w:multiLevelType w:val="hybridMultilevel"/>
    <w:tmpl w:val="C9C4DE0E"/>
    <w:lvl w:ilvl="0" w:tplc="807C9CF4">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7B5C4D81"/>
    <w:multiLevelType w:val="hybridMultilevel"/>
    <w:tmpl w:val="0D3E6AB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3"/>
  </w:num>
  <w:num w:numId="2">
    <w:abstractNumId w:val="4"/>
  </w:num>
  <w:num w:numId="3">
    <w:abstractNumId w:val="30"/>
  </w:num>
  <w:num w:numId="4">
    <w:abstractNumId w:val="5"/>
  </w:num>
  <w:num w:numId="5">
    <w:abstractNumId w:val="25"/>
  </w:num>
  <w:num w:numId="6">
    <w:abstractNumId w:val="6"/>
  </w:num>
  <w:num w:numId="7">
    <w:abstractNumId w:val="0"/>
  </w:num>
  <w:num w:numId="8">
    <w:abstractNumId w:val="28"/>
  </w:num>
  <w:num w:numId="9">
    <w:abstractNumId w:val="15"/>
  </w:num>
  <w:num w:numId="10">
    <w:abstractNumId w:val="18"/>
  </w:num>
  <w:num w:numId="11">
    <w:abstractNumId w:val="3"/>
  </w:num>
  <w:num w:numId="12">
    <w:abstractNumId w:val="14"/>
  </w:num>
  <w:num w:numId="13">
    <w:abstractNumId w:val="2"/>
  </w:num>
  <w:num w:numId="14">
    <w:abstractNumId w:val="10"/>
  </w:num>
  <w:num w:numId="15">
    <w:abstractNumId w:val="17"/>
  </w:num>
  <w:num w:numId="16">
    <w:abstractNumId w:val="21"/>
  </w:num>
  <w:num w:numId="17">
    <w:abstractNumId w:val="1"/>
  </w:num>
  <w:num w:numId="18">
    <w:abstractNumId w:val="27"/>
  </w:num>
  <w:num w:numId="19">
    <w:abstractNumId w:val="8"/>
  </w:num>
  <w:num w:numId="20">
    <w:abstractNumId w:val="22"/>
  </w:num>
  <w:num w:numId="21">
    <w:abstractNumId w:val="12"/>
  </w:num>
  <w:num w:numId="22">
    <w:abstractNumId w:val="16"/>
  </w:num>
  <w:num w:numId="23">
    <w:abstractNumId w:val="26"/>
  </w:num>
  <w:num w:numId="24">
    <w:abstractNumId w:val="11"/>
  </w:num>
  <w:num w:numId="25">
    <w:abstractNumId w:val="24"/>
  </w:num>
  <w:num w:numId="26">
    <w:abstractNumId w:val="20"/>
  </w:num>
  <w:num w:numId="27">
    <w:abstractNumId w:val="19"/>
  </w:num>
  <w:num w:numId="28">
    <w:abstractNumId w:val="23"/>
  </w:num>
  <w:num w:numId="29">
    <w:abstractNumId w:val="7"/>
  </w:num>
  <w:num w:numId="30">
    <w:abstractNumId w:val="9"/>
  </w:num>
  <w:num w:numId="31">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01AD0"/>
    <w:rsid w:val="000304DF"/>
    <w:rsid w:val="00040CE8"/>
    <w:rsid w:val="00047235"/>
    <w:rsid w:val="0004729E"/>
    <w:rsid w:val="000746CA"/>
    <w:rsid w:val="00076F40"/>
    <w:rsid w:val="00085CFD"/>
    <w:rsid w:val="000A0C53"/>
    <w:rsid w:val="000B2F4F"/>
    <w:rsid w:val="000C03E8"/>
    <w:rsid w:val="00107078"/>
    <w:rsid w:val="00112CE0"/>
    <w:rsid w:val="0012651D"/>
    <w:rsid w:val="0014715C"/>
    <w:rsid w:val="00162FE2"/>
    <w:rsid w:val="00170A87"/>
    <w:rsid w:val="00174957"/>
    <w:rsid w:val="001802FA"/>
    <w:rsid w:val="0018449A"/>
    <w:rsid w:val="001A1479"/>
    <w:rsid w:val="001B6DB4"/>
    <w:rsid w:val="001D12F5"/>
    <w:rsid w:val="001D4719"/>
    <w:rsid w:val="001D6C3A"/>
    <w:rsid w:val="001D7302"/>
    <w:rsid w:val="001D737B"/>
    <w:rsid w:val="001E4139"/>
    <w:rsid w:val="001E720E"/>
    <w:rsid w:val="001F2F15"/>
    <w:rsid w:val="00202878"/>
    <w:rsid w:val="002107D3"/>
    <w:rsid w:val="00230308"/>
    <w:rsid w:val="002314D4"/>
    <w:rsid w:val="002430D4"/>
    <w:rsid w:val="00244B89"/>
    <w:rsid w:val="00244EAC"/>
    <w:rsid w:val="00244F84"/>
    <w:rsid w:val="002634D7"/>
    <w:rsid w:val="002638F7"/>
    <w:rsid w:val="002659F5"/>
    <w:rsid w:val="00266370"/>
    <w:rsid w:val="00266569"/>
    <w:rsid w:val="00273A4E"/>
    <w:rsid w:val="00294842"/>
    <w:rsid w:val="002C7FBB"/>
    <w:rsid w:val="002D6212"/>
    <w:rsid w:val="00301AD0"/>
    <w:rsid w:val="003036C9"/>
    <w:rsid w:val="0032684A"/>
    <w:rsid w:val="00332099"/>
    <w:rsid w:val="00340C62"/>
    <w:rsid w:val="003570B0"/>
    <w:rsid w:val="003605B1"/>
    <w:rsid w:val="00364940"/>
    <w:rsid w:val="00365786"/>
    <w:rsid w:val="00366D9C"/>
    <w:rsid w:val="00367F21"/>
    <w:rsid w:val="0037306D"/>
    <w:rsid w:val="00382DB9"/>
    <w:rsid w:val="0039467B"/>
    <w:rsid w:val="00396412"/>
    <w:rsid w:val="003A3DD3"/>
    <w:rsid w:val="003A5E50"/>
    <w:rsid w:val="003B500D"/>
    <w:rsid w:val="003C218B"/>
    <w:rsid w:val="003C3341"/>
    <w:rsid w:val="003C658E"/>
    <w:rsid w:val="003C7C45"/>
    <w:rsid w:val="003E2A89"/>
    <w:rsid w:val="003E36D1"/>
    <w:rsid w:val="003E46A6"/>
    <w:rsid w:val="003F3D9F"/>
    <w:rsid w:val="003F47F0"/>
    <w:rsid w:val="004239CF"/>
    <w:rsid w:val="00433DBF"/>
    <w:rsid w:val="004341F2"/>
    <w:rsid w:val="00442F02"/>
    <w:rsid w:val="0044343A"/>
    <w:rsid w:val="00444EC9"/>
    <w:rsid w:val="00445A58"/>
    <w:rsid w:val="00451947"/>
    <w:rsid w:val="00452613"/>
    <w:rsid w:val="004529FA"/>
    <w:rsid w:val="00470ADF"/>
    <w:rsid w:val="00474A29"/>
    <w:rsid w:val="00486E62"/>
    <w:rsid w:val="004903AB"/>
    <w:rsid w:val="00490B39"/>
    <w:rsid w:val="00491D01"/>
    <w:rsid w:val="004B021D"/>
    <w:rsid w:val="004B0C3B"/>
    <w:rsid w:val="004B113B"/>
    <w:rsid w:val="004B283B"/>
    <w:rsid w:val="004B374C"/>
    <w:rsid w:val="004B6C6E"/>
    <w:rsid w:val="004C5690"/>
    <w:rsid w:val="004C648C"/>
    <w:rsid w:val="004C7E23"/>
    <w:rsid w:val="005036DE"/>
    <w:rsid w:val="00514B5C"/>
    <w:rsid w:val="00517154"/>
    <w:rsid w:val="00522B05"/>
    <w:rsid w:val="00542C5B"/>
    <w:rsid w:val="00566333"/>
    <w:rsid w:val="005713BD"/>
    <w:rsid w:val="00594BD8"/>
    <w:rsid w:val="005C6352"/>
    <w:rsid w:val="005D20EC"/>
    <w:rsid w:val="006016DC"/>
    <w:rsid w:val="0062012D"/>
    <w:rsid w:val="0063459F"/>
    <w:rsid w:val="00677372"/>
    <w:rsid w:val="00677D1F"/>
    <w:rsid w:val="00697481"/>
    <w:rsid w:val="006A4F97"/>
    <w:rsid w:val="006B78E4"/>
    <w:rsid w:val="006E4061"/>
    <w:rsid w:val="006E44DC"/>
    <w:rsid w:val="006E5666"/>
    <w:rsid w:val="006F4FB6"/>
    <w:rsid w:val="00702077"/>
    <w:rsid w:val="00710CA2"/>
    <w:rsid w:val="007251A1"/>
    <w:rsid w:val="00725B4F"/>
    <w:rsid w:val="00731CB2"/>
    <w:rsid w:val="00732CD0"/>
    <w:rsid w:val="00734189"/>
    <w:rsid w:val="00744482"/>
    <w:rsid w:val="00757B33"/>
    <w:rsid w:val="0076458B"/>
    <w:rsid w:val="007D18CA"/>
    <w:rsid w:val="007F055A"/>
    <w:rsid w:val="007F418B"/>
    <w:rsid w:val="008105D0"/>
    <w:rsid w:val="00814801"/>
    <w:rsid w:val="00823DE1"/>
    <w:rsid w:val="008316A8"/>
    <w:rsid w:val="00832A5C"/>
    <w:rsid w:val="0088752A"/>
    <w:rsid w:val="00895843"/>
    <w:rsid w:val="008B3DAD"/>
    <w:rsid w:val="008B4589"/>
    <w:rsid w:val="008B4B7E"/>
    <w:rsid w:val="008B4B9C"/>
    <w:rsid w:val="008B7C0B"/>
    <w:rsid w:val="008C67E6"/>
    <w:rsid w:val="008E2A5A"/>
    <w:rsid w:val="008F0B0D"/>
    <w:rsid w:val="008F1C54"/>
    <w:rsid w:val="008F3935"/>
    <w:rsid w:val="00911C43"/>
    <w:rsid w:val="00917831"/>
    <w:rsid w:val="00923E76"/>
    <w:rsid w:val="00924EEE"/>
    <w:rsid w:val="009331B2"/>
    <w:rsid w:val="009448FE"/>
    <w:rsid w:val="00946B23"/>
    <w:rsid w:val="00952ACE"/>
    <w:rsid w:val="00964961"/>
    <w:rsid w:val="00976278"/>
    <w:rsid w:val="00982AB5"/>
    <w:rsid w:val="00993DA1"/>
    <w:rsid w:val="009963CF"/>
    <w:rsid w:val="009B0A5C"/>
    <w:rsid w:val="009B19E6"/>
    <w:rsid w:val="009B2363"/>
    <w:rsid w:val="009B5C77"/>
    <w:rsid w:val="009C438C"/>
    <w:rsid w:val="009C6CAE"/>
    <w:rsid w:val="009C7935"/>
    <w:rsid w:val="009D0DDA"/>
    <w:rsid w:val="009D7759"/>
    <w:rsid w:val="009E55D0"/>
    <w:rsid w:val="009E6001"/>
    <w:rsid w:val="009E675D"/>
    <w:rsid w:val="00A01BA0"/>
    <w:rsid w:val="00A07D12"/>
    <w:rsid w:val="00A14DA0"/>
    <w:rsid w:val="00A16A18"/>
    <w:rsid w:val="00A261E1"/>
    <w:rsid w:val="00A43B8E"/>
    <w:rsid w:val="00A50885"/>
    <w:rsid w:val="00A5489B"/>
    <w:rsid w:val="00A6160D"/>
    <w:rsid w:val="00A656E2"/>
    <w:rsid w:val="00A71427"/>
    <w:rsid w:val="00A7552E"/>
    <w:rsid w:val="00A8432F"/>
    <w:rsid w:val="00A90107"/>
    <w:rsid w:val="00A95EDE"/>
    <w:rsid w:val="00AA1380"/>
    <w:rsid w:val="00AA570E"/>
    <w:rsid w:val="00AB5DE2"/>
    <w:rsid w:val="00AC3A30"/>
    <w:rsid w:val="00AD310F"/>
    <w:rsid w:val="00AE77E4"/>
    <w:rsid w:val="00B02C3D"/>
    <w:rsid w:val="00B0328C"/>
    <w:rsid w:val="00B11E4B"/>
    <w:rsid w:val="00B21152"/>
    <w:rsid w:val="00B23924"/>
    <w:rsid w:val="00B42F83"/>
    <w:rsid w:val="00B44B68"/>
    <w:rsid w:val="00B46250"/>
    <w:rsid w:val="00B61256"/>
    <w:rsid w:val="00B76D1F"/>
    <w:rsid w:val="00BA53CD"/>
    <w:rsid w:val="00BB5FB3"/>
    <w:rsid w:val="00BC7F1B"/>
    <w:rsid w:val="00BE2584"/>
    <w:rsid w:val="00C21568"/>
    <w:rsid w:val="00C24058"/>
    <w:rsid w:val="00C44B74"/>
    <w:rsid w:val="00C50AE7"/>
    <w:rsid w:val="00C6009E"/>
    <w:rsid w:val="00C72708"/>
    <w:rsid w:val="00C7477F"/>
    <w:rsid w:val="00C76757"/>
    <w:rsid w:val="00C833A7"/>
    <w:rsid w:val="00CA1BF5"/>
    <w:rsid w:val="00CB67B6"/>
    <w:rsid w:val="00CC557E"/>
    <w:rsid w:val="00CC6DCB"/>
    <w:rsid w:val="00CD354E"/>
    <w:rsid w:val="00CF68CE"/>
    <w:rsid w:val="00D14F29"/>
    <w:rsid w:val="00D1657F"/>
    <w:rsid w:val="00D27A0A"/>
    <w:rsid w:val="00D27F9C"/>
    <w:rsid w:val="00D34565"/>
    <w:rsid w:val="00D61C6C"/>
    <w:rsid w:val="00D62783"/>
    <w:rsid w:val="00D64C9C"/>
    <w:rsid w:val="00D67B72"/>
    <w:rsid w:val="00D80D6E"/>
    <w:rsid w:val="00D833FD"/>
    <w:rsid w:val="00D95816"/>
    <w:rsid w:val="00DA09FA"/>
    <w:rsid w:val="00DC5002"/>
    <w:rsid w:val="00DC7449"/>
    <w:rsid w:val="00DF17CC"/>
    <w:rsid w:val="00E026C8"/>
    <w:rsid w:val="00E03045"/>
    <w:rsid w:val="00E10C0F"/>
    <w:rsid w:val="00E12215"/>
    <w:rsid w:val="00E26639"/>
    <w:rsid w:val="00E30C3C"/>
    <w:rsid w:val="00E42568"/>
    <w:rsid w:val="00E60376"/>
    <w:rsid w:val="00E631B5"/>
    <w:rsid w:val="00E65F56"/>
    <w:rsid w:val="00E95206"/>
    <w:rsid w:val="00E9623B"/>
    <w:rsid w:val="00EB091F"/>
    <w:rsid w:val="00EB1AD3"/>
    <w:rsid w:val="00EB4BAF"/>
    <w:rsid w:val="00EC294D"/>
    <w:rsid w:val="00ED17FD"/>
    <w:rsid w:val="00EF41E3"/>
    <w:rsid w:val="00EF6607"/>
    <w:rsid w:val="00F007E2"/>
    <w:rsid w:val="00F3186A"/>
    <w:rsid w:val="00F34E01"/>
    <w:rsid w:val="00F43CED"/>
    <w:rsid w:val="00F53643"/>
    <w:rsid w:val="00F650D1"/>
    <w:rsid w:val="00F936F0"/>
    <w:rsid w:val="00F9555E"/>
    <w:rsid w:val="00FB2CA9"/>
    <w:rsid w:val="00FC349C"/>
    <w:rsid w:val="00FC7773"/>
    <w:rsid w:val="00FD2809"/>
    <w:rsid w:val="00FE2B7D"/>
    <w:rsid w:val="00FE2C83"/>
    <w:rsid w:val="00FF2DC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E22AB16"/>
  <w15:docId w15:val="{EE55EFAD-E45A-48F8-9EE5-834D3F60DD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301AD0"/>
    <w:pPr>
      <w:tabs>
        <w:tab w:val="center" w:pos="4153"/>
        <w:tab w:val="right" w:pos="8306"/>
      </w:tabs>
    </w:pPr>
  </w:style>
  <w:style w:type="paragraph" w:styleId="Footer">
    <w:name w:val="footer"/>
    <w:basedOn w:val="Normal"/>
    <w:link w:val="FooterChar"/>
    <w:uiPriority w:val="99"/>
    <w:rsid w:val="00301AD0"/>
    <w:pPr>
      <w:tabs>
        <w:tab w:val="center" w:pos="4153"/>
        <w:tab w:val="right" w:pos="8306"/>
      </w:tabs>
    </w:pPr>
  </w:style>
  <w:style w:type="table" w:styleId="TableGrid">
    <w:name w:val="Table Grid"/>
    <w:basedOn w:val="TableNormal"/>
    <w:rsid w:val="00301AD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294842"/>
    <w:rPr>
      <w:rFonts w:ascii="Tahoma" w:hAnsi="Tahoma" w:cs="Tahoma"/>
      <w:sz w:val="16"/>
      <w:szCs w:val="16"/>
    </w:rPr>
  </w:style>
  <w:style w:type="paragraph" w:styleId="ListParagraph">
    <w:name w:val="List Paragraph"/>
    <w:basedOn w:val="Normal"/>
    <w:uiPriority w:val="34"/>
    <w:qFormat/>
    <w:rsid w:val="00162FE2"/>
    <w:pPr>
      <w:ind w:left="720"/>
      <w:contextualSpacing/>
    </w:pPr>
  </w:style>
  <w:style w:type="character" w:customStyle="1" w:styleId="FooterChar">
    <w:name w:val="Footer Char"/>
    <w:basedOn w:val="DefaultParagraphFont"/>
    <w:link w:val="Footer"/>
    <w:uiPriority w:val="99"/>
    <w:rsid w:val="00B44B68"/>
    <w:rPr>
      <w:sz w:val="24"/>
      <w:szCs w:val="24"/>
    </w:rPr>
  </w:style>
  <w:style w:type="character" w:styleId="CommentReference">
    <w:name w:val="annotation reference"/>
    <w:basedOn w:val="DefaultParagraphFont"/>
    <w:semiHidden/>
    <w:unhideWhenUsed/>
    <w:rsid w:val="0037306D"/>
    <w:rPr>
      <w:sz w:val="16"/>
      <w:szCs w:val="16"/>
    </w:rPr>
  </w:style>
  <w:style w:type="paragraph" w:styleId="CommentText">
    <w:name w:val="annotation text"/>
    <w:basedOn w:val="Normal"/>
    <w:link w:val="CommentTextChar"/>
    <w:semiHidden/>
    <w:unhideWhenUsed/>
    <w:rsid w:val="0037306D"/>
    <w:rPr>
      <w:sz w:val="20"/>
      <w:szCs w:val="20"/>
    </w:rPr>
  </w:style>
  <w:style w:type="character" w:customStyle="1" w:styleId="CommentTextChar">
    <w:name w:val="Comment Text Char"/>
    <w:basedOn w:val="DefaultParagraphFont"/>
    <w:link w:val="CommentText"/>
    <w:semiHidden/>
    <w:rsid w:val="0037306D"/>
  </w:style>
  <w:style w:type="paragraph" w:styleId="CommentSubject">
    <w:name w:val="annotation subject"/>
    <w:basedOn w:val="CommentText"/>
    <w:next w:val="CommentText"/>
    <w:link w:val="CommentSubjectChar"/>
    <w:semiHidden/>
    <w:unhideWhenUsed/>
    <w:rsid w:val="0037306D"/>
    <w:rPr>
      <w:b/>
      <w:bCs/>
    </w:rPr>
  </w:style>
  <w:style w:type="character" w:customStyle="1" w:styleId="CommentSubjectChar">
    <w:name w:val="Comment Subject Char"/>
    <w:basedOn w:val="CommentTextChar"/>
    <w:link w:val="CommentSubject"/>
    <w:semiHidden/>
    <w:rsid w:val="0037306D"/>
    <w:rPr>
      <w:b/>
      <w:bCs/>
    </w:rPr>
  </w:style>
  <w:style w:type="paragraph" w:customStyle="1" w:styleId="fixed">
    <w:name w:val="fixed"/>
    <w:link w:val="fixedChar"/>
    <w:rsid w:val="00E12215"/>
    <w:pPr>
      <w:tabs>
        <w:tab w:val="left" w:pos="720"/>
        <w:tab w:val="left" w:pos="1440"/>
        <w:tab w:val="left" w:pos="2160"/>
        <w:tab w:val="left" w:pos="2880"/>
      </w:tabs>
      <w:overflowPunct w:val="0"/>
      <w:autoSpaceDE w:val="0"/>
      <w:autoSpaceDN w:val="0"/>
      <w:adjustRightInd w:val="0"/>
      <w:ind w:left="3600" w:hanging="3600"/>
      <w:textAlignment w:val="baseline"/>
    </w:pPr>
    <w:rPr>
      <w:b/>
      <w:sz w:val="24"/>
      <w:szCs w:val="22"/>
    </w:rPr>
  </w:style>
  <w:style w:type="character" w:customStyle="1" w:styleId="fixedChar">
    <w:name w:val="fixed Char"/>
    <w:link w:val="fixed"/>
    <w:rsid w:val="00E12215"/>
    <w:rPr>
      <w:b/>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4095328">
      <w:bodyDiv w:val="1"/>
      <w:marLeft w:val="0"/>
      <w:marRight w:val="0"/>
      <w:marTop w:val="0"/>
      <w:marBottom w:val="0"/>
      <w:divBdr>
        <w:top w:val="none" w:sz="0" w:space="0" w:color="auto"/>
        <w:left w:val="none" w:sz="0" w:space="0" w:color="auto"/>
        <w:bottom w:val="none" w:sz="0" w:space="0" w:color="auto"/>
        <w:right w:val="none" w:sz="0" w:space="0" w:color="auto"/>
      </w:divBdr>
    </w:div>
    <w:div w:id="420294592">
      <w:bodyDiv w:val="1"/>
      <w:marLeft w:val="0"/>
      <w:marRight w:val="0"/>
      <w:marTop w:val="0"/>
      <w:marBottom w:val="0"/>
      <w:divBdr>
        <w:top w:val="none" w:sz="0" w:space="0" w:color="auto"/>
        <w:left w:val="none" w:sz="0" w:space="0" w:color="auto"/>
        <w:bottom w:val="none" w:sz="0" w:space="0" w:color="auto"/>
        <w:right w:val="none" w:sz="0" w:space="0" w:color="auto"/>
      </w:divBdr>
    </w:div>
    <w:div w:id="1175537869">
      <w:bodyDiv w:val="1"/>
      <w:marLeft w:val="0"/>
      <w:marRight w:val="0"/>
      <w:marTop w:val="0"/>
      <w:marBottom w:val="0"/>
      <w:divBdr>
        <w:top w:val="none" w:sz="0" w:space="0" w:color="auto"/>
        <w:left w:val="none" w:sz="0" w:space="0" w:color="auto"/>
        <w:bottom w:val="none" w:sz="0" w:space="0" w:color="auto"/>
        <w:right w:val="none" w:sz="0" w:space="0" w:color="auto"/>
      </w:divBdr>
    </w:div>
    <w:div w:id="1423406924">
      <w:bodyDiv w:val="1"/>
      <w:marLeft w:val="0"/>
      <w:marRight w:val="0"/>
      <w:marTop w:val="0"/>
      <w:marBottom w:val="0"/>
      <w:divBdr>
        <w:top w:val="none" w:sz="0" w:space="0" w:color="auto"/>
        <w:left w:val="none" w:sz="0" w:space="0" w:color="auto"/>
        <w:bottom w:val="none" w:sz="0" w:space="0" w:color="auto"/>
        <w:right w:val="none" w:sz="0" w:space="0" w:color="auto"/>
      </w:divBdr>
    </w:div>
    <w:div w:id="1595938229">
      <w:bodyDiv w:val="1"/>
      <w:marLeft w:val="0"/>
      <w:marRight w:val="0"/>
      <w:marTop w:val="0"/>
      <w:marBottom w:val="0"/>
      <w:divBdr>
        <w:top w:val="none" w:sz="0" w:space="0" w:color="auto"/>
        <w:left w:val="none" w:sz="0" w:space="0" w:color="auto"/>
        <w:bottom w:val="none" w:sz="0" w:space="0" w:color="auto"/>
        <w:right w:val="none" w:sz="0" w:space="0" w:color="auto"/>
      </w:divBdr>
    </w:div>
    <w:div w:id="1806316576">
      <w:bodyDiv w:val="1"/>
      <w:marLeft w:val="0"/>
      <w:marRight w:val="0"/>
      <w:marTop w:val="0"/>
      <w:marBottom w:val="0"/>
      <w:divBdr>
        <w:top w:val="none" w:sz="0" w:space="0" w:color="auto"/>
        <w:left w:val="none" w:sz="0" w:space="0" w:color="auto"/>
        <w:bottom w:val="none" w:sz="0" w:space="0" w:color="auto"/>
        <w:right w:val="none" w:sz="0" w:space="0" w:color="auto"/>
      </w:divBdr>
    </w:div>
    <w:div w:id="18413852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835</Words>
  <Characters>4765</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West Cluster Probationary Period Development Plan</vt:lpstr>
    </vt:vector>
  </TitlesOfParts>
  <Company>Marriott International</Company>
  <LinksUpToDate>false</LinksUpToDate>
  <CharactersWithSpaces>5589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West Cluster Probationary Period Development Plan</dc:title>
  <dc:creator>lrbal454</dc:creator>
  <cp:lastModifiedBy>Nathalie Quayle (1815194)</cp:lastModifiedBy>
  <cp:revision>2</cp:revision>
  <cp:lastPrinted>2016-12-15T12:34:00Z</cp:lastPrinted>
  <dcterms:created xsi:type="dcterms:W3CDTF">2020-03-13T11:13:00Z</dcterms:created>
  <dcterms:modified xsi:type="dcterms:W3CDTF">2020-03-13T11:13:00Z</dcterms:modified>
</cp:coreProperties>
</file>