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7A190" w14:textId="4599BCEF" w:rsidR="3D1255EB" w:rsidRPr="00B30382" w:rsidRDefault="3D1255EB" w:rsidP="00B30382">
      <w:pPr>
        <w:pStyle w:val="NoSpacing"/>
        <w:spacing w:line="360" w:lineRule="auto"/>
        <w:jc w:val="both"/>
        <w:rPr>
          <w:rFonts w:ascii="Arial" w:eastAsia="Arial Nova" w:hAnsi="Arial" w:cs="Arial"/>
          <w:sz w:val="24"/>
          <w:szCs w:val="24"/>
        </w:rPr>
      </w:pPr>
    </w:p>
    <w:p w14:paraId="2C078E63" w14:textId="0FD04ED3" w:rsidR="00197582" w:rsidRPr="00B30382" w:rsidRDefault="40E5F0D6" w:rsidP="00B30382">
      <w:pPr>
        <w:spacing w:line="360" w:lineRule="auto"/>
        <w:jc w:val="both"/>
        <w:rPr>
          <w:rFonts w:ascii="Arial" w:eastAsia="Arial Nova" w:hAnsi="Arial" w:cs="Arial"/>
          <w:sz w:val="24"/>
          <w:szCs w:val="24"/>
        </w:rPr>
      </w:pPr>
      <w:r w:rsidRPr="00B30382">
        <w:rPr>
          <w:rFonts w:ascii="Arial" w:eastAsia="Arial Nova" w:hAnsi="Arial" w:cs="Arial"/>
          <w:sz w:val="24"/>
          <w:szCs w:val="24"/>
        </w:rPr>
        <w:t xml:space="preserve">Title: Hotel standards, reputation management, building and retaining customer loyalty </w:t>
      </w:r>
    </w:p>
    <w:p w14:paraId="42309803" w14:textId="28654124" w:rsidR="40E5F0D6" w:rsidRPr="00B30382" w:rsidRDefault="40E5F0D6" w:rsidP="00B30382">
      <w:pPr>
        <w:spacing w:line="360" w:lineRule="auto"/>
        <w:jc w:val="both"/>
        <w:rPr>
          <w:rFonts w:ascii="Arial" w:eastAsia="Arial Nova" w:hAnsi="Arial" w:cs="Arial"/>
          <w:sz w:val="24"/>
          <w:szCs w:val="24"/>
        </w:rPr>
      </w:pPr>
      <w:r w:rsidRPr="00B30382">
        <w:rPr>
          <w:rFonts w:ascii="Arial" w:eastAsia="Arial Nova" w:hAnsi="Arial" w:cs="Arial"/>
          <w:sz w:val="24"/>
          <w:szCs w:val="24"/>
        </w:rPr>
        <w:t xml:space="preserve">Student: </w:t>
      </w:r>
      <w:proofErr w:type="spellStart"/>
      <w:r w:rsidRPr="00B30382">
        <w:rPr>
          <w:rFonts w:ascii="Arial" w:eastAsia="Arial Nova" w:hAnsi="Arial" w:cs="Arial"/>
          <w:sz w:val="24"/>
          <w:szCs w:val="24"/>
        </w:rPr>
        <w:t>Melis</w:t>
      </w:r>
      <w:proofErr w:type="spellEnd"/>
      <w:r w:rsidRPr="00B30382">
        <w:rPr>
          <w:rFonts w:ascii="Arial" w:eastAsia="Arial Nova" w:hAnsi="Arial" w:cs="Arial"/>
          <w:sz w:val="24"/>
          <w:szCs w:val="24"/>
        </w:rPr>
        <w:t xml:space="preserve"> Shaban</w:t>
      </w:r>
    </w:p>
    <w:p w14:paraId="495ED39C" w14:textId="234FEDA2" w:rsidR="40E5F0D6" w:rsidRPr="00B30382" w:rsidRDefault="40E5F0D6" w:rsidP="00B30382">
      <w:pPr>
        <w:spacing w:line="360" w:lineRule="auto"/>
        <w:jc w:val="both"/>
        <w:rPr>
          <w:rFonts w:ascii="Arial" w:eastAsia="Arial Nova" w:hAnsi="Arial" w:cs="Arial"/>
          <w:sz w:val="24"/>
          <w:szCs w:val="24"/>
        </w:rPr>
      </w:pPr>
      <w:r w:rsidRPr="00B30382">
        <w:rPr>
          <w:rFonts w:ascii="Arial" w:eastAsia="Arial Nova" w:hAnsi="Arial" w:cs="Arial"/>
          <w:sz w:val="24"/>
          <w:szCs w:val="24"/>
        </w:rPr>
        <w:t>Student ID: 2212035</w:t>
      </w:r>
    </w:p>
    <w:p w14:paraId="26F7D198" w14:textId="7DA5735D" w:rsidR="40E5F0D6" w:rsidRDefault="40E5F0D6" w:rsidP="00B30382">
      <w:pPr>
        <w:spacing w:line="360" w:lineRule="auto"/>
        <w:jc w:val="both"/>
        <w:rPr>
          <w:rFonts w:ascii="Arial" w:eastAsia="Arial Nova" w:hAnsi="Arial" w:cs="Arial"/>
          <w:sz w:val="24"/>
          <w:szCs w:val="24"/>
        </w:rPr>
      </w:pPr>
      <w:r w:rsidRPr="00B30382">
        <w:rPr>
          <w:rFonts w:ascii="Arial" w:eastAsia="Arial Nova" w:hAnsi="Arial" w:cs="Arial"/>
          <w:sz w:val="24"/>
          <w:szCs w:val="24"/>
        </w:rPr>
        <w:t>Lecturer: Charlotte Joyner</w:t>
      </w:r>
    </w:p>
    <w:p w14:paraId="4F47A9A6" w14:textId="06A1AE7D" w:rsidR="00B30382" w:rsidRDefault="00B30382" w:rsidP="00B30382">
      <w:pPr>
        <w:spacing w:line="360" w:lineRule="auto"/>
        <w:jc w:val="both"/>
        <w:rPr>
          <w:rFonts w:ascii="Arial" w:eastAsia="Arial Nova" w:hAnsi="Arial" w:cs="Arial"/>
          <w:sz w:val="24"/>
          <w:szCs w:val="24"/>
        </w:rPr>
      </w:pPr>
      <w:r>
        <w:rPr>
          <w:rFonts w:ascii="Arial" w:eastAsia="Arial Nova" w:hAnsi="Arial" w:cs="Arial"/>
          <w:sz w:val="24"/>
          <w:szCs w:val="24"/>
        </w:rPr>
        <w:t>Date:</w:t>
      </w:r>
      <w:r w:rsidR="009E370B">
        <w:rPr>
          <w:rFonts w:ascii="Arial" w:eastAsia="Arial Nova" w:hAnsi="Arial" w:cs="Arial"/>
          <w:sz w:val="24"/>
          <w:szCs w:val="24"/>
        </w:rPr>
        <w:t xml:space="preserve"> 01.03.2023</w:t>
      </w:r>
    </w:p>
    <w:p w14:paraId="11F09F64" w14:textId="51042A34" w:rsidR="00B30382" w:rsidRPr="00B30382" w:rsidRDefault="00B30382" w:rsidP="00B30382">
      <w:pPr>
        <w:spacing w:line="360" w:lineRule="auto"/>
        <w:jc w:val="both"/>
        <w:rPr>
          <w:rFonts w:ascii="Arial" w:eastAsia="Arial Nova" w:hAnsi="Arial" w:cs="Arial"/>
          <w:sz w:val="24"/>
          <w:szCs w:val="24"/>
        </w:rPr>
      </w:pPr>
      <w:r>
        <w:rPr>
          <w:rFonts w:ascii="Arial" w:eastAsia="Arial Nova" w:hAnsi="Arial" w:cs="Arial"/>
          <w:sz w:val="24"/>
          <w:szCs w:val="24"/>
        </w:rPr>
        <w:t>Wordcount: 15</w:t>
      </w:r>
      <w:r w:rsidR="00711E14">
        <w:rPr>
          <w:rFonts w:ascii="Arial" w:eastAsia="Arial Nova" w:hAnsi="Arial" w:cs="Arial"/>
          <w:sz w:val="24"/>
          <w:szCs w:val="24"/>
        </w:rPr>
        <w:t>47</w:t>
      </w:r>
    </w:p>
    <w:p w14:paraId="57D0BF1A" w14:textId="5006FE20" w:rsidR="3D1255EB" w:rsidRPr="00B30382" w:rsidRDefault="3D1255EB" w:rsidP="00B30382">
      <w:pPr>
        <w:spacing w:line="360" w:lineRule="auto"/>
        <w:jc w:val="both"/>
        <w:rPr>
          <w:rFonts w:ascii="Arial" w:hAnsi="Arial" w:cs="Arial"/>
          <w:sz w:val="24"/>
          <w:szCs w:val="24"/>
        </w:rPr>
      </w:pPr>
    </w:p>
    <w:p w14:paraId="448089E0" w14:textId="01480D11" w:rsidR="3D1255EB" w:rsidRPr="00B30382" w:rsidRDefault="3D1255EB" w:rsidP="00B30382">
      <w:pPr>
        <w:spacing w:line="360" w:lineRule="auto"/>
        <w:jc w:val="both"/>
        <w:rPr>
          <w:rFonts w:ascii="Arial" w:hAnsi="Arial" w:cs="Arial"/>
          <w:sz w:val="24"/>
          <w:szCs w:val="24"/>
        </w:rPr>
      </w:pPr>
    </w:p>
    <w:p w14:paraId="6F267E39" w14:textId="100FC65C" w:rsidR="3D1255EB" w:rsidRPr="00B30382" w:rsidRDefault="3D1255EB" w:rsidP="00B30382">
      <w:pPr>
        <w:spacing w:line="360" w:lineRule="auto"/>
        <w:jc w:val="both"/>
        <w:rPr>
          <w:rFonts w:ascii="Arial" w:hAnsi="Arial" w:cs="Arial"/>
          <w:sz w:val="24"/>
          <w:szCs w:val="24"/>
        </w:rPr>
      </w:pPr>
    </w:p>
    <w:p w14:paraId="51EFA472" w14:textId="7CD7729E" w:rsidR="3D1255EB" w:rsidRPr="00B30382" w:rsidRDefault="3D1255EB" w:rsidP="00B30382">
      <w:pPr>
        <w:spacing w:line="360" w:lineRule="auto"/>
        <w:jc w:val="both"/>
        <w:rPr>
          <w:rFonts w:ascii="Arial" w:hAnsi="Arial" w:cs="Arial"/>
          <w:sz w:val="24"/>
          <w:szCs w:val="24"/>
        </w:rPr>
      </w:pPr>
    </w:p>
    <w:p w14:paraId="4E89F7B5" w14:textId="67E9F4FD" w:rsidR="3D1255EB" w:rsidRPr="00B30382" w:rsidRDefault="3D1255EB" w:rsidP="00B30382">
      <w:pPr>
        <w:spacing w:line="360" w:lineRule="auto"/>
        <w:jc w:val="both"/>
        <w:rPr>
          <w:rFonts w:ascii="Arial" w:hAnsi="Arial" w:cs="Arial"/>
          <w:sz w:val="24"/>
          <w:szCs w:val="24"/>
        </w:rPr>
      </w:pPr>
    </w:p>
    <w:p w14:paraId="3917C86E" w14:textId="0AE9BCA1" w:rsidR="3D1255EB" w:rsidRPr="00B30382" w:rsidRDefault="3D1255EB" w:rsidP="00B30382">
      <w:pPr>
        <w:spacing w:line="360" w:lineRule="auto"/>
        <w:jc w:val="both"/>
        <w:rPr>
          <w:rFonts w:ascii="Arial" w:hAnsi="Arial" w:cs="Arial"/>
          <w:sz w:val="24"/>
          <w:szCs w:val="24"/>
        </w:rPr>
      </w:pPr>
    </w:p>
    <w:p w14:paraId="3113E220" w14:textId="3813427B" w:rsidR="3D1255EB" w:rsidRPr="00B30382" w:rsidRDefault="3D1255EB" w:rsidP="00B30382">
      <w:pPr>
        <w:spacing w:line="360" w:lineRule="auto"/>
        <w:jc w:val="both"/>
        <w:rPr>
          <w:rFonts w:ascii="Arial" w:hAnsi="Arial" w:cs="Arial"/>
          <w:sz w:val="24"/>
          <w:szCs w:val="24"/>
        </w:rPr>
      </w:pPr>
    </w:p>
    <w:p w14:paraId="2FA5F519" w14:textId="7892912F" w:rsidR="3D1255EB" w:rsidRPr="00B30382" w:rsidRDefault="3D1255EB" w:rsidP="00B30382">
      <w:pPr>
        <w:spacing w:line="360" w:lineRule="auto"/>
        <w:jc w:val="both"/>
        <w:rPr>
          <w:rFonts w:ascii="Arial" w:hAnsi="Arial" w:cs="Arial"/>
          <w:sz w:val="24"/>
          <w:szCs w:val="24"/>
        </w:rPr>
      </w:pPr>
    </w:p>
    <w:p w14:paraId="1E5BD7D8" w14:textId="4CEB73F4" w:rsidR="3D1255EB" w:rsidRPr="00B30382" w:rsidRDefault="3D1255EB" w:rsidP="00B30382">
      <w:pPr>
        <w:spacing w:line="360" w:lineRule="auto"/>
        <w:jc w:val="both"/>
        <w:rPr>
          <w:rFonts w:ascii="Arial" w:hAnsi="Arial" w:cs="Arial"/>
          <w:sz w:val="24"/>
          <w:szCs w:val="24"/>
        </w:rPr>
      </w:pPr>
    </w:p>
    <w:p w14:paraId="54FEB8B2" w14:textId="0E3DFB2E" w:rsidR="3D1255EB" w:rsidRPr="00B30382" w:rsidRDefault="3D1255EB" w:rsidP="00B30382">
      <w:pPr>
        <w:spacing w:line="360" w:lineRule="auto"/>
        <w:jc w:val="both"/>
        <w:rPr>
          <w:rFonts w:ascii="Arial" w:hAnsi="Arial" w:cs="Arial"/>
          <w:sz w:val="24"/>
          <w:szCs w:val="24"/>
        </w:rPr>
      </w:pPr>
    </w:p>
    <w:p w14:paraId="3CFDD251" w14:textId="1D72E3AA" w:rsidR="3D1255EB" w:rsidRPr="00B30382" w:rsidRDefault="3D1255EB" w:rsidP="00B30382">
      <w:pPr>
        <w:spacing w:line="360" w:lineRule="auto"/>
        <w:jc w:val="both"/>
        <w:rPr>
          <w:rFonts w:ascii="Arial" w:hAnsi="Arial" w:cs="Arial"/>
          <w:sz w:val="24"/>
          <w:szCs w:val="24"/>
        </w:rPr>
      </w:pPr>
    </w:p>
    <w:p w14:paraId="3EE98BAA" w14:textId="31E45B16" w:rsidR="3D1255EB" w:rsidRPr="00B30382" w:rsidRDefault="3D1255EB" w:rsidP="00B30382">
      <w:pPr>
        <w:spacing w:line="360" w:lineRule="auto"/>
        <w:jc w:val="both"/>
        <w:rPr>
          <w:rFonts w:ascii="Arial" w:hAnsi="Arial" w:cs="Arial"/>
          <w:sz w:val="24"/>
          <w:szCs w:val="24"/>
        </w:rPr>
      </w:pPr>
    </w:p>
    <w:p w14:paraId="4E3FDBA7" w14:textId="62F963F2" w:rsidR="3D1255EB" w:rsidRPr="00B30382" w:rsidRDefault="3D1255EB" w:rsidP="00B30382">
      <w:pPr>
        <w:spacing w:line="360" w:lineRule="auto"/>
        <w:jc w:val="both"/>
        <w:rPr>
          <w:rFonts w:ascii="Arial" w:hAnsi="Arial" w:cs="Arial"/>
          <w:sz w:val="24"/>
          <w:szCs w:val="24"/>
        </w:rPr>
      </w:pPr>
    </w:p>
    <w:p w14:paraId="0DD76419" w14:textId="52FE5C65" w:rsidR="3D1255EB" w:rsidRPr="00B30382" w:rsidRDefault="3D1255EB" w:rsidP="00B30382">
      <w:pPr>
        <w:spacing w:line="360" w:lineRule="auto"/>
        <w:jc w:val="both"/>
        <w:rPr>
          <w:rFonts w:ascii="Arial" w:hAnsi="Arial" w:cs="Arial"/>
          <w:sz w:val="24"/>
          <w:szCs w:val="24"/>
        </w:rPr>
      </w:pPr>
    </w:p>
    <w:p w14:paraId="49834F05" w14:textId="14237CD8" w:rsidR="3D1255EB" w:rsidRPr="00B30382" w:rsidRDefault="3D1255EB" w:rsidP="00B30382">
      <w:pPr>
        <w:spacing w:line="360" w:lineRule="auto"/>
        <w:jc w:val="both"/>
        <w:rPr>
          <w:rFonts w:ascii="Arial" w:hAnsi="Arial" w:cs="Arial"/>
          <w:sz w:val="24"/>
          <w:szCs w:val="24"/>
        </w:rPr>
      </w:pPr>
    </w:p>
    <w:p w14:paraId="1DDC2A77" w14:textId="77777777" w:rsidR="0068740C" w:rsidRDefault="0068740C" w:rsidP="00B30382">
      <w:pPr>
        <w:spacing w:line="360" w:lineRule="auto"/>
        <w:jc w:val="both"/>
        <w:rPr>
          <w:rFonts w:ascii="Arial" w:hAnsi="Arial" w:cs="Arial"/>
          <w:sz w:val="24"/>
          <w:szCs w:val="24"/>
        </w:rPr>
      </w:pPr>
    </w:p>
    <w:p w14:paraId="0D05D7BD" w14:textId="304D3AF9" w:rsidR="3D1255EB" w:rsidRPr="00B30382" w:rsidRDefault="5C0AC67F" w:rsidP="00B30382">
      <w:pPr>
        <w:spacing w:line="360" w:lineRule="auto"/>
        <w:jc w:val="both"/>
        <w:rPr>
          <w:rFonts w:ascii="Arial" w:hAnsi="Arial" w:cs="Arial"/>
          <w:sz w:val="24"/>
          <w:szCs w:val="24"/>
        </w:rPr>
      </w:pPr>
      <w:r w:rsidRPr="00B30382">
        <w:rPr>
          <w:rFonts w:ascii="Arial" w:hAnsi="Arial" w:cs="Arial"/>
          <w:sz w:val="24"/>
          <w:szCs w:val="24"/>
        </w:rPr>
        <w:lastRenderedPageBreak/>
        <w:t>Executive Summary</w:t>
      </w:r>
    </w:p>
    <w:p w14:paraId="120A6621" w14:textId="64DA6564" w:rsidR="3D1255EB" w:rsidRPr="00B30382" w:rsidRDefault="5C0AC67F" w:rsidP="00B30382">
      <w:pPr>
        <w:spacing w:line="360" w:lineRule="auto"/>
        <w:jc w:val="both"/>
        <w:rPr>
          <w:rFonts w:ascii="Arial" w:hAnsi="Arial" w:cs="Arial"/>
          <w:sz w:val="24"/>
          <w:szCs w:val="24"/>
        </w:rPr>
      </w:pPr>
      <w:r w:rsidRPr="00B30382">
        <w:rPr>
          <w:rFonts w:ascii="Arial" w:hAnsi="Arial" w:cs="Arial"/>
          <w:sz w:val="24"/>
          <w:szCs w:val="24"/>
        </w:rPr>
        <w:t>The hospitality industry is highly competitive, and hotels need to maintain high standards to attract and retain customers. This report focuses on the importance of hotel standards, reputation management, and building and retaining customer loyalty in the hotel industry.</w:t>
      </w:r>
    </w:p>
    <w:p w14:paraId="625C9B9C" w14:textId="44801F5F" w:rsidR="3D1255EB" w:rsidRPr="00B30382" w:rsidRDefault="5C0AC67F" w:rsidP="00B30382">
      <w:pPr>
        <w:spacing w:line="360" w:lineRule="auto"/>
        <w:jc w:val="both"/>
        <w:rPr>
          <w:rFonts w:ascii="Arial" w:hAnsi="Arial" w:cs="Arial"/>
          <w:sz w:val="24"/>
          <w:szCs w:val="24"/>
        </w:rPr>
      </w:pPr>
      <w:r w:rsidRPr="00B30382">
        <w:rPr>
          <w:rFonts w:ascii="Arial" w:hAnsi="Arial" w:cs="Arial"/>
          <w:sz w:val="24"/>
          <w:szCs w:val="24"/>
        </w:rPr>
        <w:t>The report starts by examining the significance of hotel standards and how they can impact a hotel's success. We then move on to discuss the role of reputation management in maintaining and enhancing a hotel's image and brand.</w:t>
      </w:r>
    </w:p>
    <w:p w14:paraId="1E446061" w14:textId="22FB6A27" w:rsidR="3D1255EB" w:rsidRPr="00B30382" w:rsidRDefault="663DF441" w:rsidP="00B30382">
      <w:pPr>
        <w:spacing w:line="360" w:lineRule="auto"/>
        <w:jc w:val="both"/>
        <w:rPr>
          <w:rFonts w:ascii="Arial" w:hAnsi="Arial" w:cs="Arial"/>
          <w:sz w:val="24"/>
          <w:szCs w:val="24"/>
        </w:rPr>
      </w:pPr>
      <w:r w:rsidRPr="00B30382">
        <w:rPr>
          <w:rFonts w:ascii="Arial" w:hAnsi="Arial" w:cs="Arial"/>
          <w:sz w:val="24"/>
          <w:szCs w:val="24"/>
        </w:rPr>
        <w:t>Explore</w:t>
      </w:r>
      <w:r w:rsidR="5C0AC67F" w:rsidRPr="00B30382">
        <w:rPr>
          <w:rFonts w:ascii="Arial" w:hAnsi="Arial" w:cs="Arial"/>
          <w:sz w:val="24"/>
          <w:szCs w:val="24"/>
        </w:rPr>
        <w:t xml:space="preserve"> the importance of building and retaining customer loyalty, which is crucial for hotels to ensure that they have a steady stream of repeat customers.</w:t>
      </w:r>
    </w:p>
    <w:p w14:paraId="78C3946C" w14:textId="1ADF36D8" w:rsidR="3D1255EB" w:rsidRPr="00B30382" w:rsidRDefault="5C0AC67F" w:rsidP="00B30382">
      <w:pPr>
        <w:spacing w:line="360" w:lineRule="auto"/>
        <w:jc w:val="both"/>
        <w:rPr>
          <w:rFonts w:ascii="Arial" w:hAnsi="Arial" w:cs="Arial"/>
          <w:sz w:val="24"/>
          <w:szCs w:val="24"/>
        </w:rPr>
      </w:pPr>
      <w:r w:rsidRPr="00B30382">
        <w:rPr>
          <w:rFonts w:ascii="Arial" w:hAnsi="Arial" w:cs="Arial"/>
          <w:sz w:val="24"/>
          <w:szCs w:val="24"/>
        </w:rPr>
        <w:t>Finally, the report concludes by summarizing the key takeaways and recommendations for hotels to maintain high standards, manage their reputation effectively, and build and retain customer loyalty.</w:t>
      </w:r>
    </w:p>
    <w:p w14:paraId="6F896A81" w14:textId="5CAFADC0" w:rsidR="3D1255EB" w:rsidRPr="00B30382" w:rsidRDefault="3D1255EB" w:rsidP="00B30382">
      <w:pPr>
        <w:spacing w:line="360" w:lineRule="auto"/>
        <w:jc w:val="both"/>
        <w:rPr>
          <w:rFonts w:ascii="Arial" w:hAnsi="Arial" w:cs="Arial"/>
          <w:sz w:val="24"/>
          <w:szCs w:val="24"/>
        </w:rPr>
      </w:pPr>
    </w:p>
    <w:p w14:paraId="44C7C5F3" w14:textId="0D6410B9" w:rsidR="3D1255EB" w:rsidRPr="00B30382" w:rsidRDefault="3D1255EB" w:rsidP="00B30382">
      <w:pPr>
        <w:spacing w:line="360" w:lineRule="auto"/>
        <w:jc w:val="both"/>
        <w:rPr>
          <w:rFonts w:ascii="Arial" w:hAnsi="Arial" w:cs="Arial"/>
          <w:sz w:val="24"/>
          <w:szCs w:val="24"/>
        </w:rPr>
      </w:pPr>
    </w:p>
    <w:p w14:paraId="69B131E8" w14:textId="03EE8DE8" w:rsidR="3D1255EB" w:rsidRPr="00B30382" w:rsidRDefault="3D1255EB" w:rsidP="00B30382">
      <w:pPr>
        <w:spacing w:line="360" w:lineRule="auto"/>
        <w:jc w:val="both"/>
        <w:rPr>
          <w:rFonts w:ascii="Arial" w:hAnsi="Arial" w:cs="Arial"/>
          <w:sz w:val="24"/>
          <w:szCs w:val="24"/>
        </w:rPr>
      </w:pPr>
    </w:p>
    <w:p w14:paraId="5B3C0173" w14:textId="2255E010" w:rsidR="007C743C" w:rsidRDefault="007C743C" w:rsidP="00B30382">
      <w:pPr>
        <w:spacing w:line="360" w:lineRule="auto"/>
        <w:jc w:val="both"/>
        <w:rPr>
          <w:rFonts w:ascii="Arial" w:hAnsi="Arial" w:cs="Arial"/>
          <w:sz w:val="24"/>
          <w:szCs w:val="24"/>
        </w:rPr>
      </w:pPr>
    </w:p>
    <w:p w14:paraId="53818E91" w14:textId="2C4738D4" w:rsidR="0068740C" w:rsidRDefault="0068740C" w:rsidP="00B30382">
      <w:pPr>
        <w:spacing w:line="360" w:lineRule="auto"/>
        <w:jc w:val="both"/>
        <w:rPr>
          <w:rFonts w:ascii="Arial" w:hAnsi="Arial" w:cs="Arial"/>
          <w:sz w:val="24"/>
          <w:szCs w:val="24"/>
        </w:rPr>
      </w:pPr>
    </w:p>
    <w:p w14:paraId="435BE2ED" w14:textId="371D63A2" w:rsidR="0068740C" w:rsidRDefault="0068740C" w:rsidP="00B30382">
      <w:pPr>
        <w:spacing w:line="360" w:lineRule="auto"/>
        <w:jc w:val="both"/>
        <w:rPr>
          <w:rFonts w:ascii="Arial" w:hAnsi="Arial" w:cs="Arial"/>
          <w:sz w:val="24"/>
          <w:szCs w:val="24"/>
        </w:rPr>
      </w:pPr>
    </w:p>
    <w:p w14:paraId="7D8406E7" w14:textId="4D09CFF1" w:rsidR="0068740C" w:rsidRDefault="0068740C" w:rsidP="00B30382">
      <w:pPr>
        <w:spacing w:line="360" w:lineRule="auto"/>
        <w:jc w:val="both"/>
        <w:rPr>
          <w:rFonts w:ascii="Arial" w:hAnsi="Arial" w:cs="Arial"/>
          <w:sz w:val="24"/>
          <w:szCs w:val="24"/>
        </w:rPr>
      </w:pPr>
    </w:p>
    <w:p w14:paraId="0C7B2C7E" w14:textId="6C668C60" w:rsidR="0068740C" w:rsidRDefault="0068740C" w:rsidP="00B30382">
      <w:pPr>
        <w:spacing w:line="360" w:lineRule="auto"/>
        <w:jc w:val="both"/>
        <w:rPr>
          <w:rFonts w:ascii="Arial" w:hAnsi="Arial" w:cs="Arial"/>
          <w:sz w:val="24"/>
          <w:szCs w:val="24"/>
        </w:rPr>
      </w:pPr>
    </w:p>
    <w:p w14:paraId="35243E54" w14:textId="4A77F54E" w:rsidR="0068740C" w:rsidRDefault="0068740C" w:rsidP="00B30382">
      <w:pPr>
        <w:spacing w:line="360" w:lineRule="auto"/>
        <w:jc w:val="both"/>
        <w:rPr>
          <w:rFonts w:ascii="Arial" w:hAnsi="Arial" w:cs="Arial"/>
          <w:sz w:val="24"/>
          <w:szCs w:val="24"/>
        </w:rPr>
      </w:pPr>
    </w:p>
    <w:p w14:paraId="770A948A" w14:textId="6BF15EDA" w:rsidR="0068740C" w:rsidRDefault="0068740C" w:rsidP="00B30382">
      <w:pPr>
        <w:spacing w:line="360" w:lineRule="auto"/>
        <w:jc w:val="both"/>
        <w:rPr>
          <w:rFonts w:ascii="Arial" w:hAnsi="Arial" w:cs="Arial"/>
          <w:sz w:val="24"/>
          <w:szCs w:val="24"/>
        </w:rPr>
      </w:pPr>
    </w:p>
    <w:p w14:paraId="25D0C09E" w14:textId="547A24C5" w:rsidR="0068740C" w:rsidRDefault="0068740C" w:rsidP="00B30382">
      <w:pPr>
        <w:spacing w:line="360" w:lineRule="auto"/>
        <w:jc w:val="both"/>
        <w:rPr>
          <w:rFonts w:ascii="Arial" w:hAnsi="Arial" w:cs="Arial"/>
          <w:sz w:val="24"/>
          <w:szCs w:val="24"/>
        </w:rPr>
      </w:pPr>
    </w:p>
    <w:p w14:paraId="6CE17C52" w14:textId="216B3F11" w:rsidR="0068740C" w:rsidRDefault="0068740C" w:rsidP="00B30382">
      <w:pPr>
        <w:spacing w:line="360" w:lineRule="auto"/>
        <w:jc w:val="both"/>
        <w:rPr>
          <w:rFonts w:ascii="Arial" w:hAnsi="Arial" w:cs="Arial"/>
          <w:sz w:val="24"/>
          <w:szCs w:val="24"/>
        </w:rPr>
      </w:pPr>
    </w:p>
    <w:p w14:paraId="2A5F2A98" w14:textId="77777777" w:rsidR="0068740C" w:rsidRDefault="0068740C" w:rsidP="00B30382">
      <w:pPr>
        <w:spacing w:line="360" w:lineRule="auto"/>
        <w:jc w:val="both"/>
        <w:rPr>
          <w:rFonts w:ascii="Arial" w:hAnsi="Arial" w:cs="Arial"/>
          <w:sz w:val="24"/>
          <w:szCs w:val="24"/>
        </w:rPr>
      </w:pPr>
    </w:p>
    <w:p w14:paraId="1F05DDFF" w14:textId="728B0B43" w:rsidR="3E675B02" w:rsidRPr="008C397A" w:rsidRDefault="3E675B02" w:rsidP="008C397A">
      <w:pPr>
        <w:spacing w:line="360" w:lineRule="auto"/>
        <w:jc w:val="both"/>
        <w:rPr>
          <w:rFonts w:ascii="Arial" w:eastAsia="Arial Nova" w:hAnsi="Arial" w:cs="Arial"/>
          <w:sz w:val="24"/>
          <w:szCs w:val="24"/>
        </w:rPr>
      </w:pPr>
      <w:r w:rsidRPr="008C397A">
        <w:rPr>
          <w:rFonts w:ascii="Arial" w:eastAsia="Arial Nova" w:hAnsi="Arial" w:cs="Arial"/>
          <w:sz w:val="24"/>
          <w:szCs w:val="24"/>
        </w:rPr>
        <w:lastRenderedPageBreak/>
        <w:t xml:space="preserve">Content table: </w:t>
      </w:r>
    </w:p>
    <w:p w14:paraId="29C391B8" w14:textId="56D67544" w:rsidR="00C9498D" w:rsidRPr="008C397A" w:rsidRDefault="00C9498D" w:rsidP="008C397A">
      <w:pPr>
        <w:pStyle w:val="ListParagraph"/>
        <w:numPr>
          <w:ilvl w:val="0"/>
          <w:numId w:val="6"/>
        </w:numPr>
        <w:spacing w:line="360" w:lineRule="auto"/>
        <w:jc w:val="both"/>
        <w:rPr>
          <w:rFonts w:ascii="Arial" w:eastAsia="Arial Nova" w:hAnsi="Arial" w:cs="Arial"/>
          <w:sz w:val="24"/>
          <w:szCs w:val="24"/>
        </w:rPr>
      </w:pPr>
      <w:r w:rsidRPr="008C397A">
        <w:rPr>
          <w:rFonts w:ascii="Arial" w:eastAsia="Arial Nova" w:hAnsi="Arial" w:cs="Arial"/>
          <w:sz w:val="24"/>
          <w:szCs w:val="24"/>
        </w:rPr>
        <w:t>Introduction</w:t>
      </w:r>
    </w:p>
    <w:p w14:paraId="106930F8" w14:textId="376AF1B3"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Overview of maintaining high standards in hotels</w:t>
      </w:r>
    </w:p>
    <w:p w14:paraId="294ACE2F" w14:textId="5B56E977"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Brief overview of the report</w:t>
      </w:r>
    </w:p>
    <w:p w14:paraId="29F4F661" w14:textId="3D9165F8" w:rsidR="00C9498D" w:rsidRPr="008C397A" w:rsidRDefault="00C9498D" w:rsidP="008C397A">
      <w:pPr>
        <w:pStyle w:val="ListParagraph"/>
        <w:numPr>
          <w:ilvl w:val="0"/>
          <w:numId w:val="6"/>
        </w:numPr>
        <w:spacing w:line="360" w:lineRule="auto"/>
        <w:jc w:val="both"/>
        <w:rPr>
          <w:rFonts w:ascii="Arial" w:eastAsia="Arial Nova" w:hAnsi="Arial" w:cs="Arial"/>
          <w:sz w:val="24"/>
          <w:szCs w:val="24"/>
        </w:rPr>
      </w:pPr>
      <w:r w:rsidRPr="008C397A">
        <w:rPr>
          <w:rFonts w:ascii="Arial" w:eastAsia="Arial Nova" w:hAnsi="Arial" w:cs="Arial"/>
          <w:sz w:val="24"/>
          <w:szCs w:val="24"/>
        </w:rPr>
        <w:t>Hotel Standards</w:t>
      </w:r>
    </w:p>
    <w:p w14:paraId="0E01B83C" w14:textId="2EC6ECB2"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Definition of hotel standards</w:t>
      </w:r>
    </w:p>
    <w:p w14:paraId="404D0AE3" w14:textId="19F52677"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Importance of high standards</w:t>
      </w:r>
    </w:p>
    <w:p w14:paraId="1D02F899" w14:textId="24CDA166"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Continuous improvement of hotel standards</w:t>
      </w:r>
    </w:p>
    <w:p w14:paraId="296DA4C1" w14:textId="793CD9E7" w:rsidR="00C9498D" w:rsidRPr="008C397A" w:rsidRDefault="00C9498D" w:rsidP="008C397A">
      <w:pPr>
        <w:pStyle w:val="ListParagraph"/>
        <w:numPr>
          <w:ilvl w:val="0"/>
          <w:numId w:val="6"/>
        </w:numPr>
        <w:spacing w:line="360" w:lineRule="auto"/>
        <w:jc w:val="both"/>
        <w:rPr>
          <w:rFonts w:ascii="Arial" w:eastAsia="Arial Nova" w:hAnsi="Arial" w:cs="Arial"/>
          <w:sz w:val="24"/>
          <w:szCs w:val="24"/>
        </w:rPr>
      </w:pPr>
      <w:r w:rsidRPr="008C397A">
        <w:rPr>
          <w:rFonts w:ascii="Arial" w:eastAsia="Arial Nova" w:hAnsi="Arial" w:cs="Arial"/>
          <w:sz w:val="24"/>
          <w:szCs w:val="24"/>
        </w:rPr>
        <w:t>Reputation Management</w:t>
      </w:r>
    </w:p>
    <w:p w14:paraId="2E80796A" w14:textId="1BA320B8"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Definition of reputation management</w:t>
      </w:r>
    </w:p>
    <w:p w14:paraId="0F0E6016" w14:textId="7F9871DB"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Factors that influence a hotel’s reputation (online reviews, word of mouth, media coverage)</w:t>
      </w:r>
    </w:p>
    <w:p w14:paraId="4DE38811" w14:textId="03B89EAA"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Strategies for managing hotel’s reputation</w:t>
      </w:r>
    </w:p>
    <w:p w14:paraId="12E0EC2D" w14:textId="7C997A39" w:rsidR="00C9498D" w:rsidRPr="008C397A" w:rsidRDefault="00C9498D" w:rsidP="008C397A">
      <w:pPr>
        <w:pStyle w:val="ListParagraph"/>
        <w:numPr>
          <w:ilvl w:val="0"/>
          <w:numId w:val="6"/>
        </w:numPr>
        <w:spacing w:line="360" w:lineRule="auto"/>
        <w:jc w:val="both"/>
        <w:rPr>
          <w:rFonts w:ascii="Arial" w:eastAsia="Arial Nova" w:hAnsi="Arial" w:cs="Arial"/>
          <w:sz w:val="24"/>
          <w:szCs w:val="24"/>
        </w:rPr>
      </w:pPr>
      <w:r w:rsidRPr="008C397A">
        <w:rPr>
          <w:rFonts w:ascii="Arial" w:eastAsia="Arial Nova" w:hAnsi="Arial" w:cs="Arial"/>
          <w:sz w:val="24"/>
          <w:szCs w:val="24"/>
        </w:rPr>
        <w:t>Building and Retaining Customer Loyalty</w:t>
      </w:r>
    </w:p>
    <w:p w14:paraId="26F2D9B0" w14:textId="448C0101"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 xml:space="preserve">Definition of customer loyalty </w:t>
      </w:r>
    </w:p>
    <w:p w14:paraId="46AF1A75" w14:textId="28091FD2"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 xml:space="preserve">Importance of building and retaining customer loyalty in hotels </w:t>
      </w:r>
    </w:p>
    <w:p w14:paraId="186C9BA5" w14:textId="28FB0EE3" w:rsidR="00C9498D" w:rsidRPr="008C397A" w:rsidRDefault="00C9498D"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 xml:space="preserve">Strategies for building customer loyalty (excellent </w:t>
      </w:r>
      <w:r w:rsidR="00711E14" w:rsidRPr="008C397A">
        <w:rPr>
          <w:rFonts w:ascii="Arial" w:eastAsia="Arial Nova" w:hAnsi="Arial" w:cs="Arial"/>
          <w:sz w:val="24"/>
          <w:szCs w:val="24"/>
        </w:rPr>
        <w:t>customer</w:t>
      </w:r>
      <w:r w:rsidR="008C397A">
        <w:rPr>
          <w:rFonts w:ascii="Arial" w:eastAsia="Arial Nova" w:hAnsi="Arial" w:cs="Arial"/>
          <w:sz w:val="24"/>
          <w:szCs w:val="24"/>
        </w:rPr>
        <w:t xml:space="preserve"> </w:t>
      </w:r>
      <w:r w:rsidR="00711E14" w:rsidRPr="008C397A">
        <w:rPr>
          <w:rFonts w:ascii="Arial" w:eastAsia="Arial Nova" w:hAnsi="Arial" w:cs="Arial"/>
          <w:sz w:val="24"/>
          <w:szCs w:val="24"/>
        </w:rPr>
        <w:t xml:space="preserve">service, personalized experiences, loyalty programs, promotions) </w:t>
      </w:r>
    </w:p>
    <w:p w14:paraId="668CFA6A" w14:textId="4078EECA" w:rsidR="00711E14" w:rsidRPr="008C397A" w:rsidRDefault="00711E14" w:rsidP="008C397A">
      <w:pPr>
        <w:pStyle w:val="ListParagraph"/>
        <w:numPr>
          <w:ilvl w:val="0"/>
          <w:numId w:val="6"/>
        </w:numPr>
        <w:spacing w:line="360" w:lineRule="auto"/>
        <w:jc w:val="both"/>
        <w:rPr>
          <w:rFonts w:ascii="Arial" w:eastAsia="Arial Nova" w:hAnsi="Arial" w:cs="Arial"/>
          <w:sz w:val="24"/>
          <w:szCs w:val="24"/>
        </w:rPr>
      </w:pPr>
      <w:r w:rsidRPr="008C397A">
        <w:rPr>
          <w:rFonts w:ascii="Arial" w:eastAsia="Arial Nova" w:hAnsi="Arial" w:cs="Arial"/>
          <w:sz w:val="24"/>
          <w:szCs w:val="24"/>
        </w:rPr>
        <w:t xml:space="preserve">Recommendations for hotels to maintain high standards </w:t>
      </w:r>
    </w:p>
    <w:p w14:paraId="7A6D7FCA" w14:textId="7E0B73D4" w:rsidR="00711E14" w:rsidRPr="008C397A" w:rsidRDefault="00711E14" w:rsidP="008C397A">
      <w:pPr>
        <w:pStyle w:val="ListParagraph"/>
        <w:numPr>
          <w:ilvl w:val="0"/>
          <w:numId w:val="6"/>
        </w:numPr>
        <w:spacing w:line="360" w:lineRule="auto"/>
        <w:jc w:val="both"/>
        <w:rPr>
          <w:rFonts w:ascii="Arial" w:eastAsia="Arial Nova" w:hAnsi="Arial" w:cs="Arial"/>
          <w:sz w:val="24"/>
          <w:szCs w:val="24"/>
        </w:rPr>
      </w:pPr>
      <w:r w:rsidRPr="008C397A">
        <w:rPr>
          <w:rFonts w:ascii="Arial" w:eastAsia="Arial Nova" w:hAnsi="Arial" w:cs="Arial"/>
          <w:sz w:val="24"/>
          <w:szCs w:val="24"/>
        </w:rPr>
        <w:t>Conclusion</w:t>
      </w:r>
    </w:p>
    <w:p w14:paraId="31FD1F28" w14:textId="40D0FEC9" w:rsidR="00711E14" w:rsidRPr="008C397A" w:rsidRDefault="00711E14"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Summary of the key point in the report</w:t>
      </w:r>
    </w:p>
    <w:p w14:paraId="0B54841C" w14:textId="76605026" w:rsidR="00711E14" w:rsidRPr="008C397A" w:rsidRDefault="00711E14" w:rsidP="008C397A">
      <w:pPr>
        <w:pStyle w:val="ListParagraph"/>
        <w:numPr>
          <w:ilvl w:val="0"/>
          <w:numId w:val="7"/>
        </w:numPr>
        <w:spacing w:line="360" w:lineRule="auto"/>
        <w:jc w:val="both"/>
        <w:rPr>
          <w:rFonts w:ascii="Arial" w:eastAsia="Arial Nova" w:hAnsi="Arial" w:cs="Arial"/>
          <w:sz w:val="24"/>
          <w:szCs w:val="24"/>
        </w:rPr>
      </w:pPr>
      <w:r w:rsidRPr="008C397A">
        <w:rPr>
          <w:rFonts w:ascii="Arial" w:eastAsia="Arial Nova" w:hAnsi="Arial" w:cs="Arial"/>
          <w:sz w:val="24"/>
          <w:szCs w:val="24"/>
        </w:rPr>
        <w:t>Future outlook for the hotel industry</w:t>
      </w:r>
    </w:p>
    <w:p w14:paraId="3310DA2B" w14:textId="77777777" w:rsidR="00C9498D" w:rsidRPr="00B30382" w:rsidRDefault="00C9498D" w:rsidP="00B30382">
      <w:pPr>
        <w:spacing w:line="360" w:lineRule="auto"/>
        <w:jc w:val="both"/>
        <w:rPr>
          <w:rFonts w:ascii="Arial" w:eastAsia="Arial Nova" w:hAnsi="Arial" w:cs="Arial"/>
          <w:sz w:val="24"/>
          <w:szCs w:val="24"/>
        </w:rPr>
      </w:pPr>
    </w:p>
    <w:p w14:paraId="0C859300" w14:textId="73FC1BCE" w:rsidR="3D1255EB" w:rsidRPr="00B30382" w:rsidRDefault="3D1255EB" w:rsidP="00B30382">
      <w:pPr>
        <w:spacing w:line="360" w:lineRule="auto"/>
        <w:jc w:val="both"/>
        <w:rPr>
          <w:rFonts w:ascii="Arial" w:eastAsia="Arial Nova" w:hAnsi="Arial" w:cs="Arial"/>
          <w:sz w:val="24"/>
          <w:szCs w:val="24"/>
        </w:rPr>
      </w:pPr>
    </w:p>
    <w:p w14:paraId="4C1F474C" w14:textId="0B47BB69" w:rsidR="3D1255EB" w:rsidRPr="00B30382" w:rsidRDefault="3D1255EB" w:rsidP="00B30382">
      <w:pPr>
        <w:spacing w:line="360" w:lineRule="auto"/>
        <w:jc w:val="both"/>
        <w:rPr>
          <w:rFonts w:ascii="Arial" w:eastAsia="Arial Nova" w:hAnsi="Arial" w:cs="Arial"/>
          <w:sz w:val="24"/>
          <w:szCs w:val="24"/>
        </w:rPr>
      </w:pPr>
    </w:p>
    <w:p w14:paraId="54AD9615" w14:textId="0EE37C55" w:rsidR="3D1255EB" w:rsidRPr="00B30382" w:rsidRDefault="3D1255EB" w:rsidP="00B30382">
      <w:pPr>
        <w:spacing w:line="360" w:lineRule="auto"/>
        <w:jc w:val="both"/>
        <w:rPr>
          <w:rFonts w:ascii="Arial" w:hAnsi="Arial" w:cs="Arial"/>
          <w:sz w:val="24"/>
          <w:szCs w:val="24"/>
        </w:rPr>
      </w:pPr>
    </w:p>
    <w:p w14:paraId="27E5FC3E" w14:textId="04EA1F50" w:rsidR="3D1255EB" w:rsidRPr="00B30382" w:rsidRDefault="3D1255EB" w:rsidP="00B30382">
      <w:pPr>
        <w:spacing w:line="360" w:lineRule="auto"/>
        <w:jc w:val="both"/>
        <w:rPr>
          <w:rFonts w:ascii="Arial" w:hAnsi="Arial" w:cs="Arial"/>
          <w:sz w:val="24"/>
          <w:szCs w:val="24"/>
        </w:rPr>
      </w:pPr>
    </w:p>
    <w:p w14:paraId="0A81130D" w14:textId="77777777" w:rsidR="008C397A" w:rsidRDefault="008C397A" w:rsidP="0029150D">
      <w:pPr>
        <w:spacing w:line="360" w:lineRule="auto"/>
        <w:jc w:val="both"/>
        <w:rPr>
          <w:rFonts w:ascii="Arial" w:hAnsi="Arial" w:cs="Arial"/>
          <w:sz w:val="24"/>
          <w:szCs w:val="24"/>
        </w:rPr>
      </w:pPr>
    </w:p>
    <w:p w14:paraId="06252910" w14:textId="78A26EC9" w:rsidR="3D1255EB" w:rsidRPr="0029150D" w:rsidRDefault="1EB50328" w:rsidP="0029150D">
      <w:pPr>
        <w:spacing w:line="360" w:lineRule="auto"/>
        <w:jc w:val="both"/>
        <w:rPr>
          <w:rFonts w:ascii="Arial" w:eastAsia="Arial Nova" w:hAnsi="Arial" w:cs="Arial"/>
          <w:b/>
          <w:bCs/>
          <w:sz w:val="24"/>
          <w:szCs w:val="24"/>
        </w:rPr>
      </w:pPr>
      <w:r w:rsidRPr="0029150D">
        <w:rPr>
          <w:rFonts w:ascii="Arial" w:eastAsia="Arial Nova" w:hAnsi="Arial" w:cs="Arial"/>
          <w:b/>
          <w:bCs/>
          <w:sz w:val="24"/>
          <w:szCs w:val="24"/>
        </w:rPr>
        <w:lastRenderedPageBreak/>
        <w:t>Introduction:</w:t>
      </w:r>
    </w:p>
    <w:p w14:paraId="73FA9AFF" w14:textId="18B0ED1E" w:rsidR="3D1255EB" w:rsidRPr="0029150D" w:rsidRDefault="1EB50328" w:rsidP="0029150D">
      <w:pPr>
        <w:spacing w:line="360" w:lineRule="auto"/>
        <w:jc w:val="both"/>
        <w:rPr>
          <w:rFonts w:ascii="Arial" w:eastAsia="Arial Nova" w:hAnsi="Arial" w:cs="Arial"/>
          <w:sz w:val="24"/>
          <w:szCs w:val="24"/>
        </w:rPr>
      </w:pPr>
      <w:r w:rsidRPr="0029150D">
        <w:rPr>
          <w:rFonts w:ascii="Arial" w:eastAsia="Arial Nova" w:hAnsi="Arial" w:cs="Arial"/>
          <w:sz w:val="24"/>
          <w:szCs w:val="24"/>
        </w:rPr>
        <w:t>The hotel industry is a highly competitive and dynamic sector that requires constant attention to guest satisfaction and loyalty. In an industry that is heavily influenced by customer opinions, hotels must strive to meet and exceed the highest standards of service delivery to retain a positive reputation. Hotel standards, reputation management, and building and retaining customer loyalty are critical components of a successful hotel business. This entails not only providing excellent service but also maintaining high cleanliness and safety standards, being responsive to customer feedback, and implementing effective marketing strategies</w:t>
      </w:r>
      <w:r w:rsidR="05B736DE" w:rsidRPr="0029150D">
        <w:rPr>
          <w:rFonts w:ascii="Arial" w:eastAsia="Arial Nova" w:hAnsi="Arial" w:cs="Arial"/>
          <w:sz w:val="24"/>
          <w:szCs w:val="24"/>
        </w:rPr>
        <w:t xml:space="preserve"> (Srivastava and Kumar,2021). </w:t>
      </w:r>
      <w:r w:rsidRPr="0029150D">
        <w:rPr>
          <w:rFonts w:ascii="Arial" w:eastAsia="Arial Nova" w:hAnsi="Arial" w:cs="Arial"/>
          <w:sz w:val="24"/>
          <w:szCs w:val="24"/>
        </w:rPr>
        <w:t>In this context, it is essential for hotel owners and operators to be aware of the latest trends and best practices in the industry, to maintain a competitive edge and deliver a memorable guest experience. This report will explore the importance of hotel standards, reputation management, and customer loyalty, and provide insights and recommendations on how to achieve these objectives effectively.</w:t>
      </w:r>
    </w:p>
    <w:p w14:paraId="126D362B" w14:textId="0C43262E" w:rsidR="3D1255EB" w:rsidRPr="0029150D" w:rsidRDefault="3D1255EB" w:rsidP="0029150D">
      <w:pPr>
        <w:spacing w:line="360" w:lineRule="auto"/>
        <w:jc w:val="both"/>
        <w:rPr>
          <w:rFonts w:ascii="Arial" w:eastAsia="Arial Nova" w:hAnsi="Arial" w:cs="Arial"/>
          <w:sz w:val="24"/>
          <w:szCs w:val="24"/>
        </w:rPr>
      </w:pPr>
    </w:p>
    <w:p w14:paraId="06B2C5E0" w14:textId="450592C8" w:rsidR="3D1255EB" w:rsidRPr="0029150D" w:rsidRDefault="3D1255EB" w:rsidP="0029150D">
      <w:pPr>
        <w:spacing w:line="360" w:lineRule="auto"/>
        <w:jc w:val="both"/>
        <w:rPr>
          <w:rFonts w:ascii="Arial" w:eastAsia="Arial Nova" w:hAnsi="Arial" w:cs="Arial"/>
          <w:sz w:val="24"/>
          <w:szCs w:val="24"/>
        </w:rPr>
      </w:pPr>
    </w:p>
    <w:p w14:paraId="1314AFCA" w14:textId="73F04B38" w:rsidR="3D1255EB" w:rsidRPr="0029150D" w:rsidRDefault="657DD093" w:rsidP="0029150D">
      <w:pPr>
        <w:spacing w:line="360" w:lineRule="auto"/>
        <w:jc w:val="both"/>
        <w:rPr>
          <w:rFonts w:ascii="Arial" w:eastAsia="Arial Nova" w:hAnsi="Arial" w:cs="Arial"/>
          <w:b/>
          <w:bCs/>
          <w:sz w:val="24"/>
          <w:szCs w:val="24"/>
        </w:rPr>
      </w:pPr>
      <w:r w:rsidRPr="0029150D">
        <w:rPr>
          <w:rFonts w:ascii="Arial" w:eastAsia="Arial Nova" w:hAnsi="Arial" w:cs="Arial"/>
          <w:b/>
          <w:bCs/>
          <w:sz w:val="24"/>
          <w:szCs w:val="24"/>
        </w:rPr>
        <w:t xml:space="preserve">Hotel Standards </w:t>
      </w:r>
    </w:p>
    <w:p w14:paraId="6BD63F5A" w14:textId="5283F350" w:rsidR="3D1255EB" w:rsidRPr="0029150D" w:rsidRDefault="7DC8E14C" w:rsidP="0029150D">
      <w:pPr>
        <w:spacing w:line="360" w:lineRule="auto"/>
        <w:jc w:val="both"/>
        <w:rPr>
          <w:rFonts w:ascii="Arial" w:eastAsia="Arial Nova" w:hAnsi="Arial" w:cs="Arial"/>
          <w:sz w:val="24"/>
          <w:szCs w:val="24"/>
        </w:rPr>
      </w:pPr>
      <w:r w:rsidRPr="0029150D">
        <w:rPr>
          <w:rFonts w:ascii="Arial" w:eastAsia="Arial Nova" w:hAnsi="Arial" w:cs="Arial"/>
          <w:sz w:val="24"/>
          <w:szCs w:val="24"/>
        </w:rPr>
        <w:t>Brand consistency is important for maintaining an image for a hotel, as well as being able to communicate its offerings to consumers. If a hotel does not follow the same standards as the competitors in the industry, it could lose customers. There are various aspects of a hotel's brand that should be consistent throughout the hotel’s operations. One of these aspects is the design of the rooms, as well as the hotel's name, logo and advertising materials</w:t>
      </w:r>
      <w:r w:rsidR="07F9CB41" w:rsidRPr="0029150D">
        <w:rPr>
          <w:rFonts w:ascii="Arial" w:eastAsia="Arial Nova" w:hAnsi="Arial" w:cs="Arial"/>
          <w:sz w:val="24"/>
          <w:szCs w:val="24"/>
        </w:rPr>
        <w:t xml:space="preserve"> (Kozak &amp; </w:t>
      </w:r>
      <w:proofErr w:type="spellStart"/>
      <w:r w:rsidR="07F9CB41" w:rsidRPr="0029150D">
        <w:rPr>
          <w:rFonts w:ascii="Arial" w:eastAsia="Arial Nova" w:hAnsi="Arial" w:cs="Arial"/>
          <w:sz w:val="24"/>
          <w:szCs w:val="24"/>
        </w:rPr>
        <w:t>Rimmington</w:t>
      </w:r>
      <w:proofErr w:type="spellEnd"/>
      <w:r w:rsidR="07F9CB41" w:rsidRPr="0029150D">
        <w:rPr>
          <w:rFonts w:ascii="Arial" w:eastAsia="Arial Nova" w:hAnsi="Arial" w:cs="Arial"/>
          <w:sz w:val="24"/>
          <w:szCs w:val="24"/>
        </w:rPr>
        <w:t xml:space="preserve">, 2000), </w:t>
      </w:r>
      <w:r w:rsidRPr="0029150D">
        <w:rPr>
          <w:rFonts w:ascii="Arial" w:eastAsia="Arial Nova" w:hAnsi="Arial" w:cs="Arial"/>
          <w:sz w:val="24"/>
          <w:szCs w:val="24"/>
        </w:rPr>
        <w:t xml:space="preserve">Another important aspect of the hotel's brand is the quality of its customer service. If the hotel consistently delivers a high-quality customer experience, it will be able to attract new customers and maintain loyal clients. Customer service standards should be applied throughout the organization, including the front desk, </w:t>
      </w:r>
      <w:r w:rsidR="52B3C753" w:rsidRPr="0029150D">
        <w:rPr>
          <w:rFonts w:ascii="Arial" w:eastAsia="Arial Nova" w:hAnsi="Arial" w:cs="Arial"/>
          <w:sz w:val="24"/>
          <w:szCs w:val="24"/>
        </w:rPr>
        <w:t>housekeeping,</w:t>
      </w:r>
      <w:r w:rsidRPr="0029150D">
        <w:rPr>
          <w:rFonts w:ascii="Arial" w:eastAsia="Arial Nova" w:hAnsi="Arial" w:cs="Arial"/>
          <w:sz w:val="24"/>
          <w:szCs w:val="24"/>
        </w:rPr>
        <w:t xml:space="preserve"> and restaurant staff. The standards should include clear communication with customers, and how they should be treated when they are staying at the hotel. It is also important to have strong policies regarding how certain activities are conducted at </w:t>
      </w:r>
      <w:r w:rsidRPr="0029150D">
        <w:rPr>
          <w:rFonts w:ascii="Arial" w:eastAsia="Arial Nova" w:hAnsi="Arial" w:cs="Arial"/>
          <w:sz w:val="24"/>
          <w:szCs w:val="24"/>
        </w:rPr>
        <w:lastRenderedPageBreak/>
        <w:t>the hotel, such as drug and alcohol usage by guests and loud noise in the hotel room. These policies should be communicated to the employees so that they know what is expected of them when serving customers. Brand consistency standards are important for ensuring that a hotel maintains its reputation among consumers. If a hotel does not adhere to these standards, it will lose customers and the reputation for unprofessionalism.</w:t>
      </w:r>
      <w:r w:rsidR="02D5F406" w:rsidRPr="0029150D">
        <w:rPr>
          <w:rFonts w:ascii="Arial" w:eastAsia="Arial Nova" w:hAnsi="Arial" w:cs="Arial"/>
          <w:sz w:val="24"/>
          <w:szCs w:val="24"/>
        </w:rPr>
        <w:t xml:space="preserve"> </w:t>
      </w:r>
      <w:r w:rsidR="02D5F406" w:rsidRPr="0029150D">
        <w:rPr>
          <w:rFonts w:ascii="Arial" w:eastAsia="Arial Nova" w:hAnsi="Arial" w:cs="Arial"/>
          <w:color w:val="000000" w:themeColor="text1"/>
          <w:sz w:val="24"/>
          <w:szCs w:val="24"/>
        </w:rPr>
        <w:t>(Karim et al., 2021)</w:t>
      </w:r>
    </w:p>
    <w:p w14:paraId="7304BEB2" w14:textId="0F2FBB80" w:rsidR="3D1255EB" w:rsidRPr="0029150D" w:rsidRDefault="3D1255EB" w:rsidP="0029150D">
      <w:pPr>
        <w:spacing w:line="360" w:lineRule="auto"/>
        <w:jc w:val="both"/>
        <w:rPr>
          <w:rFonts w:ascii="Arial" w:eastAsia="Arial Nova" w:hAnsi="Arial" w:cs="Arial"/>
          <w:sz w:val="24"/>
          <w:szCs w:val="24"/>
        </w:rPr>
      </w:pPr>
    </w:p>
    <w:p w14:paraId="04A25128" w14:textId="60EA2A87" w:rsidR="3D1255EB" w:rsidRPr="0029150D" w:rsidRDefault="3D1255EB" w:rsidP="0029150D">
      <w:pPr>
        <w:spacing w:line="360" w:lineRule="auto"/>
        <w:jc w:val="both"/>
        <w:rPr>
          <w:rFonts w:ascii="Arial" w:eastAsia="Arial Nova" w:hAnsi="Arial" w:cs="Arial"/>
          <w:sz w:val="24"/>
          <w:szCs w:val="24"/>
        </w:rPr>
      </w:pPr>
    </w:p>
    <w:p w14:paraId="788E0D35" w14:textId="288A493A" w:rsidR="0054FF1F" w:rsidRPr="0029150D" w:rsidRDefault="0054FF1F" w:rsidP="0029150D">
      <w:pPr>
        <w:spacing w:line="360" w:lineRule="auto"/>
        <w:jc w:val="both"/>
        <w:rPr>
          <w:rFonts w:ascii="Arial" w:eastAsia="Arial Nova" w:hAnsi="Arial" w:cs="Arial"/>
          <w:sz w:val="24"/>
          <w:szCs w:val="24"/>
        </w:rPr>
      </w:pPr>
      <w:r w:rsidRPr="0029150D">
        <w:rPr>
          <w:rFonts w:ascii="Arial" w:eastAsia="Arial Nova" w:hAnsi="Arial" w:cs="Arial"/>
          <w:b/>
          <w:bCs/>
          <w:sz w:val="24"/>
          <w:szCs w:val="24"/>
        </w:rPr>
        <w:t>Hotel Star Rating System</w:t>
      </w:r>
      <w:r w:rsidRPr="0029150D">
        <w:rPr>
          <w:rFonts w:ascii="Arial" w:eastAsia="Arial Nova" w:hAnsi="Arial" w:cs="Arial"/>
          <w:sz w:val="24"/>
          <w:szCs w:val="24"/>
        </w:rPr>
        <w:t xml:space="preserve"> </w:t>
      </w:r>
    </w:p>
    <w:p w14:paraId="198723FB" w14:textId="44E06584" w:rsidR="3BF84CFE" w:rsidRPr="0029150D" w:rsidRDefault="21608ADC" w:rsidP="0029150D">
      <w:pPr>
        <w:spacing w:line="360" w:lineRule="auto"/>
        <w:jc w:val="both"/>
        <w:rPr>
          <w:rFonts w:ascii="Arial" w:eastAsia="Arial Nova" w:hAnsi="Arial" w:cs="Arial"/>
          <w:sz w:val="24"/>
          <w:szCs w:val="24"/>
        </w:rPr>
      </w:pPr>
      <w:r w:rsidRPr="0029150D">
        <w:rPr>
          <w:rFonts w:ascii="Arial" w:eastAsia="Arial Nova" w:hAnsi="Arial" w:cs="Arial"/>
          <w:sz w:val="24"/>
          <w:szCs w:val="24"/>
        </w:rPr>
        <w:t xml:space="preserve">Forbes Travel Guide - </w:t>
      </w:r>
      <w:r w:rsidR="750163C2" w:rsidRPr="0029150D">
        <w:rPr>
          <w:rFonts w:ascii="Arial" w:eastAsia="Arial Nova" w:hAnsi="Arial" w:cs="Arial"/>
          <w:sz w:val="24"/>
          <w:szCs w:val="24"/>
        </w:rPr>
        <w:t xml:space="preserve">(Hotel Quality Standards, </w:t>
      </w:r>
      <w:proofErr w:type="spellStart"/>
      <w:r w:rsidR="750163C2" w:rsidRPr="0029150D">
        <w:rPr>
          <w:rFonts w:ascii="Arial" w:eastAsia="Arial Nova" w:hAnsi="Arial" w:cs="Arial"/>
          <w:sz w:val="24"/>
          <w:szCs w:val="24"/>
        </w:rPr>
        <w:t>n.d</w:t>
      </w:r>
      <w:proofErr w:type="spellEnd"/>
      <w:r w:rsidR="750163C2" w:rsidRPr="0029150D">
        <w:rPr>
          <w:rFonts w:ascii="Arial" w:eastAsia="Arial Nova" w:hAnsi="Arial" w:cs="Arial"/>
          <w:sz w:val="24"/>
          <w:szCs w:val="24"/>
        </w:rPr>
        <w:t xml:space="preserve">) </w:t>
      </w:r>
      <w:r w:rsidRPr="0029150D">
        <w:rPr>
          <w:rFonts w:ascii="Arial" w:eastAsia="Arial Nova" w:hAnsi="Arial" w:cs="Arial"/>
          <w:sz w:val="24"/>
          <w:szCs w:val="24"/>
        </w:rPr>
        <w:t>Forbes' star rating system has been in use for over five decades and is well-known across the world.</w:t>
      </w:r>
      <w:r w:rsidR="17277CC9" w:rsidRPr="0029150D">
        <w:rPr>
          <w:rFonts w:ascii="Arial" w:eastAsia="Arial Nova" w:hAnsi="Arial" w:cs="Arial"/>
          <w:sz w:val="24"/>
          <w:szCs w:val="24"/>
        </w:rPr>
        <w:t xml:space="preserve"> Forbes Travel Guide is the global authority on genuine Five-Star s</w:t>
      </w:r>
      <w:r w:rsidR="02C2EA08" w:rsidRPr="0029150D">
        <w:rPr>
          <w:rFonts w:ascii="Arial" w:eastAsia="Arial Nova" w:hAnsi="Arial" w:cs="Arial"/>
          <w:sz w:val="24"/>
          <w:szCs w:val="24"/>
        </w:rPr>
        <w:t>ervice which provide world-class professional development resources to any organization that makes exceptional service a pillar of its b</w:t>
      </w:r>
      <w:r w:rsidR="4DB0C9DF" w:rsidRPr="0029150D">
        <w:rPr>
          <w:rFonts w:ascii="Arial" w:eastAsia="Arial Nova" w:hAnsi="Arial" w:cs="Arial"/>
          <w:sz w:val="24"/>
          <w:szCs w:val="24"/>
        </w:rPr>
        <w:t xml:space="preserve">usiness. </w:t>
      </w:r>
    </w:p>
    <w:p w14:paraId="6A8930D3" w14:textId="1C854E2F" w:rsidR="3BF84CFE" w:rsidRPr="0029150D" w:rsidRDefault="3BF84CFE" w:rsidP="0029150D">
      <w:pPr>
        <w:spacing w:line="360" w:lineRule="auto"/>
        <w:jc w:val="both"/>
        <w:rPr>
          <w:rFonts w:ascii="Arial" w:eastAsia="Arial Nova" w:hAnsi="Arial" w:cs="Arial"/>
          <w:b/>
          <w:bCs/>
          <w:sz w:val="24"/>
          <w:szCs w:val="24"/>
        </w:rPr>
      </w:pPr>
      <w:r w:rsidRPr="0029150D">
        <w:rPr>
          <w:rFonts w:ascii="Arial" w:eastAsia="Arial Nova" w:hAnsi="Arial" w:cs="Arial"/>
          <w:b/>
          <w:bCs/>
          <w:sz w:val="24"/>
          <w:szCs w:val="24"/>
        </w:rPr>
        <w:t>The quality scores</w:t>
      </w:r>
    </w:p>
    <w:p w14:paraId="3B2C536E" w14:textId="63567DAD" w:rsidR="3BF84CFE" w:rsidRPr="0029150D" w:rsidRDefault="3BF84CFE" w:rsidP="0029150D">
      <w:pPr>
        <w:spacing w:line="360" w:lineRule="auto"/>
        <w:jc w:val="both"/>
        <w:rPr>
          <w:rFonts w:ascii="Arial" w:hAnsi="Arial" w:cs="Arial"/>
          <w:sz w:val="24"/>
          <w:szCs w:val="24"/>
        </w:rPr>
      </w:pPr>
      <w:r w:rsidRPr="0029150D">
        <w:rPr>
          <w:rFonts w:ascii="Arial" w:eastAsia="Arial Nova" w:hAnsi="Arial" w:cs="Arial"/>
          <w:sz w:val="24"/>
          <w:szCs w:val="24"/>
        </w:rPr>
        <w:t>When AA inspectors visit your property, they will evaluate and give a quality score to all aspects of the accommodation and service. The total of all these scores establishes an overall percentage score for quality. Inspectors will award a score of between 1 and 5 in each specific area.</w:t>
      </w:r>
    </w:p>
    <w:p w14:paraId="4DD5AEA7" w14:textId="58ABA951" w:rsidR="3BF84CFE" w:rsidRPr="0029150D" w:rsidRDefault="3BF84CFE" w:rsidP="0029150D">
      <w:pPr>
        <w:spacing w:line="360" w:lineRule="auto"/>
        <w:jc w:val="both"/>
        <w:rPr>
          <w:rFonts w:ascii="Arial" w:hAnsi="Arial" w:cs="Arial"/>
          <w:sz w:val="24"/>
          <w:szCs w:val="24"/>
        </w:rPr>
      </w:pPr>
      <w:r w:rsidRPr="0029150D">
        <w:rPr>
          <w:rFonts w:ascii="Arial" w:eastAsia="Arial Nova" w:hAnsi="Arial" w:cs="Arial"/>
          <w:sz w:val="24"/>
          <w:szCs w:val="24"/>
        </w:rPr>
        <w:t xml:space="preserve"> • 1 = acceptable </w:t>
      </w:r>
    </w:p>
    <w:p w14:paraId="4A747FB9" w14:textId="0D4D5D01" w:rsidR="3BF84CFE" w:rsidRPr="0029150D" w:rsidRDefault="3BF84CFE" w:rsidP="0029150D">
      <w:pPr>
        <w:spacing w:line="360" w:lineRule="auto"/>
        <w:jc w:val="both"/>
        <w:rPr>
          <w:rFonts w:ascii="Arial" w:hAnsi="Arial" w:cs="Arial"/>
          <w:sz w:val="24"/>
          <w:szCs w:val="24"/>
        </w:rPr>
      </w:pPr>
      <w:r w:rsidRPr="0029150D">
        <w:rPr>
          <w:rFonts w:ascii="Arial" w:eastAsia="Arial Nova" w:hAnsi="Arial" w:cs="Arial"/>
          <w:sz w:val="24"/>
          <w:szCs w:val="24"/>
        </w:rPr>
        <w:t xml:space="preserve">• 2 = average </w:t>
      </w:r>
    </w:p>
    <w:p w14:paraId="094A5E4F" w14:textId="2B38117C" w:rsidR="3BF84CFE" w:rsidRPr="0029150D" w:rsidRDefault="3BF84CFE" w:rsidP="0029150D">
      <w:pPr>
        <w:spacing w:line="360" w:lineRule="auto"/>
        <w:jc w:val="both"/>
        <w:rPr>
          <w:rFonts w:ascii="Arial" w:hAnsi="Arial" w:cs="Arial"/>
          <w:sz w:val="24"/>
          <w:szCs w:val="24"/>
        </w:rPr>
      </w:pPr>
      <w:r w:rsidRPr="0029150D">
        <w:rPr>
          <w:rFonts w:ascii="Arial" w:eastAsia="Arial Nova" w:hAnsi="Arial" w:cs="Arial"/>
          <w:sz w:val="24"/>
          <w:szCs w:val="24"/>
        </w:rPr>
        <w:t xml:space="preserve">• 3 = good </w:t>
      </w:r>
    </w:p>
    <w:p w14:paraId="6FF989F5" w14:textId="77F2D33E" w:rsidR="3BF84CFE" w:rsidRPr="0029150D" w:rsidRDefault="3BF84CFE" w:rsidP="0029150D">
      <w:pPr>
        <w:spacing w:line="360" w:lineRule="auto"/>
        <w:jc w:val="both"/>
        <w:rPr>
          <w:rFonts w:ascii="Arial" w:hAnsi="Arial" w:cs="Arial"/>
          <w:sz w:val="24"/>
          <w:szCs w:val="24"/>
        </w:rPr>
      </w:pPr>
      <w:r w:rsidRPr="0029150D">
        <w:rPr>
          <w:rFonts w:ascii="Arial" w:eastAsia="Arial Nova" w:hAnsi="Arial" w:cs="Arial"/>
          <w:sz w:val="24"/>
          <w:szCs w:val="24"/>
        </w:rPr>
        <w:t xml:space="preserve">• 4 = very good </w:t>
      </w:r>
    </w:p>
    <w:p w14:paraId="2C034CEC" w14:textId="02578482" w:rsidR="3BF84CFE" w:rsidRPr="0029150D" w:rsidRDefault="3BF84CFE" w:rsidP="0029150D">
      <w:pPr>
        <w:spacing w:line="360" w:lineRule="auto"/>
        <w:jc w:val="both"/>
        <w:rPr>
          <w:rFonts w:ascii="Arial" w:hAnsi="Arial" w:cs="Arial"/>
          <w:sz w:val="24"/>
          <w:szCs w:val="24"/>
        </w:rPr>
      </w:pPr>
      <w:r w:rsidRPr="0029150D">
        <w:rPr>
          <w:rFonts w:ascii="Arial" w:eastAsia="Arial Nova" w:hAnsi="Arial" w:cs="Arial"/>
          <w:sz w:val="24"/>
          <w:szCs w:val="24"/>
        </w:rPr>
        <w:t>• 5 = excellent</w:t>
      </w:r>
    </w:p>
    <w:p w14:paraId="719A9DB2" w14:textId="44EE8C7B" w:rsidR="3BF84CFE" w:rsidRPr="0029150D" w:rsidRDefault="3BF84CFE" w:rsidP="0029150D">
      <w:pPr>
        <w:spacing w:line="360" w:lineRule="auto"/>
        <w:jc w:val="both"/>
        <w:rPr>
          <w:rFonts w:ascii="Arial" w:eastAsia="Arial Nova" w:hAnsi="Arial" w:cs="Arial"/>
          <w:sz w:val="24"/>
          <w:szCs w:val="24"/>
        </w:rPr>
      </w:pPr>
      <w:r w:rsidRPr="0029150D">
        <w:rPr>
          <w:rFonts w:ascii="Arial" w:eastAsia="Arial Nova" w:hAnsi="Arial" w:cs="Arial"/>
          <w:sz w:val="24"/>
          <w:szCs w:val="24"/>
        </w:rPr>
        <w:t xml:space="preserve"> Based on this score, establishments will be given an overall quality rating on a scale of One to Five Stars, based on the chart below</w:t>
      </w:r>
    </w:p>
    <w:p w14:paraId="70FAA0CD" w14:textId="741FBEEE" w:rsidR="3FB8CA1C" w:rsidRPr="0029150D" w:rsidRDefault="3FB8CA1C" w:rsidP="0029150D">
      <w:pPr>
        <w:spacing w:line="360" w:lineRule="auto"/>
        <w:jc w:val="both"/>
        <w:rPr>
          <w:rFonts w:ascii="Arial" w:hAnsi="Arial" w:cs="Arial"/>
          <w:sz w:val="24"/>
          <w:szCs w:val="24"/>
        </w:rPr>
      </w:pPr>
      <w:r w:rsidRPr="0029150D">
        <w:rPr>
          <w:rFonts w:ascii="Arial" w:hAnsi="Arial" w:cs="Arial"/>
          <w:noProof/>
          <w:sz w:val="24"/>
          <w:szCs w:val="24"/>
        </w:rPr>
        <w:lastRenderedPageBreak/>
        <w:drawing>
          <wp:inline distT="0" distB="0" distL="0" distR="0" wp14:anchorId="364E56D8" wp14:editId="1E1F5F8B">
            <wp:extent cx="5943600" cy="482816"/>
            <wp:effectExtent l="0" t="0" r="0" b="0"/>
            <wp:docPr id="1003892060" name="Picture 1003892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482816"/>
                    </a:xfrm>
                    <a:prstGeom prst="rect">
                      <a:avLst/>
                    </a:prstGeom>
                  </pic:spPr>
                </pic:pic>
              </a:graphicData>
            </a:graphic>
          </wp:inline>
        </w:drawing>
      </w:r>
    </w:p>
    <w:p w14:paraId="4D1FE889" w14:textId="0CF10B28" w:rsidR="3D1255EB" w:rsidRPr="0029150D" w:rsidRDefault="6B3E6A83" w:rsidP="0029150D">
      <w:pPr>
        <w:spacing w:line="360" w:lineRule="auto"/>
        <w:jc w:val="both"/>
        <w:rPr>
          <w:rFonts w:ascii="Arial" w:hAnsi="Arial" w:cs="Arial"/>
          <w:sz w:val="24"/>
          <w:szCs w:val="24"/>
        </w:rPr>
      </w:pPr>
      <w:r w:rsidRPr="0029150D">
        <w:rPr>
          <w:rFonts w:ascii="Arial" w:hAnsi="Arial" w:cs="Arial"/>
          <w:sz w:val="24"/>
          <w:szCs w:val="24"/>
        </w:rPr>
        <w:t>Source: Hotel Quality Standards</w:t>
      </w:r>
    </w:p>
    <w:p w14:paraId="3640441A" w14:textId="5D4FBE78" w:rsidR="3D1255EB" w:rsidRPr="0029150D" w:rsidRDefault="3D1255EB" w:rsidP="0029150D">
      <w:pPr>
        <w:spacing w:line="360" w:lineRule="auto"/>
        <w:jc w:val="both"/>
        <w:rPr>
          <w:rFonts w:ascii="Arial" w:hAnsi="Arial" w:cs="Arial"/>
          <w:sz w:val="24"/>
          <w:szCs w:val="24"/>
        </w:rPr>
      </w:pPr>
    </w:p>
    <w:p w14:paraId="26920097" w14:textId="5FE3A7E4" w:rsidR="3FB8CA1C" w:rsidRPr="0029150D" w:rsidRDefault="3FB8CA1C" w:rsidP="0029150D">
      <w:pPr>
        <w:spacing w:line="360" w:lineRule="auto"/>
        <w:jc w:val="both"/>
        <w:rPr>
          <w:rFonts w:ascii="Arial" w:hAnsi="Arial" w:cs="Arial"/>
          <w:sz w:val="24"/>
          <w:szCs w:val="24"/>
        </w:rPr>
      </w:pPr>
      <w:r w:rsidRPr="0029150D">
        <w:rPr>
          <w:rFonts w:ascii="Arial" w:hAnsi="Arial" w:cs="Arial"/>
          <w:noProof/>
          <w:sz w:val="24"/>
          <w:szCs w:val="24"/>
        </w:rPr>
        <w:drawing>
          <wp:inline distT="0" distB="0" distL="0" distR="0" wp14:anchorId="54EAD998" wp14:editId="1CF31A94">
            <wp:extent cx="5943600" cy="1984166"/>
            <wp:effectExtent l="0" t="0" r="0" b="0"/>
            <wp:docPr id="1899993204" name="Picture 1899993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1984166"/>
                    </a:xfrm>
                    <a:prstGeom prst="rect">
                      <a:avLst/>
                    </a:prstGeom>
                  </pic:spPr>
                </pic:pic>
              </a:graphicData>
            </a:graphic>
          </wp:inline>
        </w:drawing>
      </w:r>
    </w:p>
    <w:p w14:paraId="21A38729" w14:textId="0CF10B28" w:rsidR="3D1255EB" w:rsidRPr="0029150D" w:rsidRDefault="5EA0DE2D" w:rsidP="0029150D">
      <w:pPr>
        <w:spacing w:line="360" w:lineRule="auto"/>
        <w:jc w:val="both"/>
        <w:rPr>
          <w:rFonts w:ascii="Arial" w:hAnsi="Arial" w:cs="Arial"/>
          <w:sz w:val="24"/>
          <w:szCs w:val="24"/>
        </w:rPr>
      </w:pPr>
      <w:r w:rsidRPr="0029150D">
        <w:rPr>
          <w:rFonts w:ascii="Arial" w:hAnsi="Arial" w:cs="Arial"/>
          <w:sz w:val="24"/>
          <w:szCs w:val="24"/>
        </w:rPr>
        <w:t>Source: Hotel Quality Standards</w:t>
      </w:r>
    </w:p>
    <w:p w14:paraId="743698B2" w14:textId="251D97BB" w:rsidR="3D1255EB" w:rsidRPr="0029150D" w:rsidRDefault="3D1255EB" w:rsidP="0029150D">
      <w:pPr>
        <w:spacing w:line="360" w:lineRule="auto"/>
        <w:jc w:val="both"/>
        <w:rPr>
          <w:rFonts w:ascii="Arial" w:hAnsi="Arial" w:cs="Arial"/>
          <w:sz w:val="24"/>
          <w:szCs w:val="24"/>
        </w:rPr>
      </w:pPr>
    </w:p>
    <w:p w14:paraId="1368F967" w14:textId="4374D6BA" w:rsidR="3D1255EB" w:rsidRPr="00FA32C6" w:rsidRDefault="00FA32C6" w:rsidP="00FA32C6">
      <w:pPr>
        <w:rPr>
          <w:rFonts w:ascii="Arial" w:hAnsi="Arial" w:cs="Arial"/>
          <w:b/>
          <w:bCs/>
          <w:sz w:val="24"/>
          <w:szCs w:val="24"/>
        </w:rPr>
      </w:pPr>
      <w:r w:rsidRPr="00FA32C6">
        <w:rPr>
          <w:rFonts w:ascii="Arial" w:hAnsi="Arial" w:cs="Arial"/>
          <w:b/>
          <w:bCs/>
          <w:sz w:val="24"/>
          <w:szCs w:val="24"/>
        </w:rPr>
        <w:t xml:space="preserve">Reputation Management </w:t>
      </w:r>
    </w:p>
    <w:p w14:paraId="59EE8BBA" w14:textId="617BFF32" w:rsidR="101859AD" w:rsidRPr="0029150D" w:rsidRDefault="101859AD" w:rsidP="0029150D">
      <w:pPr>
        <w:spacing w:line="360" w:lineRule="auto"/>
        <w:jc w:val="both"/>
        <w:rPr>
          <w:rFonts w:ascii="Arial" w:hAnsi="Arial" w:cs="Arial"/>
          <w:sz w:val="24"/>
          <w:szCs w:val="24"/>
        </w:rPr>
      </w:pPr>
      <w:r w:rsidRPr="0029150D">
        <w:rPr>
          <w:rFonts w:ascii="Arial" w:hAnsi="Arial" w:cs="Arial"/>
          <w:sz w:val="24"/>
          <w:szCs w:val="24"/>
        </w:rPr>
        <w:t>Hotels can manage their reputation effectively by implementing the following strategies:</w:t>
      </w:r>
    </w:p>
    <w:p w14:paraId="3E60F5D1" w14:textId="14CB9E60" w:rsidR="101859AD" w:rsidRPr="0029150D" w:rsidRDefault="101859AD" w:rsidP="0029150D">
      <w:pPr>
        <w:spacing w:line="360" w:lineRule="auto"/>
        <w:jc w:val="both"/>
        <w:rPr>
          <w:rFonts w:ascii="Arial" w:hAnsi="Arial" w:cs="Arial"/>
          <w:sz w:val="24"/>
          <w:szCs w:val="24"/>
        </w:rPr>
      </w:pPr>
      <w:r w:rsidRPr="0029150D">
        <w:rPr>
          <w:rFonts w:ascii="Arial" w:hAnsi="Arial" w:cs="Arial"/>
          <w:sz w:val="24"/>
          <w:szCs w:val="24"/>
        </w:rPr>
        <w:t>Encourage guest feedback: Hotels should encourage guests to provide feedback and reviews about their experience. They can do this through email surveys, on-site feedback forms, and social media.</w:t>
      </w:r>
    </w:p>
    <w:p w14:paraId="51941FAF" w14:textId="79C25F00" w:rsidR="101859AD" w:rsidRPr="0029150D" w:rsidRDefault="101859AD" w:rsidP="0029150D">
      <w:pPr>
        <w:spacing w:line="360" w:lineRule="auto"/>
        <w:jc w:val="both"/>
        <w:rPr>
          <w:rFonts w:ascii="Arial" w:hAnsi="Arial" w:cs="Arial"/>
          <w:sz w:val="24"/>
          <w:szCs w:val="24"/>
        </w:rPr>
      </w:pPr>
      <w:r w:rsidRPr="0029150D">
        <w:rPr>
          <w:rFonts w:ascii="Arial" w:hAnsi="Arial" w:cs="Arial"/>
          <w:sz w:val="24"/>
          <w:szCs w:val="24"/>
        </w:rPr>
        <w:t>Improve guest experience: Hotels should use feedback from guest reviews to make improvements to their facilities and services. This can help address any issues that guests have identified and improve the overall guest experience.</w:t>
      </w:r>
    </w:p>
    <w:p w14:paraId="0F012CD4" w14:textId="7864BCDA" w:rsidR="101859AD" w:rsidRPr="0029150D" w:rsidRDefault="101859AD" w:rsidP="0029150D">
      <w:pPr>
        <w:spacing w:line="360" w:lineRule="auto"/>
        <w:jc w:val="both"/>
        <w:rPr>
          <w:rFonts w:ascii="Arial" w:hAnsi="Arial" w:cs="Arial"/>
          <w:sz w:val="24"/>
          <w:szCs w:val="24"/>
        </w:rPr>
      </w:pPr>
      <w:r w:rsidRPr="0029150D">
        <w:rPr>
          <w:rFonts w:ascii="Arial" w:hAnsi="Arial" w:cs="Arial"/>
          <w:sz w:val="24"/>
          <w:szCs w:val="24"/>
        </w:rPr>
        <w:t>Effective guest reviews management is essential for hotels because it can impact their reputation and ultimately their bottom line. Positive reviews can attract new guests and encourage repeat business, while negative reviews can deter potential guests and result in lost revenue</w:t>
      </w:r>
      <w:r w:rsidR="4C03BCD9" w:rsidRPr="0029150D">
        <w:rPr>
          <w:rFonts w:ascii="Arial" w:hAnsi="Arial" w:cs="Arial"/>
          <w:sz w:val="24"/>
          <w:szCs w:val="24"/>
        </w:rPr>
        <w:t xml:space="preserve"> </w:t>
      </w:r>
      <w:r w:rsidR="61C72066" w:rsidRPr="0029150D">
        <w:rPr>
          <w:rFonts w:ascii="Arial" w:hAnsi="Arial" w:cs="Arial"/>
          <w:sz w:val="24"/>
          <w:szCs w:val="24"/>
        </w:rPr>
        <w:t>(</w:t>
      </w:r>
      <w:proofErr w:type="spellStart"/>
      <w:r w:rsidR="61C72066" w:rsidRPr="0029150D">
        <w:rPr>
          <w:rFonts w:ascii="Arial" w:hAnsi="Arial" w:cs="Arial"/>
          <w:sz w:val="24"/>
          <w:szCs w:val="24"/>
        </w:rPr>
        <w:t>Schuckert</w:t>
      </w:r>
      <w:proofErr w:type="spellEnd"/>
      <w:r w:rsidR="61C72066" w:rsidRPr="0029150D">
        <w:rPr>
          <w:rFonts w:ascii="Arial" w:hAnsi="Arial" w:cs="Arial"/>
          <w:sz w:val="24"/>
          <w:szCs w:val="24"/>
        </w:rPr>
        <w:t xml:space="preserve">, Liu, &amp; Law, 2015). For example, the Ritz-Carlton Hotel Company is known for its exceptional reputation management practices, which include </w:t>
      </w:r>
      <w:r w:rsidR="61C72066" w:rsidRPr="0029150D">
        <w:rPr>
          <w:rFonts w:ascii="Arial" w:hAnsi="Arial" w:cs="Arial"/>
          <w:sz w:val="24"/>
          <w:szCs w:val="24"/>
        </w:rPr>
        <w:lastRenderedPageBreak/>
        <w:t>empowering employees to resolve customer issues on the spot and conducting daily briefings to ensure consistency in service quality (O'Neill &amp; Mattila, 2008).</w:t>
      </w:r>
    </w:p>
    <w:p w14:paraId="1B526E78" w14:textId="0A29EB9E" w:rsidR="6CBEA122" w:rsidRPr="008C397A" w:rsidRDefault="101859AD" w:rsidP="0029150D">
      <w:pPr>
        <w:spacing w:line="360" w:lineRule="auto"/>
        <w:jc w:val="both"/>
        <w:rPr>
          <w:rFonts w:ascii="Arial" w:hAnsi="Arial" w:cs="Arial"/>
          <w:sz w:val="24"/>
          <w:szCs w:val="24"/>
        </w:rPr>
      </w:pPr>
      <w:r w:rsidRPr="0029150D">
        <w:rPr>
          <w:rFonts w:ascii="Arial" w:hAnsi="Arial" w:cs="Arial"/>
          <w:sz w:val="24"/>
          <w:szCs w:val="24"/>
        </w:rPr>
        <w:t>Negative reviews can have a significant impact on a hotel's reputation. They can lead to a decrease in bookings, negative word-of-mouth, and damage to the hotel's brand image. It's essential for hotels to respond to negative reviews promptly and professionally, addressing any issues raised and showing a willingness to make things right. This can help mitigate the impact of negative reviews and demonstrate to guests that the hotel takes their feedback seriously.</w:t>
      </w:r>
    </w:p>
    <w:p w14:paraId="263E8943" w14:textId="292771E8" w:rsidR="7B51EE20" w:rsidRPr="0029150D" w:rsidRDefault="7B51EE20" w:rsidP="0029150D">
      <w:pPr>
        <w:spacing w:line="360" w:lineRule="auto"/>
        <w:jc w:val="both"/>
        <w:rPr>
          <w:rFonts w:ascii="Arial" w:eastAsia="Arial Nova" w:hAnsi="Arial" w:cs="Arial"/>
          <w:sz w:val="24"/>
          <w:szCs w:val="24"/>
        </w:rPr>
      </w:pPr>
      <w:r w:rsidRPr="0029150D">
        <w:rPr>
          <w:rFonts w:ascii="Arial" w:eastAsia="Arial Nova" w:hAnsi="Arial" w:cs="Arial"/>
          <w:sz w:val="24"/>
          <w:szCs w:val="24"/>
        </w:rPr>
        <w:t>Online image has a direct impact on sales volume in the highly competitive hotel sector. You can gain a competitive edge by managing your hotel's image effectively. On the other hand, a bad internet image may result in significant losses. More money will be lost in missed sales if you ignore the unfavorable remarks and reviews that show up on Google's first page than if you invest enough money in efficient hotel image management. Many times, company owners invest years cultivating a favorable perception of their brand and are shocked by how quickly their arduously earned reputation is damaged. Being proactively successful is essential</w:t>
      </w:r>
      <w:r w:rsidR="0699B4E1" w:rsidRPr="0029150D">
        <w:rPr>
          <w:rFonts w:ascii="Arial" w:eastAsia="Roboto" w:hAnsi="Arial" w:cs="Arial"/>
          <w:color w:val="2C3E50"/>
          <w:sz w:val="24"/>
          <w:szCs w:val="24"/>
        </w:rPr>
        <w:t xml:space="preserve"> </w:t>
      </w:r>
      <w:r w:rsidR="0699B4E1" w:rsidRPr="0029150D">
        <w:rPr>
          <w:rFonts w:ascii="Arial" w:eastAsia="Arial Nova" w:hAnsi="Arial" w:cs="Arial"/>
          <w:color w:val="2C3E50"/>
          <w:sz w:val="24"/>
          <w:szCs w:val="24"/>
        </w:rPr>
        <w:t>(Customer Alliance, n.d.)</w:t>
      </w:r>
    </w:p>
    <w:p w14:paraId="06ABE360" w14:textId="0540CBF1" w:rsidR="3D1255EB" w:rsidRDefault="3D1255EB" w:rsidP="0029150D">
      <w:pPr>
        <w:spacing w:line="360" w:lineRule="auto"/>
        <w:jc w:val="both"/>
        <w:rPr>
          <w:rFonts w:ascii="Arial" w:eastAsia="Roboto" w:hAnsi="Arial" w:cs="Arial"/>
          <w:color w:val="2C3E50"/>
          <w:sz w:val="24"/>
          <w:szCs w:val="24"/>
        </w:rPr>
      </w:pPr>
    </w:p>
    <w:p w14:paraId="21DC913A" w14:textId="77777777" w:rsidR="008C397A" w:rsidRPr="0029150D" w:rsidRDefault="008C397A" w:rsidP="0029150D">
      <w:pPr>
        <w:spacing w:line="360" w:lineRule="auto"/>
        <w:jc w:val="both"/>
        <w:rPr>
          <w:rFonts w:ascii="Arial" w:eastAsia="Roboto" w:hAnsi="Arial" w:cs="Arial"/>
          <w:color w:val="2C3E50"/>
          <w:sz w:val="24"/>
          <w:szCs w:val="24"/>
        </w:rPr>
      </w:pPr>
    </w:p>
    <w:p w14:paraId="03C8B5F9" w14:textId="77777777" w:rsidR="00FA32C6" w:rsidRPr="00FA32C6" w:rsidRDefault="00FA32C6" w:rsidP="0029150D">
      <w:pPr>
        <w:spacing w:line="360" w:lineRule="auto"/>
        <w:jc w:val="both"/>
        <w:rPr>
          <w:rFonts w:ascii="Arial" w:eastAsia="Arial Nova" w:hAnsi="Arial" w:cs="Arial"/>
          <w:b/>
          <w:bCs/>
          <w:sz w:val="24"/>
          <w:szCs w:val="24"/>
        </w:rPr>
      </w:pPr>
      <w:r w:rsidRPr="00FA32C6">
        <w:rPr>
          <w:rFonts w:ascii="Arial" w:eastAsia="Arial Nova" w:hAnsi="Arial" w:cs="Arial"/>
          <w:b/>
          <w:bCs/>
          <w:sz w:val="24"/>
          <w:szCs w:val="24"/>
        </w:rPr>
        <w:t>Building and Retaining Customer Loyalty</w:t>
      </w:r>
    </w:p>
    <w:p w14:paraId="1189E36A" w14:textId="2859456A" w:rsidR="6C85C37A" w:rsidRPr="0029150D" w:rsidRDefault="08388B7C" w:rsidP="0029150D">
      <w:pPr>
        <w:spacing w:line="360" w:lineRule="auto"/>
        <w:jc w:val="both"/>
        <w:rPr>
          <w:rFonts w:ascii="Arial" w:eastAsia="Arial Nova" w:hAnsi="Arial" w:cs="Arial"/>
          <w:sz w:val="24"/>
          <w:szCs w:val="24"/>
        </w:rPr>
      </w:pPr>
      <w:r w:rsidRPr="0029150D">
        <w:rPr>
          <w:rFonts w:ascii="Arial" w:eastAsia="Arial Nova" w:hAnsi="Arial" w:cs="Arial"/>
          <w:sz w:val="24"/>
          <w:szCs w:val="24"/>
        </w:rPr>
        <w:t>Customers have a strong urge to give back to the companies they support; the more they get from the company, the more likely they are to give back. The concept of loyalty is difficult to define because it encompasses many different aspects of consumer behavior. In many cases, loyalty is simply a reflection of a person's good will towards a particular product or service</w:t>
      </w:r>
      <w:r w:rsidR="03DA1D44" w:rsidRPr="0029150D">
        <w:rPr>
          <w:rFonts w:ascii="Arial" w:eastAsia="Arial Nova" w:hAnsi="Arial" w:cs="Arial"/>
          <w:sz w:val="24"/>
          <w:szCs w:val="24"/>
        </w:rPr>
        <w:t xml:space="preserve"> (Lee &amp; Yoon, 2008). </w:t>
      </w:r>
      <w:r w:rsidRPr="0029150D">
        <w:rPr>
          <w:rFonts w:ascii="Arial" w:eastAsia="Arial Nova" w:hAnsi="Arial" w:cs="Arial"/>
          <w:sz w:val="24"/>
          <w:szCs w:val="24"/>
        </w:rPr>
        <w:t xml:space="preserve">This can vary widely from country to country depending on factors such as culture and societal norms. This means that the meaning of loyalty may differ according to the environment in which it is being used. According to RMO (2015), loyalty is defined as the repeated purchase of a product or service in the </w:t>
      </w:r>
      <w:r w:rsidR="64509655" w:rsidRPr="0029150D">
        <w:rPr>
          <w:rFonts w:ascii="Arial" w:eastAsia="Arial Nova" w:hAnsi="Arial" w:cs="Arial"/>
          <w:sz w:val="24"/>
          <w:szCs w:val="24"/>
        </w:rPr>
        <w:t xml:space="preserve">(Kong &amp; Rahman, 2020) </w:t>
      </w:r>
      <w:r w:rsidRPr="0029150D">
        <w:rPr>
          <w:rFonts w:ascii="Arial" w:eastAsia="Arial Nova" w:hAnsi="Arial" w:cs="Arial"/>
          <w:sz w:val="24"/>
          <w:szCs w:val="24"/>
        </w:rPr>
        <w:t xml:space="preserve">same circumstances over a period of time. Although loyalty is defined as the customer's desire to keep a business or brand, they have already </w:t>
      </w:r>
      <w:r w:rsidRPr="0029150D">
        <w:rPr>
          <w:rFonts w:ascii="Arial" w:eastAsia="Arial Nova" w:hAnsi="Arial" w:cs="Arial"/>
          <w:sz w:val="24"/>
          <w:szCs w:val="24"/>
        </w:rPr>
        <w:lastRenderedPageBreak/>
        <w:t xml:space="preserve">established a good relationship with </w:t>
      </w:r>
      <w:r w:rsidR="62B227FD" w:rsidRPr="0029150D">
        <w:rPr>
          <w:rFonts w:ascii="Arial" w:eastAsia="Arial Nova" w:hAnsi="Arial" w:cs="Arial"/>
          <w:sz w:val="24"/>
          <w:szCs w:val="24"/>
        </w:rPr>
        <w:t>customers.</w:t>
      </w:r>
      <w:r w:rsidR="71B1334C" w:rsidRPr="0029150D">
        <w:rPr>
          <w:rFonts w:ascii="Arial" w:eastAsia="Arial Nova" w:hAnsi="Arial" w:cs="Arial"/>
          <w:color w:val="D1D5DB"/>
          <w:sz w:val="24"/>
          <w:szCs w:val="24"/>
        </w:rPr>
        <w:t xml:space="preserve"> </w:t>
      </w:r>
      <w:r w:rsidR="71B1334C" w:rsidRPr="0029150D">
        <w:rPr>
          <w:rFonts w:ascii="Arial" w:eastAsia="Arial Nova" w:hAnsi="Arial" w:cs="Arial"/>
          <w:sz w:val="24"/>
          <w:szCs w:val="24"/>
        </w:rPr>
        <w:t>Loyalty programs can reward customers for their loyalty with discounts, free nights, and other perks. Hotels can also offer promotions to incentivize customers to return, such as seasonal discounts or special packages.</w:t>
      </w:r>
    </w:p>
    <w:p w14:paraId="1AAE6EDE" w14:textId="3EF66B9F" w:rsidR="00FA32C6" w:rsidRDefault="00FA32C6" w:rsidP="0029150D">
      <w:pPr>
        <w:spacing w:line="360" w:lineRule="auto"/>
        <w:jc w:val="both"/>
        <w:rPr>
          <w:rFonts w:ascii="Arial" w:eastAsia="Arial Nova" w:hAnsi="Arial" w:cs="Arial"/>
          <w:sz w:val="24"/>
          <w:szCs w:val="24"/>
        </w:rPr>
      </w:pPr>
    </w:p>
    <w:p w14:paraId="0E8B86FC" w14:textId="77777777" w:rsidR="008C397A" w:rsidRDefault="008C397A" w:rsidP="0029150D">
      <w:pPr>
        <w:spacing w:line="360" w:lineRule="auto"/>
        <w:jc w:val="both"/>
        <w:rPr>
          <w:rFonts w:ascii="Arial" w:eastAsia="Arial Nova" w:hAnsi="Arial" w:cs="Arial"/>
          <w:sz w:val="24"/>
          <w:szCs w:val="24"/>
        </w:rPr>
      </w:pPr>
    </w:p>
    <w:p w14:paraId="5E96FE13" w14:textId="25BC2C26" w:rsidR="00711E14" w:rsidRPr="00FA32C6" w:rsidRDefault="00FA32C6" w:rsidP="0029150D">
      <w:pPr>
        <w:spacing w:line="360" w:lineRule="auto"/>
        <w:jc w:val="both"/>
        <w:rPr>
          <w:rFonts w:ascii="Arial" w:eastAsia="Arial Nova" w:hAnsi="Arial" w:cs="Arial"/>
          <w:b/>
          <w:bCs/>
          <w:sz w:val="24"/>
          <w:szCs w:val="24"/>
        </w:rPr>
      </w:pPr>
      <w:r w:rsidRPr="00FA32C6">
        <w:rPr>
          <w:rFonts w:ascii="Arial" w:eastAsia="Arial Nova" w:hAnsi="Arial" w:cs="Arial"/>
          <w:b/>
          <w:bCs/>
          <w:sz w:val="24"/>
          <w:szCs w:val="24"/>
        </w:rPr>
        <w:t>Recommendations for hotels to maintain high standards</w:t>
      </w:r>
    </w:p>
    <w:p w14:paraId="3EC2F41B" w14:textId="30E00714" w:rsidR="67541E0C" w:rsidRPr="0029150D" w:rsidRDefault="67541E0C" w:rsidP="0029150D">
      <w:pPr>
        <w:spacing w:line="360" w:lineRule="auto"/>
        <w:jc w:val="both"/>
        <w:rPr>
          <w:rFonts w:ascii="Arial" w:hAnsi="Arial" w:cs="Arial"/>
          <w:b/>
          <w:bCs/>
          <w:sz w:val="24"/>
          <w:szCs w:val="24"/>
        </w:rPr>
      </w:pPr>
      <w:r w:rsidRPr="0029150D">
        <w:rPr>
          <w:rFonts w:ascii="Arial" w:hAnsi="Arial" w:cs="Arial"/>
          <w:b/>
          <w:bCs/>
          <w:sz w:val="24"/>
          <w:szCs w:val="24"/>
        </w:rPr>
        <w:t>Challenge:</w:t>
      </w:r>
    </w:p>
    <w:p w14:paraId="2FAB5E85" w14:textId="0AEA32ED" w:rsidR="67541E0C" w:rsidRPr="0029150D" w:rsidRDefault="67541E0C" w:rsidP="0029150D">
      <w:pPr>
        <w:spacing w:line="360" w:lineRule="auto"/>
        <w:jc w:val="both"/>
        <w:rPr>
          <w:rFonts w:ascii="Arial" w:hAnsi="Arial" w:cs="Arial"/>
          <w:sz w:val="24"/>
          <w:szCs w:val="24"/>
        </w:rPr>
      </w:pPr>
      <w:r w:rsidRPr="0029150D">
        <w:rPr>
          <w:rFonts w:ascii="Arial" w:hAnsi="Arial" w:cs="Arial"/>
          <w:sz w:val="24"/>
          <w:szCs w:val="24"/>
        </w:rPr>
        <w:t>When tourists book a hotel, they usually check the hotel's reputation online. However, hotels face a significant challenge of maintaining their internet reputation, which has been an ongoing problem for the industry since its inception. Neglecting reputation management can harm a hotel's brand image.</w:t>
      </w:r>
    </w:p>
    <w:p w14:paraId="15D566FD" w14:textId="52351C65" w:rsidR="67541E0C" w:rsidRPr="0029150D" w:rsidRDefault="67541E0C" w:rsidP="0029150D">
      <w:pPr>
        <w:spacing w:line="360" w:lineRule="auto"/>
        <w:jc w:val="both"/>
        <w:rPr>
          <w:rFonts w:ascii="Arial" w:hAnsi="Arial" w:cs="Arial"/>
          <w:sz w:val="24"/>
          <w:szCs w:val="24"/>
        </w:rPr>
      </w:pPr>
      <w:r w:rsidRPr="0029150D">
        <w:rPr>
          <w:rFonts w:ascii="Arial" w:hAnsi="Arial" w:cs="Arial"/>
          <w:b/>
          <w:bCs/>
          <w:sz w:val="24"/>
          <w:szCs w:val="24"/>
        </w:rPr>
        <w:t>Solution:</w:t>
      </w:r>
    </w:p>
    <w:p w14:paraId="6FFEFCC0" w14:textId="19C62B52" w:rsidR="00711E14" w:rsidRPr="0029150D" w:rsidRDefault="67541E0C" w:rsidP="0029150D">
      <w:pPr>
        <w:spacing w:line="360" w:lineRule="auto"/>
        <w:jc w:val="both"/>
        <w:rPr>
          <w:rFonts w:ascii="Arial" w:hAnsi="Arial" w:cs="Arial"/>
          <w:sz w:val="24"/>
          <w:szCs w:val="24"/>
        </w:rPr>
      </w:pPr>
      <w:r w:rsidRPr="0029150D">
        <w:rPr>
          <w:rFonts w:ascii="Arial" w:hAnsi="Arial" w:cs="Arial"/>
          <w:sz w:val="24"/>
          <w:szCs w:val="24"/>
        </w:rPr>
        <w:t>Studies show that 93% of travelers read hotel reviews before making a reservation, and 33% of them avoid hotels without any ratings</w:t>
      </w:r>
      <w:r w:rsidR="0C412691" w:rsidRPr="0029150D">
        <w:rPr>
          <w:rFonts w:ascii="Arial" w:hAnsi="Arial" w:cs="Arial"/>
          <w:sz w:val="24"/>
          <w:szCs w:val="24"/>
        </w:rPr>
        <w:t xml:space="preserve"> (Customer Alliance, n.d.).</w:t>
      </w:r>
      <w:r w:rsidRPr="0029150D">
        <w:rPr>
          <w:rFonts w:ascii="Arial" w:hAnsi="Arial" w:cs="Arial"/>
          <w:sz w:val="24"/>
          <w:szCs w:val="24"/>
        </w:rPr>
        <w:t xml:space="preserve"> Therefore, it is essential for hotels to monitor and respond to customer feedback about their brand and services. Review management tools can help hotels keep track of online reviews, manage them, and respond to them in any language or platform. </w:t>
      </w:r>
    </w:p>
    <w:p w14:paraId="59290AC5" w14:textId="4D069247" w:rsidR="1541F914" w:rsidRPr="0029150D" w:rsidRDefault="1541F914" w:rsidP="0029150D">
      <w:pPr>
        <w:spacing w:line="360" w:lineRule="auto"/>
        <w:jc w:val="both"/>
        <w:rPr>
          <w:rFonts w:ascii="Arial" w:hAnsi="Arial" w:cs="Arial"/>
          <w:b/>
          <w:bCs/>
          <w:sz w:val="24"/>
          <w:szCs w:val="24"/>
        </w:rPr>
      </w:pPr>
      <w:r w:rsidRPr="0029150D">
        <w:rPr>
          <w:rFonts w:ascii="Arial" w:hAnsi="Arial" w:cs="Arial"/>
          <w:b/>
          <w:bCs/>
          <w:sz w:val="24"/>
          <w:szCs w:val="24"/>
        </w:rPr>
        <w:t>Challenge:</w:t>
      </w:r>
    </w:p>
    <w:p w14:paraId="4851CB66" w14:textId="44849D98" w:rsidR="008C397A" w:rsidRDefault="1541F914" w:rsidP="0029150D">
      <w:pPr>
        <w:spacing w:line="360" w:lineRule="auto"/>
        <w:jc w:val="both"/>
        <w:rPr>
          <w:rFonts w:ascii="Arial" w:hAnsi="Arial" w:cs="Arial"/>
          <w:sz w:val="24"/>
          <w:szCs w:val="24"/>
        </w:rPr>
      </w:pPr>
      <w:r w:rsidRPr="0029150D">
        <w:rPr>
          <w:rFonts w:ascii="Arial" w:hAnsi="Arial" w:cs="Arial"/>
          <w:sz w:val="24"/>
          <w:szCs w:val="24"/>
        </w:rPr>
        <w:t>The hotel industry is faced with numerous marketing challenges. Changes in marketing trends can be problematic for hoteliers, and traditional marketing techniques are no longer as effective. For those who are used to doing things the old way, finding the right marketing plan is one of the most challenging aspects of the hospitality industry. While internet marketing is a proven strategy, it can take a long time for hotel owners to establish their online presence. Customers who book online expect great deals and typically pay in advance.</w:t>
      </w:r>
    </w:p>
    <w:p w14:paraId="2E9E97B4" w14:textId="77777777" w:rsidR="008C397A" w:rsidRPr="008C397A" w:rsidRDefault="008C397A" w:rsidP="0029150D">
      <w:pPr>
        <w:spacing w:line="360" w:lineRule="auto"/>
        <w:jc w:val="both"/>
        <w:rPr>
          <w:rFonts w:ascii="Arial" w:hAnsi="Arial" w:cs="Arial"/>
          <w:sz w:val="24"/>
          <w:szCs w:val="24"/>
        </w:rPr>
      </w:pPr>
    </w:p>
    <w:p w14:paraId="7C68DC36" w14:textId="62789DFD" w:rsidR="1541F914" w:rsidRPr="0029150D" w:rsidRDefault="1541F914" w:rsidP="0029150D">
      <w:pPr>
        <w:spacing w:line="360" w:lineRule="auto"/>
        <w:jc w:val="both"/>
        <w:rPr>
          <w:rFonts w:ascii="Arial" w:hAnsi="Arial" w:cs="Arial"/>
          <w:b/>
          <w:bCs/>
          <w:sz w:val="24"/>
          <w:szCs w:val="24"/>
        </w:rPr>
      </w:pPr>
      <w:r w:rsidRPr="0029150D">
        <w:rPr>
          <w:rFonts w:ascii="Arial" w:hAnsi="Arial" w:cs="Arial"/>
          <w:b/>
          <w:bCs/>
          <w:sz w:val="24"/>
          <w:szCs w:val="24"/>
        </w:rPr>
        <w:lastRenderedPageBreak/>
        <w:t>Solution:</w:t>
      </w:r>
    </w:p>
    <w:p w14:paraId="3E9F7364" w14:textId="70151C50" w:rsidR="008C397A" w:rsidRDefault="1541F914" w:rsidP="0029150D">
      <w:pPr>
        <w:spacing w:line="360" w:lineRule="auto"/>
        <w:jc w:val="both"/>
        <w:rPr>
          <w:rFonts w:ascii="Arial" w:hAnsi="Arial" w:cs="Arial"/>
          <w:sz w:val="24"/>
          <w:szCs w:val="24"/>
        </w:rPr>
      </w:pPr>
      <w:r w:rsidRPr="0029150D">
        <w:rPr>
          <w:rFonts w:ascii="Arial" w:hAnsi="Arial" w:cs="Arial"/>
          <w:sz w:val="24"/>
          <w:szCs w:val="24"/>
        </w:rPr>
        <w:t>Engaging customers through social media, messaging apps, and other online channels can yield results in just a few months. In the hospitality industry, using effective digital marketing techniques can be a powerful solution to these challenges. It's important to maintain a consistent and patient approach. With the right strategies, success is attainable.</w:t>
      </w:r>
    </w:p>
    <w:p w14:paraId="74EC212B" w14:textId="21C1756B" w:rsidR="008C397A" w:rsidRDefault="008C397A" w:rsidP="0029150D">
      <w:pPr>
        <w:spacing w:line="360" w:lineRule="auto"/>
        <w:jc w:val="both"/>
        <w:rPr>
          <w:rFonts w:ascii="Arial" w:hAnsi="Arial" w:cs="Arial"/>
          <w:sz w:val="24"/>
          <w:szCs w:val="24"/>
        </w:rPr>
      </w:pPr>
    </w:p>
    <w:p w14:paraId="15C25B05" w14:textId="77777777" w:rsidR="008C397A" w:rsidRPr="0029150D" w:rsidRDefault="008C397A" w:rsidP="0029150D">
      <w:pPr>
        <w:spacing w:line="360" w:lineRule="auto"/>
        <w:jc w:val="both"/>
        <w:rPr>
          <w:rFonts w:ascii="Arial" w:hAnsi="Arial" w:cs="Arial"/>
          <w:sz w:val="24"/>
          <w:szCs w:val="24"/>
        </w:rPr>
      </w:pPr>
    </w:p>
    <w:p w14:paraId="70C981C9" w14:textId="77777777" w:rsidR="008C397A" w:rsidRDefault="09014E8D" w:rsidP="0029150D">
      <w:pPr>
        <w:spacing w:line="360" w:lineRule="auto"/>
        <w:jc w:val="both"/>
        <w:rPr>
          <w:rFonts w:ascii="Arial" w:hAnsi="Arial" w:cs="Arial"/>
          <w:b/>
          <w:bCs/>
          <w:sz w:val="24"/>
          <w:szCs w:val="24"/>
        </w:rPr>
      </w:pPr>
      <w:r w:rsidRPr="00FA32C6">
        <w:rPr>
          <w:rFonts w:ascii="Arial" w:hAnsi="Arial" w:cs="Arial"/>
          <w:b/>
          <w:bCs/>
          <w:sz w:val="24"/>
          <w:szCs w:val="24"/>
        </w:rPr>
        <w:t>Conclusion</w:t>
      </w:r>
    </w:p>
    <w:p w14:paraId="18B3F6EC" w14:textId="44E7197C" w:rsidR="09014E8D" w:rsidRPr="008C397A" w:rsidRDefault="09014E8D" w:rsidP="0029150D">
      <w:pPr>
        <w:spacing w:line="360" w:lineRule="auto"/>
        <w:jc w:val="both"/>
        <w:rPr>
          <w:rFonts w:ascii="Arial" w:hAnsi="Arial" w:cs="Arial"/>
          <w:b/>
          <w:bCs/>
          <w:sz w:val="24"/>
          <w:szCs w:val="24"/>
        </w:rPr>
      </w:pPr>
      <w:r w:rsidRPr="0029150D">
        <w:rPr>
          <w:rFonts w:ascii="Arial" w:hAnsi="Arial" w:cs="Arial"/>
          <w:sz w:val="24"/>
          <w:szCs w:val="24"/>
        </w:rPr>
        <w:t>In conclusion, hotels need to maintain high standards, manage their reputation effectively, and build and retain customer loyalty to be successful in the hospitality industry. Continuous monitoring and improvement of standards, active reputation management, and personalized customer experiences can help hotels attract and retain customers. By focusing on these areas, hotels can enhance their reputation, increase customer loyalty, and ultimately, drive their business success.</w:t>
      </w:r>
    </w:p>
    <w:p w14:paraId="546AA3D0" w14:textId="1BC795CB" w:rsidR="64192597" w:rsidRPr="00B30382" w:rsidRDefault="64192597" w:rsidP="00B30382">
      <w:pPr>
        <w:spacing w:line="360" w:lineRule="auto"/>
        <w:jc w:val="both"/>
        <w:rPr>
          <w:rFonts w:ascii="Arial" w:hAnsi="Arial" w:cs="Arial"/>
          <w:sz w:val="24"/>
          <w:szCs w:val="24"/>
        </w:rPr>
      </w:pPr>
    </w:p>
    <w:p w14:paraId="1E9FD1CA" w14:textId="7A809675" w:rsidR="6CBEA122" w:rsidRPr="00B30382" w:rsidRDefault="6CBEA122" w:rsidP="00B30382">
      <w:pPr>
        <w:spacing w:line="360" w:lineRule="auto"/>
        <w:jc w:val="both"/>
        <w:rPr>
          <w:rFonts w:ascii="Arial" w:hAnsi="Arial" w:cs="Arial"/>
          <w:sz w:val="24"/>
          <w:szCs w:val="24"/>
        </w:rPr>
      </w:pPr>
    </w:p>
    <w:p w14:paraId="5997C08A" w14:textId="593A4DE0" w:rsidR="3D1255EB" w:rsidRPr="00B30382" w:rsidRDefault="3D1255EB" w:rsidP="00B30382">
      <w:pPr>
        <w:spacing w:line="360" w:lineRule="auto"/>
        <w:jc w:val="both"/>
        <w:rPr>
          <w:rFonts w:ascii="Arial" w:eastAsia="Arial Nova" w:hAnsi="Arial" w:cs="Arial"/>
          <w:sz w:val="24"/>
          <w:szCs w:val="24"/>
        </w:rPr>
      </w:pPr>
    </w:p>
    <w:p w14:paraId="7B5767B9" w14:textId="36D2CB76" w:rsidR="3D1255EB" w:rsidRPr="00B30382" w:rsidRDefault="3D1255EB" w:rsidP="00B30382">
      <w:pPr>
        <w:spacing w:line="360" w:lineRule="auto"/>
        <w:jc w:val="both"/>
        <w:rPr>
          <w:rFonts w:ascii="Arial" w:hAnsi="Arial" w:cs="Arial"/>
          <w:sz w:val="24"/>
          <w:szCs w:val="24"/>
        </w:rPr>
      </w:pPr>
    </w:p>
    <w:p w14:paraId="47FE8FD7" w14:textId="77777777" w:rsidR="00B30382" w:rsidRDefault="00B30382" w:rsidP="00B30382">
      <w:pPr>
        <w:spacing w:line="360" w:lineRule="auto"/>
        <w:jc w:val="both"/>
        <w:rPr>
          <w:rFonts w:ascii="Arial" w:hAnsi="Arial" w:cs="Arial"/>
          <w:sz w:val="24"/>
          <w:szCs w:val="24"/>
        </w:rPr>
      </w:pPr>
    </w:p>
    <w:p w14:paraId="1B06DDB1" w14:textId="77777777" w:rsidR="007C743C" w:rsidRDefault="007C743C" w:rsidP="00B30382">
      <w:pPr>
        <w:spacing w:line="360" w:lineRule="auto"/>
        <w:jc w:val="both"/>
        <w:rPr>
          <w:rFonts w:ascii="Arial" w:hAnsi="Arial" w:cs="Arial"/>
          <w:sz w:val="24"/>
          <w:szCs w:val="24"/>
        </w:rPr>
      </w:pPr>
    </w:p>
    <w:p w14:paraId="419A359F" w14:textId="77777777" w:rsidR="00FA32C6" w:rsidRDefault="00FA32C6" w:rsidP="00B30382">
      <w:pPr>
        <w:spacing w:line="360" w:lineRule="auto"/>
        <w:jc w:val="both"/>
        <w:rPr>
          <w:rFonts w:ascii="Arial" w:hAnsi="Arial" w:cs="Arial"/>
          <w:b/>
          <w:bCs/>
          <w:sz w:val="24"/>
          <w:szCs w:val="24"/>
        </w:rPr>
      </w:pPr>
    </w:p>
    <w:p w14:paraId="518CC245" w14:textId="77777777" w:rsidR="00FA32C6" w:rsidRDefault="00FA32C6" w:rsidP="00B30382">
      <w:pPr>
        <w:spacing w:line="360" w:lineRule="auto"/>
        <w:jc w:val="both"/>
        <w:rPr>
          <w:rFonts w:ascii="Arial" w:hAnsi="Arial" w:cs="Arial"/>
          <w:b/>
          <w:bCs/>
          <w:sz w:val="24"/>
          <w:szCs w:val="24"/>
        </w:rPr>
      </w:pPr>
    </w:p>
    <w:p w14:paraId="14189C5A" w14:textId="77777777" w:rsidR="00FA32C6" w:rsidRDefault="00FA32C6" w:rsidP="00B30382">
      <w:pPr>
        <w:spacing w:line="360" w:lineRule="auto"/>
        <w:jc w:val="both"/>
        <w:rPr>
          <w:rFonts w:ascii="Arial" w:hAnsi="Arial" w:cs="Arial"/>
          <w:b/>
          <w:bCs/>
          <w:sz w:val="24"/>
          <w:szCs w:val="24"/>
        </w:rPr>
      </w:pPr>
    </w:p>
    <w:p w14:paraId="7B0DA0E0" w14:textId="77777777" w:rsidR="00711E14" w:rsidRDefault="00711E14" w:rsidP="00B30382">
      <w:pPr>
        <w:spacing w:line="360" w:lineRule="auto"/>
        <w:jc w:val="both"/>
        <w:rPr>
          <w:rFonts w:ascii="Arial" w:hAnsi="Arial" w:cs="Arial"/>
          <w:b/>
          <w:bCs/>
          <w:sz w:val="24"/>
          <w:szCs w:val="24"/>
        </w:rPr>
      </w:pPr>
    </w:p>
    <w:p w14:paraId="1516FF98" w14:textId="69F43974" w:rsidR="00B30382" w:rsidRPr="008C397A" w:rsidRDefault="5AA460B9" w:rsidP="00B30382">
      <w:pPr>
        <w:spacing w:line="360" w:lineRule="auto"/>
        <w:jc w:val="both"/>
        <w:rPr>
          <w:rFonts w:ascii="Arial" w:hAnsi="Arial" w:cs="Arial"/>
          <w:b/>
          <w:bCs/>
          <w:sz w:val="24"/>
          <w:szCs w:val="24"/>
        </w:rPr>
      </w:pPr>
      <w:r w:rsidRPr="00B30382">
        <w:rPr>
          <w:rFonts w:ascii="Arial" w:hAnsi="Arial" w:cs="Arial"/>
          <w:b/>
          <w:bCs/>
          <w:sz w:val="24"/>
          <w:szCs w:val="24"/>
        </w:rPr>
        <w:lastRenderedPageBreak/>
        <w:t>References:</w:t>
      </w:r>
    </w:p>
    <w:p w14:paraId="2E5825B7" w14:textId="77777777" w:rsidR="00B30382" w:rsidRPr="008C397A" w:rsidRDefault="00B30382" w:rsidP="008C397A">
      <w:pPr>
        <w:spacing w:line="360" w:lineRule="auto"/>
        <w:jc w:val="both"/>
        <w:rPr>
          <w:rFonts w:ascii="Arial" w:eastAsia="Calibri" w:hAnsi="Arial" w:cs="Arial"/>
          <w:color w:val="000000" w:themeColor="text1"/>
          <w:sz w:val="24"/>
          <w:szCs w:val="24"/>
        </w:rPr>
      </w:pPr>
      <w:r w:rsidRPr="00B30382">
        <w:rPr>
          <w:rFonts w:ascii="Arial" w:eastAsia="Calibri" w:hAnsi="Arial" w:cs="Arial"/>
          <w:color w:val="000000" w:themeColor="text1"/>
          <w:sz w:val="24"/>
          <w:szCs w:val="24"/>
        </w:rPr>
        <w:t>‌</w:t>
      </w:r>
      <w:r w:rsidRPr="00B30382">
        <w:rPr>
          <w:rFonts w:ascii="Arial" w:eastAsia="Calibri" w:hAnsi="Arial" w:cs="Arial"/>
          <w:sz w:val="24"/>
          <w:szCs w:val="24"/>
        </w:rPr>
        <w:t xml:space="preserve"> </w:t>
      </w:r>
      <w:r w:rsidRPr="008C397A">
        <w:rPr>
          <w:rFonts w:ascii="Arial" w:eastAsia="Calibri" w:hAnsi="Arial" w:cs="Arial"/>
          <w:sz w:val="24"/>
          <w:szCs w:val="24"/>
        </w:rPr>
        <w:t xml:space="preserve">Karim, W., Chowdhury, M. A. M., </w:t>
      </w:r>
      <w:proofErr w:type="spellStart"/>
      <w:r w:rsidRPr="008C397A">
        <w:rPr>
          <w:rFonts w:ascii="Arial" w:eastAsia="Calibri" w:hAnsi="Arial" w:cs="Arial"/>
          <w:sz w:val="24"/>
          <w:szCs w:val="24"/>
        </w:rPr>
        <w:t>Masud</w:t>
      </w:r>
      <w:proofErr w:type="spellEnd"/>
      <w:r w:rsidRPr="008C397A">
        <w:rPr>
          <w:rFonts w:ascii="Arial" w:eastAsia="Calibri" w:hAnsi="Arial" w:cs="Arial"/>
          <w:sz w:val="24"/>
          <w:szCs w:val="24"/>
        </w:rPr>
        <w:t xml:space="preserve">, A. A., &amp; </w:t>
      </w:r>
      <w:proofErr w:type="spellStart"/>
      <w:r w:rsidRPr="008C397A">
        <w:rPr>
          <w:rFonts w:ascii="Arial" w:eastAsia="Calibri" w:hAnsi="Arial" w:cs="Arial"/>
          <w:sz w:val="24"/>
          <w:szCs w:val="24"/>
        </w:rPr>
        <w:t>Arifuzzaman</w:t>
      </w:r>
      <w:proofErr w:type="spellEnd"/>
      <w:r w:rsidRPr="008C397A">
        <w:rPr>
          <w:rFonts w:ascii="Arial" w:eastAsia="Calibri" w:hAnsi="Arial" w:cs="Arial"/>
          <w:sz w:val="24"/>
          <w:szCs w:val="24"/>
        </w:rPr>
        <w:t xml:space="preserve">, </w:t>
      </w:r>
      <w:proofErr w:type="gramStart"/>
      <w:r w:rsidRPr="008C397A">
        <w:rPr>
          <w:rFonts w:ascii="Arial" w:eastAsia="Calibri" w:hAnsi="Arial" w:cs="Arial"/>
          <w:sz w:val="24"/>
          <w:szCs w:val="24"/>
        </w:rPr>
        <w:t>M..</w:t>
      </w:r>
      <w:proofErr w:type="gramEnd"/>
      <w:r w:rsidRPr="008C397A">
        <w:rPr>
          <w:rFonts w:ascii="Arial" w:eastAsia="Calibri" w:hAnsi="Arial" w:cs="Arial"/>
          <w:sz w:val="24"/>
          <w:szCs w:val="24"/>
        </w:rPr>
        <w:t xml:space="preserve"> (2021, June 30). Analysis of Factors Influencing Impulse Buying Behavior towards e-Tailing Sites. Contemporary Management Research, 17(2), 97-126. https://doi.org/10.7903/cmr.20457</w:t>
      </w:r>
    </w:p>
    <w:p w14:paraId="06AB9980"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 </w:t>
      </w:r>
      <w:proofErr w:type="spellStart"/>
      <w:r w:rsidRPr="008C397A">
        <w:rPr>
          <w:rFonts w:ascii="Arial" w:eastAsia="Calibri" w:hAnsi="Arial" w:cs="Arial"/>
          <w:color w:val="000000" w:themeColor="text1"/>
          <w:sz w:val="24"/>
          <w:szCs w:val="24"/>
        </w:rPr>
        <w:t>Snehal</w:t>
      </w:r>
      <w:proofErr w:type="spellEnd"/>
      <w:r w:rsidRPr="008C397A">
        <w:rPr>
          <w:rFonts w:ascii="Arial" w:eastAsia="Calibri" w:hAnsi="Arial" w:cs="Arial"/>
          <w:color w:val="000000" w:themeColor="text1"/>
          <w:sz w:val="24"/>
          <w:szCs w:val="24"/>
        </w:rPr>
        <w:t xml:space="preserve"> Mistry (2018). </w:t>
      </w:r>
      <w:r w:rsidRPr="008C397A">
        <w:rPr>
          <w:rFonts w:ascii="Arial" w:eastAsia="Calibri" w:hAnsi="Arial" w:cs="Arial"/>
          <w:i/>
          <w:iCs/>
          <w:color w:val="000000" w:themeColor="text1"/>
          <w:sz w:val="24"/>
          <w:szCs w:val="24"/>
        </w:rPr>
        <w:t xml:space="preserve">How to Deal with 13 Common Challenges in the Hotel Industry? - </w:t>
      </w:r>
      <w:proofErr w:type="spellStart"/>
      <w:r w:rsidRPr="008C397A">
        <w:rPr>
          <w:rFonts w:ascii="Arial" w:eastAsia="Calibri" w:hAnsi="Arial" w:cs="Arial"/>
          <w:i/>
          <w:iCs/>
          <w:color w:val="000000" w:themeColor="text1"/>
          <w:sz w:val="24"/>
          <w:szCs w:val="24"/>
        </w:rPr>
        <w:t>eZee</w:t>
      </w:r>
      <w:proofErr w:type="spellEnd"/>
      <w:r w:rsidRPr="008C397A">
        <w:rPr>
          <w:rFonts w:ascii="Arial" w:eastAsia="Calibri" w:hAnsi="Arial" w:cs="Arial"/>
          <w:i/>
          <w:iCs/>
          <w:color w:val="000000" w:themeColor="text1"/>
          <w:sz w:val="24"/>
          <w:szCs w:val="24"/>
        </w:rPr>
        <w:t xml:space="preserve"> Absolute</w:t>
      </w:r>
      <w:r w:rsidRPr="008C397A">
        <w:rPr>
          <w:rFonts w:ascii="Arial" w:eastAsia="Calibri" w:hAnsi="Arial" w:cs="Arial"/>
          <w:color w:val="000000" w:themeColor="text1"/>
          <w:sz w:val="24"/>
          <w:szCs w:val="24"/>
        </w:rPr>
        <w:t xml:space="preserve">. [online] </w:t>
      </w:r>
      <w:proofErr w:type="spellStart"/>
      <w:r w:rsidRPr="008C397A">
        <w:rPr>
          <w:rFonts w:ascii="Arial" w:eastAsia="Calibri" w:hAnsi="Arial" w:cs="Arial"/>
          <w:color w:val="000000" w:themeColor="text1"/>
          <w:sz w:val="24"/>
          <w:szCs w:val="24"/>
        </w:rPr>
        <w:t>eZee</w:t>
      </w:r>
      <w:proofErr w:type="spellEnd"/>
      <w:r w:rsidRPr="008C397A">
        <w:rPr>
          <w:rFonts w:ascii="Arial" w:eastAsia="Calibri" w:hAnsi="Arial" w:cs="Arial"/>
          <w:color w:val="000000" w:themeColor="text1"/>
          <w:sz w:val="24"/>
          <w:szCs w:val="24"/>
        </w:rPr>
        <w:t xml:space="preserve"> Absolute. Available at: </w:t>
      </w:r>
      <w:hyperlink r:id="rId10">
        <w:r w:rsidRPr="008C397A">
          <w:rPr>
            <w:rStyle w:val="Hyperlink"/>
            <w:rFonts w:ascii="Arial" w:eastAsia="Calibri" w:hAnsi="Arial" w:cs="Arial"/>
            <w:sz w:val="24"/>
            <w:szCs w:val="24"/>
          </w:rPr>
          <w:t>https://www.ezeeabsolute.com/blog/how-to-deal-with-challenges-in-hotel-industry/</w:t>
        </w:r>
      </w:hyperlink>
      <w:r w:rsidRPr="008C397A">
        <w:rPr>
          <w:rFonts w:ascii="Arial" w:eastAsia="Calibri" w:hAnsi="Arial" w:cs="Arial"/>
          <w:color w:val="000000" w:themeColor="text1"/>
          <w:sz w:val="24"/>
          <w:szCs w:val="24"/>
        </w:rPr>
        <w:t>.</w:t>
      </w:r>
    </w:p>
    <w:p w14:paraId="002C89F0"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 Srivastava, A. and Kumar, V. (2021). Hotel attributes and overall customer satisfaction: What did COVID-19 change? </w:t>
      </w:r>
      <w:r w:rsidRPr="008C397A">
        <w:rPr>
          <w:rFonts w:ascii="Arial" w:eastAsia="Calibri" w:hAnsi="Arial" w:cs="Arial"/>
          <w:i/>
          <w:iCs/>
          <w:color w:val="000000" w:themeColor="text1"/>
          <w:sz w:val="24"/>
          <w:szCs w:val="24"/>
        </w:rPr>
        <w:t>Tourism Management Perspectives</w:t>
      </w:r>
      <w:r w:rsidRPr="008C397A">
        <w:rPr>
          <w:rFonts w:ascii="Arial" w:eastAsia="Calibri" w:hAnsi="Arial" w:cs="Arial"/>
          <w:color w:val="000000" w:themeColor="text1"/>
          <w:sz w:val="24"/>
          <w:szCs w:val="24"/>
        </w:rPr>
        <w:t xml:space="preserve">, 40, p.100867. </w:t>
      </w:r>
      <w:proofErr w:type="spellStart"/>
      <w:proofErr w:type="gramStart"/>
      <w:r w:rsidRPr="008C397A">
        <w:rPr>
          <w:rFonts w:ascii="Arial" w:eastAsia="Calibri" w:hAnsi="Arial" w:cs="Arial"/>
          <w:color w:val="000000" w:themeColor="text1"/>
          <w:sz w:val="24"/>
          <w:szCs w:val="24"/>
        </w:rPr>
        <w:t>doi:https</w:t>
      </w:r>
      <w:proofErr w:type="spellEnd"/>
      <w:r w:rsidRPr="008C397A">
        <w:rPr>
          <w:rFonts w:ascii="Arial" w:eastAsia="Calibri" w:hAnsi="Arial" w:cs="Arial"/>
          <w:color w:val="000000" w:themeColor="text1"/>
          <w:sz w:val="24"/>
          <w:szCs w:val="24"/>
        </w:rPr>
        <w:t>://doi.org/10.1016/j.tmp.2021.100867</w:t>
      </w:r>
      <w:proofErr w:type="gramEnd"/>
      <w:r w:rsidRPr="008C397A">
        <w:rPr>
          <w:rFonts w:ascii="Arial" w:eastAsia="Calibri" w:hAnsi="Arial" w:cs="Arial"/>
          <w:color w:val="000000" w:themeColor="text1"/>
          <w:sz w:val="24"/>
          <w:szCs w:val="24"/>
        </w:rPr>
        <w:t>.</w:t>
      </w:r>
    </w:p>
    <w:p w14:paraId="47B465C6"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Anon, (2021). </w:t>
      </w:r>
      <w:r w:rsidRPr="008C397A">
        <w:rPr>
          <w:rFonts w:ascii="Arial" w:eastAsia="Calibri" w:hAnsi="Arial" w:cs="Arial"/>
          <w:i/>
          <w:iCs/>
          <w:color w:val="000000" w:themeColor="text1"/>
          <w:sz w:val="24"/>
          <w:szCs w:val="24"/>
        </w:rPr>
        <w:t>Online Reputation Management | Reputation Services | Alder UK</w:t>
      </w:r>
      <w:r w:rsidRPr="008C397A">
        <w:rPr>
          <w:rFonts w:ascii="Arial" w:eastAsia="Calibri" w:hAnsi="Arial" w:cs="Arial"/>
          <w:color w:val="000000" w:themeColor="text1"/>
          <w:sz w:val="24"/>
          <w:szCs w:val="24"/>
        </w:rPr>
        <w:t xml:space="preserve">. [online] Available at: </w:t>
      </w:r>
      <w:hyperlink r:id="rId11">
        <w:r w:rsidRPr="008C397A">
          <w:rPr>
            <w:rStyle w:val="Hyperlink"/>
            <w:rFonts w:ascii="Arial" w:eastAsia="Calibri" w:hAnsi="Arial" w:cs="Arial"/>
            <w:sz w:val="24"/>
            <w:szCs w:val="24"/>
          </w:rPr>
          <w:t>https://alder-uk.com/services/online-reputation-management/?gclid=Cj0KCQiA6fafBhC1ARIsAIJjL8lAkEtznrBW-5bGtKfGrn8mixtumTszN4vPonPonvdXfdG-8ZTFWPgaAg_zEALw_wcB</w:t>
        </w:r>
      </w:hyperlink>
      <w:r w:rsidRPr="008C397A">
        <w:rPr>
          <w:rFonts w:ascii="Arial" w:eastAsia="Calibri" w:hAnsi="Arial" w:cs="Arial"/>
          <w:color w:val="000000" w:themeColor="text1"/>
          <w:sz w:val="24"/>
          <w:szCs w:val="24"/>
        </w:rPr>
        <w:t xml:space="preserve"> [Accessed 1 Mar. 2023].</w:t>
      </w:r>
    </w:p>
    <w:p w14:paraId="6EB12F80"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Anon, (n.d.). </w:t>
      </w:r>
      <w:r w:rsidRPr="008C397A">
        <w:rPr>
          <w:rFonts w:ascii="Arial" w:eastAsia="Calibri" w:hAnsi="Arial" w:cs="Arial"/>
          <w:i/>
          <w:iCs/>
          <w:color w:val="000000" w:themeColor="text1"/>
          <w:sz w:val="24"/>
          <w:szCs w:val="24"/>
        </w:rPr>
        <w:t>The Role of Hotel Loyalty Programs in Today’s Environment</w:t>
      </w:r>
      <w:r w:rsidRPr="008C397A">
        <w:rPr>
          <w:rFonts w:ascii="Arial" w:eastAsia="Calibri" w:hAnsi="Arial" w:cs="Arial"/>
          <w:color w:val="000000" w:themeColor="text1"/>
          <w:sz w:val="24"/>
          <w:szCs w:val="24"/>
        </w:rPr>
        <w:t xml:space="preserve">. [online] Available at: </w:t>
      </w:r>
      <w:hyperlink r:id="rId12">
        <w:r w:rsidRPr="008C397A">
          <w:rPr>
            <w:rStyle w:val="Hyperlink"/>
            <w:rFonts w:ascii="Arial" w:eastAsia="Calibri" w:hAnsi="Arial" w:cs="Arial"/>
            <w:sz w:val="24"/>
            <w:szCs w:val="24"/>
          </w:rPr>
          <w:t>https://catalaconsulting.co.uk/today-role-hotel-loyalty-program/</w:t>
        </w:r>
      </w:hyperlink>
      <w:r w:rsidRPr="008C397A">
        <w:rPr>
          <w:rFonts w:ascii="Arial" w:eastAsia="Calibri" w:hAnsi="Arial" w:cs="Arial"/>
          <w:color w:val="000000" w:themeColor="text1"/>
          <w:sz w:val="24"/>
          <w:szCs w:val="24"/>
        </w:rPr>
        <w:t>.</w:t>
      </w:r>
    </w:p>
    <w:p w14:paraId="1E78302C"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Campbell, K. (2021). </w:t>
      </w:r>
      <w:r w:rsidRPr="008C397A">
        <w:rPr>
          <w:rFonts w:ascii="Arial" w:eastAsia="Calibri" w:hAnsi="Arial" w:cs="Arial"/>
          <w:i/>
          <w:iCs/>
          <w:color w:val="000000" w:themeColor="text1"/>
          <w:sz w:val="24"/>
          <w:szCs w:val="24"/>
        </w:rPr>
        <w:t>Hotel Customer Loyalty: The Complete Guide | Cvent Blog</w:t>
      </w:r>
      <w:r w:rsidRPr="008C397A">
        <w:rPr>
          <w:rFonts w:ascii="Arial" w:eastAsia="Calibri" w:hAnsi="Arial" w:cs="Arial"/>
          <w:color w:val="000000" w:themeColor="text1"/>
          <w:sz w:val="24"/>
          <w:szCs w:val="24"/>
        </w:rPr>
        <w:t xml:space="preserve">. [online] </w:t>
      </w:r>
      <w:hyperlink>
        <w:r w:rsidRPr="008C397A">
          <w:rPr>
            <w:rStyle w:val="Hyperlink"/>
            <w:rFonts w:ascii="Arial" w:eastAsia="Calibri" w:hAnsi="Arial" w:cs="Arial"/>
            <w:sz w:val="24"/>
            <w:szCs w:val="24"/>
          </w:rPr>
          <w:t>www.cvent.com</w:t>
        </w:r>
      </w:hyperlink>
      <w:r w:rsidRPr="008C397A">
        <w:rPr>
          <w:rFonts w:ascii="Arial" w:eastAsia="Calibri" w:hAnsi="Arial" w:cs="Arial"/>
          <w:color w:val="000000" w:themeColor="text1"/>
          <w:sz w:val="24"/>
          <w:szCs w:val="24"/>
        </w:rPr>
        <w:t xml:space="preserve">. Available at: </w:t>
      </w:r>
      <w:hyperlink r:id="rId13">
        <w:r w:rsidRPr="008C397A">
          <w:rPr>
            <w:rStyle w:val="Hyperlink"/>
            <w:rFonts w:ascii="Arial" w:eastAsia="Calibri" w:hAnsi="Arial" w:cs="Arial"/>
            <w:sz w:val="24"/>
            <w:szCs w:val="24"/>
          </w:rPr>
          <w:t>https://www.cvent.com/en/blog/hospitality/hotel-customer-loyalty</w:t>
        </w:r>
      </w:hyperlink>
      <w:r w:rsidRPr="008C397A">
        <w:rPr>
          <w:rFonts w:ascii="Arial" w:eastAsia="Calibri" w:hAnsi="Arial" w:cs="Arial"/>
          <w:color w:val="000000" w:themeColor="text1"/>
          <w:sz w:val="24"/>
          <w:szCs w:val="24"/>
        </w:rPr>
        <w:t>.</w:t>
      </w:r>
    </w:p>
    <w:p w14:paraId="03DCC667"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Customer Alliance. (n.d.). </w:t>
      </w:r>
      <w:r w:rsidRPr="008C397A">
        <w:rPr>
          <w:rFonts w:ascii="Arial" w:eastAsia="Calibri" w:hAnsi="Arial" w:cs="Arial"/>
          <w:i/>
          <w:iCs/>
          <w:color w:val="000000" w:themeColor="text1"/>
          <w:sz w:val="24"/>
          <w:szCs w:val="24"/>
        </w:rPr>
        <w:t>Hotel Reputation Management</w:t>
      </w:r>
      <w:r w:rsidRPr="008C397A">
        <w:rPr>
          <w:rFonts w:ascii="Arial" w:eastAsia="Calibri" w:hAnsi="Arial" w:cs="Arial"/>
          <w:color w:val="000000" w:themeColor="text1"/>
          <w:sz w:val="24"/>
          <w:szCs w:val="24"/>
        </w:rPr>
        <w:t xml:space="preserve">. [online] Available at: </w:t>
      </w:r>
      <w:hyperlink r:id="rId14" w:anchor=":~:text=What%20is%20hotel%20reputation%20management">
        <w:r w:rsidRPr="008C397A">
          <w:rPr>
            <w:rStyle w:val="Hyperlink"/>
            <w:rFonts w:ascii="Arial" w:eastAsia="Calibri" w:hAnsi="Arial" w:cs="Arial"/>
            <w:sz w:val="24"/>
            <w:szCs w:val="24"/>
          </w:rPr>
          <w:t>https://www.customer-alliance.com/en/resources/article/hotel-reputation-management/#:~:text=What%20is%20hotel%20reputation%20management</w:t>
        </w:r>
      </w:hyperlink>
      <w:r w:rsidRPr="008C397A">
        <w:rPr>
          <w:rFonts w:ascii="Arial" w:eastAsia="Calibri" w:hAnsi="Arial" w:cs="Arial"/>
          <w:color w:val="000000" w:themeColor="text1"/>
          <w:sz w:val="24"/>
          <w:szCs w:val="24"/>
        </w:rPr>
        <w:t xml:space="preserve"> [Accessed 22 Feb. 2023].</w:t>
      </w:r>
    </w:p>
    <w:p w14:paraId="47B41CA8"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Eccles, R., </w:t>
      </w:r>
      <w:proofErr w:type="spellStart"/>
      <w:r w:rsidRPr="008C397A">
        <w:rPr>
          <w:rFonts w:ascii="Arial" w:eastAsia="Calibri" w:hAnsi="Arial" w:cs="Arial"/>
          <w:color w:val="000000" w:themeColor="text1"/>
          <w:sz w:val="24"/>
          <w:szCs w:val="24"/>
        </w:rPr>
        <w:t>Newquist</w:t>
      </w:r>
      <w:proofErr w:type="spellEnd"/>
      <w:r w:rsidRPr="008C397A">
        <w:rPr>
          <w:rFonts w:ascii="Arial" w:eastAsia="Calibri" w:hAnsi="Arial" w:cs="Arial"/>
          <w:color w:val="000000" w:themeColor="text1"/>
          <w:sz w:val="24"/>
          <w:szCs w:val="24"/>
        </w:rPr>
        <w:t xml:space="preserve">, S. and Schatz, R. (2007). </w:t>
      </w:r>
      <w:r w:rsidRPr="008C397A">
        <w:rPr>
          <w:rFonts w:ascii="Arial" w:eastAsia="Calibri" w:hAnsi="Arial" w:cs="Arial"/>
          <w:i/>
          <w:iCs/>
          <w:color w:val="000000" w:themeColor="text1"/>
          <w:sz w:val="24"/>
          <w:szCs w:val="24"/>
        </w:rPr>
        <w:t>Reputation and Its Risks</w:t>
      </w:r>
      <w:r w:rsidRPr="008C397A">
        <w:rPr>
          <w:rFonts w:ascii="Arial" w:eastAsia="Calibri" w:hAnsi="Arial" w:cs="Arial"/>
          <w:color w:val="000000" w:themeColor="text1"/>
          <w:sz w:val="24"/>
          <w:szCs w:val="24"/>
        </w:rPr>
        <w:t xml:space="preserve">. [online] Harvard Business Review. Available at: </w:t>
      </w:r>
      <w:hyperlink r:id="rId15">
        <w:r w:rsidRPr="008C397A">
          <w:rPr>
            <w:rStyle w:val="Hyperlink"/>
            <w:rFonts w:ascii="Arial" w:eastAsia="Calibri" w:hAnsi="Arial" w:cs="Arial"/>
            <w:sz w:val="24"/>
            <w:szCs w:val="24"/>
          </w:rPr>
          <w:t>https://hbr.org/2007/02/reputation-and-its-risks</w:t>
        </w:r>
      </w:hyperlink>
      <w:r w:rsidRPr="008C397A">
        <w:rPr>
          <w:rFonts w:ascii="Arial" w:eastAsia="Calibri" w:hAnsi="Arial" w:cs="Arial"/>
          <w:color w:val="000000" w:themeColor="text1"/>
          <w:sz w:val="24"/>
          <w:szCs w:val="24"/>
        </w:rPr>
        <w:t>.</w:t>
      </w:r>
    </w:p>
    <w:p w14:paraId="63BC3E8F"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lastRenderedPageBreak/>
        <w:t xml:space="preserve">GOV.UK. (n.d.). </w:t>
      </w:r>
      <w:r w:rsidRPr="008C397A">
        <w:rPr>
          <w:rFonts w:ascii="Arial" w:eastAsia="Calibri" w:hAnsi="Arial" w:cs="Arial"/>
          <w:i/>
          <w:iCs/>
          <w:color w:val="000000" w:themeColor="text1"/>
          <w:sz w:val="24"/>
          <w:szCs w:val="24"/>
        </w:rPr>
        <w:t>Accommodation standards</w:t>
      </w:r>
      <w:r w:rsidRPr="008C397A">
        <w:rPr>
          <w:rFonts w:ascii="Arial" w:eastAsia="Calibri" w:hAnsi="Arial" w:cs="Arial"/>
          <w:color w:val="000000" w:themeColor="text1"/>
          <w:sz w:val="24"/>
          <w:szCs w:val="24"/>
        </w:rPr>
        <w:t xml:space="preserve">. [online] Available at: </w:t>
      </w:r>
      <w:hyperlink r:id="rId16">
        <w:r w:rsidRPr="008C397A">
          <w:rPr>
            <w:rStyle w:val="Hyperlink"/>
            <w:rFonts w:ascii="Arial" w:eastAsia="Calibri" w:hAnsi="Arial" w:cs="Arial"/>
            <w:sz w:val="24"/>
            <w:szCs w:val="24"/>
          </w:rPr>
          <w:t>https://www.gov.uk/government/publications/accommodation-lighting-heating-and-ventilation</w:t>
        </w:r>
      </w:hyperlink>
      <w:r w:rsidRPr="008C397A">
        <w:rPr>
          <w:rFonts w:ascii="Arial" w:eastAsia="Calibri" w:hAnsi="Arial" w:cs="Arial"/>
          <w:color w:val="000000" w:themeColor="text1"/>
          <w:sz w:val="24"/>
          <w:szCs w:val="24"/>
        </w:rPr>
        <w:t xml:space="preserve"> [Accessed 1 Mar. 2023].</w:t>
      </w:r>
    </w:p>
    <w:p w14:paraId="47B8D282"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Hotel Quality Standards. (n.d.). Available at: </w:t>
      </w:r>
      <w:hyperlink r:id="rId17">
        <w:r w:rsidRPr="008C397A">
          <w:rPr>
            <w:rStyle w:val="Hyperlink"/>
            <w:rFonts w:ascii="Arial" w:eastAsia="Calibri" w:hAnsi="Arial" w:cs="Arial"/>
            <w:sz w:val="24"/>
            <w:szCs w:val="24"/>
          </w:rPr>
          <w:t>https://www.theaa.com/~/media/the-aa/hotel-services/scheme-documents/hotels/aa-hotel-quality-standards-2018.pdf?rev=ee58ce2d6d0843578c928df13d4dc223&amp;hash=872A296ABCC19DC2EAE37DB77BD3C8BF</w:t>
        </w:r>
      </w:hyperlink>
      <w:r w:rsidRPr="008C397A">
        <w:rPr>
          <w:rFonts w:ascii="Arial" w:eastAsia="Calibri" w:hAnsi="Arial" w:cs="Arial"/>
          <w:color w:val="000000" w:themeColor="text1"/>
          <w:sz w:val="24"/>
          <w:szCs w:val="24"/>
        </w:rPr>
        <w:t xml:space="preserve"> [Accessed 8 May 2022].</w:t>
      </w:r>
    </w:p>
    <w:p w14:paraId="1870A7E9"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sz w:val="24"/>
          <w:szCs w:val="24"/>
        </w:rPr>
        <w:t xml:space="preserve">Kong, C. W., &amp; Rahman, M. </w:t>
      </w:r>
      <w:proofErr w:type="gramStart"/>
      <w:r w:rsidRPr="008C397A">
        <w:rPr>
          <w:rFonts w:ascii="Arial" w:eastAsia="Calibri" w:hAnsi="Arial" w:cs="Arial"/>
          <w:sz w:val="24"/>
          <w:szCs w:val="24"/>
        </w:rPr>
        <w:t>A..</w:t>
      </w:r>
      <w:proofErr w:type="gramEnd"/>
      <w:r w:rsidRPr="008C397A">
        <w:rPr>
          <w:rFonts w:ascii="Arial" w:eastAsia="Calibri" w:hAnsi="Arial" w:cs="Arial"/>
          <w:sz w:val="24"/>
          <w:szCs w:val="24"/>
        </w:rPr>
        <w:t xml:space="preserve"> (2020, December 31). Service Quality and Customer Retention in Malaysian Commercial Banks. Journal </w:t>
      </w:r>
      <w:r w:rsidRPr="008C397A">
        <w:rPr>
          <w:rFonts w:ascii="Arial" w:eastAsia="Calibri" w:hAnsi="Arial" w:cs="Arial"/>
          <w:b/>
          <w:bCs/>
          <w:sz w:val="24"/>
          <w:szCs w:val="24"/>
        </w:rPr>
        <w:t>of</w:t>
      </w:r>
      <w:r w:rsidRPr="008C397A">
        <w:rPr>
          <w:rFonts w:ascii="Arial" w:eastAsia="Calibri" w:hAnsi="Arial" w:cs="Arial"/>
          <w:sz w:val="24"/>
          <w:szCs w:val="24"/>
        </w:rPr>
        <w:t xml:space="preserve"> Business and Social Review </w:t>
      </w:r>
      <w:r w:rsidRPr="008C397A">
        <w:rPr>
          <w:rFonts w:ascii="Arial" w:eastAsia="Calibri" w:hAnsi="Arial" w:cs="Arial"/>
          <w:b/>
          <w:bCs/>
          <w:sz w:val="24"/>
          <w:szCs w:val="24"/>
        </w:rPr>
        <w:t>in</w:t>
      </w:r>
      <w:r w:rsidRPr="008C397A">
        <w:rPr>
          <w:rFonts w:ascii="Arial" w:eastAsia="Calibri" w:hAnsi="Arial" w:cs="Arial"/>
          <w:sz w:val="24"/>
          <w:szCs w:val="24"/>
        </w:rPr>
        <w:t xml:space="preserve"> Emerging Economies, 6(4), 1303-1312. </w:t>
      </w:r>
      <w:hyperlink r:id="rId18">
        <w:r w:rsidRPr="008C397A">
          <w:rPr>
            <w:rStyle w:val="Hyperlink"/>
            <w:rFonts w:ascii="Arial" w:eastAsia="Calibri" w:hAnsi="Arial" w:cs="Arial"/>
            <w:sz w:val="24"/>
            <w:szCs w:val="24"/>
          </w:rPr>
          <w:t>https://doi.org/10.26710/jbsee.v6i4.1425</w:t>
        </w:r>
      </w:hyperlink>
    </w:p>
    <w:p w14:paraId="34E65197"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Narehotel.co.uk. (2020). </w:t>
      </w:r>
      <w:r w:rsidRPr="008C397A">
        <w:rPr>
          <w:rFonts w:ascii="Arial" w:eastAsia="Calibri" w:hAnsi="Arial" w:cs="Arial"/>
          <w:i/>
          <w:iCs/>
          <w:color w:val="000000" w:themeColor="text1"/>
          <w:sz w:val="24"/>
          <w:szCs w:val="24"/>
        </w:rPr>
        <w:t xml:space="preserve">The </w:t>
      </w:r>
      <w:proofErr w:type="spellStart"/>
      <w:r w:rsidRPr="008C397A">
        <w:rPr>
          <w:rFonts w:ascii="Arial" w:eastAsia="Calibri" w:hAnsi="Arial" w:cs="Arial"/>
          <w:i/>
          <w:iCs/>
          <w:color w:val="000000" w:themeColor="text1"/>
          <w:sz w:val="24"/>
          <w:szCs w:val="24"/>
        </w:rPr>
        <w:t>Nare</w:t>
      </w:r>
      <w:proofErr w:type="spellEnd"/>
      <w:r w:rsidRPr="008C397A">
        <w:rPr>
          <w:rFonts w:ascii="Arial" w:eastAsia="Calibri" w:hAnsi="Arial" w:cs="Arial"/>
          <w:color w:val="000000" w:themeColor="text1"/>
          <w:sz w:val="24"/>
          <w:szCs w:val="24"/>
        </w:rPr>
        <w:t xml:space="preserve">. [online] Available at: </w:t>
      </w:r>
      <w:hyperlink r:id="rId19">
        <w:r w:rsidRPr="008C397A">
          <w:rPr>
            <w:rStyle w:val="Hyperlink"/>
            <w:rFonts w:ascii="Arial" w:eastAsia="Calibri" w:hAnsi="Arial" w:cs="Arial"/>
            <w:sz w:val="24"/>
            <w:szCs w:val="24"/>
          </w:rPr>
          <w:t>https://www.narehotel.co.uk/uk-hotel-star-rating-system</w:t>
        </w:r>
      </w:hyperlink>
      <w:r w:rsidRPr="008C397A">
        <w:rPr>
          <w:rFonts w:ascii="Arial" w:eastAsia="Calibri" w:hAnsi="Arial" w:cs="Arial"/>
          <w:color w:val="000000" w:themeColor="text1"/>
          <w:sz w:val="24"/>
          <w:szCs w:val="24"/>
        </w:rPr>
        <w:t>.</w:t>
      </w:r>
    </w:p>
    <w:p w14:paraId="02D4CD53" w14:textId="77777777" w:rsidR="00B30382" w:rsidRPr="008C397A" w:rsidRDefault="00B30382" w:rsidP="008C397A">
      <w:pPr>
        <w:spacing w:line="360" w:lineRule="auto"/>
        <w:jc w:val="both"/>
        <w:rPr>
          <w:rFonts w:ascii="Arial" w:eastAsia="Calibri" w:hAnsi="Arial" w:cs="Arial"/>
          <w:color w:val="D1D5DB"/>
          <w:sz w:val="24"/>
          <w:szCs w:val="24"/>
        </w:rPr>
      </w:pPr>
      <w:r w:rsidRPr="008C397A">
        <w:rPr>
          <w:rFonts w:ascii="Arial" w:hAnsi="Arial" w:cs="Arial"/>
          <w:sz w:val="24"/>
          <w:szCs w:val="24"/>
        </w:rPr>
        <w:t xml:space="preserve"> O'Neill, J. W., &amp; Mattila, A. S. (2008). Hotel guest satisfaction and brand loyalty. Journal of Hospitality &amp; Tourism Research, 32(2), 204-222.</w:t>
      </w:r>
    </w:p>
    <w:p w14:paraId="38D596DC" w14:textId="77777777" w:rsidR="00B30382" w:rsidRPr="008C397A" w:rsidRDefault="00B30382" w:rsidP="008C397A">
      <w:pPr>
        <w:spacing w:line="360" w:lineRule="auto"/>
        <w:jc w:val="both"/>
        <w:rPr>
          <w:rFonts w:ascii="Arial" w:hAnsi="Arial" w:cs="Arial"/>
          <w:sz w:val="24"/>
          <w:szCs w:val="24"/>
        </w:rPr>
      </w:pPr>
      <w:r w:rsidRPr="008C397A">
        <w:rPr>
          <w:rFonts w:ascii="Arial" w:eastAsia="Calibri" w:hAnsi="Arial" w:cs="Arial"/>
          <w:color w:val="000000" w:themeColor="text1"/>
          <w:sz w:val="24"/>
          <w:szCs w:val="24"/>
        </w:rPr>
        <w:t xml:space="preserve">Oracle (2021). </w:t>
      </w:r>
      <w:r w:rsidRPr="008C397A">
        <w:rPr>
          <w:rFonts w:ascii="Arial" w:eastAsia="Calibri" w:hAnsi="Arial" w:cs="Arial"/>
          <w:i/>
          <w:iCs/>
          <w:color w:val="000000" w:themeColor="text1"/>
          <w:sz w:val="24"/>
          <w:szCs w:val="24"/>
        </w:rPr>
        <w:t>What is Customer Loyalty</w:t>
      </w:r>
      <w:r w:rsidRPr="008C397A">
        <w:rPr>
          <w:rFonts w:ascii="Arial" w:eastAsia="Calibri" w:hAnsi="Arial" w:cs="Arial"/>
          <w:color w:val="000000" w:themeColor="text1"/>
          <w:sz w:val="24"/>
          <w:szCs w:val="24"/>
        </w:rPr>
        <w:t xml:space="preserve">. [online] Oracle.com. Available at: </w:t>
      </w:r>
      <w:hyperlink r:id="rId20">
        <w:r w:rsidRPr="008C397A">
          <w:rPr>
            <w:rStyle w:val="Hyperlink"/>
            <w:rFonts w:ascii="Arial" w:eastAsia="Calibri" w:hAnsi="Arial" w:cs="Arial"/>
            <w:sz w:val="24"/>
            <w:szCs w:val="24"/>
          </w:rPr>
          <w:t>https://www.oracle.com/uk/cx/marketing/customer-loyalty/what-is-customer-loyalty/</w:t>
        </w:r>
      </w:hyperlink>
      <w:r w:rsidRPr="008C397A">
        <w:rPr>
          <w:rFonts w:ascii="Arial" w:eastAsia="Calibri" w:hAnsi="Arial" w:cs="Arial"/>
          <w:color w:val="000000" w:themeColor="text1"/>
          <w:sz w:val="24"/>
          <w:szCs w:val="24"/>
        </w:rPr>
        <w:t>.</w:t>
      </w:r>
    </w:p>
    <w:p w14:paraId="7509481E" w14:textId="77777777" w:rsidR="00B30382" w:rsidRPr="008C397A" w:rsidRDefault="00B30382" w:rsidP="008C397A">
      <w:pPr>
        <w:spacing w:line="360" w:lineRule="auto"/>
        <w:jc w:val="both"/>
        <w:rPr>
          <w:rFonts w:ascii="Arial" w:hAnsi="Arial" w:cs="Arial"/>
          <w:sz w:val="24"/>
          <w:szCs w:val="24"/>
        </w:rPr>
      </w:pPr>
      <w:proofErr w:type="spellStart"/>
      <w:r w:rsidRPr="008C397A">
        <w:rPr>
          <w:rFonts w:ascii="Arial" w:eastAsia="Calibri" w:hAnsi="Arial" w:cs="Arial"/>
          <w:color w:val="000000" w:themeColor="text1"/>
          <w:sz w:val="24"/>
          <w:szCs w:val="24"/>
        </w:rPr>
        <w:t>Otar</w:t>
      </w:r>
      <w:proofErr w:type="spellEnd"/>
      <w:r w:rsidRPr="008C397A">
        <w:rPr>
          <w:rFonts w:ascii="Arial" w:eastAsia="Calibri" w:hAnsi="Arial" w:cs="Arial"/>
          <w:color w:val="000000" w:themeColor="text1"/>
          <w:sz w:val="24"/>
          <w:szCs w:val="24"/>
        </w:rPr>
        <w:t xml:space="preserve">, C. (n.d.). </w:t>
      </w:r>
      <w:r w:rsidRPr="008C397A">
        <w:rPr>
          <w:rFonts w:ascii="Arial" w:eastAsia="Calibri" w:hAnsi="Arial" w:cs="Arial"/>
          <w:i/>
          <w:iCs/>
          <w:color w:val="000000" w:themeColor="text1"/>
          <w:sz w:val="24"/>
          <w:szCs w:val="24"/>
        </w:rPr>
        <w:t>Council Post: How Review Sites Can Affect Your Business (And What You Can Do About It)</w:t>
      </w:r>
      <w:r w:rsidRPr="008C397A">
        <w:rPr>
          <w:rFonts w:ascii="Arial" w:eastAsia="Calibri" w:hAnsi="Arial" w:cs="Arial"/>
          <w:color w:val="000000" w:themeColor="text1"/>
          <w:sz w:val="24"/>
          <w:szCs w:val="24"/>
        </w:rPr>
        <w:t xml:space="preserve">. [online] Forbes. Available at: </w:t>
      </w:r>
      <w:hyperlink r:id="rId21">
        <w:r w:rsidRPr="008C397A">
          <w:rPr>
            <w:rStyle w:val="Hyperlink"/>
            <w:rFonts w:ascii="Arial" w:eastAsia="Calibri" w:hAnsi="Arial" w:cs="Arial"/>
            <w:sz w:val="24"/>
            <w:szCs w:val="24"/>
          </w:rPr>
          <w:t>https://www.forbes.com/sites/forbesfinancecouncil/2018/10/05/how-review-sites-can-affect-your-business-and-what-you-can-do-about-it/?sh=7eb8d3ca266a</w:t>
        </w:r>
      </w:hyperlink>
      <w:r w:rsidRPr="008C397A">
        <w:rPr>
          <w:rFonts w:ascii="Arial" w:eastAsia="Calibri" w:hAnsi="Arial" w:cs="Arial"/>
          <w:color w:val="000000" w:themeColor="text1"/>
          <w:sz w:val="24"/>
          <w:szCs w:val="24"/>
        </w:rPr>
        <w:t xml:space="preserve"> [Accessed 1 Mar. 2023].</w:t>
      </w:r>
    </w:p>
    <w:p w14:paraId="0020A1B6" w14:textId="77777777" w:rsidR="00B30382" w:rsidRPr="008C397A" w:rsidRDefault="00B30382" w:rsidP="008C397A">
      <w:pPr>
        <w:spacing w:line="360" w:lineRule="auto"/>
        <w:jc w:val="both"/>
        <w:rPr>
          <w:rFonts w:ascii="Arial" w:hAnsi="Arial" w:cs="Arial"/>
          <w:sz w:val="24"/>
          <w:szCs w:val="24"/>
        </w:rPr>
      </w:pPr>
      <w:hyperlink>
        <w:r w:rsidRPr="008C397A">
          <w:rPr>
            <w:rStyle w:val="Hyperlink"/>
            <w:rFonts w:ascii="Arial" w:eastAsia="Calibri" w:hAnsi="Arial" w:cs="Arial"/>
            <w:sz w:val="24"/>
            <w:szCs w:val="24"/>
          </w:rPr>
          <w:t>www.ETHospitalityWorld.com</w:t>
        </w:r>
      </w:hyperlink>
      <w:r w:rsidRPr="008C397A">
        <w:rPr>
          <w:rFonts w:ascii="Arial" w:eastAsia="Calibri" w:hAnsi="Arial" w:cs="Arial"/>
          <w:color w:val="000000" w:themeColor="text1"/>
          <w:sz w:val="24"/>
          <w:szCs w:val="24"/>
        </w:rPr>
        <w:t xml:space="preserve"> (n.d.). </w:t>
      </w:r>
      <w:r w:rsidRPr="008C397A">
        <w:rPr>
          <w:rFonts w:ascii="Arial" w:eastAsia="Calibri" w:hAnsi="Arial" w:cs="Arial"/>
          <w:i/>
          <w:iCs/>
          <w:color w:val="000000" w:themeColor="text1"/>
          <w:sz w:val="24"/>
          <w:szCs w:val="24"/>
        </w:rPr>
        <w:t xml:space="preserve">Hotel / Resort ‘brand standards’ &amp; their significance - ET </w:t>
      </w:r>
      <w:proofErr w:type="spellStart"/>
      <w:r w:rsidRPr="008C397A">
        <w:rPr>
          <w:rFonts w:ascii="Arial" w:eastAsia="Calibri" w:hAnsi="Arial" w:cs="Arial"/>
          <w:i/>
          <w:iCs/>
          <w:color w:val="000000" w:themeColor="text1"/>
          <w:sz w:val="24"/>
          <w:szCs w:val="24"/>
        </w:rPr>
        <w:t>HospitalityWorld</w:t>
      </w:r>
      <w:proofErr w:type="spellEnd"/>
      <w:r w:rsidRPr="008C397A">
        <w:rPr>
          <w:rFonts w:ascii="Arial" w:eastAsia="Calibri" w:hAnsi="Arial" w:cs="Arial"/>
          <w:color w:val="000000" w:themeColor="text1"/>
          <w:sz w:val="24"/>
          <w:szCs w:val="24"/>
        </w:rPr>
        <w:t xml:space="preserve">. [online] ETHospitalityWorld.com. Available at: </w:t>
      </w:r>
      <w:hyperlink r:id="rId22">
        <w:r w:rsidRPr="008C397A">
          <w:rPr>
            <w:rStyle w:val="Hyperlink"/>
            <w:rFonts w:ascii="Arial" w:eastAsia="Calibri" w:hAnsi="Arial" w:cs="Arial"/>
            <w:sz w:val="24"/>
            <w:szCs w:val="24"/>
          </w:rPr>
          <w:t>https://hospitality.economictimes.indiatimes.com/news/speaking-heads/hotel-/-resort-brand-standards-their-significance/79663108?redirect=1</w:t>
        </w:r>
      </w:hyperlink>
      <w:r w:rsidRPr="008C397A">
        <w:rPr>
          <w:rFonts w:ascii="Arial" w:eastAsia="Calibri" w:hAnsi="Arial" w:cs="Arial"/>
          <w:color w:val="000000" w:themeColor="text1"/>
          <w:sz w:val="24"/>
          <w:szCs w:val="24"/>
        </w:rPr>
        <w:t xml:space="preserve"> [Accessed 1 Mar. 2023].</w:t>
      </w:r>
    </w:p>
    <w:p w14:paraId="7EE86B80" w14:textId="77777777" w:rsidR="00B30382" w:rsidRPr="008C397A" w:rsidRDefault="00B30382" w:rsidP="008C397A">
      <w:pPr>
        <w:spacing w:line="360" w:lineRule="auto"/>
        <w:jc w:val="both"/>
        <w:rPr>
          <w:rFonts w:ascii="Arial" w:hAnsi="Arial" w:cs="Arial"/>
          <w:sz w:val="24"/>
          <w:szCs w:val="24"/>
        </w:rPr>
      </w:pPr>
      <w:hyperlink>
        <w:r w:rsidRPr="008C397A">
          <w:rPr>
            <w:rStyle w:val="Hyperlink"/>
            <w:rFonts w:ascii="Arial" w:eastAsia="Calibri" w:hAnsi="Arial" w:cs="Arial"/>
            <w:sz w:val="24"/>
            <w:szCs w:val="24"/>
          </w:rPr>
          <w:t>www.revinate.com</w:t>
        </w:r>
      </w:hyperlink>
      <w:r w:rsidRPr="008C397A">
        <w:rPr>
          <w:rFonts w:ascii="Arial" w:eastAsia="Calibri" w:hAnsi="Arial" w:cs="Arial"/>
          <w:color w:val="000000" w:themeColor="text1"/>
          <w:sz w:val="24"/>
          <w:szCs w:val="24"/>
        </w:rPr>
        <w:t xml:space="preserve">. (n.d.). </w:t>
      </w:r>
      <w:r w:rsidRPr="008C397A">
        <w:rPr>
          <w:rFonts w:ascii="Arial" w:eastAsia="Calibri" w:hAnsi="Arial" w:cs="Arial"/>
          <w:i/>
          <w:iCs/>
          <w:color w:val="000000" w:themeColor="text1"/>
          <w:sz w:val="24"/>
          <w:szCs w:val="24"/>
        </w:rPr>
        <w:t xml:space="preserve">How to Respond to Negative Hotel Reviews - </w:t>
      </w:r>
      <w:proofErr w:type="spellStart"/>
      <w:r w:rsidRPr="008C397A">
        <w:rPr>
          <w:rFonts w:ascii="Arial" w:eastAsia="Calibri" w:hAnsi="Arial" w:cs="Arial"/>
          <w:i/>
          <w:iCs/>
          <w:color w:val="000000" w:themeColor="text1"/>
          <w:sz w:val="24"/>
          <w:szCs w:val="24"/>
        </w:rPr>
        <w:t>Revinate</w:t>
      </w:r>
      <w:proofErr w:type="spellEnd"/>
      <w:r w:rsidRPr="008C397A">
        <w:rPr>
          <w:rFonts w:ascii="Arial" w:eastAsia="Calibri" w:hAnsi="Arial" w:cs="Arial"/>
          <w:color w:val="000000" w:themeColor="text1"/>
          <w:sz w:val="24"/>
          <w:szCs w:val="24"/>
        </w:rPr>
        <w:t xml:space="preserve">. [online] Available at: </w:t>
      </w:r>
      <w:hyperlink r:id="rId23">
        <w:r w:rsidRPr="008C397A">
          <w:rPr>
            <w:rStyle w:val="Hyperlink"/>
            <w:rFonts w:ascii="Arial" w:eastAsia="Calibri" w:hAnsi="Arial" w:cs="Arial"/>
            <w:sz w:val="24"/>
            <w:szCs w:val="24"/>
          </w:rPr>
          <w:t>https://www.revinate.com/blog/how-to-respond-to-negative-hotel-reviews/</w:t>
        </w:r>
      </w:hyperlink>
      <w:r w:rsidRPr="008C397A">
        <w:rPr>
          <w:rFonts w:ascii="Arial" w:eastAsia="Calibri" w:hAnsi="Arial" w:cs="Arial"/>
          <w:color w:val="000000" w:themeColor="text1"/>
          <w:sz w:val="24"/>
          <w:szCs w:val="24"/>
        </w:rPr>
        <w:t>.</w:t>
      </w:r>
    </w:p>
    <w:p w14:paraId="38B05BE7" w14:textId="2F7F9EB0" w:rsidR="3D1255EB" w:rsidRPr="008C397A" w:rsidRDefault="3D1255EB" w:rsidP="008C397A">
      <w:pPr>
        <w:spacing w:line="360" w:lineRule="auto"/>
        <w:jc w:val="both"/>
        <w:rPr>
          <w:rFonts w:ascii="Arial" w:hAnsi="Arial" w:cs="Arial"/>
          <w:sz w:val="24"/>
          <w:szCs w:val="24"/>
        </w:rPr>
      </w:pPr>
    </w:p>
    <w:sectPr w:rsidR="3D1255EB" w:rsidRPr="008C397A">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3F6A7" w14:textId="77777777" w:rsidR="00EA3ECA" w:rsidRDefault="00EA3ECA">
      <w:pPr>
        <w:spacing w:after="0" w:line="240" w:lineRule="auto"/>
      </w:pPr>
      <w:r>
        <w:separator/>
      </w:r>
    </w:p>
  </w:endnote>
  <w:endnote w:type="continuationSeparator" w:id="0">
    <w:p w14:paraId="6F2F7274" w14:textId="77777777" w:rsidR="00EA3ECA" w:rsidRDefault="00EA3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D1255EB" w14:paraId="526BB916" w14:textId="77777777" w:rsidTr="273CCF12">
      <w:trPr>
        <w:trHeight w:val="300"/>
      </w:trPr>
      <w:tc>
        <w:tcPr>
          <w:tcW w:w="3120" w:type="dxa"/>
        </w:tcPr>
        <w:p w14:paraId="271234D1" w14:textId="04C72BE4" w:rsidR="3D1255EB" w:rsidRDefault="3D1255EB" w:rsidP="3D1255EB">
          <w:pPr>
            <w:pStyle w:val="Header"/>
            <w:ind w:left="-115"/>
          </w:pPr>
        </w:p>
      </w:tc>
      <w:tc>
        <w:tcPr>
          <w:tcW w:w="3120" w:type="dxa"/>
        </w:tcPr>
        <w:p w14:paraId="40B23056" w14:textId="08001A4D" w:rsidR="3D1255EB" w:rsidRDefault="3D1255EB" w:rsidP="3D1255EB">
          <w:pPr>
            <w:pStyle w:val="Header"/>
            <w:jc w:val="center"/>
          </w:pPr>
        </w:p>
      </w:tc>
      <w:tc>
        <w:tcPr>
          <w:tcW w:w="3120" w:type="dxa"/>
        </w:tcPr>
        <w:p w14:paraId="2A3D16E2" w14:textId="0A930C21" w:rsidR="3D1255EB" w:rsidRDefault="3D1255EB" w:rsidP="3D1255EB">
          <w:pPr>
            <w:pStyle w:val="Header"/>
            <w:ind w:right="-115"/>
            <w:jc w:val="right"/>
          </w:pPr>
          <w:r>
            <w:fldChar w:fldCharType="begin"/>
          </w:r>
          <w:r>
            <w:instrText>PAGE</w:instrText>
          </w:r>
          <w:r w:rsidR="00000000">
            <w:fldChar w:fldCharType="separate"/>
          </w:r>
          <w:r w:rsidR="00B30382">
            <w:rPr>
              <w:noProof/>
            </w:rPr>
            <w:t>1</w:t>
          </w:r>
          <w:r>
            <w:fldChar w:fldCharType="end"/>
          </w:r>
          <w:r w:rsidR="273CCF12">
            <w:t xml:space="preserve"> of </w:t>
          </w:r>
          <w:r>
            <w:fldChar w:fldCharType="begin"/>
          </w:r>
          <w:r>
            <w:instrText>NUMPAGES</w:instrText>
          </w:r>
          <w:r w:rsidR="00000000">
            <w:fldChar w:fldCharType="separate"/>
          </w:r>
          <w:r w:rsidR="00B30382">
            <w:rPr>
              <w:noProof/>
            </w:rPr>
            <w:t>2</w:t>
          </w:r>
          <w:r>
            <w:fldChar w:fldCharType="end"/>
          </w:r>
        </w:p>
      </w:tc>
    </w:tr>
  </w:tbl>
  <w:p w14:paraId="752F268C" w14:textId="35FEBF70" w:rsidR="3D1255EB" w:rsidRDefault="3D1255EB" w:rsidP="3D125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177D9" w14:textId="77777777" w:rsidR="00EA3ECA" w:rsidRDefault="00EA3ECA">
      <w:pPr>
        <w:spacing w:after="0" w:line="240" w:lineRule="auto"/>
      </w:pPr>
      <w:r>
        <w:separator/>
      </w:r>
    </w:p>
  </w:footnote>
  <w:footnote w:type="continuationSeparator" w:id="0">
    <w:p w14:paraId="3E9644F4" w14:textId="77777777" w:rsidR="00EA3ECA" w:rsidRDefault="00EA3E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D1255EB" w14:paraId="194D2E71" w14:textId="77777777" w:rsidTr="3D1255EB">
      <w:trPr>
        <w:trHeight w:val="300"/>
      </w:trPr>
      <w:tc>
        <w:tcPr>
          <w:tcW w:w="3120" w:type="dxa"/>
        </w:tcPr>
        <w:p w14:paraId="2E21F07B" w14:textId="4DD49FF5" w:rsidR="3D1255EB" w:rsidRDefault="3D1255EB" w:rsidP="3D1255EB">
          <w:pPr>
            <w:pStyle w:val="Header"/>
            <w:ind w:left="-115"/>
          </w:pPr>
        </w:p>
      </w:tc>
      <w:tc>
        <w:tcPr>
          <w:tcW w:w="3120" w:type="dxa"/>
        </w:tcPr>
        <w:p w14:paraId="6B0E0DC0" w14:textId="418C93D9" w:rsidR="3D1255EB" w:rsidRDefault="3D1255EB" w:rsidP="3D1255EB">
          <w:pPr>
            <w:pStyle w:val="Header"/>
            <w:jc w:val="center"/>
          </w:pPr>
        </w:p>
      </w:tc>
      <w:tc>
        <w:tcPr>
          <w:tcW w:w="3120" w:type="dxa"/>
        </w:tcPr>
        <w:p w14:paraId="4CBAF953" w14:textId="12662AF5" w:rsidR="3D1255EB" w:rsidRDefault="3D1255EB" w:rsidP="3D1255EB">
          <w:pPr>
            <w:pStyle w:val="Header"/>
            <w:ind w:right="-115"/>
            <w:jc w:val="right"/>
          </w:pPr>
        </w:p>
      </w:tc>
    </w:tr>
  </w:tbl>
  <w:p w14:paraId="3A918F9F" w14:textId="4447F933" w:rsidR="3D1255EB" w:rsidRDefault="3D1255EB" w:rsidP="3D1255EB">
    <w:pPr>
      <w:pStyle w:val="Header"/>
    </w:pPr>
  </w:p>
</w:hdr>
</file>

<file path=word/intelligence2.xml><?xml version="1.0" encoding="utf-8"?>
<int2:intelligence xmlns:int2="http://schemas.microsoft.com/office/intelligence/2020/intelligence" xmlns:oel="http://schemas.microsoft.com/office/2019/extlst">
  <int2:observations>
    <int2:textHash int2:hashCode="ni8UUdXdlt6RIo" int2:id="AJtylBUQ">
      <int2:state int2:value="Rejected" int2:type="LegacyProofing"/>
    </int2:textHash>
    <int2:textHash int2:hashCode="OrtZNwJC/JiGrS" int2:id="TYHt6BtE">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2A12"/>
    <w:multiLevelType w:val="hybridMultilevel"/>
    <w:tmpl w:val="74542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47B4F9"/>
    <w:multiLevelType w:val="multilevel"/>
    <w:tmpl w:val="435EE9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6ED559C"/>
    <w:multiLevelType w:val="multilevel"/>
    <w:tmpl w:val="CA12AD6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32B22A5C"/>
    <w:multiLevelType w:val="hybridMultilevel"/>
    <w:tmpl w:val="62F6FCCC"/>
    <w:lvl w:ilvl="0" w:tplc="CB6C6B46">
      <w:start w:val="1"/>
      <w:numFmt w:val="bullet"/>
      <w:lvlText w:val=""/>
      <w:lvlJc w:val="left"/>
      <w:pPr>
        <w:ind w:left="720" w:hanging="360"/>
      </w:pPr>
      <w:rPr>
        <w:rFonts w:ascii="Symbol" w:hAnsi="Symbol" w:hint="default"/>
      </w:rPr>
    </w:lvl>
    <w:lvl w:ilvl="1" w:tplc="B37AEBC4">
      <w:start w:val="1"/>
      <w:numFmt w:val="bullet"/>
      <w:lvlText w:val="o"/>
      <w:lvlJc w:val="left"/>
      <w:pPr>
        <w:ind w:left="1440" w:hanging="360"/>
      </w:pPr>
      <w:rPr>
        <w:rFonts w:ascii="Courier New" w:hAnsi="Courier New" w:hint="default"/>
      </w:rPr>
    </w:lvl>
    <w:lvl w:ilvl="2" w:tplc="87148ECC">
      <w:start w:val="1"/>
      <w:numFmt w:val="bullet"/>
      <w:lvlText w:val=""/>
      <w:lvlJc w:val="left"/>
      <w:pPr>
        <w:ind w:left="2160" w:hanging="360"/>
      </w:pPr>
      <w:rPr>
        <w:rFonts w:ascii="Wingdings" w:hAnsi="Wingdings" w:hint="default"/>
      </w:rPr>
    </w:lvl>
    <w:lvl w:ilvl="3" w:tplc="CD6885AA">
      <w:start w:val="1"/>
      <w:numFmt w:val="bullet"/>
      <w:lvlText w:val=""/>
      <w:lvlJc w:val="left"/>
      <w:pPr>
        <w:ind w:left="2880" w:hanging="360"/>
      </w:pPr>
      <w:rPr>
        <w:rFonts w:ascii="Symbol" w:hAnsi="Symbol" w:hint="default"/>
      </w:rPr>
    </w:lvl>
    <w:lvl w:ilvl="4" w:tplc="35BCB44A">
      <w:start w:val="1"/>
      <w:numFmt w:val="bullet"/>
      <w:lvlText w:val="o"/>
      <w:lvlJc w:val="left"/>
      <w:pPr>
        <w:ind w:left="3600" w:hanging="360"/>
      </w:pPr>
      <w:rPr>
        <w:rFonts w:ascii="Courier New" w:hAnsi="Courier New" w:hint="default"/>
      </w:rPr>
    </w:lvl>
    <w:lvl w:ilvl="5" w:tplc="0330B14C">
      <w:start w:val="1"/>
      <w:numFmt w:val="bullet"/>
      <w:lvlText w:val=""/>
      <w:lvlJc w:val="left"/>
      <w:pPr>
        <w:ind w:left="4320" w:hanging="360"/>
      </w:pPr>
      <w:rPr>
        <w:rFonts w:ascii="Wingdings" w:hAnsi="Wingdings" w:hint="default"/>
      </w:rPr>
    </w:lvl>
    <w:lvl w:ilvl="6" w:tplc="6712AE72">
      <w:start w:val="1"/>
      <w:numFmt w:val="bullet"/>
      <w:lvlText w:val=""/>
      <w:lvlJc w:val="left"/>
      <w:pPr>
        <w:ind w:left="5040" w:hanging="360"/>
      </w:pPr>
      <w:rPr>
        <w:rFonts w:ascii="Symbol" w:hAnsi="Symbol" w:hint="default"/>
      </w:rPr>
    </w:lvl>
    <w:lvl w:ilvl="7" w:tplc="EBE69AA8">
      <w:start w:val="1"/>
      <w:numFmt w:val="bullet"/>
      <w:lvlText w:val="o"/>
      <w:lvlJc w:val="left"/>
      <w:pPr>
        <w:ind w:left="5760" w:hanging="360"/>
      </w:pPr>
      <w:rPr>
        <w:rFonts w:ascii="Courier New" w:hAnsi="Courier New" w:hint="default"/>
      </w:rPr>
    </w:lvl>
    <w:lvl w:ilvl="8" w:tplc="CB4A503A">
      <w:start w:val="1"/>
      <w:numFmt w:val="bullet"/>
      <w:lvlText w:val=""/>
      <w:lvlJc w:val="left"/>
      <w:pPr>
        <w:ind w:left="6480" w:hanging="360"/>
      </w:pPr>
      <w:rPr>
        <w:rFonts w:ascii="Wingdings" w:hAnsi="Wingdings" w:hint="default"/>
      </w:rPr>
    </w:lvl>
  </w:abstractNum>
  <w:abstractNum w:abstractNumId="4" w15:restartNumberingAfterBreak="0">
    <w:nsid w:val="54CB29BA"/>
    <w:multiLevelType w:val="hybridMultilevel"/>
    <w:tmpl w:val="4ED6B80C"/>
    <w:lvl w:ilvl="0" w:tplc="1D28E3EC">
      <w:start w:val="1"/>
      <w:numFmt w:val="bullet"/>
      <w:lvlText w:val=""/>
      <w:lvlJc w:val="left"/>
      <w:pPr>
        <w:ind w:left="720" w:hanging="360"/>
      </w:pPr>
      <w:rPr>
        <w:rFonts w:ascii="Symbol" w:hAnsi="Symbol" w:hint="default"/>
      </w:rPr>
    </w:lvl>
    <w:lvl w:ilvl="1" w:tplc="787E097A">
      <w:start w:val="1"/>
      <w:numFmt w:val="bullet"/>
      <w:lvlText w:val="o"/>
      <w:lvlJc w:val="left"/>
      <w:pPr>
        <w:ind w:left="1440" w:hanging="360"/>
      </w:pPr>
      <w:rPr>
        <w:rFonts w:ascii="Courier New" w:hAnsi="Courier New" w:hint="default"/>
      </w:rPr>
    </w:lvl>
    <w:lvl w:ilvl="2" w:tplc="FF0AD20C">
      <w:start w:val="1"/>
      <w:numFmt w:val="bullet"/>
      <w:lvlText w:val=""/>
      <w:lvlJc w:val="left"/>
      <w:pPr>
        <w:ind w:left="2160" w:hanging="360"/>
      </w:pPr>
      <w:rPr>
        <w:rFonts w:ascii="Wingdings" w:hAnsi="Wingdings" w:hint="default"/>
      </w:rPr>
    </w:lvl>
    <w:lvl w:ilvl="3" w:tplc="A7A4B290">
      <w:start w:val="1"/>
      <w:numFmt w:val="bullet"/>
      <w:lvlText w:val=""/>
      <w:lvlJc w:val="left"/>
      <w:pPr>
        <w:ind w:left="2880" w:hanging="360"/>
      </w:pPr>
      <w:rPr>
        <w:rFonts w:ascii="Symbol" w:hAnsi="Symbol" w:hint="default"/>
      </w:rPr>
    </w:lvl>
    <w:lvl w:ilvl="4" w:tplc="CB0C4258">
      <w:start w:val="1"/>
      <w:numFmt w:val="bullet"/>
      <w:lvlText w:val="o"/>
      <w:lvlJc w:val="left"/>
      <w:pPr>
        <w:ind w:left="3600" w:hanging="360"/>
      </w:pPr>
      <w:rPr>
        <w:rFonts w:ascii="Courier New" w:hAnsi="Courier New" w:hint="default"/>
      </w:rPr>
    </w:lvl>
    <w:lvl w:ilvl="5" w:tplc="A53A0CE8">
      <w:start w:val="1"/>
      <w:numFmt w:val="bullet"/>
      <w:lvlText w:val=""/>
      <w:lvlJc w:val="left"/>
      <w:pPr>
        <w:ind w:left="4320" w:hanging="360"/>
      </w:pPr>
      <w:rPr>
        <w:rFonts w:ascii="Wingdings" w:hAnsi="Wingdings" w:hint="default"/>
      </w:rPr>
    </w:lvl>
    <w:lvl w:ilvl="6" w:tplc="764CA204">
      <w:start w:val="1"/>
      <w:numFmt w:val="bullet"/>
      <w:lvlText w:val=""/>
      <w:lvlJc w:val="left"/>
      <w:pPr>
        <w:ind w:left="5040" w:hanging="360"/>
      </w:pPr>
      <w:rPr>
        <w:rFonts w:ascii="Symbol" w:hAnsi="Symbol" w:hint="default"/>
      </w:rPr>
    </w:lvl>
    <w:lvl w:ilvl="7" w:tplc="072C6214">
      <w:start w:val="1"/>
      <w:numFmt w:val="bullet"/>
      <w:lvlText w:val="o"/>
      <w:lvlJc w:val="left"/>
      <w:pPr>
        <w:ind w:left="5760" w:hanging="360"/>
      </w:pPr>
      <w:rPr>
        <w:rFonts w:ascii="Courier New" w:hAnsi="Courier New" w:hint="default"/>
      </w:rPr>
    </w:lvl>
    <w:lvl w:ilvl="8" w:tplc="0D6895E2">
      <w:start w:val="1"/>
      <w:numFmt w:val="bullet"/>
      <w:lvlText w:val=""/>
      <w:lvlJc w:val="left"/>
      <w:pPr>
        <w:ind w:left="6480" w:hanging="360"/>
      </w:pPr>
      <w:rPr>
        <w:rFonts w:ascii="Wingdings" w:hAnsi="Wingdings" w:hint="default"/>
      </w:rPr>
    </w:lvl>
  </w:abstractNum>
  <w:abstractNum w:abstractNumId="5" w15:restartNumberingAfterBreak="0">
    <w:nsid w:val="6BC0A0DF"/>
    <w:multiLevelType w:val="multilevel"/>
    <w:tmpl w:val="A900FC8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7DE04527"/>
    <w:multiLevelType w:val="hybridMultilevel"/>
    <w:tmpl w:val="00FE6C14"/>
    <w:lvl w:ilvl="0" w:tplc="C0E21EAC">
      <w:start w:val="1"/>
      <w:numFmt w:val="bullet"/>
      <w:lvlText w:val="-"/>
      <w:lvlJc w:val="left"/>
      <w:pPr>
        <w:ind w:left="1080" w:hanging="360"/>
      </w:pPr>
      <w:rPr>
        <w:rFonts w:ascii="Arial" w:eastAsia="Arial Nov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56559388">
    <w:abstractNumId w:val="1"/>
  </w:num>
  <w:num w:numId="2" w16cid:durableId="1639651681">
    <w:abstractNumId w:val="4"/>
  </w:num>
  <w:num w:numId="3" w16cid:durableId="1274247204">
    <w:abstractNumId w:val="2"/>
  </w:num>
  <w:num w:numId="4" w16cid:durableId="1361668621">
    <w:abstractNumId w:val="5"/>
  </w:num>
  <w:num w:numId="5" w16cid:durableId="863634827">
    <w:abstractNumId w:val="3"/>
  </w:num>
  <w:num w:numId="6" w16cid:durableId="440422701">
    <w:abstractNumId w:val="0"/>
  </w:num>
  <w:num w:numId="7" w16cid:durableId="4745689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CF34C0"/>
    <w:rsid w:val="00197582"/>
    <w:rsid w:val="0029150D"/>
    <w:rsid w:val="0032EBD8"/>
    <w:rsid w:val="0054FF1F"/>
    <w:rsid w:val="0068740C"/>
    <w:rsid w:val="00711E14"/>
    <w:rsid w:val="007C743C"/>
    <w:rsid w:val="008C397A"/>
    <w:rsid w:val="009E370B"/>
    <w:rsid w:val="00B30382"/>
    <w:rsid w:val="00C9498D"/>
    <w:rsid w:val="00E348D1"/>
    <w:rsid w:val="00EA3ECA"/>
    <w:rsid w:val="00FA32C6"/>
    <w:rsid w:val="01056712"/>
    <w:rsid w:val="01D1F518"/>
    <w:rsid w:val="02A13773"/>
    <w:rsid w:val="02C2EA08"/>
    <w:rsid w:val="02D5F406"/>
    <w:rsid w:val="02E992F9"/>
    <w:rsid w:val="02FFFDE2"/>
    <w:rsid w:val="030B34BC"/>
    <w:rsid w:val="03812DC4"/>
    <w:rsid w:val="03BCD87C"/>
    <w:rsid w:val="03DA1D44"/>
    <w:rsid w:val="043D07D4"/>
    <w:rsid w:val="049BCE43"/>
    <w:rsid w:val="05442713"/>
    <w:rsid w:val="05B736DE"/>
    <w:rsid w:val="05E1F162"/>
    <w:rsid w:val="060D3FBC"/>
    <w:rsid w:val="06379EA4"/>
    <w:rsid w:val="06914AA7"/>
    <w:rsid w:val="0699B4E1"/>
    <w:rsid w:val="06A8142A"/>
    <w:rsid w:val="06F4793E"/>
    <w:rsid w:val="0774A896"/>
    <w:rsid w:val="07F9CB41"/>
    <w:rsid w:val="08388B7C"/>
    <w:rsid w:val="09014E8D"/>
    <w:rsid w:val="0947AD73"/>
    <w:rsid w:val="09639206"/>
    <w:rsid w:val="09DFB4EC"/>
    <w:rsid w:val="0A79920B"/>
    <w:rsid w:val="0AB4C084"/>
    <w:rsid w:val="0B2EB3D2"/>
    <w:rsid w:val="0BA02ADA"/>
    <w:rsid w:val="0BF541F2"/>
    <w:rsid w:val="0BF62428"/>
    <w:rsid w:val="0C412691"/>
    <w:rsid w:val="0FCA87D8"/>
    <w:rsid w:val="101859AD"/>
    <w:rsid w:val="1025681D"/>
    <w:rsid w:val="106CAB67"/>
    <w:rsid w:val="10CFAB32"/>
    <w:rsid w:val="114ABE05"/>
    <w:rsid w:val="1271D5A9"/>
    <w:rsid w:val="1286BB74"/>
    <w:rsid w:val="12E605EE"/>
    <w:rsid w:val="133D8A75"/>
    <w:rsid w:val="13418F44"/>
    <w:rsid w:val="13CEB42D"/>
    <w:rsid w:val="13F14EA7"/>
    <w:rsid w:val="1541F914"/>
    <w:rsid w:val="1578A3F1"/>
    <w:rsid w:val="16303EE0"/>
    <w:rsid w:val="167D17C2"/>
    <w:rsid w:val="16ACBE92"/>
    <w:rsid w:val="17147452"/>
    <w:rsid w:val="17277CC9"/>
    <w:rsid w:val="1953FEEA"/>
    <w:rsid w:val="1967DFA2"/>
    <w:rsid w:val="1988D566"/>
    <w:rsid w:val="19B4B884"/>
    <w:rsid w:val="19D9E218"/>
    <w:rsid w:val="1A35D0E3"/>
    <w:rsid w:val="1A4DF7DA"/>
    <w:rsid w:val="1A5FFDC6"/>
    <w:rsid w:val="1BEE1A12"/>
    <w:rsid w:val="1C2E7A93"/>
    <w:rsid w:val="1C9F8064"/>
    <w:rsid w:val="1D32910D"/>
    <w:rsid w:val="1D87A0B9"/>
    <w:rsid w:val="1DF5CCB8"/>
    <w:rsid w:val="1E312E93"/>
    <w:rsid w:val="1E3B50C5"/>
    <w:rsid w:val="1EB50328"/>
    <w:rsid w:val="1EC94411"/>
    <w:rsid w:val="1F0E9EDB"/>
    <w:rsid w:val="206BD308"/>
    <w:rsid w:val="20DEE4E4"/>
    <w:rsid w:val="212128C9"/>
    <w:rsid w:val="21608ADC"/>
    <w:rsid w:val="22898CE3"/>
    <w:rsid w:val="22C2E3EC"/>
    <w:rsid w:val="239CB534"/>
    <w:rsid w:val="23D1E7F7"/>
    <w:rsid w:val="24B8F282"/>
    <w:rsid w:val="259E553C"/>
    <w:rsid w:val="264FC4ED"/>
    <w:rsid w:val="26984E78"/>
    <w:rsid w:val="273CCF12"/>
    <w:rsid w:val="27CCAB4B"/>
    <w:rsid w:val="285EF148"/>
    <w:rsid w:val="295CBD2F"/>
    <w:rsid w:val="2962416D"/>
    <w:rsid w:val="29B57E2A"/>
    <w:rsid w:val="2A02970F"/>
    <w:rsid w:val="2D399DBF"/>
    <w:rsid w:val="2E49C434"/>
    <w:rsid w:val="2EBD6026"/>
    <w:rsid w:val="2F453782"/>
    <w:rsid w:val="2F6F0249"/>
    <w:rsid w:val="2F8A7414"/>
    <w:rsid w:val="2FA0DFDC"/>
    <w:rsid w:val="3114B868"/>
    <w:rsid w:val="31AC14F8"/>
    <w:rsid w:val="3298A382"/>
    <w:rsid w:val="32A09108"/>
    <w:rsid w:val="33C62AED"/>
    <w:rsid w:val="34E7A09D"/>
    <w:rsid w:val="393246A2"/>
    <w:rsid w:val="3BE7479E"/>
    <w:rsid w:val="3BF84CFE"/>
    <w:rsid w:val="3CA6AC69"/>
    <w:rsid w:val="3CD30C77"/>
    <w:rsid w:val="3D1255EB"/>
    <w:rsid w:val="3D82F954"/>
    <w:rsid w:val="3D9C405C"/>
    <w:rsid w:val="3DF585AB"/>
    <w:rsid w:val="3E675B02"/>
    <w:rsid w:val="3EBCE09E"/>
    <w:rsid w:val="3F0DC156"/>
    <w:rsid w:val="3F1B88D7"/>
    <w:rsid w:val="3F8CA454"/>
    <w:rsid w:val="3FB8CA1C"/>
    <w:rsid w:val="3FC6E0AC"/>
    <w:rsid w:val="407F84B8"/>
    <w:rsid w:val="40BAB8C1"/>
    <w:rsid w:val="40E5F0D6"/>
    <w:rsid w:val="4110B9CE"/>
    <w:rsid w:val="4144CC01"/>
    <w:rsid w:val="4339A2DB"/>
    <w:rsid w:val="439B455D"/>
    <w:rsid w:val="4521743F"/>
    <w:rsid w:val="45A9C418"/>
    <w:rsid w:val="478FECE3"/>
    <w:rsid w:val="48F102BB"/>
    <w:rsid w:val="4948EC6F"/>
    <w:rsid w:val="4A4DC5E2"/>
    <w:rsid w:val="4ACCE5EE"/>
    <w:rsid w:val="4B709CFA"/>
    <w:rsid w:val="4B78A889"/>
    <w:rsid w:val="4C03BCD9"/>
    <w:rsid w:val="4CE3E728"/>
    <w:rsid w:val="4D98B351"/>
    <w:rsid w:val="4DB0C9DF"/>
    <w:rsid w:val="4DC473DE"/>
    <w:rsid w:val="4E013FDE"/>
    <w:rsid w:val="4F9D103F"/>
    <w:rsid w:val="504AF9BC"/>
    <w:rsid w:val="507D7B51"/>
    <w:rsid w:val="50A0E014"/>
    <w:rsid w:val="50ED7D76"/>
    <w:rsid w:val="50FC14A0"/>
    <w:rsid w:val="51E6CA1D"/>
    <w:rsid w:val="52B3C753"/>
    <w:rsid w:val="52D11C70"/>
    <w:rsid w:val="536926B3"/>
    <w:rsid w:val="53CCF077"/>
    <w:rsid w:val="53F8855D"/>
    <w:rsid w:val="54AB5923"/>
    <w:rsid w:val="54B658B2"/>
    <w:rsid w:val="553AF166"/>
    <w:rsid w:val="55D8E806"/>
    <w:rsid w:val="564450B2"/>
    <w:rsid w:val="56A0C775"/>
    <w:rsid w:val="576B5624"/>
    <w:rsid w:val="57AF0F63"/>
    <w:rsid w:val="58017917"/>
    <w:rsid w:val="58CBF680"/>
    <w:rsid w:val="58FB1603"/>
    <w:rsid w:val="5AA460B9"/>
    <w:rsid w:val="5AFABC43"/>
    <w:rsid w:val="5C0AC67F"/>
    <w:rsid w:val="5DABE78B"/>
    <w:rsid w:val="5E594823"/>
    <w:rsid w:val="5EA0DE2D"/>
    <w:rsid w:val="5F2A02F5"/>
    <w:rsid w:val="6073DB08"/>
    <w:rsid w:val="609C4503"/>
    <w:rsid w:val="61353811"/>
    <w:rsid w:val="61BE4735"/>
    <w:rsid w:val="61C72066"/>
    <w:rsid w:val="62969CAA"/>
    <w:rsid w:val="62B227FD"/>
    <w:rsid w:val="635CE2D4"/>
    <w:rsid w:val="6369C7F4"/>
    <w:rsid w:val="64081D62"/>
    <w:rsid w:val="64192597"/>
    <w:rsid w:val="64509655"/>
    <w:rsid w:val="64682B8D"/>
    <w:rsid w:val="64FC7B58"/>
    <w:rsid w:val="657DD093"/>
    <w:rsid w:val="65F146A3"/>
    <w:rsid w:val="662A6313"/>
    <w:rsid w:val="663DF441"/>
    <w:rsid w:val="672CEADA"/>
    <w:rsid w:val="673131DD"/>
    <w:rsid w:val="67541E0C"/>
    <w:rsid w:val="6809C8A2"/>
    <w:rsid w:val="68F82EC0"/>
    <w:rsid w:val="69A59903"/>
    <w:rsid w:val="6B3E6A83"/>
    <w:rsid w:val="6B5A8732"/>
    <w:rsid w:val="6B706AB7"/>
    <w:rsid w:val="6BBD8799"/>
    <w:rsid w:val="6BC8443A"/>
    <w:rsid w:val="6C21A892"/>
    <w:rsid w:val="6C85C37A"/>
    <w:rsid w:val="6CBEA122"/>
    <w:rsid w:val="6CCF34C0"/>
    <w:rsid w:val="6D0C1C6D"/>
    <w:rsid w:val="6D0C3B18"/>
    <w:rsid w:val="6D2F85A7"/>
    <w:rsid w:val="6D81CA99"/>
    <w:rsid w:val="6DE44E8B"/>
    <w:rsid w:val="702029BD"/>
    <w:rsid w:val="7020B7F2"/>
    <w:rsid w:val="7033E9B2"/>
    <w:rsid w:val="706F13EF"/>
    <w:rsid w:val="70A0F944"/>
    <w:rsid w:val="715B96E8"/>
    <w:rsid w:val="71B1334C"/>
    <w:rsid w:val="71DFAC3B"/>
    <w:rsid w:val="71E4C9BB"/>
    <w:rsid w:val="7217D70E"/>
    <w:rsid w:val="7277C1B9"/>
    <w:rsid w:val="72ACC7B9"/>
    <w:rsid w:val="737B7C9C"/>
    <w:rsid w:val="748D628C"/>
    <w:rsid w:val="750163C2"/>
    <w:rsid w:val="76128F2A"/>
    <w:rsid w:val="76380A8B"/>
    <w:rsid w:val="766D4FA2"/>
    <w:rsid w:val="7739FDCD"/>
    <w:rsid w:val="78438831"/>
    <w:rsid w:val="78934E49"/>
    <w:rsid w:val="789F8FDF"/>
    <w:rsid w:val="794F089B"/>
    <w:rsid w:val="79C1A39B"/>
    <w:rsid w:val="79EABE20"/>
    <w:rsid w:val="7A9D322F"/>
    <w:rsid w:val="7AA0C08C"/>
    <w:rsid w:val="7AD2DB28"/>
    <w:rsid w:val="7AE1034A"/>
    <w:rsid w:val="7B51EE20"/>
    <w:rsid w:val="7CF38FC3"/>
    <w:rsid w:val="7CF9445D"/>
    <w:rsid w:val="7DC8E14C"/>
    <w:rsid w:val="7E381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34C0"/>
  <w15:chartTrackingRefBased/>
  <w15:docId w15:val="{CEBABA0D-8CF5-490F-B61A-D8DD2AE6A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FA32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32C6"/>
    <w:pPr>
      <w:spacing w:before="480" w:line="276" w:lineRule="auto"/>
      <w:outlineLvl w:val="9"/>
    </w:pPr>
    <w:rPr>
      <w:b/>
      <w:bCs/>
      <w:sz w:val="28"/>
      <w:szCs w:val="28"/>
    </w:rPr>
  </w:style>
  <w:style w:type="paragraph" w:styleId="TOC1">
    <w:name w:val="toc 1"/>
    <w:basedOn w:val="Normal"/>
    <w:next w:val="Normal"/>
    <w:autoRedefine/>
    <w:uiPriority w:val="39"/>
    <w:semiHidden/>
    <w:unhideWhenUsed/>
    <w:rsid w:val="00FA32C6"/>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FA32C6"/>
    <w:pPr>
      <w:spacing w:before="120" w:after="0"/>
      <w:ind w:left="220"/>
    </w:pPr>
    <w:rPr>
      <w:rFonts w:cstheme="minorHAnsi"/>
      <w:b/>
      <w:bCs/>
    </w:rPr>
  </w:style>
  <w:style w:type="paragraph" w:styleId="TOC3">
    <w:name w:val="toc 3"/>
    <w:basedOn w:val="Normal"/>
    <w:next w:val="Normal"/>
    <w:autoRedefine/>
    <w:uiPriority w:val="39"/>
    <w:semiHidden/>
    <w:unhideWhenUsed/>
    <w:rsid w:val="00FA32C6"/>
    <w:pPr>
      <w:spacing w:after="0"/>
      <w:ind w:left="440"/>
    </w:pPr>
    <w:rPr>
      <w:rFonts w:cstheme="minorHAnsi"/>
      <w:sz w:val="20"/>
      <w:szCs w:val="20"/>
    </w:rPr>
  </w:style>
  <w:style w:type="paragraph" w:styleId="TOC4">
    <w:name w:val="toc 4"/>
    <w:basedOn w:val="Normal"/>
    <w:next w:val="Normal"/>
    <w:autoRedefine/>
    <w:uiPriority w:val="39"/>
    <w:semiHidden/>
    <w:unhideWhenUsed/>
    <w:rsid w:val="00FA32C6"/>
    <w:pPr>
      <w:spacing w:after="0"/>
      <w:ind w:left="660"/>
    </w:pPr>
    <w:rPr>
      <w:rFonts w:cstheme="minorHAnsi"/>
      <w:sz w:val="20"/>
      <w:szCs w:val="20"/>
    </w:rPr>
  </w:style>
  <w:style w:type="paragraph" w:styleId="TOC5">
    <w:name w:val="toc 5"/>
    <w:basedOn w:val="Normal"/>
    <w:next w:val="Normal"/>
    <w:autoRedefine/>
    <w:uiPriority w:val="39"/>
    <w:semiHidden/>
    <w:unhideWhenUsed/>
    <w:rsid w:val="00FA32C6"/>
    <w:pPr>
      <w:spacing w:after="0"/>
      <w:ind w:left="880"/>
    </w:pPr>
    <w:rPr>
      <w:rFonts w:cstheme="minorHAnsi"/>
      <w:sz w:val="20"/>
      <w:szCs w:val="20"/>
    </w:rPr>
  </w:style>
  <w:style w:type="paragraph" w:styleId="TOC6">
    <w:name w:val="toc 6"/>
    <w:basedOn w:val="Normal"/>
    <w:next w:val="Normal"/>
    <w:autoRedefine/>
    <w:uiPriority w:val="39"/>
    <w:semiHidden/>
    <w:unhideWhenUsed/>
    <w:rsid w:val="00FA32C6"/>
    <w:pPr>
      <w:spacing w:after="0"/>
      <w:ind w:left="1100"/>
    </w:pPr>
    <w:rPr>
      <w:rFonts w:cstheme="minorHAnsi"/>
      <w:sz w:val="20"/>
      <w:szCs w:val="20"/>
    </w:rPr>
  </w:style>
  <w:style w:type="paragraph" w:styleId="TOC7">
    <w:name w:val="toc 7"/>
    <w:basedOn w:val="Normal"/>
    <w:next w:val="Normal"/>
    <w:autoRedefine/>
    <w:uiPriority w:val="39"/>
    <w:semiHidden/>
    <w:unhideWhenUsed/>
    <w:rsid w:val="00FA32C6"/>
    <w:pPr>
      <w:spacing w:after="0"/>
      <w:ind w:left="1320"/>
    </w:pPr>
    <w:rPr>
      <w:rFonts w:cstheme="minorHAnsi"/>
      <w:sz w:val="20"/>
      <w:szCs w:val="20"/>
    </w:rPr>
  </w:style>
  <w:style w:type="paragraph" w:styleId="TOC8">
    <w:name w:val="toc 8"/>
    <w:basedOn w:val="Normal"/>
    <w:next w:val="Normal"/>
    <w:autoRedefine/>
    <w:uiPriority w:val="39"/>
    <w:semiHidden/>
    <w:unhideWhenUsed/>
    <w:rsid w:val="00FA32C6"/>
    <w:pPr>
      <w:spacing w:after="0"/>
      <w:ind w:left="1540"/>
    </w:pPr>
    <w:rPr>
      <w:rFonts w:cstheme="minorHAnsi"/>
      <w:sz w:val="20"/>
      <w:szCs w:val="20"/>
    </w:rPr>
  </w:style>
  <w:style w:type="paragraph" w:styleId="TOC9">
    <w:name w:val="toc 9"/>
    <w:basedOn w:val="Normal"/>
    <w:next w:val="Normal"/>
    <w:autoRedefine/>
    <w:uiPriority w:val="39"/>
    <w:semiHidden/>
    <w:unhideWhenUsed/>
    <w:rsid w:val="00FA32C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498300">
      <w:bodyDiv w:val="1"/>
      <w:marLeft w:val="0"/>
      <w:marRight w:val="0"/>
      <w:marTop w:val="0"/>
      <w:marBottom w:val="0"/>
      <w:divBdr>
        <w:top w:val="none" w:sz="0" w:space="0" w:color="auto"/>
        <w:left w:val="none" w:sz="0" w:space="0" w:color="auto"/>
        <w:bottom w:val="none" w:sz="0" w:space="0" w:color="auto"/>
        <w:right w:val="none" w:sz="0" w:space="0" w:color="auto"/>
      </w:divBdr>
      <w:divsChild>
        <w:div w:id="909268410">
          <w:marLeft w:val="0"/>
          <w:marRight w:val="0"/>
          <w:marTop w:val="0"/>
          <w:marBottom w:val="0"/>
          <w:divBdr>
            <w:top w:val="single" w:sz="2" w:space="0" w:color="D9D9E3"/>
            <w:left w:val="single" w:sz="2" w:space="5" w:color="D9D9E3"/>
            <w:bottom w:val="single" w:sz="2" w:space="0" w:color="D9D9E3"/>
            <w:right w:val="single" w:sz="2" w:space="0" w:color="D9D9E3"/>
          </w:divBdr>
        </w:div>
        <w:div w:id="1675767339">
          <w:marLeft w:val="0"/>
          <w:marRight w:val="0"/>
          <w:marTop w:val="0"/>
          <w:marBottom w:val="0"/>
          <w:divBdr>
            <w:top w:val="single" w:sz="2" w:space="0" w:color="D9D9E3"/>
            <w:left w:val="single" w:sz="2" w:space="5" w:color="D9D9E3"/>
            <w:bottom w:val="single" w:sz="2" w:space="0" w:color="D9D9E3"/>
            <w:right w:val="single" w:sz="2" w:space="0" w:color="D9D9E3"/>
          </w:divBdr>
        </w:div>
        <w:div w:id="856390017">
          <w:marLeft w:val="0"/>
          <w:marRight w:val="0"/>
          <w:marTop w:val="0"/>
          <w:marBottom w:val="0"/>
          <w:divBdr>
            <w:top w:val="single" w:sz="2" w:space="0" w:color="D9D9E3"/>
            <w:left w:val="single" w:sz="2" w:space="5" w:color="D9D9E3"/>
            <w:bottom w:val="single" w:sz="2" w:space="0" w:color="D9D9E3"/>
            <w:right w:val="single" w:sz="2" w:space="0" w:color="D9D9E3"/>
          </w:divBdr>
        </w:div>
        <w:div w:id="1754159739">
          <w:marLeft w:val="0"/>
          <w:marRight w:val="0"/>
          <w:marTop w:val="0"/>
          <w:marBottom w:val="0"/>
          <w:divBdr>
            <w:top w:val="single" w:sz="2" w:space="0" w:color="D9D9E3"/>
            <w:left w:val="single" w:sz="2" w:space="5" w:color="D9D9E3"/>
            <w:bottom w:val="single" w:sz="2" w:space="0" w:color="D9D9E3"/>
            <w:right w:val="single" w:sz="2" w:space="0" w:color="D9D9E3"/>
          </w:divBdr>
        </w:div>
        <w:div w:id="1377312512">
          <w:marLeft w:val="0"/>
          <w:marRight w:val="0"/>
          <w:marTop w:val="0"/>
          <w:marBottom w:val="0"/>
          <w:divBdr>
            <w:top w:val="single" w:sz="2" w:space="0" w:color="D9D9E3"/>
            <w:left w:val="single" w:sz="2" w:space="5" w:color="D9D9E3"/>
            <w:bottom w:val="single" w:sz="2" w:space="0" w:color="D9D9E3"/>
            <w:right w:val="single" w:sz="2" w:space="0" w:color="D9D9E3"/>
          </w:divBdr>
        </w:div>
        <w:div w:id="1188980030">
          <w:marLeft w:val="0"/>
          <w:marRight w:val="0"/>
          <w:marTop w:val="0"/>
          <w:marBottom w:val="0"/>
          <w:divBdr>
            <w:top w:val="single" w:sz="2" w:space="0" w:color="D9D9E3"/>
            <w:left w:val="single" w:sz="2" w:space="5" w:color="D9D9E3"/>
            <w:bottom w:val="single" w:sz="2" w:space="0" w:color="D9D9E3"/>
            <w:right w:val="single" w:sz="2" w:space="0" w:color="D9D9E3"/>
          </w:divBdr>
        </w:div>
        <w:div w:id="353505140">
          <w:marLeft w:val="0"/>
          <w:marRight w:val="0"/>
          <w:marTop w:val="0"/>
          <w:marBottom w:val="0"/>
          <w:divBdr>
            <w:top w:val="single" w:sz="2" w:space="0" w:color="D9D9E3"/>
            <w:left w:val="single" w:sz="2" w:space="5" w:color="D9D9E3"/>
            <w:bottom w:val="single" w:sz="2" w:space="0" w:color="D9D9E3"/>
            <w:right w:val="single" w:sz="2" w:space="0" w:color="D9D9E3"/>
          </w:divBdr>
        </w:div>
        <w:div w:id="1893495867">
          <w:marLeft w:val="0"/>
          <w:marRight w:val="0"/>
          <w:marTop w:val="0"/>
          <w:marBottom w:val="0"/>
          <w:divBdr>
            <w:top w:val="single" w:sz="2" w:space="0" w:color="D9D9E3"/>
            <w:left w:val="single" w:sz="2" w:space="5" w:color="D9D9E3"/>
            <w:bottom w:val="single" w:sz="2" w:space="0" w:color="D9D9E3"/>
            <w:right w:val="single" w:sz="2" w:space="0" w:color="D9D9E3"/>
          </w:divBdr>
        </w:div>
        <w:div w:id="619528953">
          <w:marLeft w:val="0"/>
          <w:marRight w:val="0"/>
          <w:marTop w:val="0"/>
          <w:marBottom w:val="0"/>
          <w:divBdr>
            <w:top w:val="single" w:sz="2" w:space="0" w:color="D9D9E3"/>
            <w:left w:val="single" w:sz="2" w:space="5" w:color="D9D9E3"/>
            <w:bottom w:val="single" w:sz="2" w:space="0" w:color="D9D9E3"/>
            <w:right w:val="single" w:sz="2" w:space="0" w:color="D9D9E3"/>
          </w:divBdr>
        </w:div>
        <w:div w:id="1475490355">
          <w:marLeft w:val="0"/>
          <w:marRight w:val="0"/>
          <w:marTop w:val="0"/>
          <w:marBottom w:val="0"/>
          <w:divBdr>
            <w:top w:val="single" w:sz="2" w:space="0" w:color="D9D9E3"/>
            <w:left w:val="single" w:sz="2" w:space="5" w:color="D9D9E3"/>
            <w:bottom w:val="single" w:sz="2" w:space="0" w:color="D9D9E3"/>
            <w:right w:val="single" w:sz="2" w:space="0" w:color="D9D9E3"/>
          </w:divBdr>
        </w:div>
        <w:div w:id="1522620881">
          <w:marLeft w:val="0"/>
          <w:marRight w:val="0"/>
          <w:marTop w:val="0"/>
          <w:marBottom w:val="0"/>
          <w:divBdr>
            <w:top w:val="single" w:sz="2" w:space="0" w:color="D9D9E3"/>
            <w:left w:val="single" w:sz="2" w:space="5" w:color="D9D9E3"/>
            <w:bottom w:val="single" w:sz="2" w:space="0" w:color="D9D9E3"/>
            <w:right w:val="single" w:sz="2" w:space="0" w:color="D9D9E3"/>
          </w:divBdr>
        </w:div>
        <w:div w:id="1056049064">
          <w:marLeft w:val="0"/>
          <w:marRight w:val="0"/>
          <w:marTop w:val="0"/>
          <w:marBottom w:val="0"/>
          <w:divBdr>
            <w:top w:val="single" w:sz="2" w:space="0" w:color="D9D9E3"/>
            <w:left w:val="single" w:sz="2" w:space="5" w:color="D9D9E3"/>
            <w:bottom w:val="single" w:sz="2" w:space="0" w:color="D9D9E3"/>
            <w:right w:val="single" w:sz="2" w:space="0" w:color="D9D9E3"/>
          </w:divBdr>
        </w:div>
        <w:div w:id="1264800341">
          <w:marLeft w:val="0"/>
          <w:marRight w:val="0"/>
          <w:marTop w:val="0"/>
          <w:marBottom w:val="0"/>
          <w:divBdr>
            <w:top w:val="single" w:sz="2" w:space="0" w:color="D9D9E3"/>
            <w:left w:val="single" w:sz="2" w:space="5" w:color="D9D9E3"/>
            <w:bottom w:val="single" w:sz="2" w:space="0" w:color="D9D9E3"/>
            <w:right w:val="single" w:sz="2" w:space="0" w:color="D9D9E3"/>
          </w:divBdr>
        </w:div>
        <w:div w:id="829642120">
          <w:marLeft w:val="0"/>
          <w:marRight w:val="0"/>
          <w:marTop w:val="0"/>
          <w:marBottom w:val="0"/>
          <w:divBdr>
            <w:top w:val="single" w:sz="2" w:space="0" w:color="D9D9E3"/>
            <w:left w:val="single" w:sz="2" w:space="5" w:color="D9D9E3"/>
            <w:bottom w:val="single" w:sz="2" w:space="0" w:color="D9D9E3"/>
            <w:right w:val="single" w:sz="2" w:space="0" w:color="D9D9E3"/>
          </w:divBdr>
        </w:div>
        <w:div w:id="1485704017">
          <w:marLeft w:val="0"/>
          <w:marRight w:val="0"/>
          <w:marTop w:val="0"/>
          <w:marBottom w:val="0"/>
          <w:divBdr>
            <w:top w:val="single" w:sz="2" w:space="0" w:color="D9D9E3"/>
            <w:left w:val="single" w:sz="2" w:space="5" w:color="D9D9E3"/>
            <w:bottom w:val="single" w:sz="2" w:space="0" w:color="D9D9E3"/>
            <w:right w:val="single" w:sz="2" w:space="0" w:color="D9D9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vent.com/en/blog/hospitality/hotel-customer-loyalty" TargetMode="External"/><Relationship Id="rId18" Type="http://schemas.openxmlformats.org/officeDocument/2006/relationships/hyperlink" Target="https://doi.org/10.26710/jbsee.v6i4.142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forbes.com/sites/forbesfinancecouncil/2018/10/05/how-review-sites-can-affect-your-business-and-what-you-can-do-about-it/?sh=7eb8d3ca266a" TargetMode="External"/><Relationship Id="rId7" Type="http://schemas.openxmlformats.org/officeDocument/2006/relationships/endnotes" Target="endnotes.xml"/><Relationship Id="rId12" Type="http://schemas.openxmlformats.org/officeDocument/2006/relationships/hyperlink" Target="https://catalaconsulting.co.uk/today-role-hotel-loyalty-program/" TargetMode="External"/><Relationship Id="rId17" Type="http://schemas.openxmlformats.org/officeDocument/2006/relationships/hyperlink" Target="https://www.theaa.com/~/media/the-aa/hotel-services/scheme-documents/hotels/aa-hotel-quality-standards-2018.pdf?rev=ee58ce2d6d0843578c928df13d4dc223&amp;hash=872A296ABCC19DC2EAE37DB77BD3C8B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accommodation-lighting-heating-and-ventilation" TargetMode="External"/><Relationship Id="rId20" Type="http://schemas.openxmlformats.org/officeDocument/2006/relationships/hyperlink" Target="https://www.oracle.com/uk/cx/marketing/customer-loyalty/what-is-customer-loyal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der-uk.com/services/online-reputation-management/?gclid=Cj0KCQiA6fafBhC1ARIsAIJjL8lAkEtznrBW-5bGtKfGrn8mixtumTszN4vPonPonvdXfdG-8ZTFWPgaAg_zEALw_wcB"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hbr.org/2007/02/reputation-and-its-risks" TargetMode="External"/><Relationship Id="rId23" Type="http://schemas.openxmlformats.org/officeDocument/2006/relationships/hyperlink" Target="https://www.revinate.com/blog/how-to-respond-to-negative-hotel-reviews/" TargetMode="External"/><Relationship Id="rId28" Type="http://schemas.microsoft.com/office/2020/10/relationships/intelligence" Target="intelligence2.xml"/><Relationship Id="rId10" Type="http://schemas.openxmlformats.org/officeDocument/2006/relationships/hyperlink" Target="https://www.ezeeabsolute.com/blog/how-to-deal-with-challenges-in-hotel-industry/" TargetMode="External"/><Relationship Id="rId19" Type="http://schemas.openxmlformats.org/officeDocument/2006/relationships/hyperlink" Target="https://www.narehotel.co.uk/uk-hotel-star-rating-syste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ustomer-alliance.com/en/resources/article/hotel-reputation-management/" TargetMode="External"/><Relationship Id="rId22" Type="http://schemas.openxmlformats.org/officeDocument/2006/relationships/hyperlink" Target="https://hospitality.economictimes.indiatimes.com/news/speaking-heads/hotel-/-resort-brand-standards-their-significance/79663108?redirect=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EBD71-C731-5942-BC61-C84478C65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11</Pages>
  <Words>2461</Words>
  <Characters>14030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Ahmed Shaban</dc:creator>
  <cp:keywords/>
  <dc:description/>
  <cp:lastModifiedBy>Microsoft Office User</cp:lastModifiedBy>
  <cp:revision>7</cp:revision>
  <dcterms:created xsi:type="dcterms:W3CDTF">2023-02-22T22:35:00Z</dcterms:created>
  <dcterms:modified xsi:type="dcterms:W3CDTF">2023-03-08T01:48:00Z</dcterms:modified>
</cp:coreProperties>
</file>