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F2132" w14:textId="32AE1245" w:rsidR="007E20F8" w:rsidRPr="007E20F8" w:rsidRDefault="007E20F8" w:rsidP="007E20F8">
      <w:pPr>
        <w:rPr>
          <w:b/>
          <w:bCs/>
          <w:i/>
          <w:iCs/>
        </w:rPr>
      </w:pPr>
      <w:r w:rsidRPr="007E20F8">
        <w:rPr>
          <w:b/>
          <w:bCs/>
          <w:i/>
          <w:iCs/>
        </w:rPr>
        <w:t>Blog 1</w:t>
      </w:r>
    </w:p>
    <w:p w14:paraId="2444045B" w14:textId="77777777" w:rsidR="007E20F8" w:rsidRDefault="007E20F8" w:rsidP="007E20F8"/>
    <w:p w14:paraId="0BCB792C" w14:textId="77777777" w:rsidR="007E20F8" w:rsidRDefault="007E20F8" w:rsidP="007E20F8"/>
    <w:p w14:paraId="608CEC0C" w14:textId="508C06A5" w:rsidR="007E20F8" w:rsidRPr="00BE4FAA" w:rsidRDefault="007E20F8" w:rsidP="007E20F8">
      <w:pPr>
        <w:rPr>
          <w:b/>
          <w:bCs/>
          <w:sz w:val="28"/>
          <w:szCs w:val="28"/>
        </w:rPr>
      </w:pPr>
      <w:r w:rsidRPr="00BE4FAA">
        <w:rPr>
          <w:b/>
          <w:bCs/>
          <w:sz w:val="28"/>
          <w:szCs w:val="28"/>
        </w:rPr>
        <w:t>Applying Belbin’s Team Role Theory</w:t>
      </w:r>
    </w:p>
    <w:p w14:paraId="4A2AD1EC" w14:textId="650C7113" w:rsidR="007E20F8" w:rsidRPr="00BE4FAA" w:rsidRDefault="007E20F8" w:rsidP="007E20F8">
      <w:pPr>
        <w:spacing w:line="360" w:lineRule="auto"/>
        <w:jc w:val="both"/>
        <w:rPr>
          <w:rFonts w:ascii="Times New Roman" w:hAnsi="Times New Roman" w:cs="Times New Roman"/>
          <w:color w:val="000000" w:themeColor="text1"/>
          <w:sz w:val="28"/>
          <w:szCs w:val="28"/>
        </w:rPr>
      </w:pPr>
      <w:r w:rsidRPr="00BE4FAA">
        <w:rPr>
          <w:rFonts w:ascii="Times New Roman" w:hAnsi="Times New Roman" w:cs="Times New Roman"/>
          <w:color w:val="000000" w:themeColor="text1"/>
          <w:sz w:val="28"/>
          <w:szCs w:val="28"/>
        </w:rPr>
        <w:t xml:space="preserve"> Through our experience in project management, we have learned that Belbin's Team Role Theory is a powerful method for improving team output and communication. According to Belbin's idea, teams are more effective when members play to their strengths. Our team's dynamic has been stable and productive since we applied this approach. Belbin categorized people into nine distinct team positions, each requiring a unique combination of skills and attributes to succeed (Senaratne and Gunawardane, 2015). Our team's dominating roles, such as</w:t>
      </w:r>
      <w:r w:rsidR="009A796F" w:rsidRPr="00BE4FAA">
        <w:rPr>
          <w:rFonts w:ascii="Times New Roman" w:hAnsi="Times New Roman" w:cs="Times New Roman"/>
          <w:color w:val="000000" w:themeColor="text1"/>
          <w:sz w:val="28"/>
          <w:szCs w:val="28"/>
        </w:rPr>
        <w:t xml:space="preserve"> </w:t>
      </w:r>
      <w:r w:rsidR="00080D9E" w:rsidRPr="00BE4FAA">
        <w:rPr>
          <w:rFonts w:ascii="Times New Roman" w:hAnsi="Times New Roman" w:cs="Times New Roman"/>
          <w:color w:val="000000" w:themeColor="text1"/>
          <w:sz w:val="28"/>
          <w:szCs w:val="28"/>
        </w:rPr>
        <w:t xml:space="preserve">sharper, </w:t>
      </w:r>
      <w:r w:rsidR="00735EFF" w:rsidRPr="00BE4FAA">
        <w:rPr>
          <w:rFonts w:ascii="Times New Roman" w:hAnsi="Times New Roman" w:cs="Times New Roman"/>
          <w:color w:val="000000" w:themeColor="text1"/>
          <w:sz w:val="28"/>
          <w:szCs w:val="28"/>
        </w:rPr>
        <w:t>specialist, team</w:t>
      </w:r>
      <w:r w:rsidR="006011D3" w:rsidRPr="00BE4FAA">
        <w:rPr>
          <w:rFonts w:ascii="Times New Roman" w:hAnsi="Times New Roman" w:cs="Times New Roman"/>
          <w:color w:val="000000" w:themeColor="text1"/>
          <w:sz w:val="28"/>
          <w:szCs w:val="28"/>
        </w:rPr>
        <w:t>-worker and</w:t>
      </w:r>
      <w:r w:rsidR="00735EFF" w:rsidRPr="00BE4FAA">
        <w:rPr>
          <w:rFonts w:ascii="Times New Roman" w:hAnsi="Times New Roman" w:cs="Times New Roman"/>
          <w:color w:val="000000" w:themeColor="text1"/>
          <w:sz w:val="28"/>
          <w:szCs w:val="28"/>
        </w:rPr>
        <w:t xml:space="preserve"> completer finisher</w:t>
      </w:r>
      <w:r w:rsidR="006011D3" w:rsidRPr="00BE4FAA">
        <w:rPr>
          <w:rFonts w:ascii="Times New Roman" w:hAnsi="Times New Roman" w:cs="Times New Roman"/>
          <w:color w:val="000000" w:themeColor="text1"/>
          <w:sz w:val="28"/>
          <w:szCs w:val="28"/>
        </w:rPr>
        <w:t xml:space="preserve"> </w:t>
      </w:r>
      <w:r w:rsidRPr="00BE4FAA">
        <w:rPr>
          <w:rFonts w:ascii="Times New Roman" w:hAnsi="Times New Roman" w:cs="Times New Roman"/>
          <w:color w:val="000000" w:themeColor="text1"/>
          <w:sz w:val="28"/>
          <w:szCs w:val="28"/>
        </w:rPr>
        <w:t>were determined through self-assessment exercises and discussions.</w:t>
      </w:r>
    </w:p>
    <w:p w14:paraId="67C42BA7" w14:textId="5490094F" w:rsidR="007E20F8" w:rsidRPr="00BE4FAA" w:rsidRDefault="007E20F8" w:rsidP="007E20F8">
      <w:pPr>
        <w:spacing w:line="360" w:lineRule="auto"/>
        <w:jc w:val="both"/>
        <w:rPr>
          <w:rFonts w:ascii="Times New Roman" w:hAnsi="Times New Roman" w:cs="Times New Roman"/>
          <w:color w:val="000000" w:themeColor="text1"/>
          <w:sz w:val="28"/>
          <w:szCs w:val="28"/>
        </w:rPr>
      </w:pPr>
      <w:r w:rsidRPr="00BE4FAA">
        <w:rPr>
          <w:rFonts w:ascii="Times New Roman" w:hAnsi="Times New Roman" w:cs="Times New Roman"/>
          <w:color w:val="000000" w:themeColor="text1"/>
          <w:sz w:val="28"/>
          <w:szCs w:val="28"/>
        </w:rPr>
        <w:t xml:space="preserve"> When everyone on the team knows their specific function, we are better able to work together by capitalizing on each person's skillset and delegating work properly. The </w:t>
      </w:r>
      <w:r w:rsidR="009D361F" w:rsidRPr="00BE4FAA">
        <w:rPr>
          <w:rFonts w:ascii="Times New Roman" w:hAnsi="Times New Roman" w:cs="Times New Roman"/>
          <w:color w:val="000000" w:themeColor="text1"/>
          <w:sz w:val="28"/>
          <w:szCs w:val="28"/>
        </w:rPr>
        <w:t>Sharpe</w:t>
      </w:r>
      <w:r w:rsidR="00883B53" w:rsidRPr="00BE4FAA">
        <w:rPr>
          <w:rFonts w:ascii="Times New Roman" w:hAnsi="Times New Roman" w:cs="Times New Roman"/>
          <w:color w:val="000000" w:themeColor="text1"/>
          <w:sz w:val="28"/>
          <w:szCs w:val="28"/>
        </w:rPr>
        <w:t>r</w:t>
      </w:r>
      <w:r w:rsidRPr="00BE4FAA">
        <w:rPr>
          <w:rFonts w:ascii="Times New Roman" w:hAnsi="Times New Roman" w:cs="Times New Roman"/>
          <w:color w:val="000000" w:themeColor="text1"/>
          <w:sz w:val="28"/>
          <w:szCs w:val="28"/>
        </w:rPr>
        <w:t>'s ability to think outside the box has been crucial in coming up with fresh concepts, while the c</w:t>
      </w:r>
      <w:r w:rsidR="005D4DB1" w:rsidRPr="00BE4FAA">
        <w:rPr>
          <w:rFonts w:ascii="Times New Roman" w:hAnsi="Times New Roman" w:cs="Times New Roman"/>
          <w:color w:val="000000" w:themeColor="text1"/>
          <w:sz w:val="28"/>
          <w:szCs w:val="28"/>
        </w:rPr>
        <w:t>ompleter finisher</w:t>
      </w:r>
      <w:r w:rsidRPr="00BE4FAA">
        <w:rPr>
          <w:rFonts w:ascii="Times New Roman" w:hAnsi="Times New Roman" w:cs="Times New Roman"/>
          <w:color w:val="000000" w:themeColor="text1"/>
          <w:sz w:val="28"/>
          <w:szCs w:val="28"/>
        </w:rPr>
        <w:t xml:space="preserve">’s meticulous planning has kept the entire operation running smoothly (Fatahi and Lorestani, 2010). The </w:t>
      </w:r>
      <w:r w:rsidR="00452BA6" w:rsidRPr="00BE4FAA">
        <w:rPr>
          <w:rFonts w:ascii="Times New Roman" w:hAnsi="Times New Roman" w:cs="Times New Roman"/>
          <w:color w:val="000000" w:themeColor="text1"/>
          <w:sz w:val="28"/>
          <w:szCs w:val="28"/>
        </w:rPr>
        <w:t>Team-worker</w:t>
      </w:r>
      <w:r w:rsidRPr="00BE4FAA">
        <w:rPr>
          <w:rFonts w:ascii="Times New Roman" w:hAnsi="Times New Roman" w:cs="Times New Roman"/>
          <w:color w:val="000000" w:themeColor="text1"/>
          <w:sz w:val="28"/>
          <w:szCs w:val="28"/>
        </w:rPr>
        <w:t>'s hands-on approach has effectively transformed concepts into workable strategies. Using Belbin's Team Role Theory, we were able to strike a healthy balance between the various members of our team, resulting in better coordination, output, and issue-solving. In addition, it has helped people learn to value and respect one another's efforts.</w:t>
      </w:r>
    </w:p>
    <w:p w14:paraId="6BCB90D0" w14:textId="77777777" w:rsidR="007E20F8" w:rsidRDefault="007E20F8" w:rsidP="007E20F8">
      <w:pPr>
        <w:spacing w:line="360" w:lineRule="auto"/>
        <w:rPr>
          <w:rFonts w:cs="Times New Roman"/>
          <w:color w:val="000000" w:themeColor="text1"/>
          <w:szCs w:val="24"/>
        </w:rPr>
      </w:pPr>
      <w:r w:rsidRPr="00195426">
        <w:rPr>
          <w:rFonts w:cs="Times New Roman"/>
          <w:color w:val="000000" w:themeColor="text1"/>
          <w:szCs w:val="24"/>
        </w:rPr>
        <w:br w:type="page"/>
      </w:r>
    </w:p>
    <w:p w14:paraId="7B7F7205" w14:textId="77777777" w:rsidR="007E20F8" w:rsidRDefault="007E20F8" w:rsidP="007E20F8">
      <w:pPr>
        <w:spacing w:line="360" w:lineRule="auto"/>
        <w:ind w:left="720" w:hanging="720"/>
        <w:jc w:val="both"/>
        <w:rPr>
          <w:rFonts w:ascii="Times New Roman" w:hAnsi="Times New Roman" w:cs="Times New Roman"/>
          <w:color w:val="000000" w:themeColor="text1"/>
          <w:sz w:val="24"/>
          <w:szCs w:val="24"/>
          <w:shd w:val="clear" w:color="auto" w:fill="FFFFFF"/>
        </w:rPr>
      </w:pPr>
      <w:r w:rsidRPr="00195426">
        <w:rPr>
          <w:rFonts w:ascii="Times New Roman" w:hAnsi="Times New Roman" w:cs="Times New Roman"/>
          <w:color w:val="000000" w:themeColor="text1"/>
          <w:sz w:val="24"/>
          <w:szCs w:val="24"/>
          <w:shd w:val="clear" w:color="auto" w:fill="FFFFFF"/>
        </w:rPr>
        <w:lastRenderedPageBreak/>
        <w:t>Fatahi, S. and Lorestani, A.R., 2010. Design and implementation of the expert system for balancing team formation on the basis of Belbin team role. </w:t>
      </w:r>
      <w:r w:rsidRPr="00195426">
        <w:rPr>
          <w:rFonts w:ascii="Times New Roman" w:hAnsi="Times New Roman" w:cs="Times New Roman"/>
          <w:i/>
          <w:iCs/>
          <w:color w:val="000000" w:themeColor="text1"/>
          <w:sz w:val="24"/>
          <w:szCs w:val="24"/>
          <w:shd w:val="clear" w:color="auto" w:fill="FFFFFF"/>
        </w:rPr>
        <w:t>people</w:t>
      </w:r>
      <w:r w:rsidRPr="00195426">
        <w:rPr>
          <w:rFonts w:ascii="Times New Roman" w:hAnsi="Times New Roman" w:cs="Times New Roman"/>
          <w:color w:val="000000" w:themeColor="text1"/>
          <w:sz w:val="24"/>
          <w:szCs w:val="24"/>
          <w:shd w:val="clear" w:color="auto" w:fill="FFFFFF"/>
        </w:rPr>
        <w:t>, </w:t>
      </w:r>
      <w:r w:rsidRPr="00195426">
        <w:rPr>
          <w:rFonts w:ascii="Times New Roman" w:hAnsi="Times New Roman" w:cs="Times New Roman"/>
          <w:i/>
          <w:iCs/>
          <w:color w:val="000000" w:themeColor="text1"/>
          <w:sz w:val="24"/>
          <w:szCs w:val="24"/>
          <w:shd w:val="clear" w:color="auto" w:fill="FFFFFF"/>
        </w:rPr>
        <w:t>3</w:t>
      </w:r>
      <w:r w:rsidRPr="00195426">
        <w:rPr>
          <w:rFonts w:ascii="Times New Roman" w:hAnsi="Times New Roman" w:cs="Times New Roman"/>
          <w:color w:val="000000" w:themeColor="text1"/>
          <w:sz w:val="24"/>
          <w:szCs w:val="24"/>
          <w:shd w:val="clear" w:color="auto" w:fill="FFFFFF"/>
        </w:rPr>
        <w:t>, p.5.</w:t>
      </w:r>
    </w:p>
    <w:p w14:paraId="634630C3" w14:textId="77777777" w:rsidR="007E20F8" w:rsidRPr="00195426" w:rsidRDefault="007E20F8" w:rsidP="007E20F8">
      <w:pPr>
        <w:spacing w:line="360" w:lineRule="auto"/>
        <w:ind w:left="720" w:hanging="720"/>
        <w:jc w:val="both"/>
        <w:rPr>
          <w:rFonts w:ascii="Times New Roman" w:hAnsi="Times New Roman" w:cs="Times New Roman"/>
          <w:color w:val="000000" w:themeColor="text1"/>
          <w:sz w:val="24"/>
          <w:szCs w:val="24"/>
          <w:shd w:val="clear" w:color="auto" w:fill="FFFFFF"/>
        </w:rPr>
      </w:pPr>
    </w:p>
    <w:p w14:paraId="16C987ED" w14:textId="77777777" w:rsidR="007E20F8" w:rsidRDefault="007E20F8" w:rsidP="007E20F8">
      <w:pPr>
        <w:spacing w:line="360" w:lineRule="auto"/>
        <w:rPr>
          <w:rFonts w:ascii="Times New Roman" w:eastAsiaTheme="majorEastAsia" w:hAnsi="Times New Roman" w:cs="Times New Roman"/>
          <w:b/>
          <w:i/>
          <w:color w:val="000000" w:themeColor="text1"/>
          <w:sz w:val="24"/>
          <w:szCs w:val="24"/>
        </w:rPr>
      </w:pPr>
    </w:p>
    <w:p w14:paraId="4C7055D4" w14:textId="77777777" w:rsidR="007E20F8" w:rsidRPr="00195426" w:rsidRDefault="007E20F8" w:rsidP="007E20F8">
      <w:pPr>
        <w:spacing w:line="360" w:lineRule="auto"/>
        <w:ind w:left="720" w:hanging="720"/>
        <w:jc w:val="both"/>
        <w:rPr>
          <w:rFonts w:ascii="Times New Roman" w:hAnsi="Times New Roman" w:cs="Times New Roman"/>
          <w:color w:val="000000" w:themeColor="text1"/>
          <w:sz w:val="24"/>
          <w:szCs w:val="24"/>
          <w:shd w:val="clear" w:color="auto" w:fill="FFFFFF"/>
        </w:rPr>
      </w:pPr>
      <w:r w:rsidRPr="00195426">
        <w:rPr>
          <w:rFonts w:ascii="Times New Roman" w:hAnsi="Times New Roman" w:cs="Times New Roman"/>
          <w:color w:val="000000" w:themeColor="text1"/>
          <w:sz w:val="24"/>
          <w:szCs w:val="24"/>
          <w:shd w:val="clear" w:color="auto" w:fill="FFFFFF"/>
        </w:rPr>
        <w:t>Senaratne, S. and Gunawardane, S., 2015. Application of team role theory to construction design teams. </w:t>
      </w:r>
      <w:r w:rsidRPr="00195426">
        <w:rPr>
          <w:rFonts w:ascii="Times New Roman" w:hAnsi="Times New Roman" w:cs="Times New Roman"/>
          <w:i/>
          <w:iCs/>
          <w:color w:val="000000" w:themeColor="text1"/>
          <w:sz w:val="24"/>
          <w:szCs w:val="24"/>
          <w:shd w:val="clear" w:color="auto" w:fill="FFFFFF"/>
        </w:rPr>
        <w:t>Architectural Engineering and Design Management</w:t>
      </w:r>
      <w:r w:rsidRPr="00195426">
        <w:rPr>
          <w:rFonts w:ascii="Times New Roman" w:hAnsi="Times New Roman" w:cs="Times New Roman"/>
          <w:color w:val="000000" w:themeColor="text1"/>
          <w:sz w:val="24"/>
          <w:szCs w:val="24"/>
          <w:shd w:val="clear" w:color="auto" w:fill="FFFFFF"/>
        </w:rPr>
        <w:t>, </w:t>
      </w:r>
      <w:r w:rsidRPr="00195426">
        <w:rPr>
          <w:rFonts w:ascii="Times New Roman" w:hAnsi="Times New Roman" w:cs="Times New Roman"/>
          <w:i/>
          <w:iCs/>
          <w:color w:val="000000" w:themeColor="text1"/>
          <w:sz w:val="24"/>
          <w:szCs w:val="24"/>
          <w:shd w:val="clear" w:color="auto" w:fill="FFFFFF"/>
        </w:rPr>
        <w:t>11</w:t>
      </w:r>
      <w:r w:rsidRPr="00195426">
        <w:rPr>
          <w:rFonts w:ascii="Times New Roman" w:hAnsi="Times New Roman" w:cs="Times New Roman"/>
          <w:color w:val="000000" w:themeColor="text1"/>
          <w:sz w:val="24"/>
          <w:szCs w:val="24"/>
          <w:shd w:val="clear" w:color="auto" w:fill="FFFFFF"/>
        </w:rPr>
        <w:t>(1), pp.1-20.</w:t>
      </w:r>
    </w:p>
    <w:p w14:paraId="0C9991D7" w14:textId="77777777" w:rsidR="007E20F8" w:rsidRDefault="007E20F8"/>
    <w:sectPr w:rsidR="007E20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0F8"/>
    <w:rsid w:val="00080D9E"/>
    <w:rsid w:val="00452BA6"/>
    <w:rsid w:val="005D4DB1"/>
    <w:rsid w:val="006011D3"/>
    <w:rsid w:val="00735EFF"/>
    <w:rsid w:val="007624C1"/>
    <w:rsid w:val="007E20F8"/>
    <w:rsid w:val="00836874"/>
    <w:rsid w:val="00883B53"/>
    <w:rsid w:val="009A796F"/>
    <w:rsid w:val="009D361F"/>
    <w:rsid w:val="00BE4FAA"/>
    <w:rsid w:val="00DC0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15125"/>
  <w15:chartTrackingRefBased/>
  <w15:docId w15:val="{092897B2-A04D-48EB-85E1-7173D2930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0F8"/>
    <w:rPr>
      <w:kern w:val="0"/>
      <w:lang w:val="en-US"/>
      <w14:ligatures w14:val="none"/>
    </w:rPr>
  </w:style>
  <w:style w:type="paragraph" w:styleId="Heading1">
    <w:name w:val="heading 1"/>
    <w:basedOn w:val="Normal"/>
    <w:next w:val="Normal"/>
    <w:link w:val="Heading1Char"/>
    <w:uiPriority w:val="9"/>
    <w:qFormat/>
    <w:rsid w:val="007E20F8"/>
    <w:pPr>
      <w:keepNext/>
      <w:keepLines/>
      <w:spacing w:before="240" w:after="0" w:line="480" w:lineRule="auto"/>
      <w:outlineLvl w:val="0"/>
    </w:pPr>
    <w:rPr>
      <w:rFonts w:ascii="Times New Roman" w:eastAsiaTheme="majorEastAsia" w:hAnsi="Times New Roman" w:cstheme="majorBidi"/>
      <w:b/>
      <w:i/>
      <w:color w:val="2F5496" w:themeColor="accent1" w:themeShade="B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0F8"/>
    <w:rPr>
      <w:rFonts w:ascii="Times New Roman" w:eastAsiaTheme="majorEastAsia" w:hAnsi="Times New Roman" w:cstheme="majorBidi"/>
      <w:b/>
      <w:i/>
      <w:color w:val="2F5496" w:themeColor="accent1" w:themeShade="BF"/>
      <w:kern w:val="0"/>
      <w:sz w:val="24"/>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267</Words>
  <Characters>1526</Characters>
  <Application>Microsoft Office Word</Application>
  <DocSecurity>0</DocSecurity>
  <Lines>12</Lines>
  <Paragraphs>3</Paragraphs>
  <ScaleCrop>false</ScaleCrop>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 Ciricu</dc:creator>
  <cp:keywords/>
  <dc:description/>
  <cp:lastModifiedBy>Ileana Ciricu</cp:lastModifiedBy>
  <cp:revision>13</cp:revision>
  <dcterms:created xsi:type="dcterms:W3CDTF">2023-07-02T18:08:00Z</dcterms:created>
  <dcterms:modified xsi:type="dcterms:W3CDTF">2023-07-02T18:53:00Z</dcterms:modified>
</cp:coreProperties>
</file>