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D311A" w:rsidRDefault="0021165A" w:rsidP="00CD311A">
      <w:pPr>
        <w:pStyle w:val="Default"/>
        <w:jc w:val="center"/>
        <w:rPr>
          <w:sz w:val="30"/>
          <w:szCs w:val="30"/>
        </w:rPr>
      </w:pPr>
      <w:r>
        <w:rPr>
          <w:noProof/>
          <w:lang w:val="en-GB" w:eastAsia="en-GB"/>
        </w:rPr>
        <w:drawing>
          <wp:anchor distT="0" distB="0" distL="114300" distR="114300" simplePos="0" relativeHeight="251658240" behindDoc="0" locked="0" layoutInCell="1" allowOverlap="1">
            <wp:simplePos x="0" y="0"/>
            <wp:positionH relativeFrom="column">
              <wp:posOffset>-323850</wp:posOffset>
            </wp:positionH>
            <wp:positionV relativeFrom="paragraph">
              <wp:posOffset>0</wp:posOffset>
            </wp:positionV>
            <wp:extent cx="3276600" cy="12954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276600" cy="1295400"/>
                    </a:xfrm>
                    <a:prstGeom prst="rect">
                      <a:avLst/>
                    </a:prstGeom>
                  </pic:spPr>
                </pic:pic>
              </a:graphicData>
            </a:graphic>
          </wp:anchor>
        </w:drawing>
      </w:r>
    </w:p>
    <w:p w:rsidR="00CD311A" w:rsidRDefault="00CD311A" w:rsidP="00CD311A">
      <w:pPr>
        <w:pStyle w:val="Default"/>
        <w:jc w:val="center"/>
        <w:rPr>
          <w:sz w:val="30"/>
          <w:szCs w:val="30"/>
        </w:rPr>
      </w:pPr>
    </w:p>
    <w:p w:rsidR="00CD311A" w:rsidRDefault="00CD311A" w:rsidP="00CD311A">
      <w:pPr>
        <w:pStyle w:val="Default"/>
        <w:jc w:val="center"/>
        <w:rPr>
          <w:sz w:val="30"/>
          <w:szCs w:val="30"/>
        </w:rPr>
      </w:pPr>
    </w:p>
    <w:p w:rsidR="00CD311A" w:rsidRDefault="00CD311A" w:rsidP="00CD311A">
      <w:pPr>
        <w:pStyle w:val="Default"/>
        <w:jc w:val="center"/>
        <w:rPr>
          <w:sz w:val="30"/>
          <w:szCs w:val="30"/>
        </w:rPr>
      </w:pPr>
    </w:p>
    <w:p w:rsidR="00CD311A" w:rsidRDefault="00CD311A" w:rsidP="00CD311A">
      <w:pPr>
        <w:pStyle w:val="Default"/>
        <w:jc w:val="center"/>
        <w:rPr>
          <w:sz w:val="30"/>
          <w:szCs w:val="30"/>
        </w:rPr>
      </w:pPr>
    </w:p>
    <w:p w:rsidR="00CD311A" w:rsidRDefault="00CD311A" w:rsidP="00CD311A">
      <w:pPr>
        <w:pStyle w:val="Default"/>
        <w:jc w:val="center"/>
        <w:rPr>
          <w:sz w:val="30"/>
          <w:szCs w:val="30"/>
        </w:rPr>
      </w:pPr>
    </w:p>
    <w:p w:rsidR="00A23695" w:rsidRDefault="00A23695" w:rsidP="00CD311A">
      <w:pPr>
        <w:pStyle w:val="Default"/>
        <w:jc w:val="center"/>
        <w:rPr>
          <w:b/>
          <w:sz w:val="30"/>
          <w:szCs w:val="30"/>
        </w:rPr>
      </w:pPr>
    </w:p>
    <w:p w:rsidR="00A23695" w:rsidRPr="00A23695" w:rsidRDefault="0021165A" w:rsidP="00A23695">
      <w:pPr>
        <w:jc w:val="center"/>
        <w:rPr>
          <w:rFonts w:cs="Times New Roman"/>
          <w:b/>
          <w:color w:val="000000"/>
          <w:sz w:val="30"/>
          <w:szCs w:val="30"/>
        </w:rPr>
      </w:pPr>
      <w:r w:rsidRPr="00A23695">
        <w:rPr>
          <w:rFonts w:cs="Times New Roman"/>
          <w:b/>
          <w:color w:val="000000"/>
          <w:sz w:val="30"/>
          <w:szCs w:val="30"/>
        </w:rPr>
        <w:t>MODULE CODE/ COD Y MODIWL: BMSK4001</w:t>
      </w:r>
    </w:p>
    <w:p w:rsidR="00CD311A" w:rsidRDefault="0021165A" w:rsidP="00A23695">
      <w:pPr>
        <w:jc w:val="center"/>
      </w:pPr>
      <w:r w:rsidRPr="00A23695">
        <w:rPr>
          <w:rFonts w:cs="Times New Roman"/>
          <w:b/>
          <w:color w:val="000000"/>
          <w:sz w:val="30"/>
          <w:szCs w:val="30"/>
        </w:rPr>
        <w:t>ACADEMIC AND EMPLOYABILITY SKILLS</w:t>
      </w:r>
    </w:p>
    <w:p w:rsidR="00EE2373" w:rsidRPr="00EE2373" w:rsidRDefault="00EE2373" w:rsidP="00EE2373">
      <w:pPr>
        <w:spacing w:after="0"/>
        <w:jc w:val="center"/>
        <w:rPr>
          <w:rFonts w:cs="Times New Roman"/>
          <w:b/>
          <w:sz w:val="36"/>
          <w:szCs w:val="36"/>
        </w:rPr>
      </w:pPr>
      <w:r w:rsidRPr="00EE2373">
        <w:rPr>
          <w:rFonts w:cs="Times New Roman"/>
          <w:b/>
          <w:sz w:val="36"/>
          <w:szCs w:val="36"/>
        </w:rPr>
        <w:t xml:space="preserve">Student Name: </w:t>
      </w:r>
      <w:proofErr w:type="spellStart"/>
      <w:r w:rsidRPr="00EE2373">
        <w:rPr>
          <w:b/>
          <w:sz w:val="36"/>
          <w:szCs w:val="36"/>
        </w:rPr>
        <w:t>Sadi</w:t>
      </w:r>
      <w:r w:rsidR="001C44A8">
        <w:rPr>
          <w:b/>
          <w:sz w:val="36"/>
          <w:szCs w:val="36"/>
        </w:rPr>
        <w:t>y</w:t>
      </w:r>
      <w:r w:rsidRPr="00EE2373">
        <w:rPr>
          <w:b/>
          <w:sz w:val="36"/>
          <w:szCs w:val="36"/>
        </w:rPr>
        <w:t>a</w:t>
      </w:r>
      <w:proofErr w:type="spellEnd"/>
      <w:r w:rsidRPr="00EE2373">
        <w:rPr>
          <w:b/>
          <w:sz w:val="36"/>
          <w:szCs w:val="36"/>
        </w:rPr>
        <w:t xml:space="preserve"> Afrin </w:t>
      </w:r>
      <w:proofErr w:type="spellStart"/>
      <w:r w:rsidRPr="00EE2373">
        <w:rPr>
          <w:b/>
          <w:sz w:val="36"/>
          <w:szCs w:val="36"/>
        </w:rPr>
        <w:t>Tarin</w:t>
      </w:r>
      <w:proofErr w:type="spellEnd"/>
    </w:p>
    <w:p w:rsidR="00CD311A" w:rsidRDefault="00EE2373" w:rsidP="00EE2373">
      <w:pPr>
        <w:jc w:val="center"/>
        <w:rPr>
          <w:b/>
          <w:sz w:val="36"/>
          <w:szCs w:val="36"/>
        </w:rPr>
      </w:pPr>
      <w:r w:rsidRPr="00EE2373">
        <w:rPr>
          <w:rFonts w:cs="Times New Roman"/>
          <w:b/>
          <w:sz w:val="36"/>
          <w:szCs w:val="36"/>
        </w:rPr>
        <w:t xml:space="preserve">Student ID: </w:t>
      </w:r>
      <w:r w:rsidRPr="00EE2373">
        <w:rPr>
          <w:b/>
          <w:sz w:val="36"/>
          <w:szCs w:val="36"/>
        </w:rPr>
        <w:t>1714273</w:t>
      </w:r>
    </w:p>
    <w:p w:rsidR="00EE2373" w:rsidRDefault="00EE2373" w:rsidP="00EE2373">
      <w:pPr>
        <w:spacing w:line="259" w:lineRule="auto"/>
        <w:jc w:val="center"/>
        <w:rPr>
          <w:b/>
          <w:sz w:val="36"/>
        </w:rPr>
      </w:pPr>
      <w:r>
        <w:rPr>
          <w:b/>
          <w:sz w:val="36"/>
        </w:rPr>
        <w:t>Module Code – BMSK4001</w:t>
      </w:r>
    </w:p>
    <w:p w:rsidR="00EE2373" w:rsidRDefault="00EE2373" w:rsidP="00EE2373">
      <w:pPr>
        <w:spacing w:line="259" w:lineRule="auto"/>
        <w:jc w:val="center"/>
        <w:rPr>
          <w:noProof/>
          <w:lang w:val="en-GB" w:eastAsia="en-GB"/>
        </w:rPr>
      </w:pPr>
      <w:r>
        <w:rPr>
          <w:b/>
          <w:sz w:val="36"/>
        </w:rPr>
        <w:t xml:space="preserve">Module Lecturer </w:t>
      </w:r>
      <w:r w:rsidR="001C44A8">
        <w:rPr>
          <w:b/>
          <w:sz w:val="36"/>
        </w:rPr>
        <w:t>– Anita Nan</w:t>
      </w:r>
    </w:p>
    <w:p w:rsidR="00EE2373" w:rsidRPr="00EE2373" w:rsidRDefault="00EE2373" w:rsidP="00EE2373">
      <w:pPr>
        <w:jc w:val="center"/>
        <w:rPr>
          <w:sz w:val="36"/>
          <w:szCs w:val="36"/>
        </w:rPr>
      </w:pPr>
    </w:p>
    <w:p w:rsidR="00CD311A" w:rsidRDefault="00CD311A" w:rsidP="00CD311A">
      <w:pPr>
        <w:rPr>
          <w:rFonts w:cs="Times New Roman"/>
          <w:b/>
        </w:rPr>
      </w:pPr>
    </w:p>
    <w:p w:rsidR="00A23695" w:rsidRDefault="00A23695" w:rsidP="00CD311A">
      <w:pPr>
        <w:rPr>
          <w:rFonts w:cs="Times New Roman"/>
          <w:b/>
        </w:rPr>
      </w:pPr>
    </w:p>
    <w:p w:rsidR="00A23695" w:rsidRDefault="00A23695" w:rsidP="00CD311A">
      <w:pPr>
        <w:rPr>
          <w:rFonts w:cs="Times New Roman"/>
          <w:b/>
        </w:rPr>
      </w:pPr>
    </w:p>
    <w:p w:rsidR="00A23695" w:rsidRDefault="00A23695" w:rsidP="00CD311A">
      <w:pPr>
        <w:rPr>
          <w:rFonts w:cs="Times New Roman"/>
          <w:b/>
        </w:rPr>
      </w:pPr>
    </w:p>
    <w:p w:rsidR="00A23695" w:rsidRDefault="00A23695" w:rsidP="00CD311A">
      <w:pPr>
        <w:rPr>
          <w:rFonts w:cs="Times New Roman"/>
          <w:b/>
        </w:rPr>
      </w:pPr>
    </w:p>
    <w:p w:rsidR="00A23695" w:rsidRPr="00CD311A" w:rsidRDefault="00A23695" w:rsidP="00CD311A">
      <w:pPr>
        <w:rPr>
          <w:rFonts w:cs="Times New Roman"/>
          <w:b/>
        </w:rPr>
      </w:pPr>
    </w:p>
    <w:p w:rsidR="00CD311A" w:rsidRDefault="0021165A" w:rsidP="00A23695">
      <w:pPr>
        <w:spacing w:after="0"/>
        <w:rPr>
          <w:rFonts w:eastAsiaTheme="majorEastAsia"/>
          <w:szCs w:val="32"/>
        </w:rPr>
      </w:pPr>
      <w:r>
        <w:br w:type="page"/>
      </w:r>
    </w:p>
    <w:sdt>
      <w:sdtPr>
        <w:rPr>
          <w:rFonts w:eastAsiaTheme="minorHAnsi" w:cstheme="minorBidi"/>
          <w:b w:val="0"/>
          <w:sz w:val="24"/>
          <w:szCs w:val="22"/>
        </w:rPr>
        <w:id w:val="892848281"/>
        <w:docPartObj>
          <w:docPartGallery w:val="Table of Contents"/>
          <w:docPartUnique/>
        </w:docPartObj>
      </w:sdtPr>
      <w:sdtEndPr>
        <w:rPr>
          <w:rFonts w:cs="Times New Roman"/>
          <w:bCs/>
          <w:noProof/>
          <w:szCs w:val="24"/>
        </w:rPr>
      </w:sdtEndPr>
      <w:sdtContent>
        <w:p w:rsidR="00BD3A47" w:rsidRPr="00BD3A47" w:rsidRDefault="0021165A" w:rsidP="00A23695">
          <w:pPr>
            <w:pStyle w:val="TOCHeading"/>
          </w:pPr>
          <w:r w:rsidRPr="00BD3A47">
            <w:t>Table of Contents</w:t>
          </w:r>
        </w:p>
        <w:p w:rsidR="0052608B" w:rsidRDefault="0021165A" w:rsidP="0052608B">
          <w:pPr>
            <w:pStyle w:val="TOC1"/>
            <w:tabs>
              <w:tab w:val="right" w:leader="dot" w:pos="9350"/>
            </w:tabs>
            <w:spacing w:after="0"/>
            <w:rPr>
              <w:rFonts w:asciiTheme="minorHAnsi" w:eastAsiaTheme="minorEastAsia" w:hAnsiTheme="minorHAnsi"/>
              <w:noProof/>
              <w:sz w:val="22"/>
            </w:rPr>
          </w:pPr>
          <w:r w:rsidRPr="00BD3A47">
            <w:rPr>
              <w:rFonts w:cs="Times New Roman"/>
              <w:bCs/>
              <w:noProof/>
              <w:szCs w:val="24"/>
            </w:rPr>
            <w:fldChar w:fldCharType="begin"/>
          </w:r>
          <w:r w:rsidRPr="00BD3A47">
            <w:rPr>
              <w:rFonts w:cs="Times New Roman"/>
              <w:bCs/>
              <w:noProof/>
              <w:szCs w:val="24"/>
            </w:rPr>
            <w:instrText xml:space="preserve"> TOC \o "1-3" \h \z \u </w:instrText>
          </w:r>
          <w:r w:rsidRPr="00BD3A47">
            <w:rPr>
              <w:rFonts w:cs="Times New Roman"/>
              <w:bCs/>
              <w:noProof/>
              <w:szCs w:val="24"/>
            </w:rPr>
            <w:fldChar w:fldCharType="separate"/>
          </w:r>
          <w:hyperlink w:anchor="_Toc531698713" w:history="1">
            <w:r w:rsidR="0052608B" w:rsidRPr="00DF3BD3">
              <w:rPr>
                <w:rStyle w:val="Hyperlink"/>
                <w:noProof/>
              </w:rPr>
              <w:t>Introduction</w:t>
            </w:r>
            <w:r w:rsidR="0052608B">
              <w:rPr>
                <w:noProof/>
                <w:webHidden/>
              </w:rPr>
              <w:tab/>
            </w:r>
            <w:r w:rsidR="0052608B">
              <w:rPr>
                <w:noProof/>
                <w:webHidden/>
              </w:rPr>
              <w:fldChar w:fldCharType="begin"/>
            </w:r>
            <w:r w:rsidR="0052608B">
              <w:rPr>
                <w:noProof/>
                <w:webHidden/>
              </w:rPr>
              <w:instrText xml:space="preserve"> PAGEREF _Toc531698713 \h </w:instrText>
            </w:r>
            <w:r w:rsidR="0052608B">
              <w:rPr>
                <w:noProof/>
                <w:webHidden/>
              </w:rPr>
            </w:r>
            <w:r w:rsidR="0052608B">
              <w:rPr>
                <w:noProof/>
                <w:webHidden/>
              </w:rPr>
              <w:fldChar w:fldCharType="separate"/>
            </w:r>
            <w:r w:rsidR="0052608B">
              <w:rPr>
                <w:noProof/>
                <w:webHidden/>
              </w:rPr>
              <w:t>3</w:t>
            </w:r>
            <w:r w:rsidR="0052608B">
              <w:rPr>
                <w:noProof/>
                <w:webHidden/>
              </w:rPr>
              <w:fldChar w:fldCharType="end"/>
            </w:r>
          </w:hyperlink>
        </w:p>
        <w:p w:rsidR="0052608B" w:rsidRDefault="004479C3" w:rsidP="0052608B">
          <w:pPr>
            <w:pStyle w:val="TOC2"/>
            <w:tabs>
              <w:tab w:val="right" w:leader="dot" w:pos="9350"/>
            </w:tabs>
            <w:spacing w:after="0"/>
            <w:rPr>
              <w:rFonts w:asciiTheme="minorHAnsi" w:eastAsiaTheme="minorEastAsia" w:hAnsiTheme="minorHAnsi"/>
              <w:noProof/>
              <w:sz w:val="22"/>
            </w:rPr>
          </w:pPr>
          <w:hyperlink w:anchor="_Toc531698714" w:history="1">
            <w:r w:rsidR="0052608B" w:rsidRPr="00DF3BD3">
              <w:rPr>
                <w:rStyle w:val="Hyperlink"/>
                <w:noProof/>
              </w:rPr>
              <w:t>1. Academic Skills</w:t>
            </w:r>
            <w:r w:rsidR="0052608B">
              <w:rPr>
                <w:noProof/>
                <w:webHidden/>
              </w:rPr>
              <w:tab/>
            </w:r>
            <w:r w:rsidR="0052608B">
              <w:rPr>
                <w:noProof/>
                <w:webHidden/>
              </w:rPr>
              <w:fldChar w:fldCharType="begin"/>
            </w:r>
            <w:r w:rsidR="0052608B">
              <w:rPr>
                <w:noProof/>
                <w:webHidden/>
              </w:rPr>
              <w:instrText xml:space="preserve"> PAGEREF _Toc531698714 \h </w:instrText>
            </w:r>
            <w:r w:rsidR="0052608B">
              <w:rPr>
                <w:noProof/>
                <w:webHidden/>
              </w:rPr>
            </w:r>
            <w:r w:rsidR="0052608B">
              <w:rPr>
                <w:noProof/>
                <w:webHidden/>
              </w:rPr>
              <w:fldChar w:fldCharType="separate"/>
            </w:r>
            <w:r w:rsidR="0052608B">
              <w:rPr>
                <w:noProof/>
                <w:webHidden/>
              </w:rPr>
              <w:t>3</w:t>
            </w:r>
            <w:r w:rsidR="0052608B">
              <w:rPr>
                <w:noProof/>
                <w:webHidden/>
              </w:rPr>
              <w:fldChar w:fldCharType="end"/>
            </w:r>
          </w:hyperlink>
        </w:p>
        <w:p w:rsidR="0052608B" w:rsidRDefault="004479C3" w:rsidP="0052608B">
          <w:pPr>
            <w:pStyle w:val="TOC2"/>
            <w:tabs>
              <w:tab w:val="right" w:leader="dot" w:pos="9350"/>
            </w:tabs>
            <w:spacing w:after="0"/>
            <w:rPr>
              <w:rFonts w:asciiTheme="minorHAnsi" w:eastAsiaTheme="minorEastAsia" w:hAnsiTheme="minorHAnsi"/>
              <w:noProof/>
              <w:sz w:val="22"/>
            </w:rPr>
          </w:pPr>
          <w:hyperlink w:anchor="_Toc531698715" w:history="1">
            <w:r w:rsidR="0052608B" w:rsidRPr="00DF3BD3">
              <w:rPr>
                <w:rStyle w:val="Hyperlink"/>
                <w:noProof/>
              </w:rPr>
              <w:t>2. Employability Skills</w:t>
            </w:r>
            <w:r w:rsidR="0052608B">
              <w:rPr>
                <w:noProof/>
                <w:webHidden/>
              </w:rPr>
              <w:tab/>
            </w:r>
            <w:r w:rsidR="0052608B">
              <w:rPr>
                <w:noProof/>
                <w:webHidden/>
              </w:rPr>
              <w:fldChar w:fldCharType="begin"/>
            </w:r>
            <w:r w:rsidR="0052608B">
              <w:rPr>
                <w:noProof/>
                <w:webHidden/>
              </w:rPr>
              <w:instrText xml:space="preserve"> PAGEREF _Toc531698715 \h </w:instrText>
            </w:r>
            <w:r w:rsidR="0052608B">
              <w:rPr>
                <w:noProof/>
                <w:webHidden/>
              </w:rPr>
            </w:r>
            <w:r w:rsidR="0052608B">
              <w:rPr>
                <w:noProof/>
                <w:webHidden/>
              </w:rPr>
              <w:fldChar w:fldCharType="separate"/>
            </w:r>
            <w:r w:rsidR="0052608B">
              <w:rPr>
                <w:noProof/>
                <w:webHidden/>
              </w:rPr>
              <w:t>5</w:t>
            </w:r>
            <w:r w:rsidR="0052608B">
              <w:rPr>
                <w:noProof/>
                <w:webHidden/>
              </w:rPr>
              <w:fldChar w:fldCharType="end"/>
            </w:r>
          </w:hyperlink>
        </w:p>
        <w:p w:rsidR="0052608B" w:rsidRDefault="004479C3" w:rsidP="0052608B">
          <w:pPr>
            <w:pStyle w:val="TOC2"/>
            <w:tabs>
              <w:tab w:val="right" w:leader="dot" w:pos="9350"/>
            </w:tabs>
            <w:spacing w:after="0"/>
            <w:rPr>
              <w:rFonts w:asciiTheme="minorHAnsi" w:eastAsiaTheme="minorEastAsia" w:hAnsiTheme="minorHAnsi"/>
              <w:noProof/>
              <w:sz w:val="22"/>
            </w:rPr>
          </w:pPr>
          <w:hyperlink w:anchor="_Toc531698716" w:history="1">
            <w:r w:rsidR="0052608B" w:rsidRPr="00DF3BD3">
              <w:rPr>
                <w:rStyle w:val="Hyperlink"/>
                <w:noProof/>
              </w:rPr>
              <w:t>3. Reflecting on the Skills Gap</w:t>
            </w:r>
            <w:r w:rsidR="0052608B">
              <w:rPr>
                <w:noProof/>
                <w:webHidden/>
              </w:rPr>
              <w:tab/>
            </w:r>
            <w:r w:rsidR="0052608B">
              <w:rPr>
                <w:noProof/>
                <w:webHidden/>
              </w:rPr>
              <w:fldChar w:fldCharType="begin"/>
            </w:r>
            <w:r w:rsidR="0052608B">
              <w:rPr>
                <w:noProof/>
                <w:webHidden/>
              </w:rPr>
              <w:instrText xml:space="preserve"> PAGEREF _Toc531698716 \h </w:instrText>
            </w:r>
            <w:r w:rsidR="0052608B">
              <w:rPr>
                <w:noProof/>
                <w:webHidden/>
              </w:rPr>
            </w:r>
            <w:r w:rsidR="0052608B">
              <w:rPr>
                <w:noProof/>
                <w:webHidden/>
              </w:rPr>
              <w:fldChar w:fldCharType="separate"/>
            </w:r>
            <w:r w:rsidR="0052608B">
              <w:rPr>
                <w:noProof/>
                <w:webHidden/>
              </w:rPr>
              <w:t>6</w:t>
            </w:r>
            <w:r w:rsidR="0052608B">
              <w:rPr>
                <w:noProof/>
                <w:webHidden/>
              </w:rPr>
              <w:fldChar w:fldCharType="end"/>
            </w:r>
          </w:hyperlink>
        </w:p>
        <w:p w:rsidR="0052608B" w:rsidRDefault="004479C3" w:rsidP="0052608B">
          <w:pPr>
            <w:pStyle w:val="TOC2"/>
            <w:tabs>
              <w:tab w:val="right" w:leader="dot" w:pos="9350"/>
            </w:tabs>
            <w:spacing w:after="0"/>
            <w:rPr>
              <w:rFonts w:asciiTheme="minorHAnsi" w:eastAsiaTheme="minorEastAsia" w:hAnsiTheme="minorHAnsi"/>
              <w:noProof/>
              <w:sz w:val="22"/>
            </w:rPr>
          </w:pPr>
          <w:hyperlink w:anchor="_Toc531698717" w:history="1">
            <w:r w:rsidR="0052608B" w:rsidRPr="00DF3BD3">
              <w:rPr>
                <w:rStyle w:val="Hyperlink"/>
                <w:noProof/>
              </w:rPr>
              <w:t>4. Individual development plan by using models of reflection</w:t>
            </w:r>
            <w:r w:rsidR="0052608B">
              <w:rPr>
                <w:noProof/>
                <w:webHidden/>
              </w:rPr>
              <w:tab/>
            </w:r>
            <w:r w:rsidR="0052608B">
              <w:rPr>
                <w:noProof/>
                <w:webHidden/>
              </w:rPr>
              <w:fldChar w:fldCharType="begin"/>
            </w:r>
            <w:r w:rsidR="0052608B">
              <w:rPr>
                <w:noProof/>
                <w:webHidden/>
              </w:rPr>
              <w:instrText xml:space="preserve"> PAGEREF _Toc531698717 \h </w:instrText>
            </w:r>
            <w:r w:rsidR="0052608B">
              <w:rPr>
                <w:noProof/>
                <w:webHidden/>
              </w:rPr>
            </w:r>
            <w:r w:rsidR="0052608B">
              <w:rPr>
                <w:noProof/>
                <w:webHidden/>
              </w:rPr>
              <w:fldChar w:fldCharType="separate"/>
            </w:r>
            <w:r w:rsidR="0052608B">
              <w:rPr>
                <w:noProof/>
                <w:webHidden/>
              </w:rPr>
              <w:t>8</w:t>
            </w:r>
            <w:r w:rsidR="0052608B">
              <w:rPr>
                <w:noProof/>
                <w:webHidden/>
              </w:rPr>
              <w:fldChar w:fldCharType="end"/>
            </w:r>
          </w:hyperlink>
        </w:p>
        <w:p w:rsidR="0052608B" w:rsidRDefault="004479C3" w:rsidP="0052608B">
          <w:pPr>
            <w:pStyle w:val="TOC1"/>
            <w:tabs>
              <w:tab w:val="right" w:leader="dot" w:pos="9350"/>
            </w:tabs>
            <w:spacing w:after="0"/>
            <w:rPr>
              <w:rFonts w:asciiTheme="minorHAnsi" w:eastAsiaTheme="minorEastAsia" w:hAnsiTheme="minorHAnsi"/>
              <w:noProof/>
              <w:sz w:val="22"/>
            </w:rPr>
          </w:pPr>
          <w:hyperlink w:anchor="_Toc531698718" w:history="1">
            <w:r w:rsidR="0052608B" w:rsidRPr="00DF3BD3">
              <w:rPr>
                <w:rStyle w:val="Hyperlink"/>
                <w:noProof/>
              </w:rPr>
              <w:t>Conclusions</w:t>
            </w:r>
            <w:r w:rsidR="0052608B">
              <w:rPr>
                <w:noProof/>
                <w:webHidden/>
              </w:rPr>
              <w:tab/>
            </w:r>
            <w:r w:rsidR="0052608B">
              <w:rPr>
                <w:noProof/>
                <w:webHidden/>
              </w:rPr>
              <w:fldChar w:fldCharType="begin"/>
            </w:r>
            <w:r w:rsidR="0052608B">
              <w:rPr>
                <w:noProof/>
                <w:webHidden/>
              </w:rPr>
              <w:instrText xml:space="preserve"> PAGEREF _Toc531698718 \h </w:instrText>
            </w:r>
            <w:r w:rsidR="0052608B">
              <w:rPr>
                <w:noProof/>
                <w:webHidden/>
              </w:rPr>
            </w:r>
            <w:r w:rsidR="0052608B">
              <w:rPr>
                <w:noProof/>
                <w:webHidden/>
              </w:rPr>
              <w:fldChar w:fldCharType="separate"/>
            </w:r>
            <w:r w:rsidR="0052608B">
              <w:rPr>
                <w:noProof/>
                <w:webHidden/>
              </w:rPr>
              <w:t>10</w:t>
            </w:r>
            <w:r w:rsidR="0052608B">
              <w:rPr>
                <w:noProof/>
                <w:webHidden/>
              </w:rPr>
              <w:fldChar w:fldCharType="end"/>
            </w:r>
          </w:hyperlink>
        </w:p>
        <w:p w:rsidR="0052608B" w:rsidRDefault="004479C3" w:rsidP="0052608B">
          <w:pPr>
            <w:pStyle w:val="TOC1"/>
            <w:tabs>
              <w:tab w:val="right" w:leader="dot" w:pos="9350"/>
            </w:tabs>
            <w:spacing w:after="0"/>
            <w:rPr>
              <w:rFonts w:asciiTheme="minorHAnsi" w:eastAsiaTheme="minorEastAsia" w:hAnsiTheme="minorHAnsi"/>
              <w:noProof/>
              <w:sz w:val="22"/>
            </w:rPr>
          </w:pPr>
          <w:hyperlink w:anchor="_Toc531698719" w:history="1">
            <w:r w:rsidR="0052608B" w:rsidRPr="00DF3BD3">
              <w:rPr>
                <w:rStyle w:val="Hyperlink"/>
                <w:noProof/>
              </w:rPr>
              <w:t>References</w:t>
            </w:r>
            <w:r w:rsidR="0052608B">
              <w:rPr>
                <w:noProof/>
                <w:webHidden/>
              </w:rPr>
              <w:tab/>
            </w:r>
            <w:r w:rsidR="0052608B">
              <w:rPr>
                <w:noProof/>
                <w:webHidden/>
              </w:rPr>
              <w:fldChar w:fldCharType="begin"/>
            </w:r>
            <w:r w:rsidR="0052608B">
              <w:rPr>
                <w:noProof/>
                <w:webHidden/>
              </w:rPr>
              <w:instrText xml:space="preserve"> PAGEREF _Toc531698719 \h </w:instrText>
            </w:r>
            <w:r w:rsidR="0052608B">
              <w:rPr>
                <w:noProof/>
                <w:webHidden/>
              </w:rPr>
            </w:r>
            <w:r w:rsidR="0052608B">
              <w:rPr>
                <w:noProof/>
                <w:webHidden/>
              </w:rPr>
              <w:fldChar w:fldCharType="separate"/>
            </w:r>
            <w:r w:rsidR="0052608B">
              <w:rPr>
                <w:noProof/>
                <w:webHidden/>
              </w:rPr>
              <w:t>11</w:t>
            </w:r>
            <w:r w:rsidR="0052608B">
              <w:rPr>
                <w:noProof/>
                <w:webHidden/>
              </w:rPr>
              <w:fldChar w:fldCharType="end"/>
            </w:r>
          </w:hyperlink>
        </w:p>
        <w:p w:rsidR="00BD3A47" w:rsidRDefault="0021165A" w:rsidP="00BD3A47">
          <w:r w:rsidRPr="00BD3A47">
            <w:rPr>
              <w:rFonts w:cs="Times New Roman"/>
              <w:bCs/>
              <w:noProof/>
              <w:szCs w:val="24"/>
            </w:rPr>
            <w:fldChar w:fldCharType="end"/>
          </w:r>
        </w:p>
      </w:sdtContent>
    </w:sdt>
    <w:p w:rsidR="00BD3A47" w:rsidRDefault="00BD3A47" w:rsidP="00A23695">
      <w:pPr>
        <w:pStyle w:val="Heading1"/>
      </w:pPr>
    </w:p>
    <w:p w:rsidR="00BD3A47" w:rsidRDefault="0021165A">
      <w:pPr>
        <w:rPr>
          <w:rFonts w:eastAsiaTheme="majorEastAsia" w:cs="Times New Roman"/>
          <w:b/>
          <w:sz w:val="28"/>
          <w:szCs w:val="32"/>
        </w:rPr>
      </w:pPr>
      <w:r>
        <w:rPr>
          <w:rFonts w:cs="Times New Roman"/>
          <w:b/>
          <w:sz w:val="28"/>
        </w:rPr>
        <w:br w:type="page"/>
      </w:r>
    </w:p>
    <w:p w:rsidR="00C27662" w:rsidRPr="00371330" w:rsidRDefault="0021165A" w:rsidP="00A23695">
      <w:pPr>
        <w:pStyle w:val="Heading1"/>
      </w:pPr>
      <w:bookmarkStart w:id="0" w:name="_Toc531698713"/>
      <w:r w:rsidRPr="00371330">
        <w:lastRenderedPageBreak/>
        <w:t>Introduction</w:t>
      </w:r>
      <w:bookmarkEnd w:id="0"/>
      <w:r w:rsidRPr="00371330">
        <w:t xml:space="preserve"> </w:t>
      </w:r>
    </w:p>
    <w:p w:rsidR="00637613" w:rsidRDefault="0021165A" w:rsidP="00A23695">
      <w:pPr>
        <w:spacing w:after="0"/>
        <w:rPr>
          <w:rFonts w:cs="Times New Roman"/>
          <w:szCs w:val="24"/>
        </w:rPr>
      </w:pPr>
      <w:r w:rsidRPr="00637613">
        <w:rPr>
          <w:rFonts w:cs="Times New Roman"/>
          <w:szCs w:val="24"/>
        </w:rPr>
        <w:t xml:space="preserve">Academic skills are a variety of aptitudes which handle the way toward arranging and taking in new knowledge, retaining knowledge, or managing appraisals. They incorporate mnemonics, which help the maintenance of arrangements of knowledge; powerful perusing; fixation strategies; and productive </w:t>
      </w:r>
      <w:r w:rsidRPr="00812607">
        <w:rPr>
          <w:rFonts w:cs="Times New Roman"/>
          <w:noProof/>
          <w:szCs w:val="24"/>
        </w:rPr>
        <w:t>note-taking</w:t>
      </w:r>
      <w:r w:rsidRPr="00637613">
        <w:rPr>
          <w:rFonts w:cs="Times New Roman"/>
          <w:szCs w:val="24"/>
        </w:rPr>
        <w:t>.</w:t>
      </w:r>
      <w:r>
        <w:rPr>
          <w:rFonts w:cs="Times New Roman"/>
          <w:szCs w:val="24"/>
        </w:rPr>
        <w:t xml:space="preserve"> </w:t>
      </w:r>
      <w:r w:rsidRPr="00637613">
        <w:rPr>
          <w:rFonts w:cs="Times New Roman"/>
          <w:szCs w:val="24"/>
        </w:rPr>
        <w:t xml:space="preserve">Employability Skills can be characterized as the transferable aptitudes required by a person to make them employable. </w:t>
      </w:r>
      <w:r>
        <w:rPr>
          <w:rFonts w:cs="Times New Roman"/>
          <w:szCs w:val="24"/>
        </w:rPr>
        <w:t xml:space="preserve">According </w:t>
      </w:r>
      <w:r w:rsidR="000104DA">
        <w:rPr>
          <w:rFonts w:cs="Times New Roman"/>
          <w:szCs w:val="24"/>
        </w:rPr>
        <w:t xml:space="preserve">to </w:t>
      </w:r>
      <w:r w:rsidR="000104DA">
        <w:rPr>
          <w:rFonts w:cs="Times New Roman"/>
          <w:color w:val="000000"/>
          <w:szCs w:val="24"/>
        </w:rPr>
        <w:t xml:space="preserve">Noel and </w:t>
      </w:r>
      <w:proofErr w:type="spellStart"/>
      <w:r w:rsidR="000104DA">
        <w:rPr>
          <w:rFonts w:cs="Times New Roman"/>
          <w:color w:val="000000"/>
          <w:szCs w:val="24"/>
        </w:rPr>
        <w:t>Dotlich</w:t>
      </w:r>
      <w:proofErr w:type="spellEnd"/>
      <w:r w:rsidR="000104DA" w:rsidRPr="000A6CE3">
        <w:rPr>
          <w:rFonts w:cs="Times New Roman"/>
          <w:color w:val="000000"/>
          <w:szCs w:val="24"/>
        </w:rPr>
        <w:t xml:space="preserve"> (</w:t>
      </w:r>
      <w:r w:rsidR="000104DA" w:rsidRPr="00812607">
        <w:rPr>
          <w:rFonts w:cs="Times New Roman"/>
          <w:noProof/>
          <w:color w:val="000000"/>
          <w:szCs w:val="24"/>
        </w:rPr>
        <w:t>2016)</w:t>
      </w:r>
      <w:r w:rsidR="00812607">
        <w:rPr>
          <w:rFonts w:cs="Times New Roman"/>
          <w:noProof/>
          <w:color w:val="000000"/>
          <w:szCs w:val="24"/>
        </w:rPr>
        <w:t>,</w:t>
      </w:r>
      <w:r>
        <w:rPr>
          <w:rFonts w:cs="Times New Roman"/>
          <w:szCs w:val="24"/>
        </w:rPr>
        <w:t xml:space="preserve"> some academic skills ought to have in </w:t>
      </w:r>
      <w:r w:rsidRPr="00812607">
        <w:rPr>
          <w:rFonts w:cs="Times New Roman"/>
          <w:noProof/>
          <w:szCs w:val="24"/>
        </w:rPr>
        <w:t>learners</w:t>
      </w:r>
      <w:r>
        <w:rPr>
          <w:rFonts w:cs="Times New Roman"/>
          <w:szCs w:val="24"/>
        </w:rPr>
        <w:t xml:space="preserve"> like completing </w:t>
      </w:r>
      <w:r w:rsidR="00812607">
        <w:rPr>
          <w:rFonts w:cs="Times New Roman"/>
          <w:szCs w:val="24"/>
        </w:rPr>
        <w:t xml:space="preserve">the </w:t>
      </w:r>
      <w:r w:rsidRPr="00812607">
        <w:rPr>
          <w:rFonts w:cs="Times New Roman"/>
          <w:noProof/>
          <w:szCs w:val="24"/>
        </w:rPr>
        <w:t>assignment</w:t>
      </w:r>
      <w:r>
        <w:rPr>
          <w:rFonts w:cs="Times New Roman"/>
          <w:szCs w:val="24"/>
        </w:rPr>
        <w:t xml:space="preserve">, bringing all materials, organizing materials, making inferences, identifying characteristics, etc. </w:t>
      </w:r>
      <w:r w:rsidR="00371330" w:rsidRPr="00812607">
        <w:rPr>
          <w:rFonts w:cs="Times New Roman"/>
          <w:noProof/>
          <w:szCs w:val="24"/>
        </w:rPr>
        <w:t>Currently</w:t>
      </w:r>
      <w:r w:rsidR="00812607">
        <w:rPr>
          <w:rFonts w:cs="Times New Roman"/>
          <w:noProof/>
          <w:szCs w:val="24"/>
        </w:rPr>
        <w:t>,</w:t>
      </w:r>
      <w:r w:rsidR="00371330">
        <w:rPr>
          <w:rFonts w:cs="Times New Roman"/>
          <w:szCs w:val="24"/>
        </w:rPr>
        <w:t xml:space="preserve"> I'm a university student and I would like to build my career as a financial secretary of any manufacturing and retailing company like Tesco PLC. Throughout this </w:t>
      </w:r>
      <w:r w:rsidR="00371330" w:rsidRPr="00812607">
        <w:rPr>
          <w:rFonts w:cs="Times New Roman"/>
          <w:noProof/>
          <w:szCs w:val="24"/>
        </w:rPr>
        <w:t>assignment</w:t>
      </w:r>
      <w:r w:rsidR="00812607">
        <w:rPr>
          <w:rFonts w:cs="Times New Roman"/>
          <w:noProof/>
          <w:szCs w:val="24"/>
        </w:rPr>
        <w:t>,</w:t>
      </w:r>
      <w:r w:rsidR="00371330">
        <w:rPr>
          <w:rFonts w:cs="Times New Roman"/>
          <w:szCs w:val="24"/>
        </w:rPr>
        <w:t xml:space="preserve"> I'm going to discuss</w:t>
      </w:r>
      <w:r w:rsidR="000A2E76">
        <w:rPr>
          <w:rFonts w:cs="Times New Roman"/>
          <w:szCs w:val="24"/>
        </w:rPr>
        <w:t xml:space="preserve"> </w:t>
      </w:r>
      <w:r w:rsidR="00371330" w:rsidRPr="00812607">
        <w:rPr>
          <w:rFonts w:cs="Times New Roman"/>
          <w:noProof/>
          <w:szCs w:val="24"/>
        </w:rPr>
        <w:t>about</w:t>
      </w:r>
      <w:r w:rsidR="00371330">
        <w:rPr>
          <w:rFonts w:cs="Times New Roman"/>
          <w:szCs w:val="24"/>
        </w:rPr>
        <w:t xml:space="preserve"> the academic skill as well as employability abilities along with their importance. After then the skills gap will also discuss along with suggesting some effective ways to improve them.    </w:t>
      </w:r>
    </w:p>
    <w:p w:rsidR="00371330" w:rsidRPr="002F603F" w:rsidRDefault="0021165A" w:rsidP="00A23695">
      <w:pPr>
        <w:pStyle w:val="Heading2"/>
      </w:pPr>
      <w:bookmarkStart w:id="1" w:name="_Toc531698714"/>
      <w:r>
        <w:t>1. Academic S</w:t>
      </w:r>
      <w:r w:rsidRPr="002F603F">
        <w:t>kills</w:t>
      </w:r>
      <w:bookmarkEnd w:id="1"/>
    </w:p>
    <w:p w:rsidR="00371330" w:rsidRDefault="0021165A" w:rsidP="00A23695">
      <w:pPr>
        <w:spacing w:after="0"/>
        <w:rPr>
          <w:rFonts w:cs="Times New Roman"/>
          <w:szCs w:val="24"/>
        </w:rPr>
      </w:pPr>
      <w:r w:rsidRPr="00371330">
        <w:rPr>
          <w:rFonts w:cs="Times New Roman"/>
          <w:szCs w:val="24"/>
        </w:rPr>
        <w:t xml:space="preserve">Being certain about these fundamental academic skills is likewise vital for finding and keeping occupations that give </w:t>
      </w:r>
      <w:r w:rsidRPr="00812607">
        <w:rPr>
          <w:rFonts w:cs="Times New Roman"/>
          <w:noProof/>
          <w:szCs w:val="24"/>
        </w:rPr>
        <w:t>enduring</w:t>
      </w:r>
      <w:r w:rsidRPr="00371330">
        <w:rPr>
          <w:rFonts w:cs="Times New Roman"/>
          <w:szCs w:val="24"/>
        </w:rPr>
        <w:t xml:space="preserve"> pay, advantages and open doors for progression. Aptitudes, for example, decision making, basic reasoning, critical thinking and managing conflict are basic for accomplishment in any stroll of life.</w:t>
      </w:r>
      <w:r w:rsidR="002F603F">
        <w:rPr>
          <w:rFonts w:cs="Times New Roman"/>
          <w:szCs w:val="24"/>
        </w:rPr>
        <w:t xml:space="preserve"> Apart from </w:t>
      </w:r>
      <w:r w:rsidR="002F603F" w:rsidRPr="00812607">
        <w:rPr>
          <w:rFonts w:cs="Times New Roman"/>
          <w:noProof/>
          <w:szCs w:val="24"/>
        </w:rPr>
        <w:t>that</w:t>
      </w:r>
      <w:r w:rsidR="00812607">
        <w:rPr>
          <w:rFonts w:cs="Times New Roman"/>
          <w:noProof/>
          <w:szCs w:val="24"/>
        </w:rPr>
        <w:t>,</w:t>
      </w:r>
      <w:r w:rsidR="002F603F">
        <w:rPr>
          <w:rFonts w:cs="Times New Roman"/>
          <w:szCs w:val="24"/>
        </w:rPr>
        <w:t xml:space="preserve"> some common academic skills are critical thinking, </w:t>
      </w:r>
      <w:r w:rsidR="002F603F" w:rsidRPr="00812607">
        <w:rPr>
          <w:rFonts w:cs="Times New Roman"/>
          <w:noProof/>
          <w:szCs w:val="24"/>
        </w:rPr>
        <w:t>problem</w:t>
      </w:r>
      <w:r w:rsidR="00812607">
        <w:rPr>
          <w:rFonts w:cs="Times New Roman"/>
          <w:noProof/>
          <w:szCs w:val="24"/>
        </w:rPr>
        <w:t>-</w:t>
      </w:r>
      <w:r w:rsidR="002F603F" w:rsidRPr="00812607">
        <w:rPr>
          <w:rFonts w:cs="Times New Roman"/>
          <w:noProof/>
          <w:szCs w:val="24"/>
        </w:rPr>
        <w:t>solving</w:t>
      </w:r>
      <w:r w:rsidR="002F603F">
        <w:rPr>
          <w:rFonts w:cs="Times New Roman"/>
          <w:szCs w:val="24"/>
        </w:rPr>
        <w:t xml:space="preserve">, digital literacy, communication skills, decision making, etc. </w:t>
      </w:r>
    </w:p>
    <w:p w:rsidR="00532E6B" w:rsidRPr="00532E6B" w:rsidRDefault="0021165A" w:rsidP="00532E6B">
      <w:pPr>
        <w:keepNext/>
        <w:spacing w:after="0"/>
        <w:jc w:val="center"/>
        <w:rPr>
          <w:rFonts w:cs="Times New Roman"/>
          <w:sz w:val="32"/>
        </w:rPr>
      </w:pPr>
      <w:r w:rsidRPr="00532E6B">
        <w:rPr>
          <w:rFonts w:cs="Times New Roman"/>
          <w:noProof/>
          <w:sz w:val="32"/>
          <w:lang w:val="en-GB" w:eastAsia="en-GB"/>
        </w:rPr>
        <w:drawing>
          <wp:inline distT="0" distB="0" distL="0" distR="0">
            <wp:extent cx="2011863" cy="1634690"/>
            <wp:effectExtent l="19050" t="19050" r="26670" b="22860"/>
            <wp:docPr id="587248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307985" name=""/>
                    <pic:cNvPicPr/>
                  </pic:nvPicPr>
                  <pic:blipFill>
                    <a:blip r:embed="rId8"/>
                    <a:stretch>
                      <a:fillRect/>
                    </a:stretch>
                  </pic:blipFill>
                  <pic:spPr>
                    <a:xfrm>
                      <a:off x="0" y="0"/>
                      <a:ext cx="2054103" cy="1669011"/>
                    </a:xfrm>
                    <a:prstGeom prst="rect">
                      <a:avLst/>
                    </a:prstGeom>
                    <a:ln>
                      <a:solidFill>
                        <a:schemeClr val="tx1"/>
                      </a:solidFill>
                    </a:ln>
                  </pic:spPr>
                </pic:pic>
              </a:graphicData>
            </a:graphic>
          </wp:inline>
        </w:drawing>
      </w:r>
    </w:p>
    <w:p w:rsidR="00532E6B" w:rsidRPr="00A23695" w:rsidRDefault="0021165A" w:rsidP="00532E6B">
      <w:pPr>
        <w:pStyle w:val="Caption"/>
        <w:spacing w:after="0"/>
        <w:jc w:val="center"/>
        <w:rPr>
          <w:rFonts w:cs="Times New Roman"/>
          <w:b/>
          <w:color w:val="auto"/>
          <w:sz w:val="20"/>
        </w:rPr>
      </w:pPr>
      <w:r w:rsidRPr="00A23695">
        <w:rPr>
          <w:rFonts w:cs="Times New Roman"/>
          <w:b/>
          <w:color w:val="auto"/>
          <w:sz w:val="20"/>
        </w:rPr>
        <w:t xml:space="preserve">Figure </w:t>
      </w:r>
      <w:r w:rsidRPr="00A23695">
        <w:rPr>
          <w:rFonts w:cs="Times New Roman"/>
          <w:b/>
          <w:color w:val="auto"/>
          <w:sz w:val="20"/>
        </w:rPr>
        <w:fldChar w:fldCharType="begin"/>
      </w:r>
      <w:r w:rsidRPr="00A23695">
        <w:rPr>
          <w:rFonts w:cs="Times New Roman"/>
          <w:b/>
          <w:color w:val="auto"/>
          <w:sz w:val="20"/>
        </w:rPr>
        <w:instrText xml:space="preserve"> SEQ Figure \* ARABIC </w:instrText>
      </w:r>
      <w:r w:rsidRPr="00A23695">
        <w:rPr>
          <w:rFonts w:cs="Times New Roman"/>
          <w:b/>
          <w:color w:val="auto"/>
          <w:sz w:val="20"/>
        </w:rPr>
        <w:fldChar w:fldCharType="separate"/>
      </w:r>
      <w:r w:rsidR="00FC3D6E" w:rsidRPr="00A23695">
        <w:rPr>
          <w:rFonts w:cs="Times New Roman"/>
          <w:b/>
          <w:noProof/>
          <w:color w:val="auto"/>
          <w:sz w:val="20"/>
        </w:rPr>
        <w:t>1</w:t>
      </w:r>
      <w:r w:rsidRPr="00A23695">
        <w:rPr>
          <w:rFonts w:cs="Times New Roman"/>
          <w:b/>
          <w:color w:val="auto"/>
          <w:sz w:val="20"/>
        </w:rPr>
        <w:fldChar w:fldCharType="end"/>
      </w:r>
      <w:r w:rsidRPr="00A23695">
        <w:rPr>
          <w:rFonts w:cs="Times New Roman"/>
          <w:b/>
          <w:color w:val="auto"/>
          <w:sz w:val="20"/>
        </w:rPr>
        <w:t xml:space="preserve">: Academic Skills </w:t>
      </w:r>
    </w:p>
    <w:p w:rsidR="002F603F" w:rsidRPr="00A23695" w:rsidRDefault="0021165A" w:rsidP="00532E6B">
      <w:pPr>
        <w:pStyle w:val="Caption"/>
        <w:spacing w:after="0"/>
        <w:jc w:val="center"/>
        <w:rPr>
          <w:rFonts w:cs="Times New Roman"/>
          <w:color w:val="auto"/>
          <w:sz w:val="28"/>
          <w:szCs w:val="24"/>
        </w:rPr>
      </w:pPr>
      <w:r w:rsidRPr="00A23695">
        <w:rPr>
          <w:rFonts w:cs="Times New Roman"/>
          <w:b/>
          <w:color w:val="auto"/>
          <w:sz w:val="20"/>
        </w:rPr>
        <w:t>Source: (</w:t>
      </w:r>
      <w:r w:rsidR="000104DA" w:rsidRPr="00A23695">
        <w:rPr>
          <w:rFonts w:cs="Times New Roman"/>
          <w:b/>
          <w:color w:val="000000"/>
          <w:sz w:val="20"/>
          <w:szCs w:val="24"/>
        </w:rPr>
        <w:t>Greenberg, 2015)</w:t>
      </w:r>
    </w:p>
    <w:p w:rsidR="000A2E76" w:rsidRDefault="0021165A" w:rsidP="00A23695">
      <w:pPr>
        <w:spacing w:after="0"/>
        <w:rPr>
          <w:rFonts w:cs="Times New Roman"/>
          <w:szCs w:val="24"/>
        </w:rPr>
      </w:pPr>
      <w:r w:rsidRPr="00981E9C">
        <w:rPr>
          <w:rFonts w:cs="Times New Roman"/>
          <w:b/>
          <w:szCs w:val="24"/>
        </w:rPr>
        <w:t xml:space="preserve">Critical thinking- </w:t>
      </w:r>
      <w:r w:rsidRPr="002F603F">
        <w:rPr>
          <w:rFonts w:cs="Times New Roman"/>
          <w:szCs w:val="24"/>
        </w:rPr>
        <w:t xml:space="preserve">Critical thinking is the capacity to think plainly as well as rationally, understanding the coherent association between thoughts. Basic reasoning has been the subject of much discussion and thought since the season of early Greek scholars, for example, Socrates and Plato </w:t>
      </w:r>
      <w:r w:rsidRPr="00812607">
        <w:rPr>
          <w:rFonts w:cs="Times New Roman"/>
          <w:noProof/>
          <w:szCs w:val="24"/>
        </w:rPr>
        <w:t>ha</w:t>
      </w:r>
      <w:r w:rsidR="00812607">
        <w:rPr>
          <w:rFonts w:cs="Times New Roman"/>
          <w:noProof/>
          <w:szCs w:val="24"/>
        </w:rPr>
        <w:t>ve</w:t>
      </w:r>
      <w:r w:rsidRPr="002F603F">
        <w:rPr>
          <w:rFonts w:cs="Times New Roman"/>
          <w:szCs w:val="24"/>
        </w:rPr>
        <w:t xml:space="preserve"> kept on being a subject of </w:t>
      </w:r>
      <w:r w:rsidRPr="00812607">
        <w:rPr>
          <w:rFonts w:cs="Times New Roman"/>
          <w:noProof/>
          <w:szCs w:val="24"/>
        </w:rPr>
        <w:t>dialog</w:t>
      </w:r>
      <w:r w:rsidR="00812607">
        <w:rPr>
          <w:rFonts w:cs="Times New Roman"/>
          <w:noProof/>
          <w:szCs w:val="24"/>
        </w:rPr>
        <w:t>ue</w:t>
      </w:r>
      <w:r w:rsidRPr="002F603F">
        <w:rPr>
          <w:rFonts w:cs="Times New Roman"/>
          <w:szCs w:val="24"/>
        </w:rPr>
        <w:t xml:space="preserve"> into the cutting edge age, for </w:t>
      </w:r>
      <w:r w:rsidRPr="00812607">
        <w:rPr>
          <w:rFonts w:cs="Times New Roman"/>
          <w:noProof/>
          <w:szCs w:val="24"/>
        </w:rPr>
        <w:t>instance</w:t>
      </w:r>
      <w:r w:rsidR="00812607">
        <w:rPr>
          <w:rFonts w:cs="Times New Roman"/>
          <w:noProof/>
          <w:szCs w:val="24"/>
        </w:rPr>
        <w:t>,</w:t>
      </w:r>
      <w:r w:rsidRPr="002F603F">
        <w:rPr>
          <w:rFonts w:cs="Times New Roman"/>
          <w:szCs w:val="24"/>
        </w:rPr>
        <w:t xml:space="preserve"> the capacity to perceive what is actually right and wrong.</w:t>
      </w:r>
      <w:r w:rsidR="00716EAA">
        <w:rPr>
          <w:rFonts w:cs="Times New Roman"/>
          <w:szCs w:val="24"/>
        </w:rPr>
        <w:t xml:space="preserve"> </w:t>
      </w:r>
      <w:r w:rsidR="00981E9C" w:rsidRPr="00812607">
        <w:rPr>
          <w:rFonts w:cs="Times New Roman"/>
          <w:b/>
          <w:noProof/>
          <w:szCs w:val="24"/>
        </w:rPr>
        <w:t>Problem</w:t>
      </w:r>
      <w:r w:rsidR="00812607">
        <w:rPr>
          <w:rFonts w:cs="Times New Roman"/>
          <w:b/>
          <w:noProof/>
          <w:szCs w:val="24"/>
        </w:rPr>
        <w:t>-</w:t>
      </w:r>
      <w:r w:rsidR="00981E9C" w:rsidRPr="00812607">
        <w:rPr>
          <w:rFonts w:cs="Times New Roman"/>
          <w:b/>
          <w:noProof/>
          <w:szCs w:val="24"/>
        </w:rPr>
        <w:t>solving</w:t>
      </w:r>
      <w:r w:rsidR="00981E9C" w:rsidRPr="00981E9C">
        <w:rPr>
          <w:rFonts w:cs="Times New Roman"/>
          <w:b/>
          <w:szCs w:val="24"/>
        </w:rPr>
        <w:t>-</w:t>
      </w:r>
      <w:r w:rsidR="00981E9C" w:rsidRPr="00981E9C">
        <w:t xml:space="preserve"> </w:t>
      </w:r>
      <w:r w:rsidR="00981E9C" w:rsidRPr="00981E9C">
        <w:rPr>
          <w:rFonts w:cs="Times New Roman"/>
          <w:szCs w:val="24"/>
        </w:rPr>
        <w:t xml:space="preserve">While functioning as a learner, an </w:t>
      </w:r>
      <w:r w:rsidR="00981E9C" w:rsidRPr="00981E9C">
        <w:rPr>
          <w:rFonts w:cs="Times New Roman"/>
          <w:szCs w:val="24"/>
        </w:rPr>
        <w:lastRenderedPageBreak/>
        <w:t xml:space="preserve">individual may need to make the </w:t>
      </w:r>
      <w:r w:rsidR="00981E9C" w:rsidRPr="004C4190">
        <w:rPr>
          <w:rFonts w:cs="Times New Roman"/>
          <w:noProof/>
          <w:szCs w:val="24"/>
        </w:rPr>
        <w:t>decision</w:t>
      </w:r>
      <w:r w:rsidR="00981E9C" w:rsidRPr="00981E9C">
        <w:rPr>
          <w:rFonts w:cs="Times New Roman"/>
          <w:szCs w:val="24"/>
        </w:rPr>
        <w:t xml:space="preserve"> rationally in his work environment. For this situation, the students must need to have </w:t>
      </w:r>
      <w:r w:rsidR="00981E9C" w:rsidRPr="004C4190">
        <w:rPr>
          <w:rFonts w:cs="Times New Roman"/>
          <w:noProof/>
          <w:szCs w:val="24"/>
        </w:rPr>
        <w:t>critical</w:t>
      </w:r>
      <w:r w:rsidR="00981E9C" w:rsidRPr="00981E9C">
        <w:rPr>
          <w:rFonts w:cs="Times New Roman"/>
          <w:szCs w:val="24"/>
        </w:rPr>
        <w:t xml:space="preserve"> </w:t>
      </w:r>
      <w:r w:rsidR="00981E9C" w:rsidRPr="00812607">
        <w:rPr>
          <w:rFonts w:cs="Times New Roman"/>
          <w:noProof/>
          <w:szCs w:val="24"/>
        </w:rPr>
        <w:t>problem</w:t>
      </w:r>
      <w:r w:rsidR="00812607">
        <w:rPr>
          <w:rFonts w:cs="Times New Roman"/>
          <w:noProof/>
          <w:szCs w:val="24"/>
        </w:rPr>
        <w:t>-</w:t>
      </w:r>
      <w:r w:rsidR="00981E9C" w:rsidRPr="00812607">
        <w:rPr>
          <w:rFonts w:cs="Times New Roman"/>
          <w:noProof/>
          <w:szCs w:val="24"/>
        </w:rPr>
        <w:t>solving</w:t>
      </w:r>
      <w:r w:rsidR="00981E9C" w:rsidRPr="00981E9C">
        <w:rPr>
          <w:rFonts w:cs="Times New Roman"/>
          <w:szCs w:val="24"/>
        </w:rPr>
        <w:t xml:space="preserve"> ability. Nowadays authoritative activities are more basic than this were in the earlier years. Businesses currently </w:t>
      </w:r>
      <w:r w:rsidR="00981E9C" w:rsidRPr="00812607">
        <w:rPr>
          <w:rFonts w:cs="Times New Roman"/>
          <w:noProof/>
          <w:szCs w:val="24"/>
        </w:rPr>
        <w:t>scan</w:t>
      </w:r>
      <w:r w:rsidR="00981E9C" w:rsidRPr="00981E9C">
        <w:rPr>
          <w:rFonts w:cs="Times New Roman"/>
          <w:szCs w:val="24"/>
        </w:rPr>
        <w:t xml:space="preserve"> for the workers who are effective in </w:t>
      </w:r>
      <w:r w:rsidR="00981E9C" w:rsidRPr="004C4190">
        <w:rPr>
          <w:rFonts w:cs="Times New Roman"/>
          <w:noProof/>
          <w:szCs w:val="24"/>
        </w:rPr>
        <w:t>incit</w:t>
      </w:r>
      <w:r w:rsidR="004C4190">
        <w:rPr>
          <w:rFonts w:cs="Times New Roman"/>
          <w:noProof/>
          <w:szCs w:val="24"/>
        </w:rPr>
        <w:t>ing</w:t>
      </w:r>
      <w:r w:rsidR="00981E9C" w:rsidRPr="00981E9C">
        <w:rPr>
          <w:rFonts w:cs="Times New Roman"/>
          <w:szCs w:val="24"/>
        </w:rPr>
        <w:t xml:space="preserve"> basic leadership</w:t>
      </w:r>
      <w:r w:rsidR="00A23695">
        <w:rPr>
          <w:rFonts w:cs="Times New Roman"/>
          <w:szCs w:val="24"/>
        </w:rPr>
        <w:t xml:space="preserve"> (</w:t>
      </w:r>
      <w:proofErr w:type="spellStart"/>
      <w:r w:rsidR="00A23695">
        <w:rPr>
          <w:rFonts w:cs="Times New Roman"/>
          <w:color w:val="000000"/>
          <w:szCs w:val="24"/>
        </w:rPr>
        <w:t>Barcham</w:t>
      </w:r>
      <w:proofErr w:type="spellEnd"/>
      <w:r w:rsidR="00A23695">
        <w:rPr>
          <w:rFonts w:cs="Times New Roman"/>
          <w:color w:val="000000"/>
          <w:szCs w:val="24"/>
        </w:rPr>
        <w:t xml:space="preserve">, </w:t>
      </w:r>
      <w:r w:rsidR="00A23695" w:rsidRPr="000A6CE3">
        <w:rPr>
          <w:rFonts w:cs="Times New Roman"/>
          <w:color w:val="000000"/>
          <w:szCs w:val="24"/>
        </w:rPr>
        <w:t>2011)</w:t>
      </w:r>
      <w:r w:rsidR="00981E9C" w:rsidRPr="00981E9C">
        <w:rPr>
          <w:rFonts w:cs="Times New Roman"/>
          <w:szCs w:val="24"/>
        </w:rPr>
        <w:t xml:space="preserve">. As I prefer to build my career as </w:t>
      </w:r>
      <w:r w:rsidR="00981E9C" w:rsidRPr="004C4190">
        <w:rPr>
          <w:rFonts w:cs="Times New Roman"/>
          <w:noProof/>
          <w:szCs w:val="24"/>
        </w:rPr>
        <w:t>a financial</w:t>
      </w:r>
      <w:r w:rsidR="00981E9C" w:rsidRPr="00981E9C">
        <w:rPr>
          <w:rFonts w:cs="Times New Roman"/>
          <w:szCs w:val="24"/>
        </w:rPr>
        <w:t xml:space="preserve"> secretary I will </w:t>
      </w:r>
      <w:r w:rsidR="00981E9C" w:rsidRPr="004C4190">
        <w:rPr>
          <w:rFonts w:cs="Times New Roman"/>
          <w:noProof/>
          <w:szCs w:val="24"/>
        </w:rPr>
        <w:t>seek</w:t>
      </w:r>
      <w:r w:rsidR="00981E9C" w:rsidRPr="00981E9C">
        <w:rPr>
          <w:rFonts w:cs="Times New Roman"/>
          <w:szCs w:val="24"/>
        </w:rPr>
        <w:t xml:space="preserve"> the companies those who looking for </w:t>
      </w:r>
      <w:r w:rsidR="00981E9C" w:rsidRPr="004C4190">
        <w:rPr>
          <w:rFonts w:cs="Times New Roman"/>
          <w:noProof/>
          <w:szCs w:val="24"/>
        </w:rPr>
        <w:t>problem</w:t>
      </w:r>
      <w:r w:rsidR="004C4190">
        <w:rPr>
          <w:rFonts w:cs="Times New Roman"/>
          <w:noProof/>
          <w:szCs w:val="24"/>
        </w:rPr>
        <w:t>-</w:t>
      </w:r>
      <w:r w:rsidR="00981E9C" w:rsidRPr="004C4190">
        <w:rPr>
          <w:rFonts w:cs="Times New Roman"/>
          <w:noProof/>
          <w:szCs w:val="24"/>
        </w:rPr>
        <w:t>solving</w:t>
      </w:r>
      <w:r w:rsidR="00981E9C" w:rsidRPr="00981E9C">
        <w:rPr>
          <w:rFonts w:cs="Times New Roman"/>
          <w:szCs w:val="24"/>
        </w:rPr>
        <w:t xml:space="preserve"> skills in their job specification.</w:t>
      </w:r>
      <w:r w:rsidR="00A23695">
        <w:rPr>
          <w:rFonts w:cs="Times New Roman"/>
          <w:szCs w:val="24"/>
        </w:rPr>
        <w:t xml:space="preserve"> </w:t>
      </w:r>
    </w:p>
    <w:p w:rsidR="000A2E76" w:rsidRDefault="000A2E76" w:rsidP="00A23695">
      <w:pPr>
        <w:spacing w:after="0"/>
        <w:rPr>
          <w:rFonts w:cs="Times New Roman"/>
          <w:szCs w:val="24"/>
        </w:rPr>
      </w:pPr>
    </w:p>
    <w:p w:rsidR="009C48DB" w:rsidRDefault="00981E9C" w:rsidP="00A23695">
      <w:pPr>
        <w:spacing w:after="0"/>
        <w:rPr>
          <w:rFonts w:cs="Times New Roman"/>
          <w:szCs w:val="24"/>
        </w:rPr>
      </w:pPr>
      <w:r w:rsidRPr="00981E9C">
        <w:rPr>
          <w:rFonts w:cs="Times New Roman"/>
          <w:b/>
          <w:szCs w:val="24"/>
        </w:rPr>
        <w:t>Digital literacy-</w:t>
      </w:r>
      <w:r>
        <w:rPr>
          <w:rFonts w:cs="Times New Roman"/>
          <w:szCs w:val="24"/>
        </w:rPr>
        <w:t xml:space="preserve"> Nowadays every business organization must have to become digitalized in every </w:t>
      </w:r>
      <w:r w:rsidRPr="004C4190">
        <w:rPr>
          <w:rFonts w:cs="Times New Roman"/>
          <w:noProof/>
          <w:szCs w:val="24"/>
        </w:rPr>
        <w:t>aspect</w:t>
      </w:r>
      <w:r>
        <w:rPr>
          <w:rFonts w:cs="Times New Roman"/>
          <w:szCs w:val="24"/>
        </w:rPr>
        <w:t xml:space="preserve"> of </w:t>
      </w:r>
      <w:r w:rsidRPr="004C4190">
        <w:rPr>
          <w:rFonts w:cs="Times New Roman"/>
          <w:noProof/>
          <w:szCs w:val="24"/>
        </w:rPr>
        <w:t>the daily</w:t>
      </w:r>
      <w:r>
        <w:rPr>
          <w:rFonts w:cs="Times New Roman"/>
          <w:szCs w:val="24"/>
        </w:rPr>
        <w:t xml:space="preserve"> operation. So, as a </w:t>
      </w:r>
      <w:r w:rsidRPr="004C4190">
        <w:rPr>
          <w:rFonts w:cs="Times New Roman"/>
          <w:noProof/>
          <w:szCs w:val="24"/>
        </w:rPr>
        <w:t>learner</w:t>
      </w:r>
      <w:r>
        <w:rPr>
          <w:rFonts w:cs="Times New Roman"/>
          <w:szCs w:val="24"/>
        </w:rPr>
        <w:t xml:space="preserve">, I must need to learn </w:t>
      </w:r>
      <w:r w:rsidR="004C4190">
        <w:rPr>
          <w:rFonts w:cs="Times New Roman"/>
          <w:szCs w:val="24"/>
        </w:rPr>
        <w:t xml:space="preserve">the </w:t>
      </w:r>
      <w:r w:rsidRPr="004C4190">
        <w:rPr>
          <w:rFonts w:cs="Times New Roman"/>
          <w:noProof/>
          <w:szCs w:val="24"/>
        </w:rPr>
        <w:t>implication</w:t>
      </w:r>
      <w:r>
        <w:rPr>
          <w:rFonts w:cs="Times New Roman"/>
          <w:szCs w:val="24"/>
        </w:rPr>
        <w:t xml:space="preserve"> of every </w:t>
      </w:r>
      <w:r w:rsidRPr="004C4190">
        <w:rPr>
          <w:rFonts w:cs="Times New Roman"/>
          <w:noProof/>
          <w:szCs w:val="24"/>
        </w:rPr>
        <w:t>technical</w:t>
      </w:r>
      <w:r>
        <w:rPr>
          <w:rFonts w:cs="Times New Roman"/>
          <w:szCs w:val="24"/>
        </w:rPr>
        <w:t xml:space="preserve"> </w:t>
      </w:r>
      <w:r w:rsidRPr="004C4190">
        <w:rPr>
          <w:rFonts w:cs="Times New Roman"/>
          <w:noProof/>
          <w:szCs w:val="24"/>
        </w:rPr>
        <w:t>aspect</w:t>
      </w:r>
      <w:r>
        <w:rPr>
          <w:rFonts w:cs="Times New Roman"/>
          <w:szCs w:val="24"/>
        </w:rPr>
        <w:t xml:space="preserve"> that will prerequisite for my profession. Every company nowadays use digital technology in their financial as well as other operational activities. </w:t>
      </w:r>
      <w:r w:rsidR="0021165A">
        <w:rPr>
          <w:rFonts w:cs="Times New Roman"/>
          <w:szCs w:val="24"/>
        </w:rPr>
        <w:t xml:space="preserve">So, as a financial </w:t>
      </w:r>
      <w:r w:rsidR="0021165A" w:rsidRPr="004C4190">
        <w:rPr>
          <w:rFonts w:cs="Times New Roman"/>
          <w:noProof/>
          <w:szCs w:val="24"/>
        </w:rPr>
        <w:t>secretary</w:t>
      </w:r>
      <w:r w:rsidR="004C4190">
        <w:rPr>
          <w:rFonts w:cs="Times New Roman"/>
          <w:noProof/>
          <w:szCs w:val="24"/>
        </w:rPr>
        <w:t>,</w:t>
      </w:r>
      <w:r w:rsidR="0021165A">
        <w:rPr>
          <w:rFonts w:cs="Times New Roman"/>
          <w:szCs w:val="24"/>
        </w:rPr>
        <w:t xml:space="preserve"> I need to be skilled about different statistical software, MS Excel and other tools that may require to solve any problem in </w:t>
      </w:r>
      <w:r w:rsidR="0021165A" w:rsidRPr="004C4190">
        <w:rPr>
          <w:rFonts w:cs="Times New Roman"/>
          <w:noProof/>
          <w:szCs w:val="24"/>
        </w:rPr>
        <w:t>my</w:t>
      </w:r>
      <w:r w:rsidR="0021165A">
        <w:rPr>
          <w:rFonts w:cs="Times New Roman"/>
          <w:szCs w:val="24"/>
        </w:rPr>
        <w:t xml:space="preserve"> workplace. </w:t>
      </w:r>
    </w:p>
    <w:p w:rsidR="000A2E76" w:rsidRDefault="0021165A" w:rsidP="00A23695">
      <w:pPr>
        <w:spacing w:after="0"/>
        <w:rPr>
          <w:rFonts w:cs="Times New Roman"/>
          <w:szCs w:val="24"/>
        </w:rPr>
      </w:pPr>
      <w:r w:rsidRPr="009C48DB">
        <w:rPr>
          <w:rFonts w:cs="Times New Roman"/>
          <w:b/>
          <w:szCs w:val="24"/>
        </w:rPr>
        <w:t>Communication-</w:t>
      </w:r>
      <w:r>
        <w:rPr>
          <w:rFonts w:cs="Times New Roman"/>
          <w:szCs w:val="24"/>
        </w:rPr>
        <w:t xml:space="preserve"> </w:t>
      </w:r>
      <w:r w:rsidRPr="009C48DB">
        <w:rPr>
          <w:rFonts w:cs="Times New Roman"/>
          <w:szCs w:val="24"/>
        </w:rPr>
        <w:t xml:space="preserve">Learners require handy and more profound information about the subject they are learning in their college or university. For better gaining from educators, they have to make the inquiry and they need to talk about their questions and confusions. At the point when instructors comprehend where they are confounded about the subject then they can educate in their style, it will enable understudies to get </w:t>
      </w:r>
      <w:r w:rsidR="004C4190">
        <w:rPr>
          <w:rFonts w:cs="Times New Roman"/>
          <w:szCs w:val="24"/>
        </w:rPr>
        <w:t xml:space="preserve">an </w:t>
      </w:r>
      <w:r w:rsidRPr="004C4190">
        <w:rPr>
          <w:rFonts w:cs="Times New Roman"/>
          <w:noProof/>
          <w:szCs w:val="24"/>
        </w:rPr>
        <w:t>optimum</w:t>
      </w:r>
      <w:r w:rsidRPr="009C48DB">
        <w:rPr>
          <w:rFonts w:cs="Times New Roman"/>
          <w:szCs w:val="24"/>
        </w:rPr>
        <w:t xml:space="preserve"> grade.</w:t>
      </w:r>
      <w:r>
        <w:rPr>
          <w:rFonts w:cs="Times New Roman"/>
          <w:szCs w:val="24"/>
        </w:rPr>
        <w:t xml:space="preserve"> </w:t>
      </w:r>
      <w:r w:rsidRPr="009C48DB">
        <w:rPr>
          <w:rFonts w:cs="Times New Roman"/>
          <w:szCs w:val="24"/>
        </w:rPr>
        <w:t>The majority of the learners don't make inquiry as a result of fear, faltering and lack of confidence</w:t>
      </w:r>
      <w:r w:rsidR="000104DA">
        <w:rPr>
          <w:rFonts w:cs="Times New Roman"/>
          <w:szCs w:val="24"/>
        </w:rPr>
        <w:t xml:space="preserve"> (</w:t>
      </w:r>
      <w:r w:rsidR="000104DA">
        <w:rPr>
          <w:rFonts w:cs="Times New Roman"/>
          <w:color w:val="000000"/>
          <w:szCs w:val="24"/>
        </w:rPr>
        <w:t xml:space="preserve">Turner et. al, </w:t>
      </w:r>
      <w:r w:rsidR="000104DA" w:rsidRPr="000A6CE3">
        <w:rPr>
          <w:rFonts w:cs="Times New Roman"/>
          <w:color w:val="000000"/>
          <w:szCs w:val="24"/>
        </w:rPr>
        <w:t>2012)</w:t>
      </w:r>
      <w:r w:rsidRPr="009C48DB">
        <w:rPr>
          <w:rFonts w:cs="Times New Roman"/>
          <w:szCs w:val="24"/>
        </w:rPr>
        <w:t>. Better communication abilities assist them with listening, comprehend the perspective of educators in the class. In the wake of tuning in and understanding what educators are talking about learners can make better inquiries with certainty and it will assist them with gaining more information.</w:t>
      </w:r>
      <w:r w:rsidR="00981E9C">
        <w:rPr>
          <w:rFonts w:cs="Times New Roman"/>
          <w:szCs w:val="24"/>
        </w:rPr>
        <w:t xml:space="preserve">  </w:t>
      </w:r>
    </w:p>
    <w:p w:rsidR="000A2E76" w:rsidRDefault="0021165A" w:rsidP="00A23695">
      <w:pPr>
        <w:spacing w:after="0"/>
        <w:rPr>
          <w:rFonts w:cs="Times New Roman"/>
          <w:szCs w:val="24"/>
        </w:rPr>
      </w:pPr>
      <w:r w:rsidRPr="004C4190">
        <w:rPr>
          <w:rFonts w:cs="Times New Roman"/>
          <w:b/>
          <w:noProof/>
          <w:szCs w:val="24"/>
        </w:rPr>
        <w:t>Self</w:t>
      </w:r>
      <w:r w:rsidR="004C4190">
        <w:rPr>
          <w:rFonts w:cs="Times New Roman"/>
          <w:b/>
          <w:noProof/>
          <w:szCs w:val="24"/>
        </w:rPr>
        <w:t>-</w:t>
      </w:r>
      <w:r w:rsidRPr="004C4190">
        <w:rPr>
          <w:rFonts w:cs="Times New Roman"/>
          <w:b/>
          <w:noProof/>
          <w:szCs w:val="24"/>
        </w:rPr>
        <w:t>management</w:t>
      </w:r>
      <w:r w:rsidRPr="00C0318D">
        <w:rPr>
          <w:rFonts w:cs="Times New Roman"/>
          <w:b/>
          <w:szCs w:val="24"/>
        </w:rPr>
        <w:t>-</w:t>
      </w:r>
      <w:r>
        <w:rPr>
          <w:rFonts w:cs="Times New Roman"/>
          <w:szCs w:val="24"/>
        </w:rPr>
        <w:t xml:space="preserve"> </w:t>
      </w:r>
      <w:r w:rsidRPr="004C4190">
        <w:rPr>
          <w:rFonts w:cs="Times New Roman"/>
          <w:noProof/>
          <w:szCs w:val="24"/>
        </w:rPr>
        <w:t>Self-management</w:t>
      </w:r>
      <w:r w:rsidRPr="009C48DB">
        <w:rPr>
          <w:rFonts w:cs="Times New Roman"/>
          <w:szCs w:val="24"/>
        </w:rPr>
        <w:t xml:space="preserve"> sounds like working for yourself, yet it doesn't mean setting up someone's own business. It implies assuming responsibility for someone's own </w:t>
      </w:r>
      <w:r w:rsidRPr="004C4190">
        <w:rPr>
          <w:rFonts w:cs="Times New Roman"/>
          <w:noProof/>
          <w:szCs w:val="24"/>
        </w:rPr>
        <w:t>behavio</w:t>
      </w:r>
      <w:r w:rsidR="004C4190">
        <w:rPr>
          <w:rFonts w:cs="Times New Roman"/>
          <w:noProof/>
          <w:szCs w:val="24"/>
        </w:rPr>
        <w:t>u</w:t>
      </w:r>
      <w:r w:rsidRPr="004C4190">
        <w:rPr>
          <w:rFonts w:cs="Times New Roman"/>
          <w:noProof/>
          <w:szCs w:val="24"/>
        </w:rPr>
        <w:t>r</w:t>
      </w:r>
      <w:r w:rsidRPr="009C48DB">
        <w:rPr>
          <w:rFonts w:cs="Times New Roman"/>
          <w:szCs w:val="24"/>
        </w:rPr>
        <w:t xml:space="preserve"> and getting things done as well as he can. It indicates learners can </w:t>
      </w:r>
      <w:r w:rsidR="000A2E76" w:rsidRPr="009C48DB">
        <w:rPr>
          <w:rFonts w:cs="Times New Roman"/>
          <w:szCs w:val="24"/>
        </w:rPr>
        <w:t>organize</w:t>
      </w:r>
      <w:r w:rsidRPr="009C48DB">
        <w:rPr>
          <w:rFonts w:cs="Times New Roman"/>
          <w:szCs w:val="24"/>
        </w:rPr>
        <w:t xml:space="preserve"> them self and offer their own plans to any </w:t>
      </w:r>
      <w:r w:rsidRPr="004C4190">
        <w:rPr>
          <w:rFonts w:cs="Times New Roman"/>
          <w:noProof/>
          <w:szCs w:val="24"/>
        </w:rPr>
        <w:t>exten</w:t>
      </w:r>
      <w:r w:rsidR="004C4190">
        <w:rPr>
          <w:rFonts w:cs="Times New Roman"/>
          <w:noProof/>
          <w:szCs w:val="24"/>
        </w:rPr>
        <w:t>t</w:t>
      </w:r>
      <w:r w:rsidRPr="009C48DB">
        <w:rPr>
          <w:rFonts w:cs="Times New Roman"/>
          <w:szCs w:val="24"/>
        </w:rPr>
        <w:t>.</w:t>
      </w:r>
      <w:r w:rsidR="00C0318D">
        <w:rPr>
          <w:rFonts w:cs="Times New Roman"/>
          <w:szCs w:val="24"/>
        </w:rPr>
        <w:t xml:space="preserve"> </w:t>
      </w:r>
      <w:r w:rsidR="00C0318D" w:rsidRPr="00C0318D">
        <w:rPr>
          <w:rFonts w:cs="Times New Roman"/>
          <w:szCs w:val="24"/>
        </w:rPr>
        <w:t>Utilizing time management, learners archive to what extent they spend on explicit assignments, tasks, or cooperative work. They can do this throughout a week or more. The purpose is to archive and after that ponder the time they spend learning and working. The log may astonish learners and move them to utilize their time all the more productively.</w:t>
      </w:r>
      <w:r w:rsidR="00A23695">
        <w:rPr>
          <w:rFonts w:cs="Times New Roman"/>
          <w:szCs w:val="24"/>
        </w:rPr>
        <w:t xml:space="preserve"> </w:t>
      </w:r>
    </w:p>
    <w:p w:rsidR="00532E6B" w:rsidRDefault="00C0318D" w:rsidP="00A23695">
      <w:pPr>
        <w:spacing w:after="0"/>
        <w:rPr>
          <w:rFonts w:cs="Times New Roman"/>
          <w:szCs w:val="24"/>
        </w:rPr>
      </w:pPr>
      <w:r w:rsidRPr="004C4190">
        <w:rPr>
          <w:rFonts w:cs="Times New Roman"/>
          <w:b/>
          <w:noProof/>
          <w:szCs w:val="24"/>
        </w:rPr>
        <w:t>Teamwork</w:t>
      </w:r>
      <w:r w:rsidRPr="00C0318D">
        <w:rPr>
          <w:rFonts w:cs="Times New Roman"/>
          <w:b/>
          <w:szCs w:val="24"/>
        </w:rPr>
        <w:t>-</w:t>
      </w:r>
      <w:r>
        <w:rPr>
          <w:rFonts w:cs="Times New Roman"/>
          <w:szCs w:val="24"/>
        </w:rPr>
        <w:t xml:space="preserve"> </w:t>
      </w:r>
      <w:r w:rsidRPr="004C4190">
        <w:rPr>
          <w:rFonts w:cs="Times New Roman"/>
          <w:noProof/>
          <w:szCs w:val="24"/>
        </w:rPr>
        <w:t>Teamwork</w:t>
      </w:r>
      <w:r>
        <w:rPr>
          <w:rFonts w:cs="Times New Roman"/>
          <w:szCs w:val="24"/>
        </w:rPr>
        <w:t xml:space="preserve"> is very important for the learners in order to attain </w:t>
      </w:r>
      <w:r w:rsidRPr="004C4190">
        <w:rPr>
          <w:rFonts w:cs="Times New Roman"/>
          <w:noProof/>
          <w:szCs w:val="24"/>
        </w:rPr>
        <w:t>leadership</w:t>
      </w:r>
      <w:r>
        <w:rPr>
          <w:rFonts w:cs="Times New Roman"/>
          <w:szCs w:val="24"/>
        </w:rPr>
        <w:t xml:space="preserve"> capabilities among them. Through solving a problem or real business case in a team is more efficient than </w:t>
      </w:r>
      <w:r>
        <w:rPr>
          <w:rFonts w:cs="Times New Roman"/>
          <w:szCs w:val="24"/>
        </w:rPr>
        <w:lastRenderedPageBreak/>
        <w:t>solving individually</w:t>
      </w:r>
      <w:r w:rsidR="000104DA">
        <w:rPr>
          <w:rFonts w:cs="Times New Roman"/>
          <w:szCs w:val="24"/>
        </w:rPr>
        <w:t xml:space="preserve"> (</w:t>
      </w:r>
      <w:r w:rsidR="000104DA">
        <w:rPr>
          <w:rFonts w:cs="Times New Roman"/>
          <w:color w:val="000000"/>
          <w:szCs w:val="24"/>
        </w:rPr>
        <w:t xml:space="preserve">Greenberg, </w:t>
      </w:r>
      <w:r w:rsidR="000104DA" w:rsidRPr="000A6CE3">
        <w:rPr>
          <w:rFonts w:cs="Times New Roman"/>
          <w:color w:val="000000"/>
          <w:szCs w:val="24"/>
        </w:rPr>
        <w:t>2015)</w:t>
      </w:r>
      <w:r>
        <w:rPr>
          <w:rFonts w:cs="Times New Roman"/>
          <w:szCs w:val="24"/>
        </w:rPr>
        <w:t xml:space="preserve">. From the practices of </w:t>
      </w:r>
      <w:r w:rsidRPr="004C4190">
        <w:rPr>
          <w:rFonts w:cs="Times New Roman"/>
          <w:noProof/>
          <w:szCs w:val="24"/>
        </w:rPr>
        <w:t>teamwork</w:t>
      </w:r>
      <w:r>
        <w:rPr>
          <w:rFonts w:cs="Times New Roman"/>
          <w:szCs w:val="24"/>
        </w:rPr>
        <w:t xml:space="preserve">, the students can learn how to lead a group of people. Through attaining this sort of academic skills learners can manage themselves as well as can lead the group of people in order to </w:t>
      </w:r>
      <w:r w:rsidR="0021165A">
        <w:rPr>
          <w:rFonts w:cs="Times New Roman"/>
          <w:szCs w:val="24"/>
        </w:rPr>
        <w:t xml:space="preserve">accomplish certain goals.  </w:t>
      </w:r>
    </w:p>
    <w:p w:rsidR="00371330" w:rsidRPr="00532E6B" w:rsidRDefault="0021165A" w:rsidP="0052608B">
      <w:pPr>
        <w:pStyle w:val="Heading2"/>
      </w:pPr>
      <w:bookmarkStart w:id="2" w:name="_Toc531698715"/>
      <w:r w:rsidRPr="00532E6B">
        <w:t>2. Employability Skills</w:t>
      </w:r>
      <w:bookmarkEnd w:id="2"/>
      <w:r w:rsidRPr="00532E6B">
        <w:t xml:space="preserve"> </w:t>
      </w:r>
    </w:p>
    <w:p w:rsidR="00532E6B" w:rsidRDefault="0021165A" w:rsidP="00A23695">
      <w:pPr>
        <w:spacing w:after="0"/>
        <w:rPr>
          <w:rFonts w:cs="Times New Roman"/>
          <w:szCs w:val="24"/>
        </w:rPr>
      </w:pPr>
      <w:r>
        <w:rPr>
          <w:rFonts w:cs="Times New Roman"/>
          <w:szCs w:val="24"/>
        </w:rPr>
        <w:t xml:space="preserve">Every </w:t>
      </w:r>
      <w:r w:rsidRPr="004C4190">
        <w:rPr>
          <w:rFonts w:cs="Times New Roman"/>
          <w:noProof/>
          <w:szCs w:val="24"/>
        </w:rPr>
        <w:t>employee</w:t>
      </w:r>
      <w:r>
        <w:rPr>
          <w:rFonts w:cs="Times New Roman"/>
          <w:szCs w:val="24"/>
        </w:rPr>
        <w:t xml:space="preserve"> in an organization needs to have employability skills. </w:t>
      </w:r>
      <w:r w:rsidRPr="00637613">
        <w:rPr>
          <w:rFonts w:cs="Times New Roman"/>
          <w:szCs w:val="24"/>
        </w:rPr>
        <w:t xml:space="preserve">Employability Skills can be characterized as the transferable aptitudes required by a person to make them employable. Alongside great specialized understanding and subject learning, employers frequently diagram an arrangement of abilities that they need from </w:t>
      </w:r>
      <w:r w:rsidRPr="004C4190">
        <w:rPr>
          <w:rFonts w:cs="Times New Roman"/>
          <w:noProof/>
          <w:szCs w:val="24"/>
        </w:rPr>
        <w:t>candidates</w:t>
      </w:r>
      <w:r w:rsidRPr="00637613">
        <w:rPr>
          <w:rFonts w:cs="Times New Roman"/>
          <w:szCs w:val="24"/>
        </w:rPr>
        <w:t>.</w:t>
      </w:r>
      <w:r>
        <w:rPr>
          <w:rFonts w:cs="Times New Roman"/>
          <w:szCs w:val="24"/>
        </w:rPr>
        <w:t xml:space="preserve"> Some employability abilities also need to have in an employee more or less of them are positive aptitudes, communication, teamwork, willingness to learn, self-management, thinking abilities, etc.  </w:t>
      </w:r>
    </w:p>
    <w:p w:rsidR="00532E6B" w:rsidRPr="00532E6B" w:rsidRDefault="0021165A" w:rsidP="00532E6B">
      <w:pPr>
        <w:keepNext/>
        <w:spacing w:after="0"/>
        <w:jc w:val="center"/>
        <w:rPr>
          <w:rFonts w:cs="Times New Roman"/>
          <w:sz w:val="32"/>
        </w:rPr>
      </w:pPr>
      <w:r w:rsidRPr="00532E6B">
        <w:rPr>
          <w:rFonts w:cs="Times New Roman"/>
          <w:noProof/>
          <w:sz w:val="32"/>
          <w:lang w:val="en-GB" w:eastAsia="en-GB"/>
        </w:rPr>
        <w:drawing>
          <wp:inline distT="0" distB="0" distL="0" distR="0">
            <wp:extent cx="3575685" cy="1742523"/>
            <wp:effectExtent l="19050" t="19050" r="24765" b="10160"/>
            <wp:docPr id="2" name="Picture 2"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71338" name="Picture 1" descr="Image result for employability skill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586894" cy="1747985"/>
                    </a:xfrm>
                    <a:prstGeom prst="rect">
                      <a:avLst/>
                    </a:prstGeom>
                    <a:noFill/>
                    <a:ln>
                      <a:solidFill>
                        <a:schemeClr val="tx1"/>
                      </a:solidFill>
                    </a:ln>
                  </pic:spPr>
                </pic:pic>
              </a:graphicData>
            </a:graphic>
          </wp:inline>
        </w:drawing>
      </w:r>
    </w:p>
    <w:p w:rsidR="00532E6B" w:rsidRPr="00A23695" w:rsidRDefault="0021165A" w:rsidP="00532E6B">
      <w:pPr>
        <w:pStyle w:val="Caption"/>
        <w:spacing w:after="0"/>
        <w:jc w:val="center"/>
        <w:rPr>
          <w:rFonts w:cs="Times New Roman"/>
          <w:b/>
          <w:color w:val="auto"/>
          <w:sz w:val="20"/>
        </w:rPr>
      </w:pPr>
      <w:r w:rsidRPr="00A23695">
        <w:rPr>
          <w:rFonts w:cs="Times New Roman"/>
          <w:b/>
          <w:color w:val="auto"/>
          <w:sz w:val="20"/>
        </w:rPr>
        <w:t xml:space="preserve">Figure </w:t>
      </w:r>
      <w:r w:rsidRPr="00A23695">
        <w:rPr>
          <w:rFonts w:cs="Times New Roman"/>
          <w:b/>
          <w:color w:val="auto"/>
          <w:sz w:val="20"/>
        </w:rPr>
        <w:fldChar w:fldCharType="begin"/>
      </w:r>
      <w:r w:rsidRPr="00A23695">
        <w:rPr>
          <w:rFonts w:cs="Times New Roman"/>
          <w:b/>
          <w:color w:val="auto"/>
          <w:sz w:val="20"/>
        </w:rPr>
        <w:instrText xml:space="preserve"> SEQ Figure \* ARABIC </w:instrText>
      </w:r>
      <w:r w:rsidRPr="00A23695">
        <w:rPr>
          <w:rFonts w:cs="Times New Roman"/>
          <w:b/>
          <w:color w:val="auto"/>
          <w:sz w:val="20"/>
        </w:rPr>
        <w:fldChar w:fldCharType="separate"/>
      </w:r>
      <w:r w:rsidR="00FC3D6E" w:rsidRPr="00A23695">
        <w:rPr>
          <w:rFonts w:cs="Times New Roman"/>
          <w:b/>
          <w:noProof/>
          <w:color w:val="auto"/>
          <w:sz w:val="20"/>
        </w:rPr>
        <w:t>2</w:t>
      </w:r>
      <w:r w:rsidRPr="00A23695">
        <w:rPr>
          <w:rFonts w:cs="Times New Roman"/>
          <w:b/>
          <w:color w:val="auto"/>
          <w:sz w:val="20"/>
        </w:rPr>
        <w:fldChar w:fldCharType="end"/>
      </w:r>
      <w:r w:rsidRPr="00A23695">
        <w:rPr>
          <w:rFonts w:cs="Times New Roman"/>
          <w:b/>
          <w:color w:val="auto"/>
          <w:sz w:val="20"/>
        </w:rPr>
        <w:t xml:space="preserve">: Employability skills </w:t>
      </w:r>
    </w:p>
    <w:p w:rsidR="00532E6B" w:rsidRPr="00A23695" w:rsidRDefault="0021165A" w:rsidP="00532E6B">
      <w:pPr>
        <w:pStyle w:val="Caption"/>
        <w:spacing w:after="0"/>
        <w:jc w:val="center"/>
        <w:rPr>
          <w:rFonts w:cs="Times New Roman"/>
          <w:b/>
          <w:color w:val="auto"/>
          <w:sz w:val="28"/>
          <w:szCs w:val="24"/>
        </w:rPr>
      </w:pPr>
      <w:r w:rsidRPr="00A23695">
        <w:rPr>
          <w:rFonts w:cs="Times New Roman"/>
          <w:b/>
          <w:color w:val="auto"/>
          <w:sz w:val="20"/>
        </w:rPr>
        <w:t>Source: (</w:t>
      </w:r>
      <w:r w:rsidR="000104DA" w:rsidRPr="00A23695">
        <w:rPr>
          <w:rFonts w:cs="Times New Roman"/>
          <w:b/>
          <w:color w:val="000000"/>
          <w:sz w:val="20"/>
          <w:szCs w:val="24"/>
        </w:rPr>
        <w:t>Hind and Moss, 2011)</w:t>
      </w:r>
    </w:p>
    <w:p w:rsidR="008F2448" w:rsidRDefault="0021165A" w:rsidP="00A23695">
      <w:pPr>
        <w:spacing w:after="0"/>
        <w:rPr>
          <w:rFonts w:cs="Times New Roman"/>
          <w:szCs w:val="24"/>
        </w:rPr>
      </w:pPr>
      <w:r w:rsidRPr="00532E6B">
        <w:rPr>
          <w:rFonts w:cs="Times New Roman"/>
          <w:b/>
          <w:szCs w:val="24"/>
        </w:rPr>
        <w:t xml:space="preserve">Communication- </w:t>
      </w:r>
      <w:r w:rsidRPr="00532E6B">
        <w:rPr>
          <w:rFonts w:cs="Times New Roman"/>
          <w:szCs w:val="24"/>
        </w:rPr>
        <w:t xml:space="preserve">All employers of the business </w:t>
      </w:r>
      <w:r w:rsidR="00440F1D" w:rsidRPr="00532E6B">
        <w:rPr>
          <w:rFonts w:cs="Times New Roman"/>
          <w:szCs w:val="24"/>
        </w:rPr>
        <w:t>organizations</w:t>
      </w:r>
      <w:r w:rsidRPr="00532E6B">
        <w:rPr>
          <w:rFonts w:cs="Times New Roman"/>
          <w:szCs w:val="24"/>
        </w:rPr>
        <w:t xml:space="preserve"> </w:t>
      </w:r>
      <w:r w:rsidRPr="004C4190">
        <w:rPr>
          <w:rFonts w:cs="Times New Roman"/>
          <w:noProof/>
          <w:szCs w:val="24"/>
        </w:rPr>
        <w:t>seek</w:t>
      </w:r>
      <w:r w:rsidRPr="00532E6B">
        <w:rPr>
          <w:rFonts w:cs="Times New Roman"/>
          <w:szCs w:val="24"/>
        </w:rPr>
        <w:t xml:space="preserve"> employment hopefuls with solid communication abilities. These allude to someone's capacity to pass on data plainly to other people. Managers looking for candidates with strong communication skills like verbal and written abilities. Some portion of being a solid communicator likewise incorporates being a decent audience; candidates should have the capacity to comprehend the inquiries and worries of their customers and tune in to their manager's </w:t>
      </w:r>
      <w:r>
        <w:rPr>
          <w:rFonts w:cs="Times New Roman"/>
          <w:szCs w:val="24"/>
        </w:rPr>
        <w:t>directions</w:t>
      </w:r>
      <w:r w:rsidRPr="00532E6B">
        <w:rPr>
          <w:rFonts w:cs="Times New Roman"/>
          <w:szCs w:val="24"/>
        </w:rPr>
        <w:t>.</w:t>
      </w:r>
      <w:r w:rsidR="00A23695">
        <w:rPr>
          <w:rFonts w:cs="Times New Roman"/>
          <w:szCs w:val="24"/>
        </w:rPr>
        <w:t xml:space="preserve"> </w:t>
      </w:r>
      <w:r w:rsidRPr="004C4190">
        <w:rPr>
          <w:rFonts w:cs="Times New Roman"/>
          <w:b/>
          <w:noProof/>
          <w:szCs w:val="24"/>
        </w:rPr>
        <w:t>Teamwork</w:t>
      </w:r>
      <w:r w:rsidRPr="008F2448">
        <w:rPr>
          <w:rFonts w:cs="Times New Roman"/>
          <w:b/>
          <w:szCs w:val="24"/>
        </w:rPr>
        <w:t>-</w:t>
      </w:r>
      <w:r>
        <w:rPr>
          <w:rFonts w:cs="Times New Roman"/>
          <w:szCs w:val="24"/>
        </w:rPr>
        <w:t xml:space="preserve"> </w:t>
      </w:r>
      <w:r w:rsidRPr="004C4190">
        <w:rPr>
          <w:rFonts w:cs="Times New Roman"/>
          <w:noProof/>
          <w:szCs w:val="24"/>
        </w:rPr>
        <w:t>Teamwork</w:t>
      </w:r>
      <w:r w:rsidRPr="008F2448">
        <w:rPr>
          <w:rFonts w:cs="Times New Roman"/>
          <w:szCs w:val="24"/>
        </w:rPr>
        <w:t xml:space="preserve"> is imperative in any work setting. On the off chance that a worker takes a shot at various projects, he/she should have the capacity to coexist well with others, imparting the remaining task at hand to associates to finish an objective. Regardless of whether a worker does not complete </w:t>
      </w:r>
      <w:r w:rsidRPr="004C4190">
        <w:rPr>
          <w:rFonts w:cs="Times New Roman"/>
          <w:noProof/>
          <w:szCs w:val="24"/>
        </w:rPr>
        <w:t xml:space="preserve">a </w:t>
      </w:r>
      <w:r w:rsidR="004C4190">
        <w:rPr>
          <w:rFonts w:cs="Times New Roman"/>
          <w:noProof/>
          <w:szCs w:val="24"/>
        </w:rPr>
        <w:t>lot</w:t>
      </w:r>
      <w:r w:rsidRPr="004C4190">
        <w:rPr>
          <w:rFonts w:cs="Times New Roman"/>
          <w:noProof/>
          <w:szCs w:val="24"/>
        </w:rPr>
        <w:t xml:space="preserve"> of</w:t>
      </w:r>
      <w:r w:rsidRPr="008F2448">
        <w:rPr>
          <w:rFonts w:cs="Times New Roman"/>
          <w:szCs w:val="24"/>
        </w:rPr>
        <w:t xml:space="preserve"> projects, despite everything he/she should have the capacity to coexist with his or her associates, striving to accomplish the organization objectives</w:t>
      </w:r>
      <w:r w:rsidR="000104DA">
        <w:rPr>
          <w:rFonts w:cs="Times New Roman"/>
          <w:szCs w:val="24"/>
        </w:rPr>
        <w:t xml:space="preserve"> (</w:t>
      </w:r>
      <w:proofErr w:type="spellStart"/>
      <w:r w:rsidR="000104DA">
        <w:rPr>
          <w:rFonts w:cs="Times New Roman"/>
          <w:color w:val="000000"/>
          <w:szCs w:val="24"/>
        </w:rPr>
        <w:t>Ruetten</w:t>
      </w:r>
      <w:proofErr w:type="spellEnd"/>
      <w:r w:rsidR="000104DA">
        <w:rPr>
          <w:rFonts w:cs="Times New Roman"/>
          <w:color w:val="000000"/>
          <w:szCs w:val="24"/>
        </w:rPr>
        <w:t xml:space="preserve"> and </w:t>
      </w:r>
      <w:proofErr w:type="spellStart"/>
      <w:r w:rsidR="000104DA">
        <w:rPr>
          <w:rFonts w:cs="Times New Roman"/>
          <w:color w:val="000000"/>
          <w:szCs w:val="24"/>
        </w:rPr>
        <w:t>Pavlik</w:t>
      </w:r>
      <w:proofErr w:type="spellEnd"/>
      <w:r w:rsidR="000104DA">
        <w:rPr>
          <w:rFonts w:cs="Times New Roman"/>
          <w:color w:val="000000"/>
          <w:szCs w:val="24"/>
        </w:rPr>
        <w:t xml:space="preserve">, </w:t>
      </w:r>
      <w:r w:rsidR="000104DA" w:rsidRPr="000A6CE3">
        <w:rPr>
          <w:rFonts w:cs="Times New Roman"/>
          <w:color w:val="000000"/>
          <w:szCs w:val="24"/>
        </w:rPr>
        <w:t>2012)</w:t>
      </w:r>
      <w:r w:rsidRPr="008F2448">
        <w:rPr>
          <w:rFonts w:cs="Times New Roman"/>
          <w:szCs w:val="24"/>
        </w:rPr>
        <w:t>.</w:t>
      </w:r>
      <w:r>
        <w:rPr>
          <w:rFonts w:cs="Times New Roman"/>
          <w:szCs w:val="24"/>
        </w:rPr>
        <w:t xml:space="preserve"> As a financial </w:t>
      </w:r>
      <w:r w:rsidRPr="004C4190">
        <w:rPr>
          <w:rFonts w:cs="Times New Roman"/>
          <w:noProof/>
          <w:szCs w:val="24"/>
        </w:rPr>
        <w:t>secretary</w:t>
      </w:r>
      <w:r w:rsidR="004C4190">
        <w:rPr>
          <w:rFonts w:cs="Times New Roman"/>
          <w:noProof/>
          <w:szCs w:val="24"/>
        </w:rPr>
        <w:t>,</w:t>
      </w:r>
      <w:r>
        <w:rPr>
          <w:rFonts w:cs="Times New Roman"/>
          <w:szCs w:val="24"/>
        </w:rPr>
        <w:t xml:space="preserve"> someone </w:t>
      </w:r>
      <w:r w:rsidRPr="004C4190">
        <w:rPr>
          <w:rFonts w:cs="Times New Roman"/>
          <w:noProof/>
          <w:szCs w:val="24"/>
        </w:rPr>
        <w:t>need</w:t>
      </w:r>
      <w:r w:rsidR="004C4190">
        <w:rPr>
          <w:rFonts w:cs="Times New Roman"/>
          <w:noProof/>
          <w:szCs w:val="24"/>
        </w:rPr>
        <w:t>s</w:t>
      </w:r>
      <w:r>
        <w:rPr>
          <w:rFonts w:cs="Times New Roman"/>
          <w:szCs w:val="24"/>
        </w:rPr>
        <w:t xml:space="preserve"> to have the capacity of working with a group of people. A financial secretary </w:t>
      </w:r>
      <w:r w:rsidRPr="004C4190">
        <w:rPr>
          <w:rFonts w:cs="Times New Roman"/>
          <w:noProof/>
          <w:szCs w:val="24"/>
        </w:rPr>
        <w:t>need</w:t>
      </w:r>
      <w:r w:rsidR="004C4190">
        <w:rPr>
          <w:rFonts w:cs="Times New Roman"/>
          <w:noProof/>
          <w:szCs w:val="24"/>
        </w:rPr>
        <w:t>s</w:t>
      </w:r>
      <w:r>
        <w:rPr>
          <w:rFonts w:cs="Times New Roman"/>
          <w:szCs w:val="24"/>
        </w:rPr>
        <w:t xml:space="preserve"> to solve several problems through discussing with the teammates. In case of preparing as well as </w:t>
      </w:r>
      <w:r w:rsidRPr="004C4190">
        <w:rPr>
          <w:rFonts w:cs="Times New Roman"/>
          <w:noProof/>
          <w:szCs w:val="24"/>
        </w:rPr>
        <w:lastRenderedPageBreak/>
        <w:t>analysing</w:t>
      </w:r>
      <w:r>
        <w:rPr>
          <w:rFonts w:cs="Times New Roman"/>
          <w:szCs w:val="24"/>
        </w:rPr>
        <w:t xml:space="preserve"> the financial statements of the company he/she also need to form a team in order to solve any arising problem effectively. </w:t>
      </w:r>
    </w:p>
    <w:p w:rsidR="000A2E76" w:rsidRDefault="0021165A" w:rsidP="00A23695">
      <w:pPr>
        <w:spacing w:after="0"/>
        <w:rPr>
          <w:rFonts w:cs="Times New Roman"/>
          <w:szCs w:val="24"/>
        </w:rPr>
      </w:pPr>
      <w:r w:rsidRPr="008F2448">
        <w:rPr>
          <w:rFonts w:cs="Times New Roman"/>
          <w:b/>
          <w:szCs w:val="24"/>
        </w:rPr>
        <w:t>Information technology skills-</w:t>
      </w:r>
      <w:r>
        <w:rPr>
          <w:rFonts w:cs="Times New Roman"/>
          <w:szCs w:val="24"/>
        </w:rPr>
        <w:t xml:space="preserve"> </w:t>
      </w:r>
      <w:r w:rsidRPr="008F2448">
        <w:rPr>
          <w:rFonts w:cs="Times New Roman"/>
          <w:szCs w:val="24"/>
        </w:rPr>
        <w:t xml:space="preserve">While most employability aptitudes are delicate abilities, information technology is a hard expertise that is progressively required in numerous occupations including the </w:t>
      </w:r>
      <w:r w:rsidRPr="004C4190">
        <w:rPr>
          <w:rFonts w:cs="Times New Roman"/>
          <w:noProof/>
          <w:szCs w:val="24"/>
        </w:rPr>
        <w:t>financial</w:t>
      </w:r>
      <w:r w:rsidRPr="008F2448">
        <w:rPr>
          <w:rFonts w:cs="Times New Roman"/>
          <w:szCs w:val="24"/>
        </w:rPr>
        <w:t xml:space="preserve"> secretary. While occupations in its field, for example, PC software engineers require broad information technology related learning, each activity requires a tad of involvement with data innovation. Managers need work applicants who can utilize regular projects like MS Office, particularly MS Word and MS Excel. Maybe most critical is the capacity to learn and adjust to new or changing innovations rapidly and proficiently.</w:t>
      </w:r>
      <w:r>
        <w:rPr>
          <w:rFonts w:cs="Times New Roman"/>
          <w:szCs w:val="24"/>
        </w:rPr>
        <w:t xml:space="preserve"> </w:t>
      </w:r>
    </w:p>
    <w:p w:rsidR="000A2E76" w:rsidRDefault="0021165A" w:rsidP="00A23695">
      <w:pPr>
        <w:spacing w:after="0"/>
        <w:rPr>
          <w:rFonts w:cs="Times New Roman"/>
          <w:szCs w:val="24"/>
        </w:rPr>
      </w:pPr>
      <w:r w:rsidRPr="004C4190">
        <w:rPr>
          <w:rFonts w:cs="Times New Roman"/>
          <w:b/>
          <w:noProof/>
          <w:szCs w:val="24"/>
        </w:rPr>
        <w:t>Problem</w:t>
      </w:r>
      <w:r w:rsidR="004C4190">
        <w:rPr>
          <w:rFonts w:cs="Times New Roman"/>
          <w:b/>
          <w:noProof/>
          <w:szCs w:val="24"/>
        </w:rPr>
        <w:t>-</w:t>
      </w:r>
      <w:r w:rsidRPr="004C4190">
        <w:rPr>
          <w:rFonts w:cs="Times New Roman"/>
          <w:b/>
          <w:noProof/>
          <w:szCs w:val="24"/>
        </w:rPr>
        <w:t>solving</w:t>
      </w:r>
      <w:r w:rsidRPr="007D7ACF">
        <w:rPr>
          <w:rFonts w:cs="Times New Roman"/>
          <w:b/>
          <w:szCs w:val="24"/>
        </w:rPr>
        <w:t>-</w:t>
      </w:r>
      <w:r>
        <w:rPr>
          <w:rFonts w:cs="Times New Roman"/>
          <w:szCs w:val="24"/>
        </w:rPr>
        <w:t xml:space="preserve"> In the </w:t>
      </w:r>
      <w:r w:rsidRPr="004C4190">
        <w:rPr>
          <w:rFonts w:cs="Times New Roman"/>
          <w:noProof/>
          <w:szCs w:val="24"/>
        </w:rPr>
        <w:t>workplace</w:t>
      </w:r>
      <w:r>
        <w:rPr>
          <w:rFonts w:cs="Times New Roman"/>
          <w:szCs w:val="24"/>
        </w:rPr>
        <w:t xml:space="preserve">, an employee may face several queries about his or her jobs. Solving those queries or problem appropriately is very important in order to accomplish certain goals. For a financial </w:t>
      </w:r>
      <w:r w:rsidRPr="004C4190">
        <w:rPr>
          <w:rFonts w:cs="Times New Roman"/>
          <w:noProof/>
          <w:szCs w:val="24"/>
        </w:rPr>
        <w:t>secretary</w:t>
      </w:r>
      <w:r>
        <w:rPr>
          <w:rFonts w:cs="Times New Roman"/>
          <w:szCs w:val="24"/>
        </w:rPr>
        <w:t xml:space="preserve">, he or she </w:t>
      </w:r>
      <w:r w:rsidRPr="004C4190">
        <w:rPr>
          <w:rFonts w:cs="Times New Roman"/>
          <w:noProof/>
          <w:szCs w:val="24"/>
        </w:rPr>
        <w:t>need</w:t>
      </w:r>
      <w:r w:rsidR="004C4190">
        <w:rPr>
          <w:rFonts w:cs="Times New Roman"/>
          <w:noProof/>
          <w:szCs w:val="24"/>
        </w:rPr>
        <w:t>s</w:t>
      </w:r>
      <w:r>
        <w:rPr>
          <w:rFonts w:cs="Times New Roman"/>
          <w:szCs w:val="24"/>
        </w:rPr>
        <w:t xml:space="preserve"> to prepare as well as </w:t>
      </w:r>
      <w:r w:rsidR="00440F1D">
        <w:rPr>
          <w:rFonts w:cs="Times New Roman"/>
          <w:szCs w:val="24"/>
        </w:rPr>
        <w:t>analyze</w:t>
      </w:r>
      <w:r>
        <w:rPr>
          <w:rFonts w:cs="Times New Roman"/>
          <w:szCs w:val="24"/>
        </w:rPr>
        <w:t xml:space="preserve"> the financial statements of the company</w:t>
      </w:r>
      <w:r w:rsidR="000104DA">
        <w:rPr>
          <w:rFonts w:cs="Times New Roman"/>
          <w:szCs w:val="24"/>
        </w:rPr>
        <w:t xml:space="preserve"> (</w:t>
      </w:r>
      <w:r w:rsidR="000104DA">
        <w:rPr>
          <w:rFonts w:cs="Times New Roman"/>
          <w:color w:val="000000"/>
          <w:szCs w:val="24"/>
        </w:rPr>
        <w:t xml:space="preserve">Greenberg, </w:t>
      </w:r>
      <w:r w:rsidR="000104DA" w:rsidRPr="000A6CE3">
        <w:rPr>
          <w:rFonts w:cs="Times New Roman"/>
          <w:color w:val="000000"/>
          <w:szCs w:val="24"/>
        </w:rPr>
        <w:t>2015)</w:t>
      </w:r>
      <w:r>
        <w:rPr>
          <w:rFonts w:cs="Times New Roman"/>
          <w:szCs w:val="24"/>
        </w:rPr>
        <w:t xml:space="preserve">. So, a financial secretary may face the problem of imbalance in the financial position for a certain period of time. In this scenario, he </w:t>
      </w:r>
      <w:r w:rsidRPr="004C4190">
        <w:rPr>
          <w:rFonts w:cs="Times New Roman"/>
          <w:noProof/>
          <w:szCs w:val="24"/>
        </w:rPr>
        <w:t>need</w:t>
      </w:r>
      <w:r w:rsidR="004C4190">
        <w:rPr>
          <w:rFonts w:cs="Times New Roman"/>
          <w:noProof/>
          <w:szCs w:val="24"/>
        </w:rPr>
        <w:t>s</w:t>
      </w:r>
      <w:r>
        <w:rPr>
          <w:rFonts w:cs="Times New Roman"/>
          <w:szCs w:val="24"/>
        </w:rPr>
        <w:t xml:space="preserve"> to prepare a </w:t>
      </w:r>
      <w:r w:rsidRPr="004C4190">
        <w:rPr>
          <w:rFonts w:cs="Times New Roman"/>
          <w:noProof/>
          <w:szCs w:val="24"/>
        </w:rPr>
        <w:t>checklist</w:t>
      </w:r>
      <w:r>
        <w:rPr>
          <w:rFonts w:cs="Times New Roman"/>
          <w:szCs w:val="24"/>
        </w:rPr>
        <w:t xml:space="preserve"> at which area he </w:t>
      </w:r>
      <w:r w:rsidRPr="004C4190">
        <w:rPr>
          <w:rFonts w:cs="Times New Roman"/>
          <w:noProof/>
          <w:szCs w:val="24"/>
        </w:rPr>
        <w:t>need</w:t>
      </w:r>
      <w:r w:rsidR="004C4190">
        <w:rPr>
          <w:rFonts w:cs="Times New Roman"/>
          <w:noProof/>
          <w:szCs w:val="24"/>
        </w:rPr>
        <w:t>s</w:t>
      </w:r>
      <w:r>
        <w:rPr>
          <w:rFonts w:cs="Times New Roman"/>
          <w:szCs w:val="24"/>
        </w:rPr>
        <w:t xml:space="preserve"> to recheck whether any discrepancy arises or not. The employer looking for the employees who have a </w:t>
      </w:r>
      <w:r w:rsidRPr="004C4190">
        <w:rPr>
          <w:rFonts w:cs="Times New Roman"/>
          <w:noProof/>
          <w:szCs w:val="24"/>
        </w:rPr>
        <w:t>higher</w:t>
      </w:r>
      <w:r>
        <w:rPr>
          <w:rFonts w:cs="Times New Roman"/>
          <w:szCs w:val="24"/>
        </w:rPr>
        <w:t xml:space="preserve"> capacity to solve any pro</w:t>
      </w:r>
      <w:r w:rsidR="00A23695">
        <w:rPr>
          <w:rFonts w:cs="Times New Roman"/>
          <w:szCs w:val="24"/>
        </w:rPr>
        <w:t xml:space="preserve">blem promptly and efficiently. </w:t>
      </w:r>
    </w:p>
    <w:p w:rsidR="007D7ACF" w:rsidRDefault="0021165A" w:rsidP="00A23695">
      <w:pPr>
        <w:spacing w:after="0"/>
        <w:rPr>
          <w:rFonts w:cs="Times New Roman"/>
          <w:szCs w:val="24"/>
        </w:rPr>
      </w:pPr>
      <w:r w:rsidRPr="00D648C1">
        <w:rPr>
          <w:rFonts w:cs="Times New Roman"/>
          <w:b/>
          <w:szCs w:val="24"/>
        </w:rPr>
        <w:t>Initiative and enterprise skills-</w:t>
      </w:r>
      <w:r>
        <w:rPr>
          <w:rFonts w:cs="Times New Roman"/>
          <w:szCs w:val="24"/>
        </w:rPr>
        <w:t xml:space="preserve"> An employee having enterprise and initiative skills </w:t>
      </w:r>
      <w:r w:rsidR="00D648C1">
        <w:rPr>
          <w:rFonts w:cs="Times New Roman"/>
          <w:szCs w:val="24"/>
        </w:rPr>
        <w:t xml:space="preserve">must have some qualities that may help </w:t>
      </w:r>
      <w:r w:rsidR="004C4190">
        <w:rPr>
          <w:rFonts w:cs="Times New Roman"/>
          <w:szCs w:val="24"/>
        </w:rPr>
        <w:t xml:space="preserve">the </w:t>
      </w:r>
      <w:r w:rsidR="00D648C1" w:rsidRPr="004C4190">
        <w:rPr>
          <w:rFonts w:cs="Times New Roman"/>
          <w:noProof/>
          <w:szCs w:val="24"/>
        </w:rPr>
        <w:t>business</w:t>
      </w:r>
      <w:r w:rsidR="00D648C1">
        <w:rPr>
          <w:rFonts w:cs="Times New Roman"/>
          <w:szCs w:val="24"/>
        </w:rPr>
        <w:t xml:space="preserve"> organization to derive some new ideas. Employees having this skills can identify opportunities that obviously not have others. Employers want employees in assessing the competitive advantages for the company as well as identifying the preference of the customers</w:t>
      </w:r>
      <w:r w:rsidR="000104DA">
        <w:rPr>
          <w:rFonts w:cs="Times New Roman"/>
          <w:szCs w:val="24"/>
        </w:rPr>
        <w:t xml:space="preserve"> (</w:t>
      </w:r>
      <w:r w:rsidR="000104DA">
        <w:rPr>
          <w:rFonts w:cs="Times New Roman"/>
          <w:color w:val="000000"/>
          <w:szCs w:val="24"/>
        </w:rPr>
        <w:t xml:space="preserve">Marsh, </w:t>
      </w:r>
      <w:r w:rsidR="000104DA" w:rsidRPr="000A6CE3">
        <w:rPr>
          <w:rFonts w:cs="Times New Roman"/>
          <w:color w:val="000000"/>
          <w:szCs w:val="24"/>
        </w:rPr>
        <w:t>2012)</w:t>
      </w:r>
      <w:r w:rsidR="00D648C1">
        <w:rPr>
          <w:rFonts w:cs="Times New Roman"/>
          <w:szCs w:val="24"/>
        </w:rPr>
        <w:t xml:space="preserve">. Apart from that, employees ought to have the capacities of developing strategic goals, initiating innovative ideas, delineating the commercial viability of the derived ideas, transforming ideas into real action, liaising with related stakeholders as well as sponsors, selling and marketing of the product, etc.  </w:t>
      </w:r>
    </w:p>
    <w:p w:rsidR="00D648C1" w:rsidRPr="00D648C1" w:rsidRDefault="0021165A" w:rsidP="0052608B">
      <w:pPr>
        <w:pStyle w:val="Heading2"/>
      </w:pPr>
      <w:bookmarkStart w:id="3" w:name="_Toc531698716"/>
      <w:r w:rsidRPr="00D648C1">
        <w:t xml:space="preserve">3. Reflecting on </w:t>
      </w:r>
      <w:r w:rsidR="004C4190">
        <w:t xml:space="preserve">the </w:t>
      </w:r>
      <w:r w:rsidRPr="004C4190">
        <w:rPr>
          <w:noProof/>
        </w:rPr>
        <w:t>Skills</w:t>
      </w:r>
      <w:r w:rsidRPr="00D648C1">
        <w:t xml:space="preserve"> </w:t>
      </w:r>
      <w:r w:rsidR="004C4190">
        <w:rPr>
          <w:noProof/>
        </w:rPr>
        <w:t>G</w:t>
      </w:r>
      <w:r w:rsidRPr="004C4190">
        <w:rPr>
          <w:noProof/>
        </w:rPr>
        <w:t>ap</w:t>
      </w:r>
      <w:bookmarkEnd w:id="3"/>
      <w:r w:rsidRPr="00D648C1">
        <w:t xml:space="preserve"> </w:t>
      </w:r>
    </w:p>
    <w:p w:rsidR="00716EAA" w:rsidRDefault="0021165A" w:rsidP="00637613">
      <w:pPr>
        <w:rPr>
          <w:rFonts w:cs="Times New Roman"/>
          <w:szCs w:val="24"/>
        </w:rPr>
      </w:pPr>
      <w:r>
        <w:rPr>
          <w:rFonts w:cs="Times New Roman"/>
          <w:szCs w:val="24"/>
        </w:rPr>
        <w:t xml:space="preserve">The existence of having above mentioned skills are very crucial for the employees in their workplace. Throughout this </w:t>
      </w:r>
      <w:r w:rsidRPr="004C4190">
        <w:rPr>
          <w:rFonts w:cs="Times New Roman"/>
          <w:noProof/>
          <w:szCs w:val="24"/>
        </w:rPr>
        <w:t>section</w:t>
      </w:r>
      <w:r w:rsidR="004C4190">
        <w:rPr>
          <w:rFonts w:cs="Times New Roman"/>
          <w:noProof/>
          <w:szCs w:val="24"/>
        </w:rPr>
        <w:t>,</w:t>
      </w:r>
      <w:r>
        <w:rPr>
          <w:rFonts w:cs="Times New Roman"/>
          <w:szCs w:val="24"/>
        </w:rPr>
        <w:t xml:space="preserve"> the skills gap are identified as well as suggest some ways to improve those gaps. </w:t>
      </w:r>
      <w:r w:rsidR="00380CA0">
        <w:rPr>
          <w:rFonts w:cs="Times New Roman"/>
          <w:szCs w:val="24"/>
        </w:rPr>
        <w:t xml:space="preserve">In the following </w:t>
      </w:r>
      <w:r w:rsidR="00380CA0" w:rsidRPr="004C4190">
        <w:rPr>
          <w:rFonts w:cs="Times New Roman"/>
          <w:noProof/>
          <w:szCs w:val="24"/>
        </w:rPr>
        <w:t>section</w:t>
      </w:r>
      <w:r w:rsidR="004C4190">
        <w:rPr>
          <w:rFonts w:cs="Times New Roman"/>
          <w:noProof/>
          <w:szCs w:val="24"/>
        </w:rPr>
        <w:t>,</w:t>
      </w:r>
      <w:r w:rsidR="00380CA0">
        <w:rPr>
          <w:rFonts w:cs="Times New Roman"/>
          <w:szCs w:val="24"/>
        </w:rPr>
        <w:t xml:space="preserve"> the scenario of my strength</w:t>
      </w:r>
      <w:r w:rsidR="004C4190">
        <w:rPr>
          <w:rFonts w:cs="Times New Roman"/>
          <w:szCs w:val="24"/>
        </w:rPr>
        <w:t>, as well as weakness,</w:t>
      </w:r>
      <w:r w:rsidR="00380CA0">
        <w:rPr>
          <w:rFonts w:cs="Times New Roman"/>
          <w:szCs w:val="24"/>
        </w:rPr>
        <w:t xml:space="preserve"> </w:t>
      </w:r>
      <w:r w:rsidR="004C4190">
        <w:rPr>
          <w:rFonts w:cs="Times New Roman"/>
          <w:noProof/>
          <w:szCs w:val="24"/>
        </w:rPr>
        <w:t>is</w:t>
      </w:r>
      <w:r w:rsidR="00380CA0">
        <w:rPr>
          <w:rFonts w:cs="Times New Roman"/>
          <w:szCs w:val="24"/>
        </w:rPr>
        <w:t xml:space="preserve"> shown from the perspective of both academic as well as employability skills. </w:t>
      </w:r>
    </w:p>
    <w:p w:rsidR="00380CA0" w:rsidRPr="00380CA0" w:rsidRDefault="0021165A" w:rsidP="00380CA0">
      <w:pPr>
        <w:keepNext/>
        <w:spacing w:after="0"/>
        <w:jc w:val="center"/>
        <w:rPr>
          <w:rFonts w:cs="Times New Roman"/>
          <w:sz w:val="32"/>
        </w:rPr>
      </w:pPr>
      <w:r w:rsidRPr="00380CA0">
        <w:rPr>
          <w:rFonts w:cs="Times New Roman"/>
          <w:noProof/>
          <w:sz w:val="32"/>
          <w:lang w:val="en-GB" w:eastAsia="en-GB"/>
        </w:rPr>
        <w:lastRenderedPageBreak/>
        <w:drawing>
          <wp:inline distT="0" distB="0" distL="0" distR="0">
            <wp:extent cx="4572000" cy="222885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744E9" w:rsidRPr="00A23695" w:rsidRDefault="0021165A" w:rsidP="00A23695">
      <w:pPr>
        <w:pStyle w:val="Caption"/>
        <w:jc w:val="center"/>
        <w:rPr>
          <w:rFonts w:cs="Times New Roman"/>
          <w:b/>
          <w:color w:val="auto"/>
          <w:sz w:val="22"/>
        </w:rPr>
      </w:pPr>
      <w:r w:rsidRPr="00A23695">
        <w:rPr>
          <w:rFonts w:cs="Times New Roman"/>
          <w:b/>
          <w:color w:val="auto"/>
          <w:sz w:val="20"/>
        </w:rPr>
        <w:t xml:space="preserve">Figure </w:t>
      </w:r>
      <w:r w:rsidRPr="00A23695">
        <w:rPr>
          <w:rFonts w:cs="Times New Roman"/>
          <w:b/>
          <w:color w:val="auto"/>
          <w:sz w:val="20"/>
        </w:rPr>
        <w:fldChar w:fldCharType="begin"/>
      </w:r>
      <w:r w:rsidRPr="00A23695">
        <w:rPr>
          <w:rFonts w:cs="Times New Roman"/>
          <w:b/>
          <w:color w:val="auto"/>
          <w:sz w:val="20"/>
        </w:rPr>
        <w:instrText xml:space="preserve"> SEQ Figure \* ARABIC </w:instrText>
      </w:r>
      <w:r w:rsidRPr="00A23695">
        <w:rPr>
          <w:rFonts w:cs="Times New Roman"/>
          <w:b/>
          <w:color w:val="auto"/>
          <w:sz w:val="20"/>
        </w:rPr>
        <w:fldChar w:fldCharType="separate"/>
      </w:r>
      <w:r w:rsidR="00FC3D6E" w:rsidRPr="00A23695">
        <w:rPr>
          <w:rFonts w:cs="Times New Roman"/>
          <w:b/>
          <w:noProof/>
          <w:color w:val="auto"/>
          <w:sz w:val="20"/>
        </w:rPr>
        <w:t>3</w:t>
      </w:r>
      <w:r w:rsidRPr="00A23695">
        <w:rPr>
          <w:rFonts w:cs="Times New Roman"/>
          <w:b/>
          <w:color w:val="auto"/>
          <w:sz w:val="20"/>
        </w:rPr>
        <w:fldChar w:fldCharType="end"/>
      </w:r>
      <w:r w:rsidRPr="00A23695">
        <w:rPr>
          <w:rFonts w:cs="Times New Roman"/>
          <w:b/>
          <w:color w:val="auto"/>
          <w:sz w:val="20"/>
        </w:rPr>
        <w:t>: Academic skills gap identification scenario</w:t>
      </w:r>
    </w:p>
    <w:p w:rsidR="00380CA0" w:rsidRPr="00380CA0" w:rsidRDefault="0021165A" w:rsidP="00380CA0">
      <w:pPr>
        <w:keepNext/>
        <w:spacing w:after="0"/>
        <w:jc w:val="center"/>
        <w:rPr>
          <w:rFonts w:cs="Times New Roman"/>
          <w:sz w:val="32"/>
        </w:rPr>
      </w:pPr>
      <w:r w:rsidRPr="00380CA0">
        <w:rPr>
          <w:rFonts w:cs="Times New Roman"/>
          <w:noProof/>
          <w:sz w:val="32"/>
          <w:lang w:val="en-GB" w:eastAsia="en-GB"/>
        </w:rPr>
        <w:drawing>
          <wp:inline distT="0" distB="0" distL="0" distR="0">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80CA0" w:rsidRPr="00A23695" w:rsidRDefault="0021165A" w:rsidP="00A23695">
      <w:pPr>
        <w:pStyle w:val="Caption"/>
        <w:jc w:val="center"/>
        <w:rPr>
          <w:rFonts w:cs="Times New Roman"/>
          <w:b/>
          <w:color w:val="auto"/>
          <w:sz w:val="28"/>
          <w:szCs w:val="24"/>
        </w:rPr>
      </w:pPr>
      <w:r w:rsidRPr="00A23695">
        <w:rPr>
          <w:rFonts w:cs="Times New Roman"/>
          <w:b/>
          <w:color w:val="auto"/>
          <w:sz w:val="20"/>
        </w:rPr>
        <w:t xml:space="preserve">Figure </w:t>
      </w:r>
      <w:r w:rsidRPr="00A23695">
        <w:rPr>
          <w:rFonts w:cs="Times New Roman"/>
          <w:b/>
          <w:color w:val="auto"/>
          <w:sz w:val="20"/>
        </w:rPr>
        <w:fldChar w:fldCharType="begin"/>
      </w:r>
      <w:r w:rsidRPr="00A23695">
        <w:rPr>
          <w:rFonts w:cs="Times New Roman"/>
          <w:b/>
          <w:color w:val="auto"/>
          <w:sz w:val="20"/>
        </w:rPr>
        <w:instrText xml:space="preserve"> SEQ Figure \* ARABIC </w:instrText>
      </w:r>
      <w:r w:rsidRPr="00A23695">
        <w:rPr>
          <w:rFonts w:cs="Times New Roman"/>
          <w:b/>
          <w:color w:val="auto"/>
          <w:sz w:val="20"/>
        </w:rPr>
        <w:fldChar w:fldCharType="separate"/>
      </w:r>
      <w:r w:rsidR="00FC3D6E" w:rsidRPr="00A23695">
        <w:rPr>
          <w:rFonts w:cs="Times New Roman"/>
          <w:b/>
          <w:noProof/>
          <w:color w:val="auto"/>
          <w:sz w:val="20"/>
        </w:rPr>
        <w:t>4</w:t>
      </w:r>
      <w:r w:rsidRPr="00A23695">
        <w:rPr>
          <w:rFonts w:cs="Times New Roman"/>
          <w:b/>
          <w:color w:val="auto"/>
          <w:sz w:val="20"/>
        </w:rPr>
        <w:fldChar w:fldCharType="end"/>
      </w:r>
      <w:r w:rsidRPr="00A23695">
        <w:rPr>
          <w:rFonts w:cs="Times New Roman"/>
          <w:b/>
          <w:color w:val="auto"/>
          <w:sz w:val="20"/>
        </w:rPr>
        <w:t>: Employability skills gap identification scenario</w:t>
      </w:r>
    </w:p>
    <w:p w:rsidR="00716EAA" w:rsidRDefault="0021165A" w:rsidP="00A23695">
      <w:pPr>
        <w:spacing w:after="0"/>
        <w:rPr>
          <w:rFonts w:cs="Times New Roman"/>
          <w:szCs w:val="24"/>
        </w:rPr>
      </w:pPr>
      <w:r>
        <w:rPr>
          <w:rFonts w:cs="Times New Roman"/>
          <w:szCs w:val="24"/>
        </w:rPr>
        <w:t xml:space="preserve">My scholastic skills in my academic life </w:t>
      </w:r>
      <w:r w:rsidRPr="004C4190">
        <w:rPr>
          <w:rFonts w:cs="Times New Roman"/>
          <w:noProof/>
          <w:szCs w:val="24"/>
        </w:rPr>
        <w:t>w</w:t>
      </w:r>
      <w:r w:rsidR="004C4190">
        <w:rPr>
          <w:rFonts w:cs="Times New Roman"/>
          <w:noProof/>
          <w:szCs w:val="24"/>
        </w:rPr>
        <w:t>ere</w:t>
      </w:r>
      <w:r>
        <w:rPr>
          <w:rFonts w:cs="Times New Roman"/>
          <w:szCs w:val="24"/>
        </w:rPr>
        <w:t xml:space="preserve"> quite satisfactory this is one of the most important </w:t>
      </w:r>
      <w:r w:rsidR="002C246C" w:rsidRPr="004C4190">
        <w:rPr>
          <w:rFonts w:cs="Times New Roman"/>
          <w:noProof/>
          <w:szCs w:val="24"/>
        </w:rPr>
        <w:t>strength</w:t>
      </w:r>
      <w:r w:rsidR="004C4190">
        <w:rPr>
          <w:rFonts w:cs="Times New Roman"/>
          <w:noProof/>
          <w:szCs w:val="24"/>
        </w:rPr>
        <w:t>s</w:t>
      </w:r>
      <w:r w:rsidR="002C246C">
        <w:rPr>
          <w:rFonts w:cs="Times New Roman"/>
          <w:szCs w:val="24"/>
        </w:rPr>
        <w:t xml:space="preserve"> of me. From the above mentioned graphical </w:t>
      </w:r>
      <w:r w:rsidR="002C246C" w:rsidRPr="004C4190">
        <w:rPr>
          <w:rFonts w:cs="Times New Roman"/>
          <w:noProof/>
          <w:szCs w:val="24"/>
        </w:rPr>
        <w:t>presentation</w:t>
      </w:r>
      <w:r w:rsidR="002C246C">
        <w:rPr>
          <w:rFonts w:cs="Times New Roman"/>
          <w:szCs w:val="24"/>
        </w:rPr>
        <w:t xml:space="preserve">, I can </w:t>
      </w:r>
      <w:r w:rsidR="002C246C" w:rsidRPr="004C4190">
        <w:rPr>
          <w:rFonts w:cs="Times New Roman"/>
          <w:noProof/>
          <w:szCs w:val="24"/>
        </w:rPr>
        <w:t>assess</w:t>
      </w:r>
      <w:r w:rsidR="002C246C">
        <w:rPr>
          <w:rFonts w:cs="Times New Roman"/>
          <w:szCs w:val="24"/>
        </w:rPr>
        <w:t xml:space="preserve"> my strength as well as weakness from both perspectives. Educational skills, digital literacy, </w:t>
      </w:r>
      <w:r w:rsidR="002C246C" w:rsidRPr="004C4190">
        <w:rPr>
          <w:rFonts w:cs="Times New Roman"/>
          <w:noProof/>
          <w:szCs w:val="24"/>
        </w:rPr>
        <w:t>problem</w:t>
      </w:r>
      <w:r w:rsidR="004C4190">
        <w:rPr>
          <w:rFonts w:cs="Times New Roman"/>
          <w:noProof/>
          <w:szCs w:val="24"/>
        </w:rPr>
        <w:t>-</w:t>
      </w:r>
      <w:r w:rsidR="002C246C" w:rsidRPr="004C4190">
        <w:rPr>
          <w:rFonts w:cs="Times New Roman"/>
          <w:noProof/>
          <w:szCs w:val="24"/>
        </w:rPr>
        <w:t>solving</w:t>
      </w:r>
      <w:r w:rsidR="002C246C">
        <w:rPr>
          <w:rFonts w:cs="Times New Roman"/>
          <w:szCs w:val="24"/>
        </w:rPr>
        <w:t xml:space="preserve"> skills, </w:t>
      </w:r>
      <w:r w:rsidR="002C246C" w:rsidRPr="004C4190">
        <w:rPr>
          <w:rFonts w:cs="Times New Roman"/>
          <w:noProof/>
          <w:szCs w:val="24"/>
        </w:rPr>
        <w:t>teamwork</w:t>
      </w:r>
      <w:r w:rsidR="002C246C">
        <w:rPr>
          <w:rFonts w:cs="Times New Roman"/>
          <w:szCs w:val="24"/>
        </w:rPr>
        <w:t>, etc. are the strength of my academic skills. On the other hand, communication skills, critical thinking and analytical skills were my weakness in my academic life</w:t>
      </w:r>
      <w:r w:rsidR="000104DA">
        <w:rPr>
          <w:rFonts w:cs="Times New Roman"/>
          <w:szCs w:val="24"/>
        </w:rPr>
        <w:t xml:space="preserve"> (</w:t>
      </w:r>
      <w:r w:rsidR="000104DA">
        <w:rPr>
          <w:rFonts w:cs="Times New Roman"/>
          <w:color w:val="000000"/>
          <w:szCs w:val="24"/>
        </w:rPr>
        <w:t xml:space="preserve">Shapiro, </w:t>
      </w:r>
      <w:r w:rsidR="000104DA" w:rsidRPr="000A6CE3">
        <w:rPr>
          <w:rFonts w:cs="Times New Roman"/>
          <w:color w:val="000000"/>
          <w:szCs w:val="24"/>
        </w:rPr>
        <w:t>2011)</w:t>
      </w:r>
      <w:r w:rsidR="002C246C">
        <w:rPr>
          <w:rFonts w:cs="Times New Roman"/>
          <w:szCs w:val="24"/>
        </w:rPr>
        <w:t xml:space="preserve">. Apart from </w:t>
      </w:r>
      <w:r w:rsidR="002C246C" w:rsidRPr="004C4190">
        <w:rPr>
          <w:rFonts w:cs="Times New Roman"/>
          <w:noProof/>
          <w:szCs w:val="24"/>
        </w:rPr>
        <w:t>that</w:t>
      </w:r>
      <w:r w:rsidR="004C4190">
        <w:rPr>
          <w:rFonts w:cs="Times New Roman"/>
          <w:noProof/>
          <w:szCs w:val="24"/>
        </w:rPr>
        <w:t>,</w:t>
      </w:r>
      <w:r w:rsidR="002C246C">
        <w:rPr>
          <w:rFonts w:cs="Times New Roman"/>
          <w:szCs w:val="24"/>
        </w:rPr>
        <w:t xml:space="preserve"> I have also </w:t>
      </w:r>
      <w:r w:rsidR="002C246C" w:rsidRPr="004C4190">
        <w:rPr>
          <w:rFonts w:cs="Times New Roman"/>
          <w:noProof/>
          <w:szCs w:val="24"/>
        </w:rPr>
        <w:t>mention</w:t>
      </w:r>
      <w:r w:rsidR="004C4190">
        <w:rPr>
          <w:rFonts w:cs="Times New Roman"/>
          <w:noProof/>
          <w:szCs w:val="24"/>
        </w:rPr>
        <w:t>ed</w:t>
      </w:r>
      <w:r w:rsidR="002C246C">
        <w:rPr>
          <w:rFonts w:cs="Times New Roman"/>
          <w:szCs w:val="24"/>
        </w:rPr>
        <w:t xml:space="preserve"> the employability skills which shows that information technology skills, initiative and enterprise skills, communication in workplace skills, </w:t>
      </w:r>
      <w:r w:rsidR="002C246C" w:rsidRPr="004C4190">
        <w:rPr>
          <w:rFonts w:cs="Times New Roman"/>
          <w:noProof/>
          <w:szCs w:val="24"/>
        </w:rPr>
        <w:t>teamwork</w:t>
      </w:r>
      <w:r w:rsidR="002C246C">
        <w:rPr>
          <w:rFonts w:cs="Times New Roman"/>
          <w:szCs w:val="24"/>
        </w:rPr>
        <w:t xml:space="preserve"> skills, etc. are the strength of me as a financial secretary of Tesco PLC. On the other </w:t>
      </w:r>
      <w:r w:rsidR="002C246C">
        <w:rPr>
          <w:rFonts w:cs="Times New Roman"/>
          <w:szCs w:val="24"/>
        </w:rPr>
        <w:lastRenderedPageBreak/>
        <w:t xml:space="preserve">hand, lack of experiences and </w:t>
      </w:r>
      <w:r w:rsidR="002C246C" w:rsidRPr="004C4190">
        <w:rPr>
          <w:rFonts w:cs="Times New Roman"/>
          <w:noProof/>
          <w:szCs w:val="24"/>
        </w:rPr>
        <w:t>problem</w:t>
      </w:r>
      <w:r w:rsidR="004C4190">
        <w:rPr>
          <w:rFonts w:cs="Times New Roman"/>
          <w:noProof/>
          <w:szCs w:val="24"/>
        </w:rPr>
        <w:t>-</w:t>
      </w:r>
      <w:r w:rsidR="002C246C" w:rsidRPr="004C4190">
        <w:rPr>
          <w:rFonts w:cs="Times New Roman"/>
          <w:noProof/>
          <w:szCs w:val="24"/>
        </w:rPr>
        <w:t>solving</w:t>
      </w:r>
      <w:r w:rsidR="002C246C">
        <w:rPr>
          <w:rFonts w:cs="Times New Roman"/>
          <w:szCs w:val="24"/>
        </w:rPr>
        <w:t xml:space="preserve"> skills are my weakness in the context of financial secretary of Tesco PLC.  </w:t>
      </w:r>
    </w:p>
    <w:p w:rsidR="00716EAA" w:rsidRPr="00716EAA" w:rsidRDefault="0021165A" w:rsidP="0052608B">
      <w:pPr>
        <w:pStyle w:val="Heading2"/>
      </w:pPr>
      <w:bookmarkStart w:id="4" w:name="_Toc531698717"/>
      <w:r w:rsidRPr="00716EAA">
        <w:t xml:space="preserve">4. Individual development plan </w:t>
      </w:r>
      <w:r w:rsidR="004C4190">
        <w:rPr>
          <w:noProof/>
        </w:rPr>
        <w:t>by</w:t>
      </w:r>
      <w:r w:rsidRPr="00716EAA">
        <w:t xml:space="preserve"> using models of reflection</w:t>
      </w:r>
      <w:bookmarkEnd w:id="4"/>
    </w:p>
    <w:p w:rsidR="001744E9" w:rsidRPr="001744E9" w:rsidRDefault="0021165A" w:rsidP="001744E9">
      <w:pPr>
        <w:rPr>
          <w:rFonts w:cs="Times New Roman"/>
          <w:noProof/>
        </w:rPr>
      </w:pPr>
      <w:r>
        <w:rPr>
          <w:rFonts w:cs="Times New Roman"/>
          <w:noProof/>
        </w:rPr>
        <w:t xml:space="preserve">Every individual need to develop his or her skills from the perspective of both academic and employability skills in order to become </w:t>
      </w:r>
      <w:r w:rsidRPr="004C4190">
        <w:rPr>
          <w:rFonts w:cs="Times New Roman"/>
          <w:noProof/>
        </w:rPr>
        <w:t>successful</w:t>
      </w:r>
      <w:r>
        <w:rPr>
          <w:rFonts w:cs="Times New Roman"/>
          <w:noProof/>
        </w:rPr>
        <w:t xml:space="preserve"> in the respective fields. Here, I have used Gibbs reflective cycle in </w:t>
      </w:r>
      <w:r w:rsidRPr="004C4190">
        <w:rPr>
          <w:rFonts w:cs="Times New Roman"/>
          <w:noProof/>
        </w:rPr>
        <w:t>o</w:t>
      </w:r>
      <w:r w:rsidR="004C4190">
        <w:rPr>
          <w:rFonts w:cs="Times New Roman"/>
          <w:noProof/>
        </w:rPr>
        <w:t>r</w:t>
      </w:r>
      <w:r w:rsidRPr="004C4190">
        <w:rPr>
          <w:rFonts w:cs="Times New Roman"/>
          <w:noProof/>
        </w:rPr>
        <w:t>der</w:t>
      </w:r>
      <w:r>
        <w:rPr>
          <w:rFonts w:cs="Times New Roman"/>
          <w:noProof/>
        </w:rPr>
        <w:t xml:space="preserve"> to analyse the personal development plan.   </w:t>
      </w:r>
    </w:p>
    <w:p w:rsidR="00FC3D6E" w:rsidRPr="00FC3D6E" w:rsidRDefault="0021165A" w:rsidP="00FC3D6E">
      <w:pPr>
        <w:keepNext/>
        <w:spacing w:after="0"/>
        <w:jc w:val="center"/>
        <w:rPr>
          <w:rFonts w:cs="Times New Roman"/>
          <w:sz w:val="32"/>
        </w:rPr>
      </w:pPr>
      <w:r w:rsidRPr="00FC3D6E">
        <w:rPr>
          <w:rFonts w:cs="Times New Roman"/>
          <w:noProof/>
          <w:sz w:val="32"/>
          <w:lang w:val="en-GB" w:eastAsia="en-GB"/>
        </w:rPr>
        <w:drawing>
          <wp:inline distT="0" distB="0" distL="0" distR="0">
            <wp:extent cx="2476500" cy="2182416"/>
            <wp:effectExtent l="0" t="0" r="0" b="8890"/>
            <wp:docPr id="3" name="Picture 3" descr="Image result for model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153107" name="Picture 3" descr="Image result for models of reflection"/>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482148" cy="2187393"/>
                    </a:xfrm>
                    <a:prstGeom prst="rect">
                      <a:avLst/>
                    </a:prstGeom>
                    <a:noFill/>
                    <a:ln>
                      <a:noFill/>
                    </a:ln>
                  </pic:spPr>
                </pic:pic>
              </a:graphicData>
            </a:graphic>
          </wp:inline>
        </w:drawing>
      </w:r>
    </w:p>
    <w:p w:rsidR="00FC3D6E" w:rsidRPr="00A23695" w:rsidRDefault="0021165A" w:rsidP="00FC3D6E">
      <w:pPr>
        <w:pStyle w:val="Caption"/>
        <w:spacing w:after="0"/>
        <w:jc w:val="center"/>
        <w:rPr>
          <w:rFonts w:cs="Times New Roman"/>
          <w:b/>
          <w:color w:val="auto"/>
          <w:sz w:val="20"/>
          <w:szCs w:val="24"/>
        </w:rPr>
      </w:pPr>
      <w:r w:rsidRPr="00A23695">
        <w:rPr>
          <w:rFonts w:cs="Times New Roman"/>
          <w:b/>
          <w:color w:val="auto"/>
          <w:sz w:val="20"/>
          <w:szCs w:val="24"/>
        </w:rPr>
        <w:t xml:space="preserve">Figure </w:t>
      </w:r>
      <w:r w:rsidRPr="00A23695">
        <w:rPr>
          <w:rFonts w:cs="Times New Roman"/>
          <w:b/>
          <w:color w:val="auto"/>
          <w:sz w:val="20"/>
          <w:szCs w:val="24"/>
        </w:rPr>
        <w:fldChar w:fldCharType="begin"/>
      </w:r>
      <w:r w:rsidRPr="00A23695">
        <w:rPr>
          <w:rFonts w:cs="Times New Roman"/>
          <w:b/>
          <w:color w:val="auto"/>
          <w:sz w:val="20"/>
          <w:szCs w:val="24"/>
        </w:rPr>
        <w:instrText xml:space="preserve"> SEQ Figure \* ARABIC </w:instrText>
      </w:r>
      <w:r w:rsidRPr="00A23695">
        <w:rPr>
          <w:rFonts w:cs="Times New Roman"/>
          <w:b/>
          <w:color w:val="auto"/>
          <w:sz w:val="20"/>
          <w:szCs w:val="24"/>
        </w:rPr>
        <w:fldChar w:fldCharType="separate"/>
      </w:r>
      <w:r w:rsidRPr="00A23695">
        <w:rPr>
          <w:rFonts w:cs="Times New Roman"/>
          <w:b/>
          <w:noProof/>
          <w:color w:val="auto"/>
          <w:sz w:val="20"/>
          <w:szCs w:val="24"/>
        </w:rPr>
        <w:t>5</w:t>
      </w:r>
      <w:r w:rsidRPr="00A23695">
        <w:rPr>
          <w:rFonts w:cs="Times New Roman"/>
          <w:b/>
          <w:color w:val="auto"/>
          <w:sz w:val="20"/>
          <w:szCs w:val="24"/>
        </w:rPr>
        <w:fldChar w:fldCharType="end"/>
      </w:r>
      <w:r w:rsidRPr="00A23695">
        <w:rPr>
          <w:rFonts w:cs="Times New Roman"/>
          <w:b/>
          <w:color w:val="auto"/>
          <w:sz w:val="20"/>
          <w:szCs w:val="24"/>
        </w:rPr>
        <w:t xml:space="preserve">: Gibbs reflective cycle </w:t>
      </w:r>
    </w:p>
    <w:p w:rsidR="00FA10F6" w:rsidRPr="00A23695" w:rsidRDefault="0021165A" w:rsidP="00FC3D6E">
      <w:pPr>
        <w:pStyle w:val="Caption"/>
        <w:jc w:val="center"/>
        <w:rPr>
          <w:rFonts w:cs="Times New Roman"/>
          <w:b/>
          <w:color w:val="auto"/>
          <w:sz w:val="20"/>
          <w:szCs w:val="24"/>
        </w:rPr>
      </w:pPr>
      <w:r w:rsidRPr="00A23695">
        <w:rPr>
          <w:rFonts w:cs="Times New Roman"/>
          <w:b/>
          <w:color w:val="auto"/>
          <w:sz w:val="20"/>
          <w:szCs w:val="24"/>
        </w:rPr>
        <w:t>Source: (</w:t>
      </w:r>
      <w:r w:rsidR="000104DA" w:rsidRPr="00A23695">
        <w:rPr>
          <w:rFonts w:cs="Times New Roman"/>
          <w:b/>
          <w:color w:val="000000"/>
          <w:sz w:val="20"/>
          <w:szCs w:val="24"/>
        </w:rPr>
        <w:t xml:space="preserve">Noel and </w:t>
      </w:r>
      <w:proofErr w:type="spellStart"/>
      <w:r w:rsidR="000104DA" w:rsidRPr="00A23695">
        <w:rPr>
          <w:rFonts w:cs="Times New Roman"/>
          <w:b/>
          <w:color w:val="000000"/>
          <w:sz w:val="20"/>
          <w:szCs w:val="24"/>
        </w:rPr>
        <w:t>Dotlich</w:t>
      </w:r>
      <w:proofErr w:type="spellEnd"/>
      <w:r w:rsidR="000104DA" w:rsidRPr="00A23695">
        <w:rPr>
          <w:rFonts w:cs="Times New Roman"/>
          <w:b/>
          <w:color w:val="000000"/>
          <w:sz w:val="20"/>
          <w:szCs w:val="24"/>
        </w:rPr>
        <w:t>, 2016)</w:t>
      </w:r>
    </w:p>
    <w:p w:rsidR="001744E9" w:rsidRDefault="0021165A" w:rsidP="00A23695">
      <w:pPr>
        <w:spacing w:after="0"/>
        <w:rPr>
          <w:rFonts w:cs="Times New Roman"/>
          <w:szCs w:val="24"/>
        </w:rPr>
      </w:pPr>
      <w:r w:rsidRPr="00693B91">
        <w:rPr>
          <w:rFonts w:cs="Times New Roman"/>
          <w:b/>
          <w:szCs w:val="24"/>
        </w:rPr>
        <w:t>Description-</w:t>
      </w:r>
      <w:r>
        <w:rPr>
          <w:rFonts w:cs="Times New Roman"/>
          <w:szCs w:val="24"/>
        </w:rPr>
        <w:t xml:space="preserve"> This is the first step of Gibbs reflective cycle where the planner </w:t>
      </w:r>
      <w:r w:rsidRPr="004C4190">
        <w:rPr>
          <w:rFonts w:cs="Times New Roman"/>
          <w:noProof/>
          <w:szCs w:val="24"/>
        </w:rPr>
        <w:t>analyze</w:t>
      </w:r>
      <w:r w:rsidR="004C4190">
        <w:rPr>
          <w:rFonts w:cs="Times New Roman"/>
          <w:noProof/>
          <w:szCs w:val="24"/>
        </w:rPr>
        <w:t>s</w:t>
      </w:r>
      <w:r>
        <w:rPr>
          <w:rFonts w:cs="Times New Roman"/>
          <w:szCs w:val="24"/>
        </w:rPr>
        <w:t xml:space="preserve"> the overall situation. Recently I have completed my study and now I’m going to enter my desired career</w:t>
      </w:r>
      <w:r w:rsidR="00693B91">
        <w:rPr>
          <w:rFonts w:cs="Times New Roman"/>
          <w:szCs w:val="24"/>
        </w:rPr>
        <w:t xml:space="preserve"> as a financial secretary in </w:t>
      </w:r>
      <w:r w:rsidR="00693B91" w:rsidRPr="004C4190">
        <w:rPr>
          <w:rFonts w:cs="Times New Roman"/>
          <w:noProof/>
          <w:szCs w:val="24"/>
        </w:rPr>
        <w:t>a retailing</w:t>
      </w:r>
      <w:r w:rsidR="00693B91">
        <w:rPr>
          <w:rFonts w:cs="Times New Roman"/>
          <w:szCs w:val="24"/>
        </w:rPr>
        <w:t xml:space="preserve"> company like Tesco PLC. In this </w:t>
      </w:r>
      <w:r w:rsidR="00693B91" w:rsidRPr="004C4190">
        <w:rPr>
          <w:rFonts w:cs="Times New Roman"/>
          <w:noProof/>
          <w:szCs w:val="24"/>
        </w:rPr>
        <w:t>stage</w:t>
      </w:r>
      <w:r w:rsidR="00693B91">
        <w:rPr>
          <w:rFonts w:cs="Times New Roman"/>
          <w:szCs w:val="24"/>
        </w:rPr>
        <w:t>, I realized that I need to develop my career plan before entering in my desired job.</w:t>
      </w:r>
    </w:p>
    <w:p w:rsidR="00693B91" w:rsidRDefault="0021165A" w:rsidP="00A23695">
      <w:pPr>
        <w:spacing w:after="0"/>
        <w:rPr>
          <w:rFonts w:cs="Times New Roman"/>
          <w:szCs w:val="24"/>
        </w:rPr>
      </w:pPr>
      <w:r w:rsidRPr="00693B91">
        <w:rPr>
          <w:rFonts w:cs="Times New Roman"/>
          <w:b/>
          <w:szCs w:val="24"/>
        </w:rPr>
        <w:t>Feelings-</w:t>
      </w:r>
      <w:r>
        <w:rPr>
          <w:rFonts w:cs="Times New Roman"/>
          <w:szCs w:val="24"/>
        </w:rPr>
        <w:t xml:space="preserve"> We know that job specification </w:t>
      </w:r>
      <w:r w:rsidRPr="004C4190">
        <w:rPr>
          <w:rFonts w:cs="Times New Roman"/>
          <w:noProof/>
          <w:szCs w:val="24"/>
        </w:rPr>
        <w:t>varies</w:t>
      </w:r>
      <w:r>
        <w:rPr>
          <w:rFonts w:cs="Times New Roman"/>
          <w:szCs w:val="24"/>
        </w:rPr>
        <w:t xml:space="preserve"> from both job descriptions to organizations. For my desired career I need to develop some skills like critical reasoning skills, conceptual skills, analytical skills, etc. So, before joining Tesco PLC as a financial secretary I need to reflect on this stage of Gibbs reflective cycle in order to make myself qualified for the post</w:t>
      </w:r>
      <w:r w:rsidR="000104DA">
        <w:rPr>
          <w:rFonts w:cs="Times New Roman"/>
          <w:szCs w:val="24"/>
        </w:rPr>
        <w:t xml:space="preserve"> (</w:t>
      </w:r>
      <w:r w:rsidR="000104DA">
        <w:rPr>
          <w:rFonts w:cs="Times New Roman"/>
          <w:color w:val="000000"/>
          <w:szCs w:val="24"/>
        </w:rPr>
        <w:t xml:space="preserve">Bloom and Kitagawa, </w:t>
      </w:r>
      <w:r w:rsidR="000104DA" w:rsidRPr="000A6CE3">
        <w:rPr>
          <w:rFonts w:cs="Times New Roman"/>
          <w:color w:val="000000"/>
          <w:szCs w:val="24"/>
        </w:rPr>
        <w:t>2017)</w:t>
      </w:r>
      <w:r>
        <w:rPr>
          <w:rFonts w:cs="Times New Roman"/>
          <w:szCs w:val="24"/>
        </w:rPr>
        <w:t xml:space="preserve">. </w:t>
      </w:r>
    </w:p>
    <w:p w:rsidR="00693B91" w:rsidRDefault="0021165A" w:rsidP="00A23695">
      <w:pPr>
        <w:spacing w:after="0"/>
        <w:rPr>
          <w:rFonts w:cs="Times New Roman"/>
          <w:szCs w:val="24"/>
        </w:rPr>
      </w:pPr>
      <w:r w:rsidRPr="00693B91">
        <w:rPr>
          <w:rFonts w:cs="Times New Roman"/>
          <w:b/>
          <w:szCs w:val="24"/>
        </w:rPr>
        <w:t>Evaluation</w:t>
      </w:r>
      <w:r w:rsidR="006E178A">
        <w:rPr>
          <w:rFonts w:cs="Times New Roman"/>
          <w:b/>
          <w:szCs w:val="24"/>
        </w:rPr>
        <w:t xml:space="preserve"> and analysis</w:t>
      </w:r>
      <w:r w:rsidRPr="00693B91">
        <w:rPr>
          <w:rFonts w:cs="Times New Roman"/>
          <w:b/>
          <w:szCs w:val="24"/>
        </w:rPr>
        <w:t>-</w:t>
      </w:r>
      <w:r>
        <w:rPr>
          <w:rFonts w:cs="Times New Roman"/>
          <w:szCs w:val="24"/>
        </w:rPr>
        <w:t xml:space="preserve"> In this stage of Gibbs reflective cycle I need to evaluate myself as a financial secretary of Tesco PLC. Here, I </w:t>
      </w:r>
      <w:r w:rsidR="006E178A">
        <w:rPr>
          <w:rFonts w:cs="Times New Roman"/>
          <w:szCs w:val="24"/>
        </w:rPr>
        <w:t>have identified</w:t>
      </w:r>
      <w:r>
        <w:rPr>
          <w:rFonts w:cs="Times New Roman"/>
          <w:szCs w:val="24"/>
        </w:rPr>
        <w:t xml:space="preserve"> my current employability skills </w:t>
      </w:r>
      <w:r w:rsidR="006E178A">
        <w:rPr>
          <w:rFonts w:cs="Times New Roman"/>
          <w:szCs w:val="24"/>
        </w:rPr>
        <w:t xml:space="preserve">in the earlier section </w:t>
      </w:r>
      <w:r>
        <w:rPr>
          <w:rFonts w:cs="Times New Roman"/>
          <w:szCs w:val="24"/>
        </w:rPr>
        <w:t>that are fit to my desired career</w:t>
      </w:r>
      <w:r w:rsidR="006E178A">
        <w:rPr>
          <w:rFonts w:cs="Times New Roman"/>
          <w:szCs w:val="24"/>
        </w:rPr>
        <w:t xml:space="preserve"> and also focused on the aspects that </w:t>
      </w:r>
      <w:r w:rsidR="006E178A" w:rsidRPr="004C4190">
        <w:rPr>
          <w:rFonts w:cs="Times New Roman"/>
          <w:noProof/>
          <w:szCs w:val="24"/>
        </w:rPr>
        <w:t>need</w:t>
      </w:r>
      <w:r w:rsidR="006E178A">
        <w:rPr>
          <w:rFonts w:cs="Times New Roman"/>
          <w:szCs w:val="24"/>
        </w:rPr>
        <w:t xml:space="preserve"> to develop. The identified strengths of my employability skills will add extra advantages in my career and the weakness also add a concern to improve them as early as possible before entering the job. </w:t>
      </w:r>
    </w:p>
    <w:p w:rsidR="006E178A" w:rsidRPr="00373DEB" w:rsidRDefault="0021165A" w:rsidP="00A23695">
      <w:pPr>
        <w:spacing w:after="0"/>
        <w:rPr>
          <w:rFonts w:cs="Times New Roman"/>
          <w:szCs w:val="24"/>
        </w:rPr>
      </w:pPr>
      <w:r w:rsidRPr="00373DEB">
        <w:rPr>
          <w:rFonts w:cs="Times New Roman"/>
          <w:b/>
          <w:szCs w:val="24"/>
        </w:rPr>
        <w:lastRenderedPageBreak/>
        <w:t>Conclusion</w:t>
      </w:r>
      <w:r w:rsidR="00FC3D6E" w:rsidRPr="00373DEB">
        <w:rPr>
          <w:rFonts w:cs="Times New Roman"/>
          <w:b/>
          <w:szCs w:val="24"/>
        </w:rPr>
        <w:t xml:space="preserve">- </w:t>
      </w:r>
      <w:r w:rsidR="00FC3D6E">
        <w:rPr>
          <w:rFonts w:cs="Times New Roman"/>
          <w:szCs w:val="24"/>
        </w:rPr>
        <w:t>H</w:t>
      </w:r>
      <w:r w:rsidR="00FC3D6E" w:rsidRPr="00FC3D6E">
        <w:rPr>
          <w:rFonts w:cs="Times New Roman"/>
          <w:szCs w:val="24"/>
        </w:rPr>
        <w:t>ere</w:t>
      </w:r>
      <w:r w:rsidR="00373DEB">
        <w:rPr>
          <w:rFonts w:cs="Times New Roman"/>
          <w:szCs w:val="24"/>
        </w:rPr>
        <w:t xml:space="preserve">, how I can develop my skill gaps are delineated critically with </w:t>
      </w:r>
      <w:r w:rsidR="004C4190">
        <w:rPr>
          <w:rFonts w:cs="Times New Roman"/>
          <w:szCs w:val="24"/>
        </w:rPr>
        <w:t xml:space="preserve">the </w:t>
      </w:r>
      <w:r w:rsidR="00373DEB" w:rsidRPr="004C4190">
        <w:rPr>
          <w:rFonts w:cs="Times New Roman"/>
          <w:noProof/>
          <w:szCs w:val="24"/>
        </w:rPr>
        <w:t>expected</w:t>
      </w:r>
      <w:r w:rsidR="00373DEB">
        <w:rPr>
          <w:rFonts w:cs="Times New Roman"/>
          <w:szCs w:val="24"/>
        </w:rPr>
        <w:t xml:space="preserve"> time period. </w:t>
      </w:r>
    </w:p>
    <w:tbl>
      <w:tblPr>
        <w:tblStyle w:val="TableGrid"/>
        <w:tblW w:w="9445" w:type="dxa"/>
        <w:tblLook w:val="04A0" w:firstRow="1" w:lastRow="0" w:firstColumn="1" w:lastColumn="0" w:noHBand="0" w:noVBand="1"/>
      </w:tblPr>
      <w:tblGrid>
        <w:gridCol w:w="2155"/>
        <w:gridCol w:w="4860"/>
        <w:gridCol w:w="2430"/>
      </w:tblGrid>
      <w:tr w:rsidR="00DD5C33" w:rsidTr="00373DEB">
        <w:tc>
          <w:tcPr>
            <w:tcW w:w="2155" w:type="dxa"/>
          </w:tcPr>
          <w:p w:rsidR="006E178A" w:rsidRPr="00373DEB" w:rsidRDefault="0021165A" w:rsidP="001744E9">
            <w:pPr>
              <w:rPr>
                <w:rFonts w:cs="Times New Roman"/>
                <w:b/>
                <w:szCs w:val="24"/>
              </w:rPr>
            </w:pPr>
            <w:r w:rsidRPr="00373DEB">
              <w:rPr>
                <w:rFonts w:cs="Times New Roman"/>
                <w:b/>
                <w:szCs w:val="24"/>
              </w:rPr>
              <w:t xml:space="preserve">Skills </w:t>
            </w:r>
          </w:p>
        </w:tc>
        <w:tc>
          <w:tcPr>
            <w:tcW w:w="4860" w:type="dxa"/>
          </w:tcPr>
          <w:p w:rsidR="006E178A" w:rsidRPr="00373DEB" w:rsidRDefault="0021165A" w:rsidP="001744E9">
            <w:pPr>
              <w:rPr>
                <w:rFonts w:cs="Times New Roman"/>
                <w:b/>
                <w:szCs w:val="24"/>
              </w:rPr>
            </w:pPr>
            <w:r w:rsidRPr="00373DEB">
              <w:rPr>
                <w:rFonts w:cs="Times New Roman"/>
                <w:b/>
                <w:szCs w:val="24"/>
              </w:rPr>
              <w:t xml:space="preserve">Activity </w:t>
            </w:r>
          </w:p>
        </w:tc>
        <w:tc>
          <w:tcPr>
            <w:tcW w:w="2430" w:type="dxa"/>
          </w:tcPr>
          <w:p w:rsidR="006E178A" w:rsidRPr="00373DEB" w:rsidRDefault="0021165A" w:rsidP="001744E9">
            <w:pPr>
              <w:rPr>
                <w:rFonts w:cs="Times New Roman"/>
                <w:b/>
                <w:szCs w:val="24"/>
              </w:rPr>
            </w:pPr>
            <w:r w:rsidRPr="00373DEB">
              <w:rPr>
                <w:rFonts w:cs="Times New Roman"/>
                <w:b/>
                <w:szCs w:val="24"/>
              </w:rPr>
              <w:t>Time to be completed</w:t>
            </w:r>
          </w:p>
        </w:tc>
      </w:tr>
      <w:tr w:rsidR="00DD5C33" w:rsidTr="00373DEB">
        <w:tc>
          <w:tcPr>
            <w:tcW w:w="2155" w:type="dxa"/>
          </w:tcPr>
          <w:p w:rsidR="006E178A" w:rsidRDefault="0021165A" w:rsidP="001744E9">
            <w:pPr>
              <w:rPr>
                <w:rFonts w:cs="Times New Roman"/>
                <w:szCs w:val="24"/>
              </w:rPr>
            </w:pPr>
            <w:r>
              <w:rPr>
                <w:rFonts w:cs="Times New Roman"/>
                <w:szCs w:val="24"/>
              </w:rPr>
              <w:t>Analytical skills</w:t>
            </w:r>
          </w:p>
        </w:tc>
        <w:tc>
          <w:tcPr>
            <w:tcW w:w="4860" w:type="dxa"/>
          </w:tcPr>
          <w:p w:rsidR="006E178A" w:rsidRDefault="0021165A" w:rsidP="001744E9">
            <w:pPr>
              <w:rPr>
                <w:rFonts w:cs="Times New Roman"/>
                <w:szCs w:val="24"/>
              </w:rPr>
            </w:pPr>
            <w:r>
              <w:rPr>
                <w:rFonts w:cs="Times New Roman"/>
                <w:szCs w:val="24"/>
              </w:rPr>
              <w:t xml:space="preserve">Need to participate analysis based student projects to develop the analytical skills. Apart from that, through identifying the analytical tools I need to practice more analytical skills regularly. </w:t>
            </w:r>
          </w:p>
        </w:tc>
        <w:tc>
          <w:tcPr>
            <w:tcW w:w="2430" w:type="dxa"/>
          </w:tcPr>
          <w:p w:rsidR="006E178A" w:rsidRDefault="0021165A" w:rsidP="00521E04">
            <w:pPr>
              <w:rPr>
                <w:rFonts w:cs="Times New Roman"/>
                <w:szCs w:val="24"/>
              </w:rPr>
            </w:pPr>
            <w:r>
              <w:rPr>
                <w:rFonts w:cs="Times New Roman"/>
                <w:szCs w:val="24"/>
              </w:rPr>
              <w:t>45 days ( from 1</w:t>
            </w:r>
            <w:r w:rsidRPr="00521E04">
              <w:rPr>
                <w:rFonts w:cs="Times New Roman"/>
                <w:szCs w:val="24"/>
                <w:vertAlign w:val="superscript"/>
              </w:rPr>
              <w:t>st</w:t>
            </w:r>
            <w:r>
              <w:rPr>
                <w:rFonts w:cs="Times New Roman"/>
                <w:szCs w:val="24"/>
              </w:rPr>
              <w:t xml:space="preserve"> November 2018 to December </w:t>
            </w:r>
            <w:r w:rsidR="00FC3D6E">
              <w:rPr>
                <w:rFonts w:cs="Times New Roman"/>
                <w:szCs w:val="24"/>
              </w:rPr>
              <w:t>15</w:t>
            </w:r>
            <w:r>
              <w:rPr>
                <w:rFonts w:cs="Times New Roman"/>
                <w:szCs w:val="24"/>
              </w:rPr>
              <w:t>, 2018)</w:t>
            </w:r>
          </w:p>
        </w:tc>
      </w:tr>
      <w:tr w:rsidR="00DD5C33" w:rsidTr="00373DEB">
        <w:tc>
          <w:tcPr>
            <w:tcW w:w="2155" w:type="dxa"/>
          </w:tcPr>
          <w:p w:rsidR="006E178A" w:rsidRDefault="0021165A" w:rsidP="001744E9">
            <w:pPr>
              <w:rPr>
                <w:rFonts w:cs="Times New Roman"/>
                <w:szCs w:val="24"/>
              </w:rPr>
            </w:pPr>
            <w:r>
              <w:rPr>
                <w:rFonts w:cs="Times New Roman"/>
                <w:szCs w:val="24"/>
              </w:rPr>
              <w:t>Communication skills</w:t>
            </w:r>
          </w:p>
        </w:tc>
        <w:tc>
          <w:tcPr>
            <w:tcW w:w="4860" w:type="dxa"/>
          </w:tcPr>
          <w:p w:rsidR="006E178A" w:rsidRDefault="0021165A" w:rsidP="001744E9">
            <w:pPr>
              <w:rPr>
                <w:rFonts w:cs="Times New Roman"/>
                <w:szCs w:val="24"/>
              </w:rPr>
            </w:pPr>
            <w:r>
              <w:rPr>
                <w:rFonts w:cs="Times New Roman"/>
                <w:szCs w:val="24"/>
              </w:rPr>
              <w:t xml:space="preserve">Need to communicate with people or mates more confidently and learn new and exceptional things from them. </w:t>
            </w:r>
          </w:p>
        </w:tc>
        <w:tc>
          <w:tcPr>
            <w:tcW w:w="2430" w:type="dxa"/>
          </w:tcPr>
          <w:p w:rsidR="006E178A" w:rsidRDefault="0021165A" w:rsidP="001744E9">
            <w:pPr>
              <w:rPr>
                <w:rFonts w:cs="Times New Roman"/>
                <w:szCs w:val="24"/>
              </w:rPr>
            </w:pPr>
            <w:r>
              <w:rPr>
                <w:rFonts w:cs="Times New Roman"/>
                <w:szCs w:val="24"/>
              </w:rPr>
              <w:t>30 days (from 1</w:t>
            </w:r>
            <w:r w:rsidRPr="00521E04">
              <w:rPr>
                <w:rFonts w:cs="Times New Roman"/>
                <w:szCs w:val="24"/>
                <w:vertAlign w:val="superscript"/>
              </w:rPr>
              <w:t>st</w:t>
            </w:r>
            <w:r>
              <w:rPr>
                <w:rFonts w:cs="Times New Roman"/>
                <w:szCs w:val="24"/>
              </w:rPr>
              <w:t xml:space="preserve"> November 2018 to 30</w:t>
            </w:r>
            <w:r w:rsidRPr="00521E04">
              <w:rPr>
                <w:rFonts w:cs="Times New Roman"/>
                <w:szCs w:val="24"/>
                <w:vertAlign w:val="superscript"/>
              </w:rPr>
              <w:t>t</w:t>
            </w:r>
            <w:r>
              <w:rPr>
                <w:rFonts w:cs="Times New Roman"/>
                <w:szCs w:val="24"/>
                <w:vertAlign w:val="superscript"/>
              </w:rPr>
              <w:t>h</w:t>
            </w:r>
            <w:r>
              <w:rPr>
                <w:rFonts w:cs="Times New Roman"/>
                <w:szCs w:val="24"/>
              </w:rPr>
              <w:t xml:space="preserve"> December 2018)</w:t>
            </w:r>
          </w:p>
        </w:tc>
      </w:tr>
      <w:tr w:rsidR="00DD5C33" w:rsidTr="00373DEB">
        <w:tc>
          <w:tcPr>
            <w:tcW w:w="2155" w:type="dxa"/>
          </w:tcPr>
          <w:p w:rsidR="006E178A" w:rsidRDefault="0021165A" w:rsidP="001744E9">
            <w:pPr>
              <w:rPr>
                <w:rFonts w:cs="Times New Roman"/>
                <w:szCs w:val="24"/>
              </w:rPr>
            </w:pPr>
            <w:r>
              <w:rPr>
                <w:rFonts w:cs="Times New Roman"/>
                <w:szCs w:val="24"/>
              </w:rPr>
              <w:t xml:space="preserve">Critical thinking </w:t>
            </w:r>
          </w:p>
        </w:tc>
        <w:tc>
          <w:tcPr>
            <w:tcW w:w="4860" w:type="dxa"/>
          </w:tcPr>
          <w:p w:rsidR="006E178A" w:rsidRDefault="0021165A" w:rsidP="001744E9">
            <w:pPr>
              <w:rPr>
                <w:rFonts w:cs="Times New Roman"/>
                <w:szCs w:val="24"/>
              </w:rPr>
            </w:pPr>
            <w:r>
              <w:rPr>
                <w:rFonts w:cs="Times New Roman"/>
                <w:szCs w:val="24"/>
              </w:rPr>
              <w:t xml:space="preserve">Through becoming a self-critic I can improve my critical thinking capabilities. Apart from that, through obtaining the capability of thinking and listening concurrently is another way to develop my critical thinking skills.  </w:t>
            </w:r>
          </w:p>
        </w:tc>
        <w:tc>
          <w:tcPr>
            <w:tcW w:w="2430" w:type="dxa"/>
          </w:tcPr>
          <w:p w:rsidR="006E178A" w:rsidRDefault="0021165A" w:rsidP="001744E9">
            <w:pPr>
              <w:rPr>
                <w:rFonts w:cs="Times New Roman"/>
                <w:szCs w:val="24"/>
              </w:rPr>
            </w:pPr>
            <w:r>
              <w:rPr>
                <w:rFonts w:cs="Times New Roman"/>
                <w:szCs w:val="24"/>
              </w:rPr>
              <w:t>60 days (from 1</w:t>
            </w:r>
            <w:r w:rsidRPr="00521E04">
              <w:rPr>
                <w:rFonts w:cs="Times New Roman"/>
                <w:szCs w:val="24"/>
                <w:vertAlign w:val="superscript"/>
              </w:rPr>
              <w:t>st</w:t>
            </w:r>
            <w:r>
              <w:rPr>
                <w:rFonts w:cs="Times New Roman"/>
                <w:szCs w:val="24"/>
              </w:rPr>
              <w:t xml:space="preserve"> November 2018 to 31</w:t>
            </w:r>
            <w:r w:rsidRPr="00521E04">
              <w:rPr>
                <w:rFonts w:cs="Times New Roman"/>
                <w:szCs w:val="24"/>
                <w:vertAlign w:val="superscript"/>
              </w:rPr>
              <w:t>st</w:t>
            </w:r>
            <w:r>
              <w:rPr>
                <w:rFonts w:cs="Times New Roman"/>
                <w:szCs w:val="24"/>
              </w:rPr>
              <w:t xml:space="preserve"> December 2018)</w:t>
            </w:r>
          </w:p>
        </w:tc>
      </w:tr>
      <w:tr w:rsidR="00DD5C33" w:rsidTr="00373DEB">
        <w:tc>
          <w:tcPr>
            <w:tcW w:w="2155" w:type="dxa"/>
          </w:tcPr>
          <w:p w:rsidR="006E178A" w:rsidRDefault="0021165A" w:rsidP="001744E9">
            <w:pPr>
              <w:rPr>
                <w:rFonts w:cs="Times New Roman"/>
                <w:szCs w:val="24"/>
              </w:rPr>
            </w:pPr>
            <w:r>
              <w:rPr>
                <w:rFonts w:cs="Times New Roman"/>
                <w:szCs w:val="24"/>
              </w:rPr>
              <w:t xml:space="preserve">Experiences </w:t>
            </w:r>
          </w:p>
        </w:tc>
        <w:tc>
          <w:tcPr>
            <w:tcW w:w="4860" w:type="dxa"/>
          </w:tcPr>
          <w:p w:rsidR="006E178A" w:rsidRDefault="0021165A" w:rsidP="001744E9">
            <w:pPr>
              <w:rPr>
                <w:rFonts w:cs="Times New Roman"/>
                <w:szCs w:val="24"/>
              </w:rPr>
            </w:pPr>
            <w:r>
              <w:rPr>
                <w:rFonts w:cs="Times New Roman"/>
                <w:szCs w:val="24"/>
              </w:rPr>
              <w:t>This is the employability skills that can be possible to improve through joining an internship program as a fi</w:t>
            </w:r>
            <w:r w:rsidR="00373DEB">
              <w:rPr>
                <w:rFonts w:cs="Times New Roman"/>
                <w:szCs w:val="24"/>
              </w:rPr>
              <w:t>nancial assistance in a</w:t>
            </w:r>
            <w:r>
              <w:rPr>
                <w:rFonts w:cs="Times New Roman"/>
                <w:szCs w:val="24"/>
              </w:rPr>
              <w:t xml:space="preserve"> business organization.   </w:t>
            </w:r>
          </w:p>
        </w:tc>
        <w:tc>
          <w:tcPr>
            <w:tcW w:w="2430" w:type="dxa"/>
          </w:tcPr>
          <w:p w:rsidR="006E178A" w:rsidRDefault="0021165A" w:rsidP="001744E9">
            <w:pPr>
              <w:rPr>
                <w:rFonts w:cs="Times New Roman"/>
                <w:szCs w:val="24"/>
              </w:rPr>
            </w:pPr>
            <w:r>
              <w:rPr>
                <w:rFonts w:cs="Times New Roman"/>
                <w:szCs w:val="24"/>
              </w:rPr>
              <w:t>90 days (from 1</w:t>
            </w:r>
            <w:r w:rsidRPr="00373DEB">
              <w:rPr>
                <w:rFonts w:cs="Times New Roman"/>
                <w:szCs w:val="24"/>
                <w:vertAlign w:val="superscript"/>
              </w:rPr>
              <w:t>st</w:t>
            </w:r>
            <w:r>
              <w:rPr>
                <w:rFonts w:cs="Times New Roman"/>
                <w:szCs w:val="24"/>
              </w:rPr>
              <w:t xml:space="preserve"> November 2018 to 31</w:t>
            </w:r>
            <w:r w:rsidRPr="00373DEB">
              <w:rPr>
                <w:rFonts w:cs="Times New Roman"/>
                <w:szCs w:val="24"/>
                <w:vertAlign w:val="superscript"/>
              </w:rPr>
              <w:t>st</w:t>
            </w:r>
            <w:r>
              <w:rPr>
                <w:rFonts w:cs="Times New Roman"/>
                <w:szCs w:val="24"/>
              </w:rPr>
              <w:t xml:space="preserve"> January 2019)</w:t>
            </w:r>
          </w:p>
        </w:tc>
      </w:tr>
    </w:tbl>
    <w:p w:rsidR="006E178A" w:rsidRDefault="0021165A" w:rsidP="00A23695">
      <w:pPr>
        <w:spacing w:before="240" w:after="0"/>
        <w:rPr>
          <w:rFonts w:cs="Times New Roman"/>
          <w:szCs w:val="24"/>
        </w:rPr>
      </w:pPr>
      <w:r w:rsidRPr="00FC3D6E">
        <w:rPr>
          <w:rFonts w:cs="Times New Roman"/>
          <w:b/>
          <w:szCs w:val="24"/>
        </w:rPr>
        <w:t>Action plan-</w:t>
      </w:r>
      <w:r>
        <w:rPr>
          <w:rFonts w:cs="Times New Roman"/>
          <w:szCs w:val="24"/>
        </w:rPr>
        <w:t xml:space="preserve"> </w:t>
      </w:r>
      <w:r w:rsidR="00FC3D6E">
        <w:rPr>
          <w:rFonts w:cs="Times New Roman"/>
          <w:szCs w:val="24"/>
        </w:rPr>
        <w:t>After 30 days of formulating steps to improve my skills as per the personal development plan here is the improvements in the following table-</w:t>
      </w:r>
    </w:p>
    <w:tbl>
      <w:tblPr>
        <w:tblStyle w:val="TableGrid"/>
        <w:tblW w:w="9445" w:type="dxa"/>
        <w:tblLook w:val="04A0" w:firstRow="1" w:lastRow="0" w:firstColumn="1" w:lastColumn="0" w:noHBand="0" w:noVBand="1"/>
      </w:tblPr>
      <w:tblGrid>
        <w:gridCol w:w="2155"/>
        <w:gridCol w:w="4860"/>
        <w:gridCol w:w="2430"/>
      </w:tblGrid>
      <w:tr w:rsidR="00DD5C33" w:rsidTr="00812607">
        <w:tc>
          <w:tcPr>
            <w:tcW w:w="2155" w:type="dxa"/>
          </w:tcPr>
          <w:p w:rsidR="00FC3D6E" w:rsidRPr="00373DEB" w:rsidRDefault="0021165A" w:rsidP="00812607">
            <w:pPr>
              <w:rPr>
                <w:rFonts w:cs="Times New Roman"/>
                <w:b/>
                <w:szCs w:val="24"/>
              </w:rPr>
            </w:pPr>
            <w:r w:rsidRPr="00373DEB">
              <w:rPr>
                <w:rFonts w:cs="Times New Roman"/>
                <w:b/>
                <w:szCs w:val="24"/>
              </w:rPr>
              <w:t xml:space="preserve">Skills </w:t>
            </w:r>
          </w:p>
        </w:tc>
        <w:tc>
          <w:tcPr>
            <w:tcW w:w="4860" w:type="dxa"/>
          </w:tcPr>
          <w:p w:rsidR="00FC3D6E" w:rsidRPr="00373DEB" w:rsidRDefault="0021165A" w:rsidP="00812607">
            <w:pPr>
              <w:rPr>
                <w:rFonts w:cs="Times New Roman"/>
                <w:b/>
                <w:szCs w:val="24"/>
              </w:rPr>
            </w:pPr>
            <w:r>
              <w:rPr>
                <w:rFonts w:cs="Times New Roman"/>
                <w:b/>
                <w:szCs w:val="24"/>
              </w:rPr>
              <w:t>Current status of the activity</w:t>
            </w:r>
            <w:r w:rsidRPr="00373DEB">
              <w:rPr>
                <w:rFonts w:cs="Times New Roman"/>
                <w:b/>
                <w:szCs w:val="24"/>
              </w:rPr>
              <w:t xml:space="preserve"> </w:t>
            </w:r>
          </w:p>
        </w:tc>
        <w:tc>
          <w:tcPr>
            <w:tcW w:w="2430" w:type="dxa"/>
          </w:tcPr>
          <w:p w:rsidR="00FC3D6E" w:rsidRPr="00373DEB" w:rsidRDefault="0021165A" w:rsidP="00812607">
            <w:pPr>
              <w:rPr>
                <w:rFonts w:cs="Times New Roman"/>
                <w:b/>
                <w:szCs w:val="24"/>
              </w:rPr>
            </w:pPr>
            <w:r>
              <w:rPr>
                <w:rFonts w:cs="Times New Roman"/>
                <w:b/>
                <w:szCs w:val="24"/>
              </w:rPr>
              <w:t>Remaining time</w:t>
            </w:r>
          </w:p>
        </w:tc>
      </w:tr>
      <w:tr w:rsidR="00DD5C33" w:rsidTr="00812607">
        <w:tc>
          <w:tcPr>
            <w:tcW w:w="2155" w:type="dxa"/>
          </w:tcPr>
          <w:p w:rsidR="00FC3D6E" w:rsidRDefault="0021165A" w:rsidP="00812607">
            <w:pPr>
              <w:rPr>
                <w:rFonts w:cs="Times New Roman"/>
                <w:szCs w:val="24"/>
              </w:rPr>
            </w:pPr>
            <w:r>
              <w:rPr>
                <w:rFonts w:cs="Times New Roman"/>
                <w:szCs w:val="24"/>
              </w:rPr>
              <w:t>Analytical skills</w:t>
            </w:r>
          </w:p>
        </w:tc>
        <w:tc>
          <w:tcPr>
            <w:tcW w:w="4860" w:type="dxa"/>
          </w:tcPr>
          <w:p w:rsidR="00FC3D6E" w:rsidRDefault="0021165A" w:rsidP="00812607">
            <w:pPr>
              <w:rPr>
                <w:rFonts w:cs="Times New Roman"/>
                <w:szCs w:val="24"/>
              </w:rPr>
            </w:pPr>
            <w:r>
              <w:rPr>
                <w:rFonts w:cs="Times New Roman"/>
                <w:szCs w:val="24"/>
              </w:rPr>
              <w:t xml:space="preserve">Here, the plan isn’t fully achieved but the improvements </w:t>
            </w:r>
            <w:r w:rsidR="004C4190">
              <w:rPr>
                <w:rFonts w:cs="Times New Roman"/>
                <w:noProof/>
                <w:szCs w:val="24"/>
              </w:rPr>
              <w:t>are</w:t>
            </w:r>
            <w:r>
              <w:rPr>
                <w:rFonts w:cs="Times New Roman"/>
                <w:szCs w:val="24"/>
              </w:rPr>
              <w:t xml:space="preserve"> noticeable in analytical skills. More 15 days of practices yet to be completed for fully skilled.   </w:t>
            </w:r>
          </w:p>
        </w:tc>
        <w:tc>
          <w:tcPr>
            <w:tcW w:w="2430" w:type="dxa"/>
          </w:tcPr>
          <w:p w:rsidR="00FC3D6E" w:rsidRDefault="0021165A" w:rsidP="00FC3D6E">
            <w:pPr>
              <w:rPr>
                <w:rFonts w:cs="Times New Roman"/>
                <w:szCs w:val="24"/>
              </w:rPr>
            </w:pPr>
            <w:r>
              <w:rPr>
                <w:rFonts w:cs="Times New Roman"/>
                <w:szCs w:val="24"/>
              </w:rPr>
              <w:t>15 days ( from 1</w:t>
            </w:r>
            <w:r w:rsidRPr="00521E04">
              <w:rPr>
                <w:rFonts w:cs="Times New Roman"/>
                <w:szCs w:val="24"/>
                <w:vertAlign w:val="superscript"/>
              </w:rPr>
              <w:t>st</w:t>
            </w:r>
            <w:r>
              <w:rPr>
                <w:rFonts w:cs="Times New Roman"/>
                <w:szCs w:val="24"/>
              </w:rPr>
              <w:t xml:space="preserve"> December 2018 to 15</w:t>
            </w:r>
            <w:r w:rsidRPr="00FC3D6E">
              <w:rPr>
                <w:rFonts w:cs="Times New Roman"/>
                <w:szCs w:val="24"/>
                <w:vertAlign w:val="superscript"/>
              </w:rPr>
              <w:t>th</w:t>
            </w:r>
            <w:r>
              <w:rPr>
                <w:rFonts w:cs="Times New Roman"/>
                <w:szCs w:val="24"/>
              </w:rPr>
              <w:t xml:space="preserve"> </w:t>
            </w:r>
            <w:r w:rsidRPr="004C4190">
              <w:rPr>
                <w:rFonts w:cs="Times New Roman"/>
                <w:noProof/>
                <w:szCs w:val="24"/>
              </w:rPr>
              <w:t>December</w:t>
            </w:r>
            <w:r>
              <w:rPr>
                <w:rFonts w:cs="Times New Roman"/>
                <w:szCs w:val="24"/>
              </w:rPr>
              <w:t xml:space="preserve"> 2018)</w:t>
            </w:r>
          </w:p>
        </w:tc>
      </w:tr>
      <w:tr w:rsidR="00DD5C33" w:rsidTr="00812607">
        <w:tc>
          <w:tcPr>
            <w:tcW w:w="2155" w:type="dxa"/>
          </w:tcPr>
          <w:p w:rsidR="00FC3D6E" w:rsidRDefault="0021165A" w:rsidP="00812607">
            <w:pPr>
              <w:rPr>
                <w:rFonts w:cs="Times New Roman"/>
                <w:szCs w:val="24"/>
              </w:rPr>
            </w:pPr>
            <w:r>
              <w:rPr>
                <w:rFonts w:cs="Times New Roman"/>
                <w:szCs w:val="24"/>
              </w:rPr>
              <w:t>Communication skills</w:t>
            </w:r>
          </w:p>
        </w:tc>
        <w:tc>
          <w:tcPr>
            <w:tcW w:w="4860" w:type="dxa"/>
          </w:tcPr>
          <w:p w:rsidR="00FC3D6E" w:rsidRDefault="0021165A" w:rsidP="00812607">
            <w:pPr>
              <w:rPr>
                <w:rFonts w:cs="Times New Roman"/>
                <w:szCs w:val="24"/>
              </w:rPr>
            </w:pPr>
            <w:r>
              <w:rPr>
                <w:rFonts w:cs="Times New Roman"/>
                <w:szCs w:val="24"/>
              </w:rPr>
              <w:t xml:space="preserve">In this </w:t>
            </w:r>
            <w:r w:rsidRPr="004C4190">
              <w:rPr>
                <w:rFonts w:cs="Times New Roman"/>
                <w:noProof/>
                <w:szCs w:val="24"/>
              </w:rPr>
              <w:t>case</w:t>
            </w:r>
            <w:r w:rsidR="004C4190">
              <w:rPr>
                <w:rFonts w:cs="Times New Roman"/>
                <w:noProof/>
                <w:szCs w:val="24"/>
              </w:rPr>
              <w:t>,</w:t>
            </w:r>
            <w:r>
              <w:rPr>
                <w:rFonts w:cs="Times New Roman"/>
                <w:szCs w:val="24"/>
              </w:rPr>
              <w:t xml:space="preserve"> the development is fully achieved and now I’m enough competent to communicate with others. </w:t>
            </w:r>
          </w:p>
        </w:tc>
        <w:tc>
          <w:tcPr>
            <w:tcW w:w="2430" w:type="dxa"/>
          </w:tcPr>
          <w:p w:rsidR="00FC3D6E" w:rsidRDefault="0021165A" w:rsidP="00812607">
            <w:pPr>
              <w:rPr>
                <w:rFonts w:cs="Times New Roman"/>
                <w:szCs w:val="24"/>
              </w:rPr>
            </w:pPr>
            <w:r>
              <w:rPr>
                <w:rFonts w:cs="Times New Roman"/>
                <w:szCs w:val="24"/>
              </w:rPr>
              <w:t>0 days</w:t>
            </w:r>
          </w:p>
        </w:tc>
      </w:tr>
      <w:tr w:rsidR="00DD5C33" w:rsidTr="00812607">
        <w:tc>
          <w:tcPr>
            <w:tcW w:w="2155" w:type="dxa"/>
          </w:tcPr>
          <w:p w:rsidR="00FC3D6E" w:rsidRDefault="0021165A" w:rsidP="00812607">
            <w:pPr>
              <w:rPr>
                <w:rFonts w:cs="Times New Roman"/>
                <w:szCs w:val="24"/>
              </w:rPr>
            </w:pPr>
            <w:r>
              <w:rPr>
                <w:rFonts w:cs="Times New Roman"/>
                <w:szCs w:val="24"/>
              </w:rPr>
              <w:lastRenderedPageBreak/>
              <w:t xml:space="preserve">Critical thinking </w:t>
            </w:r>
          </w:p>
        </w:tc>
        <w:tc>
          <w:tcPr>
            <w:tcW w:w="4860" w:type="dxa"/>
          </w:tcPr>
          <w:p w:rsidR="00FC3D6E" w:rsidRDefault="0021165A" w:rsidP="00812607">
            <w:pPr>
              <w:rPr>
                <w:rFonts w:cs="Times New Roman"/>
                <w:szCs w:val="24"/>
              </w:rPr>
            </w:pPr>
            <w:r>
              <w:rPr>
                <w:rFonts w:cs="Times New Roman"/>
                <w:szCs w:val="24"/>
              </w:rPr>
              <w:t>More practices required</w:t>
            </w:r>
            <w:r w:rsidR="008E509F">
              <w:rPr>
                <w:rFonts w:cs="Times New Roman"/>
                <w:szCs w:val="24"/>
              </w:rPr>
              <w:t xml:space="preserve"> but the changes </w:t>
            </w:r>
            <w:r w:rsidR="004C4190">
              <w:rPr>
                <w:rFonts w:cs="Times New Roman"/>
                <w:noProof/>
                <w:szCs w:val="24"/>
              </w:rPr>
              <w:t>are</w:t>
            </w:r>
            <w:r w:rsidR="008E509F">
              <w:rPr>
                <w:rFonts w:cs="Times New Roman"/>
                <w:szCs w:val="24"/>
              </w:rPr>
              <w:t xml:space="preserve"> remarkable.</w:t>
            </w:r>
            <w:r>
              <w:rPr>
                <w:rFonts w:cs="Times New Roman"/>
                <w:szCs w:val="24"/>
              </w:rPr>
              <w:t xml:space="preserve">  </w:t>
            </w:r>
          </w:p>
        </w:tc>
        <w:tc>
          <w:tcPr>
            <w:tcW w:w="2430" w:type="dxa"/>
          </w:tcPr>
          <w:p w:rsidR="00FC3D6E" w:rsidRDefault="0021165A" w:rsidP="00812607">
            <w:pPr>
              <w:rPr>
                <w:rFonts w:cs="Times New Roman"/>
                <w:szCs w:val="24"/>
              </w:rPr>
            </w:pPr>
            <w:r>
              <w:rPr>
                <w:rFonts w:cs="Times New Roman"/>
                <w:szCs w:val="24"/>
              </w:rPr>
              <w:t>30 days (from 1</w:t>
            </w:r>
            <w:r w:rsidRPr="00521E04">
              <w:rPr>
                <w:rFonts w:cs="Times New Roman"/>
                <w:szCs w:val="24"/>
                <w:vertAlign w:val="superscript"/>
              </w:rPr>
              <w:t>st</w:t>
            </w:r>
            <w:r>
              <w:rPr>
                <w:rFonts w:cs="Times New Roman"/>
                <w:szCs w:val="24"/>
              </w:rPr>
              <w:t xml:space="preserve"> December 2018 to 31</w:t>
            </w:r>
            <w:r w:rsidRPr="00521E04">
              <w:rPr>
                <w:rFonts w:cs="Times New Roman"/>
                <w:szCs w:val="24"/>
                <w:vertAlign w:val="superscript"/>
              </w:rPr>
              <w:t>st</w:t>
            </w:r>
            <w:r>
              <w:rPr>
                <w:rFonts w:cs="Times New Roman"/>
                <w:szCs w:val="24"/>
              </w:rPr>
              <w:t xml:space="preserve"> December 2018)</w:t>
            </w:r>
          </w:p>
        </w:tc>
      </w:tr>
      <w:tr w:rsidR="00DD5C33" w:rsidTr="00812607">
        <w:tc>
          <w:tcPr>
            <w:tcW w:w="2155" w:type="dxa"/>
          </w:tcPr>
          <w:p w:rsidR="00FC3D6E" w:rsidRDefault="0021165A" w:rsidP="00812607">
            <w:pPr>
              <w:rPr>
                <w:rFonts w:cs="Times New Roman"/>
                <w:szCs w:val="24"/>
              </w:rPr>
            </w:pPr>
            <w:r>
              <w:rPr>
                <w:rFonts w:cs="Times New Roman"/>
                <w:szCs w:val="24"/>
              </w:rPr>
              <w:t xml:space="preserve">Experiences </w:t>
            </w:r>
          </w:p>
        </w:tc>
        <w:tc>
          <w:tcPr>
            <w:tcW w:w="4860" w:type="dxa"/>
          </w:tcPr>
          <w:p w:rsidR="00FC3D6E" w:rsidRDefault="0021165A" w:rsidP="00812607">
            <w:pPr>
              <w:rPr>
                <w:rFonts w:cs="Times New Roman"/>
                <w:szCs w:val="24"/>
              </w:rPr>
            </w:pPr>
            <w:r>
              <w:rPr>
                <w:rFonts w:cs="Times New Roman"/>
                <w:szCs w:val="24"/>
              </w:rPr>
              <w:t xml:space="preserve">By this 30 </w:t>
            </w:r>
            <w:r w:rsidRPr="004C4190">
              <w:rPr>
                <w:rFonts w:cs="Times New Roman"/>
                <w:noProof/>
                <w:szCs w:val="24"/>
              </w:rPr>
              <w:t>days</w:t>
            </w:r>
            <w:r w:rsidR="004C4190">
              <w:rPr>
                <w:rFonts w:cs="Times New Roman"/>
                <w:noProof/>
                <w:szCs w:val="24"/>
              </w:rPr>
              <w:t>,</w:t>
            </w:r>
            <w:r>
              <w:rPr>
                <w:rFonts w:cs="Times New Roman"/>
                <w:szCs w:val="24"/>
              </w:rPr>
              <w:t xml:space="preserve"> I have </w:t>
            </w:r>
            <w:r w:rsidRPr="004C4190">
              <w:rPr>
                <w:rFonts w:cs="Times New Roman"/>
                <w:noProof/>
                <w:szCs w:val="24"/>
              </w:rPr>
              <w:t>learn</w:t>
            </w:r>
            <w:r w:rsidR="004C4190">
              <w:rPr>
                <w:rFonts w:cs="Times New Roman"/>
                <w:noProof/>
                <w:szCs w:val="24"/>
              </w:rPr>
              <w:t>ed</w:t>
            </w:r>
            <w:r>
              <w:rPr>
                <w:rFonts w:cs="Times New Roman"/>
                <w:szCs w:val="24"/>
              </w:rPr>
              <w:t xml:space="preserve"> so many to things like preparing financial statements, posting, and overall analyzing of </w:t>
            </w:r>
            <w:r w:rsidR="004C4190">
              <w:rPr>
                <w:rFonts w:cs="Times New Roman"/>
                <w:szCs w:val="24"/>
              </w:rPr>
              <w:t xml:space="preserve">the </w:t>
            </w:r>
            <w:r w:rsidR="009E1EE5" w:rsidRPr="004C4190">
              <w:rPr>
                <w:rFonts w:cs="Times New Roman"/>
                <w:noProof/>
                <w:szCs w:val="24"/>
              </w:rPr>
              <w:t>statement</w:t>
            </w:r>
            <w:r w:rsidR="009E1EE5">
              <w:rPr>
                <w:rFonts w:cs="Times New Roman"/>
                <w:szCs w:val="24"/>
              </w:rPr>
              <w:t xml:space="preserve"> of position. </w:t>
            </w:r>
            <w:r>
              <w:rPr>
                <w:rFonts w:cs="Times New Roman"/>
                <w:szCs w:val="24"/>
              </w:rPr>
              <w:t xml:space="preserve"> </w:t>
            </w:r>
          </w:p>
        </w:tc>
        <w:tc>
          <w:tcPr>
            <w:tcW w:w="2430" w:type="dxa"/>
          </w:tcPr>
          <w:p w:rsidR="00FC3D6E" w:rsidRDefault="0021165A" w:rsidP="00812607">
            <w:pPr>
              <w:rPr>
                <w:rFonts w:cs="Times New Roman"/>
                <w:szCs w:val="24"/>
              </w:rPr>
            </w:pPr>
            <w:r>
              <w:rPr>
                <w:rFonts w:cs="Times New Roman"/>
                <w:szCs w:val="24"/>
              </w:rPr>
              <w:t>60 days (from 1</w:t>
            </w:r>
            <w:r w:rsidRPr="00373DEB">
              <w:rPr>
                <w:rFonts w:cs="Times New Roman"/>
                <w:szCs w:val="24"/>
                <w:vertAlign w:val="superscript"/>
              </w:rPr>
              <w:t>st</w:t>
            </w:r>
            <w:r>
              <w:rPr>
                <w:rFonts w:cs="Times New Roman"/>
                <w:szCs w:val="24"/>
              </w:rPr>
              <w:t xml:space="preserve"> December 2018 to 31</w:t>
            </w:r>
            <w:r w:rsidRPr="00373DEB">
              <w:rPr>
                <w:rFonts w:cs="Times New Roman"/>
                <w:szCs w:val="24"/>
                <w:vertAlign w:val="superscript"/>
              </w:rPr>
              <w:t>st</w:t>
            </w:r>
            <w:r>
              <w:rPr>
                <w:rFonts w:cs="Times New Roman"/>
                <w:szCs w:val="24"/>
              </w:rPr>
              <w:t xml:space="preserve"> January 2019)</w:t>
            </w:r>
          </w:p>
        </w:tc>
      </w:tr>
    </w:tbl>
    <w:p w:rsidR="000A2E76" w:rsidRDefault="000A2E76" w:rsidP="00A23695">
      <w:pPr>
        <w:pStyle w:val="Heading1"/>
      </w:pPr>
      <w:bookmarkStart w:id="5" w:name="_Toc531698718"/>
    </w:p>
    <w:p w:rsidR="000A2E76" w:rsidRDefault="000A2E76" w:rsidP="00A23695">
      <w:pPr>
        <w:pStyle w:val="Heading1"/>
      </w:pPr>
    </w:p>
    <w:p w:rsidR="009E1EE5" w:rsidRPr="009E1EE5" w:rsidRDefault="0021165A" w:rsidP="00A23695">
      <w:pPr>
        <w:pStyle w:val="Heading1"/>
      </w:pPr>
      <w:r w:rsidRPr="009E1EE5">
        <w:t>Conclusions</w:t>
      </w:r>
      <w:bookmarkEnd w:id="5"/>
      <w:r w:rsidRPr="009E1EE5">
        <w:t xml:space="preserve"> </w:t>
      </w:r>
    </w:p>
    <w:p w:rsidR="009E1EE5" w:rsidRDefault="0021165A" w:rsidP="001744E9">
      <w:pPr>
        <w:rPr>
          <w:rFonts w:cs="Times New Roman"/>
          <w:szCs w:val="24"/>
        </w:rPr>
      </w:pPr>
      <w:r w:rsidRPr="009E1EE5">
        <w:rPr>
          <w:rFonts w:cs="Times New Roman"/>
          <w:szCs w:val="24"/>
        </w:rPr>
        <w:t xml:space="preserve">Academic abilities are the aptitudes that empower an individual to get the learning that are educated in the classrooms. The studies that a learner learn in his academic life are the primary establishment of building a successful career. There are distinctive methodologies that can be utilized to build up the scholastic abilities. It makes an individual ready to learn things that are fundamental in the </w:t>
      </w:r>
      <w:r w:rsidRPr="004C4190">
        <w:rPr>
          <w:rFonts w:cs="Times New Roman"/>
          <w:noProof/>
          <w:szCs w:val="24"/>
        </w:rPr>
        <w:t>real</w:t>
      </w:r>
      <w:r w:rsidRPr="009E1EE5">
        <w:rPr>
          <w:rFonts w:cs="Times New Roman"/>
          <w:szCs w:val="24"/>
        </w:rPr>
        <w:t xml:space="preserve"> work environment. Employability abilities are the aptitudes that make an individual able to participate in the </w:t>
      </w:r>
      <w:r w:rsidRPr="004C4190">
        <w:rPr>
          <w:rFonts w:cs="Times New Roman"/>
          <w:noProof/>
          <w:szCs w:val="24"/>
        </w:rPr>
        <w:t>real</w:t>
      </w:r>
      <w:r w:rsidR="004C4190">
        <w:rPr>
          <w:rFonts w:cs="Times New Roman"/>
          <w:noProof/>
          <w:szCs w:val="24"/>
        </w:rPr>
        <w:t>-</w:t>
      </w:r>
      <w:r w:rsidRPr="004C4190">
        <w:rPr>
          <w:rFonts w:cs="Times New Roman"/>
          <w:noProof/>
          <w:szCs w:val="24"/>
        </w:rPr>
        <w:t>life</w:t>
      </w:r>
      <w:r w:rsidRPr="009E1EE5">
        <w:rPr>
          <w:rFonts w:cs="Times New Roman"/>
          <w:szCs w:val="24"/>
        </w:rPr>
        <w:t xml:space="preserve"> job market</w:t>
      </w:r>
      <w:r w:rsidR="000104DA">
        <w:rPr>
          <w:rFonts w:cs="Times New Roman"/>
          <w:szCs w:val="24"/>
        </w:rPr>
        <w:t xml:space="preserve"> (</w:t>
      </w:r>
      <w:r w:rsidR="000104DA">
        <w:rPr>
          <w:rFonts w:cs="Times New Roman"/>
          <w:color w:val="000000"/>
          <w:szCs w:val="24"/>
        </w:rPr>
        <w:t xml:space="preserve">Greenberg, </w:t>
      </w:r>
      <w:r w:rsidR="000104DA" w:rsidRPr="000A6CE3">
        <w:rPr>
          <w:rFonts w:cs="Times New Roman"/>
          <w:color w:val="000000"/>
          <w:szCs w:val="24"/>
        </w:rPr>
        <w:t>2015)</w:t>
      </w:r>
      <w:r w:rsidRPr="009E1EE5">
        <w:rPr>
          <w:rFonts w:cs="Times New Roman"/>
          <w:szCs w:val="24"/>
        </w:rPr>
        <w:t xml:space="preserve">. More noteworthy employability abilities make an individual proficient to the businesses </w:t>
      </w:r>
      <w:r w:rsidR="000A2E76" w:rsidRPr="009E1EE5">
        <w:rPr>
          <w:rFonts w:cs="Times New Roman"/>
          <w:szCs w:val="24"/>
        </w:rPr>
        <w:t>organization</w:t>
      </w:r>
      <w:r w:rsidRPr="009E1EE5">
        <w:rPr>
          <w:rFonts w:cs="Times New Roman"/>
          <w:szCs w:val="24"/>
        </w:rPr>
        <w:t>.</w:t>
      </w:r>
      <w:r>
        <w:rPr>
          <w:rFonts w:cs="Times New Roman"/>
          <w:szCs w:val="24"/>
        </w:rPr>
        <w:t xml:space="preserve"> </w:t>
      </w:r>
      <w:r w:rsidRPr="009E1EE5">
        <w:rPr>
          <w:rFonts w:cs="Times New Roman"/>
          <w:szCs w:val="24"/>
        </w:rPr>
        <w:t xml:space="preserve">Expanding employability abilities is vital for the learners as a piece of their expert improvement. This task has talked about scholastic and employability abilities. </w:t>
      </w:r>
      <w:r>
        <w:rPr>
          <w:rFonts w:cs="Times New Roman"/>
          <w:szCs w:val="24"/>
        </w:rPr>
        <w:t xml:space="preserve">Through identifying the lacking and strong points of my academic as well as employability skills I take actions to resolve them before entering my career as a financial secretary of Tesco PLC. </w:t>
      </w:r>
    </w:p>
    <w:p w:rsidR="000A6CE3" w:rsidRDefault="000A6CE3" w:rsidP="001744E9">
      <w:pPr>
        <w:rPr>
          <w:rFonts w:cs="Times New Roman"/>
          <w:szCs w:val="24"/>
        </w:rPr>
      </w:pPr>
    </w:p>
    <w:p w:rsidR="000A6CE3" w:rsidRDefault="000A6CE3" w:rsidP="001744E9">
      <w:pPr>
        <w:rPr>
          <w:rFonts w:cs="Times New Roman"/>
          <w:szCs w:val="24"/>
        </w:rPr>
      </w:pPr>
    </w:p>
    <w:p w:rsidR="000A6CE3" w:rsidRDefault="000A6CE3" w:rsidP="001744E9">
      <w:pPr>
        <w:rPr>
          <w:rFonts w:cs="Times New Roman"/>
          <w:szCs w:val="24"/>
        </w:rPr>
      </w:pPr>
    </w:p>
    <w:p w:rsidR="000A6CE3" w:rsidRDefault="000A6CE3" w:rsidP="001744E9">
      <w:pPr>
        <w:rPr>
          <w:rFonts w:cs="Times New Roman"/>
          <w:szCs w:val="24"/>
        </w:rPr>
      </w:pPr>
    </w:p>
    <w:p w:rsidR="000A6CE3" w:rsidRDefault="000A6CE3" w:rsidP="001744E9">
      <w:pPr>
        <w:rPr>
          <w:rFonts w:cs="Times New Roman"/>
          <w:szCs w:val="24"/>
        </w:rPr>
      </w:pPr>
    </w:p>
    <w:p w:rsidR="000A6CE3" w:rsidRDefault="000A6CE3" w:rsidP="001744E9">
      <w:pPr>
        <w:rPr>
          <w:rFonts w:cs="Times New Roman"/>
          <w:szCs w:val="24"/>
        </w:rPr>
      </w:pPr>
    </w:p>
    <w:p w:rsidR="000A6CE3" w:rsidRDefault="000A6CE3" w:rsidP="001744E9">
      <w:pPr>
        <w:rPr>
          <w:rFonts w:cs="Times New Roman"/>
          <w:szCs w:val="24"/>
        </w:rPr>
      </w:pPr>
      <w:bookmarkStart w:id="6" w:name="_GoBack"/>
      <w:bookmarkEnd w:id="6"/>
    </w:p>
    <w:p w:rsidR="000A6CE3" w:rsidRPr="000A6CE3" w:rsidRDefault="0021165A" w:rsidP="00A23695">
      <w:pPr>
        <w:pStyle w:val="Heading1"/>
      </w:pPr>
      <w:bookmarkStart w:id="7" w:name="_Toc531698719"/>
      <w:r w:rsidRPr="000A6CE3">
        <w:lastRenderedPageBreak/>
        <w:t>References</w:t>
      </w:r>
      <w:bookmarkEnd w:id="7"/>
    </w:p>
    <w:p w:rsidR="00A23695" w:rsidRPr="00A23695" w:rsidRDefault="0021165A" w:rsidP="00A23695">
      <w:pPr>
        <w:pStyle w:val="NormalWeb"/>
        <w:spacing w:before="0" w:beforeAutospacing="0" w:after="0" w:afterAutospacing="0" w:line="360" w:lineRule="auto"/>
        <w:rPr>
          <w:color w:val="000000"/>
        </w:rPr>
      </w:pPr>
      <w:proofErr w:type="spellStart"/>
      <w:r w:rsidRPr="00A23695">
        <w:rPr>
          <w:color w:val="000000"/>
        </w:rPr>
        <w:t>Barcham</w:t>
      </w:r>
      <w:proofErr w:type="spellEnd"/>
      <w:r w:rsidRPr="00A23695">
        <w:rPr>
          <w:color w:val="000000"/>
        </w:rPr>
        <w:t>, L. (2011). </w:t>
      </w:r>
      <w:r w:rsidRPr="00A23695">
        <w:rPr>
          <w:iCs/>
          <w:color w:val="000000"/>
        </w:rPr>
        <w:t>Personal development for learning disability workers</w:t>
      </w:r>
      <w:r w:rsidRPr="00A23695">
        <w:rPr>
          <w:color w:val="000000"/>
        </w:rPr>
        <w:t>. Exeter: Learning Matters.</w:t>
      </w:r>
    </w:p>
    <w:p w:rsidR="00A23695" w:rsidRPr="00A23695" w:rsidRDefault="0021165A" w:rsidP="00A23695">
      <w:pPr>
        <w:pStyle w:val="NormalWeb"/>
        <w:spacing w:before="0" w:beforeAutospacing="0" w:after="0" w:afterAutospacing="0" w:line="360" w:lineRule="auto"/>
        <w:rPr>
          <w:color w:val="000000"/>
        </w:rPr>
      </w:pPr>
      <w:r w:rsidRPr="00A23695">
        <w:rPr>
          <w:color w:val="000000"/>
        </w:rPr>
        <w:t>Bloom, M. and Kitagawa, K. (2017). </w:t>
      </w:r>
      <w:r w:rsidRPr="00A23695">
        <w:rPr>
          <w:iCs/>
          <w:color w:val="000000"/>
        </w:rPr>
        <w:t>Understanding employability skills</w:t>
      </w:r>
      <w:r w:rsidRPr="00A23695">
        <w:rPr>
          <w:color w:val="000000"/>
        </w:rPr>
        <w:t>. Ottawa, Ont.: Conference Board of Canada.</w:t>
      </w:r>
    </w:p>
    <w:p w:rsidR="00A23695" w:rsidRPr="00A23695" w:rsidRDefault="0021165A" w:rsidP="00A23695">
      <w:pPr>
        <w:pStyle w:val="NormalWeb"/>
        <w:spacing w:before="0" w:beforeAutospacing="0" w:after="0" w:afterAutospacing="0" w:line="360" w:lineRule="auto"/>
        <w:rPr>
          <w:color w:val="000000"/>
        </w:rPr>
      </w:pPr>
      <w:r w:rsidRPr="00A23695">
        <w:rPr>
          <w:color w:val="000000"/>
        </w:rPr>
        <w:t>Fava-Verdé, A., Fava-Verdé, A. and Manning, A. (2011). </w:t>
      </w:r>
      <w:r w:rsidRPr="00A23695">
        <w:rPr>
          <w:iCs/>
          <w:color w:val="000000"/>
        </w:rPr>
        <w:t>Transferable academic skills kit</w:t>
      </w:r>
      <w:r w:rsidRPr="00A23695">
        <w:rPr>
          <w:color w:val="000000"/>
        </w:rPr>
        <w:t>. Reading, UK: Garnet Publishing Ltd.</w:t>
      </w:r>
    </w:p>
    <w:p w:rsidR="00A23695" w:rsidRPr="00A23695" w:rsidRDefault="0021165A" w:rsidP="00A23695">
      <w:pPr>
        <w:pStyle w:val="NormalWeb"/>
        <w:spacing w:before="0" w:beforeAutospacing="0" w:after="0" w:afterAutospacing="0" w:line="360" w:lineRule="auto"/>
        <w:rPr>
          <w:color w:val="000000"/>
        </w:rPr>
      </w:pPr>
      <w:r w:rsidRPr="00A23695">
        <w:rPr>
          <w:color w:val="000000"/>
        </w:rPr>
        <w:t>Greenberg, D. (2015). </w:t>
      </w:r>
      <w:r w:rsidRPr="00A23695">
        <w:rPr>
          <w:iCs/>
          <w:color w:val="000000"/>
        </w:rPr>
        <w:t>TEAS Test of Essential Academic Skills</w:t>
      </w:r>
      <w:r w:rsidRPr="00A23695">
        <w:rPr>
          <w:color w:val="000000"/>
        </w:rPr>
        <w:t>. Piscataway, NJ: Research &amp; Education Assn.</w:t>
      </w:r>
    </w:p>
    <w:p w:rsidR="00A23695" w:rsidRPr="00A23695" w:rsidRDefault="0021165A" w:rsidP="00A23695">
      <w:pPr>
        <w:pStyle w:val="NormalWeb"/>
        <w:spacing w:before="0" w:beforeAutospacing="0" w:after="0" w:afterAutospacing="0" w:line="360" w:lineRule="auto"/>
        <w:ind w:left="450" w:hanging="450"/>
        <w:rPr>
          <w:color w:val="000000"/>
        </w:rPr>
      </w:pPr>
      <w:r w:rsidRPr="00A23695">
        <w:rPr>
          <w:color w:val="000000"/>
        </w:rPr>
        <w:t>Hind, D. and Moss, S. (2011). </w:t>
      </w:r>
      <w:r w:rsidRPr="00A23695">
        <w:rPr>
          <w:iCs/>
          <w:color w:val="000000"/>
        </w:rPr>
        <w:t>Employability skills</w:t>
      </w:r>
      <w:r w:rsidRPr="00A23695">
        <w:rPr>
          <w:color w:val="000000"/>
        </w:rPr>
        <w:t>. Sunderland: Business Education.</w:t>
      </w:r>
    </w:p>
    <w:p w:rsidR="00A23695" w:rsidRPr="00A23695" w:rsidRDefault="0021165A" w:rsidP="00A23695">
      <w:pPr>
        <w:pStyle w:val="NormalWeb"/>
        <w:spacing w:before="0" w:beforeAutospacing="0" w:after="0" w:afterAutospacing="0" w:line="360" w:lineRule="auto"/>
        <w:ind w:left="450" w:hanging="450"/>
        <w:rPr>
          <w:color w:val="000000"/>
        </w:rPr>
      </w:pPr>
      <w:r w:rsidRPr="00A23695">
        <w:rPr>
          <w:color w:val="000000"/>
        </w:rPr>
        <w:t>Marsh, R. (2012). </w:t>
      </w:r>
      <w:r w:rsidRPr="00A23695">
        <w:rPr>
          <w:iCs/>
          <w:color w:val="000000"/>
        </w:rPr>
        <w:t>Skills for employability</w:t>
      </w:r>
      <w:r w:rsidRPr="00A23695">
        <w:rPr>
          <w:color w:val="000000"/>
        </w:rPr>
        <w:t xml:space="preserve">. </w:t>
      </w:r>
      <w:proofErr w:type="spellStart"/>
      <w:r w:rsidRPr="00A23695">
        <w:rPr>
          <w:color w:val="000000"/>
        </w:rPr>
        <w:t>Wrexham</w:t>
      </w:r>
      <w:proofErr w:type="spellEnd"/>
      <w:r w:rsidRPr="00A23695">
        <w:rPr>
          <w:color w:val="000000"/>
        </w:rPr>
        <w:t xml:space="preserve">: </w:t>
      </w:r>
      <w:proofErr w:type="spellStart"/>
      <w:r w:rsidRPr="00A23695">
        <w:rPr>
          <w:color w:val="000000"/>
        </w:rPr>
        <w:t>Christal</w:t>
      </w:r>
      <w:proofErr w:type="spellEnd"/>
      <w:r w:rsidRPr="00A23695">
        <w:rPr>
          <w:color w:val="000000"/>
        </w:rPr>
        <w:t>.</w:t>
      </w:r>
    </w:p>
    <w:p w:rsidR="00A23695" w:rsidRPr="00A23695" w:rsidRDefault="0021165A" w:rsidP="00A23695">
      <w:pPr>
        <w:pStyle w:val="NormalWeb"/>
        <w:spacing w:before="0" w:beforeAutospacing="0" w:after="0" w:afterAutospacing="0" w:line="360" w:lineRule="auto"/>
        <w:ind w:left="450" w:hanging="450"/>
        <w:rPr>
          <w:color w:val="000000"/>
        </w:rPr>
      </w:pPr>
      <w:r w:rsidRPr="00A23695">
        <w:rPr>
          <w:color w:val="000000"/>
        </w:rPr>
        <w:t xml:space="preserve">Noel, J. and </w:t>
      </w:r>
      <w:proofErr w:type="spellStart"/>
      <w:r w:rsidRPr="00A23695">
        <w:rPr>
          <w:color w:val="000000"/>
        </w:rPr>
        <w:t>Dotlich</w:t>
      </w:r>
      <w:proofErr w:type="spellEnd"/>
      <w:r w:rsidRPr="00A23695">
        <w:rPr>
          <w:color w:val="000000"/>
        </w:rPr>
        <w:t>, D. (2016). </w:t>
      </w:r>
      <w:r w:rsidRPr="00A23695">
        <w:rPr>
          <w:iCs/>
          <w:color w:val="000000"/>
        </w:rPr>
        <w:t>Personal development plan</w:t>
      </w:r>
      <w:r w:rsidRPr="00A23695">
        <w:rPr>
          <w:color w:val="000000"/>
        </w:rPr>
        <w:t>. San Francisco, CA: Pfeiffer.</w:t>
      </w:r>
    </w:p>
    <w:p w:rsidR="00A23695" w:rsidRPr="00A23695" w:rsidRDefault="0021165A" w:rsidP="00A23695">
      <w:pPr>
        <w:pStyle w:val="NormalWeb"/>
        <w:spacing w:before="0" w:beforeAutospacing="0" w:after="0" w:afterAutospacing="0" w:line="360" w:lineRule="auto"/>
        <w:rPr>
          <w:color w:val="000000"/>
        </w:rPr>
      </w:pPr>
      <w:proofErr w:type="spellStart"/>
      <w:r w:rsidRPr="00A23695">
        <w:rPr>
          <w:color w:val="000000"/>
        </w:rPr>
        <w:t>Overtoom</w:t>
      </w:r>
      <w:proofErr w:type="spellEnd"/>
      <w:r w:rsidRPr="00A23695">
        <w:rPr>
          <w:color w:val="000000"/>
        </w:rPr>
        <w:t>, C. (2014). </w:t>
      </w:r>
      <w:r w:rsidRPr="00A23695">
        <w:rPr>
          <w:iCs/>
          <w:color w:val="000000"/>
        </w:rPr>
        <w:t>Employability skills assessment</w:t>
      </w:r>
      <w:r w:rsidRPr="00A23695">
        <w:rPr>
          <w:color w:val="000000"/>
        </w:rPr>
        <w:t>. Columbus, OH: ERIC Clearinghouse on Adult, Career, and Vocational Education, Center on Education and Training for Employment, College of Education, the Ohio State University.</w:t>
      </w:r>
    </w:p>
    <w:p w:rsidR="00A23695" w:rsidRPr="00A23695" w:rsidRDefault="0021165A" w:rsidP="00A23695">
      <w:pPr>
        <w:pStyle w:val="NormalWeb"/>
        <w:spacing w:before="0" w:beforeAutospacing="0" w:after="0" w:afterAutospacing="0" w:line="360" w:lineRule="auto"/>
        <w:rPr>
          <w:color w:val="000000"/>
        </w:rPr>
      </w:pPr>
      <w:proofErr w:type="spellStart"/>
      <w:r w:rsidRPr="00A23695">
        <w:rPr>
          <w:color w:val="000000"/>
        </w:rPr>
        <w:t>Ruetten</w:t>
      </w:r>
      <w:proofErr w:type="spellEnd"/>
      <w:r w:rsidRPr="00A23695">
        <w:rPr>
          <w:color w:val="000000"/>
        </w:rPr>
        <w:t xml:space="preserve">, M. and </w:t>
      </w:r>
      <w:proofErr w:type="spellStart"/>
      <w:r w:rsidRPr="00A23695">
        <w:rPr>
          <w:color w:val="000000"/>
        </w:rPr>
        <w:t>Pavlik</w:t>
      </w:r>
      <w:proofErr w:type="spellEnd"/>
      <w:r w:rsidRPr="00A23695">
        <w:rPr>
          <w:color w:val="000000"/>
        </w:rPr>
        <w:t>, C. (2012). </w:t>
      </w:r>
      <w:r w:rsidRPr="00A23695">
        <w:rPr>
          <w:iCs/>
          <w:color w:val="000000"/>
        </w:rPr>
        <w:t>Developing composition skills</w:t>
      </w:r>
      <w:r w:rsidRPr="00A23695">
        <w:rPr>
          <w:color w:val="000000"/>
        </w:rPr>
        <w:t xml:space="preserve">. Boston (Mass.): </w:t>
      </w:r>
      <w:proofErr w:type="spellStart"/>
      <w:r w:rsidRPr="00A23695">
        <w:rPr>
          <w:color w:val="000000"/>
        </w:rPr>
        <w:t>Heinle</w:t>
      </w:r>
      <w:proofErr w:type="spellEnd"/>
      <w:r w:rsidRPr="00A23695">
        <w:rPr>
          <w:color w:val="000000"/>
        </w:rPr>
        <w:t xml:space="preserve"> Cengage Learning.</w:t>
      </w:r>
    </w:p>
    <w:p w:rsidR="00A23695" w:rsidRPr="00A23695" w:rsidRDefault="0021165A" w:rsidP="00A23695">
      <w:pPr>
        <w:pStyle w:val="NormalWeb"/>
        <w:spacing w:before="0" w:beforeAutospacing="0" w:after="0" w:afterAutospacing="0" w:line="360" w:lineRule="auto"/>
        <w:ind w:left="450" w:hanging="450"/>
        <w:rPr>
          <w:color w:val="000000"/>
        </w:rPr>
      </w:pPr>
      <w:r w:rsidRPr="00A23695">
        <w:rPr>
          <w:color w:val="000000"/>
        </w:rPr>
        <w:t>Shapiro, E. (2011). </w:t>
      </w:r>
      <w:r w:rsidRPr="00A23695">
        <w:rPr>
          <w:iCs/>
          <w:color w:val="000000"/>
        </w:rPr>
        <w:t>Academic skills problems workbook</w:t>
      </w:r>
      <w:r w:rsidRPr="00A23695">
        <w:rPr>
          <w:color w:val="000000"/>
        </w:rPr>
        <w:t>. New York: Guilford.</w:t>
      </w:r>
    </w:p>
    <w:p w:rsidR="00A23695" w:rsidRPr="00A23695" w:rsidRDefault="0021165A" w:rsidP="00A23695">
      <w:pPr>
        <w:pStyle w:val="NormalWeb"/>
        <w:spacing w:before="0" w:beforeAutospacing="0" w:after="0" w:afterAutospacing="0" w:line="360" w:lineRule="auto"/>
        <w:rPr>
          <w:color w:val="000000"/>
        </w:rPr>
      </w:pPr>
      <w:r w:rsidRPr="00A23695">
        <w:rPr>
          <w:color w:val="000000"/>
        </w:rPr>
        <w:t xml:space="preserve">Turner, K., </w:t>
      </w:r>
      <w:proofErr w:type="spellStart"/>
      <w:r w:rsidRPr="00A23695">
        <w:rPr>
          <w:color w:val="000000"/>
        </w:rPr>
        <w:t>Krenus</w:t>
      </w:r>
      <w:proofErr w:type="spellEnd"/>
      <w:r w:rsidRPr="00A23695">
        <w:rPr>
          <w:color w:val="000000"/>
        </w:rPr>
        <w:t xml:space="preserve">, B., Ireland, L. and </w:t>
      </w:r>
      <w:proofErr w:type="spellStart"/>
      <w:r w:rsidRPr="00A23695">
        <w:rPr>
          <w:color w:val="000000"/>
        </w:rPr>
        <w:t>Pointon</w:t>
      </w:r>
      <w:proofErr w:type="spellEnd"/>
      <w:r w:rsidRPr="00A23695">
        <w:rPr>
          <w:color w:val="000000"/>
        </w:rPr>
        <w:t>, L. (2012). </w:t>
      </w:r>
      <w:r w:rsidRPr="00A23695">
        <w:rPr>
          <w:iCs/>
          <w:color w:val="000000"/>
        </w:rPr>
        <w:t>Essential Academic Skills</w:t>
      </w:r>
      <w:r w:rsidRPr="00A23695">
        <w:rPr>
          <w:color w:val="000000"/>
        </w:rPr>
        <w:t>. South Melbo</w:t>
      </w:r>
      <w:r w:rsidR="00440F1D">
        <w:rPr>
          <w:color w:val="000000"/>
        </w:rPr>
        <w:t>urne: Oxford University Press.</w:t>
      </w:r>
      <w:r w:rsidRPr="00A23695">
        <w:rPr>
          <w:color w:val="000000"/>
        </w:rPr>
        <w:t xml:space="preserve"> </w:t>
      </w:r>
    </w:p>
    <w:p w:rsidR="00A23695" w:rsidRPr="00A23695" w:rsidRDefault="00A23695" w:rsidP="00A23695">
      <w:pPr>
        <w:pStyle w:val="NormalWeb"/>
        <w:spacing w:before="0" w:beforeAutospacing="0" w:after="0" w:afterAutospacing="0" w:line="360" w:lineRule="auto"/>
        <w:rPr>
          <w:color w:val="000000"/>
        </w:rPr>
      </w:pPr>
    </w:p>
    <w:sectPr w:rsidR="00A23695" w:rsidRPr="00A23695" w:rsidSect="00A23695">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79C3" w:rsidRDefault="004479C3">
      <w:pPr>
        <w:spacing w:after="0" w:line="240" w:lineRule="auto"/>
      </w:pPr>
      <w:r>
        <w:separator/>
      </w:r>
    </w:p>
  </w:endnote>
  <w:endnote w:type="continuationSeparator" w:id="0">
    <w:p w:rsidR="004479C3" w:rsidRDefault="00447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3130898"/>
      <w:docPartObj>
        <w:docPartGallery w:val="Page Numbers (Bottom of Page)"/>
        <w:docPartUnique/>
      </w:docPartObj>
    </w:sdtPr>
    <w:sdtEndPr>
      <w:rPr>
        <w:noProof/>
      </w:rPr>
    </w:sdtEndPr>
    <w:sdtContent>
      <w:p w:rsidR="00A23695" w:rsidRDefault="0021165A">
        <w:pPr>
          <w:pStyle w:val="Footer"/>
          <w:jc w:val="right"/>
        </w:pPr>
        <w:r>
          <w:fldChar w:fldCharType="begin"/>
        </w:r>
        <w:r>
          <w:instrText xml:space="preserve"> PAGE   \* MERGEFORMAT </w:instrText>
        </w:r>
        <w:r>
          <w:fldChar w:fldCharType="separate"/>
        </w:r>
        <w:r w:rsidR="000A2E76">
          <w:rPr>
            <w:noProof/>
          </w:rPr>
          <w:t>11</w:t>
        </w:r>
        <w:r>
          <w:rPr>
            <w:noProof/>
          </w:rPr>
          <w:fldChar w:fldCharType="end"/>
        </w:r>
      </w:p>
    </w:sdtContent>
  </w:sdt>
  <w:p w:rsidR="00A23695" w:rsidRDefault="00A2369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79C3" w:rsidRDefault="004479C3">
      <w:pPr>
        <w:spacing w:after="0" w:line="240" w:lineRule="auto"/>
      </w:pPr>
      <w:r>
        <w:separator/>
      </w:r>
    </w:p>
  </w:footnote>
  <w:footnote w:type="continuationSeparator" w:id="0">
    <w:p w:rsidR="004479C3" w:rsidRDefault="004479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A2M7cwsjAxNDM0MrdQ0lEKTi0uzszPAykwrAUAa8WS3ywAAAA="/>
  </w:docVars>
  <w:rsids>
    <w:rsidRoot w:val="00947681"/>
    <w:rsid w:val="000104DA"/>
    <w:rsid w:val="000A2E76"/>
    <w:rsid w:val="000A6CE3"/>
    <w:rsid w:val="001744E9"/>
    <w:rsid w:val="001C44A8"/>
    <w:rsid w:val="0021165A"/>
    <w:rsid w:val="002A6BE3"/>
    <w:rsid w:val="002C246C"/>
    <w:rsid w:val="002F603F"/>
    <w:rsid w:val="00371330"/>
    <w:rsid w:val="00373DEB"/>
    <w:rsid w:val="00380CA0"/>
    <w:rsid w:val="00380DE2"/>
    <w:rsid w:val="00440F1D"/>
    <w:rsid w:val="0044766D"/>
    <w:rsid w:val="004479C3"/>
    <w:rsid w:val="004C4190"/>
    <w:rsid w:val="00521E04"/>
    <w:rsid w:val="0052608B"/>
    <w:rsid w:val="00532E6B"/>
    <w:rsid w:val="00581D8F"/>
    <w:rsid w:val="00637613"/>
    <w:rsid w:val="0069323E"/>
    <w:rsid w:val="00693B91"/>
    <w:rsid w:val="006E178A"/>
    <w:rsid w:val="00716EAA"/>
    <w:rsid w:val="00733DAF"/>
    <w:rsid w:val="007A09D5"/>
    <w:rsid w:val="007D7ACF"/>
    <w:rsid w:val="00812607"/>
    <w:rsid w:val="00871632"/>
    <w:rsid w:val="008E509F"/>
    <w:rsid w:val="008F2448"/>
    <w:rsid w:val="00947681"/>
    <w:rsid w:val="00953081"/>
    <w:rsid w:val="00981E9C"/>
    <w:rsid w:val="009C48DB"/>
    <w:rsid w:val="009E1EE5"/>
    <w:rsid w:val="00A23695"/>
    <w:rsid w:val="00A55052"/>
    <w:rsid w:val="00AF41A1"/>
    <w:rsid w:val="00BD3A47"/>
    <w:rsid w:val="00C0318D"/>
    <w:rsid w:val="00C27662"/>
    <w:rsid w:val="00CD311A"/>
    <w:rsid w:val="00D648C1"/>
    <w:rsid w:val="00DD5C33"/>
    <w:rsid w:val="00EE2373"/>
    <w:rsid w:val="00FA10F6"/>
    <w:rsid w:val="00FC3D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E4BF8"/>
  <w15:chartTrackingRefBased/>
  <w15:docId w15:val="{842CB7F9-78D8-4440-8F47-939D68B1F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369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A23695"/>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A23695"/>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695"/>
    <w:rPr>
      <w:rFonts w:ascii="Times New Roman" w:eastAsiaTheme="majorEastAsia" w:hAnsi="Times New Roman" w:cstheme="majorBidi"/>
      <w:b/>
      <w:sz w:val="28"/>
      <w:szCs w:val="32"/>
    </w:rPr>
  </w:style>
  <w:style w:type="paragraph" w:styleId="ListParagraph">
    <w:name w:val="List Paragraph"/>
    <w:basedOn w:val="Normal"/>
    <w:uiPriority w:val="34"/>
    <w:qFormat/>
    <w:rsid w:val="00371330"/>
    <w:pPr>
      <w:ind w:left="720"/>
      <w:contextualSpacing/>
    </w:pPr>
  </w:style>
  <w:style w:type="paragraph" w:styleId="Caption">
    <w:name w:val="caption"/>
    <w:basedOn w:val="Normal"/>
    <w:next w:val="Normal"/>
    <w:uiPriority w:val="35"/>
    <w:unhideWhenUsed/>
    <w:qFormat/>
    <w:rsid w:val="00532E6B"/>
    <w:pPr>
      <w:spacing w:after="200" w:line="240" w:lineRule="auto"/>
    </w:pPr>
    <w:rPr>
      <w:i/>
      <w:iCs/>
      <w:color w:val="44546A" w:themeColor="text2"/>
      <w:sz w:val="18"/>
      <w:szCs w:val="18"/>
    </w:rPr>
  </w:style>
  <w:style w:type="table" w:styleId="TableGrid">
    <w:name w:val="Table Grid"/>
    <w:basedOn w:val="TableNormal"/>
    <w:uiPriority w:val="39"/>
    <w:rsid w:val="006E17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A23695"/>
    <w:rPr>
      <w:rFonts w:ascii="Times New Roman" w:eastAsiaTheme="majorEastAsia" w:hAnsi="Times New Roman" w:cstheme="majorBidi"/>
      <w:b/>
      <w:sz w:val="26"/>
      <w:szCs w:val="26"/>
    </w:rPr>
  </w:style>
  <w:style w:type="paragraph" w:styleId="NormalWeb">
    <w:name w:val="Normal (Web)"/>
    <w:basedOn w:val="Normal"/>
    <w:uiPriority w:val="99"/>
    <w:semiHidden/>
    <w:unhideWhenUsed/>
    <w:rsid w:val="000A6CE3"/>
    <w:pPr>
      <w:spacing w:before="100" w:beforeAutospacing="1" w:after="100" w:afterAutospacing="1" w:line="240" w:lineRule="auto"/>
    </w:pPr>
    <w:rPr>
      <w:rFonts w:eastAsia="Times New Roman" w:cs="Times New Roman"/>
      <w:szCs w:val="24"/>
    </w:rPr>
  </w:style>
  <w:style w:type="paragraph" w:customStyle="1" w:styleId="Default">
    <w:name w:val="Default"/>
    <w:rsid w:val="00CD311A"/>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BD3A47"/>
    <w:pPr>
      <w:outlineLvl w:val="9"/>
    </w:pPr>
  </w:style>
  <w:style w:type="paragraph" w:styleId="TOC1">
    <w:name w:val="toc 1"/>
    <w:basedOn w:val="Normal"/>
    <w:next w:val="Normal"/>
    <w:autoRedefine/>
    <w:uiPriority w:val="39"/>
    <w:unhideWhenUsed/>
    <w:rsid w:val="00BD3A47"/>
    <w:pPr>
      <w:spacing w:after="100"/>
    </w:pPr>
  </w:style>
  <w:style w:type="character" w:styleId="Hyperlink">
    <w:name w:val="Hyperlink"/>
    <w:basedOn w:val="DefaultParagraphFont"/>
    <w:uiPriority w:val="99"/>
    <w:unhideWhenUsed/>
    <w:rsid w:val="00BD3A47"/>
    <w:rPr>
      <w:color w:val="0563C1" w:themeColor="hyperlink"/>
      <w:u w:val="single"/>
    </w:rPr>
  </w:style>
  <w:style w:type="paragraph" w:styleId="Header">
    <w:name w:val="header"/>
    <w:basedOn w:val="Normal"/>
    <w:link w:val="HeaderChar"/>
    <w:uiPriority w:val="99"/>
    <w:unhideWhenUsed/>
    <w:rsid w:val="00A236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3695"/>
  </w:style>
  <w:style w:type="paragraph" w:styleId="Footer">
    <w:name w:val="footer"/>
    <w:basedOn w:val="Normal"/>
    <w:link w:val="FooterChar"/>
    <w:uiPriority w:val="99"/>
    <w:unhideWhenUsed/>
    <w:rsid w:val="00A236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3695"/>
  </w:style>
  <w:style w:type="paragraph" w:styleId="TOC2">
    <w:name w:val="toc 2"/>
    <w:basedOn w:val="Normal"/>
    <w:next w:val="Normal"/>
    <w:autoRedefine/>
    <w:uiPriority w:val="39"/>
    <w:unhideWhenUsed/>
    <w:rsid w:val="0052608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ASSIGNMENT\ASSIGNMENT-124%20EA811044%20Sadia%20Afrin%20TSD%20AES\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ASSIGNMENT\ASSIGNMENT-124%20EA811044%20Sadia%20Afrin%20TSD%20AES\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r>
              <a:rPr lang="en-US" sz="1200">
                <a:solidFill>
                  <a:sysClr val="windowText" lastClr="000000"/>
                </a:solidFill>
              </a:rPr>
              <a:t>Academic Skills</a:t>
            </a:r>
          </a:p>
        </c:rich>
      </c:tx>
      <c:overlay val="0"/>
      <c:spPr>
        <a:noFill/>
        <a:ln>
          <a:noFill/>
        </a:ln>
        <a:effectLst/>
      </c:spPr>
      <c:txPr>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Sheet1!$D$7:$D$13</c:f>
              <c:strCache>
                <c:ptCount val="7"/>
                <c:pt idx="0">
                  <c:v>Scholastic skills </c:v>
                </c:pt>
                <c:pt idx="1">
                  <c:v>Digital Literacy</c:v>
                </c:pt>
                <c:pt idx="2">
                  <c:v>Problem solving skills</c:v>
                </c:pt>
                <c:pt idx="3">
                  <c:v>Communication Skills</c:v>
                </c:pt>
                <c:pt idx="4">
                  <c:v>Team work</c:v>
                </c:pt>
                <c:pt idx="5">
                  <c:v>Critical thinking</c:v>
                </c:pt>
                <c:pt idx="6">
                  <c:v>Analytical skills</c:v>
                </c:pt>
              </c:strCache>
            </c:strRef>
          </c:cat>
          <c:val>
            <c:numRef>
              <c:f>Sheet1!$E$7:$E$13</c:f>
              <c:numCache>
                <c:formatCode>0%</c:formatCode>
                <c:ptCount val="7"/>
                <c:pt idx="0">
                  <c:v>0.78</c:v>
                </c:pt>
                <c:pt idx="1">
                  <c:v>0.82</c:v>
                </c:pt>
                <c:pt idx="2">
                  <c:v>0.63</c:v>
                </c:pt>
                <c:pt idx="3">
                  <c:v>0.21</c:v>
                </c:pt>
                <c:pt idx="4">
                  <c:v>0.56999999999999995</c:v>
                </c:pt>
                <c:pt idx="5">
                  <c:v>0.34</c:v>
                </c:pt>
                <c:pt idx="6">
                  <c:v>0.19</c:v>
                </c:pt>
              </c:numCache>
            </c:numRef>
          </c:val>
          <c:extLst>
            <c:ext xmlns:c16="http://schemas.microsoft.com/office/drawing/2014/chart" uri="{C3380CC4-5D6E-409C-BE32-E72D297353CC}">
              <c16:uniqueId val="{00000000-C6EC-41E4-8640-7324687FD424}"/>
            </c:ext>
          </c:extLst>
        </c:ser>
        <c:dLbls>
          <c:showLegendKey val="0"/>
          <c:showVal val="0"/>
          <c:showCatName val="0"/>
          <c:showSerName val="0"/>
          <c:showPercent val="0"/>
          <c:showBubbleSize val="0"/>
        </c:dLbls>
        <c:gapWidth val="247"/>
        <c:axId val="174088816"/>
        <c:axId val="174089376"/>
      </c:barChart>
      <c:catAx>
        <c:axId val="174088816"/>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out"/>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174089376"/>
        <c:crosses val="autoZero"/>
        <c:auto val="1"/>
        <c:lblAlgn val="ctr"/>
        <c:lblOffset val="100"/>
        <c:noMultiLvlLbl val="0"/>
      </c:catAx>
      <c:valAx>
        <c:axId val="174089376"/>
        <c:scaling>
          <c:orientation val="minMax"/>
        </c:scaling>
        <c:delete val="0"/>
        <c:axPos val="b"/>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740888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r>
              <a:rPr lang="en-US" sz="1200">
                <a:solidFill>
                  <a:sysClr val="windowText" lastClr="000000"/>
                </a:solidFill>
              </a:rPr>
              <a:t>Employability</a:t>
            </a:r>
            <a:r>
              <a:rPr lang="en-US" sz="1200" baseline="0">
                <a:solidFill>
                  <a:sysClr val="windowText" lastClr="000000"/>
                </a:solidFill>
              </a:rPr>
              <a:t> Skills</a:t>
            </a:r>
            <a:endParaRPr lang="en-US" sz="1200">
              <a:solidFill>
                <a:sysClr val="windowText" lastClr="000000"/>
              </a:solidFill>
            </a:endParaRPr>
          </a:p>
        </c:rich>
      </c:tx>
      <c:overlay val="0"/>
      <c:spPr>
        <a:noFill/>
        <a:ln>
          <a:noFill/>
        </a:ln>
        <a:effectLst/>
      </c:spPr>
      <c:txPr>
        <a:bodyPr rot="0" spcFirstLastPara="1" vertOverflow="ellipsis" vert="horz" wrap="square" anchor="ctr" anchorCtr="1"/>
        <a:lstStyle/>
        <a:p>
          <a:pPr>
            <a:defRPr sz="1200" b="1" i="0" u="none" strike="noStrike" kern="1200" cap="none" spc="0" normalizeH="0" baseline="0">
              <a:solidFill>
                <a:sysClr val="windowText" lastClr="000000"/>
              </a:solidFill>
              <a:latin typeface="+mj-lt"/>
              <a:ea typeface="+mj-ea"/>
              <a:cs typeface="+mj-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round/>
                    </a:ln>
                    <a:effectLst/>
                  </c:spPr>
                </c15:leaderLines>
              </c:ext>
            </c:extLst>
          </c:dLbls>
          <c:cat>
            <c:strRef>
              <c:f>Sheet1!$D$20:$D$25</c:f>
              <c:strCache>
                <c:ptCount val="6"/>
                <c:pt idx="0">
                  <c:v>Communication skills</c:v>
                </c:pt>
                <c:pt idx="1">
                  <c:v>Team work skills</c:v>
                </c:pt>
                <c:pt idx="2">
                  <c:v>Experience</c:v>
                </c:pt>
                <c:pt idx="3">
                  <c:v>Problem solving skills</c:v>
                </c:pt>
                <c:pt idx="4">
                  <c:v>Initiative and enterprise skills</c:v>
                </c:pt>
                <c:pt idx="5">
                  <c:v>Information technology skills</c:v>
                </c:pt>
              </c:strCache>
            </c:strRef>
          </c:cat>
          <c:val>
            <c:numRef>
              <c:f>Sheet1!$E$20:$E$25</c:f>
              <c:numCache>
                <c:formatCode>0%</c:formatCode>
                <c:ptCount val="6"/>
                <c:pt idx="0">
                  <c:v>0.76</c:v>
                </c:pt>
                <c:pt idx="1">
                  <c:v>0.56000000000000005</c:v>
                </c:pt>
                <c:pt idx="2">
                  <c:v>0.15</c:v>
                </c:pt>
                <c:pt idx="3">
                  <c:v>0.44</c:v>
                </c:pt>
                <c:pt idx="4">
                  <c:v>0.62</c:v>
                </c:pt>
                <c:pt idx="5">
                  <c:v>0.92</c:v>
                </c:pt>
              </c:numCache>
            </c:numRef>
          </c:val>
          <c:extLst>
            <c:ext xmlns:c16="http://schemas.microsoft.com/office/drawing/2014/chart" uri="{C3380CC4-5D6E-409C-BE32-E72D297353CC}">
              <c16:uniqueId val="{00000000-6738-47DE-A496-43A35F345692}"/>
            </c:ext>
          </c:extLst>
        </c:ser>
        <c:dLbls>
          <c:showLegendKey val="0"/>
          <c:showVal val="0"/>
          <c:showCatName val="0"/>
          <c:showSerName val="0"/>
          <c:showPercent val="0"/>
          <c:showBubbleSize val="0"/>
        </c:dLbls>
        <c:gapWidth val="247"/>
        <c:axId val="174091616"/>
        <c:axId val="174092176"/>
      </c:barChart>
      <c:catAx>
        <c:axId val="174091616"/>
        <c:scaling>
          <c:orientation val="minMax"/>
        </c:scaling>
        <c:delete val="0"/>
        <c:axPos val="l"/>
        <c:majorGridlines>
          <c:spPr>
            <a:ln w="9525">
              <a:solidFill>
                <a:schemeClr val="dk1">
                  <a:lumMod val="15000"/>
                  <a:lumOff val="85000"/>
                </a:schemeClr>
              </a:solidFill>
              <a:round/>
            </a:ln>
            <a:effectLst/>
          </c:spPr>
        </c:majorGridlines>
        <c:numFmt formatCode="General" sourceLinked="1"/>
        <c:majorTickMark val="out"/>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ysClr val="windowText" lastClr="000000"/>
                </a:solidFill>
                <a:latin typeface="+mn-lt"/>
                <a:ea typeface="+mn-ea"/>
                <a:cs typeface="+mn-cs"/>
              </a:defRPr>
            </a:pPr>
            <a:endParaRPr lang="en-US"/>
          </a:p>
        </c:txPr>
        <c:crossAx val="174092176"/>
        <c:crosses val="autoZero"/>
        <c:auto val="1"/>
        <c:lblAlgn val="ctr"/>
        <c:lblOffset val="100"/>
        <c:noMultiLvlLbl val="0"/>
      </c:catAx>
      <c:valAx>
        <c:axId val="174092176"/>
        <c:scaling>
          <c:orientation val="minMax"/>
        </c:scaling>
        <c:delete val="0"/>
        <c:axPos val="b"/>
        <c:majorGridlines>
          <c:spPr>
            <a:ln w="9525">
              <a:solidFill>
                <a:schemeClr val="dk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740916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2.xml><?xml version="1.0" encoding="utf-8"?>
<cs:chartStyle xmlns:cs="http://schemas.microsoft.com/office/drawing/2012/chartStyle" xmlns:a="http://schemas.openxmlformats.org/drawingml/2006/main" id="221">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0B554B7-71E8-4DBC-959D-11071D6F33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348</TotalTime>
  <Pages>11</Pages>
  <Words>2621</Words>
  <Characters>14944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21</cp:revision>
  <dcterms:created xsi:type="dcterms:W3CDTF">2018-12-04T03:30:00Z</dcterms:created>
  <dcterms:modified xsi:type="dcterms:W3CDTF">2019-01-07T11:27:00Z</dcterms:modified>
</cp:coreProperties>
</file>