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6182D" w14:textId="32064865" w:rsidR="00C80758" w:rsidRDefault="00C80758" w:rsidP="00C80758">
      <w:pPr>
        <w:jc w:val="center"/>
      </w:pPr>
      <w:r>
        <w:rPr>
          <w:noProof/>
        </w:rPr>
        <w:drawing>
          <wp:inline distT="0" distB="0" distL="0" distR="0" wp14:anchorId="361427AE" wp14:editId="41720A7C">
            <wp:extent cx="2957310" cy="1459200"/>
            <wp:effectExtent l="0" t="0" r="1905" b="190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3023680" cy="1491949"/>
                    </a:xfrm>
                    <a:prstGeom prst="rect">
                      <a:avLst/>
                    </a:prstGeom>
                  </pic:spPr>
                </pic:pic>
              </a:graphicData>
            </a:graphic>
          </wp:inline>
        </w:drawing>
      </w:r>
    </w:p>
    <w:p w14:paraId="1CCBFEC1" w14:textId="58F8F5FF" w:rsidR="00C80758" w:rsidRDefault="00C80758"/>
    <w:p w14:paraId="261D89F4" w14:textId="56422630" w:rsidR="00C80758" w:rsidRDefault="00C80758"/>
    <w:p w14:paraId="42BFE364" w14:textId="56835901" w:rsidR="00C80758" w:rsidRDefault="00C80758"/>
    <w:p w14:paraId="2C6F3D5D" w14:textId="61DED66B" w:rsidR="00C80758" w:rsidRPr="00C80758" w:rsidRDefault="005A4A59" w:rsidP="00C80758">
      <w:pPr>
        <w:jc w:val="center"/>
        <w:rPr>
          <w:b/>
          <w:sz w:val="44"/>
          <w:szCs w:val="44"/>
        </w:rPr>
      </w:pPr>
      <w:r>
        <w:rPr>
          <w:b/>
          <w:sz w:val="44"/>
          <w:szCs w:val="44"/>
        </w:rPr>
        <w:t xml:space="preserve">BMSW4005 </w:t>
      </w:r>
      <w:r w:rsidR="00C80758" w:rsidRPr="00C80758">
        <w:rPr>
          <w:b/>
          <w:sz w:val="44"/>
          <w:szCs w:val="44"/>
        </w:rPr>
        <w:t xml:space="preserve">Professional Career Development </w:t>
      </w:r>
    </w:p>
    <w:p w14:paraId="4291D57A" w14:textId="4F091348" w:rsidR="00C80758" w:rsidRPr="00C80758" w:rsidRDefault="00C80758" w:rsidP="00C80758">
      <w:pPr>
        <w:jc w:val="center"/>
        <w:rPr>
          <w:b/>
          <w:sz w:val="44"/>
          <w:szCs w:val="44"/>
        </w:rPr>
      </w:pPr>
      <w:r w:rsidRPr="00C80758">
        <w:rPr>
          <w:b/>
          <w:sz w:val="44"/>
          <w:szCs w:val="44"/>
        </w:rPr>
        <w:t xml:space="preserve">Task 1 &amp; 2 </w:t>
      </w:r>
    </w:p>
    <w:p w14:paraId="2A35A200" w14:textId="6694A29A" w:rsidR="00C80758" w:rsidRDefault="00C80758" w:rsidP="00C80758">
      <w:pPr>
        <w:jc w:val="center"/>
        <w:rPr>
          <w:b/>
          <w:sz w:val="40"/>
          <w:szCs w:val="40"/>
        </w:rPr>
      </w:pPr>
    </w:p>
    <w:p w14:paraId="6F2EEE85" w14:textId="768158D4" w:rsidR="00C80758" w:rsidRDefault="00C80758" w:rsidP="00C80758">
      <w:pPr>
        <w:jc w:val="center"/>
        <w:rPr>
          <w:b/>
          <w:sz w:val="40"/>
          <w:szCs w:val="40"/>
        </w:rPr>
      </w:pPr>
    </w:p>
    <w:p w14:paraId="5B39A83D" w14:textId="66B3DEBF" w:rsidR="00C80758" w:rsidRPr="00C80758" w:rsidRDefault="00C80758" w:rsidP="00C80758">
      <w:pPr>
        <w:rPr>
          <w:bCs/>
          <w:sz w:val="32"/>
          <w:szCs w:val="32"/>
        </w:rPr>
      </w:pPr>
      <w:r w:rsidRPr="00C80758">
        <w:rPr>
          <w:bCs/>
          <w:sz w:val="32"/>
          <w:szCs w:val="32"/>
        </w:rPr>
        <w:t>Student Name: Alexandru Cardei Pantiru</w:t>
      </w:r>
    </w:p>
    <w:p w14:paraId="1D75236D" w14:textId="2409B8C2" w:rsidR="00C80758" w:rsidRDefault="00C80758" w:rsidP="00C80758">
      <w:pPr>
        <w:rPr>
          <w:bCs/>
          <w:sz w:val="32"/>
          <w:szCs w:val="32"/>
        </w:rPr>
      </w:pPr>
      <w:r w:rsidRPr="00C80758">
        <w:rPr>
          <w:bCs/>
          <w:sz w:val="32"/>
          <w:szCs w:val="32"/>
        </w:rPr>
        <w:t>Student ID:</w:t>
      </w:r>
      <w:r w:rsidR="008A4D04">
        <w:rPr>
          <w:bCs/>
          <w:sz w:val="32"/>
          <w:szCs w:val="32"/>
        </w:rPr>
        <w:t xml:space="preserve"> 2009433</w:t>
      </w:r>
    </w:p>
    <w:p w14:paraId="2401A05A" w14:textId="71721292" w:rsidR="008A4D04" w:rsidRPr="00C80758" w:rsidRDefault="008A4D04" w:rsidP="00C80758">
      <w:pPr>
        <w:rPr>
          <w:bCs/>
          <w:sz w:val="32"/>
          <w:szCs w:val="32"/>
        </w:rPr>
      </w:pPr>
      <w:r>
        <w:rPr>
          <w:bCs/>
          <w:sz w:val="32"/>
          <w:szCs w:val="32"/>
        </w:rPr>
        <w:t>Lecturer Name: Sylvia Hoffman</w:t>
      </w:r>
      <w:r w:rsidR="00595651">
        <w:rPr>
          <w:bCs/>
          <w:sz w:val="32"/>
          <w:szCs w:val="32"/>
        </w:rPr>
        <w:t>n</w:t>
      </w:r>
    </w:p>
    <w:p w14:paraId="6FB7881A" w14:textId="77777777" w:rsidR="00C80758" w:rsidRDefault="00C80758" w:rsidP="00C80758">
      <w:pPr>
        <w:jc w:val="center"/>
        <w:rPr>
          <w:b/>
          <w:sz w:val="40"/>
          <w:szCs w:val="40"/>
        </w:rPr>
      </w:pPr>
    </w:p>
    <w:p w14:paraId="07FA67DD" w14:textId="2959E97A" w:rsidR="00C80758" w:rsidRDefault="00C80758"/>
    <w:p w14:paraId="795EB64C" w14:textId="41847EAA" w:rsidR="00C80758" w:rsidRDefault="00C80758"/>
    <w:p w14:paraId="12FC1FBE" w14:textId="6D5A89A6" w:rsidR="00C80758" w:rsidRDefault="00C80758"/>
    <w:p w14:paraId="455F860A" w14:textId="7CA5F449" w:rsidR="00C80758" w:rsidRDefault="00C80758"/>
    <w:p w14:paraId="05999FBD" w14:textId="7191DC04" w:rsidR="00C80758" w:rsidRDefault="00C80758"/>
    <w:p w14:paraId="03B274CD" w14:textId="70378CF3" w:rsidR="00C80758" w:rsidRDefault="00C80758"/>
    <w:p w14:paraId="1E273420" w14:textId="61076E30" w:rsidR="00C80758" w:rsidRDefault="00C80758"/>
    <w:p w14:paraId="751B1AF9" w14:textId="2BE6C61C" w:rsidR="00C80758" w:rsidRDefault="00C80758"/>
    <w:p w14:paraId="4F4AD931" w14:textId="057B0F69" w:rsidR="00C80758" w:rsidRDefault="00C80758"/>
    <w:p w14:paraId="5D0AE41E" w14:textId="05DE3CDA" w:rsidR="00C80758" w:rsidRDefault="00C80758"/>
    <w:p w14:paraId="39D12487" w14:textId="277324C3" w:rsidR="00C80758" w:rsidRDefault="00C80758"/>
    <w:p w14:paraId="07561EE4" w14:textId="0DEBC056" w:rsidR="00C80758" w:rsidRDefault="00C80758"/>
    <w:p w14:paraId="283E5CDD" w14:textId="7B7D57E8" w:rsidR="00C80758" w:rsidRDefault="00C80758"/>
    <w:p w14:paraId="12A26661" w14:textId="7B3E5DE4" w:rsidR="00C80758" w:rsidRDefault="00C80758"/>
    <w:p w14:paraId="22A4FF0C" w14:textId="51E5BF22" w:rsidR="00C80758" w:rsidRDefault="00C80758">
      <w:r>
        <w:t>Table of Contents</w:t>
      </w:r>
    </w:p>
    <w:p w14:paraId="75E2655F" w14:textId="0957EE8B" w:rsidR="00820F84" w:rsidRDefault="00820F84"/>
    <w:p w14:paraId="3368748E" w14:textId="77777777" w:rsidR="005A4A59" w:rsidRDefault="00595651" w:rsidP="005A4A59">
      <w:pPr>
        <w:pBdr>
          <w:top w:val="nil"/>
          <w:left w:val="nil"/>
          <w:bottom w:val="nil"/>
          <w:right w:val="nil"/>
          <w:between w:val="nil"/>
        </w:pBdr>
        <w:tabs>
          <w:tab w:val="right" w:pos="9350"/>
        </w:tabs>
        <w:spacing w:after="100"/>
        <w:jc w:val="both"/>
        <w:rPr>
          <w:color w:val="1155CC"/>
          <w:u w:val="single"/>
        </w:rPr>
      </w:pPr>
      <w:hyperlink w:anchor="_heading=h.2s8eyo1">
        <w:r w:rsidR="005A4A59">
          <w:rPr>
            <w:color w:val="1155CC"/>
            <w:u w:val="single"/>
          </w:rPr>
          <w:t>Task 01</w:t>
        </w:r>
        <w:r w:rsidR="005A4A59">
          <w:rPr>
            <w:color w:val="1155CC"/>
            <w:u w:val="single"/>
          </w:rPr>
          <w:tab/>
          <w:t>3</w:t>
        </w:r>
      </w:hyperlink>
    </w:p>
    <w:p w14:paraId="494C402E" w14:textId="687B13E4" w:rsidR="005A4A59" w:rsidRDefault="005A4A59" w:rsidP="005A4A59">
      <w:pPr>
        <w:pBdr>
          <w:top w:val="nil"/>
          <w:left w:val="nil"/>
          <w:bottom w:val="nil"/>
          <w:right w:val="nil"/>
          <w:between w:val="nil"/>
        </w:pBdr>
        <w:tabs>
          <w:tab w:val="right" w:pos="9350"/>
        </w:tabs>
        <w:spacing w:after="100"/>
        <w:jc w:val="both"/>
        <w:rPr>
          <w:color w:val="1155CC"/>
          <w:u w:val="single"/>
        </w:rPr>
      </w:pPr>
      <w:r>
        <w:rPr>
          <w:color w:val="1155CC"/>
          <w:u w:val="single"/>
        </w:rPr>
        <w:t>Role play</w:t>
      </w:r>
      <w:r w:rsidRPr="001C4DCC">
        <w:rPr>
          <w:color w:val="1155CC"/>
          <w:u w:val="single"/>
        </w:rPr>
        <w:tab/>
        <w:t>4</w:t>
      </w:r>
    </w:p>
    <w:p w14:paraId="0D470153" w14:textId="54B6FD33" w:rsidR="005A4A59" w:rsidRDefault="005A4A59" w:rsidP="005A4A59">
      <w:pPr>
        <w:pBdr>
          <w:top w:val="nil"/>
          <w:left w:val="nil"/>
          <w:bottom w:val="nil"/>
          <w:right w:val="nil"/>
          <w:between w:val="nil"/>
        </w:pBdr>
        <w:tabs>
          <w:tab w:val="right" w:pos="9350"/>
        </w:tabs>
        <w:spacing w:after="100"/>
        <w:jc w:val="both"/>
        <w:rPr>
          <w:color w:val="1155CC"/>
          <w:u w:val="single"/>
        </w:rPr>
      </w:pPr>
      <w:r>
        <w:rPr>
          <w:color w:val="1155CC"/>
          <w:u w:val="single"/>
        </w:rPr>
        <w:t>Interview</w:t>
      </w:r>
      <w:r w:rsidRPr="001C4DCC">
        <w:rPr>
          <w:color w:val="1155CC"/>
          <w:u w:val="single"/>
        </w:rPr>
        <w:tab/>
      </w:r>
      <w:r>
        <w:rPr>
          <w:color w:val="1155CC"/>
          <w:u w:val="single"/>
        </w:rPr>
        <w:t>5</w:t>
      </w:r>
    </w:p>
    <w:p w14:paraId="780A941B" w14:textId="77777777" w:rsidR="005A4A59" w:rsidRDefault="00595651" w:rsidP="005A4A59">
      <w:pPr>
        <w:pBdr>
          <w:top w:val="nil"/>
          <w:left w:val="nil"/>
          <w:bottom w:val="nil"/>
          <w:right w:val="nil"/>
          <w:between w:val="nil"/>
        </w:pBdr>
        <w:tabs>
          <w:tab w:val="right" w:pos="9350"/>
        </w:tabs>
        <w:spacing w:after="100"/>
        <w:jc w:val="both"/>
        <w:rPr>
          <w:rFonts w:ascii="Calibri" w:eastAsia="Calibri" w:hAnsi="Calibri" w:cs="Calibri"/>
          <w:color w:val="000000"/>
          <w:sz w:val="22"/>
          <w:szCs w:val="22"/>
        </w:rPr>
      </w:pPr>
      <w:hyperlink w:anchor="_heading=h.gjdgxs">
        <w:r w:rsidR="005A4A59">
          <w:rPr>
            <w:color w:val="1155CC"/>
            <w:u w:val="single"/>
          </w:rPr>
          <w:t>Task 02</w:t>
        </w:r>
        <w:r w:rsidR="005A4A59">
          <w:rPr>
            <w:color w:val="1155CC"/>
            <w:u w:val="single"/>
          </w:rPr>
          <w:tab/>
          <w:t>7</w:t>
        </w:r>
      </w:hyperlink>
    </w:p>
    <w:p w14:paraId="48E0D089" w14:textId="77777777" w:rsidR="005A4A59" w:rsidRDefault="005A4A59" w:rsidP="005A4A59">
      <w:pPr>
        <w:pBdr>
          <w:top w:val="nil"/>
          <w:left w:val="nil"/>
          <w:bottom w:val="nil"/>
          <w:right w:val="nil"/>
          <w:between w:val="nil"/>
        </w:pBdr>
        <w:tabs>
          <w:tab w:val="right" w:pos="9350"/>
        </w:tabs>
        <w:spacing w:after="100"/>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hyperlink w:anchor="_heading=h.30j0zll">
        <w:r>
          <w:rPr>
            <w:color w:val="1155CC"/>
            <w:u w:val="single"/>
          </w:rPr>
          <w:t>Introduction</w:t>
        </w:r>
        <w:r>
          <w:rPr>
            <w:color w:val="1155CC"/>
            <w:u w:val="single"/>
          </w:rPr>
          <w:tab/>
          <w:t>7</w:t>
        </w:r>
      </w:hyperlink>
    </w:p>
    <w:p w14:paraId="73ACF401" w14:textId="77777777" w:rsidR="005A4A59" w:rsidRDefault="00595651" w:rsidP="005A4A59">
      <w:pPr>
        <w:pBdr>
          <w:top w:val="nil"/>
          <w:left w:val="nil"/>
          <w:bottom w:val="nil"/>
          <w:right w:val="nil"/>
          <w:between w:val="nil"/>
        </w:pBdr>
        <w:tabs>
          <w:tab w:val="right" w:pos="9350"/>
        </w:tabs>
        <w:spacing w:after="100"/>
        <w:ind w:left="240"/>
        <w:jc w:val="both"/>
        <w:rPr>
          <w:rFonts w:ascii="Calibri" w:eastAsia="Calibri" w:hAnsi="Calibri" w:cs="Calibri"/>
          <w:color w:val="000000"/>
          <w:sz w:val="22"/>
          <w:szCs w:val="22"/>
        </w:rPr>
      </w:pPr>
      <w:hyperlink w:anchor="_heading=h.1fob9te">
        <w:r w:rsidR="005A4A59">
          <w:rPr>
            <w:color w:val="1155CC"/>
            <w:u w:val="single"/>
          </w:rPr>
          <w:t>Reflection Writing</w:t>
        </w:r>
        <w:r w:rsidR="005A4A59">
          <w:rPr>
            <w:color w:val="1155CC"/>
            <w:u w:val="single"/>
          </w:rPr>
          <w:tab/>
          <w:t>7</w:t>
        </w:r>
      </w:hyperlink>
    </w:p>
    <w:p w14:paraId="4D19BB34" w14:textId="77777777" w:rsidR="005A4A59" w:rsidRDefault="00595651" w:rsidP="005A4A59">
      <w:pPr>
        <w:pBdr>
          <w:top w:val="nil"/>
          <w:left w:val="nil"/>
          <w:bottom w:val="nil"/>
          <w:right w:val="nil"/>
          <w:between w:val="nil"/>
        </w:pBdr>
        <w:tabs>
          <w:tab w:val="right" w:pos="9350"/>
        </w:tabs>
        <w:spacing w:after="100"/>
        <w:ind w:left="240"/>
        <w:jc w:val="both"/>
        <w:rPr>
          <w:rFonts w:ascii="Calibri" w:eastAsia="Calibri" w:hAnsi="Calibri" w:cs="Calibri"/>
          <w:color w:val="000000"/>
          <w:sz w:val="22"/>
          <w:szCs w:val="22"/>
        </w:rPr>
      </w:pPr>
      <w:hyperlink w:anchor="_heading=h.3znysh7">
        <w:r w:rsidR="005A4A59">
          <w:rPr>
            <w:color w:val="1155CC"/>
            <w:u w:val="single"/>
          </w:rPr>
          <w:t>Self-Evaluation Review</w:t>
        </w:r>
        <w:r w:rsidR="005A4A59">
          <w:rPr>
            <w:color w:val="1155CC"/>
            <w:u w:val="single"/>
          </w:rPr>
          <w:tab/>
          <w:t>8</w:t>
        </w:r>
      </w:hyperlink>
    </w:p>
    <w:p w14:paraId="6F2FA902" w14:textId="77777777" w:rsidR="005A4A59" w:rsidRDefault="00595651" w:rsidP="005A4A59">
      <w:pPr>
        <w:pBdr>
          <w:top w:val="nil"/>
          <w:left w:val="nil"/>
          <w:bottom w:val="nil"/>
          <w:right w:val="nil"/>
          <w:between w:val="nil"/>
        </w:pBdr>
        <w:tabs>
          <w:tab w:val="right" w:pos="9350"/>
        </w:tabs>
        <w:spacing w:after="100"/>
        <w:ind w:left="240"/>
        <w:jc w:val="both"/>
        <w:rPr>
          <w:rFonts w:ascii="Calibri" w:eastAsia="Calibri" w:hAnsi="Calibri" w:cs="Calibri"/>
          <w:color w:val="000000"/>
          <w:sz w:val="22"/>
          <w:szCs w:val="22"/>
        </w:rPr>
      </w:pPr>
      <w:hyperlink w:anchor="_heading=h.2et92p0">
        <w:r w:rsidR="005A4A59">
          <w:rPr>
            <w:color w:val="1155CC"/>
            <w:u w:val="single"/>
          </w:rPr>
          <w:t>Personal Development Planning</w:t>
        </w:r>
        <w:r w:rsidR="005A4A59">
          <w:rPr>
            <w:color w:val="1155CC"/>
            <w:u w:val="single"/>
          </w:rPr>
          <w:tab/>
          <w:t>9</w:t>
        </w:r>
      </w:hyperlink>
    </w:p>
    <w:p w14:paraId="127399E1" w14:textId="77777777" w:rsidR="005A4A59" w:rsidRDefault="00595651" w:rsidP="005A4A59">
      <w:pPr>
        <w:pBdr>
          <w:top w:val="nil"/>
          <w:left w:val="nil"/>
          <w:bottom w:val="nil"/>
          <w:right w:val="nil"/>
          <w:between w:val="nil"/>
        </w:pBdr>
        <w:tabs>
          <w:tab w:val="right" w:pos="9350"/>
        </w:tabs>
        <w:spacing w:after="100"/>
        <w:ind w:left="240"/>
        <w:jc w:val="both"/>
        <w:rPr>
          <w:rFonts w:ascii="Calibri" w:eastAsia="Calibri" w:hAnsi="Calibri" w:cs="Calibri"/>
          <w:color w:val="000000"/>
          <w:sz w:val="22"/>
          <w:szCs w:val="22"/>
        </w:rPr>
      </w:pPr>
      <w:hyperlink w:anchor="_heading=h.tyjcwt">
        <w:r w:rsidR="005A4A59">
          <w:rPr>
            <w:color w:val="1155CC"/>
            <w:u w:val="single"/>
          </w:rPr>
          <w:t>Review of Understanding and Expectations of the World of Employment</w:t>
        </w:r>
        <w:r w:rsidR="005A4A59">
          <w:rPr>
            <w:color w:val="1155CC"/>
            <w:u w:val="single"/>
          </w:rPr>
          <w:tab/>
          <w:t>11</w:t>
        </w:r>
      </w:hyperlink>
    </w:p>
    <w:p w14:paraId="77E312CB" w14:textId="77777777" w:rsidR="005A4A59" w:rsidRDefault="005A4A59" w:rsidP="005A4A59">
      <w:pPr>
        <w:pBdr>
          <w:top w:val="nil"/>
          <w:left w:val="nil"/>
          <w:bottom w:val="nil"/>
          <w:right w:val="nil"/>
          <w:between w:val="nil"/>
        </w:pBdr>
        <w:tabs>
          <w:tab w:val="right" w:pos="9350"/>
        </w:tabs>
        <w:spacing w:after="100"/>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r>
        <w:rPr>
          <w:rFonts w:ascii="Calibri" w:eastAsia="Calibri" w:hAnsi="Calibri" w:cs="Calibri"/>
          <w:sz w:val="22"/>
          <w:szCs w:val="22"/>
        </w:rPr>
        <w:t xml:space="preserve"> </w:t>
      </w:r>
      <w:hyperlink w:anchor="_heading=h.3dy6vkm">
        <w:r>
          <w:rPr>
            <w:color w:val="1155CC"/>
            <w:u w:val="single"/>
          </w:rPr>
          <w:t>Conclusion</w:t>
        </w:r>
        <w:r>
          <w:rPr>
            <w:color w:val="1155CC"/>
            <w:u w:val="single"/>
          </w:rPr>
          <w:tab/>
          <w:t>13</w:t>
        </w:r>
      </w:hyperlink>
    </w:p>
    <w:p w14:paraId="5D54EF94" w14:textId="77777777" w:rsidR="005A4A59" w:rsidRDefault="005A4A59" w:rsidP="005A4A59">
      <w:pPr>
        <w:pBdr>
          <w:top w:val="nil"/>
          <w:left w:val="nil"/>
          <w:bottom w:val="nil"/>
          <w:right w:val="nil"/>
          <w:between w:val="nil"/>
        </w:pBdr>
        <w:tabs>
          <w:tab w:val="right" w:pos="9350"/>
        </w:tabs>
        <w:spacing w:after="100"/>
        <w:jc w:val="both"/>
        <w:rPr>
          <w:color w:val="1155CC"/>
          <w:u w:val="single"/>
        </w:rPr>
      </w:pPr>
      <w:r>
        <w:rPr>
          <w:rFonts w:ascii="Calibri" w:eastAsia="Calibri" w:hAnsi="Calibri" w:cs="Calibri"/>
          <w:color w:val="000000"/>
          <w:sz w:val="22"/>
          <w:szCs w:val="22"/>
        </w:rPr>
        <w:t xml:space="preserve">     </w:t>
      </w:r>
      <w:r>
        <w:rPr>
          <w:color w:val="1155CC"/>
          <w:u w:val="single"/>
        </w:rPr>
        <w:t>References</w:t>
      </w:r>
      <w:r>
        <w:rPr>
          <w:color w:val="1155CC"/>
          <w:u w:val="single"/>
        </w:rPr>
        <w:tab/>
        <w:t>14</w:t>
      </w:r>
    </w:p>
    <w:p w14:paraId="06394BA4" w14:textId="77777777" w:rsidR="00820F84" w:rsidRDefault="00820F84" w:rsidP="00820F84">
      <w:pPr>
        <w:pBdr>
          <w:top w:val="nil"/>
          <w:left w:val="nil"/>
          <w:bottom w:val="nil"/>
          <w:right w:val="nil"/>
          <w:between w:val="nil"/>
        </w:pBdr>
        <w:tabs>
          <w:tab w:val="right" w:pos="9350"/>
        </w:tabs>
        <w:spacing w:after="100"/>
        <w:rPr>
          <w:rFonts w:ascii="Calibri" w:eastAsia="Calibri" w:hAnsi="Calibri" w:cs="Calibri"/>
          <w:color w:val="000000"/>
          <w:sz w:val="22"/>
          <w:szCs w:val="22"/>
        </w:rPr>
      </w:pPr>
    </w:p>
    <w:p w14:paraId="09AAF75E" w14:textId="12719283" w:rsidR="00C80758" w:rsidRDefault="00820F84" w:rsidP="00820F84">
      <w:r>
        <w:rPr>
          <w:rFonts w:ascii="Calibri" w:eastAsia="Calibri" w:hAnsi="Calibri" w:cs="Calibri"/>
          <w:color w:val="000000"/>
          <w:sz w:val="22"/>
          <w:szCs w:val="22"/>
        </w:rPr>
        <w:t xml:space="preserve"> </w:t>
      </w:r>
    </w:p>
    <w:p w14:paraId="09605C5D" w14:textId="50C4248A" w:rsidR="00C80758" w:rsidRDefault="00C80758"/>
    <w:p w14:paraId="0FBAAA49" w14:textId="0723786E" w:rsidR="00C80758" w:rsidRDefault="00C80758"/>
    <w:p w14:paraId="76CFD97E" w14:textId="1ED7A632" w:rsidR="00C80758" w:rsidRDefault="00C80758"/>
    <w:p w14:paraId="520F8389" w14:textId="38360187" w:rsidR="00C80758" w:rsidRDefault="00C80758"/>
    <w:p w14:paraId="0AE55AF5" w14:textId="1BDF245A" w:rsidR="00C80758" w:rsidRDefault="00C80758"/>
    <w:p w14:paraId="5A823EC6" w14:textId="51AF26F8" w:rsidR="00C80758" w:rsidRDefault="00C80758"/>
    <w:p w14:paraId="4776C74B" w14:textId="32C861DD" w:rsidR="00C80758" w:rsidRDefault="00C80758"/>
    <w:p w14:paraId="4C5F180D" w14:textId="772A9079" w:rsidR="00C80758" w:rsidRDefault="00C80758"/>
    <w:p w14:paraId="36F5656C" w14:textId="7F40B6A0" w:rsidR="00C80758" w:rsidRDefault="00C80758"/>
    <w:p w14:paraId="70AB0285" w14:textId="6B8CA5D2" w:rsidR="00C80758" w:rsidRDefault="00C80758"/>
    <w:p w14:paraId="0DC24CB9" w14:textId="72060A2E" w:rsidR="00C80758" w:rsidRDefault="00C80758"/>
    <w:p w14:paraId="6CC170A8" w14:textId="540BD73D" w:rsidR="00C80758" w:rsidRDefault="00C80758"/>
    <w:p w14:paraId="654D22E3" w14:textId="5B405599" w:rsidR="00C80758" w:rsidRDefault="00C80758"/>
    <w:p w14:paraId="4E20C771" w14:textId="5A90135D" w:rsidR="00C80758" w:rsidRDefault="00C80758"/>
    <w:p w14:paraId="4A874956" w14:textId="77777777" w:rsidR="00820F84" w:rsidRDefault="00820F84"/>
    <w:p w14:paraId="37AFB150" w14:textId="77777777" w:rsidR="00C80758" w:rsidRDefault="00C80758" w:rsidP="00C80758">
      <w:pPr>
        <w:pStyle w:val="Heading1"/>
      </w:pPr>
      <w:r>
        <w:t xml:space="preserve">Task 01 </w:t>
      </w:r>
    </w:p>
    <w:p w14:paraId="6A320E53" w14:textId="77777777" w:rsidR="00C80758" w:rsidRDefault="00C80758" w:rsidP="00C80758">
      <w:pPr>
        <w:pStyle w:val="Heading2"/>
      </w:pPr>
      <w:bookmarkStart w:id="0" w:name="_heading=h.17dp8vu" w:colFirst="0" w:colLast="0"/>
      <w:bookmarkEnd w:id="0"/>
      <w:r>
        <w:t>Person Specification</w:t>
      </w:r>
    </w:p>
    <w:p w14:paraId="1D5C62D7" w14:textId="77777777" w:rsidR="00C80758" w:rsidRDefault="00C80758" w:rsidP="00C80758">
      <w:pPr>
        <w:spacing w:line="360" w:lineRule="auto"/>
      </w:pPr>
      <w:r>
        <w:t>Job Title: Security Manager</w:t>
      </w:r>
    </w:p>
    <w:p w14:paraId="7C48A007" w14:textId="77777777" w:rsidR="00C80758" w:rsidRDefault="00C80758" w:rsidP="00C80758">
      <w:pPr>
        <w:spacing w:line="360" w:lineRule="auto"/>
      </w:pPr>
      <w:r>
        <w:t>Qualifications:</w:t>
      </w:r>
    </w:p>
    <w:p w14:paraId="09302927" w14:textId="77777777" w:rsidR="00C80758" w:rsidRDefault="00C80758" w:rsidP="00C80758">
      <w:pPr>
        <w:numPr>
          <w:ilvl w:val="0"/>
          <w:numId w:val="5"/>
        </w:numPr>
        <w:pBdr>
          <w:top w:val="nil"/>
          <w:left w:val="nil"/>
          <w:bottom w:val="nil"/>
          <w:right w:val="nil"/>
          <w:between w:val="nil"/>
        </w:pBdr>
        <w:spacing w:after="0" w:line="360" w:lineRule="auto"/>
        <w:rPr>
          <w:color w:val="000000"/>
        </w:rPr>
      </w:pPr>
      <w:r>
        <w:rPr>
          <w:color w:val="000000"/>
        </w:rPr>
        <w:t>Minimum A Levels</w:t>
      </w:r>
    </w:p>
    <w:p w14:paraId="17A77358" w14:textId="77777777" w:rsidR="00C80758" w:rsidRDefault="00C80758" w:rsidP="00C80758">
      <w:pPr>
        <w:numPr>
          <w:ilvl w:val="0"/>
          <w:numId w:val="5"/>
        </w:numPr>
        <w:pBdr>
          <w:top w:val="nil"/>
          <w:left w:val="nil"/>
          <w:bottom w:val="nil"/>
          <w:right w:val="nil"/>
          <w:between w:val="nil"/>
        </w:pBdr>
        <w:spacing w:after="0" w:line="360" w:lineRule="auto"/>
        <w:rPr>
          <w:color w:val="000000"/>
        </w:rPr>
      </w:pPr>
      <w:r>
        <w:rPr>
          <w:color w:val="000000"/>
        </w:rPr>
        <w:t xml:space="preserve">Graduate is desirable </w:t>
      </w:r>
    </w:p>
    <w:p w14:paraId="0E00B6F6" w14:textId="77777777" w:rsidR="00C80758" w:rsidRDefault="00C80758" w:rsidP="00C80758">
      <w:pPr>
        <w:numPr>
          <w:ilvl w:val="0"/>
          <w:numId w:val="5"/>
        </w:numPr>
        <w:pBdr>
          <w:top w:val="nil"/>
          <w:left w:val="nil"/>
          <w:bottom w:val="nil"/>
          <w:right w:val="nil"/>
          <w:between w:val="nil"/>
        </w:pBdr>
        <w:spacing w:line="360" w:lineRule="auto"/>
        <w:rPr>
          <w:color w:val="000000"/>
        </w:rPr>
      </w:pPr>
      <w:r>
        <w:rPr>
          <w:color w:val="000000"/>
        </w:rPr>
        <w:t xml:space="preserve">Additional Qualifications in the field of security specialist </w:t>
      </w:r>
    </w:p>
    <w:p w14:paraId="4C77B37D" w14:textId="77777777" w:rsidR="00C80758" w:rsidRDefault="00C80758" w:rsidP="00C80758">
      <w:pPr>
        <w:spacing w:line="360" w:lineRule="auto"/>
      </w:pPr>
      <w:r>
        <w:t>Previous Experience:</w:t>
      </w:r>
    </w:p>
    <w:p w14:paraId="272D9E20" w14:textId="77777777" w:rsidR="00C80758" w:rsidRDefault="00C80758" w:rsidP="00C80758">
      <w:pPr>
        <w:spacing w:line="360" w:lineRule="auto"/>
      </w:pPr>
      <w:r>
        <w:t xml:space="preserve">Practical working experience in the security service field minimum one year. Having experience of working for more than one year is desirable but not mandatory. </w:t>
      </w:r>
    </w:p>
    <w:p w14:paraId="1C17F1B1" w14:textId="77777777" w:rsidR="00C80758" w:rsidRDefault="00C80758" w:rsidP="00C80758">
      <w:pPr>
        <w:spacing w:line="360" w:lineRule="auto"/>
      </w:pPr>
      <w:r>
        <w:t>Skills:</w:t>
      </w:r>
    </w:p>
    <w:p w14:paraId="5D9FD264" w14:textId="77777777" w:rsidR="00C80758" w:rsidRDefault="00C80758" w:rsidP="00C80758">
      <w:pPr>
        <w:numPr>
          <w:ilvl w:val="0"/>
          <w:numId w:val="3"/>
        </w:numPr>
        <w:pBdr>
          <w:top w:val="nil"/>
          <w:left w:val="nil"/>
          <w:bottom w:val="nil"/>
          <w:right w:val="nil"/>
          <w:between w:val="nil"/>
        </w:pBdr>
        <w:spacing w:after="0" w:line="360" w:lineRule="auto"/>
        <w:rPr>
          <w:color w:val="000000"/>
        </w:rPr>
      </w:pPr>
      <w:r>
        <w:rPr>
          <w:color w:val="000000"/>
        </w:rPr>
        <w:t xml:space="preserve">Self-defence skills </w:t>
      </w:r>
    </w:p>
    <w:p w14:paraId="57571DEB" w14:textId="77777777" w:rsidR="00C80758" w:rsidRDefault="00C80758" w:rsidP="00C80758">
      <w:pPr>
        <w:numPr>
          <w:ilvl w:val="0"/>
          <w:numId w:val="3"/>
        </w:numPr>
        <w:pBdr>
          <w:top w:val="nil"/>
          <w:left w:val="nil"/>
          <w:bottom w:val="nil"/>
          <w:right w:val="nil"/>
          <w:between w:val="nil"/>
        </w:pBdr>
        <w:spacing w:line="360" w:lineRule="auto"/>
        <w:rPr>
          <w:color w:val="000000"/>
        </w:rPr>
      </w:pPr>
      <w:r>
        <w:rPr>
          <w:color w:val="000000"/>
        </w:rPr>
        <w:t xml:space="preserve">Knows any self-defence art like Karate, Judo </w:t>
      </w:r>
    </w:p>
    <w:p w14:paraId="4423A72C" w14:textId="77777777" w:rsidR="00C80758" w:rsidRDefault="00C80758" w:rsidP="00C80758">
      <w:pPr>
        <w:spacing w:line="360" w:lineRule="auto"/>
      </w:pPr>
      <w:r>
        <w:t>Physical Attributes:</w:t>
      </w:r>
    </w:p>
    <w:p w14:paraId="26D124EB" w14:textId="77777777" w:rsidR="00C80758" w:rsidRDefault="00C80758" w:rsidP="00C80758">
      <w:pPr>
        <w:numPr>
          <w:ilvl w:val="0"/>
          <w:numId w:val="1"/>
        </w:numPr>
        <w:pBdr>
          <w:top w:val="nil"/>
          <w:left w:val="nil"/>
          <w:bottom w:val="nil"/>
          <w:right w:val="nil"/>
          <w:between w:val="nil"/>
        </w:pBdr>
        <w:spacing w:after="0" w:line="360" w:lineRule="auto"/>
        <w:rPr>
          <w:color w:val="000000"/>
        </w:rPr>
      </w:pPr>
      <w:r>
        <w:rPr>
          <w:color w:val="000000"/>
        </w:rPr>
        <w:t>Height must be 6 feet</w:t>
      </w:r>
    </w:p>
    <w:p w14:paraId="40820E5B" w14:textId="77777777" w:rsidR="00C80758" w:rsidRDefault="00C80758" w:rsidP="00C80758">
      <w:pPr>
        <w:numPr>
          <w:ilvl w:val="0"/>
          <w:numId w:val="1"/>
        </w:numPr>
        <w:pBdr>
          <w:top w:val="nil"/>
          <w:left w:val="nil"/>
          <w:bottom w:val="nil"/>
          <w:right w:val="nil"/>
          <w:between w:val="nil"/>
        </w:pBdr>
        <w:spacing w:after="0" w:line="360" w:lineRule="auto"/>
        <w:rPr>
          <w:color w:val="000000"/>
        </w:rPr>
      </w:pPr>
      <w:r>
        <w:rPr>
          <w:color w:val="000000"/>
        </w:rPr>
        <w:t xml:space="preserve">Strong muscle </w:t>
      </w:r>
    </w:p>
    <w:p w14:paraId="586DA1BB" w14:textId="77777777" w:rsidR="00C80758" w:rsidRDefault="00C80758" w:rsidP="00C80758">
      <w:pPr>
        <w:numPr>
          <w:ilvl w:val="0"/>
          <w:numId w:val="1"/>
        </w:numPr>
        <w:pBdr>
          <w:top w:val="nil"/>
          <w:left w:val="nil"/>
          <w:bottom w:val="nil"/>
          <w:right w:val="nil"/>
          <w:between w:val="nil"/>
        </w:pBdr>
        <w:spacing w:after="0" w:line="360" w:lineRule="auto"/>
        <w:rPr>
          <w:color w:val="000000"/>
        </w:rPr>
      </w:pPr>
      <w:r>
        <w:rPr>
          <w:color w:val="000000"/>
        </w:rPr>
        <w:t xml:space="preserve">Free from Asthma and other respiratory diseases </w:t>
      </w:r>
    </w:p>
    <w:p w14:paraId="00E279A0" w14:textId="77777777" w:rsidR="00C80758" w:rsidRDefault="00C80758" w:rsidP="00C80758">
      <w:pPr>
        <w:numPr>
          <w:ilvl w:val="0"/>
          <w:numId w:val="1"/>
        </w:numPr>
        <w:pBdr>
          <w:top w:val="nil"/>
          <w:left w:val="nil"/>
          <w:bottom w:val="nil"/>
          <w:right w:val="nil"/>
          <w:between w:val="nil"/>
        </w:pBdr>
        <w:spacing w:line="360" w:lineRule="auto"/>
        <w:rPr>
          <w:color w:val="000000"/>
        </w:rPr>
      </w:pPr>
      <w:r>
        <w:rPr>
          <w:color w:val="000000"/>
        </w:rPr>
        <w:t xml:space="preserve">Strong and stout body </w:t>
      </w:r>
    </w:p>
    <w:p w14:paraId="0B6097D1" w14:textId="77777777" w:rsidR="00C80758" w:rsidRDefault="00C80758" w:rsidP="00C80758">
      <w:pPr>
        <w:spacing w:line="360" w:lineRule="auto"/>
      </w:pPr>
      <w:r>
        <w:t>Personal Attributes:</w:t>
      </w:r>
    </w:p>
    <w:p w14:paraId="13ACD23F" w14:textId="77777777" w:rsidR="00C80758" w:rsidRDefault="00C80758" w:rsidP="00C80758">
      <w:pPr>
        <w:numPr>
          <w:ilvl w:val="0"/>
          <w:numId w:val="2"/>
        </w:numPr>
        <w:pBdr>
          <w:top w:val="nil"/>
          <w:left w:val="nil"/>
          <w:bottom w:val="nil"/>
          <w:right w:val="nil"/>
          <w:between w:val="nil"/>
        </w:pBdr>
        <w:spacing w:after="0" w:line="360" w:lineRule="auto"/>
        <w:rPr>
          <w:color w:val="000000"/>
        </w:rPr>
      </w:pPr>
      <w:r>
        <w:rPr>
          <w:color w:val="000000"/>
        </w:rPr>
        <w:t xml:space="preserve">Ability to work under pressure </w:t>
      </w:r>
    </w:p>
    <w:p w14:paraId="680A6508" w14:textId="77777777" w:rsidR="00C80758" w:rsidRDefault="00C80758" w:rsidP="00C80758">
      <w:pPr>
        <w:numPr>
          <w:ilvl w:val="0"/>
          <w:numId w:val="2"/>
        </w:numPr>
        <w:pBdr>
          <w:top w:val="nil"/>
          <w:left w:val="nil"/>
          <w:bottom w:val="nil"/>
          <w:right w:val="nil"/>
          <w:between w:val="nil"/>
        </w:pBdr>
        <w:spacing w:after="0" w:line="360" w:lineRule="auto"/>
        <w:rPr>
          <w:color w:val="000000"/>
        </w:rPr>
      </w:pPr>
      <w:r>
        <w:rPr>
          <w:color w:val="000000"/>
        </w:rPr>
        <w:t xml:space="preserve"> Strong Temperament </w:t>
      </w:r>
    </w:p>
    <w:p w14:paraId="71D2D78E" w14:textId="77777777" w:rsidR="00C80758" w:rsidRDefault="00C80758" w:rsidP="00C80758">
      <w:pPr>
        <w:numPr>
          <w:ilvl w:val="0"/>
          <w:numId w:val="2"/>
        </w:numPr>
        <w:pBdr>
          <w:top w:val="nil"/>
          <w:left w:val="nil"/>
          <w:bottom w:val="nil"/>
          <w:right w:val="nil"/>
          <w:between w:val="nil"/>
        </w:pBdr>
        <w:spacing w:after="0" w:line="360" w:lineRule="auto"/>
        <w:rPr>
          <w:color w:val="000000"/>
        </w:rPr>
      </w:pPr>
      <w:r>
        <w:rPr>
          <w:color w:val="000000"/>
        </w:rPr>
        <w:t xml:space="preserve">Calm and Focused </w:t>
      </w:r>
    </w:p>
    <w:p w14:paraId="40A45D78" w14:textId="77777777" w:rsidR="00C80758" w:rsidRDefault="00C80758" w:rsidP="00C80758">
      <w:pPr>
        <w:numPr>
          <w:ilvl w:val="0"/>
          <w:numId w:val="2"/>
        </w:numPr>
        <w:pBdr>
          <w:top w:val="nil"/>
          <w:left w:val="nil"/>
          <w:bottom w:val="nil"/>
          <w:right w:val="nil"/>
          <w:between w:val="nil"/>
        </w:pBdr>
        <w:spacing w:after="0" w:line="360" w:lineRule="auto"/>
        <w:rPr>
          <w:color w:val="000000"/>
        </w:rPr>
      </w:pPr>
      <w:r>
        <w:rPr>
          <w:color w:val="000000"/>
        </w:rPr>
        <w:t xml:space="preserve">Self-Motivated </w:t>
      </w:r>
    </w:p>
    <w:p w14:paraId="7CA29A3C" w14:textId="77777777" w:rsidR="00C80758" w:rsidRDefault="00C80758" w:rsidP="00C80758">
      <w:pPr>
        <w:numPr>
          <w:ilvl w:val="0"/>
          <w:numId w:val="2"/>
        </w:numPr>
        <w:pBdr>
          <w:top w:val="nil"/>
          <w:left w:val="nil"/>
          <w:bottom w:val="nil"/>
          <w:right w:val="nil"/>
          <w:between w:val="nil"/>
        </w:pBdr>
        <w:spacing w:line="360" w:lineRule="auto"/>
        <w:rPr>
          <w:color w:val="000000"/>
        </w:rPr>
      </w:pPr>
      <w:r>
        <w:rPr>
          <w:color w:val="000000"/>
        </w:rPr>
        <w:t xml:space="preserve">Good at time management </w:t>
      </w:r>
    </w:p>
    <w:p w14:paraId="0503E13E" w14:textId="77777777" w:rsidR="00C80758" w:rsidRDefault="00C80758" w:rsidP="005A4A59">
      <w:pPr>
        <w:spacing w:line="276" w:lineRule="auto"/>
      </w:pPr>
      <w:r>
        <w:t>Intellectual Skills:</w:t>
      </w:r>
    </w:p>
    <w:p w14:paraId="00E4BB4E" w14:textId="77777777" w:rsidR="00C80758" w:rsidRDefault="00C80758" w:rsidP="005A4A59">
      <w:pPr>
        <w:numPr>
          <w:ilvl w:val="0"/>
          <w:numId w:val="4"/>
        </w:numPr>
        <w:pBdr>
          <w:top w:val="nil"/>
          <w:left w:val="nil"/>
          <w:bottom w:val="nil"/>
          <w:right w:val="nil"/>
          <w:between w:val="nil"/>
        </w:pBdr>
        <w:spacing w:after="0" w:line="276" w:lineRule="auto"/>
        <w:rPr>
          <w:color w:val="000000"/>
        </w:rPr>
      </w:pPr>
      <w:r>
        <w:rPr>
          <w:color w:val="000000"/>
        </w:rPr>
        <w:t xml:space="preserve">Ability to analyse security threats </w:t>
      </w:r>
    </w:p>
    <w:p w14:paraId="61F24027" w14:textId="77777777" w:rsidR="00C80758" w:rsidRDefault="00C80758" w:rsidP="005A4A59">
      <w:pPr>
        <w:numPr>
          <w:ilvl w:val="0"/>
          <w:numId w:val="4"/>
        </w:numPr>
        <w:pBdr>
          <w:top w:val="nil"/>
          <w:left w:val="nil"/>
          <w:bottom w:val="nil"/>
          <w:right w:val="nil"/>
          <w:between w:val="nil"/>
        </w:pBdr>
        <w:spacing w:after="0" w:line="276" w:lineRule="auto"/>
        <w:rPr>
          <w:color w:val="000000"/>
        </w:rPr>
      </w:pPr>
      <w:r>
        <w:rPr>
          <w:color w:val="000000"/>
        </w:rPr>
        <w:t xml:space="preserve">Good communication skills </w:t>
      </w:r>
    </w:p>
    <w:p w14:paraId="25940771" w14:textId="77777777" w:rsidR="00C80758" w:rsidRDefault="00C80758" w:rsidP="005A4A59">
      <w:pPr>
        <w:numPr>
          <w:ilvl w:val="0"/>
          <w:numId w:val="4"/>
        </w:numPr>
        <w:pBdr>
          <w:top w:val="nil"/>
          <w:left w:val="nil"/>
          <w:bottom w:val="nil"/>
          <w:right w:val="nil"/>
          <w:between w:val="nil"/>
        </w:pBdr>
        <w:spacing w:after="0" w:line="276" w:lineRule="auto"/>
        <w:rPr>
          <w:color w:val="000000"/>
        </w:rPr>
      </w:pPr>
      <w:r>
        <w:rPr>
          <w:color w:val="000000"/>
        </w:rPr>
        <w:t>Imaginative</w:t>
      </w:r>
    </w:p>
    <w:p w14:paraId="0B28CB35" w14:textId="77777777" w:rsidR="005A4A59" w:rsidRDefault="00C80758" w:rsidP="005A4A59">
      <w:pPr>
        <w:numPr>
          <w:ilvl w:val="0"/>
          <w:numId w:val="4"/>
        </w:numPr>
        <w:pBdr>
          <w:top w:val="nil"/>
          <w:left w:val="nil"/>
          <w:bottom w:val="nil"/>
          <w:right w:val="nil"/>
          <w:between w:val="nil"/>
        </w:pBdr>
        <w:spacing w:line="276" w:lineRule="auto"/>
        <w:rPr>
          <w:color w:val="000000"/>
        </w:rPr>
      </w:pPr>
      <w:r>
        <w:rPr>
          <w:color w:val="000000"/>
        </w:rPr>
        <w:lastRenderedPageBreak/>
        <w:t xml:space="preserve">Street Smart </w:t>
      </w:r>
    </w:p>
    <w:p w14:paraId="3708781C" w14:textId="77777777" w:rsidR="005A4A59" w:rsidRDefault="005A4A59" w:rsidP="005A4A59">
      <w:pPr>
        <w:pStyle w:val="Heading2"/>
      </w:pPr>
      <w:r>
        <w:t xml:space="preserve">Role Play- Interview </w:t>
      </w:r>
    </w:p>
    <w:p w14:paraId="5AF4AB6D" w14:textId="77777777" w:rsidR="005A4A59" w:rsidRDefault="005A4A59" w:rsidP="005A4A59"/>
    <w:p w14:paraId="77616BF5" w14:textId="77777777" w:rsidR="005A4A59" w:rsidRDefault="005A4A59" w:rsidP="005A4A59">
      <w:pPr>
        <w:pStyle w:val="Heading2"/>
      </w:pPr>
      <w:r>
        <w:t xml:space="preserve">My name is Alexandru Cardei </w:t>
      </w:r>
    </w:p>
    <w:p w14:paraId="6F777D67" w14:textId="77777777" w:rsidR="005A4A59" w:rsidRDefault="005A4A59" w:rsidP="005A4A59">
      <w:pPr>
        <w:pStyle w:val="Heading2"/>
      </w:pPr>
    </w:p>
    <w:p w14:paraId="5612CBBB" w14:textId="77777777" w:rsidR="005A4A59" w:rsidRDefault="005A4A59" w:rsidP="005A4A59">
      <w:pPr>
        <w:pStyle w:val="Heading2"/>
      </w:pPr>
      <w:r>
        <w:t>This interview is between a potential employee applying for the Security Manager position for a high-end venue in Central London, and the interviewer will assess the knowledge gained and the experience. In this interview, I will be acting as an interviewee.</w:t>
      </w:r>
    </w:p>
    <w:p w14:paraId="2A1EB3C1" w14:textId="77777777" w:rsidR="005A4A59" w:rsidRDefault="005A4A59" w:rsidP="005A4A59">
      <w:pPr>
        <w:spacing w:line="360" w:lineRule="auto"/>
        <w:jc w:val="both"/>
      </w:pPr>
    </w:p>
    <w:p w14:paraId="76E2BF63" w14:textId="77777777" w:rsidR="005A4A59" w:rsidRDefault="005A4A59" w:rsidP="005A4A59">
      <w:pPr>
        <w:spacing w:line="360" w:lineRule="auto"/>
        <w:jc w:val="both"/>
      </w:pPr>
      <w:r>
        <w:t xml:space="preserve">Interviewer: Hello Mr Alexandru, I hope you’re well, please welcome have sit and let’s begin the interview. I would like to ask you few questions if you allow me related to your job experience as a Security Manager. </w:t>
      </w:r>
    </w:p>
    <w:p w14:paraId="73D535B8" w14:textId="77777777" w:rsidR="005A4A59" w:rsidRDefault="005A4A59" w:rsidP="005A4A59">
      <w:pPr>
        <w:spacing w:line="360" w:lineRule="auto"/>
        <w:jc w:val="both"/>
      </w:pPr>
      <w:r>
        <w:t>Interviewer: Why are you the best Security Manager for us?</w:t>
      </w:r>
    </w:p>
    <w:p w14:paraId="557ABE51" w14:textId="77777777" w:rsidR="005A4A59" w:rsidRDefault="005A4A59" w:rsidP="005A4A59">
      <w:pPr>
        <w:spacing w:line="360" w:lineRule="auto"/>
        <w:jc w:val="both"/>
      </w:pPr>
      <w:r>
        <w:t>Alexandru: I have worked in security for many years and I'm confident that I have developed the leadership abilities and security knowledge you seek in your next Security Manager. I’m proactive rather than reactive ,which is a critical factor mentioned in your job posting. I think on my feet and remain calm under pressure. This approach means that I can swiftly assess a situation and avoid an incident before it becomes a significant issue. I have a degree in Security Management and excelled in areas such as security strategies and security logistics. Also , I enjoy working alongside law enforcement. Between my education, career background and managerial experience , I have full understanding of how to do this job the right way, and I understand the risks involved in this role. Throughout my career , I've shown that I can quickly learn any new systems and that I can manage my team efficiently.</w:t>
      </w:r>
    </w:p>
    <w:p w14:paraId="60E4079C" w14:textId="77777777" w:rsidR="005A4A59" w:rsidRDefault="005A4A59" w:rsidP="005A4A59">
      <w:pPr>
        <w:spacing w:line="360" w:lineRule="auto"/>
        <w:jc w:val="both"/>
      </w:pPr>
    </w:p>
    <w:p w14:paraId="2704D1E0" w14:textId="77777777" w:rsidR="005A4A59" w:rsidRDefault="005A4A59" w:rsidP="005A4A59">
      <w:pPr>
        <w:spacing w:line="360" w:lineRule="auto"/>
        <w:jc w:val="both"/>
      </w:pPr>
      <w:r>
        <w:t>Interviewer: How did your previous experience prepare you for this job?</w:t>
      </w:r>
    </w:p>
    <w:p w14:paraId="7EF44EEB" w14:textId="77777777" w:rsidR="005A4A59" w:rsidRDefault="005A4A59" w:rsidP="005A4A59">
      <w:pPr>
        <w:spacing w:line="360" w:lineRule="auto"/>
        <w:jc w:val="both"/>
      </w:pPr>
    </w:p>
    <w:p w14:paraId="7D8497AF" w14:textId="77777777" w:rsidR="005A4A59" w:rsidRDefault="005A4A59" w:rsidP="005A4A59">
      <w:pPr>
        <w:spacing w:line="360" w:lineRule="auto"/>
        <w:jc w:val="both"/>
      </w:pPr>
      <w:r>
        <w:t xml:space="preserve">Alexandru: My previous work experience has made me well prepared for this job. While as a Security Manager in the previous job, I had to prepare security details for the business. At the same time, I worked as a security personnel for many people. Working as a security manager at a designated post made me an expert and gave me the experience to work and perform well </w:t>
      </w:r>
      <w:r>
        <w:lastRenderedPageBreak/>
        <w:t xml:space="preserve">in this role . At the same time, my work as security personnel helps me to better understand the overall job. I had multiple roles in the previous job which made me better prepared for this job than any other candidate. </w:t>
      </w:r>
    </w:p>
    <w:p w14:paraId="62BC20C3" w14:textId="77777777" w:rsidR="005A4A59" w:rsidRDefault="005A4A59" w:rsidP="005A4A59">
      <w:pPr>
        <w:spacing w:line="360" w:lineRule="auto"/>
        <w:jc w:val="both"/>
      </w:pPr>
    </w:p>
    <w:p w14:paraId="6641D358" w14:textId="77777777" w:rsidR="005A4A59" w:rsidRDefault="005A4A59" w:rsidP="005A4A59">
      <w:pPr>
        <w:spacing w:line="360" w:lineRule="auto"/>
        <w:jc w:val="both"/>
      </w:pPr>
      <w:r>
        <w:t>Interviewer: How do you remain focused during long and overnight shifts?</w:t>
      </w:r>
    </w:p>
    <w:p w14:paraId="0655D680" w14:textId="77777777" w:rsidR="005A4A59" w:rsidRDefault="005A4A59" w:rsidP="005A4A59">
      <w:pPr>
        <w:spacing w:line="360" w:lineRule="auto"/>
        <w:jc w:val="both"/>
      </w:pPr>
      <w:r>
        <w:t>Alexandru: I use exercise and fresh air to keep me going. As a Security Manager , I must remain alert, so activity is a healthy way to awaken my body and keep myself prepared to respond to a security issue when needed. I also prefer to work on my feet, rarely settling in and getting too comfortable at a desk. I also eat healthy so that I do not feel sluggish on the job. All these details may seem small, however , these healthy habits that I have developed over the years have amounted to great lifestyle choices that allow me to maintain consistent energy levels.</w:t>
      </w:r>
    </w:p>
    <w:p w14:paraId="2612A5D2" w14:textId="77777777" w:rsidR="005A4A59" w:rsidRDefault="005A4A59" w:rsidP="005A4A59">
      <w:pPr>
        <w:spacing w:line="360" w:lineRule="auto"/>
        <w:jc w:val="both"/>
      </w:pPr>
    </w:p>
    <w:p w14:paraId="34704168" w14:textId="77777777" w:rsidR="005A4A59" w:rsidRDefault="005A4A59" w:rsidP="005A4A59">
      <w:pPr>
        <w:spacing w:line="360" w:lineRule="auto"/>
        <w:jc w:val="both"/>
      </w:pPr>
      <w:r>
        <w:t>Interviewer: What do you enjoy most about working in a team based environment?</w:t>
      </w:r>
    </w:p>
    <w:p w14:paraId="5189FDA2" w14:textId="77777777" w:rsidR="005A4A59" w:rsidRDefault="005A4A59" w:rsidP="005A4A59">
      <w:pPr>
        <w:spacing w:line="360" w:lineRule="auto"/>
        <w:jc w:val="both"/>
      </w:pPr>
    </w:p>
    <w:p w14:paraId="35D41B4D" w14:textId="77777777" w:rsidR="005A4A59" w:rsidRDefault="005A4A59" w:rsidP="005A4A59">
      <w:pPr>
        <w:spacing w:line="360" w:lineRule="auto"/>
        <w:jc w:val="both"/>
      </w:pPr>
      <w:r>
        <w:t>Alexandru: I have gained many critical qualities while working in team-based environments. There have been moments of isolation in previous security jobs, however ,when I get to be part of a team, I am always fully immersed in the dynamics. I like to observe the style of others and learn from them. I take note of  how other people communicate and the type of communication to which they best respond. When joining a new team , I assess where I best fit with dynamics, and where I can make my greatest contributions. I enjoy the bond that a good team can make and appreciate the trust that we can put in each other. A great team draws out my best strengths while also challenging me to be better. I’m eager to learn more about your team and the group dynamics in this Security Manager role.</w:t>
      </w:r>
    </w:p>
    <w:p w14:paraId="25281E95" w14:textId="77777777" w:rsidR="005A4A59" w:rsidRDefault="005A4A59" w:rsidP="005A4A59">
      <w:pPr>
        <w:spacing w:line="360" w:lineRule="auto"/>
        <w:jc w:val="both"/>
      </w:pPr>
    </w:p>
    <w:p w14:paraId="0F2A0A28" w14:textId="77777777" w:rsidR="005A4A59" w:rsidRDefault="005A4A59" w:rsidP="005A4A59">
      <w:pPr>
        <w:spacing w:line="360" w:lineRule="auto"/>
        <w:jc w:val="both"/>
      </w:pPr>
      <w:r>
        <w:t xml:space="preserve">Interviewer: Tell me about your leadership and approach. </w:t>
      </w:r>
    </w:p>
    <w:p w14:paraId="5AD453B5" w14:textId="77777777" w:rsidR="005A4A59" w:rsidRDefault="005A4A59" w:rsidP="005A4A59">
      <w:pPr>
        <w:spacing w:line="360" w:lineRule="auto"/>
        <w:jc w:val="both"/>
      </w:pPr>
      <w:r>
        <w:t xml:space="preserve"> </w:t>
      </w:r>
    </w:p>
    <w:p w14:paraId="1E9C22EB" w14:textId="77777777" w:rsidR="005A4A59" w:rsidRDefault="005A4A59" w:rsidP="005A4A59">
      <w:pPr>
        <w:spacing w:line="360" w:lineRule="auto"/>
        <w:jc w:val="both"/>
      </w:pPr>
      <w:r>
        <w:t xml:space="preserve">Alexandru: As a team leader, I've supervised teams as large as 14, and as a manager, I've been held responsible for up to 55 security personnel. Regardless Of the team size, I always lead by example. I demonstrate the kind of work ethic that I expect my team members to possess. For </w:t>
      </w:r>
      <w:r>
        <w:lastRenderedPageBreak/>
        <w:t xml:space="preserve">instance , I always show up for work 15 minutes early to anything: it is always better for me to wait for someone than to have someone waiting for me, I always say. I’m also very thorough and consistent, and firm with everyone as well, because I need them to enforce the rules just as firmly.   While I take responsibility for my team , I also make sure that they understand that they need to take responsibility for themselves as well. I also make sure that everyone understands that I'm there to help them succeed and make them look good. </w:t>
      </w:r>
    </w:p>
    <w:p w14:paraId="66F454E1" w14:textId="77777777" w:rsidR="005A4A59" w:rsidRDefault="005A4A59" w:rsidP="005A4A59">
      <w:pPr>
        <w:spacing w:line="360" w:lineRule="auto"/>
        <w:jc w:val="both"/>
      </w:pPr>
    </w:p>
    <w:p w14:paraId="46692ED4" w14:textId="77777777" w:rsidR="005A4A59" w:rsidRDefault="005A4A59" w:rsidP="005A4A59">
      <w:pPr>
        <w:spacing w:line="360" w:lineRule="auto"/>
        <w:jc w:val="both"/>
      </w:pPr>
      <w:r>
        <w:t xml:space="preserve">Interviewer: Thanks very much for your time and it was nice to meet you, we will be in touch. I will contact you via email within 5 working days and I will let you know about decision we are taking, if you’re successful candidate for this role. </w:t>
      </w:r>
    </w:p>
    <w:p w14:paraId="4C3654DB" w14:textId="77777777" w:rsidR="005A4A59" w:rsidRDefault="005A4A59" w:rsidP="005A4A59">
      <w:pPr>
        <w:spacing w:line="360" w:lineRule="auto"/>
        <w:jc w:val="both"/>
      </w:pPr>
    </w:p>
    <w:p w14:paraId="5B62273B" w14:textId="77777777" w:rsidR="005A4A59" w:rsidRDefault="005A4A59" w:rsidP="005A4A59"/>
    <w:p w14:paraId="5F87DBD2" w14:textId="77777777" w:rsidR="005A4A59" w:rsidRDefault="005A4A59" w:rsidP="005A4A59"/>
    <w:p w14:paraId="3AEE2EE0" w14:textId="0943DAAD" w:rsidR="00C80758" w:rsidRDefault="00C80758" w:rsidP="005A4A59">
      <w:pPr>
        <w:pBdr>
          <w:top w:val="nil"/>
          <w:left w:val="nil"/>
          <w:bottom w:val="nil"/>
          <w:right w:val="nil"/>
          <w:between w:val="nil"/>
        </w:pBdr>
        <w:spacing w:line="276" w:lineRule="auto"/>
        <w:ind w:left="720"/>
        <w:rPr>
          <w:color w:val="000000"/>
        </w:rPr>
      </w:pPr>
      <w:r>
        <w:rPr>
          <w:color w:val="000000"/>
        </w:rPr>
        <w:br/>
      </w:r>
    </w:p>
    <w:p w14:paraId="4A9BF4FF" w14:textId="77777777" w:rsidR="00C80758" w:rsidRDefault="00C80758" w:rsidP="00C80758">
      <w:pPr>
        <w:pStyle w:val="Heading1"/>
      </w:pPr>
      <w:r>
        <w:br w:type="page"/>
      </w:r>
      <w:r>
        <w:lastRenderedPageBreak/>
        <w:t>Task 02</w:t>
      </w:r>
    </w:p>
    <w:p w14:paraId="5C12A62A" w14:textId="77777777" w:rsidR="00C80758" w:rsidRDefault="00C80758" w:rsidP="00C80758">
      <w:pPr>
        <w:pStyle w:val="Heading1"/>
      </w:pPr>
      <w:bookmarkStart w:id="1" w:name="_heading=h.30j0zll" w:colFirst="0" w:colLast="0"/>
      <w:bookmarkEnd w:id="1"/>
      <w:r>
        <w:t xml:space="preserve">Introduction </w:t>
      </w:r>
    </w:p>
    <w:p w14:paraId="527D76B1" w14:textId="77777777" w:rsidR="00C80758" w:rsidRDefault="00C80758" w:rsidP="00C80758">
      <w:pPr>
        <w:spacing w:line="360" w:lineRule="auto"/>
        <w:jc w:val="both"/>
      </w:pPr>
      <w:r>
        <w:t xml:space="preserve">I am in the position after adding some skills and having real-life work experience. For my career, I first need education qualifications that will make me a suitable candidate for specific jobs. Some specific jobs require specific education qualifications. Apart from the educational qualifications, the employer looks for skill sets the employer has to offer. Working experience is important for any job. For the security job, I had previous working experience in working in the security field in other organisations. The point is if the employees have working experience, the company does not have to spend time and resources for training, that is why the companies look for experienced employees. </w:t>
      </w:r>
    </w:p>
    <w:p w14:paraId="323F518C" w14:textId="77777777" w:rsidR="00C80758" w:rsidRDefault="00C80758" w:rsidP="00C80758">
      <w:pPr>
        <w:pStyle w:val="Heading2"/>
      </w:pPr>
      <w:bookmarkStart w:id="2" w:name="_heading=h.1fob9te" w:colFirst="0" w:colLast="0"/>
      <w:bookmarkEnd w:id="2"/>
      <w:r>
        <w:t xml:space="preserve">Reflection Writing </w:t>
      </w:r>
    </w:p>
    <w:p w14:paraId="42283B41" w14:textId="77777777" w:rsidR="00C80758" w:rsidRDefault="00C80758" w:rsidP="00C80758">
      <w:pPr>
        <w:spacing w:line="360" w:lineRule="auto"/>
        <w:jc w:val="both"/>
      </w:pPr>
      <w:r>
        <w:t xml:space="preserve">The role-play had a great impact on me both as an interviewer and interviewee. As an interviewer, I thought about the questions that are likely to be asked in the real world. I looked up the internet and asked some acquaintances who have been in real-life job interviews so that I can get an idea what are the questions that are asked in the interview. In this process, at first, I got to learn what the questions are and the areas where I will need to focus through my interview. I learned how to take an interview, then put my learning into action. In the role play, I try to be professional just like in the real-life interview. I started with a small conversation before the actual interview and gauge the seriousness of the interviewee. I try to keep focus and questions are aligned with the job description and the person specification. I asked the question that will give an insight of the interviewee. The questions helped me to learn about the skills of the interviewee which are likely to be required for the job. The questions about the previous work experience were necessary to learn about whether the interviewee was fired because of any disciplinary reasons. The questions regarding career ambition will help me, as an interviewer, to understand the goals of the interviewee, whether the interviewee will be a good fit for the organisation. In this process, I learned all the necessary information that I needed to learn about an employee. </w:t>
      </w:r>
    </w:p>
    <w:p w14:paraId="1C760CD3" w14:textId="77777777" w:rsidR="00C80758" w:rsidRDefault="00C80758" w:rsidP="00C80758">
      <w:pPr>
        <w:spacing w:line="360" w:lineRule="auto"/>
        <w:jc w:val="both"/>
      </w:pPr>
      <w:r>
        <w:t xml:space="preserve">The role-play being an interviewee was an equally important learning experience. In the interview, I learned that the job description and the person specification are an important part of the job even before the job interview (Wayne and </w:t>
      </w:r>
      <w:proofErr w:type="spellStart"/>
      <w:r>
        <w:t>Martocchio</w:t>
      </w:r>
      <w:proofErr w:type="spellEnd"/>
      <w:r>
        <w:t xml:space="preserve">, 2016). If a candidate does not fit the job description and the person specification, there is no chance the interviewee will get the job. While doing the role play, I had to learn about the basic etiquette of the interview. </w:t>
      </w:r>
      <w:r>
        <w:lastRenderedPageBreak/>
        <w:t xml:space="preserve">I learned that appearance and basic eye contact are very important in the job interview. At the same time, the interviewee should not fidget and show nervousness to the interviewers. The interview is a good chance to show the skills and the competencies of the potential employee (Ivancevich and Konopaske, 2013). There are tricky questions in the interview, but it is important not to get nervous by the questions and answer as efficiently and as relevant as possible. The interviewer asked critical questions, but I learned that the critical questions give the interviewer the opportunity to assess the interviewee whether the interviewee will be able to work under pressure. The questions regarding my skills and the previous job helped me to show my skills and as an employee what I will have to offer the business. The interview role play helped me to learn how to give a real-life interview and how to prepare for an interview beforehand. The role-play was a practical experience for my future. The role-play of the interviewee and the interviewer was a great learning experience, and it will help me in the future. </w:t>
      </w:r>
    </w:p>
    <w:p w14:paraId="77D6B6D1" w14:textId="77777777" w:rsidR="00C80758" w:rsidRDefault="00C80758" w:rsidP="00C80758">
      <w:pPr>
        <w:spacing w:line="360" w:lineRule="auto"/>
        <w:jc w:val="both"/>
      </w:pPr>
    </w:p>
    <w:p w14:paraId="03306AAA" w14:textId="77777777" w:rsidR="00C80758" w:rsidRDefault="00C80758" w:rsidP="00C80758">
      <w:pPr>
        <w:pStyle w:val="Heading2"/>
      </w:pPr>
      <w:bookmarkStart w:id="3" w:name="_heading=h.3znysh7" w:colFirst="0" w:colLast="0"/>
      <w:bookmarkEnd w:id="3"/>
      <w:r>
        <w:t xml:space="preserve">Self-Evaluation Review </w:t>
      </w:r>
    </w:p>
    <w:p w14:paraId="73789D3F" w14:textId="77777777" w:rsidR="00C80758" w:rsidRDefault="00C80758" w:rsidP="00C80758">
      <w:pPr>
        <w:spacing w:line="360" w:lineRule="auto"/>
        <w:jc w:val="both"/>
      </w:pPr>
      <w:r>
        <w:t xml:space="preserve">The aspirations and ambitions of an individual in the work-life are not achievable without self-motivation. Self-motivation is an internal drive that pushes an individual to relentlessly work on achieving the dreams and aspirations of an individual (Griffin, 2017). I will need self-motivation to keep me going if I want to achieve my dreams and aspirations. At the same time, I will need to keep learning for my career growth and personal growth. An individual requires a strong level of self-motivation to avoid burning out and achieve ambitions and dreams. There are some factors that influence self-motivation in the real world. One of those factors is self-efficacy and self-confidence. Self-efficacy is determined as an individual’s ability to believe in own capabilities (Evans, 2016). A high level of self-efficacy makes an individual set higher goals and achieve them. If I have a high level of self-efficacy, I will be confident to achieve my career goals. For career growth, a motivating environment is indispensable which is a part of self-motivation. If I work somewhere where criticism from superiors is frequent, it will destroy my confidence. An individual needs focus and strong goals to succeed in the career. If I were to achieve my professional goals, I would need clarity in goals, commitment and regularly check the progress towards the achievement of my professional career goals. The goals might be complex, when setting the goals an individual needs to take into consideration the complexity regarding the goals. </w:t>
      </w:r>
    </w:p>
    <w:p w14:paraId="75358182" w14:textId="77777777" w:rsidR="00C80758" w:rsidRDefault="00C80758" w:rsidP="00C80758">
      <w:pPr>
        <w:spacing w:line="360" w:lineRule="auto"/>
        <w:jc w:val="both"/>
      </w:pPr>
      <w:r>
        <w:lastRenderedPageBreak/>
        <w:t xml:space="preserve">Learning is a part of career growth, in order to progress in the career, there is no alternative to continuous learning. Different individuals have a different way of learning, and the way we prefer to learn is known as ‘preferred learning style’. The way I will try to learn is my preferred learning style. The learning style is the way an individual acquires knowledge and skills, and adding new skills and knowledge is important for career growth. There are three popular learning styles that include Kolb, VAK and Honey &amp; Mumford (Foote, 2015). According to Kolb, an individual experiences something, then they have a reflective observation on the experience, the individual then thinks about the experience and actually does it in real life. Another learning style by Honey and Mumford states that an individual experiences something, they gain learning from that experience, and they plan on using that learning in the next steps. The VAK learning style states that an individual learns from three main sensory receivers that are visual, auditory and kinaesthetic (Tight, 2010). </w:t>
      </w:r>
    </w:p>
    <w:p w14:paraId="20B6404E" w14:textId="77777777" w:rsidR="00C80758" w:rsidRDefault="00C80758" w:rsidP="00C80758">
      <w:pPr>
        <w:spacing w:line="360" w:lineRule="auto"/>
        <w:jc w:val="both"/>
      </w:pPr>
    </w:p>
    <w:p w14:paraId="0ACDAF5B" w14:textId="77777777" w:rsidR="00C80758" w:rsidRDefault="00C80758" w:rsidP="00C80758">
      <w:pPr>
        <w:pStyle w:val="Heading2"/>
      </w:pPr>
      <w:bookmarkStart w:id="4" w:name="_heading=h.2et92p0" w:colFirst="0" w:colLast="0"/>
      <w:bookmarkEnd w:id="4"/>
      <w:r>
        <w:t xml:space="preserve">Personal Development Planning </w:t>
      </w:r>
    </w:p>
    <w:p w14:paraId="0FCCE052" w14:textId="77777777" w:rsidR="00C80758" w:rsidRDefault="00C80758" w:rsidP="00C80758">
      <w:pPr>
        <w:spacing w:line="360" w:lineRule="auto"/>
        <w:jc w:val="both"/>
      </w:pPr>
      <w:r>
        <w:t xml:space="preserve">Personal development planning will require an analysis of my strengths, weaknesses, opportunities and threats (Rouse, 2010). I will need to prepare SMART objectives for my personal development planning. The Johari window is another tool that will help me to better understand myself and will essentially help me to make planning for my career. </w:t>
      </w:r>
    </w:p>
    <w:p w14:paraId="41C66E59" w14:textId="77777777" w:rsidR="00C80758" w:rsidRDefault="00C80758" w:rsidP="00C80758">
      <w:pPr>
        <w:rPr>
          <w:b/>
        </w:rPr>
      </w:pPr>
      <w:r>
        <w:rPr>
          <w:b/>
        </w:rPr>
        <w:t xml:space="preserve">SWOT Analysis </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C80758" w14:paraId="00103D85" w14:textId="77777777" w:rsidTr="00683B84">
        <w:trPr>
          <w:trHeight w:val="890"/>
        </w:trPr>
        <w:tc>
          <w:tcPr>
            <w:tcW w:w="4675" w:type="dxa"/>
            <w:vAlign w:val="center"/>
          </w:tcPr>
          <w:p w14:paraId="74842DE3" w14:textId="77777777" w:rsidR="00C80758" w:rsidRDefault="00C80758" w:rsidP="00683B84">
            <w:pPr>
              <w:spacing w:line="360" w:lineRule="auto"/>
              <w:jc w:val="center"/>
            </w:pPr>
          </w:p>
          <w:p w14:paraId="0DE14A57" w14:textId="77777777" w:rsidR="00C80758" w:rsidRDefault="00C80758" w:rsidP="00683B84">
            <w:pPr>
              <w:spacing w:line="360" w:lineRule="auto"/>
              <w:jc w:val="center"/>
            </w:pPr>
            <w:r>
              <w:t>Strengths</w:t>
            </w:r>
          </w:p>
          <w:p w14:paraId="16ED9C3D" w14:textId="77777777" w:rsidR="00C80758" w:rsidRDefault="00C80758" w:rsidP="00683B84">
            <w:pPr>
              <w:spacing w:line="360" w:lineRule="auto"/>
              <w:jc w:val="center"/>
            </w:pPr>
          </w:p>
        </w:tc>
        <w:tc>
          <w:tcPr>
            <w:tcW w:w="4675" w:type="dxa"/>
            <w:vAlign w:val="center"/>
          </w:tcPr>
          <w:p w14:paraId="348F7F37" w14:textId="77777777" w:rsidR="00C80758" w:rsidRDefault="00C80758" w:rsidP="00683B84">
            <w:pPr>
              <w:spacing w:line="360" w:lineRule="auto"/>
              <w:jc w:val="center"/>
            </w:pPr>
            <w:r>
              <w:t>Weaknesses</w:t>
            </w:r>
          </w:p>
        </w:tc>
      </w:tr>
      <w:tr w:rsidR="00C80758" w14:paraId="78735A47" w14:textId="77777777" w:rsidTr="00683B84">
        <w:trPr>
          <w:trHeight w:val="170"/>
        </w:trPr>
        <w:tc>
          <w:tcPr>
            <w:tcW w:w="4675" w:type="dxa"/>
          </w:tcPr>
          <w:p w14:paraId="0A14D74F" w14:textId="77777777" w:rsidR="00C80758" w:rsidRDefault="00C80758" w:rsidP="00C80758">
            <w:pPr>
              <w:numPr>
                <w:ilvl w:val="0"/>
                <w:numId w:val="6"/>
              </w:numPr>
              <w:pBdr>
                <w:top w:val="nil"/>
                <w:left w:val="nil"/>
                <w:bottom w:val="nil"/>
                <w:right w:val="nil"/>
                <w:between w:val="nil"/>
              </w:pBdr>
              <w:spacing w:after="0" w:line="360" w:lineRule="auto"/>
              <w:jc w:val="both"/>
              <w:rPr>
                <w:color w:val="000000"/>
              </w:rPr>
            </w:pPr>
            <w:r>
              <w:rPr>
                <w:color w:val="000000"/>
              </w:rPr>
              <w:t xml:space="preserve">Great Communication Skills </w:t>
            </w:r>
          </w:p>
          <w:p w14:paraId="5C94A9D2" w14:textId="77777777" w:rsidR="00C80758" w:rsidRDefault="00C80758" w:rsidP="00C80758">
            <w:pPr>
              <w:numPr>
                <w:ilvl w:val="0"/>
                <w:numId w:val="6"/>
              </w:numPr>
              <w:pBdr>
                <w:top w:val="nil"/>
                <w:left w:val="nil"/>
                <w:bottom w:val="nil"/>
                <w:right w:val="nil"/>
                <w:between w:val="nil"/>
              </w:pBdr>
              <w:spacing w:after="0" w:line="360" w:lineRule="auto"/>
              <w:jc w:val="both"/>
              <w:rPr>
                <w:color w:val="000000"/>
              </w:rPr>
            </w:pPr>
            <w:r>
              <w:rPr>
                <w:color w:val="000000"/>
              </w:rPr>
              <w:t>Honesty, Integrity and strong work ethic</w:t>
            </w:r>
          </w:p>
          <w:p w14:paraId="4E43C6A8" w14:textId="77777777" w:rsidR="00C80758" w:rsidRDefault="00C80758" w:rsidP="00C80758">
            <w:pPr>
              <w:numPr>
                <w:ilvl w:val="0"/>
                <w:numId w:val="6"/>
              </w:numPr>
              <w:pBdr>
                <w:top w:val="nil"/>
                <w:left w:val="nil"/>
                <w:bottom w:val="nil"/>
                <w:right w:val="nil"/>
                <w:between w:val="nil"/>
              </w:pBdr>
              <w:spacing w:after="0" w:line="360" w:lineRule="auto"/>
              <w:jc w:val="both"/>
              <w:rPr>
                <w:color w:val="000000"/>
              </w:rPr>
            </w:pPr>
            <w:r>
              <w:rPr>
                <w:color w:val="000000"/>
              </w:rPr>
              <w:t xml:space="preserve">Eagerness to learn something new </w:t>
            </w:r>
          </w:p>
          <w:p w14:paraId="1928FBD7" w14:textId="77777777" w:rsidR="00C80758" w:rsidRDefault="00C80758" w:rsidP="00C80758">
            <w:pPr>
              <w:numPr>
                <w:ilvl w:val="0"/>
                <w:numId w:val="6"/>
              </w:numPr>
              <w:pBdr>
                <w:top w:val="nil"/>
                <w:left w:val="nil"/>
                <w:bottom w:val="nil"/>
                <w:right w:val="nil"/>
                <w:between w:val="nil"/>
              </w:pBdr>
              <w:spacing w:after="0" w:line="360" w:lineRule="auto"/>
              <w:jc w:val="both"/>
              <w:rPr>
                <w:color w:val="000000"/>
              </w:rPr>
            </w:pPr>
            <w:r>
              <w:rPr>
                <w:color w:val="000000"/>
              </w:rPr>
              <w:t xml:space="preserve">Flexibility at work, ability to work under pressure </w:t>
            </w:r>
          </w:p>
          <w:p w14:paraId="545234A8" w14:textId="77777777" w:rsidR="00C80758" w:rsidRDefault="00C80758" w:rsidP="00C80758">
            <w:pPr>
              <w:numPr>
                <w:ilvl w:val="0"/>
                <w:numId w:val="6"/>
              </w:numPr>
              <w:pBdr>
                <w:top w:val="nil"/>
                <w:left w:val="nil"/>
                <w:bottom w:val="nil"/>
                <w:right w:val="nil"/>
                <w:between w:val="nil"/>
              </w:pBdr>
              <w:spacing w:line="360" w:lineRule="auto"/>
              <w:jc w:val="both"/>
              <w:rPr>
                <w:color w:val="000000"/>
              </w:rPr>
            </w:pPr>
            <w:r>
              <w:rPr>
                <w:color w:val="000000"/>
              </w:rPr>
              <w:t>Ambition and determination</w:t>
            </w:r>
          </w:p>
        </w:tc>
        <w:tc>
          <w:tcPr>
            <w:tcW w:w="4675" w:type="dxa"/>
          </w:tcPr>
          <w:p w14:paraId="70BAEACB" w14:textId="77777777" w:rsidR="00C80758" w:rsidRDefault="00C80758" w:rsidP="00C80758">
            <w:pPr>
              <w:numPr>
                <w:ilvl w:val="0"/>
                <w:numId w:val="6"/>
              </w:numPr>
              <w:pBdr>
                <w:top w:val="nil"/>
                <w:left w:val="nil"/>
                <w:bottom w:val="nil"/>
                <w:right w:val="nil"/>
                <w:between w:val="nil"/>
              </w:pBdr>
              <w:spacing w:after="0" w:line="360" w:lineRule="auto"/>
              <w:jc w:val="both"/>
              <w:rPr>
                <w:color w:val="000000"/>
              </w:rPr>
            </w:pPr>
            <w:r>
              <w:rPr>
                <w:color w:val="000000"/>
              </w:rPr>
              <w:t xml:space="preserve">Lack of first-hand working experience </w:t>
            </w:r>
          </w:p>
          <w:p w14:paraId="4DCE5ED0" w14:textId="77777777" w:rsidR="00C80758" w:rsidRDefault="00C80758" w:rsidP="00C80758">
            <w:pPr>
              <w:numPr>
                <w:ilvl w:val="0"/>
                <w:numId w:val="6"/>
              </w:numPr>
              <w:pBdr>
                <w:top w:val="nil"/>
                <w:left w:val="nil"/>
                <w:bottom w:val="nil"/>
                <w:right w:val="nil"/>
                <w:between w:val="nil"/>
              </w:pBdr>
              <w:spacing w:after="0" w:line="360" w:lineRule="auto"/>
              <w:jc w:val="both"/>
              <w:rPr>
                <w:color w:val="000000"/>
              </w:rPr>
            </w:pPr>
            <w:r>
              <w:rPr>
                <w:color w:val="000000"/>
              </w:rPr>
              <w:t xml:space="preserve">Weak social skills </w:t>
            </w:r>
          </w:p>
          <w:p w14:paraId="01182F27" w14:textId="77777777" w:rsidR="00C80758" w:rsidRDefault="00C80758" w:rsidP="00C80758">
            <w:pPr>
              <w:numPr>
                <w:ilvl w:val="0"/>
                <w:numId w:val="6"/>
              </w:numPr>
              <w:pBdr>
                <w:top w:val="nil"/>
                <w:left w:val="nil"/>
                <w:bottom w:val="nil"/>
                <w:right w:val="nil"/>
                <w:between w:val="nil"/>
              </w:pBdr>
              <w:spacing w:after="0" w:line="360" w:lineRule="auto"/>
              <w:jc w:val="both"/>
              <w:rPr>
                <w:color w:val="000000"/>
              </w:rPr>
            </w:pPr>
            <w:r>
              <w:rPr>
                <w:color w:val="000000"/>
              </w:rPr>
              <w:t xml:space="preserve">Lack of field experience </w:t>
            </w:r>
          </w:p>
          <w:p w14:paraId="17D599A0" w14:textId="77777777" w:rsidR="00C80758" w:rsidRDefault="00C80758" w:rsidP="00C80758">
            <w:pPr>
              <w:numPr>
                <w:ilvl w:val="0"/>
                <w:numId w:val="6"/>
              </w:numPr>
              <w:pBdr>
                <w:top w:val="nil"/>
                <w:left w:val="nil"/>
                <w:bottom w:val="nil"/>
                <w:right w:val="nil"/>
                <w:between w:val="nil"/>
              </w:pBdr>
              <w:spacing w:line="360" w:lineRule="auto"/>
              <w:jc w:val="both"/>
              <w:rPr>
                <w:color w:val="000000"/>
              </w:rPr>
            </w:pPr>
            <w:r>
              <w:rPr>
                <w:color w:val="000000"/>
              </w:rPr>
              <w:t xml:space="preserve">Poor job knowledge and lack of certified educational knowledge in the chosen career. </w:t>
            </w:r>
          </w:p>
        </w:tc>
      </w:tr>
      <w:tr w:rsidR="00C80758" w14:paraId="0AD0C6EA" w14:textId="77777777" w:rsidTr="00683B84">
        <w:trPr>
          <w:trHeight w:val="97"/>
        </w:trPr>
        <w:tc>
          <w:tcPr>
            <w:tcW w:w="4675" w:type="dxa"/>
            <w:vAlign w:val="center"/>
          </w:tcPr>
          <w:p w14:paraId="7C5B4240" w14:textId="77777777" w:rsidR="00C80758" w:rsidRDefault="00C80758" w:rsidP="00683B84">
            <w:pPr>
              <w:spacing w:line="360" w:lineRule="auto"/>
              <w:jc w:val="center"/>
            </w:pPr>
            <w:r>
              <w:t>Opportunities</w:t>
            </w:r>
          </w:p>
        </w:tc>
        <w:tc>
          <w:tcPr>
            <w:tcW w:w="4675" w:type="dxa"/>
            <w:vAlign w:val="center"/>
          </w:tcPr>
          <w:p w14:paraId="54097B6C" w14:textId="77777777" w:rsidR="00C80758" w:rsidRDefault="00C80758" w:rsidP="00683B84">
            <w:pPr>
              <w:spacing w:line="360" w:lineRule="auto"/>
              <w:jc w:val="center"/>
            </w:pPr>
            <w:r>
              <w:t>Threats</w:t>
            </w:r>
          </w:p>
        </w:tc>
      </w:tr>
      <w:tr w:rsidR="00C80758" w14:paraId="13212B28" w14:textId="77777777" w:rsidTr="00683B84">
        <w:trPr>
          <w:trHeight w:val="172"/>
        </w:trPr>
        <w:tc>
          <w:tcPr>
            <w:tcW w:w="4675" w:type="dxa"/>
          </w:tcPr>
          <w:p w14:paraId="066BA8F9" w14:textId="77777777" w:rsidR="00C80758" w:rsidRDefault="00C80758" w:rsidP="00C80758">
            <w:pPr>
              <w:numPr>
                <w:ilvl w:val="0"/>
                <w:numId w:val="7"/>
              </w:numPr>
              <w:pBdr>
                <w:top w:val="nil"/>
                <w:left w:val="nil"/>
                <w:bottom w:val="nil"/>
                <w:right w:val="nil"/>
                <w:between w:val="nil"/>
              </w:pBdr>
              <w:spacing w:after="0" w:line="360" w:lineRule="auto"/>
              <w:jc w:val="both"/>
              <w:rPr>
                <w:color w:val="000000"/>
              </w:rPr>
            </w:pPr>
            <w:r>
              <w:rPr>
                <w:color w:val="000000"/>
              </w:rPr>
              <w:lastRenderedPageBreak/>
              <w:t xml:space="preserve">A growing trend in the chosen career. </w:t>
            </w:r>
          </w:p>
          <w:p w14:paraId="6B3E0124" w14:textId="77777777" w:rsidR="00C80758" w:rsidRDefault="00C80758" w:rsidP="00C80758">
            <w:pPr>
              <w:numPr>
                <w:ilvl w:val="0"/>
                <w:numId w:val="7"/>
              </w:numPr>
              <w:pBdr>
                <w:top w:val="nil"/>
                <w:left w:val="nil"/>
                <w:bottom w:val="nil"/>
                <w:right w:val="nil"/>
                <w:between w:val="nil"/>
              </w:pBdr>
              <w:spacing w:after="0" w:line="360" w:lineRule="auto"/>
              <w:jc w:val="both"/>
              <w:rPr>
                <w:color w:val="000000"/>
              </w:rPr>
            </w:pPr>
            <w:r>
              <w:rPr>
                <w:color w:val="000000"/>
              </w:rPr>
              <w:t xml:space="preserve">Options to grow knowledge and skills </w:t>
            </w:r>
          </w:p>
          <w:p w14:paraId="44BEB41E" w14:textId="77777777" w:rsidR="00C80758" w:rsidRDefault="00C80758" w:rsidP="00C80758">
            <w:pPr>
              <w:numPr>
                <w:ilvl w:val="0"/>
                <w:numId w:val="7"/>
              </w:numPr>
              <w:pBdr>
                <w:top w:val="nil"/>
                <w:left w:val="nil"/>
                <w:bottom w:val="nil"/>
                <w:right w:val="nil"/>
                <w:between w:val="nil"/>
              </w:pBdr>
              <w:spacing w:after="0" w:line="360" w:lineRule="auto"/>
              <w:jc w:val="both"/>
              <w:rPr>
                <w:color w:val="000000"/>
              </w:rPr>
            </w:pPr>
            <w:r>
              <w:rPr>
                <w:color w:val="000000"/>
              </w:rPr>
              <w:t xml:space="preserve">Growing sectors that will require my personal skills </w:t>
            </w:r>
          </w:p>
          <w:p w14:paraId="6310CE6B" w14:textId="77777777" w:rsidR="00C80758" w:rsidRDefault="00C80758" w:rsidP="00C80758">
            <w:pPr>
              <w:numPr>
                <w:ilvl w:val="0"/>
                <w:numId w:val="7"/>
              </w:numPr>
              <w:pBdr>
                <w:top w:val="nil"/>
                <w:left w:val="nil"/>
                <w:bottom w:val="nil"/>
                <w:right w:val="nil"/>
                <w:between w:val="nil"/>
              </w:pBdr>
              <w:spacing w:line="360" w:lineRule="auto"/>
              <w:jc w:val="both"/>
              <w:rPr>
                <w:color w:val="000000"/>
              </w:rPr>
            </w:pPr>
            <w:r>
              <w:rPr>
                <w:color w:val="000000"/>
              </w:rPr>
              <w:t xml:space="preserve">Utilization of the personal skills </w:t>
            </w:r>
          </w:p>
          <w:p w14:paraId="16CBD1D0" w14:textId="77777777" w:rsidR="00C80758" w:rsidRDefault="00C80758" w:rsidP="00683B84">
            <w:pPr>
              <w:spacing w:line="360" w:lineRule="auto"/>
              <w:jc w:val="both"/>
            </w:pPr>
          </w:p>
        </w:tc>
        <w:tc>
          <w:tcPr>
            <w:tcW w:w="4675" w:type="dxa"/>
          </w:tcPr>
          <w:p w14:paraId="243CE478" w14:textId="77777777" w:rsidR="00C80758" w:rsidRDefault="00C80758" w:rsidP="00C80758">
            <w:pPr>
              <w:numPr>
                <w:ilvl w:val="0"/>
                <w:numId w:val="7"/>
              </w:numPr>
              <w:pBdr>
                <w:top w:val="nil"/>
                <w:left w:val="nil"/>
                <w:bottom w:val="nil"/>
                <w:right w:val="nil"/>
                <w:between w:val="nil"/>
              </w:pBdr>
              <w:spacing w:after="0" w:line="360" w:lineRule="auto"/>
              <w:jc w:val="both"/>
              <w:rPr>
                <w:color w:val="000000"/>
              </w:rPr>
            </w:pPr>
            <w:r>
              <w:rPr>
                <w:color w:val="000000"/>
              </w:rPr>
              <w:t xml:space="preserve">Loss of good health </w:t>
            </w:r>
          </w:p>
          <w:p w14:paraId="4F158325" w14:textId="77777777" w:rsidR="00C80758" w:rsidRDefault="00C80758" w:rsidP="00C80758">
            <w:pPr>
              <w:numPr>
                <w:ilvl w:val="0"/>
                <w:numId w:val="7"/>
              </w:numPr>
              <w:pBdr>
                <w:top w:val="nil"/>
                <w:left w:val="nil"/>
                <w:bottom w:val="nil"/>
                <w:right w:val="nil"/>
                <w:between w:val="nil"/>
              </w:pBdr>
              <w:spacing w:after="0" w:line="360" w:lineRule="auto"/>
              <w:jc w:val="both"/>
              <w:rPr>
                <w:color w:val="000000"/>
              </w:rPr>
            </w:pPr>
            <w:r>
              <w:rPr>
                <w:color w:val="000000"/>
              </w:rPr>
              <w:t>Facing any physical or mental difficulties</w:t>
            </w:r>
          </w:p>
          <w:p w14:paraId="0754FB16" w14:textId="77777777" w:rsidR="00C80758" w:rsidRDefault="00C80758" w:rsidP="00C80758">
            <w:pPr>
              <w:numPr>
                <w:ilvl w:val="0"/>
                <w:numId w:val="7"/>
              </w:numPr>
              <w:pBdr>
                <w:top w:val="nil"/>
                <w:left w:val="nil"/>
                <w:bottom w:val="nil"/>
                <w:right w:val="nil"/>
                <w:between w:val="nil"/>
              </w:pBdr>
              <w:spacing w:after="0" w:line="360" w:lineRule="auto"/>
              <w:jc w:val="both"/>
              <w:rPr>
                <w:color w:val="000000"/>
              </w:rPr>
            </w:pPr>
            <w:r>
              <w:rPr>
                <w:color w:val="000000"/>
              </w:rPr>
              <w:t xml:space="preserve">The chances of feeling burned out </w:t>
            </w:r>
          </w:p>
          <w:p w14:paraId="623129E5" w14:textId="77777777" w:rsidR="00C80758" w:rsidRDefault="00C80758" w:rsidP="00C80758">
            <w:pPr>
              <w:numPr>
                <w:ilvl w:val="0"/>
                <w:numId w:val="7"/>
              </w:numPr>
              <w:pBdr>
                <w:top w:val="nil"/>
                <w:left w:val="nil"/>
                <w:bottom w:val="nil"/>
                <w:right w:val="nil"/>
                <w:between w:val="nil"/>
              </w:pBdr>
              <w:spacing w:line="360" w:lineRule="auto"/>
              <w:jc w:val="both"/>
              <w:rPr>
                <w:color w:val="000000"/>
              </w:rPr>
            </w:pPr>
            <w:r>
              <w:rPr>
                <w:color w:val="000000"/>
              </w:rPr>
              <w:t>Any injury or harm during working in the security sector</w:t>
            </w:r>
          </w:p>
        </w:tc>
      </w:tr>
    </w:tbl>
    <w:p w14:paraId="7A8165C2" w14:textId="77777777" w:rsidR="00C80758" w:rsidRDefault="00C80758" w:rsidP="00C80758"/>
    <w:p w14:paraId="5129C793" w14:textId="77777777" w:rsidR="00C80758" w:rsidRDefault="00C80758" w:rsidP="00C80758">
      <w:pPr>
        <w:spacing w:line="360" w:lineRule="auto"/>
        <w:jc w:val="both"/>
        <w:rPr>
          <w:b/>
        </w:rPr>
      </w:pPr>
      <w:r>
        <w:rPr>
          <w:b/>
        </w:rPr>
        <w:t xml:space="preserve">SMART Objective </w:t>
      </w:r>
    </w:p>
    <w:p w14:paraId="4ADA353C" w14:textId="77777777" w:rsidR="00C80758" w:rsidRDefault="00C80758" w:rsidP="00C80758">
      <w:pPr>
        <w:spacing w:line="360" w:lineRule="auto"/>
        <w:jc w:val="both"/>
      </w:pPr>
      <w:r>
        <w:t xml:space="preserve">Smart objectives will help me to set up career goals and the SMART (specific, measurable, achievable, relevant, time-bound) will help me to grow the skills for professional development in my life. </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0"/>
        <w:gridCol w:w="1870"/>
        <w:gridCol w:w="1870"/>
        <w:gridCol w:w="1870"/>
        <w:gridCol w:w="1870"/>
      </w:tblGrid>
      <w:tr w:rsidR="00C80758" w14:paraId="5503CCD6" w14:textId="77777777" w:rsidTr="00683B84">
        <w:tc>
          <w:tcPr>
            <w:tcW w:w="1870" w:type="dxa"/>
            <w:vAlign w:val="center"/>
          </w:tcPr>
          <w:p w14:paraId="303908AD" w14:textId="77777777" w:rsidR="00C80758" w:rsidRDefault="00C80758" w:rsidP="00683B84">
            <w:pPr>
              <w:jc w:val="center"/>
              <w:rPr>
                <w:b/>
              </w:rPr>
            </w:pPr>
            <w:r>
              <w:rPr>
                <w:b/>
              </w:rPr>
              <w:t>Specific</w:t>
            </w:r>
          </w:p>
        </w:tc>
        <w:tc>
          <w:tcPr>
            <w:tcW w:w="1870" w:type="dxa"/>
            <w:vAlign w:val="center"/>
          </w:tcPr>
          <w:p w14:paraId="170EB270" w14:textId="77777777" w:rsidR="00C80758" w:rsidRDefault="00C80758" w:rsidP="00683B84">
            <w:pPr>
              <w:jc w:val="center"/>
              <w:rPr>
                <w:b/>
              </w:rPr>
            </w:pPr>
            <w:r>
              <w:rPr>
                <w:b/>
              </w:rPr>
              <w:t>Measurable</w:t>
            </w:r>
          </w:p>
        </w:tc>
        <w:tc>
          <w:tcPr>
            <w:tcW w:w="1870" w:type="dxa"/>
            <w:vAlign w:val="center"/>
          </w:tcPr>
          <w:p w14:paraId="29E02125" w14:textId="77777777" w:rsidR="00C80758" w:rsidRDefault="00C80758" w:rsidP="00683B84">
            <w:pPr>
              <w:jc w:val="center"/>
              <w:rPr>
                <w:b/>
              </w:rPr>
            </w:pPr>
            <w:r>
              <w:rPr>
                <w:b/>
              </w:rPr>
              <w:t>Achievable</w:t>
            </w:r>
          </w:p>
        </w:tc>
        <w:tc>
          <w:tcPr>
            <w:tcW w:w="1870" w:type="dxa"/>
            <w:vAlign w:val="center"/>
          </w:tcPr>
          <w:p w14:paraId="16645399" w14:textId="77777777" w:rsidR="00C80758" w:rsidRDefault="00C80758" w:rsidP="00683B84">
            <w:pPr>
              <w:jc w:val="center"/>
              <w:rPr>
                <w:b/>
              </w:rPr>
            </w:pPr>
            <w:r>
              <w:rPr>
                <w:b/>
              </w:rPr>
              <w:t>Relevant</w:t>
            </w:r>
          </w:p>
        </w:tc>
        <w:tc>
          <w:tcPr>
            <w:tcW w:w="1870" w:type="dxa"/>
            <w:vAlign w:val="center"/>
          </w:tcPr>
          <w:p w14:paraId="21E7CF2E" w14:textId="77777777" w:rsidR="00C80758" w:rsidRDefault="00C80758" w:rsidP="00683B84">
            <w:pPr>
              <w:jc w:val="center"/>
              <w:rPr>
                <w:b/>
              </w:rPr>
            </w:pPr>
            <w:r>
              <w:rPr>
                <w:b/>
              </w:rPr>
              <w:t>Time-bound</w:t>
            </w:r>
          </w:p>
        </w:tc>
      </w:tr>
      <w:tr w:rsidR="00C80758" w14:paraId="72044333" w14:textId="77777777" w:rsidTr="00683B84">
        <w:tc>
          <w:tcPr>
            <w:tcW w:w="1870" w:type="dxa"/>
          </w:tcPr>
          <w:p w14:paraId="0DD5FF44" w14:textId="77777777" w:rsidR="00C80758" w:rsidRDefault="00C80758" w:rsidP="00683B84">
            <w:pPr>
              <w:spacing w:line="360" w:lineRule="auto"/>
              <w:jc w:val="both"/>
            </w:pPr>
            <w:r>
              <w:t xml:space="preserve">I want to boost my networking abilities </w:t>
            </w:r>
          </w:p>
        </w:tc>
        <w:tc>
          <w:tcPr>
            <w:tcW w:w="1870" w:type="dxa"/>
          </w:tcPr>
          <w:p w14:paraId="65AE9F27" w14:textId="77777777" w:rsidR="00C80758" w:rsidRDefault="00C80758" w:rsidP="00683B84">
            <w:pPr>
              <w:spacing w:line="360" w:lineRule="auto"/>
              <w:jc w:val="both"/>
            </w:pPr>
            <w:r>
              <w:t>Having a higher number of connected people on LinkedIn</w:t>
            </w:r>
          </w:p>
        </w:tc>
        <w:tc>
          <w:tcPr>
            <w:tcW w:w="1870" w:type="dxa"/>
          </w:tcPr>
          <w:p w14:paraId="771C97FF" w14:textId="77777777" w:rsidR="00C80758" w:rsidRDefault="00C80758" w:rsidP="00683B84">
            <w:pPr>
              <w:spacing w:line="360" w:lineRule="auto"/>
              <w:jc w:val="both"/>
            </w:pPr>
            <w:r>
              <w:t xml:space="preserve">Spending more time at corporate get-togethers </w:t>
            </w:r>
          </w:p>
        </w:tc>
        <w:tc>
          <w:tcPr>
            <w:tcW w:w="1870" w:type="dxa"/>
          </w:tcPr>
          <w:p w14:paraId="1F000301" w14:textId="77777777" w:rsidR="00C80758" w:rsidRDefault="00C80758" w:rsidP="00683B84">
            <w:pPr>
              <w:spacing w:line="360" w:lineRule="auto"/>
              <w:jc w:val="both"/>
            </w:pPr>
            <w:r>
              <w:t>The high number of acquaintances create a lot of career opportunities in the real world</w:t>
            </w:r>
          </w:p>
        </w:tc>
        <w:tc>
          <w:tcPr>
            <w:tcW w:w="1870" w:type="dxa"/>
          </w:tcPr>
          <w:p w14:paraId="5E801075" w14:textId="77777777" w:rsidR="00C80758" w:rsidRDefault="00C80758" w:rsidP="00683B84">
            <w:pPr>
              <w:spacing w:line="360" w:lineRule="auto"/>
              <w:jc w:val="both"/>
            </w:pPr>
            <w:r>
              <w:t>Increasing networking ability is possible within one year</w:t>
            </w:r>
          </w:p>
        </w:tc>
      </w:tr>
      <w:tr w:rsidR="00C80758" w14:paraId="32B92CF6" w14:textId="77777777" w:rsidTr="00683B84">
        <w:tc>
          <w:tcPr>
            <w:tcW w:w="1870" w:type="dxa"/>
          </w:tcPr>
          <w:p w14:paraId="2892EE8B" w14:textId="77777777" w:rsidR="00C80758" w:rsidRDefault="00C80758" w:rsidP="00683B84">
            <w:pPr>
              <w:spacing w:line="360" w:lineRule="auto"/>
              <w:jc w:val="both"/>
            </w:pPr>
            <w:r>
              <w:t xml:space="preserve">Internship at a big organisation </w:t>
            </w:r>
          </w:p>
        </w:tc>
        <w:tc>
          <w:tcPr>
            <w:tcW w:w="1870" w:type="dxa"/>
          </w:tcPr>
          <w:p w14:paraId="27D61D72" w14:textId="77777777" w:rsidR="00C80758" w:rsidRDefault="00C80758" w:rsidP="00683B84">
            <w:pPr>
              <w:spacing w:line="360" w:lineRule="auto"/>
              <w:jc w:val="both"/>
            </w:pPr>
            <w:r>
              <w:t>Hired by a big organisation as an intern</w:t>
            </w:r>
          </w:p>
        </w:tc>
        <w:tc>
          <w:tcPr>
            <w:tcW w:w="1870" w:type="dxa"/>
          </w:tcPr>
          <w:p w14:paraId="5C3454D0" w14:textId="77777777" w:rsidR="00C80758" w:rsidRDefault="00C80758" w:rsidP="00683B84">
            <w:pPr>
              <w:spacing w:line="360" w:lineRule="auto"/>
              <w:jc w:val="both"/>
            </w:pPr>
            <w:r>
              <w:t xml:space="preserve">Applying for internship posts </w:t>
            </w:r>
          </w:p>
        </w:tc>
        <w:tc>
          <w:tcPr>
            <w:tcW w:w="1870" w:type="dxa"/>
          </w:tcPr>
          <w:p w14:paraId="5EA68474" w14:textId="77777777" w:rsidR="00C80758" w:rsidRDefault="00C80758" w:rsidP="00683B84">
            <w:pPr>
              <w:spacing w:line="360" w:lineRule="auto"/>
              <w:jc w:val="both"/>
            </w:pPr>
            <w:r>
              <w:t>There are many organisations who take unpaid and paid interns that give valuable work experience (Kane, 2017).</w:t>
            </w:r>
          </w:p>
        </w:tc>
        <w:tc>
          <w:tcPr>
            <w:tcW w:w="1870" w:type="dxa"/>
          </w:tcPr>
          <w:p w14:paraId="35344EA0" w14:textId="77777777" w:rsidR="00C80758" w:rsidRDefault="00C80758" w:rsidP="00683B84">
            <w:pPr>
              <w:spacing w:line="360" w:lineRule="auto"/>
              <w:jc w:val="both"/>
            </w:pPr>
            <w:r>
              <w:t xml:space="preserve">From the applying to the calling up for the post takes around four weeks. </w:t>
            </w:r>
          </w:p>
        </w:tc>
      </w:tr>
      <w:tr w:rsidR="00C80758" w14:paraId="6E91D7B1" w14:textId="77777777" w:rsidTr="00683B84">
        <w:tc>
          <w:tcPr>
            <w:tcW w:w="1870" w:type="dxa"/>
          </w:tcPr>
          <w:p w14:paraId="04FEB53C" w14:textId="77777777" w:rsidR="00C80758" w:rsidRDefault="00C80758" w:rsidP="00683B84">
            <w:pPr>
              <w:spacing w:line="360" w:lineRule="auto"/>
              <w:jc w:val="both"/>
            </w:pPr>
            <w:r>
              <w:t>I want to become an expert in my chosen career</w:t>
            </w:r>
          </w:p>
        </w:tc>
        <w:tc>
          <w:tcPr>
            <w:tcW w:w="1870" w:type="dxa"/>
          </w:tcPr>
          <w:p w14:paraId="3A7B666F" w14:textId="77777777" w:rsidR="00C80758" w:rsidRDefault="00C80758" w:rsidP="00683B84">
            <w:pPr>
              <w:spacing w:line="360" w:lineRule="auto"/>
              <w:jc w:val="both"/>
            </w:pPr>
            <w:r>
              <w:t xml:space="preserve">The success can be measured by the post I will be holding </w:t>
            </w:r>
          </w:p>
        </w:tc>
        <w:tc>
          <w:tcPr>
            <w:tcW w:w="1870" w:type="dxa"/>
          </w:tcPr>
          <w:p w14:paraId="2B158D89" w14:textId="77777777" w:rsidR="00C80758" w:rsidRDefault="00C80758" w:rsidP="00683B84">
            <w:pPr>
              <w:spacing w:line="360" w:lineRule="auto"/>
              <w:jc w:val="both"/>
            </w:pPr>
            <w:r>
              <w:t xml:space="preserve">Spending years in a specific sector will make me an expert in </w:t>
            </w:r>
            <w:r>
              <w:lastRenderedPageBreak/>
              <w:t xml:space="preserve">that field (Griffin et al., 2014). </w:t>
            </w:r>
          </w:p>
        </w:tc>
        <w:tc>
          <w:tcPr>
            <w:tcW w:w="1870" w:type="dxa"/>
          </w:tcPr>
          <w:p w14:paraId="74E3991B" w14:textId="77777777" w:rsidR="00C80758" w:rsidRDefault="00C80758" w:rsidP="00683B84">
            <w:pPr>
              <w:spacing w:line="360" w:lineRule="auto"/>
              <w:jc w:val="both"/>
            </w:pPr>
            <w:r>
              <w:lastRenderedPageBreak/>
              <w:t>Veterans in any field have a higher salary and more job security</w:t>
            </w:r>
          </w:p>
        </w:tc>
        <w:tc>
          <w:tcPr>
            <w:tcW w:w="1870" w:type="dxa"/>
          </w:tcPr>
          <w:p w14:paraId="5A75A6EE" w14:textId="77777777" w:rsidR="00C80758" w:rsidRDefault="00C80758" w:rsidP="00683B84">
            <w:pPr>
              <w:spacing w:line="360" w:lineRule="auto"/>
              <w:jc w:val="both"/>
            </w:pPr>
            <w:r>
              <w:t xml:space="preserve">It takes a minimum of 5 years to become </w:t>
            </w:r>
            <w:r>
              <w:lastRenderedPageBreak/>
              <w:t xml:space="preserve">an expert in any field. </w:t>
            </w:r>
          </w:p>
        </w:tc>
      </w:tr>
    </w:tbl>
    <w:p w14:paraId="6C0C9C55" w14:textId="77777777" w:rsidR="00C80758" w:rsidRDefault="00C80758" w:rsidP="00C80758"/>
    <w:p w14:paraId="3AD64C9C" w14:textId="77777777" w:rsidR="00C80758" w:rsidRDefault="00C80758" w:rsidP="00C80758">
      <w:pPr>
        <w:rPr>
          <w:b/>
        </w:rPr>
      </w:pPr>
      <w:r>
        <w:rPr>
          <w:b/>
        </w:rPr>
        <w:t>Johari Window</w:t>
      </w:r>
    </w:p>
    <w:p w14:paraId="4A45CD85" w14:textId="77777777" w:rsidR="00C80758" w:rsidRDefault="00C80758" w:rsidP="00C80758">
      <w:pPr>
        <w:spacing w:line="360" w:lineRule="auto"/>
        <w:jc w:val="both"/>
      </w:pPr>
      <w:r>
        <w:t xml:space="preserve">The Johari window is an analytical tool for self-assessment which will help me understand myself better. If I understand my capabilities and myself, I will be able to make more accurate career development planning. The following diagram is the Johari window. </w:t>
      </w:r>
    </w:p>
    <w:p w14:paraId="72EA40C7" w14:textId="77777777" w:rsidR="00C80758" w:rsidRDefault="00C80758" w:rsidP="00C80758">
      <w:pPr>
        <w:spacing w:line="360" w:lineRule="auto"/>
        <w:jc w:val="center"/>
      </w:pPr>
      <w:r>
        <w:rPr>
          <w:noProof/>
        </w:rPr>
        <w:drawing>
          <wp:inline distT="0" distB="0" distL="0" distR="0" wp14:anchorId="662496F2" wp14:editId="24BFBD8C">
            <wp:extent cx="4018625" cy="4018625"/>
            <wp:effectExtent l="0" t="0" r="0" b="0"/>
            <wp:docPr id="2" name="image1.jpg" descr="A picture containing table&#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jpg" descr="A picture containing table&#10;&#10;Description automatically generated"/>
                    <pic:cNvPicPr preferRelativeResize="0"/>
                  </pic:nvPicPr>
                  <pic:blipFill>
                    <a:blip r:embed="rId8"/>
                    <a:srcRect/>
                    <a:stretch>
                      <a:fillRect/>
                    </a:stretch>
                  </pic:blipFill>
                  <pic:spPr>
                    <a:xfrm>
                      <a:off x="0" y="0"/>
                      <a:ext cx="4018625" cy="4018625"/>
                    </a:xfrm>
                    <a:prstGeom prst="rect">
                      <a:avLst/>
                    </a:prstGeom>
                    <a:ln/>
                  </pic:spPr>
                </pic:pic>
              </a:graphicData>
            </a:graphic>
          </wp:inline>
        </w:drawing>
      </w:r>
    </w:p>
    <w:p w14:paraId="1FC40DDA" w14:textId="77777777" w:rsidR="00C80758" w:rsidRDefault="00C80758" w:rsidP="00C80758">
      <w:pPr>
        <w:spacing w:line="360" w:lineRule="auto"/>
        <w:jc w:val="center"/>
      </w:pPr>
      <w:r>
        <w:t>Figure: Johari Window (Buchanan and Huczynski, 2019)</w:t>
      </w:r>
    </w:p>
    <w:p w14:paraId="3F542BE7" w14:textId="77777777" w:rsidR="00C80758" w:rsidRDefault="00C80758" w:rsidP="00C80758">
      <w:pPr>
        <w:spacing w:line="360" w:lineRule="auto"/>
        <w:jc w:val="both"/>
      </w:pPr>
      <w:r>
        <w:t xml:space="preserve">In my new job, the employer will know my qualifications that are on the CV. But the interviewer will not know my soft skills until I start working for the business. When I work on the job, my employer will know some of my skills that I may not notice myself. There might be some skills of mine that might be unnoticed by me and the employer. However, there will be skills that will be known by me, but they will be unknown to my employer and co-worker. </w:t>
      </w:r>
    </w:p>
    <w:p w14:paraId="1B25103E" w14:textId="77777777" w:rsidR="00C80758" w:rsidRDefault="00C80758" w:rsidP="00C80758">
      <w:pPr>
        <w:pStyle w:val="Heading2"/>
      </w:pPr>
      <w:bookmarkStart w:id="5" w:name="_heading=h.tyjcwt" w:colFirst="0" w:colLast="0"/>
      <w:bookmarkEnd w:id="5"/>
      <w:r>
        <w:t xml:space="preserve">Review of Understanding and Expectations of the World of Employment </w:t>
      </w:r>
    </w:p>
    <w:p w14:paraId="77ECCD66" w14:textId="77777777" w:rsidR="00C80758" w:rsidRDefault="00C80758" w:rsidP="00C80758">
      <w:pPr>
        <w:spacing w:line="360" w:lineRule="auto"/>
        <w:jc w:val="both"/>
      </w:pPr>
      <w:r>
        <w:t xml:space="preserve">Both the employee and the employer have certain expectations from each other. While a potential employee during the job search expects that the recruitment will be done without any </w:t>
      </w:r>
      <w:r>
        <w:lastRenderedPageBreak/>
        <w:t xml:space="preserve">partiality, the employer expects that the employee will meet certain expectations at the job. The employer expects that the staff will have problem-solving skills to solve the problems that arise in the business. The employee will have complete loyalty and integrity to the business and strong determination for the work. The employer expects that the employee will integrate with the team as soon as possible and will not be distracted at the workplace. The employee will have strong attention to detail and work on continuous improvement over time. However, the employees want to be motivated by the employer through monetary and non-monetary incentives. The employer expects that the employee will have good time management skills which will make the employee an efficient one. The employers expect that the employees will be determined and ambitious as the ambitious people work hard to determine their personal and company goals. As an employee, I will have to meet these expectations in the real world of employment. </w:t>
      </w:r>
    </w:p>
    <w:p w14:paraId="5290A8B5" w14:textId="77777777" w:rsidR="00C80758" w:rsidRDefault="00C80758" w:rsidP="00C80758">
      <w:pPr>
        <w:spacing w:line="360" w:lineRule="auto"/>
      </w:pPr>
      <w:r>
        <w:t>However, there are certain things that employees expect that include treating fairly and without any bias from the recruitment, selection to the employment period. The recruitment and selection process needs to be efficient, effective, and unbiased. The job specification and person specification need to be clear to the potential employees (</w:t>
      </w:r>
      <w:proofErr w:type="spellStart"/>
      <w:r>
        <w:t>Maund</w:t>
      </w:r>
      <w:proofErr w:type="spellEnd"/>
      <w:r>
        <w:t xml:space="preserve">, </w:t>
      </w:r>
      <w:proofErr w:type="spellStart"/>
      <w:r>
        <w:t>Schriek</w:t>
      </w:r>
      <w:proofErr w:type="spellEnd"/>
      <w:r>
        <w:t xml:space="preserve"> and </w:t>
      </w:r>
      <w:proofErr w:type="spellStart"/>
      <w:r>
        <w:t>Tinkler</w:t>
      </w:r>
      <w:proofErr w:type="spellEnd"/>
      <w:r>
        <w:t xml:space="preserve">, 2017). There are several sources like recruitment centres, references from the existing employees for sourcing potential employees. The potential employees who come through the recruitment and the selection process will be shortlisted and the employees for the organization will be chosen from this shortlist. The interview plays a crucial role in the selection, so as a potential employee I will have to make preparations for any job interview. There are different legislations and laws that help to protect the rights of the employees at the workplace. The Equality Act 2010, safeguard the employees from any sort of discrimination at their workplace based on gender, race, age, and sexual orientation. The employee requires safety and protection at their workplace from any kind of physical and mental health abuse. The Employment Rights Act 1996 provides this kind of protection to the employees (Cohen, 2017). Data protection is important because there are many instances when the data of the employees were used for business purposes without the knowledge of the employees. The data protection laws secure the data of the employees. </w:t>
      </w:r>
      <w:r>
        <w:br/>
        <w:t xml:space="preserve">The conclusion is that there are certain expectations an employer has from its employees and the laws protect the rights of the employees from the recruitment to the workplace. </w:t>
      </w:r>
    </w:p>
    <w:p w14:paraId="12A4FBE7" w14:textId="77777777" w:rsidR="00C80758" w:rsidRDefault="00C80758" w:rsidP="00C80758">
      <w:pPr>
        <w:spacing w:line="360" w:lineRule="auto"/>
        <w:jc w:val="both"/>
      </w:pPr>
    </w:p>
    <w:p w14:paraId="6AB8E1E9" w14:textId="77777777" w:rsidR="00C80758" w:rsidRDefault="00C80758" w:rsidP="00C80758">
      <w:pPr>
        <w:spacing w:line="360" w:lineRule="auto"/>
        <w:jc w:val="both"/>
      </w:pPr>
    </w:p>
    <w:p w14:paraId="51BF9A95" w14:textId="77777777" w:rsidR="00C80758" w:rsidRDefault="00C80758" w:rsidP="00C80758">
      <w:pPr>
        <w:pStyle w:val="Heading1"/>
      </w:pPr>
      <w:bookmarkStart w:id="6" w:name="_heading=h.3dy6vkm" w:colFirst="0" w:colLast="0"/>
      <w:bookmarkEnd w:id="6"/>
      <w:r>
        <w:t>Conclusion</w:t>
      </w:r>
    </w:p>
    <w:p w14:paraId="3E9A3865" w14:textId="77777777" w:rsidR="00C80758" w:rsidRDefault="00C80758" w:rsidP="00C80758">
      <w:pPr>
        <w:spacing w:line="360" w:lineRule="auto"/>
        <w:jc w:val="both"/>
      </w:pPr>
      <w:r>
        <w:t xml:space="preserve">The roleplay gives me confidence that I do have the necessary skill set that is required by the job. The role play taught me the skills needed for an interview both as an interviewer and the interviewee. There are certain things that the employee requires from the employees and there are laws like the Employment Rights Act that secure the rights of the employees. Career development planning is important for growth in professional life. The SWOT analysis and the Johari Window helped me to understand myself better and it will assist me to make a better career plan. The SMART objective will help me to ultimately become an expert in the field. </w:t>
      </w:r>
    </w:p>
    <w:p w14:paraId="5E892363" w14:textId="3D72549B" w:rsidR="00C80758" w:rsidRDefault="00C80758" w:rsidP="00C80758">
      <w:pPr>
        <w:spacing w:line="360" w:lineRule="auto"/>
      </w:pPr>
    </w:p>
    <w:p w14:paraId="664EE119" w14:textId="77777777" w:rsidR="00C80758" w:rsidRDefault="00C80758" w:rsidP="00C80758">
      <w:pPr>
        <w:pStyle w:val="Heading2"/>
      </w:pPr>
      <w:bookmarkStart w:id="7" w:name="_heading=h.3rdcrjn" w:colFirst="0" w:colLast="0"/>
      <w:bookmarkEnd w:id="7"/>
    </w:p>
    <w:p w14:paraId="566889AE" w14:textId="0B2C9211" w:rsidR="00C80758" w:rsidRDefault="00C80758" w:rsidP="00C80758">
      <w:pPr>
        <w:pStyle w:val="Heading2"/>
      </w:pPr>
    </w:p>
    <w:p w14:paraId="47EC4DC6" w14:textId="4F70763A" w:rsidR="00C80758" w:rsidRDefault="00C80758" w:rsidP="00C80758"/>
    <w:p w14:paraId="28746BFC" w14:textId="155F5F04" w:rsidR="00C80758" w:rsidRDefault="00C80758" w:rsidP="00C80758"/>
    <w:p w14:paraId="06CCE656" w14:textId="7DAD2876" w:rsidR="00C80758" w:rsidRDefault="00C80758" w:rsidP="00C80758"/>
    <w:p w14:paraId="76F6320C" w14:textId="5DEAE7E0" w:rsidR="00C80758" w:rsidRDefault="00C80758" w:rsidP="00C80758"/>
    <w:p w14:paraId="17CE5D69" w14:textId="62E2413C" w:rsidR="00C80758" w:rsidRDefault="00C80758" w:rsidP="00C80758"/>
    <w:p w14:paraId="1CED8E90" w14:textId="6082F623" w:rsidR="00C80758" w:rsidRDefault="00C80758" w:rsidP="00C80758"/>
    <w:p w14:paraId="1B299607" w14:textId="256D40F1" w:rsidR="00C80758" w:rsidRDefault="00C80758" w:rsidP="00C80758"/>
    <w:p w14:paraId="6B613271" w14:textId="0AD9118A" w:rsidR="00C80758" w:rsidRDefault="00C80758" w:rsidP="00C80758"/>
    <w:p w14:paraId="4482919B" w14:textId="6018C32B" w:rsidR="00C80758" w:rsidRDefault="00C80758" w:rsidP="00C80758"/>
    <w:p w14:paraId="31043CFC" w14:textId="0AA46CC3" w:rsidR="00C80758" w:rsidRDefault="00C80758" w:rsidP="00C80758"/>
    <w:p w14:paraId="60ED26D1" w14:textId="04F6FFB0" w:rsidR="00C80758" w:rsidRDefault="00C80758" w:rsidP="00C80758"/>
    <w:p w14:paraId="12BBBBA9" w14:textId="471B0920" w:rsidR="00C80758" w:rsidRDefault="00C80758" w:rsidP="00C80758"/>
    <w:p w14:paraId="7339FC72" w14:textId="77777777" w:rsidR="00C80758" w:rsidRPr="00C80758" w:rsidRDefault="00C80758" w:rsidP="00C80758"/>
    <w:p w14:paraId="7DEF537E" w14:textId="77777777" w:rsidR="00C80758" w:rsidRDefault="00C80758" w:rsidP="00C80758">
      <w:pPr>
        <w:pStyle w:val="Heading2"/>
      </w:pPr>
    </w:p>
    <w:p w14:paraId="627C22D8" w14:textId="129689DE" w:rsidR="00C80758" w:rsidRDefault="00C80758" w:rsidP="00C80758">
      <w:pPr>
        <w:pStyle w:val="Heading2"/>
      </w:pPr>
    </w:p>
    <w:p w14:paraId="3433C538" w14:textId="77777777" w:rsidR="00C80758" w:rsidRPr="00C80758" w:rsidRDefault="00C80758" w:rsidP="00C80758"/>
    <w:p w14:paraId="3BF1A436" w14:textId="77777777" w:rsidR="00C80758" w:rsidRDefault="00C80758" w:rsidP="00C80758">
      <w:pPr>
        <w:pStyle w:val="Heading1"/>
      </w:pPr>
      <w:r>
        <w:lastRenderedPageBreak/>
        <w:t xml:space="preserve">References </w:t>
      </w:r>
    </w:p>
    <w:p w14:paraId="403583A9" w14:textId="77777777" w:rsidR="00C80758" w:rsidRDefault="00C80758" w:rsidP="00C80758">
      <w:pPr>
        <w:pBdr>
          <w:top w:val="nil"/>
          <w:left w:val="nil"/>
          <w:bottom w:val="nil"/>
          <w:right w:val="nil"/>
          <w:between w:val="nil"/>
        </w:pBdr>
        <w:spacing w:after="240" w:line="360" w:lineRule="auto"/>
        <w:jc w:val="both"/>
        <w:rPr>
          <w:color w:val="000000"/>
        </w:rPr>
      </w:pPr>
      <w:r>
        <w:rPr>
          <w:color w:val="000000"/>
        </w:rPr>
        <w:t xml:space="preserve">Buchanan, D.A. and Huczynski, A. (2019). </w:t>
      </w:r>
      <w:r>
        <w:rPr>
          <w:i/>
          <w:color w:val="000000"/>
        </w:rPr>
        <w:t>Organizational behaviour</w:t>
      </w:r>
      <w:r>
        <w:rPr>
          <w:color w:val="000000"/>
        </w:rPr>
        <w:t>. 10th ed. Harlow: Pearson.</w:t>
      </w:r>
    </w:p>
    <w:p w14:paraId="6008AE47" w14:textId="77777777" w:rsidR="00C80758" w:rsidRDefault="00C80758" w:rsidP="00C80758">
      <w:pPr>
        <w:pBdr>
          <w:top w:val="nil"/>
          <w:left w:val="nil"/>
          <w:bottom w:val="nil"/>
          <w:right w:val="nil"/>
          <w:between w:val="nil"/>
        </w:pBdr>
        <w:spacing w:after="240" w:line="360" w:lineRule="auto"/>
        <w:jc w:val="both"/>
        <w:rPr>
          <w:color w:val="000000"/>
        </w:rPr>
      </w:pPr>
      <w:r>
        <w:rPr>
          <w:color w:val="000000"/>
        </w:rPr>
        <w:t xml:space="preserve">Cohen, C.F. (2017). Call for Papers Employee Responsibilities and Rights Journal Special Issue. </w:t>
      </w:r>
      <w:r>
        <w:rPr>
          <w:i/>
          <w:color w:val="000000"/>
        </w:rPr>
        <w:t>Employee Responsibilities and Rights Journal</w:t>
      </w:r>
      <w:r>
        <w:rPr>
          <w:color w:val="000000"/>
        </w:rPr>
        <w:t>, 19(3), pp.233–233.</w:t>
      </w:r>
    </w:p>
    <w:p w14:paraId="4812C95C" w14:textId="77777777" w:rsidR="00C80758" w:rsidRDefault="00C80758" w:rsidP="00C80758">
      <w:pPr>
        <w:pBdr>
          <w:top w:val="nil"/>
          <w:left w:val="nil"/>
          <w:bottom w:val="nil"/>
          <w:right w:val="nil"/>
          <w:between w:val="nil"/>
        </w:pBdr>
        <w:spacing w:after="240" w:line="360" w:lineRule="auto"/>
        <w:jc w:val="both"/>
        <w:rPr>
          <w:color w:val="000000"/>
        </w:rPr>
      </w:pPr>
      <w:r>
        <w:rPr>
          <w:color w:val="000000"/>
        </w:rPr>
        <w:t xml:space="preserve">Evans, P. (2016). </w:t>
      </w:r>
      <w:r>
        <w:rPr>
          <w:i/>
          <w:color w:val="000000"/>
        </w:rPr>
        <w:t>Motivation.</w:t>
      </w:r>
      <w:r>
        <w:rPr>
          <w:color w:val="000000"/>
        </w:rPr>
        <w:t xml:space="preserve"> Psychology Press.</w:t>
      </w:r>
    </w:p>
    <w:p w14:paraId="13C3BA06" w14:textId="77777777" w:rsidR="00C80758" w:rsidRDefault="00C80758" w:rsidP="00C80758">
      <w:pPr>
        <w:pBdr>
          <w:top w:val="nil"/>
          <w:left w:val="nil"/>
          <w:bottom w:val="nil"/>
          <w:right w:val="nil"/>
          <w:between w:val="nil"/>
        </w:pBdr>
        <w:spacing w:after="240" w:line="360" w:lineRule="auto"/>
        <w:jc w:val="both"/>
        <w:rPr>
          <w:color w:val="000000"/>
        </w:rPr>
      </w:pPr>
      <w:r>
        <w:rPr>
          <w:color w:val="000000"/>
        </w:rPr>
        <w:t xml:space="preserve">Foote, L.S. (2015). Transformational Learning. </w:t>
      </w:r>
      <w:r>
        <w:rPr>
          <w:i/>
          <w:color w:val="000000"/>
        </w:rPr>
        <w:t>Adult Learning</w:t>
      </w:r>
      <w:r>
        <w:rPr>
          <w:color w:val="000000"/>
        </w:rPr>
        <w:t>, 26(2), pp.84–86.</w:t>
      </w:r>
    </w:p>
    <w:p w14:paraId="56C4255C" w14:textId="77777777" w:rsidR="00C80758" w:rsidRDefault="00C80758" w:rsidP="00C80758">
      <w:pPr>
        <w:pBdr>
          <w:top w:val="nil"/>
          <w:left w:val="nil"/>
          <w:bottom w:val="nil"/>
          <w:right w:val="nil"/>
          <w:between w:val="nil"/>
        </w:pBdr>
        <w:spacing w:after="240" w:line="360" w:lineRule="auto"/>
        <w:jc w:val="both"/>
        <w:rPr>
          <w:color w:val="000000"/>
        </w:rPr>
      </w:pPr>
      <w:r>
        <w:rPr>
          <w:color w:val="000000"/>
        </w:rPr>
        <w:t xml:space="preserve">Griffin, R.W. (2017). </w:t>
      </w:r>
      <w:r>
        <w:rPr>
          <w:i/>
          <w:color w:val="000000"/>
        </w:rPr>
        <w:t>Management</w:t>
      </w:r>
      <w:r>
        <w:rPr>
          <w:color w:val="000000"/>
        </w:rPr>
        <w:t>. Boston, Ma: Cengage Learning.</w:t>
      </w:r>
    </w:p>
    <w:p w14:paraId="3DDA2891" w14:textId="77777777" w:rsidR="00C80758" w:rsidRDefault="00C80758" w:rsidP="00C80758">
      <w:pPr>
        <w:pBdr>
          <w:top w:val="nil"/>
          <w:left w:val="nil"/>
          <w:bottom w:val="nil"/>
          <w:right w:val="nil"/>
          <w:between w:val="nil"/>
        </w:pBdr>
        <w:spacing w:after="240" w:line="360" w:lineRule="auto"/>
        <w:jc w:val="both"/>
        <w:rPr>
          <w:color w:val="000000"/>
        </w:rPr>
      </w:pPr>
      <w:r>
        <w:rPr>
          <w:color w:val="000000"/>
        </w:rPr>
        <w:t xml:space="preserve">Griffin, R.W., Ebert, R.J., Starke, F.A., </w:t>
      </w:r>
      <w:proofErr w:type="spellStart"/>
      <w:r>
        <w:rPr>
          <w:color w:val="000000"/>
        </w:rPr>
        <w:t>Dracopoulos</w:t>
      </w:r>
      <w:proofErr w:type="spellEnd"/>
      <w:r>
        <w:rPr>
          <w:color w:val="000000"/>
        </w:rPr>
        <w:t xml:space="preserve">, G. and Lang, M.D. (2014). </w:t>
      </w:r>
      <w:r>
        <w:rPr>
          <w:i/>
          <w:color w:val="000000"/>
        </w:rPr>
        <w:t>Business</w:t>
      </w:r>
      <w:r>
        <w:rPr>
          <w:color w:val="000000"/>
        </w:rPr>
        <w:t>. Toronto: Pearson Canada.</w:t>
      </w:r>
    </w:p>
    <w:p w14:paraId="75531CF6" w14:textId="77777777" w:rsidR="00C80758" w:rsidRDefault="00C80758" w:rsidP="00C80758">
      <w:pPr>
        <w:pBdr>
          <w:top w:val="nil"/>
          <w:left w:val="nil"/>
          <w:bottom w:val="nil"/>
          <w:right w:val="nil"/>
          <w:between w:val="nil"/>
        </w:pBdr>
        <w:spacing w:after="240" w:line="360" w:lineRule="auto"/>
        <w:jc w:val="both"/>
        <w:rPr>
          <w:color w:val="000000"/>
        </w:rPr>
      </w:pPr>
      <w:r>
        <w:rPr>
          <w:color w:val="000000"/>
        </w:rPr>
        <w:t xml:space="preserve">Ivancevich, J.M. and Konopaske, R. (2013). </w:t>
      </w:r>
      <w:r>
        <w:rPr>
          <w:i/>
          <w:color w:val="000000"/>
        </w:rPr>
        <w:t>Human resource management</w:t>
      </w:r>
      <w:r>
        <w:rPr>
          <w:color w:val="000000"/>
        </w:rPr>
        <w:t xml:space="preserve">. New York, Ny: </w:t>
      </w:r>
      <w:proofErr w:type="spellStart"/>
      <w:r>
        <w:rPr>
          <w:color w:val="000000"/>
        </w:rPr>
        <w:t>Mcgraw-Hill</w:t>
      </w:r>
      <w:proofErr w:type="spellEnd"/>
      <w:r>
        <w:rPr>
          <w:color w:val="000000"/>
        </w:rPr>
        <w:t xml:space="preserve"> Irwin.</w:t>
      </w:r>
    </w:p>
    <w:p w14:paraId="108B04DA" w14:textId="77777777" w:rsidR="00C80758" w:rsidRDefault="00C80758" w:rsidP="00C80758">
      <w:pPr>
        <w:pBdr>
          <w:top w:val="nil"/>
          <w:left w:val="nil"/>
          <w:bottom w:val="nil"/>
          <w:right w:val="nil"/>
          <w:between w:val="nil"/>
        </w:pBdr>
        <w:spacing w:after="240" w:line="360" w:lineRule="auto"/>
        <w:jc w:val="both"/>
        <w:rPr>
          <w:color w:val="000000"/>
        </w:rPr>
      </w:pPr>
      <w:r>
        <w:rPr>
          <w:color w:val="000000"/>
        </w:rPr>
        <w:t xml:space="preserve">Kane, P. (2017). </w:t>
      </w:r>
      <w:r>
        <w:rPr>
          <w:i/>
          <w:color w:val="000000"/>
        </w:rPr>
        <w:t>Work Life.</w:t>
      </w:r>
      <w:r>
        <w:rPr>
          <w:color w:val="000000"/>
        </w:rPr>
        <w:t xml:space="preserve"> New York Turtle Point Press.</w:t>
      </w:r>
    </w:p>
    <w:p w14:paraId="4045DFDC" w14:textId="77777777" w:rsidR="00C80758" w:rsidRDefault="00C80758" w:rsidP="00C80758">
      <w:pPr>
        <w:spacing w:line="360" w:lineRule="auto"/>
        <w:jc w:val="both"/>
      </w:pPr>
      <w:proofErr w:type="spellStart"/>
      <w:r>
        <w:t>Maund</w:t>
      </w:r>
      <w:proofErr w:type="spellEnd"/>
      <w:r>
        <w:t xml:space="preserve">, A. </w:t>
      </w:r>
      <w:proofErr w:type="spellStart"/>
      <w:r>
        <w:t>Schriek</w:t>
      </w:r>
      <w:proofErr w:type="spellEnd"/>
      <w:r>
        <w:t xml:space="preserve">, M. and </w:t>
      </w:r>
      <w:proofErr w:type="spellStart"/>
      <w:r>
        <w:t>Tinkler</w:t>
      </w:r>
      <w:proofErr w:type="spellEnd"/>
      <w:r>
        <w:t>, P. (2017). Certificate in Higher Education: Skills for the Workplace Student Yearbook. Sage Publications.</w:t>
      </w:r>
    </w:p>
    <w:p w14:paraId="53A9CB65" w14:textId="77777777" w:rsidR="00C80758" w:rsidRDefault="00C80758" w:rsidP="00C80758">
      <w:pPr>
        <w:pBdr>
          <w:top w:val="nil"/>
          <w:left w:val="nil"/>
          <w:bottom w:val="nil"/>
          <w:right w:val="nil"/>
          <w:between w:val="nil"/>
        </w:pBdr>
        <w:spacing w:after="240" w:line="360" w:lineRule="auto"/>
        <w:jc w:val="both"/>
        <w:rPr>
          <w:color w:val="000000"/>
        </w:rPr>
      </w:pPr>
      <w:r>
        <w:rPr>
          <w:color w:val="000000"/>
        </w:rPr>
        <w:t xml:space="preserve">Rouse, K. (2010). </w:t>
      </w:r>
      <w:r>
        <w:rPr>
          <w:i/>
          <w:color w:val="000000"/>
        </w:rPr>
        <w:t>Personal development. Grade 10</w:t>
      </w:r>
      <w:r>
        <w:rPr>
          <w:color w:val="000000"/>
        </w:rPr>
        <w:t>. South Melbourne, Vic.: Oxford University Press.</w:t>
      </w:r>
    </w:p>
    <w:p w14:paraId="33ECBEAE" w14:textId="77777777" w:rsidR="00C80758" w:rsidRDefault="00C80758" w:rsidP="00C80758">
      <w:pPr>
        <w:pBdr>
          <w:top w:val="nil"/>
          <w:left w:val="nil"/>
          <w:bottom w:val="nil"/>
          <w:right w:val="nil"/>
          <w:between w:val="nil"/>
        </w:pBdr>
        <w:spacing w:after="240" w:line="360" w:lineRule="auto"/>
        <w:jc w:val="both"/>
        <w:rPr>
          <w:color w:val="000000"/>
        </w:rPr>
      </w:pPr>
      <w:r>
        <w:rPr>
          <w:color w:val="000000"/>
        </w:rPr>
        <w:t xml:space="preserve">Tight, D.G. (2010). Perceptual Learning Style Matching and L2 Vocabulary Acquisition. </w:t>
      </w:r>
      <w:r>
        <w:rPr>
          <w:i/>
          <w:color w:val="000000"/>
        </w:rPr>
        <w:t>Language Learning</w:t>
      </w:r>
      <w:r>
        <w:rPr>
          <w:color w:val="000000"/>
        </w:rPr>
        <w:t>, 60(4), pp.792–833.</w:t>
      </w:r>
    </w:p>
    <w:p w14:paraId="7F4D59FE" w14:textId="5178A7B7" w:rsidR="00C80758" w:rsidRDefault="00C80758" w:rsidP="00820F84">
      <w:pPr>
        <w:pBdr>
          <w:top w:val="nil"/>
          <w:left w:val="nil"/>
          <w:bottom w:val="nil"/>
          <w:right w:val="nil"/>
          <w:between w:val="nil"/>
        </w:pBdr>
        <w:spacing w:after="240" w:line="360" w:lineRule="auto"/>
        <w:jc w:val="both"/>
        <w:rPr>
          <w:color w:val="000000"/>
        </w:rPr>
      </w:pPr>
      <w:r>
        <w:rPr>
          <w:color w:val="000000"/>
        </w:rPr>
        <w:t xml:space="preserve">Wayne, R. and </w:t>
      </w:r>
      <w:proofErr w:type="spellStart"/>
      <w:r>
        <w:rPr>
          <w:color w:val="000000"/>
        </w:rPr>
        <w:t>Martocchio</w:t>
      </w:r>
      <w:proofErr w:type="spellEnd"/>
      <w:r>
        <w:rPr>
          <w:color w:val="000000"/>
        </w:rPr>
        <w:t xml:space="preserve">, J.J. (2016). </w:t>
      </w:r>
      <w:r>
        <w:rPr>
          <w:i/>
          <w:color w:val="000000"/>
        </w:rPr>
        <w:t>Human resource management</w:t>
      </w:r>
      <w:r>
        <w:rPr>
          <w:color w:val="000000"/>
        </w:rPr>
        <w:t>. Harlow: Pearson Education Limited.</w:t>
      </w:r>
    </w:p>
    <w:p w14:paraId="0B17DF5E" w14:textId="2DE0CE6D" w:rsidR="00820F84" w:rsidRDefault="00820F84" w:rsidP="00820F84">
      <w:pPr>
        <w:pStyle w:val="Heading1"/>
      </w:pPr>
    </w:p>
    <w:p w14:paraId="245BE4B2" w14:textId="746143DF" w:rsidR="00820F84" w:rsidRDefault="00820F84" w:rsidP="00820F84"/>
    <w:p w14:paraId="75FE8CC2" w14:textId="77777777" w:rsidR="00820F84" w:rsidRDefault="00820F84" w:rsidP="00820F84">
      <w:pPr>
        <w:pStyle w:val="Heading1"/>
      </w:pPr>
    </w:p>
    <w:p w14:paraId="01E134B5" w14:textId="77777777" w:rsidR="00C80758" w:rsidRDefault="00C80758"/>
    <w:sectPr w:rsidR="00C8075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CA964" w14:textId="77777777" w:rsidR="00B32201" w:rsidRDefault="00B32201" w:rsidP="00820F84">
      <w:pPr>
        <w:spacing w:after="0" w:line="240" w:lineRule="auto"/>
      </w:pPr>
      <w:r>
        <w:separator/>
      </w:r>
    </w:p>
  </w:endnote>
  <w:endnote w:type="continuationSeparator" w:id="0">
    <w:p w14:paraId="4240095F" w14:textId="77777777" w:rsidR="00B32201" w:rsidRDefault="00B32201" w:rsidP="00820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8410541"/>
      <w:docPartObj>
        <w:docPartGallery w:val="Page Numbers (Bottom of Page)"/>
        <w:docPartUnique/>
      </w:docPartObj>
    </w:sdtPr>
    <w:sdtEndPr>
      <w:rPr>
        <w:rStyle w:val="PageNumber"/>
      </w:rPr>
    </w:sdtEndPr>
    <w:sdtContent>
      <w:p w14:paraId="376B7A27" w14:textId="1A4E0BAD" w:rsidR="00820F84" w:rsidRDefault="00820F84" w:rsidP="007F6A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A502DB" w14:textId="77777777" w:rsidR="00820F84" w:rsidRDefault="00820F84" w:rsidP="00820F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94445"/>
      <w:docPartObj>
        <w:docPartGallery w:val="Page Numbers (Bottom of Page)"/>
        <w:docPartUnique/>
      </w:docPartObj>
    </w:sdtPr>
    <w:sdtEndPr>
      <w:rPr>
        <w:rStyle w:val="PageNumber"/>
      </w:rPr>
    </w:sdtEndPr>
    <w:sdtContent>
      <w:p w14:paraId="4B001479" w14:textId="4F58C754" w:rsidR="00820F84" w:rsidRDefault="00820F84" w:rsidP="007F6A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B24B9FD" w14:textId="77777777" w:rsidR="00820F84" w:rsidRDefault="00820F84" w:rsidP="00820F8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F0228" w14:textId="77777777" w:rsidR="00B32201" w:rsidRDefault="00B32201" w:rsidP="00820F84">
      <w:pPr>
        <w:spacing w:after="0" w:line="240" w:lineRule="auto"/>
      </w:pPr>
      <w:r>
        <w:separator/>
      </w:r>
    </w:p>
  </w:footnote>
  <w:footnote w:type="continuationSeparator" w:id="0">
    <w:p w14:paraId="6022F1D8" w14:textId="77777777" w:rsidR="00B32201" w:rsidRDefault="00B32201" w:rsidP="00820F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A2C2F"/>
    <w:multiLevelType w:val="multilevel"/>
    <w:tmpl w:val="672A12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6013D65"/>
    <w:multiLevelType w:val="multilevel"/>
    <w:tmpl w:val="021EA7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A4714F7"/>
    <w:multiLevelType w:val="multilevel"/>
    <w:tmpl w:val="F90E0F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0B12931"/>
    <w:multiLevelType w:val="multilevel"/>
    <w:tmpl w:val="E0662D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32E529F"/>
    <w:multiLevelType w:val="multilevel"/>
    <w:tmpl w:val="C8B431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DAB7962"/>
    <w:multiLevelType w:val="multilevel"/>
    <w:tmpl w:val="D5582E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2A872EB"/>
    <w:multiLevelType w:val="multilevel"/>
    <w:tmpl w:val="EF9CDC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4"/>
  </w:num>
  <w:num w:numId="3">
    <w:abstractNumId w:val="5"/>
  </w:num>
  <w:num w:numId="4">
    <w:abstractNumId w:val="3"/>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758"/>
    <w:rsid w:val="00595651"/>
    <w:rsid w:val="005A4A59"/>
    <w:rsid w:val="006449BA"/>
    <w:rsid w:val="00820F84"/>
    <w:rsid w:val="008A4D04"/>
    <w:rsid w:val="00B32201"/>
    <w:rsid w:val="00C80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06D8E"/>
  <w15:chartTrackingRefBased/>
  <w15:docId w15:val="{41EFB4CF-CACC-A740-A53A-B7746651E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758"/>
    <w:pPr>
      <w:spacing w:after="160" w:line="259" w:lineRule="auto"/>
    </w:pPr>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80758"/>
    <w:pPr>
      <w:keepNext/>
      <w:keepLines/>
      <w:spacing w:before="240" w:after="0" w:line="360" w:lineRule="auto"/>
      <w:jc w:val="both"/>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80758"/>
    <w:pPr>
      <w:keepNext/>
      <w:keepLines/>
      <w:spacing w:before="40" w:after="0" w:line="360" w:lineRule="auto"/>
      <w:jc w:val="both"/>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758"/>
    <w:rPr>
      <w:rFonts w:ascii="Times New Roman" w:eastAsiaTheme="majorEastAsia" w:hAnsi="Times New Roman" w:cstheme="majorBidi"/>
      <w:b/>
      <w:sz w:val="28"/>
      <w:szCs w:val="32"/>
      <w:lang w:eastAsia="en-GB"/>
    </w:rPr>
  </w:style>
  <w:style w:type="character" w:customStyle="1" w:styleId="Heading2Char">
    <w:name w:val="Heading 2 Char"/>
    <w:basedOn w:val="DefaultParagraphFont"/>
    <w:link w:val="Heading2"/>
    <w:uiPriority w:val="9"/>
    <w:rsid w:val="00C80758"/>
    <w:rPr>
      <w:rFonts w:ascii="Times New Roman" w:eastAsiaTheme="majorEastAsia" w:hAnsi="Times New Roman" w:cstheme="majorBidi"/>
      <w:b/>
      <w:szCs w:val="26"/>
      <w:lang w:eastAsia="en-GB"/>
    </w:rPr>
  </w:style>
  <w:style w:type="paragraph" w:styleId="Footer">
    <w:name w:val="footer"/>
    <w:basedOn w:val="Normal"/>
    <w:link w:val="FooterChar"/>
    <w:uiPriority w:val="99"/>
    <w:unhideWhenUsed/>
    <w:rsid w:val="00820F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F84"/>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20F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3101</Words>
  <Characters>17679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DIMITRIU, Andrei (BUCKINGHAMSHIRE HEALTHCARE NHS TRUST)</dc:creator>
  <cp:keywords/>
  <dc:description/>
  <cp:lastModifiedBy>Alexandru Cardei Pantiru</cp:lastModifiedBy>
  <cp:revision>3</cp:revision>
  <dcterms:created xsi:type="dcterms:W3CDTF">2021-08-25T20:21:00Z</dcterms:created>
  <dcterms:modified xsi:type="dcterms:W3CDTF">2021-08-25T22:05:00Z</dcterms:modified>
</cp:coreProperties>
</file>