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D19CA" w:rsidRDefault="00280E13" w:rsidP="00280E13">
      <w:pPr>
        <w:jc w:val="center"/>
        <w:rPr>
          <w:b/>
        </w:rPr>
      </w:pPr>
      <w:r w:rsidRPr="00280E13">
        <w:rPr>
          <w:b/>
        </w:rPr>
        <w:t>Compare and contrast two theories of cognitive development</w:t>
      </w:r>
    </w:p>
    <w:p w:rsidR="00280E13" w:rsidRDefault="00280E13" w:rsidP="00280E13"/>
    <w:p w:rsidR="00280E13" w:rsidRDefault="00280E13" w:rsidP="00280E13">
      <w:r>
        <w:t xml:space="preserve">Cognitive development has been a significant area of research and study throughout the history of the discipline of psychology. Cognitive development and processes are believed to be one of the cornerstones of developing the scientific study of the human mind and behaviour. </w:t>
      </w:r>
      <w:r w:rsidR="00BF62D6">
        <w:t>Often in psychology, to look at the origins of a particular topic of study, the theoretical foundations of a topic originate in the discipline of philosophy</w:t>
      </w:r>
      <w:r w:rsidR="00B613F2">
        <w:t xml:space="preserve">.  Moving on from John Locke’s (1632-1704) “Tabula Rasa” </w:t>
      </w:r>
      <w:r w:rsidR="00C1448E">
        <w:t>(</w:t>
      </w:r>
      <w:proofErr w:type="spellStart"/>
      <w:r w:rsidR="00B96936">
        <w:t>Petryszak</w:t>
      </w:r>
      <w:proofErr w:type="spellEnd"/>
      <w:r w:rsidR="00B96936">
        <w:t xml:space="preserve">, 1981) </w:t>
      </w:r>
      <w:r w:rsidR="00B613F2">
        <w:t>theory, m</w:t>
      </w:r>
      <w:r w:rsidR="00BF62D6">
        <w:t>odern theoretical s</w:t>
      </w:r>
      <w:r w:rsidR="00A54316">
        <w:t>tudie</w:t>
      </w:r>
      <w:r w:rsidR="00736BA5">
        <w:t>s in to human</w:t>
      </w:r>
      <w:r w:rsidR="00A54316">
        <w:t xml:space="preserve"> development emerge from the likes of Jean-Jacques Rousseau (1712-1778)</w:t>
      </w:r>
      <w:r w:rsidR="00C1448E">
        <w:t xml:space="preserve"> where he theorised about the topic of childhood cognitive development in Emile, Or On E</w:t>
      </w:r>
      <w:r w:rsidR="00C1448E" w:rsidRPr="00C1448E">
        <w:t>d</w:t>
      </w:r>
      <w:r w:rsidR="00C1448E">
        <w:t>ucation (Allan Bloom</w:t>
      </w:r>
      <w:r w:rsidR="00B96936">
        <w:t xml:space="preserve"> (translation), 1979</w:t>
      </w:r>
      <w:r w:rsidR="00C1448E">
        <w:t>)</w:t>
      </w:r>
      <w:r w:rsidR="00A54316">
        <w:t>, a French political philosopher and driving force in the Enlightenment movement across Europe at that period. Rousseau appears to be the first documented observer and researcher in to cognitive development, particularly from early childhood until perceived adulthood.</w:t>
      </w:r>
      <w:r w:rsidR="00A96B49">
        <w:t xml:space="preserve"> It must be noted here that at this early stage of study in to the topic, Rousseau’s studies were not specifically </w:t>
      </w:r>
      <w:r w:rsidR="00736BA5">
        <w:t xml:space="preserve">researching ‘cognitive’ development, per se, as the concept and understanding of cognition and the connection between cognition and behaviour was still not considered clear or fully recognised. Though Rousseau’s studies appear to recognise that childhood to adulthood </w:t>
      </w:r>
      <w:r w:rsidR="00BF62D6">
        <w:t>development encapsulate</w:t>
      </w:r>
      <w:r w:rsidR="00736BA5">
        <w:t xml:space="preserve"> both physical and intellectual </w:t>
      </w:r>
      <w:r w:rsidR="00BF62D6">
        <w:t xml:space="preserve">(or cognitive) </w:t>
      </w:r>
      <w:r w:rsidR="00736BA5">
        <w:t>development in some way.</w:t>
      </w:r>
    </w:p>
    <w:p w:rsidR="00736BA5" w:rsidRDefault="00736BA5" w:rsidP="00280E13">
      <w:r>
        <w:t xml:space="preserve">In the field of Psychology, much study in to cognitive and human development has and still continues to be done. Of the many names in the field, there are two specifically which are considered to have made </w:t>
      </w:r>
      <w:r w:rsidR="00B96936">
        <w:t xml:space="preserve">historically </w:t>
      </w:r>
      <w:r>
        <w:t xml:space="preserve">ground breaking research in to cognitive human development are Swiss psychologist, Jean Piaget (1896-1980), and </w:t>
      </w:r>
      <w:r w:rsidR="00B96936">
        <w:t>Russia’s Lev Vygotsky (1896-1934</w:t>
      </w:r>
      <w:r>
        <w:t>).</w:t>
      </w:r>
      <w:r w:rsidR="00841F7F">
        <w:t xml:space="preserve"> Both were active during the same period and both concentrated in detail on human develop</w:t>
      </w:r>
      <w:r w:rsidR="00B96936">
        <w:t>ment on numerous</w:t>
      </w:r>
      <w:r w:rsidR="00841F7F">
        <w:t xml:space="preserve"> levels. However, before moving forward, their cognitive development theories and models, though observing the same topic, differ in that Piaget’s studies focused on human cognitive development from birth to perceived adulthood, whilst Vygotsky focused on cognitive development throughout the entire human lifespan. </w:t>
      </w:r>
      <w:r w:rsidR="001329C2">
        <w:t xml:space="preserve">This is an important point to keep in mind, as both theories and models have significant strengths and in some elements, can appear to compliment one another. However, both can also be seen to be contradictory in some areas, due to focusing their observations over different chronological spans, differences in personal perspectives of Piaget and Vygotsky due to living in different social cultures and individual differences in participants in their studies and their studies themselves. All of which will be addressed in this attempt to compare and contrast the respective theories. As a topic of study, psychology always recognises the parallel and symbiotic influence of </w:t>
      </w:r>
      <w:r w:rsidR="00BF62D6">
        <w:t>the innate and the environment on an individuals’ developmental process, and is the foundation of the science, therefore the ‘nature/nurture’ element will be also be considered as an influence in the respective developmental psychologists’ personal perspectives on approaching their theories on cognitive development.</w:t>
      </w:r>
    </w:p>
    <w:p w:rsidR="00BF62D6" w:rsidRDefault="00BF62D6" w:rsidP="00280E13"/>
    <w:p w:rsidR="00BF62D6" w:rsidRDefault="00BF62D6" w:rsidP="00280E13">
      <w:r>
        <w:t>As noted, Jean Piaget was a S</w:t>
      </w:r>
      <w:r w:rsidR="0056738F">
        <w:t>wiss developmental psychologist who is considered a pioneer in cogn</w:t>
      </w:r>
      <w:r w:rsidR="00ED48BC">
        <w:t xml:space="preserve">itive developmental psychology. His speciality was childhood development, and believed that children were fundamentally “little scientists”, suggesting that children experiment with life which leads to their cognitive development, and contradicting the prior considered notion that cognition or </w:t>
      </w:r>
      <w:r w:rsidR="00ED48BC">
        <w:lastRenderedPageBreak/>
        <w:t>intelligence is formulaic. Following much study, Piaget published his “Theory of Cognitive Development”</w:t>
      </w:r>
      <w:r w:rsidR="00455AE1">
        <w:t xml:space="preserve"> (1936).</w:t>
      </w:r>
    </w:p>
    <w:p w:rsidR="00455AE1" w:rsidRDefault="00455AE1" w:rsidP="00280E13">
      <w:r>
        <w:t xml:space="preserve">Piaget’s Theory of Cognitive Development follows the cognitive development of children from birth to perceived adulthood. He theorised that cognitive development is broadly a staged process of development (meaning that it is expected that certain stages occur roughly at certain ages, though obviously it should be considered a broad ‘guide’ to the occurrence of the stages, allowing for individual differences between children), consisting of the Sensorimotor Stage (birth-2 years), Preoperational Stage (2-7 years), Concrete Operations Stage (7-12 years), Formal Operations Stage (12 years – adulthood). </w:t>
      </w:r>
      <w:r w:rsidR="00DE062B">
        <w:t xml:space="preserve">Each stage of development observes particular developmental characteristics evolve and lead on to </w:t>
      </w:r>
      <w:proofErr w:type="gramStart"/>
      <w:r w:rsidR="00DE062B">
        <w:t>associated</w:t>
      </w:r>
      <w:proofErr w:type="gramEnd"/>
      <w:r w:rsidR="00DE062B">
        <w:t xml:space="preserve"> developmental characteristics expected to develop in the subsequent stages. The Sensorimotor stage is split in to sub-stages, the first of which addresses innate controllable reflexes (i.e., basic movement, thumb-sucking) and the development of repetition of such reflexes. The second sub-stage observes the child’s developed interest in things happening in its immediate environment and the eventual development of object permanence (recognition that objects can still exist even when not in direct sight)</w:t>
      </w:r>
      <w:r w:rsidR="00D35323">
        <w:t xml:space="preserve">. Piaget considered that the average child has usually advanced through these sub-stages and on to the third during the first six months of their life. Sub-stage three is considered to cover roughly the second six months of a child’s life, and acknowledges the development of purposeful and intentional behaviour, albeit at a basic motor sensory form, and the occurrence of perseverance error. From twelve to eighteen months, Piaget suggested that children will </w:t>
      </w:r>
      <w:r w:rsidR="00AD2C76">
        <w:t>enter sub-stage four and</w:t>
      </w:r>
      <w:r w:rsidR="00D35323">
        <w:t xml:space="preserve"> start to develop the awareness that objects can be used as basic tools and can be put to multiple uses. Sub-stage five sees children develop the ability to form enduring mental representations, initially showing this through deferred imitation. </w:t>
      </w:r>
      <w:r w:rsidR="002475B8">
        <w:t>It is considered that this is the final sub-stage of the Sensorimotor Stage which occurs roughly between eighteen to twenty four months old.</w:t>
      </w:r>
    </w:p>
    <w:p w:rsidR="002475B8" w:rsidRDefault="002475B8" w:rsidP="00280E13">
      <w:r>
        <w:t xml:space="preserve">The Preoperational Stage looks at the development of imagination and internal representations, abstract thought and alternative perspectives, and symbolic representation. </w:t>
      </w:r>
      <w:r w:rsidR="00AD2C76">
        <w:t>From around two years old, Piaget believed that children commence the second stage of cognitive development. Estimated to span approximately five years (2 – 7 years old), the Preoperational Stage encapsulates much language development and an advancement in depth of thought processes. Initially though, one of the primary developmental advances to occur is symbolic representation (using something to represent something else, i.e., using a saucepan and wooden spoon as a makeshift drum, for example). Symbolic representation signifies the ability of basic abstract thought processes where children acknowledge something can be representative of something else with the use of a little imaginative thought. Other observations Piaget made during this stage demonstrate how egocentrism, centration and the lack of understanding of the conservation concept</w:t>
      </w:r>
      <w:r w:rsidR="00715621">
        <w:t xml:space="preserve"> limit a child’s cognition, as a child during this stage, although developing the ability to think more abstractly, still generally tends to see things from their own personal perspective, or do not fully realise the idea that things of different shapes can have the same capacity.</w:t>
      </w:r>
    </w:p>
    <w:p w:rsidR="004C0079" w:rsidRDefault="00715621" w:rsidP="00280E13">
      <w:r>
        <w:t xml:space="preserve">From around seven years old, Piaget theorised that children enter what he referred to as the Concrete Operations Stage. This third stage in the Theory of Cognitive Development is considered to be another stage which lasts roughly five years until around the age of twelve. Piaget argues that during this period, children develop the ability of logical thinking as opposed to primarily intuitive, centration and egocentrism decline as children </w:t>
      </w:r>
      <w:r w:rsidR="004C0079">
        <w:t xml:space="preserve">start to </w:t>
      </w:r>
      <w:r>
        <w:t>develop the ability to perceive th</w:t>
      </w:r>
      <w:r w:rsidR="004C0079">
        <w:t xml:space="preserve">ings from </w:t>
      </w:r>
      <w:r w:rsidR="004C0079">
        <w:lastRenderedPageBreak/>
        <w:t xml:space="preserve">other </w:t>
      </w:r>
      <w:r>
        <w:t>perspectives. Life experience in decision making still plays a major role in development and decision making</w:t>
      </w:r>
      <w:r w:rsidR="004C0079">
        <w:t xml:space="preserve"> in this stage.</w:t>
      </w:r>
    </w:p>
    <w:p w:rsidR="00715621" w:rsidRDefault="00715621" w:rsidP="00280E13">
      <w:r>
        <w:t>The fifth and final stage in Piaget’s Cognitive Development Theory is the Formal Operational Stage. Piaget suggested that this occurs from around the age of twelve.</w:t>
      </w:r>
      <w:r w:rsidR="004C0079">
        <w:t xml:space="preserve"> This is where Piaget believed abstract thought and hypothetic thinking begins to fully develop. Children can start to see things from alternative, broader, more abstract or hypothetic perspectives, and show the ability to reason far more fully. Though Piaget believed this theory to explain child development in a general context, he didn’t believe it to be universal. He felt that if a certain stage in the process was impeded at all, that would then have a knock-on effect of a child advancing in to the following stage of development. He also believed that cognitive development ceased once a child reaches adulthood.</w:t>
      </w:r>
    </w:p>
    <w:p w:rsidR="00D7275B" w:rsidRDefault="00D7275B" w:rsidP="00280E13"/>
    <w:p w:rsidR="00D7275B" w:rsidRDefault="00D7275B" w:rsidP="00280E13">
      <w:r>
        <w:t>As previously mentioned, Lev Vygotsky, a Russian scientist, is also considered to have made a significant impact on the way in which the field of psychology considered the concept of cognitive development. However, unlike Piaget, Vygotsky focused on the broader scale of the development of cognition in individuals across their entire lifespan. A concept which was considered contemporary at the time as in this early period of study on the topic, it was broadly accepted that cognitive development ended once the individual entered adulthood. Vygotsky’s Theory of Psychosocial Development considered the idea that humans perpetually develop throughout their lives, and he embarked of explaining this belief through his theory. He claimed that cognitive development occurred socialistically as well as through individual learning:</w:t>
      </w:r>
    </w:p>
    <w:p w:rsidR="00D7275B" w:rsidRDefault="00D7275B" w:rsidP="00280E13"/>
    <w:p w:rsidR="00D7275B" w:rsidRDefault="00D7275B" w:rsidP="00280E13">
      <w:r w:rsidRPr="00F35A96">
        <w:rPr>
          <w:i/>
        </w:rPr>
        <w:t>“Every function in the child's cultural development appears twice: first, on the social level, and later, on the individual level; first, between people (</w:t>
      </w:r>
      <w:proofErr w:type="spellStart"/>
      <w:r w:rsidRPr="00F35A96">
        <w:rPr>
          <w:i/>
        </w:rPr>
        <w:t>interpsychological</w:t>
      </w:r>
      <w:proofErr w:type="spellEnd"/>
      <w:r w:rsidRPr="00F35A96">
        <w:rPr>
          <w:i/>
        </w:rPr>
        <w:t>) and then inside the child (</w:t>
      </w:r>
      <w:proofErr w:type="spellStart"/>
      <w:r w:rsidRPr="00F35A96">
        <w:rPr>
          <w:i/>
        </w:rPr>
        <w:t>intrapsychological</w:t>
      </w:r>
      <w:proofErr w:type="spellEnd"/>
      <w:r w:rsidRPr="00F35A96">
        <w:rPr>
          <w:i/>
        </w:rPr>
        <w:t>). This applies equally to voluntary attention, to logical memory, and to the formation of concepts. All the higher functions originate as actual relationships between individuals</w:t>
      </w:r>
      <w:r w:rsidR="00F35A96" w:rsidRPr="00F35A96">
        <w:rPr>
          <w:i/>
        </w:rPr>
        <w:t>”</w:t>
      </w:r>
      <w:r w:rsidR="00F35A96">
        <w:t xml:space="preserve"> (Vygotsky, 1978, p57)</w:t>
      </w:r>
    </w:p>
    <w:p w:rsidR="00F35A96" w:rsidRDefault="00F35A96" w:rsidP="00280E13"/>
    <w:p w:rsidR="00F35A96" w:rsidRDefault="00F35A96" w:rsidP="00280E13">
      <w:r>
        <w:t xml:space="preserve">Vygotsky’s theory was founded on the belief that development was dependent on three levels: phylogenetic (evolutionary development), historical (culturally and socially constructed influence) and ontogenetic (biological and later environmental influences), and in a similar vain to Piaget’s belief that children were “little scientists”, Vygotsky believed that they were “little apprentices”; which suggests a more “taught” developmental process than “learned”, but underlines Vygotsky’s claim of the existence of the Zone of Proximal Development (the distance between tasks a child can do alone and tasks where assistance or supervision of a more experienced person is needed). If a child’s development is considered ‘normal’, </w:t>
      </w:r>
      <w:r w:rsidR="00132219">
        <w:t>their ZPD will change as they construct “</w:t>
      </w:r>
      <w:proofErr w:type="spellStart"/>
      <w:r w:rsidR="00132219">
        <w:t>scaffholding</w:t>
      </w:r>
      <w:proofErr w:type="spellEnd"/>
      <w:r w:rsidR="00132219">
        <w:t>” (internal dialog based on previous experience) to deal with different issues faced through their cognitive development.</w:t>
      </w:r>
    </w:p>
    <w:p w:rsidR="00132219" w:rsidRDefault="00132219" w:rsidP="00280E13"/>
    <w:p w:rsidR="0056738F" w:rsidRDefault="00132219" w:rsidP="00280E13">
      <w:r>
        <w:lastRenderedPageBreak/>
        <w:t xml:space="preserve">Though thought to be considered similar theories, Piaget’s Cognitive Development Theory and Vygotsky’s Theory of Psychosocial Development have a number of differences which can be addressed. Primarily, the fact that Vygotsky’s theory measured development over a lifespan whilst Piaget’s spanned from birth to perceived adulthood being the most paramount. It also needs to be </w:t>
      </w:r>
      <w:r w:rsidR="008A0ED8">
        <w:t xml:space="preserve">considered that </w:t>
      </w:r>
      <w:r>
        <w:t xml:space="preserve">Piaget believed that child cognitive development was led from within the child and individualist, whilst Vygotsky believed that cognitive development was led by social and cultural influence on a child or individual. One needs to remember that when these theories were formulated, Piaget was from a socially affluent and politically conservative European country, studying children from that country and culture, whilst Vygotsky was from communist Russia and studied children and individuals from within that culture, which was generally very politically socialistic but also was rife with financial and social inequality, which in itself can not only influence Piaget and Vygotsky in their perceptions but also </w:t>
      </w:r>
      <w:r w:rsidR="008A0ED8">
        <w:t>go a little way to explain the differences in attitudes between the two on the effects of social or cultural influence on cognitive development. Piaget also believed that cognitive development was staged, whilst Vygotsky considered it to be a more fluid process led by individual cultural and social influences. Both had contrasting opinions on the influence of language on development; with Piaget believing it to be not significant and Vygotsky believing it leads the internal thought dialogue</w:t>
      </w:r>
      <w:r w:rsidR="00B96936">
        <w:t xml:space="preserve"> which he felt is a key component to cognitive development</w:t>
      </w:r>
      <w:r w:rsidR="008A0ED8">
        <w:t>. However, it must be noted that in a broad sense, they both acknowledge some core theoretical ideals, such as external influences playing some major role in cognitive development on the whole. That being said, it would be naïve to consider the two theories can work in conjunction with each other in any practical sense, although neither should be dismissed in favour of the other as both have a certain level of validity. One does wonder what advances and developments Vygotsky could have made in the field of psychology in terms of the further st</w:t>
      </w:r>
      <w:r w:rsidR="00CA2F87">
        <w:t xml:space="preserve">udy of cognitive development, had his life not ended in his academic prime. The field of psychology can at best only speculate on such topics. </w:t>
      </w:r>
      <w:proofErr w:type="gramStart"/>
      <w:r w:rsidR="00CA2F87">
        <w:t xml:space="preserve">Though his Theory of Psychosocial Development continues to be </w:t>
      </w:r>
      <w:r w:rsidR="00B96936">
        <w:t xml:space="preserve">considered </w:t>
      </w:r>
      <w:r w:rsidR="00CA2F87">
        <w:t>a pinnacle model</w:t>
      </w:r>
      <w:r w:rsidR="00E21CC9">
        <w:t xml:space="preserve"> and theory</w:t>
      </w:r>
      <w:r w:rsidR="00CA2F87">
        <w:t xml:space="preserve"> for the subject along with Piaget’s Cognitive Development Theory.</w:t>
      </w:r>
      <w:proofErr w:type="gramEnd"/>
      <w:r w:rsidR="00B96936">
        <w:t xml:space="preserve"> Both are significantly influential to varying degrees to this day, with the theorie</w:t>
      </w:r>
      <w:r w:rsidR="00E21CC9">
        <w:t>s being key foundations to Montes</w:t>
      </w:r>
      <w:r w:rsidR="00B96936">
        <w:t>sori-style teaching organisations (M</w:t>
      </w:r>
      <w:r w:rsidR="00E21CC9">
        <w:t>aria Montes</w:t>
      </w:r>
      <w:r w:rsidR="00B96936">
        <w:t>sori was a colleague of Piaget</w:t>
      </w:r>
      <w:r w:rsidR="00E21CC9">
        <w:t>) (Berger, 2007) around the world, whilst Vygotskian theories are used in other areas of training and development of school teachers (Manning, 1993).</w:t>
      </w:r>
    </w:p>
    <w:p w:rsidR="00E21CC9" w:rsidRDefault="00E21CC9" w:rsidP="00280E13"/>
    <w:p w:rsidR="00E21CC9" w:rsidRDefault="00E21CC9" w:rsidP="00280E13">
      <w:r>
        <w:t xml:space="preserve">In conclusion, it can be deduced that though both Piaget and Vygotsky could be considered to have created </w:t>
      </w:r>
      <w:proofErr w:type="spellStart"/>
      <w:r>
        <w:t>empiracally</w:t>
      </w:r>
      <w:proofErr w:type="spellEnd"/>
      <w:r>
        <w:t xml:space="preserve"> tested theories, which are both still valid in many ways, both have their limitations (</w:t>
      </w:r>
      <w:proofErr w:type="spellStart"/>
      <w:r>
        <w:t>Flavell</w:t>
      </w:r>
      <w:proofErr w:type="spellEnd"/>
      <w:r>
        <w:t>, 2004;</w:t>
      </w:r>
      <w:r w:rsidR="004047A3">
        <w:t xml:space="preserve"> </w:t>
      </w:r>
      <w:proofErr w:type="spellStart"/>
      <w:r w:rsidR="004047A3">
        <w:t>Chaiklin</w:t>
      </w:r>
      <w:proofErr w:type="spellEnd"/>
      <w:r w:rsidR="004047A3">
        <w:t>, 2003), much can still be learned from both theories and transferred to modern world theories and studies in</w:t>
      </w:r>
      <w:bookmarkStart w:id="0" w:name="_GoBack"/>
      <w:bookmarkEnd w:id="0"/>
      <w:r w:rsidR="004047A3">
        <w:t xml:space="preserve"> cognitive development.</w:t>
      </w:r>
    </w:p>
    <w:p w:rsidR="0056738F" w:rsidRDefault="0056738F" w:rsidP="00280E13"/>
    <w:p w:rsidR="0056738F" w:rsidRDefault="0056738F" w:rsidP="00280E13">
      <w:r w:rsidRPr="0056738F">
        <w:t xml:space="preserve">Berger, K.S. (2007). </w:t>
      </w:r>
      <w:proofErr w:type="gramStart"/>
      <w:r w:rsidRPr="0056738F">
        <w:rPr>
          <w:i/>
        </w:rPr>
        <w:t>The Developing Person through the Lifespan.</w:t>
      </w:r>
      <w:proofErr w:type="gramEnd"/>
      <w:r>
        <w:t xml:space="preserve"> </w:t>
      </w:r>
      <w:r w:rsidRPr="0056738F">
        <w:t>New York: Worth.</w:t>
      </w:r>
    </w:p>
    <w:p w:rsidR="004047A3" w:rsidRDefault="004047A3" w:rsidP="00280E13">
      <w:proofErr w:type="spellStart"/>
      <w:proofErr w:type="gramStart"/>
      <w:r w:rsidRPr="004047A3">
        <w:t>Chaiklin</w:t>
      </w:r>
      <w:proofErr w:type="spellEnd"/>
      <w:r w:rsidRPr="004047A3">
        <w:t>, S. (2003).</w:t>
      </w:r>
      <w:proofErr w:type="gramEnd"/>
      <w:r w:rsidRPr="004047A3">
        <w:t xml:space="preserve"> </w:t>
      </w:r>
      <w:proofErr w:type="gramStart"/>
      <w:r w:rsidRPr="004047A3">
        <w:t>The zone of proximal development in Vygotsky’s analysis of learning and instruction.</w:t>
      </w:r>
      <w:proofErr w:type="gramEnd"/>
      <w:r w:rsidRPr="004047A3">
        <w:t> </w:t>
      </w:r>
      <w:proofErr w:type="gramStart"/>
      <w:r w:rsidRPr="004047A3">
        <w:rPr>
          <w:i/>
          <w:iCs/>
        </w:rPr>
        <w:t>Vygotsky’s educational theory in cultural context</w:t>
      </w:r>
      <w:r w:rsidRPr="004047A3">
        <w:t>, </w:t>
      </w:r>
      <w:r w:rsidRPr="004047A3">
        <w:rPr>
          <w:i/>
          <w:iCs/>
        </w:rPr>
        <w:t>1</w:t>
      </w:r>
      <w:r w:rsidRPr="004047A3">
        <w:t>, 39-64.</w:t>
      </w:r>
      <w:proofErr w:type="gramEnd"/>
    </w:p>
    <w:p w:rsidR="00E21CC9" w:rsidRDefault="00E21CC9" w:rsidP="00280E13">
      <w:proofErr w:type="spellStart"/>
      <w:r w:rsidRPr="00E21CC9">
        <w:t>Flavell</w:t>
      </w:r>
      <w:proofErr w:type="spellEnd"/>
      <w:r w:rsidRPr="00E21CC9">
        <w:t>, J. H. (2004). Theory-of-mind development: Retrospect and prospect. </w:t>
      </w:r>
      <w:r w:rsidRPr="00E21CC9">
        <w:rPr>
          <w:i/>
          <w:iCs/>
        </w:rPr>
        <w:t>Merrill-Palmer Quarterly</w:t>
      </w:r>
      <w:r w:rsidRPr="00E21CC9">
        <w:t>, </w:t>
      </w:r>
      <w:r w:rsidRPr="00E21CC9">
        <w:rPr>
          <w:i/>
          <w:iCs/>
        </w:rPr>
        <w:t>50</w:t>
      </w:r>
      <w:r w:rsidRPr="00E21CC9">
        <w:t>(3), 274-290.</w:t>
      </w:r>
    </w:p>
    <w:p w:rsidR="00E21CC9" w:rsidRDefault="00E21CC9" w:rsidP="00280E13">
      <w:proofErr w:type="gramStart"/>
      <w:r w:rsidRPr="00E21CC9">
        <w:lastRenderedPageBreak/>
        <w:t>Manning, B. H., &amp; Payne, B. D. (1993).</w:t>
      </w:r>
      <w:proofErr w:type="gramEnd"/>
      <w:r w:rsidRPr="00E21CC9">
        <w:t xml:space="preserve"> A Vygotskian-based theory of teacher cognition: Toward the acquisition of mental reflection and self-regulation. </w:t>
      </w:r>
      <w:r w:rsidRPr="00E21CC9">
        <w:rPr>
          <w:i/>
          <w:iCs/>
        </w:rPr>
        <w:t>Teaching and Teacher Education</w:t>
      </w:r>
      <w:r w:rsidRPr="00E21CC9">
        <w:t>, </w:t>
      </w:r>
      <w:r w:rsidRPr="00E21CC9">
        <w:rPr>
          <w:i/>
          <w:iCs/>
        </w:rPr>
        <w:t>9</w:t>
      </w:r>
      <w:r w:rsidRPr="00E21CC9">
        <w:t>(4), 361-371.</w:t>
      </w:r>
    </w:p>
    <w:p w:rsidR="00B96936" w:rsidRDefault="00B96936" w:rsidP="00280E13">
      <w:proofErr w:type="spellStart"/>
      <w:r w:rsidRPr="00B96936">
        <w:t>Petryszak</w:t>
      </w:r>
      <w:proofErr w:type="spellEnd"/>
      <w:r w:rsidRPr="00B96936">
        <w:t xml:space="preserve">, N. G. (1981). </w:t>
      </w:r>
      <w:proofErr w:type="gramStart"/>
      <w:r w:rsidRPr="00B96936">
        <w:t>Tabula rasa–its origins and implications.</w:t>
      </w:r>
      <w:proofErr w:type="gramEnd"/>
      <w:r w:rsidRPr="00B96936">
        <w:t> </w:t>
      </w:r>
      <w:r w:rsidRPr="00B96936">
        <w:rPr>
          <w:i/>
          <w:iCs/>
        </w:rPr>
        <w:t xml:space="preserve">Journal of the History of the </w:t>
      </w:r>
      <w:proofErr w:type="spellStart"/>
      <w:r w:rsidRPr="00B96936">
        <w:rPr>
          <w:i/>
          <w:iCs/>
        </w:rPr>
        <w:t>Behavioral</w:t>
      </w:r>
      <w:proofErr w:type="spellEnd"/>
      <w:r w:rsidRPr="00B96936">
        <w:rPr>
          <w:i/>
          <w:iCs/>
        </w:rPr>
        <w:t xml:space="preserve"> Sciences</w:t>
      </w:r>
      <w:r w:rsidRPr="00B96936">
        <w:t>, </w:t>
      </w:r>
      <w:r w:rsidRPr="00B96936">
        <w:rPr>
          <w:i/>
          <w:iCs/>
        </w:rPr>
        <w:t>17</w:t>
      </w:r>
      <w:r w:rsidRPr="00B96936">
        <w:t>(1), 15-27.</w:t>
      </w:r>
    </w:p>
    <w:p w:rsidR="00C1448E" w:rsidRDefault="00C1448E" w:rsidP="00280E13">
      <w:r w:rsidRPr="00C1448E">
        <w:t xml:space="preserve">Rousseau, J. J. (1979). </w:t>
      </w:r>
      <w:proofErr w:type="gramStart"/>
      <w:r w:rsidRPr="00C1448E">
        <w:t>Emile, or on education, trans. Allan Bloom.</w:t>
      </w:r>
      <w:proofErr w:type="gramEnd"/>
      <w:r w:rsidRPr="00C1448E">
        <w:t> </w:t>
      </w:r>
      <w:r w:rsidRPr="00C1448E">
        <w:rPr>
          <w:i/>
          <w:iCs/>
        </w:rPr>
        <w:t>New York: Basic Books</w:t>
      </w:r>
      <w:r w:rsidRPr="00C1448E">
        <w:t>, </w:t>
      </w:r>
      <w:r w:rsidRPr="00C1448E">
        <w:rPr>
          <w:i/>
          <w:iCs/>
        </w:rPr>
        <w:t>54</w:t>
      </w:r>
      <w:r w:rsidRPr="00C1448E">
        <w:t>, 108-170.</w:t>
      </w:r>
    </w:p>
    <w:p w:rsidR="00F35A96" w:rsidRPr="00280E13" w:rsidRDefault="00F35A96" w:rsidP="00280E13">
      <w:r w:rsidRPr="00F35A96">
        <w:t xml:space="preserve">Vygotsky, L. (1978). </w:t>
      </w:r>
      <w:proofErr w:type="gramStart"/>
      <w:r w:rsidRPr="00F35A96">
        <w:rPr>
          <w:i/>
        </w:rPr>
        <w:t>Interaction between learning and development.</w:t>
      </w:r>
      <w:proofErr w:type="gramEnd"/>
      <w:r w:rsidRPr="00F35A96">
        <w:rPr>
          <w:i/>
        </w:rPr>
        <w:t xml:space="preserve"> </w:t>
      </w:r>
      <w:proofErr w:type="gramStart"/>
      <w:r w:rsidRPr="00F35A96">
        <w:rPr>
          <w:i/>
        </w:rPr>
        <w:t>Mind and Society</w:t>
      </w:r>
      <w:r w:rsidRPr="00F35A96">
        <w:t xml:space="preserve"> (pp.79-91).</w:t>
      </w:r>
      <w:proofErr w:type="gramEnd"/>
      <w:r w:rsidRPr="00F35A96">
        <w:t xml:space="preserve"> Harvard University Press: Cambridge. MA.</w:t>
      </w:r>
    </w:p>
    <w:sectPr w:rsidR="00F35A96" w:rsidRPr="00280E1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80E13"/>
    <w:rsid w:val="00132219"/>
    <w:rsid w:val="001329C2"/>
    <w:rsid w:val="002475B8"/>
    <w:rsid w:val="00280E13"/>
    <w:rsid w:val="004047A3"/>
    <w:rsid w:val="00455AE1"/>
    <w:rsid w:val="004C0079"/>
    <w:rsid w:val="0056738F"/>
    <w:rsid w:val="00715621"/>
    <w:rsid w:val="00736BA5"/>
    <w:rsid w:val="00841F7F"/>
    <w:rsid w:val="008A0ED8"/>
    <w:rsid w:val="00A54316"/>
    <w:rsid w:val="00A96B49"/>
    <w:rsid w:val="00AD2C76"/>
    <w:rsid w:val="00B613F2"/>
    <w:rsid w:val="00B96936"/>
    <w:rsid w:val="00BF62D6"/>
    <w:rsid w:val="00C1448E"/>
    <w:rsid w:val="00C43B54"/>
    <w:rsid w:val="00CA2F87"/>
    <w:rsid w:val="00D35323"/>
    <w:rsid w:val="00D7275B"/>
    <w:rsid w:val="00DE062B"/>
    <w:rsid w:val="00E21CC9"/>
    <w:rsid w:val="00ED48BC"/>
    <w:rsid w:val="00F35A96"/>
    <w:rsid w:val="00F424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35</TotalTime>
  <Pages>5</Pages>
  <Words>2234</Words>
  <Characters>12740</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14945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Damians World</dc:creator>
  <cp:lastModifiedBy>Damians World</cp:lastModifiedBy>
  <cp:revision>3</cp:revision>
  <dcterms:created xsi:type="dcterms:W3CDTF">2017-12-04T15:03:00Z</dcterms:created>
  <dcterms:modified xsi:type="dcterms:W3CDTF">2017-12-04T15:51:00Z</dcterms:modified>
</cp:coreProperties>
</file>