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0331950"/>
        <w:docPartObj>
          <w:docPartGallery w:val="Cover Pages"/>
          <w:docPartUnique/>
        </w:docPartObj>
      </w:sdtPr>
      <w:sdtEndPr/>
      <w:sdtContent>
        <w:p w14:paraId="36D23982" w14:textId="0974268A" w:rsidR="00C8601D" w:rsidRDefault="00A025A8" w:rsidP="00413C9F">
          <w:r>
            <w:rPr>
              <w:noProof/>
            </w:rPr>
            <mc:AlternateContent>
              <mc:Choice Requires="wpg">
                <w:drawing>
                  <wp:anchor distT="0" distB="0" distL="114300" distR="114300" simplePos="0" relativeHeight="251662336" behindDoc="0" locked="0" layoutInCell="1" allowOverlap="1" wp14:anchorId="771AB105" wp14:editId="56060E8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16789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F89C022" wp14:editId="571F00B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46F70" w14:textId="30ED86A1" w:rsidR="00A025A8" w:rsidRDefault="000468AE" w:rsidP="00A025A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4DAC">
                                      <w:rPr>
                                        <w:caps/>
                                        <w:color w:val="4472C4" w:themeColor="accent1"/>
                                        <w:sz w:val="64"/>
                                        <w:szCs w:val="64"/>
                                      </w:rPr>
                                      <w:t>Business, culture and change in context</w:t>
                                    </w:r>
                                  </w:sdtContent>
                                </w:sdt>
                              </w:p>
                              <w:p w14:paraId="6D85B965" w14:textId="37B24850" w:rsidR="00A025A8" w:rsidRDefault="00A025A8" w:rsidP="00864DAC">
                                <w:pPr>
                                  <w:jc w:val="right"/>
                                  <w:rPr>
                                    <w:sz w:val="32"/>
                                    <w:szCs w:val="32"/>
                                  </w:rPr>
                                </w:pPr>
                                <w:r w:rsidRPr="00A025A8">
                                  <w:rPr>
                                    <w:sz w:val="32"/>
                                    <w:szCs w:val="32"/>
                                  </w:rPr>
                                  <w:t>Daisy Sout</w:t>
                                </w:r>
                                <w:r>
                                  <w:rPr>
                                    <w:sz w:val="32"/>
                                    <w:szCs w:val="32"/>
                                  </w:rPr>
                                  <w:t>h</w:t>
                                </w:r>
                              </w:p>
                              <w:p w14:paraId="4D8CFB61" w14:textId="23A50C38" w:rsidR="00A025A8" w:rsidRPr="00A025A8" w:rsidRDefault="00A025A8" w:rsidP="00864DAC">
                                <w:pPr>
                                  <w:jc w:val="right"/>
                                  <w:rPr>
                                    <w:rFonts w:cstheme="minorHAnsi"/>
                                    <w:sz w:val="40"/>
                                    <w:szCs w:val="40"/>
                                  </w:rPr>
                                </w:pPr>
                                <w:r w:rsidRPr="00A025A8">
                                  <w:rPr>
                                    <w:rFonts w:cstheme="minorHAnsi"/>
                                    <w:sz w:val="28"/>
                                    <w:szCs w:val="28"/>
                                  </w:rPr>
                                  <w:t>1551269</w:t>
                                </w:r>
                              </w:p>
                              <w:p w14:paraId="23D78134" w14:textId="77777777" w:rsidR="00A025A8" w:rsidRPr="00A025A8" w:rsidRDefault="00A025A8" w:rsidP="00A025A8">
                                <w:pPr>
                                  <w:jc w:val="right"/>
                                  <w:rPr>
                                    <w:sz w:val="32"/>
                                    <w:szCs w:val="3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F89C022"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1DF46F70" w14:textId="30ED86A1" w:rsidR="00A025A8" w:rsidRDefault="000468AE" w:rsidP="00A025A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4DAC">
                                <w:rPr>
                                  <w:caps/>
                                  <w:color w:val="4472C4" w:themeColor="accent1"/>
                                  <w:sz w:val="64"/>
                                  <w:szCs w:val="64"/>
                                </w:rPr>
                                <w:t>Business, culture and change in context</w:t>
                              </w:r>
                            </w:sdtContent>
                          </w:sdt>
                        </w:p>
                        <w:p w14:paraId="6D85B965" w14:textId="37B24850" w:rsidR="00A025A8" w:rsidRDefault="00A025A8" w:rsidP="00864DAC">
                          <w:pPr>
                            <w:jc w:val="right"/>
                            <w:rPr>
                              <w:sz w:val="32"/>
                              <w:szCs w:val="32"/>
                            </w:rPr>
                          </w:pPr>
                          <w:r w:rsidRPr="00A025A8">
                            <w:rPr>
                              <w:sz w:val="32"/>
                              <w:szCs w:val="32"/>
                            </w:rPr>
                            <w:t>Daisy Sout</w:t>
                          </w:r>
                          <w:r>
                            <w:rPr>
                              <w:sz w:val="32"/>
                              <w:szCs w:val="32"/>
                            </w:rPr>
                            <w:t>h</w:t>
                          </w:r>
                        </w:p>
                        <w:p w14:paraId="4D8CFB61" w14:textId="23A50C38" w:rsidR="00A025A8" w:rsidRPr="00A025A8" w:rsidRDefault="00A025A8" w:rsidP="00864DAC">
                          <w:pPr>
                            <w:jc w:val="right"/>
                            <w:rPr>
                              <w:rFonts w:cstheme="minorHAnsi"/>
                              <w:sz w:val="40"/>
                              <w:szCs w:val="40"/>
                            </w:rPr>
                          </w:pPr>
                          <w:r w:rsidRPr="00A025A8">
                            <w:rPr>
                              <w:rFonts w:cstheme="minorHAnsi"/>
                              <w:sz w:val="28"/>
                              <w:szCs w:val="28"/>
                            </w:rPr>
                            <w:t>1551269</w:t>
                          </w:r>
                        </w:p>
                        <w:p w14:paraId="23D78134" w14:textId="77777777" w:rsidR="00A025A8" w:rsidRPr="00A025A8" w:rsidRDefault="00A025A8" w:rsidP="00A025A8">
                          <w:pPr>
                            <w:jc w:val="right"/>
                            <w:rPr>
                              <w:sz w:val="32"/>
                              <w:szCs w:val="32"/>
                            </w:rPr>
                          </w:pPr>
                        </w:p>
                      </w:txbxContent>
                    </v:textbox>
                    <w10:wrap type="square" anchorx="page" anchory="page"/>
                  </v:shape>
                </w:pict>
              </mc:Fallback>
            </mc:AlternateContent>
          </w:r>
        </w:p>
      </w:sdtContent>
    </w:sdt>
    <w:p w14:paraId="47F72F9C" w14:textId="6A780251" w:rsidR="00413C9F" w:rsidRDefault="00413C9F" w:rsidP="00413C9F"/>
    <w:p w14:paraId="18FDBEAF" w14:textId="59891092" w:rsidR="00413C9F" w:rsidRDefault="00413C9F" w:rsidP="00413C9F"/>
    <w:p w14:paraId="16E692D2" w14:textId="42AA6193" w:rsidR="00413C9F" w:rsidRDefault="00413C9F" w:rsidP="00413C9F"/>
    <w:p w14:paraId="1D6E1B8C" w14:textId="242386DA" w:rsidR="00413C9F" w:rsidRDefault="00413C9F" w:rsidP="00413C9F"/>
    <w:p w14:paraId="01F92D7E" w14:textId="4F52FB83" w:rsidR="00413C9F" w:rsidRDefault="00413C9F" w:rsidP="00413C9F"/>
    <w:p w14:paraId="3D87A809" w14:textId="18462AC7" w:rsidR="00413C9F" w:rsidRDefault="00413C9F" w:rsidP="00413C9F"/>
    <w:p w14:paraId="56E3CF09" w14:textId="7C8A75B1" w:rsidR="00413C9F" w:rsidRDefault="00413C9F" w:rsidP="00413C9F"/>
    <w:p w14:paraId="66D1F6F1" w14:textId="1FFB6E45" w:rsidR="00413C9F" w:rsidRDefault="00413C9F" w:rsidP="00413C9F"/>
    <w:p w14:paraId="0BC20411" w14:textId="2D22C017" w:rsidR="00413C9F" w:rsidRDefault="00413C9F" w:rsidP="00413C9F"/>
    <w:p w14:paraId="293009E0" w14:textId="32F78FD9" w:rsidR="00413C9F" w:rsidRDefault="00413C9F" w:rsidP="00413C9F"/>
    <w:p w14:paraId="5E563785" w14:textId="2C9CD24B" w:rsidR="00413C9F" w:rsidRDefault="00413C9F" w:rsidP="00413C9F"/>
    <w:p w14:paraId="173C4D15" w14:textId="7F65DD31" w:rsidR="00413C9F" w:rsidRDefault="00413C9F" w:rsidP="00413C9F"/>
    <w:p w14:paraId="01E39458" w14:textId="12BEAB0B" w:rsidR="00413C9F" w:rsidRDefault="00413C9F" w:rsidP="00413C9F"/>
    <w:p w14:paraId="37B48BE2" w14:textId="24672123" w:rsidR="00413C9F" w:rsidRDefault="00413C9F" w:rsidP="00413C9F"/>
    <w:p w14:paraId="236F12DC" w14:textId="77333EE9" w:rsidR="00413C9F" w:rsidRDefault="00413C9F" w:rsidP="00413C9F"/>
    <w:p w14:paraId="04016B4E" w14:textId="2367AC92" w:rsidR="00413C9F" w:rsidRDefault="00413C9F" w:rsidP="00413C9F"/>
    <w:p w14:paraId="484E495B" w14:textId="4BE5547C" w:rsidR="00050038" w:rsidRDefault="00895DB4" w:rsidP="008D4193">
      <w:r>
        <w:rPr>
          <w:noProof/>
        </w:rPr>
        <w:lastRenderedPageBreak/>
        <mc:AlternateContent>
          <mc:Choice Requires="wpg">
            <w:drawing>
              <wp:anchor distT="45720" distB="45720" distL="182880" distR="182880" simplePos="0" relativeHeight="251664384" behindDoc="0" locked="0" layoutInCell="1" allowOverlap="1" wp14:anchorId="3B7F7FEF" wp14:editId="73A90E7F">
                <wp:simplePos x="0" y="0"/>
                <wp:positionH relativeFrom="margin">
                  <wp:posOffset>-82550</wp:posOffset>
                </wp:positionH>
                <wp:positionV relativeFrom="margin">
                  <wp:posOffset>495300</wp:posOffset>
                </wp:positionV>
                <wp:extent cx="6534150" cy="781050"/>
                <wp:effectExtent l="0" t="0" r="0" b="0"/>
                <wp:wrapSquare wrapText="bothSides"/>
                <wp:docPr id="198" name="Group 198"/>
                <wp:cNvGraphicFramePr/>
                <a:graphic xmlns:a="http://schemas.openxmlformats.org/drawingml/2006/main">
                  <a:graphicData uri="http://schemas.microsoft.com/office/word/2010/wordprocessingGroup">
                    <wpg:wgp>
                      <wpg:cNvGrpSpPr/>
                      <wpg:grpSpPr>
                        <a:xfrm>
                          <a:off x="0" y="0"/>
                          <a:ext cx="6534150" cy="781050"/>
                          <a:chOff x="15681" y="0"/>
                          <a:chExt cx="3668711" cy="806298"/>
                        </a:xfrm>
                      </wpg:grpSpPr>
                      <wps:wsp>
                        <wps:cNvPr id="199" name="Rectangle 199"/>
                        <wps:cNvSpPr/>
                        <wps:spPr>
                          <a:xfrm>
                            <a:off x="70565" y="0"/>
                            <a:ext cx="3199806" cy="28843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F552C7" w14:textId="77777777" w:rsidR="006668E6" w:rsidRDefault="006668E6">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5681" y="252692"/>
                            <a:ext cx="3668711" cy="5536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0DF18A" w14:textId="7ADF5CD5" w:rsidR="00B8003E" w:rsidRDefault="00145BE2">
                              <w:pPr>
                                <w:rPr>
                                  <w:caps/>
                                  <w:color w:val="4472C4" w:themeColor="accent1"/>
                                  <w:sz w:val="24"/>
                                  <w:szCs w:val="24"/>
                                </w:rPr>
                              </w:pPr>
                              <w:r w:rsidRPr="006C1CE7">
                                <w:rPr>
                                  <w:caps/>
                                  <w:color w:val="4472C4" w:themeColor="accent1"/>
                                  <w:sz w:val="24"/>
                                  <w:szCs w:val="24"/>
                                </w:rPr>
                                <w:t xml:space="preserve">An examination </w:t>
                              </w:r>
                              <w:r w:rsidR="00037C95" w:rsidRPr="006C1CE7">
                                <w:rPr>
                                  <w:caps/>
                                  <w:color w:val="4472C4" w:themeColor="accent1"/>
                                  <w:sz w:val="24"/>
                                  <w:szCs w:val="24"/>
                                </w:rPr>
                                <w:t xml:space="preserve">of the key </w:t>
                              </w:r>
                              <w:r w:rsidR="005668F3" w:rsidRPr="006C1CE7">
                                <w:rPr>
                                  <w:caps/>
                                  <w:color w:val="4472C4" w:themeColor="accent1"/>
                                  <w:sz w:val="24"/>
                                  <w:szCs w:val="24"/>
                                </w:rPr>
                                <w:t xml:space="preserve">external influences </w:t>
                              </w:r>
                              <w:r w:rsidR="00C44CC2" w:rsidRPr="006C1CE7">
                                <w:rPr>
                                  <w:caps/>
                                  <w:color w:val="4472C4" w:themeColor="accent1"/>
                                  <w:sz w:val="24"/>
                                  <w:szCs w:val="24"/>
                                </w:rPr>
                                <w:t xml:space="preserve">impacting or likely to impact the </w:t>
                              </w:r>
                              <w:r w:rsidR="006C1CE7" w:rsidRPr="006C1CE7">
                                <w:rPr>
                                  <w:caps/>
                                  <w:color w:val="4472C4" w:themeColor="accent1"/>
                                  <w:sz w:val="24"/>
                                  <w:szCs w:val="24"/>
                                </w:rPr>
                                <w:t>organisation’s ACTIVITES</w:t>
                              </w:r>
                            </w:p>
                            <w:p w14:paraId="44588D0F" w14:textId="77777777" w:rsidR="00B8003E" w:rsidRPr="006C1CE7" w:rsidRDefault="00B8003E">
                              <w:pPr>
                                <w:rPr>
                                  <w:caps/>
                                  <w:color w:val="4472C4" w:themeColor="accent1"/>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7F7FEF" id="Group 198" o:spid="_x0000_s1027" style="position:absolute;margin-left:-6.5pt;margin-top:39pt;width:514.5pt;height:61.5pt;z-index:251664384;mso-wrap-distance-left:14.4pt;mso-wrap-distance-top:3.6pt;mso-wrap-distance-right:14.4pt;mso-wrap-distance-bottom:3.6pt;mso-position-horizontal-relative:margin;mso-position-vertical-relative:margin;mso-width-relative:margin;mso-height-relative:margin" coordorigin="156" coordsize="36687,8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">
                <v:rect id="Rectangle 199" o:spid="_x0000_s1028" style="position:absolute;left:705;width:31998;height:2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7F552C7" w14:textId="77777777" w:rsidR="006668E6" w:rsidRDefault="006668E6">
                        <w:pPr>
                          <w:jc w:val="center"/>
                          <w:rPr>
                            <w:rFonts w:asciiTheme="majorHAnsi" w:eastAsiaTheme="majorEastAsia" w:hAnsiTheme="majorHAnsi" w:cstheme="majorBidi"/>
                            <w:color w:val="FFFFFF" w:themeColor="background1"/>
                            <w:sz w:val="24"/>
                            <w:szCs w:val="28"/>
                          </w:rPr>
                        </w:pPr>
                      </w:p>
                    </w:txbxContent>
                  </v:textbox>
                </v:rect>
                <v:shape id="Text Box 200" o:spid="_x0000_s1029" type="#_x0000_t202" style="position:absolute;left:156;top:2526;width:36687;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50DF18A" w14:textId="7ADF5CD5" w:rsidR="00B8003E" w:rsidRDefault="00145BE2">
                        <w:pPr>
                          <w:rPr>
                            <w:caps/>
                            <w:color w:val="4472C4" w:themeColor="accent1"/>
                            <w:sz w:val="24"/>
                            <w:szCs w:val="24"/>
                          </w:rPr>
                        </w:pPr>
                        <w:r w:rsidRPr="006C1CE7">
                          <w:rPr>
                            <w:caps/>
                            <w:color w:val="4472C4" w:themeColor="accent1"/>
                            <w:sz w:val="24"/>
                            <w:szCs w:val="24"/>
                          </w:rPr>
                          <w:t xml:space="preserve">An examination </w:t>
                        </w:r>
                        <w:r w:rsidR="00037C95" w:rsidRPr="006C1CE7">
                          <w:rPr>
                            <w:caps/>
                            <w:color w:val="4472C4" w:themeColor="accent1"/>
                            <w:sz w:val="24"/>
                            <w:szCs w:val="24"/>
                          </w:rPr>
                          <w:t xml:space="preserve">of the key </w:t>
                        </w:r>
                        <w:r w:rsidR="005668F3" w:rsidRPr="006C1CE7">
                          <w:rPr>
                            <w:caps/>
                            <w:color w:val="4472C4" w:themeColor="accent1"/>
                            <w:sz w:val="24"/>
                            <w:szCs w:val="24"/>
                          </w:rPr>
                          <w:t xml:space="preserve">external influences </w:t>
                        </w:r>
                        <w:r w:rsidR="00C44CC2" w:rsidRPr="006C1CE7">
                          <w:rPr>
                            <w:caps/>
                            <w:color w:val="4472C4" w:themeColor="accent1"/>
                            <w:sz w:val="24"/>
                            <w:szCs w:val="24"/>
                          </w:rPr>
                          <w:t xml:space="preserve">impacting or likely to impact the </w:t>
                        </w:r>
                        <w:r w:rsidR="006C1CE7" w:rsidRPr="006C1CE7">
                          <w:rPr>
                            <w:caps/>
                            <w:color w:val="4472C4" w:themeColor="accent1"/>
                            <w:sz w:val="24"/>
                            <w:szCs w:val="24"/>
                          </w:rPr>
                          <w:t>organisation’s ACTIVITES</w:t>
                        </w:r>
                      </w:p>
                      <w:p w14:paraId="44588D0F" w14:textId="77777777" w:rsidR="00B8003E" w:rsidRPr="006C1CE7" w:rsidRDefault="00B8003E">
                        <w:pPr>
                          <w:rPr>
                            <w:caps/>
                            <w:color w:val="4472C4" w:themeColor="accent1"/>
                            <w:sz w:val="24"/>
                            <w:szCs w:val="24"/>
                          </w:rPr>
                        </w:pPr>
                      </w:p>
                    </w:txbxContent>
                  </v:textbox>
                </v:shape>
                <w10:wrap type="square" anchorx="margin" anchory="margin"/>
              </v:group>
            </w:pict>
          </mc:Fallback>
        </mc:AlternateContent>
      </w:r>
      <w:r w:rsidR="006B4F22">
        <w:t xml:space="preserve">You are receiving </w:t>
      </w:r>
      <w:r w:rsidR="00EB4380">
        <w:t>this</w:t>
      </w:r>
      <w:r w:rsidR="006B4F22">
        <w:t xml:space="preserve"> information sheet </w:t>
      </w:r>
      <w:r w:rsidR="00EB4380">
        <w:t>to increase your knowledge in the below points</w:t>
      </w:r>
      <w:r w:rsidR="004A3708">
        <w:t xml:space="preserve"> as employees</w:t>
      </w:r>
      <w:r w:rsidR="00743D01">
        <w:t xml:space="preserve"> of the National Health Service. </w:t>
      </w:r>
    </w:p>
    <w:p w14:paraId="1C953828" w14:textId="5BBE93AE" w:rsidR="00613D34" w:rsidRDefault="00613D34" w:rsidP="00613D34">
      <w:r>
        <w:t xml:space="preserve">Established in 1948, the NHS has been providing free healthcare for all UK residents. For the past 50 years, the organisation has had numerous </w:t>
      </w:r>
      <w:r w:rsidR="00F84E64">
        <w:t>challenges</w:t>
      </w:r>
      <w:r>
        <w:t xml:space="preserve"> due to the result of different political, economic, socio-cultural, technological, legal, and environmental issues </w:t>
      </w:r>
      <w:sdt>
        <w:sdtPr>
          <w:id w:val="-180739100"/>
          <w:lock w:val="contentLocked"/>
          <w:placeholder>
            <w:docPart w:val="DefaultPlaceholder_1081868574"/>
          </w:placeholder>
          <w:citation/>
        </w:sdtPr>
        <w:sdtEndPr/>
        <w:sdtContent>
          <w:r>
            <w:fldChar w:fldCharType="begin"/>
          </w:r>
          <w:r>
            <w:instrText xml:space="preserve"> CITATION Jes21 \l 2057 </w:instrText>
          </w:r>
          <w:r>
            <w:fldChar w:fldCharType="separate"/>
          </w:r>
          <w:r w:rsidR="0076622E" w:rsidRPr="0076622E">
            <w:rPr>
              <w:noProof/>
            </w:rPr>
            <w:t>(Brain, 2021)</w:t>
          </w:r>
          <w:r>
            <w:fldChar w:fldCharType="end"/>
          </w:r>
        </w:sdtContent>
      </w:sdt>
      <w:r>
        <w:t xml:space="preserve">. </w:t>
      </w:r>
    </w:p>
    <w:p w14:paraId="6C3452F9" w14:textId="00035644" w:rsidR="003A136C" w:rsidRPr="003A136C" w:rsidRDefault="003A136C" w:rsidP="00613D34">
      <w:pPr>
        <w:rPr>
          <w:u w:val="single"/>
        </w:rPr>
      </w:pPr>
      <w:r w:rsidRPr="003A136C">
        <w:rPr>
          <w:u w:val="single"/>
        </w:rPr>
        <w:t>Political</w:t>
      </w:r>
    </w:p>
    <w:p w14:paraId="20947DA2" w14:textId="62033999" w:rsidR="006B1E6E" w:rsidRPr="00C43B36" w:rsidRDefault="00613D34" w:rsidP="00613D34">
      <w:r>
        <w:t xml:space="preserve">Brexit </w:t>
      </w:r>
      <w:r w:rsidR="00C43B36">
        <w:t>has been a</w:t>
      </w:r>
      <w:r w:rsidR="00EE28F9">
        <w:t>nd</w:t>
      </w:r>
      <w:r w:rsidR="00C43B36">
        <w:t xml:space="preserve"> will continue to be a </w:t>
      </w:r>
      <w:r>
        <w:t xml:space="preserve">large factor into why the NHS will be </w:t>
      </w:r>
      <w:r w:rsidR="00A8794E">
        <w:t>experiencing</w:t>
      </w:r>
      <w:r>
        <w:t xml:space="preserve"> </w:t>
      </w:r>
      <w:r w:rsidR="00A8794E">
        <w:t xml:space="preserve">concern </w:t>
      </w:r>
      <w:r>
        <w:t>regarding the</w:t>
      </w:r>
      <w:r w:rsidR="00A8794E">
        <w:t xml:space="preserve"> way</w:t>
      </w:r>
      <w:r>
        <w:t xml:space="preserve"> </w:t>
      </w:r>
      <w:r w:rsidR="007F3384">
        <w:t>transportation of equipment and medication</w:t>
      </w:r>
      <w:r>
        <w:t xml:space="preserve"> </w:t>
      </w:r>
      <w:r w:rsidR="007B05B1">
        <w:t xml:space="preserve">travelling </w:t>
      </w:r>
      <w:r>
        <w:t xml:space="preserve">from </w:t>
      </w:r>
      <w:r w:rsidR="007B05B1">
        <w:t>Europe</w:t>
      </w:r>
      <w:r>
        <w:t xml:space="preserve"> to the U</w:t>
      </w:r>
      <w:r w:rsidR="00CD582E">
        <w:t xml:space="preserve">nited </w:t>
      </w:r>
      <w:r>
        <w:t>K</w:t>
      </w:r>
      <w:r w:rsidR="00CD582E">
        <w:t>ingdom</w:t>
      </w:r>
      <w:r>
        <w:t xml:space="preserve"> is continued </w:t>
      </w:r>
      <w:sdt>
        <w:sdtPr>
          <w:id w:val="1063994497"/>
          <w:lock w:val="contentLocked"/>
          <w:placeholder>
            <w:docPart w:val="DefaultPlaceholder_1081868574"/>
          </w:placeholder>
          <w:citation/>
        </w:sdtPr>
        <w:sdtEndPr/>
        <w:sdtContent>
          <w:r>
            <w:fldChar w:fldCharType="begin"/>
          </w:r>
          <w:r>
            <w:instrText xml:space="preserve"> CITATION Tho19 \l 2057 </w:instrText>
          </w:r>
          <w:r>
            <w:fldChar w:fldCharType="separate"/>
          </w:r>
          <w:r w:rsidR="0076622E" w:rsidRPr="0076622E">
            <w:rPr>
              <w:noProof/>
            </w:rPr>
            <w:t>(Bush, 2019)</w:t>
          </w:r>
          <w:r>
            <w:fldChar w:fldCharType="end"/>
          </w:r>
        </w:sdtContent>
      </w:sdt>
      <w:r>
        <w:t xml:space="preserve">. As a result of Brexit, issues have arisen such as additional checks being required at ports within the UK before goods and medical products/equipment </w:t>
      </w:r>
      <w:r w:rsidR="0054418E">
        <w:t xml:space="preserve">are able to cross the </w:t>
      </w:r>
      <w:r>
        <w:t>border and is just one of the many issues impacting the NHS politically</w:t>
      </w:r>
      <w:r w:rsidR="00EE28F9">
        <w:t xml:space="preserve"> </w:t>
      </w:r>
      <w:sdt>
        <w:sdtPr>
          <w:id w:val="-1077287310"/>
          <w:lock w:val="contentLocked"/>
          <w:placeholder>
            <w:docPart w:val="7C913DCBC2B44279AE756E5501875D66"/>
          </w:placeholder>
          <w:citation/>
        </w:sdtPr>
        <w:sdtEndPr/>
        <w:sdtContent>
          <w:r w:rsidR="002B16AB">
            <w:fldChar w:fldCharType="begin"/>
          </w:r>
          <w:r w:rsidR="002B16AB">
            <w:instrText xml:space="preserve"> CITATION Jon21 \l 2057 </w:instrText>
          </w:r>
          <w:r w:rsidR="002B16AB">
            <w:fldChar w:fldCharType="separate"/>
          </w:r>
          <w:r w:rsidR="002B16AB" w:rsidRPr="0076622E">
            <w:rPr>
              <w:noProof/>
            </w:rPr>
            <w:t>(Holmes, 2021)</w:t>
          </w:r>
          <w:r w:rsidR="002B16AB">
            <w:fldChar w:fldCharType="end"/>
          </w:r>
        </w:sdtContent>
      </w:sdt>
      <w:r w:rsidR="005A3478">
        <w:t xml:space="preserve">, this </w:t>
      </w:r>
      <w:r w:rsidR="00EE28F9">
        <w:t>also adds a sense of insec</w:t>
      </w:r>
      <w:r w:rsidR="004A6134">
        <w:t>urity as the EU was essentially a failsafe</w:t>
      </w:r>
      <w:r w:rsidR="006345AC">
        <w:t xml:space="preserve"> </w:t>
      </w:r>
      <w:sdt>
        <w:sdtPr>
          <w:id w:val="1615094711"/>
          <w:citation/>
        </w:sdtPr>
        <w:sdtEndPr/>
        <w:sdtContent>
          <w:r w:rsidR="006345AC">
            <w:fldChar w:fldCharType="begin"/>
          </w:r>
          <w:r w:rsidR="006345AC">
            <w:instrText xml:space="preserve"> CITATION Chr21 \l 2057 </w:instrText>
          </w:r>
          <w:r w:rsidR="006345AC">
            <w:fldChar w:fldCharType="separate"/>
          </w:r>
          <w:r w:rsidR="00845939" w:rsidRPr="00845939">
            <w:rPr>
              <w:noProof/>
            </w:rPr>
            <w:t>(Browning, 2021)</w:t>
          </w:r>
          <w:r w:rsidR="006345AC">
            <w:fldChar w:fldCharType="end"/>
          </w:r>
        </w:sdtContent>
      </w:sdt>
      <w:r>
        <w:t>.</w:t>
      </w:r>
      <w:r w:rsidR="00E609D2">
        <w:t xml:space="preserve"> As well as this, </w:t>
      </w:r>
      <w:r w:rsidR="00C8470E">
        <w:t xml:space="preserve">there has noticeably been extreme pressure put onto the NHS </w:t>
      </w:r>
      <w:proofErr w:type="gramStart"/>
      <w:r w:rsidR="00320637">
        <w:t xml:space="preserve">as a result </w:t>
      </w:r>
      <w:r w:rsidR="00082E92">
        <w:t>of</w:t>
      </w:r>
      <w:proofErr w:type="gramEnd"/>
      <w:r w:rsidR="00082E92">
        <w:t xml:space="preserve"> </w:t>
      </w:r>
      <w:r w:rsidR="00320637">
        <w:t xml:space="preserve">waiting lists </w:t>
      </w:r>
      <w:r w:rsidR="00427AAE">
        <w:t xml:space="preserve">being </w:t>
      </w:r>
      <w:r w:rsidR="00320637">
        <w:t>at an all</w:t>
      </w:r>
      <w:r w:rsidR="00082E92">
        <w:t>-</w:t>
      </w:r>
      <w:r w:rsidR="00320637">
        <w:t>time high</w:t>
      </w:r>
      <w:r w:rsidR="00082E92">
        <w:t xml:space="preserve">. </w:t>
      </w:r>
      <w:r w:rsidR="006731BE">
        <w:t xml:space="preserve">The number of people currently awaiting treatment </w:t>
      </w:r>
      <w:r w:rsidR="008A78A2">
        <w:t>has increased since August</w:t>
      </w:r>
      <w:r w:rsidR="00FF14DA">
        <w:t>, making this the highest</w:t>
      </w:r>
      <w:r w:rsidR="00751839">
        <w:t xml:space="preserve"> number of people on waiting lists since records were created in </w:t>
      </w:r>
      <w:r w:rsidR="00427AAE">
        <w:t>2007</w:t>
      </w:r>
      <w:r w:rsidR="00082E92">
        <w:t xml:space="preserve"> </w:t>
      </w:r>
      <w:sdt>
        <w:sdtPr>
          <w:id w:val="35324688"/>
          <w:lock w:val="contentLocked"/>
          <w:placeholder>
            <w:docPart w:val="DefaultPlaceholder_1081868574"/>
          </w:placeholder>
          <w:citation/>
        </w:sdtPr>
        <w:sdtEndPr/>
        <w:sdtContent>
          <w:r w:rsidR="00082E92">
            <w:fldChar w:fldCharType="begin"/>
          </w:r>
          <w:r w:rsidR="00082E92">
            <w:instrText xml:space="preserve"> CITATION Dan22 \l 2057 </w:instrText>
          </w:r>
          <w:r w:rsidR="00082E92">
            <w:fldChar w:fldCharType="separate"/>
          </w:r>
          <w:r w:rsidR="00082E92" w:rsidRPr="00082E92">
            <w:rPr>
              <w:noProof/>
            </w:rPr>
            <w:t>(Binns, 2022)</w:t>
          </w:r>
          <w:r w:rsidR="00082E92">
            <w:fldChar w:fldCharType="end"/>
          </w:r>
        </w:sdtContent>
      </w:sdt>
      <w:r w:rsidR="00167498">
        <w:t>. Strikes are also a recent political issue which the NHS faces</w:t>
      </w:r>
      <w:r w:rsidR="00674AF2">
        <w:t xml:space="preserve"> with nurses and paramedics deciding to strike due to </w:t>
      </w:r>
      <w:r w:rsidR="00C47352">
        <w:t>patient safety and pay</w:t>
      </w:r>
      <w:r w:rsidR="00C008E7">
        <w:t xml:space="preserve"> </w:t>
      </w:r>
      <w:sdt>
        <w:sdtPr>
          <w:id w:val="-116922958"/>
          <w:lock w:val="contentLocked"/>
          <w:placeholder>
            <w:docPart w:val="DefaultPlaceholder_1081868574"/>
          </w:placeholder>
          <w:citation/>
        </w:sdtPr>
        <w:sdtEndPr/>
        <w:sdtContent>
          <w:r w:rsidR="00EF55AB">
            <w:fldChar w:fldCharType="begin"/>
          </w:r>
          <w:r w:rsidR="00EF55AB">
            <w:instrText xml:space="preserve"> CITATION Den22 \l 2057 </w:instrText>
          </w:r>
          <w:r w:rsidR="00EF55AB">
            <w:fldChar w:fldCharType="separate"/>
          </w:r>
          <w:r w:rsidR="00EF55AB" w:rsidRPr="00EF55AB">
            <w:rPr>
              <w:noProof/>
            </w:rPr>
            <w:t>(Campbell, 2022)</w:t>
          </w:r>
          <w:r w:rsidR="00EF55AB">
            <w:fldChar w:fldCharType="end"/>
          </w:r>
        </w:sdtContent>
      </w:sdt>
      <w:r w:rsidR="00C008E7">
        <w:t xml:space="preserve">. </w:t>
      </w:r>
    </w:p>
    <w:p w14:paraId="6D3B56E8" w14:textId="2B54C079" w:rsidR="006B1E6E" w:rsidRPr="00D022FB" w:rsidRDefault="00574F3B" w:rsidP="00613D34">
      <w:pPr>
        <w:rPr>
          <w:u w:val="single"/>
        </w:rPr>
      </w:pPr>
      <w:r w:rsidRPr="00574F3B">
        <w:rPr>
          <w:u w:val="single"/>
        </w:rPr>
        <w:t>Economical</w:t>
      </w:r>
    </w:p>
    <w:p w14:paraId="3B77C08C" w14:textId="33D3D3AC" w:rsidR="00B574D7" w:rsidRPr="00E966B1" w:rsidRDefault="008D23FD" w:rsidP="00FC40B2">
      <w:pPr>
        <w:rPr>
          <w:rFonts w:ascii="Helvetica" w:hAnsi="Helvetica" w:cs="Helvetica"/>
          <w:sz w:val="21"/>
          <w:szCs w:val="21"/>
          <w:shd w:val="clear" w:color="auto" w:fill="F5F5F5"/>
        </w:rPr>
      </w:pPr>
      <w:r w:rsidRPr="00762B5B">
        <w:t xml:space="preserve">The economy is one of the external factors that is one of biggest concern </w:t>
      </w:r>
      <w:r w:rsidR="00AB2000">
        <w:t xml:space="preserve">to </w:t>
      </w:r>
      <w:r w:rsidRPr="00762B5B">
        <w:t>the NHS</w:t>
      </w:r>
      <w:r w:rsidR="00AB2000">
        <w:t xml:space="preserve"> </w:t>
      </w:r>
      <w:r w:rsidR="00E87B82">
        <w:t xml:space="preserve">as with higher </w:t>
      </w:r>
      <w:r w:rsidR="002131DB">
        <w:t>economic</w:t>
      </w:r>
      <w:r w:rsidR="00E87B82">
        <w:t xml:space="preserve"> prosperity, the higher </w:t>
      </w:r>
      <w:r w:rsidR="0001652A">
        <w:t xml:space="preserve">the </w:t>
      </w:r>
      <w:r w:rsidR="00E87B82">
        <w:t>funding and budgeting allocated to the NHS. This can allow for more ser</w:t>
      </w:r>
      <w:r w:rsidR="00207736">
        <w:t xml:space="preserve">vices, new hospitals, equipment, </w:t>
      </w:r>
      <w:r w:rsidR="002131DB">
        <w:t>units, etc</w:t>
      </w:r>
      <w:r w:rsidR="006D6E3B">
        <w:t xml:space="preserve">.  </w:t>
      </w:r>
      <w:sdt>
        <w:sdtPr>
          <w:id w:val="-1105574869"/>
          <w:lock w:val="contentLocked"/>
          <w:placeholder>
            <w:docPart w:val="DefaultPlaceholder_1081868574"/>
          </w:placeholder>
          <w:citation/>
        </w:sdtPr>
        <w:sdtEndPr/>
        <w:sdtContent>
          <w:r w:rsidR="006D6E3B">
            <w:fldChar w:fldCharType="begin"/>
          </w:r>
          <w:r w:rsidR="006D6E3B">
            <w:instrText xml:space="preserve"> CITATION Del22 \l 2057 </w:instrText>
          </w:r>
          <w:r w:rsidR="006D6E3B">
            <w:fldChar w:fldCharType="separate"/>
          </w:r>
          <w:r w:rsidR="006D6E3B" w:rsidRPr="006D6E3B">
            <w:rPr>
              <w:noProof/>
            </w:rPr>
            <w:t>(Strauss, 2022)</w:t>
          </w:r>
          <w:r w:rsidR="006D6E3B">
            <w:fldChar w:fldCharType="end"/>
          </w:r>
        </w:sdtContent>
      </w:sdt>
      <w:r w:rsidR="006D6E3B">
        <w:t xml:space="preserve">. </w:t>
      </w:r>
      <w:r w:rsidR="00207736">
        <w:t>Since t</w:t>
      </w:r>
      <w:r w:rsidR="00207736" w:rsidRPr="00FC40B2">
        <w:t>he financial crash</w:t>
      </w:r>
      <w:r w:rsidR="00207736">
        <w:t xml:space="preserve"> in 2008, the UK has had heavy austerity measures asserted onto the economy</w:t>
      </w:r>
      <w:r w:rsidR="00E75C3D">
        <w:t xml:space="preserve"> </w:t>
      </w:r>
      <w:sdt>
        <w:sdtPr>
          <w:id w:val="-1705627132"/>
          <w:citation/>
        </w:sdtPr>
        <w:sdtEndPr/>
        <w:sdtContent>
          <w:r w:rsidR="00E75C3D">
            <w:fldChar w:fldCharType="begin"/>
          </w:r>
          <w:r w:rsidR="00E75C3D">
            <w:instrText xml:space="preserve"> CITATION Pol20 \l 2057 </w:instrText>
          </w:r>
          <w:r w:rsidR="00E75C3D">
            <w:fldChar w:fldCharType="separate"/>
          </w:r>
          <w:r w:rsidR="00845939" w:rsidRPr="00845939">
            <w:rPr>
              <w:noProof/>
            </w:rPr>
            <w:t>(Polly Toynbee, 2020)</w:t>
          </w:r>
          <w:r w:rsidR="00E75C3D">
            <w:fldChar w:fldCharType="end"/>
          </w:r>
        </w:sdtContent>
      </w:sdt>
      <w:r w:rsidR="00966976">
        <w:t>.</w:t>
      </w:r>
      <w:r w:rsidR="00524A90">
        <w:t xml:space="preserve"> </w:t>
      </w:r>
      <w:r w:rsidR="0057516E">
        <w:t xml:space="preserve">The austerity measures that were put into place were to </w:t>
      </w:r>
      <w:r w:rsidR="00BE30D2">
        <w:t xml:space="preserve">attempt to </w:t>
      </w:r>
      <w:r w:rsidR="00884978">
        <w:t xml:space="preserve">abolish budget deficits which increased due to the financial crisis that hit. </w:t>
      </w:r>
      <w:r w:rsidR="004121BA">
        <w:t>Since 2010, our conservative government confirmed that</w:t>
      </w:r>
      <w:r w:rsidR="00DB4F1C">
        <w:t xml:space="preserve"> more than 3</w:t>
      </w:r>
      <w:r w:rsidR="006732D0">
        <w:t>7</w:t>
      </w:r>
      <w:r w:rsidR="00786FF8">
        <w:t>.3</w:t>
      </w:r>
      <w:r w:rsidR="00DB4F1C">
        <w:t xml:space="preserve"> </w:t>
      </w:r>
      <w:r w:rsidR="00786FF8">
        <w:t>b</w:t>
      </w:r>
      <w:r w:rsidR="00DB4F1C">
        <w:t>illion pounds</w:t>
      </w:r>
      <w:r w:rsidR="004666B7">
        <w:t xml:space="preserve"> was made in cuts,</w:t>
      </w:r>
      <w:r w:rsidR="00DB4F1C">
        <w:t xml:space="preserve"> in particularly social services, </w:t>
      </w:r>
      <w:r w:rsidR="00414820">
        <w:t>welfare payments as well as housing subsidies</w:t>
      </w:r>
      <w:r w:rsidR="00786FF8">
        <w:t xml:space="preserve"> </w:t>
      </w:r>
      <w:sdt>
        <w:sdtPr>
          <w:id w:val="-1342540431"/>
          <w:citation/>
        </w:sdtPr>
        <w:sdtContent>
          <w:r w:rsidR="00786FF8">
            <w:fldChar w:fldCharType="begin"/>
          </w:r>
          <w:r w:rsidR="00786FF8">
            <w:instrText xml:space="preserve"> CITATION Pol19 \l 2057 </w:instrText>
          </w:r>
          <w:r w:rsidR="00786FF8">
            <w:fldChar w:fldCharType="separate"/>
          </w:r>
          <w:r w:rsidR="00845939" w:rsidRPr="00845939">
            <w:rPr>
              <w:noProof/>
            </w:rPr>
            <w:t>(PolicyMogul, 2019)</w:t>
          </w:r>
          <w:r w:rsidR="00786FF8">
            <w:fldChar w:fldCharType="end"/>
          </w:r>
        </w:sdtContent>
      </w:sdt>
      <w:r w:rsidR="00966976">
        <w:t xml:space="preserve">. </w:t>
      </w:r>
      <w:r w:rsidR="00582862">
        <w:t>An additional factor to consider is the changes of Prime Minister. Since the early 2000’s, the UK has seen a change of 7 Prime Ministers</w:t>
      </w:r>
      <w:r w:rsidR="002D7732">
        <w:t xml:space="preserve"> </w:t>
      </w:r>
      <w:sdt>
        <w:sdtPr>
          <w:id w:val="-1860879751"/>
          <w:citation/>
        </w:sdtPr>
        <w:sdtEndPr/>
        <w:sdtContent>
          <w:r w:rsidR="002D7732">
            <w:fldChar w:fldCharType="begin"/>
          </w:r>
          <w:r w:rsidR="002D7732">
            <w:instrText xml:space="preserve"> CITATION Rac221 \l 2057 </w:instrText>
          </w:r>
          <w:r w:rsidR="002D7732">
            <w:fldChar w:fldCharType="separate"/>
          </w:r>
          <w:r w:rsidR="00845939" w:rsidRPr="00845939">
            <w:rPr>
              <w:noProof/>
            </w:rPr>
            <w:t>(Martin, 2022)</w:t>
          </w:r>
          <w:r w:rsidR="002D7732">
            <w:fldChar w:fldCharType="end"/>
          </w:r>
        </w:sdtContent>
      </w:sdt>
      <w:r w:rsidR="002D7732">
        <w:t>.</w:t>
      </w:r>
      <w:r w:rsidR="00EF40CE">
        <w:t xml:space="preserve"> </w:t>
      </w:r>
    </w:p>
    <w:p w14:paraId="165A895D" w14:textId="1603ACFE" w:rsidR="00F1442D" w:rsidRPr="00F1442D" w:rsidRDefault="00F1442D" w:rsidP="00613D34">
      <w:pPr>
        <w:rPr>
          <w:u w:val="single"/>
        </w:rPr>
      </w:pPr>
      <w:r w:rsidRPr="00F1442D">
        <w:rPr>
          <w:u w:val="single"/>
        </w:rPr>
        <w:t>Sociocultural</w:t>
      </w:r>
    </w:p>
    <w:p w14:paraId="5B1C5B62" w14:textId="0CF59568" w:rsidR="00F1442D" w:rsidRDefault="00411C11" w:rsidP="5E3B60AC">
      <w:pPr>
        <w:rPr>
          <w:shd w:val="clear" w:color="auto" w:fill="FFFFFF"/>
        </w:rPr>
      </w:pPr>
      <w:r>
        <w:t>Population growth is a big problem effecting the</w:t>
      </w:r>
      <w:r w:rsidR="5E3B60AC">
        <w:t xml:space="preserve"> organisation socio-</w:t>
      </w:r>
      <w:r>
        <w:t>culturally.</w:t>
      </w:r>
      <w:r w:rsidR="5E3B60AC">
        <w:t xml:space="preserve"> Overpopulation can result in the NHS becoming under pressure and unable to deliver the best care to patients. It was confirmed by </w:t>
      </w:r>
      <w:r w:rsidR="5E3B60AC" w:rsidRPr="5E3B60AC">
        <w:rPr>
          <w:noProof/>
        </w:rPr>
        <w:t xml:space="preserve">Valentina Romei, (2022) </w:t>
      </w:r>
      <w:r w:rsidR="5E3B60AC">
        <w:t xml:space="preserve">that </w:t>
      </w:r>
      <w:r w:rsidR="002A4EAD">
        <w:t>“</w:t>
      </w:r>
      <w:r w:rsidR="5E3B60AC">
        <w:t>nearly one in five people in England and Wales are aged over 65 which is the highest proportion that has ever been recorded to date</w:t>
      </w:r>
      <w:r w:rsidR="002A4EAD">
        <w:t>”.</w:t>
      </w:r>
      <w:r w:rsidR="5E3B60AC">
        <w:t xml:space="preserve"> As a result of these statics, there will inevitably be an increase in the number of people needing care from the NHS as well as the overall intensity of support that they will require. </w:t>
      </w:r>
      <w:r w:rsidR="000B402E">
        <w:t>The</w:t>
      </w:r>
      <w:r w:rsidR="00A814A3">
        <w:t xml:space="preserve"> second</w:t>
      </w:r>
      <w:r w:rsidR="0031430D">
        <w:t xml:space="preserve"> highest</w:t>
      </w:r>
      <w:r w:rsidR="00A814A3">
        <w:t xml:space="preserve"> </w:t>
      </w:r>
      <w:r w:rsidR="0031430D">
        <w:t xml:space="preserve">area of spending that </w:t>
      </w:r>
      <w:r w:rsidR="000B402E">
        <w:t>the</w:t>
      </w:r>
      <w:r w:rsidR="0031430D">
        <w:t xml:space="preserve"> government faces is the</w:t>
      </w:r>
      <w:r w:rsidR="000B402E">
        <w:t xml:space="preserve"> Heath and Social Care budget.</w:t>
      </w:r>
      <w:r w:rsidR="00E3422F">
        <w:t xml:space="preserve"> This budget has largely increased </w:t>
      </w:r>
      <w:r w:rsidR="00AD72E8">
        <w:t>from</w:t>
      </w:r>
      <w:r w:rsidR="00E3422F">
        <w:t xml:space="preserve"> the year</w:t>
      </w:r>
      <w:r w:rsidR="009E20EF">
        <w:t xml:space="preserve">s </w:t>
      </w:r>
      <w:r w:rsidR="00E3422F">
        <w:t xml:space="preserve">of </w:t>
      </w:r>
      <w:r w:rsidR="009E20EF">
        <w:t>1979 and 1980 due to the increase in population. For example,</w:t>
      </w:r>
      <w:r w:rsidR="00EA2F38">
        <w:t xml:space="preserve"> </w:t>
      </w:r>
      <w:r w:rsidR="008866EE">
        <w:t xml:space="preserve">the increase to </w:t>
      </w:r>
      <w:r w:rsidR="00EA2F38">
        <w:t>13.2 billion pounds in</w:t>
      </w:r>
      <w:r w:rsidR="009E20EF">
        <w:t xml:space="preserve"> </w:t>
      </w:r>
      <w:r w:rsidR="00A04664">
        <w:t xml:space="preserve">planned spending for 2022/23 </w:t>
      </w:r>
      <w:r w:rsidR="004C2AFD">
        <w:t xml:space="preserve">has been agreed, however, due to cost of living crisis, </w:t>
      </w:r>
      <w:r w:rsidR="008E0903">
        <w:t xml:space="preserve">this amount has been </w:t>
      </w:r>
      <w:proofErr w:type="gramStart"/>
      <w:r w:rsidR="008E0903">
        <w:t>reduced down</w:t>
      </w:r>
      <w:proofErr w:type="gramEnd"/>
      <w:r w:rsidR="008E0903">
        <w:t xml:space="preserve"> to 2.4 billion pounds </w:t>
      </w:r>
      <w:sdt>
        <w:sdtPr>
          <w:id w:val="-882094612"/>
          <w:citation/>
        </w:sdtPr>
        <w:sdtEndPr/>
        <w:sdtContent>
          <w:r w:rsidR="008E0903">
            <w:fldChar w:fldCharType="begin"/>
          </w:r>
          <w:r w:rsidR="008E0903">
            <w:instrText xml:space="preserve"> CITATION Joh22 \l 2057 </w:instrText>
          </w:r>
          <w:r w:rsidR="008E0903">
            <w:fldChar w:fldCharType="separate"/>
          </w:r>
          <w:r w:rsidR="00845939" w:rsidRPr="00845939">
            <w:rPr>
              <w:noProof/>
            </w:rPr>
            <w:t>(Appleby, 2022)</w:t>
          </w:r>
          <w:r w:rsidR="008E0903">
            <w:fldChar w:fldCharType="end"/>
          </w:r>
        </w:sdtContent>
      </w:sdt>
      <w:r w:rsidR="008E0903">
        <w:t>.</w:t>
      </w:r>
    </w:p>
    <w:p w14:paraId="6917AB03" w14:textId="0FBA70FE" w:rsidR="00F1442D" w:rsidRPr="00F1442D" w:rsidRDefault="00F1442D" w:rsidP="00613D34">
      <w:pPr>
        <w:rPr>
          <w:rFonts w:cstheme="minorHAnsi"/>
          <w:u w:val="single"/>
          <w:shd w:val="clear" w:color="auto" w:fill="FFFFFF"/>
        </w:rPr>
      </w:pPr>
      <w:r w:rsidRPr="00F1442D">
        <w:rPr>
          <w:rFonts w:cstheme="minorHAnsi"/>
          <w:u w:val="single"/>
          <w:shd w:val="clear" w:color="auto" w:fill="FFFFFF"/>
        </w:rPr>
        <w:t>Technological</w:t>
      </w:r>
    </w:p>
    <w:p w14:paraId="20D92493" w14:textId="013B87DA" w:rsidR="00613D34" w:rsidRDefault="00613D34" w:rsidP="5E3B60AC">
      <w:pPr>
        <w:rPr>
          <w:shd w:val="clear" w:color="auto" w:fill="FFFFFF"/>
        </w:rPr>
      </w:pPr>
      <w:r w:rsidRPr="5E3B60AC">
        <w:rPr>
          <w:shd w:val="clear" w:color="auto" w:fill="FFFFFF"/>
        </w:rPr>
        <w:t xml:space="preserve">Technological change in the NHS can have a great impact on the way staff work, meaning that some departments </w:t>
      </w:r>
      <w:r w:rsidR="00DC0488">
        <w:rPr>
          <w:shd w:val="clear" w:color="auto" w:fill="FFFFFF"/>
        </w:rPr>
        <w:t>may</w:t>
      </w:r>
      <w:r w:rsidRPr="5E3B60AC">
        <w:rPr>
          <w:shd w:val="clear" w:color="auto" w:fill="FFFFFF"/>
        </w:rPr>
        <w:t xml:space="preserve"> have to work in brand new roles, or in altered ways. Technology is </w:t>
      </w:r>
      <w:r w:rsidR="00E04965">
        <w:rPr>
          <w:shd w:val="clear" w:color="auto" w:fill="FFFFFF"/>
        </w:rPr>
        <w:t xml:space="preserve">evolving and a fast pace </w:t>
      </w:r>
      <w:r w:rsidRPr="5E3B60AC">
        <w:rPr>
          <w:shd w:val="clear" w:color="auto" w:fill="FFFFFF"/>
        </w:rPr>
        <w:t xml:space="preserve">and we are </w:t>
      </w:r>
      <w:r w:rsidR="00E04965">
        <w:rPr>
          <w:shd w:val="clear" w:color="auto" w:fill="FFFFFF"/>
        </w:rPr>
        <w:t xml:space="preserve">all </w:t>
      </w:r>
      <w:r w:rsidRPr="5E3B60AC">
        <w:rPr>
          <w:shd w:val="clear" w:color="auto" w:fill="FFFFFF"/>
        </w:rPr>
        <w:t xml:space="preserve">having to adapt and learn new skills </w:t>
      </w:r>
      <w:sdt>
        <w:sdtPr>
          <w:rPr>
            <w:shd w:val="clear" w:color="auto" w:fill="FFFFFF"/>
          </w:rPr>
          <w:id w:val="-1133169587"/>
          <w:lock w:val="contentLocked"/>
          <w:placeholder>
            <w:docPart w:val="DefaultPlaceholder_1081868574"/>
          </w:placeholder>
          <w:citation/>
        </w:sdtPr>
        <w:sdtEndPr/>
        <w:sdtContent>
          <w:r w:rsidRPr="5E3B60AC">
            <w:rPr>
              <w:shd w:val="clear" w:color="auto" w:fill="FFFFFF"/>
            </w:rPr>
            <w:fldChar w:fldCharType="begin"/>
          </w:r>
          <w:r w:rsidRPr="5E3B60AC">
            <w:rPr>
              <w:shd w:val="clear" w:color="auto" w:fill="FFFFFF"/>
            </w:rPr>
            <w:instrText xml:space="preserve">CITATION Cas18 \l 2057 </w:instrText>
          </w:r>
          <w:r w:rsidRPr="5E3B60AC">
            <w:rPr>
              <w:shd w:val="clear" w:color="auto" w:fill="FFFFFF"/>
            </w:rPr>
            <w:fldChar w:fldCharType="separate"/>
          </w:r>
          <w:r w:rsidR="0076622E" w:rsidRPr="5E3B60AC">
            <w:rPr>
              <w:noProof/>
              <w:shd w:val="clear" w:color="auto" w:fill="FFFFFF"/>
            </w:rPr>
            <w:t>(Castle-Clarke, 2018)</w:t>
          </w:r>
          <w:r w:rsidRPr="5E3B60AC">
            <w:rPr>
              <w:shd w:val="clear" w:color="auto" w:fill="FFFFFF"/>
            </w:rPr>
            <w:fldChar w:fldCharType="end"/>
          </w:r>
        </w:sdtContent>
      </w:sdt>
      <w:r w:rsidRPr="5E3B60AC">
        <w:rPr>
          <w:shd w:val="clear" w:color="auto" w:fill="FFFFFF"/>
        </w:rPr>
        <w:t>. Throughout the pandemic, there has been an increase in new technologies being introduced to minimise face-to-face contact including video consultations, Electronic Prescribing Service, etc</w:t>
      </w:r>
      <w:r w:rsidR="00C638E1">
        <w:rPr>
          <w:shd w:val="clear" w:color="auto" w:fill="FFFFFF"/>
        </w:rPr>
        <w:t xml:space="preserve"> </w:t>
      </w:r>
      <w:r w:rsidR="00C12AE9" w:rsidRPr="00C638E1">
        <w:rPr>
          <w:noProof/>
          <w:shd w:val="clear" w:color="auto" w:fill="FFFFFF"/>
        </w:rPr>
        <w:t>(Roshelle Ramkisson</w:t>
      </w:r>
      <w:r w:rsidR="00BE602E">
        <w:rPr>
          <w:noProof/>
          <w:shd w:val="clear" w:color="auto" w:fill="FFFFFF"/>
        </w:rPr>
        <w:t xml:space="preserve"> et al.</w:t>
      </w:r>
      <w:r w:rsidR="00C12AE9" w:rsidRPr="00C638E1">
        <w:rPr>
          <w:noProof/>
          <w:shd w:val="clear" w:color="auto" w:fill="FFFFFF"/>
        </w:rPr>
        <w:t xml:space="preserve"> 2020)</w:t>
      </w:r>
      <w:r w:rsidR="00C638E1">
        <w:rPr>
          <w:shd w:val="clear" w:color="auto" w:fill="FFFFFF"/>
        </w:rPr>
        <w:t>.</w:t>
      </w:r>
    </w:p>
    <w:p w14:paraId="13B27D85" w14:textId="2604FDBD" w:rsidR="00F1442D" w:rsidRPr="00F1442D" w:rsidRDefault="00F1442D" w:rsidP="00613D34">
      <w:pPr>
        <w:rPr>
          <w:rFonts w:cstheme="minorHAnsi"/>
          <w:u w:val="single"/>
          <w:shd w:val="clear" w:color="auto" w:fill="FFFFFF"/>
        </w:rPr>
      </w:pPr>
      <w:r w:rsidRPr="00F1442D">
        <w:rPr>
          <w:rFonts w:cstheme="minorHAnsi"/>
          <w:u w:val="single"/>
          <w:shd w:val="clear" w:color="auto" w:fill="FFFFFF"/>
        </w:rPr>
        <w:t>Legal</w:t>
      </w:r>
    </w:p>
    <w:p w14:paraId="455CCF2E" w14:textId="3A6F5490" w:rsidR="00613D34" w:rsidRDefault="00613D34" w:rsidP="5E3B60AC">
      <w:pPr>
        <w:rPr>
          <w:shd w:val="clear" w:color="auto" w:fill="FFFFFF"/>
        </w:rPr>
      </w:pPr>
      <w:r w:rsidRPr="5E3B60AC">
        <w:rPr>
          <w:shd w:val="clear" w:color="auto" w:fill="FFFFFF"/>
        </w:rPr>
        <w:t xml:space="preserve">Legally, the NHS has had its fair share of issues. One of those being the costs that the organisation has incurred due to litigation. </w:t>
      </w:r>
      <w:r w:rsidRPr="5E3B60AC">
        <w:rPr>
          <w:noProof/>
          <w:shd w:val="clear" w:color="auto" w:fill="FFFFFF"/>
        </w:rPr>
        <w:t xml:space="preserve">Hicking, </w:t>
      </w:r>
      <w:r w:rsidR="00004473" w:rsidRPr="5E3B60AC">
        <w:rPr>
          <w:noProof/>
          <w:shd w:val="clear" w:color="auto" w:fill="FFFFFF"/>
        </w:rPr>
        <w:t>(</w:t>
      </w:r>
      <w:r w:rsidRPr="5E3B60AC">
        <w:rPr>
          <w:noProof/>
          <w:shd w:val="clear" w:color="auto" w:fill="FFFFFF"/>
        </w:rPr>
        <w:t>2022</w:t>
      </w:r>
      <w:r w:rsidR="00004473" w:rsidRPr="5E3B60AC">
        <w:rPr>
          <w:noProof/>
          <w:shd w:val="clear" w:color="auto" w:fill="FFFFFF"/>
        </w:rPr>
        <w:t>)</w:t>
      </w:r>
      <w:r w:rsidRPr="5E3B60AC">
        <w:rPr>
          <w:noProof/>
          <w:shd w:val="clear" w:color="auto" w:fill="FFFFFF"/>
        </w:rPr>
        <w:t xml:space="preserve"> </w:t>
      </w:r>
      <w:r w:rsidR="00647785" w:rsidRPr="5E3B60AC">
        <w:rPr>
          <w:noProof/>
          <w:shd w:val="clear" w:color="auto" w:fill="FFFFFF"/>
        </w:rPr>
        <w:t>asserts</w:t>
      </w:r>
      <w:r w:rsidRPr="5E3B60AC">
        <w:rPr>
          <w:noProof/>
          <w:shd w:val="clear" w:color="auto" w:fill="FFFFFF"/>
        </w:rPr>
        <w:t xml:space="preserve"> that “The National Audit Office has found that the cost of clinical neglicane claims has increased over the past few years, predomanitlity due to rising legal costs assosiated with the claims”. It has been recognised that surgical specialties have the highest annual number of claims</w:t>
      </w:r>
      <w:r w:rsidR="006D046E">
        <w:rPr>
          <w:noProof/>
          <w:shd w:val="clear" w:color="auto" w:fill="FFFFFF"/>
        </w:rPr>
        <w:t xml:space="preserve"> </w:t>
      </w:r>
      <w:sdt>
        <w:sdtPr>
          <w:rPr>
            <w:noProof/>
            <w:shd w:val="clear" w:color="auto" w:fill="FFFFFF"/>
          </w:rPr>
          <w:id w:val="-1344851598"/>
          <w:lock w:val="contentLocked"/>
          <w:placeholder>
            <w:docPart w:val="2CAF8ACE417242D5A279271FDE378F6B"/>
          </w:placeholder>
          <w:citation/>
        </w:sdtPr>
        <w:sdtContent>
          <w:r w:rsidR="00011AA4" w:rsidRPr="5E3B60AC">
            <w:rPr>
              <w:noProof/>
              <w:shd w:val="clear" w:color="auto" w:fill="FFFFFF"/>
            </w:rPr>
            <w:fldChar w:fldCharType="begin"/>
          </w:r>
          <w:r w:rsidR="00011AA4" w:rsidRPr="5E3B60AC">
            <w:rPr>
              <w:noProof/>
              <w:shd w:val="clear" w:color="auto" w:fill="FFFFFF"/>
            </w:rPr>
            <w:instrText xml:space="preserve"> CITATION Jen21 \l 2057 </w:instrText>
          </w:r>
          <w:r w:rsidR="00011AA4" w:rsidRPr="5E3B60AC">
            <w:rPr>
              <w:noProof/>
              <w:shd w:val="clear" w:color="auto" w:fill="FFFFFF"/>
            </w:rPr>
            <w:fldChar w:fldCharType="separate"/>
          </w:r>
          <w:r w:rsidR="00011AA4" w:rsidRPr="5E3B60AC">
            <w:rPr>
              <w:noProof/>
              <w:shd w:val="clear" w:color="auto" w:fill="FFFFFF"/>
            </w:rPr>
            <w:t>(Jenni Lane, 2021)</w:t>
          </w:r>
          <w:r w:rsidR="00011AA4" w:rsidRPr="5E3B60AC">
            <w:rPr>
              <w:noProof/>
              <w:shd w:val="clear" w:color="auto" w:fill="FFFFFF"/>
            </w:rPr>
            <w:fldChar w:fldCharType="end"/>
          </w:r>
        </w:sdtContent>
      </w:sdt>
      <w:r w:rsidR="00011AA4" w:rsidRPr="5E3B60AC">
        <w:rPr>
          <w:noProof/>
          <w:shd w:val="clear" w:color="auto" w:fill="FFFFFF"/>
        </w:rPr>
        <w:t>.</w:t>
      </w:r>
      <w:r w:rsidR="00011AA4">
        <w:rPr>
          <w:noProof/>
          <w:shd w:val="clear" w:color="auto" w:fill="FFFFFF"/>
        </w:rPr>
        <w:t xml:space="preserve"> </w:t>
      </w:r>
      <w:r w:rsidRPr="5E3B60AC">
        <w:rPr>
          <w:noProof/>
          <w:shd w:val="clear" w:color="auto" w:fill="FFFFFF"/>
        </w:rPr>
        <w:t>Some general measueres can be put into place by the orgainisation to ensure that the finanical burden of increasing litigation within the NHS is minimised. These</w:t>
      </w:r>
      <w:r w:rsidR="00681DC7" w:rsidRPr="5E3B60AC">
        <w:rPr>
          <w:noProof/>
          <w:shd w:val="clear" w:color="auto" w:fill="FFFFFF"/>
        </w:rPr>
        <w:t xml:space="preserve"> </w:t>
      </w:r>
      <w:r w:rsidRPr="5E3B60AC">
        <w:rPr>
          <w:noProof/>
          <w:shd w:val="clear" w:color="auto" w:fill="FFFFFF"/>
        </w:rPr>
        <w:t xml:space="preserve">include setting realisitic targets </w:t>
      </w:r>
      <w:r w:rsidR="00815133">
        <w:rPr>
          <w:noProof/>
          <w:shd w:val="clear" w:color="auto" w:fill="FFFFFF"/>
        </w:rPr>
        <w:t>to ensure that staff</w:t>
      </w:r>
      <w:r w:rsidR="007B4607">
        <w:rPr>
          <w:noProof/>
          <w:shd w:val="clear" w:color="auto" w:fill="FFFFFF"/>
        </w:rPr>
        <w:t>ing</w:t>
      </w:r>
      <w:r w:rsidR="00815133">
        <w:rPr>
          <w:noProof/>
          <w:shd w:val="clear" w:color="auto" w:fill="FFFFFF"/>
        </w:rPr>
        <w:t xml:space="preserve"> levels are correct within an organisation</w:t>
      </w:r>
      <w:r w:rsidR="007B4607">
        <w:rPr>
          <w:noProof/>
          <w:shd w:val="clear" w:color="auto" w:fill="FFFFFF"/>
        </w:rPr>
        <w:t xml:space="preserve"> and that communication is carried out to an outstannding effort by staff members as well as the organisation </w:t>
      </w:r>
      <w:r w:rsidR="00881474">
        <w:rPr>
          <w:noProof/>
          <w:shd w:val="clear" w:color="auto" w:fill="FFFFFF"/>
        </w:rPr>
        <w:t xml:space="preserve">as a whole </w:t>
      </w:r>
      <w:sdt>
        <w:sdtPr>
          <w:rPr>
            <w:noProof/>
            <w:shd w:val="clear" w:color="auto" w:fill="FFFFFF"/>
          </w:rPr>
          <w:id w:val="1627888074"/>
          <w:lock w:val="contentLocked"/>
          <w:placeholder>
            <w:docPart w:val="DefaultPlaceholder_1081868574"/>
          </w:placeholder>
          <w:citation/>
        </w:sdtPr>
        <w:sdtEndPr/>
        <w:sdtContent>
          <w:r w:rsidRPr="5E3B60AC">
            <w:rPr>
              <w:noProof/>
              <w:shd w:val="clear" w:color="auto" w:fill="FFFFFF"/>
            </w:rPr>
            <w:fldChar w:fldCharType="begin"/>
          </w:r>
          <w:r w:rsidRPr="5E3B60AC">
            <w:rPr>
              <w:noProof/>
              <w:shd w:val="clear" w:color="auto" w:fill="FFFFFF"/>
            </w:rPr>
            <w:instrText xml:space="preserve"> CITATION Jen21 \l 2057 </w:instrText>
          </w:r>
          <w:r w:rsidRPr="5E3B60AC">
            <w:rPr>
              <w:noProof/>
              <w:shd w:val="clear" w:color="auto" w:fill="FFFFFF"/>
            </w:rPr>
            <w:fldChar w:fldCharType="separate"/>
          </w:r>
          <w:r w:rsidR="0076622E" w:rsidRPr="5E3B60AC">
            <w:rPr>
              <w:noProof/>
              <w:shd w:val="clear" w:color="auto" w:fill="FFFFFF"/>
            </w:rPr>
            <w:t>(Jenni Lane, 2021)</w:t>
          </w:r>
          <w:r w:rsidRPr="5E3B60AC">
            <w:rPr>
              <w:noProof/>
              <w:shd w:val="clear" w:color="auto" w:fill="FFFFFF"/>
            </w:rPr>
            <w:fldChar w:fldCharType="end"/>
          </w:r>
        </w:sdtContent>
      </w:sdt>
      <w:r w:rsidRPr="5E3B60AC">
        <w:rPr>
          <w:noProof/>
          <w:shd w:val="clear" w:color="auto" w:fill="FFFFFF"/>
        </w:rPr>
        <w:t>.</w:t>
      </w:r>
    </w:p>
    <w:p w14:paraId="609CE059" w14:textId="663356DE" w:rsidR="00832EEA" w:rsidRPr="00832EEA" w:rsidRDefault="00832EEA" w:rsidP="00203237">
      <w:pPr>
        <w:rPr>
          <w:rFonts w:cstheme="minorHAnsi"/>
          <w:u w:val="single"/>
          <w:shd w:val="clear" w:color="auto" w:fill="FFFFFF"/>
        </w:rPr>
      </w:pPr>
      <w:r w:rsidRPr="00832EEA">
        <w:rPr>
          <w:rFonts w:cstheme="minorHAnsi"/>
          <w:u w:val="single"/>
          <w:shd w:val="clear" w:color="auto" w:fill="FFFFFF"/>
        </w:rPr>
        <w:t>E</w:t>
      </w:r>
      <w:r w:rsidR="00FC40B2">
        <w:rPr>
          <w:rFonts w:cstheme="minorHAnsi"/>
          <w:u w:val="single"/>
          <w:shd w:val="clear" w:color="auto" w:fill="FFFFFF"/>
        </w:rPr>
        <w:t>nvironmental</w:t>
      </w:r>
    </w:p>
    <w:p w14:paraId="39A8E250" w14:textId="54AEF812" w:rsidR="00821E5C" w:rsidRPr="009C6386" w:rsidRDefault="009C6386" w:rsidP="00203237">
      <w:pPr>
        <w:rPr>
          <w:rFonts w:ascii="Helvetica" w:hAnsi="Helvetica" w:cs="Helvetica"/>
          <w:color w:val="FF0000"/>
          <w:sz w:val="21"/>
          <w:szCs w:val="21"/>
          <w:shd w:val="clear" w:color="auto" w:fill="F5F5F5"/>
        </w:rPr>
      </w:pPr>
      <w:r>
        <w:rPr>
          <w:noProof/>
        </w:rPr>
        <mc:AlternateContent>
          <mc:Choice Requires="wpg">
            <w:drawing>
              <wp:anchor distT="45720" distB="45720" distL="182880" distR="182880" simplePos="0" relativeHeight="251652096" behindDoc="0" locked="0" layoutInCell="1" allowOverlap="1" wp14:anchorId="74CDF7C0" wp14:editId="390330AC">
                <wp:simplePos x="0" y="0"/>
                <wp:positionH relativeFrom="margin">
                  <wp:posOffset>-209550</wp:posOffset>
                </wp:positionH>
                <wp:positionV relativeFrom="margin">
                  <wp:posOffset>6019800</wp:posOffset>
                </wp:positionV>
                <wp:extent cx="6045200" cy="730250"/>
                <wp:effectExtent l="0" t="0" r="0" b="12700"/>
                <wp:wrapSquare wrapText="bothSides"/>
                <wp:docPr id="1" name="Group 1"/>
                <wp:cNvGraphicFramePr/>
                <a:graphic xmlns:a="http://schemas.openxmlformats.org/drawingml/2006/main">
                  <a:graphicData uri="http://schemas.microsoft.com/office/word/2010/wordprocessingGroup">
                    <wpg:wgp>
                      <wpg:cNvGrpSpPr/>
                      <wpg:grpSpPr>
                        <a:xfrm>
                          <a:off x="0" y="0"/>
                          <a:ext cx="6045200" cy="730250"/>
                          <a:chOff x="253375" y="-3271079"/>
                          <a:chExt cx="3434591" cy="1875597"/>
                        </a:xfrm>
                      </wpg:grpSpPr>
                      <wps:wsp>
                        <wps:cNvPr id="2" name="Rectangle 2"/>
                        <wps:cNvSpPr/>
                        <wps:spPr>
                          <a:xfrm>
                            <a:off x="261368" y="-3271079"/>
                            <a:ext cx="3394956" cy="60345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59CC58" w14:textId="77777777" w:rsidR="00ED1B70" w:rsidRDefault="00ED1B70" w:rsidP="00ED1B70">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253375" y="-2683933"/>
                            <a:ext cx="3434591" cy="12884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618EB" w14:textId="2161598A" w:rsidR="00ED1B70" w:rsidRPr="006C1CE7" w:rsidRDefault="00AE15A9" w:rsidP="00ED1B70">
                              <w:pPr>
                                <w:rPr>
                                  <w:caps/>
                                  <w:color w:val="4472C4" w:themeColor="accent1"/>
                                  <w:sz w:val="24"/>
                                  <w:szCs w:val="24"/>
                                </w:rPr>
                              </w:pPr>
                              <w:r>
                                <w:rPr>
                                  <w:caps/>
                                  <w:color w:val="4472C4" w:themeColor="accent1"/>
                                  <w:sz w:val="24"/>
                                  <w:szCs w:val="24"/>
                                </w:rPr>
                                <w:t>organisations business goals and why it is important for organisation</w:t>
                              </w:r>
                              <w:r w:rsidR="007C25D3">
                                <w:rPr>
                                  <w:caps/>
                                  <w:color w:val="4472C4" w:themeColor="accent1"/>
                                  <w:sz w:val="24"/>
                                  <w:szCs w:val="24"/>
                                </w:rPr>
                                <w:t>s</w:t>
                              </w:r>
                              <w:r>
                                <w:rPr>
                                  <w:caps/>
                                  <w:color w:val="4472C4" w:themeColor="accent1"/>
                                  <w:sz w:val="24"/>
                                  <w:szCs w:val="24"/>
                                </w:rPr>
                                <w:t xml:space="preserve"> to plan for how they will achieve these</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CDF7C0" id="Group 1" o:spid="_x0000_s1030" style="position:absolute;margin-left:-16.5pt;margin-top:474pt;width:476pt;height:57.5pt;z-index:251652096;mso-wrap-distance-left:14.4pt;mso-wrap-distance-top:3.6pt;mso-wrap-distance-right:14.4pt;mso-wrap-distance-bottom:3.6pt;mso-position-horizontal-relative:margin;mso-position-vertical-relative:margin;mso-width-relative:margin;mso-height-relative:margin" coordorigin="2533,-32710" coordsize="34345,18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">
                <v:rect id="Rectangle 2" o:spid="_x0000_s1031" style="position:absolute;left:2613;top:-32710;width:33950;height:60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" fillcolor="#4472c4 [3204]" stroked="f" strokeweight="1pt">
                  <v:textbox>
                    <w:txbxContent>
                      <w:p w14:paraId="3B59CC58" w14:textId="77777777" w:rsidR="00ED1B70" w:rsidRDefault="00ED1B70" w:rsidP="00ED1B70">
                        <w:pPr>
                          <w:jc w:val="center"/>
                          <w:rPr>
                            <w:rFonts w:asciiTheme="majorHAnsi" w:eastAsiaTheme="majorEastAsia" w:hAnsiTheme="majorHAnsi" w:cstheme="majorBidi"/>
                            <w:color w:val="FFFFFF" w:themeColor="background1"/>
                            <w:sz w:val="24"/>
                            <w:szCs w:val="28"/>
                          </w:rPr>
                        </w:pPr>
                      </w:p>
                    </w:txbxContent>
                  </v:textbox>
                </v:rect>
                <v:shape id="Text Box 3" o:spid="_x0000_s1032" type="#_x0000_t202" style="position:absolute;left:2533;top:-26839;width:34346;height:12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" filled="f" stroked="f" strokeweight=".5pt">
                  <v:textbox inset=",7.2pt,,0">
                    <w:txbxContent>
                      <w:p w14:paraId="374618EB" w14:textId="2161598A" w:rsidR="00ED1B70" w:rsidRPr="006C1CE7" w:rsidRDefault="00AE15A9" w:rsidP="00ED1B70">
                        <w:pPr>
                          <w:rPr>
                            <w:caps/>
                            <w:color w:val="4472C4" w:themeColor="accent1"/>
                            <w:sz w:val="24"/>
                            <w:szCs w:val="24"/>
                          </w:rPr>
                        </w:pPr>
                        <w:r>
                          <w:rPr>
                            <w:caps/>
                            <w:color w:val="4472C4" w:themeColor="accent1"/>
                            <w:sz w:val="24"/>
                            <w:szCs w:val="24"/>
                          </w:rPr>
                          <w:t>organisations business goals and why it is important for organisation</w:t>
                        </w:r>
                        <w:r w:rsidR="007C25D3">
                          <w:rPr>
                            <w:caps/>
                            <w:color w:val="4472C4" w:themeColor="accent1"/>
                            <w:sz w:val="24"/>
                            <w:szCs w:val="24"/>
                          </w:rPr>
                          <w:t>s</w:t>
                        </w:r>
                        <w:r>
                          <w:rPr>
                            <w:caps/>
                            <w:color w:val="4472C4" w:themeColor="accent1"/>
                            <w:sz w:val="24"/>
                            <w:szCs w:val="24"/>
                          </w:rPr>
                          <w:t xml:space="preserve"> to plan for how they will achieve these</w:t>
                        </w:r>
                      </w:p>
                    </w:txbxContent>
                  </v:textbox>
                </v:shape>
                <w10:wrap type="square" anchorx="margin" anchory="margin"/>
              </v:group>
            </w:pict>
          </mc:Fallback>
        </mc:AlternateContent>
      </w:r>
      <w:r w:rsidR="00720175">
        <w:rPr>
          <w:shd w:val="clear" w:color="auto" w:fill="FFFFFF"/>
        </w:rPr>
        <w:t>Essential to the</w:t>
      </w:r>
      <w:r w:rsidR="00613D34" w:rsidRPr="5E3B60AC">
        <w:rPr>
          <w:shd w:val="clear" w:color="auto" w:fill="FFFFFF"/>
        </w:rPr>
        <w:t xml:space="preserve"> NHS Long Term Plan is sustainability. However, </w:t>
      </w:r>
      <w:r w:rsidR="00D32668">
        <w:rPr>
          <w:shd w:val="clear" w:color="auto" w:fill="FFFFFF"/>
        </w:rPr>
        <w:t xml:space="preserve">due to the </w:t>
      </w:r>
      <w:r w:rsidR="00645382">
        <w:rPr>
          <w:shd w:val="clear" w:color="auto" w:fill="FFFFFF"/>
        </w:rPr>
        <w:t xml:space="preserve">activities within the organisation, the NHS are known as being </w:t>
      </w:r>
      <w:r w:rsidR="001626D8">
        <w:rPr>
          <w:shd w:val="clear" w:color="auto" w:fill="FFFFFF"/>
        </w:rPr>
        <w:t xml:space="preserve">answerable to 6.3% of carbon emissions within England as well as </w:t>
      </w:r>
      <w:r w:rsidR="000D172C">
        <w:rPr>
          <w:shd w:val="clear" w:color="auto" w:fill="FFFFFF"/>
        </w:rPr>
        <w:t xml:space="preserve">being responsible for contribution to air pollution, this being a percentage of 5%. </w:t>
      </w:r>
      <w:r w:rsidR="00613D34" w:rsidRPr="5E3B60AC">
        <w:rPr>
          <w:shd w:val="clear" w:color="auto" w:fill="FFFFFF"/>
        </w:rPr>
        <w:t>In the long run, this has obvious effects for spending as well as</w:t>
      </w:r>
      <w:r w:rsidR="00E35C73">
        <w:rPr>
          <w:shd w:val="clear" w:color="auto" w:fill="FFFFFF"/>
        </w:rPr>
        <w:t xml:space="preserve"> the</w:t>
      </w:r>
      <w:r w:rsidR="00613D34" w:rsidRPr="5E3B60AC">
        <w:rPr>
          <w:shd w:val="clear" w:color="auto" w:fill="FFFFFF"/>
        </w:rPr>
        <w:t xml:space="preserve"> healt</w:t>
      </w:r>
      <w:r w:rsidR="00E35C73">
        <w:rPr>
          <w:shd w:val="clear" w:color="auto" w:fill="FFFFFF"/>
        </w:rPr>
        <w:t xml:space="preserve">hcare </w:t>
      </w:r>
      <w:r w:rsidR="008E1AA4">
        <w:rPr>
          <w:shd w:val="clear" w:color="auto" w:fill="FFFFFF"/>
        </w:rPr>
        <w:t>of the overall population of the UK</w:t>
      </w:r>
      <w:r w:rsidR="00613D34" w:rsidRPr="5E3B60AC">
        <w:rPr>
          <w:shd w:val="clear" w:color="auto" w:fill="FFFFFF"/>
        </w:rPr>
        <w:t xml:space="preserve">. As well as this factor, there is also the global warming side of the environmental impact that the NHS faces. </w:t>
      </w:r>
      <w:r w:rsidR="008E1AA4">
        <w:rPr>
          <w:shd w:val="clear" w:color="auto" w:fill="FFFFFF"/>
        </w:rPr>
        <w:t xml:space="preserve">Due to </w:t>
      </w:r>
      <w:r w:rsidR="00347319">
        <w:rPr>
          <w:shd w:val="clear" w:color="auto" w:fill="FFFFFF"/>
        </w:rPr>
        <w:t xml:space="preserve">global warming take effect around the world, we are starting to identify a rise in </w:t>
      </w:r>
      <w:r w:rsidR="00D74BC6">
        <w:rPr>
          <w:shd w:val="clear" w:color="auto" w:fill="FFFFFF"/>
        </w:rPr>
        <w:t xml:space="preserve">mortality rates as well as </w:t>
      </w:r>
      <w:r w:rsidR="00267F5F">
        <w:rPr>
          <w:shd w:val="clear" w:color="auto" w:fill="FFFFFF"/>
        </w:rPr>
        <w:t xml:space="preserve">heart related illnesses </w:t>
      </w:r>
      <w:sdt>
        <w:sdtPr>
          <w:rPr>
            <w:shd w:val="clear" w:color="auto" w:fill="FFFFFF"/>
          </w:rPr>
          <w:id w:val="2135211084"/>
          <w:lock w:val="contentLocked"/>
          <w:placeholder>
            <w:docPart w:val="DefaultPlaceholder_1081868574"/>
          </w:placeholder>
          <w:citation/>
        </w:sdtPr>
        <w:sdtEndPr/>
        <w:sdtContent>
          <w:r w:rsidR="00613D34" w:rsidRPr="5E3B60AC">
            <w:rPr>
              <w:shd w:val="clear" w:color="auto" w:fill="FFFFFF"/>
            </w:rPr>
            <w:fldChar w:fldCharType="begin"/>
          </w:r>
          <w:r w:rsidR="00613D34" w:rsidRPr="5E3B60AC">
            <w:rPr>
              <w:shd w:val="clear" w:color="auto" w:fill="FFFFFF"/>
            </w:rPr>
            <w:instrText xml:space="preserve"> CITATION Cam19 \l 2057 </w:instrText>
          </w:r>
          <w:r w:rsidR="00613D34" w:rsidRPr="5E3B60AC">
            <w:rPr>
              <w:shd w:val="clear" w:color="auto" w:fill="FFFFFF"/>
            </w:rPr>
            <w:fldChar w:fldCharType="separate"/>
          </w:r>
          <w:r w:rsidR="0076622E" w:rsidRPr="5E3B60AC">
            <w:rPr>
              <w:noProof/>
              <w:shd w:val="clear" w:color="auto" w:fill="FFFFFF"/>
            </w:rPr>
            <w:t>(Oung, 2019)</w:t>
          </w:r>
          <w:r w:rsidR="00613D34" w:rsidRPr="5E3B60AC">
            <w:rPr>
              <w:shd w:val="clear" w:color="auto" w:fill="FFFFFF"/>
            </w:rPr>
            <w:fldChar w:fldCharType="end"/>
          </w:r>
        </w:sdtContent>
      </w:sdt>
      <w:r w:rsidR="00613D34" w:rsidRPr="5E3B60AC">
        <w:rPr>
          <w:shd w:val="clear" w:color="auto" w:fill="FFFFFF"/>
        </w:rPr>
        <w:t>.</w:t>
      </w:r>
      <w:r w:rsidR="002E0FCE" w:rsidRPr="5E3B60AC">
        <w:rPr>
          <w:shd w:val="clear" w:color="auto" w:fill="FFFFFF"/>
        </w:rPr>
        <w:t xml:space="preserve"> </w:t>
      </w:r>
      <w:r w:rsidR="005A157C" w:rsidRPr="5E3B60AC">
        <w:rPr>
          <w:shd w:val="clear" w:color="auto" w:fill="FFFFFF"/>
        </w:rPr>
        <w:t xml:space="preserve">The Covid outbreak has also posed many threats including extra infectious waste coming from the infected. Included throughout the existing legal framework, there is a lack of attention to the disposable of some medical pieces of equipment as well as other general waste which can also contribute as an environmental factor </w:t>
      </w:r>
      <w:sdt>
        <w:sdtPr>
          <w:rPr>
            <w:shd w:val="clear" w:color="auto" w:fill="FFFFFF"/>
          </w:rPr>
          <w:id w:val="656729310"/>
          <w:citation/>
        </w:sdtPr>
        <w:sdtEndPr/>
        <w:sdtContent>
          <w:r w:rsidR="00043B9D">
            <w:rPr>
              <w:shd w:val="clear" w:color="auto" w:fill="FFFFFF"/>
            </w:rPr>
            <w:fldChar w:fldCharType="begin"/>
          </w:r>
          <w:r w:rsidR="00043B9D">
            <w:rPr>
              <w:shd w:val="clear" w:color="auto" w:fill="FFFFFF"/>
            </w:rPr>
            <w:instrText xml:space="preserve"> CITATION Sam21 \l 2057 </w:instrText>
          </w:r>
          <w:r w:rsidR="00043B9D">
            <w:rPr>
              <w:shd w:val="clear" w:color="auto" w:fill="FFFFFF"/>
            </w:rPr>
            <w:fldChar w:fldCharType="separate"/>
          </w:r>
          <w:r w:rsidR="00845939" w:rsidRPr="00845939">
            <w:rPr>
              <w:noProof/>
              <w:shd w:val="clear" w:color="auto" w:fill="FFFFFF"/>
            </w:rPr>
            <w:t>(Samuel Asumadu Sarkodie, 2021)</w:t>
          </w:r>
          <w:r w:rsidR="00043B9D">
            <w:rPr>
              <w:shd w:val="clear" w:color="auto" w:fill="FFFFFF"/>
            </w:rPr>
            <w:fldChar w:fldCharType="end"/>
          </w:r>
        </w:sdtContent>
      </w:sdt>
      <w:r w:rsidR="00043B9D">
        <w:rPr>
          <w:shd w:val="clear" w:color="auto" w:fill="FFFFFF"/>
        </w:rPr>
        <w:t>.</w:t>
      </w:r>
    </w:p>
    <w:p w14:paraId="4E9034DA" w14:textId="4765CFD8" w:rsidR="00203237" w:rsidRDefault="00BD5831" w:rsidP="00203237">
      <w:r>
        <w:t>Setting goals for an organisation to achieve is a very important part of any business</w:t>
      </w:r>
      <w:r w:rsidR="00631C10">
        <w:t xml:space="preserve">. </w:t>
      </w:r>
      <w:r w:rsidR="5E3B60AC">
        <w:t xml:space="preserve">Without </w:t>
      </w:r>
      <w:r w:rsidR="00F21462">
        <w:t xml:space="preserve">clear </w:t>
      </w:r>
      <w:r w:rsidR="5E3B60AC">
        <w:t>goals being set</w:t>
      </w:r>
      <w:r w:rsidR="00F21462">
        <w:t xml:space="preserve"> within an organisation</w:t>
      </w:r>
      <w:r w:rsidR="5E3B60AC">
        <w:t>, there is no path for a</w:t>
      </w:r>
      <w:r w:rsidR="00F21462">
        <w:t xml:space="preserve"> business</w:t>
      </w:r>
      <w:r w:rsidR="5E3B60AC">
        <w:t xml:space="preserve"> to go down and in turn, creates a lack of motivation within the workplace. Having these goals as well as a contingency plan in place allows flexibility as well as enabling businesses to ensure that their goals and targets are completed in good time (Waite,</w:t>
      </w:r>
      <w:r w:rsidR="00022DEA">
        <w:t xml:space="preserve"> et al.</w:t>
      </w:r>
      <w:r w:rsidR="5E3B60AC">
        <w:t xml:space="preserve"> 2021).</w:t>
      </w:r>
    </w:p>
    <w:p w14:paraId="594CBBA3" w14:textId="58EC6D86" w:rsidR="00F21462" w:rsidRDefault="00203237" w:rsidP="00413C9F">
      <w:r>
        <w:t>The NHS has set strategic goals to ensure that they focus on the aspects important to them. These involve Customer</w:t>
      </w:r>
      <w:r w:rsidR="007F069F">
        <w:t>s</w:t>
      </w:r>
      <w:r>
        <w:t>, Our People, Social Impact, Value, Ambition, System Recovery and Resilience and Environmental Sustainability.  The NHS have also introduced a range of short- and long-term customer measure visions including “building on the service of excellence of paying customers on time and accurately in 2022-23” and “Identifying and piloting new experience measures throughout 2022-23 to ensure that we are able to understand and learn from the customers”. As well a</w:t>
      </w:r>
      <w:r w:rsidR="00EB0CE7">
        <w:t xml:space="preserve">s </w:t>
      </w:r>
      <w:r>
        <w:t xml:space="preserve">customer visions, they have also people visions involving “Increasing overall engagement score in the best </w:t>
      </w:r>
      <w:proofErr w:type="gramStart"/>
      <w:r>
        <w:t>companies</w:t>
      </w:r>
      <w:proofErr w:type="gramEnd"/>
      <w:r>
        <w:t xml:space="preserve"> survey in 2022-23</w:t>
      </w:r>
      <w:r w:rsidR="00CC79B7">
        <w:t>”</w:t>
      </w:r>
      <w:r>
        <w:t xml:space="preserve"> and “Developing measures in relation to attraction, </w:t>
      </w:r>
      <w:r w:rsidR="007F069F">
        <w:rPr>
          <w:noProof/>
        </w:rPr>
        <mc:AlternateContent>
          <mc:Choice Requires="wpg">
            <w:drawing>
              <wp:anchor distT="45720" distB="45720" distL="182880" distR="182880" simplePos="0" relativeHeight="251654144" behindDoc="0" locked="0" layoutInCell="1" allowOverlap="1" wp14:anchorId="1C1F1240" wp14:editId="68A2998B">
                <wp:simplePos x="0" y="0"/>
                <wp:positionH relativeFrom="margin">
                  <wp:posOffset>-152400</wp:posOffset>
                </wp:positionH>
                <wp:positionV relativeFrom="topMargin">
                  <wp:posOffset>1943100</wp:posOffset>
                </wp:positionV>
                <wp:extent cx="5975350" cy="615950"/>
                <wp:effectExtent l="0" t="0" r="0" b="12700"/>
                <wp:wrapSquare wrapText="bothSides"/>
                <wp:docPr id="8" name="Group 8"/>
                <wp:cNvGraphicFramePr/>
                <a:graphic xmlns:a="http://schemas.openxmlformats.org/drawingml/2006/main">
                  <a:graphicData uri="http://schemas.microsoft.com/office/word/2010/wordprocessingGroup">
                    <wpg:wgp>
                      <wpg:cNvGrpSpPr/>
                      <wpg:grpSpPr>
                        <a:xfrm>
                          <a:off x="0" y="0"/>
                          <a:ext cx="5975350" cy="615950"/>
                          <a:chOff x="15681" y="0"/>
                          <a:chExt cx="3551767" cy="907533"/>
                        </a:xfrm>
                      </wpg:grpSpPr>
                      <wps:wsp>
                        <wps:cNvPr id="9" name="Rectangle 9"/>
                        <wps:cNvSpPr/>
                        <wps:spPr>
                          <a:xfrm>
                            <a:off x="70565" y="0"/>
                            <a:ext cx="3394956" cy="28843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203790" w14:textId="77777777" w:rsidR="00862D44" w:rsidRDefault="00862D44" w:rsidP="00862D44">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15681" y="252692"/>
                            <a:ext cx="3551767" cy="6548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004018" w14:textId="77F7827B" w:rsidR="00862D44" w:rsidRPr="006C1CE7" w:rsidRDefault="00862D44" w:rsidP="00862D44">
                              <w:pPr>
                                <w:rPr>
                                  <w:caps/>
                                  <w:color w:val="4472C4" w:themeColor="accent1"/>
                                  <w:sz w:val="24"/>
                                  <w:szCs w:val="24"/>
                                </w:rPr>
                              </w:pPr>
                              <w:r>
                                <w:rPr>
                                  <w:caps/>
                                  <w:color w:val="4472C4" w:themeColor="accent1"/>
                                  <w:sz w:val="24"/>
                                  <w:szCs w:val="24"/>
                                </w:rPr>
                                <w:t xml:space="preserve">organisations </w:t>
                              </w:r>
                              <w:r w:rsidR="008C473C">
                                <w:rPr>
                                  <w:caps/>
                                  <w:color w:val="4472C4" w:themeColor="accent1"/>
                                  <w:sz w:val="24"/>
                                  <w:szCs w:val="24"/>
                                </w:rPr>
                                <w:t>PRODUCTS AND/OR SERVICES AND MAIN CUSTOMERS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1F1240" id="Group 8" o:spid="_x0000_s1033" style="position:absolute;margin-left:-12pt;margin-top:153pt;width:470.5pt;height:48.5pt;z-index:251654144;mso-wrap-distance-left:14.4pt;mso-wrap-distance-top:3.6pt;mso-wrap-distance-right:14.4pt;mso-wrap-distance-bottom:3.6pt;mso-position-horizontal-relative:margin;mso-position-vertical-relative:top-margin-area;mso-width-relative:margin;mso-height-relative:margin" coordorigin="156" coordsize="35517,9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">
                <v:rect id="Rectangle 9" o:spid="_x0000_s1034" style="position:absolute;left:705;width:33950;height:2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" fillcolor="#4472c4 [3204]" stroked="f" strokeweight="1pt">
                  <v:textbox>
                    <w:txbxContent>
                      <w:p w14:paraId="09203790" w14:textId="77777777" w:rsidR="00862D44" w:rsidRDefault="00862D44" w:rsidP="00862D44">
                        <w:pPr>
                          <w:jc w:val="center"/>
                          <w:rPr>
                            <w:rFonts w:asciiTheme="majorHAnsi" w:eastAsiaTheme="majorEastAsia" w:hAnsiTheme="majorHAnsi" w:cstheme="majorBidi"/>
                            <w:color w:val="FFFFFF" w:themeColor="background1"/>
                            <w:sz w:val="24"/>
                            <w:szCs w:val="28"/>
                          </w:rPr>
                        </w:pPr>
                      </w:p>
                    </w:txbxContent>
                  </v:textbox>
                </v:rect>
                <v:shape id="Text Box 10" o:spid="_x0000_s1035" type="#_x0000_t202" style="position:absolute;left:156;top:2526;width:35518;height:6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" filled="f" stroked="f" strokeweight=".5pt">
                  <v:textbox inset=",7.2pt,,0">
                    <w:txbxContent>
                      <w:p w14:paraId="34004018" w14:textId="77F7827B" w:rsidR="00862D44" w:rsidRPr="006C1CE7" w:rsidRDefault="00862D44" w:rsidP="00862D44">
                        <w:pPr>
                          <w:rPr>
                            <w:caps/>
                            <w:color w:val="4472C4" w:themeColor="accent1"/>
                            <w:sz w:val="24"/>
                            <w:szCs w:val="24"/>
                          </w:rPr>
                        </w:pPr>
                        <w:r>
                          <w:rPr>
                            <w:caps/>
                            <w:color w:val="4472C4" w:themeColor="accent1"/>
                            <w:sz w:val="24"/>
                            <w:szCs w:val="24"/>
                          </w:rPr>
                          <w:t xml:space="preserve">organisations </w:t>
                        </w:r>
                        <w:r w:rsidR="008C473C">
                          <w:rPr>
                            <w:caps/>
                            <w:color w:val="4472C4" w:themeColor="accent1"/>
                            <w:sz w:val="24"/>
                            <w:szCs w:val="24"/>
                          </w:rPr>
                          <w:t>PRODUCTS AND/OR SERVICES AND MAIN CUSTOMERS</w:t>
                        </w:r>
                      </w:p>
                    </w:txbxContent>
                  </v:textbox>
                </v:shape>
                <w10:wrap type="square" anchorx="margin" anchory="margin"/>
              </v:group>
            </w:pict>
          </mc:Fallback>
        </mc:AlternateContent>
      </w:r>
      <w:r>
        <w:t xml:space="preserve">recruitment, retention, talent and development to strengthen the commitment to our people” </w:t>
      </w:r>
      <w:sdt>
        <w:sdtPr>
          <w:id w:val="1542314980"/>
          <w:lock w:val="contentLocked"/>
          <w:placeholder>
            <w:docPart w:val="DefaultPlaceholder_1081868574"/>
          </w:placeholder>
          <w:citation/>
        </w:sdtPr>
        <w:sdtEndPr/>
        <w:sdtContent>
          <w:r>
            <w:fldChar w:fldCharType="begin"/>
          </w:r>
          <w:r>
            <w:instrText xml:space="preserve"> CITATION NHS22 \l 2057 </w:instrText>
          </w:r>
          <w:r>
            <w:fldChar w:fldCharType="separate"/>
          </w:r>
          <w:r w:rsidR="0076622E" w:rsidRPr="0076622E">
            <w:rPr>
              <w:noProof/>
            </w:rPr>
            <w:t>(NHS, 2022)</w:t>
          </w:r>
          <w:r>
            <w:fldChar w:fldCharType="end"/>
          </w:r>
        </w:sdtContent>
      </w:sdt>
      <w:r w:rsidR="0035158B">
        <w:t>.</w:t>
      </w:r>
    </w:p>
    <w:p w14:paraId="5C53DE6F" w14:textId="7D2AA3F6" w:rsidR="000A162C" w:rsidRDefault="00395AE9" w:rsidP="00413C9F">
      <w:r>
        <w:t xml:space="preserve">The NHS is known for covering a range of services to members of the public ranging from Accident and Emergency (A&amp;E), home care, urgent care services, pharmacies, dentist, etc </w:t>
      </w:r>
      <w:sdt>
        <w:sdtPr>
          <w:id w:val="-42367162"/>
          <w:citation/>
        </w:sdtPr>
        <w:sdtEndPr/>
        <w:sdtContent>
          <w:r>
            <w:fldChar w:fldCharType="begin"/>
          </w:r>
          <w:r>
            <w:instrText xml:space="preserve"> CITATION Fas20 \l 2057 </w:instrText>
          </w:r>
          <w:r>
            <w:fldChar w:fldCharType="separate"/>
          </w:r>
          <w:r w:rsidR="00845939" w:rsidRPr="00845939">
            <w:rPr>
              <w:noProof/>
            </w:rPr>
            <w:t>(Fasso-Opie, 2020)</w:t>
          </w:r>
          <w:r>
            <w:fldChar w:fldCharType="end"/>
          </w:r>
        </w:sdtContent>
      </w:sdt>
      <w:r>
        <w:t xml:space="preserve">.  </w:t>
      </w:r>
    </w:p>
    <w:p w14:paraId="23434A6F" w14:textId="7BF57C62" w:rsidR="00B838F9" w:rsidRDefault="00F21462" w:rsidP="004565A3">
      <w:r>
        <w:rPr>
          <w:noProof/>
        </w:rPr>
        <mc:AlternateContent>
          <mc:Choice Requires="wpg">
            <w:drawing>
              <wp:anchor distT="45720" distB="45720" distL="182880" distR="182880" simplePos="0" relativeHeight="251658240" behindDoc="0" locked="0" layoutInCell="1" allowOverlap="1" wp14:anchorId="09700D2B" wp14:editId="212BFACE">
                <wp:simplePos x="0" y="0"/>
                <wp:positionH relativeFrom="margin">
                  <wp:posOffset>-76200</wp:posOffset>
                </wp:positionH>
                <wp:positionV relativeFrom="margin">
                  <wp:posOffset>3943350</wp:posOffset>
                </wp:positionV>
                <wp:extent cx="6051550" cy="679450"/>
                <wp:effectExtent l="0" t="0" r="0" b="6350"/>
                <wp:wrapSquare wrapText="bothSides"/>
                <wp:docPr id="11" name="Group 11"/>
                <wp:cNvGraphicFramePr/>
                <a:graphic xmlns:a="http://schemas.openxmlformats.org/drawingml/2006/main">
                  <a:graphicData uri="http://schemas.microsoft.com/office/word/2010/wordprocessingGroup">
                    <wpg:wgp>
                      <wpg:cNvGrpSpPr/>
                      <wpg:grpSpPr>
                        <a:xfrm>
                          <a:off x="0" y="0"/>
                          <a:ext cx="6051550" cy="679450"/>
                          <a:chOff x="117693" y="-4115036"/>
                          <a:chExt cx="3452097" cy="957059"/>
                        </a:xfrm>
                      </wpg:grpSpPr>
                      <wps:wsp>
                        <wps:cNvPr id="19" name="Rectangle 19"/>
                        <wps:cNvSpPr/>
                        <wps:spPr>
                          <a:xfrm>
                            <a:off x="117693" y="-4115036"/>
                            <a:ext cx="3394956" cy="28843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D37D10" w14:textId="77777777" w:rsidR="00203237" w:rsidRDefault="00203237" w:rsidP="0020323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117693" y="-3921351"/>
                            <a:ext cx="3452097" cy="7633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71B610" w14:textId="77777777" w:rsidR="00203237" w:rsidRPr="006C1CE7" w:rsidRDefault="00203237" w:rsidP="00203237">
                              <w:pPr>
                                <w:rPr>
                                  <w:caps/>
                                  <w:color w:val="4472C4" w:themeColor="accent1"/>
                                  <w:sz w:val="24"/>
                                  <w:szCs w:val="24"/>
                                </w:rPr>
                              </w:pPr>
                              <w:r>
                                <w:rPr>
                                  <w:caps/>
                                  <w:color w:val="4472C4" w:themeColor="accent1"/>
                                  <w:sz w:val="24"/>
                                  <w:szCs w:val="24"/>
                                </w:rPr>
                                <w:t xml:space="preserve">what is meant by organisation culture and why it is important to foster an appropriate and effective workplace culture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700D2B" id="Group 11" o:spid="_x0000_s1036" style="position:absolute;margin-left:-6pt;margin-top:310.5pt;width:476.5pt;height:53.5pt;z-index:251658240;mso-wrap-distance-left:14.4pt;mso-wrap-distance-top:3.6pt;mso-wrap-distance-right:14.4pt;mso-wrap-distance-bottom:3.6pt;mso-position-horizontal-relative:margin;mso-position-vertical-relative:margin;mso-width-relative:margin;mso-height-relative:margin" coordorigin="1176,-41150" coordsize="34520,9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">
                <v:rect id="Rectangle 19" o:spid="_x0000_s1037" style="position:absolute;left:1176;top:-41150;width:33950;height:2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" fillcolor="#4472c4 [3204]" stroked="f" strokeweight="1pt">
                  <v:textbox>
                    <w:txbxContent>
                      <w:p w14:paraId="6AD37D10" w14:textId="77777777" w:rsidR="00203237" w:rsidRDefault="00203237" w:rsidP="00203237">
                        <w:pPr>
                          <w:jc w:val="center"/>
                          <w:rPr>
                            <w:rFonts w:asciiTheme="majorHAnsi" w:eastAsiaTheme="majorEastAsia" w:hAnsiTheme="majorHAnsi" w:cstheme="majorBidi"/>
                            <w:color w:val="FFFFFF" w:themeColor="background1"/>
                            <w:sz w:val="24"/>
                            <w:szCs w:val="28"/>
                          </w:rPr>
                        </w:pPr>
                      </w:p>
                    </w:txbxContent>
                  </v:textbox>
                </v:rect>
                <v:shape id="Text Box 20" o:spid="_x0000_s1038" type="#_x0000_t202" style="position:absolute;left:1176;top:-39213;width:34521;height:7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" filled="f" stroked="f" strokeweight=".5pt">
                  <v:textbox inset=",7.2pt,,0">
                    <w:txbxContent>
                      <w:p w14:paraId="4E71B610" w14:textId="77777777" w:rsidR="00203237" w:rsidRPr="006C1CE7" w:rsidRDefault="00203237" w:rsidP="00203237">
                        <w:pPr>
                          <w:rPr>
                            <w:caps/>
                            <w:color w:val="4472C4" w:themeColor="accent1"/>
                            <w:sz w:val="24"/>
                            <w:szCs w:val="24"/>
                          </w:rPr>
                        </w:pPr>
                        <w:r>
                          <w:rPr>
                            <w:caps/>
                            <w:color w:val="4472C4" w:themeColor="accent1"/>
                            <w:sz w:val="24"/>
                            <w:szCs w:val="24"/>
                          </w:rPr>
                          <w:t xml:space="preserve">what is meant by organisation culture and why it is important to foster an appropriate and effective workplace culture </w:t>
                        </w:r>
                      </w:p>
                    </w:txbxContent>
                  </v:textbox>
                </v:shape>
                <w10:wrap type="square" anchorx="margin" anchory="margin"/>
              </v:group>
            </w:pict>
          </mc:Fallback>
        </mc:AlternateContent>
      </w:r>
      <w:r w:rsidR="00850253">
        <w:t>From a</w:t>
      </w:r>
      <w:r w:rsidR="00BB7C92">
        <w:t xml:space="preserve"> </w:t>
      </w:r>
      <w:r w:rsidR="004043B0">
        <w:t>HR/</w:t>
      </w:r>
      <w:r w:rsidR="00145998">
        <w:t>WF&amp;OD (Workforce</w:t>
      </w:r>
      <w:r w:rsidR="00821E5C">
        <w:t>)</w:t>
      </w:r>
      <w:r w:rsidR="00145998">
        <w:t xml:space="preserve"> and </w:t>
      </w:r>
      <w:r w:rsidR="00821E5C">
        <w:t>(</w:t>
      </w:r>
      <w:r w:rsidR="00145998">
        <w:t>Organisation Development</w:t>
      </w:r>
      <w:r w:rsidR="00850253">
        <w:t xml:space="preserve">) perspective, </w:t>
      </w:r>
      <w:r w:rsidR="00D73836">
        <w:t xml:space="preserve">the main goal </w:t>
      </w:r>
      <w:r w:rsidR="005D5BB8">
        <w:t xml:space="preserve">of service </w:t>
      </w:r>
      <w:r w:rsidR="00D73836">
        <w:t xml:space="preserve">is to contribute towards patient care while building positive workplace cultures </w:t>
      </w:r>
      <w:r w:rsidR="00E906AE">
        <w:t>and relationships amongst staff</w:t>
      </w:r>
      <w:r w:rsidR="004A13AC">
        <w:t>,</w:t>
      </w:r>
      <w:r w:rsidR="00CF0B20">
        <w:t xml:space="preserve"> promot</w:t>
      </w:r>
      <w:r w:rsidR="004A13AC">
        <w:t>ing</w:t>
      </w:r>
      <w:r w:rsidR="00CF0B20">
        <w:t xml:space="preserve"> a positive experience</w:t>
      </w:r>
      <w:r w:rsidR="004A13AC">
        <w:t>.</w:t>
      </w:r>
      <w:r w:rsidR="00CF0B20">
        <w:t xml:space="preserve"> </w:t>
      </w:r>
      <w:r w:rsidR="004A13AC">
        <w:t>This in</w:t>
      </w:r>
      <w:r w:rsidR="00CF0B20">
        <w:t xml:space="preserve"> turn</w:t>
      </w:r>
      <w:r w:rsidR="004A13AC">
        <w:t xml:space="preserve">, will </w:t>
      </w:r>
      <w:r w:rsidR="005D5BB8">
        <w:t>hav</w:t>
      </w:r>
      <w:r w:rsidR="004A13AC">
        <w:t>e</w:t>
      </w:r>
      <w:r w:rsidR="005D5BB8">
        <w:t xml:space="preserve"> a </w:t>
      </w:r>
      <w:r w:rsidR="00966461">
        <w:t>knock-on</w:t>
      </w:r>
      <w:r w:rsidR="005D5BB8">
        <w:t xml:space="preserve"> effect throughout </w:t>
      </w:r>
      <w:r w:rsidR="00D81055">
        <w:t xml:space="preserve">in </w:t>
      </w:r>
      <w:r w:rsidR="00056D1A">
        <w:t>patients and a result of staff behaviours.</w:t>
      </w:r>
      <w:r w:rsidR="005D5BB8">
        <w:t xml:space="preserve"> </w:t>
      </w:r>
      <w:r w:rsidR="00476628" w:rsidRPr="0084036F">
        <w:rPr>
          <w:noProof/>
        </w:rPr>
        <w:t>PeopleFluent</w:t>
      </w:r>
      <w:r w:rsidR="00476628">
        <w:rPr>
          <w:noProof/>
        </w:rPr>
        <w:t xml:space="preserve"> (</w:t>
      </w:r>
      <w:r w:rsidR="00476628" w:rsidRPr="0084036F">
        <w:rPr>
          <w:noProof/>
        </w:rPr>
        <w:t>2016)</w:t>
      </w:r>
      <w:r w:rsidR="0084036F">
        <w:t xml:space="preserve"> </w:t>
      </w:r>
      <w:r w:rsidR="00476628">
        <w:t>states</w:t>
      </w:r>
      <w:r w:rsidR="000073B5">
        <w:t xml:space="preserve"> that</w:t>
      </w:r>
      <w:r w:rsidR="0084036F">
        <w:t xml:space="preserve"> “71% of organisations </w:t>
      </w:r>
      <w:r w:rsidR="00A1594B">
        <w:t xml:space="preserve">that are focusing on improving patient experience are doing so in part </w:t>
      </w:r>
      <w:r w:rsidR="00863C6B">
        <w:t>because they want better business outcomes.”</w:t>
      </w:r>
      <w:r w:rsidR="00003728">
        <w:t xml:space="preserve"> Customer </w:t>
      </w:r>
      <w:r w:rsidR="00746378">
        <w:t xml:space="preserve">satisfaction reflects on the impressive factors as well as the unique </w:t>
      </w:r>
      <w:r w:rsidR="00F03DCE">
        <w:t xml:space="preserve">aspects that makes the service stand out. As a result of this, if an organisation can </w:t>
      </w:r>
      <w:r w:rsidR="00427D0D">
        <w:t xml:space="preserve">create positive experience for their customer, then the customer will keep wanting to return and use their services </w:t>
      </w:r>
      <w:r w:rsidR="00427D0D">
        <w:fldChar w:fldCharType="begin"/>
      </w:r>
      <w:r w:rsidR="00427D0D">
        <w:instrText xml:space="preserve"> CITATION Wai21 \l 2057 </w:instrText>
      </w:r>
      <w:r w:rsidR="00427D0D">
        <w:fldChar w:fldCharType="separate"/>
      </w:r>
      <w:r w:rsidR="00427D0D" w:rsidRPr="00427D0D">
        <w:rPr>
          <w:noProof/>
        </w:rPr>
        <w:t>(Waite &amp; al, 2021)</w:t>
      </w:r>
      <w:r w:rsidR="00427D0D">
        <w:fldChar w:fldCharType="end"/>
      </w:r>
      <w:r w:rsidR="00022DEA">
        <w:rPr>
          <w:noProof/>
        </w:rPr>
        <w:t>.</w:t>
      </w:r>
    </w:p>
    <w:p w14:paraId="30AC4F95" w14:textId="457FCBDE" w:rsidR="0035158B" w:rsidRDefault="0035158B" w:rsidP="0035158B">
      <w:r>
        <w:t xml:space="preserve">Organisational culture </w:t>
      </w:r>
      <w:r w:rsidR="00C519F9">
        <w:t xml:space="preserve">defines the </w:t>
      </w:r>
      <w:r w:rsidR="00715F09">
        <w:t>businesses</w:t>
      </w:r>
      <w:r>
        <w:t xml:space="preserve"> practises as well as values and expectations</w:t>
      </w:r>
      <w:r w:rsidR="00715F09">
        <w:t xml:space="preserve"> </w:t>
      </w:r>
      <w:sdt>
        <w:sdtPr>
          <w:id w:val="-1794058576"/>
          <w:citation/>
        </w:sdtPr>
        <w:sdtEndPr/>
        <w:sdtContent>
          <w:r w:rsidR="00715F09">
            <w:fldChar w:fldCharType="begin"/>
          </w:r>
          <w:r w:rsidR="00715F09">
            <w:instrText xml:space="preserve"> CITATION Lou22 \l 2057 </w:instrText>
          </w:r>
          <w:r w:rsidR="00715F09">
            <w:fldChar w:fldCharType="separate"/>
          </w:r>
          <w:r w:rsidR="00845939" w:rsidRPr="00845939">
            <w:rPr>
              <w:noProof/>
            </w:rPr>
            <w:t>(Woffindin, 2022)</w:t>
          </w:r>
          <w:r w:rsidR="00715F09">
            <w:fldChar w:fldCharType="end"/>
          </w:r>
        </w:sdtContent>
      </w:sdt>
      <w:r>
        <w:t xml:space="preserve">. A great culture within a workplace demonstrates positive </w:t>
      </w:r>
      <w:r w:rsidR="00E7563D">
        <w:t>mindsets</w:t>
      </w:r>
      <w:r>
        <w:t xml:space="preserve">, which then leads to an improved performance. Culture is normally created through different types of behaviours, one of those being consistency within the workplace. A positive workplace culture can enable employees to feel more valued, supported and content </w:t>
      </w:r>
      <w:sdt>
        <w:sdtPr>
          <w:id w:val="1118648313"/>
          <w:lock w:val="contentLocked"/>
          <w:placeholder>
            <w:docPart w:val="DefaultPlaceholder_1081868574"/>
          </w:placeholder>
          <w:citation/>
        </w:sdtPr>
        <w:sdtEndPr/>
        <w:sdtContent>
          <w:r>
            <w:fldChar w:fldCharType="begin"/>
          </w:r>
          <w:r>
            <w:instrText xml:space="preserve"> CITATION Kel20 \l 2057 </w:instrText>
          </w:r>
          <w:r>
            <w:fldChar w:fldCharType="separate"/>
          </w:r>
          <w:r w:rsidRPr="0076622E">
            <w:rPr>
              <w:noProof/>
            </w:rPr>
            <w:t>(Wong, 2020)</w:t>
          </w:r>
          <w:r>
            <w:fldChar w:fldCharType="end"/>
          </w:r>
        </w:sdtContent>
      </w:sdt>
      <w:r>
        <w:t xml:space="preserve">. </w:t>
      </w:r>
      <w:proofErr w:type="spellStart"/>
      <w:r>
        <w:t>Molander</w:t>
      </w:r>
      <w:proofErr w:type="spellEnd"/>
      <w:r>
        <w:t xml:space="preserve"> and Winterton, </w:t>
      </w:r>
      <w:r w:rsidR="00FA0A99">
        <w:t>(</w:t>
      </w:r>
      <w:r>
        <w:t>1994</w:t>
      </w:r>
      <w:r w:rsidR="00FA0A99">
        <w:t>)</w:t>
      </w:r>
      <w:r w:rsidR="00630A75">
        <w:t xml:space="preserve"> states</w:t>
      </w:r>
      <w:r>
        <w:t xml:space="preserve"> “The culture within an organisation is made up of traditions, habits, ways of organising and patterns of relationships at work”.</w:t>
      </w:r>
    </w:p>
    <w:p w14:paraId="5D75E2FD" w14:textId="4FD46421" w:rsidR="0035158B" w:rsidRDefault="0035158B" w:rsidP="0035158B">
      <w:r>
        <w:t xml:space="preserve">Within an organisation, there are </w:t>
      </w:r>
      <w:r w:rsidR="00E24CB4">
        <w:t>f</w:t>
      </w:r>
      <w:r>
        <w:t xml:space="preserve">our different types of cultures. These are Clan Culture (Family Culture), Adhocracy Culture (Innovation, </w:t>
      </w:r>
      <w:proofErr w:type="gramStart"/>
      <w:r>
        <w:t>Success</w:t>
      </w:r>
      <w:proofErr w:type="gramEnd"/>
      <w:r>
        <w:t xml:space="preserve"> and Flexibility), Market Culture (Results Drive and Performance Related) and Hierarchy Culture (Structure and Control) </w:t>
      </w:r>
      <w:sdt>
        <w:sdtPr>
          <w:id w:val="2082863393"/>
          <w:lock w:val="contentLocked"/>
          <w:placeholder>
            <w:docPart w:val="DefaultPlaceholder_1081868574"/>
          </w:placeholder>
          <w:citation/>
        </w:sdtPr>
        <w:sdtEndPr/>
        <w:sdtContent>
          <w:r>
            <w:fldChar w:fldCharType="begin"/>
          </w:r>
          <w:r>
            <w:instrText xml:space="preserve"> CITATION Sar19 \l 2057 </w:instrText>
          </w:r>
          <w:r>
            <w:fldChar w:fldCharType="separate"/>
          </w:r>
          <w:r w:rsidRPr="0076622E">
            <w:rPr>
              <w:noProof/>
            </w:rPr>
            <w:t>(Benstead, 2019)</w:t>
          </w:r>
          <w:r>
            <w:fldChar w:fldCharType="end"/>
          </w:r>
        </w:sdtContent>
      </w:sdt>
      <w:r>
        <w:t>. As well as these cultures, there are also Sub- Cultures that are also involved. These are usually made up of a group of people within an organisatio</w:t>
      </w:r>
      <w:r w:rsidR="00243D00">
        <w:t xml:space="preserve">n, involving people with the </w:t>
      </w:r>
      <w:r w:rsidR="000E79A0">
        <w:t xml:space="preserve">different experiences and values </w:t>
      </w:r>
      <w:r>
        <w:t>which are different from the set cultures outlined above. These sub-cultures may be formed due to geographic</w:t>
      </w:r>
      <w:r w:rsidR="004F1B92">
        <w:t>/locality</w:t>
      </w:r>
      <w:r>
        <w:t xml:space="preserve"> </w:t>
      </w:r>
      <w:r w:rsidR="00BB0798">
        <w:t>and rankings</w:t>
      </w:r>
      <w:r>
        <w:t xml:space="preserve">. Sometimes, the way these sub-cultures operate can contrast with the company’s culture </w:t>
      </w:r>
      <w:sdt>
        <w:sdtPr>
          <w:id w:val="-923730434"/>
          <w:lock w:val="contentLocked"/>
          <w:placeholder>
            <w:docPart w:val="DefaultPlaceholder_1081868574"/>
          </w:placeholder>
          <w:citation/>
        </w:sdtPr>
        <w:sdtEndPr/>
        <w:sdtContent>
          <w:r>
            <w:fldChar w:fldCharType="begin"/>
          </w:r>
          <w:r>
            <w:instrText xml:space="preserve"> CITATION Dar20 \l 2057 </w:instrText>
          </w:r>
          <w:r>
            <w:fldChar w:fldCharType="separate"/>
          </w:r>
          <w:r w:rsidRPr="0076622E">
            <w:rPr>
              <w:noProof/>
            </w:rPr>
            <w:t>(Keswani, 2020)</w:t>
          </w:r>
          <w:r>
            <w:fldChar w:fldCharType="end"/>
          </w:r>
        </w:sdtContent>
      </w:sdt>
      <w:r>
        <w:t xml:space="preserve">. </w:t>
      </w:r>
    </w:p>
    <w:p w14:paraId="156C7AA8" w14:textId="4EC2F366" w:rsidR="00135B97" w:rsidRDefault="0035158B" w:rsidP="004565A3">
      <w:r>
        <w:t xml:space="preserve">Occasionally, there can be positive and negative work cultures. </w:t>
      </w:r>
      <w:r w:rsidRPr="004D366D">
        <w:rPr>
          <w:noProof/>
        </w:rPr>
        <w:t xml:space="preserve">Andreev, </w:t>
      </w:r>
      <w:r>
        <w:rPr>
          <w:noProof/>
        </w:rPr>
        <w:t>(</w:t>
      </w:r>
      <w:r w:rsidRPr="004D366D">
        <w:rPr>
          <w:noProof/>
        </w:rPr>
        <w:t>2022</w:t>
      </w:r>
      <w:r>
        <w:rPr>
          <w:noProof/>
        </w:rPr>
        <w:t>)</w:t>
      </w:r>
      <w:r>
        <w:t xml:space="preserve"> found that positive work culture normally </w:t>
      </w:r>
      <w:proofErr w:type="gramStart"/>
      <w:r>
        <w:t>contain</w:t>
      </w:r>
      <w:proofErr w:type="gramEnd"/>
      <w:r>
        <w:t xml:space="preserve"> six elements, those being treating colleagues as friends, supporting colleagues and offering compassion, forgiving mistakes, working to inspire each-other, finding meaningful aspects at work and prioritising trust, respect, gratitude and empathy. However, on the other hand are the negatives to company cultures. These can generally involve low morale, lack of clarity, interpersonal drama, fears of failure and high employee turnover </w:t>
      </w:r>
      <w:sdt>
        <w:sdtPr>
          <w:id w:val="-1139418397"/>
          <w:lock w:val="contentLocked"/>
          <w:placeholder>
            <w:docPart w:val="DefaultPlaceholder_1081868574"/>
          </w:placeholder>
          <w:citation/>
        </w:sdtPr>
        <w:sdtEndPr/>
        <w:sdtContent>
          <w:r>
            <w:fldChar w:fldCharType="begin"/>
          </w:r>
          <w:r>
            <w:instrText xml:space="preserve"> CITATION Iva22 \l 2057 </w:instrText>
          </w:r>
          <w:r>
            <w:fldChar w:fldCharType="separate"/>
          </w:r>
          <w:r w:rsidRPr="0076622E">
            <w:rPr>
              <w:noProof/>
            </w:rPr>
            <w:t>(Andreev, 2022)</w:t>
          </w:r>
          <w:r>
            <w:fldChar w:fldCharType="end"/>
          </w:r>
        </w:sdtContent>
      </w:sdt>
      <w:r>
        <w:t>.</w:t>
      </w:r>
    </w:p>
    <w:p w14:paraId="56D6AA1A" w14:textId="0DBC8CAC" w:rsidR="00B10A73" w:rsidRDefault="000C0C90" w:rsidP="004565A3">
      <w:r>
        <w:rPr>
          <w:noProof/>
        </w:rPr>
        <mc:AlternateContent>
          <mc:Choice Requires="wpg">
            <w:drawing>
              <wp:anchor distT="45720" distB="45720" distL="182880" distR="182880" simplePos="0" relativeHeight="251657216" behindDoc="0" locked="0" layoutInCell="1" allowOverlap="1" wp14:anchorId="20859007" wp14:editId="433B010A">
                <wp:simplePos x="0" y="0"/>
                <wp:positionH relativeFrom="margin">
                  <wp:posOffset>-120650</wp:posOffset>
                </wp:positionH>
                <wp:positionV relativeFrom="margin">
                  <wp:posOffset>-558800</wp:posOffset>
                </wp:positionV>
                <wp:extent cx="6038850" cy="736600"/>
                <wp:effectExtent l="0" t="0" r="0" b="6350"/>
                <wp:wrapSquare wrapText="bothSides"/>
                <wp:docPr id="25" name="Group 25"/>
                <wp:cNvGraphicFramePr/>
                <a:graphic xmlns:a="http://schemas.openxmlformats.org/drawingml/2006/main">
                  <a:graphicData uri="http://schemas.microsoft.com/office/word/2010/wordprocessingGroup">
                    <wpg:wgp>
                      <wpg:cNvGrpSpPr/>
                      <wpg:grpSpPr>
                        <a:xfrm>
                          <a:off x="0" y="0"/>
                          <a:ext cx="6038850" cy="736600"/>
                          <a:chOff x="415116" y="-890174"/>
                          <a:chExt cx="3456529" cy="808612"/>
                        </a:xfrm>
                      </wpg:grpSpPr>
                      <wps:wsp>
                        <wps:cNvPr id="26" name="Rectangle 26"/>
                        <wps:cNvSpPr/>
                        <wps:spPr>
                          <a:xfrm>
                            <a:off x="449291" y="-890174"/>
                            <a:ext cx="3422354" cy="19622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4CF2B9" w14:textId="77777777" w:rsidR="00737444" w:rsidRDefault="00737444" w:rsidP="00737444">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415116" y="-693954"/>
                            <a:ext cx="3451164" cy="6123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885F7" w14:textId="5DB06294" w:rsidR="00737444" w:rsidRPr="006C1CE7" w:rsidRDefault="00B23467" w:rsidP="00737444">
                              <w:pPr>
                                <w:rPr>
                                  <w:caps/>
                                  <w:color w:val="4472C4" w:themeColor="accent1"/>
                                  <w:sz w:val="24"/>
                                  <w:szCs w:val="24"/>
                                </w:rPr>
                              </w:pPr>
                              <w:r>
                                <w:rPr>
                                  <w:caps/>
                                  <w:color w:val="4472C4" w:themeColor="accent1"/>
                                  <w:sz w:val="24"/>
                                  <w:szCs w:val="24"/>
                                </w:rPr>
                                <w:t xml:space="preserve">Different technologies available to </w:t>
                              </w:r>
                              <w:r w:rsidR="00711F53">
                                <w:rPr>
                                  <w:caps/>
                                  <w:color w:val="4472C4" w:themeColor="accent1"/>
                                  <w:sz w:val="24"/>
                                  <w:szCs w:val="24"/>
                                </w:rPr>
                                <w:t xml:space="preserve">people proffesionals </w:t>
                              </w:r>
                              <w:r w:rsidR="008132A3">
                                <w:rPr>
                                  <w:caps/>
                                  <w:color w:val="4472C4" w:themeColor="accent1"/>
                                  <w:sz w:val="24"/>
                                  <w:szCs w:val="24"/>
                                </w:rPr>
                                <w:t xml:space="preserve">and how these can be/ or </w:t>
                              </w:r>
                              <w:r w:rsidR="00471841">
                                <w:rPr>
                                  <w:caps/>
                                  <w:color w:val="4472C4" w:themeColor="accent1"/>
                                  <w:sz w:val="24"/>
                                  <w:szCs w:val="24"/>
                                </w:rPr>
                                <w:t xml:space="preserve">are used to </w:t>
                              </w:r>
                              <w:r w:rsidR="007B4008">
                                <w:rPr>
                                  <w:caps/>
                                  <w:color w:val="4472C4" w:themeColor="accent1"/>
                                  <w:sz w:val="24"/>
                                  <w:szCs w:val="24"/>
                                </w:rPr>
                                <w:t xml:space="preserve">improve working </w:t>
                              </w:r>
                              <w:r w:rsidR="00BB0A65">
                                <w:rPr>
                                  <w:caps/>
                                  <w:color w:val="4472C4" w:themeColor="accent1"/>
                                  <w:sz w:val="24"/>
                                  <w:szCs w:val="24"/>
                                </w:rPr>
                                <w:t>practices and collaboration</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859007" id="Group 25" o:spid="_x0000_s1039" style="position:absolute;margin-left:-9.5pt;margin-top:-44pt;width:475.5pt;height:58pt;z-index:251657216;mso-wrap-distance-left:14.4pt;mso-wrap-distance-top:3.6pt;mso-wrap-distance-right:14.4pt;mso-wrap-distance-bottom:3.6pt;mso-position-horizontal-relative:margin;mso-position-vertical-relative:margin;mso-width-relative:margin;mso-height-relative:margin" coordorigin="4151,-8901" coordsize="34565,8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">
                <v:rect id="Rectangle 26" o:spid="_x0000_s1040" style="position:absolute;left:4492;top:-8901;width:34224;height:1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" fillcolor="#4472c4 [3204]" stroked="f" strokeweight="1pt">
                  <v:textbox>
                    <w:txbxContent>
                      <w:p w14:paraId="724CF2B9" w14:textId="77777777" w:rsidR="00737444" w:rsidRDefault="00737444" w:rsidP="00737444">
                        <w:pPr>
                          <w:jc w:val="center"/>
                          <w:rPr>
                            <w:rFonts w:asciiTheme="majorHAnsi" w:eastAsiaTheme="majorEastAsia" w:hAnsiTheme="majorHAnsi" w:cstheme="majorBidi"/>
                            <w:color w:val="FFFFFF" w:themeColor="background1"/>
                            <w:sz w:val="24"/>
                            <w:szCs w:val="28"/>
                          </w:rPr>
                        </w:pPr>
                      </w:p>
                    </w:txbxContent>
                  </v:textbox>
                </v:rect>
                <v:shape id="Text Box 27" o:spid="_x0000_s1041" type="#_x0000_t202" style="position:absolute;left:4151;top:-6939;width:34511;height:6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" filled="f" stroked="f" strokeweight=".5pt">
                  <v:textbox inset=",7.2pt,,0">
                    <w:txbxContent>
                      <w:p w14:paraId="0D0885F7" w14:textId="5DB06294" w:rsidR="00737444" w:rsidRPr="006C1CE7" w:rsidRDefault="00B23467" w:rsidP="00737444">
                        <w:pPr>
                          <w:rPr>
                            <w:caps/>
                            <w:color w:val="4472C4" w:themeColor="accent1"/>
                            <w:sz w:val="24"/>
                            <w:szCs w:val="24"/>
                          </w:rPr>
                        </w:pPr>
                        <w:r>
                          <w:rPr>
                            <w:caps/>
                            <w:color w:val="4472C4" w:themeColor="accent1"/>
                            <w:sz w:val="24"/>
                            <w:szCs w:val="24"/>
                          </w:rPr>
                          <w:t xml:space="preserve">Different technologies available to </w:t>
                        </w:r>
                        <w:r w:rsidR="00711F53">
                          <w:rPr>
                            <w:caps/>
                            <w:color w:val="4472C4" w:themeColor="accent1"/>
                            <w:sz w:val="24"/>
                            <w:szCs w:val="24"/>
                          </w:rPr>
                          <w:t xml:space="preserve">people proffesionals </w:t>
                        </w:r>
                        <w:r w:rsidR="008132A3">
                          <w:rPr>
                            <w:caps/>
                            <w:color w:val="4472C4" w:themeColor="accent1"/>
                            <w:sz w:val="24"/>
                            <w:szCs w:val="24"/>
                          </w:rPr>
                          <w:t xml:space="preserve">and how these can be/ or </w:t>
                        </w:r>
                        <w:r w:rsidR="00471841">
                          <w:rPr>
                            <w:caps/>
                            <w:color w:val="4472C4" w:themeColor="accent1"/>
                            <w:sz w:val="24"/>
                            <w:szCs w:val="24"/>
                          </w:rPr>
                          <w:t xml:space="preserve">are used to </w:t>
                        </w:r>
                        <w:r w:rsidR="007B4008">
                          <w:rPr>
                            <w:caps/>
                            <w:color w:val="4472C4" w:themeColor="accent1"/>
                            <w:sz w:val="24"/>
                            <w:szCs w:val="24"/>
                          </w:rPr>
                          <w:t xml:space="preserve">improve working </w:t>
                        </w:r>
                        <w:r w:rsidR="00BB0A65">
                          <w:rPr>
                            <w:caps/>
                            <w:color w:val="4472C4" w:themeColor="accent1"/>
                            <w:sz w:val="24"/>
                            <w:szCs w:val="24"/>
                          </w:rPr>
                          <w:t>practices and collaboration</w:t>
                        </w:r>
                      </w:p>
                    </w:txbxContent>
                  </v:textbox>
                </v:shape>
                <w10:wrap type="square" anchorx="margin" anchory="margin"/>
              </v:group>
            </w:pict>
          </mc:Fallback>
        </mc:AlternateContent>
      </w:r>
      <w:r w:rsidR="00B10A73">
        <w:t>In today’s world, organisations are communicating and working digitally</w:t>
      </w:r>
      <w:r w:rsidR="00EC69C8">
        <w:t xml:space="preserve"> and as such, people management and development areas are having to evolve and keep up with new trends to keep up with </w:t>
      </w:r>
      <w:r w:rsidR="00C73FC2">
        <w:t xml:space="preserve">the </w:t>
      </w:r>
      <w:r w:rsidR="00EC69C8">
        <w:t>overall pace</w:t>
      </w:r>
      <w:r w:rsidR="00C73FC2">
        <w:t xml:space="preserve"> </w:t>
      </w:r>
      <w:r w:rsidRPr="000C0C90">
        <w:rPr>
          <w:noProof/>
        </w:rPr>
        <w:t>(Waite,</w:t>
      </w:r>
      <w:r>
        <w:rPr>
          <w:noProof/>
        </w:rPr>
        <w:t xml:space="preserve"> et al.</w:t>
      </w:r>
      <w:r w:rsidRPr="000C0C90">
        <w:rPr>
          <w:noProof/>
        </w:rPr>
        <w:t xml:space="preserve"> 2021)</w:t>
      </w:r>
      <w:r w:rsidR="00C73FC2">
        <w:t>.</w:t>
      </w:r>
    </w:p>
    <w:p w14:paraId="2C21190A" w14:textId="7335A41F" w:rsidR="009B5956" w:rsidRDefault="008B16C1" w:rsidP="004565A3">
      <w:r>
        <w:t>Since Covid</w:t>
      </w:r>
      <w:r w:rsidR="00BE58AF">
        <w:t xml:space="preserve"> hit</w:t>
      </w:r>
      <w:r w:rsidR="00300E35">
        <w:t xml:space="preserve">, </w:t>
      </w:r>
      <w:r>
        <w:t>technology has played a very important role in the response that the NHS has had to th</w:t>
      </w:r>
      <w:r w:rsidR="00F2703D">
        <w:t>e pandemic. For example</w:t>
      </w:r>
      <w:r w:rsidR="00776922">
        <w:t>,</w:t>
      </w:r>
      <w:r w:rsidR="00F2703D">
        <w:t xml:space="preserve"> </w:t>
      </w:r>
      <w:r w:rsidR="00ED6751">
        <w:t xml:space="preserve">introduction video consultations, </w:t>
      </w:r>
      <w:r w:rsidR="00E321FD">
        <w:t>the “Night</w:t>
      </w:r>
      <w:r w:rsidR="00400045">
        <w:t xml:space="preserve">ingale” hospitals which opened around the beginning of the pandemic in order for healthcare staff to deal with the volume of </w:t>
      </w:r>
      <w:r w:rsidR="00E926C4">
        <w:t>patients</w:t>
      </w:r>
      <w:r w:rsidR="00ED6751">
        <w:t xml:space="preserve"> as well as </w:t>
      </w:r>
      <w:r w:rsidR="00E926C4">
        <w:t xml:space="preserve">the introduction of </w:t>
      </w:r>
      <w:r w:rsidR="00D54761">
        <w:t xml:space="preserve">free COVID tests for members of the public with the relevant symptoms and video consultations </w:t>
      </w:r>
      <w:r w:rsidR="00B95129">
        <w:t>instead of in-person to minimise the risk of spread</w:t>
      </w:r>
      <w:r w:rsidR="009B5956">
        <w:t xml:space="preserve"> </w:t>
      </w:r>
      <w:sdt>
        <w:sdtPr>
          <w:id w:val="-243885208"/>
          <w:citation/>
        </w:sdtPr>
        <w:sdtEndPr/>
        <w:sdtContent>
          <w:r w:rsidR="009B5956">
            <w:fldChar w:fldCharType="begin"/>
          </w:r>
          <w:r w:rsidR="009B5956">
            <w:instrText xml:space="preserve"> CITATION Cha22 \l 2057 </w:instrText>
          </w:r>
          <w:r w:rsidR="009B5956">
            <w:fldChar w:fldCharType="separate"/>
          </w:r>
          <w:r w:rsidR="00845939" w:rsidRPr="00845939">
            <w:rPr>
              <w:noProof/>
            </w:rPr>
            <w:t>(Trueman, 2022)</w:t>
          </w:r>
          <w:r w:rsidR="009B5956">
            <w:fldChar w:fldCharType="end"/>
          </w:r>
        </w:sdtContent>
      </w:sdt>
      <w:r w:rsidR="009B5956">
        <w:t>.</w:t>
      </w:r>
    </w:p>
    <w:p w14:paraId="63FC4B10" w14:textId="425FD611" w:rsidR="006372D1" w:rsidRDefault="00135B97" w:rsidP="00413C9F">
      <w:r>
        <w:rPr>
          <w:noProof/>
        </w:rPr>
        <mc:AlternateContent>
          <mc:Choice Requires="wpg">
            <w:drawing>
              <wp:anchor distT="0" distB="0" distL="114300" distR="114300" simplePos="0" relativeHeight="251655168" behindDoc="0" locked="0" layoutInCell="1" allowOverlap="1" wp14:anchorId="25CA4665" wp14:editId="2C42A75B">
                <wp:simplePos x="0" y="0"/>
                <wp:positionH relativeFrom="margin">
                  <wp:posOffset>-190500</wp:posOffset>
                </wp:positionH>
                <wp:positionV relativeFrom="paragraph">
                  <wp:posOffset>1555750</wp:posOffset>
                </wp:positionV>
                <wp:extent cx="6076950" cy="615950"/>
                <wp:effectExtent l="0" t="0" r="0" b="12700"/>
                <wp:wrapSquare wrapText="bothSides"/>
                <wp:docPr id="13" name="Group 13"/>
                <wp:cNvGraphicFramePr/>
                <a:graphic xmlns:a="http://schemas.openxmlformats.org/drawingml/2006/main">
                  <a:graphicData uri="http://schemas.microsoft.com/office/word/2010/wordprocessingGroup">
                    <wpg:wgp>
                      <wpg:cNvGrpSpPr/>
                      <wpg:grpSpPr>
                        <a:xfrm>
                          <a:off x="0" y="0"/>
                          <a:ext cx="6076950" cy="615950"/>
                          <a:chOff x="93885" y="28757"/>
                          <a:chExt cx="3473563" cy="987310"/>
                        </a:xfrm>
                      </wpg:grpSpPr>
                      <wps:wsp>
                        <wps:cNvPr id="14" name="Rectangle 14"/>
                        <wps:cNvSpPr/>
                        <wps:spPr>
                          <a:xfrm>
                            <a:off x="109739" y="28757"/>
                            <a:ext cx="3394956" cy="35348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5D1E38" w14:textId="77777777" w:rsidR="003662A5" w:rsidRDefault="003662A5" w:rsidP="003662A5">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93885" y="252692"/>
                            <a:ext cx="3473563" cy="76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D4F0B" w14:textId="1F43090E" w:rsidR="003662A5" w:rsidRPr="006C1CE7" w:rsidRDefault="003662A5" w:rsidP="003662A5">
                              <w:pPr>
                                <w:rPr>
                                  <w:caps/>
                                  <w:color w:val="4472C4" w:themeColor="accent1"/>
                                  <w:sz w:val="24"/>
                                  <w:szCs w:val="24"/>
                                </w:rPr>
                              </w:pPr>
                              <w:r>
                                <w:rPr>
                                  <w:caps/>
                                  <w:color w:val="4472C4" w:themeColor="accent1"/>
                                  <w:sz w:val="24"/>
                                  <w:szCs w:val="24"/>
                                </w:rPr>
                                <w:t>why is it important that organisational change is planned, and effectively managed</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5CA4665" id="Group 13" o:spid="_x0000_s1042" style="position:absolute;margin-left:-15pt;margin-top:122.5pt;width:478.5pt;height:48.5pt;z-index:251655168;mso-position-horizontal-relative:margin" coordorigin="938,287" coordsize="34735,9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">
                <v:rect id="Rectangle 14" o:spid="_x0000_s1043" style="position:absolute;left:1097;top:287;width:33949;height:35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" fillcolor="#4472c4 [3204]" stroked="f" strokeweight="1pt">
                  <v:textbox>
                    <w:txbxContent>
                      <w:p w14:paraId="7B5D1E38" w14:textId="77777777" w:rsidR="003662A5" w:rsidRDefault="003662A5" w:rsidP="003662A5">
                        <w:pPr>
                          <w:jc w:val="center"/>
                          <w:rPr>
                            <w:rFonts w:asciiTheme="majorHAnsi" w:eastAsiaTheme="majorEastAsia" w:hAnsiTheme="majorHAnsi" w:cstheme="majorBidi"/>
                            <w:color w:val="FFFFFF" w:themeColor="background1"/>
                            <w:sz w:val="24"/>
                            <w:szCs w:val="28"/>
                          </w:rPr>
                        </w:pPr>
                      </w:p>
                    </w:txbxContent>
                  </v:textbox>
                </v:rect>
                <v:shape id="Text Box 15" o:spid="_x0000_s1044" type="#_x0000_t202" style="position:absolute;left:938;top:2526;width:34736;height:7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" filled="f" stroked="f" strokeweight=".5pt">
                  <v:textbox inset=",7.2pt,,0">
                    <w:txbxContent>
                      <w:p w14:paraId="3E5D4F0B" w14:textId="1F43090E" w:rsidR="003662A5" w:rsidRPr="006C1CE7" w:rsidRDefault="003662A5" w:rsidP="003662A5">
                        <w:pPr>
                          <w:rPr>
                            <w:caps/>
                            <w:color w:val="4472C4" w:themeColor="accent1"/>
                            <w:sz w:val="24"/>
                            <w:szCs w:val="24"/>
                          </w:rPr>
                        </w:pPr>
                        <w:r>
                          <w:rPr>
                            <w:caps/>
                            <w:color w:val="4472C4" w:themeColor="accent1"/>
                            <w:sz w:val="24"/>
                            <w:szCs w:val="24"/>
                          </w:rPr>
                          <w:t>why is it important that organisational change is planned, and effectively managed</w:t>
                        </w:r>
                      </w:p>
                    </w:txbxContent>
                  </v:textbox>
                </v:shape>
                <w10:wrap type="square" anchorx="margin"/>
              </v:group>
            </w:pict>
          </mc:Fallback>
        </mc:AlternateContent>
      </w:r>
      <w:r w:rsidR="00BE29DC">
        <w:t xml:space="preserve">One piece of technology that has come a long way since the pandemic is the use of video technology. </w:t>
      </w:r>
      <w:r w:rsidR="007F1D31">
        <w:t xml:space="preserve">Neil Killick, the leader of the EMEA has confirmed that </w:t>
      </w:r>
      <w:r w:rsidR="00830B53">
        <w:t xml:space="preserve">cameras are now being used to manage the volume of queues within a hospital setting </w:t>
      </w:r>
      <w:r w:rsidR="005877BF">
        <w:t xml:space="preserve">to determine whether someone is using a face mask. As well </w:t>
      </w:r>
      <w:r w:rsidR="00CC15AF">
        <w:t xml:space="preserve">as video technology, heatmapping, breathing control, temperature control </w:t>
      </w:r>
      <w:r w:rsidR="00DE438E">
        <w:t xml:space="preserve">or simple observation are also technologies which have been introduced </w:t>
      </w:r>
      <w:sdt>
        <w:sdtPr>
          <w:id w:val="-852257463"/>
          <w:lock w:val="contentLocked"/>
          <w:placeholder>
            <w:docPart w:val="DefaultPlaceholder_1081868574"/>
          </w:placeholder>
          <w:citation/>
        </w:sdtPr>
        <w:sdtEndPr/>
        <w:sdtContent>
          <w:r w:rsidR="00DE438E">
            <w:fldChar w:fldCharType="begin"/>
          </w:r>
          <w:r w:rsidR="00DE438E">
            <w:instrText xml:space="preserve"> CITATION Cha22 \l 2057 </w:instrText>
          </w:r>
          <w:r w:rsidR="00DE438E">
            <w:fldChar w:fldCharType="separate"/>
          </w:r>
          <w:r w:rsidR="0076622E" w:rsidRPr="0076622E">
            <w:rPr>
              <w:noProof/>
            </w:rPr>
            <w:t>(Trueman, 2022)</w:t>
          </w:r>
          <w:r w:rsidR="00DE438E">
            <w:fldChar w:fldCharType="end"/>
          </w:r>
        </w:sdtContent>
      </w:sdt>
      <w:r w:rsidR="00DE438E">
        <w:t>.</w:t>
      </w:r>
      <w:r w:rsidR="00E57EFD">
        <w:t xml:space="preserve"> </w:t>
      </w:r>
      <w:r w:rsidR="007E2FBD">
        <w:t xml:space="preserve">However, it is especially important for an organisation to ensure that they are responsible with the technology </w:t>
      </w:r>
      <w:r w:rsidR="005575B3">
        <w:t>implemented</w:t>
      </w:r>
      <w:r w:rsidR="007E2FBD">
        <w:t xml:space="preserve"> due to data leaks </w:t>
      </w:r>
      <w:r w:rsidR="00920F20">
        <w:t xml:space="preserve">that can occur. </w:t>
      </w:r>
      <w:r w:rsidR="005F1B3D">
        <w:t xml:space="preserve">Organisations need to ensure that </w:t>
      </w:r>
      <w:r w:rsidR="005575B3">
        <w:t xml:space="preserve">cybersecurity is introduced which plays a very important role in </w:t>
      </w:r>
      <w:r w:rsidR="00CF3D72">
        <w:t xml:space="preserve">reducing these errors </w:t>
      </w:r>
      <w:sdt>
        <w:sdtPr>
          <w:id w:val="1614250736"/>
          <w:citation/>
        </w:sdtPr>
        <w:sdtEndPr/>
        <w:sdtContent>
          <w:r w:rsidR="00CF3D72">
            <w:fldChar w:fldCharType="begin"/>
          </w:r>
          <w:r w:rsidR="00CF3D72">
            <w:instrText xml:space="preserve"> CITATION Edw22 \l 2057 </w:instrText>
          </w:r>
          <w:r w:rsidR="00CF3D72">
            <w:fldChar w:fldCharType="separate"/>
          </w:r>
          <w:r w:rsidR="00845939" w:rsidRPr="00845939">
            <w:rPr>
              <w:noProof/>
            </w:rPr>
            <w:t>(Kost, 2022)</w:t>
          </w:r>
          <w:r w:rsidR="00CF3D72">
            <w:fldChar w:fldCharType="end"/>
          </w:r>
        </w:sdtContent>
      </w:sdt>
      <w:r w:rsidR="00CF3D72">
        <w:t>.</w:t>
      </w:r>
    </w:p>
    <w:p w14:paraId="40540935" w14:textId="761C3D54" w:rsidR="008348C7" w:rsidRDefault="5E3B60AC" w:rsidP="008348C7">
      <w:pPr>
        <w:spacing w:before="240"/>
      </w:pPr>
      <w:r>
        <w:t xml:space="preserve">The need for change within the NHS is recognised now, more than ever. </w:t>
      </w:r>
    </w:p>
    <w:p w14:paraId="3469BB26" w14:textId="6231FB33" w:rsidR="00083DA0" w:rsidRDefault="00083DA0" w:rsidP="008348C7">
      <w:pPr>
        <w:spacing w:before="240"/>
      </w:pPr>
      <w:r>
        <w:t>Due to constant disruption as well as innovation within the healthcare setting, it enforces care providers in the workplace to meet</w:t>
      </w:r>
      <w:r w:rsidR="005D1D4E">
        <w:t xml:space="preserve"> </w:t>
      </w:r>
      <w:r>
        <w:t>everchangin</w:t>
      </w:r>
      <w:r w:rsidR="00D75830">
        <w:t>g</w:t>
      </w:r>
      <w:r>
        <w:t xml:space="preserve"> needs of patients. Transformational change within a healthcare setting can include movements that impact how people and the processes that are used operate in a healthcare setting</w:t>
      </w:r>
      <w:r w:rsidR="0034486B">
        <w:t xml:space="preserve"> </w:t>
      </w:r>
      <w:sdt>
        <w:sdtPr>
          <w:id w:val="1344745579"/>
          <w:citation/>
        </w:sdtPr>
        <w:sdtEndPr/>
        <w:sdtContent>
          <w:r w:rsidR="0034486B">
            <w:fldChar w:fldCharType="begin"/>
          </w:r>
          <w:r w:rsidR="00114B8C">
            <w:instrText xml:space="preserve">CITATION Chr22 \l 2057 </w:instrText>
          </w:r>
          <w:r w:rsidR="0034486B">
            <w:fldChar w:fldCharType="separate"/>
          </w:r>
          <w:r w:rsidR="00845939" w:rsidRPr="00845939">
            <w:rPr>
              <w:noProof/>
            </w:rPr>
            <w:t>(Gonzalez, 2022)</w:t>
          </w:r>
          <w:r w:rsidR="0034486B">
            <w:fldChar w:fldCharType="end"/>
          </w:r>
        </w:sdtContent>
      </w:sdt>
      <w:r w:rsidR="0034486B">
        <w:t>.</w:t>
      </w:r>
      <w:r w:rsidR="00F40D51">
        <w:t xml:space="preserve"> For example,</w:t>
      </w:r>
      <w:r w:rsidR="00D80721">
        <w:t xml:space="preserve"> homeworking and flexible working being introduced within a workplace. </w:t>
      </w:r>
    </w:p>
    <w:p w14:paraId="296597F3" w14:textId="1E42E73E" w:rsidR="001024B5" w:rsidRDefault="004F7CEB" w:rsidP="008348C7">
      <w:pPr>
        <w:spacing w:before="240"/>
      </w:pPr>
      <w:r>
        <w:t>Planned change throughout an organisation</w:t>
      </w:r>
      <w:r w:rsidR="00EF123D">
        <w:t xml:space="preserve"> prepares the business for new goals or/and business strategies. </w:t>
      </w:r>
      <w:proofErr w:type="gramStart"/>
      <w:r w:rsidR="00C7139A">
        <w:t>In order to</w:t>
      </w:r>
      <w:proofErr w:type="gramEnd"/>
      <w:r w:rsidR="00C7139A">
        <w:t xml:space="preserve"> plan change, a structured approach needs to be adopted where possible.</w:t>
      </w:r>
      <w:r w:rsidR="00B53FBA">
        <w:t xml:space="preserve"> The diagram</w:t>
      </w:r>
      <w:r w:rsidR="00A56ACA">
        <w:t xml:space="preserve"> below</w:t>
      </w:r>
      <w:r w:rsidR="00B53FBA">
        <w:t xml:space="preserve"> by </w:t>
      </w:r>
      <w:r w:rsidR="00F32652" w:rsidRPr="00F32652">
        <w:rPr>
          <w:noProof/>
        </w:rPr>
        <w:t xml:space="preserve">Kotter, </w:t>
      </w:r>
      <w:r w:rsidR="00F32652">
        <w:rPr>
          <w:noProof/>
        </w:rPr>
        <w:t>(</w:t>
      </w:r>
      <w:r w:rsidR="00F32652" w:rsidRPr="00F32652">
        <w:rPr>
          <w:noProof/>
        </w:rPr>
        <w:t>1996)</w:t>
      </w:r>
      <w:r w:rsidR="004C236E">
        <w:rPr>
          <w:noProof/>
        </w:rPr>
        <w:t xml:space="preserve"> show’s the change model created to </w:t>
      </w:r>
      <w:r w:rsidR="005B548C">
        <w:rPr>
          <w:noProof/>
        </w:rPr>
        <w:t xml:space="preserve">ensure that planning is </w:t>
      </w:r>
      <w:r w:rsidR="007A1628">
        <w:rPr>
          <w:noProof/>
        </w:rPr>
        <w:t>created in a step by step process that organisations can easily follow to allow a smooth transition</w:t>
      </w:r>
      <w:r w:rsidR="00794391">
        <w:rPr>
          <w:noProof/>
        </w:rPr>
        <w:t xml:space="preserve"> </w:t>
      </w:r>
      <w:sdt>
        <w:sdtPr>
          <w:rPr>
            <w:noProof/>
          </w:rPr>
          <w:id w:val="-1727902132"/>
          <w:lock w:val="contentLocked"/>
          <w:placeholder>
            <w:docPart w:val="DefaultPlaceholder_1081868574"/>
          </w:placeholder>
          <w:citation/>
        </w:sdtPr>
        <w:sdtEndPr/>
        <w:sdtContent>
          <w:r w:rsidR="00794391">
            <w:rPr>
              <w:noProof/>
            </w:rPr>
            <w:fldChar w:fldCharType="begin"/>
          </w:r>
          <w:r w:rsidR="00794391">
            <w:rPr>
              <w:noProof/>
            </w:rPr>
            <w:instrText xml:space="preserve"> CITATION Ire21 \l 2057 </w:instrText>
          </w:r>
          <w:r w:rsidR="00794391">
            <w:rPr>
              <w:noProof/>
            </w:rPr>
            <w:fldChar w:fldCharType="separate"/>
          </w:r>
          <w:r w:rsidR="00794391" w:rsidRPr="00794391">
            <w:rPr>
              <w:noProof/>
            </w:rPr>
            <w:t>(Budoian, 2021)</w:t>
          </w:r>
          <w:r w:rsidR="00794391">
            <w:rPr>
              <w:noProof/>
            </w:rPr>
            <w:fldChar w:fldCharType="end"/>
          </w:r>
        </w:sdtContent>
      </w:sdt>
      <w:r w:rsidR="00794391">
        <w:rPr>
          <w:noProof/>
        </w:rPr>
        <w:t xml:space="preserve">. </w:t>
      </w:r>
    </w:p>
    <w:p w14:paraId="3497FCDD" w14:textId="4A79DFC4" w:rsidR="0035158B" w:rsidRDefault="00B53FBA" w:rsidP="00F21462">
      <w:pPr>
        <w:spacing w:before="240"/>
      </w:pPr>
      <w:r>
        <w:rPr>
          <w:noProof/>
        </w:rPr>
        <w:drawing>
          <wp:anchor distT="0" distB="0" distL="114300" distR="114300" simplePos="0" relativeHeight="251663360" behindDoc="0" locked="0" layoutInCell="1" allowOverlap="1" wp14:anchorId="61CBEBF7" wp14:editId="289F5C17">
            <wp:simplePos x="0" y="0"/>
            <wp:positionH relativeFrom="column">
              <wp:posOffset>0</wp:posOffset>
            </wp:positionH>
            <wp:positionV relativeFrom="paragraph">
              <wp:posOffset>50800</wp:posOffset>
            </wp:positionV>
            <wp:extent cx="2483862" cy="1670050"/>
            <wp:effectExtent l="0" t="0" r="0" b="6350"/>
            <wp:wrapSquare wrapText="bothSides"/>
            <wp:docPr id="6" name="Picture 6"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tters 8 step Model of Ch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3862" cy="167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8348C7">
        <w:t xml:space="preserve">It is known that management style can have a great impact on how organisations are developed. </w:t>
      </w:r>
      <w:r w:rsidR="007F5BBA">
        <w:t xml:space="preserve">As stated by </w:t>
      </w:r>
      <w:r w:rsidR="008348C7">
        <w:t xml:space="preserve">Waite, </w:t>
      </w:r>
      <w:r w:rsidR="00EE6E64">
        <w:t>et al</w:t>
      </w:r>
      <w:r w:rsidR="008348C7">
        <w:t xml:space="preserve">. </w:t>
      </w:r>
      <w:r w:rsidR="007F5BBA">
        <w:t>(</w:t>
      </w:r>
      <w:r w:rsidR="008348C7">
        <w:t>2021) “fail to plan; plan to fail”. Planning is very important for any organisation, however, for an organisation as large as the NHS, this is essential. By involving planning into an organisation, the mission can change into important business goals which in turn, will fulfil the businesses’ overall purpose</w:t>
      </w:r>
      <w:r w:rsidR="00AB2BDA">
        <w:t xml:space="preserve"> (</w:t>
      </w:r>
      <w:r w:rsidR="008348C7">
        <w:t xml:space="preserve">Waite, K. 2021). </w:t>
      </w:r>
      <w:r w:rsidR="004A336E">
        <w:t xml:space="preserve">Change management </w:t>
      </w:r>
      <w:r w:rsidR="00F21462">
        <w:t>is not</w:t>
      </w:r>
      <w:r w:rsidR="004A336E">
        <w:t xml:space="preserve"> always positive, this also comes with its few negatives. If change is not appropriately implemented within a workplace</w:t>
      </w:r>
      <w:r w:rsidR="0026643D">
        <w:t xml:space="preserve">, failures can occur. </w:t>
      </w:r>
      <w:r w:rsidR="0043778A">
        <w:t xml:space="preserve">Examples of this can be </w:t>
      </w:r>
      <w:r w:rsidR="00D04C43">
        <w:t xml:space="preserve">employees not agreeing with the change </w:t>
      </w:r>
      <w:r w:rsidR="00A2538B">
        <w:t>initiative</w:t>
      </w:r>
      <w:r w:rsidR="00D04C43">
        <w:t xml:space="preserve"> that has been </w:t>
      </w:r>
      <w:r w:rsidR="00167451">
        <w:t>implemented</w:t>
      </w:r>
      <w:r w:rsidR="002934F6">
        <w:t xml:space="preserve">, lacking </w:t>
      </w:r>
      <w:r w:rsidR="0032540C">
        <w:rPr>
          <w:noProof/>
        </w:rPr>
        <mc:AlternateContent>
          <mc:Choice Requires="wpg">
            <w:drawing>
              <wp:anchor distT="0" distB="0" distL="114300" distR="114300" simplePos="0" relativeHeight="251662336" behindDoc="0" locked="0" layoutInCell="1" allowOverlap="1" wp14:anchorId="305742B2" wp14:editId="0149FD97">
                <wp:simplePos x="0" y="0"/>
                <wp:positionH relativeFrom="page">
                  <wp:posOffset>749300</wp:posOffset>
                </wp:positionH>
                <wp:positionV relativeFrom="paragraph">
                  <wp:posOffset>800100</wp:posOffset>
                </wp:positionV>
                <wp:extent cx="6203950" cy="730250"/>
                <wp:effectExtent l="0" t="0" r="0" b="12700"/>
                <wp:wrapSquare wrapText="bothSides"/>
                <wp:docPr id="4" name="Group 4"/>
                <wp:cNvGraphicFramePr/>
                <a:graphic xmlns:a="http://schemas.openxmlformats.org/drawingml/2006/main">
                  <a:graphicData uri="http://schemas.microsoft.com/office/word/2010/wordprocessingGroup">
                    <wpg:wgp>
                      <wpg:cNvGrpSpPr/>
                      <wpg:grpSpPr>
                        <a:xfrm>
                          <a:off x="0" y="0"/>
                          <a:ext cx="6203950" cy="730250"/>
                          <a:chOff x="15681" y="-1"/>
                          <a:chExt cx="3551767" cy="1016066"/>
                        </a:xfrm>
                      </wpg:grpSpPr>
                      <wps:wsp>
                        <wps:cNvPr id="23" name="Rectangle 23"/>
                        <wps:cNvSpPr/>
                        <wps:spPr>
                          <a:xfrm>
                            <a:off x="70565" y="-1"/>
                            <a:ext cx="3394956" cy="288432"/>
                          </a:xfrm>
                          <a:prstGeom prst="rect">
                            <a:avLst/>
                          </a:prstGeom>
                          <a:solidFill>
                            <a:srgbClr val="4472C4"/>
                          </a:solidFill>
                          <a:ln w="12700" cap="flat" cmpd="sng" algn="ctr">
                            <a:noFill/>
                            <a:prstDash val="solid"/>
                            <a:miter lim="800000"/>
                          </a:ln>
                          <a:effectLst/>
                        </wps:spPr>
                        <wps:txbx>
                          <w:txbxContent>
                            <w:p w14:paraId="5FD2CAC0" w14:textId="77777777" w:rsidR="00010C53" w:rsidRDefault="00010C53" w:rsidP="00010C53">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4"/>
                        <wps:cNvSpPr txBox="1"/>
                        <wps:spPr>
                          <a:xfrm>
                            <a:off x="15681" y="252690"/>
                            <a:ext cx="3551767" cy="763375"/>
                          </a:xfrm>
                          <a:prstGeom prst="rect">
                            <a:avLst/>
                          </a:prstGeom>
                          <a:noFill/>
                          <a:ln w="6350">
                            <a:noFill/>
                          </a:ln>
                          <a:effectLst/>
                        </wps:spPr>
                        <wps:txbx>
                          <w:txbxContent>
                            <w:p w14:paraId="34B91AC4" w14:textId="77777777" w:rsidR="00010C53" w:rsidRPr="006C1CE7" w:rsidRDefault="00010C53" w:rsidP="00010C53">
                              <w:pPr>
                                <w:rPr>
                                  <w:caps/>
                                  <w:color w:val="4472C4" w:themeColor="accent1"/>
                                  <w:sz w:val="24"/>
                                  <w:szCs w:val="24"/>
                                </w:rPr>
                              </w:pPr>
                              <w:r>
                                <w:rPr>
                                  <w:caps/>
                                  <w:color w:val="4472C4" w:themeColor="accent1"/>
                                  <w:sz w:val="24"/>
                                  <w:szCs w:val="24"/>
                                </w:rPr>
                                <w:t xml:space="preserve">the nature and importance of different roles that can be played by people practice professionals in relation to change agendas.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05742B2" id="Group 4" o:spid="_x0000_s1045" style="position:absolute;margin-left:59pt;margin-top:63pt;width:488.5pt;height:57.5pt;z-index:251662336;mso-position-horizontal-relative:page" coordorigin="156" coordsize="35517,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">
                <v:rect id="Rectangle 23" o:spid="_x0000_s1046" style="position:absolute;left:705;width:33950;height:2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" fillcolor="#4472c4" stroked="f" strokeweight="1pt">
                  <v:textbox>
                    <w:txbxContent>
                      <w:p w14:paraId="5FD2CAC0" w14:textId="77777777" w:rsidR="00010C53" w:rsidRDefault="00010C53" w:rsidP="00010C53">
                        <w:pPr>
                          <w:jc w:val="center"/>
                          <w:rPr>
                            <w:rFonts w:asciiTheme="majorHAnsi" w:eastAsiaTheme="majorEastAsia" w:hAnsiTheme="majorHAnsi" w:cstheme="majorBidi"/>
                            <w:color w:val="FFFFFF" w:themeColor="background1"/>
                            <w:sz w:val="24"/>
                            <w:szCs w:val="28"/>
                          </w:rPr>
                        </w:pPr>
                      </w:p>
                    </w:txbxContent>
                  </v:textbox>
                </v:rect>
                <v:shape id="Text Box 24" o:spid="_x0000_s1047" type="#_x0000_t202" style="position:absolute;left:156;top:2526;width:35518;height:7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" filled="f" stroked="f" strokeweight=".5pt">
                  <v:textbox inset=",7.2pt,,0">
                    <w:txbxContent>
                      <w:p w14:paraId="34B91AC4" w14:textId="77777777" w:rsidR="00010C53" w:rsidRPr="006C1CE7" w:rsidRDefault="00010C53" w:rsidP="00010C53">
                        <w:pPr>
                          <w:rPr>
                            <w:caps/>
                            <w:color w:val="4472C4" w:themeColor="accent1"/>
                            <w:sz w:val="24"/>
                            <w:szCs w:val="24"/>
                          </w:rPr>
                        </w:pPr>
                        <w:r>
                          <w:rPr>
                            <w:caps/>
                            <w:color w:val="4472C4" w:themeColor="accent1"/>
                            <w:sz w:val="24"/>
                            <w:szCs w:val="24"/>
                          </w:rPr>
                          <w:t xml:space="preserve">the nature and importance of different roles that can be played by people practice professionals in relation to change agendas. </w:t>
                        </w:r>
                      </w:p>
                    </w:txbxContent>
                  </v:textbox>
                </v:shape>
                <w10:wrap type="square" anchorx="page"/>
              </v:group>
            </w:pict>
          </mc:Fallback>
        </mc:AlternateContent>
      </w:r>
      <w:r w:rsidR="00501091">
        <w:t xml:space="preserve">management teams who support the change, </w:t>
      </w:r>
      <w:r w:rsidR="00A2538B">
        <w:t>over-riding organisation culture</w:t>
      </w:r>
      <w:r w:rsidR="005F69CA">
        <w:t xml:space="preserve"> </w:t>
      </w:r>
      <w:sdt>
        <w:sdtPr>
          <w:id w:val="-85617925"/>
          <w:citation/>
        </w:sdtPr>
        <w:sdtContent>
          <w:r w:rsidR="005F69CA">
            <w:fldChar w:fldCharType="begin"/>
          </w:r>
          <w:r w:rsidR="005F69CA">
            <w:instrText xml:space="preserve"> CITATION Den10 \l 2057 </w:instrText>
          </w:r>
          <w:r w:rsidR="005F69CA">
            <w:fldChar w:fldCharType="separate"/>
          </w:r>
          <w:r w:rsidR="00845939" w:rsidRPr="00845939">
            <w:rPr>
              <w:noProof/>
            </w:rPr>
            <w:t>(Dennis G. Erwin, 2010)</w:t>
          </w:r>
          <w:r w:rsidR="005F69CA">
            <w:fldChar w:fldCharType="end"/>
          </w:r>
        </w:sdtContent>
      </w:sdt>
      <w:r w:rsidR="00A2538B">
        <w:t>.</w:t>
      </w:r>
    </w:p>
    <w:p w14:paraId="545BF073" w14:textId="0B6D9C52" w:rsidR="00CA1A5F" w:rsidRDefault="002B1B0C" w:rsidP="00413C9F">
      <w:r>
        <w:t xml:space="preserve">The role of change management is vital in an organisation like the NHS. </w:t>
      </w:r>
      <w:r w:rsidR="009F0813">
        <w:t xml:space="preserve">In recent years HR have </w:t>
      </w:r>
      <w:r w:rsidR="00013C1C">
        <w:t xml:space="preserve">moved from </w:t>
      </w:r>
      <w:r w:rsidR="0096157C">
        <w:t>being an admi</w:t>
      </w:r>
      <w:r w:rsidR="00FD2855">
        <w:t>ni</w:t>
      </w:r>
      <w:r w:rsidR="0096157C">
        <w:t>strative role</w:t>
      </w:r>
      <w:r w:rsidR="003E7DAA">
        <w:t xml:space="preserve"> within a business</w:t>
      </w:r>
      <w:r w:rsidR="0096157C">
        <w:t xml:space="preserve"> to </w:t>
      </w:r>
      <w:r w:rsidR="00FD2855">
        <w:t>becoming a strategic function</w:t>
      </w:r>
      <w:r w:rsidR="003E7DAA">
        <w:t xml:space="preserve"> instead</w:t>
      </w:r>
      <w:r w:rsidR="00FD2855">
        <w:t>.</w:t>
      </w:r>
      <w:r w:rsidR="003E7DAA">
        <w:t xml:space="preserve"> Organisation leaders generally see </w:t>
      </w:r>
      <w:r w:rsidR="00485EA5">
        <w:t xml:space="preserve">HR employees as being an asset towards implementation and change management </w:t>
      </w:r>
      <w:sdt>
        <w:sdtPr>
          <w:id w:val="-372306390"/>
          <w:lock w:val="contentLocked"/>
          <w:placeholder>
            <w:docPart w:val="DefaultPlaceholder_1081868574"/>
          </w:placeholder>
          <w:citation/>
        </w:sdtPr>
        <w:sdtEndPr/>
        <w:sdtContent>
          <w:r w:rsidR="00FD26D0">
            <w:fldChar w:fldCharType="begin"/>
          </w:r>
          <w:r w:rsidR="00FD26D0">
            <w:instrText xml:space="preserve"> CITATION Nig21 \l 2057 </w:instrText>
          </w:r>
          <w:r w:rsidR="00FD26D0">
            <w:fldChar w:fldCharType="separate"/>
          </w:r>
          <w:r w:rsidR="00FD26D0" w:rsidRPr="00FD26D0">
            <w:rPr>
              <w:noProof/>
            </w:rPr>
            <w:t>(Cassidy, 2021)</w:t>
          </w:r>
          <w:r w:rsidR="00FD26D0">
            <w:fldChar w:fldCharType="end"/>
          </w:r>
        </w:sdtContent>
      </w:sdt>
      <w:r w:rsidR="00FD26D0">
        <w:t xml:space="preserve">. </w:t>
      </w:r>
      <w:r w:rsidR="00E76AC2">
        <w:t>We as a HR team</w:t>
      </w:r>
      <w:r w:rsidR="004F7F87">
        <w:t xml:space="preserve"> </w:t>
      </w:r>
      <w:r w:rsidR="00E76AC2">
        <w:t>are</w:t>
      </w:r>
      <w:r w:rsidR="004F7F87">
        <w:t xml:space="preserve"> pivotal when it comes to </w:t>
      </w:r>
      <w:r w:rsidR="00D959F6">
        <w:t>implementing change agenda</w:t>
      </w:r>
      <w:r w:rsidR="002F2C01">
        <w:t xml:space="preserve">, ensuring that </w:t>
      </w:r>
      <w:r w:rsidR="00187585">
        <w:t>we are demonstrating passion and integrity a</w:t>
      </w:r>
      <w:r w:rsidR="00424F73">
        <w:t xml:space="preserve">s well as having the ability to be innovative </w:t>
      </w:r>
      <w:r w:rsidR="005F69CA" w:rsidRPr="005F69CA">
        <w:rPr>
          <w:noProof/>
        </w:rPr>
        <w:t>(Waite,</w:t>
      </w:r>
      <w:r w:rsidR="005F69CA">
        <w:rPr>
          <w:noProof/>
        </w:rPr>
        <w:t xml:space="preserve"> et al.</w:t>
      </w:r>
      <w:r w:rsidR="005F69CA" w:rsidRPr="005F69CA">
        <w:rPr>
          <w:noProof/>
        </w:rPr>
        <w:t xml:space="preserve"> 2021)</w:t>
      </w:r>
    </w:p>
    <w:p w14:paraId="160AFCC9" w14:textId="1E2351CE" w:rsidR="00FD26D0" w:rsidRPr="00CA1A5F" w:rsidRDefault="007E1C90" w:rsidP="00413C9F">
      <w:r>
        <w:t>It is important for HR professional</w:t>
      </w:r>
      <w:r w:rsidR="00FE0D4F">
        <w:t>s</w:t>
      </w:r>
      <w:r>
        <w:t xml:space="preserve"> and unions combined to have </w:t>
      </w:r>
      <w:r w:rsidR="00FE0D4F">
        <w:t>a positive relationship with each</w:t>
      </w:r>
      <w:r w:rsidR="00FC271D">
        <w:t xml:space="preserve"> </w:t>
      </w:r>
      <w:r w:rsidR="00FE0D4F">
        <w:t xml:space="preserve">other </w:t>
      </w:r>
      <w:r w:rsidR="00FC271D">
        <w:t>throughout the workplace</w:t>
      </w:r>
      <w:r w:rsidR="00BE75A4">
        <w:t xml:space="preserve"> </w:t>
      </w:r>
      <w:sdt>
        <w:sdtPr>
          <w:id w:val="-1269775901"/>
          <w:lock w:val="contentLocked"/>
          <w:placeholder>
            <w:docPart w:val="DefaultPlaceholder_1081868574"/>
          </w:placeholder>
          <w:citation/>
        </w:sdtPr>
        <w:sdtEndPr/>
        <w:sdtContent>
          <w:r w:rsidR="00BE75A4">
            <w:fldChar w:fldCharType="begin"/>
          </w:r>
          <w:r w:rsidR="00BE75A4">
            <w:instrText xml:space="preserve"> CITATION Dav21 \l 2057 </w:instrText>
          </w:r>
          <w:r w:rsidR="00BE75A4">
            <w:fldChar w:fldCharType="separate"/>
          </w:r>
          <w:r w:rsidR="00BE75A4" w:rsidRPr="00BE75A4">
            <w:rPr>
              <w:noProof/>
            </w:rPr>
            <w:t>(Liddle, 2021)</w:t>
          </w:r>
          <w:r w:rsidR="00BE75A4">
            <w:fldChar w:fldCharType="end"/>
          </w:r>
        </w:sdtContent>
      </w:sdt>
      <w:r w:rsidR="00BE75A4">
        <w:t xml:space="preserve">. </w:t>
      </w:r>
      <w:r w:rsidR="002B0BAE">
        <w:t xml:space="preserve">In today’s state, it is </w:t>
      </w:r>
      <w:r w:rsidR="00A92A45">
        <w:t>even more important to ensure that the relationship is strong due to nurses</w:t>
      </w:r>
      <w:r w:rsidR="007F5BBA">
        <w:t xml:space="preserve"> and p</w:t>
      </w:r>
      <w:r w:rsidR="00A92A45">
        <w:t xml:space="preserve">aramedics </w:t>
      </w:r>
      <w:proofErr w:type="gramStart"/>
      <w:r w:rsidR="00A92A45">
        <w:t>taking action</w:t>
      </w:r>
      <w:proofErr w:type="gramEnd"/>
      <w:r w:rsidR="00A92A45">
        <w:t xml:space="preserve"> and striking</w:t>
      </w:r>
      <w:r w:rsidR="00A245B2">
        <w:t xml:space="preserve"> and assisting them with understanding the need for aid</w:t>
      </w:r>
      <w:r w:rsidR="00C66C3C">
        <w:t>.</w:t>
      </w:r>
      <w:r w:rsidR="00890B92">
        <w:t xml:space="preserve"> </w:t>
      </w:r>
      <w:r w:rsidR="00B91828">
        <w:t xml:space="preserve">A critical </w:t>
      </w:r>
      <w:r w:rsidR="00F010E1">
        <w:t xml:space="preserve">point for HR employees to consider is </w:t>
      </w:r>
      <w:r w:rsidR="001D1B92">
        <w:t xml:space="preserve">on whether the issue can be resolved without the need to strike, this is then </w:t>
      </w:r>
      <w:r w:rsidR="007817C7">
        <w:t xml:space="preserve">eventually </w:t>
      </w:r>
      <w:r w:rsidR="001D1B92">
        <w:t>take</w:t>
      </w:r>
      <w:r w:rsidR="005C205F">
        <w:t>n</w:t>
      </w:r>
      <w:r w:rsidR="001D1B92">
        <w:t xml:space="preserve"> to </w:t>
      </w:r>
      <w:r w:rsidR="005C205F">
        <w:t xml:space="preserve">the </w:t>
      </w:r>
      <w:proofErr w:type="gramStart"/>
      <w:r w:rsidR="005C205F">
        <w:t>employees</w:t>
      </w:r>
      <w:proofErr w:type="gramEnd"/>
      <w:r w:rsidR="005C205F">
        <w:t xml:space="preserve"> union and </w:t>
      </w:r>
      <w:r w:rsidR="007817C7">
        <w:t xml:space="preserve">a conversation will be had between the two </w:t>
      </w:r>
      <w:sdt>
        <w:sdtPr>
          <w:id w:val="-1362422976"/>
          <w:lock w:val="contentLocked"/>
          <w:placeholder>
            <w:docPart w:val="DefaultPlaceholder_1081868574"/>
          </w:placeholder>
          <w:citation/>
        </w:sdtPr>
        <w:sdtEndPr/>
        <w:sdtContent>
          <w:r w:rsidR="007817C7">
            <w:fldChar w:fldCharType="begin"/>
          </w:r>
          <w:r w:rsidR="007817C7">
            <w:instrText xml:space="preserve"> CITATION Sam22 \l 2057 </w:instrText>
          </w:r>
          <w:r w:rsidR="007817C7">
            <w:fldChar w:fldCharType="separate"/>
          </w:r>
          <w:r w:rsidR="007817C7" w:rsidRPr="007817C7">
            <w:rPr>
              <w:noProof/>
            </w:rPr>
            <w:t>(Dickson, 2022)</w:t>
          </w:r>
          <w:r w:rsidR="007817C7">
            <w:fldChar w:fldCharType="end"/>
          </w:r>
        </w:sdtContent>
      </w:sdt>
      <w:r w:rsidR="007817C7">
        <w:t xml:space="preserve">. </w:t>
      </w:r>
      <w:r w:rsidR="00E331F8">
        <w:t xml:space="preserve">As part as HR’s role, </w:t>
      </w:r>
      <w:proofErr w:type="gramStart"/>
      <w:r w:rsidR="00E331F8">
        <w:t>they</w:t>
      </w:r>
      <w:proofErr w:type="gramEnd"/>
      <w:r w:rsidR="00E331F8">
        <w:t xml:space="preserve"> also an advocate for employee rights, ensuring that </w:t>
      </w:r>
      <w:r w:rsidR="001C41CC">
        <w:t xml:space="preserve">they are the </w:t>
      </w:r>
      <w:r w:rsidR="00502C8D">
        <w:t xml:space="preserve">voice for the organisation and employees </w:t>
      </w:r>
      <w:sdt>
        <w:sdtPr>
          <w:id w:val="-80611349"/>
          <w:citation/>
        </w:sdtPr>
        <w:sdtEndPr/>
        <w:sdtContent>
          <w:r w:rsidR="00502C8D">
            <w:fldChar w:fldCharType="begin"/>
          </w:r>
          <w:r w:rsidR="00502C8D">
            <w:instrText xml:space="preserve"> CITATION Joh18 \l 2057 </w:instrText>
          </w:r>
          <w:r w:rsidR="00502C8D">
            <w:fldChar w:fldCharType="separate"/>
          </w:r>
          <w:r w:rsidR="00845939" w:rsidRPr="00845939">
            <w:rPr>
              <w:noProof/>
            </w:rPr>
            <w:t>(Johnny C. Taylor, 2018)</w:t>
          </w:r>
          <w:r w:rsidR="00502C8D">
            <w:fldChar w:fldCharType="end"/>
          </w:r>
        </w:sdtContent>
      </w:sdt>
      <w:r w:rsidR="00502C8D">
        <w:t>.</w:t>
      </w:r>
    </w:p>
    <w:p w14:paraId="13DA8C38" w14:textId="2C484EC8" w:rsidR="001D2B97" w:rsidRDefault="5E3B60AC" w:rsidP="00413C9F">
      <w:r>
        <w:t xml:space="preserve">There are also several different roles in a business that are just as crucial which HR facilitate change agendas for. For example, the role of a gatekeeper within the NHS </w:t>
      </w:r>
      <w:proofErr w:type="gramStart"/>
      <w:r>
        <w:t>is someone who is</w:t>
      </w:r>
      <w:proofErr w:type="gramEnd"/>
      <w:r>
        <w:t xml:space="preserve"> responsible for ensuring that only vital information gets through to the decision maker. </w:t>
      </w:r>
      <w:r w:rsidR="000D6E2D">
        <w:t xml:space="preserve">A champion is considered as </w:t>
      </w:r>
      <w:r w:rsidR="00076D7E">
        <w:t xml:space="preserve">the individual who </w:t>
      </w:r>
      <w:r w:rsidR="004453FA">
        <w:t xml:space="preserve">has the power to </w:t>
      </w:r>
      <w:r w:rsidR="00F87B21">
        <w:t xml:space="preserve">determine any </w:t>
      </w:r>
      <w:r w:rsidR="000D41BD">
        <w:t xml:space="preserve">issues in </w:t>
      </w:r>
      <w:r w:rsidR="00F87B21">
        <w:t xml:space="preserve">the way which the organisation </w:t>
      </w:r>
      <w:r w:rsidR="00042ABE">
        <w:t xml:space="preserve">carries out its </w:t>
      </w:r>
      <w:proofErr w:type="gramStart"/>
      <w:r w:rsidR="00042ABE">
        <w:t>duties</w:t>
      </w:r>
      <w:r w:rsidR="00533C58">
        <w:t xml:space="preserve"> </w:t>
      </w:r>
      <w:r w:rsidR="00042ABE">
        <w:t>.</w:t>
      </w:r>
      <w:proofErr w:type="gramEnd"/>
      <w:r w:rsidR="00042ABE">
        <w:t xml:space="preserve"> They must also </w:t>
      </w:r>
      <w:proofErr w:type="gramStart"/>
      <w:r w:rsidR="00042ABE">
        <w:t>have the ability to</w:t>
      </w:r>
      <w:proofErr w:type="gramEnd"/>
      <w:r w:rsidR="00042ABE">
        <w:t xml:space="preserve"> </w:t>
      </w:r>
      <w:r w:rsidR="00D33B70">
        <w:t>promote and implement the change</w:t>
      </w:r>
      <w:r w:rsidR="00533C58">
        <w:t xml:space="preserve"> </w:t>
      </w:r>
      <w:sdt>
        <w:sdtPr>
          <w:id w:val="-2119369884"/>
          <w:citation/>
        </w:sdtPr>
        <w:sdtEndPr/>
        <w:sdtContent>
          <w:r w:rsidR="00533C58">
            <w:fldChar w:fldCharType="begin"/>
          </w:r>
          <w:r w:rsidR="00533C58">
            <w:instrText xml:space="preserve"> CITATION Ell20 \l 2057 </w:instrText>
          </w:r>
          <w:r w:rsidR="00533C58">
            <w:fldChar w:fldCharType="separate"/>
          </w:r>
          <w:r w:rsidR="00845939" w:rsidRPr="00845939">
            <w:rPr>
              <w:noProof/>
            </w:rPr>
            <w:t>(Collier, 2020)</w:t>
          </w:r>
          <w:r w:rsidR="00533C58">
            <w:fldChar w:fldCharType="end"/>
          </w:r>
        </w:sdtContent>
      </w:sdt>
      <w:r w:rsidR="00D33B70">
        <w:t xml:space="preserve">. In terms of </w:t>
      </w:r>
      <w:r w:rsidR="00655D67">
        <w:t xml:space="preserve">the role of </w:t>
      </w:r>
      <w:r w:rsidR="00D33B70">
        <w:t>a facilitator within the NHS,</w:t>
      </w:r>
      <w:r w:rsidR="00655D67">
        <w:t xml:space="preserve"> these are generally</w:t>
      </w:r>
      <w:r w:rsidR="000D41BD">
        <w:t xml:space="preserve"> in place to be put</w:t>
      </w:r>
      <w:r w:rsidR="00655D67">
        <w:t xml:space="preserve"> </w:t>
      </w:r>
      <w:r w:rsidR="004E17F7">
        <w:t xml:space="preserve">in charge of ensuring that adequate support </w:t>
      </w:r>
      <w:r w:rsidR="000D41BD">
        <w:t>is provided to</w:t>
      </w:r>
      <w:r w:rsidR="007118D5">
        <w:t xml:space="preserve"> employees of the organisation to achieve the change which has been set out </w:t>
      </w:r>
      <w:sdt>
        <w:sdtPr>
          <w:id w:val="-372466962"/>
          <w:citation/>
        </w:sdtPr>
        <w:sdtEndPr/>
        <w:sdtContent>
          <w:r w:rsidR="006E2C91">
            <w:fldChar w:fldCharType="begin"/>
          </w:r>
          <w:r w:rsidR="006E2C91">
            <w:instrText xml:space="preserve"> CITATION Sri19 \l 2057 </w:instrText>
          </w:r>
          <w:r w:rsidR="006E2C91">
            <w:fldChar w:fldCharType="separate"/>
          </w:r>
          <w:r w:rsidR="00845939" w:rsidRPr="00845939">
            <w:rPr>
              <w:noProof/>
            </w:rPr>
            <w:t>(Ragala, 2019)</w:t>
          </w:r>
          <w:r w:rsidR="006E2C91">
            <w:fldChar w:fldCharType="end"/>
          </w:r>
        </w:sdtContent>
      </w:sdt>
      <w:r w:rsidR="006E2C91">
        <w:t>.</w:t>
      </w:r>
    </w:p>
    <w:p w14:paraId="78644340" w14:textId="2A475C4C" w:rsidR="001D2B97" w:rsidRDefault="001D2B97" w:rsidP="00413C9F">
      <w:r>
        <w:rPr>
          <w:noProof/>
        </w:rPr>
        <mc:AlternateContent>
          <mc:Choice Requires="wpg">
            <w:drawing>
              <wp:anchor distT="0" distB="0" distL="114300" distR="114300" simplePos="0" relativeHeight="251659264" behindDoc="0" locked="0" layoutInCell="1" allowOverlap="1" wp14:anchorId="17AB2A20" wp14:editId="12B0CDE2">
                <wp:simplePos x="0" y="0"/>
                <wp:positionH relativeFrom="margin">
                  <wp:posOffset>-190500</wp:posOffset>
                </wp:positionH>
                <wp:positionV relativeFrom="paragraph">
                  <wp:posOffset>237490</wp:posOffset>
                </wp:positionV>
                <wp:extent cx="6229350" cy="971550"/>
                <wp:effectExtent l="0" t="0" r="0" b="0"/>
                <wp:wrapSquare wrapText="bothSides"/>
                <wp:docPr id="28" name="Group 28"/>
                <wp:cNvGraphicFramePr/>
                <a:graphic xmlns:a="http://schemas.openxmlformats.org/drawingml/2006/main">
                  <a:graphicData uri="http://schemas.microsoft.com/office/word/2010/wordprocessingGroup">
                    <wpg:wgp>
                      <wpg:cNvGrpSpPr/>
                      <wpg:grpSpPr>
                        <a:xfrm>
                          <a:off x="0" y="0"/>
                          <a:ext cx="6229350" cy="971550"/>
                          <a:chOff x="15681" y="22694"/>
                          <a:chExt cx="3551767" cy="993374"/>
                        </a:xfrm>
                      </wpg:grpSpPr>
                      <wps:wsp>
                        <wps:cNvPr id="29" name="Rectangle 29"/>
                        <wps:cNvSpPr/>
                        <wps:spPr>
                          <a:xfrm>
                            <a:off x="67028" y="22694"/>
                            <a:ext cx="3394956" cy="288433"/>
                          </a:xfrm>
                          <a:prstGeom prst="rect">
                            <a:avLst/>
                          </a:prstGeom>
                          <a:solidFill>
                            <a:srgbClr val="4472C4"/>
                          </a:solidFill>
                          <a:ln w="12700" cap="flat" cmpd="sng" algn="ctr">
                            <a:noFill/>
                            <a:prstDash val="solid"/>
                            <a:miter lim="800000"/>
                          </a:ln>
                          <a:effectLst/>
                        </wps:spPr>
                        <wps:txbx>
                          <w:txbxContent>
                            <w:p w14:paraId="0E65DAB8" w14:textId="77777777" w:rsidR="000C057F" w:rsidRDefault="000C057F" w:rsidP="000C057F">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Text Box 30"/>
                        <wps:cNvSpPr txBox="1"/>
                        <wps:spPr>
                          <a:xfrm>
                            <a:off x="15681" y="252692"/>
                            <a:ext cx="3551767" cy="763376"/>
                          </a:xfrm>
                          <a:prstGeom prst="rect">
                            <a:avLst/>
                          </a:prstGeom>
                          <a:noFill/>
                          <a:ln w="6350">
                            <a:noFill/>
                          </a:ln>
                          <a:effectLst/>
                        </wps:spPr>
                        <wps:txbx>
                          <w:txbxContent>
                            <w:p w14:paraId="74846F8D" w14:textId="77777777" w:rsidR="000C057F" w:rsidRPr="006C1CE7" w:rsidRDefault="000C057F" w:rsidP="000C057F">
                              <w:pPr>
                                <w:rPr>
                                  <w:caps/>
                                  <w:color w:val="4472C4" w:themeColor="accent1"/>
                                  <w:sz w:val="24"/>
                                  <w:szCs w:val="24"/>
                                </w:rPr>
                              </w:pPr>
                              <w:r>
                                <w:rPr>
                                  <w:caps/>
                                  <w:color w:val="4472C4" w:themeColor="accent1"/>
                                  <w:sz w:val="24"/>
                                  <w:szCs w:val="24"/>
                                </w:rPr>
                                <w:t>how organisation culture can impact people in different ways, such as changing their role or status or financial situation, and the different ways people may respond to change.</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7AB2A20" id="Group 28" o:spid="_x0000_s1048" style="position:absolute;margin-left:-15pt;margin-top:18.7pt;width:490.5pt;height:76.5pt;z-index:251659264;mso-position-horizontal-relative:margin" coordorigin="156,226" coordsize="35517,9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">
                <v:rect id="Rectangle 29" o:spid="_x0000_s1049" style="position:absolute;left:670;top:226;width:33949;height:2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" fillcolor="#4472c4" stroked="f" strokeweight="1pt">
                  <v:textbox>
                    <w:txbxContent>
                      <w:p w14:paraId="0E65DAB8" w14:textId="77777777" w:rsidR="000C057F" w:rsidRDefault="000C057F" w:rsidP="000C057F">
                        <w:pPr>
                          <w:jc w:val="center"/>
                          <w:rPr>
                            <w:rFonts w:asciiTheme="majorHAnsi" w:eastAsiaTheme="majorEastAsia" w:hAnsiTheme="majorHAnsi" w:cstheme="majorBidi"/>
                            <w:color w:val="FFFFFF" w:themeColor="background1"/>
                            <w:sz w:val="24"/>
                            <w:szCs w:val="28"/>
                          </w:rPr>
                        </w:pPr>
                      </w:p>
                    </w:txbxContent>
                  </v:textbox>
                </v:rect>
                <v:shape id="Text Box 30" o:spid="_x0000_s1050" type="#_x0000_t202" style="position:absolute;left:156;top:2526;width:35518;height:7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" filled="f" stroked="f" strokeweight=".5pt">
                  <v:textbox inset=",7.2pt,,0">
                    <w:txbxContent>
                      <w:p w14:paraId="74846F8D" w14:textId="77777777" w:rsidR="000C057F" w:rsidRPr="006C1CE7" w:rsidRDefault="000C057F" w:rsidP="000C057F">
                        <w:pPr>
                          <w:rPr>
                            <w:caps/>
                            <w:color w:val="4472C4" w:themeColor="accent1"/>
                            <w:sz w:val="24"/>
                            <w:szCs w:val="24"/>
                          </w:rPr>
                        </w:pPr>
                        <w:r>
                          <w:rPr>
                            <w:caps/>
                            <w:color w:val="4472C4" w:themeColor="accent1"/>
                            <w:sz w:val="24"/>
                            <w:szCs w:val="24"/>
                          </w:rPr>
                          <w:t>how organisation culture can impact people in different ways, such as changing their role or status or financial situation, and the different ways people may respond to change.</w:t>
                        </w:r>
                      </w:p>
                    </w:txbxContent>
                  </v:textbox>
                </v:shape>
                <w10:wrap type="square" anchorx="margin"/>
              </v:group>
            </w:pict>
          </mc:Fallback>
        </mc:AlternateContent>
      </w:r>
    </w:p>
    <w:p w14:paraId="49442D9D" w14:textId="1C082456" w:rsidR="00D40FE1" w:rsidRDefault="00E10F39" w:rsidP="00413C9F">
      <w:r>
        <w:t>When an organisation is strong and has a positive culture, employees will feel valued</w:t>
      </w:r>
      <w:r w:rsidR="0002053E">
        <w:t>, and in turn, give employees an opportunity to grow and develop in their role</w:t>
      </w:r>
      <w:r w:rsidR="00814E87">
        <w:t xml:space="preserve"> </w:t>
      </w:r>
      <w:sdt>
        <w:sdtPr>
          <w:id w:val="319699384"/>
          <w:citation/>
        </w:sdtPr>
        <w:sdtEndPr/>
        <w:sdtContent>
          <w:r w:rsidR="00814E87">
            <w:fldChar w:fldCharType="begin"/>
          </w:r>
          <w:r w:rsidR="00814E87">
            <w:instrText xml:space="preserve"> CITATION Lau22 \l 2057 </w:instrText>
          </w:r>
          <w:r w:rsidR="00814E87">
            <w:fldChar w:fldCharType="separate"/>
          </w:r>
          <w:r w:rsidR="00845939" w:rsidRPr="00845939">
            <w:rPr>
              <w:noProof/>
            </w:rPr>
            <w:t>(O'Donnell, 2022)</w:t>
          </w:r>
          <w:r w:rsidR="00814E87">
            <w:fldChar w:fldCharType="end"/>
          </w:r>
        </w:sdtContent>
      </w:sdt>
      <w:r w:rsidR="00814E87">
        <w:t xml:space="preserve">. </w:t>
      </w:r>
      <w:r w:rsidR="00E13061">
        <w:t xml:space="preserve">There are different responses to </w:t>
      </w:r>
      <w:r w:rsidR="001D0C16">
        <w:t xml:space="preserve">organisational change, those being behavioural, </w:t>
      </w:r>
      <w:r w:rsidR="00EA6B45">
        <w:t>personal,</w:t>
      </w:r>
      <w:r w:rsidR="001D0C16">
        <w:t xml:space="preserve"> and professional. </w:t>
      </w:r>
      <w:r w:rsidR="00B64BB6">
        <w:t xml:space="preserve">For example, a </w:t>
      </w:r>
      <w:r w:rsidR="00331078">
        <w:t xml:space="preserve">positive </w:t>
      </w:r>
      <w:r w:rsidR="00B64BB6">
        <w:t xml:space="preserve">behavioural change would </w:t>
      </w:r>
      <w:r w:rsidR="00AA36F0">
        <w:t>have a</w:t>
      </w:r>
      <w:r w:rsidR="00EA1797">
        <w:t xml:space="preserve"> great </w:t>
      </w:r>
      <w:r w:rsidR="00AA36F0">
        <w:t xml:space="preserve">impact </w:t>
      </w:r>
      <w:r w:rsidR="00AF1DC5">
        <w:t>within an organisation</w:t>
      </w:r>
      <w:r w:rsidR="00331078">
        <w:t xml:space="preserve"> </w:t>
      </w:r>
      <w:r w:rsidR="00AF1DC5">
        <w:t xml:space="preserve">as employee </w:t>
      </w:r>
      <w:r w:rsidR="00C82494">
        <w:t xml:space="preserve">productivity </w:t>
      </w:r>
      <w:r w:rsidR="00331078">
        <w:t>would rise</w:t>
      </w:r>
      <w:r w:rsidR="005A7531">
        <w:t xml:space="preserve">, and in turn, create a foundation for employee growth </w:t>
      </w:r>
      <w:sdt>
        <w:sdtPr>
          <w:id w:val="-1346087197"/>
          <w:citation/>
        </w:sdtPr>
        <w:sdtEndPr/>
        <w:sdtContent>
          <w:r w:rsidR="005A7531">
            <w:fldChar w:fldCharType="begin"/>
          </w:r>
          <w:r w:rsidR="005A7531">
            <w:instrText xml:space="preserve">CITATION 4Pi19 \l 2057 </w:instrText>
          </w:r>
          <w:r w:rsidR="005A7531">
            <w:fldChar w:fldCharType="separate"/>
          </w:r>
          <w:r w:rsidR="00845939" w:rsidRPr="00845939">
            <w:rPr>
              <w:noProof/>
            </w:rPr>
            <w:t>(Probst, 2019)</w:t>
          </w:r>
          <w:r w:rsidR="005A7531">
            <w:fldChar w:fldCharType="end"/>
          </w:r>
        </w:sdtContent>
      </w:sdt>
      <w:r w:rsidR="005A7531">
        <w:t xml:space="preserve">. </w:t>
      </w:r>
      <w:r w:rsidR="004F3777">
        <w:t xml:space="preserve">Personal behaviour </w:t>
      </w:r>
      <w:r w:rsidR="00A760DB">
        <w:t xml:space="preserve">is </w:t>
      </w:r>
      <w:r w:rsidR="00112CD5">
        <w:t>very important</w:t>
      </w:r>
      <w:r w:rsidR="002E3A58">
        <w:t xml:space="preserve"> for </w:t>
      </w:r>
      <w:r w:rsidR="00112CD5">
        <w:t>organisation culture</w:t>
      </w:r>
      <w:r w:rsidR="008A6CDA">
        <w:t xml:space="preserve">. </w:t>
      </w:r>
      <w:r w:rsidR="00001E11">
        <w:t>By being lo</w:t>
      </w:r>
      <w:r w:rsidR="00841956">
        <w:t xml:space="preserve">yal and committed to the company you are working for, this can make you a very valued member of the team and has a </w:t>
      </w:r>
      <w:r w:rsidR="00746EBC">
        <w:t xml:space="preserve">huge impact on the way the business is </w:t>
      </w:r>
      <w:r w:rsidR="0080125A">
        <w:t xml:space="preserve">demonstrated </w:t>
      </w:r>
      <w:sdt>
        <w:sdtPr>
          <w:id w:val="-484393888"/>
          <w:citation/>
        </w:sdtPr>
        <w:sdtEndPr/>
        <w:sdtContent>
          <w:r w:rsidR="0080125A">
            <w:fldChar w:fldCharType="begin"/>
          </w:r>
          <w:r w:rsidR="0080125A">
            <w:instrText xml:space="preserve"> CITATION Mar21 \l 2057 </w:instrText>
          </w:r>
          <w:r w:rsidR="0080125A">
            <w:fldChar w:fldCharType="separate"/>
          </w:r>
          <w:r w:rsidR="00845939" w:rsidRPr="00845939">
            <w:rPr>
              <w:noProof/>
            </w:rPr>
            <w:t>(Dowd, 2021)</w:t>
          </w:r>
          <w:r w:rsidR="0080125A">
            <w:fldChar w:fldCharType="end"/>
          </w:r>
        </w:sdtContent>
      </w:sdt>
      <w:r w:rsidR="0080125A">
        <w:t>.</w:t>
      </w:r>
      <w:r w:rsidR="00DA0C7C">
        <w:t xml:space="preserve"> On the other hand, professional behaviour within the workplace </w:t>
      </w:r>
      <w:r w:rsidR="00B5718B">
        <w:t xml:space="preserve">ensures success. If an employee is committed to working </w:t>
      </w:r>
      <w:r w:rsidR="006550A1">
        <w:t>productively and collaborate</w:t>
      </w:r>
      <w:r w:rsidR="0053605D">
        <w:t xml:space="preserve"> with their colleagues</w:t>
      </w:r>
      <w:r w:rsidR="006550A1">
        <w:t xml:space="preserve">, a </w:t>
      </w:r>
      <w:proofErr w:type="spellStart"/>
      <w:r w:rsidR="006550A1">
        <w:t>business</w:t>
      </w:r>
      <w:r w:rsidR="00B7231D">
        <w:t>es</w:t>
      </w:r>
      <w:proofErr w:type="spellEnd"/>
      <w:r w:rsidR="00B7231D">
        <w:t xml:space="preserve"> performance will be increased </w:t>
      </w:r>
      <w:sdt>
        <w:sdtPr>
          <w:id w:val="-156390619"/>
          <w:citation/>
        </w:sdtPr>
        <w:sdtEndPr/>
        <w:sdtContent>
          <w:r w:rsidR="00B7231D">
            <w:fldChar w:fldCharType="begin"/>
          </w:r>
          <w:r w:rsidR="00B7231D">
            <w:instrText xml:space="preserve"> CITATION Lis18 \l 2057 </w:instrText>
          </w:r>
          <w:r w:rsidR="00B7231D">
            <w:fldChar w:fldCharType="separate"/>
          </w:r>
          <w:r w:rsidR="00845939" w:rsidRPr="00845939">
            <w:rPr>
              <w:noProof/>
            </w:rPr>
            <w:t>(McQuerrey, 2018)</w:t>
          </w:r>
          <w:r w:rsidR="00B7231D">
            <w:fldChar w:fldCharType="end"/>
          </w:r>
        </w:sdtContent>
      </w:sdt>
      <w:r w:rsidR="00B7231D">
        <w:t xml:space="preserve">. </w:t>
      </w:r>
    </w:p>
    <w:p w14:paraId="5FB60B89" w14:textId="4826E984" w:rsidR="0045649C" w:rsidRPr="0045649C" w:rsidRDefault="00315DFA" w:rsidP="0045649C">
      <w:r>
        <w:t xml:space="preserve">There can also be negative impacts </w:t>
      </w:r>
      <w:proofErr w:type="gramStart"/>
      <w:r>
        <w:t>as a result of</w:t>
      </w:r>
      <w:proofErr w:type="gramEnd"/>
      <w:r>
        <w:t xml:space="preserve"> organisational change within a business. For Job loss</w:t>
      </w:r>
      <w:r w:rsidR="00842BD6">
        <w:t xml:space="preserve">, financial concerns and </w:t>
      </w:r>
      <w:r w:rsidR="005309E2">
        <w:t>mental health are</w:t>
      </w:r>
      <w:r>
        <w:t xml:space="preserve"> prime example</w:t>
      </w:r>
      <w:r w:rsidR="005309E2">
        <w:t>s</w:t>
      </w:r>
      <w:r>
        <w:t xml:space="preserve"> of this.</w:t>
      </w:r>
      <w:r w:rsidR="005309E2">
        <w:t xml:space="preserve"> </w:t>
      </w:r>
      <w:r w:rsidR="004728AA">
        <w:t xml:space="preserve">Change is sometimes a very hard concept for employees to accept. </w:t>
      </w:r>
      <w:r w:rsidR="005D533F">
        <w:t xml:space="preserve">This can have an impact on mental health with employees </w:t>
      </w:r>
      <w:r w:rsidR="009B055C">
        <w:t>using the reasoning for being off on sick due to work related stress</w:t>
      </w:r>
      <w:r w:rsidR="00C203D0">
        <w:t xml:space="preserve">, employees will also choose to leave organisations due to companies </w:t>
      </w:r>
      <w:r w:rsidR="001230B1">
        <w:t xml:space="preserve">making cuts on employee benefits, which also effects staff members financially </w:t>
      </w:r>
      <w:sdt>
        <w:sdtPr>
          <w:id w:val="1697576838"/>
          <w:citation/>
        </w:sdtPr>
        <w:sdtEndPr/>
        <w:sdtContent>
          <w:r w:rsidR="001230B1">
            <w:fldChar w:fldCharType="begin"/>
          </w:r>
          <w:r w:rsidR="001230B1">
            <w:instrText xml:space="preserve"> CITATION Han19 \l 2057 </w:instrText>
          </w:r>
          <w:r w:rsidR="001230B1">
            <w:fldChar w:fldCharType="separate"/>
          </w:r>
          <w:r w:rsidR="00845939" w:rsidRPr="00845939">
            <w:rPr>
              <w:noProof/>
            </w:rPr>
            <w:t>(Wickford, 2019)</w:t>
          </w:r>
          <w:r w:rsidR="001230B1">
            <w:fldChar w:fldCharType="end"/>
          </w:r>
        </w:sdtContent>
      </w:sdt>
      <w:r w:rsidR="001230B1">
        <w:t>.</w:t>
      </w:r>
      <w:r w:rsidR="0045649C">
        <w:t xml:space="preserve"> </w:t>
      </w:r>
      <w:r w:rsidR="0045649C" w:rsidRPr="0045649C">
        <w:t>Fincham and Rhodes (2005)</w:t>
      </w:r>
      <w:r w:rsidR="0045649C">
        <w:t xml:space="preserve"> states</w:t>
      </w:r>
      <w:r w:rsidR="0045649C" w:rsidRPr="0045649C">
        <w:t xml:space="preserve"> ‘The set of beliefs, values and norms that represent the unique character of an organisation and provide the context for </w:t>
      </w:r>
      <w:proofErr w:type="spellStart"/>
      <w:proofErr w:type="gramStart"/>
      <w:r w:rsidR="0045649C" w:rsidRPr="0045649C">
        <w:t>it’s</w:t>
      </w:r>
      <w:proofErr w:type="spellEnd"/>
      <w:proofErr w:type="gramEnd"/>
      <w:r w:rsidR="0045649C" w:rsidRPr="0045649C">
        <w:t xml:space="preserve"> actions’</w:t>
      </w:r>
      <w:r w:rsidR="0045649C">
        <w:t>.</w:t>
      </w:r>
    </w:p>
    <w:p w14:paraId="5D743FAE" w14:textId="65E56746" w:rsidR="00315DFA" w:rsidRDefault="00315DFA" w:rsidP="00413C9F"/>
    <w:p w14:paraId="4A05AEFD" w14:textId="55FDF516" w:rsidR="003356F1" w:rsidRDefault="003356F1" w:rsidP="00413C9F"/>
    <w:p w14:paraId="2821B26E" w14:textId="42785A62" w:rsidR="003356F1" w:rsidRDefault="003356F1" w:rsidP="00413C9F"/>
    <w:p w14:paraId="7EA3E069" w14:textId="3A5021E2" w:rsidR="003356F1" w:rsidRDefault="003356F1" w:rsidP="00413C9F"/>
    <w:p w14:paraId="4374B464" w14:textId="1F0A3C70" w:rsidR="003356F1" w:rsidRDefault="003356F1" w:rsidP="00413C9F"/>
    <w:p w14:paraId="0345409B" w14:textId="4FFB5847" w:rsidR="003356F1" w:rsidRDefault="003356F1" w:rsidP="00413C9F"/>
    <w:p w14:paraId="3CE5D6A0" w14:textId="51737396" w:rsidR="003356F1" w:rsidRDefault="003356F1" w:rsidP="00413C9F"/>
    <w:p w14:paraId="1A3D4C8D" w14:textId="39B3BF46" w:rsidR="003356F1" w:rsidRDefault="003356F1" w:rsidP="00413C9F"/>
    <w:p w14:paraId="0A31FFB2" w14:textId="3B2B07B6" w:rsidR="003356F1" w:rsidRDefault="003356F1" w:rsidP="00413C9F"/>
    <w:p w14:paraId="7CD3A5DC" w14:textId="5E8ED378" w:rsidR="003356F1" w:rsidRDefault="003356F1" w:rsidP="00413C9F"/>
    <w:p w14:paraId="285387D3" w14:textId="58D1A543" w:rsidR="003356F1" w:rsidRDefault="003356F1" w:rsidP="00413C9F"/>
    <w:p w14:paraId="1DDF1269" w14:textId="11D20097" w:rsidR="003356F1" w:rsidRDefault="003356F1" w:rsidP="00413C9F"/>
    <w:p w14:paraId="406D6E68" w14:textId="4131658C" w:rsidR="003356F1" w:rsidRDefault="003356F1" w:rsidP="00413C9F"/>
    <w:p w14:paraId="1F117691" w14:textId="1A74C86D" w:rsidR="003356F1" w:rsidRDefault="003356F1" w:rsidP="00413C9F"/>
    <w:p w14:paraId="66491F80" w14:textId="1E4A6737" w:rsidR="003356F1" w:rsidRDefault="003356F1" w:rsidP="00413C9F"/>
    <w:p w14:paraId="27666A2B" w14:textId="1F03CE83" w:rsidR="003356F1" w:rsidRDefault="003356F1" w:rsidP="00413C9F"/>
    <w:p w14:paraId="701637BA" w14:textId="2D6F4DB1" w:rsidR="003356F1" w:rsidRDefault="003356F1" w:rsidP="00413C9F"/>
    <w:p w14:paraId="7832D1D1" w14:textId="50A82D12" w:rsidR="003356F1" w:rsidRDefault="003356F1" w:rsidP="00413C9F"/>
    <w:p w14:paraId="5ED5E5FA" w14:textId="7DE70384" w:rsidR="003356F1" w:rsidRDefault="003356F1" w:rsidP="00413C9F"/>
    <w:p w14:paraId="30B09229" w14:textId="00E4001F" w:rsidR="003356F1" w:rsidRDefault="003356F1" w:rsidP="00413C9F"/>
    <w:p w14:paraId="45E554D7" w14:textId="706B16E0" w:rsidR="003356F1" w:rsidRDefault="003356F1" w:rsidP="00413C9F"/>
    <w:p w14:paraId="5C975924" w14:textId="2B16DB3B" w:rsidR="003356F1" w:rsidRDefault="003356F1" w:rsidP="00413C9F"/>
    <w:sdt>
      <w:sdtPr>
        <w:rPr>
          <w:rFonts w:asciiTheme="minorHAnsi" w:eastAsiaTheme="minorHAnsi" w:hAnsiTheme="minorHAnsi" w:cstheme="minorBidi"/>
          <w:color w:val="auto"/>
          <w:sz w:val="22"/>
          <w:szCs w:val="22"/>
        </w:rPr>
        <w:id w:val="1625427775"/>
        <w:docPartObj>
          <w:docPartGallery w:val="Bibliographies"/>
          <w:docPartUnique/>
        </w:docPartObj>
      </w:sdtPr>
      <w:sdtEndPr/>
      <w:sdtContent>
        <w:p w14:paraId="1223F8AF" w14:textId="35B8C197" w:rsidR="002E5F0A" w:rsidRPr="00CA7BC4" w:rsidRDefault="002E5F0A" w:rsidP="00C411B6">
          <w:pPr>
            <w:pStyle w:val="Heading1"/>
            <w:tabs>
              <w:tab w:val="right" w:pos="9026"/>
            </w:tabs>
            <w:rPr>
              <w:rFonts w:asciiTheme="minorHAnsi" w:eastAsiaTheme="minorHAnsi" w:hAnsiTheme="minorHAnsi" w:cstheme="minorBidi"/>
              <w:color w:val="auto"/>
              <w:sz w:val="22"/>
              <w:szCs w:val="22"/>
            </w:rPr>
          </w:pPr>
          <w:r>
            <w:t>References</w:t>
          </w:r>
        </w:p>
        <w:sdt>
          <w:sdtPr>
            <w:id w:val="-573587230"/>
            <w:bibliography/>
          </w:sdtPr>
          <w:sdtEndPr/>
          <w:sdtContent>
            <w:p w14:paraId="2E7C7B57" w14:textId="77777777" w:rsidR="00845939" w:rsidRDefault="002E5F0A" w:rsidP="00845939">
              <w:pPr>
                <w:pStyle w:val="Bibliography"/>
                <w:rPr>
                  <w:noProof/>
                  <w:sz w:val="24"/>
                  <w:szCs w:val="24"/>
                </w:rPr>
              </w:pPr>
              <w:r w:rsidRPr="003713D9">
                <w:fldChar w:fldCharType="begin"/>
              </w:r>
              <w:r w:rsidRPr="003713D9">
                <w:instrText xml:space="preserve"> BIBLIOGRAPHY </w:instrText>
              </w:r>
              <w:r w:rsidRPr="003713D9">
                <w:fldChar w:fldCharType="separate"/>
              </w:r>
              <w:r w:rsidR="00845939">
                <w:rPr>
                  <w:noProof/>
                </w:rPr>
                <w:t xml:space="preserve">Andreev, I., 2022. </w:t>
              </w:r>
              <w:r w:rsidR="00845939">
                <w:rPr>
                  <w:i/>
                  <w:iCs/>
                  <w:noProof/>
                </w:rPr>
                <w:t xml:space="preserve">Work Culture. </w:t>
              </w:r>
              <w:r w:rsidR="00845939">
                <w:rPr>
                  <w:noProof/>
                </w:rPr>
                <w:t xml:space="preserve">[Online] </w:t>
              </w:r>
              <w:r w:rsidR="00845939">
                <w:rPr>
                  <w:noProof/>
                </w:rPr>
                <w:br/>
                <w:t xml:space="preserve">Available at: </w:t>
              </w:r>
              <w:r w:rsidR="00845939">
                <w:rPr>
                  <w:noProof/>
                  <w:u w:val="single"/>
                </w:rPr>
                <w:t>https://www.valamis.com/hub/work-culture</w:t>
              </w:r>
              <w:r w:rsidR="00845939">
                <w:rPr>
                  <w:noProof/>
                </w:rPr>
                <w:br/>
                <w:t>[Accessed 30 November 2022].</w:t>
              </w:r>
            </w:p>
            <w:p w14:paraId="78947A8A" w14:textId="77777777" w:rsidR="00845939" w:rsidRDefault="00845939" w:rsidP="00845939">
              <w:pPr>
                <w:pStyle w:val="Bibliography"/>
                <w:rPr>
                  <w:noProof/>
                </w:rPr>
              </w:pPr>
              <w:r>
                <w:rPr>
                  <w:noProof/>
                </w:rPr>
                <w:t xml:space="preserve">Appleby, J., 2022. </w:t>
              </w:r>
              <w:r>
                <w:rPr>
                  <w:i/>
                  <w:iCs/>
                  <w:noProof/>
                </w:rPr>
                <w:t xml:space="preserve">The past, present and future of government spending on the NHS. </w:t>
              </w:r>
              <w:r>
                <w:rPr>
                  <w:noProof/>
                </w:rPr>
                <w:t xml:space="preserve">[Online] </w:t>
              </w:r>
              <w:r>
                <w:rPr>
                  <w:noProof/>
                </w:rPr>
                <w:br/>
                <w:t xml:space="preserve">Available at: </w:t>
              </w:r>
              <w:r>
                <w:rPr>
                  <w:noProof/>
                  <w:u w:val="single"/>
                </w:rPr>
                <w:t>https://www.nuffieldtrust.org.uk/news-item/the-past-present-and-future-of-government-spending-on-the-nhs</w:t>
              </w:r>
              <w:r>
                <w:rPr>
                  <w:noProof/>
                </w:rPr>
                <w:br/>
                <w:t>[Accessed 11 December 2022].</w:t>
              </w:r>
            </w:p>
            <w:p w14:paraId="732DFA57" w14:textId="77777777" w:rsidR="00845939" w:rsidRDefault="00845939" w:rsidP="00845939">
              <w:pPr>
                <w:pStyle w:val="Bibliography"/>
                <w:rPr>
                  <w:noProof/>
                </w:rPr>
              </w:pPr>
              <w:r>
                <w:rPr>
                  <w:noProof/>
                </w:rPr>
                <w:t xml:space="preserve">Benstead, S., 2019. </w:t>
              </w:r>
              <w:r>
                <w:rPr>
                  <w:i/>
                  <w:iCs/>
                  <w:noProof/>
                </w:rPr>
                <w:t xml:space="preserve">4 different types of company culture explained. </w:t>
              </w:r>
              <w:r>
                <w:rPr>
                  <w:noProof/>
                </w:rPr>
                <w:t xml:space="preserve">[Online] </w:t>
              </w:r>
              <w:r>
                <w:rPr>
                  <w:noProof/>
                </w:rPr>
                <w:br/>
                <w:t xml:space="preserve">Available at: </w:t>
              </w:r>
              <w:r>
                <w:rPr>
                  <w:noProof/>
                  <w:u w:val="single"/>
                </w:rPr>
                <w:t>https://www.breathehr.com/en-gb/blog/topic/company-culture/4-different-types-of-company-culture-explained</w:t>
              </w:r>
              <w:r>
                <w:rPr>
                  <w:noProof/>
                </w:rPr>
                <w:br/>
                <w:t>[Accessed 30 November 2022].</w:t>
              </w:r>
            </w:p>
            <w:p w14:paraId="45E9BF56" w14:textId="77777777" w:rsidR="00845939" w:rsidRDefault="00845939" w:rsidP="00845939">
              <w:pPr>
                <w:pStyle w:val="Bibliography"/>
                <w:rPr>
                  <w:noProof/>
                </w:rPr>
              </w:pPr>
              <w:r>
                <w:rPr>
                  <w:noProof/>
                </w:rPr>
                <w:t xml:space="preserve">Binns, D., 2022. </w:t>
              </w:r>
              <w:r>
                <w:rPr>
                  <w:i/>
                  <w:iCs/>
                  <w:noProof/>
                </w:rPr>
                <w:t xml:space="preserve">NHS waiting times at all-time high with A&amp;E and cancer patients hit hardest. </w:t>
              </w:r>
              <w:r>
                <w:rPr>
                  <w:noProof/>
                </w:rPr>
                <w:t xml:space="preserve">[Online] </w:t>
              </w:r>
              <w:r>
                <w:rPr>
                  <w:noProof/>
                </w:rPr>
                <w:br/>
                <w:t xml:space="preserve">Available at: </w:t>
              </w:r>
              <w:r>
                <w:rPr>
                  <w:noProof/>
                  <w:u w:val="single"/>
                </w:rPr>
                <w:t>https://metro.co.uk/2022/11/11/nhs-waiting-lists-stretch-to-another-all-time-high-17739666/</w:t>
              </w:r>
              <w:r>
                <w:rPr>
                  <w:noProof/>
                </w:rPr>
                <w:br/>
                <w:t>[Accessed 10 December 2022].</w:t>
              </w:r>
            </w:p>
            <w:p w14:paraId="335E1717" w14:textId="77777777" w:rsidR="00845939" w:rsidRDefault="00845939" w:rsidP="00845939">
              <w:pPr>
                <w:pStyle w:val="Bibliography"/>
                <w:rPr>
                  <w:noProof/>
                </w:rPr>
              </w:pPr>
              <w:r>
                <w:rPr>
                  <w:noProof/>
                </w:rPr>
                <w:t xml:space="preserve">Brain, J., 2021. </w:t>
              </w:r>
              <w:r>
                <w:rPr>
                  <w:i/>
                  <w:iCs/>
                  <w:noProof/>
                </w:rPr>
                <w:t xml:space="preserve">The Birth of the NHS. </w:t>
              </w:r>
              <w:r>
                <w:rPr>
                  <w:noProof/>
                </w:rPr>
                <w:t xml:space="preserve">[Online] </w:t>
              </w:r>
              <w:r>
                <w:rPr>
                  <w:noProof/>
                </w:rPr>
                <w:br/>
                <w:t xml:space="preserve">Available at: </w:t>
              </w:r>
              <w:r>
                <w:rPr>
                  <w:noProof/>
                  <w:u w:val="single"/>
                </w:rPr>
                <w:t>https://www.historic-uk.com/HistoryUK/HistoryofBritain/Birth-of-the-NHS/</w:t>
              </w:r>
              <w:r>
                <w:rPr>
                  <w:noProof/>
                </w:rPr>
                <w:br/>
                <w:t>[Accessed 4 December 2022].</w:t>
              </w:r>
            </w:p>
            <w:p w14:paraId="3BA8A6D2" w14:textId="77777777" w:rsidR="00845939" w:rsidRDefault="00845939" w:rsidP="00845939">
              <w:pPr>
                <w:pStyle w:val="Bibliography"/>
                <w:rPr>
                  <w:noProof/>
                </w:rPr>
              </w:pPr>
              <w:r>
                <w:rPr>
                  <w:noProof/>
                </w:rPr>
                <w:t xml:space="preserve">Browning, C. S., 2021. </w:t>
              </w:r>
              <w:r>
                <w:rPr>
                  <w:i/>
                  <w:iCs/>
                  <w:noProof/>
                </w:rPr>
                <w:t xml:space="preserve">“And now we’re facing that reality too”: Brexit, ontological security, and intergenerational anxiety in the Irish border region. </w:t>
              </w:r>
              <w:r>
                <w:rPr>
                  <w:noProof/>
                </w:rPr>
                <w:t xml:space="preserve">[Online] </w:t>
              </w:r>
              <w:r>
                <w:rPr>
                  <w:noProof/>
                </w:rPr>
                <w:br/>
                <w:t xml:space="preserve">Available at: </w:t>
              </w:r>
              <w:r>
                <w:rPr>
                  <w:noProof/>
                  <w:u w:val="single"/>
                </w:rPr>
                <w:t>https://www.tandfonline.com/doi/full/10.1080/09662839.2021.1949297</w:t>
              </w:r>
              <w:r>
                <w:rPr>
                  <w:noProof/>
                </w:rPr>
                <w:br/>
                <w:t>[Accessed 10 December 2022].</w:t>
              </w:r>
            </w:p>
            <w:p w14:paraId="50149B7B" w14:textId="77777777" w:rsidR="00845939" w:rsidRDefault="00845939" w:rsidP="00845939">
              <w:pPr>
                <w:pStyle w:val="Bibliography"/>
                <w:rPr>
                  <w:noProof/>
                </w:rPr>
              </w:pPr>
              <w:r>
                <w:rPr>
                  <w:noProof/>
                </w:rPr>
                <w:t xml:space="preserve">Budoian, I., 2021. </w:t>
              </w:r>
              <w:r>
                <w:rPr>
                  <w:i/>
                  <w:iCs/>
                  <w:noProof/>
                </w:rPr>
                <w:t xml:space="preserve">What’s Organizational Planned Change. </w:t>
              </w:r>
              <w:r>
                <w:rPr>
                  <w:noProof/>
                </w:rPr>
                <w:t xml:space="preserve">[Online] </w:t>
              </w:r>
              <w:r>
                <w:rPr>
                  <w:noProof/>
                </w:rPr>
                <w:br/>
                <w:t xml:space="preserve">Available at: </w:t>
              </w:r>
              <w:r>
                <w:rPr>
                  <w:noProof/>
                  <w:u w:val="single"/>
                </w:rPr>
                <w:t>https://digitalleadership.com/blog/what-is-planned-change-in-organizational-development/</w:t>
              </w:r>
              <w:r>
                <w:rPr>
                  <w:noProof/>
                </w:rPr>
                <w:br/>
                <w:t>[Accessed 9 December 2022].</w:t>
              </w:r>
            </w:p>
            <w:p w14:paraId="419DABAE" w14:textId="77777777" w:rsidR="00845939" w:rsidRDefault="00845939" w:rsidP="00845939">
              <w:pPr>
                <w:pStyle w:val="Bibliography"/>
                <w:rPr>
                  <w:noProof/>
                </w:rPr>
              </w:pPr>
              <w:r>
                <w:rPr>
                  <w:noProof/>
                </w:rPr>
                <w:t xml:space="preserve">Bush, T., 2019. </w:t>
              </w:r>
              <w:r>
                <w:rPr>
                  <w:i/>
                  <w:iCs/>
                  <w:noProof/>
                </w:rPr>
                <w:t xml:space="preserve">Pestle Analysis. </w:t>
              </w:r>
              <w:r>
                <w:rPr>
                  <w:noProof/>
                </w:rPr>
                <w:t xml:space="preserve">[Online] </w:t>
              </w:r>
              <w:r>
                <w:rPr>
                  <w:noProof/>
                </w:rPr>
                <w:br/>
                <w:t xml:space="preserve">Available at: </w:t>
              </w:r>
              <w:r>
                <w:rPr>
                  <w:noProof/>
                  <w:u w:val="single"/>
                </w:rPr>
                <w:t>https://pestleanalysis.com/nhs-pestle-analysis/</w:t>
              </w:r>
              <w:r>
                <w:rPr>
                  <w:noProof/>
                </w:rPr>
                <w:br/>
                <w:t>[Accessed 17 November 2022].</w:t>
              </w:r>
            </w:p>
            <w:p w14:paraId="58CFFE90" w14:textId="77777777" w:rsidR="00845939" w:rsidRDefault="00845939" w:rsidP="00845939">
              <w:pPr>
                <w:pStyle w:val="Bibliography"/>
                <w:rPr>
                  <w:noProof/>
                </w:rPr>
              </w:pPr>
              <w:r>
                <w:rPr>
                  <w:noProof/>
                </w:rPr>
                <w:t xml:space="preserve">Campbell, D., 2022. </w:t>
              </w:r>
              <w:r>
                <w:rPr>
                  <w:i/>
                  <w:iCs/>
                  <w:noProof/>
                </w:rPr>
                <w:t xml:space="preserve">Urgent surgery ‘may be postponed’ by nurses’ strikes, say NHS bosses. </w:t>
              </w:r>
              <w:r>
                <w:rPr>
                  <w:noProof/>
                </w:rPr>
                <w:t xml:space="preserve">[Online] </w:t>
              </w:r>
              <w:r>
                <w:rPr>
                  <w:noProof/>
                </w:rPr>
                <w:br/>
                <w:t xml:space="preserve">Available at: </w:t>
              </w:r>
              <w:r>
                <w:rPr>
                  <w:noProof/>
                  <w:u w:val="single"/>
                </w:rPr>
                <w:t>https://www.theguardian.com/society/2022/nov/28/urgent-surgery-may-be-postponed-by-nurses-strikes-say-nhs-bosses</w:t>
              </w:r>
              <w:r>
                <w:rPr>
                  <w:noProof/>
                </w:rPr>
                <w:br/>
                <w:t>[Accessed 10 December 2022].</w:t>
              </w:r>
            </w:p>
            <w:p w14:paraId="3E65B7AC" w14:textId="77777777" w:rsidR="00845939" w:rsidRDefault="00845939" w:rsidP="00845939">
              <w:pPr>
                <w:pStyle w:val="Bibliography"/>
                <w:rPr>
                  <w:noProof/>
                </w:rPr>
              </w:pPr>
              <w:r>
                <w:rPr>
                  <w:noProof/>
                </w:rPr>
                <w:t xml:space="preserve">Cassidy, N., 2021. </w:t>
              </w:r>
              <w:r>
                <w:rPr>
                  <w:i/>
                  <w:iCs/>
                  <w:noProof/>
                </w:rPr>
                <w:t xml:space="preserve">Embracing and leading organisational change. </w:t>
              </w:r>
              <w:r>
                <w:rPr>
                  <w:noProof/>
                </w:rPr>
                <w:t>[Sound Recording] (CIPD).</w:t>
              </w:r>
            </w:p>
            <w:p w14:paraId="5F4427C3" w14:textId="77777777" w:rsidR="00845939" w:rsidRDefault="00845939" w:rsidP="00845939">
              <w:pPr>
                <w:pStyle w:val="Bibliography"/>
                <w:rPr>
                  <w:noProof/>
                </w:rPr>
              </w:pPr>
              <w:r>
                <w:rPr>
                  <w:noProof/>
                </w:rPr>
                <w:t xml:space="preserve">Castle-Clarke, S., 2018. </w:t>
              </w:r>
              <w:r>
                <w:rPr>
                  <w:i/>
                  <w:iCs/>
                  <w:noProof/>
                </w:rPr>
                <w:t xml:space="preserve">NHS at 70: What will new technology mean for the NHS and its patients?. </w:t>
              </w:r>
              <w:r>
                <w:rPr>
                  <w:noProof/>
                </w:rPr>
                <w:t xml:space="preserve">[Online] </w:t>
              </w:r>
              <w:r>
                <w:rPr>
                  <w:noProof/>
                </w:rPr>
                <w:br/>
                <w:t xml:space="preserve">Available at: </w:t>
              </w:r>
              <w:r>
                <w:rPr>
                  <w:noProof/>
                  <w:u w:val="single"/>
                </w:rPr>
                <w:t>https://www.health.org.uk/publications/nhs-at-70-what-will-new-technology-mean-for-the-nhs-and-its-patients</w:t>
              </w:r>
              <w:r>
                <w:rPr>
                  <w:noProof/>
                </w:rPr>
                <w:br/>
                <w:t>[Accessed 21 November 2022].</w:t>
              </w:r>
            </w:p>
            <w:p w14:paraId="6E0FF1E4" w14:textId="77777777" w:rsidR="00845939" w:rsidRDefault="00845939" w:rsidP="00845939">
              <w:pPr>
                <w:pStyle w:val="Bibliography"/>
                <w:rPr>
                  <w:noProof/>
                </w:rPr>
              </w:pPr>
              <w:r>
                <w:rPr>
                  <w:noProof/>
                </w:rPr>
                <w:t xml:space="preserve">Collier, E., 2020. </w:t>
              </w:r>
              <w:r>
                <w:rPr>
                  <w:i/>
                  <w:iCs/>
                  <w:noProof/>
                </w:rPr>
                <w:t xml:space="preserve">Champions in Healthcare: Role and Responsibilities. </w:t>
              </w:r>
              <w:r>
                <w:rPr>
                  <w:noProof/>
                </w:rPr>
                <w:t xml:space="preserve">[Online] </w:t>
              </w:r>
              <w:r>
                <w:rPr>
                  <w:noProof/>
                </w:rPr>
                <w:br/>
                <w:t xml:space="preserve">Available at: </w:t>
              </w:r>
              <w:r>
                <w:rPr>
                  <w:noProof/>
                  <w:u w:val="single"/>
                </w:rPr>
                <w:t>https://www.highspeedtraining.co.uk/hub/champions-in-healthcare/</w:t>
              </w:r>
              <w:r>
                <w:rPr>
                  <w:noProof/>
                </w:rPr>
                <w:br/>
                <w:t>[Accessed 10 December 2022].</w:t>
              </w:r>
            </w:p>
            <w:p w14:paraId="74BF9DE1" w14:textId="77777777" w:rsidR="00845939" w:rsidRDefault="00845939" w:rsidP="00845939">
              <w:pPr>
                <w:pStyle w:val="Bibliography"/>
                <w:rPr>
                  <w:noProof/>
                </w:rPr>
              </w:pPr>
              <w:r>
                <w:rPr>
                  <w:noProof/>
                </w:rPr>
                <w:t xml:space="preserve">Dennis G. Erwin, A. N. G., 2010. </w:t>
              </w:r>
              <w:r>
                <w:rPr>
                  <w:i/>
                  <w:iCs/>
                  <w:noProof/>
                </w:rPr>
                <w:t xml:space="preserve">Resistance to organizational change: linking research and practice. </w:t>
              </w:r>
              <w:r>
                <w:rPr>
                  <w:noProof/>
                </w:rPr>
                <w:t xml:space="preserve">[Online] </w:t>
              </w:r>
              <w:r>
                <w:rPr>
                  <w:noProof/>
                </w:rPr>
                <w:br/>
                <w:t xml:space="preserve">Available at: </w:t>
              </w:r>
              <w:r>
                <w:rPr>
                  <w:noProof/>
                  <w:u w:val="single"/>
                </w:rPr>
                <w:t>https://www.emerald.com/insight/content/doi/10.1108/01437731011010371/full/html</w:t>
              </w:r>
              <w:r>
                <w:rPr>
                  <w:noProof/>
                </w:rPr>
                <w:br/>
                <w:t>[Accessed 12 December 2022].</w:t>
              </w:r>
            </w:p>
            <w:p w14:paraId="7618A9DC" w14:textId="77777777" w:rsidR="00845939" w:rsidRDefault="00845939" w:rsidP="00845939">
              <w:pPr>
                <w:pStyle w:val="Bibliography"/>
                <w:rPr>
                  <w:noProof/>
                </w:rPr>
              </w:pPr>
              <w:r>
                <w:rPr>
                  <w:noProof/>
                </w:rPr>
                <w:t xml:space="preserve">Dickson, S., 2022. </w:t>
              </w:r>
              <w:r>
                <w:rPr>
                  <w:i/>
                  <w:iCs/>
                  <w:noProof/>
                </w:rPr>
                <w:t xml:space="preserve">Strike action: What does the law say and how should HR respond?. </w:t>
              </w:r>
              <w:r>
                <w:rPr>
                  <w:noProof/>
                </w:rPr>
                <w:t xml:space="preserve">[Online] </w:t>
              </w:r>
              <w:r>
                <w:rPr>
                  <w:noProof/>
                </w:rPr>
                <w:br/>
                <w:t xml:space="preserve">Available at: </w:t>
              </w:r>
              <w:r>
                <w:rPr>
                  <w:noProof/>
                  <w:u w:val="single"/>
                </w:rPr>
                <w:t>https://www.hrzone.com/lead/culture/strike-action-what-does-the-law-say-and-how-should-hr-respond</w:t>
              </w:r>
              <w:r>
                <w:rPr>
                  <w:noProof/>
                </w:rPr>
                <w:br/>
                <w:t>[Accessed 10 December 2022].</w:t>
              </w:r>
            </w:p>
            <w:p w14:paraId="2B395722" w14:textId="77777777" w:rsidR="00845939" w:rsidRDefault="00845939" w:rsidP="00845939">
              <w:pPr>
                <w:pStyle w:val="Bibliography"/>
                <w:rPr>
                  <w:noProof/>
                </w:rPr>
              </w:pPr>
              <w:r>
                <w:rPr>
                  <w:noProof/>
                </w:rPr>
                <w:t xml:space="preserve">Dowd, M., 2021. </w:t>
              </w:r>
              <w:r>
                <w:rPr>
                  <w:i/>
                  <w:iCs/>
                  <w:noProof/>
                </w:rPr>
                <w:t xml:space="preserve">Why the Way You Behave in the Workplace Is Important. </w:t>
              </w:r>
              <w:r>
                <w:rPr>
                  <w:noProof/>
                </w:rPr>
                <w:t xml:space="preserve">[Online] </w:t>
              </w:r>
              <w:r>
                <w:rPr>
                  <w:noProof/>
                </w:rPr>
                <w:br/>
                <w:t xml:space="preserve">Available at: </w:t>
              </w:r>
              <w:r>
                <w:rPr>
                  <w:noProof/>
                  <w:u w:val="single"/>
                </w:rPr>
                <w:t>https://work.chron.com/way-behave-workplace-important-5819.html</w:t>
              </w:r>
              <w:r>
                <w:rPr>
                  <w:noProof/>
                </w:rPr>
                <w:br/>
                <w:t>[Accessed 11 December 2022].</w:t>
              </w:r>
            </w:p>
            <w:p w14:paraId="4481139E" w14:textId="77777777" w:rsidR="00845939" w:rsidRDefault="00845939" w:rsidP="00845939">
              <w:pPr>
                <w:pStyle w:val="Bibliography"/>
                <w:rPr>
                  <w:noProof/>
                </w:rPr>
              </w:pPr>
              <w:r>
                <w:rPr>
                  <w:noProof/>
                </w:rPr>
                <w:t xml:space="preserve">Fasso-Opie, K., 2020. </w:t>
              </w:r>
              <w:r>
                <w:rPr>
                  <w:i/>
                  <w:iCs/>
                  <w:noProof/>
                </w:rPr>
                <w:t xml:space="preserve">EVERYTHING YOU NEED TO KNOW ABOUT THE NATIONAL HEALTH SERVICE (NHS). </w:t>
              </w:r>
              <w:r>
                <w:rPr>
                  <w:noProof/>
                </w:rPr>
                <w:t xml:space="preserve">[Online] </w:t>
              </w:r>
              <w:r>
                <w:rPr>
                  <w:noProof/>
                </w:rPr>
                <w:br/>
                <w:t xml:space="preserve">Available at: </w:t>
              </w:r>
              <w:r>
                <w:rPr>
                  <w:noProof/>
                  <w:u w:val="single"/>
                </w:rPr>
                <w:t>https://www.britbound.com/the-inbounder/everything-you-need-to-know-about-the-national-health-service-nhs</w:t>
              </w:r>
              <w:r>
                <w:rPr>
                  <w:noProof/>
                </w:rPr>
                <w:br/>
                <w:t>[Accessed 24 November 2022].</w:t>
              </w:r>
            </w:p>
            <w:p w14:paraId="26DA66E5" w14:textId="77777777" w:rsidR="00845939" w:rsidRDefault="00845939" w:rsidP="00845939">
              <w:pPr>
                <w:pStyle w:val="Bibliography"/>
                <w:rPr>
                  <w:noProof/>
                </w:rPr>
              </w:pPr>
              <w:r>
                <w:rPr>
                  <w:noProof/>
                </w:rPr>
                <w:t xml:space="preserve">Gonzalez, C., 2022. </w:t>
              </w:r>
              <w:r>
                <w:rPr>
                  <w:i/>
                  <w:iCs/>
                  <w:noProof/>
                </w:rPr>
                <w:t xml:space="preserve">Exploring the Importance of Change Management in Healthcare. </w:t>
              </w:r>
              <w:r>
                <w:rPr>
                  <w:noProof/>
                </w:rPr>
                <w:t xml:space="preserve">[Online] </w:t>
              </w:r>
              <w:r>
                <w:rPr>
                  <w:noProof/>
                </w:rPr>
                <w:br/>
                <w:t xml:space="preserve">Available at: </w:t>
              </w:r>
              <w:r>
                <w:rPr>
                  <w:noProof/>
                  <w:u w:val="single"/>
                </w:rPr>
                <w:t>https://www.onpage.com/exploring-the-importance-of-change-management-in-healthcare/#:~:text=Change%20management%20helps%20practices%20achieve,personnel%20to%20achieve%20desired%20outcomes.</w:t>
              </w:r>
              <w:r>
                <w:rPr>
                  <w:noProof/>
                </w:rPr>
                <w:br/>
                <w:t>[Accessed 9 December 2022].</w:t>
              </w:r>
            </w:p>
            <w:p w14:paraId="23AA3882" w14:textId="77777777" w:rsidR="00845939" w:rsidRDefault="00845939" w:rsidP="00845939">
              <w:pPr>
                <w:pStyle w:val="Bibliography"/>
                <w:rPr>
                  <w:noProof/>
                </w:rPr>
              </w:pPr>
              <w:r>
                <w:rPr>
                  <w:noProof/>
                </w:rPr>
                <w:t xml:space="preserve">Hicking, S., 2022. </w:t>
              </w:r>
              <w:r>
                <w:rPr>
                  <w:i/>
                  <w:iCs/>
                  <w:noProof/>
                </w:rPr>
                <w:t xml:space="preserve">Cap on legal costs to save NHS over half a billion. </w:t>
              </w:r>
              <w:r>
                <w:rPr>
                  <w:noProof/>
                </w:rPr>
                <w:t xml:space="preserve">[Online] </w:t>
              </w:r>
              <w:r>
                <w:rPr>
                  <w:noProof/>
                </w:rPr>
                <w:br/>
                <w:t xml:space="preserve">Available at: </w:t>
              </w:r>
              <w:r>
                <w:rPr>
                  <w:noProof/>
                  <w:u w:val="single"/>
                </w:rPr>
                <w:t>https://www.nationalhealthexecutive.com/articles/cap-legal-costs-save-nhs-over-half-billion</w:t>
              </w:r>
              <w:r>
                <w:rPr>
                  <w:noProof/>
                </w:rPr>
                <w:br/>
                <w:t>[Accessed 6 December 2022].</w:t>
              </w:r>
            </w:p>
            <w:p w14:paraId="54469A7C" w14:textId="77777777" w:rsidR="00845939" w:rsidRDefault="00845939" w:rsidP="00845939">
              <w:pPr>
                <w:pStyle w:val="Bibliography"/>
                <w:rPr>
                  <w:noProof/>
                </w:rPr>
              </w:pPr>
              <w:r>
                <w:rPr>
                  <w:noProof/>
                </w:rPr>
                <w:t xml:space="preserve">Holmes, J., 2021. </w:t>
              </w:r>
              <w:r>
                <w:rPr>
                  <w:i/>
                  <w:iCs/>
                  <w:noProof/>
                </w:rPr>
                <w:t xml:space="preserve">Brexit and the end of the transition period: what does it mean for the health and care system?. </w:t>
              </w:r>
              <w:r>
                <w:rPr>
                  <w:noProof/>
                </w:rPr>
                <w:t xml:space="preserve">[Online] </w:t>
              </w:r>
              <w:r>
                <w:rPr>
                  <w:noProof/>
                </w:rPr>
                <w:br/>
                <w:t xml:space="preserve">Available at: </w:t>
              </w:r>
              <w:r>
                <w:rPr>
                  <w:noProof/>
                  <w:u w:val="single"/>
                </w:rPr>
                <w:t>https://www.kingsfund.org.uk/publications/articles/brexit-end-of-transition-period-impact-health-care-system</w:t>
              </w:r>
              <w:r>
                <w:rPr>
                  <w:noProof/>
                </w:rPr>
                <w:br/>
                <w:t>[Accessed 4 December 2022].</w:t>
              </w:r>
            </w:p>
            <w:p w14:paraId="4F906756" w14:textId="77777777" w:rsidR="00845939" w:rsidRDefault="00845939" w:rsidP="00845939">
              <w:pPr>
                <w:pStyle w:val="Bibliography"/>
                <w:rPr>
                  <w:noProof/>
                </w:rPr>
              </w:pPr>
              <w:r>
                <w:rPr>
                  <w:noProof/>
                </w:rPr>
                <w:t xml:space="preserve">Jenni Lane, R. B. B. S., 2021. National trends and cost of litigation in UK National Health Service (NHS): a specialty-specific analysis from the past decade. </w:t>
              </w:r>
              <w:r>
                <w:rPr>
                  <w:i/>
                  <w:iCs/>
                  <w:noProof/>
                </w:rPr>
                <w:t xml:space="preserve">Sage Journals, </w:t>
              </w:r>
              <w:r>
                <w:rPr>
                  <w:noProof/>
                </w:rPr>
                <w:t>66(4), p. 1.</w:t>
              </w:r>
            </w:p>
            <w:p w14:paraId="3478CD11" w14:textId="77777777" w:rsidR="00845939" w:rsidRDefault="00845939" w:rsidP="00845939">
              <w:pPr>
                <w:pStyle w:val="Bibliography"/>
                <w:rPr>
                  <w:noProof/>
                </w:rPr>
              </w:pPr>
              <w:r>
                <w:rPr>
                  <w:noProof/>
                </w:rPr>
                <w:t xml:space="preserve">Johnny C. Taylor, J., 2018. </w:t>
              </w:r>
              <w:r>
                <w:rPr>
                  <w:i/>
                  <w:iCs/>
                  <w:noProof/>
                </w:rPr>
                <w:t xml:space="preserve">Why HR Needs to Lead with Advocacy. </w:t>
              </w:r>
              <w:r>
                <w:rPr>
                  <w:noProof/>
                </w:rPr>
                <w:t xml:space="preserve">[Online] </w:t>
              </w:r>
              <w:r>
                <w:rPr>
                  <w:noProof/>
                </w:rPr>
                <w:br/>
                <w:t xml:space="preserve">Available at: </w:t>
              </w:r>
              <w:r>
                <w:rPr>
                  <w:noProof/>
                  <w:u w:val="single"/>
                </w:rPr>
                <w:t>https://www.shrm.org/hr-today/news/hr-magazine/0318/pages/why-hr-needs-to-lead-with-advocacy.aspx</w:t>
              </w:r>
              <w:r>
                <w:rPr>
                  <w:noProof/>
                </w:rPr>
                <w:br/>
                <w:t>[Accessed 11 December 2022].</w:t>
              </w:r>
            </w:p>
            <w:p w14:paraId="195FD906" w14:textId="77777777" w:rsidR="00845939" w:rsidRDefault="00845939" w:rsidP="00845939">
              <w:pPr>
                <w:pStyle w:val="Bibliography"/>
                <w:rPr>
                  <w:noProof/>
                </w:rPr>
              </w:pPr>
              <w:r>
                <w:rPr>
                  <w:noProof/>
                </w:rPr>
                <w:t xml:space="preserve">Keswani, D., 2020. </w:t>
              </w:r>
              <w:r>
                <w:rPr>
                  <w:i/>
                  <w:iCs/>
                  <w:noProof/>
                </w:rPr>
                <w:t xml:space="preserve">Understanding organizational subcultures and countercultures. </w:t>
              </w:r>
              <w:r>
                <w:rPr>
                  <w:noProof/>
                </w:rPr>
                <w:t xml:space="preserve">[Online] </w:t>
              </w:r>
              <w:r>
                <w:rPr>
                  <w:noProof/>
                </w:rPr>
                <w:br/>
                <w:t xml:space="preserve">Available at: </w:t>
              </w:r>
              <w:r>
                <w:rPr>
                  <w:noProof/>
                  <w:u w:val="single"/>
                </w:rPr>
                <w:t>https://www.ekoapp.com/blog/understanding-organizational-subcultures-and-countercultures</w:t>
              </w:r>
              <w:r>
                <w:rPr>
                  <w:noProof/>
                </w:rPr>
                <w:br/>
                <w:t>[Accessed 30 November 2022].</w:t>
              </w:r>
            </w:p>
            <w:p w14:paraId="0D157879" w14:textId="77777777" w:rsidR="00845939" w:rsidRDefault="00845939" w:rsidP="00845939">
              <w:pPr>
                <w:pStyle w:val="Bibliography"/>
                <w:rPr>
                  <w:noProof/>
                </w:rPr>
              </w:pPr>
              <w:r>
                <w:rPr>
                  <w:noProof/>
                </w:rPr>
                <w:t xml:space="preserve">Kost, E., 2022. </w:t>
              </w:r>
              <w:r>
                <w:rPr>
                  <w:i/>
                  <w:iCs/>
                  <w:noProof/>
                </w:rPr>
                <w:t xml:space="preserve">8 Data Leak Prevention Strategies in 2022. </w:t>
              </w:r>
              <w:r>
                <w:rPr>
                  <w:noProof/>
                </w:rPr>
                <w:t xml:space="preserve">[Online] </w:t>
              </w:r>
              <w:r>
                <w:rPr>
                  <w:noProof/>
                </w:rPr>
                <w:br/>
                <w:t xml:space="preserve">Available at: </w:t>
              </w:r>
              <w:r>
                <w:rPr>
                  <w:noProof/>
                  <w:u w:val="single"/>
                </w:rPr>
                <w:t>https://www.upguard.com/blog/data-leak-prevention-tips</w:t>
              </w:r>
              <w:r>
                <w:rPr>
                  <w:noProof/>
                </w:rPr>
                <w:br/>
                <w:t>[Accessed 11 December 2022].</w:t>
              </w:r>
            </w:p>
            <w:p w14:paraId="0BBB83C4" w14:textId="77777777" w:rsidR="00845939" w:rsidRDefault="00845939" w:rsidP="00845939">
              <w:pPr>
                <w:pStyle w:val="Bibliography"/>
                <w:rPr>
                  <w:noProof/>
                </w:rPr>
              </w:pPr>
              <w:r>
                <w:rPr>
                  <w:noProof/>
                </w:rPr>
                <w:t xml:space="preserve">Kotter, J., 1996. </w:t>
              </w:r>
              <w:r>
                <w:rPr>
                  <w:i/>
                  <w:iCs/>
                  <w:noProof/>
                </w:rPr>
                <w:t xml:space="preserve">Kotter’s 8 step Model of Change. </w:t>
              </w:r>
              <w:r>
                <w:rPr>
                  <w:noProof/>
                </w:rPr>
                <w:t xml:space="preserve">[Online] </w:t>
              </w:r>
              <w:r>
                <w:rPr>
                  <w:noProof/>
                </w:rPr>
                <w:br/>
                <w:t xml:space="preserve">Available at: </w:t>
              </w:r>
              <w:r>
                <w:rPr>
                  <w:noProof/>
                  <w:u w:val="single"/>
                </w:rPr>
                <w:t>https://www.managementstudyguide.com/kotters-8-step-model-of-change.htm</w:t>
              </w:r>
              <w:r>
                <w:rPr>
                  <w:noProof/>
                </w:rPr>
                <w:br/>
                <w:t>[Accessed 9 December 2022].</w:t>
              </w:r>
            </w:p>
            <w:p w14:paraId="33BAA675" w14:textId="77777777" w:rsidR="00845939" w:rsidRDefault="00845939" w:rsidP="00845939">
              <w:pPr>
                <w:pStyle w:val="Bibliography"/>
                <w:rPr>
                  <w:noProof/>
                </w:rPr>
              </w:pPr>
              <w:r>
                <w:rPr>
                  <w:noProof/>
                </w:rPr>
                <w:t xml:space="preserve">Liddle, D., 2021. </w:t>
              </w:r>
              <w:r>
                <w:rPr>
                  <w:i/>
                  <w:iCs/>
                  <w:noProof/>
                </w:rPr>
                <w:t xml:space="preserve">What a good relationship between HR and unions looks like. </w:t>
              </w:r>
              <w:r>
                <w:rPr>
                  <w:noProof/>
                </w:rPr>
                <w:t xml:space="preserve">[Online] </w:t>
              </w:r>
              <w:r>
                <w:rPr>
                  <w:noProof/>
                </w:rPr>
                <w:br/>
                <w:t xml:space="preserve">Available at: </w:t>
              </w:r>
              <w:r>
                <w:rPr>
                  <w:noProof/>
                  <w:u w:val="single"/>
                </w:rPr>
                <w:t>https://www.hrmagazine.co.uk/content/features/what-a-good-relationship-between-hr-and-unions-looks-like</w:t>
              </w:r>
              <w:r>
                <w:rPr>
                  <w:noProof/>
                </w:rPr>
                <w:br/>
                <w:t>[Accessed 10 December 2022].</w:t>
              </w:r>
            </w:p>
            <w:p w14:paraId="1A90AF72" w14:textId="77777777" w:rsidR="00845939" w:rsidRDefault="00845939" w:rsidP="00845939">
              <w:pPr>
                <w:pStyle w:val="Bibliography"/>
                <w:rPr>
                  <w:noProof/>
                </w:rPr>
              </w:pPr>
              <w:r>
                <w:rPr>
                  <w:noProof/>
                </w:rPr>
                <w:t xml:space="preserve">Martin, R., 2022. </w:t>
              </w:r>
              <w:r>
                <w:rPr>
                  <w:i/>
                  <w:iCs/>
                  <w:noProof/>
                </w:rPr>
                <w:t xml:space="preserve">How many Prime Ministers has the UK had as Liz Truss resigns?. </w:t>
              </w:r>
              <w:r>
                <w:rPr>
                  <w:noProof/>
                </w:rPr>
                <w:t xml:space="preserve">[Online] </w:t>
              </w:r>
              <w:r>
                <w:rPr>
                  <w:noProof/>
                </w:rPr>
                <w:br/>
                <w:t xml:space="preserve">Available at: </w:t>
              </w:r>
              <w:r>
                <w:rPr>
                  <w:noProof/>
                  <w:u w:val="single"/>
                </w:rPr>
                <w:t>https://metro.co.uk/2022/10/20/how-many-prime-ministers-has-the-uk-had-as-liz-truss-resigns-17604829/</w:t>
              </w:r>
              <w:r>
                <w:rPr>
                  <w:noProof/>
                </w:rPr>
                <w:br/>
                <w:t>[Accessed 11 December 2022].</w:t>
              </w:r>
            </w:p>
            <w:p w14:paraId="3BA77331" w14:textId="77777777" w:rsidR="00845939" w:rsidRDefault="00845939" w:rsidP="00845939">
              <w:pPr>
                <w:pStyle w:val="Bibliography"/>
                <w:rPr>
                  <w:noProof/>
                </w:rPr>
              </w:pPr>
              <w:r>
                <w:rPr>
                  <w:noProof/>
                </w:rPr>
                <w:t xml:space="preserve">McQuerrey, L., 2018. </w:t>
              </w:r>
              <w:r>
                <w:rPr>
                  <w:i/>
                  <w:iCs/>
                  <w:noProof/>
                </w:rPr>
                <w:t xml:space="preserve">Importance of Employee Behavior in an Organization. </w:t>
              </w:r>
              <w:r>
                <w:rPr>
                  <w:noProof/>
                </w:rPr>
                <w:t xml:space="preserve">[Online] </w:t>
              </w:r>
              <w:r>
                <w:rPr>
                  <w:noProof/>
                </w:rPr>
                <w:br/>
                <w:t xml:space="preserve">Available at: </w:t>
              </w:r>
              <w:r>
                <w:rPr>
                  <w:noProof/>
                  <w:u w:val="single"/>
                </w:rPr>
                <w:t>https://work.chron.com/importance-employee-behavior-organization-11019.html</w:t>
              </w:r>
              <w:r>
                <w:rPr>
                  <w:noProof/>
                </w:rPr>
                <w:br/>
                <w:t>[Accessed 11 December 2022].</w:t>
              </w:r>
            </w:p>
            <w:p w14:paraId="35B9AAE3" w14:textId="77777777" w:rsidR="00845939" w:rsidRDefault="00845939" w:rsidP="00845939">
              <w:pPr>
                <w:pStyle w:val="Bibliography"/>
                <w:rPr>
                  <w:noProof/>
                </w:rPr>
              </w:pPr>
              <w:r>
                <w:rPr>
                  <w:noProof/>
                </w:rPr>
                <w:t xml:space="preserve">Mueller, B., 2019. </w:t>
              </w:r>
              <w:r>
                <w:rPr>
                  <w:i/>
                  <w:iCs/>
                  <w:noProof/>
                </w:rPr>
                <w:t xml:space="preserve">What Is Austerity and How Has It Affected British Society?. </w:t>
              </w:r>
              <w:r>
                <w:rPr>
                  <w:noProof/>
                </w:rPr>
                <w:t xml:space="preserve">[Online] </w:t>
              </w:r>
              <w:r>
                <w:rPr>
                  <w:noProof/>
                </w:rPr>
                <w:br/>
                <w:t xml:space="preserve">Available at: </w:t>
              </w:r>
              <w:r>
                <w:rPr>
                  <w:noProof/>
                  <w:u w:val="single"/>
                </w:rPr>
                <w:t>https://www.nytimes.com/2019/02/24/world/europe/britain-austerity-may-budget.html#:~:text=The%20austerity%20measures%20were%20imposed,they%20called%20the%20Big%20Society.</w:t>
              </w:r>
              <w:r>
                <w:rPr>
                  <w:noProof/>
                </w:rPr>
                <w:br/>
                <w:t>[Accessed 10 December 2022].</w:t>
              </w:r>
            </w:p>
            <w:p w14:paraId="05D4B39A" w14:textId="77777777" w:rsidR="00845939" w:rsidRDefault="00845939" w:rsidP="00845939">
              <w:pPr>
                <w:pStyle w:val="Bibliography"/>
                <w:rPr>
                  <w:noProof/>
                </w:rPr>
              </w:pPr>
              <w:r>
                <w:rPr>
                  <w:noProof/>
                </w:rPr>
                <w:t xml:space="preserve">NHS, 2022. </w:t>
              </w:r>
              <w:r>
                <w:rPr>
                  <w:i/>
                  <w:iCs/>
                  <w:noProof/>
                </w:rPr>
                <w:t xml:space="preserve">NHSBSA Strategy 2022-25. </w:t>
              </w:r>
              <w:r>
                <w:rPr>
                  <w:noProof/>
                </w:rPr>
                <w:t xml:space="preserve">[Online] </w:t>
              </w:r>
              <w:r>
                <w:rPr>
                  <w:noProof/>
                </w:rPr>
                <w:br/>
                <w:t xml:space="preserve">Available at: </w:t>
              </w:r>
              <w:r>
                <w:rPr>
                  <w:noProof/>
                  <w:u w:val="single"/>
                </w:rPr>
                <w:t>https://www.nhsbsa.nhs.uk/sites/default/files/2022-04/Strategy%202022-25%20%28V1%29%2004.2022.pdf</w:t>
              </w:r>
              <w:r>
                <w:rPr>
                  <w:noProof/>
                </w:rPr>
                <w:br/>
                <w:t>[Accessed 30 November 2022].</w:t>
              </w:r>
            </w:p>
            <w:p w14:paraId="4BFABEFC" w14:textId="77777777" w:rsidR="00845939" w:rsidRDefault="00845939" w:rsidP="00845939">
              <w:pPr>
                <w:pStyle w:val="Bibliography"/>
                <w:rPr>
                  <w:noProof/>
                </w:rPr>
              </w:pPr>
              <w:r>
                <w:rPr>
                  <w:noProof/>
                </w:rPr>
                <w:t xml:space="preserve">O'Donnell, L., 2022. </w:t>
              </w:r>
              <w:r>
                <w:rPr>
                  <w:i/>
                  <w:iCs/>
                  <w:noProof/>
                </w:rPr>
                <w:t xml:space="preserve">How Does Company Culture Impact Employees?. </w:t>
              </w:r>
              <w:r>
                <w:rPr>
                  <w:noProof/>
                </w:rPr>
                <w:t xml:space="preserve">[Online] </w:t>
              </w:r>
              <w:r>
                <w:rPr>
                  <w:noProof/>
                </w:rPr>
                <w:br/>
                <w:t xml:space="preserve">Available at: </w:t>
              </w:r>
              <w:r>
                <w:rPr>
                  <w:noProof/>
                  <w:u w:val="single"/>
                </w:rPr>
                <w:t>https://www.greatplacetowork.ca/en/articles/how-does-company-culture-impact-employees</w:t>
              </w:r>
              <w:r>
                <w:rPr>
                  <w:noProof/>
                </w:rPr>
                <w:br/>
                <w:t>[Accessed 8 December 2022].</w:t>
              </w:r>
            </w:p>
            <w:p w14:paraId="6D7DB18B" w14:textId="77777777" w:rsidR="00845939" w:rsidRDefault="00845939" w:rsidP="00845939">
              <w:pPr>
                <w:pStyle w:val="Bibliography"/>
                <w:rPr>
                  <w:noProof/>
                </w:rPr>
              </w:pPr>
              <w:r>
                <w:rPr>
                  <w:noProof/>
                </w:rPr>
                <w:t xml:space="preserve">Oung, C., 2019. </w:t>
              </w:r>
              <w:r>
                <w:rPr>
                  <w:i/>
                  <w:iCs/>
                  <w:noProof/>
                </w:rPr>
                <w:t xml:space="preserve">The environment needs to be higher up the NHS agenda. </w:t>
              </w:r>
              <w:r>
                <w:rPr>
                  <w:noProof/>
                </w:rPr>
                <w:t xml:space="preserve">[Online] </w:t>
              </w:r>
              <w:r>
                <w:rPr>
                  <w:noProof/>
                </w:rPr>
                <w:br/>
                <w:t xml:space="preserve">Available at: </w:t>
              </w:r>
              <w:r>
                <w:rPr>
                  <w:noProof/>
                  <w:u w:val="single"/>
                </w:rPr>
                <w:t>https://www.nuffieldtrust.org.uk/news-item/the-environment-needs-to-be-higher-up-the-nhs-agenda#:~:text=Increased%20temperature%20due%20to%20global,and%20expanding%20list%20of%20diseases.</w:t>
              </w:r>
              <w:r>
                <w:rPr>
                  <w:noProof/>
                </w:rPr>
                <w:br/>
                <w:t>[Accessed 30 November 2022].</w:t>
              </w:r>
            </w:p>
            <w:p w14:paraId="0A112633" w14:textId="77777777" w:rsidR="00845939" w:rsidRDefault="00845939" w:rsidP="00845939">
              <w:pPr>
                <w:pStyle w:val="Bibliography"/>
                <w:rPr>
                  <w:noProof/>
                </w:rPr>
              </w:pPr>
              <w:r>
                <w:rPr>
                  <w:noProof/>
                </w:rPr>
                <w:t xml:space="preserve">Partington, R., 2020. </w:t>
              </w:r>
              <w:r>
                <w:rPr>
                  <w:i/>
                  <w:iCs/>
                  <w:noProof/>
                </w:rPr>
                <w:t xml:space="preserve">Out-of-work households £1,600 worse off during Covid-19 due to austerity. </w:t>
              </w:r>
              <w:r>
                <w:rPr>
                  <w:noProof/>
                </w:rPr>
                <w:t xml:space="preserve">[Online] </w:t>
              </w:r>
              <w:r>
                <w:rPr>
                  <w:noProof/>
                </w:rPr>
                <w:br/>
                <w:t xml:space="preserve">Available at: </w:t>
              </w:r>
              <w:r>
                <w:rPr>
                  <w:noProof/>
                  <w:u w:val="single"/>
                </w:rPr>
                <w:t>https://www.theguardian.com/world/2020/jun/25/out-of-work-households-1600-worse-off-during-covid-19-due-to-austerity</w:t>
              </w:r>
              <w:r>
                <w:rPr>
                  <w:noProof/>
                </w:rPr>
                <w:br/>
                <w:t>[Accessed 4 December 2022].</w:t>
              </w:r>
            </w:p>
            <w:p w14:paraId="4EF31A04" w14:textId="77777777" w:rsidR="00845939" w:rsidRDefault="00845939" w:rsidP="00845939">
              <w:pPr>
                <w:pStyle w:val="Bibliography"/>
                <w:rPr>
                  <w:noProof/>
                </w:rPr>
              </w:pPr>
              <w:r>
                <w:rPr>
                  <w:noProof/>
                </w:rPr>
                <w:t xml:space="preserve">Partington, R., 2022. </w:t>
              </w:r>
              <w:r>
                <w:rPr>
                  <w:i/>
                  <w:iCs/>
                  <w:noProof/>
                </w:rPr>
                <w:t xml:space="preserve">UK unemployment falls but number of long-term sick rises to record high. </w:t>
              </w:r>
              <w:r>
                <w:rPr>
                  <w:noProof/>
                </w:rPr>
                <w:t xml:space="preserve">[Online] </w:t>
              </w:r>
              <w:r>
                <w:rPr>
                  <w:noProof/>
                </w:rPr>
                <w:br/>
                <w:t xml:space="preserve">Available at: </w:t>
              </w:r>
              <w:r>
                <w:rPr>
                  <w:noProof/>
                  <w:u w:val="single"/>
                </w:rPr>
                <w:t>https://www.theguardian.com/business/2022/oct/11/uk-unemployment-long-term-sick-jobless-level-pay-inflation</w:t>
              </w:r>
              <w:r>
                <w:rPr>
                  <w:noProof/>
                </w:rPr>
                <w:br/>
                <w:t>[Accessed 4 December 2022].</w:t>
              </w:r>
            </w:p>
            <w:p w14:paraId="5F39DABA" w14:textId="77777777" w:rsidR="00845939" w:rsidRDefault="00845939" w:rsidP="00845939">
              <w:pPr>
                <w:pStyle w:val="Bibliography"/>
                <w:rPr>
                  <w:noProof/>
                </w:rPr>
              </w:pPr>
              <w:r>
                <w:rPr>
                  <w:noProof/>
                </w:rPr>
                <w:t xml:space="preserve">PeopleFluent, 2016. </w:t>
              </w:r>
              <w:r>
                <w:rPr>
                  <w:i/>
                  <w:iCs/>
                  <w:noProof/>
                </w:rPr>
                <w:t xml:space="preserve">Why HR is the Best Place to Start Improving Patient Experience. </w:t>
              </w:r>
              <w:r>
                <w:rPr>
                  <w:noProof/>
                </w:rPr>
                <w:t xml:space="preserve">[Online] </w:t>
              </w:r>
              <w:r>
                <w:rPr>
                  <w:noProof/>
                </w:rPr>
                <w:br/>
                <w:t xml:space="preserve">Available at: </w:t>
              </w:r>
              <w:r>
                <w:rPr>
                  <w:noProof/>
                  <w:u w:val="single"/>
                </w:rPr>
                <w:t>https://www.peoplefluent.com/blog/performance/healthcare-hr-improves-patient-experience/</w:t>
              </w:r>
              <w:r>
                <w:rPr>
                  <w:noProof/>
                </w:rPr>
                <w:br/>
                <w:t>[Accessed 9 December 2022].</w:t>
              </w:r>
            </w:p>
            <w:p w14:paraId="4988F227" w14:textId="77777777" w:rsidR="00845939" w:rsidRDefault="00845939" w:rsidP="00845939">
              <w:pPr>
                <w:pStyle w:val="Bibliography"/>
                <w:rPr>
                  <w:noProof/>
                </w:rPr>
              </w:pPr>
              <w:r>
                <w:rPr>
                  <w:noProof/>
                </w:rPr>
                <w:t xml:space="preserve">PolicyMogul, 2019. </w:t>
              </w:r>
              <w:r>
                <w:rPr>
                  <w:i/>
                  <w:iCs/>
                  <w:noProof/>
                </w:rPr>
                <w:t xml:space="preserve">A decade of cuts has left a £37 billion hole in our health and education services says Labour. </w:t>
              </w:r>
              <w:r>
                <w:rPr>
                  <w:noProof/>
                </w:rPr>
                <w:t xml:space="preserve">[Online] </w:t>
              </w:r>
              <w:r>
                <w:rPr>
                  <w:noProof/>
                </w:rPr>
                <w:br/>
                <w:t xml:space="preserve">Available at: </w:t>
              </w:r>
              <w:r>
                <w:rPr>
                  <w:noProof/>
                  <w:u w:val="single"/>
                </w:rPr>
                <w:t>https://policymogul.com/key-updates/5834/a-decade-of-cuts-has-left-a-37-billion-hole-in-our-health-and-education-services-says-labour-</w:t>
              </w:r>
              <w:r>
                <w:rPr>
                  <w:noProof/>
                </w:rPr>
                <w:br/>
                <w:t>[Accessed 12 December 2022].</w:t>
              </w:r>
            </w:p>
            <w:p w14:paraId="25BEA12E" w14:textId="77777777" w:rsidR="00845939" w:rsidRDefault="00845939" w:rsidP="00845939">
              <w:pPr>
                <w:pStyle w:val="Bibliography"/>
                <w:rPr>
                  <w:noProof/>
                </w:rPr>
              </w:pPr>
              <w:r>
                <w:rPr>
                  <w:noProof/>
                </w:rPr>
                <w:t xml:space="preserve">Polly Toynbee, D. W., 2020. </w:t>
              </w:r>
              <w:r>
                <w:rPr>
                  <w:i/>
                  <w:iCs/>
                  <w:noProof/>
                </w:rPr>
                <w:t xml:space="preserve">The lost decade: the hidden story of how austerity broke Britain. </w:t>
              </w:r>
              <w:r>
                <w:rPr>
                  <w:noProof/>
                </w:rPr>
                <w:t xml:space="preserve">[Online] </w:t>
              </w:r>
              <w:r>
                <w:rPr>
                  <w:noProof/>
                </w:rPr>
                <w:br/>
                <w:t xml:space="preserve">Available at: </w:t>
              </w:r>
              <w:r>
                <w:rPr>
                  <w:noProof/>
                  <w:u w:val="single"/>
                </w:rPr>
                <w:t>https://www.theguardian.com/society/2020/mar/03/lost-decade-hidden-story-how-austerity-broke-britain</w:t>
              </w:r>
              <w:r>
                <w:rPr>
                  <w:noProof/>
                </w:rPr>
                <w:br/>
                <w:t>[Accessed 10 December 2022].</w:t>
              </w:r>
            </w:p>
            <w:p w14:paraId="1D3A217A" w14:textId="77777777" w:rsidR="00845939" w:rsidRDefault="00845939" w:rsidP="00845939">
              <w:pPr>
                <w:pStyle w:val="Bibliography"/>
                <w:rPr>
                  <w:noProof/>
                </w:rPr>
              </w:pPr>
              <w:r>
                <w:rPr>
                  <w:noProof/>
                </w:rPr>
                <w:t xml:space="preserve">Probst, M., 2019. </w:t>
              </w:r>
              <w:r>
                <w:rPr>
                  <w:i/>
                  <w:iCs/>
                  <w:noProof/>
                </w:rPr>
                <w:t xml:space="preserve">4 Pillars of Positive Behavioural Change in. </w:t>
              </w:r>
              <w:r>
                <w:rPr>
                  <w:noProof/>
                </w:rPr>
                <w:t xml:space="preserve">[Online] </w:t>
              </w:r>
              <w:r>
                <w:rPr>
                  <w:noProof/>
                </w:rPr>
                <w:br/>
                <w:t xml:space="preserve">Available at: </w:t>
              </w:r>
              <w:r>
                <w:rPr>
                  <w:noProof/>
                  <w:u w:val="single"/>
                </w:rPr>
                <w:t>https://www.linkedin.com/pulse/4-pillars-positive-behavioural-change-workplace-martin-probst</w:t>
              </w:r>
              <w:r>
                <w:rPr>
                  <w:noProof/>
                </w:rPr>
                <w:br/>
                <w:t>[Accessed 11 December 2022].</w:t>
              </w:r>
            </w:p>
            <w:p w14:paraId="5A230EE6" w14:textId="77777777" w:rsidR="00845939" w:rsidRDefault="00845939" w:rsidP="00845939">
              <w:pPr>
                <w:pStyle w:val="Bibliography"/>
                <w:rPr>
                  <w:noProof/>
                </w:rPr>
              </w:pPr>
              <w:r>
                <w:rPr>
                  <w:noProof/>
                </w:rPr>
                <w:t xml:space="preserve">Ragala, S., 2019. </w:t>
              </w:r>
              <w:r>
                <w:rPr>
                  <w:i/>
                  <w:iCs/>
                  <w:noProof/>
                </w:rPr>
                <w:t xml:space="preserve">Why Should there be a Facilitator in each Workplace. </w:t>
              </w:r>
              <w:r>
                <w:rPr>
                  <w:noProof/>
                </w:rPr>
                <w:t xml:space="preserve">[Online] </w:t>
              </w:r>
              <w:r>
                <w:rPr>
                  <w:noProof/>
                </w:rPr>
                <w:br/>
                <w:t xml:space="preserve">Available at: </w:t>
              </w:r>
              <w:r>
                <w:rPr>
                  <w:noProof/>
                  <w:u w:val="single"/>
                </w:rPr>
                <w:t>https://www.executivecoachingindia.com/training/why-should-there-be-a-facilitator-in-each-workplace/</w:t>
              </w:r>
              <w:r>
                <w:rPr>
                  <w:noProof/>
                </w:rPr>
                <w:br/>
                <w:t>[Accessed 11 December 2022].</w:t>
              </w:r>
            </w:p>
            <w:p w14:paraId="0DFF75A2" w14:textId="77777777" w:rsidR="00845939" w:rsidRDefault="00845939" w:rsidP="00845939">
              <w:pPr>
                <w:pStyle w:val="Bibliography"/>
                <w:rPr>
                  <w:noProof/>
                </w:rPr>
              </w:pPr>
              <w:r>
                <w:rPr>
                  <w:noProof/>
                </w:rPr>
                <w:t xml:space="preserve">Roshelle Ramkisson, S. D. S. A. A. P. R. M. S. M. J. S. B., 2020. Remote psychiatric consultations – top tips for clinical practitioners. </w:t>
              </w:r>
              <w:r>
                <w:rPr>
                  <w:i/>
                  <w:iCs/>
                  <w:noProof/>
                </w:rPr>
                <w:t xml:space="preserve">Progress In Neurology and Psychiatry, </w:t>
              </w:r>
              <w:r>
                <w:rPr>
                  <w:noProof/>
                </w:rPr>
                <w:t>24(33), pp. 20-25.</w:t>
              </w:r>
            </w:p>
            <w:p w14:paraId="1C5086CB" w14:textId="77777777" w:rsidR="00845939" w:rsidRDefault="00845939" w:rsidP="00845939">
              <w:pPr>
                <w:pStyle w:val="Bibliography"/>
                <w:rPr>
                  <w:noProof/>
                </w:rPr>
              </w:pPr>
              <w:r>
                <w:rPr>
                  <w:noProof/>
                </w:rPr>
                <w:t xml:space="preserve">Samuel Asumadu Sarkodie, P. A. O., 2021. </w:t>
              </w:r>
              <w:r>
                <w:rPr>
                  <w:i/>
                  <w:iCs/>
                  <w:noProof/>
                </w:rPr>
                <w:t xml:space="preserve">Impact of COVID-19 pandemic on waste management. </w:t>
              </w:r>
              <w:r>
                <w:rPr>
                  <w:noProof/>
                </w:rPr>
                <w:t xml:space="preserve">[Online] </w:t>
              </w:r>
              <w:r>
                <w:rPr>
                  <w:noProof/>
                </w:rPr>
                <w:br/>
                <w:t xml:space="preserve">Available at: </w:t>
              </w:r>
              <w:r>
                <w:rPr>
                  <w:noProof/>
                  <w:u w:val="single"/>
                </w:rPr>
                <w:t>https://www.ncbi.nlm.nih.gov/pmc/articles/PMC7447614/</w:t>
              </w:r>
              <w:r>
                <w:rPr>
                  <w:noProof/>
                </w:rPr>
                <w:br/>
                <w:t>[Accessed 11 December 2022].</w:t>
              </w:r>
            </w:p>
            <w:p w14:paraId="584FE366" w14:textId="77777777" w:rsidR="00845939" w:rsidRDefault="00845939" w:rsidP="00845939">
              <w:pPr>
                <w:pStyle w:val="Bibliography"/>
                <w:rPr>
                  <w:noProof/>
                </w:rPr>
              </w:pPr>
              <w:r>
                <w:rPr>
                  <w:noProof/>
                </w:rPr>
                <w:t xml:space="preserve">Strauss, D., 2022. </w:t>
              </w:r>
              <w:r>
                <w:rPr>
                  <w:i/>
                  <w:iCs/>
                  <w:noProof/>
                </w:rPr>
                <w:t xml:space="preserve">UK’s growth prospects worst among top economies, warns OECD. </w:t>
              </w:r>
              <w:r>
                <w:rPr>
                  <w:noProof/>
                </w:rPr>
                <w:t xml:space="preserve">[Online] </w:t>
              </w:r>
              <w:r>
                <w:rPr>
                  <w:noProof/>
                </w:rPr>
                <w:br/>
                <w:t xml:space="preserve">Available at: </w:t>
              </w:r>
              <w:r>
                <w:rPr>
                  <w:noProof/>
                  <w:u w:val="single"/>
                </w:rPr>
                <w:t>https://www.ft.com/content/d6b84faf-f556-4fdd-ac27-65c2d514aa2f</w:t>
              </w:r>
              <w:r>
                <w:rPr>
                  <w:noProof/>
                </w:rPr>
                <w:br/>
                <w:t>[Accessed 10 December 2022].</w:t>
              </w:r>
            </w:p>
            <w:p w14:paraId="0BD3AF1A" w14:textId="77777777" w:rsidR="00845939" w:rsidRDefault="00845939" w:rsidP="00845939">
              <w:pPr>
                <w:pStyle w:val="Bibliography"/>
                <w:rPr>
                  <w:noProof/>
                </w:rPr>
              </w:pPr>
              <w:r>
                <w:rPr>
                  <w:noProof/>
                </w:rPr>
                <w:t xml:space="preserve">Trueman, C., 2022. </w:t>
              </w:r>
              <w:r>
                <w:rPr>
                  <w:i/>
                  <w:iCs/>
                  <w:noProof/>
                </w:rPr>
                <w:t xml:space="preserve">How technology will shape the post-pandemic NHS. </w:t>
              </w:r>
              <w:r>
                <w:rPr>
                  <w:noProof/>
                </w:rPr>
                <w:t xml:space="preserve">[Online] </w:t>
              </w:r>
              <w:r>
                <w:rPr>
                  <w:noProof/>
                </w:rPr>
                <w:br/>
                <w:t xml:space="preserve">Available at: </w:t>
              </w:r>
              <w:r>
                <w:rPr>
                  <w:noProof/>
                  <w:u w:val="single"/>
                </w:rPr>
                <w:t>https://www.computerworld.com/article/3645432/how-technology-will-shape-the-post-pandemic-nhs.html</w:t>
              </w:r>
              <w:r>
                <w:rPr>
                  <w:noProof/>
                </w:rPr>
                <w:br/>
                <w:t>[Accessed 7 December 2022].</w:t>
              </w:r>
            </w:p>
            <w:p w14:paraId="52F13343" w14:textId="77777777" w:rsidR="00845939" w:rsidRDefault="00845939" w:rsidP="00845939">
              <w:pPr>
                <w:pStyle w:val="Bibliography"/>
                <w:rPr>
                  <w:noProof/>
                </w:rPr>
              </w:pPr>
              <w:r>
                <w:rPr>
                  <w:noProof/>
                </w:rPr>
                <w:t xml:space="preserve">Valentina Romei, M. S., 2022. </w:t>
              </w:r>
              <w:r>
                <w:rPr>
                  <w:i/>
                  <w:iCs/>
                  <w:noProof/>
                </w:rPr>
                <w:t xml:space="preserve">Older population in England and Wales hits record high. </w:t>
              </w:r>
              <w:r>
                <w:rPr>
                  <w:noProof/>
                </w:rPr>
                <w:t xml:space="preserve">[Online] </w:t>
              </w:r>
              <w:r>
                <w:rPr>
                  <w:noProof/>
                </w:rPr>
                <w:br/>
                <w:t xml:space="preserve">Available at: </w:t>
              </w:r>
              <w:r>
                <w:rPr>
                  <w:noProof/>
                  <w:u w:val="single"/>
                </w:rPr>
                <w:t>https://www.ft.com/content/c8334a2a-cef9-4ed8-9470-5a4dbcfcd351</w:t>
              </w:r>
              <w:r>
                <w:rPr>
                  <w:noProof/>
                </w:rPr>
                <w:br/>
                <w:t>[Accessed 4 December 2022].</w:t>
              </w:r>
            </w:p>
            <w:p w14:paraId="0A4881BC" w14:textId="11860472" w:rsidR="00845939" w:rsidRDefault="00352DD4" w:rsidP="00845939">
              <w:pPr>
                <w:pStyle w:val="Bibliography"/>
                <w:rPr>
                  <w:noProof/>
                </w:rPr>
              </w:pPr>
              <w:r>
                <w:rPr>
                  <w:noProof/>
                </w:rPr>
                <w:t>Karen Waite, Kathy Beevers, Nicky Small, Keith Tomlinson, Shazad Hussain</w:t>
              </w:r>
              <w:r w:rsidR="00845939">
                <w:rPr>
                  <w:noProof/>
                </w:rPr>
                <w:t xml:space="preserve"> 2021. </w:t>
              </w:r>
              <w:r w:rsidR="00845939">
                <w:rPr>
                  <w:i/>
                  <w:iCs/>
                  <w:noProof/>
                </w:rPr>
                <w:t xml:space="preserve">People Practice A Complete Guide. </w:t>
              </w:r>
              <w:r w:rsidR="00845939">
                <w:rPr>
                  <w:noProof/>
                </w:rPr>
                <w:t>London: Kogan Page.</w:t>
              </w:r>
            </w:p>
            <w:p w14:paraId="65EE2B14" w14:textId="77777777" w:rsidR="00845939" w:rsidRDefault="00845939" w:rsidP="00845939">
              <w:pPr>
                <w:pStyle w:val="Bibliography"/>
                <w:rPr>
                  <w:noProof/>
                </w:rPr>
              </w:pPr>
              <w:r>
                <w:rPr>
                  <w:noProof/>
                </w:rPr>
                <w:t xml:space="preserve">Wickford, H., 2019. </w:t>
              </w:r>
              <w:r>
                <w:rPr>
                  <w:i/>
                  <w:iCs/>
                  <w:noProof/>
                </w:rPr>
                <w:t xml:space="preserve">Negative Impact of Organizational Change on Employees. </w:t>
              </w:r>
              <w:r>
                <w:rPr>
                  <w:noProof/>
                </w:rPr>
                <w:t xml:space="preserve">[Online] </w:t>
              </w:r>
              <w:r>
                <w:rPr>
                  <w:noProof/>
                </w:rPr>
                <w:br/>
                <w:t xml:space="preserve">Available at: </w:t>
              </w:r>
              <w:r>
                <w:rPr>
                  <w:noProof/>
                  <w:u w:val="single"/>
                </w:rPr>
                <w:t>https://smallbusiness.chron.com/negative-impact-organizational-change-employees-25171.html</w:t>
              </w:r>
              <w:r>
                <w:rPr>
                  <w:noProof/>
                </w:rPr>
                <w:br/>
                <w:t>[Accessed 11 December 2022].</w:t>
              </w:r>
            </w:p>
            <w:p w14:paraId="7CF79087" w14:textId="77777777" w:rsidR="00845939" w:rsidRDefault="00845939" w:rsidP="00845939">
              <w:pPr>
                <w:pStyle w:val="Bibliography"/>
                <w:rPr>
                  <w:noProof/>
                </w:rPr>
              </w:pPr>
              <w:r>
                <w:rPr>
                  <w:noProof/>
                </w:rPr>
                <w:t xml:space="preserve">Woffindin, L., 2022. </w:t>
              </w:r>
              <w:r>
                <w:rPr>
                  <w:i/>
                  <w:iCs/>
                  <w:noProof/>
                </w:rPr>
                <w:t xml:space="preserve">What is Organisational Culture?. </w:t>
              </w:r>
              <w:r>
                <w:rPr>
                  <w:noProof/>
                </w:rPr>
                <w:t xml:space="preserve">[Online] </w:t>
              </w:r>
              <w:r>
                <w:rPr>
                  <w:noProof/>
                </w:rPr>
                <w:br/>
                <w:t xml:space="preserve">Available at: </w:t>
              </w:r>
              <w:r>
                <w:rPr>
                  <w:noProof/>
                  <w:u w:val="single"/>
                </w:rPr>
                <w:t>https://cpdonline.co.uk/knowledge-base/business/organisational-culture/</w:t>
              </w:r>
              <w:r>
                <w:rPr>
                  <w:noProof/>
                </w:rPr>
                <w:br/>
                <w:t>[Accessed 11 December 2022].</w:t>
              </w:r>
            </w:p>
            <w:p w14:paraId="389DA16E" w14:textId="77777777" w:rsidR="00845939" w:rsidRDefault="00845939" w:rsidP="00845939">
              <w:pPr>
                <w:pStyle w:val="Bibliography"/>
                <w:rPr>
                  <w:noProof/>
                </w:rPr>
              </w:pPr>
              <w:r>
                <w:rPr>
                  <w:noProof/>
                </w:rPr>
                <w:t xml:space="preserve">Wong, K., 2020. </w:t>
              </w:r>
              <w:r>
                <w:rPr>
                  <w:i/>
                  <w:iCs/>
                  <w:noProof/>
                </w:rPr>
                <w:t xml:space="preserve">Organizational culture: Definition, importance, and development. </w:t>
              </w:r>
              <w:r>
                <w:rPr>
                  <w:noProof/>
                </w:rPr>
                <w:t xml:space="preserve">[Online] </w:t>
              </w:r>
              <w:r>
                <w:rPr>
                  <w:noProof/>
                </w:rPr>
                <w:br/>
                <w:t xml:space="preserve">Available at: </w:t>
              </w:r>
              <w:r>
                <w:rPr>
                  <w:noProof/>
                  <w:u w:val="single"/>
                </w:rPr>
                <w:t>https://www.achievers.com/blog/organizational-culture-definition/</w:t>
              </w:r>
              <w:r>
                <w:rPr>
                  <w:noProof/>
                </w:rPr>
                <w:br/>
                <w:t>[Accessed 28 November 2022].</w:t>
              </w:r>
            </w:p>
            <w:p w14:paraId="60AB45F4" w14:textId="5D653818" w:rsidR="007A6541" w:rsidRPr="007A6541" w:rsidRDefault="002E5F0A" w:rsidP="00845939">
              <w:pPr>
                <w:pStyle w:val="NormalWeb"/>
                <w:ind w:left="567" w:hanging="567"/>
                <w:rPr>
                  <w:rFonts w:asciiTheme="minorHAnsi" w:hAnsiTheme="minorHAnsi" w:cstheme="minorHAnsi"/>
                  <w:sz w:val="22"/>
                  <w:szCs w:val="22"/>
                </w:rPr>
              </w:pPr>
              <w:r w:rsidRPr="003713D9">
                <w:rPr>
                  <w:b/>
                  <w:bCs/>
                  <w:noProof/>
                </w:rPr>
                <w:fldChar w:fldCharType="end"/>
              </w:r>
              <w:r w:rsidR="007A6541" w:rsidRPr="007A6541">
                <w:rPr>
                  <w:rFonts w:asciiTheme="minorHAnsi" w:hAnsiTheme="minorHAnsi" w:cstheme="minorHAnsi"/>
                  <w:sz w:val="22"/>
                  <w:szCs w:val="22"/>
                </w:rPr>
                <w:t xml:space="preserve"> </w:t>
              </w:r>
            </w:p>
            <w:p w14:paraId="090802E1" w14:textId="25A78B4B" w:rsidR="002E5F0A" w:rsidRDefault="000468AE" w:rsidP="00DA1EB8"/>
          </w:sdtContent>
        </w:sdt>
      </w:sdtContent>
    </w:sdt>
    <w:p w14:paraId="036876E4" w14:textId="77777777" w:rsidR="000A162C" w:rsidRDefault="000A162C" w:rsidP="00413C9F"/>
    <w:p w14:paraId="2038CF67" w14:textId="77777777" w:rsidR="00C91535" w:rsidRDefault="00C91535" w:rsidP="00413C9F"/>
    <w:p w14:paraId="502BC080" w14:textId="3984CFD5" w:rsidR="00C91535" w:rsidRDefault="00C91535" w:rsidP="00413C9F"/>
    <w:p w14:paraId="3725F658" w14:textId="46687140" w:rsidR="00C91535" w:rsidRDefault="00C91535" w:rsidP="00413C9F"/>
    <w:p w14:paraId="2FCD7194" w14:textId="7A5671C4" w:rsidR="00C91535" w:rsidRDefault="00C91535" w:rsidP="00413C9F"/>
    <w:p w14:paraId="2A7D7431" w14:textId="29DF5857" w:rsidR="00C91535" w:rsidRDefault="00C91535" w:rsidP="00413C9F"/>
    <w:p w14:paraId="784CC197" w14:textId="33ABC2B4" w:rsidR="00C91535" w:rsidRDefault="00C91535" w:rsidP="00413C9F"/>
    <w:p w14:paraId="5F594F2D" w14:textId="003F5EBF" w:rsidR="00C91535" w:rsidRDefault="00C91535" w:rsidP="00413C9F"/>
    <w:p w14:paraId="1A22805C" w14:textId="38A2FB07" w:rsidR="00C91535" w:rsidRDefault="00C91535" w:rsidP="00413C9F"/>
    <w:p w14:paraId="5D066390" w14:textId="1C6815BA" w:rsidR="00C91535" w:rsidRDefault="00C91535" w:rsidP="00413C9F"/>
    <w:sectPr w:rsidR="00C91535" w:rsidSect="00A025A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B19CC" w14:textId="77777777" w:rsidR="0011364F" w:rsidRDefault="0011364F" w:rsidP="001B7219">
      <w:pPr>
        <w:spacing w:after="0" w:line="240" w:lineRule="auto"/>
      </w:pPr>
      <w:r>
        <w:separator/>
      </w:r>
    </w:p>
  </w:endnote>
  <w:endnote w:type="continuationSeparator" w:id="0">
    <w:p w14:paraId="0327AA8E" w14:textId="77777777" w:rsidR="0011364F" w:rsidRDefault="0011364F" w:rsidP="001B7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0759A" w14:textId="77777777" w:rsidR="0011364F" w:rsidRDefault="0011364F" w:rsidP="001B7219">
      <w:pPr>
        <w:spacing w:after="0" w:line="240" w:lineRule="auto"/>
      </w:pPr>
      <w:r>
        <w:separator/>
      </w:r>
    </w:p>
  </w:footnote>
  <w:footnote w:type="continuationSeparator" w:id="0">
    <w:p w14:paraId="5CFEF31B" w14:textId="77777777" w:rsidR="0011364F" w:rsidRDefault="0011364F" w:rsidP="001B7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A4147"/>
    <w:multiLevelType w:val="hybridMultilevel"/>
    <w:tmpl w:val="DFECE1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5A8"/>
    <w:rsid w:val="00001E11"/>
    <w:rsid w:val="00002DF5"/>
    <w:rsid w:val="00003728"/>
    <w:rsid w:val="00004473"/>
    <w:rsid w:val="000073B5"/>
    <w:rsid w:val="0001061C"/>
    <w:rsid w:val="00010702"/>
    <w:rsid w:val="00010C53"/>
    <w:rsid w:val="00011AA4"/>
    <w:rsid w:val="00013C1C"/>
    <w:rsid w:val="00014059"/>
    <w:rsid w:val="00014A12"/>
    <w:rsid w:val="0001652A"/>
    <w:rsid w:val="00016CB4"/>
    <w:rsid w:val="0002053E"/>
    <w:rsid w:val="00022DEA"/>
    <w:rsid w:val="00033038"/>
    <w:rsid w:val="00036109"/>
    <w:rsid w:val="00036228"/>
    <w:rsid w:val="00037C95"/>
    <w:rsid w:val="00042ABE"/>
    <w:rsid w:val="00043B9D"/>
    <w:rsid w:val="000468AE"/>
    <w:rsid w:val="00050038"/>
    <w:rsid w:val="00051758"/>
    <w:rsid w:val="000539F7"/>
    <w:rsid w:val="00055BE3"/>
    <w:rsid w:val="00056D1A"/>
    <w:rsid w:val="0006503D"/>
    <w:rsid w:val="00070AEE"/>
    <w:rsid w:val="00076D7E"/>
    <w:rsid w:val="00080244"/>
    <w:rsid w:val="00081CEB"/>
    <w:rsid w:val="00082E92"/>
    <w:rsid w:val="00083DA0"/>
    <w:rsid w:val="00085907"/>
    <w:rsid w:val="00097DC0"/>
    <w:rsid w:val="000A162C"/>
    <w:rsid w:val="000A16AF"/>
    <w:rsid w:val="000A1A34"/>
    <w:rsid w:val="000A3CE7"/>
    <w:rsid w:val="000A4EA0"/>
    <w:rsid w:val="000B0DA0"/>
    <w:rsid w:val="000B402E"/>
    <w:rsid w:val="000B71FE"/>
    <w:rsid w:val="000C057F"/>
    <w:rsid w:val="000C0C90"/>
    <w:rsid w:val="000D172C"/>
    <w:rsid w:val="000D325E"/>
    <w:rsid w:val="000D41BD"/>
    <w:rsid w:val="000D6E2D"/>
    <w:rsid w:val="000E487F"/>
    <w:rsid w:val="000E79A0"/>
    <w:rsid w:val="000F13B5"/>
    <w:rsid w:val="000F2FD6"/>
    <w:rsid w:val="000F4906"/>
    <w:rsid w:val="000F5798"/>
    <w:rsid w:val="000F654B"/>
    <w:rsid w:val="000F686A"/>
    <w:rsid w:val="00100A7A"/>
    <w:rsid w:val="001024B5"/>
    <w:rsid w:val="001055F1"/>
    <w:rsid w:val="00105D5A"/>
    <w:rsid w:val="00112CD5"/>
    <w:rsid w:val="001134C1"/>
    <w:rsid w:val="0011364F"/>
    <w:rsid w:val="001136E7"/>
    <w:rsid w:val="00113967"/>
    <w:rsid w:val="00114B8C"/>
    <w:rsid w:val="00120211"/>
    <w:rsid w:val="00121428"/>
    <w:rsid w:val="00121CF6"/>
    <w:rsid w:val="0012246F"/>
    <w:rsid w:val="001230B1"/>
    <w:rsid w:val="00124396"/>
    <w:rsid w:val="001257C8"/>
    <w:rsid w:val="00135558"/>
    <w:rsid w:val="00135B97"/>
    <w:rsid w:val="00137059"/>
    <w:rsid w:val="00145998"/>
    <w:rsid w:val="00145BE2"/>
    <w:rsid w:val="00151D2E"/>
    <w:rsid w:val="001535D5"/>
    <w:rsid w:val="00154A37"/>
    <w:rsid w:val="00154AC0"/>
    <w:rsid w:val="0015558D"/>
    <w:rsid w:val="001622C7"/>
    <w:rsid w:val="001626D8"/>
    <w:rsid w:val="00163A48"/>
    <w:rsid w:val="001650EC"/>
    <w:rsid w:val="00167451"/>
    <w:rsid w:val="00167498"/>
    <w:rsid w:val="00173FF4"/>
    <w:rsid w:val="001750C7"/>
    <w:rsid w:val="0018376C"/>
    <w:rsid w:val="00185DE2"/>
    <w:rsid w:val="00187585"/>
    <w:rsid w:val="00190500"/>
    <w:rsid w:val="00195EC5"/>
    <w:rsid w:val="001B7219"/>
    <w:rsid w:val="001C2208"/>
    <w:rsid w:val="001C41CC"/>
    <w:rsid w:val="001D0C16"/>
    <w:rsid w:val="001D1B92"/>
    <w:rsid w:val="001D2B97"/>
    <w:rsid w:val="001D57E2"/>
    <w:rsid w:val="001E23A2"/>
    <w:rsid w:val="001E2C8D"/>
    <w:rsid w:val="001E656A"/>
    <w:rsid w:val="001E659A"/>
    <w:rsid w:val="001F1490"/>
    <w:rsid w:val="0020201A"/>
    <w:rsid w:val="00203237"/>
    <w:rsid w:val="0020568A"/>
    <w:rsid w:val="00207736"/>
    <w:rsid w:val="002131DB"/>
    <w:rsid w:val="0022044B"/>
    <w:rsid w:val="00237290"/>
    <w:rsid w:val="0024103E"/>
    <w:rsid w:val="00243D00"/>
    <w:rsid w:val="00246238"/>
    <w:rsid w:val="002517D4"/>
    <w:rsid w:val="00263537"/>
    <w:rsid w:val="0026643D"/>
    <w:rsid w:val="00267F5F"/>
    <w:rsid w:val="0027189B"/>
    <w:rsid w:val="00271C24"/>
    <w:rsid w:val="00271FDE"/>
    <w:rsid w:val="00272623"/>
    <w:rsid w:val="002825C7"/>
    <w:rsid w:val="00293381"/>
    <w:rsid w:val="002934F6"/>
    <w:rsid w:val="002938B8"/>
    <w:rsid w:val="002A2DC6"/>
    <w:rsid w:val="002A45E8"/>
    <w:rsid w:val="002A4EAD"/>
    <w:rsid w:val="002A69F9"/>
    <w:rsid w:val="002B0BAE"/>
    <w:rsid w:val="002B16AB"/>
    <w:rsid w:val="002B1B0C"/>
    <w:rsid w:val="002B2016"/>
    <w:rsid w:val="002B5ACC"/>
    <w:rsid w:val="002C1706"/>
    <w:rsid w:val="002C2764"/>
    <w:rsid w:val="002C41DA"/>
    <w:rsid w:val="002D1064"/>
    <w:rsid w:val="002D5280"/>
    <w:rsid w:val="002D7732"/>
    <w:rsid w:val="002E0FCE"/>
    <w:rsid w:val="002E15FB"/>
    <w:rsid w:val="002E3A58"/>
    <w:rsid w:val="002E5F0A"/>
    <w:rsid w:val="002F2C01"/>
    <w:rsid w:val="00300279"/>
    <w:rsid w:val="00300E35"/>
    <w:rsid w:val="00301752"/>
    <w:rsid w:val="0030593E"/>
    <w:rsid w:val="00306339"/>
    <w:rsid w:val="0031430D"/>
    <w:rsid w:val="00314541"/>
    <w:rsid w:val="00315DFA"/>
    <w:rsid w:val="00320637"/>
    <w:rsid w:val="00323DA9"/>
    <w:rsid w:val="0032540C"/>
    <w:rsid w:val="00331078"/>
    <w:rsid w:val="003356F1"/>
    <w:rsid w:val="003409FD"/>
    <w:rsid w:val="0034183F"/>
    <w:rsid w:val="0034486B"/>
    <w:rsid w:val="00347319"/>
    <w:rsid w:val="003503B2"/>
    <w:rsid w:val="00351339"/>
    <w:rsid w:val="0035158B"/>
    <w:rsid w:val="00352DD4"/>
    <w:rsid w:val="00364D1E"/>
    <w:rsid w:val="003662A5"/>
    <w:rsid w:val="003713D9"/>
    <w:rsid w:val="00383303"/>
    <w:rsid w:val="00383ABC"/>
    <w:rsid w:val="00385AC0"/>
    <w:rsid w:val="00395AE9"/>
    <w:rsid w:val="00396002"/>
    <w:rsid w:val="0039679B"/>
    <w:rsid w:val="00396979"/>
    <w:rsid w:val="00396A42"/>
    <w:rsid w:val="003A136C"/>
    <w:rsid w:val="003A298D"/>
    <w:rsid w:val="003B40F5"/>
    <w:rsid w:val="003C54CE"/>
    <w:rsid w:val="003D3FCC"/>
    <w:rsid w:val="003D5732"/>
    <w:rsid w:val="003D5C07"/>
    <w:rsid w:val="003D620A"/>
    <w:rsid w:val="003D7A59"/>
    <w:rsid w:val="003E138A"/>
    <w:rsid w:val="003E149E"/>
    <w:rsid w:val="003E49EF"/>
    <w:rsid w:val="003E676A"/>
    <w:rsid w:val="003E6BB8"/>
    <w:rsid w:val="003E7858"/>
    <w:rsid w:val="003E7DAA"/>
    <w:rsid w:val="003F3DAF"/>
    <w:rsid w:val="003F6DE1"/>
    <w:rsid w:val="00400045"/>
    <w:rsid w:val="004003CC"/>
    <w:rsid w:val="00403896"/>
    <w:rsid w:val="00404271"/>
    <w:rsid w:val="004043B0"/>
    <w:rsid w:val="0040659A"/>
    <w:rsid w:val="00411C11"/>
    <w:rsid w:val="004121BA"/>
    <w:rsid w:val="004137ED"/>
    <w:rsid w:val="00413C9F"/>
    <w:rsid w:val="00414820"/>
    <w:rsid w:val="00424F73"/>
    <w:rsid w:val="00425AA9"/>
    <w:rsid w:val="00426798"/>
    <w:rsid w:val="00427AAE"/>
    <w:rsid w:val="00427D0D"/>
    <w:rsid w:val="00430E37"/>
    <w:rsid w:val="004319A1"/>
    <w:rsid w:val="0043778A"/>
    <w:rsid w:val="00443F46"/>
    <w:rsid w:val="004453FA"/>
    <w:rsid w:val="00450391"/>
    <w:rsid w:val="00452B99"/>
    <w:rsid w:val="00453198"/>
    <w:rsid w:val="004543F3"/>
    <w:rsid w:val="00454FE3"/>
    <w:rsid w:val="0045649C"/>
    <w:rsid w:val="004565A3"/>
    <w:rsid w:val="0045795E"/>
    <w:rsid w:val="0046376C"/>
    <w:rsid w:val="004641F0"/>
    <w:rsid w:val="00465377"/>
    <w:rsid w:val="00466365"/>
    <w:rsid w:val="004666B7"/>
    <w:rsid w:val="00466723"/>
    <w:rsid w:val="00471747"/>
    <w:rsid w:val="00471841"/>
    <w:rsid w:val="004728AA"/>
    <w:rsid w:val="00476628"/>
    <w:rsid w:val="00481143"/>
    <w:rsid w:val="00485EA5"/>
    <w:rsid w:val="004906AF"/>
    <w:rsid w:val="00490B99"/>
    <w:rsid w:val="004913D6"/>
    <w:rsid w:val="00494AB9"/>
    <w:rsid w:val="004A13AC"/>
    <w:rsid w:val="004A336E"/>
    <w:rsid w:val="004A3708"/>
    <w:rsid w:val="004A6134"/>
    <w:rsid w:val="004A6634"/>
    <w:rsid w:val="004B093E"/>
    <w:rsid w:val="004B2C92"/>
    <w:rsid w:val="004B4BFC"/>
    <w:rsid w:val="004B67BE"/>
    <w:rsid w:val="004B7BA1"/>
    <w:rsid w:val="004C0248"/>
    <w:rsid w:val="004C236E"/>
    <w:rsid w:val="004C2AFD"/>
    <w:rsid w:val="004C46E1"/>
    <w:rsid w:val="004C7FCA"/>
    <w:rsid w:val="004D34AD"/>
    <w:rsid w:val="004D366D"/>
    <w:rsid w:val="004E17F7"/>
    <w:rsid w:val="004F1B92"/>
    <w:rsid w:val="004F2EC8"/>
    <w:rsid w:val="004F3777"/>
    <w:rsid w:val="004F7CEB"/>
    <w:rsid w:val="004F7F87"/>
    <w:rsid w:val="00501091"/>
    <w:rsid w:val="00502C8D"/>
    <w:rsid w:val="00503083"/>
    <w:rsid w:val="0051077B"/>
    <w:rsid w:val="005112B2"/>
    <w:rsid w:val="005159CA"/>
    <w:rsid w:val="00517E2E"/>
    <w:rsid w:val="0052286E"/>
    <w:rsid w:val="0052306B"/>
    <w:rsid w:val="00524A90"/>
    <w:rsid w:val="00524ED5"/>
    <w:rsid w:val="005268ED"/>
    <w:rsid w:val="005309E2"/>
    <w:rsid w:val="00533C58"/>
    <w:rsid w:val="0053605D"/>
    <w:rsid w:val="0053610A"/>
    <w:rsid w:val="00537211"/>
    <w:rsid w:val="00541908"/>
    <w:rsid w:val="00543E62"/>
    <w:rsid w:val="0054418E"/>
    <w:rsid w:val="00546DB7"/>
    <w:rsid w:val="005503AB"/>
    <w:rsid w:val="00551268"/>
    <w:rsid w:val="0055197E"/>
    <w:rsid w:val="00556A8F"/>
    <w:rsid w:val="005575B3"/>
    <w:rsid w:val="00562CE3"/>
    <w:rsid w:val="005668F3"/>
    <w:rsid w:val="00574F3B"/>
    <w:rsid w:val="00574F59"/>
    <w:rsid w:val="0057516E"/>
    <w:rsid w:val="00576947"/>
    <w:rsid w:val="00580670"/>
    <w:rsid w:val="00582862"/>
    <w:rsid w:val="005865C0"/>
    <w:rsid w:val="005877BF"/>
    <w:rsid w:val="00590980"/>
    <w:rsid w:val="005936C3"/>
    <w:rsid w:val="005A157C"/>
    <w:rsid w:val="005A3478"/>
    <w:rsid w:val="005A7531"/>
    <w:rsid w:val="005B0C30"/>
    <w:rsid w:val="005B548C"/>
    <w:rsid w:val="005B741F"/>
    <w:rsid w:val="005C0BE5"/>
    <w:rsid w:val="005C205F"/>
    <w:rsid w:val="005C7C41"/>
    <w:rsid w:val="005D1D4E"/>
    <w:rsid w:val="005D533F"/>
    <w:rsid w:val="005D5BB8"/>
    <w:rsid w:val="005D6CAA"/>
    <w:rsid w:val="005D7EBC"/>
    <w:rsid w:val="005E1419"/>
    <w:rsid w:val="005F1B3D"/>
    <w:rsid w:val="005F26B7"/>
    <w:rsid w:val="005F686A"/>
    <w:rsid w:val="005F69CA"/>
    <w:rsid w:val="005F7292"/>
    <w:rsid w:val="00602CA3"/>
    <w:rsid w:val="00610BA2"/>
    <w:rsid w:val="00613D34"/>
    <w:rsid w:val="0062344B"/>
    <w:rsid w:val="00627ED8"/>
    <w:rsid w:val="00630A75"/>
    <w:rsid w:val="00631C10"/>
    <w:rsid w:val="006326C9"/>
    <w:rsid w:val="00632C2C"/>
    <w:rsid w:val="006345AC"/>
    <w:rsid w:val="006372D1"/>
    <w:rsid w:val="00637D5B"/>
    <w:rsid w:val="006404DF"/>
    <w:rsid w:val="00640F37"/>
    <w:rsid w:val="0064196C"/>
    <w:rsid w:val="00641AA1"/>
    <w:rsid w:val="00641FF8"/>
    <w:rsid w:val="00645382"/>
    <w:rsid w:val="00645AE3"/>
    <w:rsid w:val="006467F7"/>
    <w:rsid w:val="00647785"/>
    <w:rsid w:val="006536D3"/>
    <w:rsid w:val="006550A1"/>
    <w:rsid w:val="00655D67"/>
    <w:rsid w:val="0066470D"/>
    <w:rsid w:val="00665FE1"/>
    <w:rsid w:val="006668E6"/>
    <w:rsid w:val="006731BE"/>
    <w:rsid w:val="006732D0"/>
    <w:rsid w:val="00674AF2"/>
    <w:rsid w:val="00677F11"/>
    <w:rsid w:val="00681170"/>
    <w:rsid w:val="006819D8"/>
    <w:rsid w:val="00681DC7"/>
    <w:rsid w:val="00683DF4"/>
    <w:rsid w:val="00696623"/>
    <w:rsid w:val="006B1E6E"/>
    <w:rsid w:val="006B4F22"/>
    <w:rsid w:val="006B5D26"/>
    <w:rsid w:val="006B6E33"/>
    <w:rsid w:val="006B6E85"/>
    <w:rsid w:val="006C00B5"/>
    <w:rsid w:val="006C1CE7"/>
    <w:rsid w:val="006C2837"/>
    <w:rsid w:val="006C4021"/>
    <w:rsid w:val="006C7807"/>
    <w:rsid w:val="006C7DF6"/>
    <w:rsid w:val="006D046E"/>
    <w:rsid w:val="006D2ACA"/>
    <w:rsid w:val="006D6E3B"/>
    <w:rsid w:val="006D6E6C"/>
    <w:rsid w:val="006E2C91"/>
    <w:rsid w:val="006E2CCB"/>
    <w:rsid w:val="006E4F1C"/>
    <w:rsid w:val="006F1EA3"/>
    <w:rsid w:val="006F6A14"/>
    <w:rsid w:val="00701021"/>
    <w:rsid w:val="007037E8"/>
    <w:rsid w:val="00711099"/>
    <w:rsid w:val="007118D5"/>
    <w:rsid w:val="00711F53"/>
    <w:rsid w:val="00714148"/>
    <w:rsid w:val="00715F09"/>
    <w:rsid w:val="00720175"/>
    <w:rsid w:val="0072235E"/>
    <w:rsid w:val="00723231"/>
    <w:rsid w:val="00723D71"/>
    <w:rsid w:val="007339B7"/>
    <w:rsid w:val="00734C43"/>
    <w:rsid w:val="007352F6"/>
    <w:rsid w:val="0073574A"/>
    <w:rsid w:val="00737444"/>
    <w:rsid w:val="00737C2E"/>
    <w:rsid w:val="00743D01"/>
    <w:rsid w:val="00746378"/>
    <w:rsid w:val="00746EBC"/>
    <w:rsid w:val="00751839"/>
    <w:rsid w:val="007520AF"/>
    <w:rsid w:val="00753794"/>
    <w:rsid w:val="007544BA"/>
    <w:rsid w:val="00756EBF"/>
    <w:rsid w:val="00757107"/>
    <w:rsid w:val="00762192"/>
    <w:rsid w:val="00762B5B"/>
    <w:rsid w:val="00764C65"/>
    <w:rsid w:val="0076622E"/>
    <w:rsid w:val="00776922"/>
    <w:rsid w:val="00777587"/>
    <w:rsid w:val="007817C7"/>
    <w:rsid w:val="0078388E"/>
    <w:rsid w:val="00786FF8"/>
    <w:rsid w:val="00794391"/>
    <w:rsid w:val="00796A0C"/>
    <w:rsid w:val="007A1628"/>
    <w:rsid w:val="007A64D4"/>
    <w:rsid w:val="007A6541"/>
    <w:rsid w:val="007A6F6D"/>
    <w:rsid w:val="007B05B1"/>
    <w:rsid w:val="007B1DA2"/>
    <w:rsid w:val="007B4008"/>
    <w:rsid w:val="007B4607"/>
    <w:rsid w:val="007C089E"/>
    <w:rsid w:val="007C25D3"/>
    <w:rsid w:val="007C5915"/>
    <w:rsid w:val="007D0722"/>
    <w:rsid w:val="007E1C90"/>
    <w:rsid w:val="007E2FBD"/>
    <w:rsid w:val="007F027E"/>
    <w:rsid w:val="007F02E7"/>
    <w:rsid w:val="007F069F"/>
    <w:rsid w:val="007F1D31"/>
    <w:rsid w:val="007F3384"/>
    <w:rsid w:val="007F3A6B"/>
    <w:rsid w:val="007F57A4"/>
    <w:rsid w:val="007F5BBA"/>
    <w:rsid w:val="007F67E4"/>
    <w:rsid w:val="007F6EFA"/>
    <w:rsid w:val="007F7773"/>
    <w:rsid w:val="00800003"/>
    <w:rsid w:val="0080125A"/>
    <w:rsid w:val="00803AD4"/>
    <w:rsid w:val="00810DC0"/>
    <w:rsid w:val="008132A3"/>
    <w:rsid w:val="00814E87"/>
    <w:rsid w:val="00815133"/>
    <w:rsid w:val="008165D9"/>
    <w:rsid w:val="00816FB7"/>
    <w:rsid w:val="00820133"/>
    <w:rsid w:val="00821A4A"/>
    <w:rsid w:val="00821E5C"/>
    <w:rsid w:val="00823198"/>
    <w:rsid w:val="00830B53"/>
    <w:rsid w:val="008318DB"/>
    <w:rsid w:val="00832EEA"/>
    <w:rsid w:val="008348C7"/>
    <w:rsid w:val="0084036F"/>
    <w:rsid w:val="00840823"/>
    <w:rsid w:val="00841956"/>
    <w:rsid w:val="00841C13"/>
    <w:rsid w:val="00842BD6"/>
    <w:rsid w:val="00842D02"/>
    <w:rsid w:val="00845939"/>
    <w:rsid w:val="00850253"/>
    <w:rsid w:val="00852E09"/>
    <w:rsid w:val="0085425E"/>
    <w:rsid w:val="00856350"/>
    <w:rsid w:val="00857E23"/>
    <w:rsid w:val="00862D44"/>
    <w:rsid w:val="00863C6B"/>
    <w:rsid w:val="00864AB2"/>
    <w:rsid w:val="00864DAC"/>
    <w:rsid w:val="0087235F"/>
    <w:rsid w:val="00872787"/>
    <w:rsid w:val="00873441"/>
    <w:rsid w:val="00874E76"/>
    <w:rsid w:val="00877D67"/>
    <w:rsid w:val="008806C8"/>
    <w:rsid w:val="00881474"/>
    <w:rsid w:val="00884978"/>
    <w:rsid w:val="00885530"/>
    <w:rsid w:val="00885E18"/>
    <w:rsid w:val="008866EE"/>
    <w:rsid w:val="00890B92"/>
    <w:rsid w:val="00895DB4"/>
    <w:rsid w:val="008A4E8C"/>
    <w:rsid w:val="008A6CDA"/>
    <w:rsid w:val="008A78A2"/>
    <w:rsid w:val="008B0193"/>
    <w:rsid w:val="008B16C1"/>
    <w:rsid w:val="008C1151"/>
    <w:rsid w:val="008C317F"/>
    <w:rsid w:val="008C473C"/>
    <w:rsid w:val="008C4893"/>
    <w:rsid w:val="008D087E"/>
    <w:rsid w:val="008D23C7"/>
    <w:rsid w:val="008D23FD"/>
    <w:rsid w:val="008D4193"/>
    <w:rsid w:val="008D48F9"/>
    <w:rsid w:val="008D6854"/>
    <w:rsid w:val="008E0903"/>
    <w:rsid w:val="008E1AA4"/>
    <w:rsid w:val="008E3D30"/>
    <w:rsid w:val="008E6D55"/>
    <w:rsid w:val="008F090E"/>
    <w:rsid w:val="008F184B"/>
    <w:rsid w:val="008F2099"/>
    <w:rsid w:val="008F5F7E"/>
    <w:rsid w:val="008F7436"/>
    <w:rsid w:val="00914025"/>
    <w:rsid w:val="00920F20"/>
    <w:rsid w:val="00925130"/>
    <w:rsid w:val="00931203"/>
    <w:rsid w:val="00932165"/>
    <w:rsid w:val="009448B5"/>
    <w:rsid w:val="00945C36"/>
    <w:rsid w:val="00950194"/>
    <w:rsid w:val="00952F77"/>
    <w:rsid w:val="009533F4"/>
    <w:rsid w:val="009547C4"/>
    <w:rsid w:val="0096157C"/>
    <w:rsid w:val="009663A9"/>
    <w:rsid w:val="00966461"/>
    <w:rsid w:val="00966976"/>
    <w:rsid w:val="0098058F"/>
    <w:rsid w:val="00980807"/>
    <w:rsid w:val="009849FC"/>
    <w:rsid w:val="009926E0"/>
    <w:rsid w:val="0099680A"/>
    <w:rsid w:val="00996E44"/>
    <w:rsid w:val="009A4219"/>
    <w:rsid w:val="009A6ABA"/>
    <w:rsid w:val="009B055C"/>
    <w:rsid w:val="009B2BF5"/>
    <w:rsid w:val="009B44CB"/>
    <w:rsid w:val="009B5956"/>
    <w:rsid w:val="009B612B"/>
    <w:rsid w:val="009B6240"/>
    <w:rsid w:val="009C45AD"/>
    <w:rsid w:val="009C6386"/>
    <w:rsid w:val="009D0108"/>
    <w:rsid w:val="009D105E"/>
    <w:rsid w:val="009D593B"/>
    <w:rsid w:val="009D7B21"/>
    <w:rsid w:val="009E20EF"/>
    <w:rsid w:val="009F0813"/>
    <w:rsid w:val="009F7D9D"/>
    <w:rsid w:val="00A025A8"/>
    <w:rsid w:val="00A029A1"/>
    <w:rsid w:val="00A02A1F"/>
    <w:rsid w:val="00A04664"/>
    <w:rsid w:val="00A053DE"/>
    <w:rsid w:val="00A13486"/>
    <w:rsid w:val="00A1506F"/>
    <w:rsid w:val="00A1594B"/>
    <w:rsid w:val="00A245B2"/>
    <w:rsid w:val="00A2538B"/>
    <w:rsid w:val="00A25D1E"/>
    <w:rsid w:val="00A3065C"/>
    <w:rsid w:val="00A36E8B"/>
    <w:rsid w:val="00A43572"/>
    <w:rsid w:val="00A44B1D"/>
    <w:rsid w:val="00A45D1D"/>
    <w:rsid w:val="00A46EE2"/>
    <w:rsid w:val="00A52407"/>
    <w:rsid w:val="00A56ACA"/>
    <w:rsid w:val="00A64BBA"/>
    <w:rsid w:val="00A707D5"/>
    <w:rsid w:val="00A71872"/>
    <w:rsid w:val="00A760DB"/>
    <w:rsid w:val="00A81123"/>
    <w:rsid w:val="00A814A3"/>
    <w:rsid w:val="00A8175F"/>
    <w:rsid w:val="00A82567"/>
    <w:rsid w:val="00A83CD0"/>
    <w:rsid w:val="00A8794E"/>
    <w:rsid w:val="00A902D5"/>
    <w:rsid w:val="00A92799"/>
    <w:rsid w:val="00A92A45"/>
    <w:rsid w:val="00A945E5"/>
    <w:rsid w:val="00A951C1"/>
    <w:rsid w:val="00AA11F4"/>
    <w:rsid w:val="00AA19B2"/>
    <w:rsid w:val="00AA36F0"/>
    <w:rsid w:val="00AB0312"/>
    <w:rsid w:val="00AB17D3"/>
    <w:rsid w:val="00AB2000"/>
    <w:rsid w:val="00AB2BDA"/>
    <w:rsid w:val="00AD06AD"/>
    <w:rsid w:val="00AD2EA3"/>
    <w:rsid w:val="00AD72E8"/>
    <w:rsid w:val="00AE049E"/>
    <w:rsid w:val="00AE080B"/>
    <w:rsid w:val="00AE15A9"/>
    <w:rsid w:val="00AE2378"/>
    <w:rsid w:val="00AE518A"/>
    <w:rsid w:val="00AE57AE"/>
    <w:rsid w:val="00AF1DC5"/>
    <w:rsid w:val="00AF2597"/>
    <w:rsid w:val="00AF396F"/>
    <w:rsid w:val="00AF506F"/>
    <w:rsid w:val="00AF66BF"/>
    <w:rsid w:val="00B018C2"/>
    <w:rsid w:val="00B10A73"/>
    <w:rsid w:val="00B23467"/>
    <w:rsid w:val="00B30745"/>
    <w:rsid w:val="00B36235"/>
    <w:rsid w:val="00B42D44"/>
    <w:rsid w:val="00B437F8"/>
    <w:rsid w:val="00B44E51"/>
    <w:rsid w:val="00B46BD6"/>
    <w:rsid w:val="00B51A10"/>
    <w:rsid w:val="00B53028"/>
    <w:rsid w:val="00B5394D"/>
    <w:rsid w:val="00B53FBA"/>
    <w:rsid w:val="00B5718B"/>
    <w:rsid w:val="00B574D7"/>
    <w:rsid w:val="00B63797"/>
    <w:rsid w:val="00B64BB6"/>
    <w:rsid w:val="00B6552B"/>
    <w:rsid w:val="00B67336"/>
    <w:rsid w:val="00B719FF"/>
    <w:rsid w:val="00B71ECD"/>
    <w:rsid w:val="00B7231D"/>
    <w:rsid w:val="00B732A7"/>
    <w:rsid w:val="00B74676"/>
    <w:rsid w:val="00B8003E"/>
    <w:rsid w:val="00B8041A"/>
    <w:rsid w:val="00B80D59"/>
    <w:rsid w:val="00B832D9"/>
    <w:rsid w:val="00B838F9"/>
    <w:rsid w:val="00B91828"/>
    <w:rsid w:val="00B9379B"/>
    <w:rsid w:val="00B938CA"/>
    <w:rsid w:val="00B95129"/>
    <w:rsid w:val="00BA2081"/>
    <w:rsid w:val="00BB0798"/>
    <w:rsid w:val="00BB0A65"/>
    <w:rsid w:val="00BB3129"/>
    <w:rsid w:val="00BB3600"/>
    <w:rsid w:val="00BB7C92"/>
    <w:rsid w:val="00BC18F1"/>
    <w:rsid w:val="00BC642E"/>
    <w:rsid w:val="00BD5831"/>
    <w:rsid w:val="00BE0CBB"/>
    <w:rsid w:val="00BE29DC"/>
    <w:rsid w:val="00BE30D2"/>
    <w:rsid w:val="00BE58AF"/>
    <w:rsid w:val="00BE602E"/>
    <w:rsid w:val="00BE75A4"/>
    <w:rsid w:val="00BF0DE6"/>
    <w:rsid w:val="00BF0FEF"/>
    <w:rsid w:val="00BF1811"/>
    <w:rsid w:val="00BF25D4"/>
    <w:rsid w:val="00BF6C81"/>
    <w:rsid w:val="00C008E7"/>
    <w:rsid w:val="00C00AD2"/>
    <w:rsid w:val="00C01F69"/>
    <w:rsid w:val="00C021CD"/>
    <w:rsid w:val="00C05ED2"/>
    <w:rsid w:val="00C06F4A"/>
    <w:rsid w:val="00C12AE9"/>
    <w:rsid w:val="00C1357D"/>
    <w:rsid w:val="00C203D0"/>
    <w:rsid w:val="00C213E6"/>
    <w:rsid w:val="00C22062"/>
    <w:rsid w:val="00C22A23"/>
    <w:rsid w:val="00C31BB0"/>
    <w:rsid w:val="00C33FB3"/>
    <w:rsid w:val="00C35FBD"/>
    <w:rsid w:val="00C367C7"/>
    <w:rsid w:val="00C36BE6"/>
    <w:rsid w:val="00C411B6"/>
    <w:rsid w:val="00C42461"/>
    <w:rsid w:val="00C43B36"/>
    <w:rsid w:val="00C442CC"/>
    <w:rsid w:val="00C44CC2"/>
    <w:rsid w:val="00C464E6"/>
    <w:rsid w:val="00C47352"/>
    <w:rsid w:val="00C50AE4"/>
    <w:rsid w:val="00C5129C"/>
    <w:rsid w:val="00C519F9"/>
    <w:rsid w:val="00C551AD"/>
    <w:rsid w:val="00C57684"/>
    <w:rsid w:val="00C6280B"/>
    <w:rsid w:val="00C638E1"/>
    <w:rsid w:val="00C669F5"/>
    <w:rsid w:val="00C66C3C"/>
    <w:rsid w:val="00C7079B"/>
    <w:rsid w:val="00C7139A"/>
    <w:rsid w:val="00C73C72"/>
    <w:rsid w:val="00C73FC2"/>
    <w:rsid w:val="00C75620"/>
    <w:rsid w:val="00C767A3"/>
    <w:rsid w:val="00C81B24"/>
    <w:rsid w:val="00C82494"/>
    <w:rsid w:val="00C8439E"/>
    <w:rsid w:val="00C8470E"/>
    <w:rsid w:val="00C8601D"/>
    <w:rsid w:val="00C91535"/>
    <w:rsid w:val="00C952CD"/>
    <w:rsid w:val="00C9557A"/>
    <w:rsid w:val="00C97114"/>
    <w:rsid w:val="00CA05B6"/>
    <w:rsid w:val="00CA1A5F"/>
    <w:rsid w:val="00CA200B"/>
    <w:rsid w:val="00CA7BC4"/>
    <w:rsid w:val="00CB0631"/>
    <w:rsid w:val="00CB4BC5"/>
    <w:rsid w:val="00CB6DB2"/>
    <w:rsid w:val="00CB6DF8"/>
    <w:rsid w:val="00CC15AF"/>
    <w:rsid w:val="00CC5677"/>
    <w:rsid w:val="00CC79B7"/>
    <w:rsid w:val="00CD08C5"/>
    <w:rsid w:val="00CD2C48"/>
    <w:rsid w:val="00CD2D01"/>
    <w:rsid w:val="00CD3577"/>
    <w:rsid w:val="00CD4AD0"/>
    <w:rsid w:val="00CD582E"/>
    <w:rsid w:val="00CE4941"/>
    <w:rsid w:val="00CE4EAE"/>
    <w:rsid w:val="00CF0B20"/>
    <w:rsid w:val="00CF144A"/>
    <w:rsid w:val="00CF3D72"/>
    <w:rsid w:val="00CF4208"/>
    <w:rsid w:val="00CF5D9E"/>
    <w:rsid w:val="00CF7EAD"/>
    <w:rsid w:val="00D022FB"/>
    <w:rsid w:val="00D04C43"/>
    <w:rsid w:val="00D103E3"/>
    <w:rsid w:val="00D23D34"/>
    <w:rsid w:val="00D25585"/>
    <w:rsid w:val="00D25D87"/>
    <w:rsid w:val="00D26082"/>
    <w:rsid w:val="00D2626D"/>
    <w:rsid w:val="00D32668"/>
    <w:rsid w:val="00D33B70"/>
    <w:rsid w:val="00D3663C"/>
    <w:rsid w:val="00D40FE1"/>
    <w:rsid w:val="00D54761"/>
    <w:rsid w:val="00D614F2"/>
    <w:rsid w:val="00D653D6"/>
    <w:rsid w:val="00D7311A"/>
    <w:rsid w:val="00D73836"/>
    <w:rsid w:val="00D74BC6"/>
    <w:rsid w:val="00D75830"/>
    <w:rsid w:val="00D80721"/>
    <w:rsid w:val="00D81055"/>
    <w:rsid w:val="00D82D9A"/>
    <w:rsid w:val="00D90945"/>
    <w:rsid w:val="00D90CCF"/>
    <w:rsid w:val="00D916BD"/>
    <w:rsid w:val="00D94B6A"/>
    <w:rsid w:val="00D950B6"/>
    <w:rsid w:val="00D959F6"/>
    <w:rsid w:val="00D97B7B"/>
    <w:rsid w:val="00DA092F"/>
    <w:rsid w:val="00DA0C7C"/>
    <w:rsid w:val="00DA1EB8"/>
    <w:rsid w:val="00DA1F2F"/>
    <w:rsid w:val="00DB0B5E"/>
    <w:rsid w:val="00DB4F1C"/>
    <w:rsid w:val="00DB6078"/>
    <w:rsid w:val="00DB740D"/>
    <w:rsid w:val="00DC0488"/>
    <w:rsid w:val="00DD1E0B"/>
    <w:rsid w:val="00DD1EF0"/>
    <w:rsid w:val="00DD559A"/>
    <w:rsid w:val="00DD7B3D"/>
    <w:rsid w:val="00DE12C2"/>
    <w:rsid w:val="00DE438E"/>
    <w:rsid w:val="00DE6B17"/>
    <w:rsid w:val="00DE7BCD"/>
    <w:rsid w:val="00E02135"/>
    <w:rsid w:val="00E04965"/>
    <w:rsid w:val="00E04D70"/>
    <w:rsid w:val="00E105B9"/>
    <w:rsid w:val="00E10F39"/>
    <w:rsid w:val="00E13061"/>
    <w:rsid w:val="00E17632"/>
    <w:rsid w:val="00E22BA4"/>
    <w:rsid w:val="00E24CB4"/>
    <w:rsid w:val="00E27285"/>
    <w:rsid w:val="00E310F1"/>
    <w:rsid w:val="00E321FD"/>
    <w:rsid w:val="00E331F8"/>
    <w:rsid w:val="00E3422F"/>
    <w:rsid w:val="00E35579"/>
    <w:rsid w:val="00E35C73"/>
    <w:rsid w:val="00E36809"/>
    <w:rsid w:val="00E376A8"/>
    <w:rsid w:val="00E44BF6"/>
    <w:rsid w:val="00E44E9A"/>
    <w:rsid w:val="00E44F66"/>
    <w:rsid w:val="00E45946"/>
    <w:rsid w:val="00E47834"/>
    <w:rsid w:val="00E47B34"/>
    <w:rsid w:val="00E5216F"/>
    <w:rsid w:val="00E525FF"/>
    <w:rsid w:val="00E53A6C"/>
    <w:rsid w:val="00E56144"/>
    <w:rsid w:val="00E57098"/>
    <w:rsid w:val="00E57EFD"/>
    <w:rsid w:val="00E609D2"/>
    <w:rsid w:val="00E7563D"/>
    <w:rsid w:val="00E75AA0"/>
    <w:rsid w:val="00E75C3D"/>
    <w:rsid w:val="00E7621A"/>
    <w:rsid w:val="00E76AC2"/>
    <w:rsid w:val="00E8539A"/>
    <w:rsid w:val="00E87B82"/>
    <w:rsid w:val="00E906AE"/>
    <w:rsid w:val="00E926C4"/>
    <w:rsid w:val="00E952BA"/>
    <w:rsid w:val="00E95781"/>
    <w:rsid w:val="00E95ADD"/>
    <w:rsid w:val="00E966B1"/>
    <w:rsid w:val="00E969B6"/>
    <w:rsid w:val="00E97CA1"/>
    <w:rsid w:val="00EA1797"/>
    <w:rsid w:val="00EA2F38"/>
    <w:rsid w:val="00EA4C9F"/>
    <w:rsid w:val="00EA6B45"/>
    <w:rsid w:val="00EB0458"/>
    <w:rsid w:val="00EB0CE7"/>
    <w:rsid w:val="00EB4380"/>
    <w:rsid w:val="00EB7E35"/>
    <w:rsid w:val="00EC201A"/>
    <w:rsid w:val="00EC69C8"/>
    <w:rsid w:val="00ED1B70"/>
    <w:rsid w:val="00ED6751"/>
    <w:rsid w:val="00EE28F9"/>
    <w:rsid w:val="00EE4D83"/>
    <w:rsid w:val="00EE52B4"/>
    <w:rsid w:val="00EE6E64"/>
    <w:rsid w:val="00EE78BE"/>
    <w:rsid w:val="00EF123D"/>
    <w:rsid w:val="00EF2401"/>
    <w:rsid w:val="00EF40CE"/>
    <w:rsid w:val="00EF50EB"/>
    <w:rsid w:val="00EF55AB"/>
    <w:rsid w:val="00F010E1"/>
    <w:rsid w:val="00F017DE"/>
    <w:rsid w:val="00F01A19"/>
    <w:rsid w:val="00F03DCE"/>
    <w:rsid w:val="00F13387"/>
    <w:rsid w:val="00F1442D"/>
    <w:rsid w:val="00F16472"/>
    <w:rsid w:val="00F16C22"/>
    <w:rsid w:val="00F16EE0"/>
    <w:rsid w:val="00F2140F"/>
    <w:rsid w:val="00F21462"/>
    <w:rsid w:val="00F21538"/>
    <w:rsid w:val="00F22033"/>
    <w:rsid w:val="00F22E4B"/>
    <w:rsid w:val="00F24ABB"/>
    <w:rsid w:val="00F25815"/>
    <w:rsid w:val="00F2703D"/>
    <w:rsid w:val="00F32652"/>
    <w:rsid w:val="00F34D4A"/>
    <w:rsid w:val="00F3505B"/>
    <w:rsid w:val="00F40D51"/>
    <w:rsid w:val="00F4491B"/>
    <w:rsid w:val="00F514D0"/>
    <w:rsid w:val="00F61700"/>
    <w:rsid w:val="00F646B1"/>
    <w:rsid w:val="00F6691E"/>
    <w:rsid w:val="00F73303"/>
    <w:rsid w:val="00F75853"/>
    <w:rsid w:val="00F805BD"/>
    <w:rsid w:val="00F84384"/>
    <w:rsid w:val="00F84E64"/>
    <w:rsid w:val="00F87B21"/>
    <w:rsid w:val="00F92654"/>
    <w:rsid w:val="00F93775"/>
    <w:rsid w:val="00F952B0"/>
    <w:rsid w:val="00FA0A99"/>
    <w:rsid w:val="00FA27DB"/>
    <w:rsid w:val="00FA520F"/>
    <w:rsid w:val="00FB0FBB"/>
    <w:rsid w:val="00FC271D"/>
    <w:rsid w:val="00FC40B2"/>
    <w:rsid w:val="00FD1DD1"/>
    <w:rsid w:val="00FD26D0"/>
    <w:rsid w:val="00FD2855"/>
    <w:rsid w:val="00FE0878"/>
    <w:rsid w:val="00FE0D4F"/>
    <w:rsid w:val="00FE1C2D"/>
    <w:rsid w:val="00FF0D91"/>
    <w:rsid w:val="00FF0F33"/>
    <w:rsid w:val="00FF14DA"/>
    <w:rsid w:val="00FF60F4"/>
    <w:rsid w:val="00FF6C1F"/>
    <w:rsid w:val="00FF79CE"/>
    <w:rsid w:val="5E3B6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037F2"/>
  <w15:chartTrackingRefBased/>
  <w15:docId w15:val="{47C6A369-90E1-4426-8143-DA55DC8CF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0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025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25A8"/>
    <w:rPr>
      <w:rFonts w:eastAsiaTheme="minorEastAsia"/>
      <w:lang w:val="en-US"/>
    </w:rPr>
  </w:style>
  <w:style w:type="character" w:styleId="Hyperlink">
    <w:name w:val="Hyperlink"/>
    <w:basedOn w:val="DefaultParagraphFont"/>
    <w:uiPriority w:val="99"/>
    <w:unhideWhenUsed/>
    <w:rsid w:val="00A025A8"/>
    <w:rPr>
      <w:color w:val="0000FF"/>
      <w:u w:val="single"/>
    </w:rPr>
  </w:style>
  <w:style w:type="character" w:customStyle="1" w:styleId="Heading1Char">
    <w:name w:val="Heading 1 Char"/>
    <w:basedOn w:val="DefaultParagraphFont"/>
    <w:link w:val="Heading1"/>
    <w:uiPriority w:val="9"/>
    <w:rsid w:val="000500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50038"/>
    <w:pPr>
      <w:outlineLvl w:val="9"/>
    </w:pPr>
    <w:rPr>
      <w:lang w:val="en-US"/>
    </w:rPr>
  </w:style>
  <w:style w:type="paragraph" w:styleId="ListParagraph">
    <w:name w:val="List Paragraph"/>
    <w:basedOn w:val="Normal"/>
    <w:uiPriority w:val="34"/>
    <w:qFormat/>
    <w:rsid w:val="000A16AF"/>
    <w:pPr>
      <w:ind w:left="720"/>
      <w:contextualSpacing/>
    </w:pPr>
  </w:style>
  <w:style w:type="paragraph" w:styleId="Header">
    <w:name w:val="header"/>
    <w:basedOn w:val="Normal"/>
    <w:link w:val="HeaderChar"/>
    <w:uiPriority w:val="99"/>
    <w:unhideWhenUsed/>
    <w:rsid w:val="001B7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219"/>
  </w:style>
  <w:style w:type="paragraph" w:styleId="Footer">
    <w:name w:val="footer"/>
    <w:basedOn w:val="Normal"/>
    <w:link w:val="FooterChar"/>
    <w:uiPriority w:val="99"/>
    <w:unhideWhenUsed/>
    <w:rsid w:val="001B7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219"/>
  </w:style>
  <w:style w:type="paragraph" w:styleId="Bibliography">
    <w:name w:val="Bibliography"/>
    <w:basedOn w:val="Normal"/>
    <w:next w:val="Normal"/>
    <w:uiPriority w:val="37"/>
    <w:unhideWhenUsed/>
    <w:rsid w:val="000A162C"/>
  </w:style>
  <w:style w:type="character" w:styleId="UnresolvedMention">
    <w:name w:val="Unresolved Mention"/>
    <w:basedOn w:val="DefaultParagraphFont"/>
    <w:uiPriority w:val="99"/>
    <w:semiHidden/>
    <w:unhideWhenUsed/>
    <w:rsid w:val="00BE0CBB"/>
    <w:rPr>
      <w:color w:val="605E5C"/>
      <w:shd w:val="clear" w:color="auto" w:fill="E1DFDD"/>
    </w:rPr>
  </w:style>
  <w:style w:type="paragraph" w:styleId="NormalWeb">
    <w:name w:val="Normal (Web)"/>
    <w:basedOn w:val="Normal"/>
    <w:uiPriority w:val="99"/>
    <w:semiHidden/>
    <w:unhideWhenUsed/>
    <w:rsid w:val="007A65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84E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4239">
      <w:bodyDiv w:val="1"/>
      <w:marLeft w:val="0"/>
      <w:marRight w:val="0"/>
      <w:marTop w:val="0"/>
      <w:marBottom w:val="0"/>
      <w:divBdr>
        <w:top w:val="none" w:sz="0" w:space="0" w:color="auto"/>
        <w:left w:val="none" w:sz="0" w:space="0" w:color="auto"/>
        <w:bottom w:val="none" w:sz="0" w:space="0" w:color="auto"/>
        <w:right w:val="none" w:sz="0" w:space="0" w:color="auto"/>
      </w:divBdr>
    </w:div>
    <w:div w:id="30807867">
      <w:bodyDiv w:val="1"/>
      <w:marLeft w:val="0"/>
      <w:marRight w:val="0"/>
      <w:marTop w:val="0"/>
      <w:marBottom w:val="0"/>
      <w:divBdr>
        <w:top w:val="none" w:sz="0" w:space="0" w:color="auto"/>
        <w:left w:val="none" w:sz="0" w:space="0" w:color="auto"/>
        <w:bottom w:val="none" w:sz="0" w:space="0" w:color="auto"/>
        <w:right w:val="none" w:sz="0" w:space="0" w:color="auto"/>
      </w:divBdr>
    </w:div>
    <w:div w:id="32389566">
      <w:bodyDiv w:val="1"/>
      <w:marLeft w:val="0"/>
      <w:marRight w:val="0"/>
      <w:marTop w:val="0"/>
      <w:marBottom w:val="0"/>
      <w:divBdr>
        <w:top w:val="none" w:sz="0" w:space="0" w:color="auto"/>
        <w:left w:val="none" w:sz="0" w:space="0" w:color="auto"/>
        <w:bottom w:val="none" w:sz="0" w:space="0" w:color="auto"/>
        <w:right w:val="none" w:sz="0" w:space="0" w:color="auto"/>
      </w:divBdr>
    </w:div>
    <w:div w:id="42288230">
      <w:bodyDiv w:val="1"/>
      <w:marLeft w:val="0"/>
      <w:marRight w:val="0"/>
      <w:marTop w:val="0"/>
      <w:marBottom w:val="0"/>
      <w:divBdr>
        <w:top w:val="none" w:sz="0" w:space="0" w:color="auto"/>
        <w:left w:val="none" w:sz="0" w:space="0" w:color="auto"/>
        <w:bottom w:val="none" w:sz="0" w:space="0" w:color="auto"/>
        <w:right w:val="none" w:sz="0" w:space="0" w:color="auto"/>
      </w:divBdr>
    </w:div>
    <w:div w:id="45179497">
      <w:bodyDiv w:val="1"/>
      <w:marLeft w:val="0"/>
      <w:marRight w:val="0"/>
      <w:marTop w:val="0"/>
      <w:marBottom w:val="0"/>
      <w:divBdr>
        <w:top w:val="none" w:sz="0" w:space="0" w:color="auto"/>
        <w:left w:val="none" w:sz="0" w:space="0" w:color="auto"/>
        <w:bottom w:val="none" w:sz="0" w:space="0" w:color="auto"/>
        <w:right w:val="none" w:sz="0" w:space="0" w:color="auto"/>
      </w:divBdr>
    </w:div>
    <w:div w:id="46154058">
      <w:bodyDiv w:val="1"/>
      <w:marLeft w:val="0"/>
      <w:marRight w:val="0"/>
      <w:marTop w:val="0"/>
      <w:marBottom w:val="0"/>
      <w:divBdr>
        <w:top w:val="none" w:sz="0" w:space="0" w:color="auto"/>
        <w:left w:val="none" w:sz="0" w:space="0" w:color="auto"/>
        <w:bottom w:val="none" w:sz="0" w:space="0" w:color="auto"/>
        <w:right w:val="none" w:sz="0" w:space="0" w:color="auto"/>
      </w:divBdr>
    </w:div>
    <w:div w:id="55783294">
      <w:bodyDiv w:val="1"/>
      <w:marLeft w:val="0"/>
      <w:marRight w:val="0"/>
      <w:marTop w:val="0"/>
      <w:marBottom w:val="0"/>
      <w:divBdr>
        <w:top w:val="none" w:sz="0" w:space="0" w:color="auto"/>
        <w:left w:val="none" w:sz="0" w:space="0" w:color="auto"/>
        <w:bottom w:val="none" w:sz="0" w:space="0" w:color="auto"/>
        <w:right w:val="none" w:sz="0" w:space="0" w:color="auto"/>
      </w:divBdr>
    </w:div>
    <w:div w:id="58402671">
      <w:bodyDiv w:val="1"/>
      <w:marLeft w:val="0"/>
      <w:marRight w:val="0"/>
      <w:marTop w:val="0"/>
      <w:marBottom w:val="0"/>
      <w:divBdr>
        <w:top w:val="none" w:sz="0" w:space="0" w:color="auto"/>
        <w:left w:val="none" w:sz="0" w:space="0" w:color="auto"/>
        <w:bottom w:val="none" w:sz="0" w:space="0" w:color="auto"/>
        <w:right w:val="none" w:sz="0" w:space="0" w:color="auto"/>
      </w:divBdr>
    </w:div>
    <w:div w:id="63263975">
      <w:bodyDiv w:val="1"/>
      <w:marLeft w:val="0"/>
      <w:marRight w:val="0"/>
      <w:marTop w:val="0"/>
      <w:marBottom w:val="0"/>
      <w:divBdr>
        <w:top w:val="none" w:sz="0" w:space="0" w:color="auto"/>
        <w:left w:val="none" w:sz="0" w:space="0" w:color="auto"/>
        <w:bottom w:val="none" w:sz="0" w:space="0" w:color="auto"/>
        <w:right w:val="none" w:sz="0" w:space="0" w:color="auto"/>
      </w:divBdr>
    </w:div>
    <w:div w:id="72708534">
      <w:bodyDiv w:val="1"/>
      <w:marLeft w:val="0"/>
      <w:marRight w:val="0"/>
      <w:marTop w:val="0"/>
      <w:marBottom w:val="0"/>
      <w:divBdr>
        <w:top w:val="none" w:sz="0" w:space="0" w:color="auto"/>
        <w:left w:val="none" w:sz="0" w:space="0" w:color="auto"/>
        <w:bottom w:val="none" w:sz="0" w:space="0" w:color="auto"/>
        <w:right w:val="none" w:sz="0" w:space="0" w:color="auto"/>
      </w:divBdr>
    </w:div>
    <w:div w:id="75565720">
      <w:bodyDiv w:val="1"/>
      <w:marLeft w:val="0"/>
      <w:marRight w:val="0"/>
      <w:marTop w:val="0"/>
      <w:marBottom w:val="0"/>
      <w:divBdr>
        <w:top w:val="none" w:sz="0" w:space="0" w:color="auto"/>
        <w:left w:val="none" w:sz="0" w:space="0" w:color="auto"/>
        <w:bottom w:val="none" w:sz="0" w:space="0" w:color="auto"/>
        <w:right w:val="none" w:sz="0" w:space="0" w:color="auto"/>
      </w:divBdr>
    </w:div>
    <w:div w:id="83646791">
      <w:bodyDiv w:val="1"/>
      <w:marLeft w:val="0"/>
      <w:marRight w:val="0"/>
      <w:marTop w:val="0"/>
      <w:marBottom w:val="0"/>
      <w:divBdr>
        <w:top w:val="none" w:sz="0" w:space="0" w:color="auto"/>
        <w:left w:val="none" w:sz="0" w:space="0" w:color="auto"/>
        <w:bottom w:val="none" w:sz="0" w:space="0" w:color="auto"/>
        <w:right w:val="none" w:sz="0" w:space="0" w:color="auto"/>
      </w:divBdr>
    </w:div>
    <w:div w:id="91165582">
      <w:bodyDiv w:val="1"/>
      <w:marLeft w:val="0"/>
      <w:marRight w:val="0"/>
      <w:marTop w:val="0"/>
      <w:marBottom w:val="0"/>
      <w:divBdr>
        <w:top w:val="none" w:sz="0" w:space="0" w:color="auto"/>
        <w:left w:val="none" w:sz="0" w:space="0" w:color="auto"/>
        <w:bottom w:val="none" w:sz="0" w:space="0" w:color="auto"/>
        <w:right w:val="none" w:sz="0" w:space="0" w:color="auto"/>
      </w:divBdr>
    </w:div>
    <w:div w:id="93283526">
      <w:bodyDiv w:val="1"/>
      <w:marLeft w:val="0"/>
      <w:marRight w:val="0"/>
      <w:marTop w:val="0"/>
      <w:marBottom w:val="0"/>
      <w:divBdr>
        <w:top w:val="none" w:sz="0" w:space="0" w:color="auto"/>
        <w:left w:val="none" w:sz="0" w:space="0" w:color="auto"/>
        <w:bottom w:val="none" w:sz="0" w:space="0" w:color="auto"/>
        <w:right w:val="none" w:sz="0" w:space="0" w:color="auto"/>
      </w:divBdr>
    </w:div>
    <w:div w:id="93597145">
      <w:bodyDiv w:val="1"/>
      <w:marLeft w:val="0"/>
      <w:marRight w:val="0"/>
      <w:marTop w:val="0"/>
      <w:marBottom w:val="0"/>
      <w:divBdr>
        <w:top w:val="none" w:sz="0" w:space="0" w:color="auto"/>
        <w:left w:val="none" w:sz="0" w:space="0" w:color="auto"/>
        <w:bottom w:val="none" w:sz="0" w:space="0" w:color="auto"/>
        <w:right w:val="none" w:sz="0" w:space="0" w:color="auto"/>
      </w:divBdr>
    </w:div>
    <w:div w:id="97722199">
      <w:bodyDiv w:val="1"/>
      <w:marLeft w:val="0"/>
      <w:marRight w:val="0"/>
      <w:marTop w:val="0"/>
      <w:marBottom w:val="0"/>
      <w:divBdr>
        <w:top w:val="none" w:sz="0" w:space="0" w:color="auto"/>
        <w:left w:val="none" w:sz="0" w:space="0" w:color="auto"/>
        <w:bottom w:val="none" w:sz="0" w:space="0" w:color="auto"/>
        <w:right w:val="none" w:sz="0" w:space="0" w:color="auto"/>
      </w:divBdr>
    </w:div>
    <w:div w:id="105779648">
      <w:bodyDiv w:val="1"/>
      <w:marLeft w:val="0"/>
      <w:marRight w:val="0"/>
      <w:marTop w:val="0"/>
      <w:marBottom w:val="0"/>
      <w:divBdr>
        <w:top w:val="none" w:sz="0" w:space="0" w:color="auto"/>
        <w:left w:val="none" w:sz="0" w:space="0" w:color="auto"/>
        <w:bottom w:val="none" w:sz="0" w:space="0" w:color="auto"/>
        <w:right w:val="none" w:sz="0" w:space="0" w:color="auto"/>
      </w:divBdr>
    </w:div>
    <w:div w:id="109861107">
      <w:bodyDiv w:val="1"/>
      <w:marLeft w:val="0"/>
      <w:marRight w:val="0"/>
      <w:marTop w:val="0"/>
      <w:marBottom w:val="0"/>
      <w:divBdr>
        <w:top w:val="none" w:sz="0" w:space="0" w:color="auto"/>
        <w:left w:val="none" w:sz="0" w:space="0" w:color="auto"/>
        <w:bottom w:val="none" w:sz="0" w:space="0" w:color="auto"/>
        <w:right w:val="none" w:sz="0" w:space="0" w:color="auto"/>
      </w:divBdr>
    </w:div>
    <w:div w:id="124861336">
      <w:bodyDiv w:val="1"/>
      <w:marLeft w:val="0"/>
      <w:marRight w:val="0"/>
      <w:marTop w:val="0"/>
      <w:marBottom w:val="0"/>
      <w:divBdr>
        <w:top w:val="none" w:sz="0" w:space="0" w:color="auto"/>
        <w:left w:val="none" w:sz="0" w:space="0" w:color="auto"/>
        <w:bottom w:val="none" w:sz="0" w:space="0" w:color="auto"/>
        <w:right w:val="none" w:sz="0" w:space="0" w:color="auto"/>
      </w:divBdr>
    </w:div>
    <w:div w:id="139932178">
      <w:bodyDiv w:val="1"/>
      <w:marLeft w:val="0"/>
      <w:marRight w:val="0"/>
      <w:marTop w:val="0"/>
      <w:marBottom w:val="0"/>
      <w:divBdr>
        <w:top w:val="none" w:sz="0" w:space="0" w:color="auto"/>
        <w:left w:val="none" w:sz="0" w:space="0" w:color="auto"/>
        <w:bottom w:val="none" w:sz="0" w:space="0" w:color="auto"/>
        <w:right w:val="none" w:sz="0" w:space="0" w:color="auto"/>
      </w:divBdr>
    </w:div>
    <w:div w:id="145126867">
      <w:bodyDiv w:val="1"/>
      <w:marLeft w:val="0"/>
      <w:marRight w:val="0"/>
      <w:marTop w:val="0"/>
      <w:marBottom w:val="0"/>
      <w:divBdr>
        <w:top w:val="none" w:sz="0" w:space="0" w:color="auto"/>
        <w:left w:val="none" w:sz="0" w:space="0" w:color="auto"/>
        <w:bottom w:val="none" w:sz="0" w:space="0" w:color="auto"/>
        <w:right w:val="none" w:sz="0" w:space="0" w:color="auto"/>
      </w:divBdr>
    </w:div>
    <w:div w:id="147747709">
      <w:bodyDiv w:val="1"/>
      <w:marLeft w:val="0"/>
      <w:marRight w:val="0"/>
      <w:marTop w:val="0"/>
      <w:marBottom w:val="0"/>
      <w:divBdr>
        <w:top w:val="none" w:sz="0" w:space="0" w:color="auto"/>
        <w:left w:val="none" w:sz="0" w:space="0" w:color="auto"/>
        <w:bottom w:val="none" w:sz="0" w:space="0" w:color="auto"/>
        <w:right w:val="none" w:sz="0" w:space="0" w:color="auto"/>
      </w:divBdr>
    </w:div>
    <w:div w:id="149904013">
      <w:bodyDiv w:val="1"/>
      <w:marLeft w:val="0"/>
      <w:marRight w:val="0"/>
      <w:marTop w:val="0"/>
      <w:marBottom w:val="0"/>
      <w:divBdr>
        <w:top w:val="none" w:sz="0" w:space="0" w:color="auto"/>
        <w:left w:val="none" w:sz="0" w:space="0" w:color="auto"/>
        <w:bottom w:val="none" w:sz="0" w:space="0" w:color="auto"/>
        <w:right w:val="none" w:sz="0" w:space="0" w:color="auto"/>
      </w:divBdr>
    </w:div>
    <w:div w:id="159388426">
      <w:bodyDiv w:val="1"/>
      <w:marLeft w:val="0"/>
      <w:marRight w:val="0"/>
      <w:marTop w:val="0"/>
      <w:marBottom w:val="0"/>
      <w:divBdr>
        <w:top w:val="none" w:sz="0" w:space="0" w:color="auto"/>
        <w:left w:val="none" w:sz="0" w:space="0" w:color="auto"/>
        <w:bottom w:val="none" w:sz="0" w:space="0" w:color="auto"/>
        <w:right w:val="none" w:sz="0" w:space="0" w:color="auto"/>
      </w:divBdr>
    </w:div>
    <w:div w:id="163475221">
      <w:bodyDiv w:val="1"/>
      <w:marLeft w:val="0"/>
      <w:marRight w:val="0"/>
      <w:marTop w:val="0"/>
      <w:marBottom w:val="0"/>
      <w:divBdr>
        <w:top w:val="none" w:sz="0" w:space="0" w:color="auto"/>
        <w:left w:val="none" w:sz="0" w:space="0" w:color="auto"/>
        <w:bottom w:val="none" w:sz="0" w:space="0" w:color="auto"/>
        <w:right w:val="none" w:sz="0" w:space="0" w:color="auto"/>
      </w:divBdr>
    </w:div>
    <w:div w:id="170485672">
      <w:bodyDiv w:val="1"/>
      <w:marLeft w:val="0"/>
      <w:marRight w:val="0"/>
      <w:marTop w:val="0"/>
      <w:marBottom w:val="0"/>
      <w:divBdr>
        <w:top w:val="none" w:sz="0" w:space="0" w:color="auto"/>
        <w:left w:val="none" w:sz="0" w:space="0" w:color="auto"/>
        <w:bottom w:val="none" w:sz="0" w:space="0" w:color="auto"/>
        <w:right w:val="none" w:sz="0" w:space="0" w:color="auto"/>
      </w:divBdr>
    </w:div>
    <w:div w:id="179857147">
      <w:bodyDiv w:val="1"/>
      <w:marLeft w:val="0"/>
      <w:marRight w:val="0"/>
      <w:marTop w:val="0"/>
      <w:marBottom w:val="0"/>
      <w:divBdr>
        <w:top w:val="none" w:sz="0" w:space="0" w:color="auto"/>
        <w:left w:val="none" w:sz="0" w:space="0" w:color="auto"/>
        <w:bottom w:val="none" w:sz="0" w:space="0" w:color="auto"/>
        <w:right w:val="none" w:sz="0" w:space="0" w:color="auto"/>
      </w:divBdr>
    </w:div>
    <w:div w:id="186333943">
      <w:bodyDiv w:val="1"/>
      <w:marLeft w:val="0"/>
      <w:marRight w:val="0"/>
      <w:marTop w:val="0"/>
      <w:marBottom w:val="0"/>
      <w:divBdr>
        <w:top w:val="none" w:sz="0" w:space="0" w:color="auto"/>
        <w:left w:val="none" w:sz="0" w:space="0" w:color="auto"/>
        <w:bottom w:val="none" w:sz="0" w:space="0" w:color="auto"/>
        <w:right w:val="none" w:sz="0" w:space="0" w:color="auto"/>
      </w:divBdr>
    </w:div>
    <w:div w:id="212889455">
      <w:bodyDiv w:val="1"/>
      <w:marLeft w:val="0"/>
      <w:marRight w:val="0"/>
      <w:marTop w:val="0"/>
      <w:marBottom w:val="0"/>
      <w:divBdr>
        <w:top w:val="none" w:sz="0" w:space="0" w:color="auto"/>
        <w:left w:val="none" w:sz="0" w:space="0" w:color="auto"/>
        <w:bottom w:val="none" w:sz="0" w:space="0" w:color="auto"/>
        <w:right w:val="none" w:sz="0" w:space="0" w:color="auto"/>
      </w:divBdr>
    </w:div>
    <w:div w:id="214048716">
      <w:bodyDiv w:val="1"/>
      <w:marLeft w:val="0"/>
      <w:marRight w:val="0"/>
      <w:marTop w:val="0"/>
      <w:marBottom w:val="0"/>
      <w:divBdr>
        <w:top w:val="none" w:sz="0" w:space="0" w:color="auto"/>
        <w:left w:val="none" w:sz="0" w:space="0" w:color="auto"/>
        <w:bottom w:val="none" w:sz="0" w:space="0" w:color="auto"/>
        <w:right w:val="none" w:sz="0" w:space="0" w:color="auto"/>
      </w:divBdr>
    </w:div>
    <w:div w:id="221064566">
      <w:bodyDiv w:val="1"/>
      <w:marLeft w:val="0"/>
      <w:marRight w:val="0"/>
      <w:marTop w:val="0"/>
      <w:marBottom w:val="0"/>
      <w:divBdr>
        <w:top w:val="none" w:sz="0" w:space="0" w:color="auto"/>
        <w:left w:val="none" w:sz="0" w:space="0" w:color="auto"/>
        <w:bottom w:val="none" w:sz="0" w:space="0" w:color="auto"/>
        <w:right w:val="none" w:sz="0" w:space="0" w:color="auto"/>
      </w:divBdr>
    </w:div>
    <w:div w:id="242760536">
      <w:bodyDiv w:val="1"/>
      <w:marLeft w:val="0"/>
      <w:marRight w:val="0"/>
      <w:marTop w:val="0"/>
      <w:marBottom w:val="0"/>
      <w:divBdr>
        <w:top w:val="none" w:sz="0" w:space="0" w:color="auto"/>
        <w:left w:val="none" w:sz="0" w:space="0" w:color="auto"/>
        <w:bottom w:val="none" w:sz="0" w:space="0" w:color="auto"/>
        <w:right w:val="none" w:sz="0" w:space="0" w:color="auto"/>
      </w:divBdr>
    </w:div>
    <w:div w:id="243877710">
      <w:bodyDiv w:val="1"/>
      <w:marLeft w:val="0"/>
      <w:marRight w:val="0"/>
      <w:marTop w:val="0"/>
      <w:marBottom w:val="0"/>
      <w:divBdr>
        <w:top w:val="none" w:sz="0" w:space="0" w:color="auto"/>
        <w:left w:val="none" w:sz="0" w:space="0" w:color="auto"/>
        <w:bottom w:val="none" w:sz="0" w:space="0" w:color="auto"/>
        <w:right w:val="none" w:sz="0" w:space="0" w:color="auto"/>
      </w:divBdr>
    </w:div>
    <w:div w:id="248664044">
      <w:bodyDiv w:val="1"/>
      <w:marLeft w:val="0"/>
      <w:marRight w:val="0"/>
      <w:marTop w:val="0"/>
      <w:marBottom w:val="0"/>
      <w:divBdr>
        <w:top w:val="none" w:sz="0" w:space="0" w:color="auto"/>
        <w:left w:val="none" w:sz="0" w:space="0" w:color="auto"/>
        <w:bottom w:val="none" w:sz="0" w:space="0" w:color="auto"/>
        <w:right w:val="none" w:sz="0" w:space="0" w:color="auto"/>
      </w:divBdr>
    </w:div>
    <w:div w:id="249392351">
      <w:bodyDiv w:val="1"/>
      <w:marLeft w:val="0"/>
      <w:marRight w:val="0"/>
      <w:marTop w:val="0"/>
      <w:marBottom w:val="0"/>
      <w:divBdr>
        <w:top w:val="none" w:sz="0" w:space="0" w:color="auto"/>
        <w:left w:val="none" w:sz="0" w:space="0" w:color="auto"/>
        <w:bottom w:val="none" w:sz="0" w:space="0" w:color="auto"/>
        <w:right w:val="none" w:sz="0" w:space="0" w:color="auto"/>
      </w:divBdr>
    </w:div>
    <w:div w:id="250432607">
      <w:bodyDiv w:val="1"/>
      <w:marLeft w:val="0"/>
      <w:marRight w:val="0"/>
      <w:marTop w:val="0"/>
      <w:marBottom w:val="0"/>
      <w:divBdr>
        <w:top w:val="none" w:sz="0" w:space="0" w:color="auto"/>
        <w:left w:val="none" w:sz="0" w:space="0" w:color="auto"/>
        <w:bottom w:val="none" w:sz="0" w:space="0" w:color="auto"/>
        <w:right w:val="none" w:sz="0" w:space="0" w:color="auto"/>
      </w:divBdr>
    </w:div>
    <w:div w:id="258221270">
      <w:bodyDiv w:val="1"/>
      <w:marLeft w:val="0"/>
      <w:marRight w:val="0"/>
      <w:marTop w:val="0"/>
      <w:marBottom w:val="0"/>
      <w:divBdr>
        <w:top w:val="none" w:sz="0" w:space="0" w:color="auto"/>
        <w:left w:val="none" w:sz="0" w:space="0" w:color="auto"/>
        <w:bottom w:val="none" w:sz="0" w:space="0" w:color="auto"/>
        <w:right w:val="none" w:sz="0" w:space="0" w:color="auto"/>
      </w:divBdr>
    </w:div>
    <w:div w:id="260186583">
      <w:bodyDiv w:val="1"/>
      <w:marLeft w:val="0"/>
      <w:marRight w:val="0"/>
      <w:marTop w:val="0"/>
      <w:marBottom w:val="0"/>
      <w:divBdr>
        <w:top w:val="none" w:sz="0" w:space="0" w:color="auto"/>
        <w:left w:val="none" w:sz="0" w:space="0" w:color="auto"/>
        <w:bottom w:val="none" w:sz="0" w:space="0" w:color="auto"/>
        <w:right w:val="none" w:sz="0" w:space="0" w:color="auto"/>
      </w:divBdr>
    </w:div>
    <w:div w:id="260577586">
      <w:bodyDiv w:val="1"/>
      <w:marLeft w:val="0"/>
      <w:marRight w:val="0"/>
      <w:marTop w:val="0"/>
      <w:marBottom w:val="0"/>
      <w:divBdr>
        <w:top w:val="none" w:sz="0" w:space="0" w:color="auto"/>
        <w:left w:val="none" w:sz="0" w:space="0" w:color="auto"/>
        <w:bottom w:val="none" w:sz="0" w:space="0" w:color="auto"/>
        <w:right w:val="none" w:sz="0" w:space="0" w:color="auto"/>
      </w:divBdr>
    </w:div>
    <w:div w:id="290325014">
      <w:bodyDiv w:val="1"/>
      <w:marLeft w:val="0"/>
      <w:marRight w:val="0"/>
      <w:marTop w:val="0"/>
      <w:marBottom w:val="0"/>
      <w:divBdr>
        <w:top w:val="none" w:sz="0" w:space="0" w:color="auto"/>
        <w:left w:val="none" w:sz="0" w:space="0" w:color="auto"/>
        <w:bottom w:val="none" w:sz="0" w:space="0" w:color="auto"/>
        <w:right w:val="none" w:sz="0" w:space="0" w:color="auto"/>
      </w:divBdr>
    </w:div>
    <w:div w:id="299463187">
      <w:bodyDiv w:val="1"/>
      <w:marLeft w:val="0"/>
      <w:marRight w:val="0"/>
      <w:marTop w:val="0"/>
      <w:marBottom w:val="0"/>
      <w:divBdr>
        <w:top w:val="none" w:sz="0" w:space="0" w:color="auto"/>
        <w:left w:val="none" w:sz="0" w:space="0" w:color="auto"/>
        <w:bottom w:val="none" w:sz="0" w:space="0" w:color="auto"/>
        <w:right w:val="none" w:sz="0" w:space="0" w:color="auto"/>
      </w:divBdr>
    </w:div>
    <w:div w:id="305862142">
      <w:bodyDiv w:val="1"/>
      <w:marLeft w:val="0"/>
      <w:marRight w:val="0"/>
      <w:marTop w:val="0"/>
      <w:marBottom w:val="0"/>
      <w:divBdr>
        <w:top w:val="none" w:sz="0" w:space="0" w:color="auto"/>
        <w:left w:val="none" w:sz="0" w:space="0" w:color="auto"/>
        <w:bottom w:val="none" w:sz="0" w:space="0" w:color="auto"/>
        <w:right w:val="none" w:sz="0" w:space="0" w:color="auto"/>
      </w:divBdr>
    </w:div>
    <w:div w:id="306596394">
      <w:bodyDiv w:val="1"/>
      <w:marLeft w:val="0"/>
      <w:marRight w:val="0"/>
      <w:marTop w:val="0"/>
      <w:marBottom w:val="0"/>
      <w:divBdr>
        <w:top w:val="none" w:sz="0" w:space="0" w:color="auto"/>
        <w:left w:val="none" w:sz="0" w:space="0" w:color="auto"/>
        <w:bottom w:val="none" w:sz="0" w:space="0" w:color="auto"/>
        <w:right w:val="none" w:sz="0" w:space="0" w:color="auto"/>
      </w:divBdr>
    </w:div>
    <w:div w:id="306665735">
      <w:bodyDiv w:val="1"/>
      <w:marLeft w:val="0"/>
      <w:marRight w:val="0"/>
      <w:marTop w:val="0"/>
      <w:marBottom w:val="0"/>
      <w:divBdr>
        <w:top w:val="none" w:sz="0" w:space="0" w:color="auto"/>
        <w:left w:val="none" w:sz="0" w:space="0" w:color="auto"/>
        <w:bottom w:val="none" w:sz="0" w:space="0" w:color="auto"/>
        <w:right w:val="none" w:sz="0" w:space="0" w:color="auto"/>
      </w:divBdr>
    </w:div>
    <w:div w:id="307907833">
      <w:bodyDiv w:val="1"/>
      <w:marLeft w:val="0"/>
      <w:marRight w:val="0"/>
      <w:marTop w:val="0"/>
      <w:marBottom w:val="0"/>
      <w:divBdr>
        <w:top w:val="none" w:sz="0" w:space="0" w:color="auto"/>
        <w:left w:val="none" w:sz="0" w:space="0" w:color="auto"/>
        <w:bottom w:val="none" w:sz="0" w:space="0" w:color="auto"/>
        <w:right w:val="none" w:sz="0" w:space="0" w:color="auto"/>
      </w:divBdr>
    </w:div>
    <w:div w:id="319651103">
      <w:bodyDiv w:val="1"/>
      <w:marLeft w:val="0"/>
      <w:marRight w:val="0"/>
      <w:marTop w:val="0"/>
      <w:marBottom w:val="0"/>
      <w:divBdr>
        <w:top w:val="none" w:sz="0" w:space="0" w:color="auto"/>
        <w:left w:val="none" w:sz="0" w:space="0" w:color="auto"/>
        <w:bottom w:val="none" w:sz="0" w:space="0" w:color="auto"/>
        <w:right w:val="none" w:sz="0" w:space="0" w:color="auto"/>
      </w:divBdr>
    </w:div>
    <w:div w:id="325279892">
      <w:bodyDiv w:val="1"/>
      <w:marLeft w:val="0"/>
      <w:marRight w:val="0"/>
      <w:marTop w:val="0"/>
      <w:marBottom w:val="0"/>
      <w:divBdr>
        <w:top w:val="none" w:sz="0" w:space="0" w:color="auto"/>
        <w:left w:val="none" w:sz="0" w:space="0" w:color="auto"/>
        <w:bottom w:val="none" w:sz="0" w:space="0" w:color="auto"/>
        <w:right w:val="none" w:sz="0" w:space="0" w:color="auto"/>
      </w:divBdr>
    </w:div>
    <w:div w:id="327683501">
      <w:bodyDiv w:val="1"/>
      <w:marLeft w:val="0"/>
      <w:marRight w:val="0"/>
      <w:marTop w:val="0"/>
      <w:marBottom w:val="0"/>
      <w:divBdr>
        <w:top w:val="none" w:sz="0" w:space="0" w:color="auto"/>
        <w:left w:val="none" w:sz="0" w:space="0" w:color="auto"/>
        <w:bottom w:val="none" w:sz="0" w:space="0" w:color="auto"/>
        <w:right w:val="none" w:sz="0" w:space="0" w:color="auto"/>
      </w:divBdr>
    </w:div>
    <w:div w:id="337079428">
      <w:bodyDiv w:val="1"/>
      <w:marLeft w:val="0"/>
      <w:marRight w:val="0"/>
      <w:marTop w:val="0"/>
      <w:marBottom w:val="0"/>
      <w:divBdr>
        <w:top w:val="none" w:sz="0" w:space="0" w:color="auto"/>
        <w:left w:val="none" w:sz="0" w:space="0" w:color="auto"/>
        <w:bottom w:val="none" w:sz="0" w:space="0" w:color="auto"/>
        <w:right w:val="none" w:sz="0" w:space="0" w:color="auto"/>
      </w:divBdr>
    </w:div>
    <w:div w:id="346564784">
      <w:bodyDiv w:val="1"/>
      <w:marLeft w:val="0"/>
      <w:marRight w:val="0"/>
      <w:marTop w:val="0"/>
      <w:marBottom w:val="0"/>
      <w:divBdr>
        <w:top w:val="none" w:sz="0" w:space="0" w:color="auto"/>
        <w:left w:val="none" w:sz="0" w:space="0" w:color="auto"/>
        <w:bottom w:val="none" w:sz="0" w:space="0" w:color="auto"/>
        <w:right w:val="none" w:sz="0" w:space="0" w:color="auto"/>
      </w:divBdr>
    </w:div>
    <w:div w:id="354696451">
      <w:bodyDiv w:val="1"/>
      <w:marLeft w:val="0"/>
      <w:marRight w:val="0"/>
      <w:marTop w:val="0"/>
      <w:marBottom w:val="0"/>
      <w:divBdr>
        <w:top w:val="none" w:sz="0" w:space="0" w:color="auto"/>
        <w:left w:val="none" w:sz="0" w:space="0" w:color="auto"/>
        <w:bottom w:val="none" w:sz="0" w:space="0" w:color="auto"/>
        <w:right w:val="none" w:sz="0" w:space="0" w:color="auto"/>
      </w:divBdr>
    </w:div>
    <w:div w:id="356467912">
      <w:bodyDiv w:val="1"/>
      <w:marLeft w:val="0"/>
      <w:marRight w:val="0"/>
      <w:marTop w:val="0"/>
      <w:marBottom w:val="0"/>
      <w:divBdr>
        <w:top w:val="none" w:sz="0" w:space="0" w:color="auto"/>
        <w:left w:val="none" w:sz="0" w:space="0" w:color="auto"/>
        <w:bottom w:val="none" w:sz="0" w:space="0" w:color="auto"/>
        <w:right w:val="none" w:sz="0" w:space="0" w:color="auto"/>
      </w:divBdr>
    </w:div>
    <w:div w:id="360472746">
      <w:bodyDiv w:val="1"/>
      <w:marLeft w:val="0"/>
      <w:marRight w:val="0"/>
      <w:marTop w:val="0"/>
      <w:marBottom w:val="0"/>
      <w:divBdr>
        <w:top w:val="none" w:sz="0" w:space="0" w:color="auto"/>
        <w:left w:val="none" w:sz="0" w:space="0" w:color="auto"/>
        <w:bottom w:val="none" w:sz="0" w:space="0" w:color="auto"/>
        <w:right w:val="none" w:sz="0" w:space="0" w:color="auto"/>
      </w:divBdr>
    </w:div>
    <w:div w:id="369453043">
      <w:bodyDiv w:val="1"/>
      <w:marLeft w:val="0"/>
      <w:marRight w:val="0"/>
      <w:marTop w:val="0"/>
      <w:marBottom w:val="0"/>
      <w:divBdr>
        <w:top w:val="none" w:sz="0" w:space="0" w:color="auto"/>
        <w:left w:val="none" w:sz="0" w:space="0" w:color="auto"/>
        <w:bottom w:val="none" w:sz="0" w:space="0" w:color="auto"/>
        <w:right w:val="none" w:sz="0" w:space="0" w:color="auto"/>
      </w:divBdr>
    </w:div>
    <w:div w:id="379211515">
      <w:bodyDiv w:val="1"/>
      <w:marLeft w:val="0"/>
      <w:marRight w:val="0"/>
      <w:marTop w:val="0"/>
      <w:marBottom w:val="0"/>
      <w:divBdr>
        <w:top w:val="none" w:sz="0" w:space="0" w:color="auto"/>
        <w:left w:val="none" w:sz="0" w:space="0" w:color="auto"/>
        <w:bottom w:val="none" w:sz="0" w:space="0" w:color="auto"/>
        <w:right w:val="none" w:sz="0" w:space="0" w:color="auto"/>
      </w:divBdr>
    </w:div>
    <w:div w:id="383989955">
      <w:bodyDiv w:val="1"/>
      <w:marLeft w:val="0"/>
      <w:marRight w:val="0"/>
      <w:marTop w:val="0"/>
      <w:marBottom w:val="0"/>
      <w:divBdr>
        <w:top w:val="none" w:sz="0" w:space="0" w:color="auto"/>
        <w:left w:val="none" w:sz="0" w:space="0" w:color="auto"/>
        <w:bottom w:val="none" w:sz="0" w:space="0" w:color="auto"/>
        <w:right w:val="none" w:sz="0" w:space="0" w:color="auto"/>
      </w:divBdr>
    </w:div>
    <w:div w:id="388118172">
      <w:bodyDiv w:val="1"/>
      <w:marLeft w:val="0"/>
      <w:marRight w:val="0"/>
      <w:marTop w:val="0"/>
      <w:marBottom w:val="0"/>
      <w:divBdr>
        <w:top w:val="none" w:sz="0" w:space="0" w:color="auto"/>
        <w:left w:val="none" w:sz="0" w:space="0" w:color="auto"/>
        <w:bottom w:val="none" w:sz="0" w:space="0" w:color="auto"/>
        <w:right w:val="none" w:sz="0" w:space="0" w:color="auto"/>
      </w:divBdr>
    </w:div>
    <w:div w:id="390888961">
      <w:bodyDiv w:val="1"/>
      <w:marLeft w:val="0"/>
      <w:marRight w:val="0"/>
      <w:marTop w:val="0"/>
      <w:marBottom w:val="0"/>
      <w:divBdr>
        <w:top w:val="none" w:sz="0" w:space="0" w:color="auto"/>
        <w:left w:val="none" w:sz="0" w:space="0" w:color="auto"/>
        <w:bottom w:val="none" w:sz="0" w:space="0" w:color="auto"/>
        <w:right w:val="none" w:sz="0" w:space="0" w:color="auto"/>
      </w:divBdr>
    </w:div>
    <w:div w:id="394663068">
      <w:bodyDiv w:val="1"/>
      <w:marLeft w:val="0"/>
      <w:marRight w:val="0"/>
      <w:marTop w:val="0"/>
      <w:marBottom w:val="0"/>
      <w:divBdr>
        <w:top w:val="none" w:sz="0" w:space="0" w:color="auto"/>
        <w:left w:val="none" w:sz="0" w:space="0" w:color="auto"/>
        <w:bottom w:val="none" w:sz="0" w:space="0" w:color="auto"/>
        <w:right w:val="none" w:sz="0" w:space="0" w:color="auto"/>
      </w:divBdr>
    </w:div>
    <w:div w:id="396439569">
      <w:bodyDiv w:val="1"/>
      <w:marLeft w:val="0"/>
      <w:marRight w:val="0"/>
      <w:marTop w:val="0"/>
      <w:marBottom w:val="0"/>
      <w:divBdr>
        <w:top w:val="none" w:sz="0" w:space="0" w:color="auto"/>
        <w:left w:val="none" w:sz="0" w:space="0" w:color="auto"/>
        <w:bottom w:val="none" w:sz="0" w:space="0" w:color="auto"/>
        <w:right w:val="none" w:sz="0" w:space="0" w:color="auto"/>
      </w:divBdr>
    </w:div>
    <w:div w:id="397704157">
      <w:bodyDiv w:val="1"/>
      <w:marLeft w:val="0"/>
      <w:marRight w:val="0"/>
      <w:marTop w:val="0"/>
      <w:marBottom w:val="0"/>
      <w:divBdr>
        <w:top w:val="none" w:sz="0" w:space="0" w:color="auto"/>
        <w:left w:val="none" w:sz="0" w:space="0" w:color="auto"/>
        <w:bottom w:val="none" w:sz="0" w:space="0" w:color="auto"/>
        <w:right w:val="none" w:sz="0" w:space="0" w:color="auto"/>
      </w:divBdr>
    </w:div>
    <w:div w:id="399980562">
      <w:bodyDiv w:val="1"/>
      <w:marLeft w:val="0"/>
      <w:marRight w:val="0"/>
      <w:marTop w:val="0"/>
      <w:marBottom w:val="0"/>
      <w:divBdr>
        <w:top w:val="none" w:sz="0" w:space="0" w:color="auto"/>
        <w:left w:val="none" w:sz="0" w:space="0" w:color="auto"/>
        <w:bottom w:val="none" w:sz="0" w:space="0" w:color="auto"/>
        <w:right w:val="none" w:sz="0" w:space="0" w:color="auto"/>
      </w:divBdr>
    </w:div>
    <w:div w:id="401831973">
      <w:bodyDiv w:val="1"/>
      <w:marLeft w:val="0"/>
      <w:marRight w:val="0"/>
      <w:marTop w:val="0"/>
      <w:marBottom w:val="0"/>
      <w:divBdr>
        <w:top w:val="none" w:sz="0" w:space="0" w:color="auto"/>
        <w:left w:val="none" w:sz="0" w:space="0" w:color="auto"/>
        <w:bottom w:val="none" w:sz="0" w:space="0" w:color="auto"/>
        <w:right w:val="none" w:sz="0" w:space="0" w:color="auto"/>
      </w:divBdr>
    </w:div>
    <w:div w:id="416173207">
      <w:bodyDiv w:val="1"/>
      <w:marLeft w:val="0"/>
      <w:marRight w:val="0"/>
      <w:marTop w:val="0"/>
      <w:marBottom w:val="0"/>
      <w:divBdr>
        <w:top w:val="none" w:sz="0" w:space="0" w:color="auto"/>
        <w:left w:val="none" w:sz="0" w:space="0" w:color="auto"/>
        <w:bottom w:val="none" w:sz="0" w:space="0" w:color="auto"/>
        <w:right w:val="none" w:sz="0" w:space="0" w:color="auto"/>
      </w:divBdr>
    </w:div>
    <w:div w:id="417213376">
      <w:bodyDiv w:val="1"/>
      <w:marLeft w:val="0"/>
      <w:marRight w:val="0"/>
      <w:marTop w:val="0"/>
      <w:marBottom w:val="0"/>
      <w:divBdr>
        <w:top w:val="none" w:sz="0" w:space="0" w:color="auto"/>
        <w:left w:val="none" w:sz="0" w:space="0" w:color="auto"/>
        <w:bottom w:val="none" w:sz="0" w:space="0" w:color="auto"/>
        <w:right w:val="none" w:sz="0" w:space="0" w:color="auto"/>
      </w:divBdr>
    </w:div>
    <w:div w:id="422066357">
      <w:bodyDiv w:val="1"/>
      <w:marLeft w:val="0"/>
      <w:marRight w:val="0"/>
      <w:marTop w:val="0"/>
      <w:marBottom w:val="0"/>
      <w:divBdr>
        <w:top w:val="none" w:sz="0" w:space="0" w:color="auto"/>
        <w:left w:val="none" w:sz="0" w:space="0" w:color="auto"/>
        <w:bottom w:val="none" w:sz="0" w:space="0" w:color="auto"/>
        <w:right w:val="none" w:sz="0" w:space="0" w:color="auto"/>
      </w:divBdr>
    </w:div>
    <w:div w:id="429353501">
      <w:bodyDiv w:val="1"/>
      <w:marLeft w:val="0"/>
      <w:marRight w:val="0"/>
      <w:marTop w:val="0"/>
      <w:marBottom w:val="0"/>
      <w:divBdr>
        <w:top w:val="none" w:sz="0" w:space="0" w:color="auto"/>
        <w:left w:val="none" w:sz="0" w:space="0" w:color="auto"/>
        <w:bottom w:val="none" w:sz="0" w:space="0" w:color="auto"/>
        <w:right w:val="none" w:sz="0" w:space="0" w:color="auto"/>
      </w:divBdr>
    </w:div>
    <w:div w:id="431780836">
      <w:bodyDiv w:val="1"/>
      <w:marLeft w:val="0"/>
      <w:marRight w:val="0"/>
      <w:marTop w:val="0"/>
      <w:marBottom w:val="0"/>
      <w:divBdr>
        <w:top w:val="none" w:sz="0" w:space="0" w:color="auto"/>
        <w:left w:val="none" w:sz="0" w:space="0" w:color="auto"/>
        <w:bottom w:val="none" w:sz="0" w:space="0" w:color="auto"/>
        <w:right w:val="none" w:sz="0" w:space="0" w:color="auto"/>
      </w:divBdr>
    </w:div>
    <w:div w:id="434256528">
      <w:bodyDiv w:val="1"/>
      <w:marLeft w:val="0"/>
      <w:marRight w:val="0"/>
      <w:marTop w:val="0"/>
      <w:marBottom w:val="0"/>
      <w:divBdr>
        <w:top w:val="none" w:sz="0" w:space="0" w:color="auto"/>
        <w:left w:val="none" w:sz="0" w:space="0" w:color="auto"/>
        <w:bottom w:val="none" w:sz="0" w:space="0" w:color="auto"/>
        <w:right w:val="none" w:sz="0" w:space="0" w:color="auto"/>
      </w:divBdr>
    </w:div>
    <w:div w:id="438764291">
      <w:bodyDiv w:val="1"/>
      <w:marLeft w:val="0"/>
      <w:marRight w:val="0"/>
      <w:marTop w:val="0"/>
      <w:marBottom w:val="0"/>
      <w:divBdr>
        <w:top w:val="none" w:sz="0" w:space="0" w:color="auto"/>
        <w:left w:val="none" w:sz="0" w:space="0" w:color="auto"/>
        <w:bottom w:val="none" w:sz="0" w:space="0" w:color="auto"/>
        <w:right w:val="none" w:sz="0" w:space="0" w:color="auto"/>
      </w:divBdr>
    </w:div>
    <w:div w:id="458186293">
      <w:bodyDiv w:val="1"/>
      <w:marLeft w:val="0"/>
      <w:marRight w:val="0"/>
      <w:marTop w:val="0"/>
      <w:marBottom w:val="0"/>
      <w:divBdr>
        <w:top w:val="none" w:sz="0" w:space="0" w:color="auto"/>
        <w:left w:val="none" w:sz="0" w:space="0" w:color="auto"/>
        <w:bottom w:val="none" w:sz="0" w:space="0" w:color="auto"/>
        <w:right w:val="none" w:sz="0" w:space="0" w:color="auto"/>
      </w:divBdr>
    </w:div>
    <w:div w:id="459345777">
      <w:bodyDiv w:val="1"/>
      <w:marLeft w:val="0"/>
      <w:marRight w:val="0"/>
      <w:marTop w:val="0"/>
      <w:marBottom w:val="0"/>
      <w:divBdr>
        <w:top w:val="none" w:sz="0" w:space="0" w:color="auto"/>
        <w:left w:val="none" w:sz="0" w:space="0" w:color="auto"/>
        <w:bottom w:val="none" w:sz="0" w:space="0" w:color="auto"/>
        <w:right w:val="none" w:sz="0" w:space="0" w:color="auto"/>
      </w:divBdr>
    </w:div>
    <w:div w:id="464741393">
      <w:bodyDiv w:val="1"/>
      <w:marLeft w:val="0"/>
      <w:marRight w:val="0"/>
      <w:marTop w:val="0"/>
      <w:marBottom w:val="0"/>
      <w:divBdr>
        <w:top w:val="none" w:sz="0" w:space="0" w:color="auto"/>
        <w:left w:val="none" w:sz="0" w:space="0" w:color="auto"/>
        <w:bottom w:val="none" w:sz="0" w:space="0" w:color="auto"/>
        <w:right w:val="none" w:sz="0" w:space="0" w:color="auto"/>
      </w:divBdr>
    </w:div>
    <w:div w:id="467816918">
      <w:bodyDiv w:val="1"/>
      <w:marLeft w:val="0"/>
      <w:marRight w:val="0"/>
      <w:marTop w:val="0"/>
      <w:marBottom w:val="0"/>
      <w:divBdr>
        <w:top w:val="none" w:sz="0" w:space="0" w:color="auto"/>
        <w:left w:val="none" w:sz="0" w:space="0" w:color="auto"/>
        <w:bottom w:val="none" w:sz="0" w:space="0" w:color="auto"/>
        <w:right w:val="none" w:sz="0" w:space="0" w:color="auto"/>
      </w:divBdr>
    </w:div>
    <w:div w:id="478811666">
      <w:bodyDiv w:val="1"/>
      <w:marLeft w:val="0"/>
      <w:marRight w:val="0"/>
      <w:marTop w:val="0"/>
      <w:marBottom w:val="0"/>
      <w:divBdr>
        <w:top w:val="none" w:sz="0" w:space="0" w:color="auto"/>
        <w:left w:val="none" w:sz="0" w:space="0" w:color="auto"/>
        <w:bottom w:val="none" w:sz="0" w:space="0" w:color="auto"/>
        <w:right w:val="none" w:sz="0" w:space="0" w:color="auto"/>
      </w:divBdr>
    </w:div>
    <w:div w:id="480076726">
      <w:bodyDiv w:val="1"/>
      <w:marLeft w:val="0"/>
      <w:marRight w:val="0"/>
      <w:marTop w:val="0"/>
      <w:marBottom w:val="0"/>
      <w:divBdr>
        <w:top w:val="none" w:sz="0" w:space="0" w:color="auto"/>
        <w:left w:val="none" w:sz="0" w:space="0" w:color="auto"/>
        <w:bottom w:val="none" w:sz="0" w:space="0" w:color="auto"/>
        <w:right w:val="none" w:sz="0" w:space="0" w:color="auto"/>
      </w:divBdr>
    </w:div>
    <w:div w:id="499273281">
      <w:bodyDiv w:val="1"/>
      <w:marLeft w:val="0"/>
      <w:marRight w:val="0"/>
      <w:marTop w:val="0"/>
      <w:marBottom w:val="0"/>
      <w:divBdr>
        <w:top w:val="none" w:sz="0" w:space="0" w:color="auto"/>
        <w:left w:val="none" w:sz="0" w:space="0" w:color="auto"/>
        <w:bottom w:val="none" w:sz="0" w:space="0" w:color="auto"/>
        <w:right w:val="none" w:sz="0" w:space="0" w:color="auto"/>
      </w:divBdr>
    </w:div>
    <w:div w:id="510948612">
      <w:bodyDiv w:val="1"/>
      <w:marLeft w:val="0"/>
      <w:marRight w:val="0"/>
      <w:marTop w:val="0"/>
      <w:marBottom w:val="0"/>
      <w:divBdr>
        <w:top w:val="none" w:sz="0" w:space="0" w:color="auto"/>
        <w:left w:val="none" w:sz="0" w:space="0" w:color="auto"/>
        <w:bottom w:val="none" w:sz="0" w:space="0" w:color="auto"/>
        <w:right w:val="none" w:sz="0" w:space="0" w:color="auto"/>
      </w:divBdr>
    </w:div>
    <w:div w:id="522011520">
      <w:bodyDiv w:val="1"/>
      <w:marLeft w:val="0"/>
      <w:marRight w:val="0"/>
      <w:marTop w:val="0"/>
      <w:marBottom w:val="0"/>
      <w:divBdr>
        <w:top w:val="none" w:sz="0" w:space="0" w:color="auto"/>
        <w:left w:val="none" w:sz="0" w:space="0" w:color="auto"/>
        <w:bottom w:val="none" w:sz="0" w:space="0" w:color="auto"/>
        <w:right w:val="none" w:sz="0" w:space="0" w:color="auto"/>
      </w:divBdr>
    </w:div>
    <w:div w:id="523783988">
      <w:bodyDiv w:val="1"/>
      <w:marLeft w:val="0"/>
      <w:marRight w:val="0"/>
      <w:marTop w:val="0"/>
      <w:marBottom w:val="0"/>
      <w:divBdr>
        <w:top w:val="none" w:sz="0" w:space="0" w:color="auto"/>
        <w:left w:val="none" w:sz="0" w:space="0" w:color="auto"/>
        <w:bottom w:val="none" w:sz="0" w:space="0" w:color="auto"/>
        <w:right w:val="none" w:sz="0" w:space="0" w:color="auto"/>
      </w:divBdr>
    </w:div>
    <w:div w:id="524443386">
      <w:bodyDiv w:val="1"/>
      <w:marLeft w:val="0"/>
      <w:marRight w:val="0"/>
      <w:marTop w:val="0"/>
      <w:marBottom w:val="0"/>
      <w:divBdr>
        <w:top w:val="none" w:sz="0" w:space="0" w:color="auto"/>
        <w:left w:val="none" w:sz="0" w:space="0" w:color="auto"/>
        <w:bottom w:val="none" w:sz="0" w:space="0" w:color="auto"/>
        <w:right w:val="none" w:sz="0" w:space="0" w:color="auto"/>
      </w:divBdr>
    </w:div>
    <w:div w:id="530342501">
      <w:bodyDiv w:val="1"/>
      <w:marLeft w:val="0"/>
      <w:marRight w:val="0"/>
      <w:marTop w:val="0"/>
      <w:marBottom w:val="0"/>
      <w:divBdr>
        <w:top w:val="none" w:sz="0" w:space="0" w:color="auto"/>
        <w:left w:val="none" w:sz="0" w:space="0" w:color="auto"/>
        <w:bottom w:val="none" w:sz="0" w:space="0" w:color="auto"/>
        <w:right w:val="none" w:sz="0" w:space="0" w:color="auto"/>
      </w:divBdr>
    </w:div>
    <w:div w:id="538667463">
      <w:bodyDiv w:val="1"/>
      <w:marLeft w:val="0"/>
      <w:marRight w:val="0"/>
      <w:marTop w:val="0"/>
      <w:marBottom w:val="0"/>
      <w:divBdr>
        <w:top w:val="none" w:sz="0" w:space="0" w:color="auto"/>
        <w:left w:val="none" w:sz="0" w:space="0" w:color="auto"/>
        <w:bottom w:val="none" w:sz="0" w:space="0" w:color="auto"/>
        <w:right w:val="none" w:sz="0" w:space="0" w:color="auto"/>
      </w:divBdr>
    </w:div>
    <w:div w:id="538783443">
      <w:bodyDiv w:val="1"/>
      <w:marLeft w:val="0"/>
      <w:marRight w:val="0"/>
      <w:marTop w:val="0"/>
      <w:marBottom w:val="0"/>
      <w:divBdr>
        <w:top w:val="none" w:sz="0" w:space="0" w:color="auto"/>
        <w:left w:val="none" w:sz="0" w:space="0" w:color="auto"/>
        <w:bottom w:val="none" w:sz="0" w:space="0" w:color="auto"/>
        <w:right w:val="none" w:sz="0" w:space="0" w:color="auto"/>
      </w:divBdr>
    </w:div>
    <w:div w:id="558785674">
      <w:bodyDiv w:val="1"/>
      <w:marLeft w:val="0"/>
      <w:marRight w:val="0"/>
      <w:marTop w:val="0"/>
      <w:marBottom w:val="0"/>
      <w:divBdr>
        <w:top w:val="none" w:sz="0" w:space="0" w:color="auto"/>
        <w:left w:val="none" w:sz="0" w:space="0" w:color="auto"/>
        <w:bottom w:val="none" w:sz="0" w:space="0" w:color="auto"/>
        <w:right w:val="none" w:sz="0" w:space="0" w:color="auto"/>
      </w:divBdr>
    </w:div>
    <w:div w:id="579101921">
      <w:bodyDiv w:val="1"/>
      <w:marLeft w:val="0"/>
      <w:marRight w:val="0"/>
      <w:marTop w:val="0"/>
      <w:marBottom w:val="0"/>
      <w:divBdr>
        <w:top w:val="none" w:sz="0" w:space="0" w:color="auto"/>
        <w:left w:val="none" w:sz="0" w:space="0" w:color="auto"/>
        <w:bottom w:val="none" w:sz="0" w:space="0" w:color="auto"/>
        <w:right w:val="none" w:sz="0" w:space="0" w:color="auto"/>
      </w:divBdr>
    </w:div>
    <w:div w:id="588343860">
      <w:bodyDiv w:val="1"/>
      <w:marLeft w:val="0"/>
      <w:marRight w:val="0"/>
      <w:marTop w:val="0"/>
      <w:marBottom w:val="0"/>
      <w:divBdr>
        <w:top w:val="none" w:sz="0" w:space="0" w:color="auto"/>
        <w:left w:val="none" w:sz="0" w:space="0" w:color="auto"/>
        <w:bottom w:val="none" w:sz="0" w:space="0" w:color="auto"/>
        <w:right w:val="none" w:sz="0" w:space="0" w:color="auto"/>
      </w:divBdr>
    </w:div>
    <w:div w:id="589969810">
      <w:bodyDiv w:val="1"/>
      <w:marLeft w:val="0"/>
      <w:marRight w:val="0"/>
      <w:marTop w:val="0"/>
      <w:marBottom w:val="0"/>
      <w:divBdr>
        <w:top w:val="none" w:sz="0" w:space="0" w:color="auto"/>
        <w:left w:val="none" w:sz="0" w:space="0" w:color="auto"/>
        <w:bottom w:val="none" w:sz="0" w:space="0" w:color="auto"/>
        <w:right w:val="none" w:sz="0" w:space="0" w:color="auto"/>
      </w:divBdr>
    </w:div>
    <w:div w:id="590162235">
      <w:bodyDiv w:val="1"/>
      <w:marLeft w:val="0"/>
      <w:marRight w:val="0"/>
      <w:marTop w:val="0"/>
      <w:marBottom w:val="0"/>
      <w:divBdr>
        <w:top w:val="none" w:sz="0" w:space="0" w:color="auto"/>
        <w:left w:val="none" w:sz="0" w:space="0" w:color="auto"/>
        <w:bottom w:val="none" w:sz="0" w:space="0" w:color="auto"/>
        <w:right w:val="none" w:sz="0" w:space="0" w:color="auto"/>
      </w:divBdr>
    </w:div>
    <w:div w:id="594284659">
      <w:bodyDiv w:val="1"/>
      <w:marLeft w:val="0"/>
      <w:marRight w:val="0"/>
      <w:marTop w:val="0"/>
      <w:marBottom w:val="0"/>
      <w:divBdr>
        <w:top w:val="none" w:sz="0" w:space="0" w:color="auto"/>
        <w:left w:val="none" w:sz="0" w:space="0" w:color="auto"/>
        <w:bottom w:val="none" w:sz="0" w:space="0" w:color="auto"/>
        <w:right w:val="none" w:sz="0" w:space="0" w:color="auto"/>
      </w:divBdr>
    </w:div>
    <w:div w:id="607396244">
      <w:bodyDiv w:val="1"/>
      <w:marLeft w:val="0"/>
      <w:marRight w:val="0"/>
      <w:marTop w:val="0"/>
      <w:marBottom w:val="0"/>
      <w:divBdr>
        <w:top w:val="none" w:sz="0" w:space="0" w:color="auto"/>
        <w:left w:val="none" w:sz="0" w:space="0" w:color="auto"/>
        <w:bottom w:val="none" w:sz="0" w:space="0" w:color="auto"/>
        <w:right w:val="none" w:sz="0" w:space="0" w:color="auto"/>
      </w:divBdr>
    </w:div>
    <w:div w:id="607782414">
      <w:bodyDiv w:val="1"/>
      <w:marLeft w:val="0"/>
      <w:marRight w:val="0"/>
      <w:marTop w:val="0"/>
      <w:marBottom w:val="0"/>
      <w:divBdr>
        <w:top w:val="none" w:sz="0" w:space="0" w:color="auto"/>
        <w:left w:val="none" w:sz="0" w:space="0" w:color="auto"/>
        <w:bottom w:val="none" w:sz="0" w:space="0" w:color="auto"/>
        <w:right w:val="none" w:sz="0" w:space="0" w:color="auto"/>
      </w:divBdr>
    </w:div>
    <w:div w:id="611061499">
      <w:bodyDiv w:val="1"/>
      <w:marLeft w:val="0"/>
      <w:marRight w:val="0"/>
      <w:marTop w:val="0"/>
      <w:marBottom w:val="0"/>
      <w:divBdr>
        <w:top w:val="none" w:sz="0" w:space="0" w:color="auto"/>
        <w:left w:val="none" w:sz="0" w:space="0" w:color="auto"/>
        <w:bottom w:val="none" w:sz="0" w:space="0" w:color="auto"/>
        <w:right w:val="none" w:sz="0" w:space="0" w:color="auto"/>
      </w:divBdr>
    </w:div>
    <w:div w:id="612172921">
      <w:bodyDiv w:val="1"/>
      <w:marLeft w:val="0"/>
      <w:marRight w:val="0"/>
      <w:marTop w:val="0"/>
      <w:marBottom w:val="0"/>
      <w:divBdr>
        <w:top w:val="none" w:sz="0" w:space="0" w:color="auto"/>
        <w:left w:val="none" w:sz="0" w:space="0" w:color="auto"/>
        <w:bottom w:val="none" w:sz="0" w:space="0" w:color="auto"/>
        <w:right w:val="none" w:sz="0" w:space="0" w:color="auto"/>
      </w:divBdr>
    </w:div>
    <w:div w:id="616528167">
      <w:bodyDiv w:val="1"/>
      <w:marLeft w:val="0"/>
      <w:marRight w:val="0"/>
      <w:marTop w:val="0"/>
      <w:marBottom w:val="0"/>
      <w:divBdr>
        <w:top w:val="none" w:sz="0" w:space="0" w:color="auto"/>
        <w:left w:val="none" w:sz="0" w:space="0" w:color="auto"/>
        <w:bottom w:val="none" w:sz="0" w:space="0" w:color="auto"/>
        <w:right w:val="none" w:sz="0" w:space="0" w:color="auto"/>
      </w:divBdr>
    </w:div>
    <w:div w:id="624774395">
      <w:bodyDiv w:val="1"/>
      <w:marLeft w:val="0"/>
      <w:marRight w:val="0"/>
      <w:marTop w:val="0"/>
      <w:marBottom w:val="0"/>
      <w:divBdr>
        <w:top w:val="none" w:sz="0" w:space="0" w:color="auto"/>
        <w:left w:val="none" w:sz="0" w:space="0" w:color="auto"/>
        <w:bottom w:val="none" w:sz="0" w:space="0" w:color="auto"/>
        <w:right w:val="none" w:sz="0" w:space="0" w:color="auto"/>
      </w:divBdr>
    </w:div>
    <w:div w:id="626859037">
      <w:bodyDiv w:val="1"/>
      <w:marLeft w:val="0"/>
      <w:marRight w:val="0"/>
      <w:marTop w:val="0"/>
      <w:marBottom w:val="0"/>
      <w:divBdr>
        <w:top w:val="none" w:sz="0" w:space="0" w:color="auto"/>
        <w:left w:val="none" w:sz="0" w:space="0" w:color="auto"/>
        <w:bottom w:val="none" w:sz="0" w:space="0" w:color="auto"/>
        <w:right w:val="none" w:sz="0" w:space="0" w:color="auto"/>
      </w:divBdr>
    </w:div>
    <w:div w:id="640039802">
      <w:bodyDiv w:val="1"/>
      <w:marLeft w:val="0"/>
      <w:marRight w:val="0"/>
      <w:marTop w:val="0"/>
      <w:marBottom w:val="0"/>
      <w:divBdr>
        <w:top w:val="none" w:sz="0" w:space="0" w:color="auto"/>
        <w:left w:val="none" w:sz="0" w:space="0" w:color="auto"/>
        <w:bottom w:val="none" w:sz="0" w:space="0" w:color="auto"/>
        <w:right w:val="none" w:sz="0" w:space="0" w:color="auto"/>
      </w:divBdr>
    </w:div>
    <w:div w:id="649284861">
      <w:bodyDiv w:val="1"/>
      <w:marLeft w:val="0"/>
      <w:marRight w:val="0"/>
      <w:marTop w:val="0"/>
      <w:marBottom w:val="0"/>
      <w:divBdr>
        <w:top w:val="none" w:sz="0" w:space="0" w:color="auto"/>
        <w:left w:val="none" w:sz="0" w:space="0" w:color="auto"/>
        <w:bottom w:val="none" w:sz="0" w:space="0" w:color="auto"/>
        <w:right w:val="none" w:sz="0" w:space="0" w:color="auto"/>
      </w:divBdr>
    </w:div>
    <w:div w:id="649869361">
      <w:bodyDiv w:val="1"/>
      <w:marLeft w:val="0"/>
      <w:marRight w:val="0"/>
      <w:marTop w:val="0"/>
      <w:marBottom w:val="0"/>
      <w:divBdr>
        <w:top w:val="none" w:sz="0" w:space="0" w:color="auto"/>
        <w:left w:val="none" w:sz="0" w:space="0" w:color="auto"/>
        <w:bottom w:val="none" w:sz="0" w:space="0" w:color="auto"/>
        <w:right w:val="none" w:sz="0" w:space="0" w:color="auto"/>
      </w:divBdr>
    </w:div>
    <w:div w:id="664095770">
      <w:bodyDiv w:val="1"/>
      <w:marLeft w:val="0"/>
      <w:marRight w:val="0"/>
      <w:marTop w:val="0"/>
      <w:marBottom w:val="0"/>
      <w:divBdr>
        <w:top w:val="none" w:sz="0" w:space="0" w:color="auto"/>
        <w:left w:val="none" w:sz="0" w:space="0" w:color="auto"/>
        <w:bottom w:val="none" w:sz="0" w:space="0" w:color="auto"/>
        <w:right w:val="none" w:sz="0" w:space="0" w:color="auto"/>
      </w:divBdr>
    </w:div>
    <w:div w:id="673340550">
      <w:bodyDiv w:val="1"/>
      <w:marLeft w:val="0"/>
      <w:marRight w:val="0"/>
      <w:marTop w:val="0"/>
      <w:marBottom w:val="0"/>
      <w:divBdr>
        <w:top w:val="none" w:sz="0" w:space="0" w:color="auto"/>
        <w:left w:val="none" w:sz="0" w:space="0" w:color="auto"/>
        <w:bottom w:val="none" w:sz="0" w:space="0" w:color="auto"/>
        <w:right w:val="none" w:sz="0" w:space="0" w:color="auto"/>
      </w:divBdr>
    </w:div>
    <w:div w:id="684288819">
      <w:bodyDiv w:val="1"/>
      <w:marLeft w:val="0"/>
      <w:marRight w:val="0"/>
      <w:marTop w:val="0"/>
      <w:marBottom w:val="0"/>
      <w:divBdr>
        <w:top w:val="none" w:sz="0" w:space="0" w:color="auto"/>
        <w:left w:val="none" w:sz="0" w:space="0" w:color="auto"/>
        <w:bottom w:val="none" w:sz="0" w:space="0" w:color="auto"/>
        <w:right w:val="none" w:sz="0" w:space="0" w:color="auto"/>
      </w:divBdr>
    </w:div>
    <w:div w:id="692266690">
      <w:bodyDiv w:val="1"/>
      <w:marLeft w:val="0"/>
      <w:marRight w:val="0"/>
      <w:marTop w:val="0"/>
      <w:marBottom w:val="0"/>
      <w:divBdr>
        <w:top w:val="none" w:sz="0" w:space="0" w:color="auto"/>
        <w:left w:val="none" w:sz="0" w:space="0" w:color="auto"/>
        <w:bottom w:val="none" w:sz="0" w:space="0" w:color="auto"/>
        <w:right w:val="none" w:sz="0" w:space="0" w:color="auto"/>
      </w:divBdr>
    </w:div>
    <w:div w:id="694116109">
      <w:bodyDiv w:val="1"/>
      <w:marLeft w:val="0"/>
      <w:marRight w:val="0"/>
      <w:marTop w:val="0"/>
      <w:marBottom w:val="0"/>
      <w:divBdr>
        <w:top w:val="none" w:sz="0" w:space="0" w:color="auto"/>
        <w:left w:val="none" w:sz="0" w:space="0" w:color="auto"/>
        <w:bottom w:val="none" w:sz="0" w:space="0" w:color="auto"/>
        <w:right w:val="none" w:sz="0" w:space="0" w:color="auto"/>
      </w:divBdr>
    </w:div>
    <w:div w:id="712389935">
      <w:bodyDiv w:val="1"/>
      <w:marLeft w:val="0"/>
      <w:marRight w:val="0"/>
      <w:marTop w:val="0"/>
      <w:marBottom w:val="0"/>
      <w:divBdr>
        <w:top w:val="none" w:sz="0" w:space="0" w:color="auto"/>
        <w:left w:val="none" w:sz="0" w:space="0" w:color="auto"/>
        <w:bottom w:val="none" w:sz="0" w:space="0" w:color="auto"/>
        <w:right w:val="none" w:sz="0" w:space="0" w:color="auto"/>
      </w:divBdr>
    </w:div>
    <w:div w:id="720978905">
      <w:bodyDiv w:val="1"/>
      <w:marLeft w:val="0"/>
      <w:marRight w:val="0"/>
      <w:marTop w:val="0"/>
      <w:marBottom w:val="0"/>
      <w:divBdr>
        <w:top w:val="none" w:sz="0" w:space="0" w:color="auto"/>
        <w:left w:val="none" w:sz="0" w:space="0" w:color="auto"/>
        <w:bottom w:val="none" w:sz="0" w:space="0" w:color="auto"/>
        <w:right w:val="none" w:sz="0" w:space="0" w:color="auto"/>
      </w:divBdr>
    </w:div>
    <w:div w:id="738207044">
      <w:bodyDiv w:val="1"/>
      <w:marLeft w:val="0"/>
      <w:marRight w:val="0"/>
      <w:marTop w:val="0"/>
      <w:marBottom w:val="0"/>
      <w:divBdr>
        <w:top w:val="none" w:sz="0" w:space="0" w:color="auto"/>
        <w:left w:val="none" w:sz="0" w:space="0" w:color="auto"/>
        <w:bottom w:val="none" w:sz="0" w:space="0" w:color="auto"/>
        <w:right w:val="none" w:sz="0" w:space="0" w:color="auto"/>
      </w:divBdr>
    </w:div>
    <w:div w:id="742725682">
      <w:bodyDiv w:val="1"/>
      <w:marLeft w:val="0"/>
      <w:marRight w:val="0"/>
      <w:marTop w:val="0"/>
      <w:marBottom w:val="0"/>
      <w:divBdr>
        <w:top w:val="none" w:sz="0" w:space="0" w:color="auto"/>
        <w:left w:val="none" w:sz="0" w:space="0" w:color="auto"/>
        <w:bottom w:val="none" w:sz="0" w:space="0" w:color="auto"/>
        <w:right w:val="none" w:sz="0" w:space="0" w:color="auto"/>
      </w:divBdr>
    </w:div>
    <w:div w:id="749809207">
      <w:bodyDiv w:val="1"/>
      <w:marLeft w:val="0"/>
      <w:marRight w:val="0"/>
      <w:marTop w:val="0"/>
      <w:marBottom w:val="0"/>
      <w:divBdr>
        <w:top w:val="none" w:sz="0" w:space="0" w:color="auto"/>
        <w:left w:val="none" w:sz="0" w:space="0" w:color="auto"/>
        <w:bottom w:val="none" w:sz="0" w:space="0" w:color="auto"/>
        <w:right w:val="none" w:sz="0" w:space="0" w:color="auto"/>
      </w:divBdr>
    </w:div>
    <w:div w:id="752512695">
      <w:bodyDiv w:val="1"/>
      <w:marLeft w:val="0"/>
      <w:marRight w:val="0"/>
      <w:marTop w:val="0"/>
      <w:marBottom w:val="0"/>
      <w:divBdr>
        <w:top w:val="none" w:sz="0" w:space="0" w:color="auto"/>
        <w:left w:val="none" w:sz="0" w:space="0" w:color="auto"/>
        <w:bottom w:val="none" w:sz="0" w:space="0" w:color="auto"/>
        <w:right w:val="none" w:sz="0" w:space="0" w:color="auto"/>
      </w:divBdr>
    </w:div>
    <w:div w:id="756440930">
      <w:bodyDiv w:val="1"/>
      <w:marLeft w:val="0"/>
      <w:marRight w:val="0"/>
      <w:marTop w:val="0"/>
      <w:marBottom w:val="0"/>
      <w:divBdr>
        <w:top w:val="none" w:sz="0" w:space="0" w:color="auto"/>
        <w:left w:val="none" w:sz="0" w:space="0" w:color="auto"/>
        <w:bottom w:val="none" w:sz="0" w:space="0" w:color="auto"/>
        <w:right w:val="none" w:sz="0" w:space="0" w:color="auto"/>
      </w:divBdr>
    </w:div>
    <w:div w:id="770780052">
      <w:bodyDiv w:val="1"/>
      <w:marLeft w:val="0"/>
      <w:marRight w:val="0"/>
      <w:marTop w:val="0"/>
      <w:marBottom w:val="0"/>
      <w:divBdr>
        <w:top w:val="none" w:sz="0" w:space="0" w:color="auto"/>
        <w:left w:val="none" w:sz="0" w:space="0" w:color="auto"/>
        <w:bottom w:val="none" w:sz="0" w:space="0" w:color="auto"/>
        <w:right w:val="none" w:sz="0" w:space="0" w:color="auto"/>
      </w:divBdr>
    </w:div>
    <w:div w:id="772700236">
      <w:bodyDiv w:val="1"/>
      <w:marLeft w:val="0"/>
      <w:marRight w:val="0"/>
      <w:marTop w:val="0"/>
      <w:marBottom w:val="0"/>
      <w:divBdr>
        <w:top w:val="none" w:sz="0" w:space="0" w:color="auto"/>
        <w:left w:val="none" w:sz="0" w:space="0" w:color="auto"/>
        <w:bottom w:val="none" w:sz="0" w:space="0" w:color="auto"/>
        <w:right w:val="none" w:sz="0" w:space="0" w:color="auto"/>
      </w:divBdr>
    </w:div>
    <w:div w:id="774059310">
      <w:bodyDiv w:val="1"/>
      <w:marLeft w:val="0"/>
      <w:marRight w:val="0"/>
      <w:marTop w:val="0"/>
      <w:marBottom w:val="0"/>
      <w:divBdr>
        <w:top w:val="none" w:sz="0" w:space="0" w:color="auto"/>
        <w:left w:val="none" w:sz="0" w:space="0" w:color="auto"/>
        <w:bottom w:val="none" w:sz="0" w:space="0" w:color="auto"/>
        <w:right w:val="none" w:sz="0" w:space="0" w:color="auto"/>
      </w:divBdr>
    </w:div>
    <w:div w:id="779570435">
      <w:bodyDiv w:val="1"/>
      <w:marLeft w:val="0"/>
      <w:marRight w:val="0"/>
      <w:marTop w:val="0"/>
      <w:marBottom w:val="0"/>
      <w:divBdr>
        <w:top w:val="none" w:sz="0" w:space="0" w:color="auto"/>
        <w:left w:val="none" w:sz="0" w:space="0" w:color="auto"/>
        <w:bottom w:val="none" w:sz="0" w:space="0" w:color="auto"/>
        <w:right w:val="none" w:sz="0" w:space="0" w:color="auto"/>
      </w:divBdr>
    </w:div>
    <w:div w:id="780412867">
      <w:bodyDiv w:val="1"/>
      <w:marLeft w:val="0"/>
      <w:marRight w:val="0"/>
      <w:marTop w:val="0"/>
      <w:marBottom w:val="0"/>
      <w:divBdr>
        <w:top w:val="none" w:sz="0" w:space="0" w:color="auto"/>
        <w:left w:val="none" w:sz="0" w:space="0" w:color="auto"/>
        <w:bottom w:val="none" w:sz="0" w:space="0" w:color="auto"/>
        <w:right w:val="none" w:sz="0" w:space="0" w:color="auto"/>
      </w:divBdr>
    </w:div>
    <w:div w:id="780613624">
      <w:bodyDiv w:val="1"/>
      <w:marLeft w:val="0"/>
      <w:marRight w:val="0"/>
      <w:marTop w:val="0"/>
      <w:marBottom w:val="0"/>
      <w:divBdr>
        <w:top w:val="none" w:sz="0" w:space="0" w:color="auto"/>
        <w:left w:val="none" w:sz="0" w:space="0" w:color="auto"/>
        <w:bottom w:val="none" w:sz="0" w:space="0" w:color="auto"/>
        <w:right w:val="none" w:sz="0" w:space="0" w:color="auto"/>
      </w:divBdr>
    </w:div>
    <w:div w:id="786972881">
      <w:bodyDiv w:val="1"/>
      <w:marLeft w:val="0"/>
      <w:marRight w:val="0"/>
      <w:marTop w:val="0"/>
      <w:marBottom w:val="0"/>
      <w:divBdr>
        <w:top w:val="none" w:sz="0" w:space="0" w:color="auto"/>
        <w:left w:val="none" w:sz="0" w:space="0" w:color="auto"/>
        <w:bottom w:val="none" w:sz="0" w:space="0" w:color="auto"/>
        <w:right w:val="none" w:sz="0" w:space="0" w:color="auto"/>
      </w:divBdr>
    </w:div>
    <w:div w:id="799031181">
      <w:bodyDiv w:val="1"/>
      <w:marLeft w:val="0"/>
      <w:marRight w:val="0"/>
      <w:marTop w:val="0"/>
      <w:marBottom w:val="0"/>
      <w:divBdr>
        <w:top w:val="none" w:sz="0" w:space="0" w:color="auto"/>
        <w:left w:val="none" w:sz="0" w:space="0" w:color="auto"/>
        <w:bottom w:val="none" w:sz="0" w:space="0" w:color="auto"/>
        <w:right w:val="none" w:sz="0" w:space="0" w:color="auto"/>
      </w:divBdr>
    </w:div>
    <w:div w:id="804928492">
      <w:bodyDiv w:val="1"/>
      <w:marLeft w:val="0"/>
      <w:marRight w:val="0"/>
      <w:marTop w:val="0"/>
      <w:marBottom w:val="0"/>
      <w:divBdr>
        <w:top w:val="none" w:sz="0" w:space="0" w:color="auto"/>
        <w:left w:val="none" w:sz="0" w:space="0" w:color="auto"/>
        <w:bottom w:val="none" w:sz="0" w:space="0" w:color="auto"/>
        <w:right w:val="none" w:sz="0" w:space="0" w:color="auto"/>
      </w:divBdr>
    </w:div>
    <w:div w:id="806780323">
      <w:bodyDiv w:val="1"/>
      <w:marLeft w:val="0"/>
      <w:marRight w:val="0"/>
      <w:marTop w:val="0"/>
      <w:marBottom w:val="0"/>
      <w:divBdr>
        <w:top w:val="none" w:sz="0" w:space="0" w:color="auto"/>
        <w:left w:val="none" w:sz="0" w:space="0" w:color="auto"/>
        <w:bottom w:val="none" w:sz="0" w:space="0" w:color="auto"/>
        <w:right w:val="none" w:sz="0" w:space="0" w:color="auto"/>
      </w:divBdr>
    </w:div>
    <w:div w:id="809446237">
      <w:bodyDiv w:val="1"/>
      <w:marLeft w:val="0"/>
      <w:marRight w:val="0"/>
      <w:marTop w:val="0"/>
      <w:marBottom w:val="0"/>
      <w:divBdr>
        <w:top w:val="none" w:sz="0" w:space="0" w:color="auto"/>
        <w:left w:val="none" w:sz="0" w:space="0" w:color="auto"/>
        <w:bottom w:val="none" w:sz="0" w:space="0" w:color="auto"/>
        <w:right w:val="none" w:sz="0" w:space="0" w:color="auto"/>
      </w:divBdr>
    </w:div>
    <w:div w:id="819421236">
      <w:bodyDiv w:val="1"/>
      <w:marLeft w:val="0"/>
      <w:marRight w:val="0"/>
      <w:marTop w:val="0"/>
      <w:marBottom w:val="0"/>
      <w:divBdr>
        <w:top w:val="none" w:sz="0" w:space="0" w:color="auto"/>
        <w:left w:val="none" w:sz="0" w:space="0" w:color="auto"/>
        <w:bottom w:val="none" w:sz="0" w:space="0" w:color="auto"/>
        <w:right w:val="none" w:sz="0" w:space="0" w:color="auto"/>
      </w:divBdr>
    </w:div>
    <w:div w:id="820735334">
      <w:bodyDiv w:val="1"/>
      <w:marLeft w:val="0"/>
      <w:marRight w:val="0"/>
      <w:marTop w:val="0"/>
      <w:marBottom w:val="0"/>
      <w:divBdr>
        <w:top w:val="none" w:sz="0" w:space="0" w:color="auto"/>
        <w:left w:val="none" w:sz="0" w:space="0" w:color="auto"/>
        <w:bottom w:val="none" w:sz="0" w:space="0" w:color="auto"/>
        <w:right w:val="none" w:sz="0" w:space="0" w:color="auto"/>
      </w:divBdr>
    </w:div>
    <w:div w:id="825901856">
      <w:bodyDiv w:val="1"/>
      <w:marLeft w:val="0"/>
      <w:marRight w:val="0"/>
      <w:marTop w:val="0"/>
      <w:marBottom w:val="0"/>
      <w:divBdr>
        <w:top w:val="none" w:sz="0" w:space="0" w:color="auto"/>
        <w:left w:val="none" w:sz="0" w:space="0" w:color="auto"/>
        <w:bottom w:val="none" w:sz="0" w:space="0" w:color="auto"/>
        <w:right w:val="none" w:sz="0" w:space="0" w:color="auto"/>
      </w:divBdr>
    </w:div>
    <w:div w:id="832451018">
      <w:bodyDiv w:val="1"/>
      <w:marLeft w:val="0"/>
      <w:marRight w:val="0"/>
      <w:marTop w:val="0"/>
      <w:marBottom w:val="0"/>
      <w:divBdr>
        <w:top w:val="none" w:sz="0" w:space="0" w:color="auto"/>
        <w:left w:val="none" w:sz="0" w:space="0" w:color="auto"/>
        <w:bottom w:val="none" w:sz="0" w:space="0" w:color="auto"/>
        <w:right w:val="none" w:sz="0" w:space="0" w:color="auto"/>
      </w:divBdr>
    </w:div>
    <w:div w:id="833494165">
      <w:bodyDiv w:val="1"/>
      <w:marLeft w:val="0"/>
      <w:marRight w:val="0"/>
      <w:marTop w:val="0"/>
      <w:marBottom w:val="0"/>
      <w:divBdr>
        <w:top w:val="none" w:sz="0" w:space="0" w:color="auto"/>
        <w:left w:val="none" w:sz="0" w:space="0" w:color="auto"/>
        <w:bottom w:val="none" w:sz="0" w:space="0" w:color="auto"/>
        <w:right w:val="none" w:sz="0" w:space="0" w:color="auto"/>
      </w:divBdr>
    </w:div>
    <w:div w:id="846217470">
      <w:bodyDiv w:val="1"/>
      <w:marLeft w:val="0"/>
      <w:marRight w:val="0"/>
      <w:marTop w:val="0"/>
      <w:marBottom w:val="0"/>
      <w:divBdr>
        <w:top w:val="none" w:sz="0" w:space="0" w:color="auto"/>
        <w:left w:val="none" w:sz="0" w:space="0" w:color="auto"/>
        <w:bottom w:val="none" w:sz="0" w:space="0" w:color="auto"/>
        <w:right w:val="none" w:sz="0" w:space="0" w:color="auto"/>
      </w:divBdr>
    </w:div>
    <w:div w:id="856164113">
      <w:bodyDiv w:val="1"/>
      <w:marLeft w:val="0"/>
      <w:marRight w:val="0"/>
      <w:marTop w:val="0"/>
      <w:marBottom w:val="0"/>
      <w:divBdr>
        <w:top w:val="none" w:sz="0" w:space="0" w:color="auto"/>
        <w:left w:val="none" w:sz="0" w:space="0" w:color="auto"/>
        <w:bottom w:val="none" w:sz="0" w:space="0" w:color="auto"/>
        <w:right w:val="none" w:sz="0" w:space="0" w:color="auto"/>
      </w:divBdr>
    </w:div>
    <w:div w:id="857695876">
      <w:bodyDiv w:val="1"/>
      <w:marLeft w:val="0"/>
      <w:marRight w:val="0"/>
      <w:marTop w:val="0"/>
      <w:marBottom w:val="0"/>
      <w:divBdr>
        <w:top w:val="none" w:sz="0" w:space="0" w:color="auto"/>
        <w:left w:val="none" w:sz="0" w:space="0" w:color="auto"/>
        <w:bottom w:val="none" w:sz="0" w:space="0" w:color="auto"/>
        <w:right w:val="none" w:sz="0" w:space="0" w:color="auto"/>
      </w:divBdr>
    </w:div>
    <w:div w:id="863446002">
      <w:bodyDiv w:val="1"/>
      <w:marLeft w:val="0"/>
      <w:marRight w:val="0"/>
      <w:marTop w:val="0"/>
      <w:marBottom w:val="0"/>
      <w:divBdr>
        <w:top w:val="none" w:sz="0" w:space="0" w:color="auto"/>
        <w:left w:val="none" w:sz="0" w:space="0" w:color="auto"/>
        <w:bottom w:val="none" w:sz="0" w:space="0" w:color="auto"/>
        <w:right w:val="none" w:sz="0" w:space="0" w:color="auto"/>
      </w:divBdr>
    </w:div>
    <w:div w:id="868689725">
      <w:bodyDiv w:val="1"/>
      <w:marLeft w:val="0"/>
      <w:marRight w:val="0"/>
      <w:marTop w:val="0"/>
      <w:marBottom w:val="0"/>
      <w:divBdr>
        <w:top w:val="none" w:sz="0" w:space="0" w:color="auto"/>
        <w:left w:val="none" w:sz="0" w:space="0" w:color="auto"/>
        <w:bottom w:val="none" w:sz="0" w:space="0" w:color="auto"/>
        <w:right w:val="none" w:sz="0" w:space="0" w:color="auto"/>
      </w:divBdr>
    </w:div>
    <w:div w:id="873663905">
      <w:bodyDiv w:val="1"/>
      <w:marLeft w:val="0"/>
      <w:marRight w:val="0"/>
      <w:marTop w:val="0"/>
      <w:marBottom w:val="0"/>
      <w:divBdr>
        <w:top w:val="none" w:sz="0" w:space="0" w:color="auto"/>
        <w:left w:val="none" w:sz="0" w:space="0" w:color="auto"/>
        <w:bottom w:val="none" w:sz="0" w:space="0" w:color="auto"/>
        <w:right w:val="none" w:sz="0" w:space="0" w:color="auto"/>
      </w:divBdr>
    </w:div>
    <w:div w:id="873999759">
      <w:bodyDiv w:val="1"/>
      <w:marLeft w:val="0"/>
      <w:marRight w:val="0"/>
      <w:marTop w:val="0"/>
      <w:marBottom w:val="0"/>
      <w:divBdr>
        <w:top w:val="none" w:sz="0" w:space="0" w:color="auto"/>
        <w:left w:val="none" w:sz="0" w:space="0" w:color="auto"/>
        <w:bottom w:val="none" w:sz="0" w:space="0" w:color="auto"/>
        <w:right w:val="none" w:sz="0" w:space="0" w:color="auto"/>
      </w:divBdr>
    </w:div>
    <w:div w:id="880365409">
      <w:bodyDiv w:val="1"/>
      <w:marLeft w:val="0"/>
      <w:marRight w:val="0"/>
      <w:marTop w:val="0"/>
      <w:marBottom w:val="0"/>
      <w:divBdr>
        <w:top w:val="none" w:sz="0" w:space="0" w:color="auto"/>
        <w:left w:val="none" w:sz="0" w:space="0" w:color="auto"/>
        <w:bottom w:val="none" w:sz="0" w:space="0" w:color="auto"/>
        <w:right w:val="none" w:sz="0" w:space="0" w:color="auto"/>
      </w:divBdr>
    </w:div>
    <w:div w:id="906650811">
      <w:bodyDiv w:val="1"/>
      <w:marLeft w:val="0"/>
      <w:marRight w:val="0"/>
      <w:marTop w:val="0"/>
      <w:marBottom w:val="0"/>
      <w:divBdr>
        <w:top w:val="none" w:sz="0" w:space="0" w:color="auto"/>
        <w:left w:val="none" w:sz="0" w:space="0" w:color="auto"/>
        <w:bottom w:val="none" w:sz="0" w:space="0" w:color="auto"/>
        <w:right w:val="none" w:sz="0" w:space="0" w:color="auto"/>
      </w:divBdr>
    </w:div>
    <w:div w:id="909775395">
      <w:bodyDiv w:val="1"/>
      <w:marLeft w:val="0"/>
      <w:marRight w:val="0"/>
      <w:marTop w:val="0"/>
      <w:marBottom w:val="0"/>
      <w:divBdr>
        <w:top w:val="none" w:sz="0" w:space="0" w:color="auto"/>
        <w:left w:val="none" w:sz="0" w:space="0" w:color="auto"/>
        <w:bottom w:val="none" w:sz="0" w:space="0" w:color="auto"/>
        <w:right w:val="none" w:sz="0" w:space="0" w:color="auto"/>
      </w:divBdr>
    </w:div>
    <w:div w:id="910890224">
      <w:bodyDiv w:val="1"/>
      <w:marLeft w:val="0"/>
      <w:marRight w:val="0"/>
      <w:marTop w:val="0"/>
      <w:marBottom w:val="0"/>
      <w:divBdr>
        <w:top w:val="none" w:sz="0" w:space="0" w:color="auto"/>
        <w:left w:val="none" w:sz="0" w:space="0" w:color="auto"/>
        <w:bottom w:val="none" w:sz="0" w:space="0" w:color="auto"/>
        <w:right w:val="none" w:sz="0" w:space="0" w:color="auto"/>
      </w:divBdr>
    </w:div>
    <w:div w:id="921913090">
      <w:bodyDiv w:val="1"/>
      <w:marLeft w:val="0"/>
      <w:marRight w:val="0"/>
      <w:marTop w:val="0"/>
      <w:marBottom w:val="0"/>
      <w:divBdr>
        <w:top w:val="none" w:sz="0" w:space="0" w:color="auto"/>
        <w:left w:val="none" w:sz="0" w:space="0" w:color="auto"/>
        <w:bottom w:val="none" w:sz="0" w:space="0" w:color="auto"/>
        <w:right w:val="none" w:sz="0" w:space="0" w:color="auto"/>
      </w:divBdr>
    </w:div>
    <w:div w:id="927929276">
      <w:bodyDiv w:val="1"/>
      <w:marLeft w:val="0"/>
      <w:marRight w:val="0"/>
      <w:marTop w:val="0"/>
      <w:marBottom w:val="0"/>
      <w:divBdr>
        <w:top w:val="none" w:sz="0" w:space="0" w:color="auto"/>
        <w:left w:val="none" w:sz="0" w:space="0" w:color="auto"/>
        <w:bottom w:val="none" w:sz="0" w:space="0" w:color="auto"/>
        <w:right w:val="none" w:sz="0" w:space="0" w:color="auto"/>
      </w:divBdr>
    </w:div>
    <w:div w:id="933517277">
      <w:bodyDiv w:val="1"/>
      <w:marLeft w:val="0"/>
      <w:marRight w:val="0"/>
      <w:marTop w:val="0"/>
      <w:marBottom w:val="0"/>
      <w:divBdr>
        <w:top w:val="none" w:sz="0" w:space="0" w:color="auto"/>
        <w:left w:val="none" w:sz="0" w:space="0" w:color="auto"/>
        <w:bottom w:val="none" w:sz="0" w:space="0" w:color="auto"/>
        <w:right w:val="none" w:sz="0" w:space="0" w:color="auto"/>
      </w:divBdr>
    </w:div>
    <w:div w:id="936673235">
      <w:bodyDiv w:val="1"/>
      <w:marLeft w:val="0"/>
      <w:marRight w:val="0"/>
      <w:marTop w:val="0"/>
      <w:marBottom w:val="0"/>
      <w:divBdr>
        <w:top w:val="none" w:sz="0" w:space="0" w:color="auto"/>
        <w:left w:val="none" w:sz="0" w:space="0" w:color="auto"/>
        <w:bottom w:val="none" w:sz="0" w:space="0" w:color="auto"/>
        <w:right w:val="none" w:sz="0" w:space="0" w:color="auto"/>
      </w:divBdr>
    </w:div>
    <w:div w:id="937103783">
      <w:bodyDiv w:val="1"/>
      <w:marLeft w:val="0"/>
      <w:marRight w:val="0"/>
      <w:marTop w:val="0"/>
      <w:marBottom w:val="0"/>
      <w:divBdr>
        <w:top w:val="none" w:sz="0" w:space="0" w:color="auto"/>
        <w:left w:val="none" w:sz="0" w:space="0" w:color="auto"/>
        <w:bottom w:val="none" w:sz="0" w:space="0" w:color="auto"/>
        <w:right w:val="none" w:sz="0" w:space="0" w:color="auto"/>
      </w:divBdr>
    </w:div>
    <w:div w:id="938608986">
      <w:bodyDiv w:val="1"/>
      <w:marLeft w:val="0"/>
      <w:marRight w:val="0"/>
      <w:marTop w:val="0"/>
      <w:marBottom w:val="0"/>
      <w:divBdr>
        <w:top w:val="none" w:sz="0" w:space="0" w:color="auto"/>
        <w:left w:val="none" w:sz="0" w:space="0" w:color="auto"/>
        <w:bottom w:val="none" w:sz="0" w:space="0" w:color="auto"/>
        <w:right w:val="none" w:sz="0" w:space="0" w:color="auto"/>
      </w:divBdr>
    </w:div>
    <w:div w:id="940603477">
      <w:bodyDiv w:val="1"/>
      <w:marLeft w:val="0"/>
      <w:marRight w:val="0"/>
      <w:marTop w:val="0"/>
      <w:marBottom w:val="0"/>
      <w:divBdr>
        <w:top w:val="none" w:sz="0" w:space="0" w:color="auto"/>
        <w:left w:val="none" w:sz="0" w:space="0" w:color="auto"/>
        <w:bottom w:val="none" w:sz="0" w:space="0" w:color="auto"/>
        <w:right w:val="none" w:sz="0" w:space="0" w:color="auto"/>
      </w:divBdr>
    </w:div>
    <w:div w:id="945773603">
      <w:bodyDiv w:val="1"/>
      <w:marLeft w:val="0"/>
      <w:marRight w:val="0"/>
      <w:marTop w:val="0"/>
      <w:marBottom w:val="0"/>
      <w:divBdr>
        <w:top w:val="none" w:sz="0" w:space="0" w:color="auto"/>
        <w:left w:val="none" w:sz="0" w:space="0" w:color="auto"/>
        <w:bottom w:val="none" w:sz="0" w:space="0" w:color="auto"/>
        <w:right w:val="none" w:sz="0" w:space="0" w:color="auto"/>
      </w:divBdr>
    </w:div>
    <w:div w:id="954212859">
      <w:bodyDiv w:val="1"/>
      <w:marLeft w:val="0"/>
      <w:marRight w:val="0"/>
      <w:marTop w:val="0"/>
      <w:marBottom w:val="0"/>
      <w:divBdr>
        <w:top w:val="none" w:sz="0" w:space="0" w:color="auto"/>
        <w:left w:val="none" w:sz="0" w:space="0" w:color="auto"/>
        <w:bottom w:val="none" w:sz="0" w:space="0" w:color="auto"/>
        <w:right w:val="none" w:sz="0" w:space="0" w:color="auto"/>
      </w:divBdr>
    </w:div>
    <w:div w:id="980042673">
      <w:bodyDiv w:val="1"/>
      <w:marLeft w:val="0"/>
      <w:marRight w:val="0"/>
      <w:marTop w:val="0"/>
      <w:marBottom w:val="0"/>
      <w:divBdr>
        <w:top w:val="none" w:sz="0" w:space="0" w:color="auto"/>
        <w:left w:val="none" w:sz="0" w:space="0" w:color="auto"/>
        <w:bottom w:val="none" w:sz="0" w:space="0" w:color="auto"/>
        <w:right w:val="none" w:sz="0" w:space="0" w:color="auto"/>
      </w:divBdr>
    </w:div>
    <w:div w:id="981037799">
      <w:bodyDiv w:val="1"/>
      <w:marLeft w:val="0"/>
      <w:marRight w:val="0"/>
      <w:marTop w:val="0"/>
      <w:marBottom w:val="0"/>
      <w:divBdr>
        <w:top w:val="none" w:sz="0" w:space="0" w:color="auto"/>
        <w:left w:val="none" w:sz="0" w:space="0" w:color="auto"/>
        <w:bottom w:val="none" w:sz="0" w:space="0" w:color="auto"/>
        <w:right w:val="none" w:sz="0" w:space="0" w:color="auto"/>
      </w:divBdr>
    </w:div>
    <w:div w:id="984434641">
      <w:bodyDiv w:val="1"/>
      <w:marLeft w:val="0"/>
      <w:marRight w:val="0"/>
      <w:marTop w:val="0"/>
      <w:marBottom w:val="0"/>
      <w:divBdr>
        <w:top w:val="none" w:sz="0" w:space="0" w:color="auto"/>
        <w:left w:val="none" w:sz="0" w:space="0" w:color="auto"/>
        <w:bottom w:val="none" w:sz="0" w:space="0" w:color="auto"/>
        <w:right w:val="none" w:sz="0" w:space="0" w:color="auto"/>
      </w:divBdr>
    </w:div>
    <w:div w:id="990450974">
      <w:bodyDiv w:val="1"/>
      <w:marLeft w:val="0"/>
      <w:marRight w:val="0"/>
      <w:marTop w:val="0"/>
      <w:marBottom w:val="0"/>
      <w:divBdr>
        <w:top w:val="none" w:sz="0" w:space="0" w:color="auto"/>
        <w:left w:val="none" w:sz="0" w:space="0" w:color="auto"/>
        <w:bottom w:val="none" w:sz="0" w:space="0" w:color="auto"/>
        <w:right w:val="none" w:sz="0" w:space="0" w:color="auto"/>
      </w:divBdr>
    </w:div>
    <w:div w:id="995694384">
      <w:bodyDiv w:val="1"/>
      <w:marLeft w:val="0"/>
      <w:marRight w:val="0"/>
      <w:marTop w:val="0"/>
      <w:marBottom w:val="0"/>
      <w:divBdr>
        <w:top w:val="none" w:sz="0" w:space="0" w:color="auto"/>
        <w:left w:val="none" w:sz="0" w:space="0" w:color="auto"/>
        <w:bottom w:val="none" w:sz="0" w:space="0" w:color="auto"/>
        <w:right w:val="none" w:sz="0" w:space="0" w:color="auto"/>
      </w:divBdr>
    </w:div>
    <w:div w:id="1000542882">
      <w:bodyDiv w:val="1"/>
      <w:marLeft w:val="0"/>
      <w:marRight w:val="0"/>
      <w:marTop w:val="0"/>
      <w:marBottom w:val="0"/>
      <w:divBdr>
        <w:top w:val="none" w:sz="0" w:space="0" w:color="auto"/>
        <w:left w:val="none" w:sz="0" w:space="0" w:color="auto"/>
        <w:bottom w:val="none" w:sz="0" w:space="0" w:color="auto"/>
        <w:right w:val="none" w:sz="0" w:space="0" w:color="auto"/>
      </w:divBdr>
    </w:div>
    <w:div w:id="1001590849">
      <w:bodyDiv w:val="1"/>
      <w:marLeft w:val="0"/>
      <w:marRight w:val="0"/>
      <w:marTop w:val="0"/>
      <w:marBottom w:val="0"/>
      <w:divBdr>
        <w:top w:val="none" w:sz="0" w:space="0" w:color="auto"/>
        <w:left w:val="none" w:sz="0" w:space="0" w:color="auto"/>
        <w:bottom w:val="none" w:sz="0" w:space="0" w:color="auto"/>
        <w:right w:val="none" w:sz="0" w:space="0" w:color="auto"/>
      </w:divBdr>
    </w:div>
    <w:div w:id="1006901964">
      <w:bodyDiv w:val="1"/>
      <w:marLeft w:val="0"/>
      <w:marRight w:val="0"/>
      <w:marTop w:val="0"/>
      <w:marBottom w:val="0"/>
      <w:divBdr>
        <w:top w:val="none" w:sz="0" w:space="0" w:color="auto"/>
        <w:left w:val="none" w:sz="0" w:space="0" w:color="auto"/>
        <w:bottom w:val="none" w:sz="0" w:space="0" w:color="auto"/>
        <w:right w:val="none" w:sz="0" w:space="0" w:color="auto"/>
      </w:divBdr>
    </w:div>
    <w:div w:id="1009256348">
      <w:bodyDiv w:val="1"/>
      <w:marLeft w:val="0"/>
      <w:marRight w:val="0"/>
      <w:marTop w:val="0"/>
      <w:marBottom w:val="0"/>
      <w:divBdr>
        <w:top w:val="none" w:sz="0" w:space="0" w:color="auto"/>
        <w:left w:val="none" w:sz="0" w:space="0" w:color="auto"/>
        <w:bottom w:val="none" w:sz="0" w:space="0" w:color="auto"/>
        <w:right w:val="none" w:sz="0" w:space="0" w:color="auto"/>
      </w:divBdr>
    </w:div>
    <w:div w:id="1015612811">
      <w:bodyDiv w:val="1"/>
      <w:marLeft w:val="0"/>
      <w:marRight w:val="0"/>
      <w:marTop w:val="0"/>
      <w:marBottom w:val="0"/>
      <w:divBdr>
        <w:top w:val="none" w:sz="0" w:space="0" w:color="auto"/>
        <w:left w:val="none" w:sz="0" w:space="0" w:color="auto"/>
        <w:bottom w:val="none" w:sz="0" w:space="0" w:color="auto"/>
        <w:right w:val="none" w:sz="0" w:space="0" w:color="auto"/>
      </w:divBdr>
    </w:div>
    <w:div w:id="1021933353">
      <w:bodyDiv w:val="1"/>
      <w:marLeft w:val="0"/>
      <w:marRight w:val="0"/>
      <w:marTop w:val="0"/>
      <w:marBottom w:val="0"/>
      <w:divBdr>
        <w:top w:val="none" w:sz="0" w:space="0" w:color="auto"/>
        <w:left w:val="none" w:sz="0" w:space="0" w:color="auto"/>
        <w:bottom w:val="none" w:sz="0" w:space="0" w:color="auto"/>
        <w:right w:val="none" w:sz="0" w:space="0" w:color="auto"/>
      </w:divBdr>
    </w:div>
    <w:div w:id="1022627863">
      <w:bodyDiv w:val="1"/>
      <w:marLeft w:val="0"/>
      <w:marRight w:val="0"/>
      <w:marTop w:val="0"/>
      <w:marBottom w:val="0"/>
      <w:divBdr>
        <w:top w:val="none" w:sz="0" w:space="0" w:color="auto"/>
        <w:left w:val="none" w:sz="0" w:space="0" w:color="auto"/>
        <w:bottom w:val="none" w:sz="0" w:space="0" w:color="auto"/>
        <w:right w:val="none" w:sz="0" w:space="0" w:color="auto"/>
      </w:divBdr>
    </w:div>
    <w:div w:id="1031028071">
      <w:bodyDiv w:val="1"/>
      <w:marLeft w:val="0"/>
      <w:marRight w:val="0"/>
      <w:marTop w:val="0"/>
      <w:marBottom w:val="0"/>
      <w:divBdr>
        <w:top w:val="none" w:sz="0" w:space="0" w:color="auto"/>
        <w:left w:val="none" w:sz="0" w:space="0" w:color="auto"/>
        <w:bottom w:val="none" w:sz="0" w:space="0" w:color="auto"/>
        <w:right w:val="none" w:sz="0" w:space="0" w:color="auto"/>
      </w:divBdr>
    </w:div>
    <w:div w:id="1034043438">
      <w:bodyDiv w:val="1"/>
      <w:marLeft w:val="0"/>
      <w:marRight w:val="0"/>
      <w:marTop w:val="0"/>
      <w:marBottom w:val="0"/>
      <w:divBdr>
        <w:top w:val="none" w:sz="0" w:space="0" w:color="auto"/>
        <w:left w:val="none" w:sz="0" w:space="0" w:color="auto"/>
        <w:bottom w:val="none" w:sz="0" w:space="0" w:color="auto"/>
        <w:right w:val="none" w:sz="0" w:space="0" w:color="auto"/>
      </w:divBdr>
    </w:div>
    <w:div w:id="1036352260">
      <w:bodyDiv w:val="1"/>
      <w:marLeft w:val="0"/>
      <w:marRight w:val="0"/>
      <w:marTop w:val="0"/>
      <w:marBottom w:val="0"/>
      <w:divBdr>
        <w:top w:val="none" w:sz="0" w:space="0" w:color="auto"/>
        <w:left w:val="none" w:sz="0" w:space="0" w:color="auto"/>
        <w:bottom w:val="none" w:sz="0" w:space="0" w:color="auto"/>
        <w:right w:val="none" w:sz="0" w:space="0" w:color="auto"/>
      </w:divBdr>
    </w:div>
    <w:div w:id="1053577644">
      <w:bodyDiv w:val="1"/>
      <w:marLeft w:val="0"/>
      <w:marRight w:val="0"/>
      <w:marTop w:val="0"/>
      <w:marBottom w:val="0"/>
      <w:divBdr>
        <w:top w:val="none" w:sz="0" w:space="0" w:color="auto"/>
        <w:left w:val="none" w:sz="0" w:space="0" w:color="auto"/>
        <w:bottom w:val="none" w:sz="0" w:space="0" w:color="auto"/>
        <w:right w:val="none" w:sz="0" w:space="0" w:color="auto"/>
      </w:divBdr>
    </w:div>
    <w:div w:id="1057435173">
      <w:bodyDiv w:val="1"/>
      <w:marLeft w:val="0"/>
      <w:marRight w:val="0"/>
      <w:marTop w:val="0"/>
      <w:marBottom w:val="0"/>
      <w:divBdr>
        <w:top w:val="none" w:sz="0" w:space="0" w:color="auto"/>
        <w:left w:val="none" w:sz="0" w:space="0" w:color="auto"/>
        <w:bottom w:val="none" w:sz="0" w:space="0" w:color="auto"/>
        <w:right w:val="none" w:sz="0" w:space="0" w:color="auto"/>
      </w:divBdr>
    </w:div>
    <w:div w:id="1062482262">
      <w:bodyDiv w:val="1"/>
      <w:marLeft w:val="0"/>
      <w:marRight w:val="0"/>
      <w:marTop w:val="0"/>
      <w:marBottom w:val="0"/>
      <w:divBdr>
        <w:top w:val="none" w:sz="0" w:space="0" w:color="auto"/>
        <w:left w:val="none" w:sz="0" w:space="0" w:color="auto"/>
        <w:bottom w:val="none" w:sz="0" w:space="0" w:color="auto"/>
        <w:right w:val="none" w:sz="0" w:space="0" w:color="auto"/>
      </w:divBdr>
    </w:div>
    <w:div w:id="1087461539">
      <w:bodyDiv w:val="1"/>
      <w:marLeft w:val="0"/>
      <w:marRight w:val="0"/>
      <w:marTop w:val="0"/>
      <w:marBottom w:val="0"/>
      <w:divBdr>
        <w:top w:val="none" w:sz="0" w:space="0" w:color="auto"/>
        <w:left w:val="none" w:sz="0" w:space="0" w:color="auto"/>
        <w:bottom w:val="none" w:sz="0" w:space="0" w:color="auto"/>
        <w:right w:val="none" w:sz="0" w:space="0" w:color="auto"/>
      </w:divBdr>
    </w:div>
    <w:div w:id="1088620914">
      <w:bodyDiv w:val="1"/>
      <w:marLeft w:val="0"/>
      <w:marRight w:val="0"/>
      <w:marTop w:val="0"/>
      <w:marBottom w:val="0"/>
      <w:divBdr>
        <w:top w:val="none" w:sz="0" w:space="0" w:color="auto"/>
        <w:left w:val="none" w:sz="0" w:space="0" w:color="auto"/>
        <w:bottom w:val="none" w:sz="0" w:space="0" w:color="auto"/>
        <w:right w:val="none" w:sz="0" w:space="0" w:color="auto"/>
      </w:divBdr>
    </w:div>
    <w:div w:id="1094085141">
      <w:bodyDiv w:val="1"/>
      <w:marLeft w:val="0"/>
      <w:marRight w:val="0"/>
      <w:marTop w:val="0"/>
      <w:marBottom w:val="0"/>
      <w:divBdr>
        <w:top w:val="none" w:sz="0" w:space="0" w:color="auto"/>
        <w:left w:val="none" w:sz="0" w:space="0" w:color="auto"/>
        <w:bottom w:val="none" w:sz="0" w:space="0" w:color="auto"/>
        <w:right w:val="none" w:sz="0" w:space="0" w:color="auto"/>
      </w:divBdr>
    </w:div>
    <w:div w:id="1104153725">
      <w:bodyDiv w:val="1"/>
      <w:marLeft w:val="0"/>
      <w:marRight w:val="0"/>
      <w:marTop w:val="0"/>
      <w:marBottom w:val="0"/>
      <w:divBdr>
        <w:top w:val="none" w:sz="0" w:space="0" w:color="auto"/>
        <w:left w:val="none" w:sz="0" w:space="0" w:color="auto"/>
        <w:bottom w:val="none" w:sz="0" w:space="0" w:color="auto"/>
        <w:right w:val="none" w:sz="0" w:space="0" w:color="auto"/>
      </w:divBdr>
    </w:div>
    <w:div w:id="1112895034">
      <w:bodyDiv w:val="1"/>
      <w:marLeft w:val="0"/>
      <w:marRight w:val="0"/>
      <w:marTop w:val="0"/>
      <w:marBottom w:val="0"/>
      <w:divBdr>
        <w:top w:val="none" w:sz="0" w:space="0" w:color="auto"/>
        <w:left w:val="none" w:sz="0" w:space="0" w:color="auto"/>
        <w:bottom w:val="none" w:sz="0" w:space="0" w:color="auto"/>
        <w:right w:val="none" w:sz="0" w:space="0" w:color="auto"/>
      </w:divBdr>
    </w:div>
    <w:div w:id="1114521307">
      <w:bodyDiv w:val="1"/>
      <w:marLeft w:val="0"/>
      <w:marRight w:val="0"/>
      <w:marTop w:val="0"/>
      <w:marBottom w:val="0"/>
      <w:divBdr>
        <w:top w:val="none" w:sz="0" w:space="0" w:color="auto"/>
        <w:left w:val="none" w:sz="0" w:space="0" w:color="auto"/>
        <w:bottom w:val="none" w:sz="0" w:space="0" w:color="auto"/>
        <w:right w:val="none" w:sz="0" w:space="0" w:color="auto"/>
      </w:divBdr>
    </w:div>
    <w:div w:id="1116488537">
      <w:bodyDiv w:val="1"/>
      <w:marLeft w:val="0"/>
      <w:marRight w:val="0"/>
      <w:marTop w:val="0"/>
      <w:marBottom w:val="0"/>
      <w:divBdr>
        <w:top w:val="none" w:sz="0" w:space="0" w:color="auto"/>
        <w:left w:val="none" w:sz="0" w:space="0" w:color="auto"/>
        <w:bottom w:val="none" w:sz="0" w:space="0" w:color="auto"/>
        <w:right w:val="none" w:sz="0" w:space="0" w:color="auto"/>
      </w:divBdr>
    </w:div>
    <w:div w:id="1120566605">
      <w:bodyDiv w:val="1"/>
      <w:marLeft w:val="0"/>
      <w:marRight w:val="0"/>
      <w:marTop w:val="0"/>
      <w:marBottom w:val="0"/>
      <w:divBdr>
        <w:top w:val="none" w:sz="0" w:space="0" w:color="auto"/>
        <w:left w:val="none" w:sz="0" w:space="0" w:color="auto"/>
        <w:bottom w:val="none" w:sz="0" w:space="0" w:color="auto"/>
        <w:right w:val="none" w:sz="0" w:space="0" w:color="auto"/>
      </w:divBdr>
    </w:div>
    <w:div w:id="1120876846">
      <w:bodyDiv w:val="1"/>
      <w:marLeft w:val="0"/>
      <w:marRight w:val="0"/>
      <w:marTop w:val="0"/>
      <w:marBottom w:val="0"/>
      <w:divBdr>
        <w:top w:val="none" w:sz="0" w:space="0" w:color="auto"/>
        <w:left w:val="none" w:sz="0" w:space="0" w:color="auto"/>
        <w:bottom w:val="none" w:sz="0" w:space="0" w:color="auto"/>
        <w:right w:val="none" w:sz="0" w:space="0" w:color="auto"/>
      </w:divBdr>
    </w:div>
    <w:div w:id="1133257213">
      <w:bodyDiv w:val="1"/>
      <w:marLeft w:val="0"/>
      <w:marRight w:val="0"/>
      <w:marTop w:val="0"/>
      <w:marBottom w:val="0"/>
      <w:divBdr>
        <w:top w:val="none" w:sz="0" w:space="0" w:color="auto"/>
        <w:left w:val="none" w:sz="0" w:space="0" w:color="auto"/>
        <w:bottom w:val="none" w:sz="0" w:space="0" w:color="auto"/>
        <w:right w:val="none" w:sz="0" w:space="0" w:color="auto"/>
      </w:divBdr>
    </w:div>
    <w:div w:id="1141071459">
      <w:bodyDiv w:val="1"/>
      <w:marLeft w:val="0"/>
      <w:marRight w:val="0"/>
      <w:marTop w:val="0"/>
      <w:marBottom w:val="0"/>
      <w:divBdr>
        <w:top w:val="none" w:sz="0" w:space="0" w:color="auto"/>
        <w:left w:val="none" w:sz="0" w:space="0" w:color="auto"/>
        <w:bottom w:val="none" w:sz="0" w:space="0" w:color="auto"/>
        <w:right w:val="none" w:sz="0" w:space="0" w:color="auto"/>
      </w:divBdr>
    </w:div>
    <w:div w:id="1143690740">
      <w:bodyDiv w:val="1"/>
      <w:marLeft w:val="0"/>
      <w:marRight w:val="0"/>
      <w:marTop w:val="0"/>
      <w:marBottom w:val="0"/>
      <w:divBdr>
        <w:top w:val="none" w:sz="0" w:space="0" w:color="auto"/>
        <w:left w:val="none" w:sz="0" w:space="0" w:color="auto"/>
        <w:bottom w:val="none" w:sz="0" w:space="0" w:color="auto"/>
        <w:right w:val="none" w:sz="0" w:space="0" w:color="auto"/>
      </w:divBdr>
    </w:div>
    <w:div w:id="1146315700">
      <w:bodyDiv w:val="1"/>
      <w:marLeft w:val="0"/>
      <w:marRight w:val="0"/>
      <w:marTop w:val="0"/>
      <w:marBottom w:val="0"/>
      <w:divBdr>
        <w:top w:val="none" w:sz="0" w:space="0" w:color="auto"/>
        <w:left w:val="none" w:sz="0" w:space="0" w:color="auto"/>
        <w:bottom w:val="none" w:sz="0" w:space="0" w:color="auto"/>
        <w:right w:val="none" w:sz="0" w:space="0" w:color="auto"/>
      </w:divBdr>
    </w:div>
    <w:div w:id="1147168571">
      <w:bodyDiv w:val="1"/>
      <w:marLeft w:val="0"/>
      <w:marRight w:val="0"/>
      <w:marTop w:val="0"/>
      <w:marBottom w:val="0"/>
      <w:divBdr>
        <w:top w:val="none" w:sz="0" w:space="0" w:color="auto"/>
        <w:left w:val="none" w:sz="0" w:space="0" w:color="auto"/>
        <w:bottom w:val="none" w:sz="0" w:space="0" w:color="auto"/>
        <w:right w:val="none" w:sz="0" w:space="0" w:color="auto"/>
      </w:divBdr>
    </w:div>
    <w:div w:id="1157259162">
      <w:bodyDiv w:val="1"/>
      <w:marLeft w:val="0"/>
      <w:marRight w:val="0"/>
      <w:marTop w:val="0"/>
      <w:marBottom w:val="0"/>
      <w:divBdr>
        <w:top w:val="none" w:sz="0" w:space="0" w:color="auto"/>
        <w:left w:val="none" w:sz="0" w:space="0" w:color="auto"/>
        <w:bottom w:val="none" w:sz="0" w:space="0" w:color="auto"/>
        <w:right w:val="none" w:sz="0" w:space="0" w:color="auto"/>
      </w:divBdr>
    </w:div>
    <w:div w:id="1159230669">
      <w:bodyDiv w:val="1"/>
      <w:marLeft w:val="0"/>
      <w:marRight w:val="0"/>
      <w:marTop w:val="0"/>
      <w:marBottom w:val="0"/>
      <w:divBdr>
        <w:top w:val="none" w:sz="0" w:space="0" w:color="auto"/>
        <w:left w:val="none" w:sz="0" w:space="0" w:color="auto"/>
        <w:bottom w:val="none" w:sz="0" w:space="0" w:color="auto"/>
        <w:right w:val="none" w:sz="0" w:space="0" w:color="auto"/>
      </w:divBdr>
    </w:div>
    <w:div w:id="1161236655">
      <w:bodyDiv w:val="1"/>
      <w:marLeft w:val="0"/>
      <w:marRight w:val="0"/>
      <w:marTop w:val="0"/>
      <w:marBottom w:val="0"/>
      <w:divBdr>
        <w:top w:val="none" w:sz="0" w:space="0" w:color="auto"/>
        <w:left w:val="none" w:sz="0" w:space="0" w:color="auto"/>
        <w:bottom w:val="none" w:sz="0" w:space="0" w:color="auto"/>
        <w:right w:val="none" w:sz="0" w:space="0" w:color="auto"/>
      </w:divBdr>
    </w:div>
    <w:div w:id="1162509462">
      <w:bodyDiv w:val="1"/>
      <w:marLeft w:val="0"/>
      <w:marRight w:val="0"/>
      <w:marTop w:val="0"/>
      <w:marBottom w:val="0"/>
      <w:divBdr>
        <w:top w:val="none" w:sz="0" w:space="0" w:color="auto"/>
        <w:left w:val="none" w:sz="0" w:space="0" w:color="auto"/>
        <w:bottom w:val="none" w:sz="0" w:space="0" w:color="auto"/>
        <w:right w:val="none" w:sz="0" w:space="0" w:color="auto"/>
      </w:divBdr>
    </w:div>
    <w:div w:id="1176577694">
      <w:bodyDiv w:val="1"/>
      <w:marLeft w:val="0"/>
      <w:marRight w:val="0"/>
      <w:marTop w:val="0"/>
      <w:marBottom w:val="0"/>
      <w:divBdr>
        <w:top w:val="none" w:sz="0" w:space="0" w:color="auto"/>
        <w:left w:val="none" w:sz="0" w:space="0" w:color="auto"/>
        <w:bottom w:val="none" w:sz="0" w:space="0" w:color="auto"/>
        <w:right w:val="none" w:sz="0" w:space="0" w:color="auto"/>
      </w:divBdr>
    </w:div>
    <w:div w:id="1180659115">
      <w:bodyDiv w:val="1"/>
      <w:marLeft w:val="0"/>
      <w:marRight w:val="0"/>
      <w:marTop w:val="0"/>
      <w:marBottom w:val="0"/>
      <w:divBdr>
        <w:top w:val="none" w:sz="0" w:space="0" w:color="auto"/>
        <w:left w:val="none" w:sz="0" w:space="0" w:color="auto"/>
        <w:bottom w:val="none" w:sz="0" w:space="0" w:color="auto"/>
        <w:right w:val="none" w:sz="0" w:space="0" w:color="auto"/>
      </w:divBdr>
    </w:div>
    <w:div w:id="1180972128">
      <w:bodyDiv w:val="1"/>
      <w:marLeft w:val="0"/>
      <w:marRight w:val="0"/>
      <w:marTop w:val="0"/>
      <w:marBottom w:val="0"/>
      <w:divBdr>
        <w:top w:val="none" w:sz="0" w:space="0" w:color="auto"/>
        <w:left w:val="none" w:sz="0" w:space="0" w:color="auto"/>
        <w:bottom w:val="none" w:sz="0" w:space="0" w:color="auto"/>
        <w:right w:val="none" w:sz="0" w:space="0" w:color="auto"/>
      </w:divBdr>
    </w:div>
    <w:div w:id="1183975607">
      <w:bodyDiv w:val="1"/>
      <w:marLeft w:val="0"/>
      <w:marRight w:val="0"/>
      <w:marTop w:val="0"/>
      <w:marBottom w:val="0"/>
      <w:divBdr>
        <w:top w:val="none" w:sz="0" w:space="0" w:color="auto"/>
        <w:left w:val="none" w:sz="0" w:space="0" w:color="auto"/>
        <w:bottom w:val="none" w:sz="0" w:space="0" w:color="auto"/>
        <w:right w:val="none" w:sz="0" w:space="0" w:color="auto"/>
      </w:divBdr>
    </w:div>
    <w:div w:id="1188713357">
      <w:bodyDiv w:val="1"/>
      <w:marLeft w:val="0"/>
      <w:marRight w:val="0"/>
      <w:marTop w:val="0"/>
      <w:marBottom w:val="0"/>
      <w:divBdr>
        <w:top w:val="none" w:sz="0" w:space="0" w:color="auto"/>
        <w:left w:val="none" w:sz="0" w:space="0" w:color="auto"/>
        <w:bottom w:val="none" w:sz="0" w:space="0" w:color="auto"/>
        <w:right w:val="none" w:sz="0" w:space="0" w:color="auto"/>
      </w:divBdr>
    </w:div>
    <w:div w:id="1188758826">
      <w:bodyDiv w:val="1"/>
      <w:marLeft w:val="0"/>
      <w:marRight w:val="0"/>
      <w:marTop w:val="0"/>
      <w:marBottom w:val="0"/>
      <w:divBdr>
        <w:top w:val="none" w:sz="0" w:space="0" w:color="auto"/>
        <w:left w:val="none" w:sz="0" w:space="0" w:color="auto"/>
        <w:bottom w:val="none" w:sz="0" w:space="0" w:color="auto"/>
        <w:right w:val="none" w:sz="0" w:space="0" w:color="auto"/>
      </w:divBdr>
    </w:div>
    <w:div w:id="1189100554">
      <w:bodyDiv w:val="1"/>
      <w:marLeft w:val="0"/>
      <w:marRight w:val="0"/>
      <w:marTop w:val="0"/>
      <w:marBottom w:val="0"/>
      <w:divBdr>
        <w:top w:val="none" w:sz="0" w:space="0" w:color="auto"/>
        <w:left w:val="none" w:sz="0" w:space="0" w:color="auto"/>
        <w:bottom w:val="none" w:sz="0" w:space="0" w:color="auto"/>
        <w:right w:val="none" w:sz="0" w:space="0" w:color="auto"/>
      </w:divBdr>
    </w:div>
    <w:div w:id="1192648938">
      <w:bodyDiv w:val="1"/>
      <w:marLeft w:val="0"/>
      <w:marRight w:val="0"/>
      <w:marTop w:val="0"/>
      <w:marBottom w:val="0"/>
      <w:divBdr>
        <w:top w:val="none" w:sz="0" w:space="0" w:color="auto"/>
        <w:left w:val="none" w:sz="0" w:space="0" w:color="auto"/>
        <w:bottom w:val="none" w:sz="0" w:space="0" w:color="auto"/>
        <w:right w:val="none" w:sz="0" w:space="0" w:color="auto"/>
      </w:divBdr>
    </w:div>
    <w:div w:id="1195536230">
      <w:bodyDiv w:val="1"/>
      <w:marLeft w:val="0"/>
      <w:marRight w:val="0"/>
      <w:marTop w:val="0"/>
      <w:marBottom w:val="0"/>
      <w:divBdr>
        <w:top w:val="none" w:sz="0" w:space="0" w:color="auto"/>
        <w:left w:val="none" w:sz="0" w:space="0" w:color="auto"/>
        <w:bottom w:val="none" w:sz="0" w:space="0" w:color="auto"/>
        <w:right w:val="none" w:sz="0" w:space="0" w:color="auto"/>
      </w:divBdr>
    </w:div>
    <w:div w:id="1196112738">
      <w:bodyDiv w:val="1"/>
      <w:marLeft w:val="0"/>
      <w:marRight w:val="0"/>
      <w:marTop w:val="0"/>
      <w:marBottom w:val="0"/>
      <w:divBdr>
        <w:top w:val="none" w:sz="0" w:space="0" w:color="auto"/>
        <w:left w:val="none" w:sz="0" w:space="0" w:color="auto"/>
        <w:bottom w:val="none" w:sz="0" w:space="0" w:color="auto"/>
        <w:right w:val="none" w:sz="0" w:space="0" w:color="auto"/>
      </w:divBdr>
    </w:div>
    <w:div w:id="1205825619">
      <w:bodyDiv w:val="1"/>
      <w:marLeft w:val="0"/>
      <w:marRight w:val="0"/>
      <w:marTop w:val="0"/>
      <w:marBottom w:val="0"/>
      <w:divBdr>
        <w:top w:val="none" w:sz="0" w:space="0" w:color="auto"/>
        <w:left w:val="none" w:sz="0" w:space="0" w:color="auto"/>
        <w:bottom w:val="none" w:sz="0" w:space="0" w:color="auto"/>
        <w:right w:val="none" w:sz="0" w:space="0" w:color="auto"/>
      </w:divBdr>
    </w:div>
    <w:div w:id="1208644355">
      <w:bodyDiv w:val="1"/>
      <w:marLeft w:val="0"/>
      <w:marRight w:val="0"/>
      <w:marTop w:val="0"/>
      <w:marBottom w:val="0"/>
      <w:divBdr>
        <w:top w:val="none" w:sz="0" w:space="0" w:color="auto"/>
        <w:left w:val="none" w:sz="0" w:space="0" w:color="auto"/>
        <w:bottom w:val="none" w:sz="0" w:space="0" w:color="auto"/>
        <w:right w:val="none" w:sz="0" w:space="0" w:color="auto"/>
      </w:divBdr>
    </w:div>
    <w:div w:id="1211499798">
      <w:bodyDiv w:val="1"/>
      <w:marLeft w:val="0"/>
      <w:marRight w:val="0"/>
      <w:marTop w:val="0"/>
      <w:marBottom w:val="0"/>
      <w:divBdr>
        <w:top w:val="none" w:sz="0" w:space="0" w:color="auto"/>
        <w:left w:val="none" w:sz="0" w:space="0" w:color="auto"/>
        <w:bottom w:val="none" w:sz="0" w:space="0" w:color="auto"/>
        <w:right w:val="none" w:sz="0" w:space="0" w:color="auto"/>
      </w:divBdr>
    </w:div>
    <w:div w:id="1212502654">
      <w:bodyDiv w:val="1"/>
      <w:marLeft w:val="0"/>
      <w:marRight w:val="0"/>
      <w:marTop w:val="0"/>
      <w:marBottom w:val="0"/>
      <w:divBdr>
        <w:top w:val="none" w:sz="0" w:space="0" w:color="auto"/>
        <w:left w:val="none" w:sz="0" w:space="0" w:color="auto"/>
        <w:bottom w:val="none" w:sz="0" w:space="0" w:color="auto"/>
        <w:right w:val="none" w:sz="0" w:space="0" w:color="auto"/>
      </w:divBdr>
    </w:div>
    <w:div w:id="1215391203">
      <w:bodyDiv w:val="1"/>
      <w:marLeft w:val="0"/>
      <w:marRight w:val="0"/>
      <w:marTop w:val="0"/>
      <w:marBottom w:val="0"/>
      <w:divBdr>
        <w:top w:val="none" w:sz="0" w:space="0" w:color="auto"/>
        <w:left w:val="none" w:sz="0" w:space="0" w:color="auto"/>
        <w:bottom w:val="none" w:sz="0" w:space="0" w:color="auto"/>
        <w:right w:val="none" w:sz="0" w:space="0" w:color="auto"/>
      </w:divBdr>
    </w:div>
    <w:div w:id="1227648749">
      <w:bodyDiv w:val="1"/>
      <w:marLeft w:val="0"/>
      <w:marRight w:val="0"/>
      <w:marTop w:val="0"/>
      <w:marBottom w:val="0"/>
      <w:divBdr>
        <w:top w:val="none" w:sz="0" w:space="0" w:color="auto"/>
        <w:left w:val="none" w:sz="0" w:space="0" w:color="auto"/>
        <w:bottom w:val="none" w:sz="0" w:space="0" w:color="auto"/>
        <w:right w:val="none" w:sz="0" w:space="0" w:color="auto"/>
      </w:divBdr>
    </w:div>
    <w:div w:id="1241519801">
      <w:bodyDiv w:val="1"/>
      <w:marLeft w:val="0"/>
      <w:marRight w:val="0"/>
      <w:marTop w:val="0"/>
      <w:marBottom w:val="0"/>
      <w:divBdr>
        <w:top w:val="none" w:sz="0" w:space="0" w:color="auto"/>
        <w:left w:val="none" w:sz="0" w:space="0" w:color="auto"/>
        <w:bottom w:val="none" w:sz="0" w:space="0" w:color="auto"/>
        <w:right w:val="none" w:sz="0" w:space="0" w:color="auto"/>
      </w:divBdr>
    </w:div>
    <w:div w:id="1249272999">
      <w:bodyDiv w:val="1"/>
      <w:marLeft w:val="0"/>
      <w:marRight w:val="0"/>
      <w:marTop w:val="0"/>
      <w:marBottom w:val="0"/>
      <w:divBdr>
        <w:top w:val="none" w:sz="0" w:space="0" w:color="auto"/>
        <w:left w:val="none" w:sz="0" w:space="0" w:color="auto"/>
        <w:bottom w:val="none" w:sz="0" w:space="0" w:color="auto"/>
        <w:right w:val="none" w:sz="0" w:space="0" w:color="auto"/>
      </w:divBdr>
    </w:div>
    <w:div w:id="1255633133">
      <w:bodyDiv w:val="1"/>
      <w:marLeft w:val="0"/>
      <w:marRight w:val="0"/>
      <w:marTop w:val="0"/>
      <w:marBottom w:val="0"/>
      <w:divBdr>
        <w:top w:val="none" w:sz="0" w:space="0" w:color="auto"/>
        <w:left w:val="none" w:sz="0" w:space="0" w:color="auto"/>
        <w:bottom w:val="none" w:sz="0" w:space="0" w:color="auto"/>
        <w:right w:val="none" w:sz="0" w:space="0" w:color="auto"/>
      </w:divBdr>
    </w:div>
    <w:div w:id="1262181354">
      <w:bodyDiv w:val="1"/>
      <w:marLeft w:val="0"/>
      <w:marRight w:val="0"/>
      <w:marTop w:val="0"/>
      <w:marBottom w:val="0"/>
      <w:divBdr>
        <w:top w:val="none" w:sz="0" w:space="0" w:color="auto"/>
        <w:left w:val="none" w:sz="0" w:space="0" w:color="auto"/>
        <w:bottom w:val="none" w:sz="0" w:space="0" w:color="auto"/>
        <w:right w:val="none" w:sz="0" w:space="0" w:color="auto"/>
      </w:divBdr>
    </w:div>
    <w:div w:id="1280376840">
      <w:bodyDiv w:val="1"/>
      <w:marLeft w:val="0"/>
      <w:marRight w:val="0"/>
      <w:marTop w:val="0"/>
      <w:marBottom w:val="0"/>
      <w:divBdr>
        <w:top w:val="none" w:sz="0" w:space="0" w:color="auto"/>
        <w:left w:val="none" w:sz="0" w:space="0" w:color="auto"/>
        <w:bottom w:val="none" w:sz="0" w:space="0" w:color="auto"/>
        <w:right w:val="none" w:sz="0" w:space="0" w:color="auto"/>
      </w:divBdr>
    </w:div>
    <w:div w:id="1280526708">
      <w:bodyDiv w:val="1"/>
      <w:marLeft w:val="0"/>
      <w:marRight w:val="0"/>
      <w:marTop w:val="0"/>
      <w:marBottom w:val="0"/>
      <w:divBdr>
        <w:top w:val="none" w:sz="0" w:space="0" w:color="auto"/>
        <w:left w:val="none" w:sz="0" w:space="0" w:color="auto"/>
        <w:bottom w:val="none" w:sz="0" w:space="0" w:color="auto"/>
        <w:right w:val="none" w:sz="0" w:space="0" w:color="auto"/>
      </w:divBdr>
    </w:div>
    <w:div w:id="1287934331">
      <w:bodyDiv w:val="1"/>
      <w:marLeft w:val="0"/>
      <w:marRight w:val="0"/>
      <w:marTop w:val="0"/>
      <w:marBottom w:val="0"/>
      <w:divBdr>
        <w:top w:val="none" w:sz="0" w:space="0" w:color="auto"/>
        <w:left w:val="none" w:sz="0" w:space="0" w:color="auto"/>
        <w:bottom w:val="none" w:sz="0" w:space="0" w:color="auto"/>
        <w:right w:val="none" w:sz="0" w:space="0" w:color="auto"/>
      </w:divBdr>
    </w:div>
    <w:div w:id="1288972056">
      <w:bodyDiv w:val="1"/>
      <w:marLeft w:val="0"/>
      <w:marRight w:val="0"/>
      <w:marTop w:val="0"/>
      <w:marBottom w:val="0"/>
      <w:divBdr>
        <w:top w:val="none" w:sz="0" w:space="0" w:color="auto"/>
        <w:left w:val="none" w:sz="0" w:space="0" w:color="auto"/>
        <w:bottom w:val="none" w:sz="0" w:space="0" w:color="auto"/>
        <w:right w:val="none" w:sz="0" w:space="0" w:color="auto"/>
      </w:divBdr>
    </w:div>
    <w:div w:id="1336222595">
      <w:bodyDiv w:val="1"/>
      <w:marLeft w:val="0"/>
      <w:marRight w:val="0"/>
      <w:marTop w:val="0"/>
      <w:marBottom w:val="0"/>
      <w:divBdr>
        <w:top w:val="none" w:sz="0" w:space="0" w:color="auto"/>
        <w:left w:val="none" w:sz="0" w:space="0" w:color="auto"/>
        <w:bottom w:val="none" w:sz="0" w:space="0" w:color="auto"/>
        <w:right w:val="none" w:sz="0" w:space="0" w:color="auto"/>
      </w:divBdr>
    </w:div>
    <w:div w:id="1343435448">
      <w:bodyDiv w:val="1"/>
      <w:marLeft w:val="0"/>
      <w:marRight w:val="0"/>
      <w:marTop w:val="0"/>
      <w:marBottom w:val="0"/>
      <w:divBdr>
        <w:top w:val="none" w:sz="0" w:space="0" w:color="auto"/>
        <w:left w:val="none" w:sz="0" w:space="0" w:color="auto"/>
        <w:bottom w:val="none" w:sz="0" w:space="0" w:color="auto"/>
        <w:right w:val="none" w:sz="0" w:space="0" w:color="auto"/>
      </w:divBdr>
    </w:div>
    <w:div w:id="1350832474">
      <w:bodyDiv w:val="1"/>
      <w:marLeft w:val="0"/>
      <w:marRight w:val="0"/>
      <w:marTop w:val="0"/>
      <w:marBottom w:val="0"/>
      <w:divBdr>
        <w:top w:val="none" w:sz="0" w:space="0" w:color="auto"/>
        <w:left w:val="none" w:sz="0" w:space="0" w:color="auto"/>
        <w:bottom w:val="none" w:sz="0" w:space="0" w:color="auto"/>
        <w:right w:val="none" w:sz="0" w:space="0" w:color="auto"/>
      </w:divBdr>
    </w:div>
    <w:div w:id="1353533222">
      <w:bodyDiv w:val="1"/>
      <w:marLeft w:val="0"/>
      <w:marRight w:val="0"/>
      <w:marTop w:val="0"/>
      <w:marBottom w:val="0"/>
      <w:divBdr>
        <w:top w:val="none" w:sz="0" w:space="0" w:color="auto"/>
        <w:left w:val="none" w:sz="0" w:space="0" w:color="auto"/>
        <w:bottom w:val="none" w:sz="0" w:space="0" w:color="auto"/>
        <w:right w:val="none" w:sz="0" w:space="0" w:color="auto"/>
      </w:divBdr>
    </w:div>
    <w:div w:id="1353727307">
      <w:bodyDiv w:val="1"/>
      <w:marLeft w:val="0"/>
      <w:marRight w:val="0"/>
      <w:marTop w:val="0"/>
      <w:marBottom w:val="0"/>
      <w:divBdr>
        <w:top w:val="none" w:sz="0" w:space="0" w:color="auto"/>
        <w:left w:val="none" w:sz="0" w:space="0" w:color="auto"/>
        <w:bottom w:val="none" w:sz="0" w:space="0" w:color="auto"/>
        <w:right w:val="none" w:sz="0" w:space="0" w:color="auto"/>
      </w:divBdr>
    </w:div>
    <w:div w:id="1357461340">
      <w:bodyDiv w:val="1"/>
      <w:marLeft w:val="0"/>
      <w:marRight w:val="0"/>
      <w:marTop w:val="0"/>
      <w:marBottom w:val="0"/>
      <w:divBdr>
        <w:top w:val="none" w:sz="0" w:space="0" w:color="auto"/>
        <w:left w:val="none" w:sz="0" w:space="0" w:color="auto"/>
        <w:bottom w:val="none" w:sz="0" w:space="0" w:color="auto"/>
        <w:right w:val="none" w:sz="0" w:space="0" w:color="auto"/>
      </w:divBdr>
    </w:div>
    <w:div w:id="1365524820">
      <w:bodyDiv w:val="1"/>
      <w:marLeft w:val="0"/>
      <w:marRight w:val="0"/>
      <w:marTop w:val="0"/>
      <w:marBottom w:val="0"/>
      <w:divBdr>
        <w:top w:val="none" w:sz="0" w:space="0" w:color="auto"/>
        <w:left w:val="none" w:sz="0" w:space="0" w:color="auto"/>
        <w:bottom w:val="none" w:sz="0" w:space="0" w:color="auto"/>
        <w:right w:val="none" w:sz="0" w:space="0" w:color="auto"/>
      </w:divBdr>
    </w:div>
    <w:div w:id="1382753755">
      <w:bodyDiv w:val="1"/>
      <w:marLeft w:val="0"/>
      <w:marRight w:val="0"/>
      <w:marTop w:val="0"/>
      <w:marBottom w:val="0"/>
      <w:divBdr>
        <w:top w:val="none" w:sz="0" w:space="0" w:color="auto"/>
        <w:left w:val="none" w:sz="0" w:space="0" w:color="auto"/>
        <w:bottom w:val="none" w:sz="0" w:space="0" w:color="auto"/>
        <w:right w:val="none" w:sz="0" w:space="0" w:color="auto"/>
      </w:divBdr>
    </w:div>
    <w:div w:id="1392195646">
      <w:bodyDiv w:val="1"/>
      <w:marLeft w:val="0"/>
      <w:marRight w:val="0"/>
      <w:marTop w:val="0"/>
      <w:marBottom w:val="0"/>
      <w:divBdr>
        <w:top w:val="none" w:sz="0" w:space="0" w:color="auto"/>
        <w:left w:val="none" w:sz="0" w:space="0" w:color="auto"/>
        <w:bottom w:val="none" w:sz="0" w:space="0" w:color="auto"/>
        <w:right w:val="none" w:sz="0" w:space="0" w:color="auto"/>
      </w:divBdr>
    </w:div>
    <w:div w:id="1397053338">
      <w:bodyDiv w:val="1"/>
      <w:marLeft w:val="0"/>
      <w:marRight w:val="0"/>
      <w:marTop w:val="0"/>
      <w:marBottom w:val="0"/>
      <w:divBdr>
        <w:top w:val="none" w:sz="0" w:space="0" w:color="auto"/>
        <w:left w:val="none" w:sz="0" w:space="0" w:color="auto"/>
        <w:bottom w:val="none" w:sz="0" w:space="0" w:color="auto"/>
        <w:right w:val="none" w:sz="0" w:space="0" w:color="auto"/>
      </w:divBdr>
    </w:div>
    <w:div w:id="1401094825">
      <w:bodyDiv w:val="1"/>
      <w:marLeft w:val="0"/>
      <w:marRight w:val="0"/>
      <w:marTop w:val="0"/>
      <w:marBottom w:val="0"/>
      <w:divBdr>
        <w:top w:val="none" w:sz="0" w:space="0" w:color="auto"/>
        <w:left w:val="none" w:sz="0" w:space="0" w:color="auto"/>
        <w:bottom w:val="none" w:sz="0" w:space="0" w:color="auto"/>
        <w:right w:val="none" w:sz="0" w:space="0" w:color="auto"/>
      </w:divBdr>
    </w:div>
    <w:div w:id="1410926438">
      <w:bodyDiv w:val="1"/>
      <w:marLeft w:val="0"/>
      <w:marRight w:val="0"/>
      <w:marTop w:val="0"/>
      <w:marBottom w:val="0"/>
      <w:divBdr>
        <w:top w:val="none" w:sz="0" w:space="0" w:color="auto"/>
        <w:left w:val="none" w:sz="0" w:space="0" w:color="auto"/>
        <w:bottom w:val="none" w:sz="0" w:space="0" w:color="auto"/>
        <w:right w:val="none" w:sz="0" w:space="0" w:color="auto"/>
      </w:divBdr>
    </w:div>
    <w:div w:id="1419016376">
      <w:bodyDiv w:val="1"/>
      <w:marLeft w:val="0"/>
      <w:marRight w:val="0"/>
      <w:marTop w:val="0"/>
      <w:marBottom w:val="0"/>
      <w:divBdr>
        <w:top w:val="none" w:sz="0" w:space="0" w:color="auto"/>
        <w:left w:val="none" w:sz="0" w:space="0" w:color="auto"/>
        <w:bottom w:val="none" w:sz="0" w:space="0" w:color="auto"/>
        <w:right w:val="none" w:sz="0" w:space="0" w:color="auto"/>
      </w:divBdr>
    </w:div>
    <w:div w:id="1438450772">
      <w:bodyDiv w:val="1"/>
      <w:marLeft w:val="0"/>
      <w:marRight w:val="0"/>
      <w:marTop w:val="0"/>
      <w:marBottom w:val="0"/>
      <w:divBdr>
        <w:top w:val="none" w:sz="0" w:space="0" w:color="auto"/>
        <w:left w:val="none" w:sz="0" w:space="0" w:color="auto"/>
        <w:bottom w:val="none" w:sz="0" w:space="0" w:color="auto"/>
        <w:right w:val="none" w:sz="0" w:space="0" w:color="auto"/>
      </w:divBdr>
    </w:div>
    <w:div w:id="1438479151">
      <w:bodyDiv w:val="1"/>
      <w:marLeft w:val="0"/>
      <w:marRight w:val="0"/>
      <w:marTop w:val="0"/>
      <w:marBottom w:val="0"/>
      <w:divBdr>
        <w:top w:val="none" w:sz="0" w:space="0" w:color="auto"/>
        <w:left w:val="none" w:sz="0" w:space="0" w:color="auto"/>
        <w:bottom w:val="none" w:sz="0" w:space="0" w:color="auto"/>
        <w:right w:val="none" w:sz="0" w:space="0" w:color="auto"/>
      </w:divBdr>
    </w:div>
    <w:div w:id="1441216537">
      <w:bodyDiv w:val="1"/>
      <w:marLeft w:val="0"/>
      <w:marRight w:val="0"/>
      <w:marTop w:val="0"/>
      <w:marBottom w:val="0"/>
      <w:divBdr>
        <w:top w:val="none" w:sz="0" w:space="0" w:color="auto"/>
        <w:left w:val="none" w:sz="0" w:space="0" w:color="auto"/>
        <w:bottom w:val="none" w:sz="0" w:space="0" w:color="auto"/>
        <w:right w:val="none" w:sz="0" w:space="0" w:color="auto"/>
      </w:divBdr>
    </w:div>
    <w:div w:id="1447235850">
      <w:bodyDiv w:val="1"/>
      <w:marLeft w:val="0"/>
      <w:marRight w:val="0"/>
      <w:marTop w:val="0"/>
      <w:marBottom w:val="0"/>
      <w:divBdr>
        <w:top w:val="none" w:sz="0" w:space="0" w:color="auto"/>
        <w:left w:val="none" w:sz="0" w:space="0" w:color="auto"/>
        <w:bottom w:val="none" w:sz="0" w:space="0" w:color="auto"/>
        <w:right w:val="none" w:sz="0" w:space="0" w:color="auto"/>
      </w:divBdr>
    </w:div>
    <w:div w:id="1451515672">
      <w:bodyDiv w:val="1"/>
      <w:marLeft w:val="0"/>
      <w:marRight w:val="0"/>
      <w:marTop w:val="0"/>
      <w:marBottom w:val="0"/>
      <w:divBdr>
        <w:top w:val="none" w:sz="0" w:space="0" w:color="auto"/>
        <w:left w:val="none" w:sz="0" w:space="0" w:color="auto"/>
        <w:bottom w:val="none" w:sz="0" w:space="0" w:color="auto"/>
        <w:right w:val="none" w:sz="0" w:space="0" w:color="auto"/>
      </w:divBdr>
    </w:div>
    <w:div w:id="1452046297">
      <w:bodyDiv w:val="1"/>
      <w:marLeft w:val="0"/>
      <w:marRight w:val="0"/>
      <w:marTop w:val="0"/>
      <w:marBottom w:val="0"/>
      <w:divBdr>
        <w:top w:val="none" w:sz="0" w:space="0" w:color="auto"/>
        <w:left w:val="none" w:sz="0" w:space="0" w:color="auto"/>
        <w:bottom w:val="none" w:sz="0" w:space="0" w:color="auto"/>
        <w:right w:val="none" w:sz="0" w:space="0" w:color="auto"/>
      </w:divBdr>
    </w:div>
    <w:div w:id="1457600918">
      <w:bodyDiv w:val="1"/>
      <w:marLeft w:val="0"/>
      <w:marRight w:val="0"/>
      <w:marTop w:val="0"/>
      <w:marBottom w:val="0"/>
      <w:divBdr>
        <w:top w:val="none" w:sz="0" w:space="0" w:color="auto"/>
        <w:left w:val="none" w:sz="0" w:space="0" w:color="auto"/>
        <w:bottom w:val="none" w:sz="0" w:space="0" w:color="auto"/>
        <w:right w:val="none" w:sz="0" w:space="0" w:color="auto"/>
      </w:divBdr>
    </w:div>
    <w:div w:id="1458063863">
      <w:bodyDiv w:val="1"/>
      <w:marLeft w:val="0"/>
      <w:marRight w:val="0"/>
      <w:marTop w:val="0"/>
      <w:marBottom w:val="0"/>
      <w:divBdr>
        <w:top w:val="none" w:sz="0" w:space="0" w:color="auto"/>
        <w:left w:val="none" w:sz="0" w:space="0" w:color="auto"/>
        <w:bottom w:val="none" w:sz="0" w:space="0" w:color="auto"/>
        <w:right w:val="none" w:sz="0" w:space="0" w:color="auto"/>
      </w:divBdr>
    </w:div>
    <w:div w:id="1469278411">
      <w:bodyDiv w:val="1"/>
      <w:marLeft w:val="0"/>
      <w:marRight w:val="0"/>
      <w:marTop w:val="0"/>
      <w:marBottom w:val="0"/>
      <w:divBdr>
        <w:top w:val="none" w:sz="0" w:space="0" w:color="auto"/>
        <w:left w:val="none" w:sz="0" w:space="0" w:color="auto"/>
        <w:bottom w:val="none" w:sz="0" w:space="0" w:color="auto"/>
        <w:right w:val="none" w:sz="0" w:space="0" w:color="auto"/>
      </w:divBdr>
    </w:div>
    <w:div w:id="1478569744">
      <w:bodyDiv w:val="1"/>
      <w:marLeft w:val="0"/>
      <w:marRight w:val="0"/>
      <w:marTop w:val="0"/>
      <w:marBottom w:val="0"/>
      <w:divBdr>
        <w:top w:val="none" w:sz="0" w:space="0" w:color="auto"/>
        <w:left w:val="none" w:sz="0" w:space="0" w:color="auto"/>
        <w:bottom w:val="none" w:sz="0" w:space="0" w:color="auto"/>
        <w:right w:val="none" w:sz="0" w:space="0" w:color="auto"/>
      </w:divBdr>
    </w:div>
    <w:div w:id="1487938443">
      <w:bodyDiv w:val="1"/>
      <w:marLeft w:val="0"/>
      <w:marRight w:val="0"/>
      <w:marTop w:val="0"/>
      <w:marBottom w:val="0"/>
      <w:divBdr>
        <w:top w:val="none" w:sz="0" w:space="0" w:color="auto"/>
        <w:left w:val="none" w:sz="0" w:space="0" w:color="auto"/>
        <w:bottom w:val="none" w:sz="0" w:space="0" w:color="auto"/>
        <w:right w:val="none" w:sz="0" w:space="0" w:color="auto"/>
      </w:divBdr>
    </w:div>
    <w:div w:id="1489246209">
      <w:bodyDiv w:val="1"/>
      <w:marLeft w:val="0"/>
      <w:marRight w:val="0"/>
      <w:marTop w:val="0"/>
      <w:marBottom w:val="0"/>
      <w:divBdr>
        <w:top w:val="none" w:sz="0" w:space="0" w:color="auto"/>
        <w:left w:val="none" w:sz="0" w:space="0" w:color="auto"/>
        <w:bottom w:val="none" w:sz="0" w:space="0" w:color="auto"/>
        <w:right w:val="none" w:sz="0" w:space="0" w:color="auto"/>
      </w:divBdr>
    </w:div>
    <w:div w:id="1518423695">
      <w:bodyDiv w:val="1"/>
      <w:marLeft w:val="0"/>
      <w:marRight w:val="0"/>
      <w:marTop w:val="0"/>
      <w:marBottom w:val="0"/>
      <w:divBdr>
        <w:top w:val="none" w:sz="0" w:space="0" w:color="auto"/>
        <w:left w:val="none" w:sz="0" w:space="0" w:color="auto"/>
        <w:bottom w:val="none" w:sz="0" w:space="0" w:color="auto"/>
        <w:right w:val="none" w:sz="0" w:space="0" w:color="auto"/>
      </w:divBdr>
    </w:div>
    <w:div w:id="1520775596">
      <w:bodyDiv w:val="1"/>
      <w:marLeft w:val="0"/>
      <w:marRight w:val="0"/>
      <w:marTop w:val="0"/>
      <w:marBottom w:val="0"/>
      <w:divBdr>
        <w:top w:val="none" w:sz="0" w:space="0" w:color="auto"/>
        <w:left w:val="none" w:sz="0" w:space="0" w:color="auto"/>
        <w:bottom w:val="none" w:sz="0" w:space="0" w:color="auto"/>
        <w:right w:val="none" w:sz="0" w:space="0" w:color="auto"/>
      </w:divBdr>
    </w:div>
    <w:div w:id="1540314808">
      <w:bodyDiv w:val="1"/>
      <w:marLeft w:val="0"/>
      <w:marRight w:val="0"/>
      <w:marTop w:val="0"/>
      <w:marBottom w:val="0"/>
      <w:divBdr>
        <w:top w:val="none" w:sz="0" w:space="0" w:color="auto"/>
        <w:left w:val="none" w:sz="0" w:space="0" w:color="auto"/>
        <w:bottom w:val="none" w:sz="0" w:space="0" w:color="auto"/>
        <w:right w:val="none" w:sz="0" w:space="0" w:color="auto"/>
      </w:divBdr>
    </w:div>
    <w:div w:id="1540623288">
      <w:bodyDiv w:val="1"/>
      <w:marLeft w:val="0"/>
      <w:marRight w:val="0"/>
      <w:marTop w:val="0"/>
      <w:marBottom w:val="0"/>
      <w:divBdr>
        <w:top w:val="none" w:sz="0" w:space="0" w:color="auto"/>
        <w:left w:val="none" w:sz="0" w:space="0" w:color="auto"/>
        <w:bottom w:val="none" w:sz="0" w:space="0" w:color="auto"/>
        <w:right w:val="none" w:sz="0" w:space="0" w:color="auto"/>
      </w:divBdr>
    </w:div>
    <w:div w:id="1560550595">
      <w:bodyDiv w:val="1"/>
      <w:marLeft w:val="0"/>
      <w:marRight w:val="0"/>
      <w:marTop w:val="0"/>
      <w:marBottom w:val="0"/>
      <w:divBdr>
        <w:top w:val="none" w:sz="0" w:space="0" w:color="auto"/>
        <w:left w:val="none" w:sz="0" w:space="0" w:color="auto"/>
        <w:bottom w:val="none" w:sz="0" w:space="0" w:color="auto"/>
        <w:right w:val="none" w:sz="0" w:space="0" w:color="auto"/>
      </w:divBdr>
    </w:div>
    <w:div w:id="1560895241">
      <w:bodyDiv w:val="1"/>
      <w:marLeft w:val="0"/>
      <w:marRight w:val="0"/>
      <w:marTop w:val="0"/>
      <w:marBottom w:val="0"/>
      <w:divBdr>
        <w:top w:val="none" w:sz="0" w:space="0" w:color="auto"/>
        <w:left w:val="none" w:sz="0" w:space="0" w:color="auto"/>
        <w:bottom w:val="none" w:sz="0" w:space="0" w:color="auto"/>
        <w:right w:val="none" w:sz="0" w:space="0" w:color="auto"/>
      </w:divBdr>
    </w:div>
    <w:div w:id="1561017930">
      <w:bodyDiv w:val="1"/>
      <w:marLeft w:val="0"/>
      <w:marRight w:val="0"/>
      <w:marTop w:val="0"/>
      <w:marBottom w:val="0"/>
      <w:divBdr>
        <w:top w:val="none" w:sz="0" w:space="0" w:color="auto"/>
        <w:left w:val="none" w:sz="0" w:space="0" w:color="auto"/>
        <w:bottom w:val="none" w:sz="0" w:space="0" w:color="auto"/>
        <w:right w:val="none" w:sz="0" w:space="0" w:color="auto"/>
      </w:divBdr>
    </w:div>
    <w:div w:id="1565603827">
      <w:bodyDiv w:val="1"/>
      <w:marLeft w:val="0"/>
      <w:marRight w:val="0"/>
      <w:marTop w:val="0"/>
      <w:marBottom w:val="0"/>
      <w:divBdr>
        <w:top w:val="none" w:sz="0" w:space="0" w:color="auto"/>
        <w:left w:val="none" w:sz="0" w:space="0" w:color="auto"/>
        <w:bottom w:val="none" w:sz="0" w:space="0" w:color="auto"/>
        <w:right w:val="none" w:sz="0" w:space="0" w:color="auto"/>
      </w:divBdr>
    </w:div>
    <w:div w:id="1569420400">
      <w:bodyDiv w:val="1"/>
      <w:marLeft w:val="0"/>
      <w:marRight w:val="0"/>
      <w:marTop w:val="0"/>
      <w:marBottom w:val="0"/>
      <w:divBdr>
        <w:top w:val="none" w:sz="0" w:space="0" w:color="auto"/>
        <w:left w:val="none" w:sz="0" w:space="0" w:color="auto"/>
        <w:bottom w:val="none" w:sz="0" w:space="0" w:color="auto"/>
        <w:right w:val="none" w:sz="0" w:space="0" w:color="auto"/>
      </w:divBdr>
    </w:div>
    <w:div w:id="1577788920">
      <w:bodyDiv w:val="1"/>
      <w:marLeft w:val="0"/>
      <w:marRight w:val="0"/>
      <w:marTop w:val="0"/>
      <w:marBottom w:val="0"/>
      <w:divBdr>
        <w:top w:val="none" w:sz="0" w:space="0" w:color="auto"/>
        <w:left w:val="none" w:sz="0" w:space="0" w:color="auto"/>
        <w:bottom w:val="none" w:sz="0" w:space="0" w:color="auto"/>
        <w:right w:val="none" w:sz="0" w:space="0" w:color="auto"/>
      </w:divBdr>
    </w:div>
    <w:div w:id="1582371087">
      <w:bodyDiv w:val="1"/>
      <w:marLeft w:val="0"/>
      <w:marRight w:val="0"/>
      <w:marTop w:val="0"/>
      <w:marBottom w:val="0"/>
      <w:divBdr>
        <w:top w:val="none" w:sz="0" w:space="0" w:color="auto"/>
        <w:left w:val="none" w:sz="0" w:space="0" w:color="auto"/>
        <w:bottom w:val="none" w:sz="0" w:space="0" w:color="auto"/>
        <w:right w:val="none" w:sz="0" w:space="0" w:color="auto"/>
      </w:divBdr>
    </w:div>
    <w:div w:id="1594164360">
      <w:bodyDiv w:val="1"/>
      <w:marLeft w:val="0"/>
      <w:marRight w:val="0"/>
      <w:marTop w:val="0"/>
      <w:marBottom w:val="0"/>
      <w:divBdr>
        <w:top w:val="none" w:sz="0" w:space="0" w:color="auto"/>
        <w:left w:val="none" w:sz="0" w:space="0" w:color="auto"/>
        <w:bottom w:val="none" w:sz="0" w:space="0" w:color="auto"/>
        <w:right w:val="none" w:sz="0" w:space="0" w:color="auto"/>
      </w:divBdr>
    </w:div>
    <w:div w:id="1594514260">
      <w:bodyDiv w:val="1"/>
      <w:marLeft w:val="0"/>
      <w:marRight w:val="0"/>
      <w:marTop w:val="0"/>
      <w:marBottom w:val="0"/>
      <w:divBdr>
        <w:top w:val="none" w:sz="0" w:space="0" w:color="auto"/>
        <w:left w:val="none" w:sz="0" w:space="0" w:color="auto"/>
        <w:bottom w:val="none" w:sz="0" w:space="0" w:color="auto"/>
        <w:right w:val="none" w:sz="0" w:space="0" w:color="auto"/>
      </w:divBdr>
    </w:div>
    <w:div w:id="1599559428">
      <w:bodyDiv w:val="1"/>
      <w:marLeft w:val="0"/>
      <w:marRight w:val="0"/>
      <w:marTop w:val="0"/>
      <w:marBottom w:val="0"/>
      <w:divBdr>
        <w:top w:val="none" w:sz="0" w:space="0" w:color="auto"/>
        <w:left w:val="none" w:sz="0" w:space="0" w:color="auto"/>
        <w:bottom w:val="none" w:sz="0" w:space="0" w:color="auto"/>
        <w:right w:val="none" w:sz="0" w:space="0" w:color="auto"/>
      </w:divBdr>
    </w:div>
    <w:div w:id="1602372682">
      <w:bodyDiv w:val="1"/>
      <w:marLeft w:val="0"/>
      <w:marRight w:val="0"/>
      <w:marTop w:val="0"/>
      <w:marBottom w:val="0"/>
      <w:divBdr>
        <w:top w:val="none" w:sz="0" w:space="0" w:color="auto"/>
        <w:left w:val="none" w:sz="0" w:space="0" w:color="auto"/>
        <w:bottom w:val="none" w:sz="0" w:space="0" w:color="auto"/>
        <w:right w:val="none" w:sz="0" w:space="0" w:color="auto"/>
      </w:divBdr>
    </w:div>
    <w:div w:id="1618951402">
      <w:bodyDiv w:val="1"/>
      <w:marLeft w:val="0"/>
      <w:marRight w:val="0"/>
      <w:marTop w:val="0"/>
      <w:marBottom w:val="0"/>
      <w:divBdr>
        <w:top w:val="none" w:sz="0" w:space="0" w:color="auto"/>
        <w:left w:val="none" w:sz="0" w:space="0" w:color="auto"/>
        <w:bottom w:val="none" w:sz="0" w:space="0" w:color="auto"/>
        <w:right w:val="none" w:sz="0" w:space="0" w:color="auto"/>
      </w:divBdr>
    </w:div>
    <w:div w:id="1624724698">
      <w:bodyDiv w:val="1"/>
      <w:marLeft w:val="0"/>
      <w:marRight w:val="0"/>
      <w:marTop w:val="0"/>
      <w:marBottom w:val="0"/>
      <w:divBdr>
        <w:top w:val="none" w:sz="0" w:space="0" w:color="auto"/>
        <w:left w:val="none" w:sz="0" w:space="0" w:color="auto"/>
        <w:bottom w:val="none" w:sz="0" w:space="0" w:color="auto"/>
        <w:right w:val="none" w:sz="0" w:space="0" w:color="auto"/>
      </w:divBdr>
    </w:div>
    <w:div w:id="1632130723">
      <w:bodyDiv w:val="1"/>
      <w:marLeft w:val="0"/>
      <w:marRight w:val="0"/>
      <w:marTop w:val="0"/>
      <w:marBottom w:val="0"/>
      <w:divBdr>
        <w:top w:val="none" w:sz="0" w:space="0" w:color="auto"/>
        <w:left w:val="none" w:sz="0" w:space="0" w:color="auto"/>
        <w:bottom w:val="none" w:sz="0" w:space="0" w:color="auto"/>
        <w:right w:val="none" w:sz="0" w:space="0" w:color="auto"/>
      </w:divBdr>
    </w:div>
    <w:div w:id="1634169594">
      <w:bodyDiv w:val="1"/>
      <w:marLeft w:val="0"/>
      <w:marRight w:val="0"/>
      <w:marTop w:val="0"/>
      <w:marBottom w:val="0"/>
      <w:divBdr>
        <w:top w:val="none" w:sz="0" w:space="0" w:color="auto"/>
        <w:left w:val="none" w:sz="0" w:space="0" w:color="auto"/>
        <w:bottom w:val="none" w:sz="0" w:space="0" w:color="auto"/>
        <w:right w:val="none" w:sz="0" w:space="0" w:color="auto"/>
      </w:divBdr>
    </w:div>
    <w:div w:id="1634604936">
      <w:bodyDiv w:val="1"/>
      <w:marLeft w:val="0"/>
      <w:marRight w:val="0"/>
      <w:marTop w:val="0"/>
      <w:marBottom w:val="0"/>
      <w:divBdr>
        <w:top w:val="none" w:sz="0" w:space="0" w:color="auto"/>
        <w:left w:val="none" w:sz="0" w:space="0" w:color="auto"/>
        <w:bottom w:val="none" w:sz="0" w:space="0" w:color="auto"/>
        <w:right w:val="none" w:sz="0" w:space="0" w:color="auto"/>
      </w:divBdr>
    </w:div>
    <w:div w:id="1643265734">
      <w:bodyDiv w:val="1"/>
      <w:marLeft w:val="0"/>
      <w:marRight w:val="0"/>
      <w:marTop w:val="0"/>
      <w:marBottom w:val="0"/>
      <w:divBdr>
        <w:top w:val="none" w:sz="0" w:space="0" w:color="auto"/>
        <w:left w:val="none" w:sz="0" w:space="0" w:color="auto"/>
        <w:bottom w:val="none" w:sz="0" w:space="0" w:color="auto"/>
        <w:right w:val="none" w:sz="0" w:space="0" w:color="auto"/>
      </w:divBdr>
    </w:div>
    <w:div w:id="1646348222">
      <w:bodyDiv w:val="1"/>
      <w:marLeft w:val="0"/>
      <w:marRight w:val="0"/>
      <w:marTop w:val="0"/>
      <w:marBottom w:val="0"/>
      <w:divBdr>
        <w:top w:val="none" w:sz="0" w:space="0" w:color="auto"/>
        <w:left w:val="none" w:sz="0" w:space="0" w:color="auto"/>
        <w:bottom w:val="none" w:sz="0" w:space="0" w:color="auto"/>
        <w:right w:val="none" w:sz="0" w:space="0" w:color="auto"/>
      </w:divBdr>
    </w:div>
    <w:div w:id="1653217127">
      <w:bodyDiv w:val="1"/>
      <w:marLeft w:val="0"/>
      <w:marRight w:val="0"/>
      <w:marTop w:val="0"/>
      <w:marBottom w:val="0"/>
      <w:divBdr>
        <w:top w:val="none" w:sz="0" w:space="0" w:color="auto"/>
        <w:left w:val="none" w:sz="0" w:space="0" w:color="auto"/>
        <w:bottom w:val="none" w:sz="0" w:space="0" w:color="auto"/>
        <w:right w:val="none" w:sz="0" w:space="0" w:color="auto"/>
      </w:divBdr>
    </w:div>
    <w:div w:id="1655068508">
      <w:bodyDiv w:val="1"/>
      <w:marLeft w:val="0"/>
      <w:marRight w:val="0"/>
      <w:marTop w:val="0"/>
      <w:marBottom w:val="0"/>
      <w:divBdr>
        <w:top w:val="none" w:sz="0" w:space="0" w:color="auto"/>
        <w:left w:val="none" w:sz="0" w:space="0" w:color="auto"/>
        <w:bottom w:val="none" w:sz="0" w:space="0" w:color="auto"/>
        <w:right w:val="none" w:sz="0" w:space="0" w:color="auto"/>
      </w:divBdr>
    </w:div>
    <w:div w:id="1662780955">
      <w:bodyDiv w:val="1"/>
      <w:marLeft w:val="0"/>
      <w:marRight w:val="0"/>
      <w:marTop w:val="0"/>
      <w:marBottom w:val="0"/>
      <w:divBdr>
        <w:top w:val="none" w:sz="0" w:space="0" w:color="auto"/>
        <w:left w:val="none" w:sz="0" w:space="0" w:color="auto"/>
        <w:bottom w:val="none" w:sz="0" w:space="0" w:color="auto"/>
        <w:right w:val="none" w:sz="0" w:space="0" w:color="auto"/>
      </w:divBdr>
    </w:div>
    <w:div w:id="1665430944">
      <w:bodyDiv w:val="1"/>
      <w:marLeft w:val="0"/>
      <w:marRight w:val="0"/>
      <w:marTop w:val="0"/>
      <w:marBottom w:val="0"/>
      <w:divBdr>
        <w:top w:val="none" w:sz="0" w:space="0" w:color="auto"/>
        <w:left w:val="none" w:sz="0" w:space="0" w:color="auto"/>
        <w:bottom w:val="none" w:sz="0" w:space="0" w:color="auto"/>
        <w:right w:val="none" w:sz="0" w:space="0" w:color="auto"/>
      </w:divBdr>
    </w:div>
    <w:div w:id="1672178045">
      <w:bodyDiv w:val="1"/>
      <w:marLeft w:val="0"/>
      <w:marRight w:val="0"/>
      <w:marTop w:val="0"/>
      <w:marBottom w:val="0"/>
      <w:divBdr>
        <w:top w:val="none" w:sz="0" w:space="0" w:color="auto"/>
        <w:left w:val="none" w:sz="0" w:space="0" w:color="auto"/>
        <w:bottom w:val="none" w:sz="0" w:space="0" w:color="auto"/>
        <w:right w:val="none" w:sz="0" w:space="0" w:color="auto"/>
      </w:divBdr>
    </w:div>
    <w:div w:id="1675571739">
      <w:bodyDiv w:val="1"/>
      <w:marLeft w:val="0"/>
      <w:marRight w:val="0"/>
      <w:marTop w:val="0"/>
      <w:marBottom w:val="0"/>
      <w:divBdr>
        <w:top w:val="none" w:sz="0" w:space="0" w:color="auto"/>
        <w:left w:val="none" w:sz="0" w:space="0" w:color="auto"/>
        <w:bottom w:val="none" w:sz="0" w:space="0" w:color="auto"/>
        <w:right w:val="none" w:sz="0" w:space="0" w:color="auto"/>
      </w:divBdr>
    </w:div>
    <w:div w:id="1676570801">
      <w:bodyDiv w:val="1"/>
      <w:marLeft w:val="0"/>
      <w:marRight w:val="0"/>
      <w:marTop w:val="0"/>
      <w:marBottom w:val="0"/>
      <w:divBdr>
        <w:top w:val="none" w:sz="0" w:space="0" w:color="auto"/>
        <w:left w:val="none" w:sz="0" w:space="0" w:color="auto"/>
        <w:bottom w:val="none" w:sz="0" w:space="0" w:color="auto"/>
        <w:right w:val="none" w:sz="0" w:space="0" w:color="auto"/>
      </w:divBdr>
    </w:div>
    <w:div w:id="1681542993">
      <w:bodyDiv w:val="1"/>
      <w:marLeft w:val="0"/>
      <w:marRight w:val="0"/>
      <w:marTop w:val="0"/>
      <w:marBottom w:val="0"/>
      <w:divBdr>
        <w:top w:val="none" w:sz="0" w:space="0" w:color="auto"/>
        <w:left w:val="none" w:sz="0" w:space="0" w:color="auto"/>
        <w:bottom w:val="none" w:sz="0" w:space="0" w:color="auto"/>
        <w:right w:val="none" w:sz="0" w:space="0" w:color="auto"/>
      </w:divBdr>
    </w:div>
    <w:div w:id="1684815749">
      <w:bodyDiv w:val="1"/>
      <w:marLeft w:val="0"/>
      <w:marRight w:val="0"/>
      <w:marTop w:val="0"/>
      <w:marBottom w:val="0"/>
      <w:divBdr>
        <w:top w:val="none" w:sz="0" w:space="0" w:color="auto"/>
        <w:left w:val="none" w:sz="0" w:space="0" w:color="auto"/>
        <w:bottom w:val="none" w:sz="0" w:space="0" w:color="auto"/>
        <w:right w:val="none" w:sz="0" w:space="0" w:color="auto"/>
      </w:divBdr>
    </w:div>
    <w:div w:id="1688143318">
      <w:bodyDiv w:val="1"/>
      <w:marLeft w:val="0"/>
      <w:marRight w:val="0"/>
      <w:marTop w:val="0"/>
      <w:marBottom w:val="0"/>
      <w:divBdr>
        <w:top w:val="none" w:sz="0" w:space="0" w:color="auto"/>
        <w:left w:val="none" w:sz="0" w:space="0" w:color="auto"/>
        <w:bottom w:val="none" w:sz="0" w:space="0" w:color="auto"/>
        <w:right w:val="none" w:sz="0" w:space="0" w:color="auto"/>
      </w:divBdr>
    </w:div>
    <w:div w:id="1689062451">
      <w:bodyDiv w:val="1"/>
      <w:marLeft w:val="0"/>
      <w:marRight w:val="0"/>
      <w:marTop w:val="0"/>
      <w:marBottom w:val="0"/>
      <w:divBdr>
        <w:top w:val="none" w:sz="0" w:space="0" w:color="auto"/>
        <w:left w:val="none" w:sz="0" w:space="0" w:color="auto"/>
        <w:bottom w:val="none" w:sz="0" w:space="0" w:color="auto"/>
        <w:right w:val="none" w:sz="0" w:space="0" w:color="auto"/>
      </w:divBdr>
    </w:div>
    <w:div w:id="1694109164">
      <w:bodyDiv w:val="1"/>
      <w:marLeft w:val="0"/>
      <w:marRight w:val="0"/>
      <w:marTop w:val="0"/>
      <w:marBottom w:val="0"/>
      <w:divBdr>
        <w:top w:val="none" w:sz="0" w:space="0" w:color="auto"/>
        <w:left w:val="none" w:sz="0" w:space="0" w:color="auto"/>
        <w:bottom w:val="none" w:sz="0" w:space="0" w:color="auto"/>
        <w:right w:val="none" w:sz="0" w:space="0" w:color="auto"/>
      </w:divBdr>
    </w:div>
    <w:div w:id="1708480138">
      <w:bodyDiv w:val="1"/>
      <w:marLeft w:val="0"/>
      <w:marRight w:val="0"/>
      <w:marTop w:val="0"/>
      <w:marBottom w:val="0"/>
      <w:divBdr>
        <w:top w:val="none" w:sz="0" w:space="0" w:color="auto"/>
        <w:left w:val="none" w:sz="0" w:space="0" w:color="auto"/>
        <w:bottom w:val="none" w:sz="0" w:space="0" w:color="auto"/>
        <w:right w:val="none" w:sz="0" w:space="0" w:color="auto"/>
      </w:divBdr>
    </w:div>
    <w:div w:id="1712025891">
      <w:bodyDiv w:val="1"/>
      <w:marLeft w:val="0"/>
      <w:marRight w:val="0"/>
      <w:marTop w:val="0"/>
      <w:marBottom w:val="0"/>
      <w:divBdr>
        <w:top w:val="none" w:sz="0" w:space="0" w:color="auto"/>
        <w:left w:val="none" w:sz="0" w:space="0" w:color="auto"/>
        <w:bottom w:val="none" w:sz="0" w:space="0" w:color="auto"/>
        <w:right w:val="none" w:sz="0" w:space="0" w:color="auto"/>
      </w:divBdr>
    </w:div>
    <w:div w:id="1724983212">
      <w:bodyDiv w:val="1"/>
      <w:marLeft w:val="0"/>
      <w:marRight w:val="0"/>
      <w:marTop w:val="0"/>
      <w:marBottom w:val="0"/>
      <w:divBdr>
        <w:top w:val="none" w:sz="0" w:space="0" w:color="auto"/>
        <w:left w:val="none" w:sz="0" w:space="0" w:color="auto"/>
        <w:bottom w:val="none" w:sz="0" w:space="0" w:color="auto"/>
        <w:right w:val="none" w:sz="0" w:space="0" w:color="auto"/>
      </w:divBdr>
    </w:div>
    <w:div w:id="1728527920">
      <w:bodyDiv w:val="1"/>
      <w:marLeft w:val="0"/>
      <w:marRight w:val="0"/>
      <w:marTop w:val="0"/>
      <w:marBottom w:val="0"/>
      <w:divBdr>
        <w:top w:val="none" w:sz="0" w:space="0" w:color="auto"/>
        <w:left w:val="none" w:sz="0" w:space="0" w:color="auto"/>
        <w:bottom w:val="none" w:sz="0" w:space="0" w:color="auto"/>
        <w:right w:val="none" w:sz="0" w:space="0" w:color="auto"/>
      </w:divBdr>
    </w:div>
    <w:div w:id="1747456400">
      <w:bodyDiv w:val="1"/>
      <w:marLeft w:val="0"/>
      <w:marRight w:val="0"/>
      <w:marTop w:val="0"/>
      <w:marBottom w:val="0"/>
      <w:divBdr>
        <w:top w:val="none" w:sz="0" w:space="0" w:color="auto"/>
        <w:left w:val="none" w:sz="0" w:space="0" w:color="auto"/>
        <w:bottom w:val="none" w:sz="0" w:space="0" w:color="auto"/>
        <w:right w:val="none" w:sz="0" w:space="0" w:color="auto"/>
      </w:divBdr>
    </w:div>
    <w:div w:id="1750080356">
      <w:bodyDiv w:val="1"/>
      <w:marLeft w:val="0"/>
      <w:marRight w:val="0"/>
      <w:marTop w:val="0"/>
      <w:marBottom w:val="0"/>
      <w:divBdr>
        <w:top w:val="none" w:sz="0" w:space="0" w:color="auto"/>
        <w:left w:val="none" w:sz="0" w:space="0" w:color="auto"/>
        <w:bottom w:val="none" w:sz="0" w:space="0" w:color="auto"/>
        <w:right w:val="none" w:sz="0" w:space="0" w:color="auto"/>
      </w:divBdr>
    </w:div>
    <w:div w:id="1755935068">
      <w:bodyDiv w:val="1"/>
      <w:marLeft w:val="0"/>
      <w:marRight w:val="0"/>
      <w:marTop w:val="0"/>
      <w:marBottom w:val="0"/>
      <w:divBdr>
        <w:top w:val="none" w:sz="0" w:space="0" w:color="auto"/>
        <w:left w:val="none" w:sz="0" w:space="0" w:color="auto"/>
        <w:bottom w:val="none" w:sz="0" w:space="0" w:color="auto"/>
        <w:right w:val="none" w:sz="0" w:space="0" w:color="auto"/>
      </w:divBdr>
    </w:div>
    <w:div w:id="1756901161">
      <w:bodyDiv w:val="1"/>
      <w:marLeft w:val="0"/>
      <w:marRight w:val="0"/>
      <w:marTop w:val="0"/>
      <w:marBottom w:val="0"/>
      <w:divBdr>
        <w:top w:val="none" w:sz="0" w:space="0" w:color="auto"/>
        <w:left w:val="none" w:sz="0" w:space="0" w:color="auto"/>
        <w:bottom w:val="none" w:sz="0" w:space="0" w:color="auto"/>
        <w:right w:val="none" w:sz="0" w:space="0" w:color="auto"/>
      </w:divBdr>
    </w:div>
    <w:div w:id="1763404820">
      <w:bodyDiv w:val="1"/>
      <w:marLeft w:val="0"/>
      <w:marRight w:val="0"/>
      <w:marTop w:val="0"/>
      <w:marBottom w:val="0"/>
      <w:divBdr>
        <w:top w:val="none" w:sz="0" w:space="0" w:color="auto"/>
        <w:left w:val="none" w:sz="0" w:space="0" w:color="auto"/>
        <w:bottom w:val="none" w:sz="0" w:space="0" w:color="auto"/>
        <w:right w:val="none" w:sz="0" w:space="0" w:color="auto"/>
      </w:divBdr>
    </w:div>
    <w:div w:id="1764062071">
      <w:bodyDiv w:val="1"/>
      <w:marLeft w:val="0"/>
      <w:marRight w:val="0"/>
      <w:marTop w:val="0"/>
      <w:marBottom w:val="0"/>
      <w:divBdr>
        <w:top w:val="none" w:sz="0" w:space="0" w:color="auto"/>
        <w:left w:val="none" w:sz="0" w:space="0" w:color="auto"/>
        <w:bottom w:val="none" w:sz="0" w:space="0" w:color="auto"/>
        <w:right w:val="none" w:sz="0" w:space="0" w:color="auto"/>
      </w:divBdr>
    </w:div>
    <w:div w:id="1765875731">
      <w:bodyDiv w:val="1"/>
      <w:marLeft w:val="0"/>
      <w:marRight w:val="0"/>
      <w:marTop w:val="0"/>
      <w:marBottom w:val="0"/>
      <w:divBdr>
        <w:top w:val="none" w:sz="0" w:space="0" w:color="auto"/>
        <w:left w:val="none" w:sz="0" w:space="0" w:color="auto"/>
        <w:bottom w:val="none" w:sz="0" w:space="0" w:color="auto"/>
        <w:right w:val="none" w:sz="0" w:space="0" w:color="auto"/>
      </w:divBdr>
    </w:div>
    <w:div w:id="1771117343">
      <w:bodyDiv w:val="1"/>
      <w:marLeft w:val="0"/>
      <w:marRight w:val="0"/>
      <w:marTop w:val="0"/>
      <w:marBottom w:val="0"/>
      <w:divBdr>
        <w:top w:val="none" w:sz="0" w:space="0" w:color="auto"/>
        <w:left w:val="none" w:sz="0" w:space="0" w:color="auto"/>
        <w:bottom w:val="none" w:sz="0" w:space="0" w:color="auto"/>
        <w:right w:val="none" w:sz="0" w:space="0" w:color="auto"/>
      </w:divBdr>
    </w:div>
    <w:div w:id="1774590445">
      <w:bodyDiv w:val="1"/>
      <w:marLeft w:val="0"/>
      <w:marRight w:val="0"/>
      <w:marTop w:val="0"/>
      <w:marBottom w:val="0"/>
      <w:divBdr>
        <w:top w:val="none" w:sz="0" w:space="0" w:color="auto"/>
        <w:left w:val="none" w:sz="0" w:space="0" w:color="auto"/>
        <w:bottom w:val="none" w:sz="0" w:space="0" w:color="auto"/>
        <w:right w:val="none" w:sz="0" w:space="0" w:color="auto"/>
      </w:divBdr>
    </w:div>
    <w:div w:id="1776900659">
      <w:bodyDiv w:val="1"/>
      <w:marLeft w:val="0"/>
      <w:marRight w:val="0"/>
      <w:marTop w:val="0"/>
      <w:marBottom w:val="0"/>
      <w:divBdr>
        <w:top w:val="none" w:sz="0" w:space="0" w:color="auto"/>
        <w:left w:val="none" w:sz="0" w:space="0" w:color="auto"/>
        <w:bottom w:val="none" w:sz="0" w:space="0" w:color="auto"/>
        <w:right w:val="none" w:sz="0" w:space="0" w:color="auto"/>
      </w:divBdr>
    </w:div>
    <w:div w:id="1788432259">
      <w:bodyDiv w:val="1"/>
      <w:marLeft w:val="0"/>
      <w:marRight w:val="0"/>
      <w:marTop w:val="0"/>
      <w:marBottom w:val="0"/>
      <w:divBdr>
        <w:top w:val="none" w:sz="0" w:space="0" w:color="auto"/>
        <w:left w:val="none" w:sz="0" w:space="0" w:color="auto"/>
        <w:bottom w:val="none" w:sz="0" w:space="0" w:color="auto"/>
        <w:right w:val="none" w:sz="0" w:space="0" w:color="auto"/>
      </w:divBdr>
    </w:div>
    <w:div w:id="1793866081">
      <w:bodyDiv w:val="1"/>
      <w:marLeft w:val="0"/>
      <w:marRight w:val="0"/>
      <w:marTop w:val="0"/>
      <w:marBottom w:val="0"/>
      <w:divBdr>
        <w:top w:val="none" w:sz="0" w:space="0" w:color="auto"/>
        <w:left w:val="none" w:sz="0" w:space="0" w:color="auto"/>
        <w:bottom w:val="none" w:sz="0" w:space="0" w:color="auto"/>
        <w:right w:val="none" w:sz="0" w:space="0" w:color="auto"/>
      </w:divBdr>
    </w:div>
    <w:div w:id="1798723591">
      <w:bodyDiv w:val="1"/>
      <w:marLeft w:val="0"/>
      <w:marRight w:val="0"/>
      <w:marTop w:val="0"/>
      <w:marBottom w:val="0"/>
      <w:divBdr>
        <w:top w:val="none" w:sz="0" w:space="0" w:color="auto"/>
        <w:left w:val="none" w:sz="0" w:space="0" w:color="auto"/>
        <w:bottom w:val="none" w:sz="0" w:space="0" w:color="auto"/>
        <w:right w:val="none" w:sz="0" w:space="0" w:color="auto"/>
      </w:divBdr>
    </w:div>
    <w:div w:id="1813786617">
      <w:bodyDiv w:val="1"/>
      <w:marLeft w:val="0"/>
      <w:marRight w:val="0"/>
      <w:marTop w:val="0"/>
      <w:marBottom w:val="0"/>
      <w:divBdr>
        <w:top w:val="none" w:sz="0" w:space="0" w:color="auto"/>
        <w:left w:val="none" w:sz="0" w:space="0" w:color="auto"/>
        <w:bottom w:val="none" w:sz="0" w:space="0" w:color="auto"/>
        <w:right w:val="none" w:sz="0" w:space="0" w:color="auto"/>
      </w:divBdr>
    </w:div>
    <w:div w:id="1817992172">
      <w:bodyDiv w:val="1"/>
      <w:marLeft w:val="0"/>
      <w:marRight w:val="0"/>
      <w:marTop w:val="0"/>
      <w:marBottom w:val="0"/>
      <w:divBdr>
        <w:top w:val="none" w:sz="0" w:space="0" w:color="auto"/>
        <w:left w:val="none" w:sz="0" w:space="0" w:color="auto"/>
        <w:bottom w:val="none" w:sz="0" w:space="0" w:color="auto"/>
        <w:right w:val="none" w:sz="0" w:space="0" w:color="auto"/>
      </w:divBdr>
    </w:div>
    <w:div w:id="1837915076">
      <w:bodyDiv w:val="1"/>
      <w:marLeft w:val="0"/>
      <w:marRight w:val="0"/>
      <w:marTop w:val="0"/>
      <w:marBottom w:val="0"/>
      <w:divBdr>
        <w:top w:val="none" w:sz="0" w:space="0" w:color="auto"/>
        <w:left w:val="none" w:sz="0" w:space="0" w:color="auto"/>
        <w:bottom w:val="none" w:sz="0" w:space="0" w:color="auto"/>
        <w:right w:val="none" w:sz="0" w:space="0" w:color="auto"/>
      </w:divBdr>
    </w:div>
    <w:div w:id="1839344726">
      <w:bodyDiv w:val="1"/>
      <w:marLeft w:val="0"/>
      <w:marRight w:val="0"/>
      <w:marTop w:val="0"/>
      <w:marBottom w:val="0"/>
      <w:divBdr>
        <w:top w:val="none" w:sz="0" w:space="0" w:color="auto"/>
        <w:left w:val="none" w:sz="0" w:space="0" w:color="auto"/>
        <w:bottom w:val="none" w:sz="0" w:space="0" w:color="auto"/>
        <w:right w:val="none" w:sz="0" w:space="0" w:color="auto"/>
      </w:divBdr>
    </w:div>
    <w:div w:id="1841433108">
      <w:bodyDiv w:val="1"/>
      <w:marLeft w:val="0"/>
      <w:marRight w:val="0"/>
      <w:marTop w:val="0"/>
      <w:marBottom w:val="0"/>
      <w:divBdr>
        <w:top w:val="none" w:sz="0" w:space="0" w:color="auto"/>
        <w:left w:val="none" w:sz="0" w:space="0" w:color="auto"/>
        <w:bottom w:val="none" w:sz="0" w:space="0" w:color="auto"/>
        <w:right w:val="none" w:sz="0" w:space="0" w:color="auto"/>
      </w:divBdr>
    </w:div>
    <w:div w:id="1844124213">
      <w:bodyDiv w:val="1"/>
      <w:marLeft w:val="0"/>
      <w:marRight w:val="0"/>
      <w:marTop w:val="0"/>
      <w:marBottom w:val="0"/>
      <w:divBdr>
        <w:top w:val="none" w:sz="0" w:space="0" w:color="auto"/>
        <w:left w:val="none" w:sz="0" w:space="0" w:color="auto"/>
        <w:bottom w:val="none" w:sz="0" w:space="0" w:color="auto"/>
        <w:right w:val="none" w:sz="0" w:space="0" w:color="auto"/>
      </w:divBdr>
    </w:div>
    <w:div w:id="1845246958">
      <w:bodyDiv w:val="1"/>
      <w:marLeft w:val="0"/>
      <w:marRight w:val="0"/>
      <w:marTop w:val="0"/>
      <w:marBottom w:val="0"/>
      <w:divBdr>
        <w:top w:val="none" w:sz="0" w:space="0" w:color="auto"/>
        <w:left w:val="none" w:sz="0" w:space="0" w:color="auto"/>
        <w:bottom w:val="none" w:sz="0" w:space="0" w:color="auto"/>
        <w:right w:val="none" w:sz="0" w:space="0" w:color="auto"/>
      </w:divBdr>
    </w:div>
    <w:div w:id="1847668959">
      <w:bodyDiv w:val="1"/>
      <w:marLeft w:val="0"/>
      <w:marRight w:val="0"/>
      <w:marTop w:val="0"/>
      <w:marBottom w:val="0"/>
      <w:divBdr>
        <w:top w:val="none" w:sz="0" w:space="0" w:color="auto"/>
        <w:left w:val="none" w:sz="0" w:space="0" w:color="auto"/>
        <w:bottom w:val="none" w:sz="0" w:space="0" w:color="auto"/>
        <w:right w:val="none" w:sz="0" w:space="0" w:color="auto"/>
      </w:divBdr>
    </w:div>
    <w:div w:id="1859809252">
      <w:bodyDiv w:val="1"/>
      <w:marLeft w:val="0"/>
      <w:marRight w:val="0"/>
      <w:marTop w:val="0"/>
      <w:marBottom w:val="0"/>
      <w:divBdr>
        <w:top w:val="none" w:sz="0" w:space="0" w:color="auto"/>
        <w:left w:val="none" w:sz="0" w:space="0" w:color="auto"/>
        <w:bottom w:val="none" w:sz="0" w:space="0" w:color="auto"/>
        <w:right w:val="none" w:sz="0" w:space="0" w:color="auto"/>
      </w:divBdr>
    </w:div>
    <w:div w:id="1863325859">
      <w:bodyDiv w:val="1"/>
      <w:marLeft w:val="0"/>
      <w:marRight w:val="0"/>
      <w:marTop w:val="0"/>
      <w:marBottom w:val="0"/>
      <w:divBdr>
        <w:top w:val="none" w:sz="0" w:space="0" w:color="auto"/>
        <w:left w:val="none" w:sz="0" w:space="0" w:color="auto"/>
        <w:bottom w:val="none" w:sz="0" w:space="0" w:color="auto"/>
        <w:right w:val="none" w:sz="0" w:space="0" w:color="auto"/>
      </w:divBdr>
    </w:div>
    <w:div w:id="1879660366">
      <w:bodyDiv w:val="1"/>
      <w:marLeft w:val="0"/>
      <w:marRight w:val="0"/>
      <w:marTop w:val="0"/>
      <w:marBottom w:val="0"/>
      <w:divBdr>
        <w:top w:val="none" w:sz="0" w:space="0" w:color="auto"/>
        <w:left w:val="none" w:sz="0" w:space="0" w:color="auto"/>
        <w:bottom w:val="none" w:sz="0" w:space="0" w:color="auto"/>
        <w:right w:val="none" w:sz="0" w:space="0" w:color="auto"/>
      </w:divBdr>
    </w:div>
    <w:div w:id="1881895092">
      <w:bodyDiv w:val="1"/>
      <w:marLeft w:val="0"/>
      <w:marRight w:val="0"/>
      <w:marTop w:val="0"/>
      <w:marBottom w:val="0"/>
      <w:divBdr>
        <w:top w:val="none" w:sz="0" w:space="0" w:color="auto"/>
        <w:left w:val="none" w:sz="0" w:space="0" w:color="auto"/>
        <w:bottom w:val="none" w:sz="0" w:space="0" w:color="auto"/>
        <w:right w:val="none" w:sz="0" w:space="0" w:color="auto"/>
      </w:divBdr>
    </w:div>
    <w:div w:id="1883782222">
      <w:bodyDiv w:val="1"/>
      <w:marLeft w:val="0"/>
      <w:marRight w:val="0"/>
      <w:marTop w:val="0"/>
      <w:marBottom w:val="0"/>
      <w:divBdr>
        <w:top w:val="none" w:sz="0" w:space="0" w:color="auto"/>
        <w:left w:val="none" w:sz="0" w:space="0" w:color="auto"/>
        <w:bottom w:val="none" w:sz="0" w:space="0" w:color="auto"/>
        <w:right w:val="none" w:sz="0" w:space="0" w:color="auto"/>
      </w:divBdr>
    </w:div>
    <w:div w:id="1915122004">
      <w:bodyDiv w:val="1"/>
      <w:marLeft w:val="0"/>
      <w:marRight w:val="0"/>
      <w:marTop w:val="0"/>
      <w:marBottom w:val="0"/>
      <w:divBdr>
        <w:top w:val="none" w:sz="0" w:space="0" w:color="auto"/>
        <w:left w:val="none" w:sz="0" w:space="0" w:color="auto"/>
        <w:bottom w:val="none" w:sz="0" w:space="0" w:color="auto"/>
        <w:right w:val="none" w:sz="0" w:space="0" w:color="auto"/>
      </w:divBdr>
    </w:div>
    <w:div w:id="1915384840">
      <w:bodyDiv w:val="1"/>
      <w:marLeft w:val="0"/>
      <w:marRight w:val="0"/>
      <w:marTop w:val="0"/>
      <w:marBottom w:val="0"/>
      <w:divBdr>
        <w:top w:val="none" w:sz="0" w:space="0" w:color="auto"/>
        <w:left w:val="none" w:sz="0" w:space="0" w:color="auto"/>
        <w:bottom w:val="none" w:sz="0" w:space="0" w:color="auto"/>
        <w:right w:val="none" w:sz="0" w:space="0" w:color="auto"/>
      </w:divBdr>
    </w:div>
    <w:div w:id="1927954330">
      <w:bodyDiv w:val="1"/>
      <w:marLeft w:val="0"/>
      <w:marRight w:val="0"/>
      <w:marTop w:val="0"/>
      <w:marBottom w:val="0"/>
      <w:divBdr>
        <w:top w:val="none" w:sz="0" w:space="0" w:color="auto"/>
        <w:left w:val="none" w:sz="0" w:space="0" w:color="auto"/>
        <w:bottom w:val="none" w:sz="0" w:space="0" w:color="auto"/>
        <w:right w:val="none" w:sz="0" w:space="0" w:color="auto"/>
      </w:divBdr>
    </w:div>
    <w:div w:id="1928998198">
      <w:bodyDiv w:val="1"/>
      <w:marLeft w:val="0"/>
      <w:marRight w:val="0"/>
      <w:marTop w:val="0"/>
      <w:marBottom w:val="0"/>
      <w:divBdr>
        <w:top w:val="none" w:sz="0" w:space="0" w:color="auto"/>
        <w:left w:val="none" w:sz="0" w:space="0" w:color="auto"/>
        <w:bottom w:val="none" w:sz="0" w:space="0" w:color="auto"/>
        <w:right w:val="none" w:sz="0" w:space="0" w:color="auto"/>
      </w:divBdr>
    </w:div>
    <w:div w:id="1932348341">
      <w:bodyDiv w:val="1"/>
      <w:marLeft w:val="0"/>
      <w:marRight w:val="0"/>
      <w:marTop w:val="0"/>
      <w:marBottom w:val="0"/>
      <w:divBdr>
        <w:top w:val="none" w:sz="0" w:space="0" w:color="auto"/>
        <w:left w:val="none" w:sz="0" w:space="0" w:color="auto"/>
        <w:bottom w:val="none" w:sz="0" w:space="0" w:color="auto"/>
        <w:right w:val="none" w:sz="0" w:space="0" w:color="auto"/>
      </w:divBdr>
    </w:div>
    <w:div w:id="1934166301">
      <w:bodyDiv w:val="1"/>
      <w:marLeft w:val="0"/>
      <w:marRight w:val="0"/>
      <w:marTop w:val="0"/>
      <w:marBottom w:val="0"/>
      <w:divBdr>
        <w:top w:val="none" w:sz="0" w:space="0" w:color="auto"/>
        <w:left w:val="none" w:sz="0" w:space="0" w:color="auto"/>
        <w:bottom w:val="none" w:sz="0" w:space="0" w:color="auto"/>
        <w:right w:val="none" w:sz="0" w:space="0" w:color="auto"/>
      </w:divBdr>
    </w:div>
    <w:div w:id="1937513912">
      <w:bodyDiv w:val="1"/>
      <w:marLeft w:val="0"/>
      <w:marRight w:val="0"/>
      <w:marTop w:val="0"/>
      <w:marBottom w:val="0"/>
      <w:divBdr>
        <w:top w:val="none" w:sz="0" w:space="0" w:color="auto"/>
        <w:left w:val="none" w:sz="0" w:space="0" w:color="auto"/>
        <w:bottom w:val="none" w:sz="0" w:space="0" w:color="auto"/>
        <w:right w:val="none" w:sz="0" w:space="0" w:color="auto"/>
      </w:divBdr>
    </w:div>
    <w:div w:id="1946039729">
      <w:bodyDiv w:val="1"/>
      <w:marLeft w:val="0"/>
      <w:marRight w:val="0"/>
      <w:marTop w:val="0"/>
      <w:marBottom w:val="0"/>
      <w:divBdr>
        <w:top w:val="none" w:sz="0" w:space="0" w:color="auto"/>
        <w:left w:val="none" w:sz="0" w:space="0" w:color="auto"/>
        <w:bottom w:val="none" w:sz="0" w:space="0" w:color="auto"/>
        <w:right w:val="none" w:sz="0" w:space="0" w:color="auto"/>
      </w:divBdr>
    </w:div>
    <w:div w:id="1948657148">
      <w:bodyDiv w:val="1"/>
      <w:marLeft w:val="0"/>
      <w:marRight w:val="0"/>
      <w:marTop w:val="0"/>
      <w:marBottom w:val="0"/>
      <w:divBdr>
        <w:top w:val="none" w:sz="0" w:space="0" w:color="auto"/>
        <w:left w:val="none" w:sz="0" w:space="0" w:color="auto"/>
        <w:bottom w:val="none" w:sz="0" w:space="0" w:color="auto"/>
        <w:right w:val="none" w:sz="0" w:space="0" w:color="auto"/>
      </w:divBdr>
    </w:div>
    <w:div w:id="1954903280">
      <w:bodyDiv w:val="1"/>
      <w:marLeft w:val="0"/>
      <w:marRight w:val="0"/>
      <w:marTop w:val="0"/>
      <w:marBottom w:val="0"/>
      <w:divBdr>
        <w:top w:val="none" w:sz="0" w:space="0" w:color="auto"/>
        <w:left w:val="none" w:sz="0" w:space="0" w:color="auto"/>
        <w:bottom w:val="none" w:sz="0" w:space="0" w:color="auto"/>
        <w:right w:val="none" w:sz="0" w:space="0" w:color="auto"/>
      </w:divBdr>
    </w:div>
    <w:div w:id="1956017136">
      <w:bodyDiv w:val="1"/>
      <w:marLeft w:val="0"/>
      <w:marRight w:val="0"/>
      <w:marTop w:val="0"/>
      <w:marBottom w:val="0"/>
      <w:divBdr>
        <w:top w:val="none" w:sz="0" w:space="0" w:color="auto"/>
        <w:left w:val="none" w:sz="0" w:space="0" w:color="auto"/>
        <w:bottom w:val="none" w:sz="0" w:space="0" w:color="auto"/>
        <w:right w:val="none" w:sz="0" w:space="0" w:color="auto"/>
      </w:divBdr>
    </w:div>
    <w:div w:id="1964726008">
      <w:bodyDiv w:val="1"/>
      <w:marLeft w:val="0"/>
      <w:marRight w:val="0"/>
      <w:marTop w:val="0"/>
      <w:marBottom w:val="0"/>
      <w:divBdr>
        <w:top w:val="none" w:sz="0" w:space="0" w:color="auto"/>
        <w:left w:val="none" w:sz="0" w:space="0" w:color="auto"/>
        <w:bottom w:val="none" w:sz="0" w:space="0" w:color="auto"/>
        <w:right w:val="none" w:sz="0" w:space="0" w:color="auto"/>
      </w:divBdr>
    </w:div>
    <w:div w:id="1965192850">
      <w:bodyDiv w:val="1"/>
      <w:marLeft w:val="0"/>
      <w:marRight w:val="0"/>
      <w:marTop w:val="0"/>
      <w:marBottom w:val="0"/>
      <w:divBdr>
        <w:top w:val="none" w:sz="0" w:space="0" w:color="auto"/>
        <w:left w:val="none" w:sz="0" w:space="0" w:color="auto"/>
        <w:bottom w:val="none" w:sz="0" w:space="0" w:color="auto"/>
        <w:right w:val="none" w:sz="0" w:space="0" w:color="auto"/>
      </w:divBdr>
    </w:div>
    <w:div w:id="1984501218">
      <w:bodyDiv w:val="1"/>
      <w:marLeft w:val="0"/>
      <w:marRight w:val="0"/>
      <w:marTop w:val="0"/>
      <w:marBottom w:val="0"/>
      <w:divBdr>
        <w:top w:val="none" w:sz="0" w:space="0" w:color="auto"/>
        <w:left w:val="none" w:sz="0" w:space="0" w:color="auto"/>
        <w:bottom w:val="none" w:sz="0" w:space="0" w:color="auto"/>
        <w:right w:val="none" w:sz="0" w:space="0" w:color="auto"/>
      </w:divBdr>
    </w:div>
    <w:div w:id="1992101831">
      <w:bodyDiv w:val="1"/>
      <w:marLeft w:val="0"/>
      <w:marRight w:val="0"/>
      <w:marTop w:val="0"/>
      <w:marBottom w:val="0"/>
      <w:divBdr>
        <w:top w:val="none" w:sz="0" w:space="0" w:color="auto"/>
        <w:left w:val="none" w:sz="0" w:space="0" w:color="auto"/>
        <w:bottom w:val="none" w:sz="0" w:space="0" w:color="auto"/>
        <w:right w:val="none" w:sz="0" w:space="0" w:color="auto"/>
      </w:divBdr>
    </w:div>
    <w:div w:id="1994214761">
      <w:bodyDiv w:val="1"/>
      <w:marLeft w:val="0"/>
      <w:marRight w:val="0"/>
      <w:marTop w:val="0"/>
      <w:marBottom w:val="0"/>
      <w:divBdr>
        <w:top w:val="none" w:sz="0" w:space="0" w:color="auto"/>
        <w:left w:val="none" w:sz="0" w:space="0" w:color="auto"/>
        <w:bottom w:val="none" w:sz="0" w:space="0" w:color="auto"/>
        <w:right w:val="none" w:sz="0" w:space="0" w:color="auto"/>
      </w:divBdr>
    </w:div>
    <w:div w:id="2003776375">
      <w:bodyDiv w:val="1"/>
      <w:marLeft w:val="0"/>
      <w:marRight w:val="0"/>
      <w:marTop w:val="0"/>
      <w:marBottom w:val="0"/>
      <w:divBdr>
        <w:top w:val="none" w:sz="0" w:space="0" w:color="auto"/>
        <w:left w:val="none" w:sz="0" w:space="0" w:color="auto"/>
        <w:bottom w:val="none" w:sz="0" w:space="0" w:color="auto"/>
        <w:right w:val="none" w:sz="0" w:space="0" w:color="auto"/>
      </w:divBdr>
    </w:div>
    <w:div w:id="2009093646">
      <w:bodyDiv w:val="1"/>
      <w:marLeft w:val="0"/>
      <w:marRight w:val="0"/>
      <w:marTop w:val="0"/>
      <w:marBottom w:val="0"/>
      <w:divBdr>
        <w:top w:val="none" w:sz="0" w:space="0" w:color="auto"/>
        <w:left w:val="none" w:sz="0" w:space="0" w:color="auto"/>
        <w:bottom w:val="none" w:sz="0" w:space="0" w:color="auto"/>
        <w:right w:val="none" w:sz="0" w:space="0" w:color="auto"/>
      </w:divBdr>
    </w:div>
    <w:div w:id="2013943888">
      <w:bodyDiv w:val="1"/>
      <w:marLeft w:val="0"/>
      <w:marRight w:val="0"/>
      <w:marTop w:val="0"/>
      <w:marBottom w:val="0"/>
      <w:divBdr>
        <w:top w:val="none" w:sz="0" w:space="0" w:color="auto"/>
        <w:left w:val="none" w:sz="0" w:space="0" w:color="auto"/>
        <w:bottom w:val="none" w:sz="0" w:space="0" w:color="auto"/>
        <w:right w:val="none" w:sz="0" w:space="0" w:color="auto"/>
      </w:divBdr>
    </w:div>
    <w:div w:id="2015112010">
      <w:bodyDiv w:val="1"/>
      <w:marLeft w:val="0"/>
      <w:marRight w:val="0"/>
      <w:marTop w:val="0"/>
      <w:marBottom w:val="0"/>
      <w:divBdr>
        <w:top w:val="none" w:sz="0" w:space="0" w:color="auto"/>
        <w:left w:val="none" w:sz="0" w:space="0" w:color="auto"/>
        <w:bottom w:val="none" w:sz="0" w:space="0" w:color="auto"/>
        <w:right w:val="none" w:sz="0" w:space="0" w:color="auto"/>
      </w:divBdr>
    </w:div>
    <w:div w:id="2023430856">
      <w:bodyDiv w:val="1"/>
      <w:marLeft w:val="0"/>
      <w:marRight w:val="0"/>
      <w:marTop w:val="0"/>
      <w:marBottom w:val="0"/>
      <w:divBdr>
        <w:top w:val="none" w:sz="0" w:space="0" w:color="auto"/>
        <w:left w:val="none" w:sz="0" w:space="0" w:color="auto"/>
        <w:bottom w:val="none" w:sz="0" w:space="0" w:color="auto"/>
        <w:right w:val="none" w:sz="0" w:space="0" w:color="auto"/>
      </w:divBdr>
    </w:div>
    <w:div w:id="2024745665">
      <w:bodyDiv w:val="1"/>
      <w:marLeft w:val="0"/>
      <w:marRight w:val="0"/>
      <w:marTop w:val="0"/>
      <w:marBottom w:val="0"/>
      <w:divBdr>
        <w:top w:val="none" w:sz="0" w:space="0" w:color="auto"/>
        <w:left w:val="none" w:sz="0" w:space="0" w:color="auto"/>
        <w:bottom w:val="none" w:sz="0" w:space="0" w:color="auto"/>
        <w:right w:val="none" w:sz="0" w:space="0" w:color="auto"/>
      </w:divBdr>
    </w:div>
    <w:div w:id="2026596528">
      <w:bodyDiv w:val="1"/>
      <w:marLeft w:val="0"/>
      <w:marRight w:val="0"/>
      <w:marTop w:val="0"/>
      <w:marBottom w:val="0"/>
      <w:divBdr>
        <w:top w:val="none" w:sz="0" w:space="0" w:color="auto"/>
        <w:left w:val="none" w:sz="0" w:space="0" w:color="auto"/>
        <w:bottom w:val="none" w:sz="0" w:space="0" w:color="auto"/>
        <w:right w:val="none" w:sz="0" w:space="0" w:color="auto"/>
      </w:divBdr>
    </w:div>
    <w:div w:id="2028142601">
      <w:bodyDiv w:val="1"/>
      <w:marLeft w:val="0"/>
      <w:marRight w:val="0"/>
      <w:marTop w:val="0"/>
      <w:marBottom w:val="0"/>
      <w:divBdr>
        <w:top w:val="none" w:sz="0" w:space="0" w:color="auto"/>
        <w:left w:val="none" w:sz="0" w:space="0" w:color="auto"/>
        <w:bottom w:val="none" w:sz="0" w:space="0" w:color="auto"/>
        <w:right w:val="none" w:sz="0" w:space="0" w:color="auto"/>
      </w:divBdr>
    </w:div>
    <w:div w:id="2035886106">
      <w:bodyDiv w:val="1"/>
      <w:marLeft w:val="0"/>
      <w:marRight w:val="0"/>
      <w:marTop w:val="0"/>
      <w:marBottom w:val="0"/>
      <w:divBdr>
        <w:top w:val="none" w:sz="0" w:space="0" w:color="auto"/>
        <w:left w:val="none" w:sz="0" w:space="0" w:color="auto"/>
        <w:bottom w:val="none" w:sz="0" w:space="0" w:color="auto"/>
        <w:right w:val="none" w:sz="0" w:space="0" w:color="auto"/>
      </w:divBdr>
    </w:div>
    <w:div w:id="2038963568">
      <w:bodyDiv w:val="1"/>
      <w:marLeft w:val="0"/>
      <w:marRight w:val="0"/>
      <w:marTop w:val="0"/>
      <w:marBottom w:val="0"/>
      <w:divBdr>
        <w:top w:val="none" w:sz="0" w:space="0" w:color="auto"/>
        <w:left w:val="none" w:sz="0" w:space="0" w:color="auto"/>
        <w:bottom w:val="none" w:sz="0" w:space="0" w:color="auto"/>
        <w:right w:val="none" w:sz="0" w:space="0" w:color="auto"/>
      </w:divBdr>
    </w:div>
    <w:div w:id="2039159536">
      <w:bodyDiv w:val="1"/>
      <w:marLeft w:val="0"/>
      <w:marRight w:val="0"/>
      <w:marTop w:val="0"/>
      <w:marBottom w:val="0"/>
      <w:divBdr>
        <w:top w:val="none" w:sz="0" w:space="0" w:color="auto"/>
        <w:left w:val="none" w:sz="0" w:space="0" w:color="auto"/>
        <w:bottom w:val="none" w:sz="0" w:space="0" w:color="auto"/>
        <w:right w:val="none" w:sz="0" w:space="0" w:color="auto"/>
      </w:divBdr>
    </w:div>
    <w:div w:id="2053193455">
      <w:bodyDiv w:val="1"/>
      <w:marLeft w:val="0"/>
      <w:marRight w:val="0"/>
      <w:marTop w:val="0"/>
      <w:marBottom w:val="0"/>
      <w:divBdr>
        <w:top w:val="none" w:sz="0" w:space="0" w:color="auto"/>
        <w:left w:val="none" w:sz="0" w:space="0" w:color="auto"/>
        <w:bottom w:val="none" w:sz="0" w:space="0" w:color="auto"/>
        <w:right w:val="none" w:sz="0" w:space="0" w:color="auto"/>
      </w:divBdr>
    </w:div>
    <w:div w:id="2074230835">
      <w:bodyDiv w:val="1"/>
      <w:marLeft w:val="0"/>
      <w:marRight w:val="0"/>
      <w:marTop w:val="0"/>
      <w:marBottom w:val="0"/>
      <w:divBdr>
        <w:top w:val="none" w:sz="0" w:space="0" w:color="auto"/>
        <w:left w:val="none" w:sz="0" w:space="0" w:color="auto"/>
        <w:bottom w:val="none" w:sz="0" w:space="0" w:color="auto"/>
        <w:right w:val="none" w:sz="0" w:space="0" w:color="auto"/>
      </w:divBdr>
    </w:div>
    <w:div w:id="2076852358">
      <w:bodyDiv w:val="1"/>
      <w:marLeft w:val="0"/>
      <w:marRight w:val="0"/>
      <w:marTop w:val="0"/>
      <w:marBottom w:val="0"/>
      <w:divBdr>
        <w:top w:val="none" w:sz="0" w:space="0" w:color="auto"/>
        <w:left w:val="none" w:sz="0" w:space="0" w:color="auto"/>
        <w:bottom w:val="none" w:sz="0" w:space="0" w:color="auto"/>
        <w:right w:val="none" w:sz="0" w:space="0" w:color="auto"/>
      </w:divBdr>
    </w:div>
    <w:div w:id="2090929301">
      <w:bodyDiv w:val="1"/>
      <w:marLeft w:val="0"/>
      <w:marRight w:val="0"/>
      <w:marTop w:val="0"/>
      <w:marBottom w:val="0"/>
      <w:divBdr>
        <w:top w:val="none" w:sz="0" w:space="0" w:color="auto"/>
        <w:left w:val="none" w:sz="0" w:space="0" w:color="auto"/>
        <w:bottom w:val="none" w:sz="0" w:space="0" w:color="auto"/>
        <w:right w:val="none" w:sz="0" w:space="0" w:color="auto"/>
      </w:divBdr>
    </w:div>
    <w:div w:id="2094664444">
      <w:bodyDiv w:val="1"/>
      <w:marLeft w:val="0"/>
      <w:marRight w:val="0"/>
      <w:marTop w:val="0"/>
      <w:marBottom w:val="0"/>
      <w:divBdr>
        <w:top w:val="none" w:sz="0" w:space="0" w:color="auto"/>
        <w:left w:val="none" w:sz="0" w:space="0" w:color="auto"/>
        <w:bottom w:val="none" w:sz="0" w:space="0" w:color="auto"/>
        <w:right w:val="none" w:sz="0" w:space="0" w:color="auto"/>
      </w:divBdr>
    </w:div>
    <w:div w:id="2099211271">
      <w:bodyDiv w:val="1"/>
      <w:marLeft w:val="0"/>
      <w:marRight w:val="0"/>
      <w:marTop w:val="0"/>
      <w:marBottom w:val="0"/>
      <w:divBdr>
        <w:top w:val="none" w:sz="0" w:space="0" w:color="auto"/>
        <w:left w:val="none" w:sz="0" w:space="0" w:color="auto"/>
        <w:bottom w:val="none" w:sz="0" w:space="0" w:color="auto"/>
        <w:right w:val="none" w:sz="0" w:space="0" w:color="auto"/>
      </w:divBdr>
    </w:div>
    <w:div w:id="2113478544">
      <w:bodyDiv w:val="1"/>
      <w:marLeft w:val="0"/>
      <w:marRight w:val="0"/>
      <w:marTop w:val="0"/>
      <w:marBottom w:val="0"/>
      <w:divBdr>
        <w:top w:val="none" w:sz="0" w:space="0" w:color="auto"/>
        <w:left w:val="none" w:sz="0" w:space="0" w:color="auto"/>
        <w:bottom w:val="none" w:sz="0" w:space="0" w:color="auto"/>
        <w:right w:val="none" w:sz="0" w:space="0" w:color="auto"/>
      </w:divBdr>
    </w:div>
    <w:div w:id="212568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BCCB12D-2776-4C7C-ABAA-1762CF8510FC}"/>
      </w:docPartPr>
      <w:docPartBody>
        <w:p w:rsidR="00CD5CF7" w:rsidRDefault="00CD5CF7"/>
      </w:docPartBody>
    </w:docPart>
    <w:docPart>
      <w:docPartPr>
        <w:name w:val="7C913DCBC2B44279AE756E5501875D66"/>
        <w:category>
          <w:name w:val="General"/>
          <w:gallery w:val="placeholder"/>
        </w:category>
        <w:types>
          <w:type w:val="bbPlcHdr"/>
        </w:types>
        <w:behaviors>
          <w:behavior w:val="content"/>
        </w:behaviors>
        <w:guid w:val="{1EB4E82A-8153-47C4-B071-5A0768BD9DF6}"/>
      </w:docPartPr>
      <w:docPartBody>
        <w:p w:rsidR="009811F3" w:rsidRDefault="009811F3"/>
      </w:docPartBody>
    </w:docPart>
    <w:docPart>
      <w:docPartPr>
        <w:name w:val="2CAF8ACE417242D5A279271FDE378F6B"/>
        <w:category>
          <w:name w:val="General"/>
          <w:gallery w:val="placeholder"/>
        </w:category>
        <w:types>
          <w:type w:val="bbPlcHdr"/>
        </w:types>
        <w:behaviors>
          <w:behavior w:val="content"/>
        </w:behaviors>
        <w:guid w:val="{0F3309EA-9DC1-4DC8-B252-CAB03864F132}"/>
      </w:docPartPr>
      <w:docPartBody>
        <w:p w:rsidR="00000000" w:rsidRDefault="00616FE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D5CF7"/>
    <w:rsid w:val="009811F3"/>
    <w:rsid w:val="00CD5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Tho19</b:Tag>
    <b:SourceType>InternetSite</b:SourceType>
    <b:Guid>{EBEB5988-34B0-44F1-B320-0D8E820B5FD7}</b:Guid>
    <b:Title>Pestle Analysis </b:Title>
    <b:Year>2019</b:Year>
    <b:Author>
      <b:Author>
        <b:NameList>
          <b:Person>
            <b:Last>Bush</b:Last>
            <b:First>Thomas</b:First>
          </b:Person>
        </b:NameList>
      </b:Author>
    </b:Author>
    <b:YearAccessed>2022</b:YearAccessed>
    <b:MonthAccessed>November</b:MonthAccessed>
    <b:DayAccessed>17</b:DayAccessed>
    <b:URL>https://pestleanalysis.com/nhs-pestle-analysis/</b:URL>
    <b:RefOrder>2</b:RefOrder>
  </b:Source>
  <b:Source>
    <b:Tag>Mil22</b:Tag>
    <b:SourceType>InternetSite</b:SourceType>
    <b:Guid>{6C5ACCE0-9CD2-4319-BB8F-BCA3B486CA85}</b:Guid>
    <b:Author>
      <b:Author>
        <b:NameList>
          <b:Person>
            <b:Last>Milliken</b:Last>
            <b:First>David</b:First>
          </b:Person>
          <b:Person>
            <b:Last>Schomberg</b:Last>
            <b:First>William </b:First>
          </b:Person>
        </b:NameList>
      </b:Author>
    </b:Author>
    <b:Title>UK unemployment hits 48-year low, pushing up pay</b:Title>
    <b:Year>2022</b:Year>
    <b:YearAccessed>2022</b:YearAccessed>
    <b:MonthAccessed>November</b:MonthAccessed>
    <b:DayAccessed>21</b:DayAccessed>
    <b:URL>https://www.reuters.com/world/uk/uk-unemployment-falls-lowest-since-1974-2022-05-17/</b:URL>
    <b:RefOrder>41</b:RefOrder>
  </b:Source>
  <b:Source>
    <b:Tag>Kel22</b:Tag>
    <b:SourceType>InternetSite</b:SourceType>
    <b:Guid>{B2CCB0DF-BB1C-40A7-AF87-847CB1FBFAF3}</b:Guid>
    <b:Title>How Does Improved Health Care Affect Population Growth?</b:Title>
    <b:Year>2022</b:Year>
    <b:Author>
      <b:Author>
        <b:NameList>
          <b:Person>
            <b:Last>Dzialo</b:Last>
            <b:First>Kelsey</b:First>
          </b:Person>
        </b:NameList>
      </b:Author>
    </b:Author>
    <b:YearAccessed>2022</b:YearAccessed>
    <b:MonthAccessed>November </b:MonthAccessed>
    <b:DayAccessed>21</b:DayAccessed>
    <b:URL>https://amazingcharts.com/2022/07/20/how-does-improved-health-care-affect-population-growth/</b:URL>
    <b:RefOrder>42</b:RefOrder>
  </b:Source>
  <b:Source>
    <b:Tag>Cas18</b:Tag>
    <b:SourceType>InternetSite</b:SourceType>
    <b:Guid>{49A6682B-7D75-486F-96F1-58127A7AE0D1}</b:Guid>
    <b:Title>NHS at 70: What will new technology mean for the NHS and its patients?</b:Title>
    <b:Year>2018</b:Year>
    <b:YearAccessed>2022</b:YearAccessed>
    <b:MonthAccessed>November</b:MonthAccessed>
    <b:DayAccessed>21</b:DayAccessed>
    <b:URL>https://www.health.org.uk/publications/nhs-at-70-what-will-new-technology-mean-for-the-nhs-and-its-patients</b:URL>
    <b:Author>
      <b:Author>
        <b:NameList>
          <b:Person>
            <b:Last>Castle-Clarke</b:Last>
            <b:First>S</b:First>
          </b:Person>
        </b:NameList>
      </b:Author>
    </b:Author>
    <b:RefOrder>12</b:RefOrder>
  </b:Source>
  <b:Source>
    <b:Tag>Hor21</b:Tag>
    <b:SourceType>InternetSite</b:SourceType>
    <b:Guid>{BA1CBBE2-2BA7-4F60-BB10-52FAFFAE1129}</b:Guid>
    <b:Title>Securing a positive health care technology legacy from COVID-19</b:Title>
    <b:Year>2021</b:Year>
    <b:YearAccessed>2022</b:YearAccessed>
    <b:MonthAccessed>November</b:MonthAccessed>
    <b:DayAccessed>21</b:DayAccessed>
    <b:URL>https://www.health.org.uk/publications/long-reads/securing-a-positive-health-care-technology-legacy-from-covid-19</b:URL>
    <b:Author>
      <b:Author>
        <b:NameList>
          <b:Person>
            <b:Last>Horton</b:Last>
            <b:First>Tim</b:First>
          </b:Person>
          <b:Person>
            <b:Last>et al.</b:Last>
          </b:Person>
        </b:NameList>
      </b:Author>
    </b:Author>
    <b:RefOrder>43</b:RefOrder>
  </b:Source>
  <b:Source>
    <b:Tag>Fas20</b:Tag>
    <b:SourceType>InternetSite</b:SourceType>
    <b:Guid>{9292D3E7-E878-49B8-9934-1E89759B091A}</b:Guid>
    <b:Author>
      <b:Author>
        <b:NameList>
          <b:Person>
            <b:Last>Fasso-Opie</b:Last>
            <b:First>Kaitlyn</b:First>
          </b:Person>
        </b:NameList>
      </b:Author>
    </b:Author>
    <b:Title>EVERYTHING YOU NEED TO KNOW ABOUT THE NATIONAL HEALTH SERVICE (NHS)</b:Title>
    <b:Year>2020</b:Year>
    <b:YearAccessed>2022</b:YearAccessed>
    <b:MonthAccessed>November </b:MonthAccessed>
    <b:DayAccessed>24</b:DayAccessed>
    <b:URL>https://www.britbound.com/the-inbounder/everything-you-need-to-know-about-the-national-health-service-nhs</b:URL>
    <b:RefOrder>18</b:RefOrder>
  </b:Source>
  <b:Source>
    <b:Tag>Kel20</b:Tag>
    <b:SourceType>InternetSite</b:SourceType>
    <b:Guid>{A1F36B78-D86F-47E5-9D55-9255CB83355C}</b:Guid>
    <b:Author>
      <b:Author>
        <b:NameList>
          <b:Person>
            <b:Last>Wong</b:Last>
            <b:First>Kellie</b:First>
          </b:Person>
        </b:NameList>
      </b:Author>
    </b:Author>
    <b:Title>Organizational culture: Definition, importance, and development</b:Title>
    <b:Year>2020</b:Year>
    <b:YearAccessed>2022</b:YearAccessed>
    <b:MonthAccessed>November </b:MonthAccessed>
    <b:DayAccessed>28</b:DayAccessed>
    <b:URL>https://www.achievers.com/blog/organizational-culture-definition/</b:URL>
    <b:RefOrder>21</b:RefOrder>
  </b:Source>
  <b:Source xmlns:b="http://schemas.openxmlformats.org/officeDocument/2006/bibliography">
    <b:Tag>Wan20</b:Tag>
    <b:SourceType>InternetSite</b:SourceType>
    <b:Guid>{26890D22-B640-40D7-AD24-F232DE5702E6}</b:Guid>
    <b:Author>
      <b:Author>
        <b:NameList>
          <b:Person>
            <b:Last>Wang J.</b:Last>
            <b:First>Shen</b:First>
            <b:Middle>J., Ye D., Yan X., Zhang Y., Yang W</b:Middle>
          </b:Person>
        </b:NameList>
      </b:Author>
    </b:Author>
    <b:Title>Disinfection technology of hospital wastes and wastewater: suggestions for disinfection strategy during coronavirus Disease 2019 (COVID-19) pandemic in China.</b:Title>
    <b:Year>2020</b:Year>
    <b:YearAccessed>2022</b:YearAccessed>
    <b:MonthAccessed>November</b:MonthAccessed>
    <b:DayAccessed>30</b:DayAccessed>
    <b:URL>https://www.ncbi.nlm.nih.gov/pmc/articles/PMC7194566/</b:URL>
    <b:RefOrder>44</b:RefOrder>
  </b:Source>
  <b:Source>
    <b:Tag>Cam19</b:Tag>
    <b:SourceType>InternetSite</b:SourceType>
    <b:Guid>{452B092C-B1D1-479E-AB87-14DC7DF35ACA}</b:Guid>
    <b:Author>
      <b:Author>
        <b:NameList>
          <b:Person>
            <b:Last>Oung</b:Last>
            <b:First>Camille</b:First>
          </b:Person>
        </b:NameList>
      </b:Author>
    </b:Author>
    <b:Title>The environment needs to be higher up the NHS agenda</b:Title>
    <b:Year>2019</b:Year>
    <b:YearAccessed>2022</b:YearAccessed>
    <b:MonthAccessed>November</b:MonthAccessed>
    <b:DayAccessed>30</b:DayAccessed>
    <b:URL>https://www.nuffieldtrust.org.uk/news-item/the-environment-needs-to-be-higher-up-the-nhs-agenda#:~:text=Increased%20temperature%20due%20to%20global,and%20expanding%20list%20of%20diseases.</b:URL>
    <b:RefOrder>15</b:RefOrder>
  </b:Source>
  <b:Source>
    <b:Tag>NHS22</b:Tag>
    <b:SourceType>InternetSite</b:SourceType>
    <b:Guid>{515BAA5C-636D-4368-8AA6-140624D9543E}</b:Guid>
    <b:Author>
      <b:Author>
        <b:Corporate>NHS</b:Corporate>
      </b:Author>
    </b:Author>
    <b:Title>NHSBSA Strategy 2022-25</b:Title>
    <b:Year>2022</b:Year>
    <b:YearAccessed>2022</b:YearAccessed>
    <b:MonthAccessed>November</b:MonthAccessed>
    <b:DayAccessed>30</b:DayAccessed>
    <b:URL>https://www.nhsbsa.nhs.uk/sites/default/files/2022-04/Strategy%202022-25%20%28V1%29%2004.2022.pdf</b:URL>
    <b:RefOrder>17</b:RefOrder>
  </b:Source>
  <b:Source>
    <b:Tag>Sar19</b:Tag>
    <b:SourceType>InternetSite</b:SourceType>
    <b:Guid>{1F78765F-941C-4379-BF8F-C3428BCD67A0}</b:Guid>
    <b:Author>
      <b:Author>
        <b:NameList>
          <b:Person>
            <b:Last>Benstead</b:Last>
            <b:First>Sarah</b:First>
          </b:Person>
        </b:NameList>
      </b:Author>
    </b:Author>
    <b:Title>4 different types of company culture explained</b:Title>
    <b:Year>2019</b:Year>
    <b:YearAccessed>2022</b:YearAccessed>
    <b:MonthAccessed>November</b:MonthAccessed>
    <b:DayAccessed>30</b:DayAccessed>
    <b:URL>https://www.breathehr.com/en-gb/blog/topic/company-culture/4-different-types-of-company-culture-explained</b:URL>
    <b:RefOrder>22</b:RefOrder>
  </b:Source>
  <b:Source>
    <b:Tag>Dar20</b:Tag>
    <b:SourceType>InternetSite</b:SourceType>
    <b:Guid>{CEB458B4-483B-4045-A88B-098A93F0F9F3}</b:Guid>
    <b:Author>
      <b:Author>
        <b:NameList>
          <b:Person>
            <b:Last>Keswani</b:Last>
            <b:First>Darpan</b:First>
          </b:Person>
        </b:NameList>
      </b:Author>
    </b:Author>
    <b:Title>Understanding organizational subcultures and countercultures</b:Title>
    <b:Year>2020</b:Year>
    <b:YearAccessed>2022</b:YearAccessed>
    <b:MonthAccessed>November </b:MonthAccessed>
    <b:DayAccessed>30</b:DayAccessed>
    <b:URL>https://www.ekoapp.com/blog/understanding-organizational-subcultures-and-countercultures</b:URL>
    <b:RefOrder>23</b:RefOrder>
  </b:Source>
  <b:Source>
    <b:Tag>Iva22</b:Tag>
    <b:SourceType>InternetSite</b:SourceType>
    <b:Guid>{ACD53976-D4A1-4646-B7AD-591179735171}</b:Guid>
    <b:Title>Work Culture</b:Title>
    <b:Year>2022</b:Year>
    <b:YearAccessed>2022</b:YearAccessed>
    <b:MonthAccessed>November </b:MonthAccessed>
    <b:DayAccessed>30</b:DayAccessed>
    <b:URL>https://www.valamis.com/hub/work-culture</b:URL>
    <b:Author>
      <b:Author>
        <b:NameList>
          <b:Person>
            <b:Last>Andreev</b:Last>
            <b:First>Ivan</b:First>
          </b:Person>
        </b:NameList>
      </b:Author>
    </b:Author>
    <b:RefOrder>24</b:RefOrder>
  </b:Source>
  <b:Source>
    <b:Tag>Jes21</b:Tag>
    <b:SourceType>InternetSite</b:SourceType>
    <b:Guid>{4752B473-5532-485A-949A-A31699B10103}</b:Guid>
    <b:Author>
      <b:Author>
        <b:NameList>
          <b:Person>
            <b:Last>Brain</b:Last>
            <b:First>Jessica</b:First>
          </b:Person>
        </b:NameList>
      </b:Author>
    </b:Author>
    <b:Title>The Birth of the NHS</b:Title>
    <b:Year>2021</b:Year>
    <b:YearAccessed>2022</b:YearAccessed>
    <b:MonthAccessed>December</b:MonthAccessed>
    <b:DayAccessed>4</b:DayAccessed>
    <b:URL>https://www.historic-uk.com/HistoryUK/HistoryofBritain/Birth-of-the-NHS/</b:URL>
    <b:RefOrder>1</b:RefOrder>
  </b:Source>
  <b:Source>
    <b:Tag>Jon21</b:Tag>
    <b:SourceType>InternetSite</b:SourceType>
    <b:Guid>{527CC024-078D-4B7B-BC81-884649D2F580}</b:Guid>
    <b:Author>
      <b:Author>
        <b:NameList>
          <b:Person>
            <b:Last>Holmes</b:Last>
            <b:First>Jonathon</b:First>
          </b:Person>
        </b:NameList>
      </b:Author>
    </b:Author>
    <b:Title>Brexit and the end of the transition period: what does it mean for the health and care system?</b:Title>
    <b:Year>2021</b:Year>
    <b:YearAccessed>2022</b:YearAccessed>
    <b:MonthAccessed>December</b:MonthAccessed>
    <b:DayAccessed>4</b:DayAccessed>
    <b:URL>https://www.kingsfund.org.uk/publications/articles/brexit-end-of-transition-period-impact-health-care-system</b:URL>
    <b:RefOrder>3</b:RefOrder>
  </b:Source>
  <b:Source>
    <b:Tag>Ric22</b:Tag>
    <b:SourceType>InternetSite</b:SourceType>
    <b:Guid>{CD43F966-2A91-463B-AF5F-77D21A257309}</b:Guid>
    <b:Author>
      <b:Author>
        <b:NameList>
          <b:Person>
            <b:Last>Partington</b:Last>
            <b:First>Richard</b:First>
          </b:Person>
        </b:NameList>
      </b:Author>
    </b:Author>
    <b:Title>UK unemployment falls but number of long-term sick rises to record high</b:Title>
    <b:Year>2022</b:Year>
    <b:YearAccessed>2022</b:YearAccessed>
    <b:MonthAccessed>December </b:MonthAccessed>
    <b:DayAccessed>4</b:DayAccessed>
    <b:URL>https://www.theguardian.com/business/2022/oct/11/uk-unemployment-long-term-sick-jobless-level-pay-inflation</b:URL>
    <b:RefOrder>45</b:RefOrder>
  </b:Source>
  <b:Source>
    <b:Tag>Ric20</b:Tag>
    <b:SourceType>InternetSite</b:SourceType>
    <b:Guid>{D82E46B8-D090-44E5-B4A5-7FF25FBA64CD}</b:Guid>
    <b:Author>
      <b:Author>
        <b:NameList>
          <b:Person>
            <b:Last>Partington</b:Last>
            <b:First>Richard</b:First>
          </b:Person>
        </b:NameList>
      </b:Author>
    </b:Author>
    <b:Title>Out-of-work households £1,600 worse off during Covid-19 due to austerity</b:Title>
    <b:Year>2020</b:Year>
    <b:YearAccessed>2022</b:YearAccessed>
    <b:MonthAccessed>December</b:MonthAccessed>
    <b:DayAccessed>4</b:DayAccessed>
    <b:URL>https://www.theguardian.com/world/2020/jun/25/out-of-work-households-1600-worse-off-during-covid-19-due-to-austerity</b:URL>
    <b:RefOrder>46</b:RefOrder>
  </b:Source>
  <b:Source>
    <b:Tag>Val22</b:Tag>
    <b:SourceType>InternetSite</b:SourceType>
    <b:Guid>{E0373FA6-995D-4E48-A723-04CC5D60E9E5}</b:Guid>
    <b:Author>
      <b:Author>
        <b:NameList>
          <b:Person>
            <b:Last>Valentina Romei</b:Last>
            <b:First>Martin</b:First>
            <b:Middle>Stabe</b:Middle>
          </b:Person>
        </b:NameList>
      </b:Author>
    </b:Author>
    <b:Title>Older population in England and Wales hits record high</b:Title>
    <b:Year>2022</b:Year>
    <b:YearAccessed>2022</b:YearAccessed>
    <b:MonthAccessed>December</b:MonthAccessed>
    <b:DayAccessed>4</b:DayAccessed>
    <b:URL>https://www.ft.com/content/c8334a2a-cef9-4ed8-9470-5a4dbcfcd351</b:URL>
    <b:RefOrder>47</b:RefOrder>
  </b:Source>
  <b:Source>
    <b:Tag>Cha21</b:Tag>
    <b:SourceType>InternetSite</b:SourceType>
    <b:Guid>{F28DA03D-9D48-47ED-A38C-B0EBAFE57592}</b:Guid>
    <b:Author>
      <b:Author>
        <b:NameList>
          <b:Person>
            <b:Last>Coleman</b:Last>
            <b:First>Charley</b:First>
          </b:Person>
        </b:NameList>
      </b:Author>
    </b:Author>
    <b:Title>Negligence in the NHS: liability costs</b:Title>
    <b:Year>2021</b:Year>
    <b:YearAccessed>2022</b:YearAccessed>
    <b:MonthAccessed>December</b:MonthAccessed>
    <b:DayAccessed>6</b:DayAccessed>
    <b:URL>https://lordslibrary.parliament.uk/negligence-in-the-nhs-liability-costs/</b:URL>
    <b:RefOrder>48</b:RefOrder>
  </b:Source>
  <b:Source>
    <b:Tag>Sas22</b:Tag>
    <b:SourceType>InternetSite</b:SourceType>
    <b:Guid>{37A34A77-ACAE-4A93-A47C-B28030ADF536}</b:Guid>
    <b:Author>
      <b:Author>
        <b:NameList>
          <b:Person>
            <b:Last>Hicking</b:Last>
            <b:First>Saskia</b:First>
          </b:Person>
        </b:NameList>
      </b:Author>
    </b:Author>
    <b:Title>Cap on legal costs to save NHS over half a billion</b:Title>
    <b:Year>2022</b:Year>
    <b:YearAccessed>2022</b:YearAccessed>
    <b:MonthAccessed>December</b:MonthAccessed>
    <b:DayAccessed>6</b:DayAccessed>
    <b:URL>https://www.nationalhealthexecutive.com/articles/cap-legal-costs-save-nhs-over-half-billion</b:URL>
    <b:RefOrder>49</b:RefOrder>
  </b:Source>
  <b:Source>
    <b:Tag>Jen21</b:Tag>
    <b:SourceType>JournalArticle</b:SourceType>
    <b:Guid>{9B09D663-8B00-4528-9D9A-C6F61563DAFB}</b:Guid>
    <b:Title>National trends and cost of litigation in UK National Health Service (NHS): a specialty-specific analysis from the past decade</b:Title>
    <b:Year>2021</b:Year>
    <b:Author>
      <b:Author>
        <b:NameList>
          <b:Person>
            <b:Last>Jenni Lane</b:Last>
            <b:First>Rahul</b:First>
            <b:Middle>Bhom, Bhaskar Somani</b:Middle>
          </b:Person>
        </b:NameList>
      </b:Author>
    </b:Author>
    <b:JournalName>Sage Journals</b:JournalName>
    <b:Pages>1</b:Pages>
    <b:Volume>66</b:Volume>
    <b:Issue>4</b:Issue>
    <b:RefOrder>14</b:RefOrder>
  </b:Source>
  <b:Source>
    <b:Tag>Cha22</b:Tag>
    <b:SourceType>InternetSite</b:SourceType>
    <b:Guid>{C8A1054B-39CE-4D79-919C-6B898EC6ECF8}</b:Guid>
    <b:Author>
      <b:Author>
        <b:NameList>
          <b:Person>
            <b:Last>Trueman</b:Last>
            <b:First>Charlotte</b:First>
          </b:Person>
        </b:NameList>
      </b:Author>
    </b:Author>
    <b:Title>How technology will shape the post-pandemic NHS</b:Title>
    <b:Year>2022</b:Year>
    <b:YearAccessed>2022</b:YearAccessed>
    <b:MonthAccessed>December</b:MonthAccessed>
    <b:DayAccessed>7</b:DayAccessed>
    <b:URL>https://www.computerworld.com/article/3645432/how-technology-will-shape-the-post-pandemic-nhs.html</b:URL>
    <b:RefOrder>25</b:RefOrder>
  </b:Source>
  <b:Source>
    <b:Tag>Lau22</b:Tag>
    <b:SourceType>InternetSite</b:SourceType>
    <b:Guid>{BCCF9DDF-0A9E-4041-848A-CACCC92E0C7F}</b:Guid>
    <b:Author>
      <b:Author>
        <b:NameList>
          <b:Person>
            <b:Last>O'Donnell</b:Last>
            <b:First>Lauren</b:First>
          </b:Person>
        </b:NameList>
      </b:Author>
    </b:Author>
    <b:Title>How Does Company Culture Impact Employees?</b:Title>
    <b:Year>2022</b:Year>
    <b:YearAccessed>2022</b:YearAccessed>
    <b:MonthAccessed>December</b:MonthAccessed>
    <b:DayAccessed>8</b:DayAccessed>
    <b:URL>https://www.greatplacetowork.ca/en/articles/how-does-company-culture-impact-employees</b:URL>
    <b:RefOrder>36</b:RefOrder>
  </b:Source>
  <b:Source>
    <b:Tag>Peo16</b:Tag>
    <b:SourceType>InternetSite</b:SourceType>
    <b:Guid>{8C74C3FB-BDBD-4659-AFFB-765EEE8ECCD8}</b:Guid>
    <b:Author>
      <b:Author>
        <b:NameList>
          <b:Person>
            <b:Last>PeopleFluent</b:Last>
          </b:Person>
        </b:NameList>
      </b:Author>
    </b:Author>
    <b:Title>Why HR is the Best Place to Start Improving Patient Experience</b:Title>
    <b:Year>2016</b:Year>
    <b:YearAccessed>2022</b:YearAccessed>
    <b:MonthAccessed>December</b:MonthAccessed>
    <b:DayAccessed>9</b:DayAccessed>
    <b:URL>https://www.peoplefluent.com/blog/performance/healthcare-hr-improves-patient-experience/</b:URL>
    <b:RefOrder>50</b:RefOrder>
  </b:Source>
  <b:Source>
    <b:Tag>Kot96</b:Tag>
    <b:SourceType>InternetSite</b:SourceType>
    <b:Guid>{F4F9B237-8617-4968-9073-E22E92C8D0BF}</b:Guid>
    <b:Author>
      <b:Author>
        <b:NameList>
          <b:Person>
            <b:Last>Kotter</b:Last>
            <b:First>John</b:First>
          </b:Person>
        </b:NameList>
      </b:Author>
    </b:Author>
    <b:Title>Kotter’s 8 step Model of Change</b:Title>
    <b:Year>1996</b:Year>
    <b:YearAccessed>2022</b:YearAccessed>
    <b:MonthAccessed>December</b:MonthAccessed>
    <b:DayAccessed>9</b:DayAccessed>
    <b:URL>https://www.managementstudyguide.com/kotters-8-step-model-of-change.htm</b:URL>
    <b:RefOrder>51</b:RefOrder>
  </b:Source>
  <b:Source>
    <b:Tag>Ire21</b:Tag>
    <b:SourceType>InternetSite</b:SourceType>
    <b:Guid>{B3646234-A269-4223-992E-17B40901CDF1}</b:Guid>
    <b:Author>
      <b:Author>
        <b:NameList>
          <b:Person>
            <b:Last>Budoian</b:Last>
            <b:First>Iren</b:First>
          </b:Person>
        </b:NameList>
      </b:Author>
    </b:Author>
    <b:Title>What’s Organizational Planned Change</b:Title>
    <b:Year>2021</b:Year>
    <b:YearAccessed>2022</b:YearAccessed>
    <b:MonthAccessed>December </b:MonthAccessed>
    <b:DayAccessed>9</b:DayAccessed>
    <b:URL>https://digitalleadership.com/blog/what-is-planned-change-in-organizational-development/</b:URL>
    <b:RefOrder>28</b:RefOrder>
  </b:Source>
  <b:Source>
    <b:Tag>Ben19</b:Tag>
    <b:SourceType>InternetSite</b:SourceType>
    <b:Guid>{764A29ED-53D8-4539-A3E8-0A5EC4368217}</b:Guid>
    <b:Author>
      <b:Author>
        <b:NameList>
          <b:Person>
            <b:Last>Mueller</b:Last>
            <b:First>Benjamin</b:First>
          </b:Person>
        </b:NameList>
      </b:Author>
    </b:Author>
    <b:Title>What Is Austerity and How Has It Affected British Society?</b:Title>
    <b:Year>2019</b:Year>
    <b:YearAccessed>2022</b:YearAccessed>
    <b:MonthAccessed>December</b:MonthAccessed>
    <b:DayAccessed>10</b:DayAccessed>
    <b:URL>https://www.nytimes.com/2019/02/24/world/europe/britain-austerity-may-budget.html#:~:text=The%20austerity%20measures%20were%20imposed,they%20called%20the%20Big%20Society.</b:URL>
    <b:RefOrder>52</b:RefOrder>
  </b:Source>
  <b:Source>
    <b:Tag>Del22</b:Tag>
    <b:SourceType>InternetSite</b:SourceType>
    <b:Guid>{355DEC05-49AA-4FB6-A150-6143AF960FE8}</b:Guid>
    <b:Author>
      <b:Author>
        <b:NameList>
          <b:Person>
            <b:Last>Strauss</b:Last>
            <b:First>Delphine</b:First>
          </b:Person>
        </b:NameList>
      </b:Author>
    </b:Author>
    <b:Title>UK’s growth prospects worst among top economies, warns OECD</b:Title>
    <b:Year>2022</b:Year>
    <b:YearAccessed>2022</b:YearAccessed>
    <b:MonthAccessed>December </b:MonthAccessed>
    <b:DayAccessed>10</b:DayAccessed>
    <b:URL>https://www.ft.com/content/d6b84faf-f556-4fdd-ac27-65c2d514aa2f</b:URL>
    <b:RefOrder>7</b:RefOrder>
  </b:Source>
  <b:Source>
    <b:Tag>Rac22</b:Tag>
    <b:SourceType>SoundRecording</b:SourceType>
    <b:Guid>{324565F2-9539-40DC-8BC3-1083E4342C57}</b:Guid>
    <b:Title>The Health Foundation Podcast, Does a new Prime Minister signal change in health and social care? – with Rachel Wolf and Isabel Hardman</b:Title>
    <b:Year>2022</b:Year>
    <b:Author>
      <b:Interviewee>
        <b:NameList>
          <b:Person>
            <b:Last>Wolf</b:Last>
            <b:First>Rachel</b:First>
          </b:Person>
        </b:NameList>
      </b:Interviewee>
      <b:Composer>
        <b:NameList>
          <b:Person>
            <b:Last>Wolf</b:Last>
            <b:First>Rachel</b:First>
          </b:Person>
        </b:NameList>
      </b:Composer>
    </b:Author>
    <b:Month>September </b:Month>
    <b:Day>22</b:Day>
    <b:ProductionCompany>Health Foundation</b:ProductionCompany>
    <b:RefOrder>53</b:RefOrder>
  </b:Source>
  <b:Source>
    <b:Tag>Dan22</b:Tag>
    <b:SourceType>InternetSite</b:SourceType>
    <b:Guid>{AA0A64D8-C103-4D2A-9F75-57597EB555FB}</b:Guid>
    <b:Title>NHS waiting times at all-time high with A&amp;E and cancer patients hit hardest</b:Title>
    <b:Year>2022</b:Year>
    <b:Author>
      <b:Author>
        <b:NameList>
          <b:Person>
            <b:Last>Binns</b:Last>
            <b:First>Daniel</b:First>
          </b:Person>
        </b:NameList>
      </b:Author>
    </b:Author>
    <b:YearAccessed>2022</b:YearAccessed>
    <b:MonthAccessed>December</b:MonthAccessed>
    <b:DayAccessed>10</b:DayAccessed>
    <b:URL>https://metro.co.uk/2022/11/11/nhs-waiting-lists-stretch-to-another-all-time-high-17739666/</b:URL>
    <b:RefOrder>5</b:RefOrder>
  </b:Source>
  <b:Source>
    <b:Tag>Den22</b:Tag>
    <b:SourceType>InternetSite</b:SourceType>
    <b:Guid>{353CF064-F15B-46C5-BB76-25194D06FB78}</b:Guid>
    <b:Author>
      <b:Author>
        <b:NameList>
          <b:Person>
            <b:Last>Campbell</b:Last>
            <b:First>Denis</b:First>
          </b:Person>
        </b:NameList>
      </b:Author>
    </b:Author>
    <b:Title>Urgent surgery ‘may be postponed’ by nurses’ strikes, say NHS bosses</b:Title>
    <b:Year>2022</b:Year>
    <b:YearAccessed>2022</b:YearAccessed>
    <b:MonthAccessed>December</b:MonthAccessed>
    <b:DayAccessed>10</b:DayAccessed>
    <b:URL>https://www.theguardian.com/society/2022/nov/28/urgent-surgery-may-be-postponed-by-nurses-strikes-say-nhs-bosses</b:URL>
    <b:RefOrder>6</b:RefOrder>
  </b:Source>
  <b:Source>
    <b:Tag>Ben191</b:Tag>
    <b:SourceType>InternetSite</b:SourceType>
    <b:Guid>{978937E0-5CC4-4E28-9273-B220D185212A}</b:Guid>
    <b:Author>
      <b:Author>
        <b:NameList>
          <b:Person>
            <b:Last>Mueller</b:Last>
            <b:First>Benjamin</b:First>
          </b:Person>
        </b:NameList>
      </b:Author>
    </b:Author>
    <b:Title>What Is Austerity and How Has It Affected British Society?</b:Title>
    <b:Year>2019</b:Year>
    <b:YearAccessed>2022</b:YearAccessed>
    <b:MonthAccessed>December </b:MonthAccessed>
    <b:DayAccessed>10</b:DayAccessed>
    <b:URL>https://www.nytimes.com/2019/02/24/world/europe/britain-austerity-may-budget.html</b:URL>
    <b:RefOrder>54</b:RefOrder>
  </b:Source>
  <b:Source>
    <b:Tag>Nig21</b:Tag>
    <b:SourceType>SoundRecording</b:SourceType>
    <b:Guid>{93F84184-7F54-43B3-A0F8-69EF1E6862D3}</b:Guid>
    <b:Title>Embracing and leading organisational change</b:Title>
    <b:Year>2021</b:Year>
    <b:Author>
      <b:Composer>
        <b:NameList>
          <b:Person>
            <b:Last>Cassidy</b:Last>
            <b:First>Nigel</b:First>
          </b:Person>
        </b:NameList>
      </b:Composer>
    </b:Author>
    <b:ProductionCompany>CIPD</b:ProductionCompany>
    <b:RefOrder>30</b:RefOrder>
  </b:Source>
  <b:Source>
    <b:Tag>Dav21</b:Tag>
    <b:SourceType>InternetSite</b:SourceType>
    <b:Guid>{9A7F5712-F3F7-40C1-A3FB-D5E3CDDE0E93}</b:Guid>
    <b:Title>What a good relationship between HR and unions looks like</b:Title>
    <b:Year>2021</b:Year>
    <b:Author>
      <b:Author>
        <b:NameList>
          <b:Person>
            <b:Last>Liddle</b:Last>
            <b:First>David</b:First>
          </b:Person>
        </b:NameList>
      </b:Author>
    </b:Author>
    <b:YearAccessed>2022</b:YearAccessed>
    <b:MonthAccessed>December</b:MonthAccessed>
    <b:DayAccessed>10</b:DayAccessed>
    <b:URL>https://www.hrmagazine.co.uk/content/features/what-a-good-relationship-between-hr-and-unions-looks-like</b:URL>
    <b:RefOrder>31</b:RefOrder>
  </b:Source>
  <b:Source>
    <b:Tag>Sam22</b:Tag>
    <b:SourceType>InternetSite</b:SourceType>
    <b:Guid>{411D0722-84DA-4707-83BE-6AABDEDB07C2}</b:Guid>
    <b:Author>
      <b:Author>
        <b:NameList>
          <b:Person>
            <b:Last>Dickson</b:Last>
            <b:First>Samantha</b:First>
          </b:Person>
        </b:NameList>
      </b:Author>
    </b:Author>
    <b:Title>Strike action: What does the law say and how should HR respond?</b:Title>
    <b:Year>2022</b:Year>
    <b:YearAccessed>2022</b:YearAccessed>
    <b:MonthAccessed>December</b:MonthAccessed>
    <b:DayAccessed>10</b:DayAccessed>
    <b:URL>https://www.hrzone.com/lead/culture/strike-action-what-does-the-law-say-and-how-should-hr-respond</b:URL>
    <b:RefOrder>32</b:RefOrder>
  </b:Source>
  <b:Source>
    <b:Tag>Chr21</b:Tag>
    <b:SourceType>InternetSite</b:SourceType>
    <b:Guid>{D11420F0-9A2B-42C0-A081-D61638497638}</b:Guid>
    <b:Author>
      <b:Author>
        <b:NameList>
          <b:Person>
            <b:Last>Browning</b:Last>
            <b:First>Christopher</b:First>
            <b:Middle>S.</b:Middle>
          </b:Person>
        </b:NameList>
      </b:Author>
    </b:Author>
    <b:Title>“And now we’re facing that reality too”: Brexit, ontological security, and intergenerational anxiety in the Irish border region</b:Title>
    <b:Year>2021</b:Year>
    <b:YearAccessed>2022</b:YearAccessed>
    <b:MonthAccessed>December</b:MonthAccessed>
    <b:DayAccessed>10</b:DayAccessed>
    <b:URL>https://www.tandfonline.com/doi/full/10.1080/09662839.2021.1949297</b:URL>
    <b:RefOrder>4</b:RefOrder>
  </b:Source>
  <b:Source>
    <b:Tag>Pol20</b:Tag>
    <b:SourceType>InternetSite</b:SourceType>
    <b:Guid>{EFD3ABC0-403B-4AFA-A729-C64351A5A5C7}</b:Guid>
    <b:Author>
      <b:Author>
        <b:NameList>
          <b:Person>
            <b:Last>Polly Toynbee</b:Last>
            <b:First>David</b:First>
            <b:Middle>Walker</b:Middle>
          </b:Person>
        </b:NameList>
      </b:Author>
    </b:Author>
    <b:Title>The lost decade: the hidden story of how austerity broke Britain</b:Title>
    <b:Year>2020</b:Year>
    <b:YearAccessed>2022</b:YearAccessed>
    <b:MonthAccessed>December</b:MonthAccessed>
    <b:DayAccessed>10</b:DayAccessed>
    <b:URL>https://www.theguardian.com/society/2020/mar/03/lost-decade-hidden-story-how-austerity-broke-britain</b:URL>
    <b:RefOrder>8</b:RefOrder>
  </b:Source>
  <b:Source>
    <b:Tag>4Pi19</b:Tag>
    <b:SourceType>InternetSite</b:SourceType>
    <b:Guid>{975138D2-8720-4240-9335-B2C7FC597935}</b:Guid>
    <b:Author>
      <b:Author>
        <b:NameList>
          <b:Person>
            <b:Last>Probst</b:Last>
            <b:First>Martin</b:First>
          </b:Person>
        </b:NameList>
      </b:Author>
    </b:Author>
    <b:Title>4 Pillars of Positive Behavioural Change in</b:Title>
    <b:Year>2019</b:Year>
    <b:YearAccessed>2022</b:YearAccessed>
    <b:MonthAccessed>December</b:MonthAccessed>
    <b:DayAccessed>11</b:DayAccessed>
    <b:URL>https://www.linkedin.com/pulse/4-pillars-positive-behavioural-change-workplace-martin-probst</b:URL>
    <b:RefOrder>37</b:RefOrder>
  </b:Source>
  <b:Source>
    <b:Tag>Lis18</b:Tag>
    <b:SourceType>InternetSite</b:SourceType>
    <b:Guid>{6A587D9B-D5B5-43BF-A659-6748B94EBA4C}</b:Guid>
    <b:Author>
      <b:Author>
        <b:NameList>
          <b:Person>
            <b:Last>McQuerrey</b:Last>
            <b:First>Lisa</b:First>
          </b:Person>
        </b:NameList>
      </b:Author>
    </b:Author>
    <b:Title>Importance of Employee Behavior in an Organization</b:Title>
    <b:Year>2018</b:Year>
    <b:YearAccessed>2022</b:YearAccessed>
    <b:MonthAccessed>December </b:MonthAccessed>
    <b:DayAccessed>11</b:DayAccessed>
    <b:URL>https://work.chron.com/importance-employee-behavior-organization-11019.html</b:URL>
    <b:RefOrder>39</b:RefOrder>
  </b:Source>
  <b:Source>
    <b:Tag>Mar21</b:Tag>
    <b:SourceType>InternetSite</b:SourceType>
    <b:Guid>{7A86EEDA-F54C-413E-939B-704CB30C5443}</b:Guid>
    <b:Author>
      <b:Author>
        <b:NameList>
          <b:Person>
            <b:Last>Dowd</b:Last>
            <b:First>Mary</b:First>
          </b:Person>
        </b:NameList>
      </b:Author>
    </b:Author>
    <b:Title>Why the Way You Behave in the Workplace Is Important</b:Title>
    <b:Year>2021</b:Year>
    <b:YearAccessed>2022</b:YearAccessed>
    <b:MonthAccessed>December </b:MonthAccessed>
    <b:DayAccessed>11</b:DayAccessed>
    <b:URL>https://work.chron.com/way-behave-workplace-important-5819.html</b:URL>
    <b:RefOrder>38</b:RefOrder>
  </b:Source>
  <b:Source>
    <b:Tag>Han19</b:Tag>
    <b:SourceType>InternetSite</b:SourceType>
    <b:Guid>{6C6185ED-CD9A-4336-A873-DBD8F1173939}</b:Guid>
    <b:Author>
      <b:Author>
        <b:NameList>
          <b:Person>
            <b:Last>Wickford</b:Last>
            <b:First>Hannah</b:First>
          </b:Person>
        </b:NameList>
      </b:Author>
    </b:Author>
    <b:Title>Negative Impact of Organizational Change on Employees</b:Title>
    <b:Year>2019</b:Year>
    <b:YearAccessed>2022</b:YearAccessed>
    <b:MonthAccessed>December</b:MonthAccessed>
    <b:DayAccessed>11</b:DayAccessed>
    <b:URL>https://smallbusiness.chron.com/negative-impact-organizational-change-employees-25171.html</b:URL>
    <b:RefOrder>40</b:RefOrder>
  </b:Source>
  <b:Source>
    <b:Tag>Joh18</b:Tag>
    <b:SourceType>InternetSite</b:SourceType>
    <b:Guid>{AF1269FD-F790-4BD0-8998-18D89C916593}</b:Guid>
    <b:Author>
      <b:Author>
        <b:NameList>
          <b:Person>
            <b:Last>Johnny C. Taylor</b:Last>
            <b:First>Jr.</b:First>
          </b:Person>
        </b:NameList>
      </b:Author>
    </b:Author>
    <b:Title>Why HR Needs to Lead with Advocacy</b:Title>
    <b:Year>2018</b:Year>
    <b:YearAccessed>2022</b:YearAccessed>
    <b:MonthAccessed>December</b:MonthAccessed>
    <b:DayAccessed>11</b:DayAccessed>
    <b:URL>https://www.shrm.org/hr-today/news/hr-magazine/0318/pages/why-hr-needs-to-lead-with-advocacy.aspx</b:URL>
    <b:RefOrder>33</b:RefOrder>
  </b:Source>
  <b:Source>
    <b:Tag>Edw22</b:Tag>
    <b:SourceType>InternetSite</b:SourceType>
    <b:Guid>{69D8DAF1-6AF0-42FE-B40F-167A1446956E}</b:Guid>
    <b:Author>
      <b:Author>
        <b:NameList>
          <b:Person>
            <b:Last>Kost</b:Last>
            <b:First>Edward</b:First>
          </b:Person>
        </b:NameList>
      </b:Author>
    </b:Author>
    <b:Title>8 Data Leak Prevention Strategies in 2022</b:Title>
    <b:Year>2022</b:Year>
    <b:YearAccessed>2022</b:YearAccessed>
    <b:MonthAccessed>December</b:MonthAccessed>
    <b:DayAccessed>11</b:DayAccessed>
    <b:URL>https://www.upguard.com/blog/data-leak-prevention-tips</b:URL>
    <b:RefOrder>26</b:RefOrder>
  </b:Source>
  <b:Source>
    <b:Tag>Lou22</b:Tag>
    <b:SourceType>InternetSite</b:SourceType>
    <b:Guid>{EDACEBDF-3433-4857-B1F6-D89B424A9D48}</b:Guid>
    <b:Author>
      <b:Author>
        <b:NameList>
          <b:Person>
            <b:Last>Woffindin</b:Last>
            <b:First>Louise</b:First>
          </b:Person>
        </b:NameList>
      </b:Author>
    </b:Author>
    <b:Title>What is Organisational Culture?</b:Title>
    <b:Year>2022</b:Year>
    <b:YearAccessed>2022</b:YearAccessed>
    <b:MonthAccessed>December</b:MonthAccessed>
    <b:DayAccessed>11</b:DayAccessed>
    <b:URL>https://cpdonline.co.uk/knowledge-base/business/organisational-culture/</b:URL>
    <b:RefOrder>20</b:RefOrder>
  </b:Source>
  <b:Source>
    <b:Tag>Joh22</b:Tag>
    <b:SourceType>InternetSite</b:SourceType>
    <b:Guid>{4E677605-711F-4B4C-8840-3AA7588DC947}</b:Guid>
    <b:Author>
      <b:Author>
        <b:NameList>
          <b:Person>
            <b:Last>Appleby</b:Last>
            <b:First>John</b:First>
          </b:Person>
        </b:NameList>
      </b:Author>
    </b:Author>
    <b:Title>The past, present and future of government spending on the NHS</b:Title>
    <b:Year>2022</b:Year>
    <b:YearAccessed>2022</b:YearAccessed>
    <b:MonthAccessed>December</b:MonthAccessed>
    <b:DayAccessed>11</b:DayAccessed>
    <b:URL>https://www.nuffieldtrust.org.uk/news-item/the-past-present-and-future-of-government-spending-on-the-nhs</b:URL>
    <b:RefOrder>11</b:RefOrder>
  </b:Source>
  <b:Source>
    <b:Tag>Rac221</b:Tag>
    <b:SourceType>InternetSite</b:SourceType>
    <b:Guid>{FEEDEEB1-F03B-437F-936C-465651A6A196}</b:Guid>
    <b:Author>
      <b:Author>
        <b:NameList>
          <b:Person>
            <b:Last>Martin</b:Last>
            <b:First>Rachael</b:First>
          </b:Person>
        </b:NameList>
      </b:Author>
    </b:Author>
    <b:Title>How many Prime Ministers has the UK had as Liz Truss resigns?</b:Title>
    <b:Year>2022</b:Year>
    <b:YearAccessed>2022</b:YearAccessed>
    <b:MonthAccessed>December</b:MonthAccessed>
    <b:DayAccessed>11</b:DayAccessed>
    <b:URL>https://metro.co.uk/2022/10/20/how-many-prime-ministers-has-the-uk-had-as-liz-truss-resigns-17604829/</b:URL>
    <b:RefOrder>10</b:RefOrder>
  </b:Source>
  <b:Source>
    <b:Tag>Jen211</b:Tag>
    <b:SourceType>InternetSite</b:SourceType>
    <b:Guid>{403534D6-0518-484C-9C0E-362875E97B95}</b:Guid>
    <b:Author>
      <b:Author>
        <b:NameList>
          <b:Person>
            <b:Last>Jenni Lane</b:Last>
            <b:First>Rahul</b:First>
            <b:Middle>Bhome, Bhaskar Somani</b:Middle>
          </b:Person>
        </b:NameList>
      </b:Author>
    </b:Author>
    <b:Title>National trends and cost of litigation in UK National Health Service (NHS): a specialty-specific analysis from the past decade</b:Title>
    <b:Year>2021</b:Year>
    <b:YearAccessed>2022</b:YearAccessed>
    <b:MonthAccessed>December</b:MonthAccessed>
    <b:DayAccessed>11</b:DayAccessed>
    <b:URL>https://pubmed.ncbi.nlm.nih.gov/34743634/</b:URL>
    <b:RefOrder>13</b:RefOrder>
  </b:Source>
  <b:Source>
    <b:Tag>Sam21</b:Tag>
    <b:SourceType>InternetSite</b:SourceType>
    <b:Guid>{5215F15E-9744-4668-9E5A-11D2985C306F}</b:Guid>
    <b:Author>
      <b:Author>
        <b:NameList>
          <b:Person>
            <b:Last>Samuel Asumadu Sarkodie</b:Last>
            <b:First>Phebe</b:First>
            <b:Middle>Asantewaa Owusu</b:Middle>
          </b:Person>
        </b:NameList>
      </b:Author>
    </b:Author>
    <b:Title>Impact of COVID-19 pandemic on waste management</b:Title>
    <b:Year>2021</b:Year>
    <b:YearAccessed>2022</b:YearAccessed>
    <b:MonthAccessed>December</b:MonthAccessed>
    <b:DayAccessed>11</b:DayAccessed>
    <b:URL>https://www.ncbi.nlm.nih.gov/pmc/articles/PMC7447614/</b:URL>
    <b:RefOrder>16</b:RefOrder>
  </b:Source>
  <b:Source>
    <b:Tag>Ell20</b:Tag>
    <b:SourceType>InternetSite</b:SourceType>
    <b:Guid>{021C5EC2-131B-4560-B2AB-53E8137FC24C}</b:Guid>
    <b:Author>
      <b:Author>
        <b:NameList>
          <b:Person>
            <b:Last>Collier</b:Last>
            <b:First>Ellie</b:First>
          </b:Person>
        </b:NameList>
      </b:Author>
    </b:Author>
    <b:Title>Champions in Healthcare: Role and Responsibilities</b:Title>
    <b:Year>2020</b:Year>
    <b:YearAccessed>2022</b:YearAccessed>
    <b:MonthAccessed>December </b:MonthAccessed>
    <b:DayAccessed>10</b:DayAccessed>
    <b:URL>https://www.highspeedtraining.co.uk/hub/champions-in-healthcare/</b:URL>
    <b:RefOrder>34</b:RefOrder>
  </b:Source>
  <b:Source>
    <b:Tag>Sri19</b:Tag>
    <b:SourceType>InternetSite</b:SourceType>
    <b:Guid>{D520D039-5D66-41A0-B6EC-3872CDEEEE0D}</b:Guid>
    <b:Author>
      <b:Author>
        <b:NameList>
          <b:Person>
            <b:Last>Ragala</b:Last>
            <b:First>Srinivasulu</b:First>
          </b:Person>
        </b:NameList>
      </b:Author>
    </b:Author>
    <b:Title>Why Should there be a Facilitator in each Workplace</b:Title>
    <b:Year>2019</b:Year>
    <b:YearAccessed>2022</b:YearAccessed>
    <b:MonthAccessed>December</b:MonthAccessed>
    <b:DayAccessed>11</b:DayAccessed>
    <b:URL>https://www.executivecoachingindia.com/training/why-should-there-be-a-facilitator-in-each-workplace/</b:URL>
    <b:RefOrder>35</b:RefOrder>
  </b:Source>
  <b:Source>
    <b:Tag>Pol19</b:Tag>
    <b:SourceType>InternetSite</b:SourceType>
    <b:Guid>{FA5F0975-301E-4AC8-99AF-0FF7422DB6BB}</b:Guid>
    <b:Author>
      <b:Author>
        <b:NameList>
          <b:Person>
            <b:Last>PolicyMogul</b:Last>
          </b:Person>
        </b:NameList>
      </b:Author>
    </b:Author>
    <b:Title>A decade of cuts has left a £37 billion hole in our health and education services says Labour</b:Title>
    <b:Year>2019</b:Year>
    <b:YearAccessed>2022</b:YearAccessed>
    <b:MonthAccessed>December</b:MonthAccessed>
    <b:DayAccessed>12</b:DayAccessed>
    <b:URL>https://policymogul.com/key-updates/5834/a-decade-of-cuts-has-left-a-37-billion-hole-in-our-health-and-education-services-says-labour-</b:URL>
    <b:RefOrder>9</b:RefOrder>
  </b:Source>
  <b:Source>
    <b:Tag>Ros20</b:Tag>
    <b:SourceType>JournalArticle</b:SourceType>
    <b:Guid>{55A618F0-5B26-45EB-972A-AD2A588982FB}</b:Guid>
    <b:Title>Remote psychiatric consultations – top tips for clinical practitioners</b:Title>
    <b:Year>2020</b:Year>
    <b:Author>
      <b:Author>
        <b:NameList>
          <b:Person>
            <b:Last>Roshelle Ramkisson</b:Last>
            <b:First>Subodh</b:First>
            <b:Middle>Dave, Seri Abraham, Anil Pillai, Rachel Moir, Shevonne Matheiken, J S Bamrah</b:Middle>
          </b:Person>
        </b:NameList>
      </b:Author>
    </b:Author>
    <b:JournalName>Progress In Neurology and Psychiatry</b:JournalName>
    <b:Pages>20-25</b:Pages>
    <b:Volume>24</b:Volume>
    <b:Issue>33</b:Issue>
    <b:RefOrder>55</b:RefOrder>
  </b:Source>
  <b:Source>
    <b:Tag>Wai21</b:Tag>
    <b:SourceType>Book</b:SourceType>
    <b:Guid>{C4846749-CD19-45E9-9109-872D15AF623C}</b:Guid>
    <b:Title>People Practice A Complete Guide</b:Title>
    <b:Year>2021</b:Year>
    <b:City>London</b:City>
    <b:Publisher>Kogan Page</b:Publisher>
    <b:Author>
      <b:Author>
        <b:NameList>
          <b:Person>
            <b:Last>Waite</b:Last>
            <b:First>Karen</b:First>
          </b:Person>
        </b:NameList>
      </b:Author>
    </b:Author>
    <b:RefOrder>19</b:RefOrder>
  </b:Source>
  <b:Source>
    <b:Tag>Chr22</b:Tag>
    <b:SourceType>InternetSite</b:SourceType>
    <b:Guid>{CB51A1D4-F5FA-47C0-A177-CF153CEE7989}</b:Guid>
    <b:Author>
      <b:Author>
        <b:NameList>
          <b:Person>
            <b:Last>Gonzalez</b:Last>
            <b:First>Christopher</b:First>
          </b:Person>
        </b:NameList>
      </b:Author>
    </b:Author>
    <b:Title>Exploring the Importance of Change Management in Healthcare</b:Title>
    <b:Year>2022</b:Year>
    <b:YearAccessed>2022</b:YearAccessed>
    <b:MonthAccessed>December</b:MonthAccessed>
    <b:DayAccessed>9</b:DayAccessed>
    <b:URL>https://www.onpage.com/exploring-the-importance-of-change-management-in-healthcare/#:~:text=Change%20management%20helps%20practices%20achieve,personnel%20to%20achieve%20desired%20outcomes.</b:URL>
    <b:RefOrder>27</b:RefOrder>
  </b:Source>
  <b:Source>
    <b:Tag>Den10</b:Tag>
    <b:SourceType>InternetSite</b:SourceType>
    <b:Guid>{2C84C559-63AA-4B2E-B2C9-8A8E035103C9}</b:Guid>
    <b:Title>Resistance to organizational change: linking research and practice</b:Title>
    <b:Year>2010</b:Year>
    <b:Author>
      <b:Author>
        <b:NameList>
          <b:Person>
            <b:Last>Dennis G. Erwin</b:Last>
            <b:First>Andrew</b:First>
            <b:Middle>N. Garman</b:Middle>
          </b:Person>
        </b:NameList>
      </b:Author>
    </b:Author>
    <b:YearAccessed>2022</b:YearAccessed>
    <b:MonthAccessed>December</b:MonthAccessed>
    <b:DayAccessed>12</b:DayAccessed>
    <b:URL>https://www.emerald.com/insight/content/doi/10.1108/01437731011010371/full/html</b:URL>
    <b:RefOrder>29</b:RefOrder>
  </b:Source>
</b:Sources>
</file>

<file path=customXml/itemProps1.xml><?xml version="1.0" encoding="utf-8"?>
<ds:datastoreItem xmlns:ds="http://schemas.openxmlformats.org/officeDocument/2006/customXml" ds:itemID="{8963E0CD-69A8-492F-87A7-04C008B08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4246</Words>
  <Characters>24206</Characters>
  <Application>Microsoft Office Word</Application>
  <DocSecurity>0</DocSecurity>
  <Lines>201</Lines>
  <Paragraphs>56</Paragraphs>
  <ScaleCrop>false</ScaleCrop>
  <Company/>
  <LinksUpToDate>false</LinksUpToDate>
  <CharactersWithSpaces>28396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culture and change in context</dc:title>
  <dc:subject/>
  <dc:creator>Daisy South (Hywel Dda UHB - PA and Business Support to Assistant Director of Organisation Development)</dc:creator>
  <cp:keywords/>
  <dc:description/>
  <cp:lastModifiedBy>Daisy South (Hywel Dda UHB - PA and Business Support to Assistant Director of Organisation Development)</cp:lastModifiedBy>
  <cp:revision>2</cp:revision>
  <dcterms:created xsi:type="dcterms:W3CDTF">2022-12-12T11:18:00Z</dcterms:created>
  <dcterms:modified xsi:type="dcterms:W3CDTF">2022-12-12T11:18:00Z</dcterms:modified>
</cp:coreProperties>
</file>