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C6440" w14:textId="77777777" w:rsidR="0047166F" w:rsidRDefault="0047166F"/>
    <w:p w14:paraId="680A0D32" w14:textId="42B6F5C7" w:rsidR="0047166F" w:rsidRDefault="00465C96">
      <w:r>
        <w:rPr>
          <w:noProof/>
        </w:rPr>
        <mc:AlternateContent>
          <mc:Choice Requires="wps">
            <w:drawing>
              <wp:anchor distT="45720" distB="45720" distL="114300" distR="114300" simplePos="0" relativeHeight="251660288" behindDoc="0" locked="0" layoutInCell="1" allowOverlap="1" wp14:anchorId="7FFFA137" wp14:editId="2A811B29">
                <wp:simplePos x="0" y="0"/>
                <wp:positionH relativeFrom="column">
                  <wp:posOffset>1296670</wp:posOffset>
                </wp:positionH>
                <wp:positionV relativeFrom="paragraph">
                  <wp:posOffset>2138045</wp:posOffset>
                </wp:positionV>
                <wp:extent cx="3284855" cy="2253615"/>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4855" cy="2253615"/>
                        </a:xfrm>
                        <a:prstGeom prst="rect">
                          <a:avLst/>
                        </a:prstGeom>
                        <a:noFill/>
                        <a:ln w="9525">
                          <a:noFill/>
                          <a:miter lim="800000"/>
                          <a:headEnd/>
                          <a:tailEnd/>
                        </a:ln>
                      </wps:spPr>
                      <wps:txbx>
                        <w:txbxContent>
                          <w:p w14:paraId="7A90A3F1" w14:textId="7E85668F" w:rsidR="00465C96" w:rsidRPr="00755F69" w:rsidRDefault="00516FE1" w:rsidP="00465C96">
                            <w:pPr>
                              <w:jc w:val="center"/>
                              <w:rPr>
                                <w:b/>
                                <w:bCs/>
                                <w:sz w:val="24"/>
                                <w:szCs w:val="24"/>
                              </w:rPr>
                            </w:pPr>
                            <w:r>
                              <w:rPr>
                                <w:b/>
                                <w:bCs/>
                                <w:sz w:val="24"/>
                                <w:szCs w:val="24"/>
                              </w:rPr>
                              <w:t>The Future of</w:t>
                            </w:r>
                            <w:r w:rsidR="00BC1B35">
                              <w:rPr>
                                <w:b/>
                                <w:bCs/>
                                <w:sz w:val="24"/>
                                <w:szCs w:val="24"/>
                              </w:rPr>
                              <w:t xml:space="preserve"> Electrical supply and Infrastructure</w:t>
                            </w:r>
                          </w:p>
                          <w:p w14:paraId="19EE543B" w14:textId="77777777" w:rsidR="00465C96" w:rsidRDefault="00465C96" w:rsidP="00465C96">
                            <w:pPr>
                              <w:jc w:val="center"/>
                              <w:rPr>
                                <w:sz w:val="24"/>
                                <w:szCs w:val="24"/>
                              </w:rPr>
                            </w:pPr>
                          </w:p>
                          <w:p w14:paraId="672222B0" w14:textId="77777777" w:rsidR="00465C96" w:rsidRPr="00C9448F" w:rsidRDefault="00465C96" w:rsidP="00465C96">
                            <w:pPr>
                              <w:jc w:val="center"/>
                              <w:rPr>
                                <w:sz w:val="24"/>
                                <w:szCs w:val="24"/>
                              </w:rPr>
                            </w:pPr>
                            <w:r w:rsidRPr="00C9448F">
                              <w:rPr>
                                <w:sz w:val="24"/>
                                <w:szCs w:val="24"/>
                              </w:rPr>
                              <w:t>Benedict Michael Gibson 2114133</w:t>
                            </w:r>
                          </w:p>
                          <w:p w14:paraId="2399B02D" w14:textId="77777777" w:rsidR="00465C96" w:rsidRPr="00C9448F" w:rsidRDefault="00465C96" w:rsidP="00465C96">
                            <w:pPr>
                              <w:jc w:val="center"/>
                              <w:rPr>
                                <w:sz w:val="24"/>
                                <w:szCs w:val="24"/>
                              </w:rPr>
                            </w:pPr>
                            <w:r w:rsidRPr="00C9448F">
                              <w:rPr>
                                <w:sz w:val="24"/>
                                <w:szCs w:val="24"/>
                              </w:rPr>
                              <w:t>Carmarthen Business School UWTSD</w:t>
                            </w:r>
                          </w:p>
                          <w:p w14:paraId="5A0879F3" w14:textId="77777777" w:rsidR="00465C96" w:rsidRPr="00C9448F" w:rsidRDefault="00465C96" w:rsidP="00465C96">
                            <w:pPr>
                              <w:jc w:val="center"/>
                              <w:rPr>
                                <w:sz w:val="24"/>
                                <w:szCs w:val="24"/>
                              </w:rPr>
                            </w:pPr>
                            <w:r w:rsidRPr="00C9448F">
                              <w:rPr>
                                <w:sz w:val="24"/>
                                <w:szCs w:val="24"/>
                              </w:rPr>
                              <w:t>BMSP50</w:t>
                            </w:r>
                            <w:r>
                              <w:rPr>
                                <w:sz w:val="24"/>
                                <w:szCs w:val="24"/>
                              </w:rPr>
                              <w:t>01</w:t>
                            </w:r>
                            <w:r w:rsidRPr="00C9448F">
                              <w:rPr>
                                <w:sz w:val="24"/>
                                <w:szCs w:val="24"/>
                              </w:rPr>
                              <w:t xml:space="preserve"> </w:t>
                            </w:r>
                            <w:r>
                              <w:rPr>
                                <w:sz w:val="24"/>
                                <w:szCs w:val="24"/>
                              </w:rPr>
                              <w:t>Technological Change and Innovation</w:t>
                            </w:r>
                          </w:p>
                          <w:p w14:paraId="123B43AF" w14:textId="77777777" w:rsidR="00465C96" w:rsidRDefault="00465C96" w:rsidP="00465C96">
                            <w:pPr>
                              <w:jc w:val="center"/>
                              <w:rPr>
                                <w:sz w:val="24"/>
                                <w:szCs w:val="24"/>
                              </w:rPr>
                            </w:pPr>
                            <w:r>
                              <w:rPr>
                                <w:sz w:val="24"/>
                                <w:szCs w:val="24"/>
                              </w:rPr>
                              <w:t>Dr Alex Bell</w:t>
                            </w:r>
                          </w:p>
                          <w:p w14:paraId="06A05357" w14:textId="1CE89060" w:rsidR="00465C96" w:rsidRDefault="00FB141C" w:rsidP="00465C96">
                            <w:pPr>
                              <w:jc w:val="center"/>
                            </w:pPr>
                            <w:r>
                              <w:rPr>
                                <w:sz w:val="24"/>
                                <w:szCs w:val="24"/>
                              </w:rPr>
                              <w:t>1</w:t>
                            </w:r>
                            <w:r w:rsidR="00C9126E">
                              <w:rPr>
                                <w:sz w:val="24"/>
                                <w:szCs w:val="24"/>
                              </w:rPr>
                              <w:t>3</w:t>
                            </w:r>
                            <w:r>
                              <w:rPr>
                                <w:sz w:val="24"/>
                                <w:szCs w:val="24"/>
                              </w:rPr>
                              <w:t xml:space="preserve"> January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FFFA137" id="_x0000_t202" coordsize="21600,21600" o:spt="202" path="m,l,21600r21600,l21600,xe">
                <v:stroke joinstyle="miter"/>
                <v:path gradientshapeok="t" o:connecttype="rect"/>
              </v:shapetype>
              <v:shape id="Text Box 2" o:spid="_x0000_s1026" type="#_x0000_t202" style="position:absolute;margin-left:102.1pt;margin-top:168.35pt;width:258.65pt;height:177.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" filled="f" stroked="f">
                <v:textbox>
                  <w:txbxContent>
                    <w:p w14:paraId="7A90A3F1" w14:textId="7E85668F" w:rsidR="00465C96" w:rsidRPr="00755F69" w:rsidRDefault="00516FE1" w:rsidP="00465C96">
                      <w:pPr>
                        <w:jc w:val="center"/>
                        <w:rPr>
                          <w:b/>
                          <w:bCs/>
                          <w:sz w:val="24"/>
                          <w:szCs w:val="24"/>
                        </w:rPr>
                      </w:pPr>
                      <w:r>
                        <w:rPr>
                          <w:b/>
                          <w:bCs/>
                          <w:sz w:val="24"/>
                          <w:szCs w:val="24"/>
                        </w:rPr>
                        <w:t>The Future of</w:t>
                      </w:r>
                      <w:r w:rsidR="00BC1B35">
                        <w:rPr>
                          <w:b/>
                          <w:bCs/>
                          <w:sz w:val="24"/>
                          <w:szCs w:val="24"/>
                        </w:rPr>
                        <w:t xml:space="preserve"> Electrical supply and Infrastructure</w:t>
                      </w:r>
                    </w:p>
                    <w:p w14:paraId="19EE543B" w14:textId="77777777" w:rsidR="00465C96" w:rsidRDefault="00465C96" w:rsidP="00465C96">
                      <w:pPr>
                        <w:jc w:val="center"/>
                        <w:rPr>
                          <w:sz w:val="24"/>
                          <w:szCs w:val="24"/>
                        </w:rPr>
                      </w:pPr>
                    </w:p>
                    <w:p w14:paraId="672222B0" w14:textId="77777777" w:rsidR="00465C96" w:rsidRPr="00C9448F" w:rsidRDefault="00465C96" w:rsidP="00465C96">
                      <w:pPr>
                        <w:jc w:val="center"/>
                        <w:rPr>
                          <w:sz w:val="24"/>
                          <w:szCs w:val="24"/>
                        </w:rPr>
                      </w:pPr>
                      <w:r w:rsidRPr="00C9448F">
                        <w:rPr>
                          <w:sz w:val="24"/>
                          <w:szCs w:val="24"/>
                        </w:rPr>
                        <w:t>Benedict Michael Gibson 2114133</w:t>
                      </w:r>
                    </w:p>
                    <w:p w14:paraId="2399B02D" w14:textId="77777777" w:rsidR="00465C96" w:rsidRPr="00C9448F" w:rsidRDefault="00465C96" w:rsidP="00465C96">
                      <w:pPr>
                        <w:jc w:val="center"/>
                        <w:rPr>
                          <w:sz w:val="24"/>
                          <w:szCs w:val="24"/>
                        </w:rPr>
                      </w:pPr>
                      <w:r w:rsidRPr="00C9448F">
                        <w:rPr>
                          <w:sz w:val="24"/>
                          <w:szCs w:val="24"/>
                        </w:rPr>
                        <w:t>Carmarthen Business School UWTSD</w:t>
                      </w:r>
                    </w:p>
                    <w:p w14:paraId="5A0879F3" w14:textId="77777777" w:rsidR="00465C96" w:rsidRPr="00C9448F" w:rsidRDefault="00465C96" w:rsidP="00465C96">
                      <w:pPr>
                        <w:jc w:val="center"/>
                        <w:rPr>
                          <w:sz w:val="24"/>
                          <w:szCs w:val="24"/>
                        </w:rPr>
                      </w:pPr>
                      <w:r w:rsidRPr="00C9448F">
                        <w:rPr>
                          <w:sz w:val="24"/>
                          <w:szCs w:val="24"/>
                        </w:rPr>
                        <w:t>BMSP50</w:t>
                      </w:r>
                      <w:r>
                        <w:rPr>
                          <w:sz w:val="24"/>
                          <w:szCs w:val="24"/>
                        </w:rPr>
                        <w:t>01</w:t>
                      </w:r>
                      <w:r w:rsidRPr="00C9448F">
                        <w:rPr>
                          <w:sz w:val="24"/>
                          <w:szCs w:val="24"/>
                        </w:rPr>
                        <w:t xml:space="preserve"> </w:t>
                      </w:r>
                      <w:r>
                        <w:rPr>
                          <w:sz w:val="24"/>
                          <w:szCs w:val="24"/>
                        </w:rPr>
                        <w:t>Technological Change and Innovation</w:t>
                      </w:r>
                    </w:p>
                    <w:p w14:paraId="123B43AF" w14:textId="77777777" w:rsidR="00465C96" w:rsidRDefault="00465C96" w:rsidP="00465C96">
                      <w:pPr>
                        <w:jc w:val="center"/>
                        <w:rPr>
                          <w:sz w:val="24"/>
                          <w:szCs w:val="24"/>
                        </w:rPr>
                      </w:pPr>
                      <w:r>
                        <w:rPr>
                          <w:sz w:val="24"/>
                          <w:szCs w:val="24"/>
                        </w:rPr>
                        <w:t>Dr Alex Bell</w:t>
                      </w:r>
                    </w:p>
                    <w:p w14:paraId="06A05357" w14:textId="1CE89060" w:rsidR="00465C96" w:rsidRDefault="00FB141C" w:rsidP="00465C96">
                      <w:pPr>
                        <w:jc w:val="center"/>
                      </w:pPr>
                      <w:r>
                        <w:rPr>
                          <w:sz w:val="24"/>
                          <w:szCs w:val="24"/>
                        </w:rPr>
                        <w:t>1</w:t>
                      </w:r>
                      <w:r w:rsidR="00C9126E">
                        <w:rPr>
                          <w:sz w:val="24"/>
                          <w:szCs w:val="24"/>
                        </w:rPr>
                        <w:t>3</w:t>
                      </w:r>
                      <w:r>
                        <w:rPr>
                          <w:sz w:val="24"/>
                          <w:szCs w:val="24"/>
                        </w:rPr>
                        <w:t xml:space="preserve"> January 2023</w:t>
                      </w:r>
                    </w:p>
                  </w:txbxContent>
                </v:textbox>
              </v:shape>
            </w:pict>
          </mc:Fallback>
        </mc:AlternateContent>
      </w:r>
      <w:r w:rsidR="0047166F">
        <w:br w:type="page"/>
      </w:r>
    </w:p>
    <w:p w14:paraId="478AA7AE" w14:textId="77777777" w:rsidR="0047166F" w:rsidRDefault="0047166F"/>
    <w:p w14:paraId="5F4176A5" w14:textId="1926EB0F" w:rsidR="0047166F" w:rsidRDefault="0015686C">
      <w:r>
        <w:rPr>
          <w:noProof/>
        </w:rPr>
        <mc:AlternateContent>
          <mc:Choice Requires="wps">
            <w:drawing>
              <wp:anchor distT="45720" distB="45720" distL="114300" distR="114300" simplePos="0" relativeHeight="251656192" behindDoc="0" locked="0" layoutInCell="1" allowOverlap="1" wp14:anchorId="43D0AEC3" wp14:editId="7D1714AE">
                <wp:simplePos x="0" y="0"/>
                <wp:positionH relativeFrom="margin">
                  <wp:posOffset>1379574</wp:posOffset>
                </wp:positionH>
                <wp:positionV relativeFrom="margin">
                  <wp:posOffset>1913565</wp:posOffset>
                </wp:positionV>
                <wp:extent cx="2895600" cy="42525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4252595"/>
                        </a:xfrm>
                        <a:prstGeom prst="rect">
                          <a:avLst/>
                        </a:prstGeom>
                        <a:solidFill>
                          <a:srgbClr val="FFFFFF"/>
                        </a:solidFill>
                        <a:ln w="9525">
                          <a:noFill/>
                          <a:miter lim="800000"/>
                          <a:headEnd/>
                          <a:tailEnd/>
                        </a:ln>
                      </wps:spPr>
                      <wps:txbx>
                        <w:txbxContent>
                          <w:p w14:paraId="3DAC453C" w14:textId="42CD6628" w:rsidR="0015686C" w:rsidRDefault="00C73A02" w:rsidP="00C73A02">
                            <w:pPr>
                              <w:jc w:val="center"/>
                              <w:rPr>
                                <w:b/>
                                <w:bCs/>
                              </w:rPr>
                            </w:pPr>
                            <w:r w:rsidRPr="00C73A02">
                              <w:rPr>
                                <w:b/>
                                <w:bCs/>
                              </w:rPr>
                              <w:t>Contents</w:t>
                            </w:r>
                          </w:p>
                          <w:p w14:paraId="5CD4DCEE" w14:textId="6D2C6C7A" w:rsidR="00C73A02" w:rsidRDefault="00C73A02" w:rsidP="00C73A02">
                            <w:pPr>
                              <w:jc w:val="center"/>
                              <w:rPr>
                                <w:b/>
                                <w:bCs/>
                              </w:rPr>
                            </w:pPr>
                          </w:p>
                          <w:p w14:paraId="5C4A723D" w14:textId="0D94264B" w:rsidR="00C73A02" w:rsidRDefault="00571A25" w:rsidP="00C73A02">
                            <w:pPr>
                              <w:jc w:val="center"/>
                            </w:pPr>
                            <w:r>
                              <w:t xml:space="preserve">2. </w:t>
                            </w:r>
                            <w:r w:rsidR="00AA79CF">
                              <w:t>Executive summary</w:t>
                            </w:r>
                          </w:p>
                          <w:p w14:paraId="014144EA" w14:textId="2D7BB3BD" w:rsidR="00AA79CF" w:rsidRDefault="00571A25" w:rsidP="00C73A02">
                            <w:pPr>
                              <w:jc w:val="center"/>
                            </w:pPr>
                            <w:r>
                              <w:t xml:space="preserve">3. </w:t>
                            </w:r>
                            <w:r w:rsidR="00AA79CF">
                              <w:t>Introduction</w:t>
                            </w:r>
                          </w:p>
                          <w:p w14:paraId="7522A1E5" w14:textId="18B04680" w:rsidR="00AA79CF" w:rsidRDefault="00F80FF1" w:rsidP="00C73A02">
                            <w:pPr>
                              <w:jc w:val="center"/>
                            </w:pPr>
                            <w:r>
                              <w:t xml:space="preserve">4. </w:t>
                            </w:r>
                            <w:r w:rsidR="00DF324E">
                              <w:t>E</w:t>
                            </w:r>
                            <w:r w:rsidR="00A5166D">
                              <w:t>lectrical power supply and infrastructure and its sustainability</w:t>
                            </w:r>
                          </w:p>
                          <w:p w14:paraId="528554C7" w14:textId="4EB6C7EF" w:rsidR="00A5166D" w:rsidRDefault="00F80FF1" w:rsidP="00C73A02">
                            <w:pPr>
                              <w:jc w:val="center"/>
                            </w:pPr>
                            <w:r>
                              <w:t xml:space="preserve">6. </w:t>
                            </w:r>
                            <w:r w:rsidR="00D00A3E">
                              <w:t>Proposed solution</w:t>
                            </w:r>
                          </w:p>
                          <w:p w14:paraId="40DC7A83" w14:textId="66D64AF5" w:rsidR="00D00A3E" w:rsidRDefault="00F80FF1" w:rsidP="00C73A02">
                            <w:pPr>
                              <w:jc w:val="center"/>
                            </w:pPr>
                            <w:r>
                              <w:t xml:space="preserve">7. </w:t>
                            </w:r>
                            <w:r w:rsidR="00087FB7">
                              <w:t>SWOT analysis</w:t>
                            </w:r>
                          </w:p>
                          <w:p w14:paraId="753986E9" w14:textId="2FA59B7A" w:rsidR="00087FB7" w:rsidRDefault="00F80FF1" w:rsidP="00C73A02">
                            <w:pPr>
                              <w:jc w:val="center"/>
                            </w:pPr>
                            <w:r>
                              <w:t xml:space="preserve">9. </w:t>
                            </w:r>
                            <w:r w:rsidR="00087FB7">
                              <w:t>Justification</w:t>
                            </w:r>
                          </w:p>
                          <w:p w14:paraId="221720F9" w14:textId="1802992C" w:rsidR="00087FB7" w:rsidRDefault="00F80FF1" w:rsidP="00C73A02">
                            <w:pPr>
                              <w:jc w:val="center"/>
                            </w:pPr>
                            <w:r>
                              <w:t xml:space="preserve">10. </w:t>
                            </w:r>
                            <w:r w:rsidR="00087FB7">
                              <w:t>Stakeholders</w:t>
                            </w:r>
                          </w:p>
                          <w:p w14:paraId="39157831" w14:textId="5DBD23D7" w:rsidR="00087FB7" w:rsidRDefault="00F80FF1" w:rsidP="00C73A02">
                            <w:pPr>
                              <w:jc w:val="center"/>
                            </w:pPr>
                            <w:r>
                              <w:t xml:space="preserve">11. </w:t>
                            </w:r>
                            <w:r w:rsidR="00087FB7">
                              <w:t>Conclusion</w:t>
                            </w:r>
                          </w:p>
                          <w:p w14:paraId="15CB3025" w14:textId="21D2AEA2" w:rsidR="00087FB7" w:rsidRPr="00C73A02" w:rsidRDefault="00F80FF1" w:rsidP="00C73A02">
                            <w:pPr>
                              <w:jc w:val="center"/>
                            </w:pPr>
                            <w:r>
                              <w:t xml:space="preserve">12. </w:t>
                            </w:r>
                            <w:r w:rsidR="00087FB7">
                              <w:t>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D0AEC3" id="_x0000_s1027" type="#_x0000_t202" style="position:absolute;margin-left:108.65pt;margin-top:150.65pt;width:228pt;height:334.8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" stroked="f">
                <v:textbox>
                  <w:txbxContent>
                    <w:p w14:paraId="3DAC453C" w14:textId="42CD6628" w:rsidR="0015686C" w:rsidRDefault="00C73A02" w:rsidP="00C73A02">
                      <w:pPr>
                        <w:jc w:val="center"/>
                        <w:rPr>
                          <w:b/>
                          <w:bCs/>
                        </w:rPr>
                      </w:pPr>
                      <w:r w:rsidRPr="00C73A02">
                        <w:rPr>
                          <w:b/>
                          <w:bCs/>
                        </w:rPr>
                        <w:t>Contents</w:t>
                      </w:r>
                    </w:p>
                    <w:p w14:paraId="5CD4DCEE" w14:textId="6D2C6C7A" w:rsidR="00C73A02" w:rsidRDefault="00C73A02" w:rsidP="00C73A02">
                      <w:pPr>
                        <w:jc w:val="center"/>
                        <w:rPr>
                          <w:b/>
                          <w:bCs/>
                        </w:rPr>
                      </w:pPr>
                    </w:p>
                    <w:p w14:paraId="5C4A723D" w14:textId="0D94264B" w:rsidR="00C73A02" w:rsidRDefault="00571A25" w:rsidP="00C73A02">
                      <w:pPr>
                        <w:jc w:val="center"/>
                      </w:pPr>
                      <w:r>
                        <w:t xml:space="preserve">2. </w:t>
                      </w:r>
                      <w:r w:rsidR="00AA79CF">
                        <w:t>Executive summary</w:t>
                      </w:r>
                    </w:p>
                    <w:p w14:paraId="014144EA" w14:textId="2D7BB3BD" w:rsidR="00AA79CF" w:rsidRDefault="00571A25" w:rsidP="00C73A02">
                      <w:pPr>
                        <w:jc w:val="center"/>
                      </w:pPr>
                      <w:r>
                        <w:t xml:space="preserve">3. </w:t>
                      </w:r>
                      <w:r w:rsidR="00AA79CF">
                        <w:t>Introduction</w:t>
                      </w:r>
                    </w:p>
                    <w:p w14:paraId="7522A1E5" w14:textId="18B04680" w:rsidR="00AA79CF" w:rsidRDefault="00F80FF1" w:rsidP="00C73A02">
                      <w:pPr>
                        <w:jc w:val="center"/>
                      </w:pPr>
                      <w:r>
                        <w:t xml:space="preserve">4. </w:t>
                      </w:r>
                      <w:r w:rsidR="00DF324E">
                        <w:t>E</w:t>
                      </w:r>
                      <w:r w:rsidR="00A5166D">
                        <w:t>lectrical power supply and infrastructure and its sustainability</w:t>
                      </w:r>
                    </w:p>
                    <w:p w14:paraId="528554C7" w14:textId="4EB6C7EF" w:rsidR="00A5166D" w:rsidRDefault="00F80FF1" w:rsidP="00C73A02">
                      <w:pPr>
                        <w:jc w:val="center"/>
                      </w:pPr>
                      <w:r>
                        <w:t xml:space="preserve">6. </w:t>
                      </w:r>
                      <w:r w:rsidR="00D00A3E">
                        <w:t>Proposed solution</w:t>
                      </w:r>
                    </w:p>
                    <w:p w14:paraId="40DC7A83" w14:textId="66D64AF5" w:rsidR="00D00A3E" w:rsidRDefault="00F80FF1" w:rsidP="00C73A02">
                      <w:pPr>
                        <w:jc w:val="center"/>
                      </w:pPr>
                      <w:r>
                        <w:t xml:space="preserve">7. </w:t>
                      </w:r>
                      <w:r w:rsidR="00087FB7">
                        <w:t>SWOT analysis</w:t>
                      </w:r>
                    </w:p>
                    <w:p w14:paraId="753986E9" w14:textId="2FA59B7A" w:rsidR="00087FB7" w:rsidRDefault="00F80FF1" w:rsidP="00C73A02">
                      <w:pPr>
                        <w:jc w:val="center"/>
                      </w:pPr>
                      <w:r>
                        <w:t xml:space="preserve">9. </w:t>
                      </w:r>
                      <w:r w:rsidR="00087FB7">
                        <w:t>Justification</w:t>
                      </w:r>
                    </w:p>
                    <w:p w14:paraId="221720F9" w14:textId="1802992C" w:rsidR="00087FB7" w:rsidRDefault="00F80FF1" w:rsidP="00C73A02">
                      <w:pPr>
                        <w:jc w:val="center"/>
                      </w:pPr>
                      <w:r>
                        <w:t xml:space="preserve">10. </w:t>
                      </w:r>
                      <w:r w:rsidR="00087FB7">
                        <w:t>Stakeholders</w:t>
                      </w:r>
                    </w:p>
                    <w:p w14:paraId="39157831" w14:textId="5DBD23D7" w:rsidR="00087FB7" w:rsidRDefault="00F80FF1" w:rsidP="00C73A02">
                      <w:pPr>
                        <w:jc w:val="center"/>
                      </w:pPr>
                      <w:r>
                        <w:t xml:space="preserve">11. </w:t>
                      </w:r>
                      <w:r w:rsidR="00087FB7">
                        <w:t>Conclusion</w:t>
                      </w:r>
                    </w:p>
                    <w:p w14:paraId="15CB3025" w14:textId="21D2AEA2" w:rsidR="00087FB7" w:rsidRPr="00C73A02" w:rsidRDefault="00F80FF1" w:rsidP="00C73A02">
                      <w:pPr>
                        <w:jc w:val="center"/>
                      </w:pPr>
                      <w:r>
                        <w:t xml:space="preserve">12. </w:t>
                      </w:r>
                      <w:r w:rsidR="00087FB7">
                        <w:t>References</w:t>
                      </w:r>
                    </w:p>
                  </w:txbxContent>
                </v:textbox>
                <w10:wrap type="square" anchorx="margin" anchory="margin"/>
              </v:shape>
            </w:pict>
          </mc:Fallback>
        </mc:AlternateContent>
      </w:r>
      <w:r w:rsidR="0047166F">
        <w:br w:type="page"/>
      </w:r>
    </w:p>
    <w:p w14:paraId="41F006D9" w14:textId="0DBCA587" w:rsidR="00C712E8" w:rsidRPr="007C130C" w:rsidRDefault="0028130A">
      <w:pPr>
        <w:rPr>
          <w:b/>
          <w:bCs/>
        </w:rPr>
      </w:pPr>
      <w:r w:rsidRPr="007C130C">
        <w:rPr>
          <w:b/>
          <w:bCs/>
        </w:rPr>
        <w:lastRenderedPageBreak/>
        <w:t>Executive summary</w:t>
      </w:r>
    </w:p>
    <w:p w14:paraId="68374C76" w14:textId="53636AB4" w:rsidR="00DD2031" w:rsidRDefault="00AF2611">
      <w:r>
        <w:t xml:space="preserve">This report </w:t>
      </w:r>
      <w:r w:rsidR="002545B6">
        <w:t xml:space="preserve">is </w:t>
      </w:r>
      <w:r>
        <w:t xml:space="preserve">commissioned as part of the </w:t>
      </w:r>
      <w:r w:rsidR="00F636B1">
        <w:t xml:space="preserve">Technological Change and Innovation module </w:t>
      </w:r>
      <w:r w:rsidR="00BD7D84">
        <w:t xml:space="preserve">for the University of Wales Trinity St. David’s </w:t>
      </w:r>
      <w:sdt>
        <w:sdtPr>
          <w:id w:val="-1768845005"/>
          <w:citation/>
        </w:sdtPr>
        <w:sdtEndPr/>
        <w:sdtContent>
          <w:r w:rsidR="00BD7D84">
            <w:fldChar w:fldCharType="begin"/>
          </w:r>
          <w:r w:rsidR="00BD7D84">
            <w:instrText xml:space="preserve"> CITATION DrB23 \l 2057 </w:instrText>
          </w:r>
          <w:r w:rsidR="00BD7D84">
            <w:fldChar w:fldCharType="separate"/>
          </w:r>
          <w:r w:rsidR="00BD7D84">
            <w:rPr>
              <w:noProof/>
            </w:rPr>
            <w:t>(Dr. Bell, n.d.)</w:t>
          </w:r>
          <w:r w:rsidR="00BD7D84">
            <w:fldChar w:fldCharType="end"/>
          </w:r>
        </w:sdtContent>
      </w:sdt>
      <w:r w:rsidR="00BD7D84">
        <w:t xml:space="preserve"> and seeks to outline the </w:t>
      </w:r>
      <w:r w:rsidR="006053FB">
        <w:t xml:space="preserve">need, proposed business solution, stakeholders and justification of said business </w:t>
      </w:r>
      <w:r w:rsidR="00B17BFE">
        <w:t>proposal</w:t>
      </w:r>
      <w:r w:rsidR="00231C60">
        <w:t>,</w:t>
      </w:r>
      <w:r w:rsidR="00B17BFE">
        <w:t xml:space="preserve"> with the objective of </w:t>
      </w:r>
      <w:r w:rsidR="00231C60">
        <w:t>reasoning this solution for the</w:t>
      </w:r>
      <w:r w:rsidR="00B17BFE">
        <w:t xml:space="preserve"> unsustainable reliability o</w:t>
      </w:r>
      <w:r w:rsidR="00327BF8">
        <w:t>f</w:t>
      </w:r>
      <w:r w:rsidR="00B17BFE">
        <w:t xml:space="preserve"> the national grid as a</w:t>
      </w:r>
      <w:r w:rsidR="00327BF8">
        <w:t xml:space="preserve"> </w:t>
      </w:r>
      <w:r w:rsidR="008544A3">
        <w:t>dominant</w:t>
      </w:r>
      <w:r w:rsidR="00327BF8">
        <w:t xml:space="preserve"> source of </w:t>
      </w:r>
      <w:r w:rsidR="008544A3">
        <w:t>electricity</w:t>
      </w:r>
      <w:r w:rsidR="00327BF8">
        <w:t xml:space="preserve"> supply to for domestic homes and businesses</w:t>
      </w:r>
      <w:r w:rsidR="008F29A8">
        <w:t xml:space="preserve"> </w:t>
      </w:r>
      <w:r w:rsidR="00ED63A7">
        <w:t>and consider how technological innovation and consumer behaviou</w:t>
      </w:r>
      <w:r w:rsidR="00F56438">
        <w:t>r is effecting</w:t>
      </w:r>
      <w:r w:rsidR="008F29A8">
        <w:t xml:space="preserve"> the of control over sourcing supply and cost to the consumer</w:t>
      </w:r>
      <w:r w:rsidR="00F56438">
        <w:t>.</w:t>
      </w:r>
    </w:p>
    <w:p w14:paraId="581E2BDA" w14:textId="7859B3F6" w:rsidR="00AA3249" w:rsidRDefault="00AA3249">
      <w:r>
        <w:br w:type="page"/>
      </w:r>
    </w:p>
    <w:p w14:paraId="2713F981" w14:textId="60A90D8B" w:rsidR="00347D77" w:rsidRPr="007C130C" w:rsidRDefault="00347D77">
      <w:pPr>
        <w:rPr>
          <w:b/>
          <w:bCs/>
        </w:rPr>
      </w:pPr>
      <w:r w:rsidRPr="007C130C">
        <w:rPr>
          <w:b/>
          <w:bCs/>
        </w:rPr>
        <w:lastRenderedPageBreak/>
        <w:t>Introduction</w:t>
      </w:r>
    </w:p>
    <w:p w14:paraId="5079769F" w14:textId="0A35222E" w:rsidR="00347D77" w:rsidRDefault="00347D77">
      <w:r>
        <w:t xml:space="preserve">It is clear through the recent pricing issues </w:t>
      </w:r>
      <w:r w:rsidR="002156E7">
        <w:t xml:space="preserve">of </w:t>
      </w:r>
      <w:r w:rsidR="00DC1742">
        <w:t>electrical power</w:t>
      </w:r>
      <w:r w:rsidR="002156E7">
        <w:t xml:space="preserve"> supply within the United Kingdom of 202</w:t>
      </w:r>
      <w:r w:rsidR="00184C4F">
        <w:t>1-22-23</w:t>
      </w:r>
      <w:r w:rsidR="00BB3958">
        <w:t xml:space="preserve"> directly </w:t>
      </w:r>
      <w:r w:rsidR="005D7BB1">
        <w:t>affected</w:t>
      </w:r>
      <w:r w:rsidR="00BB3958">
        <w:t xml:space="preserve"> by</w:t>
      </w:r>
      <w:r w:rsidR="005D7BB1">
        <w:t xml:space="preserve"> the gas market prices and availability, which</w:t>
      </w:r>
      <w:r w:rsidR="00BB3958">
        <w:t>,</w:t>
      </w:r>
      <w:r w:rsidR="00184C4F">
        <w:t xml:space="preserve"> </w:t>
      </w:r>
      <w:r w:rsidR="00D01C3A">
        <w:t xml:space="preserve">as </w:t>
      </w:r>
      <w:r w:rsidR="00250449">
        <w:t xml:space="preserve">per the </w:t>
      </w:r>
      <w:r w:rsidR="000E07E1">
        <w:t xml:space="preserve">Ofgem interview with the BBC, are </w:t>
      </w:r>
      <w:r w:rsidR="001B3DB8">
        <w:t xml:space="preserve">“once in </w:t>
      </w:r>
      <w:r w:rsidR="000E07E1">
        <w:t xml:space="preserve">a </w:t>
      </w:r>
      <w:r w:rsidR="001B3DB8">
        <w:t xml:space="preserve">generation” </w:t>
      </w:r>
      <w:sdt>
        <w:sdtPr>
          <w:id w:val="660210720"/>
          <w:citation/>
        </w:sdtPr>
        <w:sdtEndPr/>
        <w:sdtContent>
          <w:r w:rsidR="001B3DB8">
            <w:fldChar w:fldCharType="begin"/>
          </w:r>
          <w:r w:rsidR="001B3DB8">
            <w:instrText xml:space="preserve"> CITATION Bre22 \l 2057 </w:instrText>
          </w:r>
          <w:r w:rsidR="001B3DB8">
            <w:fldChar w:fldCharType="separate"/>
          </w:r>
          <w:r w:rsidR="001B3DB8">
            <w:rPr>
              <w:noProof/>
            </w:rPr>
            <w:t>(Brearley, 2022)</w:t>
          </w:r>
          <w:r w:rsidR="001B3DB8">
            <w:fldChar w:fldCharType="end"/>
          </w:r>
        </w:sdtContent>
      </w:sdt>
      <w:r w:rsidR="00F56162">
        <w:t>. T</w:t>
      </w:r>
      <w:r w:rsidR="00331124">
        <w:t>he source of our power and how it is supplied has never been more relevant</w:t>
      </w:r>
      <w:r w:rsidR="00F56162">
        <w:t xml:space="preserve"> w</w:t>
      </w:r>
      <w:r w:rsidR="008F11C0">
        <w:t xml:space="preserve">ith the only control consumers have over the </w:t>
      </w:r>
      <w:r w:rsidR="00EF6E99">
        <w:t>cost of their energy bills being a costly addition of renewable sources such as solar panels</w:t>
      </w:r>
      <w:r w:rsidR="005E542B">
        <w:t xml:space="preserve">, starting at £4995 for a </w:t>
      </w:r>
      <w:r w:rsidR="006A39D0">
        <w:t>detached</w:t>
      </w:r>
      <w:r w:rsidR="005E542B">
        <w:t xml:space="preserve"> home</w:t>
      </w:r>
      <w:r w:rsidR="006A39D0">
        <w:t xml:space="preserve"> </w:t>
      </w:r>
      <w:sdt>
        <w:sdtPr>
          <w:id w:val="-731306100"/>
          <w:citation/>
        </w:sdtPr>
        <w:sdtEndPr/>
        <w:sdtContent>
          <w:r w:rsidR="006A39D0">
            <w:fldChar w:fldCharType="begin"/>
          </w:r>
          <w:r w:rsidR="006A39D0">
            <w:instrText xml:space="preserve"> CITATION Sol23 \l 2057 </w:instrText>
          </w:r>
          <w:r w:rsidR="006A39D0">
            <w:fldChar w:fldCharType="separate"/>
          </w:r>
          <w:r w:rsidR="006A39D0">
            <w:rPr>
              <w:noProof/>
            </w:rPr>
            <w:t>(SolarPrices.co.uk, n.d.)</w:t>
          </w:r>
          <w:r w:rsidR="006A39D0">
            <w:fldChar w:fldCharType="end"/>
          </w:r>
        </w:sdtContent>
      </w:sdt>
      <w:r w:rsidR="00907068">
        <w:t>, or changing supplier often with</w:t>
      </w:r>
      <w:r w:rsidR="00486B24">
        <w:t xml:space="preserve"> little saving or</w:t>
      </w:r>
      <w:r w:rsidR="00907068">
        <w:t xml:space="preserve"> lengthy contracts</w:t>
      </w:r>
      <w:r w:rsidR="00B47307">
        <w:t xml:space="preserve"> to get the best </w:t>
      </w:r>
      <w:r w:rsidR="00866788">
        <w:t xml:space="preserve">rates </w:t>
      </w:r>
      <w:sdt>
        <w:sdtPr>
          <w:id w:val="-2082205019"/>
          <w:citation/>
        </w:sdtPr>
        <w:sdtEndPr/>
        <w:sdtContent>
          <w:r w:rsidR="00866788">
            <w:fldChar w:fldCharType="begin"/>
          </w:r>
          <w:r w:rsidR="00866788">
            <w:instrText xml:space="preserve"> CITATION Dir23 \l 2057 </w:instrText>
          </w:r>
          <w:r w:rsidR="00866788">
            <w:fldChar w:fldCharType="separate"/>
          </w:r>
          <w:r w:rsidR="00866788">
            <w:rPr>
              <w:noProof/>
            </w:rPr>
            <w:t>(Direct Power, n.d.)</w:t>
          </w:r>
          <w:r w:rsidR="00866788">
            <w:fldChar w:fldCharType="end"/>
          </w:r>
        </w:sdtContent>
      </w:sdt>
      <w:r w:rsidR="00BC52B8">
        <w:t>. Additionally, n</w:t>
      </w:r>
      <w:r w:rsidR="00907068">
        <w:t>o</w:t>
      </w:r>
      <w:r w:rsidR="008D1BA8">
        <w:t xml:space="preserve">t all green energy sources solely reliant on green power </w:t>
      </w:r>
      <w:sdt>
        <w:sdtPr>
          <w:id w:val="-1274085321"/>
          <w:citation/>
        </w:sdtPr>
        <w:sdtEndPr/>
        <w:sdtContent>
          <w:r w:rsidR="008D1BA8">
            <w:fldChar w:fldCharType="begin"/>
          </w:r>
          <w:r w:rsidR="008D1BA8">
            <w:instrText xml:space="preserve"> CITATION Nat23 \l 2057 </w:instrText>
          </w:r>
          <w:r w:rsidR="008D1BA8">
            <w:fldChar w:fldCharType="separate"/>
          </w:r>
          <w:r w:rsidR="008D1BA8">
            <w:rPr>
              <w:noProof/>
            </w:rPr>
            <w:t>(National Grid, n.d.)</w:t>
          </w:r>
          <w:r w:rsidR="008D1BA8">
            <w:fldChar w:fldCharType="end"/>
          </w:r>
        </w:sdtContent>
      </w:sdt>
      <w:r w:rsidR="00EE6958">
        <w:t xml:space="preserve"> and the infrastructure of the national grid itself reliant on </w:t>
      </w:r>
      <w:r w:rsidR="0025570A">
        <w:t>unsustainable materials such as copper and plastic lining</w:t>
      </w:r>
      <w:r w:rsidR="00317CD8">
        <w:t xml:space="preserve">. </w:t>
      </w:r>
      <w:r w:rsidR="009C129E">
        <w:t xml:space="preserve">This report will explore the current </w:t>
      </w:r>
      <w:r w:rsidR="00027D0A">
        <w:t xml:space="preserve">power supply options to consumers, </w:t>
      </w:r>
      <w:r w:rsidR="00A961A2">
        <w:t>its sustainability</w:t>
      </w:r>
      <w:r w:rsidR="00027D0A">
        <w:t xml:space="preserve">, </w:t>
      </w:r>
      <w:r w:rsidR="00D14E42">
        <w:t xml:space="preserve">and outline a business proposal that will allow consumers the control and options to </w:t>
      </w:r>
      <w:r w:rsidR="00595BB6">
        <w:t>adapt their sources of power to the extent they want, returning control over it to them.</w:t>
      </w:r>
      <w:r w:rsidR="00DE235D">
        <w:t xml:space="preserve"> The report will also show a</w:t>
      </w:r>
      <w:r w:rsidR="005A7A46">
        <w:t xml:space="preserve"> SWOT</w:t>
      </w:r>
      <w:r w:rsidR="00DE235D">
        <w:t xml:space="preserve"> analysis, </w:t>
      </w:r>
      <w:r w:rsidR="0039512B">
        <w:t xml:space="preserve">include a section on stakeholders involved on the delivery of this business, </w:t>
      </w:r>
      <w:r w:rsidR="0038787A">
        <w:t>and a section justifying the need for it</w:t>
      </w:r>
      <w:r w:rsidR="00AE142D">
        <w:t xml:space="preserve">, including how this business move coincides with the current technological wave and how adapting through this business model will allow </w:t>
      </w:r>
      <w:r w:rsidR="0003395F">
        <w:t>the consumers and businesses to be ahead of the next curve and anticipate its utilisation.</w:t>
      </w:r>
    </w:p>
    <w:p w14:paraId="5D938649" w14:textId="24698BD4" w:rsidR="00AA3249" w:rsidRDefault="00AA3249">
      <w:r>
        <w:br w:type="page"/>
      </w:r>
    </w:p>
    <w:p w14:paraId="45CF1C50" w14:textId="49ABC97D" w:rsidR="0028130A" w:rsidRPr="007C130C" w:rsidRDefault="00DF324E">
      <w:pPr>
        <w:rPr>
          <w:b/>
          <w:bCs/>
        </w:rPr>
      </w:pPr>
      <w:r>
        <w:rPr>
          <w:b/>
          <w:bCs/>
        </w:rPr>
        <w:lastRenderedPageBreak/>
        <w:t>E</w:t>
      </w:r>
      <w:r w:rsidR="00D00A3E" w:rsidRPr="007C130C">
        <w:rPr>
          <w:b/>
          <w:bCs/>
        </w:rPr>
        <w:t xml:space="preserve">lectrical </w:t>
      </w:r>
      <w:r w:rsidR="0028130A" w:rsidRPr="007C130C">
        <w:rPr>
          <w:b/>
          <w:bCs/>
        </w:rPr>
        <w:t>power</w:t>
      </w:r>
      <w:r w:rsidR="00DD319C" w:rsidRPr="007C130C">
        <w:rPr>
          <w:b/>
          <w:bCs/>
        </w:rPr>
        <w:t xml:space="preserve"> supply</w:t>
      </w:r>
      <w:r w:rsidR="0028130A" w:rsidRPr="007C130C">
        <w:rPr>
          <w:b/>
          <w:bCs/>
        </w:rPr>
        <w:t xml:space="preserve"> infrastructure and its sustainability</w:t>
      </w:r>
    </w:p>
    <w:p w14:paraId="0A461AE7" w14:textId="030042AC" w:rsidR="002E1E50" w:rsidRDefault="00614CC4">
      <w:r>
        <w:t xml:space="preserve">The </w:t>
      </w:r>
      <w:r w:rsidR="00115739">
        <w:t xml:space="preserve">historical supply for power in the modern home and business </w:t>
      </w:r>
      <w:r w:rsidR="0054556B">
        <w:t xml:space="preserve">in England and Wales </w:t>
      </w:r>
      <w:r w:rsidR="00115739">
        <w:t>is and has been the national grid</w:t>
      </w:r>
      <w:r w:rsidR="00B13E1F">
        <w:t xml:space="preserve">, although this wasn’t always the case, even though </w:t>
      </w:r>
      <w:r w:rsidR="009530CA">
        <w:t>the first television was demonstrated in 1927, it wasn’t until 1935 that the world saw the first national grid</w:t>
      </w:r>
      <w:r w:rsidR="00A8196A">
        <w:t xml:space="preserve"> which saw energy supplies become cheaper and </w:t>
      </w:r>
      <w:r w:rsidR="00CC4576">
        <w:t>more stable</w:t>
      </w:r>
      <w:r w:rsidR="00F243F0">
        <w:t xml:space="preserve">, </w:t>
      </w:r>
      <w:r w:rsidR="003F4081">
        <w:t xml:space="preserve">connecting power stations to deliver </w:t>
      </w:r>
      <w:r w:rsidR="006B5BDA">
        <w:t>electricity</w:t>
      </w:r>
      <w:r w:rsidR="003F4081">
        <w:t xml:space="preserve"> </w:t>
      </w:r>
      <w:r w:rsidR="006B5BDA">
        <w:t>nationally</w:t>
      </w:r>
      <w:r w:rsidR="00B81CE1">
        <w:t xml:space="preserve">, prior to this, local power supplies would supply local business and homes, often unreliably or </w:t>
      </w:r>
      <w:r w:rsidR="0044015A">
        <w:t>without structured costings</w:t>
      </w:r>
      <w:r w:rsidR="00FB0AD3">
        <w:t xml:space="preserve">. </w:t>
      </w:r>
      <w:r w:rsidR="004C7B77">
        <w:t>Electricity</w:t>
      </w:r>
      <w:r w:rsidR="009A618F">
        <w:t xml:space="preserve"> generation began </w:t>
      </w:r>
      <w:r w:rsidR="00EA003B">
        <w:t xml:space="preserve">after the </w:t>
      </w:r>
      <w:r w:rsidR="009A618F">
        <w:t xml:space="preserve">growth of the industrial </w:t>
      </w:r>
      <w:r w:rsidR="00EE012B">
        <w:t>revolution and was propelled by fossil fuel use,</w:t>
      </w:r>
      <w:r w:rsidR="00BC70D8">
        <w:t xml:space="preserve"> by the 1960’s 90% of our energy generation was through burning coal</w:t>
      </w:r>
      <w:r w:rsidR="000B3839">
        <w:t xml:space="preserve"> </w:t>
      </w:r>
      <w:sdt>
        <w:sdtPr>
          <w:id w:val="-1123456712"/>
          <w:citation/>
        </w:sdtPr>
        <w:sdtEndPr/>
        <w:sdtContent>
          <w:r w:rsidR="000B3839">
            <w:fldChar w:fldCharType="begin"/>
          </w:r>
          <w:r w:rsidR="000B3839">
            <w:instrText xml:space="preserve"> CITATION The23 \l 2057 </w:instrText>
          </w:r>
          <w:r w:rsidR="000B3839">
            <w:fldChar w:fldCharType="separate"/>
          </w:r>
          <w:r w:rsidR="000B3839">
            <w:rPr>
              <w:noProof/>
            </w:rPr>
            <w:t>(The National Grid, n.d.)</w:t>
          </w:r>
          <w:r w:rsidR="000B3839">
            <w:fldChar w:fldCharType="end"/>
          </w:r>
        </w:sdtContent>
      </w:sdt>
      <w:r w:rsidR="00BF4D9F">
        <w:t>, this changed</w:t>
      </w:r>
      <w:r w:rsidR="00EE012B">
        <w:t xml:space="preserve"> in the UK </w:t>
      </w:r>
      <w:r w:rsidR="00BF4D9F">
        <w:t xml:space="preserve">to be </w:t>
      </w:r>
      <w:r w:rsidR="00EE012B">
        <w:t>predominantly Gas</w:t>
      </w:r>
      <w:r w:rsidR="0073550D">
        <w:t xml:space="preserve"> generated</w:t>
      </w:r>
      <w:r w:rsidR="00BF4D9F">
        <w:t xml:space="preserve"> as is viewed as the cleaner alternative, or the lesser of</w:t>
      </w:r>
      <w:r w:rsidR="00C4036C">
        <w:t xml:space="preserve"> the</w:t>
      </w:r>
      <w:r w:rsidR="00BF4D9F">
        <w:t xml:space="preserve"> two evils</w:t>
      </w:r>
      <w:r w:rsidR="0073550D">
        <w:t xml:space="preserve">. It is </w:t>
      </w:r>
      <w:r w:rsidR="007F3523">
        <w:t xml:space="preserve">commonly </w:t>
      </w:r>
      <w:r w:rsidR="0073550D">
        <w:t xml:space="preserve">known that fossil fuels have a finite supply and will eventually run out, </w:t>
      </w:r>
      <w:r w:rsidR="00D23821">
        <w:t xml:space="preserve">this </w:t>
      </w:r>
      <w:r w:rsidR="005D0F5C">
        <w:t>coupled</w:t>
      </w:r>
      <w:r w:rsidR="00D23821">
        <w:t xml:space="preserve"> with the global warming crisis we now face means that the former methods of fossil fuel power stations which served us well are now </w:t>
      </w:r>
      <w:r w:rsidR="002D4DEB">
        <w:t>subject to</w:t>
      </w:r>
      <w:r w:rsidR="008A6100">
        <w:t xml:space="preserve"> </w:t>
      </w:r>
      <w:r w:rsidR="005D0F5C">
        <w:t>fossilisation themselves</w:t>
      </w:r>
      <w:r w:rsidR="00EE012B">
        <w:t xml:space="preserve">. </w:t>
      </w:r>
      <w:r w:rsidR="00EC11B9">
        <w:t>On this line,</w:t>
      </w:r>
      <w:r w:rsidR="00F243F0">
        <w:t xml:space="preserve"> a</w:t>
      </w:r>
      <w:r w:rsidR="00624527">
        <w:t xml:space="preserve"> major milestone was reached in 2019 </w:t>
      </w:r>
      <w:r w:rsidR="005C7C5B">
        <w:t xml:space="preserve">where </w:t>
      </w:r>
      <w:r w:rsidR="00FB0AD3">
        <w:t>sourcing of energy into the grid diversified to the extent that</w:t>
      </w:r>
      <w:r w:rsidR="00B256B4">
        <w:t>,</w:t>
      </w:r>
      <w:r w:rsidR="00FB0AD3">
        <w:t xml:space="preserve"> </w:t>
      </w:r>
      <w:r w:rsidR="005C7C5B">
        <w:t>in the US and the UK</w:t>
      </w:r>
      <w:r w:rsidR="00B256B4">
        <w:t>,</w:t>
      </w:r>
      <w:r w:rsidR="005C7C5B">
        <w:t xml:space="preserve"> more energy is</w:t>
      </w:r>
      <w:r w:rsidR="007C3991">
        <w:t xml:space="preserve"> now</w:t>
      </w:r>
      <w:r w:rsidR="005C7C5B">
        <w:t xml:space="preserve"> produced from zero carbon sources than fossil fuels </w:t>
      </w:r>
      <w:sdt>
        <w:sdtPr>
          <w:id w:val="-1167327660"/>
          <w:citation/>
        </w:sdtPr>
        <w:sdtEndPr/>
        <w:sdtContent>
          <w:r w:rsidR="00F243F0">
            <w:fldChar w:fldCharType="begin"/>
          </w:r>
          <w:r w:rsidR="00F243F0">
            <w:instrText xml:space="preserve"> CITATION The23 \l 2057 </w:instrText>
          </w:r>
          <w:r w:rsidR="00F243F0">
            <w:fldChar w:fldCharType="separate"/>
          </w:r>
          <w:r w:rsidR="00F243F0">
            <w:rPr>
              <w:noProof/>
            </w:rPr>
            <w:t>(The National Grid, n.d.)</w:t>
          </w:r>
          <w:r w:rsidR="00F243F0">
            <w:fldChar w:fldCharType="end"/>
          </w:r>
        </w:sdtContent>
      </w:sdt>
      <w:r w:rsidR="00F243F0">
        <w:t xml:space="preserve">. This however has not stopped our dependence on </w:t>
      </w:r>
      <w:r w:rsidR="00617C2A">
        <w:t xml:space="preserve">fossil fuels for the shortfall in renewables and has exposed the reliance </w:t>
      </w:r>
      <w:r w:rsidR="00833B20">
        <w:t xml:space="preserve">and arguably forced dependence </w:t>
      </w:r>
      <w:r w:rsidR="00617C2A">
        <w:t>of the consumer on the national grid</w:t>
      </w:r>
      <w:r w:rsidR="00833B20">
        <w:t xml:space="preserve"> for its energy supply and costings. </w:t>
      </w:r>
      <w:r w:rsidR="00E920A6">
        <w:t>There are plans as highlighted by the 2019 milestone above to transition all power supply to zero carbon by 2050</w:t>
      </w:r>
      <w:r w:rsidR="00BD24BC">
        <w:t xml:space="preserve"> as part of the above </w:t>
      </w:r>
      <w:r w:rsidR="004B22A9">
        <w:t>referenced national grid site, there will be less dependenc</w:t>
      </w:r>
      <w:r w:rsidR="00F413A9">
        <w:t xml:space="preserve">y on fossil fuels for the energy supply, however the infrastructure delivering the power </w:t>
      </w:r>
      <w:r w:rsidR="00AD4858">
        <w:t>is</w:t>
      </w:r>
      <w:r w:rsidR="00A37D9E">
        <w:t xml:space="preserve"> also</w:t>
      </w:r>
      <w:r w:rsidR="00AD4858">
        <w:t xml:space="preserve"> based on fossil fuel derived materials and is not without the need for maintenance or </w:t>
      </w:r>
      <w:r w:rsidR="003B5CFF">
        <w:t>being replaced</w:t>
      </w:r>
      <w:r w:rsidR="00B4345A">
        <w:t>,</w:t>
      </w:r>
      <w:r w:rsidR="00CF379A">
        <w:t xml:space="preserve"> and </w:t>
      </w:r>
      <w:r w:rsidR="003A47FB">
        <w:t xml:space="preserve">as such makes up 5% of energy bills </w:t>
      </w:r>
      <w:r w:rsidR="00A2716A">
        <w:t xml:space="preserve">despite not being responsible for the </w:t>
      </w:r>
      <w:r w:rsidR="0003483D">
        <w:t xml:space="preserve">connection to the network, </w:t>
      </w:r>
      <w:r w:rsidR="00424E27">
        <w:t xml:space="preserve">the supply into the network </w:t>
      </w:r>
      <w:r w:rsidR="00A2716A">
        <w:t>or the direct supply</w:t>
      </w:r>
      <w:r w:rsidR="003B2967">
        <w:t xml:space="preserve"> to the consumer and its costing overall </w:t>
      </w:r>
      <w:sdt>
        <w:sdtPr>
          <w:id w:val="-1645741628"/>
          <w:citation/>
        </w:sdtPr>
        <w:sdtEndPr/>
        <w:sdtContent>
          <w:r w:rsidR="002B12B1">
            <w:fldChar w:fldCharType="begin"/>
          </w:r>
          <w:r w:rsidR="002B12B1">
            <w:instrText xml:space="preserve"> CITATION Pow23 \l 2057 </w:instrText>
          </w:r>
          <w:r w:rsidR="002B12B1">
            <w:fldChar w:fldCharType="separate"/>
          </w:r>
          <w:r w:rsidR="002B12B1">
            <w:rPr>
              <w:noProof/>
            </w:rPr>
            <w:t>(Power Compare, n.d.)</w:t>
          </w:r>
          <w:r w:rsidR="002B12B1">
            <w:fldChar w:fldCharType="end"/>
          </w:r>
        </w:sdtContent>
      </w:sdt>
      <w:r w:rsidR="003B5CFF">
        <w:t xml:space="preserve">. </w:t>
      </w:r>
    </w:p>
    <w:p w14:paraId="36C5ED77" w14:textId="255ACEB5" w:rsidR="00A777A1" w:rsidRDefault="00A777A1">
      <w:r>
        <w:t xml:space="preserve">The source of energy into the National grid, as above is now </w:t>
      </w:r>
      <w:r w:rsidR="00F00FCF">
        <w:t>greener</w:t>
      </w:r>
      <w:r>
        <w:t xml:space="preserve"> than fossil, however this </w:t>
      </w:r>
      <w:r w:rsidR="002C3AC5">
        <w:t xml:space="preserve">remaining </w:t>
      </w:r>
      <w:r w:rsidR="007A2E46">
        <w:t xml:space="preserve">dependence on fossil fuel has highlighted several issues. Firstly that the supply of fossil fuels to power the supply of energy i.e. </w:t>
      </w:r>
      <w:r w:rsidR="00835B96">
        <w:t>Gas power stations, is hugely price and volume dependant on its source</w:t>
      </w:r>
      <w:r w:rsidR="00EE2371">
        <w:t xml:space="preserve">. The UK, according to </w:t>
      </w:r>
      <w:r w:rsidR="006D4B88">
        <w:t xml:space="preserve">Energy guide </w:t>
      </w:r>
      <w:r w:rsidR="00C41528">
        <w:t>source around half from national</w:t>
      </w:r>
      <w:r w:rsidR="00D606FE">
        <w:t xml:space="preserve"> privately owned</w:t>
      </w:r>
      <w:r w:rsidR="00C41528">
        <w:t xml:space="preserve"> sources such as </w:t>
      </w:r>
      <w:r w:rsidR="00D606FE">
        <w:t xml:space="preserve">British Gas’ supply from </w:t>
      </w:r>
      <w:r w:rsidR="00C41528">
        <w:t xml:space="preserve">the north sea, and the other half is imported, </w:t>
      </w:r>
      <w:r w:rsidR="00ED7F5D">
        <w:t xml:space="preserve">and with the North sea supplies running low expected to run out by 2030, </w:t>
      </w:r>
      <w:r w:rsidR="006D4B88">
        <w:t>we will be dependant on Gas supplies f</w:t>
      </w:r>
      <w:r w:rsidR="00CE0118">
        <w:t>rom</w:t>
      </w:r>
      <w:r w:rsidR="006D4B88">
        <w:t xml:space="preserve"> mainly Norway, but also </w:t>
      </w:r>
      <w:r w:rsidR="00F44CCA">
        <w:t xml:space="preserve">others such as </w:t>
      </w:r>
      <w:r w:rsidR="006D4B88">
        <w:t xml:space="preserve">the Netherlands Belgium and Russia </w:t>
      </w:r>
      <w:sdt>
        <w:sdtPr>
          <w:id w:val="586661370"/>
          <w:citation/>
        </w:sdtPr>
        <w:sdtEndPr/>
        <w:sdtContent>
          <w:r w:rsidR="006D4B88">
            <w:fldChar w:fldCharType="begin"/>
          </w:r>
          <w:r w:rsidR="006D4B88">
            <w:instrText xml:space="preserve">CITATION Ene22 \n  \t  \l 2057 </w:instrText>
          </w:r>
          <w:r w:rsidR="006D4B88">
            <w:fldChar w:fldCharType="separate"/>
          </w:r>
          <w:r w:rsidR="006D4B88">
            <w:rPr>
              <w:noProof/>
            </w:rPr>
            <w:t>(2022)</w:t>
          </w:r>
          <w:r w:rsidR="006D4B88">
            <w:fldChar w:fldCharType="end"/>
          </w:r>
        </w:sdtContent>
      </w:sdt>
      <w:r w:rsidR="002D6128">
        <w:t xml:space="preserve"> It is clear from this that the dwindling </w:t>
      </w:r>
      <w:r w:rsidR="00F26013">
        <w:t xml:space="preserve">North sea supply and Russian shortfalls are </w:t>
      </w:r>
      <w:r w:rsidR="0084542A">
        <w:t>creating</w:t>
      </w:r>
      <w:r w:rsidR="00F26013">
        <w:t xml:space="preserve"> huge spikes in the cost of </w:t>
      </w:r>
      <w:r w:rsidR="00837425">
        <w:t>g</w:t>
      </w:r>
      <w:r w:rsidR="00F26013">
        <w:t xml:space="preserve">as and therefore </w:t>
      </w:r>
      <w:r w:rsidR="00837425">
        <w:t xml:space="preserve">gas generated </w:t>
      </w:r>
      <w:r w:rsidR="00F26013">
        <w:t>electricity</w:t>
      </w:r>
      <w:r w:rsidR="00837425">
        <w:t xml:space="preserve">. </w:t>
      </w:r>
      <w:r w:rsidR="00166157">
        <w:t xml:space="preserve">Secondly that </w:t>
      </w:r>
      <w:r w:rsidR="00922BDE">
        <w:t xml:space="preserve">power of choice over </w:t>
      </w:r>
      <w:r w:rsidR="00166157">
        <w:t xml:space="preserve">the source and pricing of </w:t>
      </w:r>
      <w:r w:rsidR="009847C4">
        <w:t>electricity</w:t>
      </w:r>
      <w:r w:rsidR="00166157">
        <w:t xml:space="preserve"> into the power grid is </w:t>
      </w:r>
      <w:r w:rsidR="00922BDE">
        <w:t xml:space="preserve">of little control from the consumer, or better explained, that </w:t>
      </w:r>
      <w:r w:rsidR="00880E18">
        <w:t xml:space="preserve">despite small controls over suppliers, consumers have no choice but to pay what </w:t>
      </w:r>
      <w:r w:rsidR="00761653">
        <w:t xml:space="preserve">is asked for their electricity supply or find an alternative source. </w:t>
      </w:r>
    </w:p>
    <w:p w14:paraId="70093EAB" w14:textId="6481D440" w:rsidR="00903EB2" w:rsidRPr="00CB6A28" w:rsidRDefault="00CB6A28">
      <w:r>
        <w:t xml:space="preserve">There is </w:t>
      </w:r>
      <w:r w:rsidR="00FC4306">
        <w:t xml:space="preserve">common knowledge that the mining of materials and production of new plastics from crude oil is not environmentally friendly, </w:t>
      </w:r>
      <w:r w:rsidR="008D1619">
        <w:t xml:space="preserve">this coupled with the increasing view of the need for future adaptation of the National Grid </w:t>
      </w:r>
      <w:r w:rsidR="001F0D54">
        <w:t xml:space="preserve">could be </w:t>
      </w:r>
      <w:r w:rsidR="00A73EFF">
        <w:t xml:space="preserve">seen as </w:t>
      </w:r>
      <w:r w:rsidR="001F0D54">
        <w:t>the reason behind the government’s proposed takeover of its operations</w:t>
      </w:r>
      <w:r w:rsidR="00CB7E70">
        <w:t xml:space="preserve">, as reported in The Guardian, it suggests there is a plan to allow the reintegration of home stored electricity </w:t>
      </w:r>
      <w:r w:rsidR="00F33538">
        <w:t xml:space="preserve">back into the grid </w:t>
      </w:r>
      <w:sdt>
        <w:sdtPr>
          <w:id w:val="-760294166"/>
          <w:citation/>
        </w:sdtPr>
        <w:sdtEndPr/>
        <w:sdtContent>
          <w:r w:rsidR="00F33538">
            <w:fldChar w:fldCharType="begin"/>
          </w:r>
          <w:r w:rsidR="00F33538">
            <w:instrText xml:space="preserve"> CITATION Amb21 \l 2057 </w:instrText>
          </w:r>
          <w:r w:rsidR="00F33538">
            <w:fldChar w:fldCharType="separate"/>
          </w:r>
          <w:r w:rsidR="00F33538">
            <w:rPr>
              <w:noProof/>
            </w:rPr>
            <w:t>(Ambrose, 2021)</w:t>
          </w:r>
          <w:r w:rsidR="00F33538">
            <w:fldChar w:fldCharType="end"/>
          </w:r>
        </w:sdtContent>
      </w:sdt>
      <w:r w:rsidR="005E707C">
        <w:t xml:space="preserve"> and shows that the UK government sees that the current electricity infrastructure is not sustainable</w:t>
      </w:r>
      <w:r w:rsidR="001165BB">
        <w:t xml:space="preserve">, and this presents a real opportunity to develop </w:t>
      </w:r>
      <w:r w:rsidR="00644A51">
        <w:t>business solutions to provide alternate solutions.</w:t>
      </w:r>
    </w:p>
    <w:p w14:paraId="21615F32" w14:textId="2EDB5B6C" w:rsidR="00DD319C" w:rsidRDefault="009847C4">
      <w:r>
        <w:t>The alternative</w:t>
      </w:r>
      <w:r w:rsidR="00644A51">
        <w:t xml:space="preserve"> electricity</w:t>
      </w:r>
      <w:r>
        <w:t xml:space="preserve"> sources </w:t>
      </w:r>
      <w:r w:rsidR="00644A51">
        <w:t xml:space="preserve">available </w:t>
      </w:r>
      <w:r>
        <w:t xml:space="preserve">to a consumer are now becoming highly sought after, </w:t>
      </w:r>
      <w:r w:rsidR="00431BD3">
        <w:t>with nearly 1 million homes in the UK having solar panels</w:t>
      </w:r>
      <w:r w:rsidR="00DF363A">
        <w:t xml:space="preserve"> as of 2020 </w:t>
      </w:r>
      <w:sdt>
        <w:sdtPr>
          <w:id w:val="425312804"/>
          <w:citation/>
        </w:sdtPr>
        <w:sdtEndPr/>
        <w:sdtContent>
          <w:r w:rsidR="00DF363A">
            <w:fldChar w:fldCharType="begin"/>
          </w:r>
          <w:r w:rsidR="00DF363A">
            <w:instrText xml:space="preserve"> CITATION How23 \l 2057 </w:instrText>
          </w:r>
          <w:r w:rsidR="00DF363A">
            <w:fldChar w:fldCharType="separate"/>
          </w:r>
          <w:r w:rsidR="00DF363A">
            <w:rPr>
              <w:noProof/>
            </w:rPr>
            <w:t>(Howell, 2023)</w:t>
          </w:r>
          <w:r w:rsidR="00DF363A">
            <w:fldChar w:fldCharType="end"/>
          </w:r>
        </w:sdtContent>
      </w:sdt>
      <w:r w:rsidR="004D2871">
        <w:t xml:space="preserve"> and through this report authors own experience, </w:t>
      </w:r>
      <w:r w:rsidR="00091E8A">
        <w:t xml:space="preserve">demand is high and </w:t>
      </w:r>
      <w:r w:rsidR="004D2871">
        <w:t xml:space="preserve">the waiting list </w:t>
      </w:r>
      <w:r w:rsidR="00432DED">
        <w:t xml:space="preserve">to have them fitted extends </w:t>
      </w:r>
      <w:r w:rsidR="00432DED">
        <w:lastRenderedPageBreak/>
        <w:t>beyond 12 moths</w:t>
      </w:r>
      <w:r w:rsidR="00091E8A">
        <w:t>. Solar panels alone are not a full solution however, as</w:t>
      </w:r>
      <w:r w:rsidR="00844360">
        <w:t xml:space="preserve"> although</w:t>
      </w:r>
      <w:r w:rsidR="00091E8A">
        <w:t xml:space="preserve"> they will provide a reduction to your electricity cost</w:t>
      </w:r>
      <w:r w:rsidR="00F44CA6">
        <w:t xml:space="preserve">, they will </w:t>
      </w:r>
      <w:r w:rsidR="009D7D2D">
        <w:t xml:space="preserve">often </w:t>
      </w:r>
      <w:r w:rsidR="00F44CA6">
        <w:t xml:space="preserve">not negate the need for additional supply form elsewhere and the renewed dependency on the national grid for its source. </w:t>
      </w:r>
      <w:r w:rsidR="004B730A">
        <w:t xml:space="preserve">There are </w:t>
      </w:r>
      <w:r w:rsidR="00AF73C3">
        <w:t xml:space="preserve">additional </w:t>
      </w:r>
      <w:r w:rsidR="004B730A">
        <w:t>solutions such as home turbines, and battery packs</w:t>
      </w:r>
      <w:r w:rsidR="00AF73C3">
        <w:t xml:space="preserve"> for storing power during the less productive times, </w:t>
      </w:r>
      <w:r w:rsidR="007E092E">
        <w:t>but again</w:t>
      </w:r>
      <w:r w:rsidR="00AF73C3">
        <w:t xml:space="preserve"> the structure remains </w:t>
      </w:r>
      <w:r w:rsidR="00275AA3">
        <w:t xml:space="preserve">dependant on, as above, connection to the national grid for a reliable source. </w:t>
      </w:r>
    </w:p>
    <w:p w14:paraId="4553C479" w14:textId="156A5EF9" w:rsidR="009C3976" w:rsidRDefault="009C3976">
      <w:r>
        <w:br w:type="page"/>
      </w:r>
    </w:p>
    <w:p w14:paraId="02DA907E" w14:textId="5D308AB0" w:rsidR="00DD319C" w:rsidRPr="007C130C" w:rsidRDefault="0028130A">
      <w:pPr>
        <w:rPr>
          <w:b/>
          <w:bCs/>
        </w:rPr>
      </w:pPr>
      <w:r w:rsidRPr="007C130C">
        <w:rPr>
          <w:b/>
          <w:bCs/>
        </w:rPr>
        <w:lastRenderedPageBreak/>
        <w:t>Proposed solution</w:t>
      </w:r>
    </w:p>
    <w:p w14:paraId="73792F7D" w14:textId="44075C87" w:rsidR="00EF6183" w:rsidRDefault="00EF6183">
      <w:r>
        <w:t xml:space="preserve">Based on the above, the proposed business solution, and opportunity, would be </w:t>
      </w:r>
      <w:r w:rsidR="000121BE">
        <w:t xml:space="preserve">a flexible energy infrastructure </w:t>
      </w:r>
      <w:r w:rsidR="00C1057A">
        <w:t xml:space="preserve">and eco </w:t>
      </w:r>
      <w:r w:rsidR="000121BE">
        <w:t>solution company</w:t>
      </w:r>
      <w:r w:rsidR="00024211">
        <w:t xml:space="preserve">. This company, named </w:t>
      </w:r>
      <w:r w:rsidR="002935B0">
        <w:t xml:space="preserve">Centrol, </w:t>
      </w:r>
      <w:r w:rsidR="00533D8E">
        <w:t>meaning Co</w:t>
      </w:r>
      <w:r w:rsidR="00BE06E1">
        <w:t>mmunity</w:t>
      </w:r>
      <w:r w:rsidR="00533D8E">
        <w:t xml:space="preserve"> Energy Control, would allow the consumer the flexibility </w:t>
      </w:r>
      <w:r w:rsidR="008D0595">
        <w:t>and full control over their energy source supply</w:t>
      </w:r>
      <w:r w:rsidR="0054774E">
        <w:t xml:space="preserve">, </w:t>
      </w:r>
      <w:r w:rsidR="00FA254B">
        <w:t>storage,</w:t>
      </w:r>
      <w:r w:rsidR="0054774E">
        <w:t xml:space="preserve"> </w:t>
      </w:r>
      <w:r w:rsidR="008D0595">
        <w:t>and costings</w:t>
      </w:r>
      <w:r w:rsidR="000322AC">
        <w:t xml:space="preserve"> as well as integration with their </w:t>
      </w:r>
      <w:r w:rsidR="00F3714D">
        <w:t xml:space="preserve">local </w:t>
      </w:r>
      <w:r w:rsidR="000322AC">
        <w:t>community</w:t>
      </w:r>
      <w:r w:rsidR="008D0595">
        <w:t xml:space="preserve">. </w:t>
      </w:r>
      <w:r w:rsidR="00950E04">
        <w:t xml:space="preserve">Centrol would be both the initial </w:t>
      </w:r>
      <w:r w:rsidR="004705D4">
        <w:t>installer of a new modular energy platform into the home</w:t>
      </w:r>
      <w:r w:rsidR="00692E5B">
        <w:t>, and an optional retrofit of older homes</w:t>
      </w:r>
      <w:r w:rsidR="004705D4">
        <w:t xml:space="preserve">, with the </w:t>
      </w:r>
      <w:r w:rsidR="00975A73">
        <w:t xml:space="preserve">initial </w:t>
      </w:r>
      <w:r w:rsidR="009D1A1F">
        <w:t>option</w:t>
      </w:r>
      <w:r w:rsidR="004705D4">
        <w:t xml:space="preserve"> of connection to the national grid, </w:t>
      </w:r>
      <w:r w:rsidR="00816FD9">
        <w:t>w</w:t>
      </w:r>
      <w:r w:rsidR="00340F0C">
        <w:t>h</w:t>
      </w:r>
      <w:r w:rsidR="00816FD9">
        <w:t xml:space="preserve">ilst allowing </w:t>
      </w:r>
      <w:r w:rsidR="00EA338F">
        <w:t xml:space="preserve">off grid energy provision and </w:t>
      </w:r>
      <w:r w:rsidR="00816FD9">
        <w:t>modular flexibility to integrate u</w:t>
      </w:r>
      <w:r w:rsidR="00340F0C">
        <w:t>p</w:t>
      </w:r>
      <w:r w:rsidR="00816FD9">
        <w:t xml:space="preserve"> to date or future energy solutions </w:t>
      </w:r>
      <w:r w:rsidR="00340F0C">
        <w:t xml:space="preserve">where required or presented, including solar panels or battery packs, easily and without </w:t>
      </w:r>
      <w:r w:rsidR="007D3F8A">
        <w:t>complication</w:t>
      </w:r>
      <w:r w:rsidR="00EA338F">
        <w:t xml:space="preserve">. Centrol would </w:t>
      </w:r>
      <w:r w:rsidR="000C1285">
        <w:t>additionally create community energy systems</w:t>
      </w:r>
      <w:r w:rsidR="008E2868">
        <w:t xml:space="preserve"> allowing the whole</w:t>
      </w:r>
      <w:r w:rsidR="000C1285">
        <w:t xml:space="preserve"> community</w:t>
      </w:r>
      <w:r w:rsidR="008E2868">
        <w:t xml:space="preserve"> </w:t>
      </w:r>
      <w:r w:rsidR="000C1285">
        <w:t>a network of energy solutions</w:t>
      </w:r>
      <w:r w:rsidR="00325329">
        <w:t xml:space="preserve">, much like </w:t>
      </w:r>
      <w:r w:rsidR="00085D3E">
        <w:t>a</w:t>
      </w:r>
      <w:r w:rsidR="00B42D95">
        <w:t xml:space="preserve"> small </w:t>
      </w:r>
      <w:r w:rsidR="00826D6F">
        <w:t xml:space="preserve">self-sustaining </w:t>
      </w:r>
      <w:r w:rsidR="00B42D95">
        <w:t xml:space="preserve">town in </w:t>
      </w:r>
      <w:r w:rsidR="00B42D95" w:rsidRPr="00B42D95">
        <w:t>Brandenburg</w:t>
      </w:r>
      <w:r w:rsidR="00835549">
        <w:t xml:space="preserve"> where the</w:t>
      </w:r>
      <w:r w:rsidR="00826D6F">
        <w:t xml:space="preserve"> supply is via</w:t>
      </w:r>
      <w:r w:rsidR="00835549">
        <w:t xml:space="preserve"> local </w:t>
      </w:r>
      <w:r w:rsidR="00826D6F">
        <w:t>green</w:t>
      </w:r>
      <w:r w:rsidR="00835549">
        <w:t xml:space="preserve"> energy sources</w:t>
      </w:r>
      <w:r w:rsidR="00B9041F">
        <w:t xml:space="preserve">, part community funded, part </w:t>
      </w:r>
      <w:r w:rsidR="00351A31">
        <w:t>backed</w:t>
      </w:r>
      <w:r w:rsidR="00B9041F">
        <w:t xml:space="preserve"> </w:t>
      </w:r>
      <w:sdt>
        <w:sdtPr>
          <w:id w:val="1375041131"/>
          <w:citation/>
        </w:sdtPr>
        <w:sdtEndPr/>
        <w:sdtContent>
          <w:r w:rsidR="00B9041F">
            <w:fldChar w:fldCharType="begin"/>
          </w:r>
          <w:r w:rsidR="00B9041F">
            <w:instrText xml:space="preserve"> CITATION nef23 \l 2057 </w:instrText>
          </w:r>
          <w:r w:rsidR="00B9041F">
            <w:fldChar w:fldCharType="separate"/>
          </w:r>
          <w:r w:rsidR="00B9041F">
            <w:rPr>
              <w:noProof/>
            </w:rPr>
            <w:t>(nef-feldheim, n.d.)</w:t>
          </w:r>
          <w:r w:rsidR="00B9041F">
            <w:fldChar w:fldCharType="end"/>
          </w:r>
        </w:sdtContent>
      </w:sdt>
      <w:r w:rsidR="007D3F8A">
        <w:t>. Centrol</w:t>
      </w:r>
      <w:r w:rsidR="005522FE">
        <w:t xml:space="preserve">’s </w:t>
      </w:r>
      <w:r w:rsidR="00A1673A">
        <w:t xml:space="preserve">ultimate </w:t>
      </w:r>
      <w:r w:rsidR="005522FE">
        <w:t xml:space="preserve">goal, by creating an energy hive within the community, is to change the </w:t>
      </w:r>
      <w:r w:rsidR="00FD2728">
        <w:t>concept of energy use to that of cloud storage</w:t>
      </w:r>
      <w:r w:rsidR="00A43F21">
        <w:t xml:space="preserve"> and</w:t>
      </w:r>
      <w:r w:rsidR="007D3F8A">
        <w:t xml:space="preserve"> would remove the dependency of the consumer on the use of </w:t>
      </w:r>
      <w:r w:rsidR="006C6C98">
        <w:t xml:space="preserve">the archaic </w:t>
      </w:r>
      <w:r w:rsidR="00692E5B">
        <w:t>unsustainable</w:t>
      </w:r>
      <w:r w:rsidR="006C6C98">
        <w:t xml:space="preserve"> national grid </w:t>
      </w:r>
      <w:r w:rsidR="00692E5B">
        <w:t>infrastructure</w:t>
      </w:r>
      <w:r w:rsidR="00A43F21">
        <w:t>,</w:t>
      </w:r>
      <w:r w:rsidR="00692E5B">
        <w:t xml:space="preserve"> allowing integration of any </w:t>
      </w:r>
      <w:r w:rsidR="00A43F21">
        <w:t xml:space="preserve">local or community </w:t>
      </w:r>
      <w:r w:rsidR="00F41140">
        <w:t xml:space="preserve">grid </w:t>
      </w:r>
      <w:r w:rsidR="00692E5B">
        <w:t>system where required</w:t>
      </w:r>
      <w:r w:rsidR="00EC0276">
        <w:t xml:space="preserve">, whether </w:t>
      </w:r>
      <w:r w:rsidR="008139F0">
        <w:t xml:space="preserve">through a battery system such as those highlighted by </w:t>
      </w:r>
      <w:r w:rsidR="00C13C6E">
        <w:t>SanSone for Treehugger.com</w:t>
      </w:r>
      <w:r w:rsidR="00852942">
        <w:t xml:space="preserve"> where they highlight the importance of energy </w:t>
      </w:r>
      <w:r w:rsidR="00FA1246">
        <w:t>independence</w:t>
      </w:r>
      <w:r w:rsidR="00AB60B2">
        <w:t xml:space="preserve"> </w:t>
      </w:r>
      <w:sdt>
        <w:sdtPr>
          <w:id w:val="653416257"/>
          <w:citation/>
        </w:sdtPr>
        <w:sdtEndPr/>
        <w:sdtContent>
          <w:r w:rsidR="00AB60B2">
            <w:fldChar w:fldCharType="begin"/>
          </w:r>
          <w:r w:rsidR="00AB60B2">
            <w:instrText xml:space="preserve">CITATION San22 \n  \t  \l 2057 </w:instrText>
          </w:r>
          <w:r w:rsidR="00AB60B2">
            <w:fldChar w:fldCharType="separate"/>
          </w:r>
          <w:r w:rsidR="00AB60B2">
            <w:rPr>
              <w:noProof/>
            </w:rPr>
            <w:t>(2022)</w:t>
          </w:r>
          <w:r w:rsidR="00AB60B2">
            <w:fldChar w:fldCharType="end"/>
          </w:r>
        </w:sdtContent>
      </w:sdt>
      <w:r w:rsidR="006C6C98">
        <w:t xml:space="preserve"> </w:t>
      </w:r>
      <w:r w:rsidR="003C6F63">
        <w:t xml:space="preserve">or perhaps </w:t>
      </w:r>
      <w:r w:rsidR="00CB6239">
        <w:t xml:space="preserve">either allowing the use of or providing </w:t>
      </w:r>
      <w:r w:rsidR="003C6F63">
        <w:t xml:space="preserve">a communal </w:t>
      </w:r>
      <w:r w:rsidR="0061763B">
        <w:t xml:space="preserve">power source or </w:t>
      </w:r>
      <w:r w:rsidR="00F4775D">
        <w:t>as proposed by Australian government hopefuls, a community battery plant, where the community has its own battery storage facility to store excess</w:t>
      </w:r>
      <w:r w:rsidR="006A3ADB">
        <w:t xml:space="preserve"> generated power to benefit the community </w:t>
      </w:r>
      <w:sdt>
        <w:sdtPr>
          <w:id w:val="1385529152"/>
          <w:citation/>
        </w:sdtPr>
        <w:sdtEndPr/>
        <w:sdtContent>
          <w:r w:rsidR="006A3ADB">
            <w:fldChar w:fldCharType="begin"/>
          </w:r>
          <w:r w:rsidR="006A3ADB">
            <w:instrText xml:space="preserve"> CITATION Kur21 \l 2057 </w:instrText>
          </w:r>
          <w:r w:rsidR="006A3ADB">
            <w:fldChar w:fldCharType="separate"/>
          </w:r>
          <w:r w:rsidR="006A3ADB">
            <w:rPr>
              <w:noProof/>
            </w:rPr>
            <w:t>(Kurmelovs, 2021)</w:t>
          </w:r>
          <w:r w:rsidR="006A3ADB">
            <w:fldChar w:fldCharType="end"/>
          </w:r>
        </w:sdtContent>
      </w:sdt>
      <w:r w:rsidR="00DD1200">
        <w:t xml:space="preserve">. The infrastructure, products and services provided by this new company </w:t>
      </w:r>
      <w:r w:rsidR="00CC6B63">
        <w:t xml:space="preserve">would </w:t>
      </w:r>
      <w:r w:rsidR="00C376A8">
        <w:t xml:space="preserve">be </w:t>
      </w:r>
      <w:r w:rsidR="00223077">
        <w:t>suppl</w:t>
      </w:r>
      <w:r w:rsidR="00C376A8">
        <w:t>ied</w:t>
      </w:r>
      <w:r w:rsidR="00223077">
        <w:t xml:space="preserve"> and fit</w:t>
      </w:r>
      <w:r w:rsidR="00C376A8">
        <w:t>ted where required and</w:t>
      </w:r>
      <w:r w:rsidR="00223077">
        <w:t xml:space="preserve"> </w:t>
      </w:r>
      <w:r w:rsidR="00E62FA2">
        <w:t>would allow for any</w:t>
      </w:r>
      <w:r w:rsidR="00FA1246">
        <w:t xml:space="preserve"> future method of energy transport</w:t>
      </w:r>
      <w:r w:rsidR="00223077">
        <w:t>, gathering or sharing</w:t>
      </w:r>
      <w:r w:rsidR="00FA1246">
        <w:t xml:space="preserve"> </w:t>
      </w:r>
      <w:r w:rsidR="00C96857">
        <w:t xml:space="preserve">which </w:t>
      </w:r>
      <w:r w:rsidR="00FF11ED">
        <w:t>may</w:t>
      </w:r>
      <w:r w:rsidR="00C96857">
        <w:t xml:space="preserve"> </w:t>
      </w:r>
      <w:r w:rsidR="00223077">
        <w:t>yet</w:t>
      </w:r>
      <w:r w:rsidR="00FF11ED">
        <w:t xml:space="preserve"> be</w:t>
      </w:r>
      <w:r w:rsidR="00C96857">
        <w:t xml:space="preserve"> </w:t>
      </w:r>
      <w:r w:rsidR="00F952E5">
        <w:t xml:space="preserve">undiscovered or unutilised. </w:t>
      </w:r>
      <w:r w:rsidR="00317203">
        <w:t xml:space="preserve">After the initial infrastructure install, </w:t>
      </w:r>
      <w:r w:rsidR="00F952E5">
        <w:t xml:space="preserve">Centrol would </w:t>
      </w:r>
      <w:r w:rsidR="00B24538">
        <w:t>remain current and up to date with</w:t>
      </w:r>
      <w:r w:rsidR="00F952E5">
        <w:t xml:space="preserve"> these solutions</w:t>
      </w:r>
      <w:r w:rsidR="00CB6239">
        <w:t xml:space="preserve"> as the technology develops</w:t>
      </w:r>
      <w:r w:rsidR="00F952E5">
        <w:t xml:space="preserve">, allowing the </w:t>
      </w:r>
      <w:r w:rsidR="00A0761A">
        <w:t>consumer choice and control over the source</w:t>
      </w:r>
      <w:r w:rsidR="00085D3E">
        <w:t>,</w:t>
      </w:r>
      <w:r w:rsidR="00A0761A">
        <w:t xml:space="preserve"> production</w:t>
      </w:r>
      <w:r w:rsidR="00B24538">
        <w:t>, sharing</w:t>
      </w:r>
      <w:r w:rsidR="00A0761A">
        <w:t>, and therefore pricing of their energy supply</w:t>
      </w:r>
      <w:r w:rsidR="003411FD">
        <w:t xml:space="preserve">, </w:t>
      </w:r>
      <w:r w:rsidR="00317203">
        <w:t xml:space="preserve">by </w:t>
      </w:r>
      <w:r w:rsidR="003411FD">
        <w:t>leas</w:t>
      </w:r>
      <w:r w:rsidR="00317203">
        <w:t>ing</w:t>
      </w:r>
      <w:r w:rsidR="003411FD">
        <w:t xml:space="preserve"> the energy solution product</w:t>
      </w:r>
      <w:r w:rsidR="00FF11ED">
        <w:t>s</w:t>
      </w:r>
      <w:r w:rsidR="003411FD">
        <w:t xml:space="preserve"> to the consumers with flexible options available to upgrade or down grade as </w:t>
      </w:r>
      <w:r w:rsidR="00324CEF">
        <w:t xml:space="preserve">required </w:t>
      </w:r>
      <w:r w:rsidR="00026948">
        <w:t>and</w:t>
      </w:r>
      <w:r w:rsidR="00320CDA">
        <w:t xml:space="preserve"> only supplying items high in the EU’s repairability index </w:t>
      </w:r>
      <w:sdt>
        <w:sdtPr>
          <w:id w:val="350147841"/>
          <w:citation/>
        </w:sdtPr>
        <w:sdtEndPr/>
        <w:sdtContent>
          <w:r w:rsidR="00320CDA">
            <w:fldChar w:fldCharType="begin"/>
          </w:r>
          <w:r w:rsidR="00320CDA">
            <w:instrText xml:space="preserve"> CITATION mde21 \l 2057 </w:instrText>
          </w:r>
          <w:r w:rsidR="00320CDA">
            <w:fldChar w:fldCharType="separate"/>
          </w:r>
          <w:r w:rsidR="00320CDA">
            <w:rPr>
              <w:noProof/>
            </w:rPr>
            <w:t>(mdepypere, 2021)</w:t>
          </w:r>
          <w:r w:rsidR="00320CDA">
            <w:fldChar w:fldCharType="end"/>
          </w:r>
        </w:sdtContent>
      </w:sdt>
      <w:r w:rsidR="00856A68">
        <w:t xml:space="preserve"> including </w:t>
      </w:r>
      <w:r w:rsidR="003411FD">
        <w:t xml:space="preserve">all repairs </w:t>
      </w:r>
      <w:r w:rsidR="00324CEF">
        <w:t>and servicing</w:t>
      </w:r>
      <w:r w:rsidR="005C2137">
        <w:t xml:space="preserve"> as well as </w:t>
      </w:r>
      <w:r w:rsidR="003411FD">
        <w:t>full recyclin</w:t>
      </w:r>
      <w:r w:rsidR="005C2137">
        <w:t>g</w:t>
      </w:r>
      <w:r w:rsidR="003411FD">
        <w:t>.</w:t>
      </w:r>
      <w:r w:rsidR="005B02D8">
        <w:t xml:space="preserve"> The key vision of Centr</w:t>
      </w:r>
      <w:r w:rsidR="00B922C7">
        <w:t xml:space="preserve">ol would be to change the way consumers view energy production and storage, to </w:t>
      </w:r>
      <w:r w:rsidR="00C043B0">
        <w:t xml:space="preserve">create </w:t>
      </w:r>
      <w:r w:rsidR="00FE262A">
        <w:t xml:space="preserve">a </w:t>
      </w:r>
      <w:r w:rsidR="00EF2DAE">
        <w:t xml:space="preserve">community who’s electricity </w:t>
      </w:r>
      <w:r w:rsidR="00C4780B">
        <w:t xml:space="preserve">generation, storage and sharing mirror those of current </w:t>
      </w:r>
      <w:r w:rsidR="00917FF6">
        <w:t>common knowledge</w:t>
      </w:r>
      <w:r w:rsidR="00F11D25">
        <w:t xml:space="preserve"> of</w:t>
      </w:r>
      <w:r w:rsidR="00917FF6">
        <w:t xml:space="preserve"> o</w:t>
      </w:r>
      <w:r w:rsidR="00C4780B">
        <w:t xml:space="preserve">nline behaviours </w:t>
      </w:r>
      <w:r w:rsidR="00F11D25">
        <w:t>for</w:t>
      </w:r>
      <w:r w:rsidR="00C4780B">
        <w:t xml:space="preserve"> photo or file creation</w:t>
      </w:r>
      <w:r w:rsidR="00D224D4">
        <w:t xml:space="preserve"> and storage</w:t>
      </w:r>
      <w:r w:rsidR="00C4780B">
        <w:t xml:space="preserve">, </w:t>
      </w:r>
      <w:r w:rsidR="00F11D25">
        <w:t xml:space="preserve">where </w:t>
      </w:r>
      <w:r w:rsidR="00C4780B">
        <w:t>the user creates the file</w:t>
      </w:r>
      <w:r w:rsidR="002B7B58">
        <w:t xml:space="preserve">, </w:t>
      </w:r>
      <w:r w:rsidR="002B5BE2">
        <w:t>electricity</w:t>
      </w:r>
      <w:r w:rsidR="00C4780B">
        <w:t>, and to save space on their own device they upload it to cloud storage</w:t>
      </w:r>
      <w:r w:rsidR="002B7B58">
        <w:t xml:space="preserve">, </w:t>
      </w:r>
      <w:r w:rsidR="00820F6F">
        <w:t>in a community storage hub</w:t>
      </w:r>
      <w:r w:rsidR="002B7B58">
        <w:t>,</w:t>
      </w:r>
      <w:r w:rsidR="00820F6F">
        <w:t xml:space="preserve"> </w:t>
      </w:r>
      <w:r w:rsidR="00D224D4">
        <w:t>which</w:t>
      </w:r>
      <w:r w:rsidR="00C4780B">
        <w:t xml:space="preserve"> can either </w:t>
      </w:r>
      <w:r w:rsidR="00D224D4">
        <w:t xml:space="preserve">be </w:t>
      </w:r>
      <w:r w:rsidR="00C4780B">
        <w:t>share</w:t>
      </w:r>
      <w:r w:rsidR="00D224D4">
        <w:t>d</w:t>
      </w:r>
      <w:r w:rsidR="00C4780B">
        <w:t xml:space="preserve"> or </w:t>
      </w:r>
      <w:r w:rsidR="002B5BE2">
        <w:t>retrieve</w:t>
      </w:r>
      <w:r w:rsidR="00D224D4">
        <w:t>d</w:t>
      </w:r>
      <w:r w:rsidR="002B5BE2">
        <w:t xml:space="preserve"> at their leisure with the only cost being the </w:t>
      </w:r>
      <w:r w:rsidR="00E62001">
        <w:t>upkeep and rental of the online cloud space.</w:t>
      </w:r>
    </w:p>
    <w:p w14:paraId="37FCA7C1" w14:textId="77777777" w:rsidR="005A4DA1" w:rsidRDefault="005A4DA1"/>
    <w:p w14:paraId="45D0DA76" w14:textId="77777777" w:rsidR="00AA3249" w:rsidRDefault="00AA3249">
      <w:r>
        <w:br w:type="page"/>
      </w:r>
    </w:p>
    <w:p w14:paraId="59FCFF6B" w14:textId="56F9BCE7" w:rsidR="00DD319C" w:rsidRPr="007C130C" w:rsidRDefault="002545B6">
      <w:pPr>
        <w:rPr>
          <w:b/>
          <w:bCs/>
        </w:rPr>
      </w:pPr>
      <w:r w:rsidRPr="007C130C">
        <w:rPr>
          <w:b/>
          <w:bCs/>
        </w:rPr>
        <w:lastRenderedPageBreak/>
        <w:t>SWOT</w:t>
      </w:r>
      <w:r w:rsidR="005A4DA1" w:rsidRPr="007C130C">
        <w:rPr>
          <w:b/>
          <w:bCs/>
        </w:rPr>
        <w:t xml:space="preserve"> </w:t>
      </w:r>
      <w:r w:rsidR="00DD319C" w:rsidRPr="007C130C">
        <w:rPr>
          <w:b/>
          <w:bCs/>
        </w:rPr>
        <w:t>Analysis</w:t>
      </w:r>
    </w:p>
    <w:p w14:paraId="1B72439C" w14:textId="77777777" w:rsidR="00357227" w:rsidRDefault="00357227"/>
    <w:tbl>
      <w:tblPr>
        <w:tblStyle w:val="TableGrid"/>
        <w:tblW w:w="0" w:type="auto"/>
        <w:tblLook w:val="04A0" w:firstRow="1" w:lastRow="0" w:firstColumn="1" w:lastColumn="0" w:noHBand="0" w:noVBand="1"/>
      </w:tblPr>
      <w:tblGrid>
        <w:gridCol w:w="4508"/>
        <w:gridCol w:w="4508"/>
      </w:tblGrid>
      <w:tr w:rsidR="007F3AD1" w14:paraId="76073309" w14:textId="77777777" w:rsidTr="007F3AD1">
        <w:tc>
          <w:tcPr>
            <w:tcW w:w="4508" w:type="dxa"/>
          </w:tcPr>
          <w:p w14:paraId="7F78E060" w14:textId="77777777" w:rsidR="007F3AD1" w:rsidRDefault="007F3AD1">
            <w:pPr>
              <w:rPr>
                <w:b/>
                <w:bCs/>
              </w:rPr>
            </w:pPr>
            <w:r w:rsidRPr="00123598">
              <w:rPr>
                <w:b/>
                <w:bCs/>
              </w:rPr>
              <w:t>Stren</w:t>
            </w:r>
            <w:r w:rsidR="00123598" w:rsidRPr="00123598">
              <w:rPr>
                <w:b/>
                <w:bCs/>
              </w:rPr>
              <w:t>gths</w:t>
            </w:r>
          </w:p>
          <w:p w14:paraId="78193F94" w14:textId="77777777" w:rsidR="00123598" w:rsidRDefault="00775FE3" w:rsidP="00123598">
            <w:pPr>
              <w:pStyle w:val="ListParagraph"/>
              <w:numPr>
                <w:ilvl w:val="0"/>
                <w:numId w:val="1"/>
              </w:numPr>
            </w:pPr>
            <w:r>
              <w:t>Utilises fast growing business sector</w:t>
            </w:r>
          </w:p>
          <w:p w14:paraId="0E8EE8FA" w14:textId="77777777" w:rsidR="00775FE3" w:rsidRDefault="00775FE3" w:rsidP="00123598">
            <w:pPr>
              <w:pStyle w:val="ListParagraph"/>
              <w:numPr>
                <w:ilvl w:val="0"/>
                <w:numId w:val="1"/>
              </w:numPr>
            </w:pPr>
            <w:r>
              <w:t>Environmentally friendly option</w:t>
            </w:r>
          </w:p>
          <w:p w14:paraId="1F793D89" w14:textId="77777777" w:rsidR="00775FE3" w:rsidRDefault="00775FE3" w:rsidP="00123598">
            <w:pPr>
              <w:pStyle w:val="ListParagraph"/>
              <w:numPr>
                <w:ilvl w:val="0"/>
                <w:numId w:val="1"/>
              </w:numPr>
            </w:pPr>
            <w:r>
              <w:t>Adaptive</w:t>
            </w:r>
            <w:r w:rsidR="00F53A4D">
              <w:t xml:space="preserve"> to stay current</w:t>
            </w:r>
          </w:p>
          <w:p w14:paraId="5829D74A" w14:textId="08A78C02" w:rsidR="00F53A4D" w:rsidRDefault="00F53A4D" w:rsidP="00123598">
            <w:pPr>
              <w:pStyle w:val="ListParagraph"/>
              <w:numPr>
                <w:ilvl w:val="0"/>
                <w:numId w:val="1"/>
              </w:numPr>
            </w:pPr>
            <w:r>
              <w:t>Flexibility</w:t>
            </w:r>
          </w:p>
          <w:p w14:paraId="07AFA34C" w14:textId="77777777" w:rsidR="00F53A4D" w:rsidRDefault="00F53A4D" w:rsidP="00123598">
            <w:pPr>
              <w:pStyle w:val="ListParagraph"/>
              <w:numPr>
                <w:ilvl w:val="0"/>
                <w:numId w:val="1"/>
              </w:numPr>
            </w:pPr>
            <w:r>
              <w:t>Ahead of the curve</w:t>
            </w:r>
          </w:p>
          <w:p w14:paraId="59D47CA7" w14:textId="77777777" w:rsidR="00F53A4D" w:rsidRDefault="00F53A4D" w:rsidP="00123598">
            <w:pPr>
              <w:pStyle w:val="ListParagraph"/>
              <w:numPr>
                <w:ilvl w:val="0"/>
                <w:numId w:val="1"/>
              </w:numPr>
            </w:pPr>
            <w:r>
              <w:t>Community benefit</w:t>
            </w:r>
          </w:p>
          <w:p w14:paraId="1206D2E4" w14:textId="77777777" w:rsidR="00985DA9" w:rsidRDefault="00985DA9" w:rsidP="00123598">
            <w:pPr>
              <w:pStyle w:val="ListParagraph"/>
              <w:numPr>
                <w:ilvl w:val="0"/>
                <w:numId w:val="1"/>
              </w:numPr>
            </w:pPr>
            <w:r>
              <w:t>Job Creation</w:t>
            </w:r>
          </w:p>
          <w:p w14:paraId="63700827" w14:textId="77777777" w:rsidR="00F62153" w:rsidRDefault="00F62153" w:rsidP="00123598">
            <w:pPr>
              <w:pStyle w:val="ListParagraph"/>
              <w:numPr>
                <w:ilvl w:val="0"/>
                <w:numId w:val="1"/>
              </w:numPr>
            </w:pPr>
            <w:r>
              <w:t>Re-cycling opportunities for supply of materials</w:t>
            </w:r>
          </w:p>
          <w:p w14:paraId="71852511" w14:textId="77777777" w:rsidR="00F62153" w:rsidRDefault="00F62153" w:rsidP="00123598">
            <w:pPr>
              <w:pStyle w:val="ListParagraph"/>
              <w:numPr>
                <w:ilvl w:val="0"/>
                <w:numId w:val="1"/>
              </w:numPr>
            </w:pPr>
            <w:r>
              <w:t>Consumer control</w:t>
            </w:r>
          </w:p>
          <w:p w14:paraId="128E731B" w14:textId="2E8B23F5" w:rsidR="00FF367E" w:rsidRPr="00123598" w:rsidRDefault="00FF367E" w:rsidP="00123598">
            <w:pPr>
              <w:pStyle w:val="ListParagraph"/>
              <w:numPr>
                <w:ilvl w:val="0"/>
                <w:numId w:val="1"/>
              </w:numPr>
            </w:pPr>
            <w:r>
              <w:t>Economic growth</w:t>
            </w:r>
          </w:p>
        </w:tc>
        <w:tc>
          <w:tcPr>
            <w:tcW w:w="4508" w:type="dxa"/>
          </w:tcPr>
          <w:p w14:paraId="1C5B97C0" w14:textId="77777777" w:rsidR="007F3AD1" w:rsidRDefault="00123598">
            <w:pPr>
              <w:rPr>
                <w:b/>
                <w:bCs/>
              </w:rPr>
            </w:pPr>
            <w:r w:rsidRPr="00F53A4D">
              <w:rPr>
                <w:b/>
                <w:bCs/>
              </w:rPr>
              <w:t>Weaknesses</w:t>
            </w:r>
          </w:p>
          <w:p w14:paraId="51F687F7" w14:textId="04BE84C6" w:rsidR="000A39CE" w:rsidRDefault="000A39CE" w:rsidP="00F53A4D">
            <w:pPr>
              <w:pStyle w:val="ListParagraph"/>
              <w:numPr>
                <w:ilvl w:val="0"/>
                <w:numId w:val="2"/>
              </w:numPr>
            </w:pPr>
            <w:r>
              <w:t>Cost to the consumer</w:t>
            </w:r>
          </w:p>
          <w:p w14:paraId="28CBB03A" w14:textId="6117326E" w:rsidR="00F53A4D" w:rsidRDefault="00F05FB1" w:rsidP="00F53A4D">
            <w:pPr>
              <w:pStyle w:val="ListParagraph"/>
              <w:numPr>
                <w:ilvl w:val="0"/>
                <w:numId w:val="2"/>
              </w:numPr>
            </w:pPr>
            <w:r>
              <w:t>Potential for competition</w:t>
            </w:r>
          </w:p>
          <w:p w14:paraId="09406AD8" w14:textId="00DD0104" w:rsidR="00F05FB1" w:rsidRDefault="00F05FB1" w:rsidP="00F53A4D">
            <w:pPr>
              <w:pStyle w:val="ListParagraph"/>
              <w:numPr>
                <w:ilvl w:val="0"/>
                <w:numId w:val="2"/>
              </w:numPr>
            </w:pPr>
            <w:r>
              <w:t>Ingrained consumer habits</w:t>
            </w:r>
          </w:p>
          <w:p w14:paraId="7280B6DC" w14:textId="4EF403B1" w:rsidR="00F05FB1" w:rsidRDefault="00255E83" w:rsidP="00F53A4D">
            <w:pPr>
              <w:pStyle w:val="ListParagraph"/>
              <w:numPr>
                <w:ilvl w:val="0"/>
                <w:numId w:val="2"/>
              </w:numPr>
            </w:pPr>
            <w:r>
              <w:t>Work against national grid (FTSE100 company)</w:t>
            </w:r>
          </w:p>
          <w:p w14:paraId="7518B34C" w14:textId="77777777" w:rsidR="00255E83" w:rsidRDefault="00526E03" w:rsidP="00F53A4D">
            <w:pPr>
              <w:pStyle w:val="ListParagraph"/>
              <w:numPr>
                <w:ilvl w:val="0"/>
                <w:numId w:val="2"/>
              </w:numPr>
            </w:pPr>
            <w:r>
              <w:t>Technology may not develop in a timely manner</w:t>
            </w:r>
          </w:p>
          <w:p w14:paraId="664FBA46" w14:textId="77777777" w:rsidR="00D8165F" w:rsidRDefault="00D8165F" w:rsidP="00F53A4D">
            <w:pPr>
              <w:pStyle w:val="ListParagraph"/>
              <w:numPr>
                <w:ilvl w:val="0"/>
                <w:numId w:val="2"/>
              </w:numPr>
            </w:pPr>
            <w:r>
              <w:t>Consumer control</w:t>
            </w:r>
          </w:p>
          <w:p w14:paraId="7DE284A2" w14:textId="2207669E" w:rsidR="002B7B58" w:rsidRPr="00F53A4D" w:rsidRDefault="002B7B58" w:rsidP="00F53A4D">
            <w:pPr>
              <w:pStyle w:val="ListParagraph"/>
              <w:numPr>
                <w:ilvl w:val="0"/>
                <w:numId w:val="2"/>
              </w:numPr>
            </w:pPr>
            <w:r>
              <w:t>Environmental cost of infrastructure materials</w:t>
            </w:r>
          </w:p>
        </w:tc>
      </w:tr>
      <w:tr w:rsidR="007F3AD1" w14:paraId="3E1BAD0C" w14:textId="77777777" w:rsidTr="007F3AD1">
        <w:tc>
          <w:tcPr>
            <w:tcW w:w="4508" w:type="dxa"/>
          </w:tcPr>
          <w:p w14:paraId="7DEA3296" w14:textId="77777777" w:rsidR="007F3AD1" w:rsidRDefault="00123598">
            <w:pPr>
              <w:rPr>
                <w:b/>
                <w:bCs/>
              </w:rPr>
            </w:pPr>
            <w:r w:rsidRPr="009725F9">
              <w:rPr>
                <w:b/>
                <w:bCs/>
              </w:rPr>
              <w:t>Opportunities</w:t>
            </w:r>
          </w:p>
          <w:p w14:paraId="38073AFC" w14:textId="77777777" w:rsidR="009725F9" w:rsidRDefault="001D3CA0" w:rsidP="009725F9">
            <w:pPr>
              <w:pStyle w:val="ListParagraph"/>
              <w:numPr>
                <w:ilvl w:val="0"/>
                <w:numId w:val="3"/>
              </w:numPr>
            </w:pPr>
            <w:r>
              <w:t>Consumer control</w:t>
            </w:r>
          </w:p>
          <w:p w14:paraId="1E789B15" w14:textId="77777777" w:rsidR="001D3CA0" w:rsidRDefault="001D3CA0" w:rsidP="009725F9">
            <w:pPr>
              <w:pStyle w:val="ListParagraph"/>
              <w:numPr>
                <w:ilvl w:val="0"/>
                <w:numId w:val="3"/>
              </w:numPr>
            </w:pPr>
            <w:r>
              <w:t>Greener electricity production</w:t>
            </w:r>
          </w:p>
          <w:p w14:paraId="0C4D3173" w14:textId="6FC788D0" w:rsidR="001D3CA0" w:rsidRDefault="001D3CA0" w:rsidP="009725F9">
            <w:pPr>
              <w:pStyle w:val="ListParagraph"/>
              <w:numPr>
                <w:ilvl w:val="0"/>
                <w:numId w:val="3"/>
              </w:numPr>
            </w:pPr>
            <w:r>
              <w:t xml:space="preserve">Circular </w:t>
            </w:r>
            <w:r w:rsidR="00317396">
              <w:t>economy</w:t>
            </w:r>
            <w:r w:rsidR="0058593B">
              <w:t xml:space="preserve"> promotion</w:t>
            </w:r>
            <w:r w:rsidR="00547320">
              <w:t xml:space="preserve"> of e</w:t>
            </w:r>
            <w:r w:rsidR="00317396">
              <w:t>lectricity</w:t>
            </w:r>
            <w:r w:rsidR="00C9221E">
              <w:t xml:space="preserve"> generation,</w:t>
            </w:r>
            <w:r w:rsidR="00317396">
              <w:t xml:space="preserve"> use</w:t>
            </w:r>
            <w:r w:rsidR="00C9221E">
              <w:t>,</w:t>
            </w:r>
            <w:r w:rsidR="00317396">
              <w:t xml:space="preserve"> supply, and equipment</w:t>
            </w:r>
            <w:r w:rsidR="0058593B">
              <w:t xml:space="preserve"> </w:t>
            </w:r>
          </w:p>
          <w:p w14:paraId="73203CD4" w14:textId="196C7FCC" w:rsidR="00317396" w:rsidRDefault="00831DC5" w:rsidP="009725F9">
            <w:pPr>
              <w:pStyle w:val="ListParagraph"/>
              <w:numPr>
                <w:ilvl w:val="0"/>
                <w:numId w:val="3"/>
              </w:numPr>
            </w:pPr>
            <w:r>
              <w:t>Community job creation</w:t>
            </w:r>
          </w:p>
          <w:p w14:paraId="726F873A" w14:textId="46C5628A" w:rsidR="00C9221E" w:rsidRDefault="00C9221E" w:rsidP="009725F9">
            <w:pPr>
              <w:pStyle w:val="ListParagraph"/>
              <w:numPr>
                <w:ilvl w:val="0"/>
                <w:numId w:val="3"/>
              </w:numPr>
            </w:pPr>
            <w:r>
              <w:t>Community connectivity</w:t>
            </w:r>
          </w:p>
          <w:p w14:paraId="7ACC8E1B" w14:textId="77777777" w:rsidR="00831DC5" w:rsidRDefault="004B05B9" w:rsidP="009725F9">
            <w:pPr>
              <w:pStyle w:val="ListParagraph"/>
              <w:numPr>
                <w:ilvl w:val="0"/>
                <w:numId w:val="3"/>
              </w:numPr>
            </w:pPr>
            <w:r>
              <w:t>Environmentally positive profile and living</w:t>
            </w:r>
          </w:p>
          <w:p w14:paraId="03604E8B" w14:textId="3165826E" w:rsidR="004B05B9" w:rsidRDefault="004B05B9" w:rsidP="009725F9">
            <w:pPr>
              <w:pStyle w:val="ListParagraph"/>
              <w:numPr>
                <w:ilvl w:val="0"/>
                <w:numId w:val="3"/>
              </w:numPr>
            </w:pPr>
            <w:r>
              <w:t xml:space="preserve">Less carbon </w:t>
            </w:r>
            <w:r w:rsidR="00F70990">
              <w:t>emissions</w:t>
            </w:r>
          </w:p>
          <w:p w14:paraId="1E4981CA" w14:textId="54D88D05" w:rsidR="00DC5752" w:rsidRDefault="00DC5752" w:rsidP="009725F9">
            <w:pPr>
              <w:pStyle w:val="ListParagraph"/>
              <w:numPr>
                <w:ilvl w:val="0"/>
                <w:numId w:val="3"/>
              </w:numPr>
            </w:pPr>
            <w:r>
              <w:t>Changing consumer habits</w:t>
            </w:r>
          </w:p>
          <w:p w14:paraId="12A6E398" w14:textId="7C803997" w:rsidR="00547320" w:rsidRDefault="00547320" w:rsidP="009725F9">
            <w:pPr>
              <w:pStyle w:val="ListParagraph"/>
              <w:numPr>
                <w:ilvl w:val="0"/>
                <w:numId w:val="3"/>
              </w:numPr>
            </w:pPr>
            <w:r>
              <w:t>Profit</w:t>
            </w:r>
          </w:p>
          <w:p w14:paraId="0D3DC799" w14:textId="60D27B3A" w:rsidR="00BA3AF7" w:rsidRPr="009725F9" w:rsidRDefault="00BA3AF7" w:rsidP="00FF367E">
            <w:pPr>
              <w:ind w:left="360"/>
            </w:pPr>
          </w:p>
        </w:tc>
        <w:tc>
          <w:tcPr>
            <w:tcW w:w="4508" w:type="dxa"/>
          </w:tcPr>
          <w:p w14:paraId="38DB7436" w14:textId="53AF0611" w:rsidR="007F3AD1" w:rsidRDefault="00123598">
            <w:pPr>
              <w:rPr>
                <w:b/>
                <w:bCs/>
              </w:rPr>
            </w:pPr>
            <w:r w:rsidRPr="00F70990">
              <w:rPr>
                <w:b/>
                <w:bCs/>
              </w:rPr>
              <w:t>Threats</w:t>
            </w:r>
          </w:p>
          <w:p w14:paraId="7C88AEC3" w14:textId="719F8D05" w:rsidR="001162B4" w:rsidRDefault="001162B4" w:rsidP="001162B4">
            <w:pPr>
              <w:pStyle w:val="ListParagraph"/>
              <w:numPr>
                <w:ilvl w:val="0"/>
                <w:numId w:val="4"/>
              </w:numPr>
            </w:pPr>
            <w:r>
              <w:t>Competition</w:t>
            </w:r>
          </w:p>
          <w:p w14:paraId="10F1F08E" w14:textId="554A3825" w:rsidR="001162B4" w:rsidRDefault="001162B4" w:rsidP="001162B4">
            <w:pPr>
              <w:pStyle w:val="ListParagraph"/>
              <w:numPr>
                <w:ilvl w:val="0"/>
                <w:numId w:val="4"/>
              </w:numPr>
            </w:pPr>
            <w:r>
              <w:t xml:space="preserve">National grid </w:t>
            </w:r>
            <w:r w:rsidR="00A93AA7">
              <w:t>job protection (gov)</w:t>
            </w:r>
          </w:p>
          <w:p w14:paraId="1B58CAEC" w14:textId="646626EB" w:rsidR="00A93AA7" w:rsidRDefault="00DC3042" w:rsidP="001162B4">
            <w:pPr>
              <w:pStyle w:val="ListParagraph"/>
              <w:numPr>
                <w:ilvl w:val="0"/>
                <w:numId w:val="4"/>
              </w:numPr>
            </w:pPr>
            <w:r>
              <w:t>Laws</w:t>
            </w:r>
            <w:r w:rsidR="008379F8">
              <w:t xml:space="preserve"> and local authorities</w:t>
            </w:r>
          </w:p>
          <w:p w14:paraId="3F9791B7" w14:textId="6FDAC03F" w:rsidR="00DC3042" w:rsidRDefault="00FC189B" w:rsidP="001162B4">
            <w:pPr>
              <w:pStyle w:val="ListParagraph"/>
              <w:numPr>
                <w:ilvl w:val="0"/>
                <w:numId w:val="4"/>
              </w:numPr>
            </w:pPr>
            <w:r>
              <w:t>Threat to existing jobs</w:t>
            </w:r>
          </w:p>
          <w:p w14:paraId="360E36A2" w14:textId="30008569" w:rsidR="00FC189B" w:rsidRDefault="00FC189B" w:rsidP="001162B4">
            <w:pPr>
              <w:pStyle w:val="ListParagraph"/>
              <w:numPr>
                <w:ilvl w:val="0"/>
                <w:numId w:val="4"/>
              </w:numPr>
            </w:pPr>
            <w:r>
              <w:t>Consumer opinions</w:t>
            </w:r>
          </w:p>
          <w:p w14:paraId="1F0AD6CD" w14:textId="202299D9" w:rsidR="00FC189B" w:rsidRDefault="00617F5E" w:rsidP="001162B4">
            <w:pPr>
              <w:pStyle w:val="ListParagraph"/>
              <w:numPr>
                <w:ilvl w:val="0"/>
                <w:numId w:val="4"/>
              </w:numPr>
            </w:pPr>
            <w:r>
              <w:t>Cost</w:t>
            </w:r>
            <w:r w:rsidR="000A39CE">
              <w:t xml:space="preserve"> inflations</w:t>
            </w:r>
          </w:p>
          <w:p w14:paraId="00DFC80E" w14:textId="77777777" w:rsidR="00617F5E" w:rsidRPr="001162B4" w:rsidRDefault="00617F5E" w:rsidP="008379F8">
            <w:pPr>
              <w:pStyle w:val="ListParagraph"/>
            </w:pPr>
          </w:p>
          <w:p w14:paraId="161EFEA5" w14:textId="1D4D484D" w:rsidR="00F70990" w:rsidRPr="00F70990" w:rsidRDefault="00F70990">
            <w:pPr>
              <w:rPr>
                <w:b/>
                <w:bCs/>
              </w:rPr>
            </w:pPr>
          </w:p>
        </w:tc>
      </w:tr>
    </w:tbl>
    <w:p w14:paraId="4C54AEFC" w14:textId="09987185" w:rsidR="00DB62E7" w:rsidRDefault="00DB62E7"/>
    <w:p w14:paraId="3847B77C" w14:textId="77777777" w:rsidR="00357227" w:rsidRDefault="00357227"/>
    <w:p w14:paraId="3B54F29C" w14:textId="1B0EE1F9" w:rsidR="008379F8" w:rsidRDefault="00C2639B">
      <w:r>
        <w:t>The above SWOT analysis framework is from Mind</w:t>
      </w:r>
      <w:r w:rsidR="00EA36CA">
        <w:t>tools</w:t>
      </w:r>
      <w:r>
        <w:t xml:space="preserve"> </w:t>
      </w:r>
      <w:sdt>
        <w:sdtPr>
          <w:id w:val="149260533"/>
          <w:citation/>
        </w:sdtPr>
        <w:sdtContent>
          <w:r w:rsidR="00EA36CA">
            <w:fldChar w:fldCharType="begin"/>
          </w:r>
          <w:r w:rsidR="00EA36CA">
            <w:instrText xml:space="preserve">CITATION Min23 \n  \t  \l 2057 </w:instrText>
          </w:r>
          <w:r w:rsidR="00EA36CA">
            <w:fldChar w:fldCharType="separate"/>
          </w:r>
          <w:r w:rsidR="00EA36CA">
            <w:rPr>
              <w:noProof/>
            </w:rPr>
            <w:t>(n.d.)</w:t>
          </w:r>
          <w:r w:rsidR="00EA36CA">
            <w:fldChar w:fldCharType="end"/>
          </w:r>
        </w:sdtContent>
      </w:sdt>
      <w:r w:rsidR="00EA36CA">
        <w:t xml:space="preserve"> and a</w:t>
      </w:r>
      <w:r w:rsidR="00F35A14">
        <w:t xml:space="preserve">s can be seen above, there </w:t>
      </w:r>
      <w:r w:rsidR="00505588">
        <w:t>m</w:t>
      </w:r>
      <w:r w:rsidR="00673E90">
        <w:t xml:space="preserve">any strengths, weaknesses, </w:t>
      </w:r>
      <w:r w:rsidR="00865A12">
        <w:t>opportunities,</w:t>
      </w:r>
      <w:r w:rsidR="00673E90">
        <w:t xml:space="preserve"> and threats posed when introducing a business such as this, </w:t>
      </w:r>
      <w:r w:rsidR="00B35FFA">
        <w:t>a few have been bullet pointed below.</w:t>
      </w:r>
    </w:p>
    <w:p w14:paraId="328E85CD" w14:textId="77777777" w:rsidR="00CD3DE3" w:rsidRDefault="00F23128" w:rsidP="00CD3DE3">
      <w:pPr>
        <w:pStyle w:val="ListParagraph"/>
        <w:numPr>
          <w:ilvl w:val="0"/>
          <w:numId w:val="5"/>
        </w:numPr>
      </w:pPr>
      <w:r>
        <w:t xml:space="preserve">Utilises a </w:t>
      </w:r>
      <w:r w:rsidR="00CD3DE3">
        <w:t>fast-growing</w:t>
      </w:r>
      <w:r>
        <w:t xml:space="preserve"> business sector.</w:t>
      </w:r>
      <w:r w:rsidR="00746D63">
        <w:t xml:space="preserve"> </w:t>
      </w:r>
    </w:p>
    <w:p w14:paraId="2C425E67" w14:textId="1B09B3CC" w:rsidR="003220E1" w:rsidRDefault="003334EB" w:rsidP="003220E1">
      <w:pPr>
        <w:pStyle w:val="ListParagraph"/>
      </w:pPr>
      <w:r>
        <w:t xml:space="preserve">Dublino quotes </w:t>
      </w:r>
      <w:r w:rsidR="001D15F5" w:rsidRPr="001D15F5">
        <w:t>Allied Market Research</w:t>
      </w:r>
      <w:r>
        <w:t xml:space="preserve"> to tell us that the global </w:t>
      </w:r>
      <w:r w:rsidR="00CD3DE3">
        <w:t>green energy market</w:t>
      </w:r>
      <w:r w:rsidR="008264AA">
        <w:t xml:space="preserve"> projection shows that it</w:t>
      </w:r>
      <w:r w:rsidR="00CD3DE3">
        <w:t xml:space="preserve"> is “</w:t>
      </w:r>
      <w:r w:rsidR="001D15F5" w:rsidRPr="001D15F5">
        <w:t>growing at a compound annual growth rate (CAGR) of 8.4% from 2021 to 2030</w:t>
      </w:r>
      <w:r w:rsidR="00CD3DE3">
        <w:t xml:space="preserve">” </w:t>
      </w:r>
      <w:sdt>
        <w:sdtPr>
          <w:id w:val="-696158844"/>
          <w:citation/>
        </w:sdtPr>
        <w:sdtEndPr/>
        <w:sdtContent>
          <w:r w:rsidR="00357227">
            <w:fldChar w:fldCharType="begin"/>
          </w:r>
          <w:r w:rsidR="00357227">
            <w:instrText xml:space="preserve"> CITATION Dub23 \l 2057 </w:instrText>
          </w:r>
          <w:r w:rsidR="00357227">
            <w:fldChar w:fldCharType="separate"/>
          </w:r>
          <w:r w:rsidR="00357227">
            <w:rPr>
              <w:noProof/>
            </w:rPr>
            <w:t>(Dublino, 2023)</w:t>
          </w:r>
          <w:r w:rsidR="00357227">
            <w:fldChar w:fldCharType="end"/>
          </w:r>
        </w:sdtContent>
      </w:sdt>
      <w:r w:rsidR="001D15F5" w:rsidRPr="001D15F5">
        <w:t>.</w:t>
      </w:r>
    </w:p>
    <w:p w14:paraId="25C7FF3F" w14:textId="48D9142A" w:rsidR="003220E1" w:rsidRDefault="00FF367E" w:rsidP="003220E1">
      <w:pPr>
        <w:pStyle w:val="ListParagraph"/>
        <w:numPr>
          <w:ilvl w:val="0"/>
          <w:numId w:val="5"/>
        </w:numPr>
      </w:pPr>
      <w:r>
        <w:t>Economic growth</w:t>
      </w:r>
      <w:r w:rsidR="00B35FFA">
        <w:t xml:space="preserve">. </w:t>
      </w:r>
    </w:p>
    <w:p w14:paraId="4AE769EC" w14:textId="231B05B0" w:rsidR="00B35FFA" w:rsidRDefault="00B131B8" w:rsidP="00B35FFA">
      <w:pPr>
        <w:pStyle w:val="ListParagraph"/>
      </w:pPr>
      <w:r>
        <w:t xml:space="preserve">Not </w:t>
      </w:r>
      <w:r w:rsidR="005B33CF">
        <w:t>limited to</w:t>
      </w:r>
      <w:r>
        <w:t xml:space="preserve"> revenue and </w:t>
      </w:r>
      <w:r w:rsidR="005B33CF">
        <w:t>financial return into the community. T</w:t>
      </w:r>
      <w:r w:rsidR="00B35FFA">
        <w:t xml:space="preserve">he </w:t>
      </w:r>
      <w:r w:rsidR="0038330C">
        <w:t xml:space="preserve">Consumer equilibrium states that as the cost of something goes up, </w:t>
      </w:r>
      <w:r w:rsidR="00292FA9">
        <w:t>its use goes down</w:t>
      </w:r>
      <w:r w:rsidR="005B33CF">
        <w:t xml:space="preserve"> </w:t>
      </w:r>
      <w:sdt>
        <w:sdtPr>
          <w:id w:val="-2101945581"/>
          <w:citation/>
        </w:sdtPr>
        <w:sdtEndPr/>
        <w:sdtContent>
          <w:r w:rsidR="005B33CF">
            <w:fldChar w:fldCharType="begin"/>
          </w:r>
          <w:r w:rsidR="005B33CF">
            <w:instrText xml:space="preserve"> CITATION Pet17 \l 2057 </w:instrText>
          </w:r>
          <w:r w:rsidR="005B33CF">
            <w:fldChar w:fldCharType="separate"/>
          </w:r>
          <w:r w:rsidR="005B33CF">
            <w:rPr>
              <w:noProof/>
            </w:rPr>
            <w:t>(Pettinger, 2017)</w:t>
          </w:r>
          <w:r w:rsidR="005B33CF">
            <w:fldChar w:fldCharType="end"/>
          </w:r>
        </w:sdtContent>
      </w:sdt>
      <w:r w:rsidR="00865A12">
        <w:t xml:space="preserve"> </w:t>
      </w:r>
      <w:r w:rsidR="00292FA9">
        <w:t>a cheaper source of renewable energy</w:t>
      </w:r>
      <w:r>
        <w:t xml:space="preserve"> would boost its use and therefore sales of electrical goods.</w:t>
      </w:r>
    </w:p>
    <w:p w14:paraId="5EB5F964" w14:textId="78A9E4C7" w:rsidR="00865A12" w:rsidRDefault="000976AB" w:rsidP="00865A12">
      <w:pPr>
        <w:pStyle w:val="ListParagraph"/>
        <w:numPr>
          <w:ilvl w:val="0"/>
          <w:numId w:val="5"/>
        </w:numPr>
      </w:pPr>
      <w:r>
        <w:t xml:space="preserve">Ingrained consumer habits. </w:t>
      </w:r>
    </w:p>
    <w:p w14:paraId="28BA9616" w14:textId="77C586BC" w:rsidR="000976AB" w:rsidRDefault="000976AB" w:rsidP="000976AB">
      <w:pPr>
        <w:pStyle w:val="ListParagraph"/>
      </w:pPr>
      <w:r>
        <w:t xml:space="preserve">The national grid </w:t>
      </w:r>
      <w:r w:rsidR="00781B05">
        <w:t xml:space="preserve">has been providing UK homes with power </w:t>
      </w:r>
      <w:r w:rsidR="00B403AC">
        <w:t>since before many of its residents were born and consumer</w:t>
      </w:r>
      <w:r w:rsidR="00DC5752">
        <w:t xml:space="preserve">, but whilst consumer habits </w:t>
      </w:r>
      <w:r w:rsidR="00B14441">
        <w:t>are usually hard to change, they usually reflect the current status quo and concerns, currently those for our planet</w:t>
      </w:r>
      <w:r w:rsidR="00CF42D2">
        <w:t xml:space="preserve"> </w:t>
      </w:r>
      <w:sdt>
        <w:sdtPr>
          <w:id w:val="-409548440"/>
          <w:citation/>
        </w:sdtPr>
        <w:sdtEndPr/>
        <w:sdtContent>
          <w:r w:rsidR="00CF42D2">
            <w:fldChar w:fldCharType="begin"/>
          </w:r>
          <w:r w:rsidR="00CF42D2">
            <w:instrText xml:space="preserve"> CITATION Nor20 \l 2057 </w:instrText>
          </w:r>
          <w:r w:rsidR="00CF42D2">
            <w:fldChar w:fldCharType="separate"/>
          </w:r>
          <w:r w:rsidR="00CF42D2">
            <w:rPr>
              <w:noProof/>
            </w:rPr>
            <w:t>(Nordqvist, 2020)</w:t>
          </w:r>
          <w:r w:rsidR="00CF42D2">
            <w:fldChar w:fldCharType="end"/>
          </w:r>
        </w:sdtContent>
      </w:sdt>
    </w:p>
    <w:p w14:paraId="6FCEC392" w14:textId="7FB17D40" w:rsidR="00937FB4" w:rsidRDefault="00937FB4" w:rsidP="00937FB4">
      <w:pPr>
        <w:pStyle w:val="ListParagraph"/>
        <w:numPr>
          <w:ilvl w:val="0"/>
          <w:numId w:val="5"/>
        </w:numPr>
      </w:pPr>
      <w:r>
        <w:lastRenderedPageBreak/>
        <w:t>Laws and local authorities.</w:t>
      </w:r>
    </w:p>
    <w:p w14:paraId="5B3615C0" w14:textId="07643649" w:rsidR="00937FB4" w:rsidRDefault="00673D3E" w:rsidP="00937FB4">
      <w:pPr>
        <w:pStyle w:val="ListParagraph"/>
      </w:pPr>
      <w:r>
        <w:t xml:space="preserve">This is reference to the </w:t>
      </w:r>
      <w:r w:rsidR="002C6550">
        <w:t xml:space="preserve">legal restrictions and legislations that have potential to restrict development and growth in this sector </w:t>
      </w:r>
      <w:r w:rsidR="005D6ACD">
        <w:t>to</w:t>
      </w:r>
      <w:r w:rsidR="002C6550">
        <w:t xml:space="preserve"> fulfil their own agendas, for example </w:t>
      </w:r>
      <w:r w:rsidR="00DA1685">
        <w:t>job protection.</w:t>
      </w:r>
    </w:p>
    <w:p w14:paraId="5A5E6EF3" w14:textId="441FF3E1" w:rsidR="00DA1685" w:rsidRDefault="00DA1685" w:rsidP="00DA1685">
      <w:pPr>
        <w:pStyle w:val="ListParagraph"/>
        <w:numPr>
          <w:ilvl w:val="0"/>
          <w:numId w:val="5"/>
        </w:numPr>
      </w:pPr>
      <w:r>
        <w:t>Competition.</w:t>
      </w:r>
    </w:p>
    <w:p w14:paraId="06545ABD" w14:textId="77777777" w:rsidR="00C02907" w:rsidRDefault="00DA1685" w:rsidP="00DA1685">
      <w:pPr>
        <w:pStyle w:val="ListParagraph"/>
      </w:pPr>
      <w:r>
        <w:t xml:space="preserve">This is a clear threat, for once the popularity of any business grows, there are sure to be those who wish to </w:t>
      </w:r>
      <w:r w:rsidR="00B710B1">
        <w:t xml:space="preserve">reap the benefits of your success and offer similar services. </w:t>
      </w:r>
      <w:r w:rsidR="004C61BC">
        <w:t xml:space="preserve">There are also others that may also provide similar services who could adapt </w:t>
      </w:r>
      <w:r w:rsidR="00C02907">
        <w:t>and utilise their existing provenance.</w:t>
      </w:r>
    </w:p>
    <w:p w14:paraId="7197218C" w14:textId="77777777" w:rsidR="00AA3249" w:rsidRDefault="00AA3249" w:rsidP="00AA3249"/>
    <w:p w14:paraId="64A0C4B2" w14:textId="77777777" w:rsidR="00AA3249" w:rsidRDefault="00AA3249">
      <w:r>
        <w:br w:type="page"/>
      </w:r>
    </w:p>
    <w:p w14:paraId="1166FCC8" w14:textId="30C3D17D" w:rsidR="00AD5C49" w:rsidRPr="007C130C" w:rsidRDefault="0028130A">
      <w:pPr>
        <w:rPr>
          <w:b/>
          <w:bCs/>
        </w:rPr>
      </w:pPr>
      <w:r w:rsidRPr="007C130C">
        <w:rPr>
          <w:b/>
          <w:bCs/>
        </w:rPr>
        <w:lastRenderedPageBreak/>
        <w:t>Justification</w:t>
      </w:r>
    </w:p>
    <w:p w14:paraId="00DCB62B" w14:textId="2C0B46A2" w:rsidR="00AD5C49" w:rsidRDefault="00BF6CF3">
      <w:r>
        <w:t>Consumer behaviour over the last decade has changed significantly</w:t>
      </w:r>
      <w:r w:rsidR="00755750">
        <w:t xml:space="preserve"> w</w:t>
      </w:r>
      <w:r>
        <w:t>ith the freedom of information</w:t>
      </w:r>
      <w:r w:rsidR="00932A99">
        <w:t xml:space="preserve"> now readily available across many mediums and platforms, </w:t>
      </w:r>
      <w:r w:rsidR="00755750">
        <w:t xml:space="preserve">and </w:t>
      </w:r>
      <w:r w:rsidR="00932A99">
        <w:t xml:space="preserve">it is clear to see the predominant shift towards a greener more sustainable </w:t>
      </w:r>
      <w:r w:rsidR="00E41EE0">
        <w:t>environment</w:t>
      </w:r>
      <w:r w:rsidR="00EE6CA2">
        <w:t xml:space="preserve">, as confirmed by energy giant EON </w:t>
      </w:r>
      <w:sdt>
        <w:sdtPr>
          <w:id w:val="-23412888"/>
          <w:citation/>
        </w:sdtPr>
        <w:sdtContent>
          <w:r w:rsidR="00EE6CA2">
            <w:fldChar w:fldCharType="begin"/>
          </w:r>
          <w:r w:rsidR="00EE6CA2">
            <w:instrText xml:space="preserve"> CITATION EON20 \l 2057 </w:instrText>
          </w:r>
          <w:r w:rsidR="00EE6CA2">
            <w:fldChar w:fldCharType="separate"/>
          </w:r>
          <w:r w:rsidR="00EE6CA2">
            <w:rPr>
              <w:noProof/>
            </w:rPr>
            <w:t>(EON, 2020)</w:t>
          </w:r>
          <w:r w:rsidR="00EE6CA2">
            <w:fldChar w:fldCharType="end"/>
          </w:r>
        </w:sdtContent>
      </w:sdt>
      <w:r w:rsidR="00E41EE0">
        <w:t xml:space="preserve">. </w:t>
      </w:r>
      <w:r w:rsidR="001A5C74">
        <w:t xml:space="preserve">People </w:t>
      </w:r>
      <w:r w:rsidR="005977AE">
        <w:t>appear to be</w:t>
      </w:r>
      <w:r w:rsidR="001A5C74">
        <w:t xml:space="preserve"> awakening to the fact that as t</w:t>
      </w:r>
      <w:r w:rsidR="00E41EE0">
        <w:t xml:space="preserve">he dominant species on this planet </w:t>
      </w:r>
      <w:r w:rsidR="001A5C74">
        <w:t xml:space="preserve">they </w:t>
      </w:r>
      <w:r w:rsidR="00E41EE0">
        <w:t xml:space="preserve">have a responsibility. As </w:t>
      </w:r>
      <w:r w:rsidR="00EF665E">
        <w:t>Brundtland</w:t>
      </w:r>
      <w:r w:rsidR="00E41EE0">
        <w:t xml:space="preserve"> put </w:t>
      </w:r>
      <w:r w:rsidR="00D44D7D">
        <w:t>it “</w:t>
      </w:r>
      <w:r w:rsidR="00D44D7D" w:rsidRPr="00D44D7D">
        <w:t>Sustainable development is development that meets the needs of the present without compromising the ability of future generations to meet their own needs</w:t>
      </w:r>
      <w:r w:rsidR="00EF665E">
        <w:t xml:space="preserve">” </w:t>
      </w:r>
      <w:sdt>
        <w:sdtPr>
          <w:id w:val="-1147512691"/>
          <w:citation/>
        </w:sdtPr>
        <w:sdtEndPr/>
        <w:sdtContent>
          <w:r w:rsidR="00EF665E">
            <w:fldChar w:fldCharType="begin"/>
          </w:r>
          <w:r w:rsidR="00EF665E">
            <w:instrText xml:space="preserve"> CITATION Bru87 \l 2057 </w:instrText>
          </w:r>
          <w:r w:rsidR="00EF665E">
            <w:fldChar w:fldCharType="separate"/>
          </w:r>
          <w:r w:rsidR="00EF665E">
            <w:rPr>
              <w:noProof/>
            </w:rPr>
            <w:t>(World Commission on Environment and Development [WCED], 1987)</w:t>
          </w:r>
          <w:r w:rsidR="00EF665E">
            <w:fldChar w:fldCharType="end"/>
          </w:r>
        </w:sdtContent>
      </w:sdt>
      <w:r w:rsidR="00EF665E">
        <w:t xml:space="preserve"> and in this respect it is important for </w:t>
      </w:r>
      <w:r w:rsidR="00B3698C">
        <w:t xml:space="preserve">technological developments and </w:t>
      </w:r>
      <w:r w:rsidR="00EF665E">
        <w:t xml:space="preserve">businesses to adopt </w:t>
      </w:r>
      <w:r w:rsidR="00287909">
        <w:t>to meet these needs. One leading method is vi</w:t>
      </w:r>
      <w:r w:rsidR="008714CA">
        <w:t xml:space="preserve">a </w:t>
      </w:r>
      <w:r w:rsidR="00EF665E">
        <w:t xml:space="preserve">a </w:t>
      </w:r>
      <w:r w:rsidR="00473D09">
        <w:t>circular economy approach</w:t>
      </w:r>
      <w:r w:rsidR="00AF17FC">
        <w:t xml:space="preserve"> in order to meet consumer demand and take responsibility</w:t>
      </w:r>
      <w:r w:rsidR="00AE13D7">
        <w:t xml:space="preserve"> </w:t>
      </w:r>
      <w:r w:rsidR="0001061A">
        <w:t xml:space="preserve">for </w:t>
      </w:r>
      <w:r w:rsidR="00813D4C">
        <w:t>waste from the concept stage</w:t>
      </w:r>
      <w:r w:rsidR="00473D09">
        <w:t>,</w:t>
      </w:r>
      <w:r w:rsidR="00FE04B2">
        <w:t xml:space="preserve"> only outputting </w:t>
      </w:r>
      <w:r w:rsidR="007826D4">
        <w:t xml:space="preserve">what can be recycled or re purposed, </w:t>
      </w:r>
      <w:r w:rsidR="00473D09">
        <w:t xml:space="preserve"> such as that adopted by </w:t>
      </w:r>
      <w:r w:rsidR="002F2518">
        <w:t xml:space="preserve">Terrasse for the BSH group and their appliances, </w:t>
      </w:r>
      <w:r w:rsidR="005710B7">
        <w:t xml:space="preserve">by making design choices </w:t>
      </w:r>
      <w:r w:rsidR="00F45D3E">
        <w:t xml:space="preserve">with the whole life of the product in mind, whether longevity, repair or re use </w:t>
      </w:r>
      <w:sdt>
        <w:sdtPr>
          <w:id w:val="1686017541"/>
          <w:citation/>
        </w:sdtPr>
        <w:sdtContent>
          <w:r w:rsidR="00AE4360">
            <w:fldChar w:fldCharType="begin"/>
          </w:r>
          <w:r w:rsidR="00AE4360">
            <w:instrText xml:space="preserve"> CITATION Ter23 \l 2057 </w:instrText>
          </w:r>
          <w:r w:rsidR="00AE4360">
            <w:fldChar w:fldCharType="separate"/>
          </w:r>
          <w:r w:rsidR="00AE4360">
            <w:rPr>
              <w:noProof/>
            </w:rPr>
            <w:t>(Terrasse, n.d.)</w:t>
          </w:r>
          <w:r w:rsidR="00AE4360">
            <w:fldChar w:fldCharType="end"/>
          </w:r>
        </w:sdtContent>
      </w:sdt>
      <w:r w:rsidR="00335FB6">
        <w:t xml:space="preserve">. </w:t>
      </w:r>
    </w:p>
    <w:p w14:paraId="08A877FF" w14:textId="055E56D4" w:rsidR="00AD5C49" w:rsidRDefault="009D3905">
      <w:r>
        <w:t xml:space="preserve">The </w:t>
      </w:r>
      <w:r w:rsidR="00DB6AF5">
        <w:t xml:space="preserve">afore mentioned </w:t>
      </w:r>
      <w:r>
        <w:t>recent energy pricing crisis has highlighted for most in the UK how dependant they are on the</w:t>
      </w:r>
      <w:r w:rsidR="00D10CA6">
        <w:t xml:space="preserve">ir electricity supply and how reliant they are on a </w:t>
      </w:r>
      <w:r w:rsidR="0069124A">
        <w:t xml:space="preserve">reasonably low cost. This for many has become the spark that ignites the flame </w:t>
      </w:r>
      <w:r w:rsidR="007538B6">
        <w:t>regarding</w:t>
      </w:r>
      <w:r w:rsidR="0069124A">
        <w:t xml:space="preserve"> alternative sources, as mentioned above, solar panel installations </w:t>
      </w:r>
      <w:r w:rsidR="00FB1723">
        <w:t>are in very high demand, and there are, as previously mentioned above, existing projects worldwide where the</w:t>
      </w:r>
      <w:r w:rsidR="001836D5">
        <w:t xml:space="preserve">ir </w:t>
      </w:r>
      <w:r w:rsidR="001008B9">
        <w:t>environmentally conscious</w:t>
      </w:r>
      <w:r w:rsidR="001836D5">
        <w:t xml:space="preserve"> supply is community led and self-sufficient, off the grid. With a little investment and </w:t>
      </w:r>
      <w:r w:rsidR="00A843FF">
        <w:t xml:space="preserve">business </w:t>
      </w:r>
      <w:r w:rsidR="001836D5">
        <w:t>innovation</w:t>
      </w:r>
      <w:r w:rsidR="00A843FF">
        <w:t xml:space="preserve">, British communities can become self-serving for energy supply </w:t>
      </w:r>
      <w:r w:rsidR="00E90B02">
        <w:t xml:space="preserve">and take control over their own costs and meet their own green agendas to becoming a more carbon neutral </w:t>
      </w:r>
      <w:r w:rsidR="00601196">
        <w:t>consumer</w:t>
      </w:r>
      <w:r w:rsidR="00E90B02">
        <w:t>.</w:t>
      </w:r>
    </w:p>
    <w:p w14:paraId="1CEAC334" w14:textId="63DD05A8" w:rsidR="00167090" w:rsidRDefault="00DD1FC9">
      <w:r>
        <w:t xml:space="preserve">Perez tells us that innovation ahead of or with the next </w:t>
      </w:r>
      <w:r>
        <w:t xml:space="preserve">technological </w:t>
      </w:r>
      <w:r>
        <w:t xml:space="preserve">wave or curve, is essential for growth economically and for businesses development </w:t>
      </w:r>
      <w:sdt>
        <w:sdtPr>
          <w:id w:val="-1073354084"/>
          <w:citation/>
        </w:sdtPr>
        <w:sdtContent>
          <w:r>
            <w:fldChar w:fldCharType="begin"/>
          </w:r>
          <w:r>
            <w:instrText xml:space="preserve">CITATION Per02 \n  \t  \l 2057 </w:instrText>
          </w:r>
          <w:r>
            <w:fldChar w:fldCharType="separate"/>
          </w:r>
          <w:r>
            <w:rPr>
              <w:noProof/>
            </w:rPr>
            <w:t>(2002)</w:t>
          </w:r>
          <w:r>
            <w:fldChar w:fldCharType="end"/>
          </w:r>
        </w:sdtContent>
      </w:sdt>
      <w:r w:rsidR="00F64D3A">
        <w:t xml:space="preserve">, these waves are </w:t>
      </w:r>
      <w:r w:rsidR="00AD4748">
        <w:t xml:space="preserve">onsets of technical revolution or innovation that changes society as we know it, and </w:t>
      </w:r>
      <w:r w:rsidR="00A16A5C">
        <w:t>j</w:t>
      </w:r>
      <w:r w:rsidR="009E37A5">
        <w:t>ust like t</w:t>
      </w:r>
      <w:r w:rsidR="00962CFA">
        <w:t xml:space="preserve">he </w:t>
      </w:r>
      <w:r w:rsidR="00C92D11">
        <w:t xml:space="preserve">technological waves </w:t>
      </w:r>
      <w:r w:rsidR="007A0EE2">
        <w:t xml:space="preserve">Zaman </w:t>
      </w:r>
      <w:r w:rsidR="004272DB">
        <w:t xml:space="preserve">described </w:t>
      </w:r>
      <w:r w:rsidR="00C92D11">
        <w:t xml:space="preserve">that came before our current, arguably previous, wave </w:t>
      </w:r>
      <w:r w:rsidR="004D2D97">
        <w:t xml:space="preserve">being that of information and </w:t>
      </w:r>
      <w:r w:rsidR="00BF25AB">
        <w:t xml:space="preserve">technology </w:t>
      </w:r>
      <w:sdt>
        <w:sdtPr>
          <w:id w:val="716700506"/>
          <w:citation/>
        </w:sdtPr>
        <w:sdtContent>
          <w:r w:rsidR="00BF25AB">
            <w:fldChar w:fldCharType="begin"/>
          </w:r>
          <w:r w:rsidR="00BF25AB">
            <w:instrText xml:space="preserve">CITATION Zam20 \n  \t  \l 2057 </w:instrText>
          </w:r>
          <w:r w:rsidR="00BF25AB">
            <w:fldChar w:fldCharType="separate"/>
          </w:r>
          <w:r w:rsidR="00BF25AB">
            <w:rPr>
              <w:noProof/>
            </w:rPr>
            <w:t>(2020)</w:t>
          </w:r>
          <w:r w:rsidR="00BF25AB">
            <w:fldChar w:fldCharType="end"/>
          </w:r>
        </w:sdtContent>
      </w:sdt>
      <w:r w:rsidR="00D23D8D">
        <w:t>, ea</w:t>
      </w:r>
      <w:r w:rsidR="00B45D58">
        <w:t>ch wave that has past previously, as</w:t>
      </w:r>
      <w:r w:rsidR="000A224C">
        <w:t xml:space="preserve"> </w:t>
      </w:r>
      <w:r w:rsidR="001E16B6">
        <w:t xml:space="preserve">the </w:t>
      </w:r>
      <w:r w:rsidR="000A224C" w:rsidRPr="000A224C">
        <w:t>McLuhan’s</w:t>
      </w:r>
      <w:r w:rsidR="00B45D58">
        <w:t xml:space="preserve"> Tells us, </w:t>
      </w:r>
      <w:r w:rsidR="00683C83">
        <w:t xml:space="preserve">brings about sufficient change that it changes that way human beings live their lives, </w:t>
      </w:r>
      <w:r w:rsidR="0045182C">
        <w:t>but comes with other characteristics too.</w:t>
      </w:r>
      <w:r w:rsidR="000A224C">
        <w:t xml:space="preserve"> They continue to t</w:t>
      </w:r>
      <w:r w:rsidR="0045182C">
        <w:t xml:space="preserve">ell us that </w:t>
      </w:r>
      <w:r w:rsidR="006F046F">
        <w:t xml:space="preserve">any technological wave </w:t>
      </w:r>
      <w:r w:rsidR="00B258A9">
        <w:t xml:space="preserve">builds on the </w:t>
      </w:r>
      <w:r w:rsidR="000C6D90">
        <w:t>foundation’s</w:t>
      </w:r>
      <w:r w:rsidR="00B258A9">
        <w:t xml:space="preserve"> laid by its predecessor, </w:t>
      </w:r>
      <w:r w:rsidR="000C6D90">
        <w:t xml:space="preserve">ends something and </w:t>
      </w:r>
      <w:r w:rsidR="006F046F">
        <w:t>brings with is something retrieved from the past</w:t>
      </w:r>
      <w:r w:rsidR="000A224C">
        <w:t xml:space="preserve"> </w:t>
      </w:r>
      <w:sdt>
        <w:sdtPr>
          <w:id w:val="459461338"/>
          <w:citation/>
        </w:sdtPr>
        <w:sdtContent>
          <w:r w:rsidR="000A224C">
            <w:fldChar w:fldCharType="begin"/>
          </w:r>
          <w:r w:rsidR="00505B04">
            <w:instrText xml:space="preserve">CITATION McL92 \n  \t  \l 2057 </w:instrText>
          </w:r>
          <w:r w:rsidR="000A224C">
            <w:fldChar w:fldCharType="separate"/>
          </w:r>
          <w:r w:rsidR="00505B04">
            <w:rPr>
              <w:noProof/>
            </w:rPr>
            <w:t>(1992)</w:t>
          </w:r>
          <w:r w:rsidR="000A224C">
            <w:fldChar w:fldCharType="end"/>
          </w:r>
        </w:sdtContent>
      </w:sdt>
      <w:r w:rsidR="000C6D90">
        <w:t xml:space="preserve">. </w:t>
      </w:r>
      <w:r w:rsidR="00505B04">
        <w:t>One</w:t>
      </w:r>
      <w:r w:rsidR="00E94696">
        <w:t xml:space="preserve"> more predominant foundation is</w:t>
      </w:r>
      <w:r w:rsidR="00505B04">
        <w:t xml:space="preserve"> presently</w:t>
      </w:r>
      <w:r w:rsidR="00E94696">
        <w:t xml:space="preserve"> that of a </w:t>
      </w:r>
      <w:r w:rsidR="002650A0">
        <w:t xml:space="preserve">commonly </w:t>
      </w:r>
      <w:r w:rsidR="0006780D">
        <w:t xml:space="preserve">known </w:t>
      </w:r>
      <w:r w:rsidR="00E94696">
        <w:t xml:space="preserve">greener environment and </w:t>
      </w:r>
      <w:r w:rsidR="00505B04">
        <w:t>sustainability</w:t>
      </w:r>
      <w:r w:rsidR="002650A0">
        <w:t xml:space="preserve"> culture</w:t>
      </w:r>
      <w:r w:rsidR="00505B04">
        <w:t xml:space="preserve"> </w:t>
      </w:r>
      <w:r w:rsidR="0006780D">
        <w:t>which</w:t>
      </w:r>
      <w:r w:rsidR="00F64E7B">
        <w:t xml:space="preserve"> could </w:t>
      </w:r>
      <w:r w:rsidR="0006780D">
        <w:t xml:space="preserve">bring about a </w:t>
      </w:r>
      <w:r w:rsidR="0049194D">
        <w:t xml:space="preserve">timelier </w:t>
      </w:r>
      <w:r w:rsidR="00F64E7B">
        <w:t xml:space="preserve">end </w:t>
      </w:r>
      <w:r w:rsidR="0049194D">
        <w:t>to fossil</w:t>
      </w:r>
      <w:r w:rsidR="00F64E7B">
        <w:t xml:space="preserve"> fuel use. T</w:t>
      </w:r>
      <w:r w:rsidR="00070F00">
        <w:t xml:space="preserve">his </w:t>
      </w:r>
      <w:r w:rsidR="001E0E7F">
        <w:t>theory also</w:t>
      </w:r>
      <w:r w:rsidR="00070F00">
        <w:t xml:space="preserve"> lend</w:t>
      </w:r>
      <w:r w:rsidR="001E0E7F">
        <w:t>s</w:t>
      </w:r>
      <w:r w:rsidR="00070F00">
        <w:t xml:space="preserve"> well </w:t>
      </w:r>
      <w:r w:rsidR="0005484C">
        <w:t>to</w:t>
      </w:r>
      <w:r w:rsidR="00070F00">
        <w:t xml:space="preserve"> the beginnings of a return of community now that distrust of information online has crept in</w:t>
      </w:r>
      <w:r w:rsidR="0005484C">
        <w:t xml:space="preserve"> and the return to evangelism for consumer choice </w:t>
      </w:r>
      <w:sdt>
        <w:sdtPr>
          <w:id w:val="-923730785"/>
          <w:citation/>
        </w:sdtPr>
        <w:sdtContent>
          <w:r w:rsidR="00CE54CE">
            <w:fldChar w:fldCharType="begin"/>
          </w:r>
          <w:r w:rsidR="00CE54CE">
            <w:instrText xml:space="preserve"> CITATION Isa22 \l 2057 </w:instrText>
          </w:r>
          <w:r w:rsidR="00CE54CE">
            <w:fldChar w:fldCharType="separate"/>
          </w:r>
          <w:r w:rsidR="00CE54CE">
            <w:rPr>
              <w:noProof/>
            </w:rPr>
            <w:t>(Isaac, 2022)</w:t>
          </w:r>
          <w:r w:rsidR="00CE54CE">
            <w:fldChar w:fldCharType="end"/>
          </w:r>
        </w:sdtContent>
      </w:sdt>
      <w:r w:rsidR="0005484C">
        <w:t>. I</w:t>
      </w:r>
      <w:r w:rsidR="00F64E7B">
        <w:t xml:space="preserve">n this respect, </w:t>
      </w:r>
      <w:r w:rsidR="00756E53">
        <w:t>and as above, the increase in demand for alternative sources of electrical energy</w:t>
      </w:r>
      <w:r w:rsidR="004E7008">
        <w:t xml:space="preserve"> </w:t>
      </w:r>
      <w:r w:rsidR="00756E53">
        <w:t xml:space="preserve">along with the </w:t>
      </w:r>
      <w:r w:rsidR="00B861CE">
        <w:t xml:space="preserve">increased uncertainty of our national grid’s supply, </w:t>
      </w:r>
      <w:r w:rsidR="00EC6232">
        <w:t>price,</w:t>
      </w:r>
      <w:r w:rsidR="00B861CE">
        <w:t xml:space="preserve"> and future,</w:t>
      </w:r>
      <w:r w:rsidR="004E7008">
        <w:t xml:space="preserve"> strongly suggests a return to community, or local power supply’s.</w:t>
      </w:r>
      <w:r w:rsidR="00C36578">
        <w:t xml:space="preserve"> With technology advanced sufficiently to be able </w:t>
      </w:r>
      <w:r w:rsidR="00B648A8">
        <w:t xml:space="preserve">to introduce greener and localised </w:t>
      </w:r>
      <w:r w:rsidR="007F3F32">
        <w:t xml:space="preserve">platforms of energy creation, storage and sharing, it leads to the suggestion that the future of energy </w:t>
      </w:r>
      <w:r w:rsidR="00AD5C49">
        <w:t xml:space="preserve">business </w:t>
      </w:r>
      <w:r w:rsidR="007F3F32">
        <w:t xml:space="preserve">is in its </w:t>
      </w:r>
      <w:r w:rsidR="00AD5C49">
        <w:t>small-scale</w:t>
      </w:r>
      <w:r w:rsidR="007F3F32">
        <w:t xml:space="preserve"> community</w:t>
      </w:r>
      <w:r w:rsidR="00AD5C49">
        <w:t xml:space="preserve"> infrastructure and networking.</w:t>
      </w:r>
      <w:r w:rsidR="00A26DC8">
        <w:t xml:space="preserve"> With this in place</w:t>
      </w:r>
      <w:r w:rsidR="00CE02DE">
        <w:t xml:space="preserve"> a change in consumer views of the generation of, use, storage and </w:t>
      </w:r>
      <w:r w:rsidR="00013CD9">
        <w:t xml:space="preserve">sharing could be achieved in line with existing technologies such as computer storage, or cloud storage, to benefit the individual or </w:t>
      </w:r>
      <w:r w:rsidR="00E672B3">
        <w:t>community</w:t>
      </w:r>
      <w:r w:rsidR="00013CD9">
        <w:t xml:space="preserve">. </w:t>
      </w:r>
    </w:p>
    <w:p w14:paraId="219C7076" w14:textId="097547EC" w:rsidR="00CA36C3" w:rsidRDefault="00CA36C3">
      <w:r>
        <w:br w:type="page"/>
      </w:r>
    </w:p>
    <w:p w14:paraId="60EB3326" w14:textId="646C0102" w:rsidR="00DD319C" w:rsidRPr="007C130C" w:rsidRDefault="00DD319C">
      <w:pPr>
        <w:rPr>
          <w:b/>
          <w:bCs/>
        </w:rPr>
      </w:pPr>
      <w:r w:rsidRPr="007C130C">
        <w:rPr>
          <w:b/>
          <w:bCs/>
        </w:rPr>
        <w:lastRenderedPageBreak/>
        <w:t>Stakeholders</w:t>
      </w:r>
    </w:p>
    <w:p w14:paraId="1C63BCE2" w14:textId="77777777" w:rsidR="00716886" w:rsidRDefault="00E8374F">
      <w:r>
        <w:t>To</w:t>
      </w:r>
      <w:r w:rsidR="00FD1E77">
        <w:t xml:space="preserve"> deliver the goals and vision of this new company </w:t>
      </w:r>
      <w:r w:rsidR="006F3E24">
        <w:t xml:space="preserve">‘Centrol’ the involvement or </w:t>
      </w:r>
      <w:r w:rsidR="00A921E8">
        <w:t xml:space="preserve">recruitment of certain individuals or groups would be paramount. </w:t>
      </w:r>
    </w:p>
    <w:p w14:paraId="30C67F28" w14:textId="15017E2E" w:rsidR="00FD1E77" w:rsidRDefault="00783734">
      <w:r>
        <w:t>With</w:t>
      </w:r>
      <w:r w:rsidR="00E8374F">
        <w:t xml:space="preserve"> any electrical installation or works experienced electricians would be required, </w:t>
      </w:r>
      <w:r w:rsidR="004644AB">
        <w:t xml:space="preserve">in order to benefit the community then local tradespersons would be preferential, however there is real opportunity to </w:t>
      </w:r>
      <w:r w:rsidR="00E80314">
        <w:t xml:space="preserve">employ those made redundant by the inevitable </w:t>
      </w:r>
      <w:r w:rsidR="00DB2494">
        <w:t>downturn</w:t>
      </w:r>
      <w:r w:rsidR="00E80314">
        <w:t xml:space="preserve"> in the National Grid’s </w:t>
      </w:r>
      <w:r w:rsidR="00716886">
        <w:t>skilled employment base.</w:t>
      </w:r>
    </w:p>
    <w:p w14:paraId="158B9E7B" w14:textId="132E5D70" w:rsidR="00716886" w:rsidRDefault="009774A5">
      <w:r>
        <w:t xml:space="preserve">Experienced </w:t>
      </w:r>
      <w:r w:rsidR="00550866">
        <w:t>project managers or site managers with relevant electrical</w:t>
      </w:r>
      <w:r w:rsidR="00E666F9">
        <w:t>, legal</w:t>
      </w:r>
      <w:r w:rsidR="00550866">
        <w:t xml:space="preserve"> and local legislation experience and expertise would be required as well as the relevant business management professionals to remain compliant with legal obligations.</w:t>
      </w:r>
    </w:p>
    <w:p w14:paraId="638BCF27" w14:textId="4A74756B" w:rsidR="00550866" w:rsidRDefault="00824726">
      <w:r>
        <w:t xml:space="preserve">Consumers are vital to the success of any </w:t>
      </w:r>
      <w:r w:rsidR="00E53EFB">
        <w:t>business,</w:t>
      </w:r>
      <w:r>
        <w:t xml:space="preserve"> and it would be key to inform and attract them to the benefits </w:t>
      </w:r>
      <w:r w:rsidR="00DB2494">
        <w:t xml:space="preserve">of the new technology and vision of the business </w:t>
      </w:r>
      <w:r w:rsidR="002409B4">
        <w:t>to</w:t>
      </w:r>
      <w:r w:rsidR="00DB2494">
        <w:t xml:space="preserve"> generate revenue.</w:t>
      </w:r>
    </w:p>
    <w:p w14:paraId="46B3E8EB" w14:textId="77777777" w:rsidR="00396D3B" w:rsidRDefault="00396D3B" w:rsidP="00396D3B">
      <w:r>
        <w:t xml:space="preserve">Maintaining communication with consumers and any interested parties requires a person with marketing experience or outsourcing to and independent marketing company. </w:t>
      </w:r>
    </w:p>
    <w:p w14:paraId="6CA453C0" w14:textId="3D0CB3E1" w:rsidR="00783734" w:rsidRDefault="00262AF7">
      <w:r>
        <w:t>To</w:t>
      </w:r>
      <w:r w:rsidR="00783734">
        <w:t xml:space="preserve"> </w:t>
      </w:r>
      <w:r w:rsidR="001C204D">
        <w:t xml:space="preserve">remain positive on the vision of the company </w:t>
      </w:r>
      <w:r>
        <w:t>and o</w:t>
      </w:r>
      <w:r w:rsidR="001C204D">
        <w:t xml:space="preserve">n the correct side of the environmental </w:t>
      </w:r>
      <w:r>
        <w:t xml:space="preserve">awareness of the consumer of today, </w:t>
      </w:r>
      <w:r w:rsidR="008973CC">
        <w:t>interaction</w:t>
      </w:r>
      <w:r w:rsidR="006931BF">
        <w:t xml:space="preserve"> with environmental group</w:t>
      </w:r>
      <w:r w:rsidR="008973CC">
        <w:t>s</w:t>
      </w:r>
      <w:r w:rsidR="006931BF">
        <w:t xml:space="preserve"> would be advisable at least in an informative manner.</w:t>
      </w:r>
    </w:p>
    <w:p w14:paraId="471D9EA1" w14:textId="7D6FEB0B" w:rsidR="000F6F9E" w:rsidRDefault="000F6F9E">
      <w:r>
        <w:t xml:space="preserve">Communication with the community as a whole and marketing the vision of the company is also a key to </w:t>
      </w:r>
      <w:r w:rsidR="00C16B2E">
        <w:t>its</w:t>
      </w:r>
      <w:r>
        <w:t xml:space="preserve"> future </w:t>
      </w:r>
      <w:r w:rsidR="00C16B2E">
        <w:t xml:space="preserve">success as it is dependant on the community </w:t>
      </w:r>
      <w:r w:rsidR="004C707A">
        <w:t>to</w:t>
      </w:r>
      <w:r w:rsidR="00C16B2E">
        <w:t xml:space="preserve"> embrace the </w:t>
      </w:r>
      <w:r w:rsidR="008973CC">
        <w:t xml:space="preserve">new approach to energy </w:t>
      </w:r>
      <w:r w:rsidR="004C707A">
        <w:t>to</w:t>
      </w:r>
      <w:r w:rsidR="008973CC">
        <w:t xml:space="preserve"> effectively remove the dependency on the national grid.</w:t>
      </w:r>
    </w:p>
    <w:p w14:paraId="63E07065" w14:textId="54580E7E" w:rsidR="004C707A" w:rsidRDefault="004C707A">
      <w:r>
        <w:t xml:space="preserve">Financiers and investor would be required to kick start the venture as the technology will need a degree of infrastructure </w:t>
      </w:r>
      <w:r w:rsidR="004069AF">
        <w:t>to</w:t>
      </w:r>
      <w:r w:rsidR="00BD77C4">
        <w:t xml:space="preserve"> come to fruition, and once so, it would likely be </w:t>
      </w:r>
      <w:r w:rsidR="004069AF">
        <w:t xml:space="preserve">self-sustaining. </w:t>
      </w:r>
      <w:r w:rsidR="003F7D54">
        <w:t xml:space="preserve">On this basis it would be prudent to offer investment </w:t>
      </w:r>
      <w:r w:rsidR="00EC5D5F">
        <w:t xml:space="preserve">to those companies that would likely see a downturn in revenue </w:t>
      </w:r>
      <w:r w:rsidR="00192C71">
        <w:t>because of</w:t>
      </w:r>
      <w:r w:rsidR="00EC5D5F">
        <w:t xml:space="preserve"> the new venture or </w:t>
      </w:r>
      <w:r w:rsidR="008F3D05">
        <w:t>because of</w:t>
      </w:r>
      <w:r w:rsidR="00EC5D5F">
        <w:t xml:space="preserve"> the shift in consumer behaviour</w:t>
      </w:r>
      <w:r w:rsidR="00AB3942">
        <w:t xml:space="preserve">, additionally the local authority and or community should be approached as the </w:t>
      </w:r>
      <w:r w:rsidR="00266A71">
        <w:t>outcome of a successful energy infrastructure transfer would benefit both parties.</w:t>
      </w:r>
    </w:p>
    <w:p w14:paraId="4090E71B" w14:textId="4231E8D4" w:rsidR="002409B4" w:rsidRDefault="008F3D05">
      <w:r>
        <w:t>Suppliers:</w:t>
      </w:r>
      <w:r w:rsidR="00817285">
        <w:t xml:space="preserve"> </w:t>
      </w:r>
      <w:r>
        <w:t>w</w:t>
      </w:r>
      <w:r w:rsidR="00817285">
        <w:t xml:space="preserve">ith new technologies and potential large volume of supplies required then a good </w:t>
      </w:r>
      <w:r w:rsidR="003F6F58">
        <w:t>relationship</w:t>
      </w:r>
      <w:r w:rsidR="00817285">
        <w:t xml:space="preserve"> would be required with the suppliers of the latest technologies on offer, with continual research into </w:t>
      </w:r>
      <w:r w:rsidR="003F6F58">
        <w:t xml:space="preserve">more up to date or efficient products, as well as the repair and recycling. </w:t>
      </w:r>
    </w:p>
    <w:p w14:paraId="4BB4D982" w14:textId="09E119A0" w:rsidR="000C3AAB" w:rsidRDefault="000C3AAB">
      <w:r>
        <w:t xml:space="preserve">A good relationship with the National grid would be advised if </w:t>
      </w:r>
      <w:r w:rsidR="00307151">
        <w:t>the community intends to initially integrate with it, although the end goal of the venture would negate the need for this.</w:t>
      </w:r>
    </w:p>
    <w:p w14:paraId="32FDE8B3" w14:textId="1826A596" w:rsidR="00CA36C3" w:rsidRDefault="00CA36C3">
      <w:r>
        <w:br w:type="page"/>
      </w:r>
    </w:p>
    <w:p w14:paraId="07792D7B" w14:textId="51D4E44E" w:rsidR="0028130A" w:rsidRPr="007C130C" w:rsidRDefault="0028130A">
      <w:pPr>
        <w:rPr>
          <w:b/>
          <w:bCs/>
        </w:rPr>
      </w:pPr>
      <w:r w:rsidRPr="007C130C">
        <w:rPr>
          <w:b/>
          <w:bCs/>
        </w:rPr>
        <w:lastRenderedPageBreak/>
        <w:t>Conclusion</w:t>
      </w:r>
    </w:p>
    <w:p w14:paraId="30BC3720" w14:textId="6840F3AE" w:rsidR="006660F4" w:rsidRDefault="006660F4">
      <w:r>
        <w:t xml:space="preserve">From the Report above </w:t>
      </w:r>
      <w:r w:rsidR="008818B9">
        <w:t>the</w:t>
      </w:r>
      <w:r>
        <w:t xml:space="preserve"> technologies present today and the next technological wave looming, </w:t>
      </w:r>
      <w:r w:rsidR="007D4008">
        <w:t>which is</w:t>
      </w:r>
      <w:r>
        <w:t xml:space="preserve"> most likely that of the environment</w:t>
      </w:r>
      <w:r w:rsidR="00CD329D">
        <w:t xml:space="preserve">s benefit, at the very least </w:t>
      </w:r>
      <w:r w:rsidR="00861D24">
        <w:t xml:space="preserve">in response to </w:t>
      </w:r>
      <w:r w:rsidR="00CD329D">
        <w:t xml:space="preserve">the shift in consumer trends toward greener energy supply, it has highlighted the </w:t>
      </w:r>
      <w:r w:rsidR="00E621BB">
        <w:t>inefficiencies and archaic nature of the UK’s energy infrastructure, and how it does not reflect o</w:t>
      </w:r>
      <w:r w:rsidR="00861D24">
        <w:t xml:space="preserve">r </w:t>
      </w:r>
      <w:r w:rsidR="009C0E49">
        <w:t>fulfil</w:t>
      </w:r>
      <w:r w:rsidR="00E621BB">
        <w:t xml:space="preserve"> that of the current</w:t>
      </w:r>
      <w:r w:rsidR="00F71506">
        <w:t xml:space="preserve"> or next </w:t>
      </w:r>
      <w:r w:rsidR="00E621BB">
        <w:t xml:space="preserve">consumer </w:t>
      </w:r>
      <w:r w:rsidR="001B5DA0">
        <w:t xml:space="preserve">or technological waves </w:t>
      </w:r>
      <w:r w:rsidR="00E621BB">
        <w:t>needs</w:t>
      </w:r>
      <w:r w:rsidR="009C0E49">
        <w:t xml:space="preserve">. In order to remain ahead of this shift and be ready for the next technological wave the energy sector needs to return to community driven energy production, supply and storage, and reimagine its control </w:t>
      </w:r>
      <w:r w:rsidR="008818B9">
        <w:t>in line of that of our current and future technological abilities and habits.</w:t>
      </w:r>
      <w:r w:rsidR="00487759">
        <w:t xml:space="preserve"> The proposed Business model of first</w:t>
      </w:r>
      <w:r w:rsidR="00AD5375">
        <w:t>ly</w:t>
      </w:r>
      <w:r w:rsidR="00487759">
        <w:t xml:space="preserve"> an infrastructure and circular economy supply </w:t>
      </w:r>
      <w:r w:rsidR="005A241C">
        <w:t>of equipment</w:t>
      </w:r>
      <w:r w:rsidR="00AD5375">
        <w:t>,</w:t>
      </w:r>
      <w:r w:rsidR="005A241C">
        <w:t xml:space="preserve"> then storage</w:t>
      </w:r>
      <w:r w:rsidR="00445FD4">
        <w:t xml:space="preserve">, hive sharing </w:t>
      </w:r>
      <w:r w:rsidR="005A241C">
        <w:t xml:space="preserve">and complete disconnection from the dependence of the National Grid, together with new </w:t>
      </w:r>
      <w:r w:rsidR="00F71506">
        <w:t>cloud-based</w:t>
      </w:r>
      <w:r w:rsidR="00E47184">
        <w:t xml:space="preserve"> energy control will provide the future of Energ</w:t>
      </w:r>
      <w:r w:rsidR="004210E3">
        <w:t>y</w:t>
      </w:r>
      <w:r w:rsidR="001B5DA0">
        <w:t xml:space="preserve">. </w:t>
      </w:r>
    </w:p>
    <w:p w14:paraId="6035E9CD" w14:textId="4BD23F1B" w:rsidR="00CA36C3" w:rsidRDefault="00CA36C3">
      <w:r>
        <w:br w:type="page"/>
      </w:r>
    </w:p>
    <w:sdt>
      <w:sdtPr>
        <w:id w:val="-60480260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A05E684" w14:textId="23256E04" w:rsidR="004A2AF2" w:rsidRDefault="004A2AF2">
          <w:pPr>
            <w:pStyle w:val="Heading1"/>
          </w:pPr>
          <w:r>
            <w:t>References</w:t>
          </w:r>
        </w:p>
        <w:sdt>
          <w:sdtPr>
            <w:id w:val="-573587230"/>
            <w:bibliography/>
          </w:sdtPr>
          <w:sdtContent>
            <w:p w14:paraId="05DBAE07" w14:textId="77777777" w:rsidR="004A2AF2" w:rsidRDefault="004A2AF2" w:rsidP="004A2AF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Ambrose, J. (2021, July 20). </w:t>
              </w:r>
              <w:r>
                <w:rPr>
                  <w:i/>
                  <w:iCs/>
                  <w:noProof/>
                  <w:lang w:val="en-US"/>
                </w:rPr>
                <w:t>National Grid to lose Great Britain electricity role to independent operator</w:t>
              </w:r>
              <w:r>
                <w:rPr>
                  <w:noProof/>
                  <w:lang w:val="en-US"/>
                </w:rPr>
                <w:t>. Retrieved from The Guardian: https://www.theguardian.com/business/2021/jul/20/national-grid-to-lose-great-britain-electricity-role-to-independent-operator</w:t>
              </w:r>
            </w:p>
            <w:p w14:paraId="57AFE5C2" w14:textId="77777777" w:rsidR="004A2AF2" w:rsidRDefault="004A2AF2" w:rsidP="004A2AF2">
              <w:pPr>
                <w:pStyle w:val="Bibliography"/>
                <w:ind w:left="720" w:hanging="720"/>
                <w:rPr>
                  <w:noProof/>
                  <w:lang w:val="en-US"/>
                </w:rPr>
              </w:pPr>
              <w:r>
                <w:rPr>
                  <w:noProof/>
                  <w:lang w:val="en-US"/>
                </w:rPr>
                <w:t xml:space="preserve">Brearley, J. (2022, 05 24). </w:t>
              </w:r>
              <w:r>
                <w:rPr>
                  <w:i/>
                  <w:iCs/>
                  <w:noProof/>
                  <w:lang w:val="en-US"/>
                </w:rPr>
                <w:t>Energy price cap: Typical energy bill set to rise by £800 a year in October</w:t>
              </w:r>
              <w:r>
                <w:rPr>
                  <w:noProof/>
                  <w:lang w:val="en-US"/>
                </w:rPr>
                <w:t>. Retrieved from BBC News: https://www.bbc.co.uk/news/business-61562657</w:t>
              </w:r>
            </w:p>
            <w:p w14:paraId="120E2B8E" w14:textId="77777777" w:rsidR="004A2AF2" w:rsidRDefault="004A2AF2" w:rsidP="004A2AF2">
              <w:pPr>
                <w:pStyle w:val="Bibliography"/>
                <w:ind w:left="720" w:hanging="720"/>
                <w:rPr>
                  <w:noProof/>
                  <w:lang w:val="en-US"/>
                </w:rPr>
              </w:pPr>
              <w:r>
                <w:rPr>
                  <w:noProof/>
                  <w:lang w:val="en-US"/>
                </w:rPr>
                <w:t xml:space="preserve">Direct Power. (n.d.). </w:t>
              </w:r>
              <w:r>
                <w:rPr>
                  <w:i/>
                  <w:iCs/>
                  <w:noProof/>
                  <w:lang w:val="en-US"/>
                </w:rPr>
                <w:t>Energy contract duration</w:t>
              </w:r>
              <w:r>
                <w:rPr>
                  <w:noProof/>
                  <w:lang w:val="en-US"/>
                </w:rPr>
                <w:t>. Retrieved 01 08, 2023, from Direct Power: https://directpower.co.uk/energy-contract-duration/</w:t>
              </w:r>
            </w:p>
            <w:p w14:paraId="44A9A587" w14:textId="77777777" w:rsidR="004A2AF2" w:rsidRDefault="004A2AF2" w:rsidP="004A2AF2">
              <w:pPr>
                <w:pStyle w:val="Bibliography"/>
                <w:ind w:left="720" w:hanging="720"/>
                <w:rPr>
                  <w:noProof/>
                  <w:lang w:val="en-US"/>
                </w:rPr>
              </w:pPr>
              <w:r>
                <w:rPr>
                  <w:noProof/>
                  <w:lang w:val="en-US"/>
                </w:rPr>
                <w:t xml:space="preserve">Dr. Bell, A. (n.d.). </w:t>
              </w:r>
              <w:r>
                <w:rPr>
                  <w:i/>
                  <w:iCs/>
                  <w:noProof/>
                  <w:lang w:val="en-US"/>
                </w:rPr>
                <w:t>Technological Change and Innovation (BMSP5001)</w:t>
              </w:r>
              <w:r>
                <w:rPr>
                  <w:noProof/>
                  <w:lang w:val="en-US"/>
                </w:rPr>
                <w:t>. Retrieved 01 08, 2023, from moodle.uwtsd: https://moodle.uwtsd.ac.uk/course/view.php?id=5768</w:t>
              </w:r>
            </w:p>
            <w:p w14:paraId="3B3FF5B3" w14:textId="77777777" w:rsidR="004A2AF2" w:rsidRDefault="004A2AF2" w:rsidP="004A2AF2">
              <w:pPr>
                <w:pStyle w:val="Bibliography"/>
                <w:ind w:left="720" w:hanging="720"/>
                <w:rPr>
                  <w:noProof/>
                  <w:lang w:val="en-US"/>
                </w:rPr>
              </w:pPr>
              <w:r>
                <w:rPr>
                  <w:noProof/>
                  <w:lang w:val="en-US"/>
                </w:rPr>
                <w:t xml:space="preserve">Dublino, J. (2023, 01 04). </w:t>
              </w:r>
              <w:r>
                <w:rPr>
                  <w:i/>
                  <w:iCs/>
                  <w:noProof/>
                  <w:lang w:val="en-US"/>
                </w:rPr>
                <w:t>Renewable Resources: The Impact of Green Energy on the Economy</w:t>
              </w:r>
              <w:r>
                <w:rPr>
                  <w:noProof/>
                  <w:lang w:val="en-US"/>
                </w:rPr>
                <w:t>. Retrieved from Business.com: https://www.business.com/articles/the-impact-of-green-energy-on-the-economy/</w:t>
              </w:r>
            </w:p>
            <w:p w14:paraId="1FC19CB6" w14:textId="77777777" w:rsidR="004A2AF2" w:rsidRDefault="004A2AF2" w:rsidP="004A2AF2">
              <w:pPr>
                <w:pStyle w:val="Bibliography"/>
                <w:ind w:left="720" w:hanging="720"/>
                <w:rPr>
                  <w:noProof/>
                  <w:lang w:val="en-US"/>
                </w:rPr>
              </w:pPr>
              <w:r>
                <w:rPr>
                  <w:noProof/>
                  <w:lang w:val="en-US"/>
                </w:rPr>
                <w:t xml:space="preserve">Energy Guide UK. (2022, 10 05). </w:t>
              </w:r>
              <w:r>
                <w:rPr>
                  <w:i/>
                  <w:iCs/>
                  <w:noProof/>
                  <w:lang w:val="en-US"/>
                </w:rPr>
                <w:t>Where Does The UK Get Its Gas From? Latest Statistics</w:t>
              </w:r>
              <w:r>
                <w:rPr>
                  <w:noProof/>
                  <w:lang w:val="en-US"/>
                </w:rPr>
                <w:t>. Retrieved from Energy Guide: https://energyguide.org.uk/where-does-the-uk-get-its-gas-from/</w:t>
              </w:r>
            </w:p>
            <w:p w14:paraId="61A5ACEF" w14:textId="77777777" w:rsidR="004A2AF2" w:rsidRDefault="004A2AF2" w:rsidP="004A2AF2">
              <w:pPr>
                <w:pStyle w:val="Bibliography"/>
                <w:ind w:left="720" w:hanging="720"/>
                <w:rPr>
                  <w:noProof/>
                  <w:lang w:val="en-US"/>
                </w:rPr>
              </w:pPr>
              <w:r>
                <w:rPr>
                  <w:noProof/>
                  <w:lang w:val="en-US"/>
                </w:rPr>
                <w:t xml:space="preserve">EON. (2020, 10 28). </w:t>
              </w:r>
              <w:r>
                <w:rPr>
                  <w:i/>
                  <w:iCs/>
                  <w:noProof/>
                  <w:lang w:val="en-US"/>
                </w:rPr>
                <w:t>Sustainable shift: consumers demand greener products in wake of pandemic</w:t>
              </w:r>
              <w:r>
                <w:rPr>
                  <w:noProof/>
                  <w:lang w:val="en-US"/>
                </w:rPr>
                <w:t>. Retrieved from EON Energy: https://www.eonenergy.com/About-eon/media-centre/sustainable-consumers-demand-greener-products-pandemic/</w:t>
              </w:r>
            </w:p>
            <w:p w14:paraId="2BE83D38" w14:textId="77777777" w:rsidR="004A2AF2" w:rsidRDefault="004A2AF2" w:rsidP="004A2AF2">
              <w:pPr>
                <w:pStyle w:val="Bibliography"/>
                <w:ind w:left="720" w:hanging="720"/>
                <w:rPr>
                  <w:noProof/>
                  <w:lang w:val="en-US"/>
                </w:rPr>
              </w:pPr>
              <w:r>
                <w:rPr>
                  <w:noProof/>
                  <w:lang w:val="en-US"/>
                </w:rPr>
                <w:t xml:space="preserve">Howell, B. (2023, 01 05). </w:t>
              </w:r>
              <w:r>
                <w:rPr>
                  <w:i/>
                  <w:iCs/>
                  <w:noProof/>
                  <w:lang w:val="en-US"/>
                </w:rPr>
                <w:t>Solar Panel Statistics 2023: Everything You Need To Know</w:t>
              </w:r>
              <w:r>
                <w:rPr>
                  <w:noProof/>
                  <w:lang w:val="en-US"/>
                </w:rPr>
                <w:t>. Retrieved from The Eco Experts: https://www.theecoexperts.co.uk/solar-panels/solar-statistics</w:t>
              </w:r>
            </w:p>
            <w:p w14:paraId="07815282" w14:textId="77777777" w:rsidR="004A2AF2" w:rsidRDefault="004A2AF2" w:rsidP="004A2AF2">
              <w:pPr>
                <w:pStyle w:val="Bibliography"/>
                <w:ind w:left="720" w:hanging="720"/>
                <w:rPr>
                  <w:noProof/>
                  <w:lang w:val="en-US"/>
                </w:rPr>
              </w:pPr>
              <w:r>
                <w:rPr>
                  <w:noProof/>
                  <w:lang w:val="en-US"/>
                </w:rPr>
                <w:t xml:space="preserve">Isaac, S. (2022, 01 07). </w:t>
              </w:r>
              <w:r>
                <w:rPr>
                  <w:i/>
                  <w:iCs/>
                  <w:noProof/>
                  <w:lang w:val="en-US"/>
                </w:rPr>
                <w:t>PREDICTIONS 2022: Shifts in consumer behaviour</w:t>
              </w:r>
              <w:r>
                <w:rPr>
                  <w:noProof/>
                  <w:lang w:val="en-US"/>
                </w:rPr>
                <w:t>. Retrieved from Internetretailing: https://internetretailing.net/customer/predictions-2022-shifts-in-consumer-behaviour-24168/</w:t>
              </w:r>
            </w:p>
            <w:p w14:paraId="0746EB72" w14:textId="77777777" w:rsidR="004A2AF2" w:rsidRDefault="004A2AF2" w:rsidP="004A2AF2">
              <w:pPr>
                <w:pStyle w:val="Bibliography"/>
                <w:ind w:left="720" w:hanging="720"/>
                <w:rPr>
                  <w:noProof/>
                  <w:lang w:val="en-US"/>
                </w:rPr>
              </w:pPr>
              <w:r>
                <w:rPr>
                  <w:noProof/>
                  <w:lang w:val="en-US"/>
                </w:rPr>
                <w:t xml:space="preserve">Kurmelovs, R. (2021, 04 04). </w:t>
              </w:r>
              <w:r>
                <w:rPr>
                  <w:i/>
                  <w:iCs/>
                  <w:noProof/>
                  <w:lang w:val="en-US"/>
                </w:rPr>
                <w:t>Community batteries: what are they, and how could they help Australian energy consumers?</w:t>
              </w:r>
              <w:r>
                <w:rPr>
                  <w:noProof/>
                  <w:lang w:val="en-US"/>
                </w:rPr>
                <w:t xml:space="preserve"> Retrieved from The Guardian: https://www.theguardian.com/environment/2021/apr/05/community-batteries-what-are-they-and-how-could-they-help-australian-energy-consumers</w:t>
              </w:r>
            </w:p>
            <w:p w14:paraId="46C319F4" w14:textId="77777777" w:rsidR="004A2AF2" w:rsidRDefault="004A2AF2" w:rsidP="004A2AF2">
              <w:pPr>
                <w:pStyle w:val="Bibliography"/>
                <w:ind w:left="720" w:hanging="720"/>
                <w:rPr>
                  <w:noProof/>
                  <w:lang w:val="en-US"/>
                </w:rPr>
              </w:pPr>
              <w:r>
                <w:rPr>
                  <w:noProof/>
                  <w:lang w:val="en-US"/>
                </w:rPr>
                <w:t xml:space="preserve">McLuhan, M., &amp; McLuhan, E. (1992). </w:t>
              </w:r>
              <w:r>
                <w:rPr>
                  <w:i/>
                  <w:iCs/>
                  <w:noProof/>
                  <w:lang w:val="en-US"/>
                </w:rPr>
                <w:t>Laws of Media: The New Science.</w:t>
              </w:r>
              <w:r>
                <w:rPr>
                  <w:noProof/>
                  <w:lang w:val="en-US"/>
                </w:rPr>
                <w:t xml:space="preserve"> University of Toronto press.</w:t>
              </w:r>
            </w:p>
            <w:p w14:paraId="45C77F8E" w14:textId="77777777" w:rsidR="004A2AF2" w:rsidRDefault="004A2AF2" w:rsidP="004A2AF2">
              <w:pPr>
                <w:pStyle w:val="Bibliography"/>
                <w:ind w:left="720" w:hanging="720"/>
                <w:rPr>
                  <w:noProof/>
                  <w:lang w:val="en-US"/>
                </w:rPr>
              </w:pPr>
              <w:r>
                <w:rPr>
                  <w:noProof/>
                  <w:lang w:val="en-US"/>
                </w:rPr>
                <w:t xml:space="preserve">mdepypere. (2021, 02 03). </w:t>
              </w:r>
              <w:r>
                <w:rPr>
                  <w:i/>
                  <w:iCs/>
                  <w:noProof/>
                  <w:lang w:val="en-US"/>
                </w:rPr>
                <w:t>The French repair index: challenges and opportunities</w:t>
              </w:r>
              <w:r>
                <w:rPr>
                  <w:noProof/>
                  <w:lang w:val="en-US"/>
                </w:rPr>
                <w:t>. Retrieved from repair.eu: https://repair.eu/news/the-french-repair-index-challenges-and-opportunities/</w:t>
              </w:r>
            </w:p>
            <w:p w14:paraId="1175433B" w14:textId="77777777" w:rsidR="004A2AF2" w:rsidRDefault="004A2AF2" w:rsidP="004A2AF2">
              <w:pPr>
                <w:pStyle w:val="Bibliography"/>
                <w:ind w:left="720" w:hanging="720"/>
                <w:rPr>
                  <w:noProof/>
                  <w:lang w:val="en-US"/>
                </w:rPr>
              </w:pPr>
              <w:r>
                <w:rPr>
                  <w:noProof/>
                  <w:lang w:val="en-US"/>
                </w:rPr>
                <w:t xml:space="preserve">National Grid. (n.d.). </w:t>
              </w:r>
              <w:r>
                <w:rPr>
                  <w:i/>
                  <w:iCs/>
                  <w:noProof/>
                  <w:lang w:val="en-US"/>
                </w:rPr>
                <w:t>What is green energy</w:t>
              </w:r>
              <w:r>
                <w:rPr>
                  <w:noProof/>
                  <w:lang w:val="en-US"/>
                </w:rPr>
                <w:t>. Retrieved 01 08, 2023, from National Grid: https://www.nationalgrid.com/stories/energy-explained/what-is-green-energy</w:t>
              </w:r>
            </w:p>
            <w:p w14:paraId="5AA0DD56" w14:textId="77777777" w:rsidR="004A2AF2" w:rsidRDefault="004A2AF2" w:rsidP="004A2AF2">
              <w:pPr>
                <w:pStyle w:val="Bibliography"/>
                <w:ind w:left="720" w:hanging="720"/>
                <w:rPr>
                  <w:noProof/>
                  <w:lang w:val="en-US"/>
                </w:rPr>
              </w:pPr>
              <w:r>
                <w:rPr>
                  <w:noProof/>
                  <w:lang w:val="en-US"/>
                </w:rPr>
                <w:t xml:space="preserve">nef-feldheim. (n.d.). </w:t>
              </w:r>
              <w:r>
                <w:rPr>
                  <w:i/>
                  <w:iCs/>
                  <w:noProof/>
                  <w:lang w:val="en-US"/>
                </w:rPr>
                <w:t>The energy self-sufficient village</w:t>
              </w:r>
              <w:r>
                <w:rPr>
                  <w:noProof/>
                  <w:lang w:val="en-US"/>
                </w:rPr>
                <w:t>. Retrieved 01 09, 2023, from nef-feldheim: https://nef-feldheim.info/the-energy-self-sufficient-village/?lang=en</w:t>
              </w:r>
            </w:p>
            <w:p w14:paraId="68582134" w14:textId="77777777" w:rsidR="004A2AF2" w:rsidRDefault="004A2AF2" w:rsidP="004A2AF2">
              <w:pPr>
                <w:pStyle w:val="Bibliography"/>
                <w:ind w:left="720" w:hanging="720"/>
                <w:rPr>
                  <w:noProof/>
                  <w:lang w:val="en-US"/>
                </w:rPr>
              </w:pPr>
              <w:r>
                <w:rPr>
                  <w:noProof/>
                  <w:lang w:val="en-US"/>
                </w:rPr>
                <w:t xml:space="preserve">Nordqvist, C. (2020, 03 26). </w:t>
              </w:r>
              <w:r>
                <w:rPr>
                  <w:i/>
                  <w:iCs/>
                  <w:noProof/>
                  <w:lang w:val="en-US"/>
                </w:rPr>
                <w:t>The Change of Consumer Habits</w:t>
              </w:r>
              <w:r>
                <w:rPr>
                  <w:noProof/>
                  <w:lang w:val="en-US"/>
                </w:rPr>
                <w:t>. Retrieved from Market Business News: https://marketbusinessnews.com/change-consumer-habits/230876/</w:t>
              </w:r>
            </w:p>
            <w:p w14:paraId="17FEB67D" w14:textId="77777777" w:rsidR="004A2AF2" w:rsidRDefault="004A2AF2" w:rsidP="004A2AF2">
              <w:pPr>
                <w:pStyle w:val="Bibliography"/>
                <w:ind w:left="720" w:hanging="720"/>
                <w:rPr>
                  <w:noProof/>
                  <w:lang w:val="en-US"/>
                </w:rPr>
              </w:pPr>
              <w:r>
                <w:rPr>
                  <w:noProof/>
                  <w:lang w:val="en-US"/>
                </w:rPr>
                <w:t xml:space="preserve">Perez, C. (2002). </w:t>
              </w:r>
              <w:r>
                <w:rPr>
                  <w:i/>
                  <w:iCs/>
                  <w:noProof/>
                  <w:lang w:val="en-US"/>
                </w:rPr>
                <w:t>Technological Revolutions and Financial Capital.</w:t>
              </w:r>
              <w:r>
                <w:rPr>
                  <w:noProof/>
                  <w:lang w:val="en-US"/>
                </w:rPr>
                <w:t xml:space="preserve"> Edward Elgar Pub. doi:9781843763314</w:t>
              </w:r>
            </w:p>
            <w:p w14:paraId="21AB90C9" w14:textId="77777777" w:rsidR="004A2AF2" w:rsidRDefault="004A2AF2" w:rsidP="004A2AF2">
              <w:pPr>
                <w:pStyle w:val="Bibliography"/>
                <w:ind w:left="720" w:hanging="720"/>
                <w:rPr>
                  <w:noProof/>
                  <w:lang w:val="en-US"/>
                </w:rPr>
              </w:pPr>
              <w:r>
                <w:rPr>
                  <w:noProof/>
                  <w:lang w:val="en-US"/>
                </w:rPr>
                <w:lastRenderedPageBreak/>
                <w:t xml:space="preserve">Pettinger, T. (2017, 11 28). </w:t>
              </w:r>
              <w:r>
                <w:rPr>
                  <w:i/>
                  <w:iCs/>
                  <w:noProof/>
                  <w:lang w:val="en-US"/>
                </w:rPr>
                <w:t>Consumer choice</w:t>
              </w:r>
              <w:r>
                <w:rPr>
                  <w:noProof/>
                  <w:lang w:val="en-US"/>
                </w:rPr>
                <w:t>. Retrieved from Economics Help: https://www.economicshelp.org/university/consumer-choice/</w:t>
              </w:r>
            </w:p>
            <w:p w14:paraId="4DDE2B69" w14:textId="77777777" w:rsidR="004A2AF2" w:rsidRDefault="004A2AF2" w:rsidP="004A2AF2">
              <w:pPr>
                <w:pStyle w:val="Bibliography"/>
                <w:ind w:left="720" w:hanging="720"/>
                <w:rPr>
                  <w:noProof/>
                  <w:lang w:val="en-US"/>
                </w:rPr>
              </w:pPr>
              <w:r>
                <w:rPr>
                  <w:noProof/>
                  <w:lang w:val="en-US"/>
                </w:rPr>
                <w:t xml:space="preserve">Power Compare. (n.d.). </w:t>
              </w:r>
              <w:r>
                <w:rPr>
                  <w:i/>
                  <w:iCs/>
                  <w:noProof/>
                  <w:lang w:val="en-US"/>
                </w:rPr>
                <w:t>National Grid</w:t>
              </w:r>
              <w:r>
                <w:rPr>
                  <w:noProof/>
                  <w:lang w:val="en-US"/>
                </w:rPr>
                <w:t>. Retrieved 01 08, 2023, from Power compare: https://powercompare.co.uk/national-grid/</w:t>
              </w:r>
            </w:p>
            <w:p w14:paraId="5F34446B" w14:textId="77777777" w:rsidR="004A2AF2" w:rsidRDefault="004A2AF2" w:rsidP="004A2AF2">
              <w:pPr>
                <w:pStyle w:val="Bibliography"/>
                <w:ind w:left="720" w:hanging="720"/>
                <w:rPr>
                  <w:noProof/>
                  <w:lang w:val="en-US"/>
                </w:rPr>
              </w:pPr>
              <w:r>
                <w:rPr>
                  <w:noProof/>
                  <w:lang w:val="en-US"/>
                </w:rPr>
                <w:t xml:space="preserve">SanSone, A. (2022, 10 19). </w:t>
              </w:r>
              <w:r>
                <w:rPr>
                  <w:i/>
                  <w:iCs/>
                  <w:noProof/>
                  <w:lang w:val="en-US"/>
                </w:rPr>
                <w:t>The 6 Best Home Battery Storage Systems of 2023</w:t>
              </w:r>
              <w:r>
                <w:rPr>
                  <w:noProof/>
                  <w:lang w:val="en-US"/>
                </w:rPr>
                <w:t>. Retrieved from Treehugger: https://www.treehugger.com/best-home-battery-storage-systems-5192244</w:t>
              </w:r>
            </w:p>
            <w:p w14:paraId="73319E93" w14:textId="77777777" w:rsidR="004A2AF2" w:rsidRDefault="004A2AF2" w:rsidP="004A2AF2">
              <w:pPr>
                <w:pStyle w:val="Bibliography"/>
                <w:ind w:left="720" w:hanging="720"/>
                <w:rPr>
                  <w:noProof/>
                  <w:lang w:val="en-US"/>
                </w:rPr>
              </w:pPr>
              <w:r>
                <w:rPr>
                  <w:noProof/>
                  <w:lang w:val="en-US"/>
                </w:rPr>
                <w:t xml:space="preserve">SolarPrices.co.uk. (n.d.). </w:t>
              </w:r>
              <w:r>
                <w:rPr>
                  <w:i/>
                  <w:iCs/>
                  <w:noProof/>
                  <w:lang w:val="en-US"/>
                </w:rPr>
                <w:t>Solar Prices</w:t>
              </w:r>
              <w:r>
                <w:rPr>
                  <w:noProof/>
                  <w:lang w:val="en-US"/>
                </w:rPr>
                <w:t>. Retrieved 01 08, 2023, from Solar Prices: https://www.solarprices.co.uk/thank-you</w:t>
              </w:r>
            </w:p>
            <w:p w14:paraId="519D6836" w14:textId="77777777" w:rsidR="004A2AF2" w:rsidRDefault="004A2AF2" w:rsidP="004A2AF2">
              <w:pPr>
                <w:pStyle w:val="Bibliography"/>
                <w:ind w:left="720" w:hanging="720"/>
                <w:rPr>
                  <w:noProof/>
                  <w:lang w:val="en-US"/>
                </w:rPr>
              </w:pPr>
              <w:r>
                <w:rPr>
                  <w:noProof/>
                  <w:lang w:val="en-US"/>
                </w:rPr>
                <w:t xml:space="preserve">Terrasse, F. (n.d.). </w:t>
              </w:r>
              <w:r>
                <w:rPr>
                  <w:i/>
                  <w:iCs/>
                  <w:noProof/>
                  <w:lang w:val="en-US"/>
                </w:rPr>
                <w:t>Circular economy in the household appliances sector explained by François Terrasse</w:t>
              </w:r>
              <w:r>
                <w:rPr>
                  <w:noProof/>
                  <w:lang w:val="en-US"/>
                </w:rPr>
                <w:t>. Retrieved 01 09, 2023, from Agora Group: https://www.agoragroup.io/en/repair/circular-economy-in-the-household-appliances-sector-explained-by-francois-terrasse/</w:t>
              </w:r>
            </w:p>
            <w:p w14:paraId="1EB3AE5F" w14:textId="77777777" w:rsidR="004A2AF2" w:rsidRDefault="004A2AF2" w:rsidP="004A2AF2">
              <w:pPr>
                <w:pStyle w:val="Bibliography"/>
                <w:ind w:left="720" w:hanging="720"/>
                <w:rPr>
                  <w:noProof/>
                  <w:lang w:val="en-US"/>
                </w:rPr>
              </w:pPr>
              <w:r>
                <w:rPr>
                  <w:noProof/>
                  <w:lang w:val="en-US"/>
                </w:rPr>
                <w:t xml:space="preserve">The National Grid. (n.d.). </w:t>
              </w:r>
              <w:r>
                <w:rPr>
                  <w:i/>
                  <w:iCs/>
                  <w:noProof/>
                  <w:lang w:val="en-US"/>
                </w:rPr>
                <w:t>The history of energy in the UK</w:t>
              </w:r>
              <w:r>
                <w:rPr>
                  <w:noProof/>
                  <w:lang w:val="en-US"/>
                </w:rPr>
                <w:t>. Retrieved 01 08, 2023, from NationalGrid: https://www.nationalgrid.com/stories/energy-explained/history-of-energy-UK</w:t>
              </w:r>
            </w:p>
            <w:p w14:paraId="6E352250" w14:textId="77777777" w:rsidR="004A2AF2" w:rsidRDefault="004A2AF2" w:rsidP="004A2AF2">
              <w:pPr>
                <w:pStyle w:val="Bibliography"/>
                <w:ind w:left="720" w:hanging="720"/>
                <w:rPr>
                  <w:noProof/>
                  <w:lang w:val="en-US"/>
                </w:rPr>
              </w:pPr>
              <w:r>
                <w:rPr>
                  <w:noProof/>
                  <w:lang w:val="en-US"/>
                </w:rPr>
                <w:t xml:space="preserve">World Commission on Environment and Development [WCED]. (1987). </w:t>
              </w:r>
              <w:r>
                <w:rPr>
                  <w:i/>
                  <w:iCs/>
                  <w:noProof/>
                  <w:lang w:val="en-US"/>
                </w:rPr>
                <w:t>Our common future.</w:t>
              </w:r>
              <w:r>
                <w:rPr>
                  <w:noProof/>
                  <w:lang w:val="en-US"/>
                </w:rPr>
                <w:t xml:space="preserve"> Oxford: Oxford University Press.</w:t>
              </w:r>
            </w:p>
            <w:p w14:paraId="077252EC" w14:textId="77777777" w:rsidR="004A2AF2" w:rsidRDefault="004A2AF2" w:rsidP="004A2AF2">
              <w:pPr>
                <w:pStyle w:val="Bibliography"/>
                <w:ind w:left="720" w:hanging="720"/>
                <w:rPr>
                  <w:noProof/>
                  <w:lang w:val="en-US"/>
                </w:rPr>
              </w:pPr>
              <w:r>
                <w:rPr>
                  <w:noProof/>
                  <w:lang w:val="en-US"/>
                </w:rPr>
                <w:t xml:space="preserve">Zaman, R. (2020, 10 04). </w:t>
              </w:r>
              <w:r>
                <w:rPr>
                  <w:i/>
                  <w:iCs/>
                  <w:noProof/>
                  <w:lang w:val="en-US"/>
                </w:rPr>
                <w:t>Technology Innovations in Kondratiev Waves</w:t>
              </w:r>
              <w:r>
                <w:rPr>
                  <w:noProof/>
                  <w:lang w:val="en-US"/>
                </w:rPr>
                <w:t>. Retrieved from The-Waves: https://www.the-waves.org/2020/10/04/technology-innovations-in-kondratiev-waves/</w:t>
              </w:r>
            </w:p>
            <w:p w14:paraId="3F692155" w14:textId="1B9E4E10" w:rsidR="004A2AF2" w:rsidRDefault="004A2AF2" w:rsidP="004A2AF2">
              <w:r>
                <w:rPr>
                  <w:b/>
                  <w:bCs/>
                  <w:noProof/>
                </w:rPr>
                <w:fldChar w:fldCharType="end"/>
              </w:r>
            </w:p>
          </w:sdtContent>
        </w:sdt>
      </w:sdtContent>
    </w:sdt>
    <w:p w14:paraId="68709E47" w14:textId="3557D015" w:rsidR="0028130A" w:rsidRDefault="0028130A"/>
    <w:p w14:paraId="22AD8441" w14:textId="17A5556B" w:rsidR="0028130A" w:rsidRDefault="0028130A">
      <w:r>
        <w:tab/>
      </w:r>
      <w:r>
        <w:tab/>
      </w:r>
    </w:p>
    <w:p w14:paraId="7FD76BD2" w14:textId="77777777" w:rsidR="0028130A" w:rsidRDefault="0028130A" w:rsidP="009C3976">
      <w:pPr>
        <w:jc w:val="both"/>
      </w:pPr>
    </w:p>
    <w:sectPr w:rsidR="0028130A" w:rsidSect="006B512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E3607" w14:textId="77777777" w:rsidR="004B33C6" w:rsidRDefault="004B33C6" w:rsidP="004B33C6">
      <w:pPr>
        <w:spacing w:after="0" w:line="240" w:lineRule="auto"/>
      </w:pPr>
      <w:r>
        <w:separator/>
      </w:r>
    </w:p>
  </w:endnote>
  <w:endnote w:type="continuationSeparator" w:id="0">
    <w:p w14:paraId="20980A25" w14:textId="77777777" w:rsidR="004B33C6" w:rsidRDefault="004B33C6" w:rsidP="004B3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506225"/>
      <w:docPartObj>
        <w:docPartGallery w:val="Page Numbers (Bottom of Page)"/>
        <w:docPartUnique/>
      </w:docPartObj>
    </w:sdtPr>
    <w:sdtEndPr>
      <w:rPr>
        <w:noProof/>
      </w:rPr>
    </w:sdtEndPr>
    <w:sdtContent>
      <w:p w14:paraId="7D667E75" w14:textId="6B7CE67A" w:rsidR="00B7524E" w:rsidRDefault="00B752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EE3780" w14:textId="5687B269" w:rsidR="004B33C6" w:rsidRDefault="004B3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B092C" w14:textId="77777777" w:rsidR="004B33C6" w:rsidRDefault="004B33C6" w:rsidP="004B33C6">
      <w:pPr>
        <w:spacing w:after="0" w:line="240" w:lineRule="auto"/>
      </w:pPr>
      <w:r>
        <w:separator/>
      </w:r>
    </w:p>
  </w:footnote>
  <w:footnote w:type="continuationSeparator" w:id="0">
    <w:p w14:paraId="0B75D9A2" w14:textId="77777777" w:rsidR="004B33C6" w:rsidRDefault="004B33C6" w:rsidP="004B3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0167F"/>
    <w:multiLevelType w:val="hybridMultilevel"/>
    <w:tmpl w:val="8126F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161EA"/>
    <w:multiLevelType w:val="hybridMultilevel"/>
    <w:tmpl w:val="1862C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A6418C"/>
    <w:multiLevelType w:val="hybridMultilevel"/>
    <w:tmpl w:val="A2681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7630A4"/>
    <w:multiLevelType w:val="hybridMultilevel"/>
    <w:tmpl w:val="59A0E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418F6"/>
    <w:multiLevelType w:val="hybridMultilevel"/>
    <w:tmpl w:val="7F660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037681">
    <w:abstractNumId w:val="2"/>
  </w:num>
  <w:num w:numId="2" w16cid:durableId="1491949496">
    <w:abstractNumId w:val="4"/>
  </w:num>
  <w:num w:numId="3" w16cid:durableId="1295210799">
    <w:abstractNumId w:val="1"/>
  </w:num>
  <w:num w:numId="4" w16cid:durableId="1377002199">
    <w:abstractNumId w:val="0"/>
  </w:num>
  <w:num w:numId="5" w16cid:durableId="8687656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4"/>
    <o:shapelayout v:ext="edit">
      <o:rules v:ext="edit">
        <o:r id="V:Rule1" type="connector" idref="#AutoShape 77"/>
        <o:r id="V:Rule2"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30A"/>
    <w:rsid w:val="0000304F"/>
    <w:rsid w:val="0001061A"/>
    <w:rsid w:val="000112A4"/>
    <w:rsid w:val="000121BE"/>
    <w:rsid w:val="00013CD9"/>
    <w:rsid w:val="00024211"/>
    <w:rsid w:val="00026948"/>
    <w:rsid w:val="00027D0A"/>
    <w:rsid w:val="000322AC"/>
    <w:rsid w:val="0003395F"/>
    <w:rsid w:val="0003483D"/>
    <w:rsid w:val="0005484C"/>
    <w:rsid w:val="0006780D"/>
    <w:rsid w:val="00070F00"/>
    <w:rsid w:val="00085D3E"/>
    <w:rsid w:val="00087FB7"/>
    <w:rsid w:val="00091E8A"/>
    <w:rsid w:val="000976AB"/>
    <w:rsid w:val="000A224C"/>
    <w:rsid w:val="000A39CE"/>
    <w:rsid w:val="000B2A31"/>
    <w:rsid w:val="000B3839"/>
    <w:rsid w:val="000C1285"/>
    <w:rsid w:val="000C3AAB"/>
    <w:rsid w:val="000C6D90"/>
    <w:rsid w:val="000E07E1"/>
    <w:rsid w:val="000F6F9E"/>
    <w:rsid w:val="001008B9"/>
    <w:rsid w:val="00115739"/>
    <w:rsid w:val="001162B4"/>
    <w:rsid w:val="001165BB"/>
    <w:rsid w:val="00123598"/>
    <w:rsid w:val="00124718"/>
    <w:rsid w:val="0015686C"/>
    <w:rsid w:val="00160509"/>
    <w:rsid w:val="00166157"/>
    <w:rsid w:val="00167090"/>
    <w:rsid w:val="001836D5"/>
    <w:rsid w:val="00184C4F"/>
    <w:rsid w:val="00192C71"/>
    <w:rsid w:val="001A5C74"/>
    <w:rsid w:val="001A6CAD"/>
    <w:rsid w:val="001B3DB8"/>
    <w:rsid w:val="001B5DA0"/>
    <w:rsid w:val="001C204D"/>
    <w:rsid w:val="001D15F5"/>
    <w:rsid w:val="001D3CA0"/>
    <w:rsid w:val="001E0E7F"/>
    <w:rsid w:val="001E16B6"/>
    <w:rsid w:val="001F0D54"/>
    <w:rsid w:val="001F0F96"/>
    <w:rsid w:val="002156E7"/>
    <w:rsid w:val="00223077"/>
    <w:rsid w:val="00231C60"/>
    <w:rsid w:val="002409B4"/>
    <w:rsid w:val="0024655D"/>
    <w:rsid w:val="00250449"/>
    <w:rsid w:val="00251BCB"/>
    <w:rsid w:val="002545B6"/>
    <w:rsid w:val="0025570A"/>
    <w:rsid w:val="00255E83"/>
    <w:rsid w:val="00262AF7"/>
    <w:rsid w:val="002650A0"/>
    <w:rsid w:val="00266A71"/>
    <w:rsid w:val="00275AA3"/>
    <w:rsid w:val="0028130A"/>
    <w:rsid w:val="00287909"/>
    <w:rsid w:val="00292FA9"/>
    <w:rsid w:val="002935B0"/>
    <w:rsid w:val="002B12B1"/>
    <w:rsid w:val="002B31B5"/>
    <w:rsid w:val="002B5BE2"/>
    <w:rsid w:val="002B7B58"/>
    <w:rsid w:val="002C3AC5"/>
    <w:rsid w:val="002C6550"/>
    <w:rsid w:val="002D1788"/>
    <w:rsid w:val="002D4DEB"/>
    <w:rsid w:val="002D6128"/>
    <w:rsid w:val="002E1E50"/>
    <w:rsid w:val="002F2518"/>
    <w:rsid w:val="00307151"/>
    <w:rsid w:val="00317203"/>
    <w:rsid w:val="00317396"/>
    <w:rsid w:val="00317CD8"/>
    <w:rsid w:val="00320CDA"/>
    <w:rsid w:val="003220E1"/>
    <w:rsid w:val="00324CEF"/>
    <w:rsid w:val="00325329"/>
    <w:rsid w:val="00327BF8"/>
    <w:rsid w:val="00331124"/>
    <w:rsid w:val="003334EB"/>
    <w:rsid w:val="00335FB6"/>
    <w:rsid w:val="00340F0C"/>
    <w:rsid w:val="003411FD"/>
    <w:rsid w:val="00342480"/>
    <w:rsid w:val="00347D77"/>
    <w:rsid w:val="003516FC"/>
    <w:rsid w:val="00351A31"/>
    <w:rsid w:val="00357227"/>
    <w:rsid w:val="003725ED"/>
    <w:rsid w:val="0038330C"/>
    <w:rsid w:val="0038787A"/>
    <w:rsid w:val="0039512B"/>
    <w:rsid w:val="00396D3B"/>
    <w:rsid w:val="003A47FB"/>
    <w:rsid w:val="003A5CC9"/>
    <w:rsid w:val="003A785C"/>
    <w:rsid w:val="003B2967"/>
    <w:rsid w:val="003B5CFF"/>
    <w:rsid w:val="003C3066"/>
    <w:rsid w:val="003C6F63"/>
    <w:rsid w:val="003E5B9C"/>
    <w:rsid w:val="003F4081"/>
    <w:rsid w:val="003F6F58"/>
    <w:rsid w:val="003F7D54"/>
    <w:rsid w:val="004069AF"/>
    <w:rsid w:val="004210E3"/>
    <w:rsid w:val="00422D27"/>
    <w:rsid w:val="00424E27"/>
    <w:rsid w:val="004272DB"/>
    <w:rsid w:val="00431BD3"/>
    <w:rsid w:val="00432183"/>
    <w:rsid w:val="00432DED"/>
    <w:rsid w:val="004353BC"/>
    <w:rsid w:val="0044015A"/>
    <w:rsid w:val="00445FD4"/>
    <w:rsid w:val="0045182C"/>
    <w:rsid w:val="004644AB"/>
    <w:rsid w:val="00465C96"/>
    <w:rsid w:val="004705D4"/>
    <w:rsid w:val="0047166F"/>
    <w:rsid w:val="00473D09"/>
    <w:rsid w:val="00486B24"/>
    <w:rsid w:val="00487759"/>
    <w:rsid w:val="00487944"/>
    <w:rsid w:val="0049194D"/>
    <w:rsid w:val="004A2AF2"/>
    <w:rsid w:val="004B05B9"/>
    <w:rsid w:val="004B22A9"/>
    <w:rsid w:val="004B33C6"/>
    <w:rsid w:val="004B730A"/>
    <w:rsid w:val="004C5067"/>
    <w:rsid w:val="004C61BC"/>
    <w:rsid w:val="004C707A"/>
    <w:rsid w:val="004C7B77"/>
    <w:rsid w:val="004D2871"/>
    <w:rsid w:val="004D2D97"/>
    <w:rsid w:val="004E7008"/>
    <w:rsid w:val="00505588"/>
    <w:rsid w:val="00505B04"/>
    <w:rsid w:val="00506B08"/>
    <w:rsid w:val="005162C3"/>
    <w:rsid w:val="00516457"/>
    <w:rsid w:val="00516FE1"/>
    <w:rsid w:val="00526E03"/>
    <w:rsid w:val="00533D8E"/>
    <w:rsid w:val="00541376"/>
    <w:rsid w:val="0054556B"/>
    <w:rsid w:val="00547320"/>
    <w:rsid w:val="0054774E"/>
    <w:rsid w:val="00550866"/>
    <w:rsid w:val="005522FE"/>
    <w:rsid w:val="00561F86"/>
    <w:rsid w:val="005710B7"/>
    <w:rsid w:val="00571A25"/>
    <w:rsid w:val="0058562B"/>
    <w:rsid w:val="0058593B"/>
    <w:rsid w:val="00595BB6"/>
    <w:rsid w:val="005977AE"/>
    <w:rsid w:val="005A241C"/>
    <w:rsid w:val="005A4DA1"/>
    <w:rsid w:val="005A5179"/>
    <w:rsid w:val="005A7A46"/>
    <w:rsid w:val="005B02D8"/>
    <w:rsid w:val="005B33CF"/>
    <w:rsid w:val="005B7F98"/>
    <w:rsid w:val="005C2137"/>
    <w:rsid w:val="005C7C5B"/>
    <w:rsid w:val="005D0F5C"/>
    <w:rsid w:val="005D6ACD"/>
    <w:rsid w:val="005D7BB1"/>
    <w:rsid w:val="005E542B"/>
    <w:rsid w:val="005E707C"/>
    <w:rsid w:val="00601196"/>
    <w:rsid w:val="006053FB"/>
    <w:rsid w:val="00614CC4"/>
    <w:rsid w:val="0061763B"/>
    <w:rsid w:val="00617C2A"/>
    <w:rsid w:val="00617F5E"/>
    <w:rsid w:val="00624527"/>
    <w:rsid w:val="006319F6"/>
    <w:rsid w:val="00644A51"/>
    <w:rsid w:val="00653306"/>
    <w:rsid w:val="006660F4"/>
    <w:rsid w:val="00673D3E"/>
    <w:rsid w:val="00673E90"/>
    <w:rsid w:val="00683C83"/>
    <w:rsid w:val="0069124A"/>
    <w:rsid w:val="00692E5B"/>
    <w:rsid w:val="006931BF"/>
    <w:rsid w:val="006A2F82"/>
    <w:rsid w:val="006A39D0"/>
    <w:rsid w:val="006A3ADB"/>
    <w:rsid w:val="006B5121"/>
    <w:rsid w:val="006B5BDA"/>
    <w:rsid w:val="006C6C98"/>
    <w:rsid w:val="006D4B88"/>
    <w:rsid w:val="006E25A8"/>
    <w:rsid w:val="006F046F"/>
    <w:rsid w:val="006F3E24"/>
    <w:rsid w:val="00705BF4"/>
    <w:rsid w:val="00716886"/>
    <w:rsid w:val="0073550D"/>
    <w:rsid w:val="00746D63"/>
    <w:rsid w:val="007538B6"/>
    <w:rsid w:val="00755750"/>
    <w:rsid w:val="00756E53"/>
    <w:rsid w:val="00761653"/>
    <w:rsid w:val="00775FE3"/>
    <w:rsid w:val="00781B05"/>
    <w:rsid w:val="00781D50"/>
    <w:rsid w:val="007826D4"/>
    <w:rsid w:val="00783734"/>
    <w:rsid w:val="007A0EE2"/>
    <w:rsid w:val="007A2E46"/>
    <w:rsid w:val="007A600D"/>
    <w:rsid w:val="007C130C"/>
    <w:rsid w:val="007C3991"/>
    <w:rsid w:val="007D3F8A"/>
    <w:rsid w:val="007D4008"/>
    <w:rsid w:val="007D44E7"/>
    <w:rsid w:val="007E092E"/>
    <w:rsid w:val="007F3523"/>
    <w:rsid w:val="007F3AD1"/>
    <w:rsid w:val="007F3F32"/>
    <w:rsid w:val="008139F0"/>
    <w:rsid w:val="00813D4C"/>
    <w:rsid w:val="00816FD9"/>
    <w:rsid w:val="008170DE"/>
    <w:rsid w:val="00817285"/>
    <w:rsid w:val="00820F6F"/>
    <w:rsid w:val="00824443"/>
    <w:rsid w:val="00824726"/>
    <w:rsid w:val="008264AA"/>
    <w:rsid w:val="00826D6F"/>
    <w:rsid w:val="00831DC5"/>
    <w:rsid w:val="00833B20"/>
    <w:rsid w:val="00835549"/>
    <w:rsid w:val="00835B96"/>
    <w:rsid w:val="00837425"/>
    <w:rsid w:val="008379F8"/>
    <w:rsid w:val="00844360"/>
    <w:rsid w:val="0084542A"/>
    <w:rsid w:val="00852942"/>
    <w:rsid w:val="008544A3"/>
    <w:rsid w:val="00856A68"/>
    <w:rsid w:val="00861D24"/>
    <w:rsid w:val="00865A12"/>
    <w:rsid w:val="00866788"/>
    <w:rsid w:val="008670F0"/>
    <w:rsid w:val="008714CA"/>
    <w:rsid w:val="00880E18"/>
    <w:rsid w:val="008818B9"/>
    <w:rsid w:val="00881FBE"/>
    <w:rsid w:val="008973CC"/>
    <w:rsid w:val="008A6100"/>
    <w:rsid w:val="008D0595"/>
    <w:rsid w:val="008D1619"/>
    <w:rsid w:val="008D1BA8"/>
    <w:rsid w:val="008E2868"/>
    <w:rsid w:val="008F11C0"/>
    <w:rsid w:val="008F29A8"/>
    <w:rsid w:val="008F3D05"/>
    <w:rsid w:val="00903EB2"/>
    <w:rsid w:val="00907068"/>
    <w:rsid w:val="00917FF6"/>
    <w:rsid w:val="00922BDE"/>
    <w:rsid w:val="00932A99"/>
    <w:rsid w:val="00937FB4"/>
    <w:rsid w:val="00950E04"/>
    <w:rsid w:val="009530CA"/>
    <w:rsid w:val="00962CFA"/>
    <w:rsid w:val="009725F9"/>
    <w:rsid w:val="00975A73"/>
    <w:rsid w:val="009774A5"/>
    <w:rsid w:val="009816FC"/>
    <w:rsid w:val="009847C4"/>
    <w:rsid w:val="00985DA9"/>
    <w:rsid w:val="009A618F"/>
    <w:rsid w:val="009B3981"/>
    <w:rsid w:val="009C0E49"/>
    <w:rsid w:val="009C10EC"/>
    <w:rsid w:val="009C129E"/>
    <w:rsid w:val="009C3976"/>
    <w:rsid w:val="009D1A1F"/>
    <w:rsid w:val="009D224C"/>
    <w:rsid w:val="009D3905"/>
    <w:rsid w:val="009D70C4"/>
    <w:rsid w:val="009D7D2D"/>
    <w:rsid w:val="009E37A5"/>
    <w:rsid w:val="00A04D8B"/>
    <w:rsid w:val="00A05996"/>
    <w:rsid w:val="00A0761A"/>
    <w:rsid w:val="00A1673A"/>
    <w:rsid w:val="00A16A5C"/>
    <w:rsid w:val="00A20404"/>
    <w:rsid w:val="00A26DC8"/>
    <w:rsid w:val="00A2716A"/>
    <w:rsid w:val="00A37D9E"/>
    <w:rsid w:val="00A43F21"/>
    <w:rsid w:val="00A5166D"/>
    <w:rsid w:val="00A73EFF"/>
    <w:rsid w:val="00A777A1"/>
    <w:rsid w:val="00A8196A"/>
    <w:rsid w:val="00A843FF"/>
    <w:rsid w:val="00A921E8"/>
    <w:rsid w:val="00A93AA7"/>
    <w:rsid w:val="00A961A2"/>
    <w:rsid w:val="00AA3249"/>
    <w:rsid w:val="00AA79CF"/>
    <w:rsid w:val="00AB3942"/>
    <w:rsid w:val="00AB60B2"/>
    <w:rsid w:val="00AD4748"/>
    <w:rsid w:val="00AD4858"/>
    <w:rsid w:val="00AD5375"/>
    <w:rsid w:val="00AD5C49"/>
    <w:rsid w:val="00AE13D7"/>
    <w:rsid w:val="00AE142D"/>
    <w:rsid w:val="00AE4360"/>
    <w:rsid w:val="00AF17FC"/>
    <w:rsid w:val="00AF2611"/>
    <w:rsid w:val="00AF73C3"/>
    <w:rsid w:val="00B12791"/>
    <w:rsid w:val="00B131B8"/>
    <w:rsid w:val="00B13E1F"/>
    <w:rsid w:val="00B14441"/>
    <w:rsid w:val="00B17BFE"/>
    <w:rsid w:val="00B24538"/>
    <w:rsid w:val="00B256B4"/>
    <w:rsid w:val="00B258A9"/>
    <w:rsid w:val="00B35FFA"/>
    <w:rsid w:val="00B3698C"/>
    <w:rsid w:val="00B403AC"/>
    <w:rsid w:val="00B42D95"/>
    <w:rsid w:val="00B4345A"/>
    <w:rsid w:val="00B45D58"/>
    <w:rsid w:val="00B47307"/>
    <w:rsid w:val="00B53014"/>
    <w:rsid w:val="00B648A8"/>
    <w:rsid w:val="00B710B1"/>
    <w:rsid w:val="00B7524E"/>
    <w:rsid w:val="00B81CE1"/>
    <w:rsid w:val="00B861CE"/>
    <w:rsid w:val="00B9041F"/>
    <w:rsid w:val="00B922C7"/>
    <w:rsid w:val="00BA3AF7"/>
    <w:rsid w:val="00BB2D36"/>
    <w:rsid w:val="00BB3958"/>
    <w:rsid w:val="00BC1B35"/>
    <w:rsid w:val="00BC52B8"/>
    <w:rsid w:val="00BC70D8"/>
    <w:rsid w:val="00BD24BC"/>
    <w:rsid w:val="00BD77C4"/>
    <w:rsid w:val="00BD7D84"/>
    <w:rsid w:val="00BE06E1"/>
    <w:rsid w:val="00BF25AB"/>
    <w:rsid w:val="00BF4D9F"/>
    <w:rsid w:val="00BF6CF3"/>
    <w:rsid w:val="00C0039C"/>
    <w:rsid w:val="00C02907"/>
    <w:rsid w:val="00C043B0"/>
    <w:rsid w:val="00C1057A"/>
    <w:rsid w:val="00C13C6E"/>
    <w:rsid w:val="00C16B2E"/>
    <w:rsid w:val="00C2639B"/>
    <w:rsid w:val="00C36578"/>
    <w:rsid w:val="00C376A8"/>
    <w:rsid w:val="00C4036C"/>
    <w:rsid w:val="00C41528"/>
    <w:rsid w:val="00C4780B"/>
    <w:rsid w:val="00C57445"/>
    <w:rsid w:val="00C712E8"/>
    <w:rsid w:val="00C73A02"/>
    <w:rsid w:val="00C9126E"/>
    <w:rsid w:val="00C9221E"/>
    <w:rsid w:val="00C92D11"/>
    <w:rsid w:val="00C96857"/>
    <w:rsid w:val="00CA36C3"/>
    <w:rsid w:val="00CA5658"/>
    <w:rsid w:val="00CB6239"/>
    <w:rsid w:val="00CB6A28"/>
    <w:rsid w:val="00CB7E70"/>
    <w:rsid w:val="00CC4576"/>
    <w:rsid w:val="00CC6B63"/>
    <w:rsid w:val="00CD329D"/>
    <w:rsid w:val="00CD3DE3"/>
    <w:rsid w:val="00CE0118"/>
    <w:rsid w:val="00CE02DE"/>
    <w:rsid w:val="00CE54CE"/>
    <w:rsid w:val="00CF379A"/>
    <w:rsid w:val="00CF42D2"/>
    <w:rsid w:val="00D00A3E"/>
    <w:rsid w:val="00D01C3A"/>
    <w:rsid w:val="00D10CA6"/>
    <w:rsid w:val="00D14E42"/>
    <w:rsid w:val="00D224D4"/>
    <w:rsid w:val="00D23821"/>
    <w:rsid w:val="00D23D8D"/>
    <w:rsid w:val="00D44D7D"/>
    <w:rsid w:val="00D606FE"/>
    <w:rsid w:val="00D8165F"/>
    <w:rsid w:val="00DA1685"/>
    <w:rsid w:val="00DA6F6B"/>
    <w:rsid w:val="00DB2494"/>
    <w:rsid w:val="00DB62E7"/>
    <w:rsid w:val="00DB6AF5"/>
    <w:rsid w:val="00DC1742"/>
    <w:rsid w:val="00DC210E"/>
    <w:rsid w:val="00DC3042"/>
    <w:rsid w:val="00DC5752"/>
    <w:rsid w:val="00DD1200"/>
    <w:rsid w:val="00DD1FC9"/>
    <w:rsid w:val="00DD2031"/>
    <w:rsid w:val="00DD319C"/>
    <w:rsid w:val="00DD6D9F"/>
    <w:rsid w:val="00DE235D"/>
    <w:rsid w:val="00DF324E"/>
    <w:rsid w:val="00DF363A"/>
    <w:rsid w:val="00E41EE0"/>
    <w:rsid w:val="00E439AA"/>
    <w:rsid w:val="00E47184"/>
    <w:rsid w:val="00E4725D"/>
    <w:rsid w:val="00E53EFB"/>
    <w:rsid w:val="00E62001"/>
    <w:rsid w:val="00E621BB"/>
    <w:rsid w:val="00E62FA2"/>
    <w:rsid w:val="00E666F9"/>
    <w:rsid w:val="00E672B3"/>
    <w:rsid w:val="00E80314"/>
    <w:rsid w:val="00E8374F"/>
    <w:rsid w:val="00E90B02"/>
    <w:rsid w:val="00E920A6"/>
    <w:rsid w:val="00E94696"/>
    <w:rsid w:val="00E96A45"/>
    <w:rsid w:val="00EA003B"/>
    <w:rsid w:val="00EA338F"/>
    <w:rsid w:val="00EA36CA"/>
    <w:rsid w:val="00EC0276"/>
    <w:rsid w:val="00EC11B9"/>
    <w:rsid w:val="00EC5D5F"/>
    <w:rsid w:val="00EC6232"/>
    <w:rsid w:val="00ED63A7"/>
    <w:rsid w:val="00ED7F5D"/>
    <w:rsid w:val="00EE012B"/>
    <w:rsid w:val="00EE2371"/>
    <w:rsid w:val="00EE6958"/>
    <w:rsid w:val="00EE6CA2"/>
    <w:rsid w:val="00EF2DAE"/>
    <w:rsid w:val="00EF6183"/>
    <w:rsid w:val="00EF665E"/>
    <w:rsid w:val="00EF6E99"/>
    <w:rsid w:val="00F00FCF"/>
    <w:rsid w:val="00F024D5"/>
    <w:rsid w:val="00F051AF"/>
    <w:rsid w:val="00F05FB1"/>
    <w:rsid w:val="00F11D25"/>
    <w:rsid w:val="00F23128"/>
    <w:rsid w:val="00F243F0"/>
    <w:rsid w:val="00F26013"/>
    <w:rsid w:val="00F33538"/>
    <w:rsid w:val="00F35A14"/>
    <w:rsid w:val="00F3714D"/>
    <w:rsid w:val="00F41140"/>
    <w:rsid w:val="00F413A9"/>
    <w:rsid w:val="00F44CA6"/>
    <w:rsid w:val="00F44CCA"/>
    <w:rsid w:val="00F45D3E"/>
    <w:rsid w:val="00F4775D"/>
    <w:rsid w:val="00F50FD3"/>
    <w:rsid w:val="00F53A4D"/>
    <w:rsid w:val="00F56162"/>
    <w:rsid w:val="00F56438"/>
    <w:rsid w:val="00F62153"/>
    <w:rsid w:val="00F636B1"/>
    <w:rsid w:val="00F64D3A"/>
    <w:rsid w:val="00F64E7B"/>
    <w:rsid w:val="00F70990"/>
    <w:rsid w:val="00F71506"/>
    <w:rsid w:val="00F80FF1"/>
    <w:rsid w:val="00F952E5"/>
    <w:rsid w:val="00FA1246"/>
    <w:rsid w:val="00FA254B"/>
    <w:rsid w:val="00FB0AD3"/>
    <w:rsid w:val="00FB141C"/>
    <w:rsid w:val="00FB1723"/>
    <w:rsid w:val="00FB2D4A"/>
    <w:rsid w:val="00FC189B"/>
    <w:rsid w:val="00FC4306"/>
    <w:rsid w:val="00FD1E77"/>
    <w:rsid w:val="00FD2728"/>
    <w:rsid w:val="00FE04B2"/>
    <w:rsid w:val="00FE262A"/>
    <w:rsid w:val="00FF11ED"/>
    <w:rsid w:val="00FF3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1"/>
    </o:shapelayout>
  </w:shapeDefaults>
  <w:decimalSymbol w:val="."/>
  <w:listSeparator w:val=","/>
  <w14:docId w14:val="28D1E72B"/>
  <w15:chartTrackingRefBased/>
  <w15:docId w15:val="{326E2BEE-E359-4B22-A112-FFEE200D3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AF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3A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3598"/>
    <w:pPr>
      <w:ind w:left="720"/>
      <w:contextualSpacing/>
    </w:pPr>
  </w:style>
  <w:style w:type="character" w:styleId="Hyperlink">
    <w:name w:val="Hyperlink"/>
    <w:basedOn w:val="DefaultParagraphFont"/>
    <w:uiPriority w:val="99"/>
    <w:semiHidden/>
    <w:unhideWhenUsed/>
    <w:rsid w:val="00F53A4D"/>
    <w:rPr>
      <w:color w:val="0000FF"/>
      <w:u w:val="single"/>
    </w:rPr>
  </w:style>
  <w:style w:type="paragraph" w:styleId="Header">
    <w:name w:val="header"/>
    <w:basedOn w:val="Normal"/>
    <w:link w:val="HeaderChar"/>
    <w:uiPriority w:val="99"/>
    <w:unhideWhenUsed/>
    <w:rsid w:val="004B3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3C6"/>
  </w:style>
  <w:style w:type="paragraph" w:styleId="Footer">
    <w:name w:val="footer"/>
    <w:basedOn w:val="Normal"/>
    <w:link w:val="FooterChar"/>
    <w:uiPriority w:val="99"/>
    <w:unhideWhenUsed/>
    <w:rsid w:val="004B3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3C6"/>
  </w:style>
  <w:style w:type="paragraph" w:styleId="Revision">
    <w:name w:val="Revision"/>
    <w:hidden/>
    <w:uiPriority w:val="99"/>
    <w:semiHidden/>
    <w:rsid w:val="00342480"/>
    <w:pPr>
      <w:spacing w:after="0" w:line="240" w:lineRule="auto"/>
    </w:pPr>
  </w:style>
  <w:style w:type="character" w:customStyle="1" w:styleId="Heading1Char">
    <w:name w:val="Heading 1 Char"/>
    <w:basedOn w:val="DefaultParagraphFont"/>
    <w:link w:val="Heading1"/>
    <w:uiPriority w:val="9"/>
    <w:rsid w:val="004A2AF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A2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019156">
      <w:bodyDiv w:val="1"/>
      <w:marLeft w:val="0"/>
      <w:marRight w:val="0"/>
      <w:marTop w:val="0"/>
      <w:marBottom w:val="0"/>
      <w:divBdr>
        <w:top w:val="none" w:sz="0" w:space="0" w:color="auto"/>
        <w:left w:val="none" w:sz="0" w:space="0" w:color="auto"/>
        <w:bottom w:val="none" w:sz="0" w:space="0" w:color="auto"/>
        <w:right w:val="none" w:sz="0" w:space="0" w:color="auto"/>
      </w:divBdr>
    </w:div>
    <w:div w:id="206770263">
      <w:bodyDiv w:val="1"/>
      <w:marLeft w:val="0"/>
      <w:marRight w:val="0"/>
      <w:marTop w:val="0"/>
      <w:marBottom w:val="0"/>
      <w:divBdr>
        <w:top w:val="none" w:sz="0" w:space="0" w:color="auto"/>
        <w:left w:val="none" w:sz="0" w:space="0" w:color="auto"/>
        <w:bottom w:val="none" w:sz="0" w:space="0" w:color="auto"/>
        <w:right w:val="none" w:sz="0" w:space="0" w:color="auto"/>
      </w:divBdr>
    </w:div>
    <w:div w:id="324365029">
      <w:bodyDiv w:val="1"/>
      <w:marLeft w:val="0"/>
      <w:marRight w:val="0"/>
      <w:marTop w:val="0"/>
      <w:marBottom w:val="0"/>
      <w:divBdr>
        <w:top w:val="none" w:sz="0" w:space="0" w:color="auto"/>
        <w:left w:val="none" w:sz="0" w:space="0" w:color="auto"/>
        <w:bottom w:val="none" w:sz="0" w:space="0" w:color="auto"/>
        <w:right w:val="none" w:sz="0" w:space="0" w:color="auto"/>
      </w:divBdr>
    </w:div>
    <w:div w:id="408694343">
      <w:bodyDiv w:val="1"/>
      <w:marLeft w:val="0"/>
      <w:marRight w:val="0"/>
      <w:marTop w:val="0"/>
      <w:marBottom w:val="0"/>
      <w:divBdr>
        <w:top w:val="none" w:sz="0" w:space="0" w:color="auto"/>
        <w:left w:val="none" w:sz="0" w:space="0" w:color="auto"/>
        <w:bottom w:val="none" w:sz="0" w:space="0" w:color="auto"/>
        <w:right w:val="none" w:sz="0" w:space="0" w:color="auto"/>
      </w:divBdr>
    </w:div>
    <w:div w:id="408842817">
      <w:bodyDiv w:val="1"/>
      <w:marLeft w:val="0"/>
      <w:marRight w:val="0"/>
      <w:marTop w:val="0"/>
      <w:marBottom w:val="0"/>
      <w:divBdr>
        <w:top w:val="none" w:sz="0" w:space="0" w:color="auto"/>
        <w:left w:val="none" w:sz="0" w:space="0" w:color="auto"/>
        <w:bottom w:val="none" w:sz="0" w:space="0" w:color="auto"/>
        <w:right w:val="none" w:sz="0" w:space="0" w:color="auto"/>
      </w:divBdr>
    </w:div>
    <w:div w:id="421802314">
      <w:bodyDiv w:val="1"/>
      <w:marLeft w:val="0"/>
      <w:marRight w:val="0"/>
      <w:marTop w:val="0"/>
      <w:marBottom w:val="0"/>
      <w:divBdr>
        <w:top w:val="none" w:sz="0" w:space="0" w:color="auto"/>
        <w:left w:val="none" w:sz="0" w:space="0" w:color="auto"/>
        <w:bottom w:val="none" w:sz="0" w:space="0" w:color="auto"/>
        <w:right w:val="none" w:sz="0" w:space="0" w:color="auto"/>
      </w:divBdr>
    </w:div>
    <w:div w:id="436292705">
      <w:bodyDiv w:val="1"/>
      <w:marLeft w:val="0"/>
      <w:marRight w:val="0"/>
      <w:marTop w:val="0"/>
      <w:marBottom w:val="0"/>
      <w:divBdr>
        <w:top w:val="none" w:sz="0" w:space="0" w:color="auto"/>
        <w:left w:val="none" w:sz="0" w:space="0" w:color="auto"/>
        <w:bottom w:val="none" w:sz="0" w:space="0" w:color="auto"/>
        <w:right w:val="none" w:sz="0" w:space="0" w:color="auto"/>
      </w:divBdr>
    </w:div>
    <w:div w:id="565184475">
      <w:bodyDiv w:val="1"/>
      <w:marLeft w:val="0"/>
      <w:marRight w:val="0"/>
      <w:marTop w:val="0"/>
      <w:marBottom w:val="0"/>
      <w:divBdr>
        <w:top w:val="none" w:sz="0" w:space="0" w:color="auto"/>
        <w:left w:val="none" w:sz="0" w:space="0" w:color="auto"/>
        <w:bottom w:val="none" w:sz="0" w:space="0" w:color="auto"/>
        <w:right w:val="none" w:sz="0" w:space="0" w:color="auto"/>
      </w:divBdr>
    </w:div>
    <w:div w:id="605844723">
      <w:bodyDiv w:val="1"/>
      <w:marLeft w:val="0"/>
      <w:marRight w:val="0"/>
      <w:marTop w:val="0"/>
      <w:marBottom w:val="0"/>
      <w:divBdr>
        <w:top w:val="none" w:sz="0" w:space="0" w:color="auto"/>
        <w:left w:val="none" w:sz="0" w:space="0" w:color="auto"/>
        <w:bottom w:val="none" w:sz="0" w:space="0" w:color="auto"/>
        <w:right w:val="none" w:sz="0" w:space="0" w:color="auto"/>
      </w:divBdr>
    </w:div>
    <w:div w:id="648286573">
      <w:bodyDiv w:val="1"/>
      <w:marLeft w:val="0"/>
      <w:marRight w:val="0"/>
      <w:marTop w:val="0"/>
      <w:marBottom w:val="0"/>
      <w:divBdr>
        <w:top w:val="none" w:sz="0" w:space="0" w:color="auto"/>
        <w:left w:val="none" w:sz="0" w:space="0" w:color="auto"/>
        <w:bottom w:val="none" w:sz="0" w:space="0" w:color="auto"/>
        <w:right w:val="none" w:sz="0" w:space="0" w:color="auto"/>
      </w:divBdr>
    </w:div>
    <w:div w:id="659577070">
      <w:bodyDiv w:val="1"/>
      <w:marLeft w:val="0"/>
      <w:marRight w:val="0"/>
      <w:marTop w:val="0"/>
      <w:marBottom w:val="0"/>
      <w:divBdr>
        <w:top w:val="none" w:sz="0" w:space="0" w:color="auto"/>
        <w:left w:val="none" w:sz="0" w:space="0" w:color="auto"/>
        <w:bottom w:val="none" w:sz="0" w:space="0" w:color="auto"/>
        <w:right w:val="none" w:sz="0" w:space="0" w:color="auto"/>
      </w:divBdr>
    </w:div>
    <w:div w:id="703020943">
      <w:bodyDiv w:val="1"/>
      <w:marLeft w:val="0"/>
      <w:marRight w:val="0"/>
      <w:marTop w:val="0"/>
      <w:marBottom w:val="0"/>
      <w:divBdr>
        <w:top w:val="none" w:sz="0" w:space="0" w:color="auto"/>
        <w:left w:val="none" w:sz="0" w:space="0" w:color="auto"/>
        <w:bottom w:val="none" w:sz="0" w:space="0" w:color="auto"/>
        <w:right w:val="none" w:sz="0" w:space="0" w:color="auto"/>
      </w:divBdr>
    </w:div>
    <w:div w:id="736166835">
      <w:bodyDiv w:val="1"/>
      <w:marLeft w:val="0"/>
      <w:marRight w:val="0"/>
      <w:marTop w:val="0"/>
      <w:marBottom w:val="0"/>
      <w:divBdr>
        <w:top w:val="none" w:sz="0" w:space="0" w:color="auto"/>
        <w:left w:val="none" w:sz="0" w:space="0" w:color="auto"/>
        <w:bottom w:val="none" w:sz="0" w:space="0" w:color="auto"/>
        <w:right w:val="none" w:sz="0" w:space="0" w:color="auto"/>
      </w:divBdr>
    </w:div>
    <w:div w:id="1066029177">
      <w:bodyDiv w:val="1"/>
      <w:marLeft w:val="0"/>
      <w:marRight w:val="0"/>
      <w:marTop w:val="0"/>
      <w:marBottom w:val="0"/>
      <w:divBdr>
        <w:top w:val="none" w:sz="0" w:space="0" w:color="auto"/>
        <w:left w:val="none" w:sz="0" w:space="0" w:color="auto"/>
        <w:bottom w:val="none" w:sz="0" w:space="0" w:color="auto"/>
        <w:right w:val="none" w:sz="0" w:space="0" w:color="auto"/>
      </w:divBdr>
    </w:div>
    <w:div w:id="1238636077">
      <w:bodyDiv w:val="1"/>
      <w:marLeft w:val="0"/>
      <w:marRight w:val="0"/>
      <w:marTop w:val="0"/>
      <w:marBottom w:val="0"/>
      <w:divBdr>
        <w:top w:val="none" w:sz="0" w:space="0" w:color="auto"/>
        <w:left w:val="none" w:sz="0" w:space="0" w:color="auto"/>
        <w:bottom w:val="none" w:sz="0" w:space="0" w:color="auto"/>
        <w:right w:val="none" w:sz="0" w:space="0" w:color="auto"/>
      </w:divBdr>
    </w:div>
    <w:div w:id="1346054581">
      <w:bodyDiv w:val="1"/>
      <w:marLeft w:val="0"/>
      <w:marRight w:val="0"/>
      <w:marTop w:val="0"/>
      <w:marBottom w:val="0"/>
      <w:divBdr>
        <w:top w:val="none" w:sz="0" w:space="0" w:color="auto"/>
        <w:left w:val="none" w:sz="0" w:space="0" w:color="auto"/>
        <w:bottom w:val="none" w:sz="0" w:space="0" w:color="auto"/>
        <w:right w:val="none" w:sz="0" w:space="0" w:color="auto"/>
      </w:divBdr>
    </w:div>
    <w:div w:id="1449274819">
      <w:bodyDiv w:val="1"/>
      <w:marLeft w:val="0"/>
      <w:marRight w:val="0"/>
      <w:marTop w:val="0"/>
      <w:marBottom w:val="0"/>
      <w:divBdr>
        <w:top w:val="none" w:sz="0" w:space="0" w:color="auto"/>
        <w:left w:val="none" w:sz="0" w:space="0" w:color="auto"/>
        <w:bottom w:val="none" w:sz="0" w:space="0" w:color="auto"/>
        <w:right w:val="none" w:sz="0" w:space="0" w:color="auto"/>
      </w:divBdr>
    </w:div>
    <w:div w:id="1460761586">
      <w:bodyDiv w:val="1"/>
      <w:marLeft w:val="0"/>
      <w:marRight w:val="0"/>
      <w:marTop w:val="0"/>
      <w:marBottom w:val="0"/>
      <w:divBdr>
        <w:top w:val="none" w:sz="0" w:space="0" w:color="auto"/>
        <w:left w:val="none" w:sz="0" w:space="0" w:color="auto"/>
        <w:bottom w:val="none" w:sz="0" w:space="0" w:color="auto"/>
        <w:right w:val="none" w:sz="0" w:space="0" w:color="auto"/>
      </w:divBdr>
    </w:div>
    <w:div w:id="1589536739">
      <w:bodyDiv w:val="1"/>
      <w:marLeft w:val="0"/>
      <w:marRight w:val="0"/>
      <w:marTop w:val="0"/>
      <w:marBottom w:val="0"/>
      <w:divBdr>
        <w:top w:val="none" w:sz="0" w:space="0" w:color="auto"/>
        <w:left w:val="none" w:sz="0" w:space="0" w:color="auto"/>
        <w:bottom w:val="none" w:sz="0" w:space="0" w:color="auto"/>
        <w:right w:val="none" w:sz="0" w:space="0" w:color="auto"/>
      </w:divBdr>
    </w:div>
    <w:div w:id="1597327523">
      <w:bodyDiv w:val="1"/>
      <w:marLeft w:val="0"/>
      <w:marRight w:val="0"/>
      <w:marTop w:val="0"/>
      <w:marBottom w:val="0"/>
      <w:divBdr>
        <w:top w:val="none" w:sz="0" w:space="0" w:color="auto"/>
        <w:left w:val="none" w:sz="0" w:space="0" w:color="auto"/>
        <w:bottom w:val="none" w:sz="0" w:space="0" w:color="auto"/>
        <w:right w:val="none" w:sz="0" w:space="0" w:color="auto"/>
      </w:divBdr>
    </w:div>
    <w:div w:id="1623993794">
      <w:bodyDiv w:val="1"/>
      <w:marLeft w:val="0"/>
      <w:marRight w:val="0"/>
      <w:marTop w:val="0"/>
      <w:marBottom w:val="0"/>
      <w:divBdr>
        <w:top w:val="none" w:sz="0" w:space="0" w:color="auto"/>
        <w:left w:val="none" w:sz="0" w:space="0" w:color="auto"/>
        <w:bottom w:val="none" w:sz="0" w:space="0" w:color="auto"/>
        <w:right w:val="none" w:sz="0" w:space="0" w:color="auto"/>
      </w:divBdr>
    </w:div>
    <w:div w:id="1626276693">
      <w:bodyDiv w:val="1"/>
      <w:marLeft w:val="0"/>
      <w:marRight w:val="0"/>
      <w:marTop w:val="0"/>
      <w:marBottom w:val="0"/>
      <w:divBdr>
        <w:top w:val="none" w:sz="0" w:space="0" w:color="auto"/>
        <w:left w:val="none" w:sz="0" w:space="0" w:color="auto"/>
        <w:bottom w:val="none" w:sz="0" w:space="0" w:color="auto"/>
        <w:right w:val="none" w:sz="0" w:space="0" w:color="auto"/>
      </w:divBdr>
    </w:div>
    <w:div w:id="1637682345">
      <w:bodyDiv w:val="1"/>
      <w:marLeft w:val="0"/>
      <w:marRight w:val="0"/>
      <w:marTop w:val="0"/>
      <w:marBottom w:val="0"/>
      <w:divBdr>
        <w:top w:val="none" w:sz="0" w:space="0" w:color="auto"/>
        <w:left w:val="none" w:sz="0" w:space="0" w:color="auto"/>
        <w:bottom w:val="none" w:sz="0" w:space="0" w:color="auto"/>
        <w:right w:val="none" w:sz="0" w:space="0" w:color="auto"/>
      </w:divBdr>
    </w:div>
    <w:div w:id="1748258766">
      <w:bodyDiv w:val="1"/>
      <w:marLeft w:val="0"/>
      <w:marRight w:val="0"/>
      <w:marTop w:val="0"/>
      <w:marBottom w:val="0"/>
      <w:divBdr>
        <w:top w:val="none" w:sz="0" w:space="0" w:color="auto"/>
        <w:left w:val="none" w:sz="0" w:space="0" w:color="auto"/>
        <w:bottom w:val="none" w:sz="0" w:space="0" w:color="auto"/>
        <w:right w:val="none" w:sz="0" w:space="0" w:color="auto"/>
      </w:divBdr>
    </w:div>
    <w:div w:id="1822040962">
      <w:bodyDiv w:val="1"/>
      <w:marLeft w:val="0"/>
      <w:marRight w:val="0"/>
      <w:marTop w:val="0"/>
      <w:marBottom w:val="0"/>
      <w:divBdr>
        <w:top w:val="none" w:sz="0" w:space="0" w:color="auto"/>
        <w:left w:val="none" w:sz="0" w:space="0" w:color="auto"/>
        <w:bottom w:val="none" w:sz="0" w:space="0" w:color="auto"/>
        <w:right w:val="none" w:sz="0" w:space="0" w:color="auto"/>
      </w:divBdr>
    </w:div>
    <w:div w:id="1953509139">
      <w:bodyDiv w:val="1"/>
      <w:marLeft w:val="0"/>
      <w:marRight w:val="0"/>
      <w:marTop w:val="0"/>
      <w:marBottom w:val="0"/>
      <w:divBdr>
        <w:top w:val="none" w:sz="0" w:space="0" w:color="auto"/>
        <w:left w:val="none" w:sz="0" w:space="0" w:color="auto"/>
        <w:bottom w:val="none" w:sz="0" w:space="0" w:color="auto"/>
        <w:right w:val="none" w:sz="0" w:space="0" w:color="auto"/>
      </w:divBdr>
    </w:div>
    <w:div w:id="1990400883">
      <w:bodyDiv w:val="1"/>
      <w:marLeft w:val="0"/>
      <w:marRight w:val="0"/>
      <w:marTop w:val="0"/>
      <w:marBottom w:val="0"/>
      <w:divBdr>
        <w:top w:val="none" w:sz="0" w:space="0" w:color="auto"/>
        <w:left w:val="none" w:sz="0" w:space="0" w:color="auto"/>
        <w:bottom w:val="none" w:sz="0" w:space="0" w:color="auto"/>
        <w:right w:val="none" w:sz="0" w:space="0" w:color="auto"/>
      </w:divBdr>
    </w:div>
    <w:div w:id="2063867652">
      <w:bodyDiv w:val="1"/>
      <w:marLeft w:val="0"/>
      <w:marRight w:val="0"/>
      <w:marTop w:val="0"/>
      <w:marBottom w:val="0"/>
      <w:divBdr>
        <w:top w:val="none" w:sz="0" w:space="0" w:color="auto"/>
        <w:left w:val="none" w:sz="0" w:space="0" w:color="auto"/>
        <w:bottom w:val="none" w:sz="0" w:space="0" w:color="auto"/>
        <w:right w:val="none" w:sz="0" w:space="0" w:color="auto"/>
      </w:divBdr>
    </w:div>
    <w:div w:id="2088725257">
      <w:bodyDiv w:val="1"/>
      <w:marLeft w:val="0"/>
      <w:marRight w:val="0"/>
      <w:marTop w:val="0"/>
      <w:marBottom w:val="0"/>
      <w:divBdr>
        <w:top w:val="none" w:sz="0" w:space="0" w:color="auto"/>
        <w:left w:val="none" w:sz="0" w:space="0" w:color="auto"/>
        <w:bottom w:val="none" w:sz="0" w:space="0" w:color="auto"/>
        <w:right w:val="none" w:sz="0" w:space="0" w:color="auto"/>
      </w:divBdr>
    </w:div>
    <w:div w:id="2097094952">
      <w:bodyDiv w:val="1"/>
      <w:marLeft w:val="0"/>
      <w:marRight w:val="0"/>
      <w:marTop w:val="0"/>
      <w:marBottom w:val="0"/>
      <w:divBdr>
        <w:top w:val="none" w:sz="0" w:space="0" w:color="auto"/>
        <w:left w:val="none" w:sz="0" w:space="0" w:color="auto"/>
        <w:bottom w:val="none" w:sz="0" w:space="0" w:color="auto"/>
        <w:right w:val="none" w:sz="0" w:space="0" w:color="auto"/>
      </w:divBdr>
    </w:div>
    <w:div w:id="2136484283">
      <w:bodyDiv w:val="1"/>
      <w:marLeft w:val="0"/>
      <w:marRight w:val="0"/>
      <w:marTop w:val="0"/>
      <w:marBottom w:val="0"/>
      <w:divBdr>
        <w:top w:val="none" w:sz="0" w:space="0" w:color="auto"/>
        <w:left w:val="none" w:sz="0" w:space="0" w:color="auto"/>
        <w:bottom w:val="none" w:sz="0" w:space="0" w:color="auto"/>
        <w:right w:val="none" w:sz="0" w:space="0" w:color="auto"/>
      </w:divBdr>
    </w:div>
    <w:div w:id="2141217034">
      <w:bodyDiv w:val="1"/>
      <w:marLeft w:val="0"/>
      <w:marRight w:val="0"/>
      <w:marTop w:val="0"/>
      <w:marBottom w:val="0"/>
      <w:divBdr>
        <w:top w:val="none" w:sz="0" w:space="0" w:color="auto"/>
        <w:left w:val="none" w:sz="0" w:space="0" w:color="auto"/>
        <w:bottom w:val="none" w:sz="0" w:space="0" w:color="auto"/>
        <w:right w:val="none" w:sz="0" w:space="0" w:color="auto"/>
      </w:divBdr>
    </w:div>
    <w:div w:id="2147353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deb3204837abf60c5404af6245aeb7d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d9ef2cfbe88f8d57d68f75c9c678756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DrB23</b:Tag>
    <b:SourceType>InternetSite</b:SourceType>
    <b:Guid>{FE44F12F-9B65-40E6-B8B0-716C94F1E937}</b:Guid>
    <b:Title>Technological Change and Innovation (BMSP5001)</b:Title>
    <b:InternetSiteTitle>moodle.uwtsd</b:InternetSiteTitle>
    <b:URL>https://moodle.uwtsd.ac.uk/course/view.php?id=5768</b:URL>
    <b:Author>
      <b:Author>
        <b:NameList>
          <b:Person>
            <b:Last>Dr. Bell</b:Last>
            <b:First>Alex</b:First>
          </b:Person>
        </b:NameList>
      </b:Author>
    </b:Author>
    <b:YearAccessed>2023</b:YearAccessed>
    <b:MonthAccessed>01</b:MonthAccessed>
    <b:DayAccessed>08</b:DayAccessed>
    <b:RefOrder>1</b:RefOrder>
  </b:Source>
  <b:Source>
    <b:Tag>Bre22</b:Tag>
    <b:SourceType>InternetSite</b:SourceType>
    <b:Guid>{971C73E1-82D9-44EC-8BDF-999EF1C0211D}</b:Guid>
    <b:Title>Energy price cap: Typical energy bill set to rise by £800 a year in October</b:Title>
    <b:InternetSiteTitle>BBC News</b:InternetSiteTitle>
    <b:Year>2022</b:Year>
    <b:Month>05</b:Month>
    <b:Day>24</b:Day>
    <b:URL>https://www.bbc.co.uk/news/business-61562657</b:URL>
    <b:Author>
      <b:Author>
        <b:NameList>
          <b:Person>
            <b:Last>Brearley</b:Last>
            <b:First>Jonathan</b:First>
          </b:Person>
        </b:NameList>
      </b:Author>
    </b:Author>
    <b:RefOrder>2</b:RefOrder>
  </b:Source>
  <b:Source>
    <b:Tag>Sol23</b:Tag>
    <b:SourceType>InternetSite</b:SourceType>
    <b:Guid>{BC472489-A67E-4913-9A8C-873BEDE7F58E}</b:Guid>
    <b:Author>
      <b:Author>
        <b:Corporate>SolarPrices.co.uk</b:Corporate>
      </b:Author>
    </b:Author>
    <b:Title>Solar Prices</b:Title>
    <b:InternetSiteTitle>Solar Prices</b:InternetSiteTitle>
    <b:URL>https://www.solarprices.co.uk/thank-you</b:URL>
    <b:YearAccessed>2023</b:YearAccessed>
    <b:MonthAccessed>01</b:MonthAccessed>
    <b:DayAccessed>08</b:DayAccessed>
    <b:RefOrder>3</b:RefOrder>
  </b:Source>
  <b:Source>
    <b:Tag>Dir23</b:Tag>
    <b:SourceType>InternetSite</b:SourceType>
    <b:Guid>{839BCF37-62BC-4468-8F64-337D04258A26}</b:Guid>
    <b:Author>
      <b:Author>
        <b:Corporate>Direct Power</b:Corporate>
      </b:Author>
    </b:Author>
    <b:Title>Energy contract duration</b:Title>
    <b:InternetSiteTitle>Direct Power</b:InternetSiteTitle>
    <b:URL>https://directpower.co.uk/energy-contract-duration/</b:URL>
    <b:YearAccessed>2023</b:YearAccessed>
    <b:MonthAccessed>01</b:MonthAccessed>
    <b:DayAccessed>08</b:DayAccessed>
    <b:RefOrder>4</b:RefOrder>
  </b:Source>
  <b:Source>
    <b:Tag>Nat23</b:Tag>
    <b:SourceType>InternetSite</b:SourceType>
    <b:Guid>{B16E0F93-D577-48C9-BDD8-6A7F79136374}</b:Guid>
    <b:Author>
      <b:Author>
        <b:Corporate>National Grid</b:Corporate>
      </b:Author>
    </b:Author>
    <b:Title>What is green energy</b:Title>
    <b:InternetSiteTitle>National Grid</b:InternetSiteTitle>
    <b:URL>https://www.nationalgrid.com/stories/energy-explained/what-is-green-energy</b:URL>
    <b:YearAccessed>2023</b:YearAccessed>
    <b:MonthAccessed>01</b:MonthAccessed>
    <b:DayAccessed>08</b:DayAccessed>
    <b:RefOrder>5</b:RefOrder>
  </b:Source>
  <b:Source>
    <b:Tag>The23</b:Tag>
    <b:SourceType>InternetSite</b:SourceType>
    <b:Guid>{CDEB75BB-32E8-484D-9EF1-077CE7FADBDA}</b:Guid>
    <b:Author>
      <b:Author>
        <b:Corporate>The National Grid</b:Corporate>
      </b:Author>
    </b:Author>
    <b:Title>The history of energy in the UK</b:Title>
    <b:InternetSiteTitle>NationalGrid</b:InternetSiteTitle>
    <b:URL>https://www.nationalgrid.com/stories/energy-explained/history-of-energy-UK</b:URL>
    <b:YearAccessed>2023</b:YearAccessed>
    <b:MonthAccessed>01</b:MonthAccessed>
    <b:DayAccessed>08</b:DayAccessed>
    <b:RefOrder>6</b:RefOrder>
  </b:Source>
  <b:Source>
    <b:Tag>Pow23</b:Tag>
    <b:SourceType>InternetSite</b:SourceType>
    <b:Guid>{6904310B-C1C6-41CC-BFF0-99B8E4E89E61}</b:Guid>
    <b:Author>
      <b:Author>
        <b:Corporate>Power Compare</b:Corporate>
      </b:Author>
    </b:Author>
    <b:Title>National Grid</b:Title>
    <b:InternetSiteTitle>Power compare</b:InternetSiteTitle>
    <b:URL>https://powercompare.co.uk/national-grid/</b:URL>
    <b:YearAccessed>2023</b:YearAccessed>
    <b:MonthAccessed>01</b:MonthAccessed>
    <b:DayAccessed>08</b:DayAccessed>
    <b:RefOrder>7</b:RefOrder>
  </b:Source>
  <b:Source>
    <b:Tag>Ene22</b:Tag>
    <b:SourceType>InternetSite</b:SourceType>
    <b:Guid>{F3373446-9A0D-4B8E-B373-70FC53C0AA8D}</b:Guid>
    <b:Author>
      <b:Author>
        <b:Corporate>Energy Guide UK</b:Corporate>
      </b:Author>
    </b:Author>
    <b:Title>Where Does The UK Get Its Gas From? Latest Statistics</b:Title>
    <b:InternetSiteTitle>Energy Guide</b:InternetSiteTitle>
    <b:Year>2022</b:Year>
    <b:Month>10</b:Month>
    <b:Day>05</b:Day>
    <b:URL>https://energyguide.org.uk/where-does-the-uk-get-its-gas-from/</b:URL>
    <b:RefOrder>8</b:RefOrder>
  </b:Source>
  <b:Source>
    <b:Tag>How23</b:Tag>
    <b:SourceType>InternetSite</b:SourceType>
    <b:Guid>{38B088A1-B16E-45C8-87F7-C64A6FE258A5}</b:Guid>
    <b:Title>Solar Panel Statistics 2023: Everything You Need To Know</b:Title>
    <b:InternetSiteTitle>The Eco Experts</b:InternetSiteTitle>
    <b:Year>2023</b:Year>
    <b:Month>01</b:Month>
    <b:Day>05</b:Day>
    <b:URL>https://www.theecoexperts.co.uk/solar-panels/solar-statistics</b:URL>
    <b:Author>
      <b:Author>
        <b:NameList>
          <b:Person>
            <b:Last>Howell</b:Last>
            <b:First>Beth</b:First>
          </b:Person>
        </b:NameList>
      </b:Author>
    </b:Author>
    <b:RefOrder>10</b:RefOrder>
  </b:Source>
  <b:Source>
    <b:Tag>San22</b:Tag>
    <b:SourceType>InternetSite</b:SourceType>
    <b:Guid>{F5E6BF74-2F2D-4511-8DDA-88160C7C7D31}</b:Guid>
    <b:Title>The 6 Best Home Battery Storage Systems of 2023</b:Title>
    <b:InternetSiteTitle>Treehugger</b:InternetSiteTitle>
    <b:Year>2022</b:Year>
    <b:Month>10</b:Month>
    <b:Day>19</b:Day>
    <b:URL>https://www.treehugger.com/best-home-battery-storage-systems-5192244</b:URL>
    <b:Author>
      <b:Author>
        <b:NameList>
          <b:Person>
            <b:Last>SanSone</b:Last>
            <b:First>Arricca</b:First>
          </b:Person>
        </b:NameList>
      </b:Author>
    </b:Author>
    <b:RefOrder>12</b:RefOrder>
  </b:Source>
  <b:Source>
    <b:Tag>Kur21</b:Tag>
    <b:SourceType>InternetSite</b:SourceType>
    <b:Guid>{30E784A3-6F05-4EE2-A749-31AC01A0F599}</b:Guid>
    <b:Title>Community batteries: what are they, and how could they help Australian energy consumers?</b:Title>
    <b:InternetSiteTitle>The Guardian</b:InternetSiteTitle>
    <b:Year>2021</b:Year>
    <b:Month>04</b:Month>
    <b:Day>04</b:Day>
    <b:URL>https://www.theguardian.com/environment/2021/apr/05/community-batteries-what-are-they-and-how-could-they-help-australian-energy-consumers</b:URL>
    <b:Author>
      <b:Author>
        <b:NameList>
          <b:Person>
            <b:Last>Kurmelovs</b:Last>
            <b:First>Royce</b:First>
          </b:Person>
        </b:NameList>
      </b:Author>
    </b:Author>
    <b:RefOrder>13</b:RefOrder>
  </b:Source>
  <b:Source>
    <b:Tag>nef23</b:Tag>
    <b:SourceType>InternetSite</b:SourceType>
    <b:Guid>{472CA22A-3B64-42DE-BBB2-13469412BE18}</b:Guid>
    <b:Title>The energy self-sufficient village</b:Title>
    <b:InternetSiteTitle>nef-feldheim</b:InternetSiteTitle>
    <b:URL>https://nef-feldheim.info/the-energy-self-sufficient-village/?lang=en</b:URL>
    <b:Author>
      <b:Author>
        <b:Corporate>nef-feldheim</b:Corporate>
      </b:Author>
    </b:Author>
    <b:YearAccessed>2023</b:YearAccessed>
    <b:MonthAccessed>01</b:MonthAccessed>
    <b:DayAccessed>09</b:DayAccessed>
    <b:RefOrder>11</b:RefOrder>
  </b:Source>
  <b:Source>
    <b:Tag>Amb21</b:Tag>
    <b:SourceType>InternetSite</b:SourceType>
    <b:Guid>{53261A11-AF5E-45C9-94DF-2AA6EA20F5E2}</b:Guid>
    <b:Title>National Grid to lose Great Britain electricity role to independent operator</b:Title>
    <b:InternetSiteTitle>The Guardian</b:InternetSiteTitle>
    <b:Year>2021</b:Year>
    <b:Month>July</b:Month>
    <b:Day>20</b:Day>
    <b:URL>https://www.theguardian.com/business/2021/jul/20/national-grid-to-lose-great-britain-electricity-role-to-independent-operator</b:URL>
    <b:Author>
      <b:Author>
        <b:NameList>
          <b:Person>
            <b:Last>Ambrose</b:Last>
            <b:First>Jillian</b:First>
          </b:Person>
        </b:NameList>
      </b:Author>
    </b:Author>
    <b:RefOrder>9</b:RefOrder>
  </b:Source>
  <b:Source>
    <b:Tag>mde21</b:Tag>
    <b:SourceType>InternetSite</b:SourceType>
    <b:Guid>{CDD5D558-6A4E-4AF8-BCA6-D09FB5C91A65}</b:Guid>
    <b:Title>The French repair index: challenges and opportunities</b:Title>
    <b:InternetSiteTitle>repair.eu</b:InternetSiteTitle>
    <b:Year>2021</b:Year>
    <b:Month>02</b:Month>
    <b:Day>03</b:Day>
    <b:URL>https://repair.eu/news/the-french-repair-index-challenges-and-opportunities/</b:URL>
    <b:Author>
      <b:Author>
        <b:Corporate>mdepypere</b:Corporate>
      </b:Author>
    </b:Author>
    <b:RefOrder>14</b:RefOrder>
  </b:Source>
  <b:Source>
    <b:Tag>Dub23</b:Tag>
    <b:SourceType>InternetSite</b:SourceType>
    <b:Guid>{6809DA5E-B543-49F3-9173-854B5B97104E}</b:Guid>
    <b:Title>Renewable Resources: The Impact of Green Energy on the Economy</b:Title>
    <b:InternetSiteTitle>Business.com</b:InternetSiteTitle>
    <b:Year>2023</b:Year>
    <b:Month>01</b:Month>
    <b:Day>04</b:Day>
    <b:URL>https://www.business.com/articles/the-impact-of-green-energy-on-the-economy/</b:URL>
    <b:Author>
      <b:Author>
        <b:NameList>
          <b:Person>
            <b:Last>Dublino</b:Last>
            <b:First>Jennifer</b:First>
          </b:Person>
        </b:NameList>
      </b:Author>
    </b:Author>
    <b:RefOrder>16</b:RefOrder>
  </b:Source>
  <b:Source>
    <b:Tag>Pet17</b:Tag>
    <b:SourceType>InternetSite</b:SourceType>
    <b:Guid>{D3A2CC1D-3995-4B1D-A679-31A5CD1BD39D}</b:Guid>
    <b:Title>Consumer choice</b:Title>
    <b:InternetSiteTitle>Economics Help</b:InternetSiteTitle>
    <b:Year>2017</b:Year>
    <b:Month>11</b:Month>
    <b:Day>28</b:Day>
    <b:URL>https://www.economicshelp.org/university/consumer-choice/</b:URL>
    <b:Author>
      <b:Author>
        <b:NameList>
          <b:Person>
            <b:Last>Pettinger</b:Last>
            <b:First>Tejvan</b:First>
          </b:Person>
        </b:NameList>
      </b:Author>
    </b:Author>
    <b:RefOrder>17</b:RefOrder>
  </b:Source>
  <b:Source>
    <b:Tag>Nor20</b:Tag>
    <b:SourceType>InternetSite</b:SourceType>
    <b:Guid>{C7C82B51-3FD3-49CB-9EC4-E90D5820D7D7}</b:Guid>
    <b:Title>The Change of Consumer Habits</b:Title>
    <b:InternetSiteTitle>Market Business News</b:InternetSiteTitle>
    <b:Year>2020</b:Year>
    <b:Month>03</b:Month>
    <b:Day>26</b:Day>
    <b:URL>https://marketbusinessnews.com/change-consumer-habits/230876/</b:URL>
    <b:Author>
      <b:Author>
        <b:NameList>
          <b:Person>
            <b:Last>Nordqvist</b:Last>
            <b:First>Christian</b:First>
          </b:Person>
        </b:NameList>
      </b:Author>
    </b:Author>
    <b:RefOrder>18</b:RefOrder>
  </b:Source>
  <b:Source>
    <b:Tag>Bru87</b:Tag>
    <b:SourceType>Book</b:SourceType>
    <b:Guid>{FAD26C2C-8FE7-4412-85CC-8A81ABFBBB26}</b:Guid>
    <b:Title>Our common future</b:Title>
    <b:Year>1987</b:Year>
    <b:Author>
      <b:Author>
        <b:Corporate>World Commission on Environment and Development [WCED]</b:Corporate>
      </b:Author>
    </b:Author>
    <b:Publisher>Oxford University Press</b:Publisher>
    <b:City>Oxford</b:City>
    <b:Pages>43</b:Pages>
    <b:RefOrder>20</b:RefOrder>
  </b:Source>
  <b:Source>
    <b:Tag>Ter23</b:Tag>
    <b:SourceType>InternetSite</b:SourceType>
    <b:Guid>{962030DD-6C73-47C0-B9A9-B603CA9AB60C}</b:Guid>
    <b:Title>Circular economy in the household appliances sector explained by François Terrasse</b:Title>
    <b:InternetSiteTitle>Agora Group</b:InternetSiteTitle>
    <b:URL>https://www.agoragroup.io/en/repair/circular-economy-in-the-household-appliances-sector-explained-by-francois-terrasse/</b:URL>
    <b:Author>
      <b:Author>
        <b:NameList>
          <b:Person>
            <b:Last>Terrasse</b:Last>
            <b:First>Francois</b:First>
          </b:Person>
        </b:NameList>
      </b:Author>
    </b:Author>
    <b:YearAccessed>2023</b:YearAccessed>
    <b:MonthAccessed>01</b:MonthAccessed>
    <b:DayAccessed>09</b:DayAccessed>
    <b:RefOrder>21</b:RefOrder>
  </b:Source>
  <b:Source>
    <b:Tag>EON20</b:Tag>
    <b:SourceType>InternetSite</b:SourceType>
    <b:Guid>{D0BD3894-8BD7-425D-94D3-A8A090715082}</b:Guid>
    <b:Author>
      <b:Author>
        <b:Corporate>EON</b:Corporate>
      </b:Author>
    </b:Author>
    <b:Title>Sustainable shift: consumers demand greener products in wake of pandemic</b:Title>
    <b:InternetSiteTitle>EON Energy</b:InternetSiteTitle>
    <b:Year>2020</b:Year>
    <b:Month>10</b:Month>
    <b:Day>28</b:Day>
    <b:URL>https://www.eonenergy.com/About-eon/media-centre/sustainable-consumers-demand-greener-products-pandemic/</b:URL>
    <b:RefOrder>19</b:RefOrder>
  </b:Source>
  <b:Source>
    <b:Tag>McL92</b:Tag>
    <b:SourceType>Book</b:SourceType>
    <b:Guid>{D165859C-E8B5-44A8-971B-95F3E2480275}</b:Guid>
    <b:Title>Laws of Media: The New Science</b:Title>
    <b:Year>1992</b:Year>
    <b:Publisher>University of Toronto press</b:Publisher>
    <b:Author>
      <b:Author>
        <b:NameList>
          <b:Person>
            <b:Last>McLuhan</b:Last>
            <b:First>Marshall</b:First>
          </b:Person>
          <b:Person>
            <b:Last>McLuhan</b:Last>
            <b:First>Eric</b:First>
          </b:Person>
        </b:NameList>
      </b:Author>
    </b:Author>
    <b:RefOrder>24</b:RefOrder>
  </b:Source>
  <b:Source>
    <b:Tag>Per02</b:Tag>
    <b:SourceType>Book</b:SourceType>
    <b:Guid>{F21CB347-1A4A-4172-814A-B7293C514BB3}</b:Guid>
    <b:Title>Technological Revolutions and Financial Capital</b:Title>
    <b:Year>2002</b:Year>
    <b:Author>
      <b:Author>
        <b:NameList>
          <b:Person>
            <b:Last>Perez</b:Last>
            <b:First>Carlota</b:First>
          </b:Person>
        </b:NameList>
      </b:Author>
    </b:Author>
    <b:Publisher>Edward Elgar Pub</b:Publisher>
    <b:DOI>9781843763314</b:DOI>
    <b:RefOrder>22</b:RefOrder>
  </b:Source>
  <b:Source>
    <b:Tag>Zam20</b:Tag>
    <b:SourceType>InternetSite</b:SourceType>
    <b:Guid>{A0341F41-7375-406B-B063-26566F5A2503}</b:Guid>
    <b:Title>Technology Innovations in Kondratiev Waves</b:Title>
    <b:InternetSiteTitle>The-Waves</b:InternetSiteTitle>
    <b:Year>2020</b:Year>
    <b:Month>10</b:Month>
    <b:Day>04</b:Day>
    <b:URL>https://www.the-waves.org/2020/10/04/technology-innovations-in-kondratiev-waves/</b:URL>
    <b:Author>
      <b:Author>
        <b:NameList>
          <b:Person>
            <b:Last>Zaman</b:Last>
            <b:First>Rokon</b:First>
          </b:Person>
        </b:NameList>
      </b:Author>
    </b:Author>
    <b:RefOrder>23</b:RefOrder>
  </b:Source>
  <b:Source>
    <b:Tag>Isa22</b:Tag>
    <b:SourceType>InternetSite</b:SourceType>
    <b:Guid>{BD5B7E88-6ECF-438E-909C-BF7D4355B75B}</b:Guid>
    <b:Title>PREDICTIONS 2022: Shifts in consumer behaviour</b:Title>
    <b:InternetSiteTitle>Internetretailing</b:InternetSiteTitle>
    <b:Year>2022</b:Year>
    <b:Month>01</b:Month>
    <b:Day>07</b:Day>
    <b:URL>https://internetretailing.net/customer/predictions-2022-shifts-in-consumer-behaviour-24168/</b:URL>
    <b:Author>
      <b:Author>
        <b:NameList>
          <b:Person>
            <b:Last>Isaac</b:Last>
            <b:First>Scarlette</b:First>
          </b:Person>
        </b:NameList>
      </b:Author>
    </b:Author>
    <b:RefOrder>25</b:RefOrder>
  </b:Source>
  <b:Source>
    <b:Tag>Min23</b:Tag>
    <b:SourceType>InternetSite</b:SourceType>
    <b:Guid>{07D82AF4-9D76-4E8F-9389-416C0D19450A}</b:Guid>
    <b:Author>
      <b:Author>
        <b:Corporate>Mind Tools Content Team</b:Corporate>
      </b:Author>
    </b:Author>
    <b:Title>SWOT Analysis</b:Title>
    <b:InternetSiteTitle>Mindtools</b:InternetSiteTitle>
    <b:URL>https://www.mindtools.com/amtbj63/swot-analysis</b:URL>
    <b:YearAccessed>2023</b:YearAccessed>
    <b:MonthAccessed>01</b:MonthAccessed>
    <b:DayAccessed>13</b:DayAccessed>
    <b:RefOrder>15</b:RefOrder>
  </b:Source>
</b:Sources>
</file>

<file path=customXml/itemProps1.xml><?xml version="1.0" encoding="utf-8"?>
<ds:datastoreItem xmlns:ds="http://schemas.openxmlformats.org/officeDocument/2006/customXml" ds:itemID="{BFC47AF9-1CF6-4FAB-94E1-7D74C6D6761E}">
  <ds:schemaRefs>
    <ds:schemaRef ds:uri="http://schemas.microsoft.com/sharepoint/v3/contenttype/forms"/>
  </ds:schemaRefs>
</ds:datastoreItem>
</file>

<file path=customXml/itemProps2.xml><?xml version="1.0" encoding="utf-8"?>
<ds:datastoreItem xmlns:ds="http://schemas.openxmlformats.org/officeDocument/2006/customXml" ds:itemID="{1F54685B-A098-447F-B2AD-A1EF6E324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3F36FC-B6EF-40EB-8D23-A58177E344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13D70B-5401-4263-AA3D-0D7319CC1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3751</Words>
  <Characters>21383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3</cp:revision>
  <dcterms:created xsi:type="dcterms:W3CDTF">2023-01-13T11:46:00Z</dcterms:created>
  <dcterms:modified xsi:type="dcterms:W3CDTF">2023-01-13T11:47:00Z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