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BCAB4F7" w:rsidR="007C2CCC" w:rsidRPr="00CB2368" w:rsidRDefault="00974F96">
            <w:pPr>
              <w:rPr>
                <w:rFonts w:asciiTheme="minorHAnsi" w:hAnsiTheme="minorHAnsi" w:cstheme="minorHAnsi"/>
                <w:b/>
                <w:color w:val="000000" w:themeColor="text1"/>
                <w:sz w:val="22"/>
                <w:szCs w:val="22"/>
              </w:rPr>
            </w:pPr>
            <w:r w:rsidRPr="00CB2368">
              <w:rPr>
                <w:rFonts w:asciiTheme="minorHAnsi" w:hAnsiTheme="minorHAnsi" w:cstheme="minorHAnsi"/>
                <w:b/>
                <w:color w:val="000000" w:themeColor="text1"/>
                <w:sz w:val="22"/>
                <w:szCs w:val="22"/>
              </w:rPr>
              <w:t>Nathan Evans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611482C3" w:rsidR="007C2CCC" w:rsidRPr="00CB2368" w:rsidRDefault="00CB2368" w:rsidP="00CB2368">
            <w:pPr>
              <w:rPr>
                <w:rFonts w:asciiTheme="minorHAnsi" w:hAnsiTheme="minorHAnsi" w:cstheme="minorHAnsi"/>
                <w:b/>
                <w:bCs/>
                <w:sz w:val="22"/>
                <w:szCs w:val="22"/>
              </w:rPr>
            </w:pPr>
            <w:bookmarkStart w:id="0" w:name="_Hlk196814803"/>
            <w:r w:rsidRPr="00CB2368">
              <w:rPr>
                <w:rFonts w:asciiTheme="minorHAnsi" w:hAnsiTheme="minorHAnsi" w:cstheme="minorHAnsi"/>
                <w:b/>
                <w:bCs/>
                <w:sz w:val="22"/>
                <w:szCs w:val="22"/>
              </w:rPr>
              <w:t>Automation In the Agricultural Industry</w:t>
            </w:r>
            <w:bookmarkEnd w:id="0"/>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26F1ED9" w:rsidR="007C2CCC" w:rsidRPr="00CB2368" w:rsidRDefault="00C27210">
            <w:pPr>
              <w:rPr>
                <w:rFonts w:asciiTheme="minorHAnsi" w:hAnsiTheme="minorHAnsi" w:cstheme="minorHAnsi"/>
                <w:b/>
                <w:color w:val="000000" w:themeColor="text1"/>
                <w:sz w:val="22"/>
                <w:szCs w:val="22"/>
              </w:rPr>
            </w:pPr>
            <w:r w:rsidRPr="00CB2368">
              <w:rPr>
                <w:rFonts w:asciiTheme="minorHAnsi" w:hAnsiTheme="minorHAnsi" w:cstheme="minorHAnsi"/>
                <w:b/>
                <w:color w:val="000000" w:themeColor="text1"/>
                <w:sz w:val="22"/>
                <w:szCs w:val="22"/>
              </w:rPr>
              <w:t>Gareth Jones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93CBDA2" w:rsidR="007C2CCC" w:rsidRPr="00CB2368" w:rsidRDefault="00CB2368">
            <w:pPr>
              <w:rPr>
                <w:rFonts w:asciiTheme="minorHAnsi" w:hAnsiTheme="minorHAnsi" w:cstheme="minorHAnsi"/>
                <w:b/>
                <w:color w:val="000000" w:themeColor="text1"/>
                <w:sz w:val="22"/>
                <w:szCs w:val="22"/>
              </w:rPr>
            </w:pPr>
            <w:r w:rsidRPr="00CB2368">
              <w:rPr>
                <w:rFonts w:asciiTheme="minorHAnsi" w:hAnsiTheme="minorHAnsi" w:cstheme="minorHAnsi"/>
                <w:b/>
                <w:color w:val="000000" w:themeColor="text1"/>
                <w:sz w:val="22"/>
                <w:szCs w:val="22"/>
              </w:rPr>
              <w:t>Stalin Jacob</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Pr="00CB2368" w:rsidRDefault="00BD3A50" w:rsidP="000D54B4">
            <w:pPr>
              <w:rPr>
                <w:rFonts w:asciiTheme="minorHAnsi" w:hAnsiTheme="minorHAnsi" w:cstheme="minorHAnsi"/>
                <w:b/>
                <w:color w:val="000000" w:themeColor="text1"/>
                <w:sz w:val="22"/>
                <w:szCs w:val="22"/>
              </w:rPr>
            </w:pPr>
            <w:sdt>
              <w:sdtPr>
                <w:rPr>
                  <w:rFonts w:asciiTheme="minorHAnsi" w:hAnsiTheme="minorHAnsi" w:cstheme="minorHAnsi"/>
                  <w:b/>
                  <w:color w:val="000000" w:themeColor="text1"/>
                  <w:sz w:val="22"/>
                  <w:szCs w:val="22"/>
                </w:rPr>
                <w:id w:val="-369378052"/>
                <w14:checkbox>
                  <w14:checked w14:val="0"/>
                  <w14:checkedState w14:val="2612" w14:font="MS Gothic"/>
                  <w14:uncheckedState w14:val="2610" w14:font="MS Gothic"/>
                </w14:checkbox>
              </w:sdtPr>
              <w:sdtEndPr/>
              <w:sdtContent>
                <w:r w:rsidR="000D54B4" w:rsidRPr="00CB2368">
                  <w:rPr>
                    <w:rFonts w:ascii="Segoe UI Symbol" w:eastAsia="MS Gothic" w:hAnsi="Segoe UI Symbol" w:cs="Segoe UI Symbol"/>
                    <w:b/>
                    <w:color w:val="000000" w:themeColor="text1"/>
                    <w:sz w:val="22"/>
                    <w:szCs w:val="22"/>
                  </w:rPr>
                  <w:t>☐</w:t>
                </w:r>
              </w:sdtContent>
            </w:sdt>
            <w:r w:rsidR="000D54B4" w:rsidRPr="00CB2368">
              <w:rPr>
                <w:rFonts w:asciiTheme="minorHAnsi" w:hAnsiTheme="minorHAnsi" w:cstheme="minorHAnsi"/>
                <w:b/>
                <w:color w:val="000000" w:themeColor="text1"/>
                <w:sz w:val="22"/>
                <w:szCs w:val="22"/>
              </w:rPr>
              <w:t xml:space="preserve"> Applied Computing    </w:t>
            </w:r>
          </w:p>
          <w:p w14:paraId="6438F928" w14:textId="47220B11" w:rsidR="000D54B4" w:rsidRPr="00CB2368" w:rsidRDefault="00BD3A50" w:rsidP="000D54B4">
            <w:pPr>
              <w:rPr>
                <w:rFonts w:asciiTheme="minorHAnsi" w:hAnsiTheme="minorHAnsi" w:cstheme="minorHAnsi"/>
                <w:b/>
                <w:color w:val="000000" w:themeColor="text1"/>
                <w:sz w:val="22"/>
                <w:szCs w:val="22"/>
              </w:rPr>
            </w:pPr>
            <w:sdt>
              <w:sdtPr>
                <w:rPr>
                  <w:rFonts w:asciiTheme="minorHAnsi" w:hAnsiTheme="minorHAnsi" w:cstheme="minorHAnsi"/>
                  <w:b/>
                  <w:color w:val="000000" w:themeColor="text1"/>
                  <w:sz w:val="22"/>
                  <w:szCs w:val="22"/>
                </w:rPr>
                <w:id w:val="661118918"/>
                <w14:checkbox>
                  <w14:checked w14:val="0"/>
                  <w14:checkedState w14:val="2612" w14:font="MS Gothic"/>
                  <w14:uncheckedState w14:val="2610" w14:font="MS Gothic"/>
                </w14:checkbox>
              </w:sdtPr>
              <w:sdtEndPr/>
              <w:sdtContent>
                <w:r w:rsidR="00296CAE" w:rsidRPr="00CB2368">
                  <w:rPr>
                    <w:rFonts w:ascii="Segoe UI Symbol" w:eastAsia="MS Gothic" w:hAnsi="Segoe UI Symbol" w:cs="Segoe UI Symbol"/>
                    <w:b/>
                    <w:color w:val="000000" w:themeColor="text1"/>
                    <w:sz w:val="22"/>
                    <w:szCs w:val="22"/>
                  </w:rPr>
                  <w:t>☐</w:t>
                </w:r>
              </w:sdtContent>
            </w:sdt>
            <w:r w:rsidR="000D54B4" w:rsidRPr="00CB2368">
              <w:rPr>
                <w:rFonts w:asciiTheme="minorHAnsi" w:hAnsiTheme="minorHAnsi" w:cstheme="minorHAnsi"/>
                <w:b/>
                <w:color w:val="000000" w:themeColor="text1"/>
                <w:sz w:val="22"/>
                <w:szCs w:val="22"/>
              </w:rPr>
              <w:t xml:space="preserve"> CNC   </w:t>
            </w:r>
          </w:p>
          <w:p w14:paraId="78BB578F" w14:textId="7F974626" w:rsidR="000D54B4" w:rsidRPr="00CB2368" w:rsidRDefault="00BD3A50" w:rsidP="000D54B4">
            <w:pPr>
              <w:rPr>
                <w:rFonts w:asciiTheme="minorHAnsi" w:hAnsiTheme="minorHAnsi" w:cstheme="minorHAnsi"/>
                <w:b/>
                <w:color w:val="000000" w:themeColor="text1"/>
                <w:sz w:val="22"/>
                <w:szCs w:val="22"/>
              </w:rPr>
            </w:pPr>
            <w:sdt>
              <w:sdtPr>
                <w:rPr>
                  <w:rFonts w:asciiTheme="minorHAnsi" w:hAnsiTheme="minorHAnsi" w:cstheme="minorHAnsi"/>
                  <w:b/>
                  <w:color w:val="000000" w:themeColor="text1"/>
                  <w:sz w:val="22"/>
                  <w:szCs w:val="22"/>
                </w:rPr>
                <w:id w:val="878438027"/>
                <w14:checkbox>
                  <w14:checked w14:val="0"/>
                  <w14:checkedState w14:val="2612" w14:font="MS Gothic"/>
                  <w14:uncheckedState w14:val="2610" w14:font="MS Gothic"/>
                </w14:checkbox>
              </w:sdtPr>
              <w:sdtEndPr/>
              <w:sdtContent>
                <w:r w:rsidR="00EB2D9F" w:rsidRPr="00CB2368">
                  <w:rPr>
                    <w:rFonts w:ascii="Segoe UI Symbol" w:eastAsia="MS Gothic" w:hAnsi="Segoe UI Symbol" w:cs="Segoe UI Symbol"/>
                    <w:b/>
                    <w:color w:val="000000" w:themeColor="text1"/>
                    <w:sz w:val="22"/>
                    <w:szCs w:val="22"/>
                  </w:rPr>
                  <w:t>☐</w:t>
                </w:r>
              </w:sdtContent>
            </w:sdt>
            <w:r w:rsidR="000D54B4" w:rsidRPr="00CB2368">
              <w:rPr>
                <w:rFonts w:asciiTheme="minorHAnsi" w:hAnsiTheme="minorHAnsi" w:cstheme="minorHAnsi"/>
                <w:b/>
                <w:color w:val="000000" w:themeColor="text1"/>
                <w:sz w:val="22"/>
                <w:szCs w:val="22"/>
              </w:rPr>
              <w:t xml:space="preserve"> DIS     </w:t>
            </w:r>
          </w:p>
          <w:p w14:paraId="461AF598" w14:textId="77777777" w:rsidR="000D54B4" w:rsidRPr="00CB2368" w:rsidRDefault="00BD3A50" w:rsidP="000D54B4">
            <w:pPr>
              <w:rPr>
                <w:rFonts w:asciiTheme="minorHAnsi" w:hAnsiTheme="minorHAnsi" w:cstheme="minorHAnsi"/>
                <w:b/>
                <w:color w:val="000000" w:themeColor="text1"/>
                <w:sz w:val="22"/>
                <w:szCs w:val="22"/>
              </w:rPr>
            </w:pPr>
            <w:sdt>
              <w:sdtPr>
                <w:rPr>
                  <w:rFonts w:asciiTheme="minorHAnsi" w:hAnsiTheme="minorHAnsi" w:cstheme="minorHAnsi"/>
                  <w:b/>
                  <w:color w:val="000000" w:themeColor="text1"/>
                  <w:sz w:val="22"/>
                  <w:szCs w:val="22"/>
                </w:rPr>
                <w:id w:val="-793433679"/>
                <w14:checkbox>
                  <w14:checked w14:val="0"/>
                  <w14:checkedState w14:val="2612" w14:font="MS Gothic"/>
                  <w14:uncheckedState w14:val="2610" w14:font="MS Gothic"/>
                </w14:checkbox>
              </w:sdtPr>
              <w:sdtEndPr/>
              <w:sdtContent>
                <w:r w:rsidR="000D54B4" w:rsidRPr="00CB2368">
                  <w:rPr>
                    <w:rFonts w:ascii="Segoe UI Symbol" w:eastAsia="MS Gothic" w:hAnsi="Segoe UI Symbol" w:cs="Segoe UI Symbol"/>
                    <w:b/>
                    <w:color w:val="000000" w:themeColor="text1"/>
                    <w:sz w:val="22"/>
                    <w:szCs w:val="22"/>
                  </w:rPr>
                  <w:t>☐</w:t>
                </w:r>
              </w:sdtContent>
            </w:sdt>
            <w:r w:rsidR="000D54B4" w:rsidRPr="00CB2368">
              <w:rPr>
                <w:rFonts w:asciiTheme="minorHAnsi" w:hAnsiTheme="minorHAnsi" w:cstheme="minorHAnsi"/>
                <w:b/>
                <w:color w:val="000000" w:themeColor="text1"/>
                <w:sz w:val="22"/>
                <w:szCs w:val="22"/>
              </w:rPr>
              <w:t xml:space="preserve"> Software Dev   </w:t>
            </w:r>
          </w:p>
          <w:p w14:paraId="3C27A927" w14:textId="77777777" w:rsidR="000D54B4" w:rsidRPr="00CB2368" w:rsidRDefault="00BD3A50" w:rsidP="000D54B4">
            <w:pPr>
              <w:rPr>
                <w:rFonts w:asciiTheme="minorHAnsi" w:hAnsiTheme="minorHAnsi" w:cstheme="minorHAnsi"/>
                <w:b/>
                <w:color w:val="000000" w:themeColor="text1"/>
                <w:sz w:val="22"/>
                <w:szCs w:val="22"/>
              </w:rPr>
            </w:pPr>
            <w:sdt>
              <w:sdtPr>
                <w:rPr>
                  <w:rFonts w:asciiTheme="minorHAnsi" w:hAnsiTheme="minorHAnsi" w:cstheme="minorHAnsi"/>
                  <w:b/>
                  <w:color w:val="000000" w:themeColor="text1"/>
                  <w:sz w:val="22"/>
                  <w:szCs w:val="22"/>
                </w:rPr>
                <w:id w:val="1740517297"/>
                <w14:checkbox>
                  <w14:checked w14:val="0"/>
                  <w14:checkedState w14:val="2612" w14:font="MS Gothic"/>
                  <w14:uncheckedState w14:val="2610" w14:font="MS Gothic"/>
                </w14:checkbox>
              </w:sdtPr>
              <w:sdtEndPr/>
              <w:sdtContent>
                <w:r w:rsidR="000D54B4" w:rsidRPr="00CB2368">
                  <w:rPr>
                    <w:rFonts w:ascii="Segoe UI Symbol" w:eastAsia="MS Gothic" w:hAnsi="Segoe UI Symbol" w:cs="Segoe UI Symbol"/>
                    <w:b/>
                    <w:color w:val="000000" w:themeColor="text1"/>
                    <w:sz w:val="22"/>
                    <w:szCs w:val="22"/>
                  </w:rPr>
                  <w:t>☐</w:t>
                </w:r>
              </w:sdtContent>
            </w:sdt>
            <w:r w:rsidR="000D54B4" w:rsidRPr="00CB2368">
              <w:rPr>
                <w:rFonts w:asciiTheme="minorHAnsi" w:hAnsiTheme="minorHAnsi" w:cstheme="minorHAnsi"/>
                <w:b/>
                <w:color w:val="000000" w:themeColor="text1"/>
                <w:sz w:val="22"/>
                <w:szCs w:val="22"/>
              </w:rPr>
              <w:t xml:space="preserve"> Games Dev    </w:t>
            </w:r>
          </w:p>
          <w:p w14:paraId="38F1E604" w14:textId="4B3598E3" w:rsidR="007C2CCC" w:rsidRPr="00CB2368" w:rsidRDefault="00BD3A50" w:rsidP="000D54B4">
            <w:pPr>
              <w:rPr>
                <w:rFonts w:asciiTheme="minorHAnsi" w:hAnsiTheme="minorHAnsi" w:cstheme="minorHAnsi"/>
                <w:b/>
                <w:color w:val="000000" w:themeColor="text1"/>
                <w:sz w:val="22"/>
                <w:szCs w:val="22"/>
              </w:rPr>
            </w:pPr>
            <w:sdt>
              <w:sdtPr>
                <w:rPr>
                  <w:rFonts w:asciiTheme="minorHAnsi" w:hAnsiTheme="minorHAnsi" w:cstheme="minorHAnsi"/>
                  <w:b/>
                  <w:color w:val="000000" w:themeColor="text1"/>
                  <w:sz w:val="22"/>
                  <w:szCs w:val="22"/>
                </w:rPr>
                <w:id w:val="-1867820565"/>
                <w14:checkbox>
                  <w14:checked w14:val="0"/>
                  <w14:checkedState w14:val="2612" w14:font="MS Gothic"/>
                  <w14:uncheckedState w14:val="2610" w14:font="MS Gothic"/>
                </w14:checkbox>
              </w:sdtPr>
              <w:sdtEndPr/>
              <w:sdtContent>
                <w:r w:rsidR="00BB74FD" w:rsidRPr="00CB2368">
                  <w:rPr>
                    <w:rFonts w:ascii="Segoe UI Symbol" w:eastAsia="MS Gothic" w:hAnsi="Segoe UI Symbol" w:cs="Segoe UI Symbol"/>
                    <w:b/>
                    <w:color w:val="000000" w:themeColor="text1"/>
                    <w:sz w:val="22"/>
                    <w:szCs w:val="22"/>
                  </w:rPr>
                  <w:t>☐</w:t>
                </w:r>
              </w:sdtContent>
            </w:sdt>
            <w:r w:rsidR="000D54B4" w:rsidRPr="00CB2368">
              <w:rPr>
                <w:rFonts w:asciiTheme="minorHAnsi" w:hAnsiTheme="minorHAnsi" w:cstheme="minorHAnsi"/>
                <w:b/>
                <w:color w:val="000000" w:themeColor="text1"/>
                <w:sz w:val="22"/>
                <w:szCs w:val="22"/>
              </w:rPr>
              <w:t xml:space="preserve"> Web Dev</w:t>
            </w:r>
          </w:p>
          <w:p w14:paraId="547B0023" w14:textId="555B34DA" w:rsidR="00BB74FD" w:rsidRPr="00CB2368" w:rsidRDefault="00BD3A50" w:rsidP="00BB74FD">
            <w:pPr>
              <w:rPr>
                <w:rFonts w:asciiTheme="minorHAnsi" w:hAnsiTheme="minorHAnsi" w:cstheme="minorHAnsi"/>
                <w:b/>
                <w:color w:val="000000" w:themeColor="text1"/>
                <w:sz w:val="22"/>
                <w:szCs w:val="22"/>
              </w:rPr>
            </w:pPr>
            <w:sdt>
              <w:sdtPr>
                <w:rPr>
                  <w:rFonts w:asciiTheme="minorHAnsi" w:hAnsiTheme="minorHAnsi" w:cstheme="minorHAnsi"/>
                  <w:b/>
                  <w:color w:val="000000" w:themeColor="text1"/>
                  <w:sz w:val="22"/>
                  <w:szCs w:val="22"/>
                </w:rPr>
                <w:id w:val="1162816525"/>
                <w14:checkbox>
                  <w14:checked w14:val="1"/>
                  <w14:checkedState w14:val="2612" w14:font="MS Gothic"/>
                  <w14:uncheckedState w14:val="2610" w14:font="MS Gothic"/>
                </w14:checkbox>
              </w:sdtPr>
              <w:sdtEndPr/>
              <w:sdtContent>
                <w:r w:rsidR="00CA4D82" w:rsidRPr="00CB2368">
                  <w:rPr>
                    <w:rFonts w:ascii="Segoe UI Symbol" w:eastAsia="MS Gothic" w:hAnsi="Segoe UI Symbol" w:cs="Segoe UI Symbol"/>
                    <w:b/>
                    <w:color w:val="000000" w:themeColor="text1"/>
                    <w:sz w:val="22"/>
                    <w:szCs w:val="22"/>
                  </w:rPr>
                  <w:t>☒</w:t>
                </w:r>
              </w:sdtContent>
            </w:sdt>
            <w:r w:rsidR="00BB74FD" w:rsidRPr="00CB2368">
              <w:rPr>
                <w:rFonts w:asciiTheme="minorHAnsi" w:hAnsiTheme="minorHAnsi" w:cstheme="minorHAnsi"/>
                <w:b/>
                <w:color w:val="000000" w:themeColor="text1"/>
                <w:sz w:val="22"/>
                <w:szCs w:val="22"/>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3D67E9C" w:rsidR="007C2CCC" w:rsidRDefault="00BD3A5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CA4D8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4EBB99B0" w:rsidR="004779D1" w:rsidRDefault="004779D1" w:rsidP="00711A55">
            <w:pPr>
              <w:rPr>
                <w:rFonts w:asciiTheme="minorHAnsi" w:hAnsiTheme="minorHAnsi"/>
                <w:bCs/>
                <w:color w:val="000000" w:themeColor="text1"/>
              </w:rPr>
            </w:pPr>
          </w:p>
          <w:p w14:paraId="277A0EBE" w14:textId="77777777" w:rsidR="004779D1" w:rsidRPr="00C2152E" w:rsidRDefault="004779D1" w:rsidP="00AC542F">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238478A5"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28FEABB8" w14:textId="77777777" w:rsidR="00F76EB9" w:rsidRDefault="00AC542F" w:rsidP="00711A55">
            <w:pPr>
              <w:rPr>
                <w:rFonts w:asciiTheme="minorHAnsi" w:hAnsiTheme="minorHAnsi"/>
                <w:bCs/>
                <w:color w:val="000000" w:themeColor="text1"/>
              </w:rPr>
            </w:pPr>
            <w:r w:rsidRPr="00AC542F">
              <w:rPr>
                <w:rFonts w:asciiTheme="minorHAnsi" w:hAnsiTheme="minorHAnsi"/>
                <w:bCs/>
                <w:color w:val="000000" w:themeColor="text1"/>
              </w:rPr>
              <w:t xml:space="preserve">The project demonstrates a sound understanding of automated irrigation concepts and microcontroller integration, meeting core technical requirements. While the literature review and system design are well-researched, critical analysis and reflection are limited. </w:t>
            </w:r>
          </w:p>
          <w:p w14:paraId="3F1FD95F" w14:textId="73BCB1D2" w:rsidR="004779D1" w:rsidRPr="00266DE7" w:rsidRDefault="00AC542F" w:rsidP="00711A55">
            <w:pPr>
              <w:rPr>
                <w:rFonts w:asciiTheme="minorHAnsi" w:hAnsiTheme="minorHAnsi"/>
                <w:bCs/>
                <w:color w:val="000000" w:themeColor="text1"/>
              </w:rPr>
            </w:pPr>
            <w:r w:rsidRPr="00AC542F">
              <w:rPr>
                <w:rFonts w:asciiTheme="minorHAnsi" w:hAnsiTheme="minorHAnsi"/>
                <w:bCs/>
                <w:color w:val="000000" w:themeColor="text1"/>
              </w:rPr>
              <w:t>The report structure is clear, but overlong sections and minor formatting issues affect readability. To improve, focus on deeper evaluation, conciseness, and stronger links to sustainability and professional practice</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43667490" w:rsidR="004779D1" w:rsidRPr="00C2152E" w:rsidRDefault="00BD3A50" w:rsidP="00711A55">
            <w:pPr>
              <w:snapToGrid w:val="0"/>
              <w:rPr>
                <w:rFonts w:asciiTheme="minorHAnsi" w:hAnsiTheme="minorHAnsi"/>
                <w:color w:val="000000" w:themeColor="text1"/>
              </w:rPr>
            </w:pPr>
            <w:r>
              <w:rPr>
                <w:rFonts w:asciiTheme="minorHAnsi" w:hAnsiTheme="minorHAnsi"/>
                <w:color w:val="000000" w:themeColor="text1"/>
              </w:rPr>
              <w:t>54.05</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CB2368">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3915F19D" w:rsidR="004779D1" w:rsidRPr="00C2152E" w:rsidRDefault="00DB7F3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3.25</w:t>
            </w:r>
            <w:r w:rsidR="00A43B97">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5039A19" w:rsidR="004779D1" w:rsidRPr="00C2152E" w:rsidRDefault="00DB7F3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8.7</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2942C77E" w14:textId="77777777" w:rsidR="005A0984" w:rsidRDefault="005A0984" w:rsidP="005A0984">
            <w:pPr>
              <w:rPr>
                <w:rFonts w:asciiTheme="minorHAnsi" w:hAnsiTheme="minorHAnsi"/>
                <w:color w:val="000000" w:themeColor="text1"/>
                <w:lang w:eastAsia="en-GB"/>
              </w:rPr>
            </w:pPr>
            <w:r w:rsidRPr="005A0984">
              <w:rPr>
                <w:rFonts w:asciiTheme="minorHAnsi" w:hAnsiTheme="minorHAnsi"/>
                <w:color w:val="000000" w:themeColor="text1"/>
                <w:lang w:eastAsia="en-GB"/>
              </w:rPr>
              <w:t xml:space="preserve">The introduction is very clear, with good context setting and reference to relevant global challenges. The project relevance is well justified, and the scope and objectives are clearly defined. </w:t>
            </w:r>
          </w:p>
          <w:p w14:paraId="33F501AE" w14:textId="55289954" w:rsidR="005A0984" w:rsidRPr="005A0984" w:rsidRDefault="005A0984" w:rsidP="005A0984">
            <w:pPr>
              <w:rPr>
                <w:rFonts w:asciiTheme="minorHAnsi" w:hAnsiTheme="minorHAnsi"/>
                <w:color w:val="000000" w:themeColor="text1"/>
                <w:lang w:eastAsia="en-GB"/>
              </w:rPr>
            </w:pPr>
            <w:r>
              <w:rPr>
                <w:rFonts w:asciiTheme="minorHAnsi" w:hAnsiTheme="minorHAnsi"/>
                <w:color w:val="000000" w:themeColor="text1"/>
                <w:lang w:eastAsia="en-GB"/>
              </w:rPr>
              <w:t>W</w:t>
            </w:r>
            <w:r w:rsidRPr="005A0984">
              <w:rPr>
                <w:rFonts w:asciiTheme="minorHAnsi" w:hAnsiTheme="minorHAnsi"/>
                <w:color w:val="000000" w:themeColor="text1"/>
                <w:lang w:eastAsia="en-GB"/>
              </w:rPr>
              <w:t>ell-structured, covering microcontroller comparisons, sensor technology, and the environmental context.</w:t>
            </w:r>
          </w:p>
          <w:p w14:paraId="594E39A4" w14:textId="77777777" w:rsidR="005A0984" w:rsidRPr="005A0984" w:rsidRDefault="005A0984" w:rsidP="005A0984">
            <w:pPr>
              <w:rPr>
                <w:rFonts w:asciiTheme="minorHAnsi" w:hAnsiTheme="minorHAnsi"/>
                <w:color w:val="000000" w:themeColor="text1"/>
                <w:lang w:eastAsia="en-GB"/>
              </w:rPr>
            </w:pPr>
          </w:p>
          <w:p w14:paraId="62C4B72C" w14:textId="0AA38B4D" w:rsidR="00A672E4" w:rsidRDefault="005A0984" w:rsidP="005A0984">
            <w:pPr>
              <w:rPr>
                <w:rFonts w:asciiTheme="minorHAnsi" w:hAnsiTheme="minorHAnsi"/>
                <w:color w:val="000000" w:themeColor="text1"/>
                <w:lang w:eastAsia="en-GB"/>
              </w:rPr>
            </w:pPr>
            <w:r w:rsidRPr="005A0984">
              <w:rPr>
                <w:rFonts w:asciiTheme="minorHAnsi" w:hAnsiTheme="minorHAnsi"/>
                <w:color w:val="000000" w:themeColor="text1"/>
                <w:lang w:eastAsia="en-GB"/>
              </w:rPr>
              <w:t xml:space="preserve">Briefly outlining the structure of the report </w:t>
            </w:r>
            <w:r w:rsidR="00F85DB3">
              <w:rPr>
                <w:rFonts w:asciiTheme="minorHAnsi" w:hAnsiTheme="minorHAnsi"/>
                <w:color w:val="000000" w:themeColor="text1"/>
                <w:lang w:eastAsia="en-GB"/>
              </w:rPr>
              <w:t xml:space="preserve">in the introduction </w:t>
            </w:r>
            <w:r w:rsidRPr="005A0984">
              <w:rPr>
                <w:rFonts w:asciiTheme="minorHAnsi" w:hAnsiTheme="minorHAnsi"/>
                <w:color w:val="000000" w:themeColor="text1"/>
                <w:lang w:eastAsia="en-GB"/>
              </w:rPr>
              <w:t>would help guide the reader. A concise mention of intended evaluation metrics or success criteria would enhance clarity. Referring to more peer-reviewed articles could further strengthen the work.</w:t>
            </w:r>
            <w:r w:rsidR="00A672E4" w:rsidRPr="00A672E4">
              <w:rPr>
                <w:rFonts w:asciiTheme="minorHAnsi" w:hAnsiTheme="minorHAnsi"/>
                <w:color w:val="000000" w:themeColor="text1"/>
                <w:lang w:eastAsia="en-GB"/>
              </w:rPr>
              <w:t xml:space="preserve">  </w:t>
            </w:r>
          </w:p>
          <w:p w14:paraId="4AEE78A7" w14:textId="75FAE7F1" w:rsidR="00A43B97" w:rsidRDefault="00A43B97">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69639492" w:rsidR="004779D1" w:rsidRPr="00C2152E" w:rsidRDefault="006F50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47BAA695" w:rsidR="004779D1" w:rsidRPr="00C2152E" w:rsidRDefault="006F50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3.15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D484AA7" w14:textId="77777777" w:rsidR="006D168E" w:rsidRDefault="006D168E">
            <w:pPr>
              <w:rPr>
                <w:rFonts w:asciiTheme="minorHAnsi" w:hAnsiTheme="minorHAnsi"/>
                <w:color w:val="000000" w:themeColor="text1"/>
                <w:lang w:eastAsia="en-GB"/>
              </w:rPr>
            </w:pPr>
          </w:p>
          <w:p w14:paraId="68FDD819" w14:textId="2A18C423" w:rsidR="00441FE8" w:rsidRDefault="00441FE8">
            <w:pPr>
              <w:rPr>
                <w:rFonts w:asciiTheme="minorHAnsi" w:hAnsiTheme="minorHAnsi"/>
                <w:color w:val="000000" w:themeColor="text1"/>
                <w:lang w:eastAsia="en-GB"/>
              </w:rPr>
            </w:pPr>
            <w:r w:rsidRPr="00441FE8">
              <w:rPr>
                <w:rFonts w:asciiTheme="minorHAnsi" w:hAnsiTheme="minorHAnsi"/>
                <w:color w:val="000000" w:themeColor="text1"/>
                <w:lang w:eastAsia="en-GB"/>
              </w:rPr>
              <w:t>Clear explanation of the simulation and programming tools use</w:t>
            </w:r>
            <w:r w:rsidR="001725FE">
              <w:rPr>
                <w:rFonts w:asciiTheme="minorHAnsi" w:hAnsiTheme="minorHAnsi"/>
                <w:color w:val="000000" w:themeColor="text1"/>
                <w:lang w:eastAsia="en-GB"/>
              </w:rPr>
              <w:t xml:space="preserve">, </w:t>
            </w:r>
            <w:r w:rsidR="001725FE" w:rsidRPr="001725FE">
              <w:rPr>
                <w:rFonts w:asciiTheme="minorHAnsi" w:hAnsiTheme="minorHAnsi"/>
                <w:color w:val="000000" w:themeColor="text1"/>
                <w:lang w:eastAsia="en-GB"/>
              </w:rPr>
              <w:t>Logical flow of sensor integration and control logic.</w:t>
            </w:r>
          </w:p>
          <w:p w14:paraId="19102774" w14:textId="2DBE6852" w:rsidR="00995ED0" w:rsidRDefault="00995ED0">
            <w:pPr>
              <w:rPr>
                <w:rFonts w:asciiTheme="minorHAnsi" w:hAnsiTheme="minorHAnsi"/>
                <w:color w:val="000000" w:themeColor="text1"/>
                <w:lang w:eastAsia="en-GB"/>
              </w:rPr>
            </w:pPr>
            <w:r w:rsidRPr="00995ED0">
              <w:rPr>
                <w:rFonts w:asciiTheme="minorHAnsi" w:hAnsiTheme="minorHAnsi"/>
                <w:color w:val="000000" w:themeColor="text1"/>
                <w:lang w:eastAsia="en-GB"/>
              </w:rPr>
              <w:t>A diagram summarising the development process would help visualise the workflow.</w:t>
            </w:r>
            <w:r>
              <w:rPr>
                <w:rFonts w:asciiTheme="minorHAnsi" w:hAnsiTheme="minorHAnsi"/>
                <w:color w:val="000000" w:themeColor="text1"/>
                <w:lang w:eastAsia="en-GB"/>
              </w:rPr>
              <w:t xml:space="preserve"> Some designs are not clear.</w:t>
            </w:r>
          </w:p>
          <w:p w14:paraId="383CA20C" w14:textId="77777777" w:rsidR="00A344BC" w:rsidRDefault="00A344BC">
            <w:pPr>
              <w:rPr>
                <w:rFonts w:asciiTheme="minorHAnsi" w:hAnsiTheme="minorHAnsi"/>
                <w:color w:val="000000" w:themeColor="text1"/>
                <w:lang w:eastAsia="en-GB"/>
              </w:rPr>
            </w:pPr>
          </w:p>
          <w:p w14:paraId="52867C11" w14:textId="62C19737" w:rsidR="00201983" w:rsidRDefault="002C05E3">
            <w:pPr>
              <w:rPr>
                <w:rFonts w:asciiTheme="minorHAnsi" w:hAnsiTheme="minorHAnsi"/>
                <w:color w:val="000000" w:themeColor="text1"/>
                <w:lang w:eastAsia="en-GB"/>
              </w:rPr>
            </w:pPr>
            <w:r>
              <w:rPr>
                <w:rFonts w:asciiTheme="minorHAnsi" w:hAnsiTheme="minorHAnsi"/>
                <w:color w:val="000000" w:themeColor="text1"/>
                <w:lang w:eastAsia="en-GB"/>
              </w:rPr>
              <w:t>T</w:t>
            </w:r>
            <w:r w:rsidR="00A344BC" w:rsidRPr="00A344BC">
              <w:rPr>
                <w:rFonts w:asciiTheme="minorHAnsi" w:hAnsiTheme="minorHAnsi"/>
                <w:color w:val="000000" w:themeColor="text1"/>
                <w:lang w:eastAsia="en-GB"/>
              </w:rPr>
              <w:t>he requirements are well linked to real</w:t>
            </w:r>
            <w:r w:rsidR="004310B8">
              <w:rPr>
                <w:rFonts w:asciiTheme="minorHAnsi" w:hAnsiTheme="minorHAnsi"/>
                <w:color w:val="000000" w:themeColor="text1"/>
                <w:lang w:eastAsia="en-GB"/>
              </w:rPr>
              <w:t xml:space="preserve"> </w:t>
            </w:r>
            <w:r w:rsidR="00A344BC" w:rsidRPr="00A344BC">
              <w:rPr>
                <w:rFonts w:asciiTheme="minorHAnsi" w:hAnsiTheme="minorHAnsi"/>
                <w:color w:val="000000" w:themeColor="text1"/>
                <w:lang w:eastAsia="en-GB"/>
              </w:rPr>
              <w:t>world issues</w:t>
            </w:r>
            <w:r w:rsidR="00A344BC">
              <w:rPr>
                <w:rFonts w:asciiTheme="minorHAnsi" w:hAnsiTheme="minorHAnsi"/>
                <w:color w:val="000000" w:themeColor="text1"/>
                <w:lang w:eastAsia="en-GB"/>
              </w:rPr>
              <w:t xml:space="preserve">, </w:t>
            </w:r>
            <w:r w:rsidR="00A344BC" w:rsidRPr="00A344BC">
              <w:rPr>
                <w:rFonts w:asciiTheme="minorHAnsi" w:hAnsiTheme="minorHAnsi"/>
                <w:color w:val="000000" w:themeColor="text1"/>
                <w:lang w:eastAsia="en-GB"/>
              </w:rPr>
              <w:t>Clear justification for component selectio</w:t>
            </w:r>
            <w:r>
              <w:rPr>
                <w:rFonts w:asciiTheme="minorHAnsi" w:hAnsiTheme="minorHAnsi"/>
                <w:color w:val="000000" w:themeColor="text1"/>
                <w:lang w:eastAsia="en-GB"/>
              </w:rPr>
              <w:t xml:space="preserve">n, it would have been better with, </w:t>
            </w:r>
            <w:r w:rsidRPr="002C05E3">
              <w:rPr>
                <w:rFonts w:asciiTheme="minorHAnsi" w:hAnsiTheme="minorHAnsi"/>
                <w:color w:val="000000" w:themeColor="text1"/>
                <w:lang w:eastAsia="en-GB"/>
              </w:rPr>
              <w:t>Design constraints (cost, power, scale) could be more clearly stated upfront.</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0B4617F6" w:rsidR="00782CF2" w:rsidRPr="00C2152E" w:rsidRDefault="006F50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A25714">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05741392" w:rsidR="00782CF2" w:rsidRPr="00C2152E" w:rsidRDefault="00A25714" w:rsidP="00A25714">
            <w:pPr>
              <w:ind w:right="120"/>
              <w:jc w:val="right"/>
              <w:rPr>
                <w:rFonts w:asciiTheme="minorHAnsi" w:hAnsiTheme="minorHAnsi"/>
                <w:color w:val="000000" w:themeColor="text1"/>
                <w:lang w:eastAsia="en-GB"/>
              </w:rPr>
            </w:pPr>
            <w:r>
              <w:rPr>
                <w:rFonts w:asciiTheme="minorHAnsi" w:hAnsiTheme="minorHAnsi"/>
                <w:color w:val="000000" w:themeColor="text1"/>
                <w:lang w:eastAsia="en-GB"/>
              </w:rPr>
              <w:t>5.</w:t>
            </w:r>
            <w:r w:rsidR="00303236">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450C902"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FB0FEBE" w14:textId="77777777" w:rsidR="00201983" w:rsidRDefault="00201983" w:rsidP="000D54B4">
            <w:pPr>
              <w:rPr>
                <w:rFonts w:asciiTheme="minorHAnsi" w:hAnsiTheme="minorHAnsi"/>
                <w:color w:val="000000" w:themeColor="text1"/>
                <w:lang w:eastAsia="en-GB"/>
              </w:rPr>
            </w:pPr>
          </w:p>
          <w:p w14:paraId="63A776C8" w14:textId="77777777" w:rsidR="00C016A7" w:rsidRDefault="00401C33" w:rsidP="000D54B4">
            <w:pPr>
              <w:rPr>
                <w:rFonts w:asciiTheme="minorHAnsi" w:hAnsiTheme="minorHAnsi"/>
                <w:color w:val="000000" w:themeColor="text1"/>
                <w:lang w:eastAsia="en-GB"/>
              </w:rPr>
            </w:pPr>
            <w:r w:rsidRPr="00401C33">
              <w:rPr>
                <w:rFonts w:asciiTheme="minorHAnsi" w:hAnsiTheme="minorHAnsi"/>
                <w:color w:val="000000" w:themeColor="text1"/>
                <w:lang w:eastAsia="en-GB"/>
              </w:rPr>
              <w:t>Results are clearly presented</w:t>
            </w:r>
            <w:r>
              <w:rPr>
                <w:rFonts w:asciiTheme="minorHAnsi" w:hAnsiTheme="minorHAnsi"/>
                <w:color w:val="000000" w:themeColor="text1"/>
                <w:lang w:eastAsia="en-GB"/>
              </w:rPr>
              <w:t xml:space="preserve">, </w:t>
            </w:r>
            <w:r w:rsidR="009E7B3D" w:rsidRPr="009E7B3D">
              <w:rPr>
                <w:rFonts w:asciiTheme="minorHAnsi" w:hAnsiTheme="minorHAnsi"/>
                <w:color w:val="000000" w:themeColor="text1"/>
                <w:lang w:eastAsia="en-GB"/>
              </w:rPr>
              <w:t>conducted multiple, relevant tests (dry, damp, wet soil voltage, rain lock, idle mode, pump operation), which comprehensively validate your system’s functionality</w:t>
            </w:r>
            <w:r w:rsidR="00C016A7">
              <w:rPr>
                <w:rFonts w:asciiTheme="minorHAnsi" w:hAnsiTheme="minorHAnsi"/>
                <w:color w:val="000000" w:themeColor="text1"/>
                <w:lang w:eastAsia="en-GB"/>
              </w:rPr>
              <w:t>.</w:t>
            </w:r>
          </w:p>
          <w:p w14:paraId="2788B89D" w14:textId="48035055" w:rsidR="00751DF4" w:rsidRDefault="00C016A7" w:rsidP="000D54B4">
            <w:pPr>
              <w:rPr>
                <w:rFonts w:asciiTheme="minorHAnsi" w:hAnsiTheme="minorHAnsi"/>
                <w:color w:val="000000" w:themeColor="text1"/>
                <w:lang w:eastAsia="en-GB"/>
              </w:rPr>
            </w:pPr>
            <w:r>
              <w:rPr>
                <w:rFonts w:asciiTheme="minorHAnsi" w:hAnsiTheme="minorHAnsi"/>
                <w:color w:val="000000" w:themeColor="text1"/>
                <w:lang w:eastAsia="en-GB"/>
              </w:rPr>
              <w:t>P</w:t>
            </w:r>
            <w:r w:rsidR="00751DF4" w:rsidRPr="00751DF4">
              <w:rPr>
                <w:rFonts w:asciiTheme="minorHAnsi" w:hAnsiTheme="minorHAnsi"/>
                <w:color w:val="000000" w:themeColor="text1"/>
                <w:lang w:eastAsia="en-GB"/>
              </w:rPr>
              <w:t xml:space="preserve">ower consumption </w:t>
            </w:r>
            <w:r>
              <w:rPr>
                <w:rFonts w:asciiTheme="minorHAnsi" w:hAnsiTheme="minorHAnsi"/>
                <w:color w:val="000000" w:themeColor="text1"/>
                <w:lang w:eastAsia="en-GB"/>
              </w:rPr>
              <w:t xml:space="preserve">is calculated </w:t>
            </w:r>
            <w:r w:rsidR="00751DF4" w:rsidRPr="00751DF4">
              <w:rPr>
                <w:rFonts w:asciiTheme="minorHAnsi" w:hAnsiTheme="minorHAnsi"/>
                <w:color w:val="000000" w:themeColor="text1"/>
                <w:lang w:eastAsia="en-GB"/>
              </w:rPr>
              <w:t>logically</w:t>
            </w:r>
            <w:r>
              <w:rPr>
                <w:rFonts w:asciiTheme="minorHAnsi" w:hAnsiTheme="minorHAnsi"/>
                <w:color w:val="000000" w:themeColor="text1"/>
                <w:lang w:eastAsia="en-GB"/>
              </w:rPr>
              <w:t>.</w:t>
            </w:r>
          </w:p>
          <w:p w14:paraId="7FE2AE83" w14:textId="519614B6" w:rsidR="00D72BD7" w:rsidRDefault="00D72BD7" w:rsidP="000D54B4">
            <w:pPr>
              <w:rPr>
                <w:rFonts w:asciiTheme="minorHAnsi" w:hAnsiTheme="minorHAnsi"/>
                <w:color w:val="000000" w:themeColor="text1"/>
                <w:lang w:eastAsia="en-GB"/>
              </w:rPr>
            </w:pPr>
            <w:r w:rsidRPr="00D72BD7">
              <w:rPr>
                <w:rFonts w:asciiTheme="minorHAnsi" w:hAnsiTheme="minorHAnsi"/>
                <w:color w:val="000000" w:themeColor="text1"/>
                <w:lang w:eastAsia="en-GB"/>
              </w:rPr>
              <w:t>Line graphs for sensor voltage vs. soil moisture levels or current draw comparisons across states would strengthen visual analysis.</w:t>
            </w:r>
          </w:p>
          <w:p w14:paraId="64913670" w14:textId="4AB2C697" w:rsidR="00325574" w:rsidRDefault="00325574" w:rsidP="000D54B4">
            <w:pPr>
              <w:rPr>
                <w:rFonts w:asciiTheme="minorHAnsi" w:hAnsiTheme="minorHAnsi"/>
                <w:color w:val="000000" w:themeColor="text1"/>
                <w:lang w:eastAsia="en-GB"/>
              </w:rPr>
            </w:pPr>
            <w:r w:rsidRPr="00325574">
              <w:rPr>
                <w:rFonts w:asciiTheme="minorHAnsi" w:hAnsiTheme="minorHAnsi"/>
                <w:color w:val="000000" w:themeColor="text1"/>
                <w:lang w:eastAsia="en-GB"/>
              </w:rPr>
              <w:t>The conclusion lacks summarised figures from results</w:t>
            </w:r>
          </w:p>
          <w:p w14:paraId="74869C19" w14:textId="26A45FB7" w:rsidR="00B00DB2" w:rsidRDefault="00B00DB2" w:rsidP="000D54B4">
            <w:pPr>
              <w:rPr>
                <w:rFonts w:asciiTheme="minorHAnsi" w:hAnsiTheme="minorHAnsi"/>
                <w:color w:val="000000" w:themeColor="text1"/>
                <w:lang w:eastAsia="en-GB"/>
              </w:rPr>
            </w:pPr>
            <w:r w:rsidRPr="00B00DB2">
              <w:rPr>
                <w:rFonts w:asciiTheme="minorHAnsi" w:hAnsiTheme="minorHAnsi"/>
                <w:color w:val="000000" w:themeColor="text1"/>
                <w:lang w:eastAsia="en-GB"/>
              </w:rPr>
              <w:t>Consider breaking recommendations into short- and long-term improvements</w:t>
            </w:r>
          </w:p>
          <w:p w14:paraId="3A73C6BE" w14:textId="77777777" w:rsidR="00325574" w:rsidRDefault="00325574" w:rsidP="000D54B4">
            <w:pPr>
              <w:rPr>
                <w:rFonts w:asciiTheme="minorHAnsi" w:hAnsiTheme="minorHAnsi"/>
                <w:color w:val="000000" w:themeColor="text1"/>
                <w:lang w:eastAsia="en-GB"/>
              </w:rPr>
            </w:pPr>
          </w:p>
          <w:p w14:paraId="58DB39C6" w14:textId="156C28AA" w:rsidR="00E04ACC" w:rsidRDefault="00E04ACC" w:rsidP="00B00DB2">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1D51A423" w:rsidR="00782CF2" w:rsidRPr="00C2152E" w:rsidRDefault="006210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9.45</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736448">
        <w:trPr>
          <w:trHeight w:val="2967"/>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65775603" w14:textId="4264C58A" w:rsidR="00C2152E" w:rsidRPr="00C2152E" w:rsidRDefault="00AE2A7A" w:rsidP="00AE2A7A">
            <w:pPr>
              <w:jc w:val="both"/>
              <w:rPr>
                <w:rFonts w:asciiTheme="minorHAnsi" w:hAnsiTheme="minorHAnsi"/>
                <w:color w:val="000000" w:themeColor="text1"/>
                <w:lang w:eastAsia="en-GB"/>
              </w:rPr>
            </w:pPr>
            <w:r w:rsidRPr="00AE2A7A">
              <w:rPr>
                <w:rFonts w:asciiTheme="minorHAnsi" w:hAnsiTheme="minorHAnsi"/>
                <w:bCs/>
                <w:color w:val="000000" w:themeColor="text1"/>
                <w:lang w:eastAsia="en-GB"/>
              </w:rPr>
              <w:t>Good progression from design concept to prototyping and final testing. However, more detail is needed on the testing stage</w:t>
            </w:r>
            <w:r>
              <w:rPr>
                <w:rFonts w:asciiTheme="minorHAnsi" w:hAnsiTheme="minorHAnsi"/>
                <w:bCs/>
                <w:color w:val="000000" w:themeColor="text1"/>
                <w:lang w:eastAsia="en-GB"/>
              </w:rPr>
              <w:t xml:space="preserve"> </w:t>
            </w:r>
            <w:r w:rsidRPr="00AE2A7A">
              <w:rPr>
                <w:rFonts w:asciiTheme="minorHAnsi" w:hAnsiTheme="minorHAnsi"/>
                <w:bCs/>
                <w:color w:val="000000" w:themeColor="text1"/>
                <w:lang w:eastAsia="en-GB"/>
              </w:rPr>
              <w:t>specifically, how each component or subsystem was validated before full integration. The coding appears very simple and could benefit from further development or explanation.</w:t>
            </w: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666DA163" w:rsidR="00782CF2" w:rsidRPr="00C2152E" w:rsidRDefault="00A43B9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317A4275" w:rsidR="00782CF2" w:rsidRPr="00C2152E" w:rsidRDefault="006210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149176F5"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2B8D4EED" w14:textId="67199D3B" w:rsidR="00A43B97" w:rsidRDefault="00A43B97" w:rsidP="00711A55">
            <w:pPr>
              <w:rPr>
                <w:rFonts w:asciiTheme="minorHAnsi" w:hAnsiTheme="minorHAnsi"/>
                <w:bCs/>
                <w:color w:val="000000" w:themeColor="text1"/>
                <w:lang w:eastAsia="en-GB"/>
              </w:rPr>
            </w:pPr>
          </w:p>
          <w:p w14:paraId="0E781FB9" w14:textId="039551D2" w:rsidR="007C2CCC" w:rsidRDefault="004B7FF5" w:rsidP="004B7FF5">
            <w:pPr>
              <w:jc w:val="both"/>
              <w:rPr>
                <w:rFonts w:asciiTheme="minorHAnsi" w:hAnsiTheme="minorHAnsi"/>
                <w:b/>
                <w:color w:val="000000" w:themeColor="text1"/>
                <w:lang w:eastAsia="en-GB"/>
              </w:rPr>
            </w:pPr>
            <w:r w:rsidRPr="004B7FF5">
              <w:rPr>
                <w:rFonts w:asciiTheme="minorHAnsi" w:hAnsiTheme="minorHAnsi"/>
                <w:bCs/>
                <w:color w:val="000000" w:themeColor="text1"/>
                <w:lang w:eastAsia="en-GB"/>
              </w:rPr>
              <w:t>There is no dedicated reflection section. All content directly supports the project's aim of developing an efficient, automated irrigation system. Some figures (e.g., sensor tables, flowcharts) could be more clearly labelled and consistently placed near the relevant text. Ensure consistent font sizes and paragraph spacing throughout the document.</w:t>
            </w: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6A3816AF" w:rsidR="00782CF2" w:rsidRPr="00C2152E" w:rsidRDefault="00A64EA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w:t>
            </w:r>
            <w:r w:rsidR="00BD3A50">
              <w:rPr>
                <w:rFonts w:asciiTheme="minorHAnsi" w:hAnsiTheme="minorHAnsi"/>
                <w:b/>
                <w:color w:val="000000" w:themeColor="text1"/>
                <w:lang w:eastAsia="en-GB"/>
              </w:rPr>
              <w:t>4</w:t>
            </w:r>
            <w:r>
              <w:rPr>
                <w:rFonts w:asciiTheme="minorHAnsi" w:hAnsiTheme="minorHAnsi"/>
                <w:b/>
                <w:color w:val="000000" w:themeColor="text1"/>
                <w:lang w:eastAsia="en-GB"/>
              </w:rPr>
              <w:t>.</w:t>
            </w:r>
            <w:r w:rsidR="00BD3A50">
              <w:rPr>
                <w:rFonts w:asciiTheme="minorHAnsi" w:hAnsiTheme="minorHAnsi"/>
                <w:b/>
                <w:color w:val="000000" w:themeColor="text1"/>
                <w:lang w:eastAsia="en-GB"/>
              </w:rPr>
              <w:t>05</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40FB2" w14:textId="77777777" w:rsidR="007F0A8D" w:rsidRDefault="007F0A8D" w:rsidP="002B7AB6">
      <w:r>
        <w:separator/>
      </w:r>
    </w:p>
  </w:endnote>
  <w:endnote w:type="continuationSeparator" w:id="0">
    <w:p w14:paraId="2F1C48B6" w14:textId="77777777" w:rsidR="007F0A8D" w:rsidRDefault="007F0A8D"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27C99" w14:textId="77777777" w:rsidR="007F0A8D" w:rsidRDefault="007F0A8D" w:rsidP="002B7AB6">
      <w:r>
        <w:separator/>
      </w:r>
    </w:p>
  </w:footnote>
  <w:footnote w:type="continuationSeparator" w:id="0">
    <w:p w14:paraId="5D8D3E5B" w14:textId="77777777" w:rsidR="007F0A8D" w:rsidRDefault="007F0A8D" w:rsidP="002B7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809B8"/>
    <w:multiLevelType w:val="multilevel"/>
    <w:tmpl w:val="02E2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FA0490"/>
    <w:multiLevelType w:val="multilevel"/>
    <w:tmpl w:val="7E224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1007140">
    <w:abstractNumId w:val="0"/>
  </w:num>
  <w:num w:numId="2" w16cid:durableId="715084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2448"/>
    <w:rsid w:val="0006611F"/>
    <w:rsid w:val="000D54B4"/>
    <w:rsid w:val="000F3C3A"/>
    <w:rsid w:val="000F7A4A"/>
    <w:rsid w:val="00125730"/>
    <w:rsid w:val="00136D59"/>
    <w:rsid w:val="001725FE"/>
    <w:rsid w:val="001A2A84"/>
    <w:rsid w:val="001D0DDD"/>
    <w:rsid w:val="00201983"/>
    <w:rsid w:val="00242112"/>
    <w:rsid w:val="00253402"/>
    <w:rsid w:val="00266DE7"/>
    <w:rsid w:val="00296CAE"/>
    <w:rsid w:val="002B7AB6"/>
    <w:rsid w:val="002C05E3"/>
    <w:rsid w:val="002C325E"/>
    <w:rsid w:val="002E532C"/>
    <w:rsid w:val="00303236"/>
    <w:rsid w:val="00306E7D"/>
    <w:rsid w:val="00325574"/>
    <w:rsid w:val="00330854"/>
    <w:rsid w:val="00390334"/>
    <w:rsid w:val="003E0D57"/>
    <w:rsid w:val="003E5437"/>
    <w:rsid w:val="003F049D"/>
    <w:rsid w:val="00401C33"/>
    <w:rsid w:val="004310B8"/>
    <w:rsid w:val="00434857"/>
    <w:rsid w:val="00441FE8"/>
    <w:rsid w:val="00446C09"/>
    <w:rsid w:val="00461843"/>
    <w:rsid w:val="0047164C"/>
    <w:rsid w:val="004779D1"/>
    <w:rsid w:val="004B7FF5"/>
    <w:rsid w:val="004F7694"/>
    <w:rsid w:val="0055198D"/>
    <w:rsid w:val="005722D9"/>
    <w:rsid w:val="00576B2C"/>
    <w:rsid w:val="005A0984"/>
    <w:rsid w:val="005B5EF9"/>
    <w:rsid w:val="005C79DB"/>
    <w:rsid w:val="00613D57"/>
    <w:rsid w:val="0062108D"/>
    <w:rsid w:val="006363DD"/>
    <w:rsid w:val="00646DF2"/>
    <w:rsid w:val="006530D2"/>
    <w:rsid w:val="006645F5"/>
    <w:rsid w:val="00693916"/>
    <w:rsid w:val="006D168E"/>
    <w:rsid w:val="006E7A64"/>
    <w:rsid w:val="006F50DD"/>
    <w:rsid w:val="007302FF"/>
    <w:rsid w:val="00733FDB"/>
    <w:rsid w:val="00736448"/>
    <w:rsid w:val="00751DF4"/>
    <w:rsid w:val="00782CF2"/>
    <w:rsid w:val="007B7463"/>
    <w:rsid w:val="007C2CCC"/>
    <w:rsid w:val="007C5EED"/>
    <w:rsid w:val="007E5836"/>
    <w:rsid w:val="007F0A8D"/>
    <w:rsid w:val="00811371"/>
    <w:rsid w:val="00826F79"/>
    <w:rsid w:val="00866E85"/>
    <w:rsid w:val="008810D2"/>
    <w:rsid w:val="008B05C1"/>
    <w:rsid w:val="008B67FF"/>
    <w:rsid w:val="008C2E08"/>
    <w:rsid w:val="008D4A65"/>
    <w:rsid w:val="0096486B"/>
    <w:rsid w:val="00974F96"/>
    <w:rsid w:val="00995ED0"/>
    <w:rsid w:val="009C0343"/>
    <w:rsid w:val="009E130B"/>
    <w:rsid w:val="009E25DC"/>
    <w:rsid w:val="009E7B3D"/>
    <w:rsid w:val="009F37CB"/>
    <w:rsid w:val="00A151E5"/>
    <w:rsid w:val="00A16A6A"/>
    <w:rsid w:val="00A25714"/>
    <w:rsid w:val="00A27907"/>
    <w:rsid w:val="00A344BC"/>
    <w:rsid w:val="00A4064E"/>
    <w:rsid w:val="00A43B97"/>
    <w:rsid w:val="00A47A6B"/>
    <w:rsid w:val="00A61D46"/>
    <w:rsid w:val="00A64EA8"/>
    <w:rsid w:val="00A672E4"/>
    <w:rsid w:val="00A736BA"/>
    <w:rsid w:val="00AB34FE"/>
    <w:rsid w:val="00AC542F"/>
    <w:rsid w:val="00AE2A7A"/>
    <w:rsid w:val="00AE6397"/>
    <w:rsid w:val="00B00DB2"/>
    <w:rsid w:val="00B04E8B"/>
    <w:rsid w:val="00B27A16"/>
    <w:rsid w:val="00BB74FD"/>
    <w:rsid w:val="00BC57DF"/>
    <w:rsid w:val="00BD3A50"/>
    <w:rsid w:val="00C016A7"/>
    <w:rsid w:val="00C2152E"/>
    <w:rsid w:val="00C27210"/>
    <w:rsid w:val="00C60A27"/>
    <w:rsid w:val="00CA4D82"/>
    <w:rsid w:val="00CB2368"/>
    <w:rsid w:val="00CB7CF0"/>
    <w:rsid w:val="00CC4C41"/>
    <w:rsid w:val="00CC5D03"/>
    <w:rsid w:val="00CD2262"/>
    <w:rsid w:val="00CE73D0"/>
    <w:rsid w:val="00CF3983"/>
    <w:rsid w:val="00CF5D1F"/>
    <w:rsid w:val="00D40C9C"/>
    <w:rsid w:val="00D444A9"/>
    <w:rsid w:val="00D72BD7"/>
    <w:rsid w:val="00D87BAB"/>
    <w:rsid w:val="00DB659F"/>
    <w:rsid w:val="00DB7F33"/>
    <w:rsid w:val="00DC5916"/>
    <w:rsid w:val="00DD6008"/>
    <w:rsid w:val="00E04ACC"/>
    <w:rsid w:val="00E1157B"/>
    <w:rsid w:val="00E31EED"/>
    <w:rsid w:val="00E7241F"/>
    <w:rsid w:val="00E941A3"/>
    <w:rsid w:val="00EB2D9F"/>
    <w:rsid w:val="00EE0FE1"/>
    <w:rsid w:val="00EE4571"/>
    <w:rsid w:val="00F14758"/>
    <w:rsid w:val="00F6644D"/>
    <w:rsid w:val="00F76EB9"/>
    <w:rsid w:val="00F85DB3"/>
    <w:rsid w:val="00FA5D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NormalWeb">
    <w:name w:val="Normal (Web)"/>
    <w:basedOn w:val="Normal"/>
    <w:uiPriority w:val="99"/>
    <w:semiHidden/>
    <w:unhideWhenUsed/>
    <w:rsid w:val="002C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204864">
      <w:bodyDiv w:val="1"/>
      <w:marLeft w:val="0"/>
      <w:marRight w:val="0"/>
      <w:marTop w:val="0"/>
      <w:marBottom w:val="0"/>
      <w:divBdr>
        <w:top w:val="none" w:sz="0" w:space="0" w:color="auto"/>
        <w:left w:val="none" w:sz="0" w:space="0" w:color="auto"/>
        <w:bottom w:val="none" w:sz="0" w:space="0" w:color="auto"/>
        <w:right w:val="none" w:sz="0" w:space="0" w:color="auto"/>
      </w:divBdr>
    </w:div>
    <w:div w:id="279338567">
      <w:bodyDiv w:val="1"/>
      <w:marLeft w:val="0"/>
      <w:marRight w:val="0"/>
      <w:marTop w:val="0"/>
      <w:marBottom w:val="0"/>
      <w:divBdr>
        <w:top w:val="none" w:sz="0" w:space="0" w:color="auto"/>
        <w:left w:val="none" w:sz="0" w:space="0" w:color="auto"/>
        <w:bottom w:val="none" w:sz="0" w:space="0" w:color="auto"/>
        <w:right w:val="none" w:sz="0" w:space="0" w:color="auto"/>
      </w:divBdr>
    </w:div>
    <w:div w:id="482086163">
      <w:bodyDiv w:val="1"/>
      <w:marLeft w:val="0"/>
      <w:marRight w:val="0"/>
      <w:marTop w:val="0"/>
      <w:marBottom w:val="0"/>
      <w:divBdr>
        <w:top w:val="none" w:sz="0" w:space="0" w:color="auto"/>
        <w:left w:val="none" w:sz="0" w:space="0" w:color="auto"/>
        <w:bottom w:val="none" w:sz="0" w:space="0" w:color="auto"/>
        <w:right w:val="none" w:sz="0" w:space="0" w:color="auto"/>
      </w:divBdr>
    </w:div>
    <w:div w:id="950091112">
      <w:bodyDiv w:val="1"/>
      <w:marLeft w:val="0"/>
      <w:marRight w:val="0"/>
      <w:marTop w:val="0"/>
      <w:marBottom w:val="0"/>
      <w:divBdr>
        <w:top w:val="none" w:sz="0" w:space="0" w:color="auto"/>
        <w:left w:val="none" w:sz="0" w:space="0" w:color="auto"/>
        <w:bottom w:val="none" w:sz="0" w:space="0" w:color="auto"/>
        <w:right w:val="none" w:sz="0" w:space="0" w:color="auto"/>
      </w:divBdr>
    </w:div>
    <w:div w:id="1267887403">
      <w:bodyDiv w:val="1"/>
      <w:marLeft w:val="0"/>
      <w:marRight w:val="0"/>
      <w:marTop w:val="0"/>
      <w:marBottom w:val="0"/>
      <w:divBdr>
        <w:top w:val="none" w:sz="0" w:space="0" w:color="auto"/>
        <w:left w:val="none" w:sz="0" w:space="0" w:color="auto"/>
        <w:bottom w:val="none" w:sz="0" w:space="0" w:color="auto"/>
        <w:right w:val="none" w:sz="0" w:space="0" w:color="auto"/>
      </w:divBdr>
    </w:div>
    <w:div w:id="1425301851">
      <w:bodyDiv w:val="1"/>
      <w:marLeft w:val="0"/>
      <w:marRight w:val="0"/>
      <w:marTop w:val="0"/>
      <w:marBottom w:val="0"/>
      <w:divBdr>
        <w:top w:val="none" w:sz="0" w:space="0" w:color="auto"/>
        <w:left w:val="none" w:sz="0" w:space="0" w:color="auto"/>
        <w:bottom w:val="none" w:sz="0" w:space="0" w:color="auto"/>
        <w:right w:val="none" w:sz="0" w:space="0" w:color="auto"/>
      </w:divBdr>
    </w:div>
    <w:div w:id="195844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620</Words>
  <Characters>3536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Stalin Jacob Wilson Packia Dhas</cp:lastModifiedBy>
  <cp:revision>51</cp:revision>
  <cp:lastPrinted>2013-09-25T13:22:00Z</cp:lastPrinted>
  <dcterms:created xsi:type="dcterms:W3CDTF">2025-05-31T17:58:00Z</dcterms:created>
  <dcterms:modified xsi:type="dcterms:W3CDTF">2025-05-31T18:52:00Z</dcterms:modified>
</cp:coreProperties>
</file>