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1C9F4542"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r w:rsidR="0077641C">
        <w:rPr>
          <w:rFonts w:asciiTheme="minorBidi" w:hAnsiTheme="minorBidi"/>
          <w:b/>
          <w:bCs/>
          <w:sz w:val="48"/>
          <w:szCs w:val="48"/>
        </w:rPr>
        <w:t xml:space="preserve"> Marek </w:t>
      </w:r>
      <w:proofErr w:type="spellStart"/>
      <w:r w:rsidR="0077641C">
        <w:rPr>
          <w:rFonts w:asciiTheme="minorBidi" w:hAnsiTheme="minorBidi"/>
          <w:b/>
          <w:bCs/>
          <w:sz w:val="48"/>
          <w:szCs w:val="48"/>
        </w:rPr>
        <w:t>Makula</w:t>
      </w:r>
      <w:proofErr w:type="spellEnd"/>
    </w:p>
    <w:p w14:paraId="2A5A039B" w14:textId="77777777" w:rsidR="00583D6E" w:rsidRPr="00583D6E" w:rsidRDefault="00583D6E" w:rsidP="00583D6E">
      <w:pPr>
        <w:rPr>
          <w:rFonts w:asciiTheme="minorBidi" w:hAnsiTheme="minorBidi"/>
          <w:b/>
          <w:bCs/>
          <w:sz w:val="48"/>
          <w:szCs w:val="48"/>
        </w:rPr>
      </w:pPr>
    </w:p>
    <w:p w14:paraId="3F49392F" w14:textId="105FD61A"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Number:</w:t>
      </w:r>
      <w:r w:rsidR="00655EEC">
        <w:rPr>
          <w:rFonts w:asciiTheme="minorBidi" w:hAnsiTheme="minorBidi"/>
          <w:b/>
          <w:bCs/>
          <w:sz w:val="48"/>
          <w:szCs w:val="48"/>
        </w:rPr>
        <w:t xml:space="preserve"> </w:t>
      </w:r>
      <w:r w:rsidR="00C96614">
        <w:rPr>
          <w:rFonts w:asciiTheme="minorBidi" w:hAnsiTheme="minorBidi"/>
          <w:b/>
          <w:bCs/>
          <w:sz w:val="48"/>
          <w:szCs w:val="48"/>
        </w:rPr>
        <w:t>2524613</w:t>
      </w:r>
    </w:p>
    <w:p w14:paraId="482FED95" w14:textId="77777777" w:rsidR="00583D6E" w:rsidRPr="00583D6E" w:rsidRDefault="00583D6E" w:rsidP="00583D6E">
      <w:pPr>
        <w:rPr>
          <w:rFonts w:asciiTheme="minorBidi" w:hAnsiTheme="minorBidi"/>
          <w:b/>
          <w:bCs/>
          <w:sz w:val="48"/>
          <w:szCs w:val="48"/>
        </w:rPr>
      </w:pPr>
    </w:p>
    <w:p w14:paraId="1460B153" w14:textId="107400B6"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Lecturer:</w:t>
      </w:r>
      <w:r w:rsidR="009B2E31" w:rsidRPr="009B2E31">
        <w:rPr>
          <w:rFonts w:asciiTheme="minorBidi" w:hAnsiTheme="minorBidi"/>
          <w:b/>
          <w:bCs/>
          <w:sz w:val="48"/>
          <w:szCs w:val="48"/>
        </w:rPr>
        <w:t xml:space="preserve"> </w:t>
      </w:r>
      <w:r w:rsidR="009B2E31">
        <w:rPr>
          <w:rFonts w:asciiTheme="minorBidi" w:hAnsiTheme="minorBidi"/>
          <w:b/>
          <w:bCs/>
          <w:sz w:val="48"/>
          <w:szCs w:val="48"/>
        </w:rPr>
        <w:t>Jonathan Wyatt</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sz w:val="48"/>
          <w:szCs w:val="48"/>
        </w:rPr>
      </w:pPr>
    </w:p>
    <w:p w14:paraId="3B7EB021" w14:textId="77777777" w:rsidR="009B3176" w:rsidRDefault="009B3176" w:rsidP="00BF1B5A">
      <w:pPr>
        <w:spacing w:before="120" w:after="120" w:line="240" w:lineRule="auto"/>
        <w:outlineLvl w:val="0"/>
        <w:rPr>
          <w:rFonts w:ascii="Aptos" w:hAnsi="Aptos"/>
          <w:b/>
          <w:bCs/>
          <w:sz w:val="32"/>
          <w:szCs w:val="32"/>
        </w:rPr>
      </w:pPr>
    </w:p>
    <w:p w14:paraId="71FCAFEC" w14:textId="77777777" w:rsidR="00371128" w:rsidRDefault="00371128" w:rsidP="00371128">
      <w:pPr>
        <w:spacing w:before="120" w:after="120" w:line="360" w:lineRule="auto"/>
        <w:jc w:val="both"/>
        <w:outlineLvl w:val="0"/>
        <w:rPr>
          <w:rFonts w:ascii="Arial" w:eastAsia="Times New Roman" w:hAnsi="Arial" w:cs="Arial"/>
          <w:color w:val="000000"/>
          <w:kern w:val="36"/>
          <w:lang w:eastAsia="en-GB"/>
          <w14:ligatures w14:val="none"/>
        </w:rPr>
      </w:pPr>
    </w:p>
    <w:p w14:paraId="2AA84048" w14:textId="72849718" w:rsidR="00246258" w:rsidRPr="00BB5803" w:rsidRDefault="00246258" w:rsidP="00955569">
      <w:pPr>
        <w:spacing w:before="120" w:after="120" w:line="360" w:lineRule="auto"/>
        <w:jc w:val="both"/>
        <w:outlineLvl w:val="0"/>
        <w:rPr>
          <w:rFonts w:ascii="Arial" w:eastAsia="Times New Roman" w:hAnsi="Arial" w:cs="Arial"/>
          <w:b/>
          <w:bCs/>
          <w:color w:val="000000"/>
          <w:kern w:val="36"/>
          <w:lang w:eastAsia="en-GB"/>
          <w14:ligatures w14:val="none"/>
        </w:rPr>
      </w:pPr>
      <w:r w:rsidRPr="00BB5803">
        <w:rPr>
          <w:rFonts w:ascii="Arial" w:eastAsia="Times New Roman" w:hAnsi="Arial" w:cs="Arial"/>
          <w:b/>
          <w:bCs/>
          <w:color w:val="000000"/>
          <w:kern w:val="36"/>
          <w:lang w:eastAsia="en-GB"/>
          <w14:ligatures w14:val="none"/>
        </w:rPr>
        <w:t xml:space="preserve">Ai </w:t>
      </w:r>
      <w:r w:rsidR="00BB5803" w:rsidRPr="00BB5803">
        <w:rPr>
          <w:rFonts w:ascii="Arial" w:eastAsia="Times New Roman" w:hAnsi="Arial" w:cs="Arial"/>
          <w:b/>
          <w:bCs/>
          <w:color w:val="000000"/>
          <w:kern w:val="36"/>
          <w:lang w:eastAsia="en-GB"/>
          <w14:ligatures w14:val="none"/>
        </w:rPr>
        <w:t>acknowledgement</w:t>
      </w:r>
    </w:p>
    <w:p w14:paraId="395F4366" w14:textId="79AFBEDD" w:rsidR="00955569" w:rsidRPr="00246258" w:rsidRDefault="00955569" w:rsidP="00955569">
      <w:pPr>
        <w:spacing w:before="120" w:after="120" w:line="360" w:lineRule="auto"/>
        <w:jc w:val="both"/>
        <w:outlineLvl w:val="0"/>
        <w:rPr>
          <w:rFonts w:ascii="Arial" w:eastAsia="Times New Roman" w:hAnsi="Arial" w:cs="Arial"/>
          <w:color w:val="000000"/>
          <w:kern w:val="36"/>
          <w:lang w:eastAsia="en-GB"/>
          <w14:ligatures w14:val="none"/>
        </w:rPr>
      </w:pPr>
      <w:r w:rsidRPr="00246258">
        <w:rPr>
          <w:rFonts w:ascii="Arial" w:eastAsia="Times New Roman" w:hAnsi="Arial" w:cs="Arial"/>
          <w:color w:val="000000"/>
          <w:kern w:val="36"/>
          <w:lang w:eastAsia="en-GB"/>
          <w14:ligatures w14:val="none"/>
        </w:rPr>
        <w:t>I acknowledge the use of Grammarly</w:t>
      </w:r>
      <w:r w:rsidR="00EF1472">
        <w:rPr>
          <w:rFonts w:ascii="Arial" w:eastAsia="Times New Roman" w:hAnsi="Arial" w:cs="Arial"/>
          <w:color w:val="000000"/>
          <w:kern w:val="36"/>
          <w:lang w:eastAsia="en-GB"/>
          <w14:ligatures w14:val="none"/>
        </w:rPr>
        <w:t xml:space="preserve"> </w:t>
      </w:r>
      <w:r w:rsidRPr="00246258">
        <w:rPr>
          <w:rFonts w:ascii="Arial" w:eastAsia="Times New Roman" w:hAnsi="Arial" w:cs="Arial"/>
          <w:color w:val="000000"/>
          <w:kern w:val="36"/>
          <w:lang w:eastAsia="en-GB"/>
          <w14:ligatures w14:val="none"/>
        </w:rPr>
        <w:t xml:space="preserve">on Date </w:t>
      </w:r>
      <w:r w:rsidR="00711BDF">
        <w:rPr>
          <w:rFonts w:ascii="Arial" w:eastAsia="Times New Roman" w:hAnsi="Arial" w:cs="Arial"/>
          <w:color w:val="000000"/>
          <w:kern w:val="36"/>
          <w:lang w:eastAsia="en-GB"/>
          <w14:ligatures w14:val="none"/>
        </w:rPr>
        <w:t>1</w:t>
      </w:r>
      <w:r w:rsidR="00176E5A">
        <w:rPr>
          <w:rFonts w:ascii="Arial" w:eastAsia="Times New Roman" w:hAnsi="Arial" w:cs="Arial"/>
          <w:color w:val="000000"/>
          <w:kern w:val="36"/>
          <w:lang w:eastAsia="en-GB"/>
          <w14:ligatures w14:val="none"/>
        </w:rPr>
        <w:t>1</w:t>
      </w:r>
      <w:r w:rsidR="00711BDF" w:rsidRPr="00711BDF">
        <w:rPr>
          <w:rFonts w:ascii="Arial" w:eastAsia="Times New Roman" w:hAnsi="Arial" w:cs="Arial"/>
          <w:color w:val="000000"/>
          <w:kern w:val="36"/>
          <w:vertAlign w:val="superscript"/>
          <w:lang w:eastAsia="en-GB"/>
          <w14:ligatures w14:val="none"/>
        </w:rPr>
        <w:t>th</w:t>
      </w:r>
      <w:r w:rsidR="00711BDF">
        <w:rPr>
          <w:rFonts w:ascii="Arial" w:eastAsia="Times New Roman" w:hAnsi="Arial" w:cs="Arial"/>
          <w:color w:val="000000"/>
          <w:kern w:val="36"/>
          <w:lang w:eastAsia="en-GB"/>
          <w14:ligatures w14:val="none"/>
        </w:rPr>
        <w:t xml:space="preserve"> June </w:t>
      </w:r>
    </w:p>
    <w:p w14:paraId="16A9855C" w14:textId="77777777" w:rsidR="00955569" w:rsidRPr="00246258" w:rsidRDefault="00955569" w:rsidP="00955569">
      <w:pPr>
        <w:spacing w:before="120" w:after="120" w:line="360" w:lineRule="auto"/>
        <w:jc w:val="both"/>
        <w:outlineLvl w:val="0"/>
        <w:rPr>
          <w:rFonts w:ascii="Arial" w:eastAsia="Times New Roman" w:hAnsi="Arial" w:cs="Arial"/>
          <w:color w:val="000000"/>
          <w:kern w:val="36"/>
          <w:lang w:eastAsia="en-GB"/>
          <w14:ligatures w14:val="none"/>
        </w:rPr>
      </w:pPr>
      <w:r w:rsidRPr="00246258">
        <w:rPr>
          <w:rFonts w:ascii="Arial" w:eastAsia="Times New Roman" w:hAnsi="Arial" w:cs="Arial"/>
          <w:color w:val="000000"/>
          <w:kern w:val="36"/>
          <w:lang w:eastAsia="en-GB"/>
          <w14:ligatures w14:val="none"/>
        </w:rPr>
        <w:t>march to check my work such as grammar and essay format.</w:t>
      </w:r>
    </w:p>
    <w:p w14:paraId="7A9B02D5" w14:textId="006DE415" w:rsidR="00C7338F" w:rsidRPr="00246258" w:rsidRDefault="00955569" w:rsidP="00371128">
      <w:pPr>
        <w:spacing w:before="120" w:after="120" w:line="360" w:lineRule="auto"/>
        <w:jc w:val="both"/>
        <w:outlineLvl w:val="0"/>
        <w:rPr>
          <w:rFonts w:ascii="Arial" w:eastAsia="Times New Roman" w:hAnsi="Arial" w:cs="Arial"/>
          <w:color w:val="000000"/>
          <w:kern w:val="36"/>
          <w:lang w:eastAsia="en-GB"/>
          <w14:ligatures w14:val="none"/>
        </w:rPr>
      </w:pPr>
      <w:r w:rsidRPr="00246258">
        <w:rPr>
          <w:rFonts w:ascii="Arial" w:eastAsia="Times New Roman" w:hAnsi="Arial" w:cs="Arial"/>
          <w:color w:val="000000"/>
          <w:kern w:val="36"/>
          <w:lang w:eastAsia="en-GB"/>
          <w14:ligatures w14:val="none"/>
        </w:rPr>
        <w:t>I confirm that I have not presented any AI generated text as my own work.</w:t>
      </w:r>
    </w:p>
    <w:p w14:paraId="565B9439" w14:textId="77777777" w:rsidR="00C7338F" w:rsidRDefault="00C7338F" w:rsidP="00371128">
      <w:pPr>
        <w:spacing w:before="120" w:after="120" w:line="360" w:lineRule="auto"/>
        <w:jc w:val="both"/>
        <w:outlineLvl w:val="0"/>
        <w:rPr>
          <w:rFonts w:ascii="Arial" w:eastAsia="Times New Roman" w:hAnsi="Arial" w:cs="Arial"/>
          <w:b/>
          <w:bCs/>
          <w:color w:val="000000"/>
          <w:kern w:val="36"/>
          <w:lang w:eastAsia="en-GB"/>
          <w14:ligatures w14:val="none"/>
        </w:rPr>
      </w:pPr>
    </w:p>
    <w:p w14:paraId="2021B423" w14:textId="27C89DD4" w:rsidR="00BF1B5A" w:rsidRPr="00B567D4" w:rsidRDefault="00BF1B5A" w:rsidP="00371128">
      <w:pPr>
        <w:spacing w:before="120" w:after="120" w:line="360" w:lineRule="auto"/>
        <w:jc w:val="both"/>
        <w:outlineLvl w:val="0"/>
        <w:rPr>
          <w:rFonts w:ascii="Arial" w:eastAsia="Times New Roman" w:hAnsi="Arial" w:cs="Arial"/>
          <w:b/>
          <w:bCs/>
          <w:color w:val="000000"/>
          <w:kern w:val="36"/>
          <w:lang w:eastAsia="en-GB"/>
          <w14:ligatures w14:val="none"/>
        </w:rPr>
      </w:pPr>
      <w:r w:rsidRPr="00B567D4">
        <w:rPr>
          <w:rFonts w:ascii="Arial" w:eastAsia="Times New Roman" w:hAnsi="Arial" w:cs="Arial"/>
          <w:b/>
          <w:bCs/>
          <w:color w:val="000000"/>
          <w:kern w:val="36"/>
          <w:lang w:eastAsia="en-GB"/>
          <w14:ligatures w14:val="none"/>
        </w:rPr>
        <w:t>Introduction</w:t>
      </w:r>
    </w:p>
    <w:p w14:paraId="48085870" w14:textId="77777777" w:rsidR="00BF1B5A" w:rsidRPr="00BA2347" w:rsidRDefault="00BF1B5A"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Professional development is about learning, building new skills, and using past experiences to improve in the future. Reflection is important because it helps people see what they do well, what they need to work on, and how to make better career choices (Schweitzer et al., 2023; Gibbs, 1988). As people go through school and work, reflecting on their experiences helps them grow and become more employable (</w:t>
      </w:r>
      <w:proofErr w:type="spellStart"/>
      <w:r w:rsidRPr="00BA2347">
        <w:rPr>
          <w:rFonts w:ascii="Arial" w:eastAsia="Times New Roman" w:hAnsi="Arial" w:cs="Arial"/>
          <w:color w:val="000000"/>
          <w:kern w:val="0"/>
          <w:lang w:eastAsia="en-GB"/>
          <w14:ligatures w14:val="none"/>
        </w:rPr>
        <w:t>Matsuo</w:t>
      </w:r>
      <w:proofErr w:type="spellEnd"/>
      <w:r w:rsidRPr="00BA2347">
        <w:rPr>
          <w:rFonts w:ascii="Arial" w:eastAsia="Times New Roman" w:hAnsi="Arial" w:cs="Arial"/>
          <w:color w:val="000000"/>
          <w:kern w:val="0"/>
          <w:lang w:eastAsia="en-GB"/>
          <w14:ligatures w14:val="none"/>
        </w:rPr>
        <w:t>, 2021).</w:t>
      </w:r>
    </w:p>
    <w:p w14:paraId="34296636" w14:textId="77777777" w:rsidR="00D84F85" w:rsidRPr="00BA2347" w:rsidRDefault="00D84F85" w:rsidP="00371128">
      <w:pPr>
        <w:spacing w:after="0" w:line="360" w:lineRule="auto"/>
        <w:jc w:val="both"/>
        <w:rPr>
          <w:rFonts w:ascii="Arial" w:eastAsia="Times New Roman" w:hAnsi="Arial" w:cs="Arial"/>
          <w:color w:val="000000"/>
          <w:kern w:val="0"/>
          <w:lang w:eastAsia="en-GB"/>
          <w14:ligatures w14:val="none"/>
        </w:rPr>
      </w:pPr>
    </w:p>
    <w:p w14:paraId="35081932" w14:textId="38B34DC6" w:rsidR="007A4378" w:rsidRPr="00BA2347" w:rsidRDefault="00BF1B5A"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 xml:space="preserve">In this essay, I will look back on my career so far and explain how the Professional Career Development module has influenced my </w:t>
      </w:r>
      <w:bookmarkStart w:id="0" w:name="_Int_FJBoUS64"/>
      <w:r w:rsidRPr="00BA2347">
        <w:rPr>
          <w:rFonts w:ascii="Arial" w:eastAsia="Times New Roman" w:hAnsi="Arial" w:cs="Arial"/>
          <w:color w:val="000000"/>
          <w:kern w:val="0"/>
          <w:lang w:eastAsia="en-GB"/>
          <w14:ligatures w14:val="none"/>
        </w:rPr>
        <w:t>future plans</w:t>
      </w:r>
      <w:bookmarkEnd w:id="0"/>
      <w:r w:rsidRPr="00BA2347">
        <w:rPr>
          <w:rFonts w:ascii="Arial" w:eastAsia="Times New Roman" w:hAnsi="Arial" w:cs="Arial"/>
          <w:color w:val="000000"/>
          <w:kern w:val="0"/>
          <w:lang w:eastAsia="en-GB"/>
          <w14:ligatures w14:val="none"/>
        </w:rPr>
        <w:t xml:space="preserve">. I will reflect on my experiences living in Wales after moving from the Czech Republic, working at Amazon, delivering for Just Eat, and running an eBay reselling business. I will use Gibbs’ Reflective Cycle (1988) to </w:t>
      </w:r>
      <w:r w:rsidR="00CB172B" w:rsidRPr="00BA2347">
        <w:rPr>
          <w:rFonts w:ascii="Arial" w:eastAsia="Times New Roman" w:hAnsi="Arial" w:cs="Arial"/>
          <w:color w:val="000000"/>
          <w:kern w:val="0"/>
          <w:lang w:eastAsia="en-GB"/>
          <w14:ligatures w14:val="none"/>
        </w:rPr>
        <w:t>organise</w:t>
      </w:r>
      <w:r w:rsidRPr="00BA2347">
        <w:rPr>
          <w:rFonts w:ascii="Arial" w:eastAsia="Times New Roman" w:hAnsi="Arial" w:cs="Arial"/>
          <w:color w:val="000000"/>
          <w:kern w:val="0"/>
          <w:lang w:eastAsia="en-GB"/>
          <w14:ligatures w14:val="none"/>
        </w:rPr>
        <w:t xml:space="preserve"> my reflection, covering Description, Feelings, Evaluation, Analysis, Conclusion, and Action Planning. I will also use three theories from the module: SWOT Analysis, Growth Mindset Theory, and Holland’s Career Theory, to help me understand my strengths, areas for growth, and future goals in e-commerce.</w:t>
      </w:r>
    </w:p>
    <w:p w14:paraId="21851708" w14:textId="77777777" w:rsidR="001829B7" w:rsidRPr="00BA2347" w:rsidRDefault="001829B7" w:rsidP="00371128">
      <w:pPr>
        <w:spacing w:after="0" w:line="360" w:lineRule="auto"/>
        <w:jc w:val="both"/>
        <w:rPr>
          <w:rFonts w:ascii="Arial" w:eastAsia="Times New Roman" w:hAnsi="Arial" w:cs="Arial"/>
          <w:color w:val="000000"/>
          <w:kern w:val="0"/>
          <w:lang w:eastAsia="en-GB"/>
          <w14:ligatures w14:val="none"/>
        </w:rPr>
      </w:pPr>
    </w:p>
    <w:p w14:paraId="446ADD05" w14:textId="0177D28A" w:rsidR="007A4378" w:rsidRPr="00B567D4" w:rsidRDefault="007A4378" w:rsidP="00371128">
      <w:pPr>
        <w:spacing w:before="120" w:after="120" w:line="360" w:lineRule="auto"/>
        <w:jc w:val="both"/>
        <w:outlineLvl w:val="1"/>
        <w:rPr>
          <w:rFonts w:ascii="Arial" w:eastAsia="Times New Roman" w:hAnsi="Arial" w:cs="Arial"/>
          <w:b/>
          <w:bCs/>
          <w:color w:val="000000"/>
          <w:kern w:val="0"/>
          <w:lang w:eastAsia="en-GB"/>
          <w14:ligatures w14:val="none"/>
        </w:rPr>
      </w:pPr>
      <w:r w:rsidRPr="00B567D4">
        <w:rPr>
          <w:rFonts w:ascii="Arial" w:eastAsia="Times New Roman" w:hAnsi="Arial" w:cs="Arial"/>
          <w:b/>
          <w:bCs/>
          <w:color w:val="000000"/>
          <w:kern w:val="0"/>
          <w:lang w:eastAsia="en-GB"/>
          <w14:ligatures w14:val="none"/>
        </w:rPr>
        <w:t>Description</w:t>
      </w:r>
    </w:p>
    <w:p w14:paraId="52ADF3AA" w14:textId="77777777" w:rsidR="007A4378" w:rsidRPr="00BA2347" w:rsidRDefault="007A4378"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My career so far has included education, work, and running my own small business. I was born in the Czech Republic, but I have lived in Wales since 2005 and did most of my schooling in the UK. Moving to a new country as a child taught me how to adapt and become resilient early on.</w:t>
      </w:r>
    </w:p>
    <w:p w14:paraId="0FF88DF3" w14:textId="77777777" w:rsidR="001829B7" w:rsidRPr="00BA2347" w:rsidRDefault="001829B7" w:rsidP="00371128">
      <w:pPr>
        <w:spacing w:after="0" w:line="360" w:lineRule="auto"/>
        <w:jc w:val="both"/>
        <w:rPr>
          <w:rFonts w:ascii="Arial" w:eastAsia="Times New Roman" w:hAnsi="Arial" w:cs="Arial"/>
          <w:color w:val="000000"/>
          <w:kern w:val="0"/>
          <w:lang w:eastAsia="en-GB"/>
          <w14:ligatures w14:val="none"/>
        </w:rPr>
      </w:pPr>
    </w:p>
    <w:p w14:paraId="4C796FF6" w14:textId="249E7114" w:rsidR="007A4378" w:rsidRPr="00BA2347" w:rsidRDefault="007A4378"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 xml:space="preserve">One of my first important jobs was at Amazon, where I worked in a busy warehouse. I had to be efficient, reliable, and work well with others. My main tasks involved meeting strict deadlines and keeping up with productivity goals. This job taught me what </w:t>
      </w:r>
      <w:bookmarkStart w:id="1" w:name="_Int_3N8laZQD"/>
      <w:r w:rsidRPr="00BA2347">
        <w:rPr>
          <w:rFonts w:ascii="Arial" w:eastAsia="Times New Roman" w:hAnsi="Arial" w:cs="Arial"/>
          <w:color w:val="000000"/>
          <w:kern w:val="0"/>
          <w:lang w:eastAsia="en-GB"/>
          <w14:ligatures w14:val="none"/>
        </w:rPr>
        <w:t>is expected</w:t>
      </w:r>
      <w:bookmarkEnd w:id="1"/>
      <w:r w:rsidRPr="00BA2347">
        <w:rPr>
          <w:rFonts w:ascii="Arial" w:eastAsia="Times New Roman" w:hAnsi="Arial" w:cs="Arial"/>
          <w:color w:val="000000"/>
          <w:kern w:val="0"/>
          <w:lang w:eastAsia="en-GB"/>
          <w14:ligatures w14:val="none"/>
        </w:rPr>
        <w:t xml:space="preserve"> in a professional workplace and showed me why discipline and responsibility </w:t>
      </w:r>
      <w:r w:rsidR="00FF3F23" w:rsidRPr="00BA2347">
        <w:rPr>
          <w:rFonts w:ascii="Arial" w:eastAsia="Times New Roman" w:hAnsi="Arial" w:cs="Arial"/>
          <w:color w:val="000000"/>
          <w:kern w:val="0"/>
          <w:lang w:eastAsia="en-GB"/>
          <w14:ligatures w14:val="none"/>
        </w:rPr>
        <w:t>matter. After</w:t>
      </w:r>
      <w:r w:rsidRPr="00BA2347">
        <w:rPr>
          <w:rFonts w:ascii="Arial" w:eastAsia="Times New Roman" w:hAnsi="Arial" w:cs="Arial"/>
          <w:color w:val="000000"/>
          <w:kern w:val="0"/>
          <w:lang w:eastAsia="en-GB"/>
          <w14:ligatures w14:val="none"/>
        </w:rPr>
        <w:t xml:space="preserve"> working at Amazon, I became a delivery driver for Just Eat. This job was different because I had to work more independently and manage my own time. I planned my schedule, made sure deliveries were on time, and focused on good customer service. This experience made me more confident and better at working on my own.</w:t>
      </w:r>
    </w:p>
    <w:p w14:paraId="052A094C" w14:textId="77777777" w:rsidR="001829B7" w:rsidRPr="00BA2347" w:rsidRDefault="001829B7" w:rsidP="00371128">
      <w:pPr>
        <w:spacing w:after="0" w:line="360" w:lineRule="auto"/>
        <w:jc w:val="both"/>
        <w:rPr>
          <w:rFonts w:ascii="Arial" w:eastAsia="Times New Roman" w:hAnsi="Arial" w:cs="Arial"/>
          <w:color w:val="000000"/>
          <w:kern w:val="0"/>
          <w:lang w:eastAsia="en-GB"/>
          <w14:ligatures w14:val="none"/>
        </w:rPr>
      </w:pPr>
    </w:p>
    <w:p w14:paraId="69C906E8" w14:textId="77777777" w:rsidR="007A4378" w:rsidRPr="00BA2347" w:rsidRDefault="007A4378"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While working these jobs, I also started reselling items on eBay. This was a big step for me because it got me interested in e-commerce. By finding products, creating listings, talking to customers, and making sales, I learned useful business skills and found that I really enjoy online business. Recently, the Professional Career Development module has helped me think about these experiences and how they connect to my future goals.</w:t>
      </w:r>
    </w:p>
    <w:p w14:paraId="3EA96B3C" w14:textId="77777777" w:rsidR="00834541" w:rsidRPr="00BA2347" w:rsidRDefault="00834541" w:rsidP="00371128">
      <w:pPr>
        <w:spacing w:before="120" w:after="120" w:line="360" w:lineRule="auto"/>
        <w:jc w:val="both"/>
        <w:outlineLvl w:val="1"/>
        <w:rPr>
          <w:rFonts w:ascii="Arial" w:eastAsia="Times New Roman" w:hAnsi="Arial" w:cs="Arial"/>
          <w:kern w:val="0"/>
          <w:lang w:eastAsia="en-GB"/>
          <w14:ligatures w14:val="none"/>
        </w:rPr>
      </w:pPr>
    </w:p>
    <w:p w14:paraId="61F43035" w14:textId="13ED25E0" w:rsidR="004A46EC" w:rsidRPr="00B567D4" w:rsidRDefault="004A46EC" w:rsidP="00371128">
      <w:pPr>
        <w:spacing w:before="120" w:after="120" w:line="360" w:lineRule="auto"/>
        <w:jc w:val="both"/>
        <w:outlineLvl w:val="1"/>
        <w:rPr>
          <w:rFonts w:ascii="Arial" w:eastAsia="Times New Roman" w:hAnsi="Arial" w:cs="Arial"/>
          <w:b/>
          <w:bCs/>
          <w:color w:val="000000"/>
          <w:kern w:val="0"/>
          <w:lang w:eastAsia="en-GB"/>
          <w14:ligatures w14:val="none"/>
        </w:rPr>
      </w:pPr>
      <w:r w:rsidRPr="00B567D4">
        <w:rPr>
          <w:rFonts w:ascii="Arial" w:eastAsia="Times New Roman" w:hAnsi="Arial" w:cs="Arial"/>
          <w:b/>
          <w:bCs/>
          <w:color w:val="000000"/>
          <w:kern w:val="0"/>
          <w:lang w:eastAsia="en-GB"/>
          <w14:ligatures w14:val="none"/>
        </w:rPr>
        <w:t>Feelings</w:t>
      </w:r>
    </w:p>
    <w:p w14:paraId="6FEA5E02" w14:textId="4EA7F516" w:rsidR="004A46EC" w:rsidRDefault="004A46EC"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 xml:space="preserve">As </w:t>
      </w:r>
      <w:bookmarkStart w:id="2" w:name="_Int_R6AYzEQF"/>
      <w:r w:rsidRPr="00BA2347">
        <w:rPr>
          <w:rFonts w:ascii="Arial" w:eastAsia="Times New Roman" w:hAnsi="Arial" w:cs="Arial"/>
          <w:color w:val="000000"/>
          <w:kern w:val="0"/>
          <w:lang w:eastAsia="en-GB"/>
          <w14:ligatures w14:val="none"/>
        </w:rPr>
        <w:t>I’ve</w:t>
      </w:r>
      <w:bookmarkEnd w:id="2"/>
      <w:r w:rsidRPr="00BA2347">
        <w:rPr>
          <w:rFonts w:ascii="Arial" w:eastAsia="Times New Roman" w:hAnsi="Arial" w:cs="Arial"/>
          <w:color w:val="000000"/>
          <w:kern w:val="0"/>
          <w:lang w:eastAsia="en-GB"/>
          <w14:ligatures w14:val="none"/>
        </w:rPr>
        <w:t xml:space="preserve"> moved through different jobs, </w:t>
      </w:r>
      <w:r w:rsidR="00C340DA" w:rsidRPr="00BA2347">
        <w:rPr>
          <w:rFonts w:ascii="Arial" w:eastAsia="Times New Roman" w:hAnsi="Arial" w:cs="Arial"/>
          <w:color w:val="000000"/>
          <w:kern w:val="0"/>
          <w:lang w:eastAsia="en-GB"/>
          <w14:ligatures w14:val="none"/>
        </w:rPr>
        <w:t>I have</w:t>
      </w:r>
      <w:r w:rsidRPr="00BA2347">
        <w:rPr>
          <w:rFonts w:ascii="Arial" w:eastAsia="Times New Roman" w:hAnsi="Arial" w:cs="Arial"/>
          <w:color w:val="000000"/>
          <w:kern w:val="0"/>
          <w:lang w:eastAsia="en-GB"/>
          <w14:ligatures w14:val="none"/>
        </w:rPr>
        <w:t xml:space="preserve"> felt many emotions about my growth and future. When I started at Amazon, I </w:t>
      </w:r>
      <w:bookmarkStart w:id="3" w:name="_Int_S9WAtt5T"/>
      <w:r w:rsidRPr="00BA2347">
        <w:rPr>
          <w:rFonts w:ascii="Arial" w:eastAsia="Times New Roman" w:hAnsi="Arial" w:cs="Arial"/>
          <w:color w:val="000000"/>
          <w:kern w:val="0"/>
          <w:lang w:eastAsia="en-GB"/>
          <w14:ligatures w14:val="none"/>
        </w:rPr>
        <w:t>was motivated</w:t>
      </w:r>
      <w:bookmarkEnd w:id="3"/>
      <w:r w:rsidRPr="00BA2347">
        <w:rPr>
          <w:rFonts w:ascii="Arial" w:eastAsia="Times New Roman" w:hAnsi="Arial" w:cs="Arial"/>
          <w:color w:val="000000"/>
          <w:kern w:val="0"/>
          <w:lang w:eastAsia="en-GB"/>
          <w14:ligatures w14:val="none"/>
        </w:rPr>
        <w:t xml:space="preserve"> by earning my own money and learning new skills. I liked having more responsibility, but some tasks felt repetitive, and I sometimes wondered if this job fit with my long-term goals.</w:t>
      </w:r>
    </w:p>
    <w:p w14:paraId="40F654CE" w14:textId="77777777" w:rsidR="00CA0A2C" w:rsidRPr="00BA2347" w:rsidRDefault="00CA0A2C" w:rsidP="00371128">
      <w:pPr>
        <w:spacing w:after="0" w:line="360" w:lineRule="auto"/>
        <w:jc w:val="both"/>
        <w:rPr>
          <w:rFonts w:ascii="Arial" w:eastAsia="Times New Roman" w:hAnsi="Arial" w:cs="Arial"/>
          <w:color w:val="000000"/>
          <w:kern w:val="0"/>
          <w:lang w:eastAsia="en-GB"/>
          <w14:ligatures w14:val="none"/>
        </w:rPr>
      </w:pPr>
    </w:p>
    <w:p w14:paraId="0D255D21" w14:textId="0D675C5B" w:rsidR="004A46EC" w:rsidRPr="00BA2347" w:rsidRDefault="004A46EC"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 xml:space="preserve">Working at Just Eat gave me mixed feelings. I liked having a flexible schedule and </w:t>
      </w:r>
      <w:bookmarkStart w:id="4" w:name="_Int_4pXHNk7I"/>
      <w:r w:rsidRPr="00BA2347">
        <w:rPr>
          <w:rFonts w:ascii="Arial" w:eastAsia="Times New Roman" w:hAnsi="Arial" w:cs="Arial"/>
          <w:color w:val="000000"/>
          <w:kern w:val="0"/>
          <w:lang w:eastAsia="en-GB"/>
          <w14:ligatures w14:val="none"/>
        </w:rPr>
        <w:t>being trusted</w:t>
      </w:r>
      <w:bookmarkEnd w:id="4"/>
      <w:r w:rsidRPr="00BA2347">
        <w:rPr>
          <w:rFonts w:ascii="Arial" w:eastAsia="Times New Roman" w:hAnsi="Arial" w:cs="Arial"/>
          <w:color w:val="000000"/>
          <w:kern w:val="0"/>
          <w:lang w:eastAsia="en-GB"/>
          <w14:ligatures w14:val="none"/>
        </w:rPr>
        <w:t xml:space="preserve"> to work on my own, which made me feel more confident and responsible. But I also felt unsure about the </w:t>
      </w:r>
      <w:r w:rsidR="00C340DA" w:rsidRPr="00BA2347">
        <w:rPr>
          <w:rFonts w:ascii="Arial" w:eastAsia="Times New Roman" w:hAnsi="Arial" w:cs="Arial"/>
          <w:color w:val="000000"/>
          <w:kern w:val="0"/>
          <w:lang w:eastAsia="en-GB"/>
          <w14:ligatures w14:val="none"/>
        </w:rPr>
        <w:t>future since</w:t>
      </w:r>
      <w:r w:rsidRPr="00BA2347">
        <w:rPr>
          <w:rFonts w:ascii="Arial" w:eastAsia="Times New Roman" w:hAnsi="Arial" w:cs="Arial"/>
          <w:color w:val="000000"/>
          <w:kern w:val="0"/>
          <w:lang w:eastAsia="en-GB"/>
          <w14:ligatures w14:val="none"/>
        </w:rPr>
        <w:t xml:space="preserve"> delivery work </w:t>
      </w:r>
      <w:r w:rsidR="00C340DA" w:rsidRPr="00BA2347">
        <w:rPr>
          <w:rFonts w:ascii="Arial" w:eastAsia="Times New Roman" w:hAnsi="Arial" w:cs="Arial"/>
          <w:color w:val="000000"/>
          <w:kern w:val="0"/>
          <w:lang w:eastAsia="en-GB"/>
          <w14:ligatures w14:val="none"/>
        </w:rPr>
        <w:t>did not</w:t>
      </w:r>
      <w:r w:rsidRPr="00BA2347">
        <w:rPr>
          <w:rFonts w:ascii="Arial" w:eastAsia="Times New Roman" w:hAnsi="Arial" w:cs="Arial"/>
          <w:color w:val="000000"/>
          <w:kern w:val="0"/>
          <w:lang w:eastAsia="en-GB"/>
          <w14:ligatures w14:val="none"/>
        </w:rPr>
        <w:t xml:space="preserve"> offer a clear path forward. This made me think more about what I want in a long-term career.</w:t>
      </w:r>
    </w:p>
    <w:p w14:paraId="6D726BC4" w14:textId="77777777" w:rsidR="004A46EC" w:rsidRDefault="004A46EC"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I felt most positive when I was reselling on eBay. I enjoyed making my own decisions and seeing the results of my work. Selling products and talking with customers made me more confident. It also motivated me, since I could see how my choices affected my success.</w:t>
      </w:r>
    </w:p>
    <w:p w14:paraId="7D7D3047" w14:textId="77777777" w:rsidR="00CA0A2C" w:rsidRPr="00BA2347" w:rsidRDefault="00CA0A2C" w:rsidP="00371128">
      <w:pPr>
        <w:spacing w:after="0" w:line="360" w:lineRule="auto"/>
        <w:jc w:val="both"/>
        <w:rPr>
          <w:rFonts w:ascii="Arial" w:eastAsia="Times New Roman" w:hAnsi="Arial" w:cs="Arial"/>
          <w:color w:val="000000"/>
          <w:kern w:val="0"/>
          <w:lang w:eastAsia="en-GB"/>
          <w14:ligatures w14:val="none"/>
        </w:rPr>
      </w:pPr>
    </w:p>
    <w:p w14:paraId="599D218F" w14:textId="566CE939" w:rsidR="004A46EC" w:rsidRPr="00BA2347" w:rsidRDefault="004A46EC"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 xml:space="preserve">Before taking the Professional Career Development module, I mostly saw jobs </w:t>
      </w:r>
      <w:bookmarkStart w:id="5" w:name="_Int_JGTRCPYh"/>
      <w:r w:rsidRPr="00BA2347">
        <w:rPr>
          <w:rFonts w:ascii="Arial" w:eastAsia="Times New Roman" w:hAnsi="Arial" w:cs="Arial"/>
          <w:color w:val="000000"/>
          <w:kern w:val="0"/>
          <w:lang w:eastAsia="en-GB"/>
          <w14:ligatures w14:val="none"/>
        </w:rPr>
        <w:t>as a way to</w:t>
      </w:r>
      <w:bookmarkEnd w:id="5"/>
      <w:r w:rsidRPr="00BA2347">
        <w:rPr>
          <w:rFonts w:ascii="Arial" w:eastAsia="Times New Roman" w:hAnsi="Arial" w:cs="Arial"/>
          <w:color w:val="000000"/>
          <w:kern w:val="0"/>
          <w:lang w:eastAsia="en-GB"/>
          <w14:ligatures w14:val="none"/>
        </w:rPr>
        <w:t xml:space="preserve"> make money. I </w:t>
      </w:r>
      <w:bookmarkStart w:id="6" w:name="_Int_wW6L21N4"/>
      <w:r w:rsidRPr="00BA2347">
        <w:rPr>
          <w:rFonts w:ascii="Arial" w:eastAsia="Times New Roman" w:hAnsi="Arial" w:cs="Arial"/>
          <w:color w:val="000000"/>
          <w:kern w:val="0"/>
          <w:lang w:eastAsia="en-GB"/>
          <w14:ligatures w14:val="none"/>
        </w:rPr>
        <w:t>didn’t</w:t>
      </w:r>
      <w:bookmarkEnd w:id="6"/>
      <w:r w:rsidRPr="00BA2347">
        <w:rPr>
          <w:rFonts w:ascii="Arial" w:eastAsia="Times New Roman" w:hAnsi="Arial" w:cs="Arial"/>
          <w:color w:val="000000"/>
          <w:kern w:val="0"/>
          <w:lang w:eastAsia="en-GB"/>
          <w14:ligatures w14:val="none"/>
        </w:rPr>
        <w:t xml:space="preserve"> really think about how each job helped me grow. Through class discussions and reflection, I </w:t>
      </w:r>
      <w:r w:rsidR="00C340DA" w:rsidRPr="00BA2347">
        <w:rPr>
          <w:rFonts w:ascii="Arial" w:eastAsia="Times New Roman" w:hAnsi="Arial" w:cs="Arial"/>
          <w:color w:val="000000"/>
          <w:kern w:val="0"/>
          <w:lang w:eastAsia="en-GB"/>
          <w14:ligatures w14:val="none"/>
        </w:rPr>
        <w:t>realised</w:t>
      </w:r>
      <w:r w:rsidRPr="00BA2347">
        <w:rPr>
          <w:rFonts w:ascii="Arial" w:eastAsia="Times New Roman" w:hAnsi="Arial" w:cs="Arial"/>
          <w:color w:val="000000"/>
          <w:kern w:val="0"/>
          <w:lang w:eastAsia="en-GB"/>
          <w14:ligatures w14:val="none"/>
        </w:rPr>
        <w:t xml:space="preserve"> that every role taught me useful skills. This made me more confident and helped me plan my future in e-commerce.</w:t>
      </w:r>
    </w:p>
    <w:p w14:paraId="4CFC71A3" w14:textId="77777777" w:rsidR="00834541" w:rsidRPr="00BA2347" w:rsidRDefault="00834541" w:rsidP="00371128">
      <w:pPr>
        <w:spacing w:before="120" w:after="120" w:line="360" w:lineRule="auto"/>
        <w:jc w:val="both"/>
        <w:outlineLvl w:val="1"/>
        <w:rPr>
          <w:rFonts w:ascii="Arial" w:eastAsia="Times New Roman" w:hAnsi="Arial" w:cs="Arial"/>
          <w:color w:val="000000"/>
          <w:kern w:val="0"/>
          <w:lang w:eastAsia="en-GB"/>
          <w14:ligatures w14:val="none"/>
        </w:rPr>
      </w:pPr>
    </w:p>
    <w:p w14:paraId="1A3F85F2" w14:textId="383B194F" w:rsidR="00A02880" w:rsidRPr="00BA2347" w:rsidRDefault="00A02880" w:rsidP="00371128">
      <w:pPr>
        <w:spacing w:before="120" w:after="120" w:line="360" w:lineRule="auto"/>
        <w:jc w:val="both"/>
        <w:outlineLvl w:val="1"/>
        <w:rPr>
          <w:rFonts w:ascii="Arial" w:eastAsia="Times New Roman" w:hAnsi="Arial" w:cs="Arial"/>
          <w:color w:val="000000"/>
          <w:kern w:val="0"/>
          <w:lang w:eastAsia="en-GB"/>
          <w14:ligatures w14:val="none"/>
        </w:rPr>
      </w:pPr>
      <w:r w:rsidRPr="00B567D4">
        <w:rPr>
          <w:rFonts w:ascii="Arial" w:eastAsia="Times New Roman" w:hAnsi="Arial" w:cs="Arial"/>
          <w:b/>
          <w:bCs/>
          <w:color w:val="000000"/>
          <w:kern w:val="0"/>
          <w:lang w:eastAsia="en-GB"/>
          <w14:ligatures w14:val="none"/>
        </w:rPr>
        <w:t>Evaluation</w:t>
      </w:r>
    </w:p>
    <w:p w14:paraId="583719CB" w14:textId="0FA03583" w:rsidR="00224253" w:rsidRPr="00690822" w:rsidRDefault="00224253" w:rsidP="002618DC">
      <w:pPr>
        <w:spacing w:before="100" w:beforeAutospacing="1" w:after="100" w:afterAutospacing="1" w:line="360" w:lineRule="auto"/>
        <w:jc w:val="both"/>
        <w:rPr>
          <w:rFonts w:ascii="Arial" w:hAnsi="Arial" w:cs="Arial"/>
          <w:kern w:val="0"/>
          <w:lang w:eastAsia="en-GB"/>
          <w14:ligatures w14:val="none"/>
        </w:rPr>
      </w:pPr>
      <w:r w:rsidRPr="00690822">
        <w:rPr>
          <w:rFonts w:ascii="Arial" w:hAnsi="Arial" w:cs="Arial"/>
          <w:kern w:val="0"/>
          <w:lang w:eastAsia="en-GB"/>
          <w14:ligatures w14:val="none"/>
        </w:rPr>
        <w:t>When I think about my career so far, I can see several positive experiences that have helped me grow. One of my biggest achievements has been building transferable skills through</w:t>
      </w:r>
      <w:r w:rsidR="00B8322B">
        <w:rPr>
          <w:rFonts w:ascii="Arial" w:hAnsi="Arial" w:cs="Arial"/>
          <w:kern w:val="0"/>
          <w:lang w:eastAsia="en-GB"/>
          <w14:ligatures w14:val="none"/>
        </w:rPr>
        <w:t xml:space="preserve"> </w:t>
      </w:r>
      <w:r w:rsidRPr="00690822">
        <w:rPr>
          <w:rFonts w:ascii="Arial" w:hAnsi="Arial" w:cs="Arial"/>
          <w:kern w:val="0"/>
          <w:lang w:eastAsia="en-GB"/>
          <w14:ligatures w14:val="none"/>
        </w:rPr>
        <w:t>different jobs. Working at Amazon taught me teamwork, reliability, organisation, and how to handle pressure, while working as a Just Eat delivery driver improved my self-management, communication, and problem-solving skills.</w:t>
      </w:r>
    </w:p>
    <w:p w14:paraId="7F1B8F4A" w14:textId="258450BC" w:rsidR="00224253" w:rsidRPr="00690822" w:rsidRDefault="00224253" w:rsidP="002618DC">
      <w:pPr>
        <w:spacing w:before="100" w:beforeAutospacing="1" w:after="100" w:afterAutospacing="1" w:line="360" w:lineRule="auto"/>
        <w:jc w:val="both"/>
        <w:rPr>
          <w:rFonts w:ascii="Arial" w:hAnsi="Arial" w:cs="Arial"/>
          <w:kern w:val="0"/>
          <w:lang w:eastAsia="en-GB"/>
          <w14:ligatures w14:val="none"/>
        </w:rPr>
      </w:pPr>
      <w:r w:rsidRPr="00690822">
        <w:rPr>
          <w:rFonts w:ascii="Arial" w:hAnsi="Arial" w:cs="Arial"/>
          <w:kern w:val="0"/>
          <w:lang w:eastAsia="en-GB"/>
          <w14:ligatures w14:val="none"/>
        </w:rPr>
        <w:t>Running an eBay reselling business was especially valuable because it introduced me to e-commerce, customer service, marketing, and decision-making. Unlike regular jobs, I was fully responsible for the results, which helped me discover a type of work I genuinely enjoy and want to continue in the future.</w:t>
      </w:r>
    </w:p>
    <w:p w14:paraId="5A5737D9" w14:textId="0A2CC53C" w:rsidR="00224253" w:rsidRPr="00690822" w:rsidRDefault="00224253" w:rsidP="002618DC">
      <w:pPr>
        <w:spacing w:before="100" w:beforeAutospacing="1" w:after="100" w:afterAutospacing="1" w:line="360" w:lineRule="auto"/>
        <w:jc w:val="both"/>
        <w:rPr>
          <w:rFonts w:ascii="Arial" w:hAnsi="Arial" w:cs="Arial"/>
          <w:kern w:val="0"/>
          <w:lang w:eastAsia="en-GB"/>
          <w14:ligatures w14:val="none"/>
        </w:rPr>
      </w:pPr>
      <w:r w:rsidRPr="00690822">
        <w:rPr>
          <w:rFonts w:ascii="Arial" w:hAnsi="Arial" w:cs="Arial"/>
          <w:kern w:val="0"/>
          <w:lang w:eastAsia="en-GB"/>
          <w14:ligatures w14:val="none"/>
        </w:rPr>
        <w:t>The Professional Career Development module also helped me understand employability better. Activities such as SWOT analysis, group discussions, and career planning encouraged me to reflect on my strengths and weaknesses and recognise skills I had previously overlooked.</w:t>
      </w:r>
    </w:p>
    <w:p w14:paraId="5F065C97" w14:textId="77777777" w:rsidR="00224253" w:rsidRPr="00690822" w:rsidRDefault="00224253" w:rsidP="002618DC">
      <w:pPr>
        <w:spacing w:before="100" w:beforeAutospacing="1" w:after="100" w:afterAutospacing="1" w:line="360" w:lineRule="auto"/>
        <w:jc w:val="both"/>
        <w:rPr>
          <w:rFonts w:ascii="Arial" w:hAnsi="Arial" w:cs="Arial"/>
          <w:kern w:val="0"/>
          <w:lang w:eastAsia="en-GB"/>
          <w14:ligatures w14:val="none"/>
        </w:rPr>
      </w:pPr>
      <w:r w:rsidRPr="00690822">
        <w:rPr>
          <w:rFonts w:ascii="Arial" w:hAnsi="Arial" w:cs="Arial"/>
          <w:kern w:val="0"/>
          <w:lang w:eastAsia="en-GB"/>
          <w14:ligatures w14:val="none"/>
        </w:rPr>
        <w:t xml:space="preserve">However, there have also been challenges. A key weakness identified through my SWOT analysis </w:t>
      </w:r>
      <w:bookmarkStart w:id="7" w:name="_Int_M4keKNMj"/>
      <w:r w:rsidRPr="00690822">
        <w:rPr>
          <w:rFonts w:ascii="Arial" w:hAnsi="Arial" w:cs="Arial"/>
          <w:kern w:val="0"/>
          <w:lang w:eastAsia="en-GB"/>
          <w14:ligatures w14:val="none"/>
        </w:rPr>
        <w:t>was limited</w:t>
      </w:r>
      <w:bookmarkEnd w:id="7"/>
      <w:r w:rsidRPr="00690822">
        <w:rPr>
          <w:rFonts w:ascii="Arial" w:hAnsi="Arial" w:cs="Arial"/>
          <w:kern w:val="0"/>
          <w:lang w:eastAsia="en-GB"/>
          <w14:ligatures w14:val="none"/>
        </w:rPr>
        <w:t xml:space="preserve"> long-term career planning, as many of my decisions were based on immediate opportunities rather than a structured strategy. In addition, although I have practical e-commerce experience through eBay, I currently lack formal industry experience, which may make securing future opportunities more difficult and highlights an area for development.</w:t>
      </w:r>
    </w:p>
    <w:p w14:paraId="3EEB1C78" w14:textId="77777777" w:rsidR="00A0482A" w:rsidRDefault="00A0482A" w:rsidP="00A0482A">
      <w:pPr>
        <w:spacing w:after="0" w:line="360" w:lineRule="auto"/>
        <w:jc w:val="both"/>
        <w:rPr>
          <w:rFonts w:ascii="Arial" w:eastAsia="Times New Roman" w:hAnsi="Arial" w:cs="Arial"/>
          <w:color w:val="000000"/>
          <w:kern w:val="0"/>
          <w:lang w:eastAsia="en-GB"/>
          <w14:ligatures w14:val="none"/>
        </w:rPr>
      </w:pPr>
    </w:p>
    <w:p w14:paraId="11DE87CE" w14:textId="324C9489" w:rsidR="001C42CF" w:rsidRPr="00B567D4" w:rsidRDefault="001C42CF" w:rsidP="00A0482A">
      <w:pPr>
        <w:spacing w:after="0" w:line="360" w:lineRule="auto"/>
        <w:jc w:val="both"/>
        <w:rPr>
          <w:rFonts w:ascii="Arial" w:eastAsia="Times New Roman" w:hAnsi="Arial" w:cs="Arial"/>
          <w:b/>
          <w:bCs/>
          <w:color w:val="000000"/>
          <w:kern w:val="0"/>
          <w:lang w:eastAsia="en-GB"/>
          <w14:ligatures w14:val="none"/>
        </w:rPr>
      </w:pPr>
      <w:r w:rsidRPr="00B567D4">
        <w:rPr>
          <w:rFonts w:ascii="Arial" w:eastAsia="Times New Roman" w:hAnsi="Arial" w:cs="Arial"/>
          <w:b/>
          <w:bCs/>
          <w:color w:val="000000"/>
          <w:kern w:val="0"/>
          <w:lang w:eastAsia="en-GB"/>
          <w14:ligatures w14:val="none"/>
        </w:rPr>
        <w:t>Analysis</w:t>
      </w:r>
    </w:p>
    <w:p w14:paraId="6672644C" w14:textId="77777777" w:rsidR="00280A7F" w:rsidRDefault="008176A5" w:rsidP="00280A7F">
      <w:pPr>
        <w:spacing w:before="100" w:beforeAutospacing="1" w:after="100" w:afterAutospacing="1" w:line="360" w:lineRule="auto"/>
        <w:jc w:val="both"/>
        <w:rPr>
          <w:rFonts w:ascii="Arial" w:hAnsi="Arial" w:cs="Arial"/>
          <w:kern w:val="0"/>
          <w:lang w:eastAsia="en-GB"/>
          <w14:ligatures w14:val="none"/>
        </w:rPr>
      </w:pPr>
      <w:r w:rsidRPr="008176A5">
        <w:rPr>
          <w:rFonts w:ascii="Arial" w:hAnsi="Arial" w:cs="Arial"/>
          <w:kern w:val="0"/>
          <w:lang w:eastAsia="en-GB"/>
          <w14:ligatures w14:val="none"/>
        </w:rPr>
        <w:t>Doing a SWOT Analysis helped me see my career path more clearly by highlighting my strengths, weaknesses, opportunities, and threats. One of my main strengths is adaptability, as changing jobs and learning new skills has shown I can handle new situations. I also realised I am self-motivated. Running an eBay reselling business</w:t>
      </w:r>
    </w:p>
    <w:p w14:paraId="1ABB8780" w14:textId="09E9ECE0" w:rsidR="008176A5" w:rsidRPr="008176A5" w:rsidRDefault="008176A5" w:rsidP="00280A7F">
      <w:pPr>
        <w:spacing w:before="100" w:beforeAutospacing="1" w:after="100" w:afterAutospacing="1" w:line="360" w:lineRule="auto"/>
        <w:jc w:val="both"/>
        <w:rPr>
          <w:rFonts w:ascii="Arial" w:hAnsi="Arial" w:cs="Arial"/>
          <w:kern w:val="0"/>
          <w:lang w:eastAsia="en-GB"/>
          <w14:ligatures w14:val="none"/>
        </w:rPr>
      </w:pPr>
      <w:r w:rsidRPr="008176A5">
        <w:rPr>
          <w:rFonts w:ascii="Arial" w:hAnsi="Arial" w:cs="Arial"/>
          <w:kern w:val="0"/>
          <w:lang w:eastAsia="en-GB"/>
          <w14:ligatures w14:val="none"/>
        </w:rPr>
        <w:t>required initiative, organisation, and a willingness to learn independently. The SWOT analysis also highlighted weaknesses, including not having a clear career plan and limited e-commerce experience. Identifying these was useful because it showed me what I need to improve. Opportunities included further education, building a professional network, and growing in e-commerce, while threats included competition in the graduate job market and economic changes.</w:t>
      </w:r>
    </w:p>
    <w:p w14:paraId="5CAD069E" w14:textId="35434982" w:rsidR="008176A5" w:rsidRPr="008176A5" w:rsidRDefault="008176A5" w:rsidP="00280A7F">
      <w:pPr>
        <w:spacing w:before="100" w:beforeAutospacing="1" w:after="100" w:afterAutospacing="1" w:line="360" w:lineRule="auto"/>
        <w:jc w:val="both"/>
        <w:rPr>
          <w:rFonts w:ascii="Arial" w:hAnsi="Arial" w:cs="Arial"/>
          <w:kern w:val="0"/>
          <w:lang w:eastAsia="en-GB"/>
          <w14:ligatures w14:val="none"/>
        </w:rPr>
      </w:pPr>
      <w:r w:rsidRPr="008176A5">
        <w:rPr>
          <w:rFonts w:ascii="Arial" w:hAnsi="Arial" w:cs="Arial"/>
          <w:kern w:val="0"/>
          <w:lang w:eastAsia="en-GB"/>
          <w14:ligatures w14:val="none"/>
        </w:rPr>
        <w:t xml:space="preserve">Growth Mindset Theory also helped me understand how I have developed. </w:t>
      </w:r>
      <w:proofErr w:type="spellStart"/>
      <w:r w:rsidRPr="008176A5">
        <w:rPr>
          <w:rFonts w:ascii="Arial" w:hAnsi="Arial" w:cs="Arial"/>
          <w:kern w:val="0"/>
          <w:lang w:eastAsia="en-GB"/>
          <w14:ligatures w14:val="none"/>
        </w:rPr>
        <w:t>Dweck</w:t>
      </w:r>
      <w:proofErr w:type="spellEnd"/>
      <w:r w:rsidRPr="008176A5">
        <w:rPr>
          <w:rFonts w:ascii="Arial" w:hAnsi="Arial" w:cs="Arial"/>
          <w:kern w:val="0"/>
          <w:lang w:eastAsia="en-GB"/>
          <w14:ligatures w14:val="none"/>
        </w:rPr>
        <w:t xml:space="preserve"> (2006) argues that people with a growth mindset believe they can improve through effort, learning, and persistence. Looking back, I can see this in my own experiences. Starting at Amazon required learning new systems and adapting to a demanding environment, while running an eBay business meant developing skills such as customer communication and sales management. Class discussions on mindset and resilience helped me realise that career growth depends not only on talent but also on a willingness to learn and improve.</w:t>
      </w:r>
    </w:p>
    <w:p w14:paraId="5FAC8B52" w14:textId="3D918107" w:rsidR="008176A5" w:rsidRPr="008176A5" w:rsidRDefault="008176A5" w:rsidP="00280A7F">
      <w:pPr>
        <w:spacing w:before="100" w:beforeAutospacing="1" w:after="100" w:afterAutospacing="1" w:line="360" w:lineRule="auto"/>
        <w:jc w:val="both"/>
        <w:rPr>
          <w:rFonts w:ascii="Arial" w:hAnsi="Arial" w:cs="Arial"/>
          <w:kern w:val="0"/>
          <w:lang w:eastAsia="en-GB"/>
          <w14:ligatures w14:val="none"/>
        </w:rPr>
      </w:pPr>
      <w:r w:rsidRPr="008176A5">
        <w:rPr>
          <w:rFonts w:ascii="Arial" w:hAnsi="Arial" w:cs="Arial"/>
          <w:kern w:val="0"/>
          <w:lang w:eastAsia="en-GB"/>
          <w14:ligatures w14:val="none"/>
        </w:rPr>
        <w:t>Holland’s Career Theory further enhanced my understanding of career preferences. Holland (1997) suggests that people are more satisfied when their personality matches their work environment. Reflecting on my experiences, I identify strongly with the Enterprising category because I enjoy business activities, decision-making, and achieving goals. My interest in e-commerce and online selling reflects these characteristics. Holland’s theory helped me understand why I found eBay reselling more engaging than repetitive warehouse work and reinforced my belief that a career in e-commerce would provide greater satisfaction and fulfilment.</w:t>
      </w:r>
    </w:p>
    <w:p w14:paraId="7969B31C" w14:textId="77777777" w:rsidR="008176A5" w:rsidRPr="008176A5" w:rsidRDefault="008176A5" w:rsidP="00280A7F">
      <w:pPr>
        <w:spacing w:before="100" w:beforeAutospacing="1" w:after="100" w:afterAutospacing="1" w:line="360" w:lineRule="auto"/>
        <w:jc w:val="both"/>
        <w:rPr>
          <w:rFonts w:ascii="Arial" w:hAnsi="Arial" w:cs="Arial"/>
          <w:kern w:val="0"/>
          <w:lang w:eastAsia="en-GB"/>
          <w14:ligatures w14:val="none"/>
        </w:rPr>
      </w:pPr>
      <w:r w:rsidRPr="008176A5">
        <w:rPr>
          <w:rFonts w:ascii="Arial" w:hAnsi="Arial" w:cs="Arial"/>
          <w:kern w:val="0"/>
          <w:lang w:eastAsia="en-GB"/>
          <w14:ligatures w14:val="none"/>
        </w:rPr>
        <w:t>Overall, these models increased my self-awareness and provided valuable insights into how I can continue to develop professionally.</w:t>
      </w:r>
    </w:p>
    <w:p w14:paraId="035C9EEA" w14:textId="77777777" w:rsidR="00A0482A" w:rsidRPr="00A0482A" w:rsidRDefault="00A0482A" w:rsidP="00A0482A">
      <w:pPr>
        <w:spacing w:after="0" w:line="360" w:lineRule="auto"/>
        <w:jc w:val="both"/>
        <w:rPr>
          <w:rFonts w:ascii="Arial" w:eastAsia="Times New Roman" w:hAnsi="Arial" w:cs="Arial"/>
          <w:color w:val="000000"/>
          <w:kern w:val="0"/>
          <w:lang w:eastAsia="en-GB"/>
          <w14:ligatures w14:val="none"/>
        </w:rPr>
      </w:pPr>
    </w:p>
    <w:p w14:paraId="26C09075" w14:textId="1278136B" w:rsidR="00734F38" w:rsidRPr="00B567D4" w:rsidRDefault="00734F38" w:rsidP="00371128">
      <w:pPr>
        <w:spacing w:before="120" w:after="120" w:line="360" w:lineRule="auto"/>
        <w:jc w:val="both"/>
        <w:outlineLvl w:val="1"/>
        <w:rPr>
          <w:rFonts w:ascii="Arial" w:eastAsia="Times New Roman" w:hAnsi="Arial" w:cs="Arial"/>
          <w:b/>
          <w:bCs/>
          <w:color w:val="000000"/>
          <w:kern w:val="0"/>
          <w:lang w:eastAsia="en-GB"/>
          <w14:ligatures w14:val="none"/>
        </w:rPr>
      </w:pPr>
      <w:r w:rsidRPr="00B567D4">
        <w:rPr>
          <w:rFonts w:ascii="Arial" w:eastAsia="Times New Roman" w:hAnsi="Arial" w:cs="Arial"/>
          <w:b/>
          <w:bCs/>
          <w:color w:val="000000"/>
          <w:kern w:val="0"/>
          <w:lang w:eastAsia="en-GB"/>
          <w14:ligatures w14:val="none"/>
        </w:rPr>
        <w:t>Conclusion</w:t>
      </w:r>
    </w:p>
    <w:p w14:paraId="44729F89" w14:textId="77777777" w:rsidR="00734F38" w:rsidRPr="00BA2347" w:rsidRDefault="00734F38"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Looking back on my experiences has helped me see my career path more clearly and notice how much I have grown at work. My time with Amazon, Just Eat, and selling on eBay taught me useful job skills. Although these roles were different, each one helped me get better at communicating, adapting, managing myself, and staying resilient.</w:t>
      </w:r>
    </w:p>
    <w:p w14:paraId="7C5F2C19" w14:textId="5A2BED63" w:rsidR="00734F38" w:rsidRDefault="00734F38"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 xml:space="preserve">The Professional Career Development module helped me see why it is important to reflect, know myself, and plan my career. Doing a SWOT Analysis showed me my strengths and weaknesses. Learning about Growth Mindset Theory made me </w:t>
      </w:r>
      <w:r w:rsidR="00D000DA" w:rsidRPr="00BA2347">
        <w:rPr>
          <w:rFonts w:ascii="Arial" w:eastAsia="Times New Roman" w:hAnsi="Arial" w:cs="Arial"/>
          <w:color w:val="000000"/>
          <w:kern w:val="0"/>
          <w:lang w:eastAsia="en-GB"/>
          <w14:ligatures w14:val="none"/>
        </w:rPr>
        <w:t>realise</w:t>
      </w:r>
      <w:r w:rsidRPr="00BA2347">
        <w:rPr>
          <w:rFonts w:ascii="Arial" w:eastAsia="Times New Roman" w:hAnsi="Arial" w:cs="Arial"/>
          <w:color w:val="000000"/>
          <w:kern w:val="0"/>
          <w:lang w:eastAsia="en-GB"/>
          <w14:ligatures w14:val="none"/>
        </w:rPr>
        <w:t xml:space="preserve"> how valuable it is to keep learning. Holland’s Career Theory helped me understand what motivates me and what kind of work I like best.</w:t>
      </w:r>
    </w:p>
    <w:p w14:paraId="7CCC78B5" w14:textId="77777777" w:rsidR="00DC6BCF" w:rsidRPr="00BA2347" w:rsidRDefault="00DC6BCF" w:rsidP="00371128">
      <w:pPr>
        <w:spacing w:after="0" w:line="360" w:lineRule="auto"/>
        <w:jc w:val="both"/>
        <w:rPr>
          <w:rFonts w:ascii="Arial" w:eastAsia="Times New Roman" w:hAnsi="Arial" w:cs="Arial"/>
          <w:color w:val="000000"/>
          <w:kern w:val="0"/>
          <w:lang w:eastAsia="en-GB"/>
          <w14:ligatures w14:val="none"/>
        </w:rPr>
      </w:pPr>
    </w:p>
    <w:p w14:paraId="6A2BB969" w14:textId="77777777" w:rsidR="00734F38" w:rsidRPr="00BA2347" w:rsidRDefault="00734F38" w:rsidP="00371128">
      <w:pPr>
        <w:spacing w:after="0" w:line="360" w:lineRule="auto"/>
        <w:jc w:val="both"/>
        <w:rPr>
          <w:rFonts w:ascii="Arial" w:eastAsia="Times New Roman" w:hAnsi="Arial" w:cs="Arial"/>
          <w:color w:val="000000"/>
          <w:kern w:val="0"/>
          <w:lang w:eastAsia="en-GB"/>
          <w14:ligatures w14:val="none"/>
        </w:rPr>
      </w:pPr>
      <w:r w:rsidRPr="00BA2347">
        <w:rPr>
          <w:rFonts w:ascii="Arial" w:eastAsia="Times New Roman" w:hAnsi="Arial" w:cs="Arial"/>
          <w:color w:val="000000"/>
          <w:kern w:val="0"/>
          <w:lang w:eastAsia="en-GB"/>
          <w14:ligatures w14:val="none"/>
        </w:rPr>
        <w:t>After reflecting, I now have a better idea of where I want to go in the future. I no longer see work as just a way to earn money. Instead, I understand how important it is to build a long-term career that matches my interests and strengths. I am especially interested in finding more opportunities in e-commerce and want to keep building the skills I need to succeed there</w:t>
      </w:r>
    </w:p>
    <w:p w14:paraId="195B8E77" w14:textId="77777777" w:rsidR="009E3987" w:rsidRDefault="009E3987" w:rsidP="00583D6E">
      <w:pPr>
        <w:rPr>
          <w:rFonts w:ascii="Arial" w:hAnsi="Arial" w:cs="Arial"/>
          <w:b/>
          <w:bCs/>
        </w:rPr>
      </w:pPr>
    </w:p>
    <w:p w14:paraId="6448355D" w14:textId="77777777" w:rsidR="00D826F5" w:rsidRPr="00B567D4" w:rsidRDefault="00972A6D" w:rsidP="00583D6E">
      <w:pPr>
        <w:rPr>
          <w:rFonts w:ascii="Arial" w:hAnsi="Arial" w:cs="Arial"/>
          <w:b/>
          <w:bCs/>
        </w:rPr>
      </w:pPr>
      <w:r w:rsidRPr="00B567D4">
        <w:rPr>
          <w:rFonts w:ascii="Arial" w:hAnsi="Arial" w:cs="Arial"/>
          <w:b/>
          <w:bCs/>
        </w:rPr>
        <w:t>Action plan</w:t>
      </w:r>
    </w:p>
    <w:tbl>
      <w:tblPr>
        <w:tblStyle w:val="TableGrid"/>
        <w:tblW w:w="9760" w:type="dxa"/>
        <w:tblLook w:val="04A0" w:firstRow="1" w:lastRow="0" w:firstColumn="1" w:lastColumn="0" w:noHBand="0" w:noVBand="1"/>
      </w:tblPr>
      <w:tblGrid>
        <w:gridCol w:w="2293"/>
        <w:gridCol w:w="2363"/>
        <w:gridCol w:w="2619"/>
        <w:gridCol w:w="2485"/>
      </w:tblGrid>
      <w:tr w:rsidR="00783349" w14:paraId="767AA101" w14:textId="172E5A1D" w:rsidTr="00B020C9">
        <w:trPr>
          <w:trHeight w:val="534"/>
        </w:trPr>
        <w:tc>
          <w:tcPr>
            <w:tcW w:w="2293" w:type="dxa"/>
          </w:tcPr>
          <w:p w14:paraId="77964EC5" w14:textId="620566C8" w:rsidR="00783349" w:rsidRDefault="00783349" w:rsidP="00583D6E">
            <w:pPr>
              <w:rPr>
                <w:rFonts w:ascii="Arial" w:hAnsi="Arial" w:cs="Arial"/>
              </w:rPr>
            </w:pPr>
            <w:r>
              <w:rPr>
                <w:rFonts w:ascii="Arial" w:hAnsi="Arial" w:cs="Arial"/>
              </w:rPr>
              <w:t xml:space="preserve">Goal </w:t>
            </w:r>
          </w:p>
        </w:tc>
        <w:tc>
          <w:tcPr>
            <w:tcW w:w="2363" w:type="dxa"/>
          </w:tcPr>
          <w:p w14:paraId="5C58CA3C" w14:textId="77B5C036" w:rsidR="00783349" w:rsidRDefault="00783349" w:rsidP="00583D6E">
            <w:pPr>
              <w:rPr>
                <w:rFonts w:ascii="Arial" w:hAnsi="Arial" w:cs="Arial"/>
              </w:rPr>
            </w:pPr>
            <w:r>
              <w:rPr>
                <w:rFonts w:ascii="Arial" w:hAnsi="Arial" w:cs="Arial"/>
              </w:rPr>
              <w:t xml:space="preserve">Action </w:t>
            </w:r>
          </w:p>
        </w:tc>
        <w:tc>
          <w:tcPr>
            <w:tcW w:w="2619" w:type="dxa"/>
          </w:tcPr>
          <w:p w14:paraId="55534493" w14:textId="52AA88B8" w:rsidR="00783349" w:rsidRDefault="00783349" w:rsidP="00583D6E">
            <w:pPr>
              <w:rPr>
                <w:rFonts w:ascii="Arial" w:hAnsi="Arial" w:cs="Arial"/>
              </w:rPr>
            </w:pPr>
            <w:r>
              <w:rPr>
                <w:rFonts w:ascii="Arial" w:hAnsi="Arial" w:cs="Arial"/>
              </w:rPr>
              <w:t>Measurable</w:t>
            </w:r>
          </w:p>
        </w:tc>
        <w:tc>
          <w:tcPr>
            <w:tcW w:w="2485" w:type="dxa"/>
          </w:tcPr>
          <w:p w14:paraId="27A6F202" w14:textId="0ABDD827" w:rsidR="00783349" w:rsidRDefault="00783349" w:rsidP="00583D6E">
            <w:pPr>
              <w:rPr>
                <w:rFonts w:ascii="Arial" w:hAnsi="Arial" w:cs="Arial"/>
              </w:rPr>
            </w:pPr>
            <w:r>
              <w:rPr>
                <w:rFonts w:ascii="Arial" w:hAnsi="Arial" w:cs="Arial"/>
              </w:rPr>
              <w:t>Relevant</w:t>
            </w:r>
          </w:p>
        </w:tc>
      </w:tr>
      <w:tr w:rsidR="00783349" w14:paraId="421E9723" w14:textId="0E389896" w:rsidTr="00B020C9">
        <w:trPr>
          <w:trHeight w:val="500"/>
        </w:trPr>
        <w:tc>
          <w:tcPr>
            <w:tcW w:w="2293" w:type="dxa"/>
          </w:tcPr>
          <w:p w14:paraId="597F88E4" w14:textId="0CF94093" w:rsidR="00783349" w:rsidRDefault="00783349" w:rsidP="00583D6E">
            <w:pPr>
              <w:rPr>
                <w:rFonts w:ascii="Arial" w:hAnsi="Arial" w:cs="Arial"/>
              </w:rPr>
            </w:pPr>
            <w:r>
              <w:rPr>
                <w:rFonts w:ascii="Arial" w:hAnsi="Arial" w:cs="Arial"/>
              </w:rPr>
              <w:t>Develop e</w:t>
            </w:r>
            <w:r w:rsidR="00140154">
              <w:rPr>
                <w:rFonts w:ascii="Arial" w:hAnsi="Arial" w:cs="Arial"/>
              </w:rPr>
              <w:t xml:space="preserve">-commerce knowledge </w:t>
            </w:r>
          </w:p>
        </w:tc>
        <w:tc>
          <w:tcPr>
            <w:tcW w:w="2363" w:type="dxa"/>
          </w:tcPr>
          <w:p w14:paraId="0CB37177" w14:textId="49492A6C" w:rsidR="00783349" w:rsidRDefault="00B94CE3" w:rsidP="00583D6E">
            <w:pPr>
              <w:rPr>
                <w:rFonts w:ascii="Arial" w:hAnsi="Arial" w:cs="Arial"/>
              </w:rPr>
            </w:pPr>
            <w:r>
              <w:rPr>
                <w:rFonts w:ascii="Arial" w:hAnsi="Arial" w:cs="Arial"/>
              </w:rPr>
              <w:t xml:space="preserve">Complete online e-commerce </w:t>
            </w:r>
            <w:r w:rsidR="00E21B0D">
              <w:rPr>
                <w:rFonts w:ascii="Arial" w:hAnsi="Arial" w:cs="Arial"/>
              </w:rPr>
              <w:t xml:space="preserve">and digital marketing courses </w:t>
            </w:r>
          </w:p>
        </w:tc>
        <w:tc>
          <w:tcPr>
            <w:tcW w:w="2619" w:type="dxa"/>
          </w:tcPr>
          <w:p w14:paraId="5B14A584" w14:textId="517FD07D" w:rsidR="00783349" w:rsidRDefault="00E21B0D" w:rsidP="00583D6E">
            <w:pPr>
              <w:rPr>
                <w:rFonts w:ascii="Arial" w:hAnsi="Arial" w:cs="Arial"/>
              </w:rPr>
            </w:pPr>
            <w:r>
              <w:rPr>
                <w:rFonts w:ascii="Arial" w:hAnsi="Arial" w:cs="Arial"/>
              </w:rPr>
              <w:t>Complete 2 cour</w:t>
            </w:r>
            <w:r w:rsidR="00047F47">
              <w:rPr>
                <w:rFonts w:ascii="Arial" w:hAnsi="Arial" w:cs="Arial"/>
              </w:rPr>
              <w:t xml:space="preserve">ses </w:t>
            </w:r>
          </w:p>
        </w:tc>
        <w:tc>
          <w:tcPr>
            <w:tcW w:w="2485" w:type="dxa"/>
          </w:tcPr>
          <w:p w14:paraId="507CBCAE" w14:textId="131832C2" w:rsidR="00783349" w:rsidRDefault="00047F47" w:rsidP="00583D6E">
            <w:pPr>
              <w:rPr>
                <w:rFonts w:ascii="Arial" w:hAnsi="Arial" w:cs="Arial"/>
              </w:rPr>
            </w:pPr>
            <w:r>
              <w:rPr>
                <w:rFonts w:ascii="Arial" w:hAnsi="Arial" w:cs="Arial"/>
              </w:rPr>
              <w:t>Supports career goal</w:t>
            </w:r>
          </w:p>
        </w:tc>
      </w:tr>
      <w:tr w:rsidR="00783349" w14:paraId="2FAA9ED5" w14:textId="0C14D856" w:rsidTr="00B020C9">
        <w:trPr>
          <w:trHeight w:val="534"/>
        </w:trPr>
        <w:tc>
          <w:tcPr>
            <w:tcW w:w="2293" w:type="dxa"/>
          </w:tcPr>
          <w:p w14:paraId="2A98FFEB" w14:textId="3F7E5998" w:rsidR="00783349" w:rsidRDefault="00D66F56" w:rsidP="00583D6E">
            <w:pPr>
              <w:rPr>
                <w:rFonts w:ascii="Arial" w:hAnsi="Arial" w:cs="Arial"/>
              </w:rPr>
            </w:pPr>
            <w:r>
              <w:rPr>
                <w:rFonts w:ascii="Arial" w:hAnsi="Arial" w:cs="Arial"/>
              </w:rPr>
              <w:t xml:space="preserve">Improve professional profile </w:t>
            </w:r>
          </w:p>
        </w:tc>
        <w:tc>
          <w:tcPr>
            <w:tcW w:w="2363" w:type="dxa"/>
          </w:tcPr>
          <w:p w14:paraId="4A9EAAEB" w14:textId="7CD30305" w:rsidR="00783349" w:rsidRDefault="00D66F56" w:rsidP="00583D6E">
            <w:pPr>
              <w:rPr>
                <w:rFonts w:ascii="Arial" w:hAnsi="Arial" w:cs="Arial"/>
              </w:rPr>
            </w:pPr>
            <w:r>
              <w:rPr>
                <w:rFonts w:ascii="Arial" w:hAnsi="Arial" w:cs="Arial"/>
              </w:rPr>
              <w:t>Cre</w:t>
            </w:r>
            <w:r w:rsidR="00BC68D0">
              <w:rPr>
                <w:rFonts w:ascii="Arial" w:hAnsi="Arial" w:cs="Arial"/>
              </w:rPr>
              <w:t xml:space="preserve">ate and optimise LinkedIn profile </w:t>
            </w:r>
          </w:p>
        </w:tc>
        <w:tc>
          <w:tcPr>
            <w:tcW w:w="2619" w:type="dxa"/>
          </w:tcPr>
          <w:p w14:paraId="440FDD53" w14:textId="043EC5A8" w:rsidR="00783349" w:rsidRDefault="001E48EF" w:rsidP="00583D6E">
            <w:pPr>
              <w:rPr>
                <w:rFonts w:ascii="Arial" w:hAnsi="Arial" w:cs="Arial"/>
              </w:rPr>
            </w:pPr>
            <w:r>
              <w:rPr>
                <w:rFonts w:ascii="Arial" w:hAnsi="Arial" w:cs="Arial"/>
              </w:rPr>
              <w:t xml:space="preserve">Attend event </w:t>
            </w:r>
          </w:p>
        </w:tc>
        <w:tc>
          <w:tcPr>
            <w:tcW w:w="2485" w:type="dxa"/>
          </w:tcPr>
          <w:p w14:paraId="4B3683BD" w14:textId="4F638F22" w:rsidR="00783349" w:rsidRDefault="00C07733" w:rsidP="00583D6E">
            <w:pPr>
              <w:rPr>
                <w:rFonts w:ascii="Arial" w:hAnsi="Arial" w:cs="Arial"/>
              </w:rPr>
            </w:pPr>
            <w:r>
              <w:rPr>
                <w:rFonts w:ascii="Arial" w:hAnsi="Arial" w:cs="Arial"/>
              </w:rPr>
              <w:t xml:space="preserve">Improves employability </w:t>
            </w:r>
          </w:p>
        </w:tc>
      </w:tr>
      <w:tr w:rsidR="00B020C9" w14:paraId="71BF6E5D" w14:textId="47A4797B" w:rsidTr="00B020C9">
        <w:trPr>
          <w:trHeight w:val="534"/>
        </w:trPr>
        <w:tc>
          <w:tcPr>
            <w:tcW w:w="2293" w:type="dxa"/>
          </w:tcPr>
          <w:p w14:paraId="3F9C1783" w14:textId="54BC1B59" w:rsidR="00B020C9" w:rsidRDefault="00B020C9" w:rsidP="00583D6E">
            <w:pPr>
              <w:rPr>
                <w:rFonts w:ascii="Arial" w:hAnsi="Arial" w:cs="Arial"/>
              </w:rPr>
            </w:pPr>
            <w:r>
              <w:rPr>
                <w:rFonts w:ascii="Arial" w:hAnsi="Arial" w:cs="Arial"/>
              </w:rPr>
              <w:t xml:space="preserve">Develop networking skills </w:t>
            </w:r>
          </w:p>
        </w:tc>
        <w:tc>
          <w:tcPr>
            <w:tcW w:w="2363" w:type="dxa"/>
          </w:tcPr>
          <w:p w14:paraId="623ED707" w14:textId="2A9F1613" w:rsidR="00B020C9" w:rsidRDefault="00B020C9" w:rsidP="00583D6E">
            <w:pPr>
              <w:rPr>
                <w:rFonts w:ascii="Arial" w:hAnsi="Arial" w:cs="Arial"/>
              </w:rPr>
            </w:pPr>
            <w:r>
              <w:rPr>
                <w:rFonts w:ascii="Arial" w:hAnsi="Arial" w:cs="Arial"/>
              </w:rPr>
              <w:t xml:space="preserve">Attend career events and networking opportunities </w:t>
            </w:r>
          </w:p>
        </w:tc>
        <w:tc>
          <w:tcPr>
            <w:tcW w:w="2619" w:type="dxa"/>
          </w:tcPr>
          <w:p w14:paraId="1FCC0A9A" w14:textId="2E329BEF" w:rsidR="00B020C9" w:rsidRDefault="00B020C9" w:rsidP="00583D6E">
            <w:pPr>
              <w:rPr>
                <w:rFonts w:ascii="Arial" w:hAnsi="Arial" w:cs="Arial"/>
              </w:rPr>
            </w:pPr>
            <w:r>
              <w:rPr>
                <w:rFonts w:ascii="Arial" w:hAnsi="Arial" w:cs="Arial"/>
              </w:rPr>
              <w:t xml:space="preserve">Attend networking events </w:t>
            </w:r>
          </w:p>
        </w:tc>
        <w:tc>
          <w:tcPr>
            <w:tcW w:w="2485" w:type="dxa"/>
          </w:tcPr>
          <w:p w14:paraId="227970A3" w14:textId="3F3E5ADF" w:rsidR="00B020C9" w:rsidRDefault="00B020C9" w:rsidP="00583D6E">
            <w:pPr>
              <w:rPr>
                <w:rFonts w:ascii="Arial" w:hAnsi="Arial" w:cs="Arial"/>
              </w:rPr>
            </w:pPr>
            <w:r>
              <w:rPr>
                <w:rFonts w:ascii="Arial" w:hAnsi="Arial" w:cs="Arial"/>
              </w:rPr>
              <w:t xml:space="preserve">Expands professional contacts </w:t>
            </w:r>
          </w:p>
        </w:tc>
      </w:tr>
      <w:tr w:rsidR="00B020C9" w14:paraId="39FB5A39" w14:textId="0F63C6D2" w:rsidTr="00B020C9">
        <w:trPr>
          <w:trHeight w:val="500"/>
        </w:trPr>
        <w:tc>
          <w:tcPr>
            <w:tcW w:w="2293" w:type="dxa"/>
          </w:tcPr>
          <w:p w14:paraId="57F9DD5F" w14:textId="61F9E831" w:rsidR="00B020C9" w:rsidRDefault="007C043A" w:rsidP="00583D6E">
            <w:pPr>
              <w:rPr>
                <w:rFonts w:ascii="Arial" w:hAnsi="Arial" w:cs="Arial"/>
              </w:rPr>
            </w:pPr>
            <w:r>
              <w:rPr>
                <w:rFonts w:ascii="Arial" w:hAnsi="Arial" w:cs="Arial"/>
              </w:rPr>
              <w:t xml:space="preserve">Review personal development </w:t>
            </w:r>
          </w:p>
        </w:tc>
        <w:tc>
          <w:tcPr>
            <w:tcW w:w="2363" w:type="dxa"/>
          </w:tcPr>
          <w:p w14:paraId="27AE5B75" w14:textId="094BE824" w:rsidR="00B020C9" w:rsidRDefault="007C043A" w:rsidP="00583D6E">
            <w:pPr>
              <w:rPr>
                <w:rFonts w:ascii="Arial" w:hAnsi="Arial" w:cs="Arial"/>
              </w:rPr>
            </w:pPr>
            <w:r>
              <w:rPr>
                <w:rFonts w:ascii="Arial" w:hAnsi="Arial" w:cs="Arial"/>
              </w:rPr>
              <w:t xml:space="preserve">Update SWOT analysis and reflect on progress </w:t>
            </w:r>
          </w:p>
        </w:tc>
        <w:tc>
          <w:tcPr>
            <w:tcW w:w="2619" w:type="dxa"/>
          </w:tcPr>
          <w:p w14:paraId="66F75817" w14:textId="70C933ED" w:rsidR="00B020C9" w:rsidRDefault="00295122" w:rsidP="00583D6E">
            <w:pPr>
              <w:rPr>
                <w:rFonts w:ascii="Arial" w:hAnsi="Arial" w:cs="Arial"/>
              </w:rPr>
            </w:pPr>
            <w:r>
              <w:rPr>
                <w:rFonts w:ascii="Arial" w:hAnsi="Arial" w:cs="Arial"/>
              </w:rPr>
              <w:t xml:space="preserve">Quarterly reviews completed </w:t>
            </w:r>
          </w:p>
        </w:tc>
        <w:tc>
          <w:tcPr>
            <w:tcW w:w="2485" w:type="dxa"/>
          </w:tcPr>
          <w:p w14:paraId="434A6986" w14:textId="447B3913" w:rsidR="00B020C9" w:rsidRDefault="00C664CA" w:rsidP="00583D6E">
            <w:pPr>
              <w:rPr>
                <w:rFonts w:ascii="Arial" w:hAnsi="Arial" w:cs="Arial"/>
              </w:rPr>
            </w:pPr>
            <w:r>
              <w:rPr>
                <w:rFonts w:ascii="Arial" w:hAnsi="Arial" w:cs="Arial"/>
              </w:rPr>
              <w:t xml:space="preserve">Supports continuous </w:t>
            </w:r>
            <w:r w:rsidR="00AD3852">
              <w:rPr>
                <w:rFonts w:ascii="Arial" w:hAnsi="Arial" w:cs="Arial"/>
              </w:rPr>
              <w:t xml:space="preserve">improvement </w:t>
            </w:r>
          </w:p>
        </w:tc>
      </w:tr>
    </w:tbl>
    <w:p w14:paraId="7605642E" w14:textId="3794D8A6" w:rsidR="00972A6D" w:rsidRDefault="00972A6D" w:rsidP="00583D6E">
      <w:pPr>
        <w:rPr>
          <w:rFonts w:ascii="Arial" w:hAnsi="Arial" w:cs="Arial"/>
        </w:rPr>
      </w:pPr>
      <w:r>
        <w:rPr>
          <w:rFonts w:ascii="Arial" w:hAnsi="Arial" w:cs="Arial"/>
        </w:rPr>
        <w:t xml:space="preserve"> </w:t>
      </w:r>
    </w:p>
    <w:p w14:paraId="6539EC40" w14:textId="77777777" w:rsidR="00214381" w:rsidRDefault="00214381" w:rsidP="00214381">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1AC77092" w14:textId="77777777" w:rsidR="00214381" w:rsidRDefault="00214381" w:rsidP="00214381">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6C6553D5" w14:textId="77777777" w:rsidR="00214381" w:rsidRDefault="00214381" w:rsidP="00214381">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7740A884" w14:textId="77777777" w:rsidR="00214381" w:rsidRDefault="00214381" w:rsidP="00214381">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0ABC3198" w14:textId="77777777" w:rsidR="00214381" w:rsidRDefault="00214381" w:rsidP="00214381">
      <w:pPr>
        <w:spacing w:before="100" w:beforeAutospacing="1" w:after="100" w:afterAutospacing="1" w:line="360" w:lineRule="auto"/>
        <w:jc w:val="both"/>
        <w:outlineLvl w:val="0"/>
        <w:rPr>
          <w:rFonts w:ascii="Arial" w:eastAsia="Times New Roman" w:hAnsi="Arial" w:cs="Arial"/>
          <w:kern w:val="36"/>
          <w:lang w:eastAsia="en-GB"/>
          <w14:ligatures w14:val="none"/>
        </w:rPr>
      </w:pPr>
    </w:p>
    <w:p w14:paraId="0184C4FA" w14:textId="068DD8A0" w:rsidR="007E0C23" w:rsidRPr="00B567D4" w:rsidRDefault="007E0C23" w:rsidP="00214381">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B567D4">
        <w:rPr>
          <w:rFonts w:ascii="Arial" w:eastAsia="Times New Roman" w:hAnsi="Arial" w:cs="Arial"/>
          <w:b/>
          <w:bCs/>
          <w:kern w:val="36"/>
          <w:lang w:eastAsia="en-GB"/>
          <w14:ligatures w14:val="none"/>
        </w:rPr>
        <w:t>Reference List</w:t>
      </w:r>
    </w:p>
    <w:p w14:paraId="5D8556E0" w14:textId="77777777" w:rsidR="007E0C23" w:rsidRPr="001B2BB2" w:rsidRDefault="007E0C23" w:rsidP="00214381">
      <w:pPr>
        <w:spacing w:before="100" w:beforeAutospacing="1" w:after="100" w:afterAutospacing="1" w:line="360" w:lineRule="auto"/>
        <w:jc w:val="both"/>
        <w:rPr>
          <w:rFonts w:ascii="Arial" w:hAnsi="Arial" w:cs="Arial"/>
          <w:kern w:val="0"/>
          <w:lang w:eastAsia="en-GB"/>
          <w14:ligatures w14:val="none"/>
        </w:rPr>
      </w:pPr>
      <w:r w:rsidRPr="001B2BB2">
        <w:rPr>
          <w:rFonts w:ascii="Arial" w:hAnsi="Arial" w:cs="Arial"/>
          <w:kern w:val="0"/>
          <w:lang w:eastAsia="en-GB"/>
          <w14:ligatures w14:val="none"/>
        </w:rPr>
        <w:t xml:space="preserve">Cottrell, S. (2021) </w:t>
      </w:r>
      <w:r w:rsidRPr="001B2BB2">
        <w:rPr>
          <w:rFonts w:ascii="Arial" w:hAnsi="Arial" w:cs="Arial"/>
          <w:i/>
          <w:iCs/>
          <w:kern w:val="0"/>
          <w:lang w:eastAsia="en-GB"/>
          <w14:ligatures w14:val="none"/>
        </w:rPr>
        <w:t>Skills for Success: Personal Development and Employability</w:t>
      </w:r>
      <w:r w:rsidRPr="001B2BB2">
        <w:rPr>
          <w:rFonts w:ascii="Arial" w:hAnsi="Arial" w:cs="Arial"/>
          <w:kern w:val="0"/>
          <w:lang w:eastAsia="en-GB"/>
          <w14:ligatures w14:val="none"/>
        </w:rPr>
        <w:t xml:space="preserve">. 4th </w:t>
      </w:r>
      <w:proofErr w:type="spellStart"/>
      <w:r w:rsidRPr="001B2BB2">
        <w:rPr>
          <w:rFonts w:ascii="Arial" w:hAnsi="Arial" w:cs="Arial"/>
          <w:kern w:val="0"/>
          <w:lang w:eastAsia="en-GB"/>
          <w14:ligatures w14:val="none"/>
        </w:rPr>
        <w:t>edn</w:t>
      </w:r>
      <w:proofErr w:type="spellEnd"/>
      <w:r w:rsidRPr="001B2BB2">
        <w:rPr>
          <w:rFonts w:ascii="Arial" w:hAnsi="Arial" w:cs="Arial"/>
          <w:kern w:val="0"/>
          <w:lang w:eastAsia="en-GB"/>
          <w14:ligatures w14:val="none"/>
        </w:rPr>
        <w:t>. London: Red Globe Press.</w:t>
      </w:r>
    </w:p>
    <w:p w14:paraId="5F62C816" w14:textId="77777777" w:rsidR="007E0C23" w:rsidRPr="001B2BB2" w:rsidRDefault="007E0C23" w:rsidP="00214381">
      <w:pPr>
        <w:spacing w:before="100" w:beforeAutospacing="1" w:after="100" w:afterAutospacing="1" w:line="360" w:lineRule="auto"/>
        <w:jc w:val="both"/>
        <w:rPr>
          <w:rFonts w:ascii="Arial" w:hAnsi="Arial" w:cs="Arial"/>
          <w:kern w:val="0"/>
          <w:lang w:eastAsia="en-GB"/>
          <w14:ligatures w14:val="none"/>
        </w:rPr>
      </w:pPr>
      <w:proofErr w:type="spellStart"/>
      <w:r w:rsidRPr="001B2BB2">
        <w:rPr>
          <w:rFonts w:ascii="Arial" w:hAnsi="Arial" w:cs="Arial"/>
          <w:kern w:val="0"/>
          <w:lang w:eastAsia="en-GB"/>
          <w14:ligatures w14:val="none"/>
        </w:rPr>
        <w:t>Dweck</w:t>
      </w:r>
      <w:proofErr w:type="spellEnd"/>
      <w:r w:rsidRPr="001B2BB2">
        <w:rPr>
          <w:rFonts w:ascii="Arial" w:hAnsi="Arial" w:cs="Arial"/>
          <w:kern w:val="0"/>
          <w:lang w:eastAsia="en-GB"/>
          <w14:ligatures w14:val="none"/>
        </w:rPr>
        <w:t xml:space="preserve">, C.S. (2006) </w:t>
      </w:r>
      <w:r w:rsidRPr="001B2BB2">
        <w:rPr>
          <w:rFonts w:ascii="Arial" w:hAnsi="Arial" w:cs="Arial"/>
          <w:i/>
          <w:iCs/>
          <w:kern w:val="0"/>
          <w:lang w:eastAsia="en-GB"/>
          <w14:ligatures w14:val="none"/>
        </w:rPr>
        <w:t>Mindset: The New Psychology of Success</w:t>
      </w:r>
      <w:r w:rsidRPr="001B2BB2">
        <w:rPr>
          <w:rFonts w:ascii="Arial" w:hAnsi="Arial" w:cs="Arial"/>
          <w:kern w:val="0"/>
          <w:lang w:eastAsia="en-GB"/>
          <w14:ligatures w14:val="none"/>
        </w:rPr>
        <w:t>. New York: Random House.</w:t>
      </w:r>
    </w:p>
    <w:p w14:paraId="6BA2CAD5" w14:textId="77777777" w:rsidR="007E0C23" w:rsidRPr="001B2BB2" w:rsidRDefault="007E0C23" w:rsidP="00214381">
      <w:pPr>
        <w:spacing w:before="100" w:beforeAutospacing="1" w:after="100" w:afterAutospacing="1" w:line="360" w:lineRule="auto"/>
        <w:jc w:val="both"/>
        <w:rPr>
          <w:rFonts w:ascii="Arial" w:hAnsi="Arial" w:cs="Arial"/>
          <w:kern w:val="0"/>
          <w:lang w:eastAsia="en-GB"/>
          <w14:ligatures w14:val="none"/>
        </w:rPr>
      </w:pPr>
      <w:r w:rsidRPr="001B2BB2">
        <w:rPr>
          <w:rFonts w:ascii="Arial" w:hAnsi="Arial" w:cs="Arial"/>
          <w:kern w:val="0"/>
          <w:lang w:eastAsia="en-GB"/>
          <w14:ligatures w14:val="none"/>
        </w:rPr>
        <w:t xml:space="preserve">Gibbs, G. (1988) </w:t>
      </w:r>
      <w:r w:rsidRPr="001B2BB2">
        <w:rPr>
          <w:rFonts w:ascii="Arial" w:hAnsi="Arial" w:cs="Arial"/>
          <w:i/>
          <w:iCs/>
          <w:kern w:val="0"/>
          <w:lang w:eastAsia="en-GB"/>
          <w14:ligatures w14:val="none"/>
        </w:rPr>
        <w:t>Learning by Doing: A Guide to Teaching and Learning Methods</w:t>
      </w:r>
      <w:r w:rsidRPr="001B2BB2">
        <w:rPr>
          <w:rFonts w:ascii="Arial" w:hAnsi="Arial" w:cs="Arial"/>
          <w:kern w:val="0"/>
          <w:lang w:eastAsia="en-GB"/>
          <w14:ligatures w14:val="none"/>
        </w:rPr>
        <w:t>. Oxford: Oxford Polytechnic.</w:t>
      </w:r>
    </w:p>
    <w:p w14:paraId="5F4C3B39" w14:textId="77777777" w:rsidR="007E0C23" w:rsidRPr="001B2BB2" w:rsidRDefault="007E0C23" w:rsidP="00214381">
      <w:pPr>
        <w:spacing w:before="100" w:beforeAutospacing="1" w:after="100" w:afterAutospacing="1" w:line="360" w:lineRule="auto"/>
        <w:jc w:val="both"/>
        <w:rPr>
          <w:rFonts w:ascii="Arial" w:hAnsi="Arial" w:cs="Arial"/>
          <w:kern w:val="0"/>
          <w:lang w:eastAsia="en-GB"/>
          <w14:ligatures w14:val="none"/>
        </w:rPr>
      </w:pPr>
      <w:proofErr w:type="spellStart"/>
      <w:r w:rsidRPr="001B2BB2">
        <w:rPr>
          <w:rFonts w:ascii="Arial" w:hAnsi="Arial" w:cs="Arial"/>
          <w:kern w:val="0"/>
          <w:lang w:eastAsia="en-GB"/>
          <w14:ligatures w14:val="none"/>
        </w:rPr>
        <w:t>Gorbatov</w:t>
      </w:r>
      <w:proofErr w:type="spellEnd"/>
      <w:r w:rsidRPr="001B2BB2">
        <w:rPr>
          <w:rFonts w:ascii="Arial" w:hAnsi="Arial" w:cs="Arial"/>
          <w:kern w:val="0"/>
          <w:lang w:eastAsia="en-GB"/>
          <w14:ligatures w14:val="none"/>
        </w:rPr>
        <w:t xml:space="preserve">, S., </w:t>
      </w:r>
      <w:proofErr w:type="spellStart"/>
      <w:r w:rsidRPr="001B2BB2">
        <w:rPr>
          <w:rFonts w:ascii="Arial" w:hAnsi="Arial" w:cs="Arial"/>
          <w:kern w:val="0"/>
          <w:lang w:eastAsia="en-GB"/>
          <w14:ligatures w14:val="none"/>
        </w:rPr>
        <w:t>Khapova</w:t>
      </w:r>
      <w:proofErr w:type="spellEnd"/>
      <w:r w:rsidRPr="001B2BB2">
        <w:rPr>
          <w:rFonts w:ascii="Arial" w:hAnsi="Arial" w:cs="Arial"/>
          <w:kern w:val="0"/>
          <w:lang w:eastAsia="en-GB"/>
          <w14:ligatures w14:val="none"/>
        </w:rPr>
        <w:t xml:space="preserve">, S.N. and </w:t>
      </w:r>
      <w:proofErr w:type="spellStart"/>
      <w:r w:rsidRPr="001B2BB2">
        <w:rPr>
          <w:rFonts w:ascii="Arial" w:hAnsi="Arial" w:cs="Arial"/>
          <w:kern w:val="0"/>
          <w:lang w:eastAsia="en-GB"/>
          <w14:ligatures w14:val="none"/>
        </w:rPr>
        <w:t>Lysova</w:t>
      </w:r>
      <w:proofErr w:type="spellEnd"/>
      <w:r w:rsidRPr="001B2BB2">
        <w:rPr>
          <w:rFonts w:ascii="Arial" w:hAnsi="Arial" w:cs="Arial"/>
          <w:kern w:val="0"/>
          <w:lang w:eastAsia="en-GB"/>
          <w14:ligatures w14:val="none"/>
        </w:rPr>
        <w:t xml:space="preserve">, E.I. (2018) ‘Personal branding: interdisciplinary systematic review and research agenda’, </w:t>
      </w:r>
      <w:r w:rsidRPr="001B2BB2">
        <w:rPr>
          <w:rFonts w:ascii="Arial" w:hAnsi="Arial" w:cs="Arial"/>
          <w:i/>
          <w:iCs/>
          <w:kern w:val="0"/>
          <w:lang w:eastAsia="en-GB"/>
          <w14:ligatures w14:val="none"/>
        </w:rPr>
        <w:t>Frontiers in Psychology</w:t>
      </w:r>
      <w:r w:rsidRPr="001B2BB2">
        <w:rPr>
          <w:rFonts w:ascii="Arial" w:hAnsi="Arial" w:cs="Arial"/>
          <w:kern w:val="0"/>
          <w:lang w:eastAsia="en-GB"/>
          <w14:ligatures w14:val="none"/>
        </w:rPr>
        <w:t>, 9, pp. 1–17.</w:t>
      </w:r>
    </w:p>
    <w:p w14:paraId="0A88DE7D" w14:textId="77777777" w:rsidR="007E0C23" w:rsidRPr="001B2BB2" w:rsidRDefault="007E0C23" w:rsidP="00214381">
      <w:pPr>
        <w:spacing w:before="100" w:beforeAutospacing="1" w:after="100" w:afterAutospacing="1" w:line="360" w:lineRule="auto"/>
        <w:jc w:val="both"/>
        <w:rPr>
          <w:rFonts w:ascii="Arial" w:hAnsi="Arial" w:cs="Arial"/>
          <w:kern w:val="0"/>
          <w:lang w:eastAsia="en-GB"/>
          <w14:ligatures w14:val="none"/>
        </w:rPr>
      </w:pPr>
      <w:r w:rsidRPr="001B2BB2">
        <w:rPr>
          <w:rFonts w:ascii="Arial" w:hAnsi="Arial" w:cs="Arial"/>
          <w:kern w:val="0"/>
          <w:lang w:eastAsia="en-GB"/>
          <w14:ligatures w14:val="none"/>
        </w:rPr>
        <w:t xml:space="preserve">Holland, J.L. (1997) </w:t>
      </w:r>
      <w:r w:rsidRPr="001B2BB2">
        <w:rPr>
          <w:rFonts w:ascii="Arial" w:hAnsi="Arial" w:cs="Arial"/>
          <w:i/>
          <w:iCs/>
          <w:kern w:val="0"/>
          <w:lang w:eastAsia="en-GB"/>
          <w14:ligatures w14:val="none"/>
        </w:rPr>
        <w:t>Making Vocational Choices: A Theory of Vocational Personalities and Work Environments</w:t>
      </w:r>
      <w:r w:rsidRPr="001B2BB2">
        <w:rPr>
          <w:rFonts w:ascii="Arial" w:hAnsi="Arial" w:cs="Arial"/>
          <w:kern w:val="0"/>
          <w:lang w:eastAsia="en-GB"/>
          <w14:ligatures w14:val="none"/>
        </w:rPr>
        <w:t xml:space="preserve">. 3rd </w:t>
      </w:r>
      <w:proofErr w:type="spellStart"/>
      <w:r w:rsidRPr="001B2BB2">
        <w:rPr>
          <w:rFonts w:ascii="Arial" w:hAnsi="Arial" w:cs="Arial"/>
          <w:kern w:val="0"/>
          <w:lang w:eastAsia="en-GB"/>
          <w14:ligatures w14:val="none"/>
        </w:rPr>
        <w:t>edn</w:t>
      </w:r>
      <w:proofErr w:type="spellEnd"/>
      <w:r w:rsidRPr="001B2BB2">
        <w:rPr>
          <w:rFonts w:ascii="Arial" w:hAnsi="Arial" w:cs="Arial"/>
          <w:kern w:val="0"/>
          <w:lang w:eastAsia="en-GB"/>
          <w14:ligatures w14:val="none"/>
        </w:rPr>
        <w:t>. Odessa, FL: Psychological Assessment Resources.</w:t>
      </w:r>
    </w:p>
    <w:p w14:paraId="3FCC20A6" w14:textId="77777777" w:rsidR="007E0C23" w:rsidRPr="001B2BB2" w:rsidRDefault="007E0C23" w:rsidP="00214381">
      <w:pPr>
        <w:spacing w:before="100" w:beforeAutospacing="1" w:after="100" w:afterAutospacing="1" w:line="360" w:lineRule="auto"/>
        <w:jc w:val="both"/>
        <w:rPr>
          <w:rFonts w:ascii="Arial" w:hAnsi="Arial" w:cs="Arial"/>
          <w:kern w:val="0"/>
          <w:lang w:eastAsia="en-GB"/>
          <w14:ligatures w14:val="none"/>
        </w:rPr>
      </w:pPr>
      <w:r w:rsidRPr="001B2BB2">
        <w:rPr>
          <w:rFonts w:ascii="Arial" w:hAnsi="Arial" w:cs="Arial"/>
          <w:kern w:val="0"/>
          <w:lang w:eastAsia="en-GB"/>
          <w14:ligatures w14:val="none"/>
        </w:rPr>
        <w:t xml:space="preserve">Pool, L.D. and Sewell, P. (2007) ‘The key to employability: developing a practical model of graduate employability’, </w:t>
      </w:r>
      <w:r w:rsidRPr="001B2BB2">
        <w:rPr>
          <w:rFonts w:ascii="Arial" w:hAnsi="Arial" w:cs="Arial"/>
          <w:i/>
          <w:iCs/>
          <w:kern w:val="0"/>
          <w:lang w:eastAsia="en-GB"/>
          <w14:ligatures w14:val="none"/>
        </w:rPr>
        <w:t>Education + Training</w:t>
      </w:r>
      <w:r w:rsidRPr="001B2BB2">
        <w:rPr>
          <w:rFonts w:ascii="Arial" w:hAnsi="Arial" w:cs="Arial"/>
          <w:kern w:val="0"/>
          <w:lang w:eastAsia="en-GB"/>
          <w14:ligatures w14:val="none"/>
        </w:rPr>
        <w:t>, 49(4), pp. 277–289.</w:t>
      </w:r>
    </w:p>
    <w:p w14:paraId="150D65D6" w14:textId="77777777" w:rsidR="007E0C23" w:rsidRPr="001B2BB2" w:rsidRDefault="007E0C23" w:rsidP="00214381">
      <w:pPr>
        <w:spacing w:before="100" w:beforeAutospacing="1" w:after="100" w:afterAutospacing="1" w:line="360" w:lineRule="auto"/>
        <w:jc w:val="both"/>
        <w:rPr>
          <w:rFonts w:ascii="Arial" w:hAnsi="Arial" w:cs="Arial"/>
          <w:kern w:val="0"/>
          <w:lang w:eastAsia="en-GB"/>
          <w14:ligatures w14:val="none"/>
        </w:rPr>
      </w:pPr>
      <w:r w:rsidRPr="001B2BB2">
        <w:rPr>
          <w:rFonts w:ascii="Arial" w:hAnsi="Arial" w:cs="Arial"/>
          <w:kern w:val="0"/>
          <w:lang w:eastAsia="en-GB"/>
          <w14:ligatures w14:val="none"/>
        </w:rPr>
        <w:t xml:space="preserve">Robertson, P.J., </w:t>
      </w:r>
      <w:proofErr w:type="spellStart"/>
      <w:r w:rsidRPr="001B2BB2">
        <w:rPr>
          <w:rFonts w:ascii="Arial" w:hAnsi="Arial" w:cs="Arial"/>
          <w:kern w:val="0"/>
          <w:lang w:eastAsia="en-GB"/>
          <w14:ligatures w14:val="none"/>
        </w:rPr>
        <w:t>Hooley</w:t>
      </w:r>
      <w:proofErr w:type="spellEnd"/>
      <w:r w:rsidRPr="001B2BB2">
        <w:rPr>
          <w:rFonts w:ascii="Arial" w:hAnsi="Arial" w:cs="Arial"/>
          <w:kern w:val="0"/>
          <w:lang w:eastAsia="en-GB"/>
          <w14:ligatures w14:val="none"/>
        </w:rPr>
        <w:t xml:space="preserve">, T. and McCash, P. (2020) </w:t>
      </w:r>
      <w:r w:rsidRPr="001B2BB2">
        <w:rPr>
          <w:rFonts w:ascii="Arial" w:hAnsi="Arial" w:cs="Arial"/>
          <w:i/>
          <w:iCs/>
          <w:kern w:val="0"/>
          <w:lang w:eastAsia="en-GB"/>
          <w14:ligatures w14:val="none"/>
        </w:rPr>
        <w:t>The Oxford Handbook of Career Development</w:t>
      </w:r>
      <w:r w:rsidRPr="001B2BB2">
        <w:rPr>
          <w:rFonts w:ascii="Arial" w:hAnsi="Arial" w:cs="Arial"/>
          <w:kern w:val="0"/>
          <w:lang w:eastAsia="en-GB"/>
          <w14:ligatures w14:val="none"/>
        </w:rPr>
        <w:t>. Oxford: Oxford University Press.</w:t>
      </w:r>
    </w:p>
    <w:p w14:paraId="3E087AF0" w14:textId="77777777" w:rsidR="007E0C23" w:rsidRPr="001B2BB2" w:rsidRDefault="007E0C23" w:rsidP="00214381">
      <w:pPr>
        <w:spacing w:before="100" w:beforeAutospacing="1" w:after="100" w:afterAutospacing="1" w:line="360" w:lineRule="auto"/>
        <w:jc w:val="both"/>
        <w:rPr>
          <w:rFonts w:ascii="Arial" w:hAnsi="Arial" w:cs="Arial"/>
          <w:kern w:val="0"/>
          <w:lang w:eastAsia="en-GB"/>
          <w14:ligatures w14:val="none"/>
        </w:rPr>
      </w:pPr>
      <w:r w:rsidRPr="001B2BB2">
        <w:rPr>
          <w:rFonts w:ascii="Arial" w:hAnsi="Arial" w:cs="Arial"/>
          <w:kern w:val="0"/>
          <w:lang w:eastAsia="en-GB"/>
          <w14:ligatures w14:val="none"/>
        </w:rPr>
        <w:t xml:space="preserve">Yorke, M. (2006) </w:t>
      </w:r>
      <w:r w:rsidRPr="001B2BB2">
        <w:rPr>
          <w:rFonts w:ascii="Arial" w:hAnsi="Arial" w:cs="Arial"/>
          <w:i/>
          <w:iCs/>
          <w:kern w:val="0"/>
          <w:lang w:eastAsia="en-GB"/>
          <w14:ligatures w14:val="none"/>
        </w:rPr>
        <w:t>Employability in Higher Education: What It Is – What It Is Not</w:t>
      </w:r>
      <w:r w:rsidRPr="001B2BB2">
        <w:rPr>
          <w:rFonts w:ascii="Arial" w:hAnsi="Arial" w:cs="Arial"/>
          <w:kern w:val="0"/>
          <w:lang w:eastAsia="en-GB"/>
          <w14:ligatures w14:val="none"/>
        </w:rPr>
        <w:t>. York: Higher Education Academy.</w:t>
      </w:r>
    </w:p>
    <w:p w14:paraId="281A8907" w14:textId="77777777" w:rsidR="00972A6D" w:rsidRPr="00972A6D" w:rsidRDefault="00972A6D" w:rsidP="00583D6E">
      <w:pPr>
        <w:rPr>
          <w:rFonts w:ascii="Arial" w:hAnsi="Arial" w:cs="Arial"/>
        </w:rPr>
      </w:pPr>
    </w:p>
    <w:p w14:paraId="7DC98B3F" w14:textId="77777777" w:rsidR="00D55CEF" w:rsidRPr="00BA2347" w:rsidRDefault="00D55CEF" w:rsidP="00583D6E">
      <w:pPr>
        <w:rPr>
          <w:rFonts w:ascii="Arial" w:hAnsi="Arial" w:cs="Arial"/>
          <w:b/>
          <w:bCs/>
        </w:rPr>
      </w:pPr>
    </w:p>
    <w:sectPr w:rsidR="00D55CEF" w:rsidRPr="00BA2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ItalicMT">
    <w:altName w:val="Arial"/>
    <w:charset w:val="00"/>
    <w:family w:val="roman"/>
    <w:pitch w:val="default"/>
  </w:font>
  <w:font w:name="Helvetica">
    <w:panose1 w:val="020B0604020202020204"/>
    <w:charset w:val="00"/>
    <w:family w:val="swiss"/>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wW6L21N4" int2:invalidationBookmarkName="" int2:hashCode="OAivgVN/XynnBG" int2:id="2QltRYY1">
      <int2:state int2:value="Rejected" int2:type="style"/>
    </int2:bookmark>
    <int2:bookmark int2:bookmarkName="_Int_S9WAtt5T" int2:invalidationBookmarkName="" int2:hashCode="znQkb/MFJ2YzwL" int2:id="4vUG1OZ4">
      <int2:state int2:value="Rejected" int2:type="style"/>
    </int2:bookmark>
    <int2:bookmark int2:bookmarkName="_Int_FJBoUS64" int2:invalidationBookmarkName="" int2:hashCode="j6G1tVQBn1VYUE" int2:id="HgOPodDw">
      <int2:state int2:value="Rejected" int2:type="style"/>
    </int2:bookmark>
    <int2:bookmark int2:bookmarkName="_Int_3N8laZQD" int2:invalidationBookmarkName="" int2:hashCode="wGaqei8aKWnHGI" int2:id="KYqun37z">
      <int2:state int2:value="Rejected" int2:type="style"/>
    </int2:bookmark>
    <int2:bookmark int2:bookmarkName="_Int_R6AYzEQF" int2:invalidationBookmarkName="" int2:hashCode="OT+XDjuMiPN3Z5" int2:id="m3o0gVg4">
      <int2:state int2:value="Rejected" int2:type="style"/>
    </int2:bookmark>
    <int2:bookmark int2:bookmarkName="_Int_JGTRCPYh" int2:invalidationBookmarkName="" int2:hashCode="LxtIZJFVCo9qm1" int2:id="qapQXNFl">
      <int2:state int2:value="Rejected" int2:type="style"/>
    </int2:bookmark>
    <int2:bookmark int2:bookmarkName="_Int_M4keKNMj" int2:invalidationBookmarkName="" int2:hashCode="a55MDIBl4ej9lj" int2:id="s4noKHcj">
      <int2:state int2:value="Rejected" int2:type="style"/>
    </int2:bookmark>
    <int2:bookmark int2:bookmarkName="_Int_4pXHNk7I" int2:invalidationBookmarkName="" int2:hashCode="fz/myMcuQaFaPF" int2:id="tyHLOTi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2"/>
  </w:num>
  <w:num w:numId="6" w16cid:durableId="1827546075">
    <w:abstractNumId w:val="6"/>
  </w:num>
  <w:num w:numId="7" w16cid:durableId="1749770796">
    <w:abstractNumId w:val="8"/>
  </w:num>
  <w:num w:numId="8" w16cid:durableId="909727554">
    <w:abstractNumId w:val="16"/>
  </w:num>
  <w:num w:numId="9" w16cid:durableId="254945861">
    <w:abstractNumId w:val="11"/>
  </w:num>
  <w:num w:numId="10" w16cid:durableId="137234369">
    <w:abstractNumId w:val="2"/>
  </w:num>
  <w:num w:numId="11" w16cid:durableId="2032366988">
    <w:abstractNumId w:val="13"/>
  </w:num>
  <w:num w:numId="12" w16cid:durableId="2041272870">
    <w:abstractNumId w:val="0"/>
  </w:num>
  <w:num w:numId="13" w16cid:durableId="10764824">
    <w:abstractNumId w:val="17"/>
  </w:num>
  <w:num w:numId="14" w16cid:durableId="237716348">
    <w:abstractNumId w:val="9"/>
  </w:num>
  <w:num w:numId="15" w16cid:durableId="1052802715">
    <w:abstractNumId w:val="5"/>
  </w:num>
  <w:num w:numId="16" w16cid:durableId="1606185029">
    <w:abstractNumId w:val="14"/>
  </w:num>
  <w:num w:numId="17" w16cid:durableId="946544196">
    <w:abstractNumId w:val="15"/>
  </w:num>
  <w:num w:numId="18" w16cid:durableId="5209736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03CDB"/>
    <w:rsid w:val="00021CFE"/>
    <w:rsid w:val="00030965"/>
    <w:rsid w:val="00047F47"/>
    <w:rsid w:val="000866A8"/>
    <w:rsid w:val="000D621A"/>
    <w:rsid w:val="00140154"/>
    <w:rsid w:val="00176E5A"/>
    <w:rsid w:val="001829B7"/>
    <w:rsid w:val="00184C49"/>
    <w:rsid w:val="001B2BB2"/>
    <w:rsid w:val="001C42CF"/>
    <w:rsid w:val="001C7171"/>
    <w:rsid w:val="001E48EF"/>
    <w:rsid w:val="00214381"/>
    <w:rsid w:val="00224253"/>
    <w:rsid w:val="00246258"/>
    <w:rsid w:val="002618DC"/>
    <w:rsid w:val="00276EF2"/>
    <w:rsid w:val="00280A7F"/>
    <w:rsid w:val="00295122"/>
    <w:rsid w:val="00366AF4"/>
    <w:rsid w:val="00371128"/>
    <w:rsid w:val="00383B0F"/>
    <w:rsid w:val="004967A6"/>
    <w:rsid w:val="004A46EC"/>
    <w:rsid w:val="00583D6E"/>
    <w:rsid w:val="00655EEC"/>
    <w:rsid w:val="006806DE"/>
    <w:rsid w:val="00690822"/>
    <w:rsid w:val="006A1C1F"/>
    <w:rsid w:val="006A2E71"/>
    <w:rsid w:val="00705310"/>
    <w:rsid w:val="00711BDF"/>
    <w:rsid w:val="00734641"/>
    <w:rsid w:val="00734F38"/>
    <w:rsid w:val="0077492E"/>
    <w:rsid w:val="0077641C"/>
    <w:rsid w:val="00783349"/>
    <w:rsid w:val="007A4378"/>
    <w:rsid w:val="007C043A"/>
    <w:rsid w:val="007E0C23"/>
    <w:rsid w:val="008030EC"/>
    <w:rsid w:val="00807628"/>
    <w:rsid w:val="008176A5"/>
    <w:rsid w:val="00834541"/>
    <w:rsid w:val="008575EE"/>
    <w:rsid w:val="00871EAA"/>
    <w:rsid w:val="00896176"/>
    <w:rsid w:val="00955569"/>
    <w:rsid w:val="00972A6D"/>
    <w:rsid w:val="0097565D"/>
    <w:rsid w:val="00984DAA"/>
    <w:rsid w:val="009A41CE"/>
    <w:rsid w:val="009B2E31"/>
    <w:rsid w:val="009B3176"/>
    <w:rsid w:val="009B5D9B"/>
    <w:rsid w:val="009E3987"/>
    <w:rsid w:val="00A02880"/>
    <w:rsid w:val="00A0482A"/>
    <w:rsid w:val="00A42DD8"/>
    <w:rsid w:val="00AD3852"/>
    <w:rsid w:val="00AF15CF"/>
    <w:rsid w:val="00B01F7C"/>
    <w:rsid w:val="00B020C9"/>
    <w:rsid w:val="00B567D4"/>
    <w:rsid w:val="00B8322B"/>
    <w:rsid w:val="00B8585C"/>
    <w:rsid w:val="00B94CE3"/>
    <w:rsid w:val="00BA2347"/>
    <w:rsid w:val="00BA34E0"/>
    <w:rsid w:val="00BB5803"/>
    <w:rsid w:val="00BC68D0"/>
    <w:rsid w:val="00BF1B5A"/>
    <w:rsid w:val="00C07733"/>
    <w:rsid w:val="00C11FE0"/>
    <w:rsid w:val="00C340DA"/>
    <w:rsid w:val="00C362AF"/>
    <w:rsid w:val="00C560BE"/>
    <w:rsid w:val="00C664CA"/>
    <w:rsid w:val="00C6757D"/>
    <w:rsid w:val="00C7338F"/>
    <w:rsid w:val="00C96614"/>
    <w:rsid w:val="00CA0A2C"/>
    <w:rsid w:val="00CB172B"/>
    <w:rsid w:val="00CC6724"/>
    <w:rsid w:val="00D000DA"/>
    <w:rsid w:val="00D1253A"/>
    <w:rsid w:val="00D55CEF"/>
    <w:rsid w:val="00D61DE9"/>
    <w:rsid w:val="00D66F56"/>
    <w:rsid w:val="00D826F5"/>
    <w:rsid w:val="00D84F85"/>
    <w:rsid w:val="00DC6BCF"/>
    <w:rsid w:val="00E11B98"/>
    <w:rsid w:val="00E21B0D"/>
    <w:rsid w:val="00E230D9"/>
    <w:rsid w:val="00E95DF3"/>
    <w:rsid w:val="00EB0D74"/>
    <w:rsid w:val="00ED6792"/>
    <w:rsid w:val="00EF1472"/>
    <w:rsid w:val="00F422D2"/>
    <w:rsid w:val="00FE6F70"/>
    <w:rsid w:val="00FF3F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3960698A-4FB7-43CD-BB7B-16CE4A775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D61DE9"/>
  </w:style>
  <w:style w:type="paragraph" w:customStyle="1" w:styleId="p2">
    <w:name w:val="p2"/>
    <w:basedOn w:val="Normal"/>
    <w:rsid w:val="00D61DE9"/>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p3">
    <w:name w:val="p3"/>
    <w:basedOn w:val="Normal"/>
    <w:rsid w:val="00D61DE9"/>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2">
    <w:name w:val="s2"/>
    <w:basedOn w:val="DefaultParagraphFont"/>
    <w:rsid w:val="007E0C23"/>
  </w:style>
  <w:style w:type="paragraph" w:customStyle="1" w:styleId="p1">
    <w:name w:val="p1"/>
    <w:basedOn w:val="Normal"/>
    <w:rsid w:val="00C7338F"/>
    <w:pPr>
      <w:spacing w:after="0" w:line="240" w:lineRule="auto"/>
    </w:pPr>
    <w:rPr>
      <w:rFonts w:ascii="Arial" w:hAnsi="Arial" w:cs="Arial"/>
      <w:color w:val="000000"/>
      <w:kern w:val="0"/>
      <w:sz w:val="18"/>
      <w:szCs w:val="18"/>
      <w:lang w:eastAsia="en-GB"/>
      <w14:ligatures w14:val="none"/>
    </w:rPr>
  </w:style>
  <w:style w:type="character" w:customStyle="1" w:styleId="s3">
    <w:name w:val="s3"/>
    <w:basedOn w:val="DefaultParagraphFont"/>
    <w:rsid w:val="00C7338F"/>
    <w:rPr>
      <w:rFonts w:ascii="Arial-ItalicMT" w:hAnsi="Arial-ItalicMT" w:hint="default"/>
      <w:b w:val="0"/>
      <w:bCs w:val="0"/>
      <w:i/>
      <w:iCs/>
      <w:color w:val="467886"/>
      <w:sz w:val="18"/>
      <w:szCs w:val="18"/>
    </w:rPr>
  </w:style>
  <w:style w:type="character" w:customStyle="1" w:styleId="s4">
    <w:name w:val="s4"/>
    <w:basedOn w:val="DefaultParagraphFont"/>
    <w:rsid w:val="00C7338F"/>
    <w:rPr>
      <w:rFonts w:ascii="Helvetica" w:hAnsi="Helvetica" w:hint="default"/>
      <w:b w:val="0"/>
      <w:bCs w:val="0"/>
      <w:i w:val="0"/>
      <w:iCs w:val="0"/>
      <w:sz w:val="15"/>
      <w:szCs w:val="15"/>
    </w:rPr>
  </w:style>
  <w:style w:type="character" w:customStyle="1" w:styleId="s5">
    <w:name w:val="s5"/>
    <w:basedOn w:val="DefaultParagraphFont"/>
    <w:rsid w:val="00C7338F"/>
    <w:rPr>
      <w:rFonts w:ascii="Arial" w:hAnsi="Arial" w:cs="Arial" w:hint="default"/>
      <w:b w:val="0"/>
      <w:bCs w:val="0"/>
      <w:i w:val="0"/>
      <w:iCs w:val="0"/>
      <w:sz w:val="15"/>
      <w:szCs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Pages>
  <Words>1562</Words>
  <Characters>8906</Characters>
  <Application>Microsoft Office Word</Application>
  <DocSecurity>4</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Marek Makula (2524613)</cp:lastModifiedBy>
  <cp:revision>28</cp:revision>
  <dcterms:created xsi:type="dcterms:W3CDTF">2026-06-12T01:59:00Z</dcterms:created>
  <dcterms:modified xsi:type="dcterms:W3CDTF">2026-06-11T18:28:00Z</dcterms:modified>
</cp:coreProperties>
</file>