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23D53" w:rsidRPr="00671921" w:rsidRDefault="00523D53" w:rsidP="00671921">
      <w:pPr>
        <w:spacing w:after="0" w:line="480" w:lineRule="auto"/>
        <w:rPr>
          <w:rFonts w:ascii="Arial" w:hAnsi="Arial" w:cs="Arial"/>
          <w:sz w:val="24"/>
          <w:szCs w:val="24"/>
        </w:rPr>
      </w:pPr>
    </w:p>
    <w:p w:rsidR="00523D53" w:rsidRPr="00671921" w:rsidRDefault="00875A4A" w:rsidP="00671921">
      <w:pPr>
        <w:spacing w:after="0" w:line="360" w:lineRule="auto"/>
        <w:jc w:val="center"/>
        <w:rPr>
          <w:rFonts w:ascii="Arial" w:hAnsi="Arial" w:cs="Arial"/>
          <w:i/>
          <w:i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71921">
        <w:rPr>
          <w:rFonts w:ascii="Arial" w:hAnsi="Arial" w:cs="Arial"/>
          <w:i/>
          <w:i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 and Tourism Destination Review</w:t>
      </w:r>
    </w:p>
    <w:p w:rsidR="00523D53" w:rsidRPr="00671921" w:rsidRDefault="00875A4A" w:rsidP="00671921">
      <w:pPr>
        <w:spacing w:after="0" w:line="360" w:lineRule="auto"/>
        <w:jc w:val="center"/>
        <w:rPr>
          <w:rFonts w:ascii="Arial" w:hAnsi="Arial" w:cs="Arial"/>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71921">
        <w:rPr>
          <w:rFonts w:ascii="Arial" w:hAnsi="Arial" w:cs="Arial"/>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Student’s Name</w:t>
      </w:r>
      <w:r w:rsidR="00671921" w:rsidRPr="00671921">
        <w:rPr>
          <w:rFonts w:ascii="Arial" w:hAnsi="Arial" w:cs="Arial"/>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Milena Taneva</w:t>
      </w:r>
    </w:p>
    <w:p w:rsidR="00671921" w:rsidRPr="00671921" w:rsidRDefault="00671921" w:rsidP="00671921">
      <w:pPr>
        <w:spacing w:after="0" w:line="360" w:lineRule="auto"/>
        <w:jc w:val="center"/>
        <w:rPr>
          <w:rFonts w:ascii="Arial" w:hAnsi="Arial" w:cs="Arial"/>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71921">
        <w:rPr>
          <w:rFonts w:ascii="Arial" w:hAnsi="Arial" w:cs="Arial"/>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1815095</w:t>
      </w:r>
    </w:p>
    <w:p w:rsidR="00671921" w:rsidRPr="00671921" w:rsidRDefault="00671921" w:rsidP="00671921">
      <w:pPr>
        <w:spacing w:line="360" w:lineRule="auto"/>
        <w:jc w:val="center"/>
        <w:rPr>
          <w:rFonts w:ascii="Arial" w:hAnsi="Arial" w:cs="Arial"/>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71921">
        <w:rPr>
          <w:rFonts w:ascii="Arial" w:hAnsi="Arial" w:cs="Arial"/>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International Hotel Management </w:t>
      </w:r>
    </w:p>
    <w:p w:rsidR="00523D53" w:rsidRPr="00671921" w:rsidRDefault="00671921" w:rsidP="00671921">
      <w:pPr>
        <w:spacing w:line="360" w:lineRule="auto"/>
        <w:jc w:val="center"/>
        <w:rPr>
          <w:rFonts w:ascii="Arial" w:hAnsi="Arial" w:cs="Arial"/>
          <w:sz w:val="24"/>
          <w:szCs w:val="24"/>
        </w:rPr>
      </w:pPr>
      <w:r w:rsidRPr="00671921">
        <w:rPr>
          <w:rFonts w:ascii="Arial" w:hAnsi="Arial" w:cs="Arial"/>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Tourism &amp; Destination Management (M6X01932)</w:t>
      </w:r>
      <w:r w:rsidR="00875A4A" w:rsidRPr="00671921">
        <w:rPr>
          <w:rFonts w:ascii="Arial" w:hAnsi="Arial" w:cs="Arial"/>
          <w:sz w:val="24"/>
          <w:szCs w:val="24"/>
        </w:rPr>
        <w:br w:type="page"/>
      </w:r>
      <w:r w:rsidR="00875A4A" w:rsidRPr="00671921">
        <w:rPr>
          <w:rFonts w:ascii="Arial" w:hAnsi="Arial" w:cs="Arial"/>
          <w:b/>
          <w:bCs/>
          <w:sz w:val="32"/>
          <w:szCs w:val="32"/>
        </w:rPr>
        <w:lastRenderedPageBreak/>
        <w:t>Abstract</w:t>
      </w:r>
    </w:p>
    <w:p w:rsidR="00523D53" w:rsidRPr="00671921" w:rsidRDefault="00875A4A">
      <w:pPr>
        <w:spacing w:line="480" w:lineRule="auto"/>
        <w:rPr>
          <w:rFonts w:ascii="Arial" w:hAnsi="Arial" w:cs="Arial"/>
          <w:sz w:val="24"/>
          <w:szCs w:val="24"/>
        </w:rPr>
      </w:pPr>
      <w:r w:rsidRPr="00671921">
        <w:rPr>
          <w:rFonts w:ascii="Arial" w:hAnsi="Arial" w:cs="Arial"/>
          <w:sz w:val="24"/>
          <w:szCs w:val="24"/>
        </w:rPr>
        <w:t xml:space="preserve">One of the activities that most, if not all, human beings love to do is to travel. We love to move from one point to the other for various reasons. One can travel for a business trip or visit a family member or for enjoyment and using their leisure time appropriately. As such, the travel and tourism industry </w:t>
      </w:r>
      <w:r w:rsidR="0087763A" w:rsidRPr="00671921">
        <w:rPr>
          <w:rFonts w:ascii="Arial" w:hAnsi="Arial" w:cs="Arial"/>
          <w:sz w:val="24"/>
          <w:szCs w:val="24"/>
        </w:rPr>
        <w:t>play</w:t>
      </w:r>
      <w:r w:rsidRPr="00671921">
        <w:rPr>
          <w:rFonts w:ascii="Arial" w:hAnsi="Arial" w:cs="Arial"/>
          <w:sz w:val="24"/>
          <w:szCs w:val="24"/>
        </w:rPr>
        <w:t xml:space="preserve"> a massive role for travelers. The tourism industry aims at ensuring that the travelers have been given the experience of a lifetime. In the world, there are various countries whose leading economy depends on tourism and travel sector. They include Australia, Netherlands, Mexico, India, Canada, Poland, Norway, France, and Kenya, among many others. Therefore, this paper aims at looking at a detailed destination review of Kenya. It focuses on its tourism and travel sector; the paper will look at various factors such as the country's location, geography, topography, areas that are good for tourism. It will also analyze what makes Kenya a good country for tourism and why most people travel to Kenya. The paper will also focus on the challenges that the tourism sector goes through and the role which the government plays in supporting the tourism travel and tourism sector in the country.</w:t>
      </w:r>
    </w:p>
    <w:p w:rsidR="00523D53" w:rsidRPr="00671921" w:rsidRDefault="00523D53">
      <w:pPr>
        <w:spacing w:line="480" w:lineRule="auto"/>
        <w:rPr>
          <w:rFonts w:ascii="Arial" w:hAnsi="Arial" w:cs="Arial"/>
          <w:sz w:val="24"/>
          <w:szCs w:val="24"/>
        </w:rPr>
      </w:pPr>
    </w:p>
    <w:p w:rsidR="00523D53" w:rsidRPr="00671921" w:rsidRDefault="00523D53">
      <w:pPr>
        <w:spacing w:line="480" w:lineRule="auto"/>
        <w:rPr>
          <w:rFonts w:ascii="Arial" w:hAnsi="Arial" w:cs="Arial"/>
          <w:sz w:val="24"/>
          <w:szCs w:val="24"/>
        </w:rPr>
      </w:pPr>
    </w:p>
    <w:p w:rsidR="00523D53" w:rsidRPr="00671921" w:rsidRDefault="00523D53">
      <w:pPr>
        <w:spacing w:line="480" w:lineRule="auto"/>
        <w:rPr>
          <w:rFonts w:ascii="Arial" w:hAnsi="Arial" w:cs="Arial"/>
          <w:sz w:val="24"/>
          <w:szCs w:val="24"/>
        </w:rPr>
      </w:pPr>
    </w:p>
    <w:p w:rsidR="00523D53" w:rsidRPr="00671921" w:rsidRDefault="00523D53">
      <w:pPr>
        <w:spacing w:line="480" w:lineRule="auto"/>
        <w:rPr>
          <w:rFonts w:ascii="Arial" w:hAnsi="Arial" w:cs="Arial"/>
          <w:sz w:val="24"/>
          <w:szCs w:val="24"/>
        </w:rPr>
      </w:pPr>
    </w:p>
    <w:p w:rsidR="00523D53" w:rsidRPr="00671921" w:rsidRDefault="00523D53">
      <w:pPr>
        <w:spacing w:line="480" w:lineRule="auto"/>
        <w:rPr>
          <w:rFonts w:ascii="Arial" w:hAnsi="Arial" w:cs="Arial"/>
          <w:sz w:val="24"/>
          <w:szCs w:val="24"/>
        </w:rPr>
      </w:pPr>
    </w:p>
    <w:p w:rsidR="00523D53" w:rsidRPr="00671921" w:rsidRDefault="00523D53">
      <w:pPr>
        <w:spacing w:line="480" w:lineRule="auto"/>
        <w:rPr>
          <w:rFonts w:ascii="Arial" w:hAnsi="Arial" w:cs="Arial"/>
          <w:sz w:val="24"/>
          <w:szCs w:val="24"/>
        </w:rPr>
      </w:pPr>
    </w:p>
    <w:sdt>
      <w:sdtPr>
        <w:rPr>
          <w:rFonts w:ascii="Calibri" w:eastAsia="Calibri" w:hAnsi="Calibri" w:cs="SimSun"/>
          <w:color w:val="auto"/>
          <w:sz w:val="22"/>
          <w:szCs w:val="22"/>
          <w:lang w:val="en-US" w:eastAsia="en-US"/>
        </w:rPr>
        <w:id w:val="921368035"/>
        <w:docPartObj>
          <w:docPartGallery w:val="Table of Contents"/>
          <w:docPartUnique/>
        </w:docPartObj>
      </w:sdtPr>
      <w:sdtEndPr>
        <w:rPr>
          <w:b/>
          <w:bCs/>
        </w:rPr>
      </w:sdtEndPr>
      <w:sdtContent>
        <w:p w:rsidR="00671921" w:rsidRPr="00671921" w:rsidRDefault="00671921">
          <w:pPr>
            <w:pStyle w:val="a8"/>
            <w:rPr>
              <w:rFonts w:ascii="Arial" w:hAnsi="Arial" w:cs="Arial"/>
              <w:lang w:val="en-US"/>
            </w:rPr>
          </w:pPr>
          <w:r w:rsidRPr="00671921">
            <w:rPr>
              <w:rFonts w:ascii="Arial" w:hAnsi="Arial" w:cs="Arial"/>
              <w:lang w:val="en-US"/>
            </w:rPr>
            <w:t>Content</w:t>
          </w:r>
        </w:p>
        <w:p w:rsidR="00671921" w:rsidRPr="00671921" w:rsidRDefault="00671921" w:rsidP="00671921">
          <w:pPr>
            <w:rPr>
              <w:rFonts w:ascii="Arial" w:hAnsi="Arial" w:cs="Arial"/>
              <w:sz w:val="24"/>
              <w:szCs w:val="24"/>
              <w:lang w:eastAsia="bg-BG"/>
            </w:rPr>
          </w:pPr>
        </w:p>
        <w:p w:rsidR="00671921" w:rsidRPr="00671921" w:rsidRDefault="00671921" w:rsidP="00671921">
          <w:pPr>
            <w:rPr>
              <w:rFonts w:ascii="Arial" w:hAnsi="Arial" w:cs="Arial"/>
              <w:sz w:val="24"/>
              <w:szCs w:val="24"/>
              <w:lang w:eastAsia="bg-BG"/>
            </w:rPr>
          </w:pPr>
        </w:p>
        <w:p w:rsidR="00671921" w:rsidRPr="00671921" w:rsidRDefault="00671921">
          <w:pPr>
            <w:pStyle w:val="11"/>
            <w:tabs>
              <w:tab w:val="right" w:leader="dot" w:pos="9350"/>
            </w:tabs>
            <w:rPr>
              <w:rFonts w:ascii="Arial" w:hAnsi="Arial" w:cs="Arial"/>
              <w:noProof/>
              <w:sz w:val="24"/>
              <w:szCs w:val="24"/>
            </w:rPr>
          </w:pPr>
          <w:r w:rsidRPr="00671921">
            <w:rPr>
              <w:rFonts w:ascii="Arial" w:hAnsi="Arial" w:cs="Arial"/>
              <w:sz w:val="24"/>
              <w:szCs w:val="24"/>
            </w:rPr>
            <w:fldChar w:fldCharType="begin"/>
          </w:r>
          <w:r w:rsidRPr="00671921">
            <w:rPr>
              <w:rFonts w:ascii="Arial" w:hAnsi="Arial" w:cs="Arial"/>
              <w:sz w:val="24"/>
              <w:szCs w:val="24"/>
            </w:rPr>
            <w:instrText xml:space="preserve"> TOC \o "1-3" \h \z \u </w:instrText>
          </w:r>
          <w:r w:rsidRPr="00671921">
            <w:rPr>
              <w:rFonts w:ascii="Arial" w:hAnsi="Arial" w:cs="Arial"/>
              <w:sz w:val="24"/>
              <w:szCs w:val="24"/>
            </w:rPr>
            <w:fldChar w:fldCharType="separate"/>
          </w:r>
          <w:hyperlink w:anchor="_Toc45273464" w:history="1">
            <w:r w:rsidRPr="00671921">
              <w:rPr>
                <w:rStyle w:val="a9"/>
                <w:rFonts w:ascii="Arial" w:hAnsi="Arial" w:cs="Arial"/>
                <w:noProof/>
                <w:sz w:val="24"/>
                <w:szCs w:val="24"/>
              </w:rPr>
              <w:t>Introduction</w:t>
            </w:r>
            <w:r w:rsidRPr="00671921">
              <w:rPr>
                <w:rFonts w:ascii="Arial" w:hAnsi="Arial" w:cs="Arial"/>
                <w:noProof/>
                <w:webHidden/>
                <w:sz w:val="24"/>
                <w:szCs w:val="24"/>
              </w:rPr>
              <w:tab/>
            </w:r>
            <w:r w:rsidRPr="00671921">
              <w:rPr>
                <w:rFonts w:ascii="Arial" w:hAnsi="Arial" w:cs="Arial"/>
                <w:noProof/>
                <w:webHidden/>
                <w:sz w:val="24"/>
                <w:szCs w:val="24"/>
              </w:rPr>
              <w:fldChar w:fldCharType="begin"/>
            </w:r>
            <w:r w:rsidRPr="00671921">
              <w:rPr>
                <w:rFonts w:ascii="Arial" w:hAnsi="Arial" w:cs="Arial"/>
                <w:noProof/>
                <w:webHidden/>
                <w:sz w:val="24"/>
                <w:szCs w:val="24"/>
              </w:rPr>
              <w:instrText xml:space="preserve"> PAGEREF _Toc45273464 \h </w:instrText>
            </w:r>
            <w:r w:rsidRPr="00671921">
              <w:rPr>
                <w:rFonts w:ascii="Arial" w:hAnsi="Arial" w:cs="Arial"/>
                <w:noProof/>
                <w:webHidden/>
                <w:sz w:val="24"/>
                <w:szCs w:val="24"/>
              </w:rPr>
            </w:r>
            <w:r w:rsidRPr="00671921">
              <w:rPr>
                <w:rFonts w:ascii="Arial" w:hAnsi="Arial" w:cs="Arial"/>
                <w:noProof/>
                <w:webHidden/>
                <w:sz w:val="24"/>
                <w:szCs w:val="24"/>
              </w:rPr>
              <w:fldChar w:fldCharType="separate"/>
            </w:r>
            <w:r w:rsidRPr="00671921">
              <w:rPr>
                <w:rFonts w:ascii="Arial" w:hAnsi="Arial" w:cs="Arial"/>
                <w:noProof/>
                <w:webHidden/>
                <w:sz w:val="24"/>
                <w:szCs w:val="24"/>
              </w:rPr>
              <w:t>4</w:t>
            </w:r>
            <w:r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65" w:history="1">
            <w:r w:rsidR="00671921" w:rsidRPr="00671921">
              <w:rPr>
                <w:rStyle w:val="a9"/>
                <w:rFonts w:ascii="Arial" w:hAnsi="Arial" w:cs="Arial"/>
                <w:noProof/>
                <w:sz w:val="24"/>
                <w:szCs w:val="24"/>
              </w:rPr>
              <w:t>Location</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_Toc45273465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5</w:t>
            </w:r>
            <w:r w:rsidR="00671921"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66" w:history="1">
            <w:r w:rsidR="00671921" w:rsidRPr="00671921">
              <w:rPr>
                <w:rStyle w:val="a9"/>
                <w:rFonts w:ascii="Arial" w:hAnsi="Arial" w:cs="Arial"/>
                <w:noProof/>
                <w:sz w:val="24"/>
                <w:szCs w:val="24"/>
              </w:rPr>
              <w:t>Geography and Topography</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_Toc45273466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5</w:t>
            </w:r>
            <w:r w:rsidR="00671921"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67" w:history="1">
            <w:r w:rsidR="00671921" w:rsidRPr="00671921">
              <w:rPr>
                <w:rStyle w:val="a9"/>
                <w:rFonts w:ascii="Arial" w:hAnsi="Arial" w:cs="Arial"/>
                <w:noProof/>
                <w:sz w:val="24"/>
                <w:szCs w:val="24"/>
              </w:rPr>
              <w:t>Population</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_Toc45273467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6</w:t>
            </w:r>
            <w:r w:rsidR="00671921"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68" w:history="1">
            <w:r w:rsidR="00671921" w:rsidRPr="00671921">
              <w:rPr>
                <w:rStyle w:val="a9"/>
                <w:rFonts w:ascii="Arial" w:hAnsi="Arial" w:cs="Arial"/>
                <w:noProof/>
                <w:sz w:val="24"/>
                <w:szCs w:val="24"/>
              </w:rPr>
              <w:t>Language</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_Toc45273468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6</w:t>
            </w:r>
            <w:r w:rsidR="00671921"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69" w:history="1">
            <w:r w:rsidR="00671921" w:rsidRPr="00671921">
              <w:rPr>
                <w:rStyle w:val="a9"/>
                <w:rFonts w:ascii="Arial" w:hAnsi="Arial" w:cs="Arial"/>
                <w:noProof/>
                <w:sz w:val="24"/>
                <w:szCs w:val="24"/>
              </w:rPr>
              <w:t>Key Regions</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_Toc45273469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6</w:t>
            </w:r>
            <w:r w:rsidR="00671921"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70" w:history="1">
            <w:r w:rsidR="00671921" w:rsidRPr="00671921">
              <w:rPr>
                <w:rStyle w:val="a9"/>
                <w:rFonts w:ascii="Arial" w:hAnsi="Arial" w:cs="Arial"/>
                <w:noProof/>
                <w:sz w:val="24"/>
                <w:szCs w:val="24"/>
              </w:rPr>
              <w:t>Maasai Mara National Reserve</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_Toc45273470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7</w:t>
            </w:r>
            <w:r w:rsidR="00671921"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71" w:history="1">
            <w:r w:rsidR="00671921" w:rsidRPr="00671921">
              <w:rPr>
                <w:rStyle w:val="a9"/>
                <w:rFonts w:ascii="Arial" w:hAnsi="Arial" w:cs="Arial"/>
                <w:noProof/>
                <w:sz w:val="24"/>
                <w:szCs w:val="24"/>
              </w:rPr>
              <w:t>Amboseli National Park</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_Toc45273471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9</w:t>
            </w:r>
            <w:r w:rsidR="00671921"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72" w:history="1">
            <w:r w:rsidR="00671921" w:rsidRPr="00671921">
              <w:rPr>
                <w:rStyle w:val="a9"/>
                <w:rFonts w:ascii="Arial" w:hAnsi="Arial" w:cs="Arial"/>
                <w:noProof/>
                <w:sz w:val="24"/>
                <w:szCs w:val="24"/>
              </w:rPr>
              <w:t>Government’s Involvement</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_Toc45273472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10</w:t>
            </w:r>
            <w:r w:rsidR="00671921"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73" w:history="1">
            <w:r w:rsidR="00671921" w:rsidRPr="00671921">
              <w:rPr>
                <w:rStyle w:val="a9"/>
                <w:rFonts w:ascii="Arial" w:hAnsi="Arial" w:cs="Arial"/>
                <w:noProof/>
                <w:sz w:val="24"/>
                <w:szCs w:val="24"/>
              </w:rPr>
              <w:t>Challenges that tourism and travel industry faces</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_Toc45273473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11</w:t>
            </w:r>
            <w:r w:rsidR="00671921"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74" w:history="1">
            <w:r w:rsidR="00671921" w:rsidRPr="00671921">
              <w:rPr>
                <w:rStyle w:val="a9"/>
                <w:rFonts w:ascii="Arial" w:hAnsi="Arial" w:cs="Arial"/>
                <w:noProof/>
                <w:sz w:val="24"/>
                <w:szCs w:val="24"/>
              </w:rPr>
              <w:t>Conclusion</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_Toc45273474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12</w:t>
            </w:r>
            <w:r w:rsidR="00671921" w:rsidRPr="00671921">
              <w:rPr>
                <w:rFonts w:ascii="Arial" w:hAnsi="Arial" w:cs="Arial"/>
                <w:noProof/>
                <w:webHidden/>
                <w:sz w:val="24"/>
                <w:szCs w:val="24"/>
              </w:rPr>
              <w:fldChar w:fldCharType="end"/>
            </w:r>
          </w:hyperlink>
        </w:p>
        <w:p w:rsidR="00671921" w:rsidRPr="00671921" w:rsidRDefault="003C777B">
          <w:pPr>
            <w:pStyle w:val="11"/>
            <w:tabs>
              <w:tab w:val="right" w:leader="dot" w:pos="9350"/>
            </w:tabs>
            <w:rPr>
              <w:rFonts w:ascii="Arial" w:hAnsi="Arial" w:cs="Arial"/>
              <w:noProof/>
              <w:sz w:val="24"/>
              <w:szCs w:val="24"/>
            </w:rPr>
          </w:pPr>
          <w:hyperlink w:anchor="_Toc45273475" w:history="1">
            <w:r w:rsidR="00671921" w:rsidRPr="00671921">
              <w:rPr>
                <w:rStyle w:val="a9"/>
                <w:rFonts w:ascii="Arial" w:hAnsi="Arial" w:cs="Arial"/>
                <w:noProof/>
                <w:sz w:val="24"/>
                <w:szCs w:val="24"/>
              </w:rPr>
              <w:t>References</w:t>
            </w:r>
            <w:r w:rsidR="00671921" w:rsidRPr="00671921">
              <w:rPr>
                <w:rFonts w:ascii="Arial" w:hAnsi="Arial" w:cs="Arial"/>
                <w:noProof/>
                <w:webHidden/>
                <w:sz w:val="24"/>
                <w:szCs w:val="24"/>
              </w:rPr>
              <w:tab/>
            </w:r>
            <w:r w:rsidR="00671921" w:rsidRPr="00671921">
              <w:rPr>
                <w:rFonts w:ascii="Arial" w:hAnsi="Arial" w:cs="Arial"/>
                <w:noProof/>
                <w:webHidden/>
                <w:sz w:val="24"/>
                <w:szCs w:val="24"/>
              </w:rPr>
              <w:fldChar w:fldCharType="begin"/>
            </w:r>
            <w:r w:rsidR="00671921" w:rsidRPr="00671921">
              <w:rPr>
                <w:rFonts w:ascii="Arial" w:hAnsi="Arial" w:cs="Arial"/>
                <w:noProof/>
                <w:webHidden/>
                <w:sz w:val="24"/>
                <w:szCs w:val="24"/>
              </w:rPr>
              <w:instrText xml:space="preserve"> PAGEREF _Toc45273475 \h </w:instrText>
            </w:r>
            <w:r w:rsidR="00671921" w:rsidRPr="00671921">
              <w:rPr>
                <w:rFonts w:ascii="Arial" w:hAnsi="Arial" w:cs="Arial"/>
                <w:noProof/>
                <w:webHidden/>
                <w:sz w:val="24"/>
                <w:szCs w:val="24"/>
              </w:rPr>
            </w:r>
            <w:r w:rsidR="00671921" w:rsidRPr="00671921">
              <w:rPr>
                <w:rFonts w:ascii="Arial" w:hAnsi="Arial" w:cs="Arial"/>
                <w:noProof/>
                <w:webHidden/>
                <w:sz w:val="24"/>
                <w:szCs w:val="24"/>
              </w:rPr>
              <w:fldChar w:fldCharType="separate"/>
            </w:r>
            <w:r w:rsidR="00671921" w:rsidRPr="00671921">
              <w:rPr>
                <w:rFonts w:ascii="Arial" w:hAnsi="Arial" w:cs="Arial"/>
                <w:noProof/>
                <w:webHidden/>
                <w:sz w:val="24"/>
                <w:szCs w:val="24"/>
              </w:rPr>
              <w:t>13</w:t>
            </w:r>
            <w:r w:rsidR="00671921" w:rsidRPr="00671921">
              <w:rPr>
                <w:rFonts w:ascii="Arial" w:hAnsi="Arial" w:cs="Arial"/>
                <w:noProof/>
                <w:webHidden/>
                <w:sz w:val="24"/>
                <w:szCs w:val="24"/>
              </w:rPr>
              <w:fldChar w:fldCharType="end"/>
            </w:r>
          </w:hyperlink>
        </w:p>
        <w:p w:rsidR="00671921" w:rsidRDefault="00671921">
          <w:r w:rsidRPr="00671921">
            <w:rPr>
              <w:rFonts w:ascii="Arial" w:hAnsi="Arial" w:cs="Arial"/>
              <w:b/>
              <w:bCs/>
              <w:sz w:val="24"/>
              <w:szCs w:val="24"/>
            </w:rPr>
            <w:fldChar w:fldCharType="end"/>
          </w:r>
        </w:p>
      </w:sdtContent>
    </w:sdt>
    <w:p w:rsidR="00523D53" w:rsidRPr="00671921" w:rsidRDefault="00523D53" w:rsidP="00671921">
      <w:pPr>
        <w:pStyle w:val="1"/>
      </w:pPr>
    </w:p>
    <w:p w:rsidR="00523D53" w:rsidRPr="00671921" w:rsidRDefault="00523D53">
      <w:pPr>
        <w:spacing w:line="480" w:lineRule="auto"/>
        <w:rPr>
          <w:rFonts w:ascii="Arial" w:hAnsi="Arial" w:cs="Arial"/>
          <w:sz w:val="24"/>
          <w:szCs w:val="24"/>
        </w:rPr>
      </w:pPr>
    </w:p>
    <w:p w:rsidR="00523D53" w:rsidRPr="00671921" w:rsidRDefault="00875A4A">
      <w:pPr>
        <w:rPr>
          <w:rFonts w:ascii="Arial" w:hAnsi="Arial" w:cs="Arial"/>
          <w:sz w:val="24"/>
          <w:szCs w:val="24"/>
        </w:rPr>
      </w:pPr>
      <w:r w:rsidRPr="00671921">
        <w:rPr>
          <w:rFonts w:ascii="Arial" w:hAnsi="Arial" w:cs="Arial"/>
          <w:sz w:val="24"/>
          <w:szCs w:val="24"/>
        </w:rPr>
        <w:br w:type="page"/>
      </w:r>
    </w:p>
    <w:p w:rsidR="00523D53" w:rsidRDefault="00875A4A" w:rsidP="00671921">
      <w:pPr>
        <w:pStyle w:val="1"/>
      </w:pPr>
      <w:bookmarkStart w:id="0" w:name="_Toc45273464"/>
      <w:r w:rsidRPr="00671921">
        <w:lastRenderedPageBreak/>
        <w:t>Introduction</w:t>
      </w:r>
      <w:bookmarkEnd w:id="0"/>
    </w:p>
    <w:p w:rsidR="00671921" w:rsidRPr="00671921" w:rsidRDefault="00671921" w:rsidP="00671921"/>
    <w:p w:rsidR="00523D53" w:rsidRPr="00671921" w:rsidRDefault="00875A4A">
      <w:pPr>
        <w:spacing w:line="480" w:lineRule="auto"/>
        <w:rPr>
          <w:rFonts w:ascii="Arial" w:hAnsi="Arial" w:cs="Arial"/>
          <w:sz w:val="24"/>
          <w:szCs w:val="24"/>
        </w:rPr>
      </w:pPr>
      <w:r w:rsidRPr="00671921">
        <w:rPr>
          <w:rFonts w:ascii="Arial" w:hAnsi="Arial" w:cs="Arial"/>
          <w:sz w:val="24"/>
          <w:szCs w:val="24"/>
        </w:rPr>
        <w:t xml:space="preserve">Travel can be defined as moving from one place to the other using various means. One can travel by land, </w:t>
      </w:r>
      <w:r w:rsidR="0087763A" w:rsidRPr="00671921">
        <w:rPr>
          <w:rFonts w:ascii="Arial" w:hAnsi="Arial" w:cs="Arial"/>
          <w:sz w:val="24"/>
          <w:szCs w:val="24"/>
        </w:rPr>
        <w:t>air,</w:t>
      </w:r>
      <w:r w:rsidRPr="00671921">
        <w:rPr>
          <w:rFonts w:ascii="Arial" w:hAnsi="Arial" w:cs="Arial"/>
          <w:sz w:val="24"/>
          <w:szCs w:val="24"/>
        </w:rPr>
        <w:t xml:space="preserve"> or water. Tourism is one of the reasons why people travel. It can be defined as an activity where people move from one place to the other for enjoyment (Nagle, 1999). To be a tourist, one </w:t>
      </w:r>
      <w:r w:rsidR="0087763A" w:rsidRPr="00671921">
        <w:rPr>
          <w:rFonts w:ascii="Arial" w:hAnsi="Arial" w:cs="Arial"/>
          <w:sz w:val="24"/>
          <w:szCs w:val="24"/>
        </w:rPr>
        <w:t>must</w:t>
      </w:r>
      <w:r w:rsidRPr="00671921">
        <w:rPr>
          <w:rFonts w:ascii="Arial" w:hAnsi="Arial" w:cs="Arial"/>
          <w:sz w:val="24"/>
          <w:szCs w:val="24"/>
        </w:rPr>
        <w:t xml:space="preserve"> move from their normal or usual habit to a new region. The purpose of touring is to get the adventure and view things that one has never seen or loves to see. Kenya is a beautiful country, and a part of its economy relies on the tourism sector. The tourism level has fluctuated on various occasions. For instance, in 2007, the country faced the post-election violence, and the tourism sector was greatly affected as most tourists feared to visit the country.  This year, the tourism sector has been dramatically affected by the coronavirus pandemic, which has led to the shutdown of various airports and roads. This makes it difficult for tourists to travel.</w:t>
      </w:r>
    </w:p>
    <w:p w:rsidR="00523D53" w:rsidRPr="00671921" w:rsidRDefault="00875A4A">
      <w:pPr>
        <w:spacing w:line="480" w:lineRule="auto"/>
        <w:rPr>
          <w:rFonts w:ascii="Arial" w:hAnsi="Arial" w:cs="Arial"/>
          <w:sz w:val="24"/>
          <w:szCs w:val="24"/>
        </w:rPr>
      </w:pPr>
      <w:r w:rsidRPr="00671921">
        <w:rPr>
          <w:rFonts w:ascii="Arial" w:hAnsi="Arial" w:cs="Arial"/>
          <w:sz w:val="24"/>
          <w:szCs w:val="24"/>
        </w:rPr>
        <w:t xml:space="preserve">In Kenya, tourism is divided into four sectors: beach tourism, eco-tourism, sports tourism, and cultural tourism. These </w:t>
      </w:r>
      <w:r w:rsidR="0087763A" w:rsidRPr="00671921">
        <w:rPr>
          <w:rFonts w:ascii="Arial" w:hAnsi="Arial" w:cs="Arial"/>
          <w:sz w:val="24"/>
          <w:szCs w:val="24"/>
        </w:rPr>
        <w:t>sectors</w:t>
      </w:r>
      <w:r w:rsidRPr="00671921">
        <w:rPr>
          <w:rFonts w:ascii="Arial" w:hAnsi="Arial" w:cs="Arial"/>
          <w:sz w:val="24"/>
          <w:szCs w:val="24"/>
        </w:rPr>
        <w:t xml:space="preserve"> led to Kenya's nomination as the Best Leisure Destination country in the world, and it received an award (Gachenge, 2008). It received this award in a tourism conference that was held in Shanghai, China. Kenya gets tourists from </w:t>
      </w:r>
      <w:r w:rsidR="0087763A" w:rsidRPr="00671921">
        <w:rPr>
          <w:rFonts w:ascii="Arial" w:hAnsi="Arial" w:cs="Arial"/>
          <w:sz w:val="24"/>
          <w:szCs w:val="24"/>
        </w:rPr>
        <w:t>across</w:t>
      </w:r>
      <w:r w:rsidRPr="00671921">
        <w:rPr>
          <w:rFonts w:ascii="Arial" w:hAnsi="Arial" w:cs="Arial"/>
          <w:sz w:val="24"/>
          <w:szCs w:val="24"/>
        </w:rPr>
        <w:t xml:space="preserve"> the world. The country has also invested in building hotels that are well equipped to accommodate visitors from </w:t>
      </w:r>
      <w:r w:rsidR="0087763A" w:rsidRPr="00671921">
        <w:rPr>
          <w:rFonts w:ascii="Arial" w:hAnsi="Arial" w:cs="Arial"/>
          <w:sz w:val="24"/>
          <w:szCs w:val="24"/>
        </w:rPr>
        <w:t>across</w:t>
      </w:r>
      <w:r w:rsidRPr="00671921">
        <w:rPr>
          <w:rFonts w:ascii="Arial" w:hAnsi="Arial" w:cs="Arial"/>
          <w:sz w:val="24"/>
          <w:szCs w:val="24"/>
        </w:rPr>
        <w:t xml:space="preserve"> the globe.</w:t>
      </w:r>
    </w:p>
    <w:p w:rsidR="00523D53" w:rsidRPr="00671921" w:rsidRDefault="00523D53">
      <w:pPr>
        <w:spacing w:line="480" w:lineRule="auto"/>
        <w:rPr>
          <w:rFonts w:ascii="Arial" w:hAnsi="Arial" w:cs="Arial"/>
          <w:sz w:val="24"/>
          <w:szCs w:val="24"/>
        </w:rPr>
      </w:pPr>
    </w:p>
    <w:p w:rsidR="00523D53" w:rsidRPr="00671921" w:rsidRDefault="00523D53">
      <w:pPr>
        <w:spacing w:line="480" w:lineRule="auto"/>
        <w:rPr>
          <w:rFonts w:ascii="Arial" w:hAnsi="Arial" w:cs="Arial"/>
          <w:sz w:val="24"/>
          <w:szCs w:val="24"/>
        </w:rPr>
      </w:pPr>
    </w:p>
    <w:p w:rsidR="00523D53" w:rsidRPr="00671921" w:rsidRDefault="00523D53">
      <w:pPr>
        <w:spacing w:line="480" w:lineRule="auto"/>
        <w:rPr>
          <w:rFonts w:ascii="Arial" w:hAnsi="Arial" w:cs="Arial"/>
          <w:sz w:val="24"/>
          <w:szCs w:val="24"/>
        </w:rPr>
      </w:pPr>
    </w:p>
    <w:p w:rsidR="00523D53" w:rsidRDefault="00875A4A" w:rsidP="00671921">
      <w:pPr>
        <w:pStyle w:val="1"/>
      </w:pPr>
      <w:bookmarkStart w:id="1" w:name="_Toc45273465"/>
      <w:r w:rsidRPr="00671921">
        <w:lastRenderedPageBreak/>
        <w:t>Location</w:t>
      </w:r>
      <w:bookmarkEnd w:id="1"/>
    </w:p>
    <w:p w:rsidR="00671921" w:rsidRPr="00671921" w:rsidRDefault="00671921" w:rsidP="00671921"/>
    <w:p w:rsidR="00523D53" w:rsidRPr="00671921" w:rsidRDefault="00875A4A">
      <w:pPr>
        <w:spacing w:line="480" w:lineRule="auto"/>
        <w:rPr>
          <w:rFonts w:ascii="Arial" w:hAnsi="Arial" w:cs="Arial"/>
          <w:sz w:val="24"/>
          <w:szCs w:val="24"/>
        </w:rPr>
      </w:pPr>
      <w:r w:rsidRPr="00671921">
        <w:rPr>
          <w:rFonts w:ascii="Arial" w:hAnsi="Arial" w:cs="Arial"/>
          <w:sz w:val="24"/>
          <w:szCs w:val="24"/>
        </w:rPr>
        <w:t>Kenya is a small country located on the continent of Africa. It is specifically found in Eastern Africa. There are nearly two hundred countries that border the Indian Ocean, and Kenya is one of them. It borders it in the South East. It borders Uganda to the West, Tanzania to the South, Somali to the East, and Ethiopia to the North.</w:t>
      </w:r>
    </w:p>
    <w:p w:rsidR="00523D53" w:rsidRDefault="00875A4A" w:rsidP="00671921">
      <w:pPr>
        <w:pStyle w:val="1"/>
      </w:pPr>
      <w:bookmarkStart w:id="2" w:name="_Toc45273466"/>
      <w:r w:rsidRPr="00671921">
        <w:t>Geography and Topography</w:t>
      </w:r>
      <w:bookmarkEnd w:id="2"/>
    </w:p>
    <w:p w:rsidR="00671921" w:rsidRPr="00671921" w:rsidRDefault="00671921" w:rsidP="00671921"/>
    <w:p w:rsidR="00523D53" w:rsidRPr="00671921" w:rsidRDefault="00875A4A">
      <w:pPr>
        <w:spacing w:line="480" w:lineRule="auto"/>
        <w:rPr>
          <w:rFonts w:ascii="Arial" w:hAnsi="Arial" w:cs="Arial"/>
          <w:sz w:val="24"/>
          <w:szCs w:val="24"/>
        </w:rPr>
      </w:pPr>
      <w:r w:rsidRPr="00671921">
        <w:rPr>
          <w:rFonts w:ascii="Arial" w:hAnsi="Arial" w:cs="Arial"/>
          <w:sz w:val="24"/>
          <w:szCs w:val="24"/>
        </w:rPr>
        <w:t xml:space="preserve">The geographical coordinates on Kenya are 1°00′N 38°00′E. It is made of land and water where land is 569,140 km2, whereas water is 11,227 km2. It borders Uganda, Somali, Sudan, and Ethiopia. The total amount of area covered by the borderlands amounts to 3,457 km. The country has a total of forty-seven counties. The country's climate tends to vary depending on the location. For instance, in the coastal region, the weather tends to be hot during the day and cold during the night. Some of the towns present in the coastal area include Mombasa, Lamu, and Malindi. They experience this kind of climate because they are close to a large water body, which is the Indian Ocean. In areas such as Kisumu, they also tend to experience such a climate </w:t>
      </w:r>
      <w:r w:rsidR="0087763A" w:rsidRPr="00671921">
        <w:rPr>
          <w:rFonts w:ascii="Arial" w:hAnsi="Arial" w:cs="Arial"/>
          <w:sz w:val="24"/>
          <w:szCs w:val="24"/>
        </w:rPr>
        <w:t>since</w:t>
      </w:r>
      <w:r w:rsidRPr="00671921">
        <w:rPr>
          <w:rFonts w:ascii="Arial" w:hAnsi="Arial" w:cs="Arial"/>
          <w:sz w:val="24"/>
          <w:szCs w:val="24"/>
        </w:rPr>
        <w:t xml:space="preserve"> a large water body surrounds them, and that is Lake Victoria.</w:t>
      </w:r>
    </w:p>
    <w:p w:rsidR="009A1AD8" w:rsidRDefault="00875A4A">
      <w:pPr>
        <w:spacing w:line="480" w:lineRule="auto"/>
        <w:rPr>
          <w:rFonts w:ascii="Arial" w:hAnsi="Arial" w:cs="Arial"/>
          <w:sz w:val="24"/>
          <w:szCs w:val="24"/>
        </w:rPr>
      </w:pPr>
      <w:r w:rsidRPr="00671921">
        <w:rPr>
          <w:rFonts w:ascii="Arial" w:hAnsi="Arial" w:cs="Arial"/>
          <w:sz w:val="24"/>
          <w:szCs w:val="24"/>
        </w:rPr>
        <w:t xml:space="preserve">The country also has various mountains, such as Mount Kilimanjaro, Mount Elgon, and Mount Kenya. Around these areas, the temperature tends to be very cold. For instance, in Limuru, the climate present is usually very cold. The country faces various problems, such as drought and floods. </w:t>
      </w:r>
    </w:p>
    <w:p w:rsidR="00523D53" w:rsidRPr="00671921" w:rsidRDefault="00875A4A">
      <w:pPr>
        <w:spacing w:line="480" w:lineRule="auto"/>
        <w:rPr>
          <w:rFonts w:ascii="Arial" w:hAnsi="Arial" w:cs="Arial"/>
          <w:sz w:val="24"/>
          <w:szCs w:val="24"/>
        </w:rPr>
      </w:pPr>
      <w:r w:rsidRPr="00671921">
        <w:rPr>
          <w:rFonts w:ascii="Arial" w:hAnsi="Arial" w:cs="Arial"/>
          <w:sz w:val="24"/>
          <w:szCs w:val="24"/>
        </w:rPr>
        <w:lastRenderedPageBreak/>
        <w:t>During the rainy season, various people get to be displaced as others are killed in the floods. The transportation sector also becomes profoundly affected, for the roads are highly affected as well.</w:t>
      </w:r>
    </w:p>
    <w:p w:rsidR="00523D53" w:rsidRPr="00671921" w:rsidRDefault="00875A4A">
      <w:pPr>
        <w:spacing w:line="480" w:lineRule="auto"/>
        <w:rPr>
          <w:rFonts w:ascii="Arial" w:hAnsi="Arial" w:cs="Arial"/>
          <w:sz w:val="24"/>
          <w:szCs w:val="24"/>
        </w:rPr>
      </w:pPr>
      <w:r w:rsidRPr="00671921">
        <w:rPr>
          <w:rFonts w:ascii="Arial" w:hAnsi="Arial" w:cs="Arial"/>
          <w:sz w:val="24"/>
          <w:szCs w:val="24"/>
        </w:rPr>
        <w:t>The country has three main rivers that are River Tana, River Nzoia, and River Galanas. Its natural sources include salt, limestone, soda ash, gemstone, oil, gas, wildlife, fluorspar, hydropower, gypsum, and zinc. Kenya's capital city is Nairobi. It is the largest city.</w:t>
      </w:r>
    </w:p>
    <w:p w:rsidR="00523D53" w:rsidRDefault="00875A4A" w:rsidP="00671921">
      <w:pPr>
        <w:pStyle w:val="1"/>
      </w:pPr>
      <w:bookmarkStart w:id="3" w:name="_Toc45273467"/>
      <w:r w:rsidRPr="00671921">
        <w:t>Population</w:t>
      </w:r>
      <w:bookmarkEnd w:id="3"/>
      <w:r w:rsidRPr="00671921">
        <w:t xml:space="preserve"> </w:t>
      </w:r>
    </w:p>
    <w:p w:rsidR="009A1AD8" w:rsidRPr="009A1AD8" w:rsidRDefault="009A1AD8" w:rsidP="009A1AD8"/>
    <w:p w:rsidR="00523D53" w:rsidRPr="00671921" w:rsidRDefault="00875A4A">
      <w:pPr>
        <w:spacing w:line="480" w:lineRule="auto"/>
        <w:rPr>
          <w:rFonts w:ascii="Arial" w:hAnsi="Arial" w:cs="Arial"/>
          <w:sz w:val="24"/>
          <w:szCs w:val="24"/>
        </w:rPr>
      </w:pPr>
      <w:r w:rsidRPr="00671921">
        <w:rPr>
          <w:rFonts w:ascii="Arial" w:hAnsi="Arial" w:cs="Arial"/>
          <w:sz w:val="24"/>
          <w:szCs w:val="24"/>
        </w:rPr>
        <w:t>Census in Kenya is conducted every five years. The country has a total of 51.39 million people. The president of the country is known as Uhuru Muigai Kenyatta.</w:t>
      </w:r>
    </w:p>
    <w:p w:rsidR="00523D53" w:rsidRDefault="00875A4A" w:rsidP="00671921">
      <w:pPr>
        <w:pStyle w:val="1"/>
      </w:pPr>
      <w:bookmarkStart w:id="4" w:name="_Toc45273468"/>
      <w:r w:rsidRPr="00671921">
        <w:t>Language</w:t>
      </w:r>
      <w:bookmarkEnd w:id="4"/>
    </w:p>
    <w:p w:rsidR="009A1AD8" w:rsidRPr="009A1AD8" w:rsidRDefault="009A1AD8" w:rsidP="009A1AD8"/>
    <w:p w:rsidR="00523D53" w:rsidRDefault="00875A4A">
      <w:pPr>
        <w:spacing w:line="480" w:lineRule="auto"/>
        <w:rPr>
          <w:rFonts w:ascii="Arial" w:hAnsi="Arial" w:cs="Arial"/>
          <w:sz w:val="24"/>
          <w:szCs w:val="24"/>
        </w:rPr>
      </w:pPr>
      <w:r w:rsidRPr="00671921">
        <w:rPr>
          <w:rFonts w:ascii="Arial" w:hAnsi="Arial" w:cs="Arial"/>
          <w:sz w:val="24"/>
          <w:szCs w:val="24"/>
        </w:rPr>
        <w:t xml:space="preserve">The country has two formal languages that are English and Kiswahili. However, it is comprised of multiple dialects, according to technologies, the total number of languages that are spoken in Kenya is sixty-eight. Some of the common dialects include Kikuyu, Kamba, Ekegusii, Kimîîru, Oluluhyia, Kipokomo, Kigiryama, Kiambu, Dholuo, Kalenjin, Maasai, and Turkana. Every group of languages has its tradition and culture. It has its own beliefs. </w:t>
      </w:r>
    </w:p>
    <w:p w:rsidR="009A1AD8" w:rsidRDefault="009A1AD8">
      <w:pPr>
        <w:spacing w:line="480" w:lineRule="auto"/>
        <w:rPr>
          <w:rFonts w:ascii="Arial" w:hAnsi="Arial" w:cs="Arial"/>
          <w:sz w:val="24"/>
          <w:szCs w:val="24"/>
        </w:rPr>
      </w:pPr>
    </w:p>
    <w:p w:rsidR="009A1AD8" w:rsidRPr="00671921" w:rsidRDefault="009A1AD8">
      <w:pPr>
        <w:spacing w:line="480" w:lineRule="auto"/>
        <w:rPr>
          <w:rFonts w:ascii="Arial" w:hAnsi="Arial" w:cs="Arial"/>
          <w:sz w:val="24"/>
          <w:szCs w:val="24"/>
        </w:rPr>
      </w:pPr>
    </w:p>
    <w:p w:rsidR="00523D53" w:rsidRDefault="00875A4A" w:rsidP="00671921">
      <w:pPr>
        <w:pStyle w:val="1"/>
      </w:pPr>
      <w:bookmarkStart w:id="5" w:name="_Toc45273469"/>
      <w:r w:rsidRPr="00671921">
        <w:lastRenderedPageBreak/>
        <w:t>Key Regions</w:t>
      </w:r>
      <w:bookmarkEnd w:id="5"/>
    </w:p>
    <w:p w:rsidR="009A1AD8" w:rsidRPr="009A1AD8" w:rsidRDefault="009A1AD8" w:rsidP="009A1AD8"/>
    <w:p w:rsidR="00523D53" w:rsidRPr="00671921" w:rsidRDefault="00875A4A">
      <w:pPr>
        <w:spacing w:line="480" w:lineRule="auto"/>
        <w:rPr>
          <w:rFonts w:ascii="Arial" w:hAnsi="Arial" w:cs="Arial"/>
          <w:sz w:val="24"/>
          <w:szCs w:val="24"/>
        </w:rPr>
      </w:pPr>
      <w:r w:rsidRPr="00671921">
        <w:rPr>
          <w:rFonts w:ascii="Arial" w:hAnsi="Arial" w:cs="Arial"/>
          <w:sz w:val="24"/>
          <w:szCs w:val="24"/>
        </w:rPr>
        <w:t>Kenya is known for its various tourism sites. They include Maasai Mara National Reserve, Amboseli National Park, Tsavo East National Park, Tsavo West National Park, Samburu, Buffalo Springs, and Shaba National Reserves, Lake Nakuru National Park, Lamu Island, Lake Naivasha, Nairobi National Park and The David Sheldrick Wildlife Trust, Mount Kenya National Park, Hell's Gate National Park, and Ol Pejeta Conservancy.</w:t>
      </w:r>
    </w:p>
    <w:p w:rsidR="00523D53" w:rsidRPr="00671921" w:rsidRDefault="00875A4A">
      <w:pPr>
        <w:spacing w:line="480" w:lineRule="auto"/>
        <w:rPr>
          <w:rFonts w:ascii="Arial" w:hAnsi="Arial" w:cs="Arial"/>
          <w:sz w:val="24"/>
          <w:szCs w:val="24"/>
        </w:rPr>
      </w:pPr>
      <w:r w:rsidRPr="00671921">
        <w:rPr>
          <w:rFonts w:ascii="Arial" w:hAnsi="Arial" w:cs="Arial"/>
          <w:sz w:val="24"/>
          <w:szCs w:val="24"/>
        </w:rPr>
        <w:t xml:space="preserve">The above heritage sites are very popular in the tourism and travel destination. They are the main source of foreign income in the country.  Each site has its unique features. </w:t>
      </w:r>
    </w:p>
    <w:p w:rsidR="00523D53" w:rsidRPr="00671921" w:rsidRDefault="00523D53">
      <w:pPr>
        <w:spacing w:line="480" w:lineRule="auto"/>
        <w:rPr>
          <w:rFonts w:ascii="Arial" w:hAnsi="Arial" w:cs="Arial"/>
          <w:sz w:val="24"/>
          <w:szCs w:val="24"/>
        </w:rPr>
      </w:pPr>
    </w:p>
    <w:p w:rsidR="00523D53" w:rsidRDefault="00875A4A" w:rsidP="00671921">
      <w:pPr>
        <w:pStyle w:val="1"/>
      </w:pPr>
      <w:bookmarkStart w:id="6" w:name="_Toc45273470"/>
      <w:r w:rsidRPr="00671921">
        <w:t>Maasai Mara National Reserve</w:t>
      </w:r>
      <w:bookmarkEnd w:id="6"/>
    </w:p>
    <w:p w:rsidR="009A1AD8" w:rsidRPr="009A1AD8" w:rsidRDefault="009A1AD8" w:rsidP="009A1AD8"/>
    <w:p w:rsidR="00523D53" w:rsidRPr="00671921" w:rsidRDefault="00875A4A">
      <w:pPr>
        <w:spacing w:line="480" w:lineRule="auto"/>
        <w:rPr>
          <w:rFonts w:ascii="Arial" w:hAnsi="Arial" w:cs="Arial"/>
          <w:sz w:val="24"/>
          <w:szCs w:val="24"/>
        </w:rPr>
      </w:pPr>
      <w:r w:rsidRPr="00671921">
        <w:rPr>
          <w:rFonts w:ascii="Arial" w:hAnsi="Arial" w:cs="Arial"/>
          <w:sz w:val="24"/>
          <w:szCs w:val="24"/>
        </w:rPr>
        <w:t xml:space="preserve">It is the largest national park in the country. It </w:t>
      </w:r>
      <w:r w:rsidR="0087763A" w:rsidRPr="00671921">
        <w:rPr>
          <w:rFonts w:ascii="Arial" w:hAnsi="Arial" w:cs="Arial"/>
          <w:sz w:val="24"/>
          <w:szCs w:val="24"/>
        </w:rPr>
        <w:t>is in</w:t>
      </w:r>
      <w:r w:rsidRPr="00671921">
        <w:rPr>
          <w:rFonts w:ascii="Arial" w:hAnsi="Arial" w:cs="Arial"/>
          <w:sz w:val="24"/>
          <w:szCs w:val="24"/>
        </w:rPr>
        <w:t xml:space="preserve"> a town known as Narok in the old Rift Valley province. Its name came from one of the local; dialects in the country known as the Maasai. The origin of the name ‘Mara’ means to stop. It covers a total of 1510 square </w:t>
      </w:r>
      <w:r w:rsidR="0087763A" w:rsidRPr="00671921">
        <w:rPr>
          <w:rFonts w:ascii="Arial" w:hAnsi="Arial" w:cs="Arial"/>
          <w:sz w:val="24"/>
          <w:szCs w:val="24"/>
        </w:rPr>
        <w:t>kilometers</w:t>
      </w:r>
      <w:r w:rsidRPr="00671921">
        <w:rPr>
          <w:rFonts w:ascii="Arial" w:hAnsi="Arial" w:cs="Arial"/>
          <w:sz w:val="24"/>
          <w:szCs w:val="24"/>
        </w:rPr>
        <w:t>. The Narok county government is the one in charge of the reserve.</w:t>
      </w:r>
    </w:p>
    <w:p w:rsidR="009A1AD8" w:rsidRDefault="00875A4A">
      <w:pPr>
        <w:spacing w:line="480" w:lineRule="auto"/>
        <w:rPr>
          <w:rFonts w:ascii="Arial" w:hAnsi="Arial" w:cs="Arial"/>
          <w:sz w:val="24"/>
          <w:szCs w:val="24"/>
        </w:rPr>
      </w:pPr>
      <w:r w:rsidRPr="00671921">
        <w:rPr>
          <w:rFonts w:ascii="Arial" w:hAnsi="Arial" w:cs="Arial"/>
          <w:sz w:val="24"/>
          <w:szCs w:val="24"/>
        </w:rPr>
        <w:t xml:space="preserve">The one aspect that attracts tourists in this </w:t>
      </w:r>
      <w:r w:rsidR="0087763A" w:rsidRPr="00671921">
        <w:rPr>
          <w:rFonts w:ascii="Arial" w:hAnsi="Arial" w:cs="Arial"/>
          <w:sz w:val="24"/>
          <w:szCs w:val="24"/>
        </w:rPr>
        <w:t>reserve</w:t>
      </w:r>
      <w:r w:rsidRPr="00671921">
        <w:rPr>
          <w:rFonts w:ascii="Arial" w:hAnsi="Arial" w:cs="Arial"/>
          <w:sz w:val="24"/>
          <w:szCs w:val="24"/>
        </w:rPr>
        <w:t xml:space="preserve"> is the culture of the Maasai people. The Maasai community comprises of the Maasai people, and they are spread out across the northern, central, and southern Kenya. They are known for their love of cattle. The Maasai people consider that being wealthy involves the number of cattle an individual owns. They are willing to do anything for their cattle. </w:t>
      </w:r>
    </w:p>
    <w:p w:rsidR="00523D53" w:rsidRPr="00671921" w:rsidRDefault="00875A4A">
      <w:pPr>
        <w:spacing w:line="480" w:lineRule="auto"/>
        <w:rPr>
          <w:rFonts w:ascii="Arial" w:hAnsi="Arial" w:cs="Arial"/>
          <w:sz w:val="24"/>
          <w:szCs w:val="24"/>
        </w:rPr>
      </w:pPr>
      <w:r w:rsidRPr="00671921">
        <w:rPr>
          <w:rFonts w:ascii="Arial" w:hAnsi="Arial" w:cs="Arial"/>
          <w:sz w:val="24"/>
          <w:szCs w:val="24"/>
        </w:rPr>
        <w:lastRenderedPageBreak/>
        <w:t>They are also landowners as it is their primary source of income. The other interesting fact about the Maasai community is that they are rare creatures in the world that have held on their traditions. They are generally long and are known for their height (Ogutu, 2009). This is advantageous to them for it to ensure that they are flexible. They can jump very high. This aspect also attracts tourists. Most people are puzzled with their ability to jump so high.</w:t>
      </w:r>
    </w:p>
    <w:p w:rsidR="00523D53" w:rsidRPr="00671921" w:rsidRDefault="00875A4A">
      <w:pPr>
        <w:spacing w:line="480" w:lineRule="auto"/>
        <w:rPr>
          <w:rFonts w:ascii="Arial" w:hAnsi="Arial" w:cs="Arial"/>
          <w:sz w:val="24"/>
          <w:szCs w:val="24"/>
        </w:rPr>
      </w:pPr>
      <w:r w:rsidRPr="00671921">
        <w:rPr>
          <w:rFonts w:ascii="Arial" w:hAnsi="Arial" w:cs="Arial"/>
          <w:sz w:val="24"/>
          <w:szCs w:val="24"/>
        </w:rPr>
        <w:t xml:space="preserve">They are also famous for their pattern shukas. This aspect of their culture also generates income to the country, for most tourists tend to buy these shukas as a form of remembrance of their journey to the Maasai community. They are also famous for the beadworks that they do. Maasai people consider having beads as a symbol of beauty; most Maasai women love putting on beads in their hands and neck. This gesture attracts the tourists, for they become eager to know what each bead symbolizes. </w:t>
      </w:r>
    </w:p>
    <w:p w:rsidR="009A1AD8" w:rsidRDefault="00875A4A">
      <w:pPr>
        <w:spacing w:line="480" w:lineRule="auto"/>
        <w:rPr>
          <w:rFonts w:ascii="Arial" w:hAnsi="Arial" w:cs="Arial"/>
          <w:sz w:val="24"/>
          <w:szCs w:val="24"/>
        </w:rPr>
      </w:pPr>
      <w:r w:rsidRPr="00671921">
        <w:rPr>
          <w:rFonts w:ascii="Arial" w:hAnsi="Arial" w:cs="Arial"/>
          <w:sz w:val="24"/>
          <w:szCs w:val="24"/>
        </w:rPr>
        <w:t xml:space="preserve">It is also famous for the animals present in the reserve. They include the big five: lion, leopard, black and white rhino’s cap buffalo, and elephants. They are ever-present in the reserve. The most exciting part of the Reserve is that it holds one of the world’s seven wonders. That is the migration of the wildebeest. They occupy the most substantial part of Mara’s population. Tourists from the local areas and other parts of the country travel to have a glimpse of the animals. The one thing that attracts tourists from other countries, mostly the European countries, is the migration of the wildebeest. Most families plan and book flights to ensure that they do not miss the one in a lifetime chance to witness the wildebeests migrating. They travel in July every year for the search of fresh pasture from Serengeti Plain. In October, they make another journey back to Serengeti plains. </w:t>
      </w:r>
    </w:p>
    <w:p w:rsidR="00523D53" w:rsidRPr="00671921" w:rsidRDefault="00875A4A">
      <w:pPr>
        <w:spacing w:line="480" w:lineRule="auto"/>
        <w:rPr>
          <w:rFonts w:ascii="Arial" w:hAnsi="Arial" w:cs="Arial"/>
          <w:sz w:val="24"/>
          <w:szCs w:val="24"/>
        </w:rPr>
      </w:pPr>
      <w:r w:rsidRPr="00671921">
        <w:rPr>
          <w:rFonts w:ascii="Arial" w:hAnsi="Arial" w:cs="Arial"/>
          <w:sz w:val="24"/>
          <w:szCs w:val="24"/>
        </w:rPr>
        <w:lastRenderedPageBreak/>
        <w:t>The migration entails roughly 1.3 million wildebeest, half a million gazelle, and two hundred thousand grand zebras, among others (Higgin bottom, 2004). As such, this has greatly led to the development of the tourism sector and the transport sector.</w:t>
      </w:r>
    </w:p>
    <w:p w:rsidR="00523D53" w:rsidRPr="00671921" w:rsidRDefault="00523D53">
      <w:pPr>
        <w:spacing w:line="480" w:lineRule="auto"/>
        <w:rPr>
          <w:rFonts w:ascii="Arial" w:hAnsi="Arial" w:cs="Arial"/>
          <w:sz w:val="24"/>
          <w:szCs w:val="24"/>
        </w:rPr>
      </w:pPr>
    </w:p>
    <w:p w:rsidR="00523D53" w:rsidRPr="00671921" w:rsidRDefault="00875A4A">
      <w:pPr>
        <w:spacing w:line="480" w:lineRule="auto"/>
        <w:rPr>
          <w:rFonts w:ascii="Arial" w:hAnsi="Arial" w:cs="Arial"/>
          <w:sz w:val="24"/>
          <w:szCs w:val="24"/>
        </w:rPr>
      </w:pPr>
      <w:r w:rsidRPr="00671921">
        <w:rPr>
          <w:rFonts w:ascii="Arial" w:hAnsi="Arial" w:cs="Arial"/>
          <w:sz w:val="24"/>
          <w:szCs w:val="24"/>
        </w:rPr>
        <w:t>The other animals found in reserve are the antelopes, the crocodiles, and the hippopotamus. There are also various species of birds in the reserve that migrate.</w:t>
      </w:r>
    </w:p>
    <w:p w:rsidR="00523D53" w:rsidRPr="00671921" w:rsidRDefault="00875A4A">
      <w:pPr>
        <w:spacing w:line="480" w:lineRule="auto"/>
        <w:rPr>
          <w:rFonts w:ascii="Arial" w:hAnsi="Arial" w:cs="Arial"/>
          <w:sz w:val="24"/>
          <w:szCs w:val="24"/>
        </w:rPr>
      </w:pPr>
      <w:r w:rsidRPr="00671921">
        <w:rPr>
          <w:rFonts w:ascii="Arial" w:hAnsi="Arial" w:cs="Arial"/>
          <w:sz w:val="24"/>
          <w:szCs w:val="24"/>
        </w:rPr>
        <w:t>As one of the famous destinations in Africa, its entry fee is seventy united state dollars for adults and other people from outside East Africa. Many buildings have been constructed in the reserve while others are outside the reserve to provide accommodation to the tourists who visit the reserve. The government has also created roads around the reserve that are long-lasting for any weather. This provides adequate transportation of tourists to the reserve and in reserve as well. The tourists are also privileged to board the airstrips to have a better view of the wildebeest. This mode of transportation is a little bit costly, but it is worthy of it. Other activities that are present in the reserve include the hot air balloon experience. Tourists get the chance to take numerous pictures in the balloon and take a nature walk free from the populated towns.</w:t>
      </w:r>
    </w:p>
    <w:p w:rsidR="00523D53" w:rsidRDefault="00875A4A" w:rsidP="00671921">
      <w:pPr>
        <w:pStyle w:val="1"/>
      </w:pPr>
      <w:bookmarkStart w:id="7" w:name="_Toc45273471"/>
      <w:r w:rsidRPr="00671921">
        <w:t>Amboseli National Park</w:t>
      </w:r>
      <w:bookmarkEnd w:id="7"/>
    </w:p>
    <w:p w:rsidR="009A1AD8" w:rsidRPr="009A1AD8" w:rsidRDefault="009A1AD8" w:rsidP="009A1AD8"/>
    <w:p w:rsidR="009A1AD8" w:rsidRDefault="00875A4A">
      <w:pPr>
        <w:spacing w:line="480" w:lineRule="auto"/>
        <w:rPr>
          <w:rFonts w:ascii="Arial" w:hAnsi="Arial" w:cs="Arial"/>
          <w:sz w:val="24"/>
          <w:szCs w:val="24"/>
        </w:rPr>
      </w:pPr>
      <w:r w:rsidRPr="00671921">
        <w:rPr>
          <w:rFonts w:ascii="Arial" w:hAnsi="Arial" w:cs="Arial"/>
          <w:sz w:val="24"/>
          <w:szCs w:val="24"/>
        </w:rPr>
        <w:t xml:space="preserve">It </w:t>
      </w:r>
      <w:r w:rsidR="0087763A" w:rsidRPr="00671921">
        <w:rPr>
          <w:rFonts w:ascii="Arial" w:hAnsi="Arial" w:cs="Arial"/>
          <w:sz w:val="24"/>
          <w:szCs w:val="24"/>
        </w:rPr>
        <w:t>is in</w:t>
      </w:r>
      <w:r w:rsidRPr="00671921">
        <w:rPr>
          <w:rFonts w:ascii="Arial" w:hAnsi="Arial" w:cs="Arial"/>
          <w:sz w:val="24"/>
          <w:szCs w:val="24"/>
        </w:rPr>
        <w:t xml:space="preserve"> Kajiado South, and it occupies a total of 39,250 ha. It is surrounded by different members of different dialects </w:t>
      </w:r>
      <w:r w:rsidR="0087763A" w:rsidRPr="00671921">
        <w:rPr>
          <w:rFonts w:ascii="Arial" w:hAnsi="Arial" w:cs="Arial"/>
          <w:sz w:val="24"/>
          <w:szCs w:val="24"/>
        </w:rPr>
        <w:t>across</w:t>
      </w:r>
      <w:r w:rsidRPr="00671921">
        <w:rPr>
          <w:rFonts w:ascii="Arial" w:hAnsi="Arial" w:cs="Arial"/>
          <w:sz w:val="24"/>
          <w:szCs w:val="24"/>
        </w:rPr>
        <w:t xml:space="preserve"> the country. However, the Maasai are the first inhibitors of the region. It is governed by the Kenya wildlife service (KWS) or the Kajiado government. It is known to be the second-largest national park in the country.</w:t>
      </w:r>
    </w:p>
    <w:p w:rsidR="00523D53" w:rsidRPr="00671921" w:rsidRDefault="00875A4A">
      <w:pPr>
        <w:spacing w:line="480" w:lineRule="auto"/>
        <w:rPr>
          <w:rFonts w:ascii="Arial" w:hAnsi="Arial" w:cs="Arial"/>
          <w:sz w:val="24"/>
          <w:szCs w:val="24"/>
        </w:rPr>
      </w:pPr>
      <w:r w:rsidRPr="00671921">
        <w:rPr>
          <w:rFonts w:ascii="Arial" w:hAnsi="Arial" w:cs="Arial"/>
          <w:sz w:val="24"/>
          <w:szCs w:val="24"/>
        </w:rPr>
        <w:lastRenderedPageBreak/>
        <w:t xml:space="preserve"> It is famous for the elephants present in the park. However, other activities attract tourists in the park, such as getting the chance to encounter with the Maasai community and sharing their culture. In the park, one also gets the chance to look at one of the highest standing </w:t>
      </w:r>
      <w:r w:rsidR="0087763A" w:rsidRPr="00671921">
        <w:rPr>
          <w:rFonts w:ascii="Arial" w:hAnsi="Arial" w:cs="Arial"/>
          <w:sz w:val="24"/>
          <w:szCs w:val="24"/>
        </w:rPr>
        <w:t>mountains</w:t>
      </w:r>
      <w:r w:rsidRPr="00671921">
        <w:rPr>
          <w:rFonts w:ascii="Arial" w:hAnsi="Arial" w:cs="Arial"/>
          <w:sz w:val="24"/>
          <w:szCs w:val="24"/>
        </w:rPr>
        <w:t>. The climate around the park is hot and dry, thus providing one with a chance to look at the wildlife for the vegetation is sparse. Other animals present in the park include hyena, cheater impala, buffalo, lion, giraffe, zebras, and wildebeests. The animals are the primary source of tourists’ attraction; as such, the park’s primary goal is to protect them, and various rules have been placed in the park to ensure the safety of the animals and tourists as well. The one disadvantage that the park has is its roads. It is comprised of volcanic soil, which is very loose. During the dry season, it is very dusty, during the wet season, it is very muddy; this aspect makes it difficult for tourists to travel, for they will have to face the possibility of getting stuck in the mud.</w:t>
      </w:r>
    </w:p>
    <w:p w:rsidR="00523D53" w:rsidRPr="00671921" w:rsidRDefault="00523D53">
      <w:pPr>
        <w:spacing w:line="480" w:lineRule="auto"/>
        <w:rPr>
          <w:rFonts w:ascii="Arial" w:hAnsi="Arial" w:cs="Arial"/>
          <w:noProof/>
          <w:sz w:val="24"/>
          <w:szCs w:val="24"/>
        </w:rPr>
      </w:pPr>
    </w:p>
    <w:p w:rsidR="00523D53" w:rsidRPr="00671921" w:rsidRDefault="00523D53">
      <w:pPr>
        <w:spacing w:line="480" w:lineRule="auto"/>
        <w:rPr>
          <w:rFonts w:ascii="Arial" w:hAnsi="Arial" w:cs="Arial"/>
          <w:sz w:val="24"/>
          <w:szCs w:val="24"/>
        </w:rPr>
      </w:pPr>
    </w:p>
    <w:p w:rsidR="00523D53" w:rsidRDefault="00875A4A" w:rsidP="00671921">
      <w:pPr>
        <w:pStyle w:val="1"/>
      </w:pPr>
      <w:bookmarkStart w:id="8" w:name="_Toc45273472"/>
      <w:r w:rsidRPr="00671921">
        <w:t>Government’s Involvement</w:t>
      </w:r>
      <w:bookmarkEnd w:id="8"/>
      <w:r w:rsidRPr="00671921">
        <w:t xml:space="preserve"> </w:t>
      </w:r>
    </w:p>
    <w:p w:rsidR="009A1AD8" w:rsidRPr="009A1AD8" w:rsidRDefault="009A1AD8" w:rsidP="009A1AD8"/>
    <w:p w:rsidR="009A1AD8" w:rsidRDefault="00875A4A">
      <w:pPr>
        <w:spacing w:line="480" w:lineRule="auto"/>
        <w:rPr>
          <w:rFonts w:ascii="Arial" w:hAnsi="Arial" w:cs="Arial"/>
          <w:sz w:val="24"/>
          <w:szCs w:val="24"/>
        </w:rPr>
      </w:pPr>
      <w:r w:rsidRPr="00671921">
        <w:rPr>
          <w:rFonts w:ascii="Arial" w:hAnsi="Arial" w:cs="Arial"/>
          <w:sz w:val="24"/>
          <w:szCs w:val="24"/>
        </w:rPr>
        <w:t xml:space="preserve">The government of Kenya plays a big role in the tourism and travelling industry. Some of the contributions it makes include building resorts and lodgings that are well-equipped to meet the tourists' standards. It also builds roads that facilitate accessible transportation services to and from the parks. In partnership with the Kenya Wildlife </w:t>
      </w:r>
    </w:p>
    <w:p w:rsidR="00523D53" w:rsidRPr="00671921" w:rsidRDefault="00875A4A">
      <w:pPr>
        <w:spacing w:line="480" w:lineRule="auto"/>
        <w:rPr>
          <w:rFonts w:ascii="Arial" w:hAnsi="Arial" w:cs="Arial"/>
          <w:sz w:val="24"/>
          <w:szCs w:val="24"/>
        </w:rPr>
      </w:pPr>
      <w:r w:rsidRPr="00671921">
        <w:rPr>
          <w:rFonts w:ascii="Arial" w:hAnsi="Arial" w:cs="Arial"/>
          <w:sz w:val="24"/>
          <w:szCs w:val="24"/>
        </w:rPr>
        <w:lastRenderedPageBreak/>
        <w:t xml:space="preserve">Services, the government has set out measures that will help reduce poaching activities (Akama, 2002). Strong rules have been put out to ensure that the wild animals in the parks are well protected. </w:t>
      </w:r>
    </w:p>
    <w:p w:rsidR="00523D53" w:rsidRPr="00671921" w:rsidRDefault="00875A4A">
      <w:pPr>
        <w:spacing w:line="480" w:lineRule="auto"/>
        <w:rPr>
          <w:rFonts w:ascii="Arial" w:hAnsi="Arial" w:cs="Arial"/>
          <w:sz w:val="24"/>
          <w:szCs w:val="24"/>
        </w:rPr>
      </w:pPr>
      <w:r w:rsidRPr="00671921">
        <w:rPr>
          <w:rFonts w:ascii="Arial" w:hAnsi="Arial" w:cs="Arial"/>
          <w:sz w:val="24"/>
          <w:szCs w:val="24"/>
        </w:rPr>
        <w:t>It has also reduced taxes to the private owner. The reduction has given the employers a chance to build strong teamwork relations by paying for vocational treats for their employees on an annual basis. This kind of gift motivates the employee to provide better services and to the tourists' satisfaction.</w:t>
      </w:r>
    </w:p>
    <w:p w:rsidR="00523D53" w:rsidRPr="00671921" w:rsidRDefault="00875A4A">
      <w:pPr>
        <w:spacing w:line="480" w:lineRule="auto"/>
        <w:rPr>
          <w:rFonts w:ascii="Arial" w:hAnsi="Arial" w:cs="Arial"/>
          <w:sz w:val="24"/>
          <w:szCs w:val="24"/>
        </w:rPr>
      </w:pPr>
      <w:r w:rsidRPr="00671921">
        <w:rPr>
          <w:rFonts w:ascii="Arial" w:hAnsi="Arial" w:cs="Arial"/>
          <w:sz w:val="24"/>
          <w:szCs w:val="24"/>
        </w:rPr>
        <w:t>The government also lifted taxes on air transportation that was provided by agents. This was to help create competitiveness in the industry with a fair chance to all. The entrance fee to the park was also reduced from ninety dollars to eighty dollars. This was aimed to give opportunities to more tourists in the country. The government has also reduced the charges on local and international flights to ensure that the tourists travel safely with fewer expenses. In every budget reading, the government of Kenya allocates funds to the tourism and travel sectors to ensure that the businesses are running smoothly, for it is also the source of foreign income.</w:t>
      </w:r>
    </w:p>
    <w:p w:rsidR="00523D53" w:rsidRDefault="00875A4A" w:rsidP="00671921">
      <w:pPr>
        <w:pStyle w:val="1"/>
      </w:pPr>
      <w:bookmarkStart w:id="9" w:name="_Toc45273473"/>
      <w:r w:rsidRPr="00671921">
        <w:t>Challenges that tourism and travel industry faces</w:t>
      </w:r>
      <w:bookmarkEnd w:id="9"/>
    </w:p>
    <w:p w:rsidR="009A1AD8" w:rsidRPr="009A1AD8" w:rsidRDefault="009A1AD8" w:rsidP="009A1AD8"/>
    <w:p w:rsidR="00523D53" w:rsidRPr="00671921" w:rsidRDefault="00875A4A">
      <w:pPr>
        <w:spacing w:line="480" w:lineRule="auto"/>
        <w:rPr>
          <w:rFonts w:ascii="Arial" w:hAnsi="Arial" w:cs="Arial"/>
          <w:sz w:val="24"/>
          <w:szCs w:val="24"/>
        </w:rPr>
      </w:pPr>
      <w:r w:rsidRPr="00671921">
        <w:rPr>
          <w:rFonts w:ascii="Arial" w:hAnsi="Arial" w:cs="Arial"/>
          <w:sz w:val="24"/>
          <w:szCs w:val="24"/>
        </w:rPr>
        <w:t xml:space="preserve">The tourism and travel industry faces various challenges, which include wildlife and human conflicts. When the animals in the park get a chance to leave the park, they tend to destroy the residents' products. This angers the locals, resulting in the killing of wild animals. Some of these animals even kill the residents. This conflict leads to a decrease in wildlife animals in the park. The other challenge that the tourism sector faces is terrorist attacks and kidnapping of the tourists to ask for ransom (Metodijeski, 2017). </w:t>
      </w:r>
      <w:r w:rsidRPr="00671921">
        <w:rPr>
          <w:rFonts w:ascii="Arial" w:hAnsi="Arial" w:cs="Arial"/>
          <w:sz w:val="24"/>
          <w:szCs w:val="24"/>
        </w:rPr>
        <w:lastRenderedPageBreak/>
        <w:t>This scares away the tourist and hence reducing the number of tourists entering the country.</w:t>
      </w:r>
    </w:p>
    <w:p w:rsidR="00523D53" w:rsidRPr="00671921" w:rsidRDefault="00875A4A">
      <w:pPr>
        <w:spacing w:line="480" w:lineRule="auto"/>
        <w:rPr>
          <w:rFonts w:ascii="Arial" w:hAnsi="Arial" w:cs="Arial"/>
          <w:sz w:val="24"/>
          <w:szCs w:val="24"/>
        </w:rPr>
      </w:pPr>
      <w:r w:rsidRPr="00671921">
        <w:rPr>
          <w:rFonts w:ascii="Arial" w:hAnsi="Arial" w:cs="Arial"/>
          <w:sz w:val="24"/>
          <w:szCs w:val="24"/>
        </w:rPr>
        <w:t xml:space="preserve">The travel sector faces a massive challenge as most of the roads that lead to tourist destinations are very muddy hence creating a chance for the tourists to get stuck in the mud more so during the rainy season. Some of the roads that have been tarmacked need renovation, for they have been destroyed. The political disputes between politicians also lead to a decrease in the number of tourists visiting the country. During a political argument, the war might erupt, for instance, the 2007 post-election violence (Wambui, 2018). During this period, the tourism industry did not revive many tourists because they were afraid of their lives. Finally, the tourism industry faces a considerable challenge: it receives minimal support from the country's citizens. Most of the citizen would prefer visiting other countries other than promoting their industry. </w:t>
      </w:r>
    </w:p>
    <w:p w:rsidR="00523D53" w:rsidRDefault="00875A4A" w:rsidP="00671921">
      <w:pPr>
        <w:pStyle w:val="1"/>
      </w:pPr>
      <w:bookmarkStart w:id="10" w:name="_Toc45273474"/>
      <w:r w:rsidRPr="00671921">
        <w:t>Conclusion</w:t>
      </w:r>
      <w:bookmarkEnd w:id="10"/>
    </w:p>
    <w:p w:rsidR="009A1AD8" w:rsidRPr="009A1AD8" w:rsidRDefault="009A1AD8" w:rsidP="009A1AD8"/>
    <w:p w:rsidR="00671921" w:rsidRPr="00671921" w:rsidRDefault="00875A4A">
      <w:pPr>
        <w:spacing w:line="480" w:lineRule="auto"/>
        <w:rPr>
          <w:rFonts w:ascii="Arial" w:hAnsi="Arial" w:cs="Arial"/>
          <w:sz w:val="24"/>
          <w:szCs w:val="24"/>
        </w:rPr>
      </w:pPr>
      <w:r w:rsidRPr="00671921">
        <w:rPr>
          <w:rFonts w:ascii="Arial" w:hAnsi="Arial" w:cs="Arial"/>
          <w:sz w:val="24"/>
          <w:szCs w:val="24"/>
        </w:rPr>
        <w:t>In conclusion, Kenya's tourism industry is one of the primary sources of foreign income in the country. With the aid of various national parks in the country such as Maasai Mara national park and Amboseli national park, tourists around the world visit the country to get the chance of seeing one of the wonders of the world which is wildebeest migration.  Most tourist destinations have wildlife, which is the primary source of attraction in the country. The tourism destination also faces various challenges such as wildlife and human conflicts. The government of Kenya also plays a massive role in supporting tourism destination by allocating funds and other resources</w:t>
      </w:r>
    </w:p>
    <w:p w:rsidR="00671921" w:rsidRDefault="00671921">
      <w:pPr>
        <w:spacing w:line="480" w:lineRule="auto"/>
        <w:rPr>
          <w:rFonts w:ascii="Arial" w:hAnsi="Arial" w:cs="Arial"/>
          <w:b/>
          <w:bCs/>
          <w:sz w:val="24"/>
          <w:szCs w:val="24"/>
        </w:rPr>
      </w:pPr>
    </w:p>
    <w:p w:rsidR="00523D53" w:rsidRPr="00671921" w:rsidRDefault="00875A4A" w:rsidP="00671921">
      <w:pPr>
        <w:pStyle w:val="1"/>
      </w:pPr>
      <w:bookmarkStart w:id="11" w:name="_Toc45273475"/>
      <w:r w:rsidRPr="00671921">
        <w:lastRenderedPageBreak/>
        <w:t>References</w:t>
      </w:r>
      <w:bookmarkEnd w:id="11"/>
    </w:p>
    <w:p w:rsidR="00523D53" w:rsidRPr="00671921" w:rsidRDefault="00875A4A">
      <w:pPr>
        <w:spacing w:line="480" w:lineRule="auto"/>
        <w:ind w:left="720" w:hanging="720"/>
        <w:rPr>
          <w:rFonts w:ascii="Arial" w:hAnsi="Arial" w:cs="Arial"/>
          <w:sz w:val="24"/>
          <w:szCs w:val="24"/>
        </w:rPr>
      </w:pPr>
      <w:r w:rsidRPr="00671921">
        <w:rPr>
          <w:rFonts w:ascii="Arial" w:hAnsi="Arial" w:cs="Arial"/>
          <w:sz w:val="24"/>
          <w:szCs w:val="24"/>
        </w:rPr>
        <w:t>Gachenge, B. (2008). Kenya Country Scoops Top Tourism Award Business Daily. Retrieved 2008-05-04.</w:t>
      </w:r>
    </w:p>
    <w:p w:rsidR="00523D53" w:rsidRPr="00671921" w:rsidRDefault="00875A4A">
      <w:pPr>
        <w:spacing w:line="480" w:lineRule="auto"/>
        <w:ind w:left="720" w:hanging="720"/>
        <w:rPr>
          <w:rFonts w:ascii="Arial" w:hAnsi="Arial" w:cs="Arial"/>
          <w:sz w:val="24"/>
          <w:szCs w:val="24"/>
        </w:rPr>
      </w:pPr>
      <w:r w:rsidRPr="00671921">
        <w:rPr>
          <w:rFonts w:ascii="Arial" w:hAnsi="Arial" w:cs="Arial"/>
          <w:sz w:val="24"/>
          <w:szCs w:val="24"/>
        </w:rPr>
        <w:t>Nagle, Garrett. Tourism, leisure, and recreation. Nelson Thornes, 1999.</w:t>
      </w:r>
    </w:p>
    <w:p w:rsidR="00523D53" w:rsidRPr="00671921" w:rsidRDefault="00875A4A">
      <w:pPr>
        <w:spacing w:line="480" w:lineRule="auto"/>
        <w:ind w:left="720" w:hanging="720"/>
        <w:rPr>
          <w:rFonts w:ascii="Arial" w:hAnsi="Arial" w:cs="Arial"/>
          <w:sz w:val="24"/>
          <w:szCs w:val="24"/>
        </w:rPr>
      </w:pPr>
      <w:r w:rsidRPr="00671921">
        <w:rPr>
          <w:rFonts w:ascii="Arial" w:hAnsi="Arial" w:cs="Arial"/>
          <w:sz w:val="24"/>
          <w:szCs w:val="24"/>
        </w:rPr>
        <w:t>Higginbottom, Karen, ed. Wildlife tourism: Impacts, management, and planning. Common Ground Publishing, 2004.</w:t>
      </w:r>
    </w:p>
    <w:p w:rsidR="00523D53" w:rsidRPr="00671921" w:rsidRDefault="00875A4A">
      <w:pPr>
        <w:spacing w:line="480" w:lineRule="auto"/>
        <w:ind w:left="720" w:hanging="720"/>
        <w:rPr>
          <w:rFonts w:ascii="Arial" w:hAnsi="Arial" w:cs="Arial"/>
          <w:sz w:val="24"/>
          <w:szCs w:val="24"/>
        </w:rPr>
      </w:pPr>
      <w:r w:rsidRPr="00671921">
        <w:rPr>
          <w:rFonts w:ascii="Arial" w:hAnsi="Arial" w:cs="Arial"/>
          <w:sz w:val="24"/>
          <w:szCs w:val="24"/>
        </w:rPr>
        <w:t>Ogutu, J. O., Piepho, H. P., Dublin, H. T., Bhola, N., &amp; Reid, R. S. (2009). Dynamics of Mara–Serengeti ungulates in relation to land-use changes. Journal of Zoology, 278(1), 1-14.</w:t>
      </w:r>
    </w:p>
    <w:p w:rsidR="00523D53" w:rsidRPr="00671921" w:rsidRDefault="00875A4A">
      <w:pPr>
        <w:spacing w:line="480" w:lineRule="auto"/>
        <w:ind w:left="720" w:hanging="720"/>
        <w:rPr>
          <w:rFonts w:ascii="Arial" w:hAnsi="Arial" w:cs="Arial"/>
          <w:sz w:val="24"/>
          <w:szCs w:val="24"/>
        </w:rPr>
      </w:pPr>
      <w:r w:rsidRPr="00671921">
        <w:rPr>
          <w:rFonts w:ascii="Arial" w:hAnsi="Arial" w:cs="Arial"/>
          <w:sz w:val="24"/>
          <w:szCs w:val="24"/>
        </w:rPr>
        <w:t>Wambui, W. A., Mwaura, P. N., &amp; Thiga, M. (2018). ROLE OF DESTINATION MARKETING IN TOURISM: A REVIEW OF LITERATURE. INTERNATIONAL JOURNAL OF BUSINESS AND PROCESSES (ISSN 2616-3209), 3(2), 9-9.</w:t>
      </w:r>
    </w:p>
    <w:p w:rsidR="00523D53" w:rsidRPr="00671921" w:rsidRDefault="00875A4A">
      <w:pPr>
        <w:spacing w:line="480" w:lineRule="auto"/>
        <w:ind w:left="720" w:hanging="720"/>
        <w:rPr>
          <w:rFonts w:ascii="Arial" w:hAnsi="Arial" w:cs="Arial"/>
          <w:sz w:val="24"/>
          <w:szCs w:val="24"/>
        </w:rPr>
      </w:pPr>
      <w:r w:rsidRPr="00671921">
        <w:rPr>
          <w:rFonts w:ascii="Arial" w:hAnsi="Arial" w:cs="Arial"/>
          <w:sz w:val="24"/>
          <w:szCs w:val="24"/>
        </w:rPr>
        <w:t>Metodijeski, D., &amp; Filiposki, O. (2017). Tourism policy and security: The case of terrorism.</w:t>
      </w:r>
    </w:p>
    <w:p w:rsidR="00523D53" w:rsidRPr="00671921" w:rsidRDefault="00875A4A">
      <w:pPr>
        <w:spacing w:line="480" w:lineRule="auto"/>
        <w:ind w:left="720" w:hanging="720"/>
        <w:rPr>
          <w:rFonts w:ascii="Arial" w:hAnsi="Arial" w:cs="Arial"/>
          <w:sz w:val="24"/>
          <w:szCs w:val="24"/>
        </w:rPr>
      </w:pPr>
      <w:r w:rsidRPr="00671921">
        <w:rPr>
          <w:rFonts w:ascii="Arial" w:hAnsi="Arial" w:cs="Arial"/>
          <w:sz w:val="24"/>
          <w:szCs w:val="24"/>
        </w:rPr>
        <w:t>Akama, J. S. (2002). The role of government in the development of tourism in Kenya. International Journal of Tourism Research, 4(1), 1-14.</w:t>
      </w:r>
    </w:p>
    <w:sectPr w:rsidR="00523D53" w:rsidRPr="00671921">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C777B" w:rsidRDefault="003C777B">
      <w:pPr>
        <w:spacing w:after="0" w:line="240" w:lineRule="auto"/>
      </w:pPr>
      <w:r>
        <w:separator/>
      </w:r>
    </w:p>
  </w:endnote>
  <w:endnote w:type="continuationSeparator" w:id="0">
    <w:p w:rsidR="003C777B" w:rsidRDefault="003C7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C777B" w:rsidRDefault="003C777B">
      <w:pPr>
        <w:spacing w:after="0" w:line="240" w:lineRule="auto"/>
      </w:pPr>
      <w:r>
        <w:separator/>
      </w:r>
    </w:p>
  </w:footnote>
  <w:footnote w:type="continuationSeparator" w:id="0">
    <w:p w:rsidR="003C777B" w:rsidRDefault="003C77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3D53" w:rsidRDefault="00875A4A">
    <w:pPr>
      <w:pStyle w:val="a3"/>
      <w:spacing w:line="480" w:lineRule="auto"/>
      <w:rPr>
        <w:rFonts w:ascii="Times New Roman" w:hAnsi="Times New Roman" w:cs="Times New Roman"/>
        <w:sz w:val="24"/>
        <w:szCs w:val="24"/>
      </w:rPr>
    </w:pPr>
    <w:r>
      <w:tab/>
    </w:r>
    <w: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noProof/>
        <w:sz w:val="24"/>
        <w:szCs w:val="24"/>
      </w:rPr>
      <w:t>13</w:t>
    </w:r>
    <w:r>
      <w:rPr>
        <w:rFonts w:ascii="Times New Roman" w:hAnsi="Times New Roman" w:cs="Times New Roman"/>
        <w:noProof/>
        <w:sz w:val="24"/>
        <w:szCs w:val="24"/>
      </w:rPr>
      <w:fldChar w:fldCharType="end"/>
    </w:r>
  </w:p>
  <w:p w:rsidR="00523D53" w:rsidRDefault="00523D53">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B9CEA4CE"/>
    <w:lvl w:ilvl="0" w:tplc="B672C8AA">
      <w:start w:val="1"/>
      <w:numFmt w:val="decimal"/>
      <w:lvlText w:val="%1."/>
      <w:lvlJc w:val="left"/>
      <w:pPr>
        <w:ind w:left="720" w:hanging="360"/>
      </w:pPr>
    </w:lvl>
    <w:lvl w:ilvl="1" w:tplc="AF4C961C" w:tentative="1">
      <w:start w:val="1"/>
      <w:numFmt w:val="lowerLetter"/>
      <w:lvlText w:val="%2."/>
      <w:lvlJc w:val="left"/>
      <w:pPr>
        <w:ind w:left="1440" w:hanging="360"/>
      </w:pPr>
    </w:lvl>
    <w:lvl w:ilvl="2" w:tplc="18500E68" w:tentative="1">
      <w:start w:val="1"/>
      <w:numFmt w:val="lowerRoman"/>
      <w:lvlText w:val="%3."/>
      <w:lvlJc w:val="right"/>
      <w:pPr>
        <w:ind w:left="2160" w:hanging="180"/>
      </w:pPr>
    </w:lvl>
    <w:lvl w:ilvl="3" w:tplc="FA6EE1B4" w:tentative="1">
      <w:start w:val="1"/>
      <w:numFmt w:val="decimal"/>
      <w:lvlText w:val="%4."/>
      <w:lvlJc w:val="left"/>
      <w:pPr>
        <w:ind w:left="2880" w:hanging="360"/>
      </w:pPr>
    </w:lvl>
    <w:lvl w:ilvl="4" w:tplc="6D4C70E2" w:tentative="1">
      <w:start w:val="1"/>
      <w:numFmt w:val="lowerLetter"/>
      <w:lvlText w:val="%5."/>
      <w:lvlJc w:val="left"/>
      <w:pPr>
        <w:ind w:left="3600" w:hanging="360"/>
      </w:pPr>
    </w:lvl>
    <w:lvl w:ilvl="5" w:tplc="FC2E10E6" w:tentative="1">
      <w:start w:val="1"/>
      <w:numFmt w:val="lowerRoman"/>
      <w:lvlText w:val="%6."/>
      <w:lvlJc w:val="right"/>
      <w:pPr>
        <w:ind w:left="4320" w:hanging="180"/>
      </w:pPr>
    </w:lvl>
    <w:lvl w:ilvl="6" w:tplc="AB4AE298" w:tentative="1">
      <w:start w:val="1"/>
      <w:numFmt w:val="decimal"/>
      <w:lvlText w:val="%7."/>
      <w:lvlJc w:val="left"/>
      <w:pPr>
        <w:ind w:left="5040" w:hanging="360"/>
      </w:pPr>
    </w:lvl>
    <w:lvl w:ilvl="7" w:tplc="70002D9A" w:tentative="1">
      <w:start w:val="1"/>
      <w:numFmt w:val="lowerLetter"/>
      <w:lvlText w:val="%8."/>
      <w:lvlJc w:val="left"/>
      <w:pPr>
        <w:ind w:left="5760" w:hanging="360"/>
      </w:pPr>
    </w:lvl>
    <w:lvl w:ilvl="8" w:tplc="DB304662" w:tentative="1">
      <w:start w:val="1"/>
      <w:numFmt w:val="lowerRoman"/>
      <w:lvlText w:val="%9."/>
      <w:lvlJc w:val="right"/>
      <w:pPr>
        <w:ind w:left="6480" w:hanging="180"/>
      </w:pPr>
    </w:lvl>
  </w:abstractNum>
  <w:abstractNum w:abstractNumId="1" w15:restartNumberingAfterBreak="0">
    <w:nsid w:val="0AB454DC"/>
    <w:multiLevelType w:val="hybridMultilevel"/>
    <w:tmpl w:val="6422FBCC"/>
    <w:lvl w:ilvl="0" w:tplc="80BE805E">
      <w:start w:val="1"/>
      <w:numFmt w:val="lowerLetter"/>
      <w:lvlText w:val="%1)"/>
      <w:lvlJc w:val="left"/>
      <w:pPr>
        <w:ind w:left="720" w:hanging="360"/>
      </w:pPr>
    </w:lvl>
    <w:lvl w:ilvl="1" w:tplc="0598F0A6" w:tentative="1">
      <w:start w:val="1"/>
      <w:numFmt w:val="lowerLetter"/>
      <w:lvlText w:val="%2."/>
      <w:lvlJc w:val="left"/>
      <w:pPr>
        <w:ind w:left="1440" w:hanging="360"/>
      </w:pPr>
    </w:lvl>
    <w:lvl w:ilvl="2" w:tplc="B290F37A" w:tentative="1">
      <w:start w:val="1"/>
      <w:numFmt w:val="lowerRoman"/>
      <w:lvlText w:val="%3."/>
      <w:lvlJc w:val="right"/>
      <w:pPr>
        <w:ind w:left="2160" w:hanging="180"/>
      </w:pPr>
    </w:lvl>
    <w:lvl w:ilvl="3" w:tplc="286C1760" w:tentative="1">
      <w:start w:val="1"/>
      <w:numFmt w:val="decimal"/>
      <w:lvlText w:val="%4."/>
      <w:lvlJc w:val="left"/>
      <w:pPr>
        <w:ind w:left="2880" w:hanging="360"/>
      </w:pPr>
    </w:lvl>
    <w:lvl w:ilvl="4" w:tplc="05968C04" w:tentative="1">
      <w:start w:val="1"/>
      <w:numFmt w:val="lowerLetter"/>
      <w:lvlText w:val="%5."/>
      <w:lvlJc w:val="left"/>
      <w:pPr>
        <w:ind w:left="3600" w:hanging="360"/>
      </w:pPr>
    </w:lvl>
    <w:lvl w:ilvl="5" w:tplc="00B45384" w:tentative="1">
      <w:start w:val="1"/>
      <w:numFmt w:val="lowerRoman"/>
      <w:lvlText w:val="%6."/>
      <w:lvlJc w:val="right"/>
      <w:pPr>
        <w:ind w:left="4320" w:hanging="180"/>
      </w:pPr>
    </w:lvl>
    <w:lvl w:ilvl="6" w:tplc="7CD8D628" w:tentative="1">
      <w:start w:val="1"/>
      <w:numFmt w:val="decimal"/>
      <w:lvlText w:val="%7."/>
      <w:lvlJc w:val="left"/>
      <w:pPr>
        <w:ind w:left="5040" w:hanging="360"/>
      </w:pPr>
    </w:lvl>
    <w:lvl w:ilvl="7" w:tplc="4F029A2A" w:tentative="1">
      <w:start w:val="1"/>
      <w:numFmt w:val="lowerLetter"/>
      <w:lvlText w:val="%8."/>
      <w:lvlJc w:val="left"/>
      <w:pPr>
        <w:ind w:left="5760" w:hanging="360"/>
      </w:pPr>
    </w:lvl>
    <w:lvl w:ilvl="8" w:tplc="A816FAC4"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3D53"/>
    <w:rsid w:val="003C777B"/>
    <w:rsid w:val="00523D53"/>
    <w:rsid w:val="00671921"/>
    <w:rsid w:val="00875A4A"/>
    <w:rsid w:val="0087763A"/>
    <w:rsid w:val="009A1A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E4D3106-A81F-4CF4-BFE5-66EF16426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7192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tabs>
        <w:tab w:val="center" w:pos="4680"/>
        <w:tab w:val="right" w:pos="9360"/>
      </w:tabs>
      <w:spacing w:after="0" w:line="240" w:lineRule="auto"/>
    </w:pPr>
  </w:style>
  <w:style w:type="character" w:customStyle="1" w:styleId="a4">
    <w:name w:val="Горен колонтитул Знак"/>
    <w:basedOn w:val="a0"/>
    <w:link w:val="a3"/>
    <w:uiPriority w:val="99"/>
  </w:style>
  <w:style w:type="paragraph" w:styleId="a5">
    <w:name w:val="footer"/>
    <w:basedOn w:val="a"/>
    <w:link w:val="a6"/>
    <w:uiPriority w:val="99"/>
    <w:pPr>
      <w:tabs>
        <w:tab w:val="center" w:pos="4680"/>
        <w:tab w:val="right" w:pos="9360"/>
      </w:tabs>
      <w:spacing w:after="0" w:line="240" w:lineRule="auto"/>
    </w:pPr>
  </w:style>
  <w:style w:type="character" w:customStyle="1" w:styleId="a6">
    <w:name w:val="Долен колонтитул Знак"/>
    <w:basedOn w:val="a0"/>
    <w:link w:val="a5"/>
    <w:uiPriority w:val="99"/>
  </w:style>
  <w:style w:type="paragraph" w:styleId="a7">
    <w:name w:val="List Paragraph"/>
    <w:basedOn w:val="a"/>
    <w:uiPriority w:val="34"/>
    <w:qFormat/>
    <w:pPr>
      <w:ind w:left="720"/>
      <w:contextualSpacing/>
    </w:pPr>
  </w:style>
  <w:style w:type="character" w:customStyle="1" w:styleId="10">
    <w:name w:val="Заглавие 1 Знак"/>
    <w:basedOn w:val="a0"/>
    <w:link w:val="1"/>
    <w:uiPriority w:val="9"/>
    <w:rsid w:val="00671921"/>
    <w:rPr>
      <w:rFonts w:asciiTheme="majorHAnsi" w:eastAsiaTheme="majorEastAsia" w:hAnsiTheme="majorHAnsi" w:cstheme="majorBidi"/>
      <w:color w:val="365F91" w:themeColor="accent1" w:themeShade="BF"/>
      <w:sz w:val="32"/>
      <w:szCs w:val="32"/>
    </w:rPr>
  </w:style>
  <w:style w:type="paragraph" w:styleId="a8">
    <w:name w:val="TOC Heading"/>
    <w:basedOn w:val="1"/>
    <w:next w:val="a"/>
    <w:uiPriority w:val="39"/>
    <w:unhideWhenUsed/>
    <w:qFormat/>
    <w:rsid w:val="00671921"/>
    <w:pPr>
      <w:outlineLvl w:val="9"/>
    </w:pPr>
    <w:rPr>
      <w:lang w:val="bg-BG" w:eastAsia="bg-BG"/>
    </w:rPr>
  </w:style>
  <w:style w:type="paragraph" w:styleId="11">
    <w:name w:val="toc 1"/>
    <w:basedOn w:val="a"/>
    <w:next w:val="a"/>
    <w:autoRedefine/>
    <w:uiPriority w:val="39"/>
    <w:unhideWhenUsed/>
    <w:rsid w:val="00671921"/>
    <w:pPr>
      <w:spacing w:after="100"/>
    </w:pPr>
  </w:style>
  <w:style w:type="character" w:styleId="a9">
    <w:name w:val="Hyperlink"/>
    <w:basedOn w:val="a0"/>
    <w:uiPriority w:val="99"/>
    <w:unhideWhenUsed/>
    <w:rsid w:val="006719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CEDD04-8988-419C-A6CB-0F942F7F0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2549</Words>
  <Characters>14532</Characters>
  <Application>Microsoft Office Word</Application>
  <DocSecurity>0</DocSecurity>
  <Lines>121</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Hellen Okore</dc:creator>
  <cp:lastModifiedBy>Dilian</cp:lastModifiedBy>
  <cp:revision>8</cp:revision>
  <dcterms:created xsi:type="dcterms:W3CDTF">2020-07-09T17:24:00Z</dcterms:created>
  <dcterms:modified xsi:type="dcterms:W3CDTF">2020-07-10T08:41:00Z</dcterms:modified>
</cp:coreProperties>
</file>