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78661399"/>
        <w:docPartObj>
          <w:docPartGallery w:val="Cover Pages"/>
          <w:docPartUnique/>
        </w:docPartObj>
      </w:sdtPr>
      <w:sdtEndPr/>
      <w:sdtContent>
        <w:p w:rsidR="00452DA8" w:rsidRDefault="00452DA8">
          <w:r>
            <w:rPr>
              <w:noProof/>
            </w:rPr>
            <mc:AlternateContent>
              <mc:Choice Requires="wps">
                <w:drawing>
                  <wp:anchor distT="0" distB="0" distL="114300" distR="114300" simplePos="0" relativeHeight="251664384"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452DA8" w:rsidRPr="00DE7F3D" w:rsidRDefault="00D536AE" w:rsidP="00DE7F3D">
                                <w:pPr>
                                  <w:pStyle w:val="NoSpacing"/>
                                </w:pPr>
                                <w:sdt>
                                  <w:sdt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E181B" w:rsidRPr="00DE7F3D">
                                      <w:t xml:space="preserve">By </w:t>
                                    </w:r>
                                    <w:r w:rsidR="00DE7F3D">
                                      <w:t>K</w:t>
                                    </w:r>
                                    <w:r w:rsidR="00452DA8" w:rsidRPr="00DE7F3D">
                                      <w:t xml:space="preserve">yle </w:t>
                                    </w:r>
                                    <w:r w:rsidR="00DE7F3D">
                                      <w:t>R</w:t>
                                    </w:r>
                                    <w:r w:rsidR="00452DA8" w:rsidRPr="00DE7F3D">
                                      <w:t>amcke</w:t>
                                    </w:r>
                                    <w:r w:rsidR="00BE181B" w:rsidRPr="00DE7F3D">
                                      <w:t xml:space="preserve"> P150658</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zl0INwIAAGMEAAAOAAAAZHJzL2Uyb0RvYy54bWysVE1v2zAMvQ/YfxB0X+xk+aoRp8haZBgQ&#13;&#10;tAWSomdFlmMDtqRJSuzs1+9JdtKg22nYRSb5KIrkI724b+uKnISxpZIpHQ5iSoTkKivlIaWvu/WX&#13;&#10;OSXWMZmxSkmR0rOw9H75+dOi0YkYqUJVmTAEQaRNGp3SwjmdRJHlhaiZHSgtJMBcmZo5qOYQZYY1&#13;&#10;iF5X0SiOp1GjTKaN4sJaWB87kC5D/DwX3D3nuRWOVClFbi6cJpx7f0bLBUsOhumi5H0a7B+yqFkp&#13;&#10;8eg11CNzjBxN+UeouuRGWZW7AVd1pPK85CLUgGqG8YdqtgXTItSC5lh9bZP9f2H50+nFkDJL6Xg6&#13;&#10;oUSyGiTtROvIN9USb0OHGm0TOG41XF0LAExf7BZGX3ibm9p/URIBjl6fr/314TiMo9ndbD4ExIGN&#13;&#10;pvNpHMJH77e1se67UDXxQkoN+AttZaeNdcgErhcX/5hU67KqAoeVJE1Kp18ncbhwRXCjkt5XhGno&#13;&#10;w/iKusy95Np925e5V9kZVRrVTYrVfF0ilQ2z7oUZjAayx7i7Zxx5pfCk6iVKCmV+/c3u/cEYUEoa&#13;&#10;jFpK7c8jM4KS6ocEl3fD8djPZlDGk9kIirlF9reIPNYPCtM8xGJpHkTv76qLmBtVv2ErVv5VQExy&#13;&#10;vJ3S/UV8cN0CYKu4WK2CE6ZRM7eRW819aN8w3+hd+8aM7tlw4PFJXYaSJR9I6Xz9TatXRwdqAmO+&#13;&#10;wV1XQZ9XMMmByH7r/Krc6sHr/d+w/A0AAP//AwBQSwMEFAAGAAgAAAAhALMWdY/hAAAACQEAAA8A&#13;&#10;AABkcnMvZG93bnJldi54bWxMj0FLw0AQhe9C/8MygpdiN4mlljSbUhQPIoKtFXrcZsckNTsbsts0&#13;&#10;9dc7erGXxwyPefO+bDnYRvTY+dqRgngSgUAqnKmpVLB9f7qdg/BBk9GNI1RwRg/LfHSV6dS4E62x&#13;&#10;34RScAj5VCuoQmhTKX1RodV+4lok9j5dZ3XgtSul6fSJw20jkyiaSatr4g+VbvGhwuJrc7QKxquw&#13;&#10;fXl+jcdvu353/3GOk/nhO1Hq5np4XLCsFiACDuH/An4ZuD/kXGzvjmS8aBQwTfhT9qbTaAZiz0Ny&#13;&#10;BzLP5CVB/gMAAP//AwBQSwECLQAUAAYACAAAACEAtoM4kv4AAADhAQAAEwAAAAAAAAAAAAAAAAAA&#13;&#10;AAAAW0NvbnRlbnRfVHlwZXNdLnhtbFBLAQItABQABgAIAAAAIQA4/SH/1gAAAJQBAAALAAAAAAAA&#13;&#10;AAAAAAAAAC8BAABfcmVscy8ucmVsc1BLAQItABQABgAIAAAAIQBfzl0INwIAAGMEAAAOAAAAAAAA&#13;&#10;AAAAAAAAAC4CAABkcnMvZTJvRG9jLnhtbFBLAQItABQABgAIAAAAIQCzFnWP4QAAAAkBAAAPAAAA&#13;&#10;AAAAAAAAAAAAAJEEAABkcnMvZG93bnJldi54bWxQSwUGAAAAAAQABADzAAAAnwUAAAAA&#13;&#10;" filled="f" stroked="f" strokeweight=".5pt">
                    <v:textbox style="mso-fit-shape-to-text:t">
                      <w:txbxContent>
                        <w:p w:rsidR="00452DA8" w:rsidRPr="00DE7F3D" w:rsidRDefault="00C719C6" w:rsidP="00DE7F3D">
                          <w:pPr>
                            <w:pStyle w:val="NoSpacing"/>
                          </w:pPr>
                          <w:sdt>
                            <w:sdt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E181B" w:rsidRPr="00DE7F3D">
                                <w:t xml:space="preserve">By </w:t>
                              </w:r>
                              <w:r w:rsidR="00DE7F3D">
                                <w:t>K</w:t>
                              </w:r>
                              <w:r w:rsidR="00452DA8" w:rsidRPr="00DE7F3D">
                                <w:t xml:space="preserve">yle </w:t>
                              </w:r>
                              <w:r w:rsidR="00DE7F3D">
                                <w:t>R</w:t>
                              </w:r>
                              <w:r w:rsidR="00452DA8" w:rsidRPr="00DE7F3D">
                                <w:t>amcke</w:t>
                              </w:r>
                              <w:r w:rsidR="00BE181B" w:rsidRPr="00DE7F3D">
                                <w:t xml:space="preserve"> P150658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452DA8" w:rsidRDefault="00452DA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raKE4wIAAJ4GAAAOAAAAZHJzL2Uyb0RvYy54bWysVVtv0zAUfkfiP1h+Z+m9JVo6VZ2GkAqb&#13;&#10;tqE9u47TRDg+xnZv/HqO7STrRgGBeIns4+/cvnPJ5dWhlmQnjK1AZbR/0aNEKA55pTYZ/fJ4825G&#13;&#10;iXVM5UyCEhk9Ckuv5m/fXO51KgZQgsyFIWhE2XSvM1o6p9MksbwUNbMXoIXCxwJMzRxezSbJDduj&#13;&#10;9Vomg15vkuzB5NoAF9ai9Do+0nmwXxSCu9uisMIRmVGMzYWvCd+1/ybzS5ZuDNNlxZsw2D9EUbNK&#13;&#10;odPO1DVzjGxN9ZOpuuIGLBTugkOdQFFUXIQcMJt+71U2DyXTIuSC5Fjd0WT/n1n+eXdnSJVndDSZ&#13;&#10;UKJYjUW6R9qY2khBvBAp2mubIvJB3xmfpNUr4F8tUbAsEScWVqMGlt9jkxdgf7GN2qEwtVfHrMkh&#13;&#10;lODYlUAcHOEonA5nw+kMK8Xx7f14PB7hxVtlaauujXUfBNTEHzJq0HWgnu1W1kVoC2kqkt9UUoaz&#13;&#10;RUg8EA1IYy9ohm4TS2nIjmGfMM6Fcv3wJLf1J8ijHPut13QMirGvonjWijHGzlKIeGNPffU97q8c&#13;&#10;TlrLLD11OGrFZx2icBPT9CfDuuSl8tEo8GREmrwklCtWKNTKHaXwOKnuRYGNgTUZ/IkkW7JcRDLG&#13;&#10;v4wtGPSWC/Tf2UZShufMSzdoyt7AvaYIA93p/pbLmGGnERyDcp1yXSkw5z3HNsZAI77lKDLjSXKH&#13;&#10;9SHMTEB6yRryI86RgbhgrOY3FXbnill3xwxuFOxo3JLuFj+FhH1GoTlRUoL5fk7u8Tjo+ErJHjdU&#13;&#10;Ru23LTOCEvlRYe8OpqPhwO+0cBuNp/5iXjytT5/Utl4CtncfN7Lm4egVnGyPhYH6CdfpwvvFJ6Y4&#13;&#10;es8od6a9LF3cnbiQuVgsAgwXmWZupR4098Y9037+Hg9PzOhmSB3O92do9xlLX81qxHpNBYutg6IK&#13;&#10;g/zMbFMDXIJxsOLC9lv29B5Qz7+V+Q8AAAD//wMAUEsDBBQABgAIAAAAIQBprW5M3wAAAAwBAAAP&#13;&#10;AAAAZHJzL2Rvd25yZXYueG1sTI8xb8IwEIV3JP6DdUhdUHFAEKEQB5VWdOtAysLmxEcSNT5HsYHw&#13;&#10;7zm6tMvTnZ7u3fvS7WBbccXeN44UzGcRCKTSmYYqBcfv/esahA+ajG4doYI7ethm41GqE+NudMBr&#13;&#10;HirBIeQTraAOoUuk9GWNVvuZ65DYO7ve6sBrX0nT6xuH21YuoiiWVjfEH2rd4XuN5U9+sQr2cTg1&#13;&#10;Z3f6XB2ncTfNd8uvYueUepkMHxuWtw2IgEP4u4AnA/eHjIsV7kLGi1YB04RffXrzeMEwBU+raLkG&#13;&#10;maXyP0T2AAAA//8DAFBLAQItABQABgAIAAAAIQC2gziS/gAAAOEBAAATAAAAAAAAAAAAAAAAAAAA&#13;&#10;AABbQ29udGVudF9UeXBlc10ueG1sUEsBAi0AFAAGAAgAAAAhADj9If/WAAAAlAEAAAsAAAAAAAAA&#13;&#10;AAAAAAAALwEAAF9yZWxzLy5yZWxzUEsBAi0AFAAGAAgAAAAhAEKtooTjAgAAngYAAA4AAAAAAAAA&#13;&#10;AAAAAAAALgIAAGRycy9lMm9Eb2MueG1sUEsBAi0AFAAGAAgAAAAhAGmtbkzfAAAADAEAAA8AAAAA&#13;&#10;AAAAAAAAAAAAPQUAAGRycy9kb3ducmV2LnhtbFBLBQYAAAAABAAEAPMAAABJBgAAAAA=&#13;&#10;" fillcolor="#d9e2f3 [660]" stroked="f" strokeweight="1pt">
                    <v:fill color2="#8eaadb [1940]" rotate="t" focus="100%" type="gradient">
                      <o:fill v:ext="view" type="gradientUnscaled"/>
                    </v:fill>
                    <o:lock v:ext="edit" aspectratio="t"/>
                    <v:textbox inset="21.6pt,,21.6pt">
                      <w:txbxContent>
                        <w:p w:rsidR="00452DA8" w:rsidRDefault="00452DA8"/>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52DA8" w:rsidRPr="00DE7F3D" w:rsidRDefault="00D536AE">
                                <w:pPr>
                                  <w:spacing w:before="240"/>
                                  <w:jc w:val="center"/>
                                  <w:rPr>
                                    <w:rFonts w:ascii="Times New Roman" w:hAnsi="Times New Roman" w:cs="Times New Roman"/>
                                    <w:color w:val="FFFFFF" w:themeColor="background1"/>
                                    <w:sz w:val="56"/>
                                    <w:szCs w:val="56"/>
                                  </w:rPr>
                                </w:pPr>
                                <w:sdt>
                                  <w:sdtPr>
                                    <w:rPr>
                                      <w:rFonts w:ascii="Times New Roman" w:hAnsi="Times New Roman" w:cs="Times New Roman"/>
                                      <w:color w:val="FFFFFF" w:themeColor="background1"/>
                                      <w:sz w:val="56"/>
                                      <w:szCs w:val="56"/>
                                    </w:rPr>
                                    <w:alias w:val="Abstract"/>
                                    <w:id w:val="8276291"/>
                                    <w:dataBinding w:prefixMappings="xmlns:ns0='http://schemas.microsoft.com/office/2006/coverPageProps'" w:xpath="/ns0:CoverPageProperties[1]/ns0:Abstract[1]" w:storeItemID="{55AF091B-3C7A-41E3-B477-F2FDAA23CFDA}"/>
                                    <w:text/>
                                  </w:sdtPr>
                                  <w:sdtEndPr/>
                                  <w:sdtContent>
                                    <w:r w:rsidR="00452DA8" w:rsidRPr="00DE7F3D">
                                      <w:rPr>
                                        <w:rFonts w:ascii="Times New Roman" w:hAnsi="Times New Roman" w:cs="Times New Roman"/>
                                        <w:color w:val="FFFFFF" w:themeColor="background1"/>
                                        <w:sz w:val="56"/>
                                        <w:szCs w:val="56"/>
                                      </w:rPr>
                                      <w:t xml:space="preserve">Organisational Consultancy: M6X01422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ER1KoAIAAJ0FAAAOAAAAZHJzL2Uyb0RvYy54bWysVMlu2zAQvRfoPxC8N5KceqkROTAcuCgQ&#13;&#10;JEGSImeaIi0BFIclaUvu13dILW7SoIeiPtCzL08zc3Xd1oochXUV6JxmFyklQnMoKr3P6ffn7acF&#13;&#10;Jc4zXTAFWuT0JBy9Xn38cNWYpZhACaoQlmAQ7ZaNyWnpvVkmieOlqJm7ACM0KiXYmnlk7T4pLGsw&#13;&#10;eq2SSZrOkgZsYSxw4RxKbzolXcX4Ugru76V0whOVU6zNx9fGdxfeZHXFlnvLTFnxvgz2D1XUrNKY&#13;&#10;dAx1wzwjB1v9EaquuAUH0l9wqBOQsuIi9oDdZOmbbp5KZkTsBcFxZoTJ/b+w/O74YElV5PTzbE6J&#13;&#10;ZjV+pEeEjem9EiQIEaLGuCVaPpkH23MOydBvK20d/rET0kZYTyOsovWEo3CymE+/ZFNKOOou02w+&#13;&#10;nUTgk7O7sc5/FVCTQOTUYgERTna8dR5ToulgErI5UFWxrZSKTJgVsVGWHBl+Zd9OQsno8cpK6WCr&#13;&#10;IXh16iBJQmddL5HyJyWCndKPQiIsofpYSBzIcxLGudA+61QlK0SXe5rib8g+lBVriQFDZIn5x9h9&#13;&#10;gMGyCzLE7qrs7YOriPM8Oqd/K6xzHj1iZtB+dK4rDfa9AAq76jN39gNIHTQBJd/u2jgyEegg2UFx&#13;&#10;wjGy0O2XM3xb4Ye8Zc4/MIsLhauHR8Lf4yMVNDmFnqKkBPvzPXmwxzlHLSUNLmhO3Y8Ds4IS9U3j&#13;&#10;BmSLyWIRVvoVZ19xu8hdzqbzGVrqQ70BnJAMT5LhkUSp9WogpYX6Be/JOmRGFdMc8+d0N5Ab350O&#13;&#10;vEdcrNfRCPfYMH+rnwwPoQPSYVSf2xdmTT/PHlfhDoZ1Zss3Y93ZBk8N64MHWcWZPyPbfwO8AXGY&#13;&#10;+nsVjszvfLQ6X9XVLwAAAP//AwBQSwMEFAAGAAgAAAAhAPGKUabeAAAACgEAAA8AAABkcnMvZG93&#13;&#10;bnJldi54bWxMj8FOwzAQRO9I/QdrkbhE1GkgTUnjVAhUVIkTbT/AjZckIl5HsdOGv+/CBS6jXY12&#13;&#10;dl6xmWwnzjj41pGCxTwGgVQ501Kt4HjY3q9A+KDJ6M4RKvhGD5tydlPo3LgLfeB5H2rBIeRzraAJ&#13;&#10;oc+l9FWDVvu565HY+3SD1YHXoZZm0BcOt51M4ngprW6JPzS6x5cGq6/9aBUEbN9Tl43J27KOdjJa&#13;&#10;USSzB6XubqfXNcvzGkTAKfxdwA8D94eSi53cSMaLTgHThF9l7zFNnkCceMjSBGRZyP8I5RUAAP//&#13;&#10;AwBQSwECLQAUAAYACAAAACEAtoM4kv4AAADhAQAAEwAAAAAAAAAAAAAAAAAAAAAAW0NvbnRlbnRf&#13;&#10;VHlwZXNdLnhtbFBLAQItABQABgAIAAAAIQA4/SH/1gAAAJQBAAALAAAAAAAAAAAAAAAAAC8BAABf&#13;&#10;cmVscy8ucmVsc1BLAQItABQABgAIAAAAIQA0ER1KoAIAAJ0FAAAOAAAAAAAAAAAAAAAAAC4CAABk&#13;&#10;cnMvZTJvRG9jLnhtbFBLAQItABQABgAIAAAAIQDxilGm3gAAAAoBAAAPAAAAAAAAAAAAAAAAAPoE&#13;&#10;AABkcnMvZG93bnJldi54bWxQSwUGAAAAAAQABADzAAAABQYAAAAA&#13;&#10;" fillcolor="#44546a [3215]" stroked="f" strokeweight="1pt">
                    <v:textbox inset="14.4pt,14.4pt,14.4pt,28.8pt">
                      <w:txbxContent>
                        <w:p w:rsidR="00452DA8" w:rsidRPr="00DE7F3D" w:rsidRDefault="00C719C6">
                          <w:pPr>
                            <w:spacing w:before="240"/>
                            <w:jc w:val="center"/>
                            <w:rPr>
                              <w:rFonts w:ascii="Times New Roman" w:hAnsi="Times New Roman" w:cs="Times New Roman"/>
                              <w:color w:val="FFFFFF" w:themeColor="background1"/>
                              <w:sz w:val="56"/>
                              <w:szCs w:val="56"/>
                            </w:rPr>
                          </w:pPr>
                          <w:sdt>
                            <w:sdtPr>
                              <w:rPr>
                                <w:rFonts w:ascii="Times New Roman" w:hAnsi="Times New Roman" w:cs="Times New Roman"/>
                                <w:color w:val="FFFFFF" w:themeColor="background1"/>
                                <w:sz w:val="56"/>
                                <w:szCs w:val="56"/>
                              </w:rPr>
                              <w:alias w:val="Abstract"/>
                              <w:id w:val="8276291"/>
                              <w:dataBinding w:prefixMappings="xmlns:ns0='http://schemas.microsoft.com/office/2006/coverPageProps'" w:xpath="/ns0:CoverPageProperties[1]/ns0:Abstract[1]" w:storeItemID="{55AF091B-3C7A-41E3-B477-F2FDAA23CFDA}"/>
                              <w:text/>
                            </w:sdtPr>
                            <w:sdtEndPr/>
                            <w:sdtContent>
                              <w:r w:rsidR="00452DA8" w:rsidRPr="00DE7F3D">
                                <w:rPr>
                                  <w:rFonts w:ascii="Times New Roman" w:hAnsi="Times New Roman" w:cs="Times New Roman"/>
                                  <w:color w:val="FFFFFF" w:themeColor="background1"/>
                                  <w:sz w:val="56"/>
                                  <w:szCs w:val="56"/>
                                </w:rPr>
                                <w:t xml:space="preserve">Organisational Consultancy: M6X01422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476254B"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0F96A4A"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imes New Roman" w:eastAsiaTheme="majorEastAsia" w:hAnsi="Times New Roman" w:cs="Times New Roman"/>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452DA8" w:rsidRPr="00DE7F3D" w:rsidRDefault="00452DA8">
                                    <w:pPr>
                                      <w:spacing w:line="240" w:lineRule="auto"/>
                                      <w:rPr>
                                        <w:rFonts w:ascii="Times New Roman" w:eastAsiaTheme="majorEastAsia" w:hAnsi="Times New Roman" w:cs="Times New Roman"/>
                                        <w:noProof/>
                                        <w:color w:val="4472C4" w:themeColor="accent1"/>
                                        <w:sz w:val="72"/>
                                        <w:szCs w:val="72"/>
                                      </w:rPr>
                                    </w:pPr>
                                    <w:r w:rsidRPr="00DE7F3D">
                                      <w:rPr>
                                        <w:rFonts w:ascii="Times New Roman" w:eastAsiaTheme="majorEastAsia" w:hAnsi="Times New Roman" w:cs="Times New Roman"/>
                                        <w:noProof/>
                                        <w:color w:val="4472C4" w:themeColor="accent1"/>
                                        <w:sz w:val="72"/>
                                        <w:szCs w:val="72"/>
                                      </w:rPr>
                                      <w:t>Project Initiation: Feasibility Report</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rsidR="00452DA8" w:rsidRDefault="00BE181B">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5HdOQIAAGsEAAAOAAAAZHJzL2Uyb0RvYy54bWysVF1v2jAUfZ+0/2D5fQQClDYiVKwV06Sq&#13;&#10;rQRTn43jkEjxx2xDwn79jh2gqNvTtBfnfvn43nvuzfy+kw05COtqrXI6GgwpEYrrola7nP7YrL7c&#13;&#10;UuI8UwVrtBI5PQpH7xefP81bk4lUV7ophCUAUS5rTU4r702WJI5XQjI30EYoOEttJfNQ7S4pLGuB&#13;&#10;LpskHQ5vklbbwljNhXOwPvZOuoj4ZSm4fylLJzxpcorcfDxtPLfhTBZzlu0sM1XNT2mwf8hCslrh&#13;&#10;0QvUI/OM7G39B5SsudVOl37AtUx0WdZcxBpQzWj4oZp1xYyItaA5zlza5P4fLH8+vFpSFzmdzNAf&#13;&#10;xSRI2ojOk6+6I8GGDrXGZQhcG4T6Dg4wfbY7GEPhXWll+KIkAj+wjpf+BjgOYzq7m92O4OLwpZPZ&#13;&#10;NB1H/OT9urHOfxNakiDk1ILA2Fd2eHIeqSD0HBJeU3pVN00ksVGkzenNeDqMFy4e3GhUiBVxHE4w&#13;&#10;oaQ+9SD5btvFJozPZW11cUS1VvcT4wxf1cjoiTn/yixGBFVg7P0LjrLReFmfJEoqbX/9zR7iwRy8&#13;&#10;lLQYuZy6n3tmBSXNdwVO70aTCWB9VCbTWQrFXnu21x61lw8aUz3CghkexRDvm7NYWi3fsB3L8Cpc&#13;&#10;THG8nVN/Fh98vwjYLi6WyxiEqTTMP6m14QE69C30e9O9MWtOpHjw+azPw8myD9z0seGmM8u9B0OR&#13;&#10;uNDnvqtgMSiY6MjnafvCylzrMer9H7H4DQAA//8DAFBLAwQUAAYACAAAACEABmHuW90AAAAKAQAA&#13;&#10;DwAAAGRycy9kb3ducmV2LnhtbEyPwU7DMBBE70j8g7VI3KgDVFFI41QICsdKpMDZjbdOIF4H223D&#13;&#10;37P0ApeRVqOZnVctJzeIA4bYe1JwPctAILXe9GQVvG6ergoQMWkyevCECr4xwrI+P6t0afyRXvDQ&#13;&#10;JCu4hGKpFXQpjaWUse3Q6TjzIxJ7Ox+cTnwGK03QRy53g7zJslw63RN/6PSIDx22n83eKXhz71/5&#13;&#10;c7G2cmM/mt16FVeBolKXF9PjguV+ASLhlP4S8MvA+6HmYVu/JxPFoIBp0knZm8+zHMRWwW1xV4Cs&#13;&#10;K/kfof4BAAD//wMAUEsBAi0AFAAGAAgAAAAhALaDOJL+AAAA4QEAABMAAAAAAAAAAAAAAAAAAAAA&#13;&#10;AFtDb250ZW50X1R5cGVzXS54bWxQSwECLQAUAAYACAAAACEAOP0h/9YAAACUAQAACwAAAAAAAAAA&#13;&#10;AAAAAAAvAQAAX3JlbHMvLnJlbHNQSwECLQAUAAYACAAAACEAk4+R3TkCAABrBAAADgAAAAAAAAAA&#13;&#10;AAAAAAAuAgAAZHJzL2Uyb0RvYy54bWxQSwECLQAUAAYACAAAACEABmHuW90AAAAKAQAADwAAAAAA&#13;&#10;AAAAAAAAAACTBAAAZHJzL2Rvd25yZXYueG1sUEsFBgAAAAAEAAQA8wAAAJ0FAAAAAA==&#13;&#10;" filled="f" stroked="f" strokeweight=".5pt">
                    <v:textbox style="mso-fit-shape-to-text:t">
                      <w:txbxContent>
                        <w:sdt>
                          <w:sdtPr>
                            <w:rPr>
                              <w:rFonts w:ascii="Times New Roman" w:eastAsiaTheme="majorEastAsia" w:hAnsi="Times New Roman" w:cs="Times New Roman"/>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452DA8" w:rsidRPr="00DE7F3D" w:rsidRDefault="00452DA8">
                              <w:pPr>
                                <w:spacing w:line="240" w:lineRule="auto"/>
                                <w:rPr>
                                  <w:rFonts w:ascii="Times New Roman" w:eastAsiaTheme="majorEastAsia" w:hAnsi="Times New Roman" w:cs="Times New Roman"/>
                                  <w:noProof/>
                                  <w:color w:val="4472C4" w:themeColor="accent1"/>
                                  <w:sz w:val="72"/>
                                  <w:szCs w:val="72"/>
                                </w:rPr>
                              </w:pPr>
                              <w:r w:rsidRPr="00DE7F3D">
                                <w:rPr>
                                  <w:rFonts w:ascii="Times New Roman" w:eastAsiaTheme="majorEastAsia" w:hAnsi="Times New Roman" w:cs="Times New Roman"/>
                                  <w:noProof/>
                                  <w:color w:val="4472C4" w:themeColor="accent1"/>
                                  <w:sz w:val="72"/>
                                  <w:szCs w:val="72"/>
                                </w:rPr>
                                <w:t>Project Initiation: Feasibility Report</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rsidR="00452DA8" w:rsidRDefault="00BE181B">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rsidR="00452DA8" w:rsidRDefault="00452DA8">
          <w:r>
            <w:br w:type="page"/>
          </w:r>
        </w:p>
      </w:sdtContent>
    </w:sdt>
    <w:sdt>
      <w:sdtPr>
        <w:rPr>
          <w:rFonts w:asciiTheme="minorHAnsi" w:eastAsiaTheme="minorHAnsi" w:hAnsiTheme="minorHAnsi" w:cstheme="minorHAnsi"/>
          <w:color w:val="000000" w:themeColor="text1"/>
          <w:sz w:val="22"/>
          <w:szCs w:val="22"/>
          <w:u w:val="single"/>
          <w:lang w:val="en-GB"/>
        </w:rPr>
        <w:id w:val="2025581979"/>
        <w:docPartObj>
          <w:docPartGallery w:val="Table of Contents"/>
          <w:docPartUnique/>
        </w:docPartObj>
      </w:sdtPr>
      <w:sdtEndPr>
        <w:rPr>
          <w:rFonts w:ascii="Times New Roman" w:hAnsi="Times New Roman" w:cs="Times New Roman"/>
          <w:b/>
          <w:bCs/>
          <w:noProof/>
          <w:color w:val="auto"/>
          <w:u w:val="none"/>
        </w:rPr>
      </w:sdtEndPr>
      <w:sdtContent>
        <w:p w:rsidR="00BE181B" w:rsidRPr="00866934" w:rsidRDefault="00BE181B" w:rsidP="00103754">
          <w:pPr>
            <w:pStyle w:val="TOCHeading"/>
            <w:jc w:val="center"/>
            <w:rPr>
              <w:rFonts w:ascii="Times New Roman" w:hAnsi="Times New Roman" w:cs="Times New Roman"/>
              <w:color w:val="000000" w:themeColor="text1"/>
              <w:u w:val="single"/>
            </w:rPr>
          </w:pPr>
          <w:r w:rsidRPr="00866934">
            <w:rPr>
              <w:rFonts w:ascii="Times New Roman" w:hAnsi="Times New Roman" w:cs="Times New Roman"/>
              <w:color w:val="000000" w:themeColor="text1"/>
              <w:u w:val="single"/>
            </w:rPr>
            <w:t>Table of Contents</w:t>
          </w:r>
        </w:p>
        <w:p w:rsidR="00671D8F" w:rsidRDefault="00BE181B">
          <w:pPr>
            <w:pStyle w:val="TOC1"/>
            <w:tabs>
              <w:tab w:val="right" w:leader="dot" w:pos="9016"/>
            </w:tabs>
            <w:rPr>
              <w:rFonts w:eastAsiaTheme="minorEastAsia"/>
              <w:noProof/>
              <w:lang w:eastAsia="en-GB"/>
            </w:rPr>
          </w:pPr>
          <w:r w:rsidRPr="00866934">
            <w:rPr>
              <w:rFonts w:ascii="Times New Roman" w:hAnsi="Times New Roman" w:cs="Times New Roman"/>
              <w:b/>
              <w:bCs/>
              <w:noProof/>
            </w:rPr>
            <w:fldChar w:fldCharType="begin"/>
          </w:r>
          <w:r w:rsidRPr="00866934">
            <w:rPr>
              <w:rFonts w:ascii="Times New Roman" w:hAnsi="Times New Roman" w:cs="Times New Roman"/>
              <w:b/>
              <w:bCs/>
              <w:noProof/>
            </w:rPr>
            <w:instrText xml:space="preserve"> TOC \o "1-3" \h \z \u </w:instrText>
          </w:r>
          <w:r w:rsidRPr="00866934">
            <w:rPr>
              <w:rFonts w:ascii="Times New Roman" w:hAnsi="Times New Roman" w:cs="Times New Roman"/>
              <w:b/>
              <w:bCs/>
              <w:noProof/>
            </w:rPr>
            <w:fldChar w:fldCharType="separate"/>
          </w:r>
          <w:hyperlink w:anchor="_Toc2796844" w:history="1">
            <w:r w:rsidR="00671D8F" w:rsidRPr="00E036BF">
              <w:rPr>
                <w:rStyle w:val="Hyperlink"/>
                <w:rFonts w:ascii="Times New Roman" w:hAnsi="Times New Roman" w:cs="Times New Roman"/>
                <w:b/>
                <w:noProof/>
              </w:rPr>
              <w:t>EXECUTIVE SUMMARY</w:t>
            </w:r>
            <w:r w:rsidR="00671D8F">
              <w:rPr>
                <w:noProof/>
                <w:webHidden/>
              </w:rPr>
              <w:tab/>
            </w:r>
            <w:r w:rsidR="00671D8F">
              <w:rPr>
                <w:noProof/>
                <w:webHidden/>
              </w:rPr>
              <w:fldChar w:fldCharType="begin"/>
            </w:r>
            <w:r w:rsidR="00671D8F">
              <w:rPr>
                <w:noProof/>
                <w:webHidden/>
              </w:rPr>
              <w:instrText xml:space="preserve"> PAGEREF _Toc2796844 \h </w:instrText>
            </w:r>
            <w:r w:rsidR="00671D8F">
              <w:rPr>
                <w:noProof/>
                <w:webHidden/>
              </w:rPr>
            </w:r>
            <w:r w:rsidR="00671D8F">
              <w:rPr>
                <w:noProof/>
                <w:webHidden/>
              </w:rPr>
              <w:fldChar w:fldCharType="separate"/>
            </w:r>
            <w:r w:rsidR="00671D8F">
              <w:rPr>
                <w:noProof/>
                <w:webHidden/>
              </w:rPr>
              <w:t>1</w:t>
            </w:r>
            <w:r w:rsidR="00671D8F">
              <w:rPr>
                <w:noProof/>
                <w:webHidden/>
              </w:rPr>
              <w:fldChar w:fldCharType="end"/>
            </w:r>
          </w:hyperlink>
        </w:p>
        <w:p w:rsidR="00671D8F" w:rsidRDefault="00D536AE">
          <w:pPr>
            <w:pStyle w:val="TOC1"/>
            <w:tabs>
              <w:tab w:val="right" w:leader="dot" w:pos="9016"/>
            </w:tabs>
            <w:rPr>
              <w:rFonts w:eastAsiaTheme="minorEastAsia"/>
              <w:noProof/>
              <w:lang w:eastAsia="en-GB"/>
            </w:rPr>
          </w:pPr>
          <w:hyperlink w:anchor="_Toc2796845" w:history="1">
            <w:r w:rsidR="00671D8F" w:rsidRPr="00E036BF">
              <w:rPr>
                <w:rStyle w:val="Hyperlink"/>
                <w:rFonts w:ascii="Times New Roman" w:hAnsi="Times New Roman" w:cs="Times New Roman"/>
                <w:b/>
                <w:noProof/>
              </w:rPr>
              <w:t>INTRODUCTION</w:t>
            </w:r>
            <w:r w:rsidR="00671D8F">
              <w:rPr>
                <w:noProof/>
                <w:webHidden/>
              </w:rPr>
              <w:tab/>
            </w:r>
            <w:r w:rsidR="00671D8F">
              <w:rPr>
                <w:noProof/>
                <w:webHidden/>
              </w:rPr>
              <w:fldChar w:fldCharType="begin"/>
            </w:r>
            <w:r w:rsidR="00671D8F">
              <w:rPr>
                <w:noProof/>
                <w:webHidden/>
              </w:rPr>
              <w:instrText xml:space="preserve"> PAGEREF _Toc2796845 \h </w:instrText>
            </w:r>
            <w:r w:rsidR="00671D8F">
              <w:rPr>
                <w:noProof/>
                <w:webHidden/>
              </w:rPr>
            </w:r>
            <w:r w:rsidR="00671D8F">
              <w:rPr>
                <w:noProof/>
                <w:webHidden/>
              </w:rPr>
              <w:fldChar w:fldCharType="separate"/>
            </w:r>
            <w:r w:rsidR="00671D8F">
              <w:rPr>
                <w:noProof/>
                <w:webHidden/>
              </w:rPr>
              <w:t>3</w:t>
            </w:r>
            <w:r w:rsidR="00671D8F">
              <w:rPr>
                <w:noProof/>
                <w:webHidden/>
              </w:rPr>
              <w:fldChar w:fldCharType="end"/>
            </w:r>
          </w:hyperlink>
        </w:p>
        <w:p w:rsidR="00671D8F" w:rsidRDefault="00D536AE">
          <w:pPr>
            <w:pStyle w:val="TOC2"/>
            <w:tabs>
              <w:tab w:val="right" w:leader="dot" w:pos="9016"/>
            </w:tabs>
            <w:rPr>
              <w:rFonts w:eastAsiaTheme="minorEastAsia"/>
              <w:noProof/>
              <w:lang w:eastAsia="en-GB"/>
            </w:rPr>
          </w:pPr>
          <w:hyperlink w:anchor="_Toc2796846" w:history="1">
            <w:r w:rsidR="00671D8F" w:rsidRPr="00E036BF">
              <w:rPr>
                <w:rStyle w:val="Hyperlink"/>
                <w:rFonts w:ascii="Times New Roman" w:hAnsi="Times New Roman" w:cs="Times New Roman"/>
                <w:b/>
                <w:noProof/>
              </w:rPr>
              <w:t>Report Remit</w:t>
            </w:r>
            <w:r w:rsidR="00671D8F">
              <w:rPr>
                <w:noProof/>
                <w:webHidden/>
              </w:rPr>
              <w:tab/>
            </w:r>
            <w:r w:rsidR="00671D8F">
              <w:rPr>
                <w:noProof/>
                <w:webHidden/>
              </w:rPr>
              <w:fldChar w:fldCharType="begin"/>
            </w:r>
            <w:r w:rsidR="00671D8F">
              <w:rPr>
                <w:noProof/>
                <w:webHidden/>
              </w:rPr>
              <w:instrText xml:space="preserve"> PAGEREF _Toc2796846 \h </w:instrText>
            </w:r>
            <w:r w:rsidR="00671D8F">
              <w:rPr>
                <w:noProof/>
                <w:webHidden/>
              </w:rPr>
            </w:r>
            <w:r w:rsidR="00671D8F">
              <w:rPr>
                <w:noProof/>
                <w:webHidden/>
              </w:rPr>
              <w:fldChar w:fldCharType="separate"/>
            </w:r>
            <w:r w:rsidR="00671D8F">
              <w:rPr>
                <w:noProof/>
                <w:webHidden/>
              </w:rPr>
              <w:t>3</w:t>
            </w:r>
            <w:r w:rsidR="00671D8F">
              <w:rPr>
                <w:noProof/>
                <w:webHidden/>
              </w:rPr>
              <w:fldChar w:fldCharType="end"/>
            </w:r>
          </w:hyperlink>
        </w:p>
        <w:p w:rsidR="00671D8F" w:rsidRDefault="00D536AE">
          <w:pPr>
            <w:pStyle w:val="TOC2"/>
            <w:tabs>
              <w:tab w:val="right" w:leader="dot" w:pos="9016"/>
            </w:tabs>
            <w:rPr>
              <w:rFonts w:eastAsiaTheme="minorEastAsia"/>
              <w:noProof/>
              <w:lang w:eastAsia="en-GB"/>
            </w:rPr>
          </w:pPr>
          <w:hyperlink w:anchor="_Toc2796847" w:history="1">
            <w:r w:rsidR="00671D8F" w:rsidRPr="00E036BF">
              <w:rPr>
                <w:rStyle w:val="Hyperlink"/>
                <w:rFonts w:ascii="Times New Roman" w:hAnsi="Times New Roman" w:cs="Times New Roman"/>
                <w:b/>
                <w:noProof/>
              </w:rPr>
              <w:t>What is a Feasibility Analysis?</w:t>
            </w:r>
            <w:r w:rsidR="00671D8F">
              <w:rPr>
                <w:noProof/>
                <w:webHidden/>
              </w:rPr>
              <w:tab/>
            </w:r>
            <w:r w:rsidR="00671D8F">
              <w:rPr>
                <w:noProof/>
                <w:webHidden/>
              </w:rPr>
              <w:fldChar w:fldCharType="begin"/>
            </w:r>
            <w:r w:rsidR="00671D8F">
              <w:rPr>
                <w:noProof/>
                <w:webHidden/>
              </w:rPr>
              <w:instrText xml:space="preserve"> PAGEREF _Toc2796847 \h </w:instrText>
            </w:r>
            <w:r w:rsidR="00671D8F">
              <w:rPr>
                <w:noProof/>
                <w:webHidden/>
              </w:rPr>
            </w:r>
            <w:r w:rsidR="00671D8F">
              <w:rPr>
                <w:noProof/>
                <w:webHidden/>
              </w:rPr>
              <w:fldChar w:fldCharType="separate"/>
            </w:r>
            <w:r w:rsidR="00671D8F">
              <w:rPr>
                <w:noProof/>
                <w:webHidden/>
              </w:rPr>
              <w:t>3</w:t>
            </w:r>
            <w:r w:rsidR="00671D8F">
              <w:rPr>
                <w:noProof/>
                <w:webHidden/>
              </w:rPr>
              <w:fldChar w:fldCharType="end"/>
            </w:r>
          </w:hyperlink>
        </w:p>
        <w:p w:rsidR="00671D8F" w:rsidRDefault="00D536AE">
          <w:pPr>
            <w:pStyle w:val="TOC2"/>
            <w:tabs>
              <w:tab w:val="right" w:leader="dot" w:pos="9016"/>
            </w:tabs>
            <w:rPr>
              <w:rFonts w:eastAsiaTheme="minorEastAsia"/>
              <w:noProof/>
              <w:lang w:eastAsia="en-GB"/>
            </w:rPr>
          </w:pPr>
          <w:hyperlink w:anchor="_Toc2796848" w:history="1">
            <w:r w:rsidR="00671D8F" w:rsidRPr="00E036BF">
              <w:rPr>
                <w:rStyle w:val="Hyperlink"/>
                <w:rFonts w:ascii="Times New Roman" w:hAnsi="Times New Roman" w:cs="Times New Roman"/>
                <w:b/>
                <w:noProof/>
              </w:rPr>
              <w:t>The Importance of a Feasibility Study</w:t>
            </w:r>
            <w:r w:rsidR="00671D8F">
              <w:rPr>
                <w:noProof/>
                <w:webHidden/>
              </w:rPr>
              <w:tab/>
            </w:r>
            <w:r w:rsidR="00671D8F">
              <w:rPr>
                <w:noProof/>
                <w:webHidden/>
              </w:rPr>
              <w:fldChar w:fldCharType="begin"/>
            </w:r>
            <w:r w:rsidR="00671D8F">
              <w:rPr>
                <w:noProof/>
                <w:webHidden/>
              </w:rPr>
              <w:instrText xml:space="preserve"> PAGEREF _Toc2796848 \h </w:instrText>
            </w:r>
            <w:r w:rsidR="00671D8F">
              <w:rPr>
                <w:noProof/>
                <w:webHidden/>
              </w:rPr>
            </w:r>
            <w:r w:rsidR="00671D8F">
              <w:rPr>
                <w:noProof/>
                <w:webHidden/>
              </w:rPr>
              <w:fldChar w:fldCharType="separate"/>
            </w:r>
            <w:r w:rsidR="00671D8F">
              <w:rPr>
                <w:noProof/>
                <w:webHidden/>
              </w:rPr>
              <w:t>4</w:t>
            </w:r>
            <w:r w:rsidR="00671D8F">
              <w:rPr>
                <w:noProof/>
                <w:webHidden/>
              </w:rPr>
              <w:fldChar w:fldCharType="end"/>
            </w:r>
          </w:hyperlink>
        </w:p>
        <w:p w:rsidR="00671D8F" w:rsidRDefault="00D536AE">
          <w:pPr>
            <w:pStyle w:val="TOC2"/>
            <w:tabs>
              <w:tab w:val="right" w:leader="dot" w:pos="9016"/>
            </w:tabs>
            <w:rPr>
              <w:rFonts w:eastAsiaTheme="minorEastAsia"/>
              <w:noProof/>
              <w:lang w:eastAsia="en-GB"/>
            </w:rPr>
          </w:pPr>
          <w:hyperlink w:anchor="_Toc2796849" w:history="1">
            <w:r w:rsidR="00671D8F" w:rsidRPr="00E036BF">
              <w:rPr>
                <w:rStyle w:val="Hyperlink"/>
                <w:rFonts w:ascii="Times New Roman" w:hAnsi="Times New Roman" w:cs="Times New Roman"/>
                <w:b/>
                <w:noProof/>
              </w:rPr>
              <w:t>Iron Lion Fitness Clothing Brand</w:t>
            </w:r>
            <w:r w:rsidR="00671D8F">
              <w:rPr>
                <w:noProof/>
                <w:webHidden/>
              </w:rPr>
              <w:tab/>
            </w:r>
            <w:r w:rsidR="00671D8F">
              <w:rPr>
                <w:noProof/>
                <w:webHidden/>
              </w:rPr>
              <w:fldChar w:fldCharType="begin"/>
            </w:r>
            <w:r w:rsidR="00671D8F">
              <w:rPr>
                <w:noProof/>
                <w:webHidden/>
              </w:rPr>
              <w:instrText xml:space="preserve"> PAGEREF _Toc2796849 \h </w:instrText>
            </w:r>
            <w:r w:rsidR="00671D8F">
              <w:rPr>
                <w:noProof/>
                <w:webHidden/>
              </w:rPr>
            </w:r>
            <w:r w:rsidR="00671D8F">
              <w:rPr>
                <w:noProof/>
                <w:webHidden/>
              </w:rPr>
              <w:fldChar w:fldCharType="separate"/>
            </w:r>
            <w:r w:rsidR="00671D8F">
              <w:rPr>
                <w:noProof/>
                <w:webHidden/>
              </w:rPr>
              <w:t>4</w:t>
            </w:r>
            <w:r w:rsidR="00671D8F">
              <w:rPr>
                <w:noProof/>
                <w:webHidden/>
              </w:rPr>
              <w:fldChar w:fldCharType="end"/>
            </w:r>
          </w:hyperlink>
        </w:p>
        <w:p w:rsidR="00671D8F" w:rsidRDefault="00D536AE">
          <w:pPr>
            <w:pStyle w:val="TOC1"/>
            <w:tabs>
              <w:tab w:val="right" w:leader="dot" w:pos="9016"/>
            </w:tabs>
            <w:rPr>
              <w:rFonts w:eastAsiaTheme="minorEastAsia"/>
              <w:noProof/>
              <w:lang w:eastAsia="en-GB"/>
            </w:rPr>
          </w:pPr>
          <w:hyperlink w:anchor="_Toc2796850" w:history="1">
            <w:r w:rsidR="00671D8F" w:rsidRPr="00E036BF">
              <w:rPr>
                <w:rStyle w:val="Hyperlink"/>
                <w:rFonts w:ascii="Times New Roman" w:hAnsi="Times New Roman" w:cs="Times New Roman"/>
                <w:b/>
                <w:noProof/>
              </w:rPr>
              <w:t>MAIN BODY</w:t>
            </w:r>
            <w:r w:rsidR="00671D8F">
              <w:rPr>
                <w:noProof/>
                <w:webHidden/>
              </w:rPr>
              <w:tab/>
            </w:r>
            <w:r w:rsidR="00671D8F">
              <w:rPr>
                <w:noProof/>
                <w:webHidden/>
              </w:rPr>
              <w:fldChar w:fldCharType="begin"/>
            </w:r>
            <w:r w:rsidR="00671D8F">
              <w:rPr>
                <w:noProof/>
                <w:webHidden/>
              </w:rPr>
              <w:instrText xml:space="preserve"> PAGEREF _Toc2796850 \h </w:instrText>
            </w:r>
            <w:r w:rsidR="00671D8F">
              <w:rPr>
                <w:noProof/>
                <w:webHidden/>
              </w:rPr>
            </w:r>
            <w:r w:rsidR="00671D8F">
              <w:rPr>
                <w:noProof/>
                <w:webHidden/>
              </w:rPr>
              <w:fldChar w:fldCharType="separate"/>
            </w:r>
            <w:r w:rsidR="00671D8F">
              <w:rPr>
                <w:noProof/>
                <w:webHidden/>
              </w:rPr>
              <w:t>4</w:t>
            </w:r>
            <w:r w:rsidR="00671D8F">
              <w:rPr>
                <w:noProof/>
                <w:webHidden/>
              </w:rPr>
              <w:fldChar w:fldCharType="end"/>
            </w:r>
          </w:hyperlink>
        </w:p>
        <w:p w:rsidR="00671D8F" w:rsidRDefault="00D536AE">
          <w:pPr>
            <w:pStyle w:val="TOC2"/>
            <w:tabs>
              <w:tab w:val="right" w:leader="dot" w:pos="9016"/>
            </w:tabs>
            <w:rPr>
              <w:rFonts w:eastAsiaTheme="minorEastAsia"/>
              <w:noProof/>
              <w:lang w:eastAsia="en-GB"/>
            </w:rPr>
          </w:pPr>
          <w:hyperlink w:anchor="_Toc2796851" w:history="1">
            <w:r w:rsidR="00671D8F" w:rsidRPr="00E036BF">
              <w:rPr>
                <w:rStyle w:val="Hyperlink"/>
                <w:rFonts w:ascii="Times New Roman" w:hAnsi="Times New Roman" w:cs="Times New Roman"/>
                <w:b/>
                <w:noProof/>
              </w:rPr>
              <w:t>Product Feasibility</w:t>
            </w:r>
            <w:r w:rsidR="00671D8F">
              <w:rPr>
                <w:noProof/>
                <w:webHidden/>
              </w:rPr>
              <w:tab/>
            </w:r>
            <w:r w:rsidR="00671D8F">
              <w:rPr>
                <w:noProof/>
                <w:webHidden/>
              </w:rPr>
              <w:fldChar w:fldCharType="begin"/>
            </w:r>
            <w:r w:rsidR="00671D8F">
              <w:rPr>
                <w:noProof/>
                <w:webHidden/>
              </w:rPr>
              <w:instrText xml:space="preserve"> PAGEREF _Toc2796851 \h </w:instrText>
            </w:r>
            <w:r w:rsidR="00671D8F">
              <w:rPr>
                <w:noProof/>
                <w:webHidden/>
              </w:rPr>
            </w:r>
            <w:r w:rsidR="00671D8F">
              <w:rPr>
                <w:noProof/>
                <w:webHidden/>
              </w:rPr>
              <w:fldChar w:fldCharType="separate"/>
            </w:r>
            <w:r w:rsidR="00671D8F">
              <w:rPr>
                <w:noProof/>
                <w:webHidden/>
              </w:rPr>
              <w:t>4</w:t>
            </w:r>
            <w:r w:rsidR="00671D8F">
              <w:rPr>
                <w:noProof/>
                <w:webHidden/>
              </w:rPr>
              <w:fldChar w:fldCharType="end"/>
            </w:r>
          </w:hyperlink>
        </w:p>
        <w:p w:rsidR="00671D8F" w:rsidRDefault="00D536AE">
          <w:pPr>
            <w:pStyle w:val="TOC3"/>
            <w:tabs>
              <w:tab w:val="right" w:leader="dot" w:pos="9016"/>
            </w:tabs>
            <w:rPr>
              <w:rFonts w:eastAsiaTheme="minorEastAsia"/>
              <w:noProof/>
              <w:lang w:eastAsia="en-GB"/>
            </w:rPr>
          </w:pPr>
          <w:hyperlink w:anchor="_Toc2796852" w:history="1">
            <w:r w:rsidR="00671D8F" w:rsidRPr="00E036BF">
              <w:rPr>
                <w:rStyle w:val="Hyperlink"/>
                <w:rFonts w:ascii="Times New Roman" w:hAnsi="Times New Roman" w:cs="Times New Roman"/>
                <w:b/>
                <w:noProof/>
              </w:rPr>
              <w:t>Product Desirability</w:t>
            </w:r>
            <w:r w:rsidR="00671D8F">
              <w:rPr>
                <w:noProof/>
                <w:webHidden/>
              </w:rPr>
              <w:tab/>
            </w:r>
            <w:r w:rsidR="00671D8F">
              <w:rPr>
                <w:noProof/>
                <w:webHidden/>
              </w:rPr>
              <w:fldChar w:fldCharType="begin"/>
            </w:r>
            <w:r w:rsidR="00671D8F">
              <w:rPr>
                <w:noProof/>
                <w:webHidden/>
              </w:rPr>
              <w:instrText xml:space="preserve"> PAGEREF _Toc2796852 \h </w:instrText>
            </w:r>
            <w:r w:rsidR="00671D8F">
              <w:rPr>
                <w:noProof/>
                <w:webHidden/>
              </w:rPr>
            </w:r>
            <w:r w:rsidR="00671D8F">
              <w:rPr>
                <w:noProof/>
                <w:webHidden/>
              </w:rPr>
              <w:fldChar w:fldCharType="separate"/>
            </w:r>
            <w:r w:rsidR="00671D8F">
              <w:rPr>
                <w:noProof/>
                <w:webHidden/>
              </w:rPr>
              <w:t>4</w:t>
            </w:r>
            <w:r w:rsidR="00671D8F">
              <w:rPr>
                <w:noProof/>
                <w:webHidden/>
              </w:rPr>
              <w:fldChar w:fldCharType="end"/>
            </w:r>
          </w:hyperlink>
        </w:p>
        <w:p w:rsidR="00671D8F" w:rsidRDefault="00D536AE">
          <w:pPr>
            <w:pStyle w:val="TOC3"/>
            <w:tabs>
              <w:tab w:val="right" w:leader="dot" w:pos="9016"/>
            </w:tabs>
            <w:rPr>
              <w:rFonts w:eastAsiaTheme="minorEastAsia"/>
              <w:noProof/>
              <w:lang w:eastAsia="en-GB"/>
            </w:rPr>
          </w:pPr>
          <w:hyperlink w:anchor="_Toc2796853" w:history="1">
            <w:r w:rsidR="00671D8F" w:rsidRPr="00E036BF">
              <w:rPr>
                <w:rStyle w:val="Hyperlink"/>
                <w:rFonts w:ascii="Times New Roman" w:hAnsi="Times New Roman" w:cs="Times New Roman"/>
                <w:b/>
                <w:noProof/>
              </w:rPr>
              <w:t>Product Demand</w:t>
            </w:r>
            <w:r w:rsidR="00671D8F">
              <w:rPr>
                <w:noProof/>
                <w:webHidden/>
              </w:rPr>
              <w:tab/>
            </w:r>
            <w:r w:rsidR="00671D8F">
              <w:rPr>
                <w:noProof/>
                <w:webHidden/>
              </w:rPr>
              <w:fldChar w:fldCharType="begin"/>
            </w:r>
            <w:r w:rsidR="00671D8F">
              <w:rPr>
                <w:noProof/>
                <w:webHidden/>
              </w:rPr>
              <w:instrText xml:space="preserve"> PAGEREF _Toc2796853 \h </w:instrText>
            </w:r>
            <w:r w:rsidR="00671D8F">
              <w:rPr>
                <w:noProof/>
                <w:webHidden/>
              </w:rPr>
            </w:r>
            <w:r w:rsidR="00671D8F">
              <w:rPr>
                <w:noProof/>
                <w:webHidden/>
              </w:rPr>
              <w:fldChar w:fldCharType="separate"/>
            </w:r>
            <w:r w:rsidR="00671D8F">
              <w:rPr>
                <w:noProof/>
                <w:webHidden/>
              </w:rPr>
              <w:t>5</w:t>
            </w:r>
            <w:r w:rsidR="00671D8F">
              <w:rPr>
                <w:noProof/>
                <w:webHidden/>
              </w:rPr>
              <w:fldChar w:fldCharType="end"/>
            </w:r>
          </w:hyperlink>
        </w:p>
        <w:p w:rsidR="00671D8F" w:rsidRDefault="00D536AE">
          <w:pPr>
            <w:pStyle w:val="TOC2"/>
            <w:tabs>
              <w:tab w:val="right" w:leader="dot" w:pos="9016"/>
            </w:tabs>
            <w:rPr>
              <w:rFonts w:eastAsiaTheme="minorEastAsia"/>
              <w:noProof/>
              <w:lang w:eastAsia="en-GB"/>
            </w:rPr>
          </w:pPr>
          <w:hyperlink w:anchor="_Toc2796854" w:history="1">
            <w:r w:rsidR="00671D8F" w:rsidRPr="00E036BF">
              <w:rPr>
                <w:rStyle w:val="Hyperlink"/>
                <w:rFonts w:ascii="Times New Roman" w:hAnsi="Times New Roman" w:cs="Times New Roman"/>
                <w:b/>
                <w:noProof/>
              </w:rPr>
              <w:t>Industry/ Target Market Feasibility</w:t>
            </w:r>
            <w:r w:rsidR="00671D8F">
              <w:rPr>
                <w:noProof/>
                <w:webHidden/>
              </w:rPr>
              <w:tab/>
            </w:r>
            <w:r w:rsidR="00671D8F">
              <w:rPr>
                <w:noProof/>
                <w:webHidden/>
              </w:rPr>
              <w:fldChar w:fldCharType="begin"/>
            </w:r>
            <w:r w:rsidR="00671D8F">
              <w:rPr>
                <w:noProof/>
                <w:webHidden/>
              </w:rPr>
              <w:instrText xml:space="preserve"> PAGEREF _Toc2796854 \h </w:instrText>
            </w:r>
            <w:r w:rsidR="00671D8F">
              <w:rPr>
                <w:noProof/>
                <w:webHidden/>
              </w:rPr>
            </w:r>
            <w:r w:rsidR="00671D8F">
              <w:rPr>
                <w:noProof/>
                <w:webHidden/>
              </w:rPr>
              <w:fldChar w:fldCharType="separate"/>
            </w:r>
            <w:r w:rsidR="00671D8F">
              <w:rPr>
                <w:noProof/>
                <w:webHidden/>
              </w:rPr>
              <w:t>5</w:t>
            </w:r>
            <w:r w:rsidR="00671D8F">
              <w:rPr>
                <w:noProof/>
                <w:webHidden/>
              </w:rPr>
              <w:fldChar w:fldCharType="end"/>
            </w:r>
          </w:hyperlink>
        </w:p>
        <w:p w:rsidR="00671D8F" w:rsidRDefault="00D536AE">
          <w:pPr>
            <w:pStyle w:val="TOC3"/>
            <w:tabs>
              <w:tab w:val="right" w:leader="dot" w:pos="9016"/>
            </w:tabs>
            <w:rPr>
              <w:rFonts w:eastAsiaTheme="minorEastAsia"/>
              <w:noProof/>
              <w:lang w:eastAsia="en-GB"/>
            </w:rPr>
          </w:pPr>
          <w:hyperlink w:anchor="_Toc2796855" w:history="1">
            <w:r w:rsidR="00671D8F" w:rsidRPr="00E036BF">
              <w:rPr>
                <w:rStyle w:val="Hyperlink"/>
                <w:rFonts w:ascii="Times New Roman" w:hAnsi="Times New Roman" w:cs="Times New Roman"/>
                <w:b/>
                <w:noProof/>
              </w:rPr>
              <w:t>Industry Attractiveness</w:t>
            </w:r>
            <w:r w:rsidR="00671D8F">
              <w:rPr>
                <w:noProof/>
                <w:webHidden/>
              </w:rPr>
              <w:tab/>
            </w:r>
            <w:r w:rsidR="00671D8F">
              <w:rPr>
                <w:noProof/>
                <w:webHidden/>
              </w:rPr>
              <w:fldChar w:fldCharType="begin"/>
            </w:r>
            <w:r w:rsidR="00671D8F">
              <w:rPr>
                <w:noProof/>
                <w:webHidden/>
              </w:rPr>
              <w:instrText xml:space="preserve"> PAGEREF _Toc2796855 \h </w:instrText>
            </w:r>
            <w:r w:rsidR="00671D8F">
              <w:rPr>
                <w:noProof/>
                <w:webHidden/>
              </w:rPr>
            </w:r>
            <w:r w:rsidR="00671D8F">
              <w:rPr>
                <w:noProof/>
                <w:webHidden/>
              </w:rPr>
              <w:fldChar w:fldCharType="separate"/>
            </w:r>
            <w:r w:rsidR="00671D8F">
              <w:rPr>
                <w:noProof/>
                <w:webHidden/>
              </w:rPr>
              <w:t>5</w:t>
            </w:r>
            <w:r w:rsidR="00671D8F">
              <w:rPr>
                <w:noProof/>
                <w:webHidden/>
              </w:rPr>
              <w:fldChar w:fldCharType="end"/>
            </w:r>
          </w:hyperlink>
        </w:p>
        <w:p w:rsidR="00671D8F" w:rsidRDefault="00D536AE">
          <w:pPr>
            <w:pStyle w:val="TOC3"/>
            <w:tabs>
              <w:tab w:val="right" w:leader="dot" w:pos="9016"/>
            </w:tabs>
            <w:rPr>
              <w:rFonts w:eastAsiaTheme="minorEastAsia"/>
              <w:noProof/>
              <w:lang w:eastAsia="en-GB"/>
            </w:rPr>
          </w:pPr>
          <w:hyperlink w:anchor="_Toc2796856" w:history="1">
            <w:r w:rsidR="00671D8F" w:rsidRPr="00E036BF">
              <w:rPr>
                <w:rStyle w:val="Hyperlink"/>
                <w:rFonts w:ascii="Times New Roman" w:hAnsi="Times New Roman" w:cs="Times New Roman"/>
                <w:b/>
                <w:noProof/>
              </w:rPr>
              <w:t>Target Market Attractiveness</w:t>
            </w:r>
            <w:r w:rsidR="00671D8F">
              <w:rPr>
                <w:noProof/>
                <w:webHidden/>
              </w:rPr>
              <w:tab/>
            </w:r>
            <w:r w:rsidR="00671D8F">
              <w:rPr>
                <w:noProof/>
                <w:webHidden/>
              </w:rPr>
              <w:fldChar w:fldCharType="begin"/>
            </w:r>
            <w:r w:rsidR="00671D8F">
              <w:rPr>
                <w:noProof/>
                <w:webHidden/>
              </w:rPr>
              <w:instrText xml:space="preserve"> PAGEREF _Toc2796856 \h </w:instrText>
            </w:r>
            <w:r w:rsidR="00671D8F">
              <w:rPr>
                <w:noProof/>
                <w:webHidden/>
              </w:rPr>
            </w:r>
            <w:r w:rsidR="00671D8F">
              <w:rPr>
                <w:noProof/>
                <w:webHidden/>
              </w:rPr>
              <w:fldChar w:fldCharType="separate"/>
            </w:r>
            <w:r w:rsidR="00671D8F">
              <w:rPr>
                <w:noProof/>
                <w:webHidden/>
              </w:rPr>
              <w:t>6</w:t>
            </w:r>
            <w:r w:rsidR="00671D8F">
              <w:rPr>
                <w:noProof/>
                <w:webHidden/>
              </w:rPr>
              <w:fldChar w:fldCharType="end"/>
            </w:r>
          </w:hyperlink>
        </w:p>
        <w:p w:rsidR="00671D8F" w:rsidRDefault="00D536AE">
          <w:pPr>
            <w:pStyle w:val="TOC2"/>
            <w:tabs>
              <w:tab w:val="right" w:leader="dot" w:pos="9016"/>
            </w:tabs>
            <w:rPr>
              <w:rFonts w:eastAsiaTheme="minorEastAsia"/>
              <w:noProof/>
              <w:lang w:eastAsia="en-GB"/>
            </w:rPr>
          </w:pPr>
          <w:hyperlink w:anchor="_Toc2796857" w:history="1">
            <w:r w:rsidR="00671D8F" w:rsidRPr="00E036BF">
              <w:rPr>
                <w:rStyle w:val="Hyperlink"/>
                <w:rFonts w:ascii="Times New Roman" w:hAnsi="Times New Roman" w:cs="Times New Roman"/>
                <w:b/>
                <w:noProof/>
              </w:rPr>
              <w:t>Organisational Feasibility</w:t>
            </w:r>
            <w:r w:rsidR="00671D8F">
              <w:rPr>
                <w:noProof/>
                <w:webHidden/>
              </w:rPr>
              <w:tab/>
            </w:r>
            <w:r w:rsidR="00671D8F">
              <w:rPr>
                <w:noProof/>
                <w:webHidden/>
              </w:rPr>
              <w:fldChar w:fldCharType="begin"/>
            </w:r>
            <w:r w:rsidR="00671D8F">
              <w:rPr>
                <w:noProof/>
                <w:webHidden/>
              </w:rPr>
              <w:instrText xml:space="preserve"> PAGEREF _Toc2796857 \h </w:instrText>
            </w:r>
            <w:r w:rsidR="00671D8F">
              <w:rPr>
                <w:noProof/>
                <w:webHidden/>
              </w:rPr>
            </w:r>
            <w:r w:rsidR="00671D8F">
              <w:rPr>
                <w:noProof/>
                <w:webHidden/>
              </w:rPr>
              <w:fldChar w:fldCharType="separate"/>
            </w:r>
            <w:r w:rsidR="00671D8F">
              <w:rPr>
                <w:noProof/>
                <w:webHidden/>
              </w:rPr>
              <w:t>6</w:t>
            </w:r>
            <w:r w:rsidR="00671D8F">
              <w:rPr>
                <w:noProof/>
                <w:webHidden/>
              </w:rPr>
              <w:fldChar w:fldCharType="end"/>
            </w:r>
          </w:hyperlink>
        </w:p>
        <w:p w:rsidR="00671D8F" w:rsidRDefault="00D536AE">
          <w:pPr>
            <w:pStyle w:val="TOC3"/>
            <w:tabs>
              <w:tab w:val="right" w:leader="dot" w:pos="9016"/>
            </w:tabs>
            <w:rPr>
              <w:rFonts w:eastAsiaTheme="minorEastAsia"/>
              <w:noProof/>
              <w:lang w:eastAsia="en-GB"/>
            </w:rPr>
          </w:pPr>
          <w:hyperlink w:anchor="_Toc2796858" w:history="1">
            <w:r w:rsidR="00671D8F" w:rsidRPr="00E036BF">
              <w:rPr>
                <w:rStyle w:val="Hyperlink"/>
                <w:rFonts w:ascii="Times New Roman" w:hAnsi="Times New Roman" w:cs="Times New Roman"/>
                <w:b/>
                <w:noProof/>
              </w:rPr>
              <w:t>Management Prowess</w:t>
            </w:r>
            <w:r w:rsidR="00671D8F">
              <w:rPr>
                <w:noProof/>
                <w:webHidden/>
              </w:rPr>
              <w:tab/>
            </w:r>
            <w:r w:rsidR="00671D8F">
              <w:rPr>
                <w:noProof/>
                <w:webHidden/>
              </w:rPr>
              <w:fldChar w:fldCharType="begin"/>
            </w:r>
            <w:r w:rsidR="00671D8F">
              <w:rPr>
                <w:noProof/>
                <w:webHidden/>
              </w:rPr>
              <w:instrText xml:space="preserve"> PAGEREF _Toc2796858 \h </w:instrText>
            </w:r>
            <w:r w:rsidR="00671D8F">
              <w:rPr>
                <w:noProof/>
                <w:webHidden/>
              </w:rPr>
            </w:r>
            <w:r w:rsidR="00671D8F">
              <w:rPr>
                <w:noProof/>
                <w:webHidden/>
              </w:rPr>
              <w:fldChar w:fldCharType="separate"/>
            </w:r>
            <w:r w:rsidR="00671D8F">
              <w:rPr>
                <w:noProof/>
                <w:webHidden/>
              </w:rPr>
              <w:t>6</w:t>
            </w:r>
            <w:r w:rsidR="00671D8F">
              <w:rPr>
                <w:noProof/>
                <w:webHidden/>
              </w:rPr>
              <w:fldChar w:fldCharType="end"/>
            </w:r>
          </w:hyperlink>
        </w:p>
        <w:p w:rsidR="00671D8F" w:rsidRDefault="00D536AE">
          <w:pPr>
            <w:pStyle w:val="TOC3"/>
            <w:tabs>
              <w:tab w:val="right" w:leader="dot" w:pos="9016"/>
            </w:tabs>
            <w:rPr>
              <w:rFonts w:eastAsiaTheme="minorEastAsia"/>
              <w:noProof/>
              <w:lang w:eastAsia="en-GB"/>
            </w:rPr>
          </w:pPr>
          <w:hyperlink w:anchor="_Toc2796859" w:history="1">
            <w:r w:rsidR="00671D8F" w:rsidRPr="00E036BF">
              <w:rPr>
                <w:rStyle w:val="Hyperlink"/>
                <w:rFonts w:ascii="Times New Roman" w:hAnsi="Times New Roman" w:cs="Times New Roman"/>
                <w:b/>
                <w:noProof/>
              </w:rPr>
              <w:t>Resource Sufficiency</w:t>
            </w:r>
            <w:r w:rsidR="00671D8F">
              <w:rPr>
                <w:noProof/>
                <w:webHidden/>
              </w:rPr>
              <w:tab/>
            </w:r>
            <w:r w:rsidR="00671D8F">
              <w:rPr>
                <w:noProof/>
                <w:webHidden/>
              </w:rPr>
              <w:fldChar w:fldCharType="begin"/>
            </w:r>
            <w:r w:rsidR="00671D8F">
              <w:rPr>
                <w:noProof/>
                <w:webHidden/>
              </w:rPr>
              <w:instrText xml:space="preserve"> PAGEREF _Toc2796859 \h </w:instrText>
            </w:r>
            <w:r w:rsidR="00671D8F">
              <w:rPr>
                <w:noProof/>
                <w:webHidden/>
              </w:rPr>
            </w:r>
            <w:r w:rsidR="00671D8F">
              <w:rPr>
                <w:noProof/>
                <w:webHidden/>
              </w:rPr>
              <w:fldChar w:fldCharType="separate"/>
            </w:r>
            <w:r w:rsidR="00671D8F">
              <w:rPr>
                <w:noProof/>
                <w:webHidden/>
              </w:rPr>
              <w:t>6</w:t>
            </w:r>
            <w:r w:rsidR="00671D8F">
              <w:rPr>
                <w:noProof/>
                <w:webHidden/>
              </w:rPr>
              <w:fldChar w:fldCharType="end"/>
            </w:r>
          </w:hyperlink>
        </w:p>
        <w:p w:rsidR="00671D8F" w:rsidRDefault="00D536AE">
          <w:pPr>
            <w:pStyle w:val="TOC2"/>
            <w:tabs>
              <w:tab w:val="right" w:leader="dot" w:pos="9016"/>
            </w:tabs>
            <w:rPr>
              <w:rFonts w:eastAsiaTheme="minorEastAsia"/>
              <w:noProof/>
              <w:lang w:eastAsia="en-GB"/>
            </w:rPr>
          </w:pPr>
          <w:hyperlink w:anchor="_Toc2796860" w:history="1">
            <w:r w:rsidR="00671D8F" w:rsidRPr="00E036BF">
              <w:rPr>
                <w:rStyle w:val="Hyperlink"/>
                <w:rFonts w:ascii="Times New Roman" w:hAnsi="Times New Roman" w:cs="Times New Roman"/>
                <w:b/>
                <w:noProof/>
              </w:rPr>
              <w:t>Financial Feasibility</w:t>
            </w:r>
            <w:r w:rsidR="00671D8F">
              <w:rPr>
                <w:noProof/>
                <w:webHidden/>
              </w:rPr>
              <w:tab/>
            </w:r>
            <w:r w:rsidR="00671D8F">
              <w:rPr>
                <w:noProof/>
                <w:webHidden/>
              </w:rPr>
              <w:fldChar w:fldCharType="begin"/>
            </w:r>
            <w:r w:rsidR="00671D8F">
              <w:rPr>
                <w:noProof/>
                <w:webHidden/>
              </w:rPr>
              <w:instrText xml:space="preserve"> PAGEREF _Toc2796860 \h </w:instrText>
            </w:r>
            <w:r w:rsidR="00671D8F">
              <w:rPr>
                <w:noProof/>
                <w:webHidden/>
              </w:rPr>
            </w:r>
            <w:r w:rsidR="00671D8F">
              <w:rPr>
                <w:noProof/>
                <w:webHidden/>
              </w:rPr>
              <w:fldChar w:fldCharType="separate"/>
            </w:r>
            <w:r w:rsidR="00671D8F">
              <w:rPr>
                <w:noProof/>
                <w:webHidden/>
              </w:rPr>
              <w:t>6</w:t>
            </w:r>
            <w:r w:rsidR="00671D8F">
              <w:rPr>
                <w:noProof/>
                <w:webHidden/>
              </w:rPr>
              <w:fldChar w:fldCharType="end"/>
            </w:r>
          </w:hyperlink>
        </w:p>
        <w:p w:rsidR="00671D8F" w:rsidRDefault="00D536AE">
          <w:pPr>
            <w:pStyle w:val="TOC3"/>
            <w:tabs>
              <w:tab w:val="right" w:leader="dot" w:pos="9016"/>
            </w:tabs>
            <w:rPr>
              <w:rFonts w:eastAsiaTheme="minorEastAsia"/>
              <w:noProof/>
              <w:lang w:eastAsia="en-GB"/>
            </w:rPr>
          </w:pPr>
          <w:hyperlink w:anchor="_Toc2796861" w:history="1">
            <w:r w:rsidR="00671D8F" w:rsidRPr="00E036BF">
              <w:rPr>
                <w:rStyle w:val="Hyperlink"/>
                <w:rFonts w:ascii="Times New Roman" w:hAnsi="Times New Roman" w:cs="Times New Roman"/>
                <w:b/>
                <w:noProof/>
              </w:rPr>
              <w:t>Total Start-Up Cash Needed</w:t>
            </w:r>
            <w:r w:rsidR="00671D8F">
              <w:rPr>
                <w:noProof/>
                <w:webHidden/>
              </w:rPr>
              <w:tab/>
            </w:r>
            <w:r w:rsidR="00671D8F">
              <w:rPr>
                <w:noProof/>
                <w:webHidden/>
              </w:rPr>
              <w:fldChar w:fldCharType="begin"/>
            </w:r>
            <w:r w:rsidR="00671D8F">
              <w:rPr>
                <w:noProof/>
                <w:webHidden/>
              </w:rPr>
              <w:instrText xml:space="preserve"> PAGEREF _Toc2796861 \h </w:instrText>
            </w:r>
            <w:r w:rsidR="00671D8F">
              <w:rPr>
                <w:noProof/>
                <w:webHidden/>
              </w:rPr>
            </w:r>
            <w:r w:rsidR="00671D8F">
              <w:rPr>
                <w:noProof/>
                <w:webHidden/>
              </w:rPr>
              <w:fldChar w:fldCharType="separate"/>
            </w:r>
            <w:r w:rsidR="00671D8F">
              <w:rPr>
                <w:noProof/>
                <w:webHidden/>
              </w:rPr>
              <w:t>6</w:t>
            </w:r>
            <w:r w:rsidR="00671D8F">
              <w:rPr>
                <w:noProof/>
                <w:webHidden/>
              </w:rPr>
              <w:fldChar w:fldCharType="end"/>
            </w:r>
          </w:hyperlink>
        </w:p>
        <w:p w:rsidR="00671D8F" w:rsidRDefault="00D536AE">
          <w:pPr>
            <w:pStyle w:val="TOC3"/>
            <w:tabs>
              <w:tab w:val="right" w:leader="dot" w:pos="9016"/>
            </w:tabs>
            <w:rPr>
              <w:rFonts w:eastAsiaTheme="minorEastAsia"/>
              <w:noProof/>
              <w:lang w:eastAsia="en-GB"/>
            </w:rPr>
          </w:pPr>
          <w:hyperlink w:anchor="_Toc2796862" w:history="1">
            <w:r w:rsidR="00671D8F" w:rsidRPr="00E036BF">
              <w:rPr>
                <w:rStyle w:val="Hyperlink"/>
                <w:rFonts w:ascii="Times New Roman" w:hAnsi="Times New Roman" w:cs="Times New Roman"/>
                <w:b/>
                <w:noProof/>
              </w:rPr>
              <w:t>Financial Performance of a Similar Business</w:t>
            </w:r>
            <w:r w:rsidR="00671D8F">
              <w:rPr>
                <w:noProof/>
                <w:webHidden/>
              </w:rPr>
              <w:tab/>
            </w:r>
            <w:r w:rsidR="00671D8F">
              <w:rPr>
                <w:noProof/>
                <w:webHidden/>
              </w:rPr>
              <w:fldChar w:fldCharType="begin"/>
            </w:r>
            <w:r w:rsidR="00671D8F">
              <w:rPr>
                <w:noProof/>
                <w:webHidden/>
              </w:rPr>
              <w:instrText xml:space="preserve"> PAGEREF _Toc2796862 \h </w:instrText>
            </w:r>
            <w:r w:rsidR="00671D8F">
              <w:rPr>
                <w:noProof/>
                <w:webHidden/>
              </w:rPr>
            </w:r>
            <w:r w:rsidR="00671D8F">
              <w:rPr>
                <w:noProof/>
                <w:webHidden/>
              </w:rPr>
              <w:fldChar w:fldCharType="separate"/>
            </w:r>
            <w:r w:rsidR="00671D8F">
              <w:rPr>
                <w:noProof/>
                <w:webHidden/>
              </w:rPr>
              <w:t>7</w:t>
            </w:r>
            <w:r w:rsidR="00671D8F">
              <w:rPr>
                <w:noProof/>
                <w:webHidden/>
              </w:rPr>
              <w:fldChar w:fldCharType="end"/>
            </w:r>
          </w:hyperlink>
        </w:p>
        <w:p w:rsidR="00671D8F" w:rsidRDefault="00D536AE">
          <w:pPr>
            <w:pStyle w:val="TOC3"/>
            <w:tabs>
              <w:tab w:val="right" w:leader="dot" w:pos="9016"/>
            </w:tabs>
            <w:rPr>
              <w:rFonts w:eastAsiaTheme="minorEastAsia"/>
              <w:noProof/>
              <w:lang w:eastAsia="en-GB"/>
            </w:rPr>
          </w:pPr>
          <w:hyperlink w:anchor="_Toc2796863" w:history="1">
            <w:r w:rsidR="00671D8F" w:rsidRPr="00E036BF">
              <w:rPr>
                <w:rStyle w:val="Hyperlink"/>
                <w:rFonts w:ascii="Times New Roman" w:hAnsi="Times New Roman" w:cs="Times New Roman"/>
                <w:b/>
                <w:noProof/>
              </w:rPr>
              <w:t>Overall Financial Attractiveness of the Proposed Venture</w:t>
            </w:r>
            <w:r w:rsidR="00671D8F">
              <w:rPr>
                <w:noProof/>
                <w:webHidden/>
              </w:rPr>
              <w:tab/>
            </w:r>
            <w:r w:rsidR="00671D8F">
              <w:rPr>
                <w:noProof/>
                <w:webHidden/>
              </w:rPr>
              <w:fldChar w:fldCharType="begin"/>
            </w:r>
            <w:r w:rsidR="00671D8F">
              <w:rPr>
                <w:noProof/>
                <w:webHidden/>
              </w:rPr>
              <w:instrText xml:space="preserve"> PAGEREF _Toc2796863 \h </w:instrText>
            </w:r>
            <w:r w:rsidR="00671D8F">
              <w:rPr>
                <w:noProof/>
                <w:webHidden/>
              </w:rPr>
            </w:r>
            <w:r w:rsidR="00671D8F">
              <w:rPr>
                <w:noProof/>
                <w:webHidden/>
              </w:rPr>
              <w:fldChar w:fldCharType="separate"/>
            </w:r>
            <w:r w:rsidR="00671D8F">
              <w:rPr>
                <w:noProof/>
                <w:webHidden/>
              </w:rPr>
              <w:t>7</w:t>
            </w:r>
            <w:r w:rsidR="00671D8F">
              <w:rPr>
                <w:noProof/>
                <w:webHidden/>
              </w:rPr>
              <w:fldChar w:fldCharType="end"/>
            </w:r>
          </w:hyperlink>
        </w:p>
        <w:p w:rsidR="00671D8F" w:rsidRDefault="00D536AE">
          <w:pPr>
            <w:pStyle w:val="TOC1"/>
            <w:tabs>
              <w:tab w:val="right" w:leader="dot" w:pos="9016"/>
            </w:tabs>
            <w:rPr>
              <w:rFonts w:eastAsiaTheme="minorEastAsia"/>
              <w:noProof/>
              <w:lang w:eastAsia="en-GB"/>
            </w:rPr>
          </w:pPr>
          <w:hyperlink w:anchor="_Toc2796864" w:history="1">
            <w:r w:rsidR="00671D8F" w:rsidRPr="00E036BF">
              <w:rPr>
                <w:rStyle w:val="Hyperlink"/>
                <w:rFonts w:ascii="Times New Roman" w:hAnsi="Times New Roman" w:cs="Times New Roman"/>
                <w:b/>
                <w:noProof/>
              </w:rPr>
              <w:t>CONCLUSION</w:t>
            </w:r>
            <w:r w:rsidR="00671D8F">
              <w:rPr>
                <w:noProof/>
                <w:webHidden/>
              </w:rPr>
              <w:tab/>
            </w:r>
            <w:r w:rsidR="00671D8F">
              <w:rPr>
                <w:noProof/>
                <w:webHidden/>
              </w:rPr>
              <w:fldChar w:fldCharType="begin"/>
            </w:r>
            <w:r w:rsidR="00671D8F">
              <w:rPr>
                <w:noProof/>
                <w:webHidden/>
              </w:rPr>
              <w:instrText xml:space="preserve"> PAGEREF _Toc2796864 \h </w:instrText>
            </w:r>
            <w:r w:rsidR="00671D8F">
              <w:rPr>
                <w:noProof/>
                <w:webHidden/>
              </w:rPr>
            </w:r>
            <w:r w:rsidR="00671D8F">
              <w:rPr>
                <w:noProof/>
                <w:webHidden/>
              </w:rPr>
              <w:fldChar w:fldCharType="separate"/>
            </w:r>
            <w:r w:rsidR="00671D8F">
              <w:rPr>
                <w:noProof/>
                <w:webHidden/>
              </w:rPr>
              <w:t>7</w:t>
            </w:r>
            <w:r w:rsidR="00671D8F">
              <w:rPr>
                <w:noProof/>
                <w:webHidden/>
              </w:rPr>
              <w:fldChar w:fldCharType="end"/>
            </w:r>
          </w:hyperlink>
        </w:p>
        <w:p w:rsidR="00671D8F" w:rsidRDefault="00D536AE">
          <w:pPr>
            <w:pStyle w:val="TOC1"/>
            <w:tabs>
              <w:tab w:val="right" w:leader="dot" w:pos="9016"/>
            </w:tabs>
            <w:rPr>
              <w:rFonts w:eastAsiaTheme="minorEastAsia"/>
              <w:noProof/>
              <w:lang w:eastAsia="en-GB"/>
            </w:rPr>
          </w:pPr>
          <w:hyperlink w:anchor="_Toc2796865" w:history="1">
            <w:r w:rsidR="00671D8F" w:rsidRPr="00E036BF">
              <w:rPr>
                <w:rStyle w:val="Hyperlink"/>
                <w:rFonts w:ascii="Times New Roman" w:hAnsi="Times New Roman" w:cs="Times New Roman"/>
                <w:b/>
                <w:noProof/>
              </w:rPr>
              <w:t>RECCOMENDATIONS</w:t>
            </w:r>
            <w:r w:rsidR="00671D8F">
              <w:rPr>
                <w:noProof/>
                <w:webHidden/>
              </w:rPr>
              <w:tab/>
            </w:r>
            <w:r w:rsidR="00671D8F">
              <w:rPr>
                <w:noProof/>
                <w:webHidden/>
              </w:rPr>
              <w:fldChar w:fldCharType="begin"/>
            </w:r>
            <w:r w:rsidR="00671D8F">
              <w:rPr>
                <w:noProof/>
                <w:webHidden/>
              </w:rPr>
              <w:instrText xml:space="preserve"> PAGEREF _Toc2796865 \h </w:instrText>
            </w:r>
            <w:r w:rsidR="00671D8F">
              <w:rPr>
                <w:noProof/>
                <w:webHidden/>
              </w:rPr>
            </w:r>
            <w:r w:rsidR="00671D8F">
              <w:rPr>
                <w:noProof/>
                <w:webHidden/>
              </w:rPr>
              <w:fldChar w:fldCharType="separate"/>
            </w:r>
            <w:r w:rsidR="00671D8F">
              <w:rPr>
                <w:noProof/>
                <w:webHidden/>
              </w:rPr>
              <w:t>7</w:t>
            </w:r>
            <w:r w:rsidR="00671D8F">
              <w:rPr>
                <w:noProof/>
                <w:webHidden/>
              </w:rPr>
              <w:fldChar w:fldCharType="end"/>
            </w:r>
          </w:hyperlink>
        </w:p>
        <w:p w:rsidR="00671D8F" w:rsidRDefault="00D536AE">
          <w:pPr>
            <w:pStyle w:val="TOC1"/>
            <w:tabs>
              <w:tab w:val="right" w:leader="dot" w:pos="9016"/>
            </w:tabs>
            <w:rPr>
              <w:rFonts w:eastAsiaTheme="minorEastAsia"/>
              <w:noProof/>
              <w:lang w:eastAsia="en-GB"/>
            </w:rPr>
          </w:pPr>
          <w:hyperlink w:anchor="_Toc2796866" w:history="1">
            <w:r w:rsidR="00671D8F" w:rsidRPr="00E036BF">
              <w:rPr>
                <w:rStyle w:val="Hyperlink"/>
                <w:rFonts w:ascii="Times New Roman" w:hAnsi="Times New Roman" w:cs="Times New Roman"/>
                <w:b/>
                <w:noProof/>
              </w:rPr>
              <w:t>REFERENCES</w:t>
            </w:r>
            <w:r w:rsidR="00671D8F">
              <w:rPr>
                <w:noProof/>
                <w:webHidden/>
              </w:rPr>
              <w:tab/>
            </w:r>
            <w:r w:rsidR="00671D8F">
              <w:rPr>
                <w:noProof/>
                <w:webHidden/>
              </w:rPr>
              <w:fldChar w:fldCharType="begin"/>
            </w:r>
            <w:r w:rsidR="00671D8F">
              <w:rPr>
                <w:noProof/>
                <w:webHidden/>
              </w:rPr>
              <w:instrText xml:space="preserve"> PAGEREF _Toc2796866 \h </w:instrText>
            </w:r>
            <w:r w:rsidR="00671D8F">
              <w:rPr>
                <w:noProof/>
                <w:webHidden/>
              </w:rPr>
            </w:r>
            <w:r w:rsidR="00671D8F">
              <w:rPr>
                <w:noProof/>
                <w:webHidden/>
              </w:rPr>
              <w:fldChar w:fldCharType="separate"/>
            </w:r>
            <w:r w:rsidR="00671D8F">
              <w:rPr>
                <w:noProof/>
                <w:webHidden/>
              </w:rPr>
              <w:t>7</w:t>
            </w:r>
            <w:r w:rsidR="00671D8F">
              <w:rPr>
                <w:noProof/>
                <w:webHidden/>
              </w:rPr>
              <w:fldChar w:fldCharType="end"/>
            </w:r>
          </w:hyperlink>
        </w:p>
        <w:p w:rsidR="00671D8F" w:rsidRDefault="00D536AE">
          <w:pPr>
            <w:pStyle w:val="TOC1"/>
            <w:tabs>
              <w:tab w:val="right" w:leader="dot" w:pos="9016"/>
            </w:tabs>
            <w:rPr>
              <w:rFonts w:eastAsiaTheme="minorEastAsia"/>
              <w:noProof/>
              <w:lang w:eastAsia="en-GB"/>
            </w:rPr>
          </w:pPr>
          <w:hyperlink w:anchor="_Toc2796867" w:history="1">
            <w:r w:rsidR="00671D8F" w:rsidRPr="00E036BF">
              <w:rPr>
                <w:rStyle w:val="Hyperlink"/>
                <w:rFonts w:ascii="Times New Roman" w:hAnsi="Times New Roman" w:cs="Times New Roman"/>
                <w:b/>
                <w:noProof/>
              </w:rPr>
              <w:t>LIST OF FIGURES</w:t>
            </w:r>
            <w:r w:rsidR="00671D8F">
              <w:rPr>
                <w:noProof/>
                <w:webHidden/>
              </w:rPr>
              <w:tab/>
            </w:r>
            <w:r w:rsidR="00671D8F">
              <w:rPr>
                <w:noProof/>
                <w:webHidden/>
              </w:rPr>
              <w:fldChar w:fldCharType="begin"/>
            </w:r>
            <w:r w:rsidR="00671D8F">
              <w:rPr>
                <w:noProof/>
                <w:webHidden/>
              </w:rPr>
              <w:instrText xml:space="preserve"> PAGEREF _Toc2796867 \h </w:instrText>
            </w:r>
            <w:r w:rsidR="00671D8F">
              <w:rPr>
                <w:noProof/>
                <w:webHidden/>
              </w:rPr>
            </w:r>
            <w:r w:rsidR="00671D8F">
              <w:rPr>
                <w:noProof/>
                <w:webHidden/>
              </w:rPr>
              <w:fldChar w:fldCharType="separate"/>
            </w:r>
            <w:r w:rsidR="00671D8F">
              <w:rPr>
                <w:noProof/>
                <w:webHidden/>
              </w:rPr>
              <w:t>8</w:t>
            </w:r>
            <w:r w:rsidR="00671D8F">
              <w:rPr>
                <w:noProof/>
                <w:webHidden/>
              </w:rPr>
              <w:fldChar w:fldCharType="end"/>
            </w:r>
          </w:hyperlink>
        </w:p>
        <w:p w:rsidR="008D011B" w:rsidRPr="00866934" w:rsidRDefault="00BE181B" w:rsidP="008D011B">
          <w:pPr>
            <w:rPr>
              <w:rFonts w:ascii="Times New Roman" w:hAnsi="Times New Roman" w:cs="Times New Roman"/>
              <w:b/>
              <w:bCs/>
              <w:noProof/>
            </w:rPr>
          </w:pPr>
          <w:r w:rsidRPr="00866934">
            <w:rPr>
              <w:rFonts w:ascii="Times New Roman" w:hAnsi="Times New Roman" w:cs="Times New Roman"/>
              <w:b/>
              <w:bCs/>
              <w:noProof/>
            </w:rPr>
            <w:fldChar w:fldCharType="end"/>
          </w:r>
        </w:p>
        <w:p w:rsidR="008D011B" w:rsidRDefault="00D536AE" w:rsidP="008D011B">
          <w:pPr>
            <w:rPr>
              <w:rFonts w:ascii="Times New Roman" w:hAnsi="Times New Roman" w:cs="Times New Roman"/>
              <w:b/>
              <w:bCs/>
              <w:noProof/>
            </w:rPr>
          </w:pPr>
        </w:p>
      </w:sdtContent>
    </w:sdt>
    <w:p w:rsidR="00866934" w:rsidRDefault="00866934" w:rsidP="008D011B">
      <w:pPr>
        <w:rPr>
          <w:rFonts w:ascii="Times New Roman" w:hAnsi="Times New Roman" w:cs="Times New Roman"/>
          <w:b/>
          <w:bCs/>
          <w:noProof/>
        </w:rPr>
      </w:pPr>
    </w:p>
    <w:p w:rsidR="00DE7F3D" w:rsidRDefault="00DE7F3D" w:rsidP="008D011B">
      <w:pPr>
        <w:rPr>
          <w:rFonts w:ascii="Times New Roman" w:hAnsi="Times New Roman" w:cs="Times New Roman"/>
          <w:b/>
          <w:bCs/>
          <w:noProof/>
        </w:rPr>
      </w:pPr>
    </w:p>
    <w:p w:rsidR="00DE7F3D" w:rsidRDefault="00DE7F3D" w:rsidP="008D011B">
      <w:pPr>
        <w:rPr>
          <w:rFonts w:ascii="Times New Roman" w:hAnsi="Times New Roman" w:cs="Times New Roman"/>
          <w:b/>
          <w:bCs/>
          <w:noProof/>
        </w:rPr>
      </w:pPr>
    </w:p>
    <w:p w:rsidR="00DE7F3D" w:rsidRDefault="00DE7F3D" w:rsidP="008D011B">
      <w:pPr>
        <w:rPr>
          <w:rFonts w:ascii="Times New Roman" w:hAnsi="Times New Roman" w:cs="Times New Roman"/>
          <w:b/>
          <w:bCs/>
          <w:noProof/>
        </w:rPr>
      </w:pPr>
    </w:p>
    <w:p w:rsidR="00A951CA" w:rsidRDefault="00A951CA" w:rsidP="008D011B">
      <w:pPr>
        <w:rPr>
          <w:rFonts w:ascii="Times New Roman" w:hAnsi="Times New Roman" w:cs="Times New Roman"/>
          <w:b/>
          <w:bCs/>
          <w:noProof/>
        </w:rPr>
      </w:pPr>
    </w:p>
    <w:p w:rsidR="00DE7F3D" w:rsidRDefault="00DE7F3D" w:rsidP="008D011B">
      <w:pPr>
        <w:rPr>
          <w:rFonts w:ascii="Times New Roman" w:hAnsi="Times New Roman" w:cs="Times New Roman"/>
          <w:b/>
          <w:bCs/>
          <w:noProof/>
        </w:rPr>
      </w:pPr>
    </w:p>
    <w:p w:rsidR="00866934" w:rsidRPr="00866934" w:rsidRDefault="00866934" w:rsidP="008D011B">
      <w:pPr>
        <w:rPr>
          <w:rFonts w:ascii="Times New Roman" w:hAnsi="Times New Roman" w:cs="Times New Roman"/>
        </w:rPr>
      </w:pPr>
    </w:p>
    <w:p w:rsidR="00EE3FC0" w:rsidRPr="00866934" w:rsidRDefault="001705DC" w:rsidP="00BE181B">
      <w:pPr>
        <w:pStyle w:val="Heading1"/>
        <w:rPr>
          <w:rFonts w:ascii="Times New Roman" w:hAnsi="Times New Roman" w:cs="Times New Roman"/>
          <w:b/>
          <w:color w:val="000000" w:themeColor="text1"/>
          <w:u w:val="single"/>
        </w:rPr>
      </w:pPr>
      <w:bookmarkStart w:id="0" w:name="_Toc2796845"/>
      <w:r w:rsidRPr="00866934">
        <w:rPr>
          <w:rFonts w:ascii="Times New Roman" w:hAnsi="Times New Roman" w:cs="Times New Roman"/>
          <w:b/>
          <w:color w:val="000000" w:themeColor="text1"/>
          <w:u w:val="single"/>
        </w:rPr>
        <w:lastRenderedPageBreak/>
        <w:t>INTRODUCTION</w:t>
      </w:r>
      <w:bookmarkEnd w:id="0"/>
    </w:p>
    <w:p w:rsidR="00BE181B" w:rsidRPr="00866934" w:rsidRDefault="00BE181B" w:rsidP="00BE181B">
      <w:pPr>
        <w:rPr>
          <w:rFonts w:ascii="Times New Roman" w:hAnsi="Times New Roman" w:cs="Times New Roman"/>
        </w:rPr>
      </w:pPr>
    </w:p>
    <w:p w:rsidR="00EE3FC0" w:rsidRPr="00866934" w:rsidRDefault="00EE3FC0" w:rsidP="00BE181B">
      <w:pPr>
        <w:pStyle w:val="Heading2"/>
        <w:rPr>
          <w:rFonts w:ascii="Times New Roman" w:hAnsi="Times New Roman" w:cs="Times New Roman"/>
          <w:b/>
          <w:color w:val="000000" w:themeColor="text1"/>
          <w:sz w:val="28"/>
          <w:szCs w:val="28"/>
          <w:u w:val="single"/>
        </w:rPr>
      </w:pPr>
      <w:bookmarkStart w:id="1" w:name="_Toc2796846"/>
      <w:r w:rsidRPr="00866934">
        <w:rPr>
          <w:rFonts w:ascii="Times New Roman" w:hAnsi="Times New Roman" w:cs="Times New Roman"/>
          <w:b/>
          <w:color w:val="000000" w:themeColor="text1"/>
          <w:sz w:val="28"/>
          <w:szCs w:val="28"/>
          <w:u w:val="single"/>
        </w:rPr>
        <w:t>Report Remit</w:t>
      </w:r>
      <w:bookmarkEnd w:id="1"/>
      <w:r w:rsidR="001705DC" w:rsidRPr="00866934">
        <w:rPr>
          <w:rFonts w:ascii="Times New Roman" w:hAnsi="Times New Roman" w:cs="Times New Roman"/>
          <w:b/>
          <w:color w:val="000000" w:themeColor="text1"/>
          <w:sz w:val="28"/>
          <w:szCs w:val="28"/>
          <w:u w:val="single"/>
        </w:rPr>
        <w:t xml:space="preserve"> </w:t>
      </w:r>
    </w:p>
    <w:p w:rsidR="00C555C8" w:rsidRPr="0027577B" w:rsidRDefault="00C555C8" w:rsidP="00675887">
      <w:pPr>
        <w:rPr>
          <w:rFonts w:ascii="Times New Roman" w:hAnsi="Times New Roman" w:cs="Times New Roman"/>
          <w:color w:val="000000" w:themeColor="text1"/>
        </w:rPr>
      </w:pPr>
      <w:r w:rsidRPr="00866934">
        <w:rPr>
          <w:rFonts w:ascii="Times New Roman" w:hAnsi="Times New Roman" w:cs="Times New Roman"/>
        </w:rPr>
        <w:t>The purpose of this report is to evaluate the feasibility of a new business venture involving the development of a new fitness clothing brand</w:t>
      </w:r>
      <w:r w:rsidR="00435F41" w:rsidRPr="00866934">
        <w:rPr>
          <w:rFonts w:ascii="Times New Roman" w:hAnsi="Times New Roman" w:cs="Times New Roman"/>
        </w:rPr>
        <w:t>, (Iron Lion)</w:t>
      </w:r>
      <w:r w:rsidRPr="00866934">
        <w:rPr>
          <w:rFonts w:ascii="Times New Roman" w:hAnsi="Times New Roman" w:cs="Times New Roman"/>
        </w:rPr>
        <w:t xml:space="preserve"> and its introduction into the current market. The report aims to highlight the objectives set out </w:t>
      </w:r>
      <w:r w:rsidR="00B620D1" w:rsidRPr="00866934">
        <w:rPr>
          <w:rFonts w:ascii="Times New Roman" w:hAnsi="Times New Roman" w:cs="Times New Roman"/>
        </w:rPr>
        <w:t>to</w:t>
      </w:r>
      <w:r w:rsidRPr="00866934">
        <w:rPr>
          <w:rFonts w:ascii="Times New Roman" w:hAnsi="Times New Roman" w:cs="Times New Roman"/>
        </w:rPr>
        <w:t xml:space="preserve"> </w:t>
      </w:r>
      <w:r w:rsidR="00D80974" w:rsidRPr="00866934">
        <w:rPr>
          <w:rFonts w:ascii="Times New Roman" w:hAnsi="Times New Roman" w:cs="Times New Roman"/>
        </w:rPr>
        <w:t>better understand the credibility of the business idea and whether there is validity in its promise.</w:t>
      </w:r>
      <w:r w:rsidR="003574B5" w:rsidRPr="00866934">
        <w:rPr>
          <w:rFonts w:ascii="Times New Roman" w:hAnsi="Times New Roman" w:cs="Times New Roman"/>
        </w:rPr>
        <w:t xml:space="preserve"> </w:t>
      </w:r>
      <w:r w:rsidR="00CE18E7" w:rsidRPr="00866934">
        <w:rPr>
          <w:rFonts w:ascii="Times New Roman" w:hAnsi="Times New Roman" w:cs="Times New Roman"/>
        </w:rPr>
        <w:t>The objectives of the report are to set out</w:t>
      </w:r>
      <w:r w:rsidR="00435F41" w:rsidRPr="00866934">
        <w:rPr>
          <w:rFonts w:ascii="Times New Roman" w:hAnsi="Times New Roman" w:cs="Times New Roman"/>
        </w:rPr>
        <w:t xml:space="preserve"> a</w:t>
      </w:r>
      <w:r w:rsidR="00CE18E7" w:rsidRPr="00866934">
        <w:rPr>
          <w:rFonts w:ascii="Times New Roman" w:hAnsi="Times New Roman" w:cs="Times New Roman"/>
        </w:rPr>
        <w:t xml:space="preserve"> clear pathway to ascertain the information needed to make an informed culmination of how feasible the project </w:t>
      </w:r>
      <w:r w:rsidR="00CE18E7" w:rsidRPr="0027577B">
        <w:rPr>
          <w:rFonts w:ascii="Times New Roman" w:hAnsi="Times New Roman" w:cs="Times New Roman"/>
          <w:color w:val="000000" w:themeColor="text1"/>
        </w:rPr>
        <w:t xml:space="preserve">is which is categorised into several sections forming a reliable feasibility analysis. The report will identify methods </w:t>
      </w:r>
      <w:r w:rsidR="00675887" w:rsidRPr="0027577B">
        <w:rPr>
          <w:rFonts w:ascii="Times New Roman" w:hAnsi="Times New Roman" w:cs="Times New Roman"/>
          <w:color w:val="000000" w:themeColor="text1"/>
        </w:rPr>
        <w:t>to research</w:t>
      </w:r>
      <w:r w:rsidR="00CE18E7" w:rsidRPr="0027577B">
        <w:rPr>
          <w:rFonts w:ascii="Times New Roman" w:hAnsi="Times New Roman" w:cs="Times New Roman"/>
          <w:color w:val="000000" w:themeColor="text1"/>
        </w:rPr>
        <w:t xml:space="preserve"> product desirability and demand, industry and target market attractiveness with consideration to financial feasibility analysis</w:t>
      </w:r>
      <w:r w:rsidR="00675887" w:rsidRPr="0027577B">
        <w:rPr>
          <w:rFonts w:ascii="Times New Roman" w:hAnsi="Times New Roman" w:cs="Times New Roman"/>
          <w:color w:val="000000" w:themeColor="text1"/>
        </w:rPr>
        <w:t xml:space="preserve"> using both primary and secondary research with the objective to add value to the organisations </w:t>
      </w:r>
      <w:r w:rsidR="00435F41" w:rsidRPr="0027577B">
        <w:rPr>
          <w:rFonts w:ascii="Times New Roman" w:hAnsi="Times New Roman" w:cs="Times New Roman"/>
          <w:color w:val="000000" w:themeColor="text1"/>
        </w:rPr>
        <w:t>developments</w:t>
      </w:r>
      <w:r w:rsidR="00226EB6" w:rsidRPr="0027577B">
        <w:rPr>
          <w:rFonts w:ascii="Times New Roman" w:hAnsi="Times New Roman" w:cs="Times New Roman"/>
          <w:color w:val="000000" w:themeColor="text1"/>
        </w:rPr>
        <w:t xml:space="preserve"> </w:t>
      </w:r>
      <w:r w:rsidR="00AF2DFB" w:rsidRPr="0027577B">
        <w:rPr>
          <w:rFonts w:ascii="Times New Roman" w:hAnsi="Times New Roman" w:cs="Times New Roman"/>
          <w:color w:val="000000" w:themeColor="text1"/>
        </w:rPr>
        <w:t>(Wickham and Wilcock, 2012)</w:t>
      </w:r>
      <w:r w:rsidR="00435F41" w:rsidRPr="0027577B">
        <w:rPr>
          <w:rFonts w:ascii="Times New Roman" w:hAnsi="Times New Roman" w:cs="Times New Roman"/>
          <w:color w:val="000000" w:themeColor="text1"/>
        </w:rPr>
        <w:t xml:space="preserve">. The report will conclude with considerations and recommendations on how the organisation can progress utilising the methods of analysis detailed.  </w:t>
      </w:r>
    </w:p>
    <w:p w:rsidR="00C665B5" w:rsidRPr="0027577B" w:rsidRDefault="00C665B5" w:rsidP="00675887">
      <w:pPr>
        <w:rPr>
          <w:rFonts w:ascii="Times New Roman" w:hAnsi="Times New Roman" w:cs="Times New Roman"/>
          <w:color w:val="000000" w:themeColor="text1"/>
        </w:rPr>
      </w:pPr>
    </w:p>
    <w:p w:rsidR="00BE181B" w:rsidRPr="0027577B" w:rsidRDefault="003929B5" w:rsidP="00C665B5">
      <w:pPr>
        <w:pStyle w:val="Heading2"/>
        <w:rPr>
          <w:rFonts w:ascii="Times New Roman" w:hAnsi="Times New Roman" w:cs="Times New Roman"/>
          <w:b/>
          <w:color w:val="000000" w:themeColor="text1"/>
          <w:sz w:val="28"/>
          <w:szCs w:val="28"/>
          <w:u w:val="single"/>
        </w:rPr>
      </w:pPr>
      <w:bookmarkStart w:id="2" w:name="_Toc2796847"/>
      <w:r w:rsidRPr="0027577B">
        <w:rPr>
          <w:rFonts w:ascii="Times New Roman" w:hAnsi="Times New Roman" w:cs="Times New Roman"/>
          <w:b/>
          <w:color w:val="000000" w:themeColor="text1"/>
          <w:sz w:val="28"/>
          <w:szCs w:val="28"/>
          <w:u w:val="single"/>
        </w:rPr>
        <w:t>What is a Feasibility Analysis</w:t>
      </w:r>
      <w:r w:rsidR="00DE7F3D" w:rsidRPr="0027577B">
        <w:rPr>
          <w:rFonts w:ascii="Times New Roman" w:hAnsi="Times New Roman" w:cs="Times New Roman"/>
          <w:b/>
          <w:color w:val="000000" w:themeColor="text1"/>
          <w:sz w:val="28"/>
          <w:szCs w:val="28"/>
          <w:u w:val="single"/>
        </w:rPr>
        <w:t>?</w:t>
      </w:r>
      <w:bookmarkEnd w:id="2"/>
    </w:p>
    <w:p w:rsidR="00B90289" w:rsidRPr="00866934" w:rsidRDefault="00B90289" w:rsidP="00675887">
      <w:pPr>
        <w:rPr>
          <w:rFonts w:ascii="Times New Roman" w:hAnsi="Times New Roman" w:cs="Times New Roman"/>
        </w:rPr>
      </w:pPr>
      <w:r w:rsidRPr="0027577B">
        <w:rPr>
          <w:rFonts w:ascii="Times New Roman" w:hAnsi="Times New Roman" w:cs="Times New Roman"/>
          <w:color w:val="000000" w:themeColor="text1"/>
        </w:rPr>
        <w:t xml:space="preserve">A feasibility analysis is the stage in which an entrepreneur would identify a business idea and consider its viability by processing a series of research methods before proceeding to the business start-up. </w:t>
      </w:r>
      <w:r w:rsidR="00675887" w:rsidRPr="0027577B">
        <w:rPr>
          <w:rFonts w:ascii="Times New Roman" w:hAnsi="Times New Roman" w:cs="Times New Roman"/>
          <w:color w:val="000000" w:themeColor="text1"/>
        </w:rPr>
        <w:t>As seen in figure 1, the</w:t>
      </w:r>
      <w:r w:rsidR="00C555C8" w:rsidRPr="0027577B">
        <w:rPr>
          <w:rFonts w:ascii="Times New Roman" w:hAnsi="Times New Roman" w:cs="Times New Roman"/>
          <w:color w:val="000000" w:themeColor="text1"/>
        </w:rPr>
        <w:t xml:space="preserve"> initial stage is the recognition of a business venture. This is followed by the consideration of resources available to sustain progressive action relying on four quadrants of feasibility: Product/ Service, Industry/ Target Market, Organisational and Financial</w:t>
      </w:r>
      <w:r w:rsidR="00DF5E2A" w:rsidRPr="0027577B">
        <w:rPr>
          <w:rFonts w:ascii="Times New Roman" w:hAnsi="Times New Roman" w:cs="Times New Roman"/>
          <w:color w:val="000000" w:themeColor="text1"/>
        </w:rPr>
        <w:t xml:space="preserve"> (Barri</w:t>
      </w:r>
      <w:r w:rsidR="0087669A" w:rsidRPr="0027577B">
        <w:rPr>
          <w:rFonts w:ascii="Times New Roman" w:hAnsi="Times New Roman" w:cs="Times New Roman"/>
          <w:color w:val="000000" w:themeColor="text1"/>
        </w:rPr>
        <w:t>ng</w:t>
      </w:r>
      <w:r w:rsidR="00DF5E2A" w:rsidRPr="0027577B">
        <w:rPr>
          <w:rFonts w:ascii="Times New Roman" w:hAnsi="Times New Roman" w:cs="Times New Roman"/>
          <w:color w:val="000000" w:themeColor="text1"/>
        </w:rPr>
        <w:t>er, 2016)</w:t>
      </w:r>
      <w:r w:rsidR="00C555C8" w:rsidRPr="0027577B">
        <w:rPr>
          <w:rFonts w:ascii="Times New Roman" w:hAnsi="Times New Roman" w:cs="Times New Roman"/>
          <w:color w:val="000000" w:themeColor="text1"/>
        </w:rPr>
        <w:t xml:space="preserve">. In the event one or more of these quadrants are deemed impracticable, then the entrepreneur should revisit for further examination to find a solution or to revaluate his or her options. </w:t>
      </w:r>
      <w:r w:rsidR="00E15226" w:rsidRPr="00866934">
        <w:rPr>
          <w:rFonts w:ascii="Times New Roman" w:hAnsi="Times New Roman" w:cs="Times New Roman"/>
          <w:noProof/>
          <w:color w:val="1A0DAB"/>
          <w:sz w:val="20"/>
          <w:szCs w:val="20"/>
          <w:bdr w:val="none" w:sz="0" w:space="0" w:color="auto" w:frame="1"/>
        </w:rPr>
        <w:drawing>
          <wp:inline distT="0" distB="0" distL="0" distR="0">
            <wp:extent cx="6177915" cy="3352800"/>
            <wp:effectExtent l="0" t="0" r="0" b="0"/>
            <wp:docPr id="1" name="Picture 1" descr="Image result for role of feasibility analysis">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ole of feasibility analysis">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89133" cy="3358888"/>
                    </a:xfrm>
                    <a:prstGeom prst="rect">
                      <a:avLst/>
                    </a:prstGeom>
                    <a:noFill/>
                    <a:ln>
                      <a:noFill/>
                    </a:ln>
                  </pic:spPr>
                </pic:pic>
              </a:graphicData>
            </a:graphic>
          </wp:inline>
        </w:drawing>
      </w:r>
    </w:p>
    <w:p w:rsidR="00E15226" w:rsidRPr="00866934" w:rsidRDefault="00E15226" w:rsidP="00E15226">
      <w:pPr>
        <w:jc w:val="center"/>
        <w:rPr>
          <w:rFonts w:ascii="Times New Roman" w:hAnsi="Times New Roman" w:cs="Times New Roman"/>
        </w:rPr>
      </w:pPr>
      <w:r w:rsidRPr="00866934">
        <w:rPr>
          <w:rFonts w:ascii="Times New Roman" w:hAnsi="Times New Roman" w:cs="Times New Roman"/>
        </w:rPr>
        <w:t xml:space="preserve">Figure 1: Feasibility Analysis: Role of Feasibility Analysis in Developing Business Ideas. </w:t>
      </w:r>
    </w:p>
    <w:p w:rsidR="008D011B" w:rsidRPr="00866934" w:rsidRDefault="008D011B" w:rsidP="00E15226">
      <w:pPr>
        <w:jc w:val="center"/>
        <w:rPr>
          <w:rFonts w:ascii="Times New Roman" w:hAnsi="Times New Roman" w:cs="Times New Roman"/>
        </w:rPr>
      </w:pPr>
    </w:p>
    <w:p w:rsidR="002941B9" w:rsidRPr="00866934" w:rsidRDefault="002941B9" w:rsidP="00BE181B">
      <w:pPr>
        <w:pStyle w:val="Heading2"/>
        <w:rPr>
          <w:rFonts w:ascii="Times New Roman" w:hAnsi="Times New Roman" w:cs="Times New Roman"/>
          <w:b/>
          <w:color w:val="000000" w:themeColor="text1"/>
          <w:sz w:val="28"/>
          <w:szCs w:val="28"/>
          <w:u w:val="single"/>
        </w:rPr>
      </w:pPr>
      <w:bookmarkStart w:id="3" w:name="_Toc2796848"/>
      <w:r w:rsidRPr="00866934">
        <w:rPr>
          <w:rFonts w:ascii="Times New Roman" w:hAnsi="Times New Roman" w:cs="Times New Roman"/>
          <w:b/>
          <w:color w:val="000000" w:themeColor="text1"/>
          <w:sz w:val="28"/>
          <w:szCs w:val="28"/>
          <w:u w:val="single"/>
        </w:rPr>
        <w:t xml:space="preserve">The </w:t>
      </w:r>
      <w:r w:rsidR="00C665B5" w:rsidRPr="00866934">
        <w:rPr>
          <w:rFonts w:ascii="Times New Roman" w:hAnsi="Times New Roman" w:cs="Times New Roman"/>
          <w:b/>
          <w:color w:val="000000" w:themeColor="text1"/>
          <w:sz w:val="28"/>
          <w:szCs w:val="28"/>
          <w:u w:val="single"/>
        </w:rPr>
        <w:t>I</w:t>
      </w:r>
      <w:r w:rsidRPr="00866934">
        <w:rPr>
          <w:rFonts w:ascii="Times New Roman" w:hAnsi="Times New Roman" w:cs="Times New Roman"/>
          <w:b/>
          <w:color w:val="000000" w:themeColor="text1"/>
          <w:sz w:val="28"/>
          <w:szCs w:val="28"/>
          <w:u w:val="single"/>
        </w:rPr>
        <w:t xml:space="preserve">mportance of a </w:t>
      </w:r>
      <w:r w:rsidR="00C665B5" w:rsidRPr="00866934">
        <w:rPr>
          <w:rFonts w:ascii="Times New Roman" w:hAnsi="Times New Roman" w:cs="Times New Roman"/>
          <w:b/>
          <w:color w:val="000000" w:themeColor="text1"/>
          <w:sz w:val="28"/>
          <w:szCs w:val="28"/>
          <w:u w:val="single"/>
        </w:rPr>
        <w:t>F</w:t>
      </w:r>
      <w:r w:rsidRPr="00866934">
        <w:rPr>
          <w:rFonts w:ascii="Times New Roman" w:hAnsi="Times New Roman" w:cs="Times New Roman"/>
          <w:b/>
          <w:color w:val="000000" w:themeColor="text1"/>
          <w:sz w:val="28"/>
          <w:szCs w:val="28"/>
          <w:u w:val="single"/>
        </w:rPr>
        <w:t xml:space="preserve">easibility </w:t>
      </w:r>
      <w:r w:rsidR="00C665B5" w:rsidRPr="00866934">
        <w:rPr>
          <w:rFonts w:ascii="Times New Roman" w:hAnsi="Times New Roman" w:cs="Times New Roman"/>
          <w:b/>
          <w:color w:val="000000" w:themeColor="text1"/>
          <w:sz w:val="28"/>
          <w:szCs w:val="28"/>
          <w:u w:val="single"/>
        </w:rPr>
        <w:t>S</w:t>
      </w:r>
      <w:r w:rsidRPr="00866934">
        <w:rPr>
          <w:rFonts w:ascii="Times New Roman" w:hAnsi="Times New Roman" w:cs="Times New Roman"/>
          <w:b/>
          <w:color w:val="000000" w:themeColor="text1"/>
          <w:sz w:val="28"/>
          <w:szCs w:val="28"/>
          <w:u w:val="single"/>
        </w:rPr>
        <w:t>tudy</w:t>
      </w:r>
      <w:bookmarkEnd w:id="3"/>
    </w:p>
    <w:p w:rsidR="00E15226" w:rsidRPr="00866934" w:rsidRDefault="00E15226" w:rsidP="00C665B5">
      <w:pPr>
        <w:rPr>
          <w:rFonts w:ascii="Times New Roman" w:hAnsi="Times New Roman" w:cs="Times New Roman"/>
        </w:rPr>
      </w:pPr>
      <w:r w:rsidRPr="00866934">
        <w:rPr>
          <w:rFonts w:ascii="Times New Roman" w:hAnsi="Times New Roman" w:cs="Times New Roman"/>
        </w:rPr>
        <w:t>Many entrepreneurs overlook this process, proceeding to the business plan</w:t>
      </w:r>
      <w:r w:rsidR="00675887" w:rsidRPr="00866934">
        <w:rPr>
          <w:rFonts w:ascii="Times New Roman" w:hAnsi="Times New Roman" w:cs="Times New Roman"/>
        </w:rPr>
        <w:t>, focusing primarily on the planning and sale implementation</w:t>
      </w:r>
      <w:r w:rsidRPr="00866934">
        <w:rPr>
          <w:rFonts w:ascii="Times New Roman" w:hAnsi="Times New Roman" w:cs="Times New Roman"/>
        </w:rPr>
        <w:t xml:space="preserve"> which therefore, result in premature preparation. This is concurred </w:t>
      </w:r>
      <w:r w:rsidRPr="00866934">
        <w:rPr>
          <w:rFonts w:ascii="Times New Roman" w:hAnsi="Times New Roman" w:cs="Times New Roman"/>
        </w:rPr>
        <w:lastRenderedPageBreak/>
        <w:t xml:space="preserve">by </w:t>
      </w:r>
      <w:r w:rsidRPr="0027577B">
        <w:rPr>
          <w:rFonts w:ascii="Times New Roman" w:hAnsi="Times New Roman" w:cs="Times New Roman"/>
          <w:color w:val="000000" w:themeColor="text1"/>
        </w:rPr>
        <w:t>Mullins (2003) who str</w:t>
      </w:r>
      <w:r w:rsidRPr="00866934">
        <w:rPr>
          <w:rFonts w:ascii="Times New Roman" w:hAnsi="Times New Roman" w:cs="Times New Roman"/>
        </w:rPr>
        <w:t>esses the risks incurred through negligence of proper consideration of the business idea can determine the successes and failures of an organisation.</w:t>
      </w:r>
      <w:r w:rsidR="00C555C8" w:rsidRPr="00866934">
        <w:rPr>
          <w:rFonts w:ascii="Times New Roman" w:hAnsi="Times New Roman" w:cs="Times New Roman"/>
        </w:rPr>
        <w:t xml:space="preserve"> </w:t>
      </w:r>
      <w:r w:rsidR="0048480B" w:rsidRPr="00866934">
        <w:rPr>
          <w:rFonts w:ascii="Times New Roman" w:hAnsi="Times New Roman" w:cs="Times New Roman"/>
        </w:rPr>
        <w:t xml:space="preserve">The feasibility analysis offers an opportunity to restructure the progression plan to reduce risk factors. The process is an opportunity to address key issues by utilizing primary research to coincide with time and financial planning and the investigation into secondary data previously researched. </w:t>
      </w:r>
    </w:p>
    <w:p w:rsidR="00C153C4" w:rsidRPr="00866934" w:rsidRDefault="00C153C4" w:rsidP="00E15226">
      <w:pPr>
        <w:ind w:left="360"/>
        <w:rPr>
          <w:rFonts w:ascii="Times New Roman" w:hAnsi="Times New Roman" w:cs="Times New Roman"/>
        </w:rPr>
      </w:pPr>
    </w:p>
    <w:p w:rsidR="001705DC" w:rsidRPr="00866934" w:rsidRDefault="001705DC" w:rsidP="00BE181B">
      <w:pPr>
        <w:pStyle w:val="Heading2"/>
        <w:rPr>
          <w:rFonts w:ascii="Times New Roman" w:hAnsi="Times New Roman" w:cs="Times New Roman"/>
          <w:b/>
          <w:color w:val="000000" w:themeColor="text1"/>
          <w:sz w:val="28"/>
          <w:szCs w:val="28"/>
          <w:u w:val="single"/>
        </w:rPr>
      </w:pPr>
      <w:bookmarkStart w:id="4" w:name="_Toc2796849"/>
      <w:r w:rsidRPr="00866934">
        <w:rPr>
          <w:rFonts w:ascii="Times New Roman" w:hAnsi="Times New Roman" w:cs="Times New Roman"/>
          <w:b/>
          <w:color w:val="000000" w:themeColor="text1"/>
          <w:sz w:val="28"/>
          <w:szCs w:val="28"/>
          <w:u w:val="single"/>
        </w:rPr>
        <w:t>Iron Lion</w:t>
      </w:r>
      <w:r w:rsidR="00A77C0F" w:rsidRPr="00866934">
        <w:rPr>
          <w:rFonts w:ascii="Times New Roman" w:hAnsi="Times New Roman" w:cs="Times New Roman"/>
          <w:b/>
          <w:color w:val="000000" w:themeColor="text1"/>
          <w:sz w:val="28"/>
          <w:szCs w:val="28"/>
          <w:u w:val="single"/>
        </w:rPr>
        <w:t xml:space="preserve"> Fitness Clothing Brand</w:t>
      </w:r>
      <w:bookmarkEnd w:id="4"/>
    </w:p>
    <w:p w:rsidR="00A77C0F" w:rsidRPr="00866934" w:rsidRDefault="00A77C0F" w:rsidP="00C153C4">
      <w:pPr>
        <w:rPr>
          <w:rFonts w:ascii="Times New Roman" w:hAnsi="Times New Roman" w:cs="Times New Roman"/>
        </w:rPr>
      </w:pPr>
      <w:r w:rsidRPr="00866934">
        <w:rPr>
          <w:rFonts w:ascii="Times New Roman" w:hAnsi="Times New Roman" w:cs="Times New Roman"/>
        </w:rPr>
        <w:t xml:space="preserve">Iron Lion is a Fitness clothing brand which offers </w:t>
      </w:r>
      <w:r w:rsidR="00DE7F3D">
        <w:rPr>
          <w:rFonts w:ascii="Times New Roman" w:hAnsi="Times New Roman" w:cs="Times New Roman"/>
        </w:rPr>
        <w:t xml:space="preserve">fitness </w:t>
      </w:r>
      <w:r w:rsidRPr="00866934">
        <w:rPr>
          <w:rFonts w:ascii="Times New Roman" w:hAnsi="Times New Roman" w:cs="Times New Roman"/>
        </w:rPr>
        <w:t xml:space="preserve">fashion products and accessories which combine physical activities and healthy wellbeing with a </w:t>
      </w:r>
      <w:r w:rsidR="00DE7F3D" w:rsidRPr="00866934">
        <w:rPr>
          <w:rFonts w:ascii="Times New Roman" w:hAnsi="Times New Roman" w:cs="Times New Roman"/>
        </w:rPr>
        <w:t>amalgamation</w:t>
      </w:r>
      <w:r w:rsidRPr="00866934">
        <w:rPr>
          <w:rFonts w:ascii="Times New Roman" w:hAnsi="Times New Roman" w:cs="Times New Roman"/>
        </w:rPr>
        <w:t xml:space="preserve"> of comfort, style and quality which fitness enthusiasts can wear with pride.</w:t>
      </w:r>
      <w:r w:rsidR="00DE7F3D">
        <w:rPr>
          <w:rFonts w:ascii="Times New Roman" w:hAnsi="Times New Roman" w:cs="Times New Roman"/>
        </w:rPr>
        <w:t xml:space="preserve"> </w:t>
      </w:r>
    </w:p>
    <w:p w:rsidR="00435F41" w:rsidRPr="00866934" w:rsidRDefault="00435F41" w:rsidP="00435F41">
      <w:pPr>
        <w:rPr>
          <w:rFonts w:ascii="Times New Roman" w:hAnsi="Times New Roman" w:cs="Times New Roman"/>
        </w:rPr>
      </w:pPr>
    </w:p>
    <w:p w:rsidR="001705DC" w:rsidRPr="00866934" w:rsidRDefault="001705DC" w:rsidP="00BE181B">
      <w:pPr>
        <w:pStyle w:val="Heading1"/>
        <w:rPr>
          <w:rFonts w:ascii="Times New Roman" w:hAnsi="Times New Roman" w:cs="Times New Roman"/>
          <w:b/>
          <w:color w:val="000000" w:themeColor="text1"/>
          <w:u w:val="single"/>
        </w:rPr>
      </w:pPr>
      <w:bookmarkStart w:id="5" w:name="_Toc2796850"/>
      <w:r w:rsidRPr="00866934">
        <w:rPr>
          <w:rFonts w:ascii="Times New Roman" w:hAnsi="Times New Roman" w:cs="Times New Roman"/>
          <w:b/>
          <w:color w:val="000000" w:themeColor="text1"/>
          <w:u w:val="single"/>
        </w:rPr>
        <w:t>MAIN BODY</w:t>
      </w:r>
      <w:bookmarkEnd w:id="5"/>
    </w:p>
    <w:p w:rsidR="00C665B5" w:rsidRPr="00866934" w:rsidRDefault="00C665B5" w:rsidP="00C665B5">
      <w:pPr>
        <w:rPr>
          <w:rFonts w:ascii="Times New Roman" w:hAnsi="Times New Roman" w:cs="Times New Roman"/>
        </w:rPr>
      </w:pPr>
    </w:p>
    <w:p w:rsidR="00435F41" w:rsidRPr="00866934" w:rsidRDefault="003929B5" w:rsidP="00BE181B">
      <w:pPr>
        <w:pStyle w:val="Heading2"/>
        <w:rPr>
          <w:rFonts w:ascii="Times New Roman" w:hAnsi="Times New Roman" w:cs="Times New Roman"/>
          <w:b/>
          <w:color w:val="000000" w:themeColor="text1"/>
          <w:sz w:val="28"/>
          <w:szCs w:val="28"/>
          <w:u w:val="single"/>
        </w:rPr>
      </w:pPr>
      <w:bookmarkStart w:id="6" w:name="_Toc2796851"/>
      <w:r w:rsidRPr="00866934">
        <w:rPr>
          <w:rFonts w:ascii="Times New Roman" w:hAnsi="Times New Roman" w:cs="Times New Roman"/>
          <w:b/>
          <w:color w:val="000000" w:themeColor="text1"/>
          <w:sz w:val="28"/>
          <w:szCs w:val="28"/>
          <w:u w:val="single"/>
        </w:rPr>
        <w:t>Product</w:t>
      </w:r>
      <w:r w:rsidR="00BA6396" w:rsidRPr="00866934">
        <w:rPr>
          <w:rFonts w:ascii="Times New Roman" w:hAnsi="Times New Roman" w:cs="Times New Roman"/>
          <w:b/>
          <w:color w:val="000000" w:themeColor="text1"/>
          <w:sz w:val="28"/>
          <w:szCs w:val="28"/>
          <w:u w:val="single"/>
        </w:rPr>
        <w:t xml:space="preserve"> </w:t>
      </w:r>
      <w:r w:rsidRPr="00866934">
        <w:rPr>
          <w:rFonts w:ascii="Times New Roman" w:hAnsi="Times New Roman" w:cs="Times New Roman"/>
          <w:b/>
          <w:color w:val="000000" w:themeColor="text1"/>
          <w:sz w:val="28"/>
          <w:szCs w:val="28"/>
          <w:u w:val="single"/>
        </w:rPr>
        <w:t>Feasibility</w:t>
      </w:r>
      <w:bookmarkEnd w:id="6"/>
      <w:r w:rsidRPr="00866934">
        <w:rPr>
          <w:rFonts w:ascii="Times New Roman" w:hAnsi="Times New Roman" w:cs="Times New Roman"/>
          <w:b/>
          <w:color w:val="000000" w:themeColor="text1"/>
          <w:sz w:val="28"/>
          <w:szCs w:val="28"/>
          <w:u w:val="single"/>
        </w:rPr>
        <w:t xml:space="preserve"> </w:t>
      </w:r>
    </w:p>
    <w:p w:rsidR="00BA6396" w:rsidRPr="00866934" w:rsidRDefault="00BA6396" w:rsidP="00435F41">
      <w:pPr>
        <w:rPr>
          <w:rFonts w:ascii="Times New Roman" w:hAnsi="Times New Roman" w:cs="Times New Roman"/>
        </w:rPr>
      </w:pPr>
      <w:r w:rsidRPr="00866934">
        <w:rPr>
          <w:rFonts w:ascii="Times New Roman" w:hAnsi="Times New Roman" w:cs="Times New Roman"/>
        </w:rPr>
        <w:t xml:space="preserve">Product feasibility aims to inspect how the targeted demographic can find the product alluring. It is imperative for a business to first and foremost establish whether the product will sell which can be examined within two categories. </w:t>
      </w:r>
    </w:p>
    <w:p w:rsidR="003929B5" w:rsidRPr="00866934" w:rsidRDefault="003929B5" w:rsidP="00BE181B">
      <w:pPr>
        <w:pStyle w:val="Heading3"/>
        <w:rPr>
          <w:rFonts w:ascii="Times New Roman" w:hAnsi="Times New Roman" w:cs="Times New Roman"/>
          <w:b/>
          <w:color w:val="000000" w:themeColor="text1"/>
          <w:u w:val="single"/>
        </w:rPr>
      </w:pPr>
      <w:bookmarkStart w:id="7" w:name="_Toc2796852"/>
      <w:r w:rsidRPr="00866934">
        <w:rPr>
          <w:rFonts w:ascii="Times New Roman" w:hAnsi="Times New Roman" w:cs="Times New Roman"/>
          <w:b/>
          <w:color w:val="000000" w:themeColor="text1"/>
          <w:u w:val="single"/>
        </w:rPr>
        <w:t>Product Desirability</w:t>
      </w:r>
      <w:bookmarkEnd w:id="7"/>
      <w:r w:rsidR="001705DC" w:rsidRPr="00866934">
        <w:rPr>
          <w:rFonts w:ascii="Times New Roman" w:hAnsi="Times New Roman" w:cs="Times New Roman"/>
          <w:b/>
          <w:color w:val="000000" w:themeColor="text1"/>
          <w:u w:val="single"/>
        </w:rPr>
        <w:t xml:space="preserve"> </w:t>
      </w:r>
    </w:p>
    <w:p w:rsidR="00866934" w:rsidRDefault="00BA6396" w:rsidP="00762BAD">
      <w:pPr>
        <w:rPr>
          <w:rFonts w:ascii="Times New Roman" w:hAnsi="Times New Roman" w:cs="Times New Roman"/>
        </w:rPr>
      </w:pPr>
      <w:r w:rsidRPr="00866934">
        <w:rPr>
          <w:rFonts w:ascii="Times New Roman" w:hAnsi="Times New Roman" w:cs="Times New Roman"/>
        </w:rPr>
        <w:t xml:space="preserve">Category A studies the </w:t>
      </w:r>
      <w:r w:rsidR="005A037D" w:rsidRPr="00866934">
        <w:rPr>
          <w:rFonts w:ascii="Times New Roman" w:hAnsi="Times New Roman" w:cs="Times New Roman"/>
        </w:rPr>
        <w:t>desirability</w:t>
      </w:r>
      <w:r w:rsidRPr="00866934">
        <w:rPr>
          <w:rFonts w:ascii="Times New Roman" w:hAnsi="Times New Roman" w:cs="Times New Roman"/>
        </w:rPr>
        <w:t xml:space="preserve"> of the product in the current market place and </w:t>
      </w:r>
      <w:r w:rsidR="005A037D" w:rsidRPr="00866934">
        <w:rPr>
          <w:rFonts w:ascii="Times New Roman" w:hAnsi="Times New Roman" w:cs="Times New Roman"/>
        </w:rPr>
        <w:t xml:space="preserve">can establish if the product can offer something unique. This research process would only be effective using primary research as the </w:t>
      </w:r>
      <w:r w:rsidR="005A037D" w:rsidRPr="0027577B">
        <w:rPr>
          <w:rFonts w:ascii="Times New Roman" w:hAnsi="Times New Roman" w:cs="Times New Roman"/>
          <w:color w:val="000000" w:themeColor="text1"/>
        </w:rPr>
        <w:t>research carried out would have to be current and fresh to suit the market needs and the basis of what the product has to offer</w:t>
      </w:r>
      <w:r w:rsidR="002030B0" w:rsidRPr="0027577B">
        <w:rPr>
          <w:rFonts w:ascii="Times New Roman" w:hAnsi="Times New Roman" w:cs="Times New Roman"/>
          <w:color w:val="000000" w:themeColor="text1"/>
        </w:rPr>
        <w:t xml:space="preserve"> (Saunders, 2009)</w:t>
      </w:r>
      <w:r w:rsidR="005A037D" w:rsidRPr="0027577B">
        <w:rPr>
          <w:rFonts w:ascii="Times New Roman" w:hAnsi="Times New Roman" w:cs="Times New Roman"/>
          <w:color w:val="000000" w:themeColor="text1"/>
        </w:rPr>
        <w:t xml:space="preserve">. The initiation of test trading should equip the organisation with sample data using questionnaires </w:t>
      </w:r>
      <w:r w:rsidR="002030B0" w:rsidRPr="0027577B">
        <w:rPr>
          <w:rFonts w:ascii="Times New Roman" w:hAnsi="Times New Roman" w:cs="Times New Roman"/>
          <w:color w:val="000000" w:themeColor="text1"/>
        </w:rPr>
        <w:t xml:space="preserve">with variation of listed, category and ranking, rating and quantity questions with the refrain of using open questions </w:t>
      </w:r>
      <w:r w:rsidR="00105AAC" w:rsidRPr="0027577B">
        <w:rPr>
          <w:rFonts w:ascii="Times New Roman" w:hAnsi="Times New Roman" w:cs="Times New Roman"/>
          <w:color w:val="000000" w:themeColor="text1"/>
        </w:rPr>
        <w:t>to</w:t>
      </w:r>
      <w:r w:rsidR="002030B0" w:rsidRPr="0027577B">
        <w:rPr>
          <w:rFonts w:ascii="Times New Roman" w:hAnsi="Times New Roman" w:cs="Times New Roman"/>
          <w:color w:val="000000" w:themeColor="text1"/>
        </w:rPr>
        <w:t xml:space="preserve"> </w:t>
      </w:r>
      <w:r w:rsidR="00105AAC" w:rsidRPr="0027577B">
        <w:rPr>
          <w:rFonts w:ascii="Times New Roman" w:hAnsi="Times New Roman" w:cs="Times New Roman"/>
          <w:color w:val="000000" w:themeColor="text1"/>
        </w:rPr>
        <w:t>keep</w:t>
      </w:r>
      <w:r w:rsidR="002030B0" w:rsidRPr="0027577B">
        <w:rPr>
          <w:rFonts w:ascii="Times New Roman" w:hAnsi="Times New Roman" w:cs="Times New Roman"/>
          <w:color w:val="000000" w:themeColor="text1"/>
        </w:rPr>
        <w:t xml:space="preserve"> the gathering of data simple and time efficient. </w:t>
      </w:r>
      <w:r w:rsidR="00105AAC" w:rsidRPr="0027577B">
        <w:rPr>
          <w:rFonts w:ascii="Times New Roman" w:hAnsi="Times New Roman" w:cs="Times New Roman"/>
          <w:color w:val="000000" w:themeColor="text1"/>
        </w:rPr>
        <w:t xml:space="preserve">(Saunders and Lewis, 2012). </w:t>
      </w:r>
      <w:r w:rsidR="002030B0" w:rsidRPr="0027577B">
        <w:rPr>
          <w:rFonts w:ascii="Times New Roman" w:hAnsi="Times New Roman" w:cs="Times New Roman"/>
          <w:color w:val="000000" w:themeColor="text1"/>
        </w:rPr>
        <w:t>B</w:t>
      </w:r>
      <w:r w:rsidR="005A037D" w:rsidRPr="0027577B">
        <w:rPr>
          <w:rFonts w:ascii="Times New Roman" w:hAnsi="Times New Roman" w:cs="Times New Roman"/>
          <w:color w:val="000000" w:themeColor="text1"/>
        </w:rPr>
        <w:t>oth semi structured and unstructured interviews</w:t>
      </w:r>
      <w:r w:rsidR="002030B0" w:rsidRPr="0027577B">
        <w:rPr>
          <w:rFonts w:ascii="Times New Roman" w:hAnsi="Times New Roman" w:cs="Times New Roman"/>
          <w:color w:val="000000" w:themeColor="text1"/>
        </w:rPr>
        <w:t xml:space="preserve"> can be </w:t>
      </w:r>
      <w:r w:rsidR="00105AAC" w:rsidRPr="0027577B">
        <w:rPr>
          <w:rFonts w:ascii="Times New Roman" w:hAnsi="Times New Roman" w:cs="Times New Roman"/>
          <w:color w:val="000000" w:themeColor="text1"/>
        </w:rPr>
        <w:t>useful</w:t>
      </w:r>
      <w:r w:rsidR="002030B0" w:rsidRPr="0027577B">
        <w:rPr>
          <w:rFonts w:ascii="Times New Roman" w:hAnsi="Times New Roman" w:cs="Times New Roman"/>
          <w:color w:val="000000" w:themeColor="text1"/>
        </w:rPr>
        <w:t xml:space="preserve"> during this process for gathering more specific details. Information on the interviewee would be required before interviews are conducte</w:t>
      </w:r>
      <w:r w:rsidR="002030B0" w:rsidRPr="00866934">
        <w:rPr>
          <w:rFonts w:ascii="Times New Roman" w:hAnsi="Times New Roman" w:cs="Times New Roman"/>
        </w:rPr>
        <w:t>d.</w:t>
      </w:r>
      <w:r w:rsidR="00701D1A" w:rsidRPr="00866934">
        <w:rPr>
          <w:rFonts w:ascii="Times New Roman" w:hAnsi="Times New Roman" w:cs="Times New Roman"/>
        </w:rPr>
        <w:t xml:space="preserve"> The research should aspire to answer the questions of how the customers would relate to the product being offered and if it solves any issues they currently experience</w:t>
      </w:r>
      <w:r w:rsidR="00C153C4" w:rsidRPr="00866934">
        <w:rPr>
          <w:rFonts w:ascii="Times New Roman" w:hAnsi="Times New Roman" w:cs="Times New Roman"/>
        </w:rPr>
        <w:t xml:space="preserve"> or if the concept offers something unique which the customers subject to the research could express. The timing of the introduction of a new product into the marketplace will also be analysed. There will be no overall conclusions required based on the research gathered, only an impression. One other option is to formulate a new business concept statement which can then be offered both in person and online to gather a varied selection of feedback from unbiased and broader extensions of the market. This method should refrain from friends or family whom are inclined to offer positive and biased feedback at the risk of causing offence. </w:t>
      </w:r>
    </w:p>
    <w:p w:rsidR="00866934" w:rsidRPr="00866934" w:rsidRDefault="00866934" w:rsidP="00762BAD">
      <w:pPr>
        <w:rPr>
          <w:rFonts w:ascii="Times New Roman" w:hAnsi="Times New Roman" w:cs="Times New Roman"/>
        </w:rPr>
      </w:pPr>
    </w:p>
    <w:p w:rsidR="00435F41" w:rsidRPr="00866934" w:rsidRDefault="00435F41" w:rsidP="00866934">
      <w:pPr>
        <w:pStyle w:val="Heading3"/>
        <w:rPr>
          <w:rFonts w:ascii="Times New Roman" w:hAnsi="Times New Roman" w:cs="Times New Roman"/>
          <w:b/>
          <w:color w:val="000000" w:themeColor="text1"/>
          <w:u w:val="single"/>
        </w:rPr>
      </w:pPr>
      <w:bookmarkStart w:id="8" w:name="_Toc2796853"/>
      <w:r w:rsidRPr="00866934">
        <w:rPr>
          <w:rFonts w:ascii="Times New Roman" w:hAnsi="Times New Roman" w:cs="Times New Roman"/>
          <w:b/>
          <w:color w:val="000000" w:themeColor="text1"/>
          <w:u w:val="single"/>
        </w:rPr>
        <w:t>Product Demand</w:t>
      </w:r>
      <w:bookmarkEnd w:id="8"/>
    </w:p>
    <w:p w:rsidR="009014BF" w:rsidRPr="00866934" w:rsidRDefault="009014BF" w:rsidP="009014BF">
      <w:pPr>
        <w:rPr>
          <w:rFonts w:ascii="Times New Roman" w:hAnsi="Times New Roman" w:cs="Times New Roman"/>
        </w:rPr>
      </w:pPr>
      <w:r w:rsidRPr="00866934">
        <w:rPr>
          <w:rFonts w:ascii="Times New Roman" w:hAnsi="Times New Roman" w:cs="Times New Roman"/>
        </w:rPr>
        <w:t>The second category for product feasibility is exploring the demand of the product the organisation is offering. This is usually conducted via face to face interactions with potential customers</w:t>
      </w:r>
      <w:r w:rsidR="00762BAD" w:rsidRPr="00866934">
        <w:rPr>
          <w:rFonts w:ascii="Times New Roman" w:hAnsi="Times New Roman" w:cs="Times New Roman"/>
        </w:rPr>
        <w:t xml:space="preserve"> which will gain much </w:t>
      </w:r>
      <w:r w:rsidR="00762BAD" w:rsidRPr="0027577B">
        <w:rPr>
          <w:rFonts w:ascii="Times New Roman" w:hAnsi="Times New Roman" w:cs="Times New Roman"/>
          <w:color w:val="000000" w:themeColor="text1"/>
        </w:rPr>
        <w:t>more understanding about the needs and wants of customers. This method will be supported by o</w:t>
      </w:r>
      <w:r w:rsidRPr="0027577B">
        <w:rPr>
          <w:rFonts w:ascii="Times New Roman" w:hAnsi="Times New Roman" w:cs="Times New Roman"/>
          <w:color w:val="000000" w:themeColor="text1"/>
        </w:rPr>
        <w:t>nline tools such as google analytics</w:t>
      </w:r>
      <w:r w:rsidR="00762BAD" w:rsidRPr="0027577B">
        <w:rPr>
          <w:rFonts w:ascii="Times New Roman" w:hAnsi="Times New Roman" w:cs="Times New Roman"/>
          <w:color w:val="000000" w:themeColor="text1"/>
        </w:rPr>
        <w:t xml:space="preserve"> and ad word</w:t>
      </w:r>
      <w:r w:rsidRPr="0027577B">
        <w:rPr>
          <w:rFonts w:ascii="Times New Roman" w:hAnsi="Times New Roman" w:cs="Times New Roman"/>
          <w:color w:val="000000" w:themeColor="text1"/>
        </w:rPr>
        <w:t xml:space="preserve">, websites, institutional reports and </w:t>
      </w:r>
      <w:r w:rsidR="00762BAD" w:rsidRPr="0027577B">
        <w:rPr>
          <w:rFonts w:ascii="Times New Roman" w:hAnsi="Times New Roman" w:cs="Times New Roman"/>
          <w:color w:val="000000" w:themeColor="text1"/>
        </w:rPr>
        <w:t>library resources</w:t>
      </w:r>
      <w:r w:rsidR="001D0F14" w:rsidRPr="0027577B">
        <w:rPr>
          <w:rFonts w:ascii="Times New Roman" w:hAnsi="Times New Roman" w:cs="Times New Roman"/>
          <w:color w:val="000000" w:themeColor="text1"/>
        </w:rPr>
        <w:t xml:space="preserve"> (</w:t>
      </w:r>
      <w:proofErr w:type="spellStart"/>
      <w:r w:rsidR="001D0F14" w:rsidRPr="0027577B">
        <w:rPr>
          <w:rFonts w:ascii="Times New Roman" w:hAnsi="Times New Roman" w:cs="Times New Roman"/>
          <w:color w:val="000000" w:themeColor="text1"/>
        </w:rPr>
        <w:t>Gray</w:t>
      </w:r>
      <w:proofErr w:type="spellEnd"/>
      <w:r w:rsidR="001D0F14" w:rsidRPr="0027577B">
        <w:rPr>
          <w:rFonts w:ascii="Times New Roman" w:hAnsi="Times New Roman" w:cs="Times New Roman"/>
          <w:color w:val="000000" w:themeColor="text1"/>
        </w:rPr>
        <w:t>, 2017)</w:t>
      </w:r>
      <w:r w:rsidR="00762BAD" w:rsidRPr="0027577B">
        <w:rPr>
          <w:rFonts w:ascii="Times New Roman" w:hAnsi="Times New Roman" w:cs="Times New Roman"/>
          <w:color w:val="000000" w:themeColor="text1"/>
        </w:rPr>
        <w:t xml:space="preserve">. Trending patterns via social media are easily accessible and can be monitored via business accounts on social media platforms. </w:t>
      </w:r>
      <w:r w:rsidR="00B40490" w:rsidRPr="0027577B">
        <w:rPr>
          <w:rFonts w:ascii="Times New Roman" w:hAnsi="Times New Roman" w:cs="Times New Roman"/>
          <w:color w:val="000000" w:themeColor="text1"/>
        </w:rPr>
        <w:t>It is important to acknowledge that it is common at this stage for entrepreneurs t</w:t>
      </w:r>
      <w:r w:rsidR="00B40490" w:rsidRPr="00866934">
        <w:rPr>
          <w:rFonts w:ascii="Times New Roman" w:hAnsi="Times New Roman" w:cs="Times New Roman"/>
        </w:rPr>
        <w:t xml:space="preserve">o be punctured by the reception their idea receives. </w:t>
      </w:r>
    </w:p>
    <w:p w:rsidR="00C665B5" w:rsidRPr="00866934" w:rsidRDefault="00C665B5" w:rsidP="009014BF">
      <w:pPr>
        <w:rPr>
          <w:rFonts w:ascii="Times New Roman" w:hAnsi="Times New Roman" w:cs="Times New Roman"/>
        </w:rPr>
      </w:pPr>
    </w:p>
    <w:p w:rsidR="00435F41" w:rsidRPr="00866934" w:rsidRDefault="00435F41" w:rsidP="00BE181B">
      <w:pPr>
        <w:pStyle w:val="Heading2"/>
        <w:rPr>
          <w:rFonts w:ascii="Times New Roman" w:hAnsi="Times New Roman" w:cs="Times New Roman"/>
          <w:b/>
          <w:color w:val="000000" w:themeColor="text1"/>
          <w:sz w:val="28"/>
          <w:szCs w:val="28"/>
          <w:u w:val="single"/>
        </w:rPr>
      </w:pPr>
      <w:bookmarkStart w:id="9" w:name="_Toc2796854"/>
      <w:r w:rsidRPr="00866934">
        <w:rPr>
          <w:rFonts w:ascii="Times New Roman" w:hAnsi="Times New Roman" w:cs="Times New Roman"/>
          <w:b/>
          <w:color w:val="000000" w:themeColor="text1"/>
          <w:sz w:val="28"/>
          <w:szCs w:val="28"/>
          <w:u w:val="single"/>
        </w:rPr>
        <w:lastRenderedPageBreak/>
        <w:t>Industry/ Target Market Feasibility</w:t>
      </w:r>
      <w:bookmarkEnd w:id="9"/>
      <w:r w:rsidRPr="00866934">
        <w:rPr>
          <w:rFonts w:ascii="Times New Roman" w:hAnsi="Times New Roman" w:cs="Times New Roman"/>
          <w:b/>
          <w:color w:val="000000" w:themeColor="text1"/>
          <w:sz w:val="28"/>
          <w:szCs w:val="28"/>
          <w:u w:val="single"/>
        </w:rPr>
        <w:t xml:space="preserve"> </w:t>
      </w:r>
    </w:p>
    <w:p w:rsidR="00762BAD" w:rsidRPr="00866934" w:rsidRDefault="00762BAD" w:rsidP="00435F41">
      <w:pPr>
        <w:rPr>
          <w:rFonts w:ascii="Times New Roman" w:hAnsi="Times New Roman" w:cs="Times New Roman"/>
        </w:rPr>
      </w:pPr>
      <w:r w:rsidRPr="00866934">
        <w:rPr>
          <w:rFonts w:ascii="Times New Roman" w:hAnsi="Times New Roman" w:cs="Times New Roman"/>
        </w:rPr>
        <w:t xml:space="preserve">It important for an entrepreneur to establish the difference between industry and target market as they are both elements of where the product will be exposed to. An industry is the cluster of organisations offering similar products or services which </w:t>
      </w:r>
      <w:r w:rsidR="006427EA" w:rsidRPr="00866934">
        <w:rPr>
          <w:rFonts w:ascii="Times New Roman" w:hAnsi="Times New Roman" w:cs="Times New Roman"/>
        </w:rPr>
        <w:t xml:space="preserve">share a </w:t>
      </w:r>
      <w:r w:rsidR="006427EA" w:rsidRPr="0027577B">
        <w:rPr>
          <w:rFonts w:ascii="Times New Roman" w:hAnsi="Times New Roman" w:cs="Times New Roman"/>
          <w:color w:val="000000" w:themeColor="text1"/>
        </w:rPr>
        <w:t>common interest but is separated by each of the organisations targeted market in which they wish to appeal to</w:t>
      </w:r>
      <w:r w:rsidR="00424DF2" w:rsidRPr="0027577B">
        <w:rPr>
          <w:rFonts w:ascii="Times New Roman" w:hAnsi="Times New Roman" w:cs="Times New Roman"/>
          <w:color w:val="000000" w:themeColor="text1"/>
        </w:rPr>
        <w:t xml:space="preserve"> (</w:t>
      </w:r>
      <w:proofErr w:type="spellStart"/>
      <w:r w:rsidR="00424DF2" w:rsidRPr="0027577B">
        <w:rPr>
          <w:rFonts w:ascii="Times New Roman" w:hAnsi="Times New Roman" w:cs="Times New Roman"/>
          <w:color w:val="000000" w:themeColor="text1"/>
        </w:rPr>
        <w:t>Bhide</w:t>
      </w:r>
      <w:proofErr w:type="spellEnd"/>
      <w:r w:rsidR="00424DF2" w:rsidRPr="0027577B">
        <w:rPr>
          <w:rFonts w:ascii="Times New Roman" w:hAnsi="Times New Roman" w:cs="Times New Roman"/>
          <w:color w:val="000000" w:themeColor="text1"/>
        </w:rPr>
        <w:t xml:space="preserve"> et al, </w:t>
      </w:r>
      <w:r w:rsidR="00B03A6D" w:rsidRPr="0027577B">
        <w:rPr>
          <w:rFonts w:ascii="Times New Roman" w:hAnsi="Times New Roman" w:cs="Times New Roman"/>
          <w:color w:val="000000" w:themeColor="text1"/>
        </w:rPr>
        <w:t>1999</w:t>
      </w:r>
      <w:r w:rsidR="00424DF2" w:rsidRPr="0027577B">
        <w:rPr>
          <w:rFonts w:ascii="Times New Roman" w:hAnsi="Times New Roman" w:cs="Times New Roman"/>
          <w:color w:val="000000" w:themeColor="text1"/>
        </w:rPr>
        <w:t>)</w:t>
      </w:r>
      <w:r w:rsidR="006427EA" w:rsidRPr="0027577B">
        <w:rPr>
          <w:rFonts w:ascii="Times New Roman" w:hAnsi="Times New Roman" w:cs="Times New Roman"/>
          <w:color w:val="000000" w:themeColor="text1"/>
        </w:rPr>
        <w:t>. It is often preferential for an organisation to focus on catering for a specific portion of the market fo</w:t>
      </w:r>
      <w:r w:rsidR="006427EA" w:rsidRPr="00866934">
        <w:rPr>
          <w:rFonts w:ascii="Times New Roman" w:hAnsi="Times New Roman" w:cs="Times New Roman"/>
        </w:rPr>
        <w:t xml:space="preserve">r better performance as opposed to attempting to monopolise the whole industry. </w:t>
      </w:r>
      <w:r w:rsidR="00B40490" w:rsidRPr="00866934">
        <w:rPr>
          <w:rFonts w:ascii="Times New Roman" w:hAnsi="Times New Roman" w:cs="Times New Roman"/>
        </w:rPr>
        <w:t>The feasibility analysis will focus on two categories.</w:t>
      </w:r>
    </w:p>
    <w:p w:rsidR="00C665B5" w:rsidRPr="00866934" w:rsidRDefault="00C665B5" w:rsidP="00435F41">
      <w:pPr>
        <w:rPr>
          <w:rFonts w:ascii="Times New Roman" w:hAnsi="Times New Roman" w:cs="Times New Roman"/>
        </w:rPr>
      </w:pPr>
    </w:p>
    <w:p w:rsidR="00B40490" w:rsidRPr="00866934" w:rsidRDefault="00B40490" w:rsidP="00BE181B">
      <w:pPr>
        <w:pStyle w:val="Heading3"/>
        <w:rPr>
          <w:rFonts w:ascii="Times New Roman" w:hAnsi="Times New Roman" w:cs="Times New Roman"/>
          <w:b/>
          <w:color w:val="000000" w:themeColor="text1"/>
          <w:u w:val="single"/>
        </w:rPr>
      </w:pPr>
      <w:bookmarkStart w:id="10" w:name="_Toc2796855"/>
      <w:r w:rsidRPr="00866934">
        <w:rPr>
          <w:rFonts w:ascii="Times New Roman" w:hAnsi="Times New Roman" w:cs="Times New Roman"/>
          <w:b/>
          <w:color w:val="000000" w:themeColor="text1"/>
          <w:u w:val="single"/>
        </w:rPr>
        <w:t>Industry</w:t>
      </w:r>
      <w:r w:rsidR="00435F41" w:rsidRPr="00866934">
        <w:rPr>
          <w:rFonts w:ascii="Times New Roman" w:hAnsi="Times New Roman" w:cs="Times New Roman"/>
          <w:b/>
          <w:color w:val="000000" w:themeColor="text1"/>
          <w:u w:val="single"/>
        </w:rPr>
        <w:t xml:space="preserve"> Attractiveness</w:t>
      </w:r>
      <w:bookmarkEnd w:id="10"/>
    </w:p>
    <w:p w:rsidR="00B40490" w:rsidRPr="00866934" w:rsidRDefault="003F63DC" w:rsidP="00B40490">
      <w:pPr>
        <w:rPr>
          <w:rFonts w:ascii="Times New Roman" w:hAnsi="Times New Roman" w:cs="Times New Roman"/>
        </w:rPr>
      </w:pPr>
      <w:r w:rsidRPr="00866934">
        <w:rPr>
          <w:rFonts w:ascii="Times New Roman" w:hAnsi="Times New Roman" w:cs="Times New Roman"/>
        </w:rPr>
        <w:t>Industry attractiveness summaries how luring an industry is for an organisation to introduce a new product or service. The appealing characteristics of an attractive industry would include relatively new market offering which could be at its infancy where growth is at its highest. Activewear at present is still a new sub category of fashion which is not only a reflection of its unprecedented grow</w:t>
      </w:r>
      <w:r w:rsidRPr="0027577B">
        <w:rPr>
          <w:rFonts w:ascii="Times New Roman" w:hAnsi="Times New Roman" w:cs="Times New Roman"/>
          <w:color w:val="000000" w:themeColor="text1"/>
        </w:rPr>
        <w:t>th</w:t>
      </w:r>
      <w:r w:rsidR="003D73D1" w:rsidRPr="0027577B">
        <w:rPr>
          <w:rFonts w:ascii="Times New Roman" w:hAnsi="Times New Roman" w:cs="Times New Roman"/>
          <w:color w:val="000000" w:themeColor="text1"/>
        </w:rPr>
        <w:t xml:space="preserve"> (Market </w:t>
      </w:r>
      <w:r w:rsidR="00FE4F31" w:rsidRPr="0027577B">
        <w:rPr>
          <w:rFonts w:ascii="Times New Roman" w:hAnsi="Times New Roman" w:cs="Times New Roman"/>
          <w:color w:val="000000" w:themeColor="text1"/>
        </w:rPr>
        <w:t>Watch</w:t>
      </w:r>
      <w:r w:rsidR="003D73D1" w:rsidRPr="0027577B">
        <w:rPr>
          <w:rFonts w:ascii="Times New Roman" w:hAnsi="Times New Roman" w:cs="Times New Roman"/>
          <w:color w:val="000000" w:themeColor="text1"/>
        </w:rPr>
        <w:t>, 2018),</w:t>
      </w:r>
      <w:r w:rsidRPr="0027577B">
        <w:rPr>
          <w:rFonts w:ascii="Times New Roman" w:hAnsi="Times New Roman" w:cs="Times New Roman"/>
          <w:color w:val="000000" w:themeColor="text1"/>
        </w:rPr>
        <w:t xml:space="preserve"> </w:t>
      </w:r>
      <w:r w:rsidRPr="00866934">
        <w:rPr>
          <w:rFonts w:ascii="Times New Roman" w:hAnsi="Times New Roman" w:cs="Times New Roman"/>
        </w:rPr>
        <w:t xml:space="preserve">but also the development of multiple organisational entrants which would be interpreted as a negative characteristic when industry attractiveness is concerned. Customers should need the product or service as opposed to wanting which is not often the case when fashion is concerned but due the relentless mediation of the consumer market, research could discover this may not be a definitive factor. </w:t>
      </w:r>
      <w:r w:rsidR="00CA1620" w:rsidRPr="00866934">
        <w:rPr>
          <w:rFonts w:ascii="Times New Roman" w:hAnsi="Times New Roman" w:cs="Times New Roman"/>
        </w:rPr>
        <w:t xml:space="preserve">It is important to factor in the economic climate in which the industry can be affected negatively. The manufacturing industry is increasingly subject of scrutiny factoring in the sustainability and ethical processes in which garments are </w:t>
      </w:r>
      <w:r w:rsidR="00CA1620" w:rsidRPr="0027577B">
        <w:rPr>
          <w:rFonts w:ascii="Times New Roman" w:hAnsi="Times New Roman" w:cs="Times New Roman"/>
          <w:color w:val="000000" w:themeColor="text1"/>
        </w:rPr>
        <w:t>produced</w:t>
      </w:r>
      <w:r w:rsidR="00487888" w:rsidRPr="0027577B">
        <w:rPr>
          <w:rFonts w:ascii="Times New Roman" w:hAnsi="Times New Roman" w:cs="Times New Roman"/>
          <w:color w:val="000000" w:themeColor="text1"/>
        </w:rPr>
        <w:t xml:space="preserve"> (</w:t>
      </w:r>
      <w:r w:rsidR="00BE4EC3" w:rsidRPr="0027577B">
        <w:rPr>
          <w:rFonts w:ascii="Times New Roman" w:hAnsi="Times New Roman" w:cs="Times New Roman"/>
          <w:color w:val="000000" w:themeColor="text1"/>
        </w:rPr>
        <w:t xml:space="preserve">Op De </w:t>
      </w:r>
      <w:proofErr w:type="spellStart"/>
      <w:r w:rsidR="00BE4EC3" w:rsidRPr="0027577B">
        <w:rPr>
          <w:rFonts w:ascii="Times New Roman" w:hAnsi="Times New Roman" w:cs="Times New Roman"/>
          <w:color w:val="000000" w:themeColor="text1"/>
        </w:rPr>
        <w:t>Be</w:t>
      </w:r>
      <w:r w:rsidR="00C56426" w:rsidRPr="0027577B">
        <w:rPr>
          <w:rFonts w:ascii="Times New Roman" w:hAnsi="Times New Roman" w:cs="Times New Roman"/>
          <w:color w:val="000000" w:themeColor="text1"/>
        </w:rPr>
        <w:t>e</w:t>
      </w:r>
      <w:r w:rsidR="00BE4EC3" w:rsidRPr="0027577B">
        <w:rPr>
          <w:rFonts w:ascii="Times New Roman" w:hAnsi="Times New Roman" w:cs="Times New Roman"/>
          <w:color w:val="000000" w:themeColor="text1"/>
        </w:rPr>
        <w:t>ck</w:t>
      </w:r>
      <w:proofErr w:type="spellEnd"/>
      <w:r w:rsidR="00BE4EC3" w:rsidRPr="0027577B">
        <w:rPr>
          <w:rFonts w:ascii="Times New Roman" w:hAnsi="Times New Roman" w:cs="Times New Roman"/>
          <w:color w:val="000000" w:themeColor="text1"/>
        </w:rPr>
        <w:t>, 2018)</w:t>
      </w:r>
      <w:r w:rsidR="00CA1620" w:rsidRPr="0027577B">
        <w:rPr>
          <w:rFonts w:ascii="Times New Roman" w:hAnsi="Times New Roman" w:cs="Times New Roman"/>
          <w:color w:val="000000" w:themeColor="text1"/>
        </w:rPr>
        <w:t xml:space="preserve">. A </w:t>
      </w:r>
      <w:r w:rsidR="00CA1620" w:rsidRPr="00866934">
        <w:rPr>
          <w:rFonts w:ascii="Times New Roman" w:hAnsi="Times New Roman" w:cs="Times New Roman"/>
        </w:rPr>
        <w:t xml:space="preserve">SWOT </w:t>
      </w:r>
      <w:r w:rsidR="00A37888" w:rsidRPr="00866934">
        <w:rPr>
          <w:rFonts w:ascii="Times New Roman" w:hAnsi="Times New Roman" w:cs="Times New Roman"/>
        </w:rPr>
        <w:t xml:space="preserve">analysis (Figure 3) </w:t>
      </w:r>
      <w:r w:rsidR="00CA1620" w:rsidRPr="00866934">
        <w:rPr>
          <w:rFonts w:ascii="Times New Roman" w:hAnsi="Times New Roman" w:cs="Times New Roman"/>
        </w:rPr>
        <w:t xml:space="preserve">or </w:t>
      </w:r>
      <w:r w:rsidR="00A37888" w:rsidRPr="00866934">
        <w:rPr>
          <w:rFonts w:ascii="Times New Roman" w:hAnsi="Times New Roman" w:cs="Times New Roman"/>
        </w:rPr>
        <w:t xml:space="preserve">a </w:t>
      </w:r>
      <w:r w:rsidR="00CA1620" w:rsidRPr="00866934">
        <w:rPr>
          <w:rFonts w:ascii="Times New Roman" w:hAnsi="Times New Roman" w:cs="Times New Roman"/>
        </w:rPr>
        <w:t>PESTEL analysis</w:t>
      </w:r>
      <w:r w:rsidR="00A37888" w:rsidRPr="00866934">
        <w:rPr>
          <w:rFonts w:ascii="Times New Roman" w:hAnsi="Times New Roman" w:cs="Times New Roman"/>
        </w:rPr>
        <w:t xml:space="preserve"> (Figure 4)</w:t>
      </w:r>
      <w:r w:rsidR="00CA1620" w:rsidRPr="00866934">
        <w:rPr>
          <w:rFonts w:ascii="Times New Roman" w:hAnsi="Times New Roman" w:cs="Times New Roman"/>
        </w:rPr>
        <w:t xml:space="preserve"> can be produced to account and consider these implications and possible use to differentiate Iron Lion as a brand of morals and values separate to its competition. </w:t>
      </w:r>
    </w:p>
    <w:p w:rsidR="00CA1620" w:rsidRPr="00866934" w:rsidRDefault="00CA1620" w:rsidP="00B40490">
      <w:pPr>
        <w:rPr>
          <w:rFonts w:ascii="Times New Roman" w:hAnsi="Times New Roman" w:cs="Times New Roman"/>
        </w:rPr>
      </w:pPr>
    </w:p>
    <w:p w:rsidR="00CA1620" w:rsidRPr="00866934" w:rsidRDefault="00CA1620" w:rsidP="00B40490">
      <w:pPr>
        <w:rPr>
          <w:rFonts w:ascii="Times New Roman" w:hAnsi="Times New Roman" w:cs="Times New Roman"/>
        </w:rPr>
      </w:pPr>
      <w:r w:rsidRPr="00866934">
        <w:rPr>
          <w:rFonts w:ascii="Times New Roman" w:hAnsi="Times New Roman" w:cs="Times New Roman"/>
          <w:noProof/>
          <w:color w:val="1A0DAB"/>
          <w:sz w:val="20"/>
          <w:szCs w:val="20"/>
          <w:bdr w:val="none" w:sz="0" w:space="0" w:color="auto" w:frame="1"/>
        </w:rPr>
        <w:drawing>
          <wp:inline distT="0" distB="0" distL="0" distR="0">
            <wp:extent cx="2549208" cy="2066925"/>
            <wp:effectExtent l="0" t="0" r="3810" b="0"/>
            <wp:docPr id="2" name="Picture 2" descr="Related image">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51051" cy="2068420"/>
                    </a:xfrm>
                    <a:prstGeom prst="rect">
                      <a:avLst/>
                    </a:prstGeom>
                    <a:noFill/>
                    <a:ln>
                      <a:noFill/>
                    </a:ln>
                  </pic:spPr>
                </pic:pic>
              </a:graphicData>
            </a:graphic>
          </wp:inline>
        </w:drawing>
      </w:r>
      <w:r w:rsidRPr="00866934">
        <w:rPr>
          <w:rFonts w:ascii="Times New Roman" w:hAnsi="Times New Roman" w:cs="Times New Roman"/>
        </w:rPr>
        <w:t xml:space="preserve">            </w:t>
      </w:r>
      <w:r w:rsidRPr="00866934">
        <w:rPr>
          <w:rFonts w:ascii="Times New Roman" w:hAnsi="Times New Roman" w:cs="Times New Roman"/>
          <w:noProof/>
          <w:color w:val="1A0DAB"/>
          <w:sz w:val="20"/>
          <w:szCs w:val="20"/>
          <w:bdr w:val="none" w:sz="0" w:space="0" w:color="auto" w:frame="1"/>
        </w:rPr>
        <w:drawing>
          <wp:inline distT="0" distB="0" distL="0" distR="0">
            <wp:extent cx="2733675" cy="2048805"/>
            <wp:effectExtent l="0" t="0" r="0" b="8890"/>
            <wp:docPr id="3" name="Picture 3" descr="Image result for pestel analysis">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stel analysis">
                      <a:hlinkClick r:id="rId13" tgtFrame="&quot;_blan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48318" cy="2059780"/>
                    </a:xfrm>
                    <a:prstGeom prst="rect">
                      <a:avLst/>
                    </a:prstGeom>
                    <a:noFill/>
                    <a:ln>
                      <a:noFill/>
                    </a:ln>
                  </pic:spPr>
                </pic:pic>
              </a:graphicData>
            </a:graphic>
          </wp:inline>
        </w:drawing>
      </w:r>
    </w:p>
    <w:p w:rsidR="00CA1620" w:rsidRPr="00866934" w:rsidRDefault="00CA1620" w:rsidP="00B40490">
      <w:pPr>
        <w:rPr>
          <w:rFonts w:ascii="Times New Roman" w:hAnsi="Times New Roman" w:cs="Times New Roman"/>
        </w:rPr>
      </w:pPr>
      <w:r w:rsidRPr="00866934">
        <w:rPr>
          <w:rFonts w:ascii="Times New Roman" w:hAnsi="Times New Roman" w:cs="Times New Roman"/>
        </w:rPr>
        <w:t xml:space="preserve">Figure </w:t>
      </w:r>
      <w:r w:rsidR="001610DB" w:rsidRPr="00866934">
        <w:rPr>
          <w:rFonts w:ascii="Times New Roman" w:hAnsi="Times New Roman" w:cs="Times New Roman"/>
        </w:rPr>
        <w:t>2</w:t>
      </w:r>
      <w:r w:rsidRPr="00866934">
        <w:rPr>
          <w:rFonts w:ascii="Times New Roman" w:hAnsi="Times New Roman" w:cs="Times New Roman"/>
        </w:rPr>
        <w:t>: SWOT Analysis</w:t>
      </w:r>
      <w:r w:rsidRPr="00866934">
        <w:rPr>
          <w:rFonts w:ascii="Times New Roman" w:hAnsi="Times New Roman" w:cs="Times New Roman"/>
        </w:rPr>
        <w:tab/>
      </w:r>
      <w:r w:rsidRPr="00866934">
        <w:rPr>
          <w:rFonts w:ascii="Times New Roman" w:hAnsi="Times New Roman" w:cs="Times New Roman"/>
        </w:rPr>
        <w:tab/>
      </w:r>
      <w:r w:rsidRPr="00866934">
        <w:rPr>
          <w:rFonts w:ascii="Times New Roman" w:hAnsi="Times New Roman" w:cs="Times New Roman"/>
        </w:rPr>
        <w:tab/>
      </w:r>
      <w:r w:rsidRPr="00866934">
        <w:rPr>
          <w:rFonts w:ascii="Times New Roman" w:hAnsi="Times New Roman" w:cs="Times New Roman"/>
        </w:rPr>
        <w:tab/>
        <w:t xml:space="preserve">Figure </w:t>
      </w:r>
      <w:r w:rsidR="001610DB" w:rsidRPr="00866934">
        <w:rPr>
          <w:rFonts w:ascii="Times New Roman" w:hAnsi="Times New Roman" w:cs="Times New Roman"/>
        </w:rPr>
        <w:t>3</w:t>
      </w:r>
      <w:r w:rsidRPr="00866934">
        <w:rPr>
          <w:rFonts w:ascii="Times New Roman" w:hAnsi="Times New Roman" w:cs="Times New Roman"/>
        </w:rPr>
        <w:t>: PESTEL Analysis</w:t>
      </w:r>
    </w:p>
    <w:p w:rsidR="00C665B5" w:rsidRPr="00866934" w:rsidRDefault="00C665B5" w:rsidP="00B40490">
      <w:pPr>
        <w:rPr>
          <w:rFonts w:ascii="Times New Roman" w:hAnsi="Times New Roman" w:cs="Times New Roman"/>
        </w:rPr>
      </w:pPr>
    </w:p>
    <w:p w:rsidR="00435F41" w:rsidRPr="00866934" w:rsidRDefault="00435F41" w:rsidP="00BE181B">
      <w:pPr>
        <w:pStyle w:val="Heading3"/>
        <w:rPr>
          <w:rFonts w:ascii="Times New Roman" w:hAnsi="Times New Roman" w:cs="Times New Roman"/>
          <w:b/>
          <w:color w:val="000000" w:themeColor="text1"/>
          <w:u w:val="single"/>
        </w:rPr>
      </w:pPr>
      <w:bookmarkStart w:id="11" w:name="_Toc2796856"/>
      <w:r w:rsidRPr="00866934">
        <w:rPr>
          <w:rFonts w:ascii="Times New Roman" w:hAnsi="Times New Roman" w:cs="Times New Roman"/>
          <w:b/>
          <w:color w:val="000000" w:themeColor="text1"/>
          <w:u w:val="single"/>
        </w:rPr>
        <w:t>Target Market Attractiveness</w:t>
      </w:r>
      <w:bookmarkEnd w:id="11"/>
      <w:r w:rsidRPr="00866934">
        <w:rPr>
          <w:rFonts w:ascii="Times New Roman" w:hAnsi="Times New Roman" w:cs="Times New Roman"/>
          <w:b/>
          <w:color w:val="000000" w:themeColor="text1"/>
          <w:u w:val="single"/>
        </w:rPr>
        <w:t xml:space="preserve"> </w:t>
      </w:r>
    </w:p>
    <w:p w:rsidR="00CA1620" w:rsidRPr="00866934" w:rsidRDefault="00A37888" w:rsidP="00CA1620">
      <w:pPr>
        <w:rPr>
          <w:rFonts w:ascii="Times New Roman" w:hAnsi="Times New Roman" w:cs="Times New Roman"/>
          <w:color w:val="FF0000"/>
        </w:rPr>
      </w:pPr>
      <w:r w:rsidRPr="00866934">
        <w:rPr>
          <w:rFonts w:ascii="Times New Roman" w:hAnsi="Times New Roman" w:cs="Times New Roman"/>
        </w:rPr>
        <w:t xml:space="preserve">For a new business to establish itself into a market, it </w:t>
      </w:r>
      <w:r w:rsidR="007268E7" w:rsidRPr="00866934">
        <w:rPr>
          <w:rFonts w:ascii="Times New Roman" w:hAnsi="Times New Roman" w:cs="Times New Roman"/>
        </w:rPr>
        <w:t>would</w:t>
      </w:r>
      <w:r w:rsidRPr="00866934">
        <w:rPr>
          <w:rFonts w:ascii="Times New Roman" w:hAnsi="Times New Roman" w:cs="Times New Roman"/>
        </w:rPr>
        <w:t xml:space="preserve"> commonly</w:t>
      </w:r>
      <w:r w:rsidR="007268E7" w:rsidRPr="00866934">
        <w:rPr>
          <w:rFonts w:ascii="Times New Roman" w:hAnsi="Times New Roman" w:cs="Times New Roman"/>
        </w:rPr>
        <w:t xml:space="preserve"> be</w:t>
      </w:r>
      <w:r w:rsidRPr="00866934">
        <w:rPr>
          <w:rFonts w:ascii="Times New Roman" w:hAnsi="Times New Roman" w:cs="Times New Roman"/>
        </w:rPr>
        <w:t xml:space="preserve"> financially restricted to one market segment which will allow the organisation to expend its energy and resources in reinforcing a strong base during its infancy. </w:t>
      </w:r>
      <w:r w:rsidR="007268E7" w:rsidRPr="00866934">
        <w:rPr>
          <w:rFonts w:ascii="Times New Roman" w:hAnsi="Times New Roman" w:cs="Times New Roman"/>
        </w:rPr>
        <w:t>This also allows an organisation to avoid competitors with more resources. Due to the complexities of identifying the attractiveness of a specific target market, there should be both primary and secondary research involved to establish strong understanding. Research should include qualitative research which involves penetrating interaction with real life settings providi</w:t>
      </w:r>
      <w:r w:rsidR="007268E7" w:rsidRPr="0027577B">
        <w:rPr>
          <w:rFonts w:ascii="Times New Roman" w:hAnsi="Times New Roman" w:cs="Times New Roman"/>
          <w:color w:val="000000" w:themeColor="text1"/>
        </w:rPr>
        <w:t>ng more intricate findings (</w:t>
      </w:r>
      <w:r w:rsidR="00D24CB4" w:rsidRPr="0027577B">
        <w:rPr>
          <w:rFonts w:ascii="Times New Roman" w:hAnsi="Times New Roman" w:cs="Times New Roman"/>
          <w:color w:val="000000" w:themeColor="text1"/>
        </w:rPr>
        <w:t xml:space="preserve">Miles, </w:t>
      </w:r>
      <w:r w:rsidR="007268E7" w:rsidRPr="0027577B">
        <w:rPr>
          <w:rFonts w:ascii="Times New Roman" w:hAnsi="Times New Roman" w:cs="Times New Roman"/>
          <w:color w:val="000000" w:themeColor="text1"/>
        </w:rPr>
        <w:t xml:space="preserve">Huberman and Saldana, 2013). </w:t>
      </w:r>
    </w:p>
    <w:p w:rsidR="00EF1B5A" w:rsidRPr="00866934" w:rsidRDefault="00EF1B5A" w:rsidP="00CA1620">
      <w:pPr>
        <w:rPr>
          <w:rFonts w:ascii="Times New Roman" w:hAnsi="Times New Roman" w:cs="Times New Roman"/>
        </w:rPr>
      </w:pPr>
    </w:p>
    <w:p w:rsidR="00C665B5" w:rsidRPr="00866934" w:rsidRDefault="00435F41" w:rsidP="00C665B5">
      <w:pPr>
        <w:pStyle w:val="Heading2"/>
        <w:rPr>
          <w:rFonts w:ascii="Times New Roman" w:hAnsi="Times New Roman" w:cs="Times New Roman"/>
          <w:b/>
          <w:color w:val="000000" w:themeColor="text1"/>
          <w:sz w:val="28"/>
          <w:szCs w:val="28"/>
          <w:u w:val="single"/>
        </w:rPr>
      </w:pPr>
      <w:bookmarkStart w:id="12" w:name="_Toc2796857"/>
      <w:r w:rsidRPr="00866934">
        <w:rPr>
          <w:rFonts w:ascii="Times New Roman" w:hAnsi="Times New Roman" w:cs="Times New Roman"/>
          <w:b/>
          <w:color w:val="000000" w:themeColor="text1"/>
          <w:sz w:val="28"/>
          <w:szCs w:val="28"/>
          <w:u w:val="single"/>
        </w:rPr>
        <w:t>Organisational Feasibility</w:t>
      </w:r>
      <w:bookmarkEnd w:id="12"/>
      <w:r w:rsidR="00765D8C" w:rsidRPr="00866934">
        <w:rPr>
          <w:rFonts w:ascii="Times New Roman" w:hAnsi="Times New Roman" w:cs="Times New Roman"/>
          <w:b/>
          <w:color w:val="000000" w:themeColor="text1"/>
          <w:sz w:val="28"/>
          <w:szCs w:val="28"/>
          <w:u w:val="single"/>
        </w:rPr>
        <w:t xml:space="preserve"> </w:t>
      </w:r>
    </w:p>
    <w:p w:rsidR="00EF1B5A" w:rsidRPr="0027577B" w:rsidRDefault="00EF1B5A" w:rsidP="00EF1B5A">
      <w:pPr>
        <w:rPr>
          <w:rFonts w:ascii="Times New Roman" w:hAnsi="Times New Roman" w:cs="Times New Roman"/>
          <w:color w:val="000000" w:themeColor="text1"/>
        </w:rPr>
      </w:pPr>
      <w:r w:rsidRPr="00866934">
        <w:rPr>
          <w:rFonts w:ascii="Times New Roman" w:hAnsi="Times New Roman" w:cs="Times New Roman"/>
        </w:rPr>
        <w:t xml:space="preserve"> Organisational Feasibility is an internal assessment on the organisations management’s ability to perform or the competency of the founder of a new business venture. This section of the report will </w:t>
      </w:r>
      <w:r w:rsidR="00B60D96" w:rsidRPr="00866934">
        <w:rPr>
          <w:rFonts w:ascii="Times New Roman" w:hAnsi="Times New Roman" w:cs="Times New Roman"/>
        </w:rPr>
        <w:t xml:space="preserve">look at the founder of Iron Lion and present the organisations intentions to recruit or outsource freelance </w:t>
      </w:r>
      <w:r w:rsidR="00B60D96" w:rsidRPr="0027577B">
        <w:rPr>
          <w:rFonts w:ascii="Times New Roman" w:hAnsi="Times New Roman" w:cs="Times New Roman"/>
          <w:color w:val="000000" w:themeColor="text1"/>
        </w:rPr>
        <w:t>specialists</w:t>
      </w:r>
      <w:r w:rsidR="00C0779D" w:rsidRPr="0027577B">
        <w:rPr>
          <w:rFonts w:ascii="Times New Roman" w:hAnsi="Times New Roman" w:cs="Times New Roman"/>
          <w:color w:val="000000" w:themeColor="text1"/>
        </w:rPr>
        <w:t xml:space="preserve"> (Brierley, 2006). </w:t>
      </w:r>
      <w:r w:rsidR="00B60D96" w:rsidRPr="0027577B">
        <w:rPr>
          <w:rFonts w:ascii="Times New Roman" w:hAnsi="Times New Roman" w:cs="Times New Roman"/>
          <w:color w:val="000000" w:themeColor="text1"/>
        </w:rPr>
        <w:t xml:space="preserve">The second element of organisational feasibility is resource sufficiency which consists of </w:t>
      </w:r>
      <w:r w:rsidR="005260E5" w:rsidRPr="0027577B">
        <w:rPr>
          <w:rFonts w:ascii="Times New Roman" w:hAnsi="Times New Roman" w:cs="Times New Roman"/>
          <w:color w:val="000000" w:themeColor="text1"/>
        </w:rPr>
        <w:t>non-financial aspects of the business’s potential resources</w:t>
      </w:r>
      <w:r w:rsidR="00B60D96" w:rsidRPr="0027577B">
        <w:rPr>
          <w:rFonts w:ascii="Times New Roman" w:hAnsi="Times New Roman" w:cs="Times New Roman"/>
          <w:color w:val="000000" w:themeColor="text1"/>
        </w:rPr>
        <w:t xml:space="preserve">.  </w:t>
      </w:r>
    </w:p>
    <w:p w:rsidR="00435F41" w:rsidRPr="0027577B" w:rsidRDefault="00435F41" w:rsidP="00BE181B">
      <w:pPr>
        <w:pStyle w:val="Heading3"/>
        <w:rPr>
          <w:rFonts w:ascii="Times New Roman" w:hAnsi="Times New Roman" w:cs="Times New Roman"/>
          <w:b/>
          <w:color w:val="000000" w:themeColor="text1"/>
          <w:u w:val="single"/>
        </w:rPr>
      </w:pPr>
      <w:bookmarkStart w:id="13" w:name="_Toc2796858"/>
      <w:r w:rsidRPr="0027577B">
        <w:rPr>
          <w:rFonts w:ascii="Times New Roman" w:hAnsi="Times New Roman" w:cs="Times New Roman"/>
          <w:b/>
          <w:color w:val="000000" w:themeColor="text1"/>
          <w:u w:val="single"/>
        </w:rPr>
        <w:t xml:space="preserve">Management </w:t>
      </w:r>
      <w:r w:rsidR="00C03791" w:rsidRPr="0027577B">
        <w:rPr>
          <w:rFonts w:ascii="Times New Roman" w:hAnsi="Times New Roman" w:cs="Times New Roman"/>
          <w:b/>
          <w:color w:val="000000" w:themeColor="text1"/>
          <w:u w:val="single"/>
        </w:rPr>
        <w:t>Prowess</w:t>
      </w:r>
      <w:bookmarkEnd w:id="13"/>
    </w:p>
    <w:p w:rsidR="00B60D96" w:rsidRPr="0027577B" w:rsidRDefault="00B60D96" w:rsidP="00B60D96">
      <w:pPr>
        <w:rPr>
          <w:rFonts w:ascii="Times New Roman" w:hAnsi="Times New Roman" w:cs="Times New Roman"/>
          <w:color w:val="000000" w:themeColor="text1"/>
        </w:rPr>
      </w:pPr>
      <w:r w:rsidRPr="0027577B">
        <w:rPr>
          <w:rFonts w:ascii="Times New Roman" w:hAnsi="Times New Roman" w:cs="Times New Roman"/>
          <w:color w:val="000000" w:themeColor="text1"/>
        </w:rPr>
        <w:t>Assessing the ability of the sole entrepreneur and founder of Iron Lion will request an authentic evaluation of their capabilities which will offer a clear indication on where assistance and resources can be spending to improve support. For a sole trader, the management prowess analysis can evolve with recruitment</w:t>
      </w:r>
      <w:r w:rsidR="003466C2" w:rsidRPr="0027577B">
        <w:rPr>
          <w:rFonts w:ascii="Times New Roman" w:hAnsi="Times New Roman" w:cs="Times New Roman"/>
          <w:color w:val="000000" w:themeColor="text1"/>
        </w:rPr>
        <w:t xml:space="preserve"> (</w:t>
      </w:r>
      <w:proofErr w:type="spellStart"/>
      <w:r w:rsidR="003466C2" w:rsidRPr="0027577B">
        <w:rPr>
          <w:rFonts w:ascii="Times New Roman" w:hAnsi="Times New Roman" w:cs="Times New Roman"/>
          <w:color w:val="000000" w:themeColor="text1"/>
        </w:rPr>
        <w:t>Boselie</w:t>
      </w:r>
      <w:proofErr w:type="spellEnd"/>
      <w:r w:rsidR="003466C2" w:rsidRPr="0027577B">
        <w:rPr>
          <w:rFonts w:ascii="Times New Roman" w:hAnsi="Times New Roman" w:cs="Times New Roman"/>
          <w:color w:val="000000" w:themeColor="text1"/>
        </w:rPr>
        <w:t>, 2014),</w:t>
      </w:r>
      <w:r w:rsidRPr="0027577B">
        <w:rPr>
          <w:rFonts w:ascii="Times New Roman" w:hAnsi="Times New Roman" w:cs="Times New Roman"/>
          <w:color w:val="000000" w:themeColor="text1"/>
        </w:rPr>
        <w:t xml:space="preserve"> when the organisation is able to do so. </w:t>
      </w:r>
    </w:p>
    <w:p w:rsidR="00C03791" w:rsidRPr="0027577B" w:rsidRDefault="00435F41" w:rsidP="00BE181B">
      <w:pPr>
        <w:pStyle w:val="Heading3"/>
        <w:rPr>
          <w:rFonts w:ascii="Times New Roman" w:hAnsi="Times New Roman" w:cs="Times New Roman"/>
          <w:b/>
          <w:color w:val="000000" w:themeColor="text1"/>
          <w:u w:val="single"/>
        </w:rPr>
      </w:pPr>
      <w:bookmarkStart w:id="14" w:name="_Toc2796859"/>
      <w:r w:rsidRPr="0027577B">
        <w:rPr>
          <w:rFonts w:ascii="Times New Roman" w:hAnsi="Times New Roman" w:cs="Times New Roman"/>
          <w:b/>
          <w:color w:val="000000" w:themeColor="text1"/>
          <w:u w:val="single"/>
        </w:rPr>
        <w:t xml:space="preserve">Resource </w:t>
      </w:r>
      <w:r w:rsidR="00C03791" w:rsidRPr="0027577B">
        <w:rPr>
          <w:rFonts w:ascii="Times New Roman" w:hAnsi="Times New Roman" w:cs="Times New Roman"/>
          <w:b/>
          <w:color w:val="000000" w:themeColor="text1"/>
          <w:u w:val="single"/>
        </w:rPr>
        <w:t>Sufficiency</w:t>
      </w:r>
      <w:bookmarkEnd w:id="14"/>
    </w:p>
    <w:p w:rsidR="005260E5" w:rsidRPr="00866934" w:rsidRDefault="005260E5" w:rsidP="005260E5">
      <w:pPr>
        <w:rPr>
          <w:rFonts w:ascii="Times New Roman" w:hAnsi="Times New Roman" w:cs="Times New Roman"/>
        </w:rPr>
      </w:pPr>
      <w:r w:rsidRPr="0027577B">
        <w:rPr>
          <w:rFonts w:ascii="Times New Roman" w:hAnsi="Times New Roman" w:cs="Times New Roman"/>
          <w:color w:val="000000" w:themeColor="text1"/>
        </w:rPr>
        <w:t>Resource sufficiency primarily identifies a company’s non-financial resources</w:t>
      </w:r>
      <w:r w:rsidR="003F1376" w:rsidRPr="0027577B">
        <w:rPr>
          <w:rFonts w:ascii="Times New Roman" w:hAnsi="Times New Roman" w:cs="Times New Roman"/>
          <w:color w:val="000000" w:themeColor="text1"/>
        </w:rPr>
        <w:t xml:space="preserve"> (</w:t>
      </w:r>
      <w:proofErr w:type="spellStart"/>
      <w:r w:rsidR="003F1376" w:rsidRPr="0027577B">
        <w:rPr>
          <w:rFonts w:ascii="Times New Roman" w:hAnsi="Times New Roman" w:cs="Times New Roman"/>
          <w:color w:val="000000" w:themeColor="text1"/>
        </w:rPr>
        <w:t>Barringer</w:t>
      </w:r>
      <w:proofErr w:type="spellEnd"/>
      <w:r w:rsidR="00AF37D8" w:rsidRPr="0027577B">
        <w:rPr>
          <w:rFonts w:ascii="Times New Roman" w:hAnsi="Times New Roman" w:cs="Times New Roman"/>
          <w:color w:val="000000" w:themeColor="text1"/>
        </w:rPr>
        <w:t xml:space="preserve"> and Ireland</w:t>
      </w:r>
      <w:r w:rsidR="003F1376" w:rsidRPr="0027577B">
        <w:rPr>
          <w:rFonts w:ascii="Times New Roman" w:hAnsi="Times New Roman" w:cs="Times New Roman"/>
          <w:color w:val="000000" w:themeColor="text1"/>
        </w:rPr>
        <w:t>, 2012</w:t>
      </w:r>
      <w:r w:rsidR="00AF37D8" w:rsidRPr="0027577B">
        <w:rPr>
          <w:rFonts w:ascii="Times New Roman" w:hAnsi="Times New Roman" w:cs="Times New Roman"/>
          <w:color w:val="000000" w:themeColor="text1"/>
        </w:rPr>
        <w:t>).</w:t>
      </w:r>
      <w:r w:rsidRPr="0027577B">
        <w:rPr>
          <w:rFonts w:ascii="Times New Roman" w:hAnsi="Times New Roman" w:cs="Times New Roman"/>
          <w:color w:val="000000" w:themeColor="text1"/>
        </w:rPr>
        <w:t xml:space="preserve"> This could include trademarks or intellectual property attainability which could pose a potential risk in the future. Whilst all intellectual property will bare financial cost, the focus of this example is the availability of such protection. For Iron Lion, the complexities of the trademark </w:t>
      </w:r>
      <w:r w:rsidRPr="00866934">
        <w:rPr>
          <w:rFonts w:ascii="Times New Roman" w:hAnsi="Times New Roman" w:cs="Times New Roman"/>
        </w:rPr>
        <w:t xml:space="preserve">process should be highlighted and an action for procurement should be developed. Using a trademark attorney or conducting the application unaccompanied should also be analysed. Resource sufficiency isn’t restricted to intellectual property. Further findings into prioritised resources required to progress should be examined thoroughly.  </w:t>
      </w:r>
    </w:p>
    <w:p w:rsidR="00C665B5" w:rsidRPr="00866934" w:rsidRDefault="00C665B5" w:rsidP="00C665B5">
      <w:pPr>
        <w:rPr>
          <w:rFonts w:ascii="Times New Roman" w:hAnsi="Times New Roman" w:cs="Times New Roman"/>
        </w:rPr>
      </w:pPr>
    </w:p>
    <w:p w:rsidR="00C03791" w:rsidRPr="00866934" w:rsidRDefault="00C03791" w:rsidP="00BE181B">
      <w:pPr>
        <w:pStyle w:val="Heading2"/>
        <w:rPr>
          <w:rFonts w:ascii="Times New Roman" w:hAnsi="Times New Roman" w:cs="Times New Roman"/>
          <w:b/>
          <w:color w:val="000000" w:themeColor="text1"/>
          <w:sz w:val="28"/>
          <w:szCs w:val="28"/>
          <w:u w:val="single"/>
        </w:rPr>
      </w:pPr>
      <w:bookmarkStart w:id="15" w:name="_Toc2796860"/>
      <w:r w:rsidRPr="00866934">
        <w:rPr>
          <w:rFonts w:ascii="Times New Roman" w:hAnsi="Times New Roman" w:cs="Times New Roman"/>
          <w:b/>
          <w:color w:val="000000" w:themeColor="text1"/>
          <w:sz w:val="28"/>
          <w:szCs w:val="28"/>
          <w:u w:val="single"/>
        </w:rPr>
        <w:t>Financial Feasibility</w:t>
      </w:r>
      <w:bookmarkEnd w:id="15"/>
      <w:r w:rsidRPr="00866934">
        <w:rPr>
          <w:rFonts w:ascii="Times New Roman" w:hAnsi="Times New Roman" w:cs="Times New Roman"/>
          <w:b/>
          <w:color w:val="000000" w:themeColor="text1"/>
          <w:sz w:val="28"/>
          <w:szCs w:val="28"/>
          <w:u w:val="single"/>
        </w:rPr>
        <w:t xml:space="preserve"> </w:t>
      </w:r>
    </w:p>
    <w:p w:rsidR="009D4366" w:rsidRDefault="009D4366" w:rsidP="00707A86">
      <w:pPr>
        <w:rPr>
          <w:rFonts w:ascii="Times New Roman" w:hAnsi="Times New Roman" w:cs="Times New Roman"/>
        </w:rPr>
      </w:pPr>
      <w:r w:rsidRPr="00866934">
        <w:rPr>
          <w:rFonts w:ascii="Times New Roman" w:hAnsi="Times New Roman" w:cs="Times New Roman"/>
        </w:rPr>
        <w:t xml:space="preserve">In this section of the report, the primary focus is on the business financial requirements needed to start up, the research into similar organisations performance or historical information regarding start ups and the overall financial attractiveness to the proposed business venture which can give a good overview of the financial feasibility. As this report is analysing feasibility of the business, there is no requirement to obtain detailed financial forecasts unless the organisation has surpassed the feasibility stage. </w:t>
      </w:r>
    </w:p>
    <w:p w:rsidR="00C0779D" w:rsidRPr="00866934" w:rsidRDefault="00C0779D" w:rsidP="00707A86">
      <w:pPr>
        <w:rPr>
          <w:rFonts w:ascii="Times New Roman" w:hAnsi="Times New Roman" w:cs="Times New Roman"/>
        </w:rPr>
      </w:pPr>
    </w:p>
    <w:p w:rsidR="00C03791" w:rsidRPr="00866934" w:rsidRDefault="00C03791" w:rsidP="00BE181B">
      <w:pPr>
        <w:pStyle w:val="Heading3"/>
        <w:rPr>
          <w:rFonts w:ascii="Times New Roman" w:hAnsi="Times New Roman" w:cs="Times New Roman"/>
          <w:b/>
          <w:color w:val="000000" w:themeColor="text1"/>
          <w:u w:val="single"/>
        </w:rPr>
      </w:pPr>
      <w:bookmarkStart w:id="16" w:name="_Toc2796861"/>
      <w:r w:rsidRPr="00866934">
        <w:rPr>
          <w:rFonts w:ascii="Times New Roman" w:hAnsi="Times New Roman" w:cs="Times New Roman"/>
          <w:b/>
          <w:color w:val="000000" w:themeColor="text1"/>
          <w:u w:val="single"/>
        </w:rPr>
        <w:t>Total Start-Up Cash Needed</w:t>
      </w:r>
      <w:bookmarkEnd w:id="16"/>
    </w:p>
    <w:p w:rsidR="009D4366" w:rsidRPr="0027577B" w:rsidRDefault="009D4366" w:rsidP="009D4366">
      <w:pPr>
        <w:rPr>
          <w:rFonts w:ascii="Times New Roman" w:hAnsi="Times New Roman" w:cs="Times New Roman"/>
          <w:color w:val="000000" w:themeColor="text1"/>
        </w:rPr>
      </w:pPr>
      <w:r w:rsidRPr="00866934">
        <w:rPr>
          <w:rFonts w:ascii="Times New Roman" w:hAnsi="Times New Roman" w:cs="Times New Roman"/>
        </w:rPr>
        <w:t xml:space="preserve">This category aims to identify and clearly indicate how much cash is needed before it can make its </w:t>
      </w:r>
      <w:r w:rsidRPr="0027577B">
        <w:rPr>
          <w:rFonts w:ascii="Times New Roman" w:hAnsi="Times New Roman" w:cs="Times New Roman"/>
          <w:color w:val="000000" w:themeColor="text1"/>
        </w:rPr>
        <w:t xml:space="preserve">initial sale. </w:t>
      </w:r>
      <w:r w:rsidR="008172AB" w:rsidRPr="0027577B">
        <w:rPr>
          <w:rFonts w:ascii="Times New Roman" w:hAnsi="Times New Roman" w:cs="Times New Roman"/>
          <w:color w:val="000000" w:themeColor="text1"/>
        </w:rPr>
        <w:t>This can include facilities to operate, manufacturers, equipment, furniture, personnel and government aid schemes as well as other business relationships</w:t>
      </w:r>
      <w:r w:rsidR="00306666" w:rsidRPr="0027577B">
        <w:rPr>
          <w:rFonts w:ascii="Times New Roman" w:hAnsi="Times New Roman" w:cs="Times New Roman"/>
          <w:color w:val="000000" w:themeColor="text1"/>
        </w:rPr>
        <w:t xml:space="preserve"> (</w:t>
      </w:r>
      <w:proofErr w:type="spellStart"/>
      <w:r w:rsidR="00306666" w:rsidRPr="0027577B">
        <w:rPr>
          <w:rFonts w:ascii="Times New Roman" w:hAnsi="Times New Roman" w:cs="Times New Roman"/>
          <w:color w:val="000000" w:themeColor="text1"/>
        </w:rPr>
        <w:t>McLaney</w:t>
      </w:r>
      <w:proofErr w:type="spellEnd"/>
      <w:r w:rsidR="00306666" w:rsidRPr="0027577B">
        <w:rPr>
          <w:rFonts w:ascii="Times New Roman" w:hAnsi="Times New Roman" w:cs="Times New Roman"/>
          <w:color w:val="000000" w:themeColor="text1"/>
        </w:rPr>
        <w:t>, 2014).</w:t>
      </w:r>
      <w:r w:rsidR="008172AB" w:rsidRPr="0027577B">
        <w:rPr>
          <w:rFonts w:ascii="Times New Roman" w:hAnsi="Times New Roman" w:cs="Times New Roman"/>
          <w:color w:val="000000" w:themeColor="text1"/>
        </w:rPr>
        <w:t xml:space="preserve">. </w:t>
      </w:r>
      <w:r w:rsidRPr="0027577B">
        <w:rPr>
          <w:rFonts w:ascii="Times New Roman" w:hAnsi="Times New Roman" w:cs="Times New Roman"/>
          <w:color w:val="000000" w:themeColor="text1"/>
        </w:rPr>
        <w:t xml:space="preserve">During this stage, the founder of Iron Lion will refrain from unrealistic options of funding or options which have high probability of collapsing which can compromise the </w:t>
      </w:r>
      <w:r w:rsidR="008172AB" w:rsidRPr="0027577B">
        <w:rPr>
          <w:rFonts w:ascii="Times New Roman" w:hAnsi="Times New Roman" w:cs="Times New Roman"/>
          <w:color w:val="000000" w:themeColor="text1"/>
        </w:rPr>
        <w:t xml:space="preserve">start up. All business requirements should determine a final amount which needs to be obtained with credit or any forms of borrowing accompanied with a structured payment plan to replenish al debts. </w:t>
      </w:r>
    </w:p>
    <w:p w:rsidR="008172AB" w:rsidRPr="0027577B" w:rsidRDefault="008172AB" w:rsidP="009D4366">
      <w:pPr>
        <w:rPr>
          <w:rFonts w:ascii="Times New Roman" w:hAnsi="Times New Roman" w:cs="Times New Roman"/>
          <w:color w:val="000000" w:themeColor="text1"/>
        </w:rPr>
      </w:pPr>
    </w:p>
    <w:p w:rsidR="00C03791" w:rsidRPr="0027577B" w:rsidRDefault="00C03791" w:rsidP="00BE181B">
      <w:pPr>
        <w:pStyle w:val="Heading3"/>
        <w:rPr>
          <w:rFonts w:ascii="Times New Roman" w:hAnsi="Times New Roman" w:cs="Times New Roman"/>
          <w:b/>
          <w:color w:val="000000" w:themeColor="text1"/>
          <w:u w:val="single"/>
        </w:rPr>
      </w:pPr>
      <w:bookmarkStart w:id="17" w:name="_Toc2796862"/>
      <w:r w:rsidRPr="0027577B">
        <w:rPr>
          <w:rFonts w:ascii="Times New Roman" w:hAnsi="Times New Roman" w:cs="Times New Roman"/>
          <w:b/>
          <w:color w:val="000000" w:themeColor="text1"/>
          <w:u w:val="single"/>
        </w:rPr>
        <w:t>Financial Performance of a Similar Business</w:t>
      </w:r>
      <w:bookmarkEnd w:id="17"/>
    </w:p>
    <w:p w:rsidR="00C36637" w:rsidRPr="0027577B" w:rsidRDefault="00B63A1D" w:rsidP="003929B5">
      <w:pPr>
        <w:rPr>
          <w:color w:val="000000" w:themeColor="text1"/>
        </w:rPr>
      </w:pPr>
      <w:r w:rsidRPr="0027577B">
        <w:rPr>
          <w:color w:val="000000" w:themeColor="text1"/>
        </w:rPr>
        <w:t xml:space="preserve">Investigating the financial performance of similar businesses can give clarity and insight with what to </w:t>
      </w:r>
      <w:r w:rsidR="00024D8B" w:rsidRPr="0027577B">
        <w:rPr>
          <w:color w:val="000000" w:themeColor="text1"/>
        </w:rPr>
        <w:t>expect</w:t>
      </w:r>
      <w:r w:rsidRPr="0027577B">
        <w:rPr>
          <w:color w:val="000000" w:themeColor="text1"/>
        </w:rPr>
        <w:t xml:space="preserve"> for a business </w:t>
      </w:r>
      <w:r w:rsidR="00024D8B" w:rsidRPr="0027577B">
        <w:rPr>
          <w:color w:val="000000" w:themeColor="text1"/>
        </w:rPr>
        <w:t>start-up</w:t>
      </w:r>
      <w:r w:rsidRPr="0027577B">
        <w:rPr>
          <w:color w:val="000000" w:themeColor="text1"/>
        </w:rPr>
        <w:t xml:space="preserve">. Gathering this data may not be completely accurate therefore assuming and generalising may be the only option with most organisations. However unreliable that may appear to be, there are several online resources which can be used to analyse the financial performances of </w:t>
      </w:r>
      <w:r w:rsidR="00024D8B" w:rsidRPr="0027577B">
        <w:rPr>
          <w:color w:val="000000" w:themeColor="text1"/>
        </w:rPr>
        <w:t>organisations</w:t>
      </w:r>
      <w:r w:rsidR="00531A1C" w:rsidRPr="0027577B">
        <w:rPr>
          <w:color w:val="000000" w:themeColor="text1"/>
        </w:rPr>
        <w:t xml:space="preserve"> (Mitra, </w:t>
      </w:r>
      <w:r w:rsidR="003D753F" w:rsidRPr="0027577B">
        <w:rPr>
          <w:color w:val="000000" w:themeColor="text1"/>
        </w:rPr>
        <w:t>2012)</w:t>
      </w:r>
      <w:r w:rsidRPr="0027577B">
        <w:rPr>
          <w:color w:val="000000" w:themeColor="text1"/>
        </w:rPr>
        <w:t xml:space="preserve">. This may be </w:t>
      </w:r>
      <w:r w:rsidR="00024D8B" w:rsidRPr="0027577B">
        <w:rPr>
          <w:color w:val="000000" w:themeColor="text1"/>
        </w:rPr>
        <w:t>confined</w:t>
      </w:r>
      <w:r w:rsidR="00024D8B">
        <w:t xml:space="preserve"> to larger businesses submitting annual reports but can at least give indication of the financial predictions within Iron Lion. </w:t>
      </w:r>
      <w:r w:rsidR="00024D8B">
        <w:lastRenderedPageBreak/>
        <w:t xml:space="preserve">Networking with geographically local businesses within the same industry but different target markets can </w:t>
      </w:r>
      <w:r w:rsidR="00024D8B" w:rsidRPr="0027577B">
        <w:rPr>
          <w:color w:val="000000" w:themeColor="text1"/>
        </w:rPr>
        <w:t>prove a valuable method of gaining information</w:t>
      </w:r>
      <w:r w:rsidR="00873665" w:rsidRPr="0027577B">
        <w:rPr>
          <w:color w:val="000000" w:themeColor="text1"/>
        </w:rPr>
        <w:t xml:space="preserve"> </w:t>
      </w:r>
      <w:r w:rsidR="00FC5C91" w:rsidRPr="0027577B">
        <w:rPr>
          <w:color w:val="000000" w:themeColor="text1"/>
        </w:rPr>
        <w:t>(Wither, 2018)</w:t>
      </w:r>
      <w:r w:rsidR="00024D8B" w:rsidRPr="0027577B">
        <w:rPr>
          <w:color w:val="000000" w:themeColor="text1"/>
        </w:rPr>
        <w:t xml:space="preserve">. Other solo entrepreneurs are typically more enthusiastic to share the </w:t>
      </w:r>
      <w:r w:rsidR="00873665" w:rsidRPr="0027577B">
        <w:rPr>
          <w:color w:val="000000" w:themeColor="text1"/>
        </w:rPr>
        <w:t>complexities</w:t>
      </w:r>
      <w:r w:rsidR="00024D8B" w:rsidRPr="0027577B">
        <w:rPr>
          <w:color w:val="000000" w:themeColor="text1"/>
        </w:rPr>
        <w:t xml:space="preserve"> of start ups during early stages due to their recollection of seeking out assistance themselves, though this may not refer to everyone. Consideration to their working schedule should be empathised with if they are in the early stages of their own venture.</w:t>
      </w:r>
    </w:p>
    <w:p w:rsidR="00C36637" w:rsidRPr="0027577B" w:rsidRDefault="00C36637" w:rsidP="003929B5">
      <w:pPr>
        <w:rPr>
          <w:rFonts w:ascii="Times New Roman" w:hAnsi="Times New Roman" w:cs="Times New Roman"/>
          <w:color w:val="000000" w:themeColor="text1"/>
        </w:rPr>
      </w:pPr>
    </w:p>
    <w:p w:rsidR="00C36637" w:rsidRPr="0027577B" w:rsidRDefault="00C36637" w:rsidP="003929B5">
      <w:pPr>
        <w:rPr>
          <w:rFonts w:ascii="Times New Roman" w:hAnsi="Times New Roman" w:cs="Times New Roman"/>
          <w:b/>
          <w:color w:val="000000" w:themeColor="text1"/>
          <w:sz w:val="32"/>
          <w:szCs w:val="32"/>
          <w:u w:val="single"/>
        </w:rPr>
      </w:pPr>
      <w:bookmarkStart w:id="18" w:name="_Toc2796864"/>
      <w:r w:rsidRPr="0027577B">
        <w:rPr>
          <w:rStyle w:val="Heading1Char"/>
          <w:rFonts w:ascii="Times New Roman" w:hAnsi="Times New Roman" w:cs="Times New Roman"/>
          <w:b/>
          <w:color w:val="000000" w:themeColor="text1"/>
          <w:u w:val="single"/>
        </w:rPr>
        <w:t>CONCLUSION</w:t>
      </w:r>
      <w:bookmarkEnd w:id="18"/>
      <w:r w:rsidR="00765D8C" w:rsidRPr="0027577B">
        <w:rPr>
          <w:rFonts w:ascii="Times New Roman" w:hAnsi="Times New Roman" w:cs="Times New Roman"/>
          <w:b/>
          <w:color w:val="000000" w:themeColor="text1"/>
          <w:sz w:val="32"/>
          <w:szCs w:val="32"/>
          <w:u w:val="single"/>
        </w:rPr>
        <w:t xml:space="preserve"> </w:t>
      </w:r>
    </w:p>
    <w:p w:rsidR="00952379" w:rsidRPr="0027577B" w:rsidRDefault="00C55C2A" w:rsidP="003929B5">
      <w:pPr>
        <w:rPr>
          <w:rFonts w:ascii="Times New Roman" w:hAnsi="Times New Roman" w:cs="Times New Roman"/>
          <w:color w:val="000000" w:themeColor="text1"/>
        </w:rPr>
      </w:pPr>
      <w:r w:rsidRPr="0027577B">
        <w:rPr>
          <w:rFonts w:ascii="Times New Roman" w:hAnsi="Times New Roman" w:cs="Times New Roman"/>
          <w:color w:val="000000" w:themeColor="text1"/>
        </w:rPr>
        <w:t xml:space="preserve">In conclusion </w:t>
      </w:r>
      <w:r w:rsidR="006D7CA5" w:rsidRPr="0027577B">
        <w:rPr>
          <w:rFonts w:ascii="Times New Roman" w:hAnsi="Times New Roman" w:cs="Times New Roman"/>
          <w:color w:val="000000" w:themeColor="text1"/>
        </w:rPr>
        <w:t xml:space="preserve">this report will serve as a </w:t>
      </w:r>
      <w:r w:rsidR="00C676CB" w:rsidRPr="0027577B">
        <w:rPr>
          <w:rFonts w:ascii="Times New Roman" w:hAnsi="Times New Roman" w:cs="Times New Roman"/>
          <w:color w:val="000000" w:themeColor="text1"/>
        </w:rPr>
        <w:t xml:space="preserve">project initiation document outlining the </w:t>
      </w:r>
      <w:r w:rsidR="007A6CF7" w:rsidRPr="0027577B">
        <w:rPr>
          <w:rFonts w:ascii="Times New Roman" w:hAnsi="Times New Roman" w:cs="Times New Roman"/>
          <w:color w:val="000000" w:themeColor="text1"/>
        </w:rPr>
        <w:t xml:space="preserve">methods of research required to gather the </w:t>
      </w:r>
      <w:r w:rsidR="00C02089" w:rsidRPr="0027577B">
        <w:rPr>
          <w:rFonts w:ascii="Times New Roman" w:hAnsi="Times New Roman" w:cs="Times New Roman"/>
          <w:color w:val="000000" w:themeColor="text1"/>
        </w:rPr>
        <w:t>relevant</w:t>
      </w:r>
      <w:r w:rsidR="007A6CF7" w:rsidRPr="0027577B">
        <w:rPr>
          <w:rFonts w:ascii="Times New Roman" w:hAnsi="Times New Roman" w:cs="Times New Roman"/>
          <w:color w:val="000000" w:themeColor="text1"/>
        </w:rPr>
        <w:t xml:space="preserve"> information to explore the feasibility </w:t>
      </w:r>
      <w:r w:rsidR="00C02089" w:rsidRPr="0027577B">
        <w:rPr>
          <w:rFonts w:ascii="Times New Roman" w:hAnsi="Times New Roman" w:cs="Times New Roman"/>
          <w:color w:val="000000" w:themeColor="text1"/>
        </w:rPr>
        <w:t xml:space="preserve">of the project. The report </w:t>
      </w:r>
      <w:r w:rsidR="00952379" w:rsidRPr="0027577B">
        <w:rPr>
          <w:rFonts w:ascii="Times New Roman" w:hAnsi="Times New Roman" w:cs="Times New Roman"/>
          <w:color w:val="000000" w:themeColor="text1"/>
        </w:rPr>
        <w:t xml:space="preserve">asks questions which should be considered before </w:t>
      </w:r>
      <w:r w:rsidR="00573EC0" w:rsidRPr="0027577B">
        <w:rPr>
          <w:rFonts w:ascii="Times New Roman" w:hAnsi="Times New Roman" w:cs="Times New Roman"/>
          <w:color w:val="000000" w:themeColor="text1"/>
        </w:rPr>
        <w:t xml:space="preserve">resources are expended without </w:t>
      </w:r>
      <w:r w:rsidR="001921AB" w:rsidRPr="0027577B">
        <w:rPr>
          <w:rFonts w:ascii="Times New Roman" w:hAnsi="Times New Roman" w:cs="Times New Roman"/>
          <w:color w:val="000000" w:themeColor="text1"/>
        </w:rPr>
        <w:t xml:space="preserve">detailed consideration. Different sections of the feasibility report require different methods of research </w:t>
      </w:r>
      <w:r w:rsidR="004378D4" w:rsidRPr="0027577B">
        <w:rPr>
          <w:rFonts w:ascii="Times New Roman" w:hAnsi="Times New Roman" w:cs="Times New Roman"/>
          <w:color w:val="000000" w:themeColor="text1"/>
        </w:rPr>
        <w:t xml:space="preserve">for specific reasons. Although Iron Lion </w:t>
      </w:r>
      <w:r w:rsidR="000C3993" w:rsidRPr="0027577B">
        <w:rPr>
          <w:rFonts w:ascii="Times New Roman" w:hAnsi="Times New Roman" w:cs="Times New Roman"/>
          <w:color w:val="000000" w:themeColor="text1"/>
        </w:rPr>
        <w:t xml:space="preserve">doesn’t have a management team during its early stages to consider the prowess, it can </w:t>
      </w:r>
      <w:r w:rsidR="00F47A1B" w:rsidRPr="0027577B">
        <w:rPr>
          <w:rFonts w:ascii="Times New Roman" w:hAnsi="Times New Roman" w:cs="Times New Roman"/>
          <w:color w:val="000000" w:themeColor="text1"/>
        </w:rPr>
        <w:t xml:space="preserve">exponential for future </w:t>
      </w:r>
      <w:r w:rsidR="00E369C9" w:rsidRPr="0027577B">
        <w:rPr>
          <w:rFonts w:ascii="Times New Roman" w:hAnsi="Times New Roman" w:cs="Times New Roman"/>
          <w:color w:val="000000" w:themeColor="text1"/>
        </w:rPr>
        <w:t>analysis</w:t>
      </w:r>
      <w:r w:rsidR="00C76B28">
        <w:rPr>
          <w:rFonts w:ascii="Times New Roman" w:hAnsi="Times New Roman" w:cs="Times New Roman"/>
          <w:color w:val="000000" w:themeColor="text1"/>
        </w:rPr>
        <w:t xml:space="preserve">. </w:t>
      </w:r>
      <w:bookmarkStart w:id="19" w:name="_GoBack"/>
      <w:bookmarkEnd w:id="19"/>
      <w:r w:rsidR="00E369C9" w:rsidRPr="0027577B">
        <w:rPr>
          <w:rFonts w:ascii="Times New Roman" w:hAnsi="Times New Roman" w:cs="Times New Roman"/>
          <w:color w:val="000000" w:themeColor="text1"/>
        </w:rPr>
        <w:t xml:space="preserve">. </w:t>
      </w:r>
    </w:p>
    <w:p w:rsidR="00C36637" w:rsidRPr="0027577B" w:rsidRDefault="00C36637" w:rsidP="00BE181B">
      <w:pPr>
        <w:pStyle w:val="Heading1"/>
        <w:rPr>
          <w:rFonts w:ascii="Times New Roman" w:hAnsi="Times New Roman" w:cs="Times New Roman"/>
          <w:b/>
          <w:color w:val="000000" w:themeColor="text1"/>
          <w:u w:val="single"/>
        </w:rPr>
      </w:pPr>
      <w:bookmarkStart w:id="20" w:name="_Toc2796866"/>
      <w:r w:rsidRPr="0027577B">
        <w:rPr>
          <w:rFonts w:ascii="Times New Roman" w:hAnsi="Times New Roman" w:cs="Times New Roman"/>
          <w:b/>
          <w:color w:val="000000" w:themeColor="text1"/>
          <w:u w:val="single"/>
        </w:rPr>
        <w:t>REFERENCES</w:t>
      </w:r>
      <w:bookmarkEnd w:id="20"/>
      <w:r w:rsidRPr="0027577B">
        <w:rPr>
          <w:rFonts w:ascii="Times New Roman" w:hAnsi="Times New Roman" w:cs="Times New Roman"/>
          <w:b/>
          <w:color w:val="000000" w:themeColor="text1"/>
          <w:u w:val="single"/>
        </w:rPr>
        <w:t xml:space="preserve">  </w:t>
      </w:r>
    </w:p>
    <w:p w:rsidR="00936D3D" w:rsidRPr="0027577B" w:rsidRDefault="00936D3D" w:rsidP="003929B5">
      <w:pPr>
        <w:rPr>
          <w:rFonts w:ascii="Times New Roman" w:hAnsi="Times New Roman" w:cs="Times New Roman"/>
          <w:color w:val="000000" w:themeColor="text1"/>
        </w:rPr>
      </w:pPr>
    </w:p>
    <w:p w:rsidR="00936D3D" w:rsidRPr="0027577B" w:rsidRDefault="007C73D1" w:rsidP="003929B5">
      <w:pPr>
        <w:rPr>
          <w:rFonts w:ascii="Times New Roman" w:hAnsi="Times New Roman" w:cs="Times New Roman"/>
          <w:color w:val="000000" w:themeColor="text1"/>
        </w:rPr>
      </w:pPr>
      <w:r w:rsidRPr="0027577B">
        <w:rPr>
          <w:rFonts w:ascii="Times New Roman" w:hAnsi="Times New Roman" w:cs="Times New Roman"/>
          <w:color w:val="000000" w:themeColor="text1"/>
        </w:rPr>
        <w:t xml:space="preserve">Barringer. B and Ireland. D </w:t>
      </w:r>
      <w:r w:rsidR="00936D3D" w:rsidRPr="0027577B">
        <w:rPr>
          <w:rFonts w:ascii="Times New Roman" w:hAnsi="Times New Roman" w:cs="Times New Roman"/>
          <w:color w:val="000000" w:themeColor="text1"/>
        </w:rPr>
        <w:t>(2016). Entrepreneurship: Successfully Launching New Ventures. (5</w:t>
      </w:r>
      <w:r w:rsidR="00936D3D" w:rsidRPr="0027577B">
        <w:rPr>
          <w:rFonts w:ascii="Times New Roman" w:hAnsi="Times New Roman" w:cs="Times New Roman"/>
          <w:color w:val="000000" w:themeColor="text1"/>
          <w:vertAlign w:val="superscript"/>
        </w:rPr>
        <w:t>th</w:t>
      </w:r>
      <w:r w:rsidR="00936D3D" w:rsidRPr="0027577B">
        <w:rPr>
          <w:rFonts w:ascii="Times New Roman" w:hAnsi="Times New Roman" w:cs="Times New Roman"/>
          <w:color w:val="000000" w:themeColor="text1"/>
        </w:rPr>
        <w:t xml:space="preserve"> Edition). Pearson Education. </w:t>
      </w:r>
      <w:r w:rsidR="00041ADD" w:rsidRPr="0027577B">
        <w:rPr>
          <w:rFonts w:ascii="Times New Roman" w:hAnsi="Times New Roman" w:cs="Times New Roman"/>
          <w:color w:val="000000" w:themeColor="text1"/>
        </w:rPr>
        <w:t>Harlow</w:t>
      </w:r>
    </w:p>
    <w:p w:rsidR="007C73D1" w:rsidRPr="0027577B" w:rsidRDefault="007C73D1" w:rsidP="007C73D1">
      <w:pPr>
        <w:rPr>
          <w:rFonts w:ascii="Times New Roman" w:hAnsi="Times New Roman" w:cs="Times New Roman"/>
          <w:color w:val="000000" w:themeColor="text1"/>
        </w:rPr>
      </w:pPr>
      <w:r w:rsidRPr="0027577B">
        <w:rPr>
          <w:rFonts w:ascii="Times New Roman" w:hAnsi="Times New Roman" w:cs="Times New Roman"/>
          <w:color w:val="000000" w:themeColor="text1"/>
        </w:rPr>
        <w:t>Barringer. B and Ireland. D (2012). Entrepreneurship: Successfully Launching New Ventures. (4</w:t>
      </w:r>
      <w:r w:rsidRPr="0027577B">
        <w:rPr>
          <w:rFonts w:ascii="Times New Roman" w:hAnsi="Times New Roman" w:cs="Times New Roman"/>
          <w:color w:val="000000" w:themeColor="text1"/>
          <w:vertAlign w:val="superscript"/>
        </w:rPr>
        <w:t>th</w:t>
      </w:r>
      <w:r w:rsidRPr="0027577B">
        <w:rPr>
          <w:rFonts w:ascii="Times New Roman" w:hAnsi="Times New Roman" w:cs="Times New Roman"/>
          <w:color w:val="000000" w:themeColor="text1"/>
        </w:rPr>
        <w:t xml:space="preserve"> Edition). Pearson Education. </w:t>
      </w:r>
      <w:r w:rsidR="00041ADD" w:rsidRPr="0027577B">
        <w:rPr>
          <w:rFonts w:ascii="Times New Roman" w:hAnsi="Times New Roman" w:cs="Times New Roman"/>
          <w:color w:val="000000" w:themeColor="text1"/>
        </w:rPr>
        <w:t>Harlow</w:t>
      </w:r>
    </w:p>
    <w:p w:rsidR="007C73D1" w:rsidRPr="0027577B" w:rsidRDefault="007C73D1" w:rsidP="007C73D1">
      <w:pPr>
        <w:rPr>
          <w:rFonts w:ascii="Times New Roman" w:hAnsi="Times New Roman" w:cs="Times New Roman"/>
          <w:color w:val="000000" w:themeColor="text1"/>
        </w:rPr>
      </w:pPr>
      <w:proofErr w:type="spellStart"/>
      <w:r w:rsidRPr="0027577B">
        <w:rPr>
          <w:rFonts w:ascii="Times New Roman" w:hAnsi="Times New Roman" w:cs="Times New Roman"/>
          <w:color w:val="000000" w:themeColor="text1"/>
        </w:rPr>
        <w:t>Bhide</w:t>
      </w:r>
      <w:proofErr w:type="spellEnd"/>
      <w:r w:rsidR="00041ADD" w:rsidRPr="0027577B">
        <w:rPr>
          <w:rFonts w:ascii="Times New Roman" w:hAnsi="Times New Roman" w:cs="Times New Roman"/>
          <w:color w:val="000000" w:themeColor="text1"/>
        </w:rPr>
        <w:t>. A e</w:t>
      </w:r>
      <w:r w:rsidRPr="0027577B">
        <w:rPr>
          <w:rFonts w:ascii="Times New Roman" w:hAnsi="Times New Roman" w:cs="Times New Roman"/>
          <w:color w:val="000000" w:themeColor="text1"/>
        </w:rPr>
        <w:t xml:space="preserve">t </w:t>
      </w:r>
      <w:r w:rsidR="00041ADD" w:rsidRPr="0027577B">
        <w:rPr>
          <w:rFonts w:ascii="Times New Roman" w:hAnsi="Times New Roman" w:cs="Times New Roman"/>
          <w:color w:val="000000" w:themeColor="text1"/>
        </w:rPr>
        <w:t>a</w:t>
      </w:r>
      <w:r w:rsidRPr="0027577B">
        <w:rPr>
          <w:rFonts w:ascii="Times New Roman" w:hAnsi="Times New Roman" w:cs="Times New Roman"/>
          <w:color w:val="000000" w:themeColor="text1"/>
        </w:rPr>
        <w:t>l (1999). Harvard Business Review on Entrepreneurship. Harvard Business School Press</w:t>
      </w:r>
    </w:p>
    <w:p w:rsidR="00C0779D" w:rsidRPr="0027577B" w:rsidRDefault="00C0779D" w:rsidP="00C0779D">
      <w:pPr>
        <w:rPr>
          <w:rFonts w:ascii="Times New Roman" w:hAnsi="Times New Roman" w:cs="Times New Roman"/>
          <w:color w:val="000000" w:themeColor="text1"/>
        </w:rPr>
      </w:pPr>
      <w:proofErr w:type="spellStart"/>
      <w:r w:rsidRPr="0027577B">
        <w:rPr>
          <w:rFonts w:ascii="Times New Roman" w:hAnsi="Times New Roman" w:cs="Times New Roman"/>
          <w:color w:val="000000" w:themeColor="text1"/>
        </w:rPr>
        <w:t>Boselie</w:t>
      </w:r>
      <w:proofErr w:type="spellEnd"/>
      <w:r w:rsidRPr="0027577B">
        <w:rPr>
          <w:rFonts w:ascii="Times New Roman" w:hAnsi="Times New Roman" w:cs="Times New Roman"/>
          <w:color w:val="000000" w:themeColor="text1"/>
        </w:rPr>
        <w:t>. P (2014). Strategic Human Resource Management: A Balanced Approach. (2</w:t>
      </w:r>
      <w:r w:rsidRPr="0027577B">
        <w:rPr>
          <w:rFonts w:ascii="Times New Roman" w:hAnsi="Times New Roman" w:cs="Times New Roman"/>
          <w:color w:val="000000" w:themeColor="text1"/>
          <w:vertAlign w:val="superscript"/>
        </w:rPr>
        <w:t>nd</w:t>
      </w:r>
      <w:r w:rsidRPr="0027577B">
        <w:rPr>
          <w:rFonts w:ascii="Times New Roman" w:hAnsi="Times New Roman" w:cs="Times New Roman"/>
          <w:color w:val="000000" w:themeColor="text1"/>
        </w:rPr>
        <w:t xml:space="preserve"> Edition). McGraw Hill Education. </w:t>
      </w:r>
    </w:p>
    <w:p w:rsidR="00A73F61" w:rsidRPr="0027577B" w:rsidRDefault="00A73F61" w:rsidP="00A73F61">
      <w:pPr>
        <w:rPr>
          <w:rFonts w:ascii="Times New Roman" w:hAnsi="Times New Roman" w:cs="Times New Roman"/>
          <w:color w:val="000000" w:themeColor="text1"/>
        </w:rPr>
      </w:pPr>
      <w:r w:rsidRPr="0027577B">
        <w:rPr>
          <w:rFonts w:ascii="Times New Roman" w:hAnsi="Times New Roman" w:cs="Times New Roman"/>
          <w:color w:val="000000" w:themeColor="text1"/>
        </w:rPr>
        <w:t xml:space="preserve">Brierley. E (2006). Talent on Tap: Getting the Best from Freelancers, Interims and Consultants.  Chartered Institute of Personnel and Development. London. </w:t>
      </w:r>
    </w:p>
    <w:p w:rsidR="00A73F61" w:rsidRPr="0027577B" w:rsidRDefault="00A73F61" w:rsidP="00A73F61">
      <w:pPr>
        <w:rPr>
          <w:rFonts w:ascii="Times New Roman" w:hAnsi="Times New Roman" w:cs="Times New Roman"/>
          <w:color w:val="000000" w:themeColor="text1"/>
        </w:rPr>
      </w:pPr>
      <w:r w:rsidRPr="0027577B">
        <w:rPr>
          <w:rFonts w:ascii="Times New Roman" w:hAnsi="Times New Roman" w:cs="Times New Roman"/>
          <w:color w:val="000000" w:themeColor="text1"/>
        </w:rPr>
        <w:t>Cameron. E. and Green. M (2012). Making Sense of Change Management: A Complete Guide to the Models, Tools and Techniques of Organizational Change (3</w:t>
      </w:r>
      <w:r w:rsidRPr="0027577B">
        <w:rPr>
          <w:rFonts w:ascii="Times New Roman" w:hAnsi="Times New Roman" w:cs="Times New Roman"/>
          <w:color w:val="000000" w:themeColor="text1"/>
          <w:vertAlign w:val="superscript"/>
        </w:rPr>
        <w:t>rd</w:t>
      </w:r>
      <w:r w:rsidRPr="0027577B">
        <w:rPr>
          <w:rFonts w:ascii="Times New Roman" w:hAnsi="Times New Roman" w:cs="Times New Roman"/>
          <w:color w:val="000000" w:themeColor="text1"/>
        </w:rPr>
        <w:t xml:space="preserve"> Edition). Kogan Page. London. </w:t>
      </w:r>
    </w:p>
    <w:p w:rsidR="00A73F61" w:rsidRPr="0027577B" w:rsidRDefault="00A73F61" w:rsidP="00A73F61">
      <w:pPr>
        <w:rPr>
          <w:rFonts w:ascii="Times New Roman" w:hAnsi="Times New Roman" w:cs="Times New Roman"/>
          <w:color w:val="000000" w:themeColor="text1"/>
        </w:rPr>
      </w:pPr>
      <w:proofErr w:type="spellStart"/>
      <w:r w:rsidRPr="0027577B">
        <w:rPr>
          <w:rFonts w:ascii="Times New Roman" w:hAnsi="Times New Roman" w:cs="Times New Roman"/>
          <w:color w:val="000000" w:themeColor="text1"/>
        </w:rPr>
        <w:t>Golman</w:t>
      </w:r>
      <w:proofErr w:type="spellEnd"/>
      <w:r w:rsidRPr="0027577B">
        <w:rPr>
          <w:rFonts w:ascii="Times New Roman" w:hAnsi="Times New Roman" w:cs="Times New Roman"/>
          <w:color w:val="000000" w:themeColor="text1"/>
        </w:rPr>
        <w:t>. D (1996). Emotional Intelligence: Why It Can Matter More Than IQ. Bloomsbury Publishing PLC. London</w:t>
      </w:r>
    </w:p>
    <w:p w:rsidR="00A73F61" w:rsidRPr="0027577B" w:rsidRDefault="00A73F61" w:rsidP="00A73F61">
      <w:pPr>
        <w:rPr>
          <w:rFonts w:ascii="Times New Roman" w:hAnsi="Times New Roman" w:cs="Times New Roman"/>
          <w:color w:val="000000" w:themeColor="text1"/>
        </w:rPr>
      </w:pPr>
      <w:proofErr w:type="spellStart"/>
      <w:r w:rsidRPr="0027577B">
        <w:rPr>
          <w:rFonts w:ascii="Times New Roman" w:hAnsi="Times New Roman" w:cs="Times New Roman"/>
          <w:color w:val="000000" w:themeColor="text1"/>
        </w:rPr>
        <w:t>Gray</w:t>
      </w:r>
      <w:proofErr w:type="spellEnd"/>
      <w:r w:rsidRPr="0027577B">
        <w:rPr>
          <w:rFonts w:ascii="Times New Roman" w:hAnsi="Times New Roman" w:cs="Times New Roman"/>
          <w:color w:val="000000" w:themeColor="text1"/>
        </w:rPr>
        <w:t xml:space="preserve">. D (2017). Doing Research in The Business World. Sage Publications. London. </w:t>
      </w:r>
    </w:p>
    <w:p w:rsidR="00DE2D30" w:rsidRPr="0027577B" w:rsidRDefault="00DE2D30" w:rsidP="00A73F61">
      <w:pPr>
        <w:rPr>
          <w:rFonts w:ascii="Times New Roman" w:hAnsi="Times New Roman" w:cs="Times New Roman"/>
          <w:color w:val="000000" w:themeColor="text1"/>
        </w:rPr>
      </w:pPr>
      <w:r w:rsidRPr="0027577B">
        <w:rPr>
          <w:rFonts w:ascii="Times New Roman" w:hAnsi="Times New Roman" w:cs="Times New Roman"/>
          <w:color w:val="000000" w:themeColor="text1"/>
        </w:rPr>
        <w:t xml:space="preserve">Market </w:t>
      </w:r>
      <w:r w:rsidR="00AF4BAA" w:rsidRPr="0027577B">
        <w:rPr>
          <w:rFonts w:ascii="Times New Roman" w:hAnsi="Times New Roman" w:cs="Times New Roman"/>
          <w:color w:val="000000" w:themeColor="text1"/>
        </w:rPr>
        <w:t>Watch</w:t>
      </w:r>
      <w:r w:rsidRPr="0027577B">
        <w:rPr>
          <w:rFonts w:ascii="Times New Roman" w:hAnsi="Times New Roman" w:cs="Times New Roman"/>
          <w:color w:val="000000" w:themeColor="text1"/>
        </w:rPr>
        <w:t xml:space="preserve"> (2018). </w:t>
      </w:r>
      <w:r w:rsidR="00E24C7A" w:rsidRPr="0027577B">
        <w:rPr>
          <w:rFonts w:ascii="Times New Roman" w:hAnsi="Times New Roman" w:cs="Times New Roman"/>
          <w:color w:val="000000" w:themeColor="text1"/>
        </w:rPr>
        <w:t xml:space="preserve">The </w:t>
      </w:r>
      <w:r w:rsidR="008E7B44" w:rsidRPr="0027577B">
        <w:rPr>
          <w:rFonts w:ascii="Times New Roman" w:hAnsi="Times New Roman" w:cs="Times New Roman"/>
          <w:color w:val="000000" w:themeColor="text1"/>
        </w:rPr>
        <w:t xml:space="preserve">Global Activewear </w:t>
      </w:r>
      <w:r w:rsidR="007C7CC0" w:rsidRPr="0027577B">
        <w:rPr>
          <w:rFonts w:ascii="Times New Roman" w:hAnsi="Times New Roman" w:cs="Times New Roman"/>
          <w:color w:val="000000" w:themeColor="text1"/>
        </w:rPr>
        <w:t xml:space="preserve">Market Size is Expected to Reach $567 Billion </w:t>
      </w:r>
      <w:r w:rsidR="008A71D7" w:rsidRPr="0027577B">
        <w:rPr>
          <w:rFonts w:ascii="Times New Roman" w:hAnsi="Times New Roman" w:cs="Times New Roman"/>
          <w:color w:val="000000" w:themeColor="text1"/>
        </w:rPr>
        <w:t xml:space="preserve">by 2024. </w:t>
      </w:r>
      <w:r w:rsidR="00F433DE" w:rsidRPr="0027577B">
        <w:rPr>
          <w:rFonts w:ascii="Times New Roman" w:hAnsi="Times New Roman" w:cs="Times New Roman"/>
          <w:color w:val="000000" w:themeColor="text1"/>
        </w:rPr>
        <w:t xml:space="preserve">(Online). </w:t>
      </w:r>
      <w:r w:rsidR="008A71D7" w:rsidRPr="0027577B">
        <w:rPr>
          <w:rFonts w:ascii="Times New Roman" w:hAnsi="Times New Roman" w:cs="Times New Roman"/>
          <w:color w:val="000000" w:themeColor="text1"/>
        </w:rPr>
        <w:t>August 22</w:t>
      </w:r>
      <w:r w:rsidR="008A71D7" w:rsidRPr="0027577B">
        <w:rPr>
          <w:rFonts w:ascii="Times New Roman" w:hAnsi="Times New Roman" w:cs="Times New Roman"/>
          <w:color w:val="000000" w:themeColor="text1"/>
          <w:vertAlign w:val="superscript"/>
        </w:rPr>
        <w:t>nd</w:t>
      </w:r>
      <w:r w:rsidR="008A71D7" w:rsidRPr="0027577B">
        <w:rPr>
          <w:rFonts w:ascii="Times New Roman" w:hAnsi="Times New Roman" w:cs="Times New Roman"/>
          <w:color w:val="000000" w:themeColor="text1"/>
        </w:rPr>
        <w:t xml:space="preserve"> 2018. </w:t>
      </w:r>
      <w:r w:rsidR="00F433DE" w:rsidRPr="0027577B">
        <w:rPr>
          <w:rFonts w:ascii="Times New Roman" w:hAnsi="Times New Roman" w:cs="Times New Roman"/>
          <w:color w:val="000000" w:themeColor="text1"/>
        </w:rPr>
        <w:t xml:space="preserve">Available at </w:t>
      </w:r>
      <w:hyperlink r:id="rId15" w:history="1">
        <w:r w:rsidR="00F433DE" w:rsidRPr="0027577B">
          <w:rPr>
            <w:rStyle w:val="Hyperlink"/>
            <w:rFonts w:ascii="Times New Roman" w:hAnsi="Times New Roman" w:cs="Times New Roman"/>
            <w:color w:val="000000" w:themeColor="text1"/>
            <w:u w:val="none"/>
          </w:rPr>
          <w:t>https://www.marketwatch.com/press-release/the-global-activewear-market-size-is-expected-to-reach-567-billion-by-2024-rising-at-a-market-growth-of-68-cagr-during-the-forecast-period-2018-08-22</w:t>
        </w:r>
      </w:hyperlink>
      <w:r w:rsidR="00F433DE" w:rsidRPr="0027577B">
        <w:rPr>
          <w:rFonts w:ascii="Times New Roman" w:hAnsi="Times New Roman" w:cs="Times New Roman"/>
          <w:color w:val="000000" w:themeColor="text1"/>
        </w:rPr>
        <w:t xml:space="preserve">. Accessed on: </w:t>
      </w:r>
      <w:r w:rsidR="00FE4F31" w:rsidRPr="0027577B">
        <w:rPr>
          <w:rFonts w:ascii="Times New Roman" w:hAnsi="Times New Roman" w:cs="Times New Roman"/>
          <w:color w:val="000000" w:themeColor="text1"/>
        </w:rPr>
        <w:t>March 5</w:t>
      </w:r>
      <w:r w:rsidR="00FE4F31" w:rsidRPr="0027577B">
        <w:rPr>
          <w:rFonts w:ascii="Times New Roman" w:hAnsi="Times New Roman" w:cs="Times New Roman"/>
          <w:color w:val="000000" w:themeColor="text1"/>
          <w:vertAlign w:val="superscript"/>
        </w:rPr>
        <w:t>th</w:t>
      </w:r>
      <w:r w:rsidR="00FE4F31" w:rsidRPr="0027577B">
        <w:rPr>
          <w:rFonts w:ascii="Times New Roman" w:hAnsi="Times New Roman" w:cs="Times New Roman"/>
          <w:color w:val="000000" w:themeColor="text1"/>
        </w:rPr>
        <w:t xml:space="preserve"> 2019. </w:t>
      </w:r>
    </w:p>
    <w:p w:rsidR="00A73F61" w:rsidRPr="0027577B" w:rsidRDefault="00A73F61" w:rsidP="00A73F61">
      <w:pPr>
        <w:rPr>
          <w:rFonts w:ascii="Times New Roman" w:hAnsi="Times New Roman" w:cs="Times New Roman"/>
          <w:color w:val="000000" w:themeColor="text1"/>
        </w:rPr>
      </w:pPr>
      <w:proofErr w:type="spellStart"/>
      <w:r w:rsidRPr="0027577B">
        <w:rPr>
          <w:rFonts w:ascii="Times New Roman" w:hAnsi="Times New Roman" w:cs="Times New Roman"/>
          <w:color w:val="000000" w:themeColor="text1"/>
        </w:rPr>
        <w:t>McLaney</w:t>
      </w:r>
      <w:proofErr w:type="spellEnd"/>
      <w:r w:rsidRPr="0027577B">
        <w:rPr>
          <w:rFonts w:ascii="Times New Roman" w:hAnsi="Times New Roman" w:cs="Times New Roman"/>
          <w:color w:val="000000" w:themeColor="text1"/>
        </w:rPr>
        <w:t>. E (2014). Business Finance Theory and Practice. (10</w:t>
      </w:r>
      <w:r w:rsidRPr="0027577B">
        <w:rPr>
          <w:rFonts w:ascii="Times New Roman" w:hAnsi="Times New Roman" w:cs="Times New Roman"/>
          <w:color w:val="000000" w:themeColor="text1"/>
          <w:vertAlign w:val="superscript"/>
        </w:rPr>
        <w:t>th</w:t>
      </w:r>
      <w:r w:rsidRPr="0027577B">
        <w:rPr>
          <w:rFonts w:ascii="Times New Roman" w:hAnsi="Times New Roman" w:cs="Times New Roman"/>
          <w:color w:val="000000" w:themeColor="text1"/>
        </w:rPr>
        <w:t xml:space="preserve"> Edition). Pearson Education. Harlow</w:t>
      </w:r>
    </w:p>
    <w:p w:rsidR="00A73F61" w:rsidRPr="0027577B" w:rsidRDefault="00A73F61" w:rsidP="00A73F61">
      <w:pPr>
        <w:rPr>
          <w:rFonts w:ascii="Times New Roman" w:hAnsi="Times New Roman" w:cs="Times New Roman"/>
          <w:color w:val="000000" w:themeColor="text1"/>
        </w:rPr>
      </w:pPr>
      <w:r w:rsidRPr="0027577B">
        <w:rPr>
          <w:rFonts w:ascii="Times New Roman" w:hAnsi="Times New Roman" w:cs="Times New Roman"/>
          <w:color w:val="000000" w:themeColor="text1"/>
        </w:rPr>
        <w:t>Miles. M. B, Huberman. A.M and Saldana. J. M (2013). Qualitative Data Analysis: A Methods Sourcebook. (3</w:t>
      </w:r>
      <w:r w:rsidRPr="0027577B">
        <w:rPr>
          <w:rFonts w:ascii="Times New Roman" w:hAnsi="Times New Roman" w:cs="Times New Roman"/>
          <w:color w:val="000000" w:themeColor="text1"/>
          <w:vertAlign w:val="superscript"/>
        </w:rPr>
        <w:t>rd</w:t>
      </w:r>
      <w:r w:rsidRPr="0027577B">
        <w:rPr>
          <w:rFonts w:ascii="Times New Roman" w:hAnsi="Times New Roman" w:cs="Times New Roman"/>
          <w:color w:val="000000" w:themeColor="text1"/>
        </w:rPr>
        <w:t xml:space="preserve"> Edition). Sage. Thousand Oaks, California. </w:t>
      </w:r>
    </w:p>
    <w:p w:rsidR="00041ADD" w:rsidRPr="0027577B" w:rsidRDefault="00041ADD" w:rsidP="007C73D1">
      <w:pPr>
        <w:rPr>
          <w:rFonts w:ascii="Times New Roman" w:hAnsi="Times New Roman" w:cs="Times New Roman"/>
          <w:color w:val="000000" w:themeColor="text1"/>
        </w:rPr>
      </w:pPr>
      <w:r w:rsidRPr="0027577B">
        <w:rPr>
          <w:rFonts w:ascii="Times New Roman" w:hAnsi="Times New Roman" w:cs="Times New Roman"/>
          <w:color w:val="000000" w:themeColor="text1"/>
        </w:rPr>
        <w:t xml:space="preserve">Mitra. J (2012). Entrepreneurship, Innovation and Regional Development. Routledge New York. </w:t>
      </w:r>
    </w:p>
    <w:p w:rsidR="00A73F61" w:rsidRPr="0027577B" w:rsidRDefault="00A73F61" w:rsidP="00A73F61">
      <w:pPr>
        <w:rPr>
          <w:rFonts w:ascii="Times New Roman" w:hAnsi="Times New Roman" w:cs="Times New Roman"/>
          <w:color w:val="000000" w:themeColor="text1"/>
        </w:rPr>
      </w:pPr>
      <w:r w:rsidRPr="0027577B">
        <w:rPr>
          <w:rFonts w:ascii="Times New Roman" w:hAnsi="Times New Roman" w:cs="Times New Roman"/>
          <w:color w:val="000000" w:themeColor="text1"/>
        </w:rPr>
        <w:t>Mullins. J (2003). The New Business Road Test. Prentice Hall. London</w:t>
      </w:r>
    </w:p>
    <w:p w:rsidR="001502DD" w:rsidRPr="0027577B" w:rsidRDefault="001502DD" w:rsidP="007C73D1">
      <w:pPr>
        <w:rPr>
          <w:rFonts w:ascii="Times New Roman" w:hAnsi="Times New Roman" w:cs="Times New Roman"/>
          <w:color w:val="000000" w:themeColor="text1"/>
        </w:rPr>
      </w:pPr>
      <w:r w:rsidRPr="0027577B">
        <w:rPr>
          <w:rFonts w:ascii="Times New Roman" w:hAnsi="Times New Roman" w:cs="Times New Roman"/>
          <w:color w:val="000000" w:themeColor="text1"/>
        </w:rPr>
        <w:lastRenderedPageBreak/>
        <w:t xml:space="preserve">Op De </w:t>
      </w:r>
      <w:proofErr w:type="spellStart"/>
      <w:r w:rsidRPr="0027577B">
        <w:rPr>
          <w:rFonts w:ascii="Times New Roman" w:hAnsi="Times New Roman" w:cs="Times New Roman"/>
          <w:color w:val="000000" w:themeColor="text1"/>
        </w:rPr>
        <w:t>Beeck</w:t>
      </w:r>
      <w:proofErr w:type="spellEnd"/>
      <w:r w:rsidRPr="0027577B">
        <w:rPr>
          <w:rFonts w:ascii="Times New Roman" w:hAnsi="Times New Roman" w:cs="Times New Roman"/>
          <w:color w:val="000000" w:themeColor="text1"/>
        </w:rPr>
        <w:t xml:space="preserve">. P (2018). </w:t>
      </w:r>
      <w:r w:rsidR="00982E2B" w:rsidRPr="0027577B">
        <w:rPr>
          <w:rFonts w:ascii="Times New Roman" w:hAnsi="Times New Roman" w:cs="Times New Roman"/>
          <w:color w:val="000000" w:themeColor="text1"/>
        </w:rPr>
        <w:t>Three Sustainability Trends</w:t>
      </w:r>
      <w:r w:rsidR="00841947" w:rsidRPr="0027577B">
        <w:rPr>
          <w:rFonts w:ascii="Times New Roman" w:hAnsi="Times New Roman" w:cs="Times New Roman"/>
          <w:color w:val="000000" w:themeColor="text1"/>
        </w:rPr>
        <w:t xml:space="preserve"> Shaping the Future of the Fashion Industry. </w:t>
      </w:r>
      <w:r w:rsidR="00491FC7" w:rsidRPr="0027577B">
        <w:rPr>
          <w:rFonts w:ascii="Times New Roman" w:hAnsi="Times New Roman" w:cs="Times New Roman"/>
          <w:color w:val="000000" w:themeColor="text1"/>
        </w:rPr>
        <w:t xml:space="preserve">(Online). </w:t>
      </w:r>
      <w:r w:rsidR="00FE6D62" w:rsidRPr="0027577B">
        <w:rPr>
          <w:rFonts w:ascii="Times New Roman" w:hAnsi="Times New Roman" w:cs="Times New Roman"/>
          <w:color w:val="000000" w:themeColor="text1"/>
        </w:rPr>
        <w:t>29</w:t>
      </w:r>
      <w:r w:rsidR="00FE6D62" w:rsidRPr="0027577B">
        <w:rPr>
          <w:rFonts w:ascii="Times New Roman" w:hAnsi="Times New Roman" w:cs="Times New Roman"/>
          <w:color w:val="000000" w:themeColor="text1"/>
          <w:vertAlign w:val="superscript"/>
        </w:rPr>
        <w:t>th</w:t>
      </w:r>
      <w:r w:rsidR="00FE6D62" w:rsidRPr="0027577B">
        <w:rPr>
          <w:rFonts w:ascii="Times New Roman" w:hAnsi="Times New Roman" w:cs="Times New Roman"/>
          <w:color w:val="000000" w:themeColor="text1"/>
        </w:rPr>
        <w:t xml:space="preserve"> March 2018. </w:t>
      </w:r>
      <w:r w:rsidR="00884F7D" w:rsidRPr="0027577B">
        <w:rPr>
          <w:rFonts w:ascii="Times New Roman" w:hAnsi="Times New Roman" w:cs="Times New Roman"/>
          <w:color w:val="000000" w:themeColor="text1"/>
        </w:rPr>
        <w:t>Carbon Trust</w:t>
      </w:r>
      <w:r w:rsidR="00D14A66" w:rsidRPr="0027577B">
        <w:rPr>
          <w:rFonts w:ascii="Times New Roman" w:hAnsi="Times New Roman" w:cs="Times New Roman"/>
          <w:color w:val="000000" w:themeColor="text1"/>
        </w:rPr>
        <w:t xml:space="preserve">. Available at: </w:t>
      </w:r>
      <w:hyperlink r:id="rId16" w:history="1">
        <w:r w:rsidR="00D14A66" w:rsidRPr="0027577B">
          <w:rPr>
            <w:rStyle w:val="Hyperlink"/>
            <w:rFonts w:ascii="Times New Roman" w:hAnsi="Times New Roman" w:cs="Times New Roman"/>
            <w:color w:val="000000" w:themeColor="text1"/>
            <w:u w:val="none"/>
          </w:rPr>
          <w:t>https://www.carbontrust.com/news/2018/03/sustainability-trends-future-of-fashion-industry/.</w:t>
        </w:r>
      </w:hyperlink>
      <w:r w:rsidR="00D14A66" w:rsidRPr="0027577B">
        <w:rPr>
          <w:rFonts w:ascii="Times New Roman" w:hAnsi="Times New Roman" w:cs="Times New Roman"/>
          <w:color w:val="000000" w:themeColor="text1"/>
        </w:rPr>
        <w:t xml:space="preserve"> Accessed </w:t>
      </w:r>
      <w:r w:rsidR="0094464F" w:rsidRPr="0027577B">
        <w:rPr>
          <w:rFonts w:ascii="Times New Roman" w:hAnsi="Times New Roman" w:cs="Times New Roman"/>
          <w:color w:val="000000" w:themeColor="text1"/>
        </w:rPr>
        <w:t xml:space="preserve">on: </w:t>
      </w:r>
      <w:r w:rsidR="009036C8" w:rsidRPr="0027577B">
        <w:rPr>
          <w:rFonts w:ascii="Times New Roman" w:hAnsi="Times New Roman" w:cs="Times New Roman"/>
          <w:color w:val="000000" w:themeColor="text1"/>
        </w:rPr>
        <w:t>March 5</w:t>
      </w:r>
      <w:r w:rsidR="009036C8" w:rsidRPr="0027577B">
        <w:rPr>
          <w:rFonts w:ascii="Times New Roman" w:hAnsi="Times New Roman" w:cs="Times New Roman"/>
          <w:color w:val="000000" w:themeColor="text1"/>
          <w:vertAlign w:val="superscript"/>
        </w:rPr>
        <w:t>th</w:t>
      </w:r>
      <w:r w:rsidR="009036C8" w:rsidRPr="0027577B">
        <w:rPr>
          <w:rFonts w:ascii="Times New Roman" w:hAnsi="Times New Roman" w:cs="Times New Roman"/>
          <w:color w:val="000000" w:themeColor="text1"/>
        </w:rPr>
        <w:t xml:space="preserve"> 2019</w:t>
      </w:r>
    </w:p>
    <w:p w:rsidR="00041ADD" w:rsidRPr="0027577B" w:rsidRDefault="00041ADD" w:rsidP="007C73D1">
      <w:pPr>
        <w:rPr>
          <w:rFonts w:ascii="Times New Roman" w:hAnsi="Times New Roman" w:cs="Times New Roman"/>
          <w:color w:val="000000" w:themeColor="text1"/>
        </w:rPr>
      </w:pPr>
      <w:r w:rsidRPr="0027577B">
        <w:rPr>
          <w:rFonts w:ascii="Times New Roman" w:hAnsi="Times New Roman" w:cs="Times New Roman"/>
          <w:color w:val="000000" w:themeColor="text1"/>
        </w:rPr>
        <w:t>Saunders. M and Lewis. P (2012). Doing Research in Business and Management: An Essential Guide to Planning Your Project. Pearson Education. Harlow</w:t>
      </w:r>
    </w:p>
    <w:p w:rsidR="00736790" w:rsidRPr="0027577B" w:rsidRDefault="002030B0" w:rsidP="008F156F">
      <w:pPr>
        <w:rPr>
          <w:rFonts w:ascii="Times New Roman" w:hAnsi="Times New Roman" w:cs="Times New Roman"/>
          <w:color w:val="000000" w:themeColor="text1"/>
        </w:rPr>
      </w:pPr>
      <w:r w:rsidRPr="0027577B">
        <w:rPr>
          <w:rFonts w:ascii="Times New Roman" w:hAnsi="Times New Roman" w:cs="Times New Roman"/>
          <w:color w:val="000000" w:themeColor="text1"/>
        </w:rPr>
        <w:t>Saunders. M, Lewis. P and Thornhill. A (2009). Research Methods for Business Students. (5</w:t>
      </w:r>
      <w:r w:rsidRPr="0027577B">
        <w:rPr>
          <w:rFonts w:ascii="Times New Roman" w:hAnsi="Times New Roman" w:cs="Times New Roman"/>
          <w:color w:val="000000" w:themeColor="text1"/>
          <w:vertAlign w:val="superscript"/>
        </w:rPr>
        <w:t>th</w:t>
      </w:r>
      <w:r w:rsidRPr="0027577B">
        <w:rPr>
          <w:rFonts w:ascii="Times New Roman" w:hAnsi="Times New Roman" w:cs="Times New Roman"/>
          <w:color w:val="000000" w:themeColor="text1"/>
        </w:rPr>
        <w:t xml:space="preserve"> Edition). Prentice Hall. Harlow. </w:t>
      </w:r>
    </w:p>
    <w:p w:rsidR="00A73F61" w:rsidRPr="0027577B" w:rsidRDefault="00A73F61" w:rsidP="00A73F61">
      <w:pPr>
        <w:rPr>
          <w:rFonts w:ascii="Times New Roman" w:hAnsi="Times New Roman" w:cs="Times New Roman"/>
          <w:color w:val="000000" w:themeColor="text1"/>
        </w:rPr>
      </w:pPr>
      <w:r w:rsidRPr="0027577B">
        <w:rPr>
          <w:rFonts w:ascii="Times New Roman" w:hAnsi="Times New Roman" w:cs="Times New Roman"/>
          <w:color w:val="000000" w:themeColor="text1"/>
        </w:rPr>
        <w:t>Wickham. L and Wilcock. J (2012). Management Consulting: Delivering an Effective Project. (4</w:t>
      </w:r>
      <w:r w:rsidRPr="0027577B">
        <w:rPr>
          <w:rFonts w:ascii="Times New Roman" w:hAnsi="Times New Roman" w:cs="Times New Roman"/>
          <w:color w:val="000000" w:themeColor="text1"/>
          <w:vertAlign w:val="superscript"/>
        </w:rPr>
        <w:t>th</w:t>
      </w:r>
      <w:r w:rsidRPr="0027577B">
        <w:rPr>
          <w:rFonts w:ascii="Times New Roman" w:hAnsi="Times New Roman" w:cs="Times New Roman"/>
          <w:color w:val="000000" w:themeColor="text1"/>
        </w:rPr>
        <w:t xml:space="preserve"> Edition). Pearson Education. Harlow</w:t>
      </w:r>
    </w:p>
    <w:p w:rsidR="002B4A35" w:rsidRPr="0027577B" w:rsidRDefault="002B4A35" w:rsidP="00A73F61">
      <w:pPr>
        <w:rPr>
          <w:rFonts w:ascii="Times New Roman" w:hAnsi="Times New Roman" w:cs="Times New Roman"/>
          <w:color w:val="000000" w:themeColor="text1"/>
        </w:rPr>
      </w:pPr>
      <w:r w:rsidRPr="0027577B">
        <w:rPr>
          <w:rFonts w:ascii="Times New Roman" w:hAnsi="Times New Roman" w:cs="Times New Roman"/>
          <w:color w:val="000000" w:themeColor="text1"/>
        </w:rPr>
        <w:t xml:space="preserve">Wither. D (2018). </w:t>
      </w:r>
      <w:r w:rsidR="005E7661" w:rsidRPr="0027577B">
        <w:rPr>
          <w:rFonts w:ascii="Times New Roman" w:hAnsi="Times New Roman" w:cs="Times New Roman"/>
          <w:color w:val="000000" w:themeColor="text1"/>
        </w:rPr>
        <w:t xml:space="preserve">6 Ways to Improve Your Entrepreneur Network. (Online). </w:t>
      </w:r>
      <w:r w:rsidR="002E2C51" w:rsidRPr="0027577B">
        <w:rPr>
          <w:rFonts w:ascii="Times New Roman" w:hAnsi="Times New Roman" w:cs="Times New Roman"/>
          <w:color w:val="000000" w:themeColor="text1"/>
        </w:rPr>
        <w:t xml:space="preserve">Start Up Grind. Available at: </w:t>
      </w:r>
      <w:hyperlink r:id="rId17" w:history="1">
        <w:r w:rsidR="002E2C51" w:rsidRPr="0027577B">
          <w:rPr>
            <w:rStyle w:val="Hyperlink"/>
            <w:rFonts w:ascii="Times New Roman" w:hAnsi="Times New Roman" w:cs="Times New Roman"/>
            <w:color w:val="000000" w:themeColor="text1"/>
            <w:u w:val="none"/>
          </w:rPr>
          <w:t>https://www.startupgrind.com/blog/6-ways-to-improve-your-entrepreneur-network-2/.</w:t>
        </w:r>
      </w:hyperlink>
      <w:r w:rsidR="002E2C51" w:rsidRPr="0027577B">
        <w:rPr>
          <w:rFonts w:ascii="Times New Roman" w:hAnsi="Times New Roman" w:cs="Times New Roman"/>
          <w:color w:val="000000" w:themeColor="text1"/>
        </w:rPr>
        <w:t xml:space="preserve"> Accessed on March 6</w:t>
      </w:r>
      <w:r w:rsidR="002E2C51" w:rsidRPr="0027577B">
        <w:rPr>
          <w:rFonts w:ascii="Times New Roman" w:hAnsi="Times New Roman" w:cs="Times New Roman"/>
          <w:color w:val="000000" w:themeColor="text1"/>
          <w:vertAlign w:val="superscript"/>
        </w:rPr>
        <w:t>th</w:t>
      </w:r>
      <w:r w:rsidR="002E2C51" w:rsidRPr="0027577B">
        <w:rPr>
          <w:rFonts w:ascii="Times New Roman" w:hAnsi="Times New Roman" w:cs="Times New Roman"/>
          <w:color w:val="000000" w:themeColor="text1"/>
        </w:rPr>
        <w:t xml:space="preserve"> 2019</w:t>
      </w:r>
    </w:p>
    <w:p w:rsidR="007C73D1" w:rsidRPr="0027577B" w:rsidRDefault="007C73D1" w:rsidP="007C73D1">
      <w:pPr>
        <w:rPr>
          <w:rFonts w:ascii="Times New Roman" w:hAnsi="Times New Roman" w:cs="Times New Roman"/>
          <w:color w:val="000000" w:themeColor="text1"/>
        </w:rPr>
      </w:pPr>
    </w:p>
    <w:p w:rsidR="007C73D1" w:rsidRPr="0027577B" w:rsidRDefault="001610DB" w:rsidP="001610DB">
      <w:pPr>
        <w:pStyle w:val="Heading1"/>
        <w:rPr>
          <w:rFonts w:ascii="Times New Roman" w:hAnsi="Times New Roman" w:cs="Times New Roman"/>
          <w:b/>
          <w:color w:val="000000" w:themeColor="text1"/>
          <w:u w:val="single"/>
        </w:rPr>
      </w:pPr>
      <w:bookmarkStart w:id="21" w:name="_Toc2796867"/>
      <w:r w:rsidRPr="0027577B">
        <w:rPr>
          <w:rFonts w:ascii="Times New Roman" w:hAnsi="Times New Roman" w:cs="Times New Roman"/>
          <w:b/>
          <w:color w:val="000000" w:themeColor="text1"/>
          <w:u w:val="single"/>
        </w:rPr>
        <w:t>LIST OF FIGURES</w:t>
      </w:r>
      <w:bookmarkEnd w:id="21"/>
      <w:r w:rsidRPr="0027577B">
        <w:rPr>
          <w:rFonts w:ascii="Times New Roman" w:hAnsi="Times New Roman" w:cs="Times New Roman"/>
          <w:b/>
          <w:color w:val="000000" w:themeColor="text1"/>
          <w:u w:val="single"/>
        </w:rPr>
        <w:t xml:space="preserve"> </w:t>
      </w:r>
    </w:p>
    <w:p w:rsidR="00936D3D" w:rsidRPr="0027577B" w:rsidRDefault="00936D3D" w:rsidP="003929B5">
      <w:pPr>
        <w:rPr>
          <w:rFonts w:ascii="Times New Roman" w:hAnsi="Times New Roman" w:cs="Times New Roman"/>
          <w:color w:val="000000" w:themeColor="text1"/>
        </w:rPr>
      </w:pPr>
    </w:p>
    <w:p w:rsidR="001610DB" w:rsidRPr="0027577B" w:rsidRDefault="001610DB" w:rsidP="001610DB">
      <w:pPr>
        <w:rPr>
          <w:rFonts w:ascii="Times New Roman" w:hAnsi="Times New Roman" w:cs="Times New Roman"/>
          <w:color w:val="000000" w:themeColor="text1"/>
        </w:rPr>
      </w:pPr>
      <w:r w:rsidRPr="0027577B">
        <w:rPr>
          <w:rFonts w:ascii="Times New Roman" w:hAnsi="Times New Roman" w:cs="Times New Roman"/>
          <w:color w:val="000000" w:themeColor="text1"/>
        </w:rPr>
        <w:t xml:space="preserve">Figure 1: Feasibility Analysis: Role of Feasibility Analysis in Developing Business Ideas. </w:t>
      </w:r>
    </w:p>
    <w:p w:rsidR="001610DB" w:rsidRPr="0027577B" w:rsidRDefault="001610DB" w:rsidP="001610DB">
      <w:pPr>
        <w:rPr>
          <w:rFonts w:ascii="Times New Roman" w:hAnsi="Times New Roman" w:cs="Times New Roman"/>
          <w:color w:val="000000" w:themeColor="text1"/>
        </w:rPr>
      </w:pPr>
      <w:r w:rsidRPr="0027577B">
        <w:rPr>
          <w:rFonts w:ascii="Times New Roman" w:hAnsi="Times New Roman" w:cs="Times New Roman"/>
          <w:color w:val="000000" w:themeColor="text1"/>
        </w:rPr>
        <w:t>Figure 2: SWOT Analysis</w:t>
      </w:r>
      <w:r w:rsidRPr="0027577B">
        <w:rPr>
          <w:rFonts w:ascii="Times New Roman" w:hAnsi="Times New Roman" w:cs="Times New Roman"/>
          <w:color w:val="000000" w:themeColor="text1"/>
        </w:rPr>
        <w:tab/>
      </w:r>
      <w:r w:rsidRPr="0027577B">
        <w:rPr>
          <w:rFonts w:ascii="Times New Roman" w:hAnsi="Times New Roman" w:cs="Times New Roman"/>
          <w:color w:val="000000" w:themeColor="text1"/>
        </w:rPr>
        <w:tab/>
      </w:r>
      <w:r w:rsidRPr="0027577B">
        <w:rPr>
          <w:rFonts w:ascii="Times New Roman" w:hAnsi="Times New Roman" w:cs="Times New Roman"/>
          <w:color w:val="000000" w:themeColor="text1"/>
        </w:rPr>
        <w:tab/>
      </w:r>
      <w:r w:rsidRPr="0027577B">
        <w:rPr>
          <w:rFonts w:ascii="Times New Roman" w:hAnsi="Times New Roman" w:cs="Times New Roman"/>
          <w:color w:val="000000" w:themeColor="text1"/>
        </w:rPr>
        <w:tab/>
      </w:r>
    </w:p>
    <w:p w:rsidR="001610DB" w:rsidRPr="0027577B" w:rsidRDefault="001610DB" w:rsidP="001610DB">
      <w:pPr>
        <w:rPr>
          <w:rFonts w:ascii="Times New Roman" w:hAnsi="Times New Roman" w:cs="Times New Roman"/>
          <w:color w:val="000000" w:themeColor="text1"/>
        </w:rPr>
      </w:pPr>
      <w:r w:rsidRPr="0027577B">
        <w:rPr>
          <w:rFonts w:ascii="Times New Roman" w:hAnsi="Times New Roman" w:cs="Times New Roman"/>
          <w:color w:val="000000" w:themeColor="text1"/>
        </w:rPr>
        <w:t>Figure 3: PESTEL Analysis</w:t>
      </w:r>
    </w:p>
    <w:p w:rsidR="001610DB" w:rsidRPr="0027577B" w:rsidRDefault="001610DB" w:rsidP="003929B5">
      <w:pPr>
        <w:rPr>
          <w:color w:val="000000" w:themeColor="text1"/>
        </w:rPr>
      </w:pPr>
    </w:p>
    <w:p w:rsidR="001610DB" w:rsidRPr="0027577B" w:rsidRDefault="001610DB" w:rsidP="003929B5">
      <w:pPr>
        <w:rPr>
          <w:color w:val="000000" w:themeColor="text1"/>
        </w:rPr>
      </w:pPr>
      <w:r w:rsidRPr="0027577B">
        <w:rPr>
          <w:color w:val="000000" w:themeColor="text1"/>
        </w:rPr>
        <w:t xml:space="preserve"> </w:t>
      </w:r>
    </w:p>
    <w:sectPr w:rsidR="001610DB" w:rsidRPr="0027577B" w:rsidSect="00452DA8">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36AE" w:rsidRDefault="00D536AE" w:rsidP="00EF1B5A">
      <w:pPr>
        <w:spacing w:after="0" w:line="240" w:lineRule="auto"/>
      </w:pPr>
      <w:r>
        <w:separator/>
      </w:r>
    </w:p>
  </w:endnote>
  <w:endnote w:type="continuationSeparator" w:id="0">
    <w:p w:rsidR="00D536AE" w:rsidRDefault="00D536AE" w:rsidP="00EF1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969993"/>
      <w:docPartObj>
        <w:docPartGallery w:val="Page Numbers (Bottom of Page)"/>
        <w:docPartUnique/>
      </w:docPartObj>
    </w:sdtPr>
    <w:sdtEndPr/>
    <w:sdtContent>
      <w:sdt>
        <w:sdtPr>
          <w:id w:val="-1769616900"/>
          <w:docPartObj>
            <w:docPartGallery w:val="Page Numbers (Top of Page)"/>
            <w:docPartUnique/>
          </w:docPartObj>
        </w:sdtPr>
        <w:sdtEndPr/>
        <w:sdtContent>
          <w:p w:rsidR="00EF1B5A" w:rsidRDefault="00EF1B5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EF1B5A" w:rsidRDefault="00EF1B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36AE" w:rsidRDefault="00D536AE" w:rsidP="00EF1B5A">
      <w:pPr>
        <w:spacing w:after="0" w:line="240" w:lineRule="auto"/>
      </w:pPr>
      <w:r>
        <w:separator/>
      </w:r>
    </w:p>
  </w:footnote>
  <w:footnote w:type="continuationSeparator" w:id="0">
    <w:p w:rsidR="00D536AE" w:rsidRDefault="00D536AE" w:rsidP="00EF1B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E35D4C"/>
    <w:multiLevelType w:val="hybridMultilevel"/>
    <w:tmpl w:val="F8684D60"/>
    <w:lvl w:ilvl="0" w:tplc="BAD073A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3D0166"/>
    <w:multiLevelType w:val="hybridMultilevel"/>
    <w:tmpl w:val="BD4C90D8"/>
    <w:lvl w:ilvl="0" w:tplc="8754457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8A533F"/>
    <w:multiLevelType w:val="hybridMultilevel"/>
    <w:tmpl w:val="D0E0C84A"/>
    <w:lvl w:ilvl="0" w:tplc="8F02A85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A524CEE"/>
    <w:multiLevelType w:val="hybridMultilevel"/>
    <w:tmpl w:val="0FA8FFB0"/>
    <w:lvl w:ilvl="0" w:tplc="8BF8143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240C03"/>
    <w:multiLevelType w:val="hybridMultilevel"/>
    <w:tmpl w:val="388467F6"/>
    <w:lvl w:ilvl="0" w:tplc="F708A5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6"/>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F4F"/>
    <w:rsid w:val="00024D8B"/>
    <w:rsid w:val="00041ADD"/>
    <w:rsid w:val="000C3993"/>
    <w:rsid w:val="000F2268"/>
    <w:rsid w:val="00103754"/>
    <w:rsid w:val="00105AAC"/>
    <w:rsid w:val="001416F5"/>
    <w:rsid w:val="001502DD"/>
    <w:rsid w:val="001610DB"/>
    <w:rsid w:val="001705DC"/>
    <w:rsid w:val="001921AB"/>
    <w:rsid w:val="001B64A2"/>
    <w:rsid w:val="001D0F14"/>
    <w:rsid w:val="001F5094"/>
    <w:rsid w:val="002030B0"/>
    <w:rsid w:val="00220678"/>
    <w:rsid w:val="00226EB6"/>
    <w:rsid w:val="0027577B"/>
    <w:rsid w:val="00284B31"/>
    <w:rsid w:val="002941B9"/>
    <w:rsid w:val="002B4A35"/>
    <w:rsid w:val="002C1A78"/>
    <w:rsid w:val="002E2C51"/>
    <w:rsid w:val="00306666"/>
    <w:rsid w:val="003466C2"/>
    <w:rsid w:val="003574B5"/>
    <w:rsid w:val="003929B5"/>
    <w:rsid w:val="00393E24"/>
    <w:rsid w:val="00394D72"/>
    <w:rsid w:val="003C0B5B"/>
    <w:rsid w:val="003D73D1"/>
    <w:rsid w:val="003D753F"/>
    <w:rsid w:val="003F1376"/>
    <w:rsid w:val="003F3D5A"/>
    <w:rsid w:val="003F63DC"/>
    <w:rsid w:val="004219C1"/>
    <w:rsid w:val="00424DF2"/>
    <w:rsid w:val="00435F41"/>
    <w:rsid w:val="004378D4"/>
    <w:rsid w:val="00452DA8"/>
    <w:rsid w:val="0048480B"/>
    <w:rsid w:val="00487888"/>
    <w:rsid w:val="00491FC7"/>
    <w:rsid w:val="004B601F"/>
    <w:rsid w:val="00500448"/>
    <w:rsid w:val="00506F94"/>
    <w:rsid w:val="005260E5"/>
    <w:rsid w:val="00531A1C"/>
    <w:rsid w:val="00531F4F"/>
    <w:rsid w:val="00573EC0"/>
    <w:rsid w:val="005A037D"/>
    <w:rsid w:val="005C6988"/>
    <w:rsid w:val="005E7661"/>
    <w:rsid w:val="00617057"/>
    <w:rsid w:val="006427EA"/>
    <w:rsid w:val="00671D8F"/>
    <w:rsid w:val="00675887"/>
    <w:rsid w:val="0068009C"/>
    <w:rsid w:val="006D7CA5"/>
    <w:rsid w:val="00701D1A"/>
    <w:rsid w:val="00707A86"/>
    <w:rsid w:val="007268E7"/>
    <w:rsid w:val="00736790"/>
    <w:rsid w:val="00762BAD"/>
    <w:rsid w:val="00765D8C"/>
    <w:rsid w:val="007A6CF7"/>
    <w:rsid w:val="007C73D1"/>
    <w:rsid w:val="007C7CC0"/>
    <w:rsid w:val="008172AB"/>
    <w:rsid w:val="00841947"/>
    <w:rsid w:val="00866934"/>
    <w:rsid w:val="00873665"/>
    <w:rsid w:val="0087669A"/>
    <w:rsid w:val="00884F7D"/>
    <w:rsid w:val="008A71D7"/>
    <w:rsid w:val="008D011B"/>
    <w:rsid w:val="008D33C3"/>
    <w:rsid w:val="008E7B44"/>
    <w:rsid w:val="008F156F"/>
    <w:rsid w:val="009014BF"/>
    <w:rsid w:val="009036C8"/>
    <w:rsid w:val="00905468"/>
    <w:rsid w:val="00936D3D"/>
    <w:rsid w:val="0094464F"/>
    <w:rsid w:val="00952379"/>
    <w:rsid w:val="00982E2B"/>
    <w:rsid w:val="009D4366"/>
    <w:rsid w:val="00A37888"/>
    <w:rsid w:val="00A56914"/>
    <w:rsid w:val="00A73F61"/>
    <w:rsid w:val="00A77C0F"/>
    <w:rsid w:val="00A951CA"/>
    <w:rsid w:val="00AD7F9B"/>
    <w:rsid w:val="00AF2DFB"/>
    <w:rsid w:val="00AF35F7"/>
    <w:rsid w:val="00AF37D8"/>
    <w:rsid w:val="00AF4BAA"/>
    <w:rsid w:val="00B03A6D"/>
    <w:rsid w:val="00B13B79"/>
    <w:rsid w:val="00B40490"/>
    <w:rsid w:val="00B60D96"/>
    <w:rsid w:val="00B620D1"/>
    <w:rsid w:val="00B63A1D"/>
    <w:rsid w:val="00B90289"/>
    <w:rsid w:val="00B93732"/>
    <w:rsid w:val="00BA6396"/>
    <w:rsid w:val="00BD5C20"/>
    <w:rsid w:val="00BE181B"/>
    <w:rsid w:val="00BE4EC3"/>
    <w:rsid w:val="00C02089"/>
    <w:rsid w:val="00C03791"/>
    <w:rsid w:val="00C0779D"/>
    <w:rsid w:val="00C153C4"/>
    <w:rsid w:val="00C36637"/>
    <w:rsid w:val="00C555C8"/>
    <w:rsid w:val="00C55C2A"/>
    <w:rsid w:val="00C56426"/>
    <w:rsid w:val="00C665B5"/>
    <w:rsid w:val="00C676CB"/>
    <w:rsid w:val="00C719C6"/>
    <w:rsid w:val="00C760A8"/>
    <w:rsid w:val="00C76B28"/>
    <w:rsid w:val="00CA1620"/>
    <w:rsid w:val="00CE18E7"/>
    <w:rsid w:val="00D14A66"/>
    <w:rsid w:val="00D24CB4"/>
    <w:rsid w:val="00D536AE"/>
    <w:rsid w:val="00D80974"/>
    <w:rsid w:val="00DE2D30"/>
    <w:rsid w:val="00DE7F3D"/>
    <w:rsid w:val="00DF5E2A"/>
    <w:rsid w:val="00E15226"/>
    <w:rsid w:val="00E24C7A"/>
    <w:rsid w:val="00E369C9"/>
    <w:rsid w:val="00EC5D5B"/>
    <w:rsid w:val="00EE3FC0"/>
    <w:rsid w:val="00EF1B5A"/>
    <w:rsid w:val="00F433DE"/>
    <w:rsid w:val="00F47A1B"/>
    <w:rsid w:val="00F5027E"/>
    <w:rsid w:val="00F52F58"/>
    <w:rsid w:val="00F6629E"/>
    <w:rsid w:val="00FC5C91"/>
    <w:rsid w:val="00FE4F31"/>
    <w:rsid w:val="00FE6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6E4EEC"/>
  <w15:chartTrackingRefBased/>
  <w15:docId w15:val="{CAB40FD9-9022-41A3-9107-7CD6C8CF9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18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18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E18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3FC0"/>
    <w:pPr>
      <w:ind w:left="720"/>
      <w:contextualSpacing/>
    </w:pPr>
  </w:style>
  <w:style w:type="paragraph" w:styleId="NoSpacing">
    <w:name w:val="No Spacing"/>
    <w:link w:val="NoSpacingChar"/>
    <w:autoRedefine/>
    <w:uiPriority w:val="1"/>
    <w:qFormat/>
    <w:rsid w:val="00DE7F3D"/>
    <w:pPr>
      <w:spacing w:after="0" w:line="240" w:lineRule="auto"/>
      <w:jc w:val="both"/>
    </w:pPr>
    <w:rPr>
      <w:rFonts w:ascii="Times New Roman" w:eastAsia="Times New Roman" w:hAnsi="Times New Roman" w:cs="Times New Roman"/>
      <w:bCs/>
      <w:noProof/>
      <w:color w:val="44546A" w:themeColor="text2"/>
      <w:szCs w:val="32"/>
      <w:lang w:eastAsia="en-GB"/>
    </w:rPr>
  </w:style>
  <w:style w:type="character" w:customStyle="1" w:styleId="NoSpacingChar">
    <w:name w:val="No Spacing Char"/>
    <w:basedOn w:val="DefaultParagraphFont"/>
    <w:link w:val="NoSpacing"/>
    <w:uiPriority w:val="1"/>
    <w:rsid w:val="00DE7F3D"/>
    <w:rPr>
      <w:rFonts w:ascii="Times New Roman" w:eastAsia="Times New Roman" w:hAnsi="Times New Roman" w:cs="Times New Roman"/>
      <w:bCs/>
      <w:noProof/>
      <w:color w:val="44546A" w:themeColor="text2"/>
      <w:szCs w:val="32"/>
      <w:lang w:eastAsia="en-GB"/>
    </w:rPr>
  </w:style>
  <w:style w:type="character" w:customStyle="1" w:styleId="Heading1Char">
    <w:name w:val="Heading 1 Char"/>
    <w:basedOn w:val="DefaultParagraphFont"/>
    <w:link w:val="Heading1"/>
    <w:uiPriority w:val="9"/>
    <w:rsid w:val="00BE181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E181B"/>
    <w:pPr>
      <w:outlineLvl w:val="9"/>
    </w:pPr>
    <w:rPr>
      <w:lang w:val="en-US"/>
    </w:rPr>
  </w:style>
  <w:style w:type="character" w:customStyle="1" w:styleId="Heading2Char">
    <w:name w:val="Heading 2 Char"/>
    <w:basedOn w:val="DefaultParagraphFont"/>
    <w:link w:val="Heading2"/>
    <w:uiPriority w:val="9"/>
    <w:rsid w:val="00BE181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E181B"/>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BE181B"/>
    <w:pPr>
      <w:spacing w:after="100"/>
    </w:pPr>
  </w:style>
  <w:style w:type="paragraph" w:styleId="TOC2">
    <w:name w:val="toc 2"/>
    <w:basedOn w:val="Normal"/>
    <w:next w:val="Normal"/>
    <w:autoRedefine/>
    <w:uiPriority w:val="39"/>
    <w:unhideWhenUsed/>
    <w:rsid w:val="00BE181B"/>
    <w:pPr>
      <w:spacing w:after="100"/>
      <w:ind w:left="220"/>
    </w:pPr>
  </w:style>
  <w:style w:type="paragraph" w:styleId="TOC3">
    <w:name w:val="toc 3"/>
    <w:basedOn w:val="Normal"/>
    <w:next w:val="Normal"/>
    <w:autoRedefine/>
    <w:uiPriority w:val="39"/>
    <w:unhideWhenUsed/>
    <w:rsid w:val="00BE181B"/>
    <w:pPr>
      <w:spacing w:after="100"/>
      <w:ind w:left="440"/>
    </w:pPr>
  </w:style>
  <w:style w:type="character" w:styleId="Hyperlink">
    <w:name w:val="Hyperlink"/>
    <w:basedOn w:val="DefaultParagraphFont"/>
    <w:uiPriority w:val="99"/>
    <w:unhideWhenUsed/>
    <w:rsid w:val="00BE181B"/>
    <w:rPr>
      <w:color w:val="0563C1" w:themeColor="hyperlink"/>
      <w:u w:val="single"/>
    </w:rPr>
  </w:style>
  <w:style w:type="paragraph" w:styleId="Header">
    <w:name w:val="header"/>
    <w:basedOn w:val="Normal"/>
    <w:link w:val="HeaderChar"/>
    <w:uiPriority w:val="99"/>
    <w:unhideWhenUsed/>
    <w:rsid w:val="00EF1B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1B5A"/>
  </w:style>
  <w:style w:type="paragraph" w:styleId="Footer">
    <w:name w:val="footer"/>
    <w:basedOn w:val="Normal"/>
    <w:link w:val="FooterChar"/>
    <w:uiPriority w:val="99"/>
    <w:unhideWhenUsed/>
    <w:rsid w:val="00EF1B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1B5A"/>
  </w:style>
  <w:style w:type="character" w:styleId="UnresolvedMention">
    <w:name w:val="Unresolved Mention"/>
    <w:basedOn w:val="DefaultParagraphFont"/>
    <w:uiPriority w:val="99"/>
    <w:semiHidden/>
    <w:unhideWhenUsed/>
    <w:rsid w:val="00D14A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ogle.co.uk/url?sa=i&amp;rct=j&amp;q=&amp;esrc=s&amp;source=images&amp;cd=&amp;cad=rja&amp;uact=8&amp;ved=2ahUKEwielreLiO7gAhWpBGMBHaZ2BnAQjRx6BAgBEAU&amp;url=https%3A%2F%2Fwww.professionalacademy.com%2Fblogs-and-advice%2Fmarketing-theories---pestel-analysis&amp;psig=AOvVaw3cBGVw-WS8wYuh_lUlmtAQ&amp;ust=1551980503215434"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s://www.startupgrind.com/blog/6-ways-to-improve-your-entrepreneur-network-2/" TargetMode="External"/><Relationship Id="rId2" Type="http://schemas.openxmlformats.org/officeDocument/2006/relationships/customXml" Target="../customXml/item2.xml"/><Relationship Id="rId16" Type="http://schemas.openxmlformats.org/officeDocument/2006/relationships/hyperlink" Target="https://www.carbontrust.com/news/2018/03/sustainability-trends-future-of-fashion-industr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uk/url?sa=i&amp;rct=j&amp;q=&amp;esrc=s&amp;source=images&amp;cd=&amp;cad=rja&amp;uact=8&amp;ved=2ahUKEwis2_P1h-7gAhU_A2MBHdZ0CpEQjRx6BAgBEAU&amp;url=http%3A%2F%2Fwww.canbum.net%2Fcdn%2F21%2F2015%2F708%2F&amp;psig=AOvVaw1NzyLn0LETnBu7qM5Tj5gO&amp;ust=1551980438110880" TargetMode="External"/><Relationship Id="rId5" Type="http://schemas.openxmlformats.org/officeDocument/2006/relationships/settings" Target="settings.xml"/><Relationship Id="rId15" Type="http://schemas.openxmlformats.org/officeDocument/2006/relationships/hyperlink" Target="https://www.marketwatch.com/press-release/the-global-activewear-market-size-is-expected-to-reach-567-billion-by-2024-rising-at-a-market-growth-of-68-cagr-during-the-forecast-period-2018-08-22"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google.co.uk/url?sa=i&amp;rct=j&amp;q=&amp;esrc=s&amp;source=images&amp;cd=&amp;cad=rja&amp;uact=8&amp;ved=2ahUKEwi0vcvbrO3gAhUSDWMBHWubDbEQjRx6BAgBEAU&amp;url=https%3A%2F%2Fwww.slideshare.net%2Fforshaf%2Ffeasibility-analysis-for-entrepreneur-lec-2&amp;psig=AOvVaw2GZqIIZf9jEwNOm_Dyu6sH&amp;ust=1551955976997308"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Organisational Consultancy: M6X01422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E0AE855-F121-6242-A15E-B82652BD302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1317</TotalTime>
  <Pages>8</Pages>
  <Words>2736</Words>
  <Characters>15601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Initiation: Feasibility Report</dc:title>
  <dc:subject/>
  <dc:creator>By Kyle Ramcke P150658</dc:creator>
  <cp:keywords/>
  <dc:description/>
  <cp:lastModifiedBy>kyle ramcke</cp:lastModifiedBy>
  <cp:revision>84</cp:revision>
  <dcterms:created xsi:type="dcterms:W3CDTF">2019-03-05T20:47:00Z</dcterms:created>
  <dcterms:modified xsi:type="dcterms:W3CDTF">2019-03-06T23:56:00Z</dcterms:modified>
</cp:coreProperties>
</file>