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02"/>
        <w:gridCol w:w="378"/>
        <w:gridCol w:w="468"/>
        <w:gridCol w:w="792"/>
      </w:tblGrid>
      <w:tr w:rsidR="004E68B1" w:rsidRPr="004E68B1" w14:paraId="78B3EED5" w14:textId="77777777" w:rsidTr="004E68B1">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8B595F3" w14:textId="77777777" w:rsidR="004E68B1" w:rsidRPr="00DF79FA" w:rsidRDefault="004E68B1" w:rsidP="004E68B1">
            <w:pPr>
              <w:spacing w:after="0" w:line="240" w:lineRule="auto"/>
              <w:rPr>
                <w:rFonts w:ascii="Arial" w:eastAsia="Times New Roman" w:hAnsi="Arial" w:cs="Arial"/>
                <w:sz w:val="24"/>
                <w:szCs w:val="20"/>
                <w:lang w:eastAsia="en-GB"/>
              </w:rPr>
            </w:pPr>
            <w:r w:rsidRPr="00DF79FA">
              <w:rPr>
                <w:rFonts w:ascii="Arial" w:eastAsia="Times New Roman" w:hAnsi="Arial" w:cs="Arial"/>
                <w:sz w:val="24"/>
                <w:szCs w:val="20"/>
                <w:lang w:eastAsia="en-GB"/>
              </w:rPr>
              <w:t>Activity to be Assessed</w:t>
            </w:r>
          </w:p>
        </w:tc>
        <w:tc>
          <w:tcPr>
            <w:tcW w:w="3240" w:type="dxa"/>
            <w:gridSpan w:val="8"/>
            <w:tcBorders>
              <w:top w:val="single" w:sz="18" w:space="0" w:color="auto"/>
              <w:left w:val="single" w:sz="4" w:space="0" w:color="auto"/>
              <w:bottom w:val="single" w:sz="2" w:space="0" w:color="auto"/>
              <w:right w:val="single" w:sz="18" w:space="0" w:color="auto"/>
            </w:tcBorders>
            <w:shd w:val="clear" w:color="auto" w:fill="E0E0E0"/>
          </w:tcPr>
          <w:p w14:paraId="59464AE4"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68B1" w:rsidRPr="004E68B1" w14:paraId="48585AE9" w14:textId="77777777" w:rsidTr="004E68B1">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9DE51B3" w14:textId="75FBFF29" w:rsidR="004E68B1" w:rsidRPr="00DF79FA" w:rsidRDefault="004C28F3" w:rsidP="004E68B1">
            <w:pPr>
              <w:spacing w:after="0" w:line="240" w:lineRule="auto"/>
              <w:rPr>
                <w:rFonts w:ascii="Arial" w:eastAsia="Times New Roman" w:hAnsi="Arial" w:cs="Arial"/>
                <w:lang w:eastAsia="en-GB"/>
              </w:rPr>
            </w:pPr>
            <w:r w:rsidRPr="00DF79FA">
              <w:rPr>
                <w:rFonts w:ascii="Arial" w:eastAsia="Times New Roman" w:hAnsi="Arial" w:cs="Arial"/>
                <w:lang w:eastAsia="en-GB"/>
              </w:rPr>
              <w:t>Working on and around live rail lines.</w:t>
            </w:r>
          </w:p>
        </w:tc>
        <w:tc>
          <w:tcPr>
            <w:tcW w:w="3240" w:type="dxa"/>
            <w:gridSpan w:val="8"/>
            <w:tcBorders>
              <w:top w:val="single" w:sz="2" w:space="0" w:color="auto"/>
              <w:left w:val="single" w:sz="4" w:space="0" w:color="auto"/>
              <w:bottom w:val="single" w:sz="4" w:space="0" w:color="auto"/>
              <w:right w:val="single" w:sz="18" w:space="0" w:color="auto"/>
            </w:tcBorders>
          </w:tcPr>
          <w:p w14:paraId="50F0FE4B" w14:textId="38E8EA16" w:rsidR="004E68B1" w:rsidRPr="004E68B1" w:rsidRDefault="003803CE" w:rsidP="004E68B1">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002</w:t>
            </w:r>
            <w:r w:rsidR="004C28F3">
              <w:rPr>
                <w:rFonts w:ascii="Times New Roman" w:eastAsia="Times New Roman" w:hAnsi="Times New Roman" w:cs="Times New Roman"/>
                <w:sz w:val="24"/>
                <w:szCs w:val="20"/>
                <w:lang w:eastAsia="en-GB"/>
              </w:rPr>
              <w:t>2</w:t>
            </w:r>
          </w:p>
        </w:tc>
      </w:tr>
      <w:tr w:rsidR="004E68B1" w:rsidRPr="004E68B1" w14:paraId="435EE251" w14:textId="77777777" w:rsidTr="004E68B1">
        <w:trPr>
          <w:cantSplit/>
          <w:trHeight w:val="167"/>
        </w:trPr>
        <w:tc>
          <w:tcPr>
            <w:tcW w:w="10080" w:type="dxa"/>
            <w:gridSpan w:val="25"/>
            <w:tcBorders>
              <w:top w:val="single" w:sz="4" w:space="0" w:color="auto"/>
              <w:left w:val="single" w:sz="18" w:space="0" w:color="auto"/>
              <w:bottom w:val="single" w:sz="2" w:space="0" w:color="auto"/>
              <w:right w:val="single" w:sz="18" w:space="0" w:color="auto"/>
            </w:tcBorders>
            <w:shd w:val="clear" w:color="auto" w:fill="E0E0E0"/>
            <w:vAlign w:val="center"/>
          </w:tcPr>
          <w:p w14:paraId="00A48A6B" w14:textId="77777777" w:rsidR="004E68B1" w:rsidRPr="00DF79FA" w:rsidRDefault="004E68B1" w:rsidP="004E68B1">
            <w:pPr>
              <w:spacing w:after="0" w:line="240" w:lineRule="auto"/>
              <w:rPr>
                <w:rFonts w:ascii="Arial" w:eastAsia="Times New Roman" w:hAnsi="Arial" w:cs="Arial"/>
                <w:sz w:val="24"/>
                <w:szCs w:val="20"/>
                <w:lang w:eastAsia="en-GB"/>
              </w:rPr>
            </w:pPr>
            <w:r w:rsidRPr="00DF79FA">
              <w:rPr>
                <w:rFonts w:ascii="Arial" w:eastAsia="Times New Roman" w:hAnsi="Arial" w:cs="Arial"/>
                <w:sz w:val="24"/>
                <w:szCs w:val="20"/>
                <w:lang w:eastAsia="en-GB"/>
              </w:rPr>
              <w:t>Persons undertaking or affected by the activity</w:t>
            </w:r>
          </w:p>
        </w:tc>
      </w:tr>
      <w:tr w:rsidR="004E68B1" w:rsidRPr="004E68B1" w14:paraId="3B73CD6C" w14:textId="77777777" w:rsidTr="004E68B1">
        <w:trPr>
          <w:cantSplit/>
          <w:trHeight w:val="167"/>
        </w:trPr>
        <w:tc>
          <w:tcPr>
            <w:tcW w:w="10080" w:type="dxa"/>
            <w:gridSpan w:val="25"/>
            <w:tcBorders>
              <w:top w:val="single" w:sz="2" w:space="0" w:color="auto"/>
              <w:left w:val="single" w:sz="18" w:space="0" w:color="auto"/>
              <w:bottom w:val="nil"/>
              <w:right w:val="single" w:sz="18" w:space="0" w:color="auto"/>
            </w:tcBorders>
          </w:tcPr>
          <w:p w14:paraId="2A1D2727" w14:textId="77777777" w:rsidR="004E68B1" w:rsidRPr="00DF79FA" w:rsidRDefault="004E68B1" w:rsidP="004E68B1">
            <w:pPr>
              <w:spacing w:after="0" w:line="240" w:lineRule="auto"/>
              <w:rPr>
                <w:rFonts w:ascii="Arial" w:eastAsia="Times New Roman" w:hAnsi="Arial" w:cs="Arial"/>
                <w:sz w:val="16"/>
                <w:szCs w:val="20"/>
                <w:lang w:eastAsia="en-GB"/>
              </w:rPr>
            </w:pPr>
          </w:p>
        </w:tc>
      </w:tr>
      <w:tr w:rsidR="00A9276A" w:rsidRPr="004E68B1" w14:paraId="796E8D0C" w14:textId="77777777" w:rsidTr="00FC14E6">
        <w:trPr>
          <w:cantSplit/>
          <w:trHeight w:val="167"/>
        </w:trPr>
        <w:tc>
          <w:tcPr>
            <w:tcW w:w="900" w:type="dxa"/>
            <w:gridSpan w:val="2"/>
            <w:tcBorders>
              <w:top w:val="nil"/>
              <w:left w:val="single" w:sz="18" w:space="0" w:color="auto"/>
              <w:bottom w:val="nil"/>
              <w:right w:val="single" w:sz="4" w:space="0" w:color="auto"/>
            </w:tcBorders>
          </w:tcPr>
          <w:p w14:paraId="649C824C" w14:textId="77777777" w:rsidR="00A9276A" w:rsidRPr="00DF79FA" w:rsidRDefault="00A9276A" w:rsidP="004E68B1">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33F842F" w14:textId="60CFA8FE" w:rsidR="00A9276A" w:rsidRPr="00DF79FA" w:rsidRDefault="008965C2"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x</w:t>
            </w:r>
          </w:p>
        </w:tc>
        <w:tc>
          <w:tcPr>
            <w:tcW w:w="1620" w:type="dxa"/>
            <w:gridSpan w:val="2"/>
            <w:tcBorders>
              <w:top w:val="nil"/>
              <w:left w:val="single" w:sz="4" w:space="0" w:color="auto"/>
              <w:bottom w:val="nil"/>
              <w:right w:val="single" w:sz="4" w:space="0" w:color="auto"/>
            </w:tcBorders>
          </w:tcPr>
          <w:p w14:paraId="16BEF277" w14:textId="77777777" w:rsidR="00A9276A" w:rsidRPr="00DF79FA" w:rsidRDefault="00A9276A"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6688E95" w14:textId="19930B5E" w:rsidR="00A9276A" w:rsidRPr="00DF79FA" w:rsidRDefault="008965C2"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x</w:t>
            </w:r>
          </w:p>
        </w:tc>
        <w:tc>
          <w:tcPr>
            <w:tcW w:w="1440" w:type="dxa"/>
            <w:gridSpan w:val="3"/>
            <w:tcBorders>
              <w:top w:val="nil"/>
              <w:left w:val="single" w:sz="4" w:space="0" w:color="auto"/>
              <w:bottom w:val="nil"/>
              <w:right w:val="single" w:sz="4" w:space="0" w:color="auto"/>
            </w:tcBorders>
          </w:tcPr>
          <w:p w14:paraId="6432AB51" w14:textId="77777777" w:rsidR="00A9276A" w:rsidRPr="00DF79FA" w:rsidRDefault="00A9276A"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6E31D51" w14:textId="2B109A30" w:rsidR="00A9276A" w:rsidRPr="00DF79FA" w:rsidRDefault="00A9276A" w:rsidP="004E68B1">
            <w:pPr>
              <w:spacing w:after="0" w:line="240" w:lineRule="auto"/>
              <w:rPr>
                <w:rFonts w:ascii="Arial" w:eastAsia="Times New Roman" w:hAnsi="Arial" w:cs="Arial"/>
                <w:sz w:val="20"/>
                <w:szCs w:val="20"/>
                <w:lang w:eastAsia="en-GB"/>
              </w:rPr>
            </w:pPr>
          </w:p>
        </w:tc>
        <w:tc>
          <w:tcPr>
            <w:tcW w:w="1080" w:type="dxa"/>
            <w:gridSpan w:val="4"/>
            <w:tcBorders>
              <w:top w:val="nil"/>
              <w:left w:val="single" w:sz="4" w:space="0" w:color="auto"/>
              <w:bottom w:val="nil"/>
              <w:right w:val="single" w:sz="4" w:space="0" w:color="auto"/>
            </w:tcBorders>
          </w:tcPr>
          <w:p w14:paraId="51E86C90" w14:textId="77777777" w:rsidR="00A9276A" w:rsidRPr="00DF79FA" w:rsidRDefault="00A9276A"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C99BCBB" w14:textId="5220E237" w:rsidR="00A9276A" w:rsidRPr="004E68B1" w:rsidRDefault="004C28F3"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6"/>
            <w:tcBorders>
              <w:top w:val="nil"/>
              <w:left w:val="single" w:sz="4" w:space="0" w:color="auto"/>
              <w:bottom w:val="nil"/>
              <w:right w:val="nil"/>
            </w:tcBorders>
          </w:tcPr>
          <w:p w14:paraId="07698562" w14:textId="403AE6A4" w:rsidR="00A9276A" w:rsidRPr="004E68B1" w:rsidRDefault="00A9276A"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4"/>
            <w:tcBorders>
              <w:top w:val="nil"/>
              <w:left w:val="nil"/>
              <w:bottom w:val="nil"/>
              <w:right w:val="single" w:sz="18" w:space="0" w:color="auto"/>
            </w:tcBorders>
          </w:tcPr>
          <w:p w14:paraId="762EB8A5" w14:textId="4CEA7C0F" w:rsidR="00A9276A" w:rsidRPr="004E68B1" w:rsidRDefault="00A9276A" w:rsidP="004E68B1">
            <w:pPr>
              <w:spacing w:after="0" w:line="240" w:lineRule="auto"/>
              <w:rPr>
                <w:rFonts w:ascii="Times New Roman" w:eastAsia="Times New Roman" w:hAnsi="Times New Roman" w:cs="Times New Roman"/>
                <w:sz w:val="20"/>
                <w:szCs w:val="20"/>
                <w:lang w:eastAsia="en-GB"/>
              </w:rPr>
            </w:pPr>
          </w:p>
        </w:tc>
      </w:tr>
      <w:tr w:rsidR="004E68B1" w:rsidRPr="004E68B1" w14:paraId="47745C4E" w14:textId="77777777" w:rsidTr="004E68B1">
        <w:trPr>
          <w:cantSplit/>
          <w:trHeight w:val="167"/>
        </w:trPr>
        <w:tc>
          <w:tcPr>
            <w:tcW w:w="10080" w:type="dxa"/>
            <w:gridSpan w:val="25"/>
            <w:tcBorders>
              <w:top w:val="nil"/>
              <w:left w:val="single" w:sz="18" w:space="0" w:color="auto"/>
              <w:bottom w:val="nil"/>
              <w:right w:val="single" w:sz="18" w:space="0" w:color="auto"/>
            </w:tcBorders>
          </w:tcPr>
          <w:p w14:paraId="2125EFFC" w14:textId="77777777" w:rsidR="004E68B1" w:rsidRPr="00DF79FA" w:rsidRDefault="004E68B1" w:rsidP="004E68B1">
            <w:pPr>
              <w:spacing w:after="0" w:line="240" w:lineRule="auto"/>
              <w:rPr>
                <w:rFonts w:ascii="Arial" w:eastAsia="Times New Roman" w:hAnsi="Arial" w:cs="Arial"/>
                <w:sz w:val="16"/>
                <w:szCs w:val="20"/>
                <w:lang w:eastAsia="en-GB"/>
              </w:rPr>
            </w:pPr>
          </w:p>
        </w:tc>
      </w:tr>
      <w:tr w:rsidR="004E68B1" w:rsidRPr="004E68B1" w14:paraId="651A6DA1" w14:textId="77777777" w:rsidTr="004E68B1">
        <w:trPr>
          <w:cantSplit/>
          <w:trHeight w:val="167"/>
        </w:trPr>
        <w:tc>
          <w:tcPr>
            <w:tcW w:w="900" w:type="dxa"/>
            <w:gridSpan w:val="2"/>
            <w:tcBorders>
              <w:top w:val="nil"/>
              <w:left w:val="single" w:sz="18" w:space="0" w:color="auto"/>
              <w:bottom w:val="nil"/>
              <w:right w:val="single" w:sz="4" w:space="0" w:color="auto"/>
            </w:tcBorders>
          </w:tcPr>
          <w:p w14:paraId="5605FA4C" w14:textId="77777777" w:rsidR="004E68B1" w:rsidRPr="00DF79FA" w:rsidRDefault="004E68B1" w:rsidP="004E68B1">
            <w:pPr>
              <w:spacing w:after="0" w:line="240" w:lineRule="auto"/>
              <w:rPr>
                <w:rFonts w:ascii="Arial" w:eastAsia="Times New Roman" w:hAnsi="Arial" w:cs="Arial"/>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E6006E8" w14:textId="77777777" w:rsidR="004E68B1" w:rsidRPr="00DF79FA" w:rsidRDefault="004E68B1" w:rsidP="004E68B1">
            <w:pPr>
              <w:spacing w:after="0" w:line="240" w:lineRule="auto"/>
              <w:rPr>
                <w:rFonts w:ascii="Arial" w:eastAsia="Times New Roman" w:hAnsi="Arial" w:cs="Arial"/>
                <w:sz w:val="20"/>
                <w:szCs w:val="20"/>
                <w:lang w:eastAsia="en-GB"/>
              </w:rPr>
            </w:pPr>
          </w:p>
        </w:tc>
        <w:tc>
          <w:tcPr>
            <w:tcW w:w="8820" w:type="dxa"/>
            <w:gridSpan w:val="22"/>
            <w:tcBorders>
              <w:top w:val="nil"/>
              <w:left w:val="single" w:sz="4" w:space="0" w:color="auto"/>
              <w:bottom w:val="nil"/>
              <w:right w:val="single" w:sz="18" w:space="0" w:color="auto"/>
            </w:tcBorders>
          </w:tcPr>
          <w:p w14:paraId="04F5CF32" w14:textId="77777777" w:rsidR="004E68B1" w:rsidRPr="00DF79FA" w:rsidRDefault="004E68B1" w:rsidP="004E68B1">
            <w:pPr>
              <w:spacing w:after="0" w:line="240" w:lineRule="auto"/>
              <w:rPr>
                <w:rFonts w:ascii="Arial" w:eastAsia="Times New Roman" w:hAnsi="Arial" w:cs="Arial"/>
                <w:sz w:val="20"/>
                <w:szCs w:val="20"/>
                <w:lang w:eastAsia="en-GB"/>
              </w:rPr>
            </w:pPr>
            <w:r w:rsidRPr="00DF79FA">
              <w:rPr>
                <w:rFonts w:ascii="Arial" w:eastAsia="Times New Roman" w:hAnsi="Arial" w:cs="Arial"/>
                <w:sz w:val="20"/>
                <w:szCs w:val="20"/>
                <w:lang w:eastAsia="en-GB"/>
              </w:rPr>
              <w:t>Other …………………………………………………………………………………………….</w:t>
            </w:r>
          </w:p>
        </w:tc>
      </w:tr>
      <w:tr w:rsidR="004E68B1" w:rsidRPr="004E68B1" w14:paraId="541AED9B" w14:textId="77777777" w:rsidTr="004C28F3">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1ECA9BB" w14:textId="77777777" w:rsidR="004E68B1" w:rsidRPr="00DF79FA" w:rsidRDefault="004E68B1" w:rsidP="004E68B1">
            <w:pPr>
              <w:spacing w:after="0" w:line="240" w:lineRule="auto"/>
              <w:ind w:left="72"/>
              <w:rPr>
                <w:rFonts w:ascii="Arial" w:eastAsia="Times New Roman" w:hAnsi="Arial" w:cs="Arial"/>
                <w:sz w:val="24"/>
                <w:szCs w:val="20"/>
                <w:lang w:eastAsia="en-GB"/>
              </w:rPr>
            </w:pPr>
            <w:r w:rsidRPr="00DF79FA">
              <w:rPr>
                <w:rFonts w:ascii="Arial" w:eastAsia="Times New Roman" w:hAnsi="Arial" w:cs="Arial"/>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384885"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02"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D42EB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38"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2B4368DF"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455D6920"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A2EC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F8219A2" w14:textId="6AEE681F" w:rsidR="004E68B1" w:rsidRPr="00DF79FA" w:rsidRDefault="004C28F3"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 xml:space="preserve">Site personnel </w:t>
            </w:r>
            <w:r w:rsidR="006521E1" w:rsidRPr="00DF79FA">
              <w:rPr>
                <w:rFonts w:ascii="Arial" w:eastAsia="Times New Roman" w:hAnsi="Arial" w:cs="Arial"/>
                <w:szCs w:val="20"/>
                <w:lang w:eastAsia="en-GB"/>
              </w:rPr>
              <w:t>crossing the rail tracks and being struck</w:t>
            </w:r>
            <w:r w:rsidR="0057559E" w:rsidRPr="00DF79FA">
              <w:rPr>
                <w:rFonts w:ascii="Arial" w:eastAsia="Times New Roman" w:hAnsi="Arial" w:cs="Arial"/>
                <w:szCs w:val="20"/>
                <w:lang w:eastAsia="en-GB"/>
              </w:rPr>
              <w:t xml:space="preserve"> by passing rail vehicles.</w:t>
            </w:r>
          </w:p>
        </w:tc>
        <w:tc>
          <w:tcPr>
            <w:tcW w:w="1620" w:type="dxa"/>
            <w:gridSpan w:val="6"/>
            <w:tcBorders>
              <w:top w:val="single" w:sz="4" w:space="0" w:color="auto"/>
              <w:left w:val="single" w:sz="4" w:space="0" w:color="auto"/>
              <w:bottom w:val="single" w:sz="4" w:space="0" w:color="auto"/>
              <w:right w:val="single" w:sz="4" w:space="0" w:color="auto"/>
            </w:tcBorders>
          </w:tcPr>
          <w:p w14:paraId="0D1E274F" w14:textId="41A56AD6" w:rsidR="004E68B1" w:rsidRPr="004E68B1" w:rsidRDefault="006521E1"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02" w:type="dxa"/>
            <w:gridSpan w:val="5"/>
            <w:tcBorders>
              <w:top w:val="single" w:sz="4" w:space="0" w:color="auto"/>
              <w:left w:val="single" w:sz="4" w:space="0" w:color="auto"/>
              <w:bottom w:val="single" w:sz="4" w:space="0" w:color="auto"/>
              <w:right w:val="single" w:sz="4" w:space="0" w:color="auto"/>
            </w:tcBorders>
          </w:tcPr>
          <w:p w14:paraId="58D6B1CD" w14:textId="44BB1325" w:rsidR="004E68B1" w:rsidRPr="004E68B1" w:rsidRDefault="004C28F3" w:rsidP="004C28F3">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top w:val="single" w:sz="4" w:space="0" w:color="auto"/>
              <w:left w:val="single" w:sz="4" w:space="0" w:color="auto"/>
              <w:bottom w:val="single" w:sz="4" w:space="0" w:color="auto"/>
              <w:right w:val="single" w:sz="18" w:space="0" w:color="auto"/>
            </w:tcBorders>
          </w:tcPr>
          <w:p w14:paraId="3F6FF6D7" w14:textId="491FAA8B" w:rsidR="004E68B1" w:rsidRPr="004E68B1" w:rsidRDefault="006521E1" w:rsidP="004C28F3">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4E68B1" w:rsidRPr="004E68B1" w14:paraId="1D4148D3"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96D45B"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45D77D5" w14:textId="3F228D14" w:rsidR="004E68B1" w:rsidRPr="00DF79FA" w:rsidRDefault="0057559E"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Tripping and slipping on the rail lines resulting in injury to staff.</w:t>
            </w:r>
          </w:p>
        </w:tc>
        <w:tc>
          <w:tcPr>
            <w:tcW w:w="1620" w:type="dxa"/>
            <w:gridSpan w:val="6"/>
            <w:tcBorders>
              <w:top w:val="single" w:sz="4" w:space="0" w:color="auto"/>
              <w:left w:val="single" w:sz="4" w:space="0" w:color="auto"/>
              <w:bottom w:val="single" w:sz="4" w:space="0" w:color="auto"/>
              <w:right w:val="single" w:sz="4" w:space="0" w:color="auto"/>
            </w:tcBorders>
          </w:tcPr>
          <w:p w14:paraId="20CAF8E1" w14:textId="15FF342B" w:rsidR="004E68B1" w:rsidRPr="004E68B1" w:rsidRDefault="006521E1"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02" w:type="dxa"/>
            <w:gridSpan w:val="5"/>
            <w:tcBorders>
              <w:top w:val="single" w:sz="4" w:space="0" w:color="auto"/>
              <w:left w:val="single" w:sz="4" w:space="0" w:color="auto"/>
              <w:bottom w:val="single" w:sz="4" w:space="0" w:color="auto"/>
              <w:right w:val="single" w:sz="4" w:space="0" w:color="auto"/>
            </w:tcBorders>
          </w:tcPr>
          <w:p w14:paraId="25BA82B1" w14:textId="5FE27D92" w:rsidR="004E68B1" w:rsidRPr="004E68B1" w:rsidRDefault="0057559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38" w:type="dxa"/>
            <w:gridSpan w:val="3"/>
            <w:tcBorders>
              <w:top w:val="single" w:sz="4" w:space="0" w:color="auto"/>
              <w:left w:val="single" w:sz="4" w:space="0" w:color="auto"/>
              <w:bottom w:val="single" w:sz="4" w:space="0" w:color="auto"/>
              <w:right w:val="single" w:sz="18" w:space="0" w:color="auto"/>
            </w:tcBorders>
          </w:tcPr>
          <w:p w14:paraId="7F34878E" w14:textId="0EF83976" w:rsidR="004E68B1" w:rsidRPr="004E68B1" w:rsidRDefault="0057559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4E68B1" w:rsidRPr="004E68B1" w14:paraId="294DF98A"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C93926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4646BC1" w14:textId="5202D22E" w:rsidR="004E68B1" w:rsidRPr="00DF79FA" w:rsidRDefault="004C28F3"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Debris falling onto the rail line.</w:t>
            </w:r>
          </w:p>
        </w:tc>
        <w:tc>
          <w:tcPr>
            <w:tcW w:w="1620" w:type="dxa"/>
            <w:gridSpan w:val="6"/>
            <w:tcBorders>
              <w:top w:val="single" w:sz="4" w:space="0" w:color="auto"/>
              <w:left w:val="single" w:sz="4" w:space="0" w:color="auto"/>
              <w:bottom w:val="single" w:sz="4" w:space="0" w:color="auto"/>
              <w:right w:val="single" w:sz="4" w:space="0" w:color="auto"/>
            </w:tcBorders>
          </w:tcPr>
          <w:p w14:paraId="4B86D282" w14:textId="46DEAC5F" w:rsidR="004E68B1" w:rsidRPr="004E68B1" w:rsidRDefault="006521E1"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02" w:type="dxa"/>
            <w:gridSpan w:val="5"/>
            <w:tcBorders>
              <w:top w:val="single" w:sz="4" w:space="0" w:color="auto"/>
              <w:left w:val="single" w:sz="4" w:space="0" w:color="auto"/>
              <w:bottom w:val="single" w:sz="4" w:space="0" w:color="auto"/>
              <w:right w:val="single" w:sz="4" w:space="0" w:color="auto"/>
            </w:tcBorders>
          </w:tcPr>
          <w:p w14:paraId="0E46A7C3" w14:textId="678783AA" w:rsidR="004E68B1" w:rsidRPr="004E68B1" w:rsidRDefault="006521E1"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38" w:type="dxa"/>
            <w:gridSpan w:val="3"/>
            <w:tcBorders>
              <w:top w:val="single" w:sz="4" w:space="0" w:color="auto"/>
              <w:left w:val="single" w:sz="4" w:space="0" w:color="auto"/>
              <w:bottom w:val="single" w:sz="4" w:space="0" w:color="auto"/>
              <w:right w:val="single" w:sz="18" w:space="0" w:color="auto"/>
            </w:tcBorders>
          </w:tcPr>
          <w:p w14:paraId="479E91D8" w14:textId="3CC7A565"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64AC46A9"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6AF674"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57D9962" w14:textId="2DF63BA9" w:rsidR="004E68B1" w:rsidRPr="00DF79FA" w:rsidRDefault="0057559E" w:rsidP="004E68B1">
            <w:pPr>
              <w:spacing w:after="0" w:line="240" w:lineRule="auto"/>
              <w:rPr>
                <w:rFonts w:ascii="Arial" w:eastAsia="Times New Roman" w:hAnsi="Arial" w:cs="Arial"/>
                <w:szCs w:val="20"/>
                <w:lang w:eastAsia="en-GB"/>
              </w:rPr>
            </w:pPr>
            <w:r w:rsidRPr="00DF79FA">
              <w:rPr>
                <w:rFonts w:ascii="Arial" w:hAnsi="Arial" w:cs="Arial"/>
              </w:rPr>
              <w:t>Work adjacent to electrified lines, resulting in burns or electrocution of operatives who come into contact directly with the line or via the tools they are using.</w:t>
            </w:r>
          </w:p>
        </w:tc>
        <w:tc>
          <w:tcPr>
            <w:tcW w:w="1620" w:type="dxa"/>
            <w:gridSpan w:val="6"/>
            <w:tcBorders>
              <w:top w:val="single" w:sz="4" w:space="0" w:color="auto"/>
              <w:left w:val="single" w:sz="4" w:space="0" w:color="auto"/>
              <w:bottom w:val="single" w:sz="4" w:space="0" w:color="auto"/>
              <w:right w:val="single" w:sz="4" w:space="0" w:color="auto"/>
            </w:tcBorders>
          </w:tcPr>
          <w:p w14:paraId="2E7204E4" w14:textId="5A5B9497" w:rsidR="004E68B1" w:rsidRPr="004E68B1" w:rsidRDefault="0057559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02" w:type="dxa"/>
            <w:gridSpan w:val="5"/>
            <w:tcBorders>
              <w:top w:val="single" w:sz="4" w:space="0" w:color="auto"/>
              <w:left w:val="single" w:sz="4" w:space="0" w:color="auto"/>
              <w:bottom w:val="single" w:sz="4" w:space="0" w:color="auto"/>
              <w:right w:val="single" w:sz="4" w:space="0" w:color="auto"/>
            </w:tcBorders>
          </w:tcPr>
          <w:p w14:paraId="673272D2" w14:textId="066048AA" w:rsidR="004E68B1" w:rsidRPr="004E68B1" w:rsidRDefault="0057559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top w:val="single" w:sz="4" w:space="0" w:color="auto"/>
              <w:left w:val="single" w:sz="4" w:space="0" w:color="auto"/>
              <w:bottom w:val="single" w:sz="4" w:space="0" w:color="auto"/>
              <w:right w:val="single" w:sz="18" w:space="0" w:color="auto"/>
            </w:tcBorders>
          </w:tcPr>
          <w:p w14:paraId="156BD3E2" w14:textId="00E2D3A4" w:rsidR="004E68B1" w:rsidRPr="004E68B1" w:rsidRDefault="0057559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r w:rsidR="00DF79FA">
              <w:rPr>
                <w:rFonts w:ascii="Times New Roman" w:eastAsia="Times New Roman" w:hAnsi="Times New Roman" w:cs="Times New Roman"/>
                <w:szCs w:val="20"/>
                <w:lang w:eastAsia="en-GB"/>
              </w:rPr>
              <w:t>R</w:t>
            </w:r>
          </w:p>
        </w:tc>
      </w:tr>
      <w:tr w:rsidR="004E68B1" w:rsidRPr="004E68B1" w14:paraId="26BDEBBD"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01FBF20"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CF40086" w14:textId="605E16DE" w:rsidR="004E68B1" w:rsidRPr="00DF79FA" w:rsidRDefault="00A61FB7"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Working in poor visibility. Unsafe working conditions resulting in injury.</w:t>
            </w:r>
          </w:p>
        </w:tc>
        <w:tc>
          <w:tcPr>
            <w:tcW w:w="1620" w:type="dxa"/>
            <w:gridSpan w:val="6"/>
            <w:tcBorders>
              <w:top w:val="single" w:sz="4" w:space="0" w:color="auto"/>
              <w:left w:val="single" w:sz="4" w:space="0" w:color="auto"/>
              <w:bottom w:val="single" w:sz="4" w:space="0" w:color="auto"/>
              <w:right w:val="single" w:sz="4" w:space="0" w:color="auto"/>
            </w:tcBorders>
          </w:tcPr>
          <w:p w14:paraId="57C4DC9C" w14:textId="247108E9"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02" w:type="dxa"/>
            <w:gridSpan w:val="5"/>
            <w:tcBorders>
              <w:top w:val="single" w:sz="4" w:space="0" w:color="auto"/>
              <w:left w:val="single" w:sz="4" w:space="0" w:color="auto"/>
              <w:bottom w:val="single" w:sz="4" w:space="0" w:color="auto"/>
              <w:right w:val="single" w:sz="4" w:space="0" w:color="auto"/>
            </w:tcBorders>
          </w:tcPr>
          <w:p w14:paraId="365034E6" w14:textId="1F6FAAEA"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38" w:type="dxa"/>
            <w:gridSpan w:val="3"/>
            <w:tcBorders>
              <w:top w:val="single" w:sz="4" w:space="0" w:color="auto"/>
              <w:left w:val="single" w:sz="4" w:space="0" w:color="auto"/>
              <w:bottom w:val="single" w:sz="4" w:space="0" w:color="auto"/>
              <w:right w:val="single" w:sz="18" w:space="0" w:color="auto"/>
            </w:tcBorders>
          </w:tcPr>
          <w:p w14:paraId="3E0A286E" w14:textId="19FC8570"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68B1" w:rsidRPr="004E68B1" w14:paraId="3D28DDFF" w14:textId="77777777" w:rsidTr="004C28F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F097B1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9C3FB7F" w14:textId="22AB3BE9" w:rsidR="004E68B1" w:rsidRPr="00DF79FA" w:rsidRDefault="00A61FB7"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Working in hours of darkness. Causing slips, trips and falls or even resulting in someone being struck by a train.</w:t>
            </w:r>
          </w:p>
        </w:tc>
        <w:tc>
          <w:tcPr>
            <w:tcW w:w="1620" w:type="dxa"/>
            <w:gridSpan w:val="6"/>
            <w:tcBorders>
              <w:top w:val="single" w:sz="4" w:space="0" w:color="auto"/>
              <w:left w:val="single" w:sz="4" w:space="0" w:color="auto"/>
              <w:bottom w:val="single" w:sz="18" w:space="0" w:color="auto"/>
              <w:right w:val="single" w:sz="4" w:space="0" w:color="auto"/>
            </w:tcBorders>
          </w:tcPr>
          <w:p w14:paraId="3E93FE52" w14:textId="705BB504"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02" w:type="dxa"/>
            <w:gridSpan w:val="5"/>
            <w:tcBorders>
              <w:top w:val="single" w:sz="4" w:space="0" w:color="auto"/>
              <w:left w:val="single" w:sz="4" w:space="0" w:color="auto"/>
              <w:bottom w:val="single" w:sz="18" w:space="0" w:color="auto"/>
              <w:right w:val="single" w:sz="4" w:space="0" w:color="auto"/>
            </w:tcBorders>
          </w:tcPr>
          <w:p w14:paraId="4E9058B2" w14:textId="093C4E5F"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38" w:type="dxa"/>
            <w:gridSpan w:val="3"/>
            <w:tcBorders>
              <w:top w:val="single" w:sz="4" w:space="0" w:color="auto"/>
              <w:left w:val="single" w:sz="4" w:space="0" w:color="auto"/>
              <w:bottom w:val="single" w:sz="18" w:space="0" w:color="auto"/>
              <w:right w:val="single" w:sz="18" w:space="0" w:color="auto"/>
            </w:tcBorders>
          </w:tcPr>
          <w:p w14:paraId="12A77464" w14:textId="699745FC" w:rsidR="004E68B1" w:rsidRPr="004E68B1" w:rsidRDefault="00A61FB7"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4E68B1" w:rsidRPr="004E68B1" w14:paraId="215C30C0" w14:textId="77777777" w:rsidTr="004E68B1">
        <w:trPr>
          <w:cantSplit/>
          <w:trHeight w:val="271"/>
        </w:trPr>
        <w:tc>
          <w:tcPr>
            <w:tcW w:w="10080" w:type="dxa"/>
            <w:gridSpan w:val="25"/>
            <w:tcBorders>
              <w:top w:val="single" w:sz="18" w:space="0" w:color="auto"/>
              <w:left w:val="single" w:sz="18" w:space="0" w:color="auto"/>
              <w:bottom w:val="single" w:sz="4" w:space="0" w:color="auto"/>
              <w:right w:val="single" w:sz="18" w:space="0" w:color="auto"/>
            </w:tcBorders>
            <w:shd w:val="clear" w:color="auto" w:fill="E0E0E0"/>
            <w:vAlign w:val="center"/>
          </w:tcPr>
          <w:p w14:paraId="63D945EB" w14:textId="77777777" w:rsidR="004E68B1" w:rsidRPr="00DF79FA" w:rsidRDefault="004E68B1" w:rsidP="004E68B1">
            <w:pPr>
              <w:spacing w:after="0" w:line="240" w:lineRule="auto"/>
              <w:ind w:left="72"/>
              <w:rPr>
                <w:rFonts w:ascii="Arial" w:eastAsia="Times New Roman" w:hAnsi="Arial" w:cs="Arial"/>
                <w:sz w:val="24"/>
                <w:szCs w:val="20"/>
                <w:lang w:eastAsia="en-GB"/>
              </w:rPr>
            </w:pPr>
            <w:r w:rsidRPr="00DF79FA">
              <w:rPr>
                <w:rFonts w:ascii="Arial" w:eastAsia="Times New Roman" w:hAnsi="Arial" w:cs="Arial"/>
                <w:sz w:val="24"/>
                <w:szCs w:val="20"/>
                <w:lang w:eastAsia="en-GB"/>
              </w:rPr>
              <w:t>Existing Control Measures / Additional Control Measures Required</w:t>
            </w:r>
          </w:p>
        </w:tc>
      </w:tr>
      <w:tr w:rsidR="004E68B1" w:rsidRPr="004E68B1" w14:paraId="65F32C5E" w14:textId="77777777" w:rsidTr="004E68B1">
        <w:trPr>
          <w:cantSplit/>
          <w:trHeight w:val="700"/>
        </w:trPr>
        <w:tc>
          <w:tcPr>
            <w:tcW w:w="540" w:type="dxa"/>
            <w:tcBorders>
              <w:top w:val="single" w:sz="4" w:space="0" w:color="auto"/>
              <w:left w:val="single" w:sz="18" w:space="0" w:color="auto"/>
              <w:right w:val="single" w:sz="4" w:space="0" w:color="auto"/>
            </w:tcBorders>
            <w:vAlign w:val="center"/>
          </w:tcPr>
          <w:p w14:paraId="68C6EA3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4"/>
            <w:tcBorders>
              <w:top w:val="single" w:sz="4" w:space="0" w:color="auto"/>
              <w:left w:val="single" w:sz="4" w:space="0" w:color="auto"/>
              <w:bottom w:val="single" w:sz="4" w:space="0" w:color="auto"/>
              <w:right w:val="single" w:sz="18" w:space="0" w:color="auto"/>
            </w:tcBorders>
          </w:tcPr>
          <w:p w14:paraId="320ADDFE" w14:textId="6E365F78" w:rsidR="004E68B1" w:rsidRPr="00DF79FA" w:rsidRDefault="006521E1"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Ensure a safe route has been clearly marked out. All site person</w:t>
            </w:r>
            <w:r w:rsidR="0057559E" w:rsidRPr="00DF79FA">
              <w:rPr>
                <w:rFonts w:ascii="Arial" w:eastAsia="Times New Roman" w:hAnsi="Arial" w:cs="Arial"/>
                <w:szCs w:val="20"/>
                <w:lang w:eastAsia="en-GB"/>
              </w:rPr>
              <w:t>nel are to receive training at Site induction.</w:t>
            </w:r>
          </w:p>
        </w:tc>
      </w:tr>
      <w:tr w:rsidR="004E68B1" w:rsidRPr="004E68B1" w14:paraId="27EEB0EB" w14:textId="77777777" w:rsidTr="004E68B1">
        <w:trPr>
          <w:cantSplit/>
          <w:trHeight w:val="700"/>
        </w:trPr>
        <w:tc>
          <w:tcPr>
            <w:tcW w:w="540" w:type="dxa"/>
            <w:tcBorders>
              <w:left w:val="single" w:sz="18" w:space="0" w:color="auto"/>
              <w:right w:val="single" w:sz="4" w:space="0" w:color="auto"/>
            </w:tcBorders>
            <w:vAlign w:val="center"/>
          </w:tcPr>
          <w:p w14:paraId="3CF9FCD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4"/>
            <w:tcBorders>
              <w:top w:val="single" w:sz="4" w:space="0" w:color="auto"/>
              <w:left w:val="single" w:sz="4" w:space="0" w:color="auto"/>
              <w:bottom w:val="single" w:sz="4" w:space="0" w:color="auto"/>
              <w:right w:val="single" w:sz="18" w:space="0" w:color="auto"/>
            </w:tcBorders>
          </w:tcPr>
          <w:p w14:paraId="5D65DD7B" w14:textId="21DD66FC" w:rsidR="004E68B1" w:rsidRPr="00DF79FA" w:rsidRDefault="0057559E"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Operatives are to pay due care and attention when working around the rail lines. Adequate grip on foot ware is essential.</w:t>
            </w:r>
          </w:p>
        </w:tc>
      </w:tr>
      <w:tr w:rsidR="004E68B1" w:rsidRPr="004E68B1" w14:paraId="1EE0082E" w14:textId="77777777" w:rsidTr="004E68B1">
        <w:trPr>
          <w:cantSplit/>
          <w:trHeight w:val="700"/>
        </w:trPr>
        <w:tc>
          <w:tcPr>
            <w:tcW w:w="540" w:type="dxa"/>
            <w:tcBorders>
              <w:left w:val="single" w:sz="18" w:space="0" w:color="auto"/>
              <w:right w:val="single" w:sz="4" w:space="0" w:color="auto"/>
            </w:tcBorders>
            <w:vAlign w:val="center"/>
          </w:tcPr>
          <w:p w14:paraId="0B05FD2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4"/>
            <w:tcBorders>
              <w:top w:val="single" w:sz="4" w:space="0" w:color="auto"/>
              <w:left w:val="single" w:sz="4" w:space="0" w:color="auto"/>
              <w:bottom w:val="single" w:sz="4" w:space="0" w:color="auto"/>
              <w:right w:val="single" w:sz="18" w:space="0" w:color="auto"/>
            </w:tcBorders>
          </w:tcPr>
          <w:p w14:paraId="636CB2C0" w14:textId="1DF4B606" w:rsidR="004C28F3" w:rsidRPr="00DF79FA" w:rsidRDefault="004C28F3" w:rsidP="004C28F3">
            <w:pPr>
              <w:spacing w:after="0" w:line="240" w:lineRule="auto"/>
              <w:rPr>
                <w:rFonts w:ascii="Arial" w:eastAsia="Times New Roman" w:hAnsi="Arial" w:cs="Arial"/>
                <w:szCs w:val="20"/>
                <w:lang w:eastAsia="en-GB"/>
              </w:rPr>
            </w:pPr>
          </w:p>
          <w:p w14:paraId="7FCE0D45" w14:textId="3884A6E2" w:rsidR="004E68B1" w:rsidRPr="00DF79FA" w:rsidRDefault="009F48B1"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 xml:space="preserve">Good housekeeping. Managers and supervisors are to ensure the site is tidy and free from unnecessary debris laying around. All lifting is to be supervised and secure. </w:t>
            </w:r>
          </w:p>
        </w:tc>
      </w:tr>
      <w:tr w:rsidR="004E68B1" w:rsidRPr="004E68B1" w14:paraId="2C3708F1" w14:textId="77777777" w:rsidTr="004E68B1">
        <w:trPr>
          <w:cantSplit/>
          <w:trHeight w:val="700"/>
        </w:trPr>
        <w:tc>
          <w:tcPr>
            <w:tcW w:w="540" w:type="dxa"/>
            <w:tcBorders>
              <w:left w:val="single" w:sz="18" w:space="0" w:color="auto"/>
              <w:right w:val="single" w:sz="4" w:space="0" w:color="auto"/>
            </w:tcBorders>
            <w:vAlign w:val="center"/>
          </w:tcPr>
          <w:p w14:paraId="13A686C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4"/>
            <w:tcBorders>
              <w:top w:val="single" w:sz="4" w:space="0" w:color="auto"/>
              <w:left w:val="single" w:sz="4" w:space="0" w:color="auto"/>
              <w:bottom w:val="single" w:sz="4" w:space="0" w:color="auto"/>
              <w:right w:val="single" w:sz="18" w:space="0" w:color="auto"/>
            </w:tcBorders>
          </w:tcPr>
          <w:p w14:paraId="768D77BA" w14:textId="54172D45" w:rsidR="004E68B1" w:rsidRPr="00DF79FA" w:rsidRDefault="00A61FB7"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Use a method of work that is safe and practical. Always keep safe distances away from the rail lines. Operatives to receive a method statement brief before work commences near the rail lines.</w:t>
            </w:r>
          </w:p>
        </w:tc>
      </w:tr>
      <w:tr w:rsidR="004E68B1" w:rsidRPr="004E68B1" w14:paraId="76B14B19" w14:textId="77777777" w:rsidTr="004E68B1">
        <w:trPr>
          <w:cantSplit/>
          <w:trHeight w:val="700"/>
        </w:trPr>
        <w:tc>
          <w:tcPr>
            <w:tcW w:w="540" w:type="dxa"/>
            <w:tcBorders>
              <w:left w:val="single" w:sz="18" w:space="0" w:color="auto"/>
              <w:right w:val="single" w:sz="4" w:space="0" w:color="auto"/>
            </w:tcBorders>
            <w:vAlign w:val="center"/>
          </w:tcPr>
          <w:p w14:paraId="565ECE74"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4"/>
            <w:tcBorders>
              <w:top w:val="single" w:sz="4" w:space="0" w:color="auto"/>
              <w:left w:val="single" w:sz="4" w:space="0" w:color="auto"/>
              <w:bottom w:val="single" w:sz="4" w:space="0" w:color="auto"/>
              <w:right w:val="single" w:sz="18" w:space="0" w:color="auto"/>
            </w:tcBorders>
          </w:tcPr>
          <w:p w14:paraId="0E232E3B" w14:textId="6D48E095" w:rsidR="004E68B1" w:rsidRPr="00DF79FA" w:rsidRDefault="00A61FB7"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The Site Manager is to make an assessment on the weather when conditions are bad. This is to be reviewed at regular intervals while working under bad conditions. If he deems it unsafe work is to stop immediately.</w:t>
            </w:r>
          </w:p>
        </w:tc>
      </w:tr>
      <w:tr w:rsidR="004E68B1" w:rsidRPr="004E68B1" w14:paraId="4EF4E378" w14:textId="77777777" w:rsidTr="004E68B1">
        <w:trPr>
          <w:cantSplit/>
          <w:trHeight w:val="700"/>
        </w:trPr>
        <w:tc>
          <w:tcPr>
            <w:tcW w:w="540" w:type="dxa"/>
            <w:tcBorders>
              <w:left w:val="single" w:sz="18" w:space="0" w:color="auto"/>
              <w:bottom w:val="single" w:sz="4" w:space="0" w:color="auto"/>
              <w:right w:val="single" w:sz="4" w:space="0" w:color="auto"/>
            </w:tcBorders>
            <w:vAlign w:val="center"/>
          </w:tcPr>
          <w:p w14:paraId="0A9AEAB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4"/>
            <w:tcBorders>
              <w:top w:val="single" w:sz="4" w:space="0" w:color="auto"/>
              <w:left w:val="single" w:sz="4" w:space="0" w:color="auto"/>
              <w:bottom w:val="single" w:sz="18" w:space="0" w:color="auto"/>
              <w:right w:val="single" w:sz="18" w:space="0" w:color="auto"/>
            </w:tcBorders>
          </w:tcPr>
          <w:p w14:paraId="742BCA18" w14:textId="52583AAF" w:rsidR="004E68B1" w:rsidRPr="00DF79FA" w:rsidRDefault="00A61FB7" w:rsidP="004E68B1">
            <w:pPr>
              <w:spacing w:after="0" w:line="240" w:lineRule="auto"/>
              <w:rPr>
                <w:rFonts w:ascii="Arial" w:eastAsia="Times New Roman" w:hAnsi="Arial" w:cs="Arial"/>
                <w:szCs w:val="20"/>
                <w:lang w:eastAsia="en-GB"/>
              </w:rPr>
            </w:pPr>
            <w:r w:rsidRPr="00DF79FA">
              <w:rPr>
                <w:rFonts w:ascii="Arial" w:eastAsia="Times New Roman" w:hAnsi="Arial" w:cs="Arial"/>
                <w:szCs w:val="20"/>
                <w:lang w:eastAsia="en-GB"/>
              </w:rPr>
              <w:t xml:space="preserve">Adequate lighting to be placed around the site guaranteeing good illumination. Operatives to carry personnel torches that can be attached to working clothes. </w:t>
            </w:r>
          </w:p>
        </w:tc>
      </w:tr>
      <w:tr w:rsidR="004E68B1" w:rsidRPr="004E68B1" w14:paraId="5F0F7282" w14:textId="77777777" w:rsidTr="004C28F3">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3C74A0A"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7014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02"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9C14686"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38"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06BB6B49"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0EB83160"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A8DEC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F76AA24" w14:textId="0D13333C" w:rsidR="004E68B1" w:rsidRPr="004E68B1" w:rsidRDefault="00DF79FA"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personnel crossing the rail tracks and being struck by passing rail vehicles.</w:t>
            </w:r>
          </w:p>
        </w:tc>
        <w:tc>
          <w:tcPr>
            <w:tcW w:w="1620" w:type="dxa"/>
            <w:gridSpan w:val="6"/>
            <w:tcBorders>
              <w:top w:val="single" w:sz="4" w:space="0" w:color="auto"/>
              <w:left w:val="single" w:sz="4" w:space="0" w:color="auto"/>
              <w:right w:val="single" w:sz="4" w:space="0" w:color="auto"/>
            </w:tcBorders>
          </w:tcPr>
          <w:p w14:paraId="666A160B" w14:textId="34A14B61" w:rsidR="004E68B1" w:rsidRPr="004E68B1" w:rsidRDefault="00DF79FA"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top w:val="single" w:sz="4" w:space="0" w:color="auto"/>
              <w:left w:val="single" w:sz="4" w:space="0" w:color="auto"/>
              <w:right w:val="single" w:sz="4" w:space="0" w:color="auto"/>
            </w:tcBorders>
          </w:tcPr>
          <w:p w14:paraId="0EDCA494" w14:textId="2AD5A620"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top w:val="single" w:sz="4" w:space="0" w:color="auto"/>
              <w:left w:val="single" w:sz="4" w:space="0" w:color="auto"/>
              <w:right w:val="single" w:sz="18" w:space="0" w:color="auto"/>
            </w:tcBorders>
          </w:tcPr>
          <w:p w14:paraId="41A2698E" w14:textId="6152E3F4"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2DE48D7D"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4AD99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18B162F" w14:textId="0924A48B" w:rsidR="004E68B1" w:rsidRPr="004E68B1" w:rsidRDefault="00DF79FA"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Debris falling onto the rail line.</w:t>
            </w:r>
          </w:p>
        </w:tc>
        <w:tc>
          <w:tcPr>
            <w:tcW w:w="1620" w:type="dxa"/>
            <w:gridSpan w:val="6"/>
            <w:tcBorders>
              <w:left w:val="single" w:sz="4" w:space="0" w:color="auto"/>
              <w:right w:val="single" w:sz="4" w:space="0" w:color="auto"/>
            </w:tcBorders>
            <w:vAlign w:val="center"/>
          </w:tcPr>
          <w:p w14:paraId="1FDEBAC1" w14:textId="5DC91EF8" w:rsidR="004E68B1" w:rsidRPr="004E68B1" w:rsidRDefault="00DF79FA" w:rsidP="004E68B1">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left w:val="single" w:sz="4" w:space="0" w:color="auto"/>
              <w:right w:val="single" w:sz="4" w:space="0" w:color="auto"/>
            </w:tcBorders>
          </w:tcPr>
          <w:p w14:paraId="3EAF4200" w14:textId="07B5EBF6"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38" w:type="dxa"/>
            <w:gridSpan w:val="3"/>
            <w:tcBorders>
              <w:left w:val="single" w:sz="4" w:space="0" w:color="auto"/>
              <w:right w:val="single" w:sz="18" w:space="0" w:color="auto"/>
            </w:tcBorders>
          </w:tcPr>
          <w:p w14:paraId="6483C334" w14:textId="6929E401"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4E68B1" w:rsidRPr="004E68B1" w14:paraId="0A07F21E"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414C7F5"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C47C9CA" w14:textId="1099B272" w:rsidR="004E68B1" w:rsidRPr="004E68B1" w:rsidRDefault="00DF79FA" w:rsidP="004E68B1">
            <w:pPr>
              <w:spacing w:after="0" w:line="240" w:lineRule="auto"/>
              <w:rPr>
                <w:rFonts w:ascii="Times New Roman" w:eastAsia="Times New Roman" w:hAnsi="Times New Roman" w:cs="Times New Roman"/>
                <w:szCs w:val="20"/>
                <w:lang w:eastAsia="en-GB"/>
              </w:rPr>
            </w:pPr>
            <w:r w:rsidRPr="00DF79FA">
              <w:rPr>
                <w:rFonts w:ascii="Arial" w:hAnsi="Arial" w:cs="Arial"/>
              </w:rPr>
              <w:t>Work adjacent to electrified lines, resulting in burns or electrocution of operatives who come into contact directly with the line or via the tools they are using.</w:t>
            </w:r>
          </w:p>
        </w:tc>
        <w:tc>
          <w:tcPr>
            <w:tcW w:w="1620" w:type="dxa"/>
            <w:gridSpan w:val="6"/>
            <w:tcBorders>
              <w:left w:val="single" w:sz="4" w:space="0" w:color="auto"/>
              <w:right w:val="single" w:sz="4" w:space="0" w:color="auto"/>
            </w:tcBorders>
          </w:tcPr>
          <w:p w14:paraId="0914FE50" w14:textId="31405E0C" w:rsidR="004E68B1" w:rsidRPr="004E68B1" w:rsidRDefault="00DF79FA"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left w:val="single" w:sz="4" w:space="0" w:color="auto"/>
              <w:right w:val="single" w:sz="4" w:space="0" w:color="auto"/>
            </w:tcBorders>
          </w:tcPr>
          <w:p w14:paraId="056CF1D2" w14:textId="0D64B25A"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left w:val="single" w:sz="4" w:space="0" w:color="auto"/>
              <w:right w:val="single" w:sz="18" w:space="0" w:color="auto"/>
            </w:tcBorders>
          </w:tcPr>
          <w:p w14:paraId="3F85C5F4" w14:textId="6B1ADED0"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34B3B407"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E01F85"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A261B1D" w14:textId="757C54FF" w:rsidR="004E68B1" w:rsidRPr="004E68B1" w:rsidRDefault="00DF79FA" w:rsidP="004E68B1">
            <w:pPr>
              <w:spacing w:after="0" w:line="240" w:lineRule="auto"/>
              <w:rPr>
                <w:rFonts w:ascii="Times New Roman" w:eastAsia="Times New Roman" w:hAnsi="Times New Roman" w:cs="Times New Roman"/>
                <w:szCs w:val="20"/>
                <w:lang w:eastAsia="en-GB"/>
              </w:rPr>
            </w:pPr>
            <w:r w:rsidRPr="00DF79FA">
              <w:rPr>
                <w:rFonts w:ascii="Arial" w:eastAsia="Times New Roman" w:hAnsi="Arial" w:cs="Arial"/>
                <w:szCs w:val="20"/>
                <w:lang w:eastAsia="en-GB"/>
              </w:rPr>
              <w:t>Working in hours of darkness. Causing slips, trips and falls or even resulting in someone being struck by a train.</w:t>
            </w:r>
          </w:p>
        </w:tc>
        <w:tc>
          <w:tcPr>
            <w:tcW w:w="1620" w:type="dxa"/>
            <w:gridSpan w:val="6"/>
            <w:tcBorders>
              <w:left w:val="single" w:sz="4" w:space="0" w:color="auto"/>
              <w:right w:val="single" w:sz="4" w:space="0" w:color="auto"/>
            </w:tcBorders>
          </w:tcPr>
          <w:p w14:paraId="32EB13A8" w14:textId="3DD5B016" w:rsidR="004E68B1" w:rsidRPr="004E68B1" w:rsidRDefault="00DF79FA"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left w:val="single" w:sz="4" w:space="0" w:color="auto"/>
              <w:right w:val="single" w:sz="4" w:space="0" w:color="auto"/>
            </w:tcBorders>
          </w:tcPr>
          <w:p w14:paraId="7F5DF1FD" w14:textId="49D11E5F"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38" w:type="dxa"/>
            <w:gridSpan w:val="3"/>
            <w:tcBorders>
              <w:left w:val="single" w:sz="4" w:space="0" w:color="auto"/>
              <w:right w:val="single" w:sz="18" w:space="0" w:color="auto"/>
            </w:tcBorders>
          </w:tcPr>
          <w:p w14:paraId="52196E92" w14:textId="76870F4E" w:rsidR="004E68B1" w:rsidRPr="004E68B1" w:rsidRDefault="00DF79F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4E68B1" w:rsidRPr="004E68B1" w14:paraId="36AEF4E9"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0E33FA"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4ECE9F1"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1FD7A09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p>
        </w:tc>
        <w:tc>
          <w:tcPr>
            <w:tcW w:w="1602" w:type="dxa"/>
            <w:gridSpan w:val="5"/>
            <w:tcBorders>
              <w:left w:val="single" w:sz="4" w:space="0" w:color="auto"/>
              <w:right w:val="single" w:sz="4" w:space="0" w:color="auto"/>
            </w:tcBorders>
          </w:tcPr>
          <w:p w14:paraId="2E3872C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38" w:type="dxa"/>
            <w:gridSpan w:val="3"/>
            <w:tcBorders>
              <w:left w:val="single" w:sz="4" w:space="0" w:color="auto"/>
              <w:right w:val="single" w:sz="18" w:space="0" w:color="auto"/>
            </w:tcBorders>
          </w:tcPr>
          <w:p w14:paraId="46975544"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653A6C88" w14:textId="77777777" w:rsidTr="004C28F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0F65500"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6</w:t>
            </w:r>
          </w:p>
        </w:tc>
        <w:tc>
          <w:tcPr>
            <w:tcW w:w="4680" w:type="dxa"/>
            <w:gridSpan w:val="10"/>
            <w:tcBorders>
              <w:left w:val="single" w:sz="4" w:space="0" w:color="auto"/>
              <w:bottom w:val="single" w:sz="18" w:space="0" w:color="auto"/>
              <w:right w:val="single" w:sz="4" w:space="0" w:color="auto"/>
            </w:tcBorders>
          </w:tcPr>
          <w:p w14:paraId="3527D058"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537096CF"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p>
        </w:tc>
        <w:tc>
          <w:tcPr>
            <w:tcW w:w="1602" w:type="dxa"/>
            <w:gridSpan w:val="5"/>
            <w:tcBorders>
              <w:left w:val="single" w:sz="4" w:space="0" w:color="auto"/>
              <w:bottom w:val="single" w:sz="18" w:space="0" w:color="auto"/>
              <w:right w:val="single" w:sz="4" w:space="0" w:color="auto"/>
            </w:tcBorders>
          </w:tcPr>
          <w:p w14:paraId="2156710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38" w:type="dxa"/>
            <w:gridSpan w:val="3"/>
            <w:tcBorders>
              <w:left w:val="single" w:sz="4" w:space="0" w:color="auto"/>
              <w:bottom w:val="single" w:sz="18" w:space="0" w:color="auto"/>
              <w:right w:val="single" w:sz="18" w:space="0" w:color="auto"/>
            </w:tcBorders>
          </w:tcPr>
          <w:p w14:paraId="0C3B97C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23B3F57F" w14:textId="77777777" w:rsidTr="004E68B1">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D6282F0" w14:textId="6F4E4780" w:rsidR="004E68B1" w:rsidRPr="004E68B1" w:rsidRDefault="004E68B1" w:rsidP="004E68B1">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Name  </w:t>
            </w:r>
            <w:r w:rsidR="00FE08EB">
              <w:rPr>
                <w:rFonts w:ascii="Times New Roman" w:eastAsia="Times New Roman" w:hAnsi="Times New Roman" w:cs="Times New Roman"/>
                <w:sz w:val="24"/>
                <w:szCs w:val="20"/>
                <w:lang w:eastAsia="en-GB"/>
              </w:rPr>
              <w:t>Sean</w:t>
            </w:r>
            <w:proofErr w:type="gramEnd"/>
            <w:r w:rsidR="00FE08EB">
              <w:rPr>
                <w:rFonts w:ascii="Times New Roman" w:eastAsia="Times New Roman" w:hAnsi="Times New Roman" w:cs="Times New Roman"/>
                <w:sz w:val="24"/>
                <w:szCs w:val="20"/>
                <w:lang w:eastAsia="en-GB"/>
              </w:rPr>
              <w:t xml:space="preserve"> Leach</w:t>
            </w:r>
          </w:p>
          <w:p w14:paraId="1745E963" w14:textId="078963BC"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70173748"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45B0A776" w14:textId="215A757C" w:rsidR="004E68B1" w:rsidRPr="004E68B1" w:rsidRDefault="00FE08EB" w:rsidP="004E68B1">
            <w:pPr>
              <w:spacing w:after="0" w:line="240" w:lineRule="auto"/>
              <w:rPr>
                <w:rFonts w:ascii="Times New Roman" w:eastAsia="Times New Roman" w:hAnsi="Times New Roman" w:cs="Times New Roman"/>
                <w:sz w:val="24"/>
                <w:szCs w:val="20"/>
                <w:lang w:eastAsia="en-GB"/>
              </w:rPr>
            </w:pPr>
            <w:proofErr w:type="spellStart"/>
            <w:proofErr w:type="gramStart"/>
            <w:r>
              <w:rPr>
                <w:rFonts w:ascii="Times New Roman" w:eastAsia="Times New Roman" w:hAnsi="Times New Roman" w:cs="Times New Roman"/>
                <w:sz w:val="24"/>
                <w:szCs w:val="20"/>
                <w:lang w:eastAsia="en-GB"/>
              </w:rPr>
              <w:t>S.Leach</w:t>
            </w:r>
            <w:proofErr w:type="spellEnd"/>
            <w:proofErr w:type="gramEnd"/>
          </w:p>
          <w:p w14:paraId="25153FB2"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p>
        </w:tc>
        <w:tc>
          <w:tcPr>
            <w:tcW w:w="3240" w:type="dxa"/>
            <w:gridSpan w:val="8"/>
            <w:tcBorders>
              <w:top w:val="single" w:sz="18" w:space="0" w:color="auto"/>
              <w:left w:val="single" w:sz="18" w:space="0" w:color="auto"/>
              <w:bottom w:val="single" w:sz="18" w:space="0" w:color="auto"/>
              <w:right w:val="single" w:sz="18" w:space="0" w:color="auto"/>
            </w:tcBorders>
          </w:tcPr>
          <w:p w14:paraId="5EB45E6B" w14:textId="77777777" w:rsid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3B3963BC" w14:textId="618A4971" w:rsidR="00FE08EB" w:rsidRPr="004E68B1" w:rsidRDefault="00FE08EB"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22/10/2020</w:t>
            </w:r>
          </w:p>
        </w:tc>
      </w:tr>
      <w:tr w:rsidR="004E68B1" w:rsidRPr="004E68B1" w14:paraId="0AE93DA3" w14:textId="77777777" w:rsidTr="004E68B1">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9DDC69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C17F381"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4"/>
            <w:tcBorders>
              <w:top w:val="single" w:sz="18" w:space="0" w:color="auto"/>
              <w:left w:val="single" w:sz="6" w:space="0" w:color="auto"/>
              <w:bottom w:val="single" w:sz="6" w:space="0" w:color="auto"/>
              <w:right w:val="single" w:sz="18" w:space="0" w:color="auto"/>
            </w:tcBorders>
            <w:shd w:val="clear" w:color="auto" w:fill="E6E6E6"/>
          </w:tcPr>
          <w:p w14:paraId="1DE5909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r>
      <w:tr w:rsidR="004E68B1" w:rsidRPr="004E68B1" w14:paraId="20F0F9D8" w14:textId="77777777" w:rsidTr="004C28F3">
        <w:trPr>
          <w:cantSplit/>
          <w:trHeight w:val="235"/>
        </w:trPr>
        <w:tc>
          <w:tcPr>
            <w:tcW w:w="2340" w:type="dxa"/>
            <w:gridSpan w:val="4"/>
            <w:tcBorders>
              <w:left w:val="single" w:sz="18" w:space="0" w:color="auto"/>
              <w:right w:val="single" w:sz="6" w:space="0" w:color="auto"/>
            </w:tcBorders>
          </w:tcPr>
          <w:p w14:paraId="30EE59F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2FDA0E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1712D82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8F9F00F" w14:textId="77777777" w:rsidR="004E68B1" w:rsidRPr="004E68B1" w:rsidRDefault="004E68B1" w:rsidP="004E68B1">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377B3E4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0E10E09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883EC0C"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38" w:type="dxa"/>
            <w:gridSpan w:val="2"/>
            <w:tcBorders>
              <w:top w:val="single" w:sz="6" w:space="0" w:color="auto"/>
              <w:left w:val="single" w:sz="6" w:space="0" w:color="auto"/>
              <w:right w:val="single" w:sz="4" w:space="0" w:color="auto"/>
            </w:tcBorders>
            <w:shd w:val="clear" w:color="auto" w:fill="FF0000"/>
            <w:vAlign w:val="center"/>
          </w:tcPr>
          <w:p w14:paraId="38036C3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46" w:type="dxa"/>
            <w:gridSpan w:val="2"/>
            <w:tcBorders>
              <w:top w:val="single" w:sz="6" w:space="0" w:color="auto"/>
              <w:left w:val="single" w:sz="6" w:space="0" w:color="auto"/>
              <w:right w:val="single" w:sz="4" w:space="0" w:color="auto"/>
            </w:tcBorders>
            <w:shd w:val="clear" w:color="auto" w:fill="FF0000"/>
            <w:vAlign w:val="center"/>
          </w:tcPr>
          <w:p w14:paraId="765C3EDE"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BE4BB44"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4E68B1" w:rsidRPr="004E68B1" w14:paraId="769DD838" w14:textId="77777777" w:rsidTr="004C28F3">
        <w:trPr>
          <w:cantSplit/>
          <w:trHeight w:val="256"/>
        </w:trPr>
        <w:tc>
          <w:tcPr>
            <w:tcW w:w="2340" w:type="dxa"/>
            <w:gridSpan w:val="4"/>
            <w:tcBorders>
              <w:left w:val="single" w:sz="18" w:space="0" w:color="auto"/>
              <w:right w:val="single" w:sz="6" w:space="0" w:color="auto"/>
            </w:tcBorders>
          </w:tcPr>
          <w:p w14:paraId="57AD9AA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3A12C193" w14:textId="77777777" w:rsidR="004E68B1" w:rsidRPr="004E68B1" w:rsidRDefault="004E68B1" w:rsidP="004E68B1">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7C98F41F"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12DA53A8"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5CC81A63"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3A9375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DBBA86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337E43C" w14:textId="77777777" w:rsidR="004E68B1" w:rsidRPr="004E68B1" w:rsidRDefault="004E68B1" w:rsidP="004E68B1">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23BBED1"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9143CD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686F6ABC"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55E8B9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71DB27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79534E5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themeFill="accent6"/>
            <w:vAlign w:val="center"/>
          </w:tcPr>
          <w:p w14:paraId="0BF0A59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38" w:type="dxa"/>
            <w:gridSpan w:val="2"/>
            <w:tcBorders>
              <w:left w:val="single" w:sz="6" w:space="0" w:color="auto"/>
              <w:right w:val="single" w:sz="4" w:space="0" w:color="auto"/>
            </w:tcBorders>
            <w:shd w:val="clear" w:color="auto" w:fill="FF0000"/>
            <w:vAlign w:val="center"/>
          </w:tcPr>
          <w:p w14:paraId="2A0E3B66"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46" w:type="dxa"/>
            <w:gridSpan w:val="2"/>
            <w:tcBorders>
              <w:left w:val="single" w:sz="6" w:space="0" w:color="auto"/>
              <w:right w:val="single" w:sz="4" w:space="0" w:color="auto"/>
            </w:tcBorders>
            <w:shd w:val="clear" w:color="auto" w:fill="FF0000"/>
            <w:vAlign w:val="center"/>
          </w:tcPr>
          <w:p w14:paraId="7F0976D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9211E8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4E68B1" w:rsidRPr="004E68B1" w14:paraId="230DE913" w14:textId="77777777" w:rsidTr="004C28F3">
        <w:trPr>
          <w:cantSplit/>
          <w:trHeight w:val="254"/>
        </w:trPr>
        <w:tc>
          <w:tcPr>
            <w:tcW w:w="2340" w:type="dxa"/>
            <w:gridSpan w:val="4"/>
            <w:tcBorders>
              <w:left w:val="single" w:sz="18" w:space="0" w:color="auto"/>
              <w:right w:val="single" w:sz="6" w:space="0" w:color="auto"/>
            </w:tcBorders>
          </w:tcPr>
          <w:p w14:paraId="207CC3BF"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6D6E435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A1A28F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8A3375F"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88FF99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667445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themeFill="accent6"/>
            <w:vAlign w:val="center"/>
          </w:tcPr>
          <w:p w14:paraId="52B67F3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38" w:type="dxa"/>
            <w:gridSpan w:val="2"/>
            <w:tcBorders>
              <w:left w:val="single" w:sz="6" w:space="0" w:color="auto"/>
              <w:right w:val="single" w:sz="4" w:space="0" w:color="auto"/>
            </w:tcBorders>
            <w:shd w:val="clear" w:color="auto" w:fill="F79646" w:themeFill="accent6"/>
            <w:vAlign w:val="center"/>
          </w:tcPr>
          <w:p w14:paraId="3E3A9215"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46" w:type="dxa"/>
            <w:gridSpan w:val="2"/>
            <w:tcBorders>
              <w:left w:val="single" w:sz="6" w:space="0" w:color="auto"/>
              <w:right w:val="single" w:sz="4" w:space="0" w:color="auto"/>
            </w:tcBorders>
            <w:shd w:val="clear" w:color="auto" w:fill="FF0000"/>
            <w:vAlign w:val="center"/>
          </w:tcPr>
          <w:p w14:paraId="6802FF3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60543F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4E68B1" w:rsidRPr="004E68B1" w14:paraId="1AE7DAA9" w14:textId="77777777" w:rsidTr="004C28F3">
        <w:trPr>
          <w:cantSplit/>
          <w:trHeight w:val="254"/>
        </w:trPr>
        <w:tc>
          <w:tcPr>
            <w:tcW w:w="2340" w:type="dxa"/>
            <w:gridSpan w:val="4"/>
            <w:tcBorders>
              <w:left w:val="single" w:sz="18" w:space="0" w:color="auto"/>
              <w:right w:val="single" w:sz="6" w:space="0" w:color="auto"/>
            </w:tcBorders>
          </w:tcPr>
          <w:p w14:paraId="67B33F2A"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28B101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BF60AE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90D9FC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B871C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0F1FEA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4EC3A70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38" w:type="dxa"/>
            <w:gridSpan w:val="2"/>
            <w:tcBorders>
              <w:left w:val="single" w:sz="6" w:space="0" w:color="auto"/>
              <w:right w:val="single" w:sz="4" w:space="0" w:color="auto"/>
            </w:tcBorders>
            <w:shd w:val="clear" w:color="auto" w:fill="F79646" w:themeFill="accent6"/>
            <w:vAlign w:val="center"/>
          </w:tcPr>
          <w:p w14:paraId="42EADD1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46" w:type="dxa"/>
            <w:gridSpan w:val="2"/>
            <w:tcBorders>
              <w:left w:val="single" w:sz="6" w:space="0" w:color="auto"/>
              <w:right w:val="single" w:sz="4" w:space="0" w:color="auto"/>
            </w:tcBorders>
            <w:shd w:val="clear" w:color="auto" w:fill="F79646" w:themeFill="accent6"/>
            <w:vAlign w:val="center"/>
          </w:tcPr>
          <w:p w14:paraId="4731256E"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themeFill="accent6"/>
            <w:vAlign w:val="center"/>
          </w:tcPr>
          <w:p w14:paraId="4375D7E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4E68B1" w:rsidRPr="004E68B1" w14:paraId="67BC5E13" w14:textId="77777777" w:rsidTr="004C28F3">
        <w:trPr>
          <w:cantSplit/>
          <w:trHeight w:val="254"/>
        </w:trPr>
        <w:tc>
          <w:tcPr>
            <w:tcW w:w="2340" w:type="dxa"/>
            <w:gridSpan w:val="4"/>
            <w:tcBorders>
              <w:left w:val="single" w:sz="18" w:space="0" w:color="auto"/>
              <w:right w:val="single" w:sz="6" w:space="0" w:color="auto"/>
            </w:tcBorders>
          </w:tcPr>
          <w:p w14:paraId="4BBC4BE7"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11B8B3D7"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5D7E73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6CD237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6D625A2"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06E8181"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A6B20E8"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38" w:type="dxa"/>
            <w:gridSpan w:val="2"/>
            <w:tcBorders>
              <w:left w:val="single" w:sz="6" w:space="0" w:color="auto"/>
              <w:right w:val="single" w:sz="4" w:space="0" w:color="auto"/>
            </w:tcBorders>
            <w:shd w:val="clear" w:color="auto" w:fill="00B050"/>
            <w:vAlign w:val="center"/>
          </w:tcPr>
          <w:p w14:paraId="3ADA457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46" w:type="dxa"/>
            <w:gridSpan w:val="2"/>
            <w:tcBorders>
              <w:left w:val="single" w:sz="6" w:space="0" w:color="auto"/>
              <w:right w:val="single" w:sz="4" w:space="0" w:color="auto"/>
            </w:tcBorders>
            <w:shd w:val="clear" w:color="auto" w:fill="00B050"/>
            <w:vAlign w:val="center"/>
          </w:tcPr>
          <w:p w14:paraId="62A7B04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themeFill="accent6"/>
            <w:vAlign w:val="center"/>
          </w:tcPr>
          <w:p w14:paraId="5621BF7F"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4E68B1" w:rsidRPr="004E68B1" w14:paraId="15548FB2" w14:textId="77777777" w:rsidTr="004C28F3">
        <w:trPr>
          <w:cantSplit/>
          <w:trHeight w:val="254"/>
        </w:trPr>
        <w:tc>
          <w:tcPr>
            <w:tcW w:w="2340" w:type="dxa"/>
            <w:gridSpan w:val="4"/>
            <w:tcBorders>
              <w:left w:val="single" w:sz="18" w:space="0" w:color="auto"/>
              <w:right w:val="single" w:sz="6" w:space="0" w:color="auto"/>
            </w:tcBorders>
          </w:tcPr>
          <w:p w14:paraId="4071F12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E3DD888"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5A8D86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983097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30FD5FA"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190C24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97A955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38" w:type="dxa"/>
            <w:gridSpan w:val="2"/>
            <w:tcBorders>
              <w:left w:val="single" w:sz="6" w:space="0" w:color="auto"/>
              <w:right w:val="single" w:sz="4" w:space="0" w:color="auto"/>
            </w:tcBorders>
            <w:vAlign w:val="center"/>
          </w:tcPr>
          <w:p w14:paraId="2EC0A34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46" w:type="dxa"/>
            <w:gridSpan w:val="2"/>
            <w:tcBorders>
              <w:left w:val="single" w:sz="6" w:space="0" w:color="auto"/>
              <w:right w:val="single" w:sz="4" w:space="0" w:color="auto"/>
            </w:tcBorders>
            <w:vAlign w:val="center"/>
          </w:tcPr>
          <w:p w14:paraId="2F4548E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00B1C9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4E68B1" w:rsidRPr="004E68B1" w14:paraId="611F8035" w14:textId="77777777" w:rsidTr="004E68B1">
        <w:trPr>
          <w:cantSplit/>
          <w:trHeight w:val="254"/>
        </w:trPr>
        <w:tc>
          <w:tcPr>
            <w:tcW w:w="2340" w:type="dxa"/>
            <w:gridSpan w:val="4"/>
            <w:tcBorders>
              <w:left w:val="single" w:sz="18" w:space="0" w:color="auto"/>
              <w:right w:val="single" w:sz="6" w:space="0" w:color="auto"/>
            </w:tcBorders>
          </w:tcPr>
          <w:p w14:paraId="6819540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2EB9DC33"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B415ED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5DFBDB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960" w:type="dxa"/>
            <w:gridSpan w:val="11"/>
            <w:tcBorders>
              <w:left w:val="single" w:sz="6" w:space="0" w:color="auto"/>
              <w:bottom w:val="single" w:sz="6" w:space="0" w:color="auto"/>
              <w:right w:val="single" w:sz="18" w:space="0" w:color="auto"/>
            </w:tcBorders>
            <w:vAlign w:val="center"/>
          </w:tcPr>
          <w:p w14:paraId="737EC38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4E68B1" w:rsidRPr="004E68B1" w14:paraId="584F8BA8" w14:textId="77777777" w:rsidTr="004C28F3">
        <w:trPr>
          <w:cantSplit/>
          <w:trHeight w:val="254"/>
        </w:trPr>
        <w:tc>
          <w:tcPr>
            <w:tcW w:w="2340" w:type="dxa"/>
            <w:gridSpan w:val="4"/>
            <w:tcBorders>
              <w:left w:val="single" w:sz="18" w:space="0" w:color="auto"/>
              <w:bottom w:val="single" w:sz="18" w:space="0" w:color="auto"/>
              <w:right w:val="single" w:sz="6" w:space="0" w:color="auto"/>
            </w:tcBorders>
          </w:tcPr>
          <w:p w14:paraId="108668C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F6DF62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088A076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24B835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5FB6B6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6954992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22" w:type="dxa"/>
            <w:gridSpan w:val="3"/>
            <w:tcBorders>
              <w:top w:val="single" w:sz="6" w:space="0" w:color="auto"/>
              <w:left w:val="single" w:sz="4" w:space="0" w:color="auto"/>
              <w:bottom w:val="single" w:sz="18" w:space="0" w:color="auto"/>
              <w:right w:val="single" w:sz="4" w:space="0" w:color="auto"/>
            </w:tcBorders>
          </w:tcPr>
          <w:p w14:paraId="6D851AC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8" w:type="dxa"/>
            <w:tcBorders>
              <w:top w:val="single" w:sz="6" w:space="0" w:color="auto"/>
              <w:left w:val="single" w:sz="4" w:space="0" w:color="auto"/>
              <w:bottom w:val="single" w:sz="18" w:space="0" w:color="auto"/>
              <w:right w:val="single" w:sz="4" w:space="0" w:color="auto"/>
            </w:tcBorders>
            <w:shd w:val="clear" w:color="auto" w:fill="FF0000"/>
          </w:tcPr>
          <w:p w14:paraId="26603BE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4E7B67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EAD8E1C" w14:textId="77777777" w:rsidR="009878D9" w:rsidRDefault="00DF79FA"/>
    <w:sectPr w:rsidR="00987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8B1"/>
    <w:rsid w:val="003803CE"/>
    <w:rsid w:val="004C28F3"/>
    <w:rsid w:val="004C326C"/>
    <w:rsid w:val="004E68B1"/>
    <w:rsid w:val="0057559E"/>
    <w:rsid w:val="006521E1"/>
    <w:rsid w:val="007701A4"/>
    <w:rsid w:val="00891EC0"/>
    <w:rsid w:val="008965C2"/>
    <w:rsid w:val="008B07A4"/>
    <w:rsid w:val="008C42A4"/>
    <w:rsid w:val="009F48B1"/>
    <w:rsid w:val="00A61FB7"/>
    <w:rsid w:val="00A9276A"/>
    <w:rsid w:val="00AB5605"/>
    <w:rsid w:val="00C062D2"/>
    <w:rsid w:val="00C81476"/>
    <w:rsid w:val="00D30B00"/>
    <w:rsid w:val="00D817FC"/>
    <w:rsid w:val="00DF79FA"/>
    <w:rsid w:val="00F036E3"/>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CBF1"/>
  <w15:docId w15:val="{7CD53E86-2233-42B3-9EE6-7F305D32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semiHidden/>
    <w:unhideWhenUsed/>
    <w:rsid w:val="004E68B1"/>
    <w:rPr>
      <w:sz w:val="16"/>
      <w:szCs w:val="16"/>
    </w:rPr>
  </w:style>
  <w:style w:type="paragraph" w:styleId="CommentText">
    <w:name w:val="annotation text"/>
    <w:basedOn w:val="Normal"/>
    <w:link w:val="CommentTextChar"/>
    <w:semiHidden/>
    <w:unhideWhenUsed/>
    <w:rsid w:val="004E68B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4E68B1"/>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4E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8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5" ma:contentTypeDescription="Create a new document." ma:contentTypeScope="" ma:versionID="94bd0cff21d1467868c1171055781388">
  <xsd:schema xmlns:xsd="http://www.w3.org/2001/XMLSchema" xmlns:xs="http://www.w3.org/2001/XMLSchema" xmlns:p="http://schemas.microsoft.com/office/2006/metadata/properties" xmlns:ns2="d0c16ae7-32b4-4740-b0a7-dfd26a9ffd57" targetNamespace="http://schemas.microsoft.com/office/2006/metadata/properties" ma:root="true" ma:fieldsID="0b6523d488fce4b670aeaad2743dbceb"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A6AE2B-17FE-42AA-82D2-AD0E057D24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A9C47E8-898F-4A17-A6D8-4E29D7607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FFCAF2-012D-41C1-8B6F-4B004AFF10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451</Words>
  <Characters>2573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NTPC Group</Company>
  <LinksUpToDate>false</LinksUpToDate>
  <CharactersWithSpaces>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Sean Leach (2004817)</cp:lastModifiedBy>
  <cp:revision>3</cp:revision>
  <dcterms:created xsi:type="dcterms:W3CDTF">2020-10-22T14:39:00Z</dcterms:created>
  <dcterms:modified xsi:type="dcterms:W3CDTF">2020-10-28T15:55:00Z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