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58670D" w14:textId="77777777" w:rsidR="00110523" w:rsidRDefault="00110523" w:rsidP="00110523">
      <w:pPr>
        <w:jc w:val="center"/>
        <w:rPr>
          <w:rStyle w:val="normaltextrun"/>
          <w:rFonts w:ascii="Calibri" w:hAnsi="Calibri" w:cs="Calibri"/>
          <w:color w:val="000000"/>
          <w:sz w:val="28"/>
          <w:szCs w:val="28"/>
          <w:u w:val="single"/>
          <w:shd w:val="clear" w:color="auto" w:fill="FFFFFF"/>
        </w:rPr>
      </w:pPr>
      <w:r>
        <w:rPr>
          <w:noProof/>
        </w:rPr>
        <w:drawing>
          <wp:anchor distT="0" distB="0" distL="114300" distR="114300" simplePos="0" relativeHeight="251659264" behindDoc="1" locked="0" layoutInCell="1" allowOverlap="1" wp14:anchorId="57761505" wp14:editId="68113C9A">
            <wp:simplePos x="0" y="0"/>
            <wp:positionH relativeFrom="margin">
              <wp:align>center</wp:align>
            </wp:positionH>
            <wp:positionV relativeFrom="paragraph">
              <wp:posOffset>1082040</wp:posOffset>
            </wp:positionV>
            <wp:extent cx="3489960" cy="1744980"/>
            <wp:effectExtent l="0" t="0" r="0" b="7620"/>
            <wp:wrapTight wrapText="bothSides">
              <wp:wrapPolygon edited="0">
                <wp:start x="0" y="0"/>
                <wp:lineTo x="0" y="21459"/>
                <wp:lineTo x="21459" y="21459"/>
                <wp:lineTo x="21459" y="0"/>
                <wp:lineTo x="0" y="0"/>
              </wp:wrapPolygon>
            </wp:wrapTight>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89960" cy="1744980"/>
                    </a:xfrm>
                    <a:prstGeom prst="rect">
                      <a:avLst/>
                    </a:prstGeom>
                    <a:noFill/>
                    <a:ln>
                      <a:noFill/>
                    </a:ln>
                  </pic:spPr>
                </pic:pic>
              </a:graphicData>
            </a:graphic>
            <wp14:sizeRelH relativeFrom="page">
              <wp14:pctWidth>0</wp14:pctWidth>
            </wp14:sizeRelH>
            <wp14:sizeRelV relativeFrom="page">
              <wp14:pctHeight>0</wp14:pctHeight>
            </wp14:sizeRelV>
          </wp:anchor>
        </w:drawing>
      </w:r>
      <w:r w:rsidRPr="00B15E30">
        <w:rPr>
          <w:rStyle w:val="normaltextrun"/>
          <w:rFonts w:ascii="Calibri" w:hAnsi="Calibri" w:cs="Calibri"/>
          <w:color w:val="000000"/>
          <w:sz w:val="52"/>
          <w:szCs w:val="52"/>
          <w:u w:val="single"/>
          <w:shd w:val="clear" w:color="auto" w:fill="FFFFFF"/>
        </w:rPr>
        <w:t>University of Wales Trinity Saint David</w:t>
      </w:r>
      <w:r>
        <w:rPr>
          <w:rStyle w:val="eop"/>
          <w:rFonts w:ascii="Calibri" w:hAnsi="Calibri" w:cs="Calibri"/>
          <w:color w:val="000000"/>
          <w:sz w:val="52"/>
          <w:szCs w:val="52"/>
          <w:shd w:val="clear" w:color="auto" w:fill="FFFFFF"/>
        </w:rPr>
        <w:t> </w:t>
      </w:r>
      <w:r>
        <w:rPr>
          <w:rFonts w:ascii="Calibri" w:hAnsi="Calibri" w:cs="Calibri"/>
          <w:color w:val="000000"/>
          <w:shd w:val="clear" w:color="auto" w:fill="FFFFFF"/>
        </w:rPr>
        <w:br/>
      </w:r>
      <w:r w:rsidRPr="00B15E30">
        <w:rPr>
          <w:rStyle w:val="normaltextrun"/>
          <w:rFonts w:ascii="Calibri" w:hAnsi="Calibri" w:cs="Calibri"/>
          <w:color w:val="000000"/>
          <w:sz w:val="28"/>
          <w:szCs w:val="28"/>
          <w:u w:val="single"/>
          <w:shd w:val="clear" w:color="auto" w:fill="FFFFFF"/>
        </w:rPr>
        <w:t>Wales Institute of Science and Art</w:t>
      </w:r>
      <w:r>
        <w:rPr>
          <w:rStyle w:val="eop"/>
          <w:rFonts w:ascii="Calibri" w:hAnsi="Calibri" w:cs="Calibri"/>
          <w:color w:val="000000"/>
          <w:sz w:val="28"/>
          <w:szCs w:val="28"/>
          <w:shd w:val="clear" w:color="auto" w:fill="FFFFFF"/>
        </w:rPr>
        <w:t> </w:t>
      </w:r>
    </w:p>
    <w:p w14:paraId="43FD9906" w14:textId="0627B403" w:rsidR="00784765" w:rsidRDefault="00784765"/>
    <w:p w14:paraId="3C318998" w14:textId="53785007" w:rsidR="00110523" w:rsidRPr="00110523" w:rsidRDefault="00110523" w:rsidP="00110523"/>
    <w:p w14:paraId="49A30525" w14:textId="0E0925CD" w:rsidR="00110523" w:rsidRPr="00110523" w:rsidRDefault="00110523" w:rsidP="00110523"/>
    <w:p w14:paraId="0FFBD648" w14:textId="4B585375" w:rsidR="00110523" w:rsidRPr="00110523" w:rsidRDefault="00110523" w:rsidP="00110523"/>
    <w:p w14:paraId="16869E67" w14:textId="4577824D" w:rsidR="00110523" w:rsidRPr="00110523" w:rsidRDefault="00110523" w:rsidP="00110523"/>
    <w:p w14:paraId="14CE963F" w14:textId="5466B34C" w:rsidR="00110523" w:rsidRPr="00110523" w:rsidRDefault="00110523" w:rsidP="00110523"/>
    <w:p w14:paraId="02F93E3C" w14:textId="2ED52C2F" w:rsidR="00110523" w:rsidRPr="00110523" w:rsidRDefault="00110523" w:rsidP="00110523"/>
    <w:p w14:paraId="430CDD3F" w14:textId="5F908005" w:rsidR="00110523" w:rsidRPr="00110523" w:rsidRDefault="00110523" w:rsidP="00110523"/>
    <w:p w14:paraId="458C1A41" w14:textId="2AD812AC" w:rsidR="00110523" w:rsidRDefault="00110523" w:rsidP="00110523"/>
    <w:p w14:paraId="3E5108E8" w14:textId="55EC567C" w:rsidR="00110523" w:rsidRDefault="00485847" w:rsidP="00110523">
      <w:pPr>
        <w:jc w:val="center"/>
        <w:rPr>
          <w:sz w:val="48"/>
          <w:szCs w:val="48"/>
          <w:u w:val="single"/>
        </w:rPr>
      </w:pPr>
      <w:r w:rsidRPr="00485847">
        <w:rPr>
          <w:sz w:val="48"/>
          <w:szCs w:val="48"/>
          <w:u w:val="single"/>
        </w:rPr>
        <w:t xml:space="preserve">Technical report </w:t>
      </w:r>
    </w:p>
    <w:p w14:paraId="66BEBEDE" w14:textId="3EAD3319" w:rsidR="00485847" w:rsidRPr="00485847" w:rsidRDefault="00485847" w:rsidP="00485847">
      <w:pPr>
        <w:rPr>
          <w:sz w:val="48"/>
          <w:szCs w:val="48"/>
        </w:rPr>
      </w:pPr>
    </w:p>
    <w:p w14:paraId="158E27DE" w14:textId="3E6494B3" w:rsidR="00485847" w:rsidRPr="00280E3E" w:rsidRDefault="00280E3E" w:rsidP="00485847">
      <w:pPr>
        <w:jc w:val="center"/>
        <w:rPr>
          <w:sz w:val="28"/>
          <w:szCs w:val="28"/>
          <w:u w:val="single"/>
        </w:rPr>
      </w:pPr>
      <w:r w:rsidRPr="00280E3E">
        <w:rPr>
          <w:sz w:val="28"/>
          <w:szCs w:val="28"/>
          <w:u w:val="single"/>
        </w:rPr>
        <w:t>Introduction to Automotive Engineering</w:t>
      </w:r>
      <w:r w:rsidR="00485847" w:rsidRPr="00280E3E">
        <w:rPr>
          <w:sz w:val="28"/>
          <w:szCs w:val="28"/>
          <w:u w:val="single"/>
        </w:rPr>
        <w:t xml:space="preserve"> (</w:t>
      </w:r>
      <w:r w:rsidRPr="00280E3E">
        <w:rPr>
          <w:sz w:val="28"/>
          <w:szCs w:val="28"/>
          <w:u w:val="single"/>
        </w:rPr>
        <w:t>ACHA4009</w:t>
      </w:r>
      <w:r w:rsidR="00485847" w:rsidRPr="00280E3E">
        <w:rPr>
          <w:sz w:val="28"/>
          <w:szCs w:val="28"/>
          <w:u w:val="single"/>
        </w:rPr>
        <w:t>)</w:t>
      </w:r>
    </w:p>
    <w:p w14:paraId="4638B195" w14:textId="080170B5" w:rsidR="00485847" w:rsidRPr="00485847" w:rsidRDefault="00485847" w:rsidP="00485847">
      <w:pPr>
        <w:rPr>
          <w:sz w:val="48"/>
          <w:szCs w:val="48"/>
        </w:rPr>
      </w:pPr>
    </w:p>
    <w:p w14:paraId="5CD776AA" w14:textId="50F0399D" w:rsidR="00485847" w:rsidRPr="00485847" w:rsidRDefault="00485847" w:rsidP="00485847">
      <w:pPr>
        <w:rPr>
          <w:sz w:val="48"/>
          <w:szCs w:val="48"/>
        </w:rPr>
      </w:pPr>
    </w:p>
    <w:p w14:paraId="2ADF1E6B" w14:textId="32DC5617" w:rsidR="00485847" w:rsidRDefault="000F6B60" w:rsidP="000F6B60">
      <w:pPr>
        <w:jc w:val="center"/>
        <w:rPr>
          <w:b/>
          <w:bCs/>
          <w:sz w:val="32"/>
          <w:szCs w:val="32"/>
        </w:rPr>
      </w:pPr>
      <w:r>
        <w:rPr>
          <w:b/>
          <w:bCs/>
          <w:sz w:val="32"/>
          <w:szCs w:val="32"/>
        </w:rPr>
        <w:t>Jacob Ling</w:t>
      </w:r>
    </w:p>
    <w:p w14:paraId="49DF7C08" w14:textId="3447B92F" w:rsidR="000F6B60" w:rsidRDefault="000F6B60" w:rsidP="000F6B60">
      <w:pPr>
        <w:jc w:val="center"/>
        <w:rPr>
          <w:b/>
          <w:bCs/>
          <w:sz w:val="32"/>
          <w:szCs w:val="32"/>
        </w:rPr>
      </w:pPr>
      <w:r>
        <w:rPr>
          <w:b/>
          <w:bCs/>
          <w:sz w:val="32"/>
          <w:szCs w:val="32"/>
        </w:rPr>
        <w:t>2204527</w:t>
      </w:r>
    </w:p>
    <w:p w14:paraId="3E98199D" w14:textId="601E6159" w:rsidR="000F6B60" w:rsidRPr="000F6B60" w:rsidRDefault="000F6B60" w:rsidP="000F6B60">
      <w:pPr>
        <w:jc w:val="center"/>
        <w:rPr>
          <w:sz w:val="28"/>
          <w:szCs w:val="28"/>
        </w:rPr>
      </w:pPr>
      <w:r>
        <w:rPr>
          <w:sz w:val="28"/>
          <w:szCs w:val="28"/>
        </w:rPr>
        <w:t>April 2023</w:t>
      </w:r>
    </w:p>
    <w:p w14:paraId="067C9D53" w14:textId="10CEB8F7" w:rsidR="004A1D41" w:rsidRDefault="000F6B60" w:rsidP="007C55E7">
      <w:pPr>
        <w:tabs>
          <w:tab w:val="center" w:pos="4513"/>
        </w:tabs>
        <w:sectPr w:rsidR="004A1D41">
          <w:pgSz w:w="11906" w:h="16838"/>
          <w:pgMar w:top="1440" w:right="1440" w:bottom="1440" w:left="1440" w:header="708" w:footer="708" w:gutter="0"/>
          <w:cols w:space="708"/>
          <w:docGrid w:linePitch="360"/>
        </w:sectPr>
      </w:pPr>
      <w:r>
        <w:tab/>
      </w:r>
    </w:p>
    <w:sdt>
      <w:sdtPr>
        <w:id w:val="-2041497295"/>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61535A72" w14:textId="0454C57E" w:rsidR="004A1D41" w:rsidRDefault="004A1D41">
          <w:pPr>
            <w:pStyle w:val="TOCHeading"/>
          </w:pPr>
          <w:r>
            <w:t>Contents</w:t>
          </w:r>
        </w:p>
        <w:p w14:paraId="5815A94E" w14:textId="21F87F15" w:rsidR="00E00AE3" w:rsidRDefault="004A1D41">
          <w:pPr>
            <w:pStyle w:val="TOC1"/>
            <w:tabs>
              <w:tab w:val="left" w:pos="440"/>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33161710" w:history="1">
            <w:r w:rsidR="00E00AE3" w:rsidRPr="00D27B7D">
              <w:rPr>
                <w:rStyle w:val="Hyperlink"/>
                <w:noProof/>
              </w:rPr>
              <w:t>1.</w:t>
            </w:r>
            <w:r w:rsidR="00E00AE3">
              <w:rPr>
                <w:rFonts w:eastAsiaTheme="minorEastAsia"/>
                <w:noProof/>
                <w:kern w:val="0"/>
                <w:lang w:eastAsia="en-GB"/>
                <w14:ligatures w14:val="none"/>
              </w:rPr>
              <w:tab/>
            </w:r>
            <w:r w:rsidR="00E00AE3" w:rsidRPr="00D27B7D">
              <w:rPr>
                <w:rStyle w:val="Hyperlink"/>
                <w:noProof/>
              </w:rPr>
              <w:t>Introduction</w:t>
            </w:r>
            <w:r w:rsidR="00E00AE3">
              <w:rPr>
                <w:noProof/>
                <w:webHidden/>
              </w:rPr>
              <w:tab/>
            </w:r>
            <w:r w:rsidR="00E00AE3">
              <w:rPr>
                <w:noProof/>
                <w:webHidden/>
              </w:rPr>
              <w:fldChar w:fldCharType="begin"/>
            </w:r>
            <w:r w:rsidR="00E00AE3">
              <w:rPr>
                <w:noProof/>
                <w:webHidden/>
              </w:rPr>
              <w:instrText xml:space="preserve"> PAGEREF _Toc133161710 \h </w:instrText>
            </w:r>
            <w:r w:rsidR="00E00AE3">
              <w:rPr>
                <w:noProof/>
                <w:webHidden/>
              </w:rPr>
            </w:r>
            <w:r w:rsidR="00E00AE3">
              <w:rPr>
                <w:noProof/>
                <w:webHidden/>
              </w:rPr>
              <w:fldChar w:fldCharType="separate"/>
            </w:r>
            <w:r w:rsidR="00E00AE3">
              <w:rPr>
                <w:noProof/>
                <w:webHidden/>
              </w:rPr>
              <w:t>3</w:t>
            </w:r>
            <w:r w:rsidR="00E00AE3">
              <w:rPr>
                <w:noProof/>
                <w:webHidden/>
              </w:rPr>
              <w:fldChar w:fldCharType="end"/>
            </w:r>
          </w:hyperlink>
        </w:p>
        <w:p w14:paraId="520CECDA" w14:textId="28725CAF" w:rsidR="00E00AE3" w:rsidRDefault="00E00AE3">
          <w:pPr>
            <w:pStyle w:val="TOC1"/>
            <w:tabs>
              <w:tab w:val="left" w:pos="440"/>
              <w:tab w:val="right" w:leader="dot" w:pos="9016"/>
            </w:tabs>
            <w:rPr>
              <w:rFonts w:eastAsiaTheme="minorEastAsia"/>
              <w:noProof/>
              <w:kern w:val="0"/>
              <w:lang w:eastAsia="en-GB"/>
              <w14:ligatures w14:val="none"/>
            </w:rPr>
          </w:pPr>
          <w:hyperlink w:anchor="_Toc133161711" w:history="1">
            <w:r w:rsidRPr="00D27B7D">
              <w:rPr>
                <w:rStyle w:val="Hyperlink"/>
                <w:noProof/>
              </w:rPr>
              <w:t>2.</w:t>
            </w:r>
            <w:r>
              <w:rPr>
                <w:rFonts w:eastAsiaTheme="minorEastAsia"/>
                <w:noProof/>
                <w:kern w:val="0"/>
                <w:lang w:eastAsia="en-GB"/>
                <w14:ligatures w14:val="none"/>
              </w:rPr>
              <w:tab/>
            </w:r>
            <w:r w:rsidRPr="00D27B7D">
              <w:rPr>
                <w:rStyle w:val="Hyperlink"/>
                <w:noProof/>
              </w:rPr>
              <w:t>Design and Development</w:t>
            </w:r>
            <w:r>
              <w:rPr>
                <w:noProof/>
                <w:webHidden/>
              </w:rPr>
              <w:tab/>
            </w:r>
            <w:r>
              <w:rPr>
                <w:noProof/>
                <w:webHidden/>
              </w:rPr>
              <w:fldChar w:fldCharType="begin"/>
            </w:r>
            <w:r>
              <w:rPr>
                <w:noProof/>
                <w:webHidden/>
              </w:rPr>
              <w:instrText xml:space="preserve"> PAGEREF _Toc133161711 \h </w:instrText>
            </w:r>
            <w:r>
              <w:rPr>
                <w:noProof/>
                <w:webHidden/>
              </w:rPr>
            </w:r>
            <w:r>
              <w:rPr>
                <w:noProof/>
                <w:webHidden/>
              </w:rPr>
              <w:fldChar w:fldCharType="separate"/>
            </w:r>
            <w:r>
              <w:rPr>
                <w:noProof/>
                <w:webHidden/>
              </w:rPr>
              <w:t>4</w:t>
            </w:r>
            <w:r>
              <w:rPr>
                <w:noProof/>
                <w:webHidden/>
              </w:rPr>
              <w:fldChar w:fldCharType="end"/>
            </w:r>
          </w:hyperlink>
        </w:p>
        <w:p w14:paraId="54E74707" w14:textId="7F744A03" w:rsidR="00E00AE3" w:rsidRDefault="00E00AE3">
          <w:pPr>
            <w:pStyle w:val="TOC2"/>
            <w:tabs>
              <w:tab w:val="left" w:pos="880"/>
              <w:tab w:val="right" w:leader="dot" w:pos="9016"/>
            </w:tabs>
            <w:rPr>
              <w:rFonts w:eastAsiaTheme="minorEastAsia"/>
              <w:noProof/>
              <w:kern w:val="0"/>
              <w:lang w:eastAsia="en-GB"/>
              <w14:ligatures w14:val="none"/>
            </w:rPr>
          </w:pPr>
          <w:hyperlink w:anchor="_Toc133161713" w:history="1">
            <w:r w:rsidRPr="00D27B7D">
              <w:rPr>
                <w:rStyle w:val="Hyperlink"/>
                <w:noProof/>
              </w:rPr>
              <w:t>2.1</w:t>
            </w:r>
            <w:r>
              <w:rPr>
                <w:rFonts w:eastAsiaTheme="minorEastAsia"/>
                <w:noProof/>
                <w:kern w:val="0"/>
                <w:lang w:eastAsia="en-GB"/>
                <w14:ligatures w14:val="none"/>
              </w:rPr>
              <w:tab/>
            </w:r>
            <w:r w:rsidRPr="00D27B7D">
              <w:rPr>
                <w:rStyle w:val="Hyperlink"/>
                <w:noProof/>
              </w:rPr>
              <w:t>Materials</w:t>
            </w:r>
            <w:r>
              <w:rPr>
                <w:noProof/>
                <w:webHidden/>
              </w:rPr>
              <w:tab/>
            </w:r>
            <w:r>
              <w:rPr>
                <w:noProof/>
                <w:webHidden/>
              </w:rPr>
              <w:fldChar w:fldCharType="begin"/>
            </w:r>
            <w:r>
              <w:rPr>
                <w:noProof/>
                <w:webHidden/>
              </w:rPr>
              <w:instrText xml:space="preserve"> PAGEREF _Toc133161713 \h </w:instrText>
            </w:r>
            <w:r>
              <w:rPr>
                <w:noProof/>
                <w:webHidden/>
              </w:rPr>
            </w:r>
            <w:r>
              <w:rPr>
                <w:noProof/>
                <w:webHidden/>
              </w:rPr>
              <w:fldChar w:fldCharType="separate"/>
            </w:r>
            <w:r>
              <w:rPr>
                <w:noProof/>
                <w:webHidden/>
              </w:rPr>
              <w:t>4</w:t>
            </w:r>
            <w:r>
              <w:rPr>
                <w:noProof/>
                <w:webHidden/>
              </w:rPr>
              <w:fldChar w:fldCharType="end"/>
            </w:r>
          </w:hyperlink>
        </w:p>
        <w:p w14:paraId="479CBD98" w14:textId="0BA96B33" w:rsidR="00E00AE3" w:rsidRDefault="00E00AE3">
          <w:pPr>
            <w:pStyle w:val="TOC2"/>
            <w:tabs>
              <w:tab w:val="left" w:pos="880"/>
              <w:tab w:val="right" w:leader="dot" w:pos="9016"/>
            </w:tabs>
            <w:rPr>
              <w:rFonts w:eastAsiaTheme="minorEastAsia"/>
              <w:noProof/>
              <w:kern w:val="0"/>
              <w:lang w:eastAsia="en-GB"/>
              <w14:ligatures w14:val="none"/>
            </w:rPr>
          </w:pPr>
          <w:hyperlink w:anchor="_Toc133161714" w:history="1">
            <w:r w:rsidRPr="00D27B7D">
              <w:rPr>
                <w:rStyle w:val="Hyperlink"/>
                <w:noProof/>
              </w:rPr>
              <w:t>2.2</w:t>
            </w:r>
            <w:r>
              <w:rPr>
                <w:rFonts w:eastAsiaTheme="minorEastAsia"/>
                <w:noProof/>
                <w:kern w:val="0"/>
                <w:lang w:eastAsia="en-GB"/>
                <w14:ligatures w14:val="none"/>
              </w:rPr>
              <w:tab/>
            </w:r>
            <w:r w:rsidRPr="00D27B7D">
              <w:rPr>
                <w:rStyle w:val="Hyperlink"/>
                <w:noProof/>
              </w:rPr>
              <w:t>Aerodynamics</w:t>
            </w:r>
            <w:r>
              <w:rPr>
                <w:noProof/>
                <w:webHidden/>
              </w:rPr>
              <w:tab/>
            </w:r>
            <w:r>
              <w:rPr>
                <w:noProof/>
                <w:webHidden/>
              </w:rPr>
              <w:fldChar w:fldCharType="begin"/>
            </w:r>
            <w:r>
              <w:rPr>
                <w:noProof/>
                <w:webHidden/>
              </w:rPr>
              <w:instrText xml:space="preserve"> PAGEREF _Toc133161714 \h </w:instrText>
            </w:r>
            <w:r>
              <w:rPr>
                <w:noProof/>
                <w:webHidden/>
              </w:rPr>
            </w:r>
            <w:r>
              <w:rPr>
                <w:noProof/>
                <w:webHidden/>
              </w:rPr>
              <w:fldChar w:fldCharType="separate"/>
            </w:r>
            <w:r>
              <w:rPr>
                <w:noProof/>
                <w:webHidden/>
              </w:rPr>
              <w:t>4</w:t>
            </w:r>
            <w:r>
              <w:rPr>
                <w:noProof/>
                <w:webHidden/>
              </w:rPr>
              <w:fldChar w:fldCharType="end"/>
            </w:r>
          </w:hyperlink>
        </w:p>
        <w:p w14:paraId="63225931" w14:textId="3A29E26F" w:rsidR="00E00AE3" w:rsidRDefault="00E00AE3">
          <w:pPr>
            <w:pStyle w:val="TOC2"/>
            <w:tabs>
              <w:tab w:val="left" w:pos="880"/>
              <w:tab w:val="right" w:leader="dot" w:pos="9016"/>
            </w:tabs>
            <w:rPr>
              <w:rFonts w:eastAsiaTheme="minorEastAsia"/>
              <w:noProof/>
              <w:kern w:val="0"/>
              <w:lang w:eastAsia="en-GB"/>
              <w14:ligatures w14:val="none"/>
            </w:rPr>
          </w:pPr>
          <w:hyperlink w:anchor="_Toc133161715" w:history="1">
            <w:r w:rsidRPr="00D27B7D">
              <w:rPr>
                <w:rStyle w:val="Hyperlink"/>
                <w:noProof/>
              </w:rPr>
              <w:t>2.3</w:t>
            </w:r>
            <w:r>
              <w:rPr>
                <w:rFonts w:eastAsiaTheme="minorEastAsia"/>
                <w:noProof/>
                <w:kern w:val="0"/>
                <w:lang w:eastAsia="en-GB"/>
                <w14:ligatures w14:val="none"/>
              </w:rPr>
              <w:tab/>
            </w:r>
            <w:r w:rsidRPr="00D27B7D">
              <w:rPr>
                <w:rStyle w:val="Hyperlink"/>
                <w:noProof/>
              </w:rPr>
              <w:t>Innovation</w:t>
            </w:r>
            <w:r>
              <w:rPr>
                <w:noProof/>
                <w:webHidden/>
              </w:rPr>
              <w:tab/>
            </w:r>
            <w:r>
              <w:rPr>
                <w:noProof/>
                <w:webHidden/>
              </w:rPr>
              <w:fldChar w:fldCharType="begin"/>
            </w:r>
            <w:r>
              <w:rPr>
                <w:noProof/>
                <w:webHidden/>
              </w:rPr>
              <w:instrText xml:space="preserve"> PAGEREF _Toc133161715 \h </w:instrText>
            </w:r>
            <w:r>
              <w:rPr>
                <w:noProof/>
                <w:webHidden/>
              </w:rPr>
            </w:r>
            <w:r>
              <w:rPr>
                <w:noProof/>
                <w:webHidden/>
              </w:rPr>
              <w:fldChar w:fldCharType="separate"/>
            </w:r>
            <w:r>
              <w:rPr>
                <w:noProof/>
                <w:webHidden/>
              </w:rPr>
              <w:t>5</w:t>
            </w:r>
            <w:r>
              <w:rPr>
                <w:noProof/>
                <w:webHidden/>
              </w:rPr>
              <w:fldChar w:fldCharType="end"/>
            </w:r>
          </w:hyperlink>
        </w:p>
        <w:p w14:paraId="37C49900" w14:textId="1715F4C9" w:rsidR="00E00AE3" w:rsidRDefault="00E00AE3">
          <w:pPr>
            <w:pStyle w:val="TOC2"/>
            <w:tabs>
              <w:tab w:val="left" w:pos="880"/>
              <w:tab w:val="right" w:leader="dot" w:pos="9016"/>
            </w:tabs>
            <w:rPr>
              <w:rFonts w:eastAsiaTheme="minorEastAsia"/>
              <w:noProof/>
              <w:kern w:val="0"/>
              <w:lang w:eastAsia="en-GB"/>
              <w14:ligatures w14:val="none"/>
            </w:rPr>
          </w:pPr>
          <w:hyperlink w:anchor="_Toc133161716" w:history="1">
            <w:r w:rsidRPr="00D27B7D">
              <w:rPr>
                <w:rStyle w:val="Hyperlink"/>
                <w:noProof/>
              </w:rPr>
              <w:t>2.4</w:t>
            </w:r>
            <w:r>
              <w:rPr>
                <w:rFonts w:eastAsiaTheme="minorEastAsia"/>
                <w:noProof/>
                <w:kern w:val="0"/>
                <w:lang w:eastAsia="en-GB"/>
                <w14:ligatures w14:val="none"/>
              </w:rPr>
              <w:tab/>
            </w:r>
            <w:r w:rsidRPr="00D27B7D">
              <w:rPr>
                <w:rStyle w:val="Hyperlink"/>
                <w:noProof/>
              </w:rPr>
              <w:t>Computer Aided Design (CAD)</w:t>
            </w:r>
            <w:r>
              <w:rPr>
                <w:noProof/>
                <w:webHidden/>
              </w:rPr>
              <w:tab/>
            </w:r>
            <w:r>
              <w:rPr>
                <w:noProof/>
                <w:webHidden/>
              </w:rPr>
              <w:fldChar w:fldCharType="begin"/>
            </w:r>
            <w:r>
              <w:rPr>
                <w:noProof/>
                <w:webHidden/>
              </w:rPr>
              <w:instrText xml:space="preserve"> PAGEREF _Toc133161716 \h </w:instrText>
            </w:r>
            <w:r>
              <w:rPr>
                <w:noProof/>
                <w:webHidden/>
              </w:rPr>
            </w:r>
            <w:r>
              <w:rPr>
                <w:noProof/>
                <w:webHidden/>
              </w:rPr>
              <w:fldChar w:fldCharType="separate"/>
            </w:r>
            <w:r>
              <w:rPr>
                <w:noProof/>
                <w:webHidden/>
              </w:rPr>
              <w:t>5</w:t>
            </w:r>
            <w:r>
              <w:rPr>
                <w:noProof/>
                <w:webHidden/>
              </w:rPr>
              <w:fldChar w:fldCharType="end"/>
            </w:r>
          </w:hyperlink>
        </w:p>
        <w:p w14:paraId="0C2E5392" w14:textId="680AF6AB" w:rsidR="00E00AE3" w:rsidRDefault="00E00AE3">
          <w:pPr>
            <w:pStyle w:val="TOC2"/>
            <w:tabs>
              <w:tab w:val="left" w:pos="880"/>
              <w:tab w:val="right" w:leader="dot" w:pos="9016"/>
            </w:tabs>
            <w:rPr>
              <w:rFonts w:eastAsiaTheme="minorEastAsia"/>
              <w:noProof/>
              <w:kern w:val="0"/>
              <w:lang w:eastAsia="en-GB"/>
              <w14:ligatures w14:val="none"/>
            </w:rPr>
          </w:pPr>
          <w:hyperlink w:anchor="_Toc133161717" w:history="1">
            <w:r w:rsidRPr="00D27B7D">
              <w:rPr>
                <w:rStyle w:val="Hyperlink"/>
                <w:noProof/>
              </w:rPr>
              <w:t>2.5</w:t>
            </w:r>
            <w:r>
              <w:rPr>
                <w:rFonts w:eastAsiaTheme="minorEastAsia"/>
                <w:noProof/>
                <w:kern w:val="0"/>
                <w:lang w:eastAsia="en-GB"/>
                <w14:ligatures w14:val="none"/>
              </w:rPr>
              <w:tab/>
            </w:r>
            <w:r w:rsidRPr="00D27B7D">
              <w:rPr>
                <w:rStyle w:val="Hyperlink"/>
                <w:noProof/>
              </w:rPr>
              <w:t>Hybrid Systems</w:t>
            </w:r>
            <w:r>
              <w:rPr>
                <w:noProof/>
                <w:webHidden/>
              </w:rPr>
              <w:tab/>
            </w:r>
            <w:r>
              <w:rPr>
                <w:noProof/>
                <w:webHidden/>
              </w:rPr>
              <w:fldChar w:fldCharType="begin"/>
            </w:r>
            <w:r>
              <w:rPr>
                <w:noProof/>
                <w:webHidden/>
              </w:rPr>
              <w:instrText xml:space="preserve"> PAGEREF _Toc133161717 \h </w:instrText>
            </w:r>
            <w:r>
              <w:rPr>
                <w:noProof/>
                <w:webHidden/>
              </w:rPr>
            </w:r>
            <w:r>
              <w:rPr>
                <w:noProof/>
                <w:webHidden/>
              </w:rPr>
              <w:fldChar w:fldCharType="separate"/>
            </w:r>
            <w:r>
              <w:rPr>
                <w:noProof/>
                <w:webHidden/>
              </w:rPr>
              <w:t>5</w:t>
            </w:r>
            <w:r>
              <w:rPr>
                <w:noProof/>
                <w:webHidden/>
              </w:rPr>
              <w:fldChar w:fldCharType="end"/>
            </w:r>
          </w:hyperlink>
        </w:p>
        <w:p w14:paraId="6848AEDA" w14:textId="5D46AF5E" w:rsidR="00E00AE3" w:rsidRDefault="00E00AE3">
          <w:pPr>
            <w:pStyle w:val="TOC2"/>
            <w:tabs>
              <w:tab w:val="left" w:pos="880"/>
              <w:tab w:val="right" w:leader="dot" w:pos="9016"/>
            </w:tabs>
            <w:rPr>
              <w:rFonts w:eastAsiaTheme="minorEastAsia"/>
              <w:noProof/>
              <w:kern w:val="0"/>
              <w:lang w:eastAsia="en-GB"/>
              <w14:ligatures w14:val="none"/>
            </w:rPr>
          </w:pPr>
          <w:hyperlink w:anchor="_Toc133161718" w:history="1">
            <w:r w:rsidRPr="00D27B7D">
              <w:rPr>
                <w:rStyle w:val="Hyperlink"/>
                <w:noProof/>
              </w:rPr>
              <w:t>2.6</w:t>
            </w:r>
            <w:r>
              <w:rPr>
                <w:rFonts w:eastAsiaTheme="minorEastAsia"/>
                <w:noProof/>
                <w:kern w:val="0"/>
                <w:lang w:eastAsia="en-GB"/>
                <w14:ligatures w14:val="none"/>
              </w:rPr>
              <w:tab/>
            </w:r>
            <w:r w:rsidRPr="00D27B7D">
              <w:rPr>
                <w:rStyle w:val="Hyperlink"/>
                <w:noProof/>
              </w:rPr>
              <w:t>Crash / Safety Testing</w:t>
            </w:r>
            <w:r>
              <w:rPr>
                <w:noProof/>
                <w:webHidden/>
              </w:rPr>
              <w:tab/>
            </w:r>
            <w:r>
              <w:rPr>
                <w:noProof/>
                <w:webHidden/>
              </w:rPr>
              <w:fldChar w:fldCharType="begin"/>
            </w:r>
            <w:r>
              <w:rPr>
                <w:noProof/>
                <w:webHidden/>
              </w:rPr>
              <w:instrText xml:space="preserve"> PAGEREF _Toc133161718 \h </w:instrText>
            </w:r>
            <w:r>
              <w:rPr>
                <w:noProof/>
                <w:webHidden/>
              </w:rPr>
            </w:r>
            <w:r>
              <w:rPr>
                <w:noProof/>
                <w:webHidden/>
              </w:rPr>
              <w:fldChar w:fldCharType="separate"/>
            </w:r>
            <w:r>
              <w:rPr>
                <w:noProof/>
                <w:webHidden/>
              </w:rPr>
              <w:t>6</w:t>
            </w:r>
            <w:r>
              <w:rPr>
                <w:noProof/>
                <w:webHidden/>
              </w:rPr>
              <w:fldChar w:fldCharType="end"/>
            </w:r>
          </w:hyperlink>
        </w:p>
        <w:p w14:paraId="4768BE7B" w14:textId="495FA38F" w:rsidR="00E00AE3" w:rsidRDefault="00E00AE3">
          <w:pPr>
            <w:pStyle w:val="TOC1"/>
            <w:tabs>
              <w:tab w:val="left" w:pos="440"/>
              <w:tab w:val="right" w:leader="dot" w:pos="9016"/>
            </w:tabs>
            <w:rPr>
              <w:rFonts w:eastAsiaTheme="minorEastAsia"/>
              <w:noProof/>
              <w:kern w:val="0"/>
              <w:lang w:eastAsia="en-GB"/>
              <w14:ligatures w14:val="none"/>
            </w:rPr>
          </w:pPr>
          <w:hyperlink w:anchor="_Toc133161719" w:history="1">
            <w:r w:rsidRPr="00D27B7D">
              <w:rPr>
                <w:rStyle w:val="Hyperlink"/>
                <w:noProof/>
              </w:rPr>
              <w:t>3</w:t>
            </w:r>
            <w:r>
              <w:rPr>
                <w:rFonts w:eastAsiaTheme="minorEastAsia"/>
                <w:noProof/>
                <w:kern w:val="0"/>
                <w:lang w:eastAsia="en-GB"/>
                <w14:ligatures w14:val="none"/>
              </w:rPr>
              <w:tab/>
            </w:r>
            <w:r w:rsidRPr="00D27B7D">
              <w:rPr>
                <w:rStyle w:val="Hyperlink"/>
                <w:noProof/>
              </w:rPr>
              <w:t>Current state of the industry</w:t>
            </w:r>
            <w:r>
              <w:rPr>
                <w:noProof/>
                <w:webHidden/>
              </w:rPr>
              <w:tab/>
            </w:r>
            <w:r>
              <w:rPr>
                <w:noProof/>
                <w:webHidden/>
              </w:rPr>
              <w:fldChar w:fldCharType="begin"/>
            </w:r>
            <w:r>
              <w:rPr>
                <w:noProof/>
                <w:webHidden/>
              </w:rPr>
              <w:instrText xml:space="preserve"> PAGEREF _Toc133161719 \h </w:instrText>
            </w:r>
            <w:r>
              <w:rPr>
                <w:noProof/>
                <w:webHidden/>
              </w:rPr>
            </w:r>
            <w:r>
              <w:rPr>
                <w:noProof/>
                <w:webHidden/>
              </w:rPr>
              <w:fldChar w:fldCharType="separate"/>
            </w:r>
            <w:r>
              <w:rPr>
                <w:noProof/>
                <w:webHidden/>
              </w:rPr>
              <w:t>7</w:t>
            </w:r>
            <w:r>
              <w:rPr>
                <w:noProof/>
                <w:webHidden/>
              </w:rPr>
              <w:fldChar w:fldCharType="end"/>
            </w:r>
          </w:hyperlink>
        </w:p>
        <w:p w14:paraId="186053FF" w14:textId="1E7BBDE3" w:rsidR="00E00AE3" w:rsidRDefault="00E00AE3">
          <w:pPr>
            <w:pStyle w:val="TOC1"/>
            <w:tabs>
              <w:tab w:val="left" w:pos="440"/>
              <w:tab w:val="right" w:leader="dot" w:pos="9016"/>
            </w:tabs>
            <w:rPr>
              <w:rFonts w:eastAsiaTheme="minorEastAsia"/>
              <w:noProof/>
              <w:kern w:val="0"/>
              <w:lang w:eastAsia="en-GB"/>
              <w14:ligatures w14:val="none"/>
            </w:rPr>
          </w:pPr>
          <w:hyperlink w:anchor="_Toc133161720" w:history="1">
            <w:r w:rsidRPr="00D27B7D">
              <w:rPr>
                <w:rStyle w:val="Hyperlink"/>
                <w:noProof/>
              </w:rPr>
              <w:t>4</w:t>
            </w:r>
            <w:r>
              <w:rPr>
                <w:rFonts w:eastAsiaTheme="minorEastAsia"/>
                <w:noProof/>
                <w:kern w:val="0"/>
                <w:lang w:eastAsia="en-GB"/>
                <w14:ligatures w14:val="none"/>
              </w:rPr>
              <w:tab/>
            </w:r>
            <w:r w:rsidRPr="00D27B7D">
              <w:rPr>
                <w:rStyle w:val="Hyperlink"/>
                <w:noProof/>
              </w:rPr>
              <w:t>Conclusion</w:t>
            </w:r>
            <w:r>
              <w:rPr>
                <w:noProof/>
                <w:webHidden/>
              </w:rPr>
              <w:tab/>
            </w:r>
            <w:r>
              <w:rPr>
                <w:noProof/>
                <w:webHidden/>
              </w:rPr>
              <w:fldChar w:fldCharType="begin"/>
            </w:r>
            <w:r>
              <w:rPr>
                <w:noProof/>
                <w:webHidden/>
              </w:rPr>
              <w:instrText xml:space="preserve"> PAGEREF _Toc133161720 \h </w:instrText>
            </w:r>
            <w:r>
              <w:rPr>
                <w:noProof/>
                <w:webHidden/>
              </w:rPr>
            </w:r>
            <w:r>
              <w:rPr>
                <w:noProof/>
                <w:webHidden/>
              </w:rPr>
              <w:fldChar w:fldCharType="separate"/>
            </w:r>
            <w:r>
              <w:rPr>
                <w:noProof/>
                <w:webHidden/>
              </w:rPr>
              <w:t>8</w:t>
            </w:r>
            <w:r>
              <w:rPr>
                <w:noProof/>
                <w:webHidden/>
              </w:rPr>
              <w:fldChar w:fldCharType="end"/>
            </w:r>
          </w:hyperlink>
        </w:p>
        <w:p w14:paraId="428312E9" w14:textId="3F2364F8" w:rsidR="00E00AE3" w:rsidRDefault="00E00AE3">
          <w:pPr>
            <w:pStyle w:val="TOC1"/>
            <w:tabs>
              <w:tab w:val="left" w:pos="440"/>
              <w:tab w:val="right" w:leader="dot" w:pos="9016"/>
            </w:tabs>
            <w:rPr>
              <w:rFonts w:eastAsiaTheme="minorEastAsia"/>
              <w:noProof/>
              <w:kern w:val="0"/>
              <w:lang w:eastAsia="en-GB"/>
              <w14:ligatures w14:val="none"/>
            </w:rPr>
          </w:pPr>
          <w:hyperlink w:anchor="_Toc133161721" w:history="1">
            <w:r w:rsidRPr="00D27B7D">
              <w:rPr>
                <w:rStyle w:val="Hyperlink"/>
                <w:noProof/>
              </w:rPr>
              <w:t>5</w:t>
            </w:r>
            <w:r>
              <w:rPr>
                <w:rFonts w:eastAsiaTheme="minorEastAsia"/>
                <w:noProof/>
                <w:kern w:val="0"/>
                <w:lang w:eastAsia="en-GB"/>
                <w14:ligatures w14:val="none"/>
              </w:rPr>
              <w:tab/>
            </w:r>
            <w:r w:rsidRPr="00D27B7D">
              <w:rPr>
                <w:rStyle w:val="Hyperlink"/>
                <w:noProof/>
              </w:rPr>
              <w:t>References</w:t>
            </w:r>
            <w:r>
              <w:rPr>
                <w:noProof/>
                <w:webHidden/>
              </w:rPr>
              <w:tab/>
            </w:r>
            <w:r>
              <w:rPr>
                <w:noProof/>
                <w:webHidden/>
              </w:rPr>
              <w:fldChar w:fldCharType="begin"/>
            </w:r>
            <w:r>
              <w:rPr>
                <w:noProof/>
                <w:webHidden/>
              </w:rPr>
              <w:instrText xml:space="preserve"> PAGEREF _Toc133161721 \h </w:instrText>
            </w:r>
            <w:r>
              <w:rPr>
                <w:noProof/>
                <w:webHidden/>
              </w:rPr>
            </w:r>
            <w:r>
              <w:rPr>
                <w:noProof/>
                <w:webHidden/>
              </w:rPr>
              <w:fldChar w:fldCharType="separate"/>
            </w:r>
            <w:r>
              <w:rPr>
                <w:noProof/>
                <w:webHidden/>
              </w:rPr>
              <w:t>9</w:t>
            </w:r>
            <w:r>
              <w:rPr>
                <w:noProof/>
                <w:webHidden/>
              </w:rPr>
              <w:fldChar w:fldCharType="end"/>
            </w:r>
          </w:hyperlink>
        </w:p>
        <w:p w14:paraId="0B45EE0F" w14:textId="3979541B" w:rsidR="00710012" w:rsidRDefault="004A1D41" w:rsidP="00710012">
          <w:pPr>
            <w:rPr>
              <w:b/>
              <w:bCs/>
              <w:noProof/>
            </w:rPr>
          </w:pPr>
          <w:r>
            <w:rPr>
              <w:b/>
              <w:bCs/>
              <w:noProof/>
            </w:rPr>
            <w:fldChar w:fldCharType="end"/>
          </w:r>
        </w:p>
      </w:sdtContent>
    </w:sdt>
    <w:p w14:paraId="0E5EE869" w14:textId="5CBE4ABC" w:rsidR="00485847" w:rsidRDefault="004A1D41" w:rsidP="00710012">
      <w:r>
        <w:tab/>
      </w:r>
    </w:p>
    <w:p w14:paraId="3C4A8B9C" w14:textId="2091A475" w:rsidR="004A1D41" w:rsidRPr="004A1D41" w:rsidRDefault="004A1D41" w:rsidP="004A1D41">
      <w:pPr>
        <w:sectPr w:rsidR="004A1D41" w:rsidRPr="004A1D41">
          <w:pgSz w:w="11906" w:h="16838"/>
          <w:pgMar w:top="1440" w:right="1440" w:bottom="1440" w:left="1440" w:header="708" w:footer="708" w:gutter="0"/>
          <w:cols w:space="708"/>
          <w:docGrid w:linePitch="360"/>
        </w:sectPr>
      </w:pPr>
    </w:p>
    <w:p w14:paraId="7F9E4148" w14:textId="3968DBEF" w:rsidR="00485847" w:rsidRDefault="004A1D41" w:rsidP="004A1D41">
      <w:pPr>
        <w:pStyle w:val="Heading1"/>
        <w:numPr>
          <w:ilvl w:val="0"/>
          <w:numId w:val="1"/>
        </w:numPr>
      </w:pPr>
      <w:bookmarkStart w:id="0" w:name="_Toc133161710"/>
      <w:r>
        <w:lastRenderedPageBreak/>
        <w:t>Introduction</w:t>
      </w:r>
      <w:bookmarkEnd w:id="0"/>
      <w:r>
        <w:t xml:space="preserve"> </w:t>
      </w:r>
    </w:p>
    <w:p w14:paraId="7A706924" w14:textId="687F67FB" w:rsidR="004A1D41" w:rsidRPr="004A1D41" w:rsidRDefault="00882DD4" w:rsidP="004A1D41">
      <w:r>
        <w:t xml:space="preserve">The car I have chosen to research for this assignment is the </w:t>
      </w:r>
      <w:r w:rsidRPr="00882DD4">
        <w:t>Koenigsegg</w:t>
      </w:r>
      <w:r w:rsidRPr="00882DD4">
        <w:t xml:space="preserve"> </w:t>
      </w:r>
      <w:r>
        <w:t xml:space="preserve">Regera. The reason I have chosen this car is because of its modern day technological achievements such as being one of the fastest  road cars in the world with an estimated top speed of around 255Mph. It is regarded as one of the most advanced and well produced cars in the world in terms of hybrid powertrains, weight reduction and road car aerodynamics.  The aim of this project is to show the technological advancements that have been made by this car that can be adapted for future cars or even advancements that could change the automotive industry as a whole. </w:t>
      </w:r>
    </w:p>
    <w:p w14:paraId="23943202" w14:textId="7D795529" w:rsidR="004A1D41" w:rsidRPr="004A1D41" w:rsidRDefault="00CD2C84" w:rsidP="004A1D41">
      <w:r>
        <w:rPr>
          <w:noProof/>
        </w:rPr>
        <w:drawing>
          <wp:anchor distT="0" distB="0" distL="114300" distR="114300" simplePos="0" relativeHeight="251660288" behindDoc="1" locked="0" layoutInCell="1" allowOverlap="1" wp14:anchorId="57990AD8" wp14:editId="2E2B9486">
            <wp:simplePos x="0" y="0"/>
            <wp:positionH relativeFrom="margin">
              <wp:align>center</wp:align>
            </wp:positionH>
            <wp:positionV relativeFrom="paragraph">
              <wp:posOffset>337416</wp:posOffset>
            </wp:positionV>
            <wp:extent cx="6402070" cy="3601085"/>
            <wp:effectExtent l="0" t="0" r="0" b="0"/>
            <wp:wrapTight wrapText="bothSides">
              <wp:wrapPolygon edited="0">
                <wp:start x="0" y="0"/>
                <wp:lineTo x="0" y="21482"/>
                <wp:lineTo x="21531" y="21482"/>
                <wp:lineTo x="2153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402070" cy="3601085"/>
                    </a:xfrm>
                    <a:prstGeom prst="rect">
                      <a:avLst/>
                    </a:prstGeom>
                    <a:noFill/>
                  </pic:spPr>
                </pic:pic>
              </a:graphicData>
            </a:graphic>
            <wp14:sizeRelH relativeFrom="margin">
              <wp14:pctWidth>0</wp14:pctWidth>
            </wp14:sizeRelH>
            <wp14:sizeRelV relativeFrom="margin">
              <wp14:pctHeight>0</wp14:pctHeight>
            </wp14:sizeRelV>
          </wp:anchor>
        </w:drawing>
      </w:r>
    </w:p>
    <w:p w14:paraId="04B96B8E" w14:textId="32C4F025" w:rsidR="004A1D41" w:rsidRPr="004A1D41" w:rsidRDefault="00CD2C84" w:rsidP="004A1D41">
      <w:r>
        <w:rPr>
          <w:noProof/>
        </w:rPr>
        <mc:AlternateContent>
          <mc:Choice Requires="wps">
            <w:drawing>
              <wp:anchor distT="45720" distB="45720" distL="114300" distR="114300" simplePos="0" relativeHeight="251662336" behindDoc="0" locked="0" layoutInCell="1" allowOverlap="1" wp14:anchorId="391DB0AE" wp14:editId="096A8995">
                <wp:simplePos x="0" y="0"/>
                <wp:positionH relativeFrom="column">
                  <wp:posOffset>2486602</wp:posOffset>
                </wp:positionH>
                <wp:positionV relativeFrom="paragraph">
                  <wp:posOffset>3589424</wp:posOffset>
                </wp:positionV>
                <wp:extent cx="678815" cy="276860"/>
                <wp:effectExtent l="0" t="0" r="26035" b="279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8815" cy="276860"/>
                        </a:xfrm>
                        <a:prstGeom prst="rect">
                          <a:avLst/>
                        </a:prstGeom>
                        <a:solidFill>
                          <a:srgbClr val="FFFFFF"/>
                        </a:solidFill>
                        <a:ln w="9525">
                          <a:solidFill>
                            <a:schemeClr val="bg1"/>
                          </a:solidFill>
                          <a:miter lim="800000"/>
                          <a:headEnd/>
                          <a:tailEnd/>
                        </a:ln>
                      </wps:spPr>
                      <wps:txbx>
                        <w:txbxContent>
                          <w:p w14:paraId="3D48F582" w14:textId="7943455C" w:rsidR="00CD2C84" w:rsidRDefault="00CD2C84">
                            <w:r>
                              <w:t>Image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91DB0AE" id="_x0000_t202" coordsize="21600,21600" o:spt="202" path="m,l,21600r21600,l21600,xe">
                <v:stroke joinstyle="miter"/>
                <v:path gradientshapeok="t" o:connecttype="rect"/>
              </v:shapetype>
              <v:shape id="Text Box 2" o:spid="_x0000_s1026" type="#_x0000_t202" style="position:absolute;margin-left:195.8pt;margin-top:282.65pt;width:53.45pt;height:21.8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" strokecolor="white [3212]">
                <v:textbox>
                  <w:txbxContent>
                    <w:p w14:paraId="3D48F582" w14:textId="7943455C" w:rsidR="00CD2C84" w:rsidRDefault="00CD2C84">
                      <w:r>
                        <w:t>Image 1</w:t>
                      </w:r>
                    </w:p>
                  </w:txbxContent>
                </v:textbox>
                <w10:wrap type="square"/>
              </v:shape>
            </w:pict>
          </mc:Fallback>
        </mc:AlternateContent>
      </w:r>
    </w:p>
    <w:p w14:paraId="542DB228" w14:textId="57707FAC" w:rsidR="004A1D41" w:rsidRDefault="004A1D41" w:rsidP="008C51D4"/>
    <w:p w14:paraId="604B3CCD" w14:textId="31E9081A" w:rsidR="001D5888" w:rsidRPr="001D5888" w:rsidRDefault="001D5888" w:rsidP="001D5888"/>
    <w:p w14:paraId="5F10510A" w14:textId="77777777" w:rsidR="001D5888" w:rsidRPr="001D5888" w:rsidRDefault="001D5888" w:rsidP="001D5888"/>
    <w:p w14:paraId="596DEC7A" w14:textId="0F965679" w:rsidR="001D5888" w:rsidRDefault="001D5888" w:rsidP="001D5888">
      <w:pPr>
        <w:sectPr w:rsidR="001D5888">
          <w:pgSz w:w="11906" w:h="16838"/>
          <w:pgMar w:top="1440" w:right="1440" w:bottom="1440" w:left="1440" w:header="708" w:footer="708" w:gutter="0"/>
          <w:cols w:space="708"/>
          <w:docGrid w:linePitch="360"/>
        </w:sectPr>
      </w:pPr>
    </w:p>
    <w:p w14:paraId="7F05BC2B" w14:textId="545D1BDE" w:rsidR="001D5888" w:rsidRDefault="00710012" w:rsidP="00710012">
      <w:pPr>
        <w:pStyle w:val="Heading1"/>
        <w:numPr>
          <w:ilvl w:val="0"/>
          <w:numId w:val="1"/>
        </w:numPr>
      </w:pPr>
      <w:bookmarkStart w:id="1" w:name="_Toc133161711"/>
      <w:r>
        <w:lastRenderedPageBreak/>
        <w:t>Design and Development</w:t>
      </w:r>
      <w:bookmarkEnd w:id="1"/>
    </w:p>
    <w:p w14:paraId="3F8CFAB0" w14:textId="0C5E0B21" w:rsidR="00503259" w:rsidRDefault="00882DD4" w:rsidP="00503259">
      <w:r w:rsidRPr="00882DD4">
        <w:t>This section explores 6 different areas that impacted the design or further development of this car, ranging from materials used to manufacture the vehicle to innovation and aerodynamics.</w:t>
      </w:r>
    </w:p>
    <w:p w14:paraId="0EDDA1CF" w14:textId="77777777" w:rsidR="00A24087" w:rsidRDefault="00A24087" w:rsidP="00503259"/>
    <w:p w14:paraId="4AB09375" w14:textId="77777777" w:rsidR="00503259" w:rsidRPr="00503259" w:rsidRDefault="00503259" w:rsidP="00503259">
      <w:pPr>
        <w:pStyle w:val="ListParagraph"/>
        <w:keepNext/>
        <w:keepLines/>
        <w:numPr>
          <w:ilvl w:val="0"/>
          <w:numId w:val="2"/>
        </w:numPr>
        <w:spacing w:before="240" w:after="0"/>
        <w:contextualSpacing w:val="0"/>
        <w:outlineLvl w:val="0"/>
        <w:rPr>
          <w:rFonts w:asciiTheme="majorHAnsi" w:eastAsiaTheme="majorEastAsia" w:hAnsiTheme="majorHAnsi" w:cstheme="majorBidi"/>
          <w:vanish/>
          <w:color w:val="2F5496" w:themeColor="accent1" w:themeShade="BF"/>
          <w:sz w:val="32"/>
          <w:szCs w:val="32"/>
        </w:rPr>
      </w:pPr>
      <w:bookmarkStart w:id="2" w:name="_Toc131709956"/>
      <w:bookmarkStart w:id="3" w:name="_Toc132109497"/>
      <w:bookmarkStart w:id="4" w:name="_Toc133077284"/>
      <w:bookmarkStart w:id="5" w:name="_Toc133086467"/>
      <w:bookmarkStart w:id="6" w:name="_Toc133161700"/>
      <w:bookmarkStart w:id="7" w:name="_Toc133161712"/>
      <w:bookmarkEnd w:id="2"/>
      <w:bookmarkEnd w:id="3"/>
      <w:bookmarkEnd w:id="4"/>
      <w:bookmarkEnd w:id="5"/>
      <w:bookmarkEnd w:id="6"/>
      <w:bookmarkEnd w:id="7"/>
    </w:p>
    <w:p w14:paraId="4DB44D19" w14:textId="0CCDC432" w:rsidR="00710012" w:rsidRDefault="00503259" w:rsidP="00503259">
      <w:pPr>
        <w:pStyle w:val="Heading2"/>
      </w:pPr>
      <w:r>
        <w:t xml:space="preserve">  </w:t>
      </w:r>
      <w:bookmarkStart w:id="8" w:name="_Toc133161713"/>
      <w:r>
        <w:t>Materials</w:t>
      </w:r>
      <w:bookmarkEnd w:id="8"/>
      <w:r>
        <w:t xml:space="preserve"> </w:t>
      </w:r>
    </w:p>
    <w:p w14:paraId="6A25A35C" w14:textId="349D30C6" w:rsidR="004577F9" w:rsidRDefault="00DD6CB0" w:rsidP="00503259">
      <w:r>
        <w:t xml:space="preserve">The </w:t>
      </w:r>
      <w:r w:rsidRPr="00882DD4">
        <w:t xml:space="preserve">Koenigsegg </w:t>
      </w:r>
      <w:r>
        <w:t>Regera</w:t>
      </w:r>
      <w:r>
        <w:t xml:space="preserve"> is made up of lots of light weight and high strength materials that make it extremely more expensive and advanced than average road cars.</w:t>
      </w:r>
      <w:r w:rsidR="00526E17">
        <w:t xml:space="preserve"> </w:t>
      </w:r>
      <w:r w:rsidR="00111AD2">
        <w:t>Most</w:t>
      </w:r>
      <w:r w:rsidR="00526E17">
        <w:t xml:space="preserve"> </w:t>
      </w:r>
      <w:r w:rsidR="00111AD2">
        <w:t xml:space="preserve">notable </w:t>
      </w:r>
      <w:r w:rsidR="00526E17">
        <w:t xml:space="preserve">materials </w:t>
      </w:r>
      <w:r w:rsidR="00111AD2">
        <w:t>include</w:t>
      </w:r>
      <w:r w:rsidR="00526E17">
        <w:t xml:space="preserve"> carbon fibr</w:t>
      </w:r>
      <w:r w:rsidR="00F0799D">
        <w:t>e,</w:t>
      </w:r>
      <w:r w:rsidR="00526E17">
        <w:t xml:space="preserve"> </w:t>
      </w:r>
      <w:r w:rsidR="00111AD2">
        <w:t>aluminium,</w:t>
      </w:r>
      <w:r w:rsidR="00F0799D">
        <w:t xml:space="preserve"> and Kevlar</w:t>
      </w:r>
      <w:r w:rsidR="00526E17">
        <w:t xml:space="preserve">. </w:t>
      </w:r>
    </w:p>
    <w:p w14:paraId="19CD2C9C" w14:textId="36E1434B" w:rsidR="00C91632" w:rsidRDefault="00DD6CB0" w:rsidP="00503259">
      <w:r>
        <w:t>The chassis is made from c</w:t>
      </w:r>
      <w:r w:rsidRPr="00DD6CB0">
        <w:t xml:space="preserve">arbon </w:t>
      </w:r>
      <w:r w:rsidRPr="00DD6CB0">
        <w:t>fibre</w:t>
      </w:r>
      <w:r w:rsidRPr="00DD6CB0">
        <w:t xml:space="preserve"> with </w:t>
      </w:r>
      <w:r w:rsidRPr="00DD6CB0">
        <w:t>aluminium</w:t>
      </w:r>
      <w:r w:rsidRPr="00DD6CB0">
        <w:t xml:space="preserve"> honeycomb</w:t>
      </w:r>
      <w:r w:rsidR="00E00AE3">
        <w:t>.</w:t>
      </w:r>
      <w:r w:rsidR="00F0799D">
        <w:t xml:space="preserve"> </w:t>
      </w:r>
      <w:r w:rsidR="00E00AE3">
        <w:t>C</w:t>
      </w:r>
      <w:r w:rsidR="00F0799D" w:rsidRPr="00F0799D">
        <w:t>arbon fib</w:t>
      </w:r>
      <w:r w:rsidR="00F0799D">
        <w:t>re is used because, “</w:t>
      </w:r>
      <w:r w:rsidR="00F0799D" w:rsidRPr="00F0799D">
        <w:t>it guarantees high strength and rigidity with a low specific weight. It does require a laborious process for its production, however.</w:t>
      </w:r>
      <w:r w:rsidR="00F0799D">
        <w:t>”(</w:t>
      </w:r>
      <w:r w:rsidR="00F0799D" w:rsidRPr="00F0799D">
        <w:t xml:space="preserve"> </w:t>
      </w:r>
      <w:r w:rsidR="00F0799D" w:rsidRPr="00F0799D">
        <w:t xml:space="preserve">Arnold, N. </w:t>
      </w:r>
      <w:r w:rsidR="00F0799D">
        <w:t xml:space="preserve">, </w:t>
      </w:r>
      <w:r w:rsidR="00F0799D" w:rsidRPr="00F0799D">
        <w:t>2020</w:t>
      </w:r>
      <w:r w:rsidR="00F0799D">
        <w:t>)</w:t>
      </w:r>
      <w:r w:rsidR="00510F3F">
        <w:t>. This means that the chassis only weighs 75kg whilst being extremely durable.</w:t>
      </w:r>
      <w:r w:rsidR="00C91632">
        <w:t xml:space="preserve"> </w:t>
      </w:r>
      <w:r>
        <w:t>The car has</w:t>
      </w:r>
      <w:r w:rsidR="00510F3F">
        <w:t xml:space="preserve"> </w:t>
      </w:r>
      <w:r>
        <w:t>bespoke rims</w:t>
      </w:r>
      <w:r w:rsidR="00C91632">
        <w:t xml:space="preserve"> also</w:t>
      </w:r>
      <w:r>
        <w:t xml:space="preserve"> made of carbon fibre</w:t>
      </w:r>
      <w:r w:rsidR="00C91632">
        <w:t xml:space="preserve"> and even parts of the engine are carbon fibre including valve covers and the engine intake. </w:t>
      </w:r>
    </w:p>
    <w:p w14:paraId="5CC3A162" w14:textId="77777777" w:rsidR="00510F3F" w:rsidRDefault="00510F3F" w:rsidP="00503259"/>
    <w:p w14:paraId="1E78F5A9" w14:textId="1BCDE1D6" w:rsidR="004577F9" w:rsidRDefault="004577F9" w:rsidP="004577F9">
      <w:pPr>
        <w:pStyle w:val="Heading2"/>
      </w:pPr>
      <w:bookmarkStart w:id="9" w:name="_Toc133161714"/>
      <w:r>
        <w:t>Aerodynamics</w:t>
      </w:r>
      <w:bookmarkEnd w:id="9"/>
      <w:r>
        <w:t xml:space="preserve"> </w:t>
      </w:r>
    </w:p>
    <w:p w14:paraId="445D819E" w14:textId="1DCA4915" w:rsidR="004577F9" w:rsidRDefault="00526E17" w:rsidP="004577F9">
      <w:r>
        <w:t xml:space="preserve">The car has multiple aerodynamic features which it needs to be able to operate at the high speeds its capable of achieving. The aerodynamic design is also part of the reason these high speeds are achievable. </w:t>
      </w:r>
      <w:r w:rsidR="00A24087">
        <w:t xml:space="preserve">Koenigsegg claims that the car produces 450kg of added downforce once the car reaches 250km/h (155mph). </w:t>
      </w:r>
    </w:p>
    <w:p w14:paraId="01A80AC8" w14:textId="2A4E926A" w:rsidR="00A24087" w:rsidRDefault="00526E17" w:rsidP="004577F9">
      <w:r>
        <w:t>The most noticeable aerodynamic feature of the car is the foldable active rear wing on the car, this adds huge amounts of performance as it allows for the car to have reduced drag when accelerating as the wing is able to fold into the body making the car more streamlined allowing it to reach higher speeds. It also means that it can adjust itself to help improve with cornering and breaking, as when the breaks are applied harshly the wing comes up to act as an air brake which helps reduce the speed of the car steadily. The wing is top mounted meaning that</w:t>
      </w:r>
      <w:r w:rsidR="00A24087">
        <w:t xml:space="preserve"> it is supported from the top of the wing instead of having pillars beneath it. </w:t>
      </w:r>
    </w:p>
    <w:p w14:paraId="2353B351" w14:textId="76499C4F" w:rsidR="004B4DAD" w:rsidRDefault="004B4DAD" w:rsidP="004577F9"/>
    <w:p w14:paraId="00FE7A5D" w14:textId="77777777" w:rsidR="00E03C8F" w:rsidRDefault="00E03C8F" w:rsidP="004577F9"/>
    <w:p w14:paraId="59F7D3B7" w14:textId="3E3774F3" w:rsidR="004577F9" w:rsidRDefault="004577F9" w:rsidP="004577F9">
      <w:pPr>
        <w:pStyle w:val="Heading2"/>
      </w:pPr>
      <w:bookmarkStart w:id="10" w:name="_Toc133161715"/>
      <w:r>
        <w:lastRenderedPageBreak/>
        <w:t>Innovation</w:t>
      </w:r>
      <w:bookmarkEnd w:id="10"/>
      <w:r>
        <w:t xml:space="preserve"> </w:t>
      </w:r>
    </w:p>
    <w:p w14:paraId="23FA872D" w14:textId="79E67B74" w:rsidR="00526E17" w:rsidRDefault="00526E17" w:rsidP="00D71C2A">
      <w:r>
        <w:t xml:space="preserve">Koenigsegg is well known for </w:t>
      </w:r>
      <w:r w:rsidR="003D46E5">
        <w:t xml:space="preserve">being a very innovative company as almost </w:t>
      </w:r>
      <w:r w:rsidR="001457A1">
        <w:t>all</w:t>
      </w:r>
      <w:r w:rsidR="003D46E5">
        <w:t xml:space="preserve"> </w:t>
      </w:r>
      <w:proofErr w:type="gramStart"/>
      <w:r w:rsidR="003D46E5">
        <w:t>there</w:t>
      </w:r>
      <w:proofErr w:type="gramEnd"/>
      <w:r w:rsidR="003D46E5">
        <w:t xml:space="preserve"> production is in house meaning they have to find unique solutions to there problems.</w:t>
      </w:r>
    </w:p>
    <w:p w14:paraId="708E6318" w14:textId="661F3D72" w:rsidR="00D71C2A" w:rsidRDefault="00CD2C84" w:rsidP="00D71C2A">
      <w:r>
        <w:rPr>
          <w:noProof/>
        </w:rPr>
        <mc:AlternateContent>
          <mc:Choice Requires="wps">
            <w:drawing>
              <wp:anchor distT="45720" distB="45720" distL="114300" distR="114300" simplePos="0" relativeHeight="251665408" behindDoc="0" locked="0" layoutInCell="1" allowOverlap="1" wp14:anchorId="12FF980F" wp14:editId="126052C7">
                <wp:simplePos x="0" y="0"/>
                <wp:positionH relativeFrom="column">
                  <wp:posOffset>4828021</wp:posOffset>
                </wp:positionH>
                <wp:positionV relativeFrom="paragraph">
                  <wp:posOffset>1418474</wp:posOffset>
                </wp:positionV>
                <wp:extent cx="650875" cy="283845"/>
                <wp:effectExtent l="0" t="0" r="15875" b="2095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0875" cy="283845"/>
                        </a:xfrm>
                        <a:prstGeom prst="rect">
                          <a:avLst/>
                        </a:prstGeom>
                        <a:solidFill>
                          <a:srgbClr val="FFFFFF"/>
                        </a:solidFill>
                        <a:ln w="9525">
                          <a:solidFill>
                            <a:schemeClr val="bg1"/>
                          </a:solidFill>
                          <a:miter lim="800000"/>
                          <a:headEnd/>
                          <a:tailEnd/>
                        </a:ln>
                      </wps:spPr>
                      <wps:txbx>
                        <w:txbxContent>
                          <w:p w14:paraId="70650BA4" w14:textId="43CFA9B6" w:rsidR="00CD2C84" w:rsidRDefault="00CD2C84">
                            <w:r>
                              <w:t>Image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FF980F" id="_x0000_s1027" type="#_x0000_t202" style="position:absolute;margin-left:380.15pt;margin-top:111.7pt;width:51.25pt;height:22.3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" strokecolor="white [3212]">
                <v:textbox>
                  <w:txbxContent>
                    <w:p w14:paraId="70650BA4" w14:textId="43CFA9B6" w:rsidR="00CD2C84" w:rsidRDefault="00CD2C84">
                      <w:r>
                        <w:t>Image 2</w:t>
                      </w:r>
                    </w:p>
                  </w:txbxContent>
                </v:textbox>
                <w10:wrap type="square"/>
              </v:shape>
            </w:pict>
          </mc:Fallback>
        </mc:AlternateContent>
      </w:r>
      <w:r>
        <w:rPr>
          <w:noProof/>
        </w:rPr>
        <w:drawing>
          <wp:anchor distT="0" distB="0" distL="114300" distR="114300" simplePos="0" relativeHeight="251663360" behindDoc="1" locked="0" layoutInCell="1" allowOverlap="1" wp14:anchorId="0AFCCDEA" wp14:editId="5A8C4648">
            <wp:simplePos x="0" y="0"/>
            <wp:positionH relativeFrom="page">
              <wp:posOffset>4924714</wp:posOffset>
            </wp:positionH>
            <wp:positionV relativeFrom="paragraph">
              <wp:posOffset>7620</wp:posOffset>
            </wp:positionV>
            <wp:extent cx="2377440" cy="1336675"/>
            <wp:effectExtent l="0" t="0" r="3810" b="0"/>
            <wp:wrapTight wrapText="bothSides">
              <wp:wrapPolygon edited="0">
                <wp:start x="0" y="0"/>
                <wp:lineTo x="0" y="21241"/>
                <wp:lineTo x="21462" y="21241"/>
                <wp:lineTo x="2146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77440" cy="1336675"/>
                    </a:xfrm>
                    <a:prstGeom prst="rect">
                      <a:avLst/>
                    </a:prstGeom>
                    <a:noFill/>
                  </pic:spPr>
                </pic:pic>
              </a:graphicData>
            </a:graphic>
            <wp14:sizeRelH relativeFrom="margin">
              <wp14:pctWidth>0</wp14:pctWidth>
            </wp14:sizeRelH>
            <wp14:sizeRelV relativeFrom="margin">
              <wp14:pctHeight>0</wp14:pctHeight>
            </wp14:sizeRelV>
          </wp:anchor>
        </w:drawing>
      </w:r>
      <w:r w:rsidR="00526E17">
        <w:t>For example, Koenigsegg is thought to be the first ever company to create</w:t>
      </w:r>
      <w:r w:rsidR="009C3786">
        <w:t xml:space="preserve"> hollow</w:t>
      </w:r>
      <w:r w:rsidR="00526E17">
        <w:t xml:space="preserve"> carbon fibre </w:t>
      </w:r>
      <w:r w:rsidR="009C3786">
        <w:t>wheels</w:t>
      </w:r>
      <w:r>
        <w:t xml:space="preserve"> (Image 2) </w:t>
      </w:r>
      <w:r w:rsidR="00526E17">
        <w:t>suitable for a road car</w:t>
      </w:r>
      <w:r w:rsidR="009C3786">
        <w:t>,</w:t>
      </w:r>
      <w:r w:rsidR="00DC1970">
        <w:t xml:space="preserve"> </w:t>
      </w:r>
      <w:r w:rsidR="009C3786">
        <w:t xml:space="preserve">which can be found on the Regera. They are considered very difficult to manufacture as the shape of the wheel </w:t>
      </w:r>
      <w:r w:rsidR="008273C8">
        <w:t>must</w:t>
      </w:r>
      <w:r w:rsidR="009C3786">
        <w:t xml:space="preserve"> be strong enough to support the weight of the car</w:t>
      </w:r>
      <w:r w:rsidR="001457A1">
        <w:t xml:space="preserve"> and carbon is hard to mould</w:t>
      </w:r>
      <w:r w:rsidR="009C3786">
        <w:t xml:space="preserve">. Unlike aluminium wheels carbon fibre can be hollowed out to reduce even more weight without compromising the structural integrity. </w:t>
      </w:r>
    </w:p>
    <w:p w14:paraId="66DACE5B" w14:textId="0D4AF447" w:rsidR="00526E17" w:rsidRDefault="00526E17" w:rsidP="00D71C2A">
      <w:r>
        <w:t xml:space="preserve">The carbon fibre top mounted active rear wing is another innovative feature of this car as unlike other active rear wings this one doesn’t rely on hydraulic pylons to adjust the movement of the wing. Instead, they have developed a foldable wing that reduces weight </w:t>
      </w:r>
      <w:r w:rsidR="00BA339E">
        <w:t>as</w:t>
      </w:r>
      <w:r>
        <w:t xml:space="preserve"> hydraulic pylons</w:t>
      </w:r>
      <w:r w:rsidR="00BA339E">
        <w:t xml:space="preserve"> are rather heavy</w:t>
      </w:r>
      <w:r>
        <w:t xml:space="preserve">, this is also thought to be more aerodynamic as it allows for a much </w:t>
      </w:r>
      <w:r w:rsidR="008273C8">
        <w:t>freer</w:t>
      </w:r>
      <w:r>
        <w:t xml:space="preserve"> flow of air</w:t>
      </w:r>
      <w:r w:rsidR="00A64C20">
        <w:t xml:space="preserve"> </w:t>
      </w:r>
      <w:r>
        <w:t xml:space="preserve">underneath the wing.  </w:t>
      </w:r>
      <w:r w:rsidR="00A64C20">
        <w:t xml:space="preserve">The hydraulics used to replace the conventional pylons are covered in carbon fibre in an aerodynamic rudder shape which </w:t>
      </w:r>
      <w:r w:rsidR="00BA339E">
        <w:t>are</w:t>
      </w:r>
      <w:r w:rsidR="00A64C20">
        <w:t xml:space="preserve"> used as straight-line stabilisers.</w:t>
      </w:r>
    </w:p>
    <w:p w14:paraId="38EEBC97" w14:textId="7E46DCFB" w:rsidR="004B5D63" w:rsidRDefault="004B5D63" w:rsidP="00D71C2A"/>
    <w:p w14:paraId="3CD0DB72" w14:textId="7A8D8457" w:rsidR="004577F9" w:rsidRDefault="004577F9" w:rsidP="004577F9">
      <w:pPr>
        <w:pStyle w:val="Heading2"/>
      </w:pPr>
      <w:bookmarkStart w:id="11" w:name="_Toc133161716"/>
      <w:r>
        <w:t>Computer Aided Design (CAD)</w:t>
      </w:r>
      <w:bookmarkEnd w:id="11"/>
    </w:p>
    <w:p w14:paraId="16B51825" w14:textId="4E222008" w:rsidR="005B3556" w:rsidRDefault="005B3556" w:rsidP="005B3556">
      <w:r>
        <w:t xml:space="preserve">The main purpose of CAD for this car was to design the new hybrid system for the car as it was the first time </w:t>
      </w:r>
      <w:r w:rsidRPr="005B3556">
        <w:t>Koenigsegg</w:t>
      </w:r>
      <w:r>
        <w:t xml:space="preserve"> decided they wanted a hybrid system within the car. They decided to manufacture this in house using CAD. The main programmes used for this were </w:t>
      </w:r>
      <w:r>
        <w:t>Autodesk</w:t>
      </w:r>
      <w:r>
        <w:t xml:space="preserve"> </w:t>
      </w:r>
      <w:r>
        <w:t>Inventor and AutoCAD Electrica</w:t>
      </w:r>
      <w:r>
        <w:t>l.</w:t>
      </w:r>
      <w:r w:rsidR="00392484">
        <w:t xml:space="preserve"> </w:t>
      </w:r>
      <w:r w:rsidR="0072379A">
        <w:t xml:space="preserve">This helped the design of the direct drive system that was also implemented. </w:t>
      </w:r>
      <w:r w:rsidR="00E00AE3">
        <w:t xml:space="preserve">CAD is a major part of the </w:t>
      </w:r>
      <w:r w:rsidR="003E005B">
        <w:t>modern-day</w:t>
      </w:r>
      <w:r w:rsidR="00E00AE3">
        <w:t xml:space="preserve"> automotive industry as it saves significant time in designing and testing parts as it prevents the need to physically make the necessary parts to see if they fit or will have the desired effect. Instead using CAD this can be done virtually. </w:t>
      </w:r>
    </w:p>
    <w:p w14:paraId="563642F4" w14:textId="6A8B532A" w:rsidR="0012314E" w:rsidRDefault="0012314E" w:rsidP="005B3556"/>
    <w:p w14:paraId="7E02717C" w14:textId="39C5C160" w:rsidR="0012314E" w:rsidRDefault="0012314E" w:rsidP="005B3556"/>
    <w:p w14:paraId="72985584" w14:textId="6667288F" w:rsidR="004B5D63" w:rsidRDefault="004B5D63" w:rsidP="005B3556"/>
    <w:p w14:paraId="0706B405" w14:textId="21AB965B" w:rsidR="004B5D63" w:rsidRDefault="004B5D63" w:rsidP="005B3556"/>
    <w:p w14:paraId="4EB3DF8C" w14:textId="77777777" w:rsidR="004B5D63" w:rsidRPr="005B3556" w:rsidRDefault="004B5D63" w:rsidP="005B3556"/>
    <w:p w14:paraId="3D35341F" w14:textId="5A236694" w:rsidR="004577F9" w:rsidRDefault="005B3556" w:rsidP="004577F9">
      <w:pPr>
        <w:pStyle w:val="Heading2"/>
      </w:pPr>
      <w:bookmarkStart w:id="12" w:name="_Toc133161717"/>
      <w:r>
        <w:lastRenderedPageBreak/>
        <w:t>Hybrid Systems</w:t>
      </w:r>
      <w:bookmarkEnd w:id="12"/>
    </w:p>
    <w:p w14:paraId="3C907491" w14:textId="6CB8A952" w:rsidR="0012314E" w:rsidRDefault="000A1F70" w:rsidP="00882DD4">
      <w:r>
        <w:t>The hybrid system</w:t>
      </w:r>
      <w:r w:rsidR="00E00AE3">
        <w:t xml:space="preserve"> </w:t>
      </w:r>
      <w:r>
        <w:t xml:space="preserve">used in the Regera is the first Koenigsegg have ever produced, it is a major part of the car as it adds an </w:t>
      </w:r>
      <w:r w:rsidR="00E00AE3">
        <w:t xml:space="preserve">overall </w:t>
      </w:r>
      <w:r>
        <w:t>estimated 700 horsepower to the car</w:t>
      </w:r>
      <w:r w:rsidR="00F33267">
        <w:t xml:space="preserve"> which is why it’s able to achieve such </w:t>
      </w:r>
      <w:proofErr w:type="gramStart"/>
      <w:r w:rsidR="00F33267">
        <w:t>high top</w:t>
      </w:r>
      <w:proofErr w:type="gramEnd"/>
      <w:r w:rsidR="00F33267">
        <w:t xml:space="preserve"> speeds. </w:t>
      </w:r>
      <w:r w:rsidR="001457A1">
        <w:t>However,</w:t>
      </w:r>
      <w:r w:rsidR="00F33267">
        <w:t xml:space="preserve"> the hybrid system designed works slightly different to most conventional hybrids</w:t>
      </w:r>
      <w:r w:rsidR="00E00AE3">
        <w:t>. The car has 3 separate electric motors there is one for each rear wheel and a third which can be found on the crankshaft and operates as a starter motor. What makes this car different to traditional hybrids is that the car runs on only electric power until it reaches 30mph. this is where the engine takes over and the electrical power acts as a boost of power until the car reaches 8,250 Rpm at which point the car is near max speed.</w:t>
      </w:r>
      <w:r w:rsidR="0012314E">
        <w:t xml:space="preserve"> This</w:t>
      </w:r>
      <w:r w:rsidR="0012314E" w:rsidRPr="0012314E">
        <w:t xml:space="preserve"> </w:t>
      </w:r>
      <w:r w:rsidR="0012314E" w:rsidRPr="0012314E">
        <w:t>system</w:t>
      </w:r>
      <w:r w:rsidR="0012314E">
        <w:t xml:space="preserve"> is</w:t>
      </w:r>
      <w:r w:rsidR="0012314E" w:rsidRPr="0012314E">
        <w:t xml:space="preserve"> known as “Koenigsegg Direct Drive” or KDD, “Instead of transmitting power through a transmission like a CVT or a dual clutch, the KDD uses one ratio </w:t>
      </w:r>
      <w:proofErr w:type="gramStart"/>
      <w:r w:rsidR="0012314E" w:rsidRPr="0012314E">
        <w:t>in order to</w:t>
      </w:r>
      <w:proofErr w:type="gramEnd"/>
      <w:r w:rsidR="0012314E" w:rsidRPr="0012314E">
        <w:t xml:space="preserve"> achieve its performance goals. The advantage is that the normal losses from powering a transmission with multiple ratios are cut in half.” (</w:t>
      </w:r>
      <w:proofErr w:type="spellStart"/>
      <w:r w:rsidR="0012314E" w:rsidRPr="0012314E">
        <w:t>Okulski</w:t>
      </w:r>
      <w:proofErr w:type="spellEnd"/>
      <w:r w:rsidR="0012314E" w:rsidRPr="0012314E">
        <w:t>, T., 2015)</w:t>
      </w:r>
      <w:r w:rsidR="00E00AE3">
        <w:t xml:space="preserve"> </w:t>
      </w:r>
    </w:p>
    <w:p w14:paraId="430AE826" w14:textId="49C1824D" w:rsidR="00882DD4" w:rsidRDefault="00F24012" w:rsidP="00882DD4">
      <w:r>
        <w:rPr>
          <w:noProof/>
        </w:rPr>
        <mc:AlternateContent>
          <mc:Choice Requires="wps">
            <w:drawing>
              <wp:anchor distT="45720" distB="45720" distL="114300" distR="114300" simplePos="0" relativeHeight="251668480" behindDoc="0" locked="0" layoutInCell="1" allowOverlap="1" wp14:anchorId="1FB0AE86" wp14:editId="0DD9CF35">
                <wp:simplePos x="0" y="0"/>
                <wp:positionH relativeFrom="column">
                  <wp:posOffset>3872056</wp:posOffset>
                </wp:positionH>
                <wp:positionV relativeFrom="paragraph">
                  <wp:posOffset>1818351</wp:posOffset>
                </wp:positionV>
                <wp:extent cx="678815" cy="297815"/>
                <wp:effectExtent l="0" t="0" r="26035" b="2603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8815" cy="297815"/>
                        </a:xfrm>
                        <a:prstGeom prst="rect">
                          <a:avLst/>
                        </a:prstGeom>
                        <a:solidFill>
                          <a:srgbClr val="FFFFFF"/>
                        </a:solidFill>
                        <a:ln w="9525">
                          <a:solidFill>
                            <a:schemeClr val="bg1"/>
                          </a:solidFill>
                          <a:miter lim="800000"/>
                          <a:headEnd/>
                          <a:tailEnd/>
                        </a:ln>
                      </wps:spPr>
                      <wps:txbx>
                        <w:txbxContent>
                          <w:p w14:paraId="68515D1A" w14:textId="13704463" w:rsidR="00F24012" w:rsidRDefault="00F24012">
                            <w:r>
                              <w:t>Image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B0AE86" id="_x0000_s1028" type="#_x0000_t202" style="position:absolute;margin-left:304.9pt;margin-top:143.2pt;width:53.45pt;height:23.4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" strokecolor="white [3212]">
                <v:textbox>
                  <w:txbxContent>
                    <w:p w14:paraId="68515D1A" w14:textId="13704463" w:rsidR="00F24012" w:rsidRDefault="00F24012">
                      <w:r>
                        <w:t>Image 3</w:t>
                      </w:r>
                    </w:p>
                  </w:txbxContent>
                </v:textbox>
                <w10:wrap type="square"/>
              </v:shape>
            </w:pict>
          </mc:Fallback>
        </mc:AlternateContent>
      </w:r>
      <w:r>
        <w:rPr>
          <w:noProof/>
        </w:rPr>
        <w:drawing>
          <wp:anchor distT="0" distB="0" distL="114300" distR="114300" simplePos="0" relativeHeight="251666432" behindDoc="1" locked="0" layoutInCell="1" allowOverlap="1" wp14:anchorId="15739E23" wp14:editId="1D710BBC">
            <wp:simplePos x="0" y="0"/>
            <wp:positionH relativeFrom="page">
              <wp:posOffset>3705860</wp:posOffset>
            </wp:positionH>
            <wp:positionV relativeFrom="paragraph">
              <wp:posOffset>3406</wp:posOffset>
            </wp:positionV>
            <wp:extent cx="2989580" cy="1681480"/>
            <wp:effectExtent l="0" t="0" r="1270" b="0"/>
            <wp:wrapTight wrapText="bothSides">
              <wp:wrapPolygon edited="0">
                <wp:start x="0" y="0"/>
                <wp:lineTo x="0" y="21290"/>
                <wp:lineTo x="21472" y="21290"/>
                <wp:lineTo x="21472"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89580" cy="1681480"/>
                    </a:xfrm>
                    <a:prstGeom prst="rect">
                      <a:avLst/>
                    </a:prstGeom>
                    <a:noFill/>
                  </pic:spPr>
                </pic:pic>
              </a:graphicData>
            </a:graphic>
            <wp14:sizeRelH relativeFrom="margin">
              <wp14:pctWidth>0</wp14:pctWidth>
            </wp14:sizeRelH>
            <wp14:sizeRelV relativeFrom="margin">
              <wp14:pctHeight>0</wp14:pctHeight>
            </wp14:sizeRelV>
          </wp:anchor>
        </w:drawing>
      </w:r>
      <w:r w:rsidR="00225241">
        <w:t xml:space="preserve">Hybrid systems are becoming more and more common in modern cars as engineers try to create the best of both worlds using combustion engines with electric motors. The original idea being to </w:t>
      </w:r>
      <w:r w:rsidR="003E005B">
        <w:t>help reduce</w:t>
      </w:r>
      <w:r w:rsidR="00225241">
        <w:t xml:space="preserve"> emissions however it can now be used to enhance performance as the Regera shows.  </w:t>
      </w:r>
    </w:p>
    <w:p w14:paraId="788C6E3B" w14:textId="784D2DCF" w:rsidR="00D5390C" w:rsidRDefault="00D5390C" w:rsidP="00882DD4"/>
    <w:p w14:paraId="776E8DB9" w14:textId="6764A5FB" w:rsidR="00D5390C" w:rsidRPr="00882DD4" w:rsidRDefault="00D5390C" w:rsidP="00882DD4"/>
    <w:p w14:paraId="408CBFEE" w14:textId="55278781" w:rsidR="00882DD4" w:rsidRPr="00882DD4" w:rsidRDefault="00882DD4" w:rsidP="00882DD4">
      <w:pPr>
        <w:pStyle w:val="Heading2"/>
      </w:pPr>
      <w:bookmarkStart w:id="13" w:name="_Toc133161718"/>
      <w:r>
        <w:t>Crash / Safety Testing</w:t>
      </w:r>
      <w:bookmarkEnd w:id="13"/>
    </w:p>
    <w:p w14:paraId="7CE04B60" w14:textId="47F90AB5" w:rsidR="00710012" w:rsidRPr="00710012" w:rsidRDefault="00DC1970" w:rsidP="00F24012">
      <w:pPr>
        <w:sectPr w:rsidR="00710012" w:rsidRPr="00710012">
          <w:pgSz w:w="11906" w:h="16838"/>
          <w:pgMar w:top="1440" w:right="1440" w:bottom="1440" w:left="1440" w:header="708" w:footer="708" w:gutter="0"/>
          <w:cols w:space="708"/>
          <w:docGrid w:linePitch="360"/>
        </w:sectPr>
      </w:pPr>
      <w:r>
        <w:t xml:space="preserve">Safety testing had a massive impact on the design of this car due to its dangerously </w:t>
      </w:r>
      <w:proofErr w:type="gramStart"/>
      <w:r>
        <w:t>high speed</w:t>
      </w:r>
      <w:proofErr w:type="gramEnd"/>
      <w:r>
        <w:t xml:space="preserve"> capabilities, there are multiple safety adjustments needed for the car to be made road legal with modern safety standards. </w:t>
      </w:r>
      <w:r w:rsidR="00D5390C">
        <w:t xml:space="preserve">Not only this but crash testing is a very expensive process as they don’t make very many cars and none of the </w:t>
      </w:r>
      <w:proofErr w:type="gramStart"/>
      <w:r w:rsidR="003E005B">
        <w:t>cars</w:t>
      </w:r>
      <w:proofErr w:type="gramEnd"/>
      <w:r w:rsidR="003E005B">
        <w:t xml:space="preserve"> </w:t>
      </w:r>
      <w:r w:rsidR="00D5390C">
        <w:t xml:space="preserve">they do make are cheap. So instead of breaking multiple of </w:t>
      </w:r>
      <w:r w:rsidR="006D01E2">
        <w:t>their</w:t>
      </w:r>
      <w:r w:rsidR="00D5390C">
        <w:t xml:space="preserve"> new expensive </w:t>
      </w:r>
      <w:proofErr w:type="spellStart"/>
      <w:r w:rsidR="00D5390C">
        <w:t>Regeras</w:t>
      </w:r>
      <w:proofErr w:type="spellEnd"/>
      <w:r w:rsidR="00D5390C">
        <w:t xml:space="preserve"> they find,</w:t>
      </w:r>
      <w:r w:rsidR="00D5390C" w:rsidRPr="00D5390C">
        <w:t xml:space="preserve"> </w:t>
      </w:r>
      <w:r w:rsidR="00E05E04">
        <w:t>“</w:t>
      </w:r>
      <w:r w:rsidR="000A1F70" w:rsidRPr="00D5390C">
        <w:t>it’s</w:t>
      </w:r>
      <w:r w:rsidR="00D5390C" w:rsidRPr="00D5390C">
        <w:t xml:space="preserve"> cheaper to rebuild and repair, smashing the same car."</w:t>
      </w:r>
      <w:r w:rsidR="00D5390C">
        <w:t xml:space="preserve"> (</w:t>
      </w:r>
      <w:r w:rsidR="00D5390C" w:rsidRPr="00D5390C">
        <w:t xml:space="preserve">Moore, </w:t>
      </w:r>
      <w:r w:rsidR="00D5390C" w:rsidRPr="00D5390C">
        <w:t>R.,</w:t>
      </w:r>
      <w:r w:rsidR="00D5390C">
        <w:t xml:space="preserve"> </w:t>
      </w:r>
      <w:r w:rsidR="00D5390C" w:rsidRPr="00D5390C">
        <w:t>2019)</w:t>
      </w:r>
      <w:r w:rsidR="00D5390C">
        <w:t xml:space="preserve">. This means they only have to use one car for all of its crash tests as they can save and reuse parts which significantly decreases the cost of testing.  </w:t>
      </w:r>
      <w:r w:rsidR="00E05E04">
        <w:t xml:space="preserve">This is also a much more sustainable way of testing in comparison to </w:t>
      </w:r>
      <w:r w:rsidR="00872744">
        <w:t>conventional methods</w:t>
      </w:r>
      <w:r w:rsidR="00E05E04">
        <w:t xml:space="preserve"> that waste 10 cars by smashing them up in testing and then scrapping them when they could be </w:t>
      </w:r>
      <w:r w:rsidR="00872744">
        <w:t>fixed and used again.</w:t>
      </w:r>
    </w:p>
    <w:p w14:paraId="7991CD97" w14:textId="549F6A81" w:rsidR="008C51D4" w:rsidRDefault="008C51D4" w:rsidP="008C51D4"/>
    <w:p w14:paraId="02C5B02F" w14:textId="6EF883F8" w:rsidR="00710012" w:rsidRPr="00710012" w:rsidRDefault="00C12D93" w:rsidP="00C12D93">
      <w:pPr>
        <w:pStyle w:val="Heading1"/>
      </w:pPr>
      <w:bookmarkStart w:id="14" w:name="_Toc133161719"/>
      <w:r>
        <w:t>Current state of the industry</w:t>
      </w:r>
      <w:bookmarkEnd w:id="14"/>
      <w:r>
        <w:t xml:space="preserve"> </w:t>
      </w:r>
    </w:p>
    <w:p w14:paraId="45E56D4E" w14:textId="77777777" w:rsidR="00D40DDF" w:rsidRDefault="00FE72C4" w:rsidP="00710012">
      <w:r>
        <w:t>The automotive industry has a very wide spectrum of focuses that have been developed over the past 30 years especially. The areas of contention have changed significantly in this time, in the late 80s and early 90s the focus of the industry seemed to be mostly focused on making cars faster and more luxurious, this can be seen with cars such as the McLaren F1 which was developed purely with the intention of making the fastest road car possible.</w:t>
      </w:r>
    </w:p>
    <w:p w14:paraId="4CE048F8" w14:textId="0CE150EA" w:rsidR="00710012" w:rsidRDefault="00FE72C4" w:rsidP="00710012">
      <w:proofErr w:type="gramStart"/>
      <w:r>
        <w:t>However</w:t>
      </w:r>
      <w:proofErr w:type="gramEnd"/>
      <w:r>
        <w:t xml:space="preserve"> in the late 90s and early 2000s the focus shifted much more to car safety as the development of faster cars lead to increased motoring deaths in and out of motorsport. A big example that changed F1 regulations to be much more safety focused were the deaths of Ayrton Senna and Roland Ratzenberger in 1994. </w:t>
      </w:r>
      <w:r w:rsidR="007C55E7">
        <w:t xml:space="preserve">Although incidents had occurred a long time prior to this, technology had come far enough to start to make a difference in safety and it became a priority as the </w:t>
      </w:r>
      <w:proofErr w:type="gramStart"/>
      <w:r w:rsidR="007C55E7">
        <w:t>amount</w:t>
      </w:r>
      <w:proofErr w:type="gramEnd"/>
      <w:r w:rsidR="007C55E7">
        <w:t xml:space="preserve"> of electronic systems being installed in cars increased. A big step towards improved safety was the introduction of the requirements of all manufacturers to have air bags fitted in all production cars from the year 1998. </w:t>
      </w:r>
      <w:r w:rsidR="00D40DDF">
        <w:t xml:space="preserve">Another huge development was mandatory crash testing with public safety reports became established in 1997. </w:t>
      </w:r>
    </w:p>
    <w:p w14:paraId="1B42E446" w14:textId="4E74DC9B" w:rsidR="00D40DDF" w:rsidRDefault="00D40DDF" w:rsidP="00710012">
      <w:r>
        <w:t xml:space="preserve">In the early 2000s up until now safety continues to improve as technology has advanced to improve the safety of not just passengers but other road users. Manufacturers such as tesla and Volvo have developed motion sensor technology that can detect if the car will be involved in an incident and can apply the brakes automatically to prevent it. </w:t>
      </w:r>
    </w:p>
    <w:p w14:paraId="3BCDC82C" w14:textId="54C66086" w:rsidR="00D40DDF" w:rsidRPr="00710012" w:rsidRDefault="00D40DDF" w:rsidP="00710012">
      <w:r>
        <w:t xml:space="preserve">However in more recent times the focus of the automotive industry has shifted once again to attempt to deal with the challenge of climate change. This can be seen by more and more manufacturers now making hybrids in preparation for the future where potentially the whole automotive industry may switch to fully electric vehicles. This change in focus has been further motivated especially in the UK by changes in manufacturing laws that state that a certain percentage of vehicles sold by a manufacturer after 2024 must be 0% emissions vehicles. </w:t>
      </w:r>
      <w:r w:rsidR="00FB6FBC">
        <w:t>Furthermore the UK government has aimed for all emission based cars to be phased out by 2035 further pushing for the industry to focus further on manufacturing electrical vehicles.</w:t>
      </w:r>
      <w:r w:rsidR="008273C8">
        <w:t xml:space="preserve"> Going forward the automotive industry’s biggest challenge to face will be sustainability as it seems to be the direction of the future.</w:t>
      </w:r>
    </w:p>
    <w:p w14:paraId="1361723D" w14:textId="1C684DA0" w:rsidR="00710012" w:rsidRPr="00710012" w:rsidRDefault="00710012" w:rsidP="00710012"/>
    <w:p w14:paraId="6876C731" w14:textId="2FC49B5D" w:rsidR="00710012" w:rsidRPr="00710012" w:rsidRDefault="00710012" w:rsidP="00710012"/>
    <w:p w14:paraId="2E40ED45" w14:textId="43FBFB12" w:rsidR="008273C8" w:rsidRPr="008273C8" w:rsidRDefault="008273C8" w:rsidP="008273C8">
      <w:pPr>
        <w:tabs>
          <w:tab w:val="left" w:pos="2749"/>
        </w:tabs>
        <w:sectPr w:rsidR="008273C8" w:rsidRPr="008273C8">
          <w:pgSz w:w="11906" w:h="16838"/>
          <w:pgMar w:top="1440" w:right="1440" w:bottom="1440" w:left="1440" w:header="708" w:footer="708" w:gutter="0"/>
          <w:cols w:space="708"/>
          <w:docGrid w:linePitch="360"/>
        </w:sectPr>
      </w:pPr>
    </w:p>
    <w:p w14:paraId="0D499C4A" w14:textId="0A2C7240" w:rsidR="00C12D93" w:rsidRDefault="00C12D93" w:rsidP="00C12D93">
      <w:pPr>
        <w:pStyle w:val="Heading1"/>
      </w:pPr>
      <w:bookmarkStart w:id="15" w:name="_Toc133161720"/>
      <w:r>
        <w:lastRenderedPageBreak/>
        <w:t>Conclusion</w:t>
      </w:r>
      <w:bookmarkEnd w:id="15"/>
      <w:r>
        <w:t xml:space="preserve"> </w:t>
      </w:r>
    </w:p>
    <w:p w14:paraId="6627C210" w14:textId="7FDD23DD" w:rsidR="00C12D93" w:rsidRPr="00C12D93" w:rsidRDefault="008273C8" w:rsidP="00C12D93">
      <w:r>
        <w:t xml:space="preserve">The Koenigsegg has potentially a huge place in the automotive industry as it has the potential to change the way cars are conventionally produced as many other manufacturers can learn from their unique ideas. For </w:t>
      </w:r>
      <w:proofErr w:type="gramStart"/>
      <w:r>
        <w:t>example</w:t>
      </w:r>
      <w:proofErr w:type="gramEnd"/>
      <w:r>
        <w:t xml:space="preserve"> the Koenigsegg Direct Drive could be incorporated into other hybrids to improve other performance cars as the industry becomes more focused on the environment. Another area the Regera could help adapt is the way crash testing takes place, as it is a much more sustainable way to test cars as it reduces waste and ensures build quality of each car thoroughly. </w:t>
      </w:r>
      <w:proofErr w:type="gramStart"/>
      <w:r w:rsidR="00E93A13">
        <w:t>Overall</w:t>
      </w:r>
      <w:proofErr w:type="gramEnd"/>
      <w:r w:rsidR="00E93A13">
        <w:t xml:space="preserve"> I think the Regera is a great way to show how the industry is progressing by building a more sustainable car with increased safety that still embodies the idea of pushing the boundaries of </w:t>
      </w:r>
      <w:r w:rsidR="006260DC">
        <w:t xml:space="preserve">performance </w:t>
      </w:r>
      <w:r w:rsidR="00E93A13">
        <w:t xml:space="preserve">engineering. </w:t>
      </w:r>
    </w:p>
    <w:p w14:paraId="012A6575" w14:textId="5282D753" w:rsidR="00C12D93" w:rsidRPr="00C12D93" w:rsidRDefault="00C12D93" w:rsidP="00C12D93"/>
    <w:p w14:paraId="008B703C" w14:textId="005D6E04" w:rsidR="00C12D93" w:rsidRPr="00C12D93" w:rsidRDefault="00C12D93" w:rsidP="00C12D93"/>
    <w:p w14:paraId="1B52361F" w14:textId="3BF2F7BF" w:rsidR="00C12D93" w:rsidRPr="00C12D93" w:rsidRDefault="00C12D93" w:rsidP="00C12D93"/>
    <w:p w14:paraId="73173C77" w14:textId="5D779884" w:rsidR="00C12D93" w:rsidRPr="00C12D93" w:rsidRDefault="00C12D93" w:rsidP="00C12D93"/>
    <w:p w14:paraId="5022E063" w14:textId="65070709" w:rsidR="00C12D93" w:rsidRPr="00C12D93" w:rsidRDefault="00C12D93" w:rsidP="00C12D93"/>
    <w:p w14:paraId="59A5D2A3" w14:textId="498EA668" w:rsidR="00C12D93" w:rsidRPr="00C12D93" w:rsidRDefault="00C12D93" w:rsidP="00C12D93"/>
    <w:p w14:paraId="0092D2E7" w14:textId="1BB1A9B5" w:rsidR="00C12D93" w:rsidRPr="00C12D93" w:rsidRDefault="00C12D93" w:rsidP="00C12D93"/>
    <w:p w14:paraId="09C84AAB" w14:textId="63E52CCA" w:rsidR="00C12D93" w:rsidRPr="00C12D93" w:rsidRDefault="00C12D93" w:rsidP="00C12D93"/>
    <w:p w14:paraId="69F43F73" w14:textId="5A32FCE3" w:rsidR="00C12D93" w:rsidRPr="00C12D93" w:rsidRDefault="00C12D93" w:rsidP="00C12D93"/>
    <w:p w14:paraId="711C6FB2" w14:textId="6AF5FAB2" w:rsidR="00C12D93" w:rsidRPr="00C12D93" w:rsidRDefault="00C12D93" w:rsidP="00C12D93"/>
    <w:p w14:paraId="728E8D89" w14:textId="77777777" w:rsidR="00C12D93" w:rsidRDefault="00C12D93" w:rsidP="00C12D93">
      <w:pPr>
        <w:sectPr w:rsidR="00C12D93">
          <w:pgSz w:w="11906" w:h="16838"/>
          <w:pgMar w:top="1440" w:right="1440" w:bottom="1440" w:left="1440" w:header="708" w:footer="708" w:gutter="0"/>
          <w:cols w:space="708"/>
          <w:docGrid w:linePitch="360"/>
        </w:sectPr>
      </w:pPr>
    </w:p>
    <w:p w14:paraId="799F6264" w14:textId="60F9D1CA" w:rsidR="00C12D93" w:rsidRDefault="00C12D93" w:rsidP="00C12D93">
      <w:pPr>
        <w:pStyle w:val="Heading1"/>
      </w:pPr>
      <w:bookmarkStart w:id="16" w:name="_Toc133161721"/>
      <w:r>
        <w:lastRenderedPageBreak/>
        <w:t>References</w:t>
      </w:r>
      <w:bookmarkEnd w:id="16"/>
      <w:r>
        <w:t xml:space="preserve"> </w:t>
      </w:r>
    </w:p>
    <w:p w14:paraId="6AF2276B" w14:textId="078B377A" w:rsidR="00C12D93" w:rsidRDefault="00DD6CB0" w:rsidP="00C12D93">
      <w:r w:rsidRPr="00DD6CB0">
        <w:t xml:space="preserve">Koenigsegg Florida. (n.d.). Koenigsegg Regera: Info &amp; Specs. [online] Available at: </w:t>
      </w:r>
      <w:hyperlink r:id="rId12" w:history="1">
        <w:r w:rsidR="005B3556" w:rsidRPr="0063386E">
          <w:rPr>
            <w:rStyle w:val="Hyperlink"/>
          </w:rPr>
          <w:t>https://www.koenigseggflorida.com/regera/</w:t>
        </w:r>
      </w:hyperlink>
      <w:r w:rsidR="005B3556">
        <w:t xml:space="preserve"> </w:t>
      </w:r>
      <w:r w:rsidRPr="00DD6CB0">
        <w:t xml:space="preserve"> [Accessed 22 Apr. 2023].</w:t>
      </w:r>
    </w:p>
    <w:p w14:paraId="251A5798" w14:textId="77777777" w:rsidR="00526E17" w:rsidRDefault="00526E17" w:rsidP="00526E17"/>
    <w:p w14:paraId="731BFE11" w14:textId="18F5E10F" w:rsidR="00526E17" w:rsidRDefault="00526E17" w:rsidP="00526E17">
      <w:r>
        <w:t xml:space="preserve">www.youtube.com. (2016). Koenigsegg Regera New Carbon </w:t>
      </w:r>
      <w:proofErr w:type="spellStart"/>
      <w:r>
        <w:t>Fiber</w:t>
      </w:r>
      <w:proofErr w:type="spellEnd"/>
      <w:r>
        <w:t xml:space="preserve"> Wheel Design -- /INSIDE KOENIGSEGG. [online] Available at: </w:t>
      </w:r>
      <w:hyperlink r:id="rId13" w:history="1">
        <w:r w:rsidR="005B3556" w:rsidRPr="0063386E">
          <w:rPr>
            <w:rStyle w:val="Hyperlink"/>
          </w:rPr>
          <w:t>https://youtu.be/hvwY4LCJLiE</w:t>
        </w:r>
      </w:hyperlink>
      <w:r w:rsidR="005B3556">
        <w:t xml:space="preserve"> </w:t>
      </w:r>
      <w:r>
        <w:t xml:space="preserve"> [Accessed 22 Apr. 2023].</w:t>
      </w:r>
    </w:p>
    <w:p w14:paraId="746F50DE" w14:textId="77777777" w:rsidR="00526E17" w:rsidRDefault="00526E17" w:rsidP="00526E17"/>
    <w:p w14:paraId="77F1C6A8" w14:textId="77CE8274" w:rsidR="00526E17" w:rsidRDefault="00526E17" w:rsidP="00526E17">
      <w:r>
        <w:t xml:space="preserve">www.youtube.com. (2020). Koenigsegg Regera How </w:t>
      </w:r>
      <w:proofErr w:type="gramStart"/>
      <w:r>
        <w:t>The</w:t>
      </w:r>
      <w:proofErr w:type="gramEnd"/>
      <w:r>
        <w:t xml:space="preserve"> Wing Works -- /INSIDE KOENIGSEGG. [online] Available at: </w:t>
      </w:r>
      <w:hyperlink r:id="rId14" w:history="1">
        <w:r w:rsidR="005B3556" w:rsidRPr="0063386E">
          <w:rPr>
            <w:rStyle w:val="Hyperlink"/>
          </w:rPr>
          <w:t>https://www.youtube.com/watch?v=UxSX6-gtDeg</w:t>
        </w:r>
      </w:hyperlink>
      <w:r w:rsidR="005B3556">
        <w:t xml:space="preserve"> </w:t>
      </w:r>
      <w:r>
        <w:t xml:space="preserve"> [Accessed 22 Apr. 2023].</w:t>
      </w:r>
    </w:p>
    <w:p w14:paraId="35DFA675" w14:textId="77777777" w:rsidR="00F0799D" w:rsidRDefault="00F0799D" w:rsidP="00F0799D"/>
    <w:p w14:paraId="51689CDD" w14:textId="795EA621" w:rsidR="00F0799D" w:rsidRDefault="00F0799D" w:rsidP="00F0799D">
      <w:r>
        <w:t xml:space="preserve">Arnold, N. (2020). Lightweight, stable, and high-tech – all there is to know about carbon </w:t>
      </w:r>
      <w:proofErr w:type="spellStart"/>
      <w:r>
        <w:t>fiber</w:t>
      </w:r>
      <w:proofErr w:type="spellEnd"/>
      <w:r>
        <w:t xml:space="preserve"> | BMW.com. [online] www.bmw.com. Available at: </w:t>
      </w:r>
      <w:hyperlink r:id="rId15" w:history="1">
        <w:r w:rsidR="005B3556" w:rsidRPr="0063386E">
          <w:rPr>
            <w:rStyle w:val="Hyperlink"/>
          </w:rPr>
          <w:t>https://www.bmw.com/en/performance/carbon-fiber-in-a-car.html</w:t>
        </w:r>
      </w:hyperlink>
      <w:r>
        <w:t>.</w:t>
      </w:r>
    </w:p>
    <w:p w14:paraId="62DB5FB6" w14:textId="3B377D7A" w:rsidR="005B3556" w:rsidRDefault="005B3556" w:rsidP="00F0799D"/>
    <w:p w14:paraId="5AD58A42" w14:textId="294405DA" w:rsidR="005B3556" w:rsidRDefault="005B3556" w:rsidP="00F0799D">
      <w:r w:rsidRPr="005B3556">
        <w:t xml:space="preserve">The Future of Making Things -Ten Nordic Autodesk Customers on Product Development A magazine of Nordic Digital Prototyping references 3 Content. (2015). Available at: </w:t>
      </w:r>
      <w:hyperlink r:id="rId16" w:history="1">
        <w:r w:rsidRPr="0063386E">
          <w:rPr>
            <w:rStyle w:val="Hyperlink"/>
          </w:rPr>
          <w:t>https://damassets.autodesk.net/content/dam/autodesk/www/campaigns/mfg-webinar/autodesk-customer_brochure-a4_en_2015.pdf</w:t>
        </w:r>
      </w:hyperlink>
      <w:r>
        <w:t xml:space="preserve"> </w:t>
      </w:r>
      <w:r w:rsidRPr="005B3556">
        <w:t xml:space="preserve"> [Accessed 22 Apr. 2023].</w:t>
      </w:r>
    </w:p>
    <w:p w14:paraId="68D07822" w14:textId="77777777" w:rsidR="00D5390C" w:rsidRDefault="00D5390C" w:rsidP="00D5390C"/>
    <w:p w14:paraId="46333232" w14:textId="3B252D42" w:rsidR="00D5390C" w:rsidRDefault="00D5390C" w:rsidP="00D5390C">
      <w:r>
        <w:t xml:space="preserve">Moore, R. (2019). Crash Testing a Koenigsegg is Expensive, So </w:t>
      </w:r>
      <w:proofErr w:type="gramStart"/>
      <w:r>
        <w:t>The</w:t>
      </w:r>
      <w:proofErr w:type="gramEnd"/>
      <w:r>
        <w:t xml:space="preserve"> Company Has a Novel Solution. [online] </w:t>
      </w:r>
      <w:proofErr w:type="spellStart"/>
      <w:r>
        <w:t>TopSpeed</w:t>
      </w:r>
      <w:proofErr w:type="spellEnd"/>
      <w:r>
        <w:t xml:space="preserve">. Available at: </w:t>
      </w:r>
      <w:hyperlink r:id="rId17" w:history="1">
        <w:r w:rsidRPr="0063386E">
          <w:rPr>
            <w:rStyle w:val="Hyperlink"/>
          </w:rPr>
          <w:t>https://www.topspeed.com/cars/car-news/crash-testing-a-koenigsegg-is-expensive-so-the-company-has-a-novel-solution/</w:t>
        </w:r>
      </w:hyperlink>
      <w:r>
        <w:t xml:space="preserve">  [</w:t>
      </w:r>
      <w:r>
        <w:t>Accessed 23 Apr. 2023].</w:t>
      </w:r>
      <w:r>
        <w:t xml:space="preserve"> </w:t>
      </w:r>
    </w:p>
    <w:p w14:paraId="1C461758" w14:textId="47FA40B1" w:rsidR="000A1F70" w:rsidRDefault="000A1F70" w:rsidP="00D5390C"/>
    <w:p w14:paraId="7C8D0719" w14:textId="4956426B" w:rsidR="007C55E7" w:rsidRDefault="000A1F70" w:rsidP="00D5390C">
      <w:proofErr w:type="spellStart"/>
      <w:r w:rsidRPr="000A1F70">
        <w:t>Okulski</w:t>
      </w:r>
      <w:proofErr w:type="spellEnd"/>
      <w:r w:rsidRPr="000A1F70">
        <w:t xml:space="preserve">, T. (2015). How The 1,500 HP Koenigsegg Regera Hits 248 MPH Without </w:t>
      </w:r>
      <w:proofErr w:type="gramStart"/>
      <w:r w:rsidRPr="000A1F70">
        <w:t>A</w:t>
      </w:r>
      <w:proofErr w:type="gramEnd"/>
      <w:r w:rsidRPr="000A1F70">
        <w:t xml:space="preserve"> Gearbox. [online] </w:t>
      </w:r>
      <w:proofErr w:type="spellStart"/>
      <w:r w:rsidRPr="000A1F70">
        <w:t>Jalopnik</w:t>
      </w:r>
      <w:proofErr w:type="spellEnd"/>
      <w:r w:rsidRPr="000A1F70">
        <w:t xml:space="preserve">. Available at: </w:t>
      </w:r>
      <w:hyperlink r:id="rId18" w:history="1">
        <w:r w:rsidRPr="0063386E">
          <w:rPr>
            <w:rStyle w:val="Hyperlink"/>
          </w:rPr>
          <w:t>https://jalopnik.com/how-the-1-500-hp-koenigsegg-regera-hits-248-mph-without-1689181377</w:t>
        </w:r>
      </w:hyperlink>
      <w:r>
        <w:t xml:space="preserve"> </w:t>
      </w:r>
      <w:r w:rsidRPr="000A1F70">
        <w:t xml:space="preserve"> [Accessed 23 Apr. 2023].</w:t>
      </w:r>
    </w:p>
    <w:p w14:paraId="28A9A8EC" w14:textId="77777777" w:rsidR="007C55E7" w:rsidRDefault="007C55E7" w:rsidP="00D5390C"/>
    <w:p w14:paraId="4E970C1C" w14:textId="14546859" w:rsidR="007C55E7" w:rsidRDefault="007C55E7" w:rsidP="00D5390C">
      <w:r w:rsidRPr="007C55E7">
        <w:lastRenderedPageBreak/>
        <w:t xml:space="preserve">The AA (2016). Evolution of car safety features | AA. [online] www.theaa.com. Available at: </w:t>
      </w:r>
      <w:hyperlink r:id="rId19" w:history="1">
        <w:r w:rsidRPr="0063386E">
          <w:rPr>
            <w:rStyle w:val="Hyperlink"/>
          </w:rPr>
          <w:t>https://www.theaa.com/breakdown-cover/advice/evolution-of-car-safety-features#:~:text=1968%20%E2%80%93%20The%20first%20Federal%20Motor</w:t>
        </w:r>
      </w:hyperlink>
      <w:r w:rsidRPr="007C55E7">
        <w:t>.</w:t>
      </w:r>
      <w:r>
        <w:t xml:space="preserve"> </w:t>
      </w:r>
    </w:p>
    <w:p w14:paraId="009C0000" w14:textId="77777777" w:rsidR="00CD2C84" w:rsidRDefault="00CD2C84" w:rsidP="00CD2C84"/>
    <w:p w14:paraId="4F4A74F4" w14:textId="5C77C1E6" w:rsidR="00CD2C84" w:rsidRPr="00F0799D" w:rsidRDefault="00CD2C84" w:rsidP="00CD2C84">
      <w:r>
        <w:t>Image 1, Image</w:t>
      </w:r>
      <w:r w:rsidR="00F24012">
        <w:t xml:space="preserve"> </w:t>
      </w:r>
      <w:r>
        <w:t>2</w:t>
      </w:r>
      <w:r w:rsidR="00F24012">
        <w:t>, Image 3</w:t>
      </w:r>
      <w:r>
        <w:t xml:space="preserve">- </w:t>
      </w:r>
      <w:r>
        <w:t xml:space="preserve">Marriage, O. (2016). World exclusive drive: Koenigsegg Regera. [online] Top Gear. Available at: </w:t>
      </w:r>
      <w:hyperlink r:id="rId20" w:history="1">
        <w:r w:rsidRPr="0063386E">
          <w:rPr>
            <w:rStyle w:val="Hyperlink"/>
          </w:rPr>
          <w:t>https://www.topgear.com/car-news/big-reads/world-exclusive-drive-koenigsegg-regera</w:t>
        </w:r>
      </w:hyperlink>
      <w:r>
        <w:t xml:space="preserve"> </w:t>
      </w:r>
      <w:r>
        <w:t>[Accessed 23 Apr. 2023].</w:t>
      </w:r>
    </w:p>
    <w:sectPr w:rsidR="00CD2C84" w:rsidRPr="00F0799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869E05" w14:textId="77777777" w:rsidR="00D772CF" w:rsidRDefault="00D772CF" w:rsidP="004A1D41">
      <w:pPr>
        <w:spacing w:after="0" w:line="240" w:lineRule="auto"/>
      </w:pPr>
      <w:r>
        <w:separator/>
      </w:r>
    </w:p>
  </w:endnote>
  <w:endnote w:type="continuationSeparator" w:id="0">
    <w:p w14:paraId="1922F268" w14:textId="77777777" w:rsidR="00D772CF" w:rsidRDefault="00D772CF" w:rsidP="004A1D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51C895" w14:textId="77777777" w:rsidR="00D772CF" w:rsidRDefault="00D772CF" w:rsidP="004A1D41">
      <w:pPr>
        <w:spacing w:after="0" w:line="240" w:lineRule="auto"/>
      </w:pPr>
      <w:r>
        <w:separator/>
      </w:r>
    </w:p>
  </w:footnote>
  <w:footnote w:type="continuationSeparator" w:id="0">
    <w:p w14:paraId="46580CE0" w14:textId="77777777" w:rsidR="00D772CF" w:rsidRDefault="00D772CF" w:rsidP="004A1D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DA753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249529A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6E602BDF"/>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575284780">
    <w:abstractNumId w:val="1"/>
  </w:num>
  <w:num w:numId="2" w16cid:durableId="578487825">
    <w:abstractNumId w:val="2"/>
  </w:num>
  <w:num w:numId="3" w16cid:durableId="17983781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0523"/>
    <w:rsid w:val="0001745C"/>
    <w:rsid w:val="00017AD8"/>
    <w:rsid w:val="000A1F70"/>
    <w:rsid w:val="000F6B60"/>
    <w:rsid w:val="00110523"/>
    <w:rsid w:val="00111AD2"/>
    <w:rsid w:val="0012314E"/>
    <w:rsid w:val="001457A1"/>
    <w:rsid w:val="0014599E"/>
    <w:rsid w:val="00161064"/>
    <w:rsid w:val="001C203E"/>
    <w:rsid w:val="001C40E7"/>
    <w:rsid w:val="001D2E69"/>
    <w:rsid w:val="001D5888"/>
    <w:rsid w:val="00225241"/>
    <w:rsid w:val="00280E3E"/>
    <w:rsid w:val="00335FAD"/>
    <w:rsid w:val="00392484"/>
    <w:rsid w:val="003A5124"/>
    <w:rsid w:val="003D46E5"/>
    <w:rsid w:val="003E005B"/>
    <w:rsid w:val="004577F9"/>
    <w:rsid w:val="00485847"/>
    <w:rsid w:val="004A1D41"/>
    <w:rsid w:val="004B4DAD"/>
    <w:rsid w:val="004B5D63"/>
    <w:rsid w:val="00502FA4"/>
    <w:rsid w:val="00503259"/>
    <w:rsid w:val="00510F3F"/>
    <w:rsid w:val="00513C73"/>
    <w:rsid w:val="00526E17"/>
    <w:rsid w:val="0054639C"/>
    <w:rsid w:val="005B3556"/>
    <w:rsid w:val="006260DC"/>
    <w:rsid w:val="006D01E2"/>
    <w:rsid w:val="00710012"/>
    <w:rsid w:val="0072379A"/>
    <w:rsid w:val="00784765"/>
    <w:rsid w:val="007C55E7"/>
    <w:rsid w:val="008273C8"/>
    <w:rsid w:val="0084361A"/>
    <w:rsid w:val="00872744"/>
    <w:rsid w:val="00882DD4"/>
    <w:rsid w:val="008C51D4"/>
    <w:rsid w:val="008F5E2C"/>
    <w:rsid w:val="009C3786"/>
    <w:rsid w:val="009C7930"/>
    <w:rsid w:val="00A24087"/>
    <w:rsid w:val="00A64C20"/>
    <w:rsid w:val="00A83874"/>
    <w:rsid w:val="00A9039C"/>
    <w:rsid w:val="00B3449E"/>
    <w:rsid w:val="00BA339E"/>
    <w:rsid w:val="00C12D93"/>
    <w:rsid w:val="00C91632"/>
    <w:rsid w:val="00CA16A9"/>
    <w:rsid w:val="00CD2C84"/>
    <w:rsid w:val="00D40DDF"/>
    <w:rsid w:val="00D5390C"/>
    <w:rsid w:val="00D71C2A"/>
    <w:rsid w:val="00D772CF"/>
    <w:rsid w:val="00DC1970"/>
    <w:rsid w:val="00DD6CB0"/>
    <w:rsid w:val="00DF538A"/>
    <w:rsid w:val="00E00AE3"/>
    <w:rsid w:val="00E03C8F"/>
    <w:rsid w:val="00E05E04"/>
    <w:rsid w:val="00E93A13"/>
    <w:rsid w:val="00EE38C0"/>
    <w:rsid w:val="00F0799D"/>
    <w:rsid w:val="00F24012"/>
    <w:rsid w:val="00F33267"/>
    <w:rsid w:val="00FB6FBC"/>
    <w:rsid w:val="00FE72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493A7"/>
  <w15:chartTrackingRefBased/>
  <w15:docId w15:val="{0747B2E8-6E32-45BE-A549-DB678DD04B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0523"/>
  </w:style>
  <w:style w:type="paragraph" w:styleId="Heading1">
    <w:name w:val="heading 1"/>
    <w:basedOn w:val="Normal"/>
    <w:next w:val="Normal"/>
    <w:link w:val="Heading1Char"/>
    <w:uiPriority w:val="9"/>
    <w:qFormat/>
    <w:rsid w:val="00485847"/>
    <w:pPr>
      <w:keepNext/>
      <w:keepLines/>
      <w:numPr>
        <w:numId w:val="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C51D4"/>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D5888"/>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D5888"/>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D5888"/>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D5888"/>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D5888"/>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D5888"/>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D5888"/>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110523"/>
  </w:style>
  <w:style w:type="character" w:customStyle="1" w:styleId="eop">
    <w:name w:val="eop"/>
    <w:basedOn w:val="DefaultParagraphFont"/>
    <w:rsid w:val="00110523"/>
  </w:style>
  <w:style w:type="character" w:customStyle="1" w:styleId="Heading1Char">
    <w:name w:val="Heading 1 Char"/>
    <w:basedOn w:val="DefaultParagraphFont"/>
    <w:link w:val="Heading1"/>
    <w:uiPriority w:val="9"/>
    <w:rsid w:val="00485847"/>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4A1D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1D41"/>
  </w:style>
  <w:style w:type="paragraph" w:styleId="Footer">
    <w:name w:val="footer"/>
    <w:basedOn w:val="Normal"/>
    <w:link w:val="FooterChar"/>
    <w:uiPriority w:val="99"/>
    <w:unhideWhenUsed/>
    <w:rsid w:val="004A1D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1D41"/>
  </w:style>
  <w:style w:type="paragraph" w:styleId="TOCHeading">
    <w:name w:val="TOC Heading"/>
    <w:basedOn w:val="Heading1"/>
    <w:next w:val="Normal"/>
    <w:uiPriority w:val="39"/>
    <w:unhideWhenUsed/>
    <w:qFormat/>
    <w:rsid w:val="004A1D41"/>
    <w:pPr>
      <w:spacing w:line="259" w:lineRule="auto"/>
      <w:outlineLvl w:val="9"/>
    </w:pPr>
    <w:rPr>
      <w:kern w:val="0"/>
      <w:lang w:val="en-US"/>
      <w14:ligatures w14:val="none"/>
    </w:rPr>
  </w:style>
  <w:style w:type="paragraph" w:styleId="TOC1">
    <w:name w:val="toc 1"/>
    <w:basedOn w:val="Normal"/>
    <w:next w:val="Normal"/>
    <w:autoRedefine/>
    <w:uiPriority w:val="39"/>
    <w:unhideWhenUsed/>
    <w:rsid w:val="004A1D41"/>
    <w:pPr>
      <w:spacing w:after="100"/>
    </w:pPr>
  </w:style>
  <w:style w:type="character" w:styleId="Hyperlink">
    <w:name w:val="Hyperlink"/>
    <w:basedOn w:val="DefaultParagraphFont"/>
    <w:uiPriority w:val="99"/>
    <w:unhideWhenUsed/>
    <w:rsid w:val="004A1D41"/>
    <w:rPr>
      <w:color w:val="0563C1" w:themeColor="hyperlink"/>
      <w:u w:val="single"/>
    </w:rPr>
  </w:style>
  <w:style w:type="character" w:customStyle="1" w:styleId="Heading2Char">
    <w:name w:val="Heading 2 Char"/>
    <w:basedOn w:val="DefaultParagraphFont"/>
    <w:link w:val="Heading2"/>
    <w:uiPriority w:val="9"/>
    <w:rsid w:val="008C51D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1D588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1D588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1D588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1D5888"/>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1D5888"/>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1D588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D5888"/>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503259"/>
    <w:pPr>
      <w:ind w:left="720"/>
      <w:contextualSpacing/>
    </w:pPr>
  </w:style>
  <w:style w:type="paragraph" w:styleId="TOC2">
    <w:name w:val="toc 2"/>
    <w:basedOn w:val="Normal"/>
    <w:next w:val="Normal"/>
    <w:autoRedefine/>
    <w:uiPriority w:val="39"/>
    <w:unhideWhenUsed/>
    <w:rsid w:val="00503259"/>
    <w:pPr>
      <w:spacing w:after="100"/>
      <w:ind w:left="220"/>
    </w:pPr>
  </w:style>
  <w:style w:type="character" w:styleId="UnresolvedMention">
    <w:name w:val="Unresolved Mention"/>
    <w:basedOn w:val="DefaultParagraphFont"/>
    <w:uiPriority w:val="99"/>
    <w:semiHidden/>
    <w:unhideWhenUsed/>
    <w:rsid w:val="005B35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427443">
      <w:bodyDiv w:val="1"/>
      <w:marLeft w:val="0"/>
      <w:marRight w:val="0"/>
      <w:marTop w:val="0"/>
      <w:marBottom w:val="0"/>
      <w:divBdr>
        <w:top w:val="none" w:sz="0" w:space="0" w:color="auto"/>
        <w:left w:val="none" w:sz="0" w:space="0" w:color="auto"/>
        <w:bottom w:val="none" w:sz="0" w:space="0" w:color="auto"/>
        <w:right w:val="none" w:sz="0" w:space="0" w:color="auto"/>
      </w:divBdr>
    </w:div>
    <w:div w:id="8041551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youtu.be/hvwY4LCJLiE" TargetMode="External"/><Relationship Id="rId18" Type="http://schemas.openxmlformats.org/officeDocument/2006/relationships/hyperlink" Target="https://jalopnik.com/how-the-1-500-hp-koenigsegg-regera-hits-248-mph-without-1689181377"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koenigseggflorida.com/regera/" TargetMode="External"/><Relationship Id="rId17" Type="http://schemas.openxmlformats.org/officeDocument/2006/relationships/hyperlink" Target="https://www.topspeed.com/cars/car-news/crash-testing-a-koenigsegg-is-expensive-so-the-company-has-a-novel-solution/" TargetMode="External"/><Relationship Id="rId2" Type="http://schemas.openxmlformats.org/officeDocument/2006/relationships/numbering" Target="numbering.xml"/><Relationship Id="rId16" Type="http://schemas.openxmlformats.org/officeDocument/2006/relationships/hyperlink" Target="https://damassets.autodesk.net/content/dam/autodesk/www/campaigns/mfg-webinar/autodesk-customer_brochure-a4_en_2015.pdf" TargetMode="External"/><Relationship Id="rId20" Type="http://schemas.openxmlformats.org/officeDocument/2006/relationships/hyperlink" Target="https://www.topgear.com/car-news/big-reads/world-exclusive-drive-koenigsegg-reger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bmw.com/en/performance/carbon-fiber-in-a-car.html" TargetMode="External"/><Relationship Id="rId10" Type="http://schemas.openxmlformats.org/officeDocument/2006/relationships/image" Target="media/image3.jpeg"/><Relationship Id="rId19" Type="http://schemas.openxmlformats.org/officeDocument/2006/relationships/hyperlink" Target="https://www.theaa.com/breakdown-cover/advice/evolution-of-car-safety-features#:~:text=1968%20%E2%80%93%20The%20first%20Federal%20Motor"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youtube.com/watch?v=UxSX6-gtDeg"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019A6D-B615-4D29-B3AE-4123A6FC0A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10</Pages>
  <Words>2109</Words>
  <Characters>12026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Ling (2204527)</dc:creator>
  <cp:keywords/>
  <dc:description/>
  <cp:lastModifiedBy>Jacob Ling (2204527)</cp:lastModifiedBy>
  <cp:revision>21</cp:revision>
  <dcterms:created xsi:type="dcterms:W3CDTF">2023-04-23T15:41:00Z</dcterms:created>
  <dcterms:modified xsi:type="dcterms:W3CDTF">2023-04-23T17:52:00Z</dcterms:modified>
</cp:coreProperties>
</file>