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40A1A3" w14:textId="77777777" w:rsidR="005C18EB" w:rsidRPr="00A85BFE" w:rsidRDefault="005C18EB" w:rsidP="005C18E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DB6B279" wp14:editId="54E9984F">
            <wp:simplePos x="0" y="0"/>
            <wp:positionH relativeFrom="column">
              <wp:posOffset>-466725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52B2143">
        <w:rPr>
          <w:rFonts w:ascii="Arial" w:hAnsi="Arial" w:cs="Arial"/>
          <w:b/>
          <w:bCs/>
          <w:sz w:val="28"/>
          <w:szCs w:val="28"/>
        </w:rPr>
        <w:t>APPENDIX GA36a</w:t>
      </w:r>
    </w:p>
    <w:p w14:paraId="3385D3B7" w14:textId="77777777" w:rsidR="005C18EB" w:rsidRPr="00A406E5" w:rsidRDefault="005C18EB" w:rsidP="005C18EB">
      <w:pPr>
        <w:rPr>
          <w:rFonts w:ascii="Arial" w:hAnsi="Arial" w:cs="Arial"/>
        </w:rPr>
      </w:pPr>
    </w:p>
    <w:tbl>
      <w:tblPr>
        <w:tblW w:w="0" w:type="auto"/>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C18EB" w:rsidRPr="00A406E5" w14:paraId="1F884504" w14:textId="77777777" w:rsidTr="006C444D">
        <w:tc>
          <w:tcPr>
            <w:tcW w:w="8624" w:type="dxa"/>
            <w:shd w:val="clear" w:color="auto" w:fill="C0C0C0"/>
          </w:tcPr>
          <w:p w14:paraId="3017E3BB" w14:textId="77777777" w:rsidR="005C18EB" w:rsidRPr="00A406E5" w:rsidRDefault="005C18EB" w:rsidP="006C444D">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49CC7A40" w14:textId="77777777" w:rsidR="005C18EB" w:rsidRPr="00A406E5" w:rsidRDefault="005C18EB" w:rsidP="005C18EB">
      <w:pPr>
        <w:jc w:val="center"/>
        <w:rPr>
          <w:rFonts w:ascii="Arial" w:hAnsi="Arial" w:cs="Arial"/>
          <w:b/>
          <w:i/>
          <w:sz w:val="32"/>
        </w:rPr>
      </w:pPr>
    </w:p>
    <w:tbl>
      <w:tblPr>
        <w:tblW w:w="9922"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C18EB" w:rsidRPr="00A406E5" w14:paraId="714C7CF9" w14:textId="77777777" w:rsidTr="006C444D">
        <w:tc>
          <w:tcPr>
            <w:tcW w:w="2093" w:type="dxa"/>
            <w:shd w:val="pct15" w:color="auto" w:fill="auto"/>
          </w:tcPr>
          <w:p w14:paraId="447AD43F" w14:textId="77777777" w:rsidR="005C18EB" w:rsidRPr="00A406E5" w:rsidRDefault="005C18EB" w:rsidP="006C444D">
            <w:pPr>
              <w:spacing w:before="120" w:after="120"/>
              <w:jc w:val="both"/>
              <w:rPr>
                <w:rFonts w:ascii="Arial" w:hAnsi="Arial" w:cs="Arial"/>
                <w:b/>
              </w:rPr>
            </w:pPr>
            <w:r w:rsidRPr="00A406E5">
              <w:rPr>
                <w:rFonts w:ascii="Arial" w:hAnsi="Arial" w:cs="Arial"/>
                <w:b/>
              </w:rPr>
              <w:t>Student name:</w:t>
            </w:r>
          </w:p>
        </w:tc>
        <w:tc>
          <w:tcPr>
            <w:tcW w:w="3293" w:type="dxa"/>
          </w:tcPr>
          <w:p w14:paraId="372D5D6A" w14:textId="77777777" w:rsidR="005C18EB" w:rsidRPr="00A406E5" w:rsidRDefault="005C18EB" w:rsidP="006C444D">
            <w:pPr>
              <w:spacing w:before="120" w:after="120"/>
              <w:jc w:val="both"/>
              <w:rPr>
                <w:rFonts w:ascii="Arial" w:hAnsi="Arial" w:cs="Arial"/>
                <w:b/>
              </w:rPr>
            </w:pPr>
            <w:r>
              <w:rPr>
                <w:rFonts w:ascii="Arial" w:hAnsi="Arial" w:cs="Arial"/>
                <w:b/>
              </w:rPr>
              <w:t>Luke Screen</w:t>
            </w:r>
          </w:p>
        </w:tc>
        <w:tc>
          <w:tcPr>
            <w:tcW w:w="2268" w:type="dxa"/>
            <w:shd w:val="clear" w:color="auto" w:fill="D9D9D9"/>
          </w:tcPr>
          <w:p w14:paraId="62656DE4" w14:textId="77777777" w:rsidR="005C18EB" w:rsidRPr="00A406E5" w:rsidRDefault="005C18EB" w:rsidP="006C444D">
            <w:pPr>
              <w:spacing w:before="120" w:after="120"/>
              <w:jc w:val="both"/>
              <w:rPr>
                <w:rFonts w:ascii="Arial" w:hAnsi="Arial" w:cs="Arial"/>
                <w:b/>
              </w:rPr>
            </w:pPr>
            <w:r w:rsidRPr="00A406E5">
              <w:rPr>
                <w:rFonts w:ascii="Arial" w:hAnsi="Arial" w:cs="Arial"/>
                <w:b/>
              </w:rPr>
              <w:t>Student ID number:</w:t>
            </w:r>
          </w:p>
        </w:tc>
        <w:tc>
          <w:tcPr>
            <w:tcW w:w="2268" w:type="dxa"/>
          </w:tcPr>
          <w:p w14:paraId="6835C17B" w14:textId="77777777" w:rsidR="005C18EB" w:rsidRPr="00A406E5" w:rsidRDefault="005C18EB" w:rsidP="006C444D">
            <w:pPr>
              <w:spacing w:before="120" w:after="120"/>
              <w:jc w:val="both"/>
              <w:rPr>
                <w:rFonts w:ascii="Arial" w:hAnsi="Arial" w:cs="Arial"/>
                <w:b/>
              </w:rPr>
            </w:pPr>
            <w:r>
              <w:rPr>
                <w:rFonts w:ascii="Arial" w:hAnsi="Arial" w:cs="Arial"/>
                <w:b/>
              </w:rPr>
              <w:t>2014397</w:t>
            </w:r>
          </w:p>
        </w:tc>
      </w:tr>
      <w:tr w:rsidR="005C18EB" w:rsidRPr="00A406E5" w14:paraId="39BED68E" w14:textId="77777777" w:rsidTr="006C444D">
        <w:tc>
          <w:tcPr>
            <w:tcW w:w="2093" w:type="dxa"/>
            <w:shd w:val="pct15" w:color="auto" w:fill="auto"/>
          </w:tcPr>
          <w:p w14:paraId="1E634EE0" w14:textId="77777777" w:rsidR="005C18EB" w:rsidRPr="00A406E5" w:rsidRDefault="005C18EB" w:rsidP="006C444D">
            <w:pPr>
              <w:spacing w:before="120" w:after="120"/>
              <w:jc w:val="both"/>
              <w:rPr>
                <w:rFonts w:ascii="Arial" w:hAnsi="Arial" w:cs="Arial"/>
                <w:b/>
              </w:rPr>
            </w:pPr>
            <w:r w:rsidRPr="00A406E5">
              <w:rPr>
                <w:rFonts w:ascii="Arial" w:hAnsi="Arial" w:cs="Arial"/>
                <w:b/>
              </w:rPr>
              <w:t>Programme:</w:t>
            </w:r>
          </w:p>
        </w:tc>
        <w:tc>
          <w:tcPr>
            <w:tcW w:w="7829" w:type="dxa"/>
            <w:gridSpan w:val="3"/>
          </w:tcPr>
          <w:p w14:paraId="62D5A8EF" w14:textId="77777777" w:rsidR="005C18EB" w:rsidRPr="00A406E5" w:rsidRDefault="005C18EB" w:rsidP="006C444D">
            <w:pPr>
              <w:spacing w:before="120" w:after="120"/>
              <w:jc w:val="both"/>
              <w:rPr>
                <w:rFonts w:ascii="Arial" w:hAnsi="Arial" w:cs="Arial"/>
                <w:b/>
              </w:rPr>
            </w:pPr>
            <w:r>
              <w:rPr>
                <w:rFonts w:ascii="Arial" w:hAnsi="Arial" w:cs="Arial"/>
                <w:b/>
              </w:rPr>
              <w:t>Construction Portfolio</w:t>
            </w:r>
          </w:p>
        </w:tc>
      </w:tr>
      <w:tr w:rsidR="005C18EB" w:rsidRPr="00A406E5" w14:paraId="58639A0B" w14:textId="77777777" w:rsidTr="006C444D">
        <w:tc>
          <w:tcPr>
            <w:tcW w:w="2093" w:type="dxa"/>
            <w:shd w:val="pct15" w:color="auto" w:fill="auto"/>
          </w:tcPr>
          <w:p w14:paraId="6939D77B" w14:textId="77777777" w:rsidR="005C18EB" w:rsidRPr="00A406E5" w:rsidRDefault="005C18EB" w:rsidP="006C444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B0C77FA" w14:textId="77777777" w:rsidR="005C18EB" w:rsidRPr="00A406E5" w:rsidRDefault="005C18EB" w:rsidP="006C444D">
            <w:pPr>
              <w:spacing w:before="120" w:after="120"/>
              <w:jc w:val="both"/>
              <w:rPr>
                <w:rFonts w:ascii="Arial" w:hAnsi="Arial" w:cs="Arial"/>
                <w:b/>
              </w:rPr>
            </w:pPr>
            <w:r>
              <w:rPr>
                <w:rFonts w:ascii="Arial" w:hAnsi="Arial" w:cs="Arial"/>
                <w:b/>
              </w:rPr>
              <w:t>Fundamentals of Construction Technology</w:t>
            </w:r>
          </w:p>
        </w:tc>
      </w:tr>
      <w:tr w:rsidR="005C18EB" w:rsidRPr="00A406E5" w14:paraId="77536A33" w14:textId="77777777" w:rsidTr="006C444D">
        <w:tc>
          <w:tcPr>
            <w:tcW w:w="2093" w:type="dxa"/>
            <w:shd w:val="pct15" w:color="auto" w:fill="auto"/>
          </w:tcPr>
          <w:p w14:paraId="00198B51" w14:textId="77777777" w:rsidR="005C18EB" w:rsidRPr="00A406E5" w:rsidRDefault="005C18EB" w:rsidP="006C444D">
            <w:pPr>
              <w:spacing w:before="120" w:after="120"/>
              <w:jc w:val="both"/>
              <w:rPr>
                <w:rFonts w:ascii="Arial" w:hAnsi="Arial" w:cs="Arial"/>
                <w:b/>
              </w:rPr>
            </w:pPr>
            <w:r w:rsidRPr="00A406E5">
              <w:rPr>
                <w:rFonts w:ascii="Arial" w:hAnsi="Arial" w:cs="Arial"/>
                <w:b/>
              </w:rPr>
              <w:t>Module code:</w:t>
            </w:r>
          </w:p>
        </w:tc>
        <w:tc>
          <w:tcPr>
            <w:tcW w:w="3293" w:type="dxa"/>
          </w:tcPr>
          <w:p w14:paraId="6F024471" w14:textId="77777777" w:rsidR="005C18EB" w:rsidRPr="00A406E5" w:rsidRDefault="005C18EB" w:rsidP="006C444D">
            <w:pPr>
              <w:spacing w:before="120" w:after="120"/>
              <w:jc w:val="both"/>
              <w:rPr>
                <w:rFonts w:ascii="Arial" w:hAnsi="Arial" w:cs="Arial"/>
                <w:b/>
              </w:rPr>
            </w:pPr>
            <w:r>
              <w:rPr>
                <w:rFonts w:ascii="Arial" w:hAnsi="Arial" w:cs="Arial"/>
                <w:b/>
              </w:rPr>
              <w:t>ACBA4001</w:t>
            </w:r>
          </w:p>
        </w:tc>
        <w:tc>
          <w:tcPr>
            <w:tcW w:w="2268" w:type="dxa"/>
            <w:shd w:val="clear" w:color="auto" w:fill="D9D9D9"/>
          </w:tcPr>
          <w:p w14:paraId="45088EB9" w14:textId="77777777" w:rsidR="005C18EB" w:rsidRPr="004D5E9B" w:rsidRDefault="005C18EB" w:rsidP="006C444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58376E" w14:textId="77777777" w:rsidR="005C18EB" w:rsidRPr="00A406E5" w:rsidRDefault="005C18EB" w:rsidP="006C444D">
            <w:pPr>
              <w:spacing w:before="120" w:after="120"/>
              <w:jc w:val="both"/>
              <w:rPr>
                <w:rFonts w:ascii="Arial" w:hAnsi="Arial" w:cs="Arial"/>
                <w:b/>
              </w:rPr>
            </w:pPr>
            <w:r>
              <w:rPr>
                <w:rFonts w:ascii="Arial" w:hAnsi="Arial" w:cs="Arial"/>
                <w:b/>
              </w:rPr>
              <w:t>50%</w:t>
            </w:r>
          </w:p>
        </w:tc>
      </w:tr>
      <w:tr w:rsidR="005C18EB" w:rsidRPr="00A406E5" w14:paraId="6D22E703" w14:textId="77777777" w:rsidTr="006C444D">
        <w:tc>
          <w:tcPr>
            <w:tcW w:w="2093" w:type="dxa"/>
            <w:shd w:val="pct15" w:color="auto" w:fill="auto"/>
          </w:tcPr>
          <w:p w14:paraId="561E0E74" w14:textId="77777777" w:rsidR="005C18EB" w:rsidRPr="00A406E5" w:rsidRDefault="005C18EB" w:rsidP="006C444D">
            <w:pPr>
              <w:spacing w:before="120" w:after="120"/>
              <w:jc w:val="both"/>
              <w:rPr>
                <w:rFonts w:ascii="Arial" w:hAnsi="Arial" w:cs="Arial"/>
                <w:b/>
              </w:rPr>
            </w:pPr>
            <w:r w:rsidRPr="00A406E5">
              <w:rPr>
                <w:rFonts w:ascii="Arial" w:hAnsi="Arial" w:cs="Arial"/>
                <w:b/>
              </w:rPr>
              <w:t>Lecturer:</w:t>
            </w:r>
          </w:p>
        </w:tc>
        <w:tc>
          <w:tcPr>
            <w:tcW w:w="3293" w:type="dxa"/>
          </w:tcPr>
          <w:p w14:paraId="5A1D4F95" w14:textId="77777777" w:rsidR="005C18EB" w:rsidRPr="00A406E5" w:rsidRDefault="005C18EB" w:rsidP="006C444D">
            <w:pPr>
              <w:spacing w:before="120" w:after="120"/>
              <w:jc w:val="both"/>
              <w:rPr>
                <w:rFonts w:ascii="Arial" w:hAnsi="Arial" w:cs="Arial"/>
                <w:b/>
              </w:rPr>
            </w:pPr>
            <w:r>
              <w:rPr>
                <w:rFonts w:ascii="Arial" w:hAnsi="Arial" w:cs="Arial"/>
                <w:b/>
              </w:rPr>
              <w:t xml:space="preserve">Gavin </w:t>
            </w:r>
            <w:proofErr w:type="spellStart"/>
            <w:r>
              <w:rPr>
                <w:rFonts w:ascii="Arial" w:hAnsi="Arial" w:cs="Arial"/>
                <w:b/>
              </w:rPr>
              <w:t>traylor</w:t>
            </w:r>
            <w:proofErr w:type="spellEnd"/>
          </w:p>
        </w:tc>
        <w:tc>
          <w:tcPr>
            <w:tcW w:w="2268" w:type="dxa"/>
            <w:shd w:val="clear" w:color="auto" w:fill="D9D9D9"/>
          </w:tcPr>
          <w:p w14:paraId="3182DFFF" w14:textId="77777777" w:rsidR="005C18EB" w:rsidRPr="00A406E5" w:rsidRDefault="005C18EB" w:rsidP="006C444D">
            <w:pPr>
              <w:spacing w:before="120" w:after="120"/>
              <w:jc w:val="both"/>
              <w:rPr>
                <w:rFonts w:ascii="Arial" w:hAnsi="Arial" w:cs="Arial"/>
                <w:b/>
              </w:rPr>
            </w:pPr>
            <w:r w:rsidRPr="00A406E5">
              <w:rPr>
                <w:rFonts w:ascii="Arial" w:hAnsi="Arial" w:cs="Arial"/>
                <w:b/>
              </w:rPr>
              <w:t>Internal Verifier:</w:t>
            </w:r>
          </w:p>
        </w:tc>
        <w:tc>
          <w:tcPr>
            <w:tcW w:w="2268" w:type="dxa"/>
          </w:tcPr>
          <w:p w14:paraId="04D7FD73" w14:textId="77777777" w:rsidR="005C18EB" w:rsidRPr="00A406E5" w:rsidRDefault="005C18EB" w:rsidP="006C444D">
            <w:pPr>
              <w:spacing w:before="120" w:after="120"/>
              <w:jc w:val="both"/>
              <w:rPr>
                <w:rFonts w:ascii="Arial" w:hAnsi="Arial" w:cs="Arial"/>
                <w:b/>
              </w:rPr>
            </w:pPr>
            <w:r>
              <w:rPr>
                <w:rFonts w:ascii="Arial" w:hAnsi="Arial" w:cs="Arial"/>
                <w:b/>
              </w:rPr>
              <w:t xml:space="preserve">Allan </w:t>
            </w:r>
            <w:proofErr w:type="spellStart"/>
            <w:r>
              <w:rPr>
                <w:rFonts w:ascii="Arial" w:hAnsi="Arial" w:cs="Arial"/>
                <w:b/>
              </w:rPr>
              <w:t>Nantel</w:t>
            </w:r>
            <w:proofErr w:type="spellEnd"/>
          </w:p>
        </w:tc>
      </w:tr>
      <w:tr w:rsidR="005C18EB" w:rsidRPr="00A406E5" w14:paraId="0A98FC99" w14:textId="77777777" w:rsidTr="006C444D">
        <w:tc>
          <w:tcPr>
            <w:tcW w:w="2093" w:type="dxa"/>
            <w:shd w:val="pct15" w:color="auto" w:fill="auto"/>
          </w:tcPr>
          <w:p w14:paraId="6F054DCE" w14:textId="77777777" w:rsidR="005C18EB" w:rsidRPr="00A406E5" w:rsidRDefault="005C18EB" w:rsidP="006C444D">
            <w:pPr>
              <w:spacing w:before="120" w:after="120"/>
              <w:jc w:val="both"/>
              <w:rPr>
                <w:rFonts w:ascii="Arial" w:hAnsi="Arial" w:cs="Arial"/>
                <w:b/>
              </w:rPr>
            </w:pPr>
            <w:r w:rsidRPr="00A406E5">
              <w:rPr>
                <w:rFonts w:ascii="Arial" w:hAnsi="Arial" w:cs="Arial"/>
                <w:b/>
              </w:rPr>
              <w:t>Assignment Title:</w:t>
            </w:r>
          </w:p>
        </w:tc>
        <w:tc>
          <w:tcPr>
            <w:tcW w:w="3293" w:type="dxa"/>
          </w:tcPr>
          <w:p w14:paraId="3986D172" w14:textId="77777777" w:rsidR="005C18EB" w:rsidRDefault="005C18EB" w:rsidP="006C444D">
            <w:pPr>
              <w:spacing w:before="120" w:after="120"/>
              <w:jc w:val="both"/>
              <w:rPr>
                <w:rFonts w:ascii="Arial" w:hAnsi="Arial" w:cs="Arial"/>
                <w:b/>
              </w:rPr>
            </w:pPr>
            <w:r>
              <w:rPr>
                <w:rFonts w:ascii="Arial" w:hAnsi="Arial" w:cs="Arial"/>
                <w:b/>
              </w:rPr>
              <w:t>New build dwelling</w:t>
            </w:r>
          </w:p>
          <w:p w14:paraId="041DD4C4" w14:textId="77777777" w:rsidR="005C18EB" w:rsidRPr="00A406E5" w:rsidRDefault="005C18EB" w:rsidP="006C444D">
            <w:pPr>
              <w:spacing w:before="120" w:after="120"/>
              <w:jc w:val="both"/>
              <w:rPr>
                <w:rFonts w:ascii="Arial" w:hAnsi="Arial" w:cs="Arial"/>
                <w:b/>
              </w:rPr>
            </w:pPr>
            <w:r>
              <w:rPr>
                <w:rFonts w:ascii="Arial" w:hAnsi="Arial" w:cs="Arial"/>
                <w:b/>
              </w:rPr>
              <w:t>Technical report with drawings</w:t>
            </w:r>
          </w:p>
        </w:tc>
        <w:tc>
          <w:tcPr>
            <w:tcW w:w="2268" w:type="dxa"/>
            <w:shd w:val="pct15" w:color="auto" w:fill="auto"/>
          </w:tcPr>
          <w:p w14:paraId="07780839" w14:textId="77777777" w:rsidR="005C18EB" w:rsidRPr="00A406E5" w:rsidRDefault="005C18EB" w:rsidP="006C444D">
            <w:pPr>
              <w:spacing w:before="120" w:after="120"/>
              <w:jc w:val="both"/>
              <w:rPr>
                <w:rFonts w:ascii="Arial" w:hAnsi="Arial" w:cs="Arial"/>
                <w:b/>
              </w:rPr>
            </w:pPr>
            <w:r>
              <w:rPr>
                <w:rFonts w:ascii="Arial" w:hAnsi="Arial" w:cs="Arial"/>
                <w:b/>
              </w:rPr>
              <w:t>Word count (or equivalent):</w:t>
            </w:r>
          </w:p>
        </w:tc>
        <w:tc>
          <w:tcPr>
            <w:tcW w:w="2268" w:type="dxa"/>
          </w:tcPr>
          <w:p w14:paraId="22E01BD8" w14:textId="77777777" w:rsidR="005C18EB" w:rsidRPr="00A406E5" w:rsidRDefault="005C18EB" w:rsidP="006C444D">
            <w:pPr>
              <w:spacing w:before="120" w:after="120"/>
              <w:jc w:val="both"/>
              <w:rPr>
                <w:rFonts w:ascii="Arial" w:hAnsi="Arial" w:cs="Arial"/>
                <w:b/>
              </w:rPr>
            </w:pPr>
            <w:r>
              <w:rPr>
                <w:rFonts w:ascii="Arial" w:hAnsi="Arial" w:cs="Arial"/>
                <w:b/>
              </w:rPr>
              <w:t>2000 words (or equivalent)</w:t>
            </w:r>
          </w:p>
        </w:tc>
      </w:tr>
      <w:tr w:rsidR="005C18EB" w:rsidRPr="00A406E5" w14:paraId="23F85D86" w14:textId="77777777" w:rsidTr="006C444D">
        <w:tc>
          <w:tcPr>
            <w:tcW w:w="2093" w:type="dxa"/>
            <w:shd w:val="pct15" w:color="auto" w:fill="auto"/>
          </w:tcPr>
          <w:p w14:paraId="2A1F25DE" w14:textId="77777777" w:rsidR="005C18EB" w:rsidRPr="00A406E5" w:rsidRDefault="005C18EB" w:rsidP="006C444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7FC768A" w14:textId="77777777" w:rsidR="005C18EB" w:rsidRPr="00A406E5" w:rsidRDefault="005C18EB" w:rsidP="006C444D">
            <w:pPr>
              <w:spacing w:before="120" w:after="120"/>
              <w:jc w:val="both"/>
              <w:rPr>
                <w:rFonts w:ascii="Arial" w:hAnsi="Arial" w:cs="Arial"/>
                <w:b/>
              </w:rPr>
            </w:pPr>
            <w:r>
              <w:rPr>
                <w:rFonts w:ascii="Arial" w:hAnsi="Arial" w:cs="Arial"/>
                <w:b/>
              </w:rPr>
              <w:t>Friday 22</w:t>
            </w:r>
            <w:r w:rsidRPr="00631EC2">
              <w:rPr>
                <w:rFonts w:ascii="Arial" w:hAnsi="Arial" w:cs="Arial"/>
                <w:b/>
                <w:vertAlign w:val="superscript"/>
              </w:rPr>
              <w:t>nd</w:t>
            </w:r>
            <w:r>
              <w:rPr>
                <w:rFonts w:ascii="Arial" w:hAnsi="Arial" w:cs="Arial"/>
                <w:b/>
              </w:rPr>
              <w:t xml:space="preserve"> </w:t>
            </w:r>
            <w:proofErr w:type="spellStart"/>
            <w:r>
              <w:rPr>
                <w:rFonts w:ascii="Arial" w:hAnsi="Arial" w:cs="Arial"/>
                <w:b/>
              </w:rPr>
              <w:t>january</w:t>
            </w:r>
            <w:proofErr w:type="spellEnd"/>
          </w:p>
        </w:tc>
        <w:tc>
          <w:tcPr>
            <w:tcW w:w="2268" w:type="dxa"/>
            <w:shd w:val="pct15" w:color="auto" w:fill="auto"/>
          </w:tcPr>
          <w:p w14:paraId="7B5C4B25" w14:textId="77777777" w:rsidR="005C18EB" w:rsidRPr="00A406E5" w:rsidRDefault="005C18EB" w:rsidP="006C444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EBBC16E" w14:textId="77777777" w:rsidR="005C18EB" w:rsidRPr="00A406E5" w:rsidRDefault="005C18EB" w:rsidP="006C444D">
            <w:pPr>
              <w:spacing w:before="120" w:after="120"/>
              <w:jc w:val="both"/>
              <w:rPr>
                <w:rFonts w:ascii="Arial" w:hAnsi="Arial" w:cs="Arial"/>
                <w:b/>
              </w:rPr>
            </w:pPr>
            <w:r>
              <w:rPr>
                <w:rFonts w:ascii="Arial" w:hAnsi="Arial" w:cs="Arial"/>
                <w:b/>
              </w:rPr>
              <w:t>Within 20 working days</w:t>
            </w:r>
          </w:p>
        </w:tc>
      </w:tr>
      <w:tr w:rsidR="005C18EB" w:rsidRPr="00A406E5" w14:paraId="120B9645" w14:textId="77777777" w:rsidTr="006C444D">
        <w:tc>
          <w:tcPr>
            <w:tcW w:w="2093" w:type="dxa"/>
            <w:shd w:val="pct15" w:color="auto" w:fill="auto"/>
          </w:tcPr>
          <w:p w14:paraId="0A2898E0" w14:textId="77777777" w:rsidR="005C18EB" w:rsidRPr="00A406E5" w:rsidRDefault="005C18EB" w:rsidP="006C444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27D8FE2" w14:textId="77777777" w:rsidR="005C18EB" w:rsidRDefault="005C18EB" w:rsidP="006C444D">
            <w:pPr>
              <w:spacing w:before="120" w:after="120"/>
              <w:jc w:val="both"/>
              <w:rPr>
                <w:rFonts w:ascii="Arial" w:hAnsi="Arial" w:cs="Arial"/>
                <w:b/>
              </w:rPr>
            </w:pPr>
            <w:r>
              <w:rPr>
                <w:rFonts w:ascii="Arial" w:hAnsi="Arial" w:cs="Arial"/>
                <w:b/>
              </w:rPr>
              <w:t>Preferred</w:t>
            </w:r>
            <w:r w:rsidRPr="00A406E5">
              <w:rPr>
                <w:rFonts w:ascii="Arial" w:hAnsi="Arial" w:cs="Arial"/>
                <w:b/>
              </w:rPr>
              <w:t xml:space="preserve"> submission method: </w:t>
            </w:r>
            <w:r>
              <w:rPr>
                <w:rFonts w:ascii="Arial" w:hAnsi="Arial" w:cs="Arial"/>
                <w:b/>
              </w:rPr>
              <w:t>Turnitin online &amp; hard copy (</w:t>
            </w:r>
            <w:proofErr w:type="spellStart"/>
            <w:r>
              <w:rPr>
                <w:rFonts w:ascii="Arial" w:hAnsi="Arial" w:cs="Arial"/>
                <w:b/>
              </w:rPr>
              <w:t>Technium</w:t>
            </w:r>
            <w:proofErr w:type="spellEnd"/>
            <w:r>
              <w:rPr>
                <w:rFonts w:ascii="Arial" w:hAnsi="Arial" w:cs="Arial"/>
                <w:b/>
              </w:rPr>
              <w:t xml:space="preserve"> 2)</w:t>
            </w:r>
          </w:p>
          <w:p w14:paraId="3605A805" w14:textId="77777777" w:rsidR="005C18EB" w:rsidRPr="00A406E5" w:rsidRDefault="005C18EB" w:rsidP="006C444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w:t>
            </w:r>
            <w:r>
              <w:rPr>
                <w:rFonts w:ascii="Arial" w:hAnsi="Arial" w:cs="Arial"/>
              </w:rPr>
              <w:t xml:space="preserve">to one </w:t>
            </w:r>
            <w:r w:rsidRPr="00A406E5">
              <w:rPr>
                <w:rFonts w:ascii="Arial" w:hAnsi="Arial" w:cs="Arial"/>
              </w:rPr>
              <w:t>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5C18EB" w:rsidRPr="00A406E5" w14:paraId="6EDB050F" w14:textId="77777777" w:rsidTr="006C444D">
        <w:tc>
          <w:tcPr>
            <w:tcW w:w="2093" w:type="dxa"/>
            <w:shd w:val="pct15" w:color="auto" w:fill="auto"/>
          </w:tcPr>
          <w:p w14:paraId="61908F5C" w14:textId="77777777" w:rsidR="005C18EB" w:rsidRPr="00A406E5" w:rsidRDefault="005C18EB" w:rsidP="006C444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1D8A267" w14:textId="77777777" w:rsidR="005C18EB" w:rsidRPr="00A406E5" w:rsidRDefault="005C18EB" w:rsidP="006C444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635E00C4" w14:textId="77777777" w:rsidR="005C18EB" w:rsidRPr="00A406E5" w:rsidRDefault="005C18EB" w:rsidP="005C18EB">
      <w:pPr>
        <w:rPr>
          <w:rFonts w:ascii="Arial" w:hAnsi="Arial" w:cs="Arial"/>
          <w:sz w:val="32"/>
        </w:rPr>
      </w:pPr>
    </w:p>
    <w:p w14:paraId="28505AC3" w14:textId="77777777" w:rsidR="005C18EB" w:rsidRDefault="005C18EB" w:rsidP="005C18EB">
      <w:pPr>
        <w:pStyle w:val="FrontMatter"/>
        <w:spacing w:line="360" w:lineRule="auto"/>
        <w:jc w:val="left"/>
        <w:rPr>
          <w:rFonts w:asciiTheme="minorHAnsi" w:hAnsiTheme="minorHAnsi" w:cstheme="minorHAnsi"/>
          <w:lang w:val="en-AU"/>
        </w:rPr>
      </w:pPr>
    </w:p>
    <w:p w14:paraId="0769849E" w14:textId="77777777" w:rsidR="005C18EB" w:rsidRDefault="005C18EB" w:rsidP="00623B88">
      <w:pPr>
        <w:jc w:val="center"/>
        <w:rPr>
          <w:rFonts w:ascii="Arial" w:hAnsi="Arial" w:cs="Arial"/>
          <w:b/>
          <w:bCs/>
          <w:sz w:val="36"/>
          <w:szCs w:val="36"/>
          <w:shd w:val="clear" w:color="auto" w:fill="FAF9F8"/>
        </w:rPr>
      </w:pPr>
    </w:p>
    <w:p w14:paraId="1339984F" w14:textId="77777777" w:rsidR="005C18EB" w:rsidRDefault="005C18EB" w:rsidP="00623B88">
      <w:pPr>
        <w:jc w:val="center"/>
        <w:rPr>
          <w:rFonts w:ascii="Arial" w:hAnsi="Arial" w:cs="Arial"/>
          <w:b/>
          <w:bCs/>
          <w:sz w:val="36"/>
          <w:szCs w:val="36"/>
          <w:shd w:val="clear" w:color="auto" w:fill="FAF9F8"/>
        </w:rPr>
      </w:pPr>
    </w:p>
    <w:p w14:paraId="18B11589" w14:textId="76115D6A" w:rsidR="00872345" w:rsidRDefault="00623B88" w:rsidP="005C18EB">
      <w:pPr>
        <w:rPr>
          <w:rFonts w:ascii="Arial" w:hAnsi="Arial" w:cs="Arial"/>
          <w:b/>
          <w:bCs/>
          <w:sz w:val="36"/>
          <w:szCs w:val="36"/>
          <w:shd w:val="clear" w:color="auto" w:fill="FAF9F8"/>
        </w:rPr>
      </w:pPr>
      <w:r w:rsidRPr="00623B88">
        <w:rPr>
          <w:rFonts w:ascii="Arial" w:hAnsi="Arial" w:cs="Arial"/>
          <w:b/>
          <w:bCs/>
          <w:sz w:val="36"/>
          <w:szCs w:val="36"/>
          <w:shd w:val="clear" w:color="auto" w:fill="FAF9F8"/>
        </w:rPr>
        <w:lastRenderedPageBreak/>
        <w:t>New Build Dwelling: Technical report with drawings</w:t>
      </w:r>
    </w:p>
    <w:p w14:paraId="6261C3F2" w14:textId="2084EC10" w:rsidR="00623B88" w:rsidRDefault="00623B88" w:rsidP="005C18EB">
      <w:pPr>
        <w:rPr>
          <w:sz w:val="28"/>
          <w:szCs w:val="28"/>
        </w:rPr>
      </w:pPr>
      <w:r>
        <w:rPr>
          <w:sz w:val="28"/>
          <w:szCs w:val="28"/>
        </w:rPr>
        <w:t>(Assignment 2)</w:t>
      </w:r>
    </w:p>
    <w:p w14:paraId="2660E1BA" w14:textId="6DC07416" w:rsidR="005C18EB" w:rsidRDefault="005C18EB" w:rsidP="005C18EB">
      <w:pPr>
        <w:rPr>
          <w:sz w:val="28"/>
          <w:szCs w:val="28"/>
        </w:rPr>
      </w:pPr>
    </w:p>
    <w:p w14:paraId="0B324FD4" w14:textId="242D37C8" w:rsidR="005C18EB" w:rsidRDefault="005C18EB" w:rsidP="005C18EB">
      <w:pPr>
        <w:rPr>
          <w:sz w:val="28"/>
          <w:szCs w:val="28"/>
        </w:rPr>
      </w:pPr>
    </w:p>
    <w:p w14:paraId="75C1BD3C" w14:textId="77777777" w:rsidR="005C18EB" w:rsidRDefault="005C18EB" w:rsidP="005C18EB">
      <w:pPr>
        <w:rPr>
          <w:sz w:val="28"/>
          <w:szCs w:val="28"/>
        </w:rPr>
      </w:pPr>
    </w:p>
    <w:p w14:paraId="2DA27EDC" w14:textId="4DE97AEA" w:rsidR="00623B88" w:rsidRDefault="00623B88" w:rsidP="00623B88">
      <w:pPr>
        <w:rPr>
          <w:sz w:val="28"/>
          <w:szCs w:val="28"/>
        </w:rPr>
      </w:pPr>
    </w:p>
    <w:p w14:paraId="111D374E" w14:textId="0DDBBE03" w:rsidR="00623B88" w:rsidRDefault="00623B88" w:rsidP="00623B88">
      <w:pPr>
        <w:rPr>
          <w:sz w:val="28"/>
          <w:szCs w:val="28"/>
        </w:rPr>
      </w:pPr>
    </w:p>
    <w:p w14:paraId="405BB3DC" w14:textId="77777777" w:rsidR="00623B88" w:rsidRPr="004814E2" w:rsidRDefault="00623B88" w:rsidP="00623B88">
      <w:pPr>
        <w:pStyle w:val="FrontMatter"/>
        <w:spacing w:line="360" w:lineRule="auto"/>
        <w:ind w:left="720" w:firstLine="720"/>
        <w:jc w:val="left"/>
        <w:rPr>
          <w:rFonts w:asciiTheme="minorHAnsi" w:hAnsiTheme="minorHAnsi" w:cstheme="minorHAnsi"/>
          <w:lang w:val="en-AU"/>
        </w:rPr>
      </w:pPr>
      <w:r w:rsidRPr="004814E2">
        <w:rPr>
          <w:rFonts w:asciiTheme="minorHAnsi" w:hAnsiTheme="minorHAnsi" w:cstheme="minorHAnsi"/>
          <w:lang w:val="en-AU"/>
        </w:rPr>
        <w:t>Student:</w:t>
      </w:r>
      <w:r w:rsidRPr="004814E2">
        <w:rPr>
          <w:rFonts w:asciiTheme="minorHAnsi" w:hAnsiTheme="minorHAnsi" w:cstheme="minorHAnsi"/>
          <w:lang w:val="en-AU"/>
        </w:rPr>
        <w:tab/>
      </w:r>
      <w:r w:rsidRPr="004814E2">
        <w:rPr>
          <w:rFonts w:asciiTheme="minorHAnsi" w:hAnsiTheme="minorHAnsi" w:cstheme="minorHAnsi"/>
          <w:lang w:val="en-AU"/>
        </w:rPr>
        <w:tab/>
      </w:r>
      <w:r w:rsidRPr="004814E2">
        <w:rPr>
          <w:rFonts w:asciiTheme="minorHAnsi" w:hAnsiTheme="minorHAnsi" w:cstheme="minorHAnsi"/>
          <w:lang w:val="en-AU"/>
        </w:rPr>
        <w:tab/>
        <w:t>Luke Screen</w:t>
      </w:r>
    </w:p>
    <w:p w14:paraId="190FC775" w14:textId="77777777" w:rsidR="00623B88" w:rsidRPr="004814E2" w:rsidRDefault="00623B88" w:rsidP="00623B88">
      <w:pPr>
        <w:pStyle w:val="FrontMatter"/>
        <w:spacing w:line="360" w:lineRule="auto"/>
        <w:ind w:left="720" w:firstLine="720"/>
        <w:jc w:val="left"/>
        <w:rPr>
          <w:rFonts w:asciiTheme="minorHAnsi" w:hAnsiTheme="minorHAnsi" w:cstheme="minorHAnsi"/>
          <w:lang w:val="en-AU"/>
        </w:rPr>
      </w:pPr>
      <w:r w:rsidRPr="004814E2">
        <w:rPr>
          <w:rFonts w:asciiTheme="minorHAnsi" w:hAnsiTheme="minorHAnsi" w:cstheme="minorHAnsi"/>
          <w:lang w:val="en-AU"/>
        </w:rPr>
        <w:t>Student Number:</w:t>
      </w:r>
      <w:r w:rsidRPr="004814E2">
        <w:rPr>
          <w:rFonts w:asciiTheme="minorHAnsi" w:hAnsiTheme="minorHAnsi" w:cstheme="minorHAnsi"/>
          <w:lang w:val="en-AU"/>
        </w:rPr>
        <w:tab/>
      </w:r>
      <w:r>
        <w:rPr>
          <w:rFonts w:asciiTheme="minorHAnsi" w:hAnsiTheme="minorHAnsi" w:cstheme="minorHAnsi"/>
          <w:lang w:val="en-AU"/>
        </w:rPr>
        <w:tab/>
        <w:t>2014397</w:t>
      </w:r>
    </w:p>
    <w:p w14:paraId="49C97E6A" w14:textId="223090A0" w:rsidR="00623B88" w:rsidRDefault="00623B88" w:rsidP="00623B88">
      <w:pPr>
        <w:pStyle w:val="FrontMatter"/>
        <w:spacing w:line="360" w:lineRule="auto"/>
        <w:ind w:left="720" w:firstLine="720"/>
        <w:jc w:val="left"/>
        <w:rPr>
          <w:rFonts w:asciiTheme="minorHAnsi" w:hAnsiTheme="minorHAnsi" w:cstheme="minorHAnsi"/>
          <w:lang w:val="en-AU"/>
        </w:rPr>
      </w:pPr>
      <w:r w:rsidRPr="004814E2">
        <w:rPr>
          <w:rFonts w:asciiTheme="minorHAnsi" w:hAnsiTheme="minorHAnsi" w:cstheme="minorHAnsi"/>
          <w:lang w:val="en-AU"/>
        </w:rPr>
        <w:t xml:space="preserve">Lecturer:  </w:t>
      </w:r>
      <w:r w:rsidRPr="004814E2">
        <w:rPr>
          <w:rFonts w:asciiTheme="minorHAnsi" w:hAnsiTheme="minorHAnsi" w:cstheme="minorHAnsi"/>
          <w:lang w:val="en-AU"/>
        </w:rPr>
        <w:tab/>
      </w:r>
      <w:r w:rsidRPr="004814E2">
        <w:rPr>
          <w:rFonts w:asciiTheme="minorHAnsi" w:hAnsiTheme="minorHAnsi" w:cstheme="minorHAnsi"/>
          <w:lang w:val="en-AU"/>
        </w:rPr>
        <w:tab/>
      </w:r>
      <w:r w:rsidRPr="004814E2">
        <w:rPr>
          <w:rFonts w:asciiTheme="minorHAnsi" w:hAnsiTheme="minorHAnsi" w:cstheme="minorHAnsi"/>
          <w:lang w:val="en-AU"/>
        </w:rPr>
        <w:tab/>
      </w:r>
      <w:r>
        <w:rPr>
          <w:rFonts w:asciiTheme="minorHAnsi" w:hAnsiTheme="minorHAnsi" w:cstheme="minorHAnsi"/>
          <w:lang w:val="en-AU"/>
        </w:rPr>
        <w:t>Gavin Traylor</w:t>
      </w:r>
    </w:p>
    <w:p w14:paraId="3D41283D" w14:textId="4BE68634" w:rsidR="00623B88" w:rsidRDefault="00623B88" w:rsidP="00623B88">
      <w:pPr>
        <w:pStyle w:val="FrontMatter"/>
        <w:spacing w:line="360" w:lineRule="auto"/>
        <w:ind w:left="720" w:firstLine="720"/>
        <w:jc w:val="left"/>
        <w:rPr>
          <w:rFonts w:asciiTheme="minorHAnsi" w:hAnsiTheme="minorHAnsi" w:cstheme="minorHAnsi"/>
          <w:lang w:val="en-AU"/>
        </w:rPr>
      </w:pPr>
      <w:r>
        <w:rPr>
          <w:rFonts w:asciiTheme="minorHAnsi" w:hAnsiTheme="minorHAnsi" w:cstheme="minorHAnsi"/>
          <w:lang w:val="en-AU"/>
        </w:rPr>
        <w:t xml:space="preserve">Word count:                       </w:t>
      </w:r>
      <w:r w:rsidR="000D5854">
        <w:rPr>
          <w:rFonts w:asciiTheme="minorHAnsi" w:hAnsiTheme="minorHAnsi" w:cstheme="minorHAnsi"/>
          <w:lang w:val="en-AU"/>
        </w:rPr>
        <w:t>2149</w:t>
      </w:r>
    </w:p>
    <w:p w14:paraId="5A6CC71F" w14:textId="24858EE0" w:rsidR="00623B88" w:rsidRDefault="00623B88" w:rsidP="00623B88">
      <w:pPr>
        <w:pStyle w:val="FrontMatter"/>
        <w:spacing w:line="360" w:lineRule="auto"/>
        <w:ind w:left="720" w:firstLine="720"/>
        <w:jc w:val="left"/>
        <w:rPr>
          <w:rFonts w:asciiTheme="minorHAnsi" w:hAnsiTheme="minorHAnsi" w:cstheme="minorHAnsi"/>
          <w:lang w:val="en-AU"/>
        </w:rPr>
      </w:pPr>
    </w:p>
    <w:p w14:paraId="32C6E664" w14:textId="13815AF4" w:rsidR="005C18EB" w:rsidRDefault="005C18EB" w:rsidP="00623B88">
      <w:pPr>
        <w:pStyle w:val="FrontMatter"/>
        <w:spacing w:line="360" w:lineRule="auto"/>
        <w:ind w:left="720" w:firstLine="720"/>
        <w:jc w:val="left"/>
        <w:rPr>
          <w:rFonts w:asciiTheme="minorHAnsi" w:hAnsiTheme="minorHAnsi" w:cstheme="minorHAnsi"/>
          <w:lang w:val="en-AU"/>
        </w:rPr>
      </w:pPr>
    </w:p>
    <w:p w14:paraId="648B0733" w14:textId="44A01116" w:rsidR="005C18EB" w:rsidRDefault="005C18EB" w:rsidP="00623B88">
      <w:pPr>
        <w:pStyle w:val="FrontMatter"/>
        <w:spacing w:line="360" w:lineRule="auto"/>
        <w:ind w:left="720" w:firstLine="720"/>
        <w:jc w:val="left"/>
        <w:rPr>
          <w:rFonts w:asciiTheme="minorHAnsi" w:hAnsiTheme="minorHAnsi" w:cstheme="minorHAnsi"/>
          <w:lang w:val="en-AU"/>
        </w:rPr>
      </w:pPr>
    </w:p>
    <w:p w14:paraId="4BBC3F80" w14:textId="0FDCE86C" w:rsidR="005C18EB" w:rsidRDefault="005C18EB" w:rsidP="00623B88">
      <w:pPr>
        <w:pStyle w:val="FrontMatter"/>
        <w:spacing w:line="360" w:lineRule="auto"/>
        <w:ind w:left="720" w:firstLine="720"/>
        <w:jc w:val="left"/>
        <w:rPr>
          <w:rFonts w:asciiTheme="minorHAnsi" w:hAnsiTheme="minorHAnsi" w:cstheme="minorHAnsi"/>
          <w:lang w:val="en-AU"/>
        </w:rPr>
      </w:pPr>
    </w:p>
    <w:p w14:paraId="28CD1F53" w14:textId="60376D72" w:rsidR="005C18EB" w:rsidRDefault="005C18EB" w:rsidP="00623B88">
      <w:pPr>
        <w:pStyle w:val="FrontMatter"/>
        <w:spacing w:line="360" w:lineRule="auto"/>
        <w:ind w:left="720" w:firstLine="720"/>
        <w:jc w:val="left"/>
        <w:rPr>
          <w:rFonts w:asciiTheme="minorHAnsi" w:hAnsiTheme="minorHAnsi" w:cstheme="minorHAnsi"/>
          <w:lang w:val="en-AU"/>
        </w:rPr>
      </w:pPr>
    </w:p>
    <w:p w14:paraId="496E9464" w14:textId="323FA256" w:rsidR="005C18EB" w:rsidRDefault="005C18EB" w:rsidP="00623B88">
      <w:pPr>
        <w:pStyle w:val="FrontMatter"/>
        <w:spacing w:line="360" w:lineRule="auto"/>
        <w:ind w:left="720" w:firstLine="720"/>
        <w:jc w:val="left"/>
        <w:rPr>
          <w:rFonts w:asciiTheme="minorHAnsi" w:hAnsiTheme="minorHAnsi" w:cstheme="minorHAnsi"/>
          <w:lang w:val="en-AU"/>
        </w:rPr>
      </w:pPr>
    </w:p>
    <w:p w14:paraId="4E438732" w14:textId="77777777" w:rsidR="005C18EB" w:rsidRDefault="005C18EB" w:rsidP="00623B88">
      <w:pPr>
        <w:pStyle w:val="FrontMatter"/>
        <w:spacing w:line="360" w:lineRule="auto"/>
        <w:ind w:left="720" w:firstLine="720"/>
        <w:jc w:val="left"/>
        <w:rPr>
          <w:rFonts w:asciiTheme="minorHAnsi" w:hAnsiTheme="minorHAnsi" w:cstheme="minorHAnsi"/>
          <w:lang w:val="en-AU"/>
        </w:rPr>
      </w:pPr>
    </w:p>
    <w:p w14:paraId="5B14A3EF" w14:textId="77777777" w:rsidR="00623B88" w:rsidRPr="004814E2" w:rsidRDefault="00623B88" w:rsidP="00623B88">
      <w:pPr>
        <w:pStyle w:val="FrontMatter"/>
        <w:spacing w:line="360" w:lineRule="auto"/>
        <w:jc w:val="left"/>
        <w:rPr>
          <w:rFonts w:asciiTheme="minorHAnsi" w:hAnsiTheme="minorHAnsi" w:cstheme="minorHAnsi"/>
          <w:lang w:val="en-AU"/>
        </w:rPr>
      </w:pPr>
      <w:r w:rsidRPr="004814E2">
        <w:rPr>
          <w:rFonts w:asciiTheme="minorHAnsi" w:hAnsiTheme="minorHAnsi" w:cstheme="minorHAnsi"/>
          <w:lang w:val="en-AU"/>
        </w:rPr>
        <w:t xml:space="preserve">Unit: </w:t>
      </w:r>
      <w:r w:rsidRPr="004814E2">
        <w:rPr>
          <w:rFonts w:asciiTheme="minorHAnsi" w:hAnsiTheme="minorHAnsi" w:cstheme="minorHAnsi"/>
          <w:lang w:val="en-AU"/>
        </w:rPr>
        <w:tab/>
      </w:r>
      <w:r w:rsidRPr="004814E2">
        <w:rPr>
          <w:rFonts w:asciiTheme="minorHAnsi" w:hAnsiTheme="minorHAnsi" w:cstheme="minorHAnsi"/>
          <w:lang w:val="en-AU"/>
        </w:rPr>
        <w:tab/>
        <w:t>Fundamentals of Construction Technology</w:t>
      </w:r>
    </w:p>
    <w:p w14:paraId="41E1F1FF" w14:textId="77777777" w:rsidR="00623B88" w:rsidRPr="004814E2" w:rsidRDefault="00623B88" w:rsidP="00623B88">
      <w:pPr>
        <w:pStyle w:val="FrontMatter"/>
        <w:spacing w:line="360" w:lineRule="auto"/>
        <w:jc w:val="left"/>
        <w:rPr>
          <w:rFonts w:asciiTheme="minorHAnsi" w:hAnsiTheme="minorHAnsi" w:cstheme="minorHAnsi"/>
          <w:lang w:val="en-AU"/>
        </w:rPr>
      </w:pPr>
      <w:r w:rsidRPr="004814E2">
        <w:rPr>
          <w:rFonts w:asciiTheme="minorHAnsi" w:hAnsiTheme="minorHAnsi" w:cstheme="minorHAnsi"/>
          <w:lang w:val="en-AU"/>
        </w:rPr>
        <w:t>Course:</w:t>
      </w:r>
      <w:r w:rsidRPr="004814E2">
        <w:rPr>
          <w:rFonts w:asciiTheme="minorHAnsi" w:hAnsiTheme="minorHAnsi" w:cstheme="minorHAnsi"/>
          <w:lang w:val="en-AU"/>
        </w:rPr>
        <w:tab/>
        <w:t>HNC Civil Engineering</w:t>
      </w:r>
    </w:p>
    <w:p w14:paraId="2234355C" w14:textId="0FA66DB9" w:rsidR="00631EC2" w:rsidRDefault="00623B88" w:rsidP="00623B88">
      <w:pPr>
        <w:pStyle w:val="FrontMatter"/>
        <w:spacing w:line="360" w:lineRule="auto"/>
        <w:jc w:val="left"/>
        <w:rPr>
          <w:rFonts w:asciiTheme="minorHAnsi" w:hAnsiTheme="minorHAnsi" w:cstheme="minorHAnsi"/>
          <w:lang w:val="en-AU"/>
        </w:rPr>
      </w:pPr>
      <w:r w:rsidRPr="004814E2">
        <w:rPr>
          <w:rFonts w:asciiTheme="minorHAnsi" w:hAnsiTheme="minorHAnsi" w:cstheme="minorHAnsi"/>
          <w:lang w:val="en-AU"/>
        </w:rPr>
        <w:t xml:space="preserve">Date Due: </w:t>
      </w:r>
      <w:r w:rsidRPr="004814E2">
        <w:rPr>
          <w:rFonts w:asciiTheme="minorHAnsi" w:hAnsiTheme="minorHAnsi" w:cstheme="minorHAnsi"/>
          <w:lang w:val="en-AU"/>
        </w:rPr>
        <w:tab/>
      </w:r>
      <w:r>
        <w:rPr>
          <w:rFonts w:asciiTheme="minorHAnsi" w:hAnsiTheme="minorHAnsi" w:cstheme="minorHAnsi"/>
          <w:lang w:val="en-AU"/>
        </w:rPr>
        <w:t>22</w:t>
      </w:r>
      <w:r w:rsidRPr="00623B88">
        <w:rPr>
          <w:rFonts w:asciiTheme="minorHAnsi" w:hAnsiTheme="minorHAnsi" w:cstheme="minorHAnsi"/>
          <w:vertAlign w:val="superscript"/>
          <w:lang w:val="en-AU"/>
        </w:rPr>
        <w:t>nd</w:t>
      </w:r>
      <w:r>
        <w:rPr>
          <w:rFonts w:asciiTheme="minorHAnsi" w:hAnsiTheme="minorHAnsi" w:cstheme="minorHAnsi"/>
          <w:lang w:val="en-AU"/>
        </w:rPr>
        <w:t xml:space="preserve"> January 2021</w:t>
      </w:r>
    </w:p>
    <w:p w14:paraId="1C7D6779" w14:textId="77777777" w:rsidR="005C18EB" w:rsidRDefault="005C18EB" w:rsidP="005C18EB">
      <w:pPr>
        <w:pStyle w:val="FrontMatter"/>
        <w:spacing w:line="360" w:lineRule="auto"/>
        <w:jc w:val="left"/>
        <w:rPr>
          <w:rFonts w:asciiTheme="minorHAnsi" w:hAnsiTheme="minorHAnsi" w:cstheme="minorHAnsi"/>
          <w:sz w:val="24"/>
          <w:szCs w:val="24"/>
          <w:lang w:val="en-AU"/>
        </w:rPr>
      </w:pPr>
      <w:r w:rsidRPr="00C1038B">
        <w:rPr>
          <w:rFonts w:asciiTheme="minorHAnsi" w:hAnsiTheme="minorHAnsi" w:cstheme="minorHAnsi"/>
          <w:sz w:val="24"/>
          <w:szCs w:val="24"/>
          <w:lang w:val="en-AU"/>
        </w:rPr>
        <w:lastRenderedPageBreak/>
        <w:t>Contents</w:t>
      </w:r>
    </w:p>
    <w:p w14:paraId="11F73FFD" w14:textId="77777777" w:rsidR="005C18EB" w:rsidRDefault="005C18EB" w:rsidP="005C18EB">
      <w:pPr>
        <w:pStyle w:val="FrontMatter"/>
        <w:spacing w:line="360" w:lineRule="auto"/>
        <w:jc w:val="left"/>
        <w:rPr>
          <w:rFonts w:asciiTheme="minorHAnsi" w:hAnsiTheme="minorHAnsi" w:cstheme="minorHAnsi"/>
          <w:sz w:val="24"/>
          <w:szCs w:val="24"/>
          <w:lang w:val="en-AU"/>
        </w:rPr>
      </w:pPr>
    </w:p>
    <w:p w14:paraId="555E74C5" w14:textId="37DD694D" w:rsidR="005C18EB" w:rsidRDefault="005C18EB" w:rsidP="005C18EB">
      <w:pPr>
        <w:pStyle w:val="FrontMatter"/>
        <w:spacing w:line="360" w:lineRule="auto"/>
        <w:jc w:val="left"/>
        <w:rPr>
          <w:rFonts w:asciiTheme="minorHAnsi" w:hAnsiTheme="minorHAnsi" w:cstheme="minorHAnsi"/>
          <w:sz w:val="24"/>
          <w:szCs w:val="24"/>
          <w:lang w:val="en-AU"/>
        </w:rPr>
      </w:pPr>
      <w:r>
        <w:rPr>
          <w:rFonts w:asciiTheme="minorHAnsi" w:hAnsiTheme="minorHAnsi" w:cstheme="minorHAnsi"/>
          <w:sz w:val="24"/>
          <w:szCs w:val="24"/>
          <w:lang w:val="en-AU"/>
        </w:rPr>
        <w:t>Foundations</w:t>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sidR="00CB47FC">
        <w:rPr>
          <w:rFonts w:asciiTheme="minorHAnsi" w:hAnsiTheme="minorHAnsi" w:cstheme="minorHAnsi"/>
          <w:sz w:val="24"/>
          <w:szCs w:val="24"/>
          <w:lang w:val="en-AU"/>
        </w:rPr>
        <w:tab/>
      </w:r>
      <w:r w:rsidR="00CB47FC">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t>Page 3</w:t>
      </w:r>
    </w:p>
    <w:p w14:paraId="441D6EBD" w14:textId="77777777" w:rsidR="00CB47FC" w:rsidRDefault="00CB47FC" w:rsidP="005C18EB">
      <w:pPr>
        <w:pStyle w:val="FrontMatter"/>
        <w:spacing w:line="360" w:lineRule="auto"/>
        <w:jc w:val="left"/>
        <w:rPr>
          <w:rFonts w:asciiTheme="minorHAnsi" w:hAnsiTheme="minorHAnsi" w:cstheme="minorHAnsi"/>
          <w:sz w:val="24"/>
          <w:szCs w:val="24"/>
          <w:lang w:val="en-AU"/>
        </w:rPr>
      </w:pPr>
    </w:p>
    <w:p w14:paraId="23B29BAF" w14:textId="411A40D8" w:rsidR="005C18EB" w:rsidRDefault="00CB47FC" w:rsidP="005C18EB">
      <w:pPr>
        <w:pStyle w:val="FrontMatter"/>
        <w:spacing w:line="360" w:lineRule="auto"/>
        <w:jc w:val="left"/>
        <w:rPr>
          <w:rFonts w:asciiTheme="minorHAnsi" w:hAnsiTheme="minorHAnsi" w:cstheme="minorHAnsi"/>
          <w:sz w:val="24"/>
          <w:szCs w:val="24"/>
          <w:lang w:val="en-AU"/>
        </w:rPr>
      </w:pPr>
      <w:r>
        <w:rPr>
          <w:rFonts w:asciiTheme="minorHAnsi" w:hAnsiTheme="minorHAnsi" w:cstheme="minorHAnsi"/>
          <w:sz w:val="24"/>
          <w:szCs w:val="24"/>
          <w:lang w:val="en-AU"/>
        </w:rPr>
        <w:t>Ground Floor</w:t>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t>Page 5</w:t>
      </w:r>
    </w:p>
    <w:p w14:paraId="24003AD3" w14:textId="77777777" w:rsidR="00CB47FC" w:rsidRDefault="00CB47FC" w:rsidP="005C18EB">
      <w:pPr>
        <w:pStyle w:val="FrontMatter"/>
        <w:spacing w:line="360" w:lineRule="auto"/>
        <w:jc w:val="left"/>
        <w:rPr>
          <w:rFonts w:asciiTheme="minorHAnsi" w:hAnsiTheme="minorHAnsi" w:cstheme="minorHAnsi"/>
          <w:sz w:val="24"/>
          <w:szCs w:val="24"/>
          <w:lang w:val="en-AU"/>
        </w:rPr>
      </w:pPr>
    </w:p>
    <w:p w14:paraId="160B548E" w14:textId="09F9FA77" w:rsidR="005C18EB" w:rsidRDefault="005C18EB" w:rsidP="005C18EB">
      <w:pPr>
        <w:pStyle w:val="FrontMatter"/>
        <w:spacing w:line="360" w:lineRule="auto"/>
        <w:jc w:val="left"/>
        <w:rPr>
          <w:rFonts w:asciiTheme="minorHAnsi" w:hAnsiTheme="minorHAnsi" w:cstheme="minorHAnsi"/>
          <w:sz w:val="24"/>
          <w:szCs w:val="24"/>
          <w:lang w:val="en-AU"/>
        </w:rPr>
      </w:pPr>
      <w:r>
        <w:rPr>
          <w:rFonts w:asciiTheme="minorHAnsi" w:hAnsiTheme="minorHAnsi" w:cstheme="minorHAnsi"/>
          <w:sz w:val="24"/>
          <w:szCs w:val="24"/>
          <w:lang w:val="en-AU"/>
        </w:rPr>
        <w:t>First Floor</w:t>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t xml:space="preserve">Page </w:t>
      </w:r>
      <w:r w:rsidR="004A66D9">
        <w:rPr>
          <w:rFonts w:asciiTheme="minorHAnsi" w:hAnsiTheme="minorHAnsi" w:cstheme="minorHAnsi"/>
          <w:sz w:val="24"/>
          <w:szCs w:val="24"/>
          <w:lang w:val="en-AU"/>
        </w:rPr>
        <w:t>8</w:t>
      </w:r>
    </w:p>
    <w:p w14:paraId="4BB7861B" w14:textId="77777777" w:rsidR="005C18EB" w:rsidRDefault="005C18EB" w:rsidP="005C18EB">
      <w:pPr>
        <w:pStyle w:val="FrontMatter"/>
        <w:spacing w:line="360" w:lineRule="auto"/>
        <w:jc w:val="left"/>
        <w:rPr>
          <w:rFonts w:asciiTheme="minorHAnsi" w:hAnsiTheme="minorHAnsi" w:cstheme="minorHAnsi"/>
          <w:sz w:val="24"/>
          <w:szCs w:val="24"/>
          <w:lang w:val="en-AU"/>
        </w:rPr>
      </w:pPr>
    </w:p>
    <w:p w14:paraId="5AA08E54" w14:textId="3A8F6989" w:rsidR="005C18EB" w:rsidRDefault="000D5854" w:rsidP="005C18EB">
      <w:pPr>
        <w:pStyle w:val="FrontMatter"/>
        <w:spacing w:line="360" w:lineRule="auto"/>
        <w:jc w:val="left"/>
        <w:rPr>
          <w:rFonts w:asciiTheme="minorHAnsi" w:hAnsiTheme="minorHAnsi" w:cstheme="minorHAnsi"/>
          <w:sz w:val="24"/>
          <w:szCs w:val="24"/>
          <w:lang w:val="en-AU"/>
        </w:rPr>
      </w:pPr>
      <w:r>
        <w:rPr>
          <w:rFonts w:asciiTheme="minorHAnsi" w:hAnsiTheme="minorHAnsi" w:cstheme="minorHAnsi"/>
          <w:sz w:val="24"/>
          <w:szCs w:val="24"/>
          <w:lang w:val="en-AU"/>
        </w:rPr>
        <w:t xml:space="preserve">Roof Structure, </w:t>
      </w:r>
      <w:r w:rsidR="005C18EB">
        <w:rPr>
          <w:rFonts w:asciiTheme="minorHAnsi" w:hAnsiTheme="minorHAnsi" w:cstheme="minorHAnsi"/>
          <w:sz w:val="24"/>
          <w:szCs w:val="24"/>
          <w:lang w:val="en-AU"/>
        </w:rPr>
        <w:t>Eaves and Roof Material</w:t>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t>Page</w:t>
      </w:r>
      <w:r>
        <w:rPr>
          <w:rFonts w:asciiTheme="minorHAnsi" w:hAnsiTheme="minorHAnsi" w:cstheme="minorHAnsi"/>
          <w:sz w:val="24"/>
          <w:szCs w:val="24"/>
          <w:lang w:val="en-AU"/>
        </w:rPr>
        <w:t xml:space="preserve"> 10</w:t>
      </w:r>
    </w:p>
    <w:p w14:paraId="5C810228" w14:textId="77777777" w:rsidR="005C18EB" w:rsidRDefault="005C18EB" w:rsidP="005C18EB">
      <w:pPr>
        <w:pStyle w:val="FrontMatter"/>
        <w:spacing w:line="360" w:lineRule="auto"/>
        <w:jc w:val="left"/>
        <w:rPr>
          <w:rFonts w:asciiTheme="minorHAnsi" w:hAnsiTheme="minorHAnsi" w:cstheme="minorHAnsi"/>
          <w:sz w:val="24"/>
          <w:szCs w:val="24"/>
          <w:lang w:val="en-AU"/>
        </w:rPr>
      </w:pPr>
    </w:p>
    <w:p w14:paraId="1E518F73" w14:textId="7BCDE3E5" w:rsidR="005C18EB" w:rsidRPr="00C1038B" w:rsidRDefault="000D5854" w:rsidP="005C18EB">
      <w:pPr>
        <w:pStyle w:val="FrontMatter"/>
        <w:spacing w:line="360" w:lineRule="auto"/>
        <w:jc w:val="left"/>
        <w:rPr>
          <w:rFonts w:asciiTheme="minorHAnsi" w:hAnsiTheme="minorHAnsi" w:cstheme="minorHAnsi"/>
          <w:sz w:val="24"/>
          <w:szCs w:val="24"/>
          <w:lang w:val="en-AU"/>
        </w:rPr>
      </w:pPr>
      <w:r>
        <w:rPr>
          <w:rFonts w:asciiTheme="minorHAnsi" w:hAnsiTheme="minorHAnsi" w:cstheme="minorHAnsi"/>
          <w:sz w:val="24"/>
          <w:szCs w:val="24"/>
          <w:lang w:val="en-AU"/>
        </w:rPr>
        <w:t>Ventilation</w:t>
      </w:r>
      <w:r>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r>
      <w:r w:rsidR="005C18EB">
        <w:rPr>
          <w:rFonts w:asciiTheme="minorHAnsi" w:hAnsiTheme="minorHAnsi" w:cstheme="minorHAnsi"/>
          <w:sz w:val="24"/>
          <w:szCs w:val="24"/>
          <w:lang w:val="en-AU"/>
        </w:rPr>
        <w:tab/>
        <w:t>Page</w:t>
      </w:r>
      <w:r>
        <w:rPr>
          <w:rFonts w:asciiTheme="minorHAnsi" w:hAnsiTheme="minorHAnsi" w:cstheme="minorHAnsi"/>
          <w:sz w:val="24"/>
          <w:szCs w:val="24"/>
          <w:lang w:val="en-AU"/>
        </w:rPr>
        <w:t xml:space="preserve"> 13</w:t>
      </w:r>
    </w:p>
    <w:p w14:paraId="5A7E963C" w14:textId="4556611A" w:rsidR="00CB47FC" w:rsidRDefault="00CB47FC" w:rsidP="005C18EB">
      <w:pPr>
        <w:pStyle w:val="FrontMatter"/>
        <w:spacing w:line="360" w:lineRule="auto"/>
        <w:jc w:val="left"/>
        <w:rPr>
          <w:rFonts w:asciiTheme="minorHAnsi" w:hAnsiTheme="minorHAnsi" w:cstheme="minorHAnsi"/>
          <w:sz w:val="24"/>
          <w:szCs w:val="24"/>
          <w:lang w:val="en-AU"/>
        </w:rPr>
      </w:pPr>
    </w:p>
    <w:p w14:paraId="1DD7EC1A" w14:textId="4BE8517F" w:rsidR="00CB47FC" w:rsidRPr="00C1038B" w:rsidRDefault="00CB47FC" w:rsidP="005C18EB">
      <w:pPr>
        <w:pStyle w:val="FrontMatter"/>
        <w:spacing w:line="360" w:lineRule="auto"/>
        <w:jc w:val="left"/>
        <w:rPr>
          <w:rFonts w:asciiTheme="minorHAnsi" w:hAnsiTheme="minorHAnsi" w:cstheme="minorHAnsi"/>
          <w:sz w:val="24"/>
          <w:szCs w:val="24"/>
          <w:lang w:val="en-AU"/>
        </w:rPr>
      </w:pPr>
      <w:r>
        <w:rPr>
          <w:rFonts w:asciiTheme="minorHAnsi" w:hAnsiTheme="minorHAnsi" w:cstheme="minorHAnsi"/>
          <w:sz w:val="24"/>
          <w:szCs w:val="24"/>
          <w:lang w:val="en-AU"/>
        </w:rPr>
        <w:t>References</w:t>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r>
        <w:rPr>
          <w:rFonts w:asciiTheme="minorHAnsi" w:hAnsiTheme="minorHAnsi" w:cstheme="minorHAnsi"/>
          <w:sz w:val="24"/>
          <w:szCs w:val="24"/>
          <w:lang w:val="en-AU"/>
        </w:rPr>
        <w:tab/>
      </w:r>
      <w:proofErr w:type="gramStart"/>
      <w:r>
        <w:rPr>
          <w:rFonts w:asciiTheme="minorHAnsi" w:hAnsiTheme="minorHAnsi" w:cstheme="minorHAnsi"/>
          <w:sz w:val="24"/>
          <w:szCs w:val="24"/>
          <w:lang w:val="en-AU"/>
        </w:rPr>
        <w:t>Page ?</w:t>
      </w:r>
      <w:proofErr w:type="gramEnd"/>
    </w:p>
    <w:p w14:paraId="7EF40648" w14:textId="72A1F92E" w:rsidR="00F40B45" w:rsidRDefault="00F40B45" w:rsidP="00623B88">
      <w:pPr>
        <w:pStyle w:val="FrontMatter"/>
        <w:spacing w:line="360" w:lineRule="auto"/>
        <w:jc w:val="left"/>
        <w:rPr>
          <w:rFonts w:asciiTheme="minorHAnsi" w:hAnsiTheme="minorHAnsi" w:cstheme="minorHAnsi"/>
          <w:lang w:val="en-AU"/>
        </w:rPr>
      </w:pPr>
    </w:p>
    <w:p w14:paraId="4AE151D2" w14:textId="24ACC39A" w:rsidR="00F40B45" w:rsidRDefault="00F40B45" w:rsidP="00623B88">
      <w:pPr>
        <w:pStyle w:val="FrontMatter"/>
        <w:spacing w:line="360" w:lineRule="auto"/>
        <w:jc w:val="left"/>
        <w:rPr>
          <w:rFonts w:asciiTheme="minorHAnsi" w:hAnsiTheme="minorHAnsi" w:cstheme="minorHAnsi"/>
          <w:lang w:val="en-AU"/>
        </w:rPr>
      </w:pPr>
    </w:p>
    <w:p w14:paraId="12D8A4B8" w14:textId="1C33DC0C" w:rsidR="000D5854" w:rsidRDefault="000D5854" w:rsidP="00623B88">
      <w:pPr>
        <w:pStyle w:val="FrontMatter"/>
        <w:spacing w:line="360" w:lineRule="auto"/>
        <w:jc w:val="left"/>
        <w:rPr>
          <w:rFonts w:asciiTheme="minorHAnsi" w:hAnsiTheme="minorHAnsi" w:cstheme="minorHAnsi"/>
          <w:lang w:val="en-AU"/>
        </w:rPr>
      </w:pPr>
    </w:p>
    <w:p w14:paraId="0C8D6A7D" w14:textId="283B04BE" w:rsidR="000D5854" w:rsidRDefault="000D5854" w:rsidP="00623B88">
      <w:pPr>
        <w:pStyle w:val="FrontMatter"/>
        <w:spacing w:line="360" w:lineRule="auto"/>
        <w:jc w:val="left"/>
        <w:rPr>
          <w:rFonts w:asciiTheme="minorHAnsi" w:hAnsiTheme="minorHAnsi" w:cstheme="minorHAnsi"/>
          <w:lang w:val="en-AU"/>
        </w:rPr>
      </w:pPr>
    </w:p>
    <w:p w14:paraId="7B31C3DD" w14:textId="3F33E321" w:rsidR="000D5854" w:rsidRDefault="000D5854" w:rsidP="00623B88">
      <w:pPr>
        <w:pStyle w:val="FrontMatter"/>
        <w:spacing w:line="360" w:lineRule="auto"/>
        <w:jc w:val="left"/>
        <w:rPr>
          <w:rFonts w:asciiTheme="minorHAnsi" w:hAnsiTheme="minorHAnsi" w:cstheme="minorHAnsi"/>
          <w:lang w:val="en-AU"/>
        </w:rPr>
      </w:pPr>
    </w:p>
    <w:p w14:paraId="449D4DEB" w14:textId="77777777" w:rsidR="000D5854" w:rsidRDefault="000D5854" w:rsidP="00623B88">
      <w:pPr>
        <w:pStyle w:val="FrontMatter"/>
        <w:spacing w:line="360" w:lineRule="auto"/>
        <w:jc w:val="left"/>
        <w:rPr>
          <w:rFonts w:asciiTheme="minorHAnsi" w:hAnsiTheme="minorHAnsi" w:cstheme="minorHAnsi"/>
          <w:lang w:val="en-AU"/>
        </w:rPr>
      </w:pPr>
    </w:p>
    <w:p w14:paraId="03ABCA0B" w14:textId="2A8B4F21" w:rsidR="00F40B45" w:rsidRDefault="00F40B45" w:rsidP="00623B88">
      <w:pPr>
        <w:pStyle w:val="FrontMatter"/>
        <w:spacing w:line="360" w:lineRule="auto"/>
        <w:jc w:val="left"/>
        <w:rPr>
          <w:rFonts w:asciiTheme="minorHAnsi" w:hAnsiTheme="minorHAnsi" w:cstheme="minorHAnsi"/>
          <w:lang w:val="en-AU"/>
        </w:rPr>
      </w:pPr>
    </w:p>
    <w:p w14:paraId="573FB6E3" w14:textId="77777777" w:rsidR="00CB47FC" w:rsidRDefault="00CB47FC" w:rsidP="005C18EB">
      <w:pPr>
        <w:pStyle w:val="FrontMatter"/>
        <w:spacing w:line="360" w:lineRule="auto"/>
        <w:jc w:val="left"/>
        <w:rPr>
          <w:rFonts w:asciiTheme="minorHAnsi" w:hAnsiTheme="minorHAnsi" w:cstheme="minorHAnsi"/>
          <w:lang w:val="en-AU"/>
        </w:rPr>
      </w:pPr>
    </w:p>
    <w:p w14:paraId="019D1AAD" w14:textId="4196F4F2" w:rsidR="005C18EB" w:rsidRPr="000D5854" w:rsidRDefault="005C18EB" w:rsidP="005C18EB">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Foundations</w:t>
      </w:r>
      <w:r w:rsidR="00940359" w:rsidRPr="000D5854">
        <w:rPr>
          <w:rFonts w:asciiTheme="minorHAnsi" w:hAnsiTheme="minorHAnsi" w:cstheme="minorHAnsi"/>
          <w:sz w:val="24"/>
          <w:szCs w:val="24"/>
          <w:lang w:val="en-AU"/>
        </w:rPr>
        <w:t xml:space="preserve"> </w:t>
      </w:r>
    </w:p>
    <w:p w14:paraId="03151254" w14:textId="3731850C" w:rsidR="005C18EB" w:rsidRPr="000D5854" w:rsidRDefault="005C18EB" w:rsidP="005C18EB">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A raft foundation will be built as it will a suitable base for the property to be developed on</w:t>
      </w:r>
      <w:r w:rsidR="00940359" w:rsidRPr="000D5854">
        <w:rPr>
          <w:rFonts w:asciiTheme="minorHAnsi" w:hAnsiTheme="minorHAnsi" w:cstheme="minorHAnsi"/>
          <w:sz w:val="24"/>
          <w:szCs w:val="24"/>
          <w:lang w:val="en-AU"/>
        </w:rPr>
        <w:t>. Raft foundations can be</w:t>
      </w:r>
      <w:r w:rsidRPr="000D5854">
        <w:rPr>
          <w:rFonts w:asciiTheme="minorHAnsi" w:hAnsiTheme="minorHAnsi" w:cstheme="minorHAnsi"/>
          <w:sz w:val="24"/>
          <w:szCs w:val="24"/>
          <w:lang w:val="en-AU"/>
        </w:rPr>
        <w:t xml:space="preserve"> used to support structures whether </w:t>
      </w:r>
      <w:r w:rsidR="00940359" w:rsidRPr="000D5854">
        <w:rPr>
          <w:rFonts w:asciiTheme="minorHAnsi" w:hAnsiTheme="minorHAnsi" w:cstheme="minorHAnsi"/>
          <w:sz w:val="24"/>
          <w:szCs w:val="24"/>
          <w:lang w:val="en-AU"/>
        </w:rPr>
        <w:t>they are</w:t>
      </w:r>
      <w:r w:rsidRPr="000D5854">
        <w:rPr>
          <w:rFonts w:asciiTheme="minorHAnsi" w:hAnsiTheme="minorHAnsi" w:cstheme="minorHAnsi"/>
          <w:sz w:val="24"/>
          <w:szCs w:val="24"/>
          <w:lang w:val="en-AU"/>
        </w:rPr>
        <w:t xml:space="preserve"> commercial or </w:t>
      </w:r>
      <w:r w:rsidR="00C514D0" w:rsidRPr="000D5854">
        <w:rPr>
          <w:rFonts w:asciiTheme="minorHAnsi" w:hAnsiTheme="minorHAnsi" w:cstheme="minorHAnsi"/>
          <w:sz w:val="24"/>
          <w:szCs w:val="24"/>
          <w:lang w:val="en-AU"/>
        </w:rPr>
        <w:t>residential</w:t>
      </w:r>
      <w:r w:rsidR="009D7AFB" w:rsidRPr="000D5854">
        <w:rPr>
          <w:rFonts w:asciiTheme="minorHAnsi" w:hAnsiTheme="minorHAnsi" w:cstheme="minorHAnsi"/>
          <w:sz w:val="24"/>
          <w:szCs w:val="24"/>
          <w:lang w:val="en-AU"/>
        </w:rPr>
        <w:t xml:space="preserve"> “</w:t>
      </w:r>
      <w:r w:rsidR="009D7AFB" w:rsidRPr="000D5854">
        <w:rPr>
          <w:rFonts w:asciiTheme="minorHAnsi" w:hAnsiTheme="minorHAnsi" w:cstheme="minorHAnsi"/>
          <w:sz w:val="24"/>
          <w:szCs w:val="24"/>
          <w:shd w:val="clear" w:color="auto" w:fill="FFFFFF"/>
        </w:rPr>
        <w:t>Raft foundation is generally used to support structures like residential or commercial buildings where soil condition is poor</w:t>
      </w:r>
      <w:r w:rsidR="009D7AFB" w:rsidRPr="000D5854">
        <w:rPr>
          <w:rFonts w:asciiTheme="minorHAnsi" w:hAnsiTheme="minorHAnsi" w:cstheme="minorHAnsi"/>
          <w:sz w:val="24"/>
          <w:szCs w:val="24"/>
          <w:shd w:val="clear" w:color="auto" w:fill="FFFFFF"/>
        </w:rPr>
        <w:t>”</w:t>
      </w:r>
      <w:sdt>
        <w:sdtPr>
          <w:rPr>
            <w:rFonts w:asciiTheme="minorHAnsi" w:hAnsiTheme="minorHAnsi" w:cstheme="minorHAnsi"/>
            <w:sz w:val="24"/>
            <w:szCs w:val="24"/>
            <w:shd w:val="clear" w:color="auto" w:fill="FFFFFF"/>
          </w:rPr>
          <w:id w:val="244927208"/>
          <w:citation/>
        </w:sdtPr>
        <w:sdtContent>
          <w:r w:rsidR="009D7AFB" w:rsidRPr="000D5854">
            <w:rPr>
              <w:rFonts w:asciiTheme="minorHAnsi" w:hAnsiTheme="minorHAnsi" w:cstheme="minorHAnsi"/>
              <w:sz w:val="24"/>
              <w:szCs w:val="24"/>
              <w:shd w:val="clear" w:color="auto" w:fill="FFFFFF"/>
            </w:rPr>
            <w:fldChar w:fldCharType="begin"/>
          </w:r>
          <w:r w:rsidR="009D7AFB" w:rsidRPr="000D5854">
            <w:rPr>
              <w:rFonts w:asciiTheme="minorHAnsi" w:hAnsiTheme="minorHAnsi" w:cstheme="minorHAnsi"/>
              <w:sz w:val="24"/>
              <w:szCs w:val="24"/>
              <w:shd w:val="clear" w:color="auto" w:fill="FFFFFF"/>
              <w:lang w:val="en-GB"/>
            </w:rPr>
            <w:instrText xml:space="preserve"> CITATION Civ21 \l 2057 </w:instrText>
          </w:r>
          <w:r w:rsidR="009D7AFB" w:rsidRPr="000D5854">
            <w:rPr>
              <w:rFonts w:asciiTheme="minorHAnsi" w:hAnsiTheme="minorHAnsi" w:cstheme="minorHAnsi"/>
              <w:sz w:val="24"/>
              <w:szCs w:val="24"/>
              <w:shd w:val="clear" w:color="auto" w:fill="FFFFFF"/>
            </w:rPr>
            <w:fldChar w:fldCharType="separate"/>
          </w:r>
          <w:r w:rsidR="009D7AFB" w:rsidRPr="000D5854">
            <w:rPr>
              <w:rFonts w:asciiTheme="minorHAnsi" w:hAnsiTheme="minorHAnsi" w:cstheme="minorHAnsi"/>
              <w:noProof/>
              <w:sz w:val="24"/>
              <w:szCs w:val="24"/>
              <w:shd w:val="clear" w:color="auto" w:fill="FFFFFF"/>
              <w:lang w:val="en-GB"/>
            </w:rPr>
            <w:t xml:space="preserve"> (Civil Today, n.d.)</w:t>
          </w:r>
          <w:r w:rsidR="009D7AFB" w:rsidRPr="000D5854">
            <w:rPr>
              <w:rFonts w:asciiTheme="minorHAnsi" w:hAnsiTheme="minorHAnsi" w:cstheme="minorHAnsi"/>
              <w:sz w:val="24"/>
              <w:szCs w:val="24"/>
              <w:shd w:val="clear" w:color="auto" w:fill="FFFFFF"/>
            </w:rPr>
            <w:fldChar w:fldCharType="end"/>
          </w:r>
        </w:sdtContent>
      </w:sdt>
      <w:r w:rsidRPr="000D5854">
        <w:rPr>
          <w:rFonts w:asciiTheme="minorHAnsi" w:hAnsiTheme="minorHAnsi" w:cstheme="minorHAnsi"/>
          <w:sz w:val="24"/>
          <w:szCs w:val="24"/>
          <w:lang w:val="en-AU"/>
        </w:rPr>
        <w:t xml:space="preserve"> The reason for using a raft foundation on this project is</w:t>
      </w:r>
      <w:r w:rsidR="00940359" w:rsidRPr="000D5854">
        <w:rPr>
          <w:rFonts w:asciiTheme="minorHAnsi" w:hAnsiTheme="minorHAnsi" w:cstheme="minorHAnsi"/>
          <w:sz w:val="24"/>
          <w:szCs w:val="24"/>
          <w:lang w:val="en-AU"/>
        </w:rPr>
        <w:t>,</w:t>
      </w:r>
      <w:r w:rsidRPr="000D5854">
        <w:rPr>
          <w:rFonts w:asciiTheme="minorHAnsi" w:hAnsiTheme="minorHAnsi" w:cstheme="minorHAnsi"/>
          <w:sz w:val="24"/>
          <w:szCs w:val="24"/>
          <w:lang w:val="en-AU"/>
        </w:rPr>
        <w:t xml:space="preserve"> prior to this it was used </w:t>
      </w:r>
      <w:proofErr w:type="spellStart"/>
      <w:r w:rsidRPr="000D5854">
        <w:rPr>
          <w:rFonts w:asciiTheme="minorHAnsi" w:hAnsiTheme="minorHAnsi" w:cstheme="minorHAnsi"/>
          <w:sz w:val="24"/>
          <w:szCs w:val="24"/>
          <w:lang w:val="en-AU"/>
        </w:rPr>
        <w:t>a</w:t>
      </w:r>
      <w:proofErr w:type="spellEnd"/>
      <w:r w:rsidRPr="000D5854">
        <w:rPr>
          <w:rFonts w:asciiTheme="minorHAnsi" w:hAnsiTheme="minorHAnsi" w:cstheme="minorHAnsi"/>
          <w:sz w:val="24"/>
          <w:szCs w:val="24"/>
          <w:lang w:val="en-AU"/>
        </w:rPr>
        <w:t xml:space="preserve"> agricultural land where the soil would be quite soft and not suitable for any other foundation.</w:t>
      </w:r>
      <w:r w:rsidR="00940359" w:rsidRPr="000D5854">
        <w:rPr>
          <w:rFonts w:asciiTheme="minorHAnsi" w:hAnsiTheme="minorHAnsi" w:cstheme="minorHAnsi"/>
          <w:sz w:val="24"/>
          <w:szCs w:val="24"/>
          <w:lang w:val="en-AU"/>
        </w:rPr>
        <w:t xml:space="preserve"> The reason for the land being soft is </w:t>
      </w:r>
      <w:r w:rsidR="00C514D0" w:rsidRPr="000D5854">
        <w:rPr>
          <w:rFonts w:asciiTheme="minorHAnsi" w:hAnsiTheme="minorHAnsi" w:cstheme="minorHAnsi"/>
          <w:sz w:val="24"/>
          <w:szCs w:val="24"/>
          <w:lang w:val="en-AU"/>
        </w:rPr>
        <w:t xml:space="preserve">the land is reclamation land, </w:t>
      </w:r>
      <w:r w:rsidR="009D7AFB" w:rsidRPr="000D5854">
        <w:rPr>
          <w:rFonts w:asciiTheme="minorHAnsi" w:hAnsiTheme="minorHAnsi" w:cstheme="minorHAnsi"/>
          <w:sz w:val="24"/>
          <w:szCs w:val="24"/>
          <w:lang w:val="en-AU"/>
        </w:rPr>
        <w:t>reclaimed land is defined as “</w:t>
      </w:r>
      <w:hyperlink r:id="rId10" w:tooltip="land" w:history="1">
        <w:r w:rsidR="009D7AFB" w:rsidRPr="000D5854">
          <w:rPr>
            <w:rStyle w:val="Hyperlink"/>
            <w:rFonts w:asciiTheme="minorHAnsi" w:hAnsiTheme="minorHAnsi" w:cstheme="minorHAnsi"/>
            <w:color w:val="auto"/>
            <w:sz w:val="24"/>
            <w:szCs w:val="24"/>
            <w:u w:val="none"/>
          </w:rPr>
          <w:t>land</w:t>
        </w:r>
      </w:hyperlink>
      <w:r w:rsidR="009D7AFB" w:rsidRPr="000D5854">
        <w:rPr>
          <w:rFonts w:asciiTheme="minorHAnsi" w:hAnsiTheme="minorHAnsi" w:cstheme="minorHAnsi"/>
          <w:sz w:val="24"/>
          <w:szCs w:val="24"/>
        </w:rPr>
        <w:t> that was under the </w:t>
      </w:r>
      <w:hyperlink r:id="rId11" w:tooltip="sea" w:history="1">
        <w:r w:rsidR="009D7AFB" w:rsidRPr="000D5854">
          <w:rPr>
            <w:rStyle w:val="Hyperlink"/>
            <w:rFonts w:asciiTheme="minorHAnsi" w:hAnsiTheme="minorHAnsi" w:cstheme="minorHAnsi"/>
            <w:color w:val="auto"/>
            <w:sz w:val="24"/>
            <w:szCs w:val="24"/>
            <w:u w:val="none"/>
          </w:rPr>
          <w:t>sea</w:t>
        </w:r>
      </w:hyperlink>
      <w:r w:rsidR="009D7AFB" w:rsidRPr="000D5854">
        <w:rPr>
          <w:rFonts w:asciiTheme="minorHAnsi" w:hAnsiTheme="minorHAnsi" w:cstheme="minorHAnsi"/>
          <w:sz w:val="24"/>
          <w:szCs w:val="24"/>
        </w:rPr>
        <w:t> or was in a very </w:t>
      </w:r>
      <w:hyperlink r:id="rId12" w:tooltip="poor" w:history="1">
        <w:r w:rsidR="009D7AFB" w:rsidRPr="000D5854">
          <w:rPr>
            <w:rStyle w:val="Hyperlink"/>
            <w:rFonts w:asciiTheme="minorHAnsi" w:hAnsiTheme="minorHAnsi" w:cstheme="minorHAnsi"/>
            <w:color w:val="auto"/>
            <w:sz w:val="24"/>
            <w:szCs w:val="24"/>
            <w:u w:val="none"/>
          </w:rPr>
          <w:t>poor</w:t>
        </w:r>
      </w:hyperlink>
      <w:r w:rsidR="009D7AFB" w:rsidRPr="000D5854">
        <w:rPr>
          <w:rFonts w:asciiTheme="minorHAnsi" w:hAnsiTheme="minorHAnsi" w:cstheme="minorHAnsi"/>
          <w:sz w:val="24"/>
          <w:szCs w:val="24"/>
        </w:rPr>
        <w:t> </w:t>
      </w:r>
      <w:hyperlink r:id="rId13" w:tooltip="condition" w:history="1">
        <w:r w:rsidR="009D7AFB" w:rsidRPr="000D5854">
          <w:rPr>
            <w:rStyle w:val="Hyperlink"/>
            <w:rFonts w:asciiTheme="minorHAnsi" w:hAnsiTheme="minorHAnsi" w:cstheme="minorHAnsi"/>
            <w:color w:val="auto"/>
            <w:sz w:val="24"/>
            <w:szCs w:val="24"/>
            <w:u w:val="none"/>
          </w:rPr>
          <w:t>condition</w:t>
        </w:r>
      </w:hyperlink>
      <w:r w:rsidR="009D7AFB" w:rsidRPr="000D5854">
        <w:rPr>
          <w:rFonts w:asciiTheme="minorHAnsi" w:hAnsiTheme="minorHAnsi" w:cstheme="minorHAnsi"/>
          <w:sz w:val="24"/>
          <w:szCs w:val="24"/>
        </w:rPr>
        <w:t>, but has been </w:t>
      </w:r>
      <w:hyperlink r:id="rId14" w:tooltip="improved" w:history="1">
        <w:r w:rsidR="009D7AFB" w:rsidRPr="000D5854">
          <w:rPr>
            <w:rStyle w:val="Hyperlink"/>
            <w:rFonts w:asciiTheme="minorHAnsi" w:hAnsiTheme="minorHAnsi" w:cstheme="minorHAnsi"/>
            <w:color w:val="auto"/>
            <w:sz w:val="24"/>
            <w:szCs w:val="24"/>
            <w:u w:val="none"/>
          </w:rPr>
          <w:t>improved</w:t>
        </w:r>
      </w:hyperlink>
      <w:r w:rsidR="009D7AFB" w:rsidRPr="000D5854">
        <w:rPr>
          <w:rFonts w:asciiTheme="minorHAnsi" w:hAnsiTheme="minorHAnsi" w:cstheme="minorHAnsi"/>
          <w:sz w:val="24"/>
          <w:szCs w:val="24"/>
        </w:rPr>
        <w:t> so that it can be used for </w:t>
      </w:r>
      <w:hyperlink r:id="rId15" w:tooltip="farming" w:history="1">
        <w:r w:rsidR="009D7AFB" w:rsidRPr="000D5854">
          <w:rPr>
            <w:rStyle w:val="Hyperlink"/>
            <w:rFonts w:asciiTheme="minorHAnsi" w:hAnsiTheme="minorHAnsi" w:cstheme="minorHAnsi"/>
            <w:color w:val="auto"/>
            <w:sz w:val="24"/>
            <w:szCs w:val="24"/>
            <w:u w:val="none"/>
          </w:rPr>
          <w:t>farming</w:t>
        </w:r>
      </w:hyperlink>
      <w:r w:rsidR="009D7AFB" w:rsidRPr="000D5854">
        <w:rPr>
          <w:rFonts w:asciiTheme="minorHAnsi" w:hAnsiTheme="minorHAnsi" w:cstheme="minorHAnsi"/>
          <w:sz w:val="24"/>
          <w:szCs w:val="24"/>
        </w:rPr>
        <w:t> or </w:t>
      </w:r>
      <w:hyperlink r:id="rId16" w:tooltip="building" w:history="1">
        <w:r w:rsidR="009D7AFB" w:rsidRPr="000D5854">
          <w:rPr>
            <w:rStyle w:val="Hyperlink"/>
            <w:rFonts w:asciiTheme="minorHAnsi" w:hAnsiTheme="minorHAnsi" w:cstheme="minorHAnsi"/>
            <w:color w:val="auto"/>
            <w:sz w:val="24"/>
            <w:szCs w:val="24"/>
            <w:u w:val="none"/>
          </w:rPr>
          <w:t>building</w:t>
        </w:r>
      </w:hyperlink>
      <w:r w:rsidR="009D7AFB" w:rsidRPr="000D5854">
        <w:rPr>
          <w:rFonts w:asciiTheme="minorHAnsi" w:hAnsiTheme="minorHAnsi" w:cstheme="minorHAnsi"/>
          <w:sz w:val="24"/>
          <w:szCs w:val="24"/>
        </w:rPr>
        <w:t> on</w:t>
      </w:r>
      <w:r w:rsidR="009D7AFB" w:rsidRPr="000D5854">
        <w:rPr>
          <w:rFonts w:asciiTheme="minorHAnsi" w:hAnsiTheme="minorHAnsi" w:cstheme="minorHAnsi"/>
          <w:sz w:val="24"/>
          <w:szCs w:val="24"/>
        </w:rPr>
        <w:t>”</w:t>
      </w:r>
      <w:sdt>
        <w:sdtPr>
          <w:rPr>
            <w:rFonts w:asciiTheme="minorHAnsi" w:hAnsiTheme="minorHAnsi" w:cstheme="minorHAnsi"/>
            <w:sz w:val="24"/>
            <w:szCs w:val="24"/>
          </w:rPr>
          <w:id w:val="943496979"/>
          <w:citation/>
        </w:sdtPr>
        <w:sdtContent>
          <w:r w:rsidR="009D7AFB" w:rsidRPr="000D5854">
            <w:rPr>
              <w:rFonts w:asciiTheme="minorHAnsi" w:hAnsiTheme="minorHAnsi" w:cstheme="minorHAnsi"/>
              <w:sz w:val="24"/>
              <w:szCs w:val="24"/>
            </w:rPr>
            <w:fldChar w:fldCharType="begin"/>
          </w:r>
          <w:r w:rsidR="009D7AFB" w:rsidRPr="000D5854">
            <w:rPr>
              <w:rFonts w:asciiTheme="minorHAnsi" w:hAnsiTheme="minorHAnsi" w:cstheme="minorHAnsi"/>
              <w:sz w:val="24"/>
              <w:szCs w:val="24"/>
              <w:lang w:val="en-GB"/>
            </w:rPr>
            <w:instrText xml:space="preserve"> CITATION Cam21 \l 2057 </w:instrText>
          </w:r>
          <w:r w:rsidR="009D7AFB" w:rsidRPr="000D5854">
            <w:rPr>
              <w:rFonts w:asciiTheme="minorHAnsi" w:hAnsiTheme="minorHAnsi" w:cstheme="minorHAnsi"/>
              <w:sz w:val="24"/>
              <w:szCs w:val="24"/>
            </w:rPr>
            <w:fldChar w:fldCharType="separate"/>
          </w:r>
          <w:r w:rsidR="009D7AFB" w:rsidRPr="000D5854">
            <w:rPr>
              <w:rFonts w:asciiTheme="minorHAnsi" w:hAnsiTheme="minorHAnsi" w:cstheme="minorHAnsi"/>
              <w:noProof/>
              <w:sz w:val="24"/>
              <w:szCs w:val="24"/>
              <w:lang w:val="en-GB"/>
            </w:rPr>
            <w:t xml:space="preserve"> (Cambridge Dictionary, 2021)</w:t>
          </w:r>
          <w:r w:rsidR="009D7AFB" w:rsidRPr="000D5854">
            <w:rPr>
              <w:rFonts w:asciiTheme="minorHAnsi" w:hAnsiTheme="minorHAnsi" w:cstheme="minorHAnsi"/>
              <w:sz w:val="24"/>
              <w:szCs w:val="24"/>
            </w:rPr>
            <w:fldChar w:fldCharType="end"/>
          </w:r>
        </w:sdtContent>
      </w:sdt>
      <w:r w:rsidR="009D7AFB" w:rsidRPr="000D5854">
        <w:rPr>
          <w:rFonts w:asciiTheme="minorHAnsi" w:hAnsiTheme="minorHAnsi" w:cstheme="minorHAnsi"/>
          <w:sz w:val="24"/>
          <w:szCs w:val="24"/>
        </w:rPr>
        <w:t>.</w:t>
      </w:r>
    </w:p>
    <w:p w14:paraId="5A6CCBD3" w14:textId="5AA1D1C6" w:rsidR="005C18EB" w:rsidRPr="000D5854" w:rsidRDefault="005C18EB" w:rsidP="005C18EB">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There are many different types of raft foundations that can be used</w:t>
      </w:r>
      <w:r w:rsidR="00C514D0" w:rsidRPr="000D5854">
        <w:rPr>
          <w:rFonts w:asciiTheme="minorHAnsi" w:hAnsiTheme="minorHAnsi" w:cstheme="minorHAnsi"/>
          <w:sz w:val="24"/>
          <w:szCs w:val="24"/>
          <w:lang w:val="en-AU"/>
        </w:rPr>
        <w:t>,</w:t>
      </w:r>
      <w:r w:rsidRPr="000D5854">
        <w:rPr>
          <w:rFonts w:asciiTheme="minorHAnsi" w:hAnsiTheme="minorHAnsi" w:cstheme="minorHAnsi"/>
          <w:sz w:val="24"/>
          <w:szCs w:val="24"/>
          <w:lang w:val="en-AU"/>
        </w:rPr>
        <w:t xml:space="preserve"> depend</w:t>
      </w:r>
      <w:r w:rsidR="00C514D0" w:rsidRPr="000D5854">
        <w:rPr>
          <w:rFonts w:asciiTheme="minorHAnsi" w:hAnsiTheme="minorHAnsi" w:cstheme="minorHAnsi"/>
          <w:sz w:val="24"/>
          <w:szCs w:val="24"/>
          <w:lang w:val="en-AU"/>
        </w:rPr>
        <w:t>ant</w:t>
      </w:r>
      <w:r w:rsidRPr="000D5854">
        <w:rPr>
          <w:rFonts w:asciiTheme="minorHAnsi" w:hAnsiTheme="minorHAnsi" w:cstheme="minorHAnsi"/>
          <w:sz w:val="24"/>
          <w:szCs w:val="24"/>
          <w:lang w:val="en-AU"/>
        </w:rPr>
        <w:t xml:space="preserve"> on the type of soil at the </w:t>
      </w:r>
      <w:r w:rsidR="00C514D0" w:rsidRPr="000D5854">
        <w:rPr>
          <w:rFonts w:asciiTheme="minorHAnsi" w:hAnsiTheme="minorHAnsi" w:cstheme="minorHAnsi"/>
          <w:sz w:val="24"/>
          <w:szCs w:val="24"/>
          <w:lang w:val="en-AU"/>
        </w:rPr>
        <w:t xml:space="preserve">location of the </w:t>
      </w:r>
      <w:r w:rsidRPr="000D5854">
        <w:rPr>
          <w:rFonts w:asciiTheme="minorHAnsi" w:hAnsiTheme="minorHAnsi" w:cstheme="minorHAnsi"/>
          <w:sz w:val="24"/>
          <w:szCs w:val="24"/>
          <w:lang w:val="en-AU"/>
        </w:rPr>
        <w:t>project</w:t>
      </w:r>
      <w:r w:rsidR="00C514D0" w:rsidRPr="000D5854">
        <w:rPr>
          <w:rFonts w:asciiTheme="minorHAnsi" w:hAnsiTheme="minorHAnsi" w:cstheme="minorHAnsi"/>
          <w:sz w:val="24"/>
          <w:szCs w:val="24"/>
          <w:lang w:val="en-AU"/>
        </w:rPr>
        <w:t>.</w:t>
      </w:r>
      <w:r w:rsidRPr="000D5854">
        <w:rPr>
          <w:rFonts w:asciiTheme="minorHAnsi" w:hAnsiTheme="minorHAnsi" w:cstheme="minorHAnsi"/>
          <w:sz w:val="24"/>
          <w:szCs w:val="24"/>
          <w:lang w:val="en-AU"/>
        </w:rPr>
        <w:t xml:space="preserve"> A slab raft foundation would be </w:t>
      </w:r>
      <w:r w:rsidR="00C514D0" w:rsidRPr="000D5854">
        <w:rPr>
          <w:rFonts w:asciiTheme="minorHAnsi" w:hAnsiTheme="minorHAnsi" w:cstheme="minorHAnsi"/>
          <w:sz w:val="24"/>
          <w:szCs w:val="24"/>
          <w:lang w:val="en-AU"/>
        </w:rPr>
        <w:t xml:space="preserve">a </w:t>
      </w:r>
      <w:r w:rsidRPr="000D5854">
        <w:rPr>
          <w:rFonts w:asciiTheme="minorHAnsi" w:hAnsiTheme="minorHAnsi" w:cstheme="minorHAnsi"/>
          <w:sz w:val="24"/>
          <w:szCs w:val="24"/>
          <w:lang w:val="en-AU"/>
        </w:rPr>
        <w:t>suitable</w:t>
      </w:r>
      <w:r w:rsidR="00C514D0" w:rsidRPr="000D5854">
        <w:rPr>
          <w:rFonts w:asciiTheme="minorHAnsi" w:hAnsiTheme="minorHAnsi" w:cstheme="minorHAnsi"/>
          <w:sz w:val="24"/>
          <w:szCs w:val="24"/>
          <w:lang w:val="en-AU"/>
        </w:rPr>
        <w:t xml:space="preserve"> type</w:t>
      </w:r>
      <w:r w:rsidRPr="000D5854">
        <w:rPr>
          <w:rFonts w:asciiTheme="minorHAnsi" w:hAnsiTheme="minorHAnsi" w:cstheme="minorHAnsi"/>
          <w:sz w:val="24"/>
          <w:szCs w:val="24"/>
          <w:lang w:val="en-AU"/>
        </w:rPr>
        <w:t xml:space="preserve"> to use</w:t>
      </w:r>
      <w:r w:rsidR="00C514D0" w:rsidRPr="000D5854">
        <w:rPr>
          <w:rFonts w:asciiTheme="minorHAnsi" w:hAnsiTheme="minorHAnsi" w:cstheme="minorHAnsi"/>
          <w:sz w:val="24"/>
          <w:szCs w:val="24"/>
          <w:lang w:val="en-AU"/>
        </w:rPr>
        <w:t>,</w:t>
      </w:r>
      <w:r w:rsidRPr="000D5854">
        <w:rPr>
          <w:rFonts w:asciiTheme="minorHAnsi" w:hAnsiTheme="minorHAnsi" w:cstheme="minorHAnsi"/>
          <w:sz w:val="24"/>
          <w:szCs w:val="24"/>
          <w:lang w:val="en-AU"/>
        </w:rPr>
        <w:t xml:space="preserve"> </w:t>
      </w:r>
      <w:r w:rsidR="00C514D0" w:rsidRPr="000D5854">
        <w:rPr>
          <w:rFonts w:asciiTheme="minorHAnsi" w:hAnsiTheme="minorHAnsi" w:cstheme="minorHAnsi"/>
          <w:sz w:val="24"/>
          <w:szCs w:val="24"/>
          <w:lang w:val="en-AU"/>
        </w:rPr>
        <w:t>this foundation type consists of r</w:t>
      </w:r>
      <w:r w:rsidRPr="000D5854">
        <w:rPr>
          <w:rFonts w:asciiTheme="minorHAnsi" w:hAnsiTheme="minorHAnsi" w:cstheme="minorHAnsi"/>
          <w:sz w:val="24"/>
          <w:szCs w:val="24"/>
          <w:lang w:val="en-AU"/>
        </w:rPr>
        <w:t xml:space="preserve">ebar, </w:t>
      </w:r>
      <w:proofErr w:type="gramStart"/>
      <w:r w:rsidR="00C514D0" w:rsidRPr="000D5854">
        <w:rPr>
          <w:rFonts w:asciiTheme="minorHAnsi" w:hAnsiTheme="minorHAnsi" w:cstheme="minorHAnsi"/>
          <w:sz w:val="24"/>
          <w:szCs w:val="24"/>
          <w:lang w:val="en-AU"/>
        </w:rPr>
        <w:t>m</w:t>
      </w:r>
      <w:r w:rsidRPr="000D5854">
        <w:rPr>
          <w:rFonts w:asciiTheme="minorHAnsi" w:hAnsiTheme="minorHAnsi" w:cstheme="minorHAnsi"/>
          <w:sz w:val="24"/>
          <w:szCs w:val="24"/>
          <w:lang w:val="en-AU"/>
        </w:rPr>
        <w:t>esh</w:t>
      </w:r>
      <w:proofErr w:type="gramEnd"/>
      <w:r w:rsidRPr="000D5854">
        <w:rPr>
          <w:rFonts w:asciiTheme="minorHAnsi" w:hAnsiTheme="minorHAnsi" w:cstheme="minorHAnsi"/>
          <w:sz w:val="24"/>
          <w:szCs w:val="24"/>
          <w:lang w:val="en-AU"/>
        </w:rPr>
        <w:t xml:space="preserve"> and concrete</w:t>
      </w:r>
      <w:r w:rsidR="00C514D0" w:rsidRPr="000D5854">
        <w:rPr>
          <w:rFonts w:asciiTheme="minorHAnsi" w:hAnsiTheme="minorHAnsi" w:cstheme="minorHAnsi"/>
          <w:sz w:val="24"/>
          <w:szCs w:val="24"/>
          <w:lang w:val="en-AU"/>
        </w:rPr>
        <w:t>.</w:t>
      </w:r>
      <w:r w:rsidRPr="000D5854">
        <w:rPr>
          <w:rFonts w:asciiTheme="minorHAnsi" w:hAnsiTheme="minorHAnsi" w:cstheme="minorHAnsi"/>
          <w:sz w:val="24"/>
          <w:szCs w:val="24"/>
          <w:lang w:val="en-AU"/>
        </w:rPr>
        <w:t xml:space="preserve"> </w:t>
      </w:r>
      <w:r w:rsidR="00C514D0" w:rsidRPr="000D5854">
        <w:rPr>
          <w:rFonts w:asciiTheme="minorHAnsi" w:hAnsiTheme="minorHAnsi" w:cstheme="minorHAnsi"/>
          <w:sz w:val="24"/>
          <w:szCs w:val="24"/>
          <w:lang w:val="en-AU"/>
        </w:rPr>
        <w:t>This</w:t>
      </w:r>
      <w:r w:rsidRPr="000D5854">
        <w:rPr>
          <w:rFonts w:asciiTheme="minorHAnsi" w:hAnsiTheme="minorHAnsi" w:cstheme="minorHAnsi"/>
          <w:sz w:val="24"/>
          <w:szCs w:val="24"/>
          <w:lang w:val="en-AU"/>
        </w:rPr>
        <w:t xml:space="preserve"> will produce a strong and solid foundation for the house to be built on. For the slab to </w:t>
      </w:r>
      <w:r w:rsidR="00C514D0" w:rsidRPr="000D5854">
        <w:rPr>
          <w:rFonts w:asciiTheme="minorHAnsi" w:hAnsiTheme="minorHAnsi" w:cstheme="minorHAnsi"/>
          <w:sz w:val="24"/>
          <w:szCs w:val="24"/>
          <w:lang w:val="en-AU"/>
        </w:rPr>
        <w:t>be constructed,</w:t>
      </w:r>
      <w:r w:rsidRPr="000D5854">
        <w:rPr>
          <w:rFonts w:asciiTheme="minorHAnsi" w:hAnsiTheme="minorHAnsi" w:cstheme="minorHAnsi"/>
          <w:sz w:val="24"/>
          <w:szCs w:val="24"/>
          <w:lang w:val="en-AU"/>
        </w:rPr>
        <w:t xml:space="preserve"> the soil will have to be tested for strength and </w:t>
      </w:r>
      <w:r w:rsidR="00C514D0" w:rsidRPr="000D5854">
        <w:rPr>
          <w:rFonts w:asciiTheme="minorHAnsi" w:hAnsiTheme="minorHAnsi" w:cstheme="minorHAnsi"/>
          <w:sz w:val="24"/>
          <w:szCs w:val="24"/>
          <w:lang w:val="en-AU"/>
        </w:rPr>
        <w:t>contaminates</w:t>
      </w:r>
      <w:r w:rsidR="009D7AFB" w:rsidRPr="000D5854">
        <w:rPr>
          <w:rFonts w:asciiTheme="minorHAnsi" w:hAnsiTheme="minorHAnsi" w:cstheme="minorHAnsi"/>
          <w:sz w:val="24"/>
          <w:szCs w:val="24"/>
          <w:lang w:val="en-AU"/>
        </w:rPr>
        <w:t xml:space="preserve"> “</w:t>
      </w:r>
      <w:r w:rsidR="009D7AFB" w:rsidRPr="000D5854">
        <w:rPr>
          <w:rFonts w:asciiTheme="minorHAnsi" w:hAnsiTheme="minorHAnsi" w:cstheme="minorHAnsi"/>
          <w:sz w:val="24"/>
          <w:szCs w:val="24"/>
          <w:shd w:val="clear" w:color="auto" w:fill="FFFFFF"/>
        </w:rPr>
        <w:t>The information in a soil test is used by a structural engineer to design the footings or foundations</w:t>
      </w:r>
      <w:r w:rsidR="009D7AFB" w:rsidRPr="000D5854">
        <w:rPr>
          <w:rFonts w:asciiTheme="minorHAnsi" w:hAnsiTheme="minorHAnsi" w:cstheme="minorHAnsi"/>
          <w:sz w:val="24"/>
          <w:szCs w:val="24"/>
          <w:shd w:val="clear" w:color="auto" w:fill="FFFFFF"/>
        </w:rPr>
        <w:t>”</w:t>
      </w:r>
      <w:sdt>
        <w:sdtPr>
          <w:rPr>
            <w:rFonts w:asciiTheme="minorHAnsi" w:hAnsiTheme="minorHAnsi" w:cstheme="minorHAnsi"/>
            <w:sz w:val="24"/>
            <w:szCs w:val="24"/>
            <w:shd w:val="clear" w:color="auto" w:fill="FFFFFF"/>
          </w:rPr>
          <w:id w:val="1828168565"/>
          <w:citation/>
        </w:sdtPr>
        <w:sdtContent>
          <w:r w:rsidR="009D7AFB" w:rsidRPr="000D5854">
            <w:rPr>
              <w:rFonts w:asciiTheme="minorHAnsi" w:hAnsiTheme="minorHAnsi" w:cstheme="minorHAnsi"/>
              <w:sz w:val="24"/>
              <w:szCs w:val="24"/>
              <w:shd w:val="clear" w:color="auto" w:fill="FFFFFF"/>
            </w:rPr>
            <w:fldChar w:fldCharType="begin"/>
          </w:r>
          <w:r w:rsidR="009D7AFB" w:rsidRPr="000D5854">
            <w:rPr>
              <w:rFonts w:asciiTheme="minorHAnsi" w:hAnsiTheme="minorHAnsi" w:cstheme="minorHAnsi"/>
              <w:sz w:val="24"/>
              <w:szCs w:val="24"/>
              <w:shd w:val="clear" w:color="auto" w:fill="FFFFFF"/>
              <w:lang w:val="en-GB"/>
            </w:rPr>
            <w:instrText xml:space="preserve"> CITATION Cor14 \l 2057 </w:instrText>
          </w:r>
          <w:r w:rsidR="009D7AFB" w:rsidRPr="000D5854">
            <w:rPr>
              <w:rFonts w:asciiTheme="minorHAnsi" w:hAnsiTheme="minorHAnsi" w:cstheme="minorHAnsi"/>
              <w:sz w:val="24"/>
              <w:szCs w:val="24"/>
              <w:shd w:val="clear" w:color="auto" w:fill="FFFFFF"/>
            </w:rPr>
            <w:fldChar w:fldCharType="separate"/>
          </w:r>
          <w:r w:rsidR="009D7AFB" w:rsidRPr="000D5854">
            <w:rPr>
              <w:rFonts w:asciiTheme="minorHAnsi" w:hAnsiTheme="minorHAnsi" w:cstheme="minorHAnsi"/>
              <w:noProof/>
              <w:sz w:val="24"/>
              <w:szCs w:val="24"/>
              <w:shd w:val="clear" w:color="auto" w:fill="FFFFFF"/>
              <w:lang w:val="en-GB"/>
            </w:rPr>
            <w:t xml:space="preserve"> (Cornell Engineers, 2014)</w:t>
          </w:r>
          <w:r w:rsidR="009D7AFB" w:rsidRPr="000D5854">
            <w:rPr>
              <w:rFonts w:asciiTheme="minorHAnsi" w:hAnsiTheme="minorHAnsi" w:cstheme="minorHAnsi"/>
              <w:sz w:val="24"/>
              <w:szCs w:val="24"/>
              <w:shd w:val="clear" w:color="auto" w:fill="FFFFFF"/>
            </w:rPr>
            <w:fldChar w:fldCharType="end"/>
          </w:r>
        </w:sdtContent>
      </w:sdt>
      <w:r w:rsidR="009D7AFB" w:rsidRPr="000D5854">
        <w:rPr>
          <w:rFonts w:asciiTheme="minorHAnsi" w:hAnsiTheme="minorHAnsi" w:cstheme="minorHAnsi"/>
          <w:sz w:val="24"/>
          <w:szCs w:val="24"/>
          <w:lang w:val="en-AU"/>
        </w:rPr>
        <w:t xml:space="preserve">. </w:t>
      </w:r>
      <w:r w:rsidR="00C514D0" w:rsidRPr="000D5854">
        <w:rPr>
          <w:rFonts w:asciiTheme="minorHAnsi" w:hAnsiTheme="minorHAnsi" w:cstheme="minorHAnsi"/>
          <w:sz w:val="24"/>
          <w:szCs w:val="24"/>
          <w:lang w:val="en-AU"/>
        </w:rPr>
        <w:t>O</w:t>
      </w:r>
      <w:r w:rsidRPr="000D5854">
        <w:rPr>
          <w:rFonts w:asciiTheme="minorHAnsi" w:hAnsiTheme="minorHAnsi" w:cstheme="minorHAnsi"/>
          <w:sz w:val="24"/>
          <w:szCs w:val="24"/>
          <w:lang w:val="en-AU"/>
        </w:rPr>
        <w:t xml:space="preserve">nce the tests </w:t>
      </w:r>
      <w:r w:rsidR="00C514D0" w:rsidRPr="000D5854">
        <w:rPr>
          <w:rFonts w:asciiTheme="minorHAnsi" w:hAnsiTheme="minorHAnsi" w:cstheme="minorHAnsi"/>
          <w:sz w:val="24"/>
          <w:szCs w:val="24"/>
          <w:lang w:val="en-AU"/>
        </w:rPr>
        <w:t>results show the land has no issues</w:t>
      </w:r>
      <w:r w:rsidRPr="000D5854">
        <w:rPr>
          <w:rFonts w:asciiTheme="minorHAnsi" w:hAnsiTheme="minorHAnsi" w:cstheme="minorHAnsi"/>
          <w:sz w:val="24"/>
          <w:szCs w:val="24"/>
          <w:lang w:val="en-AU"/>
        </w:rPr>
        <w:t xml:space="preserve">, we can then start the </w:t>
      </w:r>
      <w:r w:rsidR="00C514D0" w:rsidRPr="000D5854">
        <w:rPr>
          <w:rFonts w:asciiTheme="minorHAnsi" w:hAnsiTheme="minorHAnsi" w:cstheme="minorHAnsi"/>
          <w:sz w:val="24"/>
          <w:szCs w:val="24"/>
          <w:lang w:val="en-AU"/>
        </w:rPr>
        <w:t xml:space="preserve">construction </w:t>
      </w:r>
      <w:r w:rsidRPr="000D5854">
        <w:rPr>
          <w:rFonts w:asciiTheme="minorHAnsi" w:hAnsiTheme="minorHAnsi" w:cstheme="minorHAnsi"/>
          <w:sz w:val="24"/>
          <w:szCs w:val="24"/>
          <w:lang w:val="en-AU"/>
        </w:rPr>
        <w:t>process.</w:t>
      </w:r>
    </w:p>
    <w:p w14:paraId="1AD4428B" w14:textId="77777777" w:rsidR="005C18EB" w:rsidRPr="000D5854" w:rsidRDefault="005C18EB"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ground will have to be levelled using machinery (excavator, dumper)</w:t>
      </w:r>
    </w:p>
    <w:p w14:paraId="5C099467" w14:textId="444C75A9" w:rsidR="005C18EB" w:rsidRPr="000D5854" w:rsidRDefault="005C18EB"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Spacer blocks will then be set out in accordance with the steel design</w:t>
      </w:r>
      <w:r w:rsidR="00C514D0" w:rsidRPr="000D5854">
        <w:rPr>
          <w:rFonts w:asciiTheme="minorHAnsi" w:hAnsiTheme="minorHAnsi" w:cstheme="minorHAnsi"/>
          <w:sz w:val="24"/>
          <w:szCs w:val="24"/>
          <w:lang w:val="en-AU"/>
        </w:rPr>
        <w:t xml:space="preserve"> </w:t>
      </w:r>
      <w:proofErr w:type="gramStart"/>
      <w:r w:rsidR="00C514D0" w:rsidRPr="000D5854">
        <w:rPr>
          <w:rFonts w:asciiTheme="minorHAnsi" w:hAnsiTheme="minorHAnsi" w:cstheme="minorHAnsi"/>
          <w:sz w:val="24"/>
          <w:szCs w:val="24"/>
          <w:lang w:val="en-AU"/>
        </w:rPr>
        <w:t>drawings</w:t>
      </w:r>
      <w:proofErr w:type="gramEnd"/>
    </w:p>
    <w:p w14:paraId="768F1F50" w14:textId="77777777" w:rsidR="005C18EB" w:rsidRPr="000D5854" w:rsidRDefault="005C18EB"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The bottom mat of the steel will then be fixed using rebar and tying </w:t>
      </w:r>
      <w:proofErr w:type="gramStart"/>
      <w:r w:rsidRPr="000D5854">
        <w:rPr>
          <w:rFonts w:asciiTheme="minorHAnsi" w:hAnsiTheme="minorHAnsi" w:cstheme="minorHAnsi"/>
          <w:sz w:val="24"/>
          <w:szCs w:val="24"/>
          <w:lang w:val="en-AU"/>
        </w:rPr>
        <w:t>wire</w:t>
      </w:r>
      <w:proofErr w:type="gramEnd"/>
    </w:p>
    <w:p w14:paraId="6BB12F7B" w14:textId="019D735E" w:rsidR="005C18EB" w:rsidRPr="000D5854" w:rsidRDefault="00C514D0"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w:t>
      </w:r>
      <w:r w:rsidR="005C18EB" w:rsidRPr="000D5854">
        <w:rPr>
          <w:rFonts w:asciiTheme="minorHAnsi" w:hAnsiTheme="minorHAnsi" w:cstheme="minorHAnsi"/>
          <w:sz w:val="24"/>
          <w:szCs w:val="24"/>
          <w:lang w:val="en-AU"/>
        </w:rPr>
        <w:t xml:space="preserve">he top mat will then be fixed on top of steel chairs which space the bottom and top </w:t>
      </w:r>
      <w:proofErr w:type="gramStart"/>
      <w:r w:rsidR="005C18EB" w:rsidRPr="000D5854">
        <w:rPr>
          <w:rFonts w:asciiTheme="minorHAnsi" w:hAnsiTheme="minorHAnsi" w:cstheme="minorHAnsi"/>
          <w:sz w:val="24"/>
          <w:szCs w:val="24"/>
          <w:lang w:val="en-AU"/>
        </w:rPr>
        <w:t>mat</w:t>
      </w:r>
      <w:proofErr w:type="gramEnd"/>
    </w:p>
    <w:p w14:paraId="07775F6C" w14:textId="3CF15F29" w:rsidR="005C18EB" w:rsidRPr="000D5854" w:rsidRDefault="00C514D0"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S</w:t>
      </w:r>
      <w:r w:rsidR="005C18EB" w:rsidRPr="000D5854">
        <w:rPr>
          <w:rFonts w:asciiTheme="minorHAnsi" w:hAnsiTheme="minorHAnsi" w:cstheme="minorHAnsi"/>
          <w:sz w:val="24"/>
          <w:szCs w:val="24"/>
          <w:lang w:val="en-AU"/>
        </w:rPr>
        <w:t xml:space="preserve">hutters will then be fixed to plum and </w:t>
      </w:r>
      <w:proofErr w:type="gramStart"/>
      <w:r w:rsidR="005C18EB" w:rsidRPr="000D5854">
        <w:rPr>
          <w:rFonts w:asciiTheme="minorHAnsi" w:hAnsiTheme="minorHAnsi" w:cstheme="minorHAnsi"/>
          <w:sz w:val="24"/>
          <w:szCs w:val="24"/>
          <w:lang w:val="en-AU"/>
        </w:rPr>
        <w:t>level</w:t>
      </w:r>
      <w:proofErr w:type="gramEnd"/>
    </w:p>
    <w:p w14:paraId="09946EB5" w14:textId="30E125A4" w:rsidR="005C18EB" w:rsidRPr="000D5854" w:rsidRDefault="00C514D0"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C</w:t>
      </w:r>
      <w:r w:rsidR="005C18EB" w:rsidRPr="000D5854">
        <w:rPr>
          <w:rFonts w:asciiTheme="minorHAnsi" w:hAnsiTheme="minorHAnsi" w:cstheme="minorHAnsi"/>
          <w:sz w:val="24"/>
          <w:szCs w:val="24"/>
          <w:lang w:val="en-AU"/>
        </w:rPr>
        <w:t xml:space="preserve">oncrete will then be poured over the steel to the required </w:t>
      </w:r>
      <w:proofErr w:type="gramStart"/>
      <w:r w:rsidR="005C18EB" w:rsidRPr="000D5854">
        <w:rPr>
          <w:rFonts w:asciiTheme="minorHAnsi" w:hAnsiTheme="minorHAnsi" w:cstheme="minorHAnsi"/>
          <w:sz w:val="24"/>
          <w:szCs w:val="24"/>
          <w:lang w:val="en-AU"/>
        </w:rPr>
        <w:t>depth</w:t>
      </w:r>
      <w:proofErr w:type="gramEnd"/>
    </w:p>
    <w:p w14:paraId="1E67B946" w14:textId="16CE3BE6" w:rsidR="005C18EB" w:rsidRPr="000D5854" w:rsidRDefault="00C514D0" w:rsidP="005C18EB">
      <w:pPr>
        <w:pStyle w:val="FrontMatter"/>
        <w:numPr>
          <w:ilvl w:val="0"/>
          <w:numId w:val="2"/>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C</w:t>
      </w:r>
      <w:r w:rsidR="005C18EB" w:rsidRPr="000D5854">
        <w:rPr>
          <w:rFonts w:asciiTheme="minorHAnsi" w:hAnsiTheme="minorHAnsi" w:cstheme="minorHAnsi"/>
          <w:sz w:val="24"/>
          <w:szCs w:val="24"/>
          <w:lang w:val="en-AU"/>
        </w:rPr>
        <w:t>oncrete curing will then have to take place before the shutter is dismantled, this can take a few days depending on depth of concrete, type of concrete and weather conditions</w:t>
      </w:r>
      <w:r w:rsidRPr="000D5854">
        <w:rPr>
          <w:rFonts w:asciiTheme="minorHAnsi" w:hAnsiTheme="minorHAnsi" w:cstheme="minorHAnsi"/>
          <w:sz w:val="24"/>
          <w:szCs w:val="24"/>
          <w:lang w:val="en-AU"/>
        </w:rPr>
        <w:t xml:space="preserve"> and concrete cube test results</w:t>
      </w:r>
      <w:r w:rsidR="005C18EB" w:rsidRPr="000D5854">
        <w:rPr>
          <w:rFonts w:asciiTheme="minorHAnsi" w:hAnsiTheme="minorHAnsi" w:cstheme="minorHAnsi"/>
          <w:sz w:val="24"/>
          <w:szCs w:val="24"/>
          <w:lang w:val="en-AU"/>
        </w:rPr>
        <w:t>.</w:t>
      </w:r>
    </w:p>
    <w:p w14:paraId="0C3B69A8" w14:textId="53D5ECC9" w:rsidR="005C18EB" w:rsidRPr="000D5854" w:rsidRDefault="005C18EB" w:rsidP="005C18EB">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Other raft foundation</w:t>
      </w:r>
      <w:r w:rsidR="00C514D0" w:rsidRPr="000D5854">
        <w:rPr>
          <w:rFonts w:asciiTheme="minorHAnsi" w:hAnsiTheme="minorHAnsi" w:cstheme="minorHAnsi"/>
          <w:sz w:val="24"/>
          <w:szCs w:val="24"/>
          <w:lang w:val="en-AU"/>
        </w:rPr>
        <w:t xml:space="preserve"> types are</w:t>
      </w:r>
      <w:r w:rsidRPr="000D5854">
        <w:rPr>
          <w:rFonts w:asciiTheme="minorHAnsi" w:hAnsiTheme="minorHAnsi" w:cstheme="minorHAnsi"/>
          <w:sz w:val="24"/>
          <w:szCs w:val="24"/>
          <w:lang w:val="en-AU"/>
        </w:rPr>
        <w:t>:</w:t>
      </w:r>
    </w:p>
    <w:p w14:paraId="5E51007C" w14:textId="339ACD43" w:rsidR="005C18EB" w:rsidRPr="000D5854" w:rsidRDefault="00C514D0" w:rsidP="005C18EB">
      <w:pPr>
        <w:pStyle w:val="FrontMatter"/>
        <w:numPr>
          <w:ilvl w:val="0"/>
          <w:numId w:val="3"/>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F</w:t>
      </w:r>
      <w:r w:rsidR="005C18EB" w:rsidRPr="000D5854">
        <w:rPr>
          <w:rFonts w:asciiTheme="minorHAnsi" w:hAnsiTheme="minorHAnsi" w:cstheme="minorHAnsi"/>
          <w:sz w:val="24"/>
          <w:szCs w:val="24"/>
          <w:lang w:val="en-AU"/>
        </w:rPr>
        <w:t>lat plate mat</w:t>
      </w:r>
    </w:p>
    <w:p w14:paraId="648C8690" w14:textId="19E3F697" w:rsidR="005C18EB" w:rsidRPr="000D5854" w:rsidRDefault="00C514D0" w:rsidP="005C18EB">
      <w:pPr>
        <w:pStyle w:val="FrontMatter"/>
        <w:numPr>
          <w:ilvl w:val="0"/>
          <w:numId w:val="3"/>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w:t>
      </w:r>
      <w:r w:rsidR="005C18EB" w:rsidRPr="000D5854">
        <w:rPr>
          <w:rFonts w:asciiTheme="minorHAnsi" w:hAnsiTheme="minorHAnsi" w:cstheme="minorHAnsi"/>
          <w:sz w:val="24"/>
          <w:szCs w:val="24"/>
          <w:lang w:val="en-AU"/>
        </w:rPr>
        <w:t>wo-way beam and slab</w:t>
      </w:r>
    </w:p>
    <w:p w14:paraId="7E132344" w14:textId="63EF4B49" w:rsidR="005C18EB" w:rsidRPr="000D5854" w:rsidRDefault="00C514D0" w:rsidP="005C18EB">
      <w:pPr>
        <w:pStyle w:val="FrontMatter"/>
        <w:numPr>
          <w:ilvl w:val="0"/>
          <w:numId w:val="3"/>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P</w:t>
      </w:r>
      <w:r w:rsidR="005C18EB" w:rsidRPr="000D5854">
        <w:rPr>
          <w:rFonts w:asciiTheme="minorHAnsi" w:hAnsiTheme="minorHAnsi" w:cstheme="minorHAnsi"/>
          <w:sz w:val="24"/>
          <w:szCs w:val="24"/>
          <w:lang w:val="en-AU"/>
        </w:rPr>
        <w:t>iled raft</w:t>
      </w:r>
    </w:p>
    <w:p w14:paraId="3F3CE98E" w14:textId="034C1670" w:rsidR="005C18EB" w:rsidRPr="000D5854" w:rsidRDefault="005C18EB" w:rsidP="005C18EB">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These types of foundations can be costly and mostly used for commercial and high-rise projects instead of domestic.</w:t>
      </w:r>
      <w:r w:rsidR="00C514D0" w:rsidRPr="000D5854">
        <w:rPr>
          <w:rFonts w:asciiTheme="minorHAnsi" w:hAnsiTheme="minorHAnsi" w:cstheme="minorHAnsi"/>
          <w:sz w:val="24"/>
          <w:szCs w:val="24"/>
          <w:lang w:val="en-AU"/>
        </w:rPr>
        <w:t xml:space="preserve"> </w:t>
      </w:r>
      <w:r w:rsidR="008E663A" w:rsidRPr="000D5854">
        <w:rPr>
          <w:rFonts w:asciiTheme="minorHAnsi" w:hAnsiTheme="minorHAnsi" w:cstheme="minorHAnsi"/>
          <w:sz w:val="24"/>
          <w:szCs w:val="24"/>
          <w:lang w:val="en-AU"/>
        </w:rPr>
        <w:t>They can be more costly as “</w:t>
      </w:r>
      <w:r w:rsidR="008E663A" w:rsidRPr="000D5854">
        <w:rPr>
          <w:rFonts w:asciiTheme="minorHAnsi" w:hAnsiTheme="minorHAnsi" w:cstheme="minorHAnsi"/>
          <w:sz w:val="24"/>
          <w:szCs w:val="24"/>
          <w:shd w:val="clear" w:color="auto" w:fill="FFFFFF"/>
        </w:rPr>
        <w:t>more complex types of raft foundation can require sizeable quantities of both </w:t>
      </w:r>
      <w:r w:rsidR="008E663A" w:rsidRPr="000D5854">
        <w:rPr>
          <w:rStyle w:val="Strong"/>
          <w:rFonts w:asciiTheme="minorHAnsi" w:hAnsiTheme="minorHAnsi" w:cstheme="minorHAnsi"/>
          <w:b w:val="0"/>
          <w:bCs w:val="0"/>
          <w:sz w:val="24"/>
          <w:szCs w:val="24"/>
          <w:shd w:val="clear" w:color="auto" w:fill="FFFFFF"/>
        </w:rPr>
        <w:t>concrete and steel reinforcement</w:t>
      </w:r>
      <w:r w:rsidR="008E663A" w:rsidRPr="000D5854">
        <w:rPr>
          <w:rStyle w:val="Strong"/>
          <w:rFonts w:asciiTheme="minorHAnsi" w:hAnsiTheme="minorHAnsi" w:cstheme="minorHAnsi"/>
          <w:b w:val="0"/>
          <w:bCs w:val="0"/>
          <w:sz w:val="24"/>
          <w:szCs w:val="24"/>
          <w:shd w:val="clear" w:color="auto" w:fill="FFFFFF"/>
        </w:rPr>
        <w:t>”</w:t>
      </w:r>
      <w:sdt>
        <w:sdtPr>
          <w:rPr>
            <w:rStyle w:val="Strong"/>
            <w:rFonts w:asciiTheme="minorHAnsi" w:hAnsiTheme="minorHAnsi" w:cstheme="minorHAnsi"/>
            <w:b w:val="0"/>
            <w:bCs w:val="0"/>
            <w:sz w:val="24"/>
            <w:szCs w:val="24"/>
            <w:shd w:val="clear" w:color="auto" w:fill="FFFFFF"/>
          </w:rPr>
          <w:id w:val="302820314"/>
          <w:citation/>
        </w:sdtPr>
        <w:sdtContent>
          <w:r w:rsidR="008E663A" w:rsidRPr="000D5854">
            <w:rPr>
              <w:rStyle w:val="Strong"/>
              <w:rFonts w:asciiTheme="minorHAnsi" w:hAnsiTheme="minorHAnsi" w:cstheme="minorHAnsi"/>
              <w:b w:val="0"/>
              <w:bCs w:val="0"/>
              <w:sz w:val="24"/>
              <w:szCs w:val="24"/>
              <w:shd w:val="clear" w:color="auto" w:fill="FFFFFF"/>
            </w:rPr>
            <w:fldChar w:fldCharType="begin"/>
          </w:r>
          <w:r w:rsidR="008E663A" w:rsidRPr="000D5854">
            <w:rPr>
              <w:rStyle w:val="Strong"/>
              <w:rFonts w:asciiTheme="minorHAnsi" w:hAnsiTheme="minorHAnsi" w:cstheme="minorHAnsi"/>
              <w:b w:val="0"/>
              <w:bCs w:val="0"/>
              <w:sz w:val="24"/>
              <w:szCs w:val="24"/>
              <w:shd w:val="clear" w:color="auto" w:fill="FFFFFF"/>
              <w:lang w:val="en-GB"/>
            </w:rPr>
            <w:instrText xml:space="preserve"> CITATION Hea20 \l 2057 </w:instrText>
          </w:r>
          <w:r w:rsidR="008E663A" w:rsidRPr="000D5854">
            <w:rPr>
              <w:rStyle w:val="Strong"/>
              <w:rFonts w:asciiTheme="minorHAnsi" w:hAnsiTheme="minorHAnsi" w:cstheme="minorHAnsi"/>
              <w:b w:val="0"/>
              <w:bCs w:val="0"/>
              <w:sz w:val="24"/>
              <w:szCs w:val="24"/>
              <w:shd w:val="clear" w:color="auto" w:fill="FFFFFF"/>
            </w:rPr>
            <w:fldChar w:fldCharType="separate"/>
          </w:r>
          <w:r w:rsidR="008E663A" w:rsidRPr="000D5854">
            <w:rPr>
              <w:rStyle w:val="Strong"/>
              <w:rFonts w:asciiTheme="minorHAnsi" w:hAnsiTheme="minorHAnsi" w:cstheme="minorHAnsi"/>
              <w:b w:val="0"/>
              <w:bCs w:val="0"/>
              <w:noProof/>
              <w:sz w:val="24"/>
              <w:szCs w:val="24"/>
              <w:shd w:val="clear" w:color="auto" w:fill="FFFFFF"/>
              <w:lang w:val="en-GB"/>
            </w:rPr>
            <w:t xml:space="preserve"> </w:t>
          </w:r>
          <w:r w:rsidR="008E663A" w:rsidRPr="000D5854">
            <w:rPr>
              <w:rFonts w:asciiTheme="minorHAnsi" w:hAnsiTheme="minorHAnsi" w:cstheme="minorHAnsi"/>
              <w:noProof/>
              <w:sz w:val="24"/>
              <w:szCs w:val="24"/>
              <w:shd w:val="clear" w:color="auto" w:fill="FFFFFF"/>
              <w:lang w:val="en-GB"/>
            </w:rPr>
            <w:t>(Heaton Manufacturing, 2020)</w:t>
          </w:r>
          <w:r w:rsidR="008E663A" w:rsidRPr="000D5854">
            <w:rPr>
              <w:rStyle w:val="Strong"/>
              <w:rFonts w:asciiTheme="minorHAnsi" w:hAnsiTheme="minorHAnsi" w:cstheme="minorHAnsi"/>
              <w:b w:val="0"/>
              <w:bCs w:val="0"/>
              <w:sz w:val="24"/>
              <w:szCs w:val="24"/>
              <w:shd w:val="clear" w:color="auto" w:fill="FFFFFF"/>
            </w:rPr>
            <w:fldChar w:fldCharType="end"/>
          </w:r>
        </w:sdtContent>
      </w:sdt>
      <w:r w:rsidR="008E663A" w:rsidRPr="000D5854">
        <w:rPr>
          <w:rStyle w:val="Strong"/>
          <w:rFonts w:asciiTheme="minorHAnsi" w:hAnsiTheme="minorHAnsi" w:cstheme="minorHAnsi"/>
          <w:b w:val="0"/>
          <w:bCs w:val="0"/>
          <w:sz w:val="24"/>
          <w:szCs w:val="24"/>
          <w:shd w:val="clear" w:color="auto" w:fill="FFFFFF"/>
        </w:rPr>
        <w:t>.</w:t>
      </w:r>
    </w:p>
    <w:p w14:paraId="10FDB04D" w14:textId="0E9FADFB" w:rsidR="00E448D7" w:rsidRPr="000D5854" w:rsidRDefault="00E448D7" w:rsidP="008A157A">
      <w:pPr>
        <w:pStyle w:val="FrontMatter"/>
        <w:spacing w:line="360" w:lineRule="auto"/>
        <w:jc w:val="left"/>
        <w:rPr>
          <w:rFonts w:asciiTheme="minorHAnsi" w:hAnsiTheme="minorHAnsi" w:cstheme="minorHAnsi"/>
          <w:sz w:val="24"/>
          <w:szCs w:val="24"/>
          <w:lang w:val="en-AU"/>
        </w:rPr>
      </w:pPr>
    </w:p>
    <w:p w14:paraId="3B554C63" w14:textId="77777777" w:rsidR="008E663A" w:rsidRPr="000D5854" w:rsidRDefault="00940359" w:rsidP="008E663A">
      <w:pPr>
        <w:pStyle w:val="FrontMatter"/>
        <w:spacing w:line="360" w:lineRule="auto"/>
        <w:rPr>
          <w:rFonts w:asciiTheme="minorHAnsi" w:hAnsiTheme="minorHAnsi" w:cstheme="minorHAnsi"/>
          <w:sz w:val="24"/>
          <w:szCs w:val="24"/>
          <w:lang w:val="en-AU"/>
        </w:rPr>
      </w:pPr>
      <w:r w:rsidRPr="000D5854">
        <w:rPr>
          <w:rFonts w:asciiTheme="minorHAnsi" w:hAnsiTheme="minorHAnsi" w:cstheme="minorHAnsi"/>
          <w:noProof/>
          <w:sz w:val="24"/>
          <w:szCs w:val="24"/>
        </w:rPr>
        <w:drawing>
          <wp:inline distT="0" distB="0" distL="0" distR="0" wp14:anchorId="0E0373B7" wp14:editId="5D0111E3">
            <wp:extent cx="4166558" cy="4459857"/>
            <wp:effectExtent l="0" t="0" r="5715" b="0"/>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7"/>
                    <a:srcRect r="-475"/>
                    <a:stretch/>
                  </pic:blipFill>
                  <pic:spPr bwMode="auto">
                    <a:xfrm>
                      <a:off x="0" y="0"/>
                      <a:ext cx="4192386" cy="4487503"/>
                    </a:xfrm>
                    <a:prstGeom prst="rect">
                      <a:avLst/>
                    </a:prstGeom>
                    <a:ln>
                      <a:noFill/>
                    </a:ln>
                    <a:extLst>
                      <a:ext uri="{53640926-AAD7-44D8-BBD7-CCE9431645EC}">
                        <a14:shadowObscured xmlns:a14="http://schemas.microsoft.com/office/drawing/2010/main"/>
                      </a:ext>
                    </a:extLst>
                  </pic:spPr>
                </pic:pic>
              </a:graphicData>
            </a:graphic>
          </wp:inline>
        </w:drawing>
      </w:r>
    </w:p>
    <w:p w14:paraId="19CED9A7" w14:textId="702E4D38" w:rsidR="00ED1ECC" w:rsidRPr="000D5854" w:rsidRDefault="00ED1ECC" w:rsidP="008E663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Ground </w:t>
      </w:r>
      <w:r w:rsidR="00CB47FC" w:rsidRPr="000D5854">
        <w:rPr>
          <w:rFonts w:asciiTheme="minorHAnsi" w:hAnsiTheme="minorHAnsi" w:cstheme="minorHAnsi"/>
          <w:sz w:val="24"/>
          <w:szCs w:val="24"/>
          <w:lang w:val="en-AU"/>
        </w:rPr>
        <w:t>F</w:t>
      </w:r>
      <w:r w:rsidRPr="000D5854">
        <w:rPr>
          <w:rFonts w:asciiTheme="minorHAnsi" w:hAnsiTheme="minorHAnsi" w:cstheme="minorHAnsi"/>
          <w:sz w:val="24"/>
          <w:szCs w:val="24"/>
          <w:lang w:val="en-AU"/>
        </w:rPr>
        <w:t xml:space="preserve">loor </w:t>
      </w:r>
      <w:r w:rsidR="00CB47FC" w:rsidRPr="000D5854">
        <w:rPr>
          <w:rFonts w:asciiTheme="minorHAnsi" w:hAnsiTheme="minorHAnsi" w:cstheme="minorHAnsi"/>
          <w:sz w:val="24"/>
          <w:szCs w:val="24"/>
          <w:lang w:val="en-AU"/>
        </w:rPr>
        <w:t>C</w:t>
      </w:r>
      <w:r w:rsidRPr="000D5854">
        <w:rPr>
          <w:rFonts w:asciiTheme="minorHAnsi" w:hAnsiTheme="minorHAnsi" w:cstheme="minorHAnsi"/>
          <w:sz w:val="24"/>
          <w:szCs w:val="24"/>
          <w:lang w:val="en-AU"/>
        </w:rPr>
        <w:t>onstruction</w:t>
      </w:r>
    </w:p>
    <w:p w14:paraId="7DE7FD2A" w14:textId="0496C911" w:rsidR="00ED1ECC" w:rsidRPr="000D5854" w:rsidRDefault="00ED1ECC" w:rsidP="008A157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Once the concrete foundation is cured and formed the ground floor construction phase will start, there are 2 types of floor construction</w:t>
      </w:r>
      <w:r w:rsidR="00CB47FC" w:rsidRPr="000D5854">
        <w:rPr>
          <w:rFonts w:asciiTheme="minorHAnsi" w:hAnsiTheme="minorHAnsi" w:cstheme="minorHAnsi"/>
          <w:sz w:val="24"/>
          <w:szCs w:val="24"/>
          <w:lang w:val="en-AU"/>
        </w:rPr>
        <w:t xml:space="preserve"> methods:</w:t>
      </w:r>
    </w:p>
    <w:p w14:paraId="5C942DDF" w14:textId="1C1B3056" w:rsidR="001B765A" w:rsidRPr="000D5854" w:rsidRDefault="001B765A" w:rsidP="001B765A">
      <w:pPr>
        <w:pStyle w:val="FrontMatter"/>
        <w:numPr>
          <w:ilvl w:val="0"/>
          <w:numId w:val="4"/>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 xml:space="preserve">A solid ground </w:t>
      </w:r>
      <w:r w:rsidR="00631EC2" w:rsidRPr="000D5854">
        <w:rPr>
          <w:rFonts w:asciiTheme="minorHAnsi" w:hAnsiTheme="minorHAnsi" w:cstheme="minorHAnsi"/>
          <w:sz w:val="24"/>
          <w:szCs w:val="24"/>
          <w:lang w:val="en-AU"/>
        </w:rPr>
        <w:t>floor.</w:t>
      </w:r>
    </w:p>
    <w:p w14:paraId="3B1AA389" w14:textId="7295ABA6" w:rsidR="001B765A" w:rsidRPr="000D5854" w:rsidRDefault="001B765A" w:rsidP="001B765A">
      <w:pPr>
        <w:pStyle w:val="FrontMatter"/>
        <w:spacing w:line="360" w:lineRule="auto"/>
        <w:ind w:left="720"/>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A solid ground floor is continuously supported by the foundation</w:t>
      </w:r>
      <w:r w:rsidR="00CB47FC" w:rsidRPr="000D5854">
        <w:rPr>
          <w:rFonts w:asciiTheme="minorHAnsi" w:hAnsiTheme="minorHAnsi" w:cstheme="minorHAnsi"/>
          <w:sz w:val="24"/>
          <w:szCs w:val="24"/>
          <w:lang w:val="en-AU"/>
        </w:rPr>
        <w:t>.</w:t>
      </w:r>
    </w:p>
    <w:p w14:paraId="5C1F7AC1" w14:textId="77777777" w:rsidR="001B765A" w:rsidRPr="000D5854" w:rsidRDefault="001B765A" w:rsidP="001B765A">
      <w:pPr>
        <w:pStyle w:val="FrontMatter"/>
        <w:spacing w:line="360" w:lineRule="auto"/>
        <w:ind w:left="720"/>
        <w:jc w:val="left"/>
        <w:rPr>
          <w:rFonts w:asciiTheme="minorHAnsi" w:hAnsiTheme="minorHAnsi" w:cstheme="minorHAnsi"/>
          <w:sz w:val="24"/>
          <w:szCs w:val="24"/>
          <w:lang w:val="en-AU"/>
        </w:rPr>
      </w:pPr>
    </w:p>
    <w:p w14:paraId="679444D8" w14:textId="7CCEAE79" w:rsidR="00E448D7" w:rsidRPr="000D5854" w:rsidRDefault="00CB47FC" w:rsidP="00E448D7">
      <w:pPr>
        <w:pStyle w:val="FrontMatter"/>
        <w:numPr>
          <w:ilvl w:val="0"/>
          <w:numId w:val="4"/>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A </w:t>
      </w:r>
      <w:r w:rsidR="001B765A" w:rsidRPr="000D5854">
        <w:rPr>
          <w:rFonts w:asciiTheme="minorHAnsi" w:hAnsiTheme="minorHAnsi" w:cstheme="minorHAnsi"/>
          <w:sz w:val="24"/>
          <w:szCs w:val="24"/>
          <w:lang w:val="en-AU"/>
        </w:rPr>
        <w:t xml:space="preserve">suspended ground </w:t>
      </w:r>
      <w:r w:rsidRPr="000D5854">
        <w:rPr>
          <w:rFonts w:asciiTheme="minorHAnsi" w:hAnsiTheme="minorHAnsi" w:cstheme="minorHAnsi"/>
          <w:sz w:val="24"/>
          <w:szCs w:val="24"/>
          <w:lang w:val="en-AU"/>
        </w:rPr>
        <w:t>floor.</w:t>
      </w:r>
      <w:r w:rsidR="001B765A" w:rsidRPr="000D5854">
        <w:rPr>
          <w:rFonts w:asciiTheme="minorHAnsi" w:hAnsiTheme="minorHAnsi" w:cstheme="minorHAnsi"/>
          <w:sz w:val="24"/>
          <w:szCs w:val="24"/>
          <w:lang w:val="en-AU"/>
        </w:rPr>
        <w:t xml:space="preserve"> </w:t>
      </w:r>
    </w:p>
    <w:p w14:paraId="748075CD" w14:textId="7898AC54" w:rsidR="00E448D7" w:rsidRPr="000D5854" w:rsidRDefault="00CB47FC" w:rsidP="00CB47FC">
      <w:pPr>
        <w:pStyle w:val="FrontMatter"/>
        <w:spacing w:line="360" w:lineRule="auto"/>
        <w:ind w:firstLine="720"/>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With a</w:t>
      </w:r>
      <w:r w:rsidR="001B765A" w:rsidRPr="000D5854">
        <w:rPr>
          <w:rFonts w:asciiTheme="minorHAnsi" w:hAnsiTheme="minorHAnsi" w:cstheme="minorHAnsi"/>
          <w:sz w:val="24"/>
          <w:szCs w:val="24"/>
          <w:lang w:val="en-AU"/>
        </w:rPr>
        <w:t xml:space="preserve"> suspended ground floor</w:t>
      </w:r>
      <w:r w:rsidRPr="000D5854">
        <w:rPr>
          <w:rFonts w:asciiTheme="minorHAnsi" w:hAnsiTheme="minorHAnsi" w:cstheme="minorHAnsi"/>
          <w:sz w:val="24"/>
          <w:szCs w:val="24"/>
          <w:lang w:val="en-AU"/>
        </w:rPr>
        <w:t>, there</w:t>
      </w:r>
      <w:r w:rsidR="001B765A" w:rsidRPr="000D5854">
        <w:rPr>
          <w:rFonts w:asciiTheme="minorHAnsi" w:hAnsiTheme="minorHAnsi" w:cstheme="minorHAnsi"/>
          <w:sz w:val="24"/>
          <w:szCs w:val="24"/>
          <w:lang w:val="en-AU"/>
        </w:rPr>
        <w:t xml:space="preserve"> is a void between the floor and </w:t>
      </w:r>
      <w:r w:rsidR="00E448D7" w:rsidRPr="000D5854">
        <w:rPr>
          <w:rFonts w:asciiTheme="minorHAnsi" w:hAnsiTheme="minorHAnsi" w:cstheme="minorHAnsi"/>
          <w:sz w:val="24"/>
          <w:szCs w:val="24"/>
          <w:lang w:val="en-AU"/>
        </w:rPr>
        <w:t>foundation.</w:t>
      </w:r>
    </w:p>
    <w:p w14:paraId="141810D9" w14:textId="63CF9359" w:rsidR="00CB47FC" w:rsidRPr="000D5854" w:rsidRDefault="00CB47FC" w:rsidP="00CB47FC">
      <w:pPr>
        <w:pStyle w:val="FrontMatter"/>
        <w:spacing w:line="360" w:lineRule="auto"/>
        <w:ind w:firstLine="720"/>
        <w:jc w:val="left"/>
        <w:rPr>
          <w:rFonts w:asciiTheme="minorHAnsi" w:hAnsiTheme="minorHAnsi" w:cstheme="minorHAnsi"/>
          <w:sz w:val="24"/>
          <w:szCs w:val="24"/>
          <w:lang w:val="en-AU"/>
        </w:rPr>
      </w:pPr>
    </w:p>
    <w:p w14:paraId="4E4CFDA7" w14:textId="19D81453" w:rsidR="001B765A" w:rsidRPr="000D5854" w:rsidRDefault="00E448D7" w:rsidP="001B765A">
      <w:pPr>
        <w:pStyle w:val="FrontMatter"/>
        <w:spacing w:line="360" w:lineRule="auto"/>
        <w:jc w:val="left"/>
        <w:rPr>
          <w:rFonts w:asciiTheme="minorHAnsi" w:hAnsiTheme="minorHAnsi" w:cstheme="minorHAnsi"/>
          <w:sz w:val="24"/>
          <w:szCs w:val="24"/>
          <w:shd w:val="clear" w:color="auto" w:fill="FFFFFF"/>
        </w:rPr>
      </w:pPr>
      <w:r w:rsidRPr="000D5854">
        <w:rPr>
          <w:rFonts w:asciiTheme="minorHAnsi" w:hAnsiTheme="minorHAnsi" w:cstheme="minorHAnsi"/>
          <w:sz w:val="24"/>
          <w:szCs w:val="24"/>
          <w:lang w:val="en-AU"/>
        </w:rPr>
        <w:t>F</w:t>
      </w:r>
      <w:r w:rsidR="001B765A" w:rsidRPr="000D5854">
        <w:rPr>
          <w:rFonts w:asciiTheme="minorHAnsi" w:hAnsiTheme="minorHAnsi" w:cstheme="minorHAnsi"/>
          <w:sz w:val="24"/>
          <w:szCs w:val="24"/>
          <w:lang w:val="en-AU"/>
        </w:rPr>
        <w:t xml:space="preserve">or this project we will be using a solid ground floor, this will add stability and strength to the building. </w:t>
      </w:r>
      <w:r w:rsidR="00CB47FC" w:rsidRPr="000D5854">
        <w:rPr>
          <w:rFonts w:asciiTheme="minorHAnsi" w:hAnsiTheme="minorHAnsi" w:cstheme="minorHAnsi"/>
          <w:sz w:val="24"/>
          <w:szCs w:val="24"/>
          <w:lang w:val="en-AU"/>
        </w:rPr>
        <w:t xml:space="preserve">C16 timber will </w:t>
      </w:r>
      <w:proofErr w:type="gramStart"/>
      <w:r w:rsidR="00CB47FC" w:rsidRPr="000D5854">
        <w:rPr>
          <w:rFonts w:asciiTheme="minorHAnsi" w:hAnsiTheme="minorHAnsi" w:cstheme="minorHAnsi"/>
          <w:sz w:val="24"/>
          <w:szCs w:val="24"/>
          <w:lang w:val="en-AU"/>
        </w:rPr>
        <w:t>be  used</w:t>
      </w:r>
      <w:proofErr w:type="gramEnd"/>
      <w:r w:rsidR="008E663A" w:rsidRPr="000D5854">
        <w:rPr>
          <w:rFonts w:asciiTheme="minorHAnsi" w:hAnsiTheme="minorHAnsi" w:cstheme="minorHAnsi"/>
          <w:sz w:val="24"/>
          <w:szCs w:val="24"/>
          <w:lang w:val="en-AU"/>
        </w:rPr>
        <w:t>, “</w:t>
      </w:r>
      <w:r w:rsidR="008E663A" w:rsidRPr="000D5854">
        <w:rPr>
          <w:rStyle w:val="Strong"/>
          <w:rFonts w:asciiTheme="minorHAnsi" w:hAnsiTheme="minorHAnsi" w:cstheme="minorHAnsi"/>
          <w:b w:val="0"/>
          <w:bCs w:val="0"/>
          <w:sz w:val="24"/>
          <w:szCs w:val="24"/>
          <w:shd w:val="clear" w:color="auto" w:fill="FFFFFF"/>
        </w:rPr>
        <w:t>16 is the most widely used timber in the UK</w:t>
      </w:r>
      <w:r w:rsidR="008E663A" w:rsidRPr="000D5854">
        <w:rPr>
          <w:rFonts w:asciiTheme="minorHAnsi" w:hAnsiTheme="minorHAnsi" w:cstheme="minorHAnsi"/>
          <w:sz w:val="24"/>
          <w:szCs w:val="24"/>
          <w:shd w:val="clear" w:color="auto" w:fill="FFFFFF"/>
        </w:rPr>
        <w:t> as it is strong enough to be used in most applications and is the most cost effective timber option</w:t>
      </w:r>
      <w:r w:rsidR="008E663A" w:rsidRPr="000D5854">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lang w:val="en-AU"/>
          </w:rPr>
          <w:id w:val="-164092993"/>
          <w:citation/>
        </w:sdtPr>
        <w:sdtContent>
          <w:r w:rsidR="008E663A" w:rsidRPr="000D5854">
            <w:rPr>
              <w:rFonts w:asciiTheme="minorHAnsi" w:hAnsiTheme="minorHAnsi" w:cstheme="minorHAnsi"/>
              <w:sz w:val="24"/>
              <w:szCs w:val="24"/>
              <w:lang w:val="en-AU"/>
            </w:rPr>
            <w:fldChar w:fldCharType="begin"/>
          </w:r>
          <w:r w:rsidR="008E663A" w:rsidRPr="000D5854">
            <w:rPr>
              <w:rFonts w:asciiTheme="minorHAnsi" w:hAnsiTheme="minorHAnsi" w:cstheme="minorHAnsi"/>
              <w:sz w:val="24"/>
              <w:szCs w:val="24"/>
              <w:lang w:val="en-GB"/>
            </w:rPr>
            <w:instrText xml:space="preserve"> CITATION Hit20 \l 2057 </w:instrText>
          </w:r>
          <w:r w:rsidR="008E663A" w:rsidRPr="000D5854">
            <w:rPr>
              <w:rFonts w:asciiTheme="minorHAnsi" w:hAnsiTheme="minorHAnsi" w:cstheme="minorHAnsi"/>
              <w:sz w:val="24"/>
              <w:szCs w:val="24"/>
              <w:lang w:val="en-AU"/>
            </w:rPr>
            <w:fldChar w:fldCharType="separate"/>
          </w:r>
          <w:r w:rsidR="008E663A" w:rsidRPr="000D5854">
            <w:rPr>
              <w:rFonts w:asciiTheme="minorHAnsi" w:hAnsiTheme="minorHAnsi" w:cstheme="minorHAnsi"/>
              <w:noProof/>
              <w:sz w:val="24"/>
              <w:szCs w:val="24"/>
              <w:lang w:val="en-GB"/>
            </w:rPr>
            <w:t xml:space="preserve"> (Hitchcock and King, 2020)</w:t>
          </w:r>
          <w:r w:rsidR="008E663A" w:rsidRPr="000D5854">
            <w:rPr>
              <w:rFonts w:asciiTheme="minorHAnsi" w:hAnsiTheme="minorHAnsi" w:cstheme="minorHAnsi"/>
              <w:sz w:val="24"/>
              <w:szCs w:val="24"/>
              <w:lang w:val="en-AU"/>
            </w:rPr>
            <w:fldChar w:fldCharType="end"/>
          </w:r>
        </w:sdtContent>
      </w:sdt>
      <w:r w:rsidR="008E663A" w:rsidRPr="000D5854">
        <w:rPr>
          <w:rFonts w:asciiTheme="minorHAnsi" w:hAnsiTheme="minorHAnsi" w:cstheme="minorHAnsi"/>
          <w:sz w:val="24"/>
          <w:szCs w:val="24"/>
          <w:lang w:val="en-AU"/>
        </w:rPr>
        <w:t>. The</w:t>
      </w:r>
      <w:r w:rsidR="004F6B7C" w:rsidRPr="000D5854">
        <w:rPr>
          <w:rFonts w:asciiTheme="minorHAnsi" w:hAnsiTheme="minorHAnsi" w:cstheme="minorHAnsi"/>
          <w:sz w:val="24"/>
          <w:szCs w:val="24"/>
          <w:lang w:val="en-AU"/>
        </w:rPr>
        <w:t xml:space="preserve"> c16 timber will be laid out with correct spacings, lateral and strap restraints</w:t>
      </w:r>
      <w:r w:rsidR="00CB47FC" w:rsidRPr="000D5854">
        <w:rPr>
          <w:rFonts w:asciiTheme="minorHAnsi" w:hAnsiTheme="minorHAnsi" w:cstheme="minorHAnsi"/>
          <w:sz w:val="24"/>
          <w:szCs w:val="24"/>
          <w:lang w:val="en-AU"/>
        </w:rPr>
        <w:t>. These</w:t>
      </w:r>
      <w:r w:rsidR="004F6B7C" w:rsidRPr="000D5854">
        <w:rPr>
          <w:rFonts w:asciiTheme="minorHAnsi" w:hAnsiTheme="minorHAnsi" w:cstheme="minorHAnsi"/>
          <w:sz w:val="24"/>
          <w:szCs w:val="24"/>
          <w:lang w:val="en-AU"/>
        </w:rPr>
        <w:t xml:space="preserve"> will be put in place in accordance with </w:t>
      </w:r>
      <w:r w:rsidR="004F6B7C" w:rsidRPr="000D5854">
        <w:rPr>
          <w:rFonts w:asciiTheme="minorHAnsi" w:hAnsiTheme="minorHAnsi" w:cstheme="minorHAnsi"/>
          <w:sz w:val="24"/>
          <w:szCs w:val="24"/>
          <w:shd w:val="clear" w:color="auto" w:fill="FFFFFF"/>
        </w:rPr>
        <w:t>BS EN 1996-2:2006 (building regulations)</w:t>
      </w:r>
      <w:r w:rsidR="00CB47FC" w:rsidRPr="000D5854">
        <w:rPr>
          <w:rFonts w:asciiTheme="minorHAnsi" w:hAnsiTheme="minorHAnsi" w:cstheme="minorHAnsi"/>
          <w:sz w:val="24"/>
          <w:szCs w:val="24"/>
          <w:shd w:val="clear" w:color="auto" w:fill="FFFFFF"/>
        </w:rPr>
        <w:t>.</w:t>
      </w:r>
    </w:p>
    <w:p w14:paraId="37B0B55C" w14:textId="0BB84273" w:rsidR="00940359" w:rsidRPr="000D5854" w:rsidRDefault="006324B0" w:rsidP="001B765A">
      <w:pPr>
        <w:pStyle w:val="FrontMatter"/>
        <w:spacing w:line="360" w:lineRule="auto"/>
        <w:jc w:val="left"/>
        <w:rPr>
          <w:rFonts w:asciiTheme="minorHAnsi" w:hAnsiTheme="minorHAnsi" w:cstheme="minorHAnsi"/>
          <w:sz w:val="24"/>
          <w:szCs w:val="24"/>
          <w:shd w:val="clear" w:color="auto" w:fill="FFFFFF"/>
        </w:rPr>
      </w:pPr>
      <w:r w:rsidRPr="000D5854">
        <w:rPr>
          <w:rFonts w:asciiTheme="minorHAnsi" w:hAnsiTheme="minorHAnsi" w:cstheme="minorHAnsi"/>
          <w:noProof/>
          <w:sz w:val="24"/>
          <w:szCs w:val="24"/>
        </w:rPr>
        <w:drawing>
          <wp:anchor distT="0" distB="0" distL="114300" distR="114300" simplePos="0" relativeHeight="251660288" behindDoc="0" locked="0" layoutInCell="1" allowOverlap="1" wp14:anchorId="618EC3C3" wp14:editId="3289C694">
            <wp:simplePos x="0" y="0"/>
            <wp:positionH relativeFrom="column">
              <wp:posOffset>1043245</wp:posOffset>
            </wp:positionH>
            <wp:positionV relativeFrom="paragraph">
              <wp:posOffset>5978</wp:posOffset>
            </wp:positionV>
            <wp:extent cx="4028716" cy="4135647"/>
            <wp:effectExtent l="0" t="0" r="0" b="0"/>
            <wp:wrapNone/>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a:extLst>
                        <a:ext uri="{28A0092B-C50C-407E-A947-70E740481C1C}">
                          <a14:useLocalDpi xmlns:a14="http://schemas.microsoft.com/office/drawing/2010/main" val="0"/>
                        </a:ext>
                      </a:extLst>
                    </a:blip>
                    <a:stretch>
                      <a:fillRect/>
                    </a:stretch>
                  </pic:blipFill>
                  <pic:spPr>
                    <a:xfrm>
                      <a:off x="0" y="0"/>
                      <a:ext cx="4028716" cy="4135647"/>
                    </a:xfrm>
                    <a:prstGeom prst="rect">
                      <a:avLst/>
                    </a:prstGeom>
                  </pic:spPr>
                </pic:pic>
              </a:graphicData>
            </a:graphic>
            <wp14:sizeRelH relativeFrom="margin">
              <wp14:pctWidth>0</wp14:pctWidth>
            </wp14:sizeRelH>
            <wp14:sizeRelV relativeFrom="margin">
              <wp14:pctHeight>0</wp14:pctHeight>
            </wp14:sizeRelV>
          </wp:anchor>
        </w:drawing>
      </w:r>
    </w:p>
    <w:p w14:paraId="51311BB6" w14:textId="56CCD946" w:rsidR="00CB47FC" w:rsidRPr="000D5854" w:rsidRDefault="00CB47FC" w:rsidP="001B765A">
      <w:pPr>
        <w:pStyle w:val="FrontMatter"/>
        <w:spacing w:line="360" w:lineRule="auto"/>
        <w:jc w:val="left"/>
        <w:rPr>
          <w:rFonts w:asciiTheme="minorHAnsi" w:hAnsiTheme="minorHAnsi" w:cstheme="minorHAnsi"/>
          <w:sz w:val="24"/>
          <w:szCs w:val="24"/>
          <w:shd w:val="clear" w:color="auto" w:fill="FFFFFF"/>
        </w:rPr>
      </w:pPr>
    </w:p>
    <w:p w14:paraId="151804F1" w14:textId="55825C7A" w:rsidR="00CB47FC" w:rsidRPr="000D5854" w:rsidRDefault="00CB47FC" w:rsidP="001B765A">
      <w:pPr>
        <w:pStyle w:val="FrontMatter"/>
        <w:spacing w:line="360" w:lineRule="auto"/>
        <w:jc w:val="left"/>
        <w:rPr>
          <w:rFonts w:asciiTheme="minorHAnsi" w:hAnsiTheme="minorHAnsi" w:cstheme="minorHAnsi"/>
          <w:sz w:val="24"/>
          <w:szCs w:val="24"/>
          <w:shd w:val="clear" w:color="auto" w:fill="FFFFFF"/>
        </w:rPr>
      </w:pPr>
    </w:p>
    <w:p w14:paraId="0522A6BD" w14:textId="1D636226" w:rsidR="00CB47FC" w:rsidRPr="000D5854" w:rsidRDefault="00CB47FC" w:rsidP="001B765A">
      <w:pPr>
        <w:pStyle w:val="FrontMatter"/>
        <w:spacing w:line="360" w:lineRule="auto"/>
        <w:jc w:val="left"/>
        <w:rPr>
          <w:rFonts w:asciiTheme="minorHAnsi" w:hAnsiTheme="minorHAnsi" w:cstheme="minorHAnsi"/>
          <w:sz w:val="24"/>
          <w:szCs w:val="24"/>
          <w:shd w:val="clear" w:color="auto" w:fill="FFFFFF"/>
        </w:rPr>
      </w:pPr>
    </w:p>
    <w:p w14:paraId="08B91C35" w14:textId="407BCCE9" w:rsidR="00CB47FC" w:rsidRPr="000D5854" w:rsidRDefault="00CB47FC" w:rsidP="001B765A">
      <w:pPr>
        <w:pStyle w:val="FrontMatter"/>
        <w:spacing w:line="360" w:lineRule="auto"/>
        <w:jc w:val="left"/>
        <w:rPr>
          <w:rFonts w:asciiTheme="minorHAnsi" w:hAnsiTheme="minorHAnsi" w:cstheme="minorHAnsi"/>
          <w:sz w:val="24"/>
          <w:szCs w:val="24"/>
          <w:shd w:val="clear" w:color="auto" w:fill="FFFFFF"/>
        </w:rPr>
      </w:pPr>
    </w:p>
    <w:p w14:paraId="6870CE33" w14:textId="4AA36646" w:rsidR="00CB47FC" w:rsidRPr="000D5854" w:rsidRDefault="00CB47FC" w:rsidP="001B765A">
      <w:pPr>
        <w:pStyle w:val="FrontMatter"/>
        <w:spacing w:line="360" w:lineRule="auto"/>
        <w:jc w:val="left"/>
        <w:rPr>
          <w:rFonts w:asciiTheme="minorHAnsi" w:hAnsiTheme="minorHAnsi" w:cstheme="minorHAnsi"/>
          <w:sz w:val="24"/>
          <w:szCs w:val="24"/>
          <w:shd w:val="clear" w:color="auto" w:fill="FFFFFF"/>
        </w:rPr>
      </w:pPr>
    </w:p>
    <w:p w14:paraId="79976CE9" w14:textId="413A0C8C" w:rsidR="00CB47FC" w:rsidRPr="000D5854" w:rsidRDefault="00CB47FC" w:rsidP="001B765A">
      <w:pPr>
        <w:pStyle w:val="FrontMatter"/>
        <w:spacing w:line="360" w:lineRule="auto"/>
        <w:jc w:val="left"/>
        <w:rPr>
          <w:rFonts w:asciiTheme="minorHAnsi" w:hAnsiTheme="minorHAnsi" w:cstheme="minorHAnsi"/>
          <w:sz w:val="24"/>
          <w:szCs w:val="24"/>
          <w:shd w:val="clear" w:color="auto" w:fill="FFFFFF"/>
        </w:rPr>
      </w:pPr>
    </w:p>
    <w:p w14:paraId="3946C626" w14:textId="0D52B4DD" w:rsidR="00940359" w:rsidRPr="000D5854" w:rsidRDefault="00940359" w:rsidP="006324B0">
      <w:pPr>
        <w:pStyle w:val="FrontMatter"/>
        <w:spacing w:line="360" w:lineRule="auto"/>
        <w:jc w:val="left"/>
        <w:rPr>
          <w:rFonts w:asciiTheme="minorHAnsi" w:hAnsiTheme="minorHAnsi" w:cstheme="minorHAnsi"/>
          <w:sz w:val="24"/>
          <w:szCs w:val="24"/>
          <w:shd w:val="clear" w:color="auto" w:fill="FFFFFF"/>
        </w:rPr>
      </w:pPr>
    </w:p>
    <w:p w14:paraId="28D26C8A" w14:textId="61C2FD8C" w:rsidR="008576FC" w:rsidRPr="000D5854" w:rsidRDefault="0043283E"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Underfloor heating is requested by the client, it will be placed</w:t>
      </w:r>
      <w:r w:rsidR="00E448D7" w:rsidRPr="000D5854">
        <w:rPr>
          <w:rFonts w:asciiTheme="minorHAnsi" w:hAnsiTheme="minorHAnsi" w:cstheme="minorHAnsi"/>
          <w:sz w:val="24"/>
          <w:szCs w:val="24"/>
          <w:lang w:val="en-AU"/>
        </w:rPr>
        <w:t xml:space="preserve"> at ground floor level to provide heat through out the house. The heat from the underfloor heating will be distributed throughout each room evenly</w:t>
      </w:r>
      <w:r w:rsidR="00CB47FC" w:rsidRPr="000D5854">
        <w:rPr>
          <w:rFonts w:asciiTheme="minorHAnsi" w:hAnsiTheme="minorHAnsi" w:cstheme="minorHAnsi"/>
          <w:sz w:val="24"/>
          <w:szCs w:val="24"/>
          <w:lang w:val="en-AU"/>
        </w:rPr>
        <w:t>,</w:t>
      </w:r>
      <w:r w:rsidR="00E448D7" w:rsidRPr="000D5854">
        <w:rPr>
          <w:rFonts w:asciiTheme="minorHAnsi" w:hAnsiTheme="minorHAnsi" w:cstheme="minorHAnsi"/>
          <w:sz w:val="24"/>
          <w:szCs w:val="24"/>
          <w:lang w:val="en-AU"/>
        </w:rPr>
        <w:t xml:space="preserve"> keeping the temperature consistent throughout. </w:t>
      </w:r>
    </w:p>
    <w:p w14:paraId="274F5C99" w14:textId="0231AEF5" w:rsidR="00573CD6" w:rsidRPr="000D5854" w:rsidRDefault="00573CD6"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Screed will the</w:t>
      </w:r>
      <w:r w:rsidR="0077124D" w:rsidRPr="000D5854">
        <w:rPr>
          <w:rFonts w:asciiTheme="minorHAnsi" w:hAnsiTheme="minorHAnsi" w:cstheme="minorHAnsi"/>
          <w:sz w:val="24"/>
          <w:szCs w:val="24"/>
          <w:lang w:val="en-AU"/>
        </w:rPr>
        <w:t>n</w:t>
      </w:r>
      <w:r w:rsidRPr="000D5854">
        <w:rPr>
          <w:rFonts w:asciiTheme="minorHAnsi" w:hAnsiTheme="minorHAnsi" w:cstheme="minorHAnsi"/>
          <w:sz w:val="24"/>
          <w:szCs w:val="24"/>
          <w:lang w:val="en-AU"/>
        </w:rPr>
        <w:t xml:space="preserve"> be poured over the solid floor and under floor heating, this is normally poured via a pump which runs from room to room. Screed is very good for levelling floors and allowing heat to pass through, it also has a very fast drying time which normally takes under 24 hours.</w:t>
      </w:r>
    </w:p>
    <w:p w14:paraId="626B1FE5" w14:textId="7AECBA37" w:rsidR="00ED67A3" w:rsidRPr="000D5854" w:rsidRDefault="00C5284D"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Screed can be used in all </w:t>
      </w:r>
      <w:r w:rsidR="00631EC2" w:rsidRPr="000D5854">
        <w:rPr>
          <w:rFonts w:asciiTheme="minorHAnsi" w:hAnsiTheme="minorHAnsi" w:cstheme="minorHAnsi"/>
          <w:sz w:val="24"/>
          <w:szCs w:val="24"/>
          <w:lang w:val="en-AU"/>
        </w:rPr>
        <w:t>areas,</w:t>
      </w:r>
      <w:r w:rsidRPr="000D5854">
        <w:rPr>
          <w:rFonts w:asciiTheme="minorHAnsi" w:hAnsiTheme="minorHAnsi" w:cstheme="minorHAnsi"/>
          <w:sz w:val="24"/>
          <w:szCs w:val="24"/>
          <w:lang w:val="en-AU"/>
        </w:rPr>
        <w:t xml:space="preserve"> but I would only advi</w:t>
      </w:r>
      <w:r w:rsidR="0077124D" w:rsidRPr="000D5854">
        <w:rPr>
          <w:rFonts w:asciiTheme="minorHAnsi" w:hAnsiTheme="minorHAnsi" w:cstheme="minorHAnsi"/>
          <w:sz w:val="24"/>
          <w:szCs w:val="24"/>
          <w:lang w:val="en-AU"/>
        </w:rPr>
        <w:t>s</w:t>
      </w:r>
      <w:r w:rsidRPr="000D5854">
        <w:rPr>
          <w:rFonts w:asciiTheme="minorHAnsi" w:hAnsiTheme="minorHAnsi" w:cstheme="minorHAnsi"/>
          <w:sz w:val="24"/>
          <w:szCs w:val="24"/>
          <w:lang w:val="en-AU"/>
        </w:rPr>
        <w:t>e to use the underfloor heating within internal rooms.</w:t>
      </w:r>
      <w:r w:rsidR="00631EC2" w:rsidRPr="000D5854">
        <w:rPr>
          <w:rFonts w:asciiTheme="minorHAnsi" w:hAnsiTheme="minorHAnsi" w:cstheme="minorHAnsi"/>
          <w:sz w:val="24"/>
          <w:szCs w:val="24"/>
          <w:lang w:val="en-AU"/>
        </w:rPr>
        <w:t xml:space="preserve"> Such as dining room, living area and kitchen.</w:t>
      </w:r>
      <w:r w:rsidR="00904416" w:rsidRPr="000D5854">
        <w:rPr>
          <w:rFonts w:asciiTheme="minorHAnsi" w:hAnsiTheme="minorHAnsi" w:cstheme="minorHAnsi"/>
          <w:sz w:val="24"/>
          <w:szCs w:val="24"/>
          <w:lang w:val="en-AU"/>
        </w:rPr>
        <w:t xml:space="preserve"> The garage</w:t>
      </w:r>
      <w:r w:rsidR="00DB2405" w:rsidRPr="000D5854">
        <w:rPr>
          <w:rFonts w:asciiTheme="minorHAnsi" w:hAnsiTheme="minorHAnsi" w:cstheme="minorHAnsi"/>
          <w:sz w:val="24"/>
          <w:szCs w:val="24"/>
          <w:lang w:val="en-AU"/>
        </w:rPr>
        <w:t xml:space="preserve">, </w:t>
      </w:r>
      <w:r w:rsidR="00904416" w:rsidRPr="000D5854">
        <w:rPr>
          <w:rFonts w:asciiTheme="minorHAnsi" w:hAnsiTheme="minorHAnsi" w:cstheme="minorHAnsi"/>
          <w:sz w:val="24"/>
          <w:szCs w:val="24"/>
          <w:lang w:val="en-AU"/>
        </w:rPr>
        <w:t xml:space="preserve">I would not </w:t>
      </w:r>
      <w:r w:rsidR="004A66D9" w:rsidRPr="000D5854">
        <w:rPr>
          <w:rFonts w:asciiTheme="minorHAnsi" w:hAnsiTheme="minorHAnsi" w:cstheme="minorHAnsi"/>
          <w:sz w:val="24"/>
          <w:szCs w:val="24"/>
          <w:lang w:val="en-AU"/>
        </w:rPr>
        <w:t>heat, with</w:t>
      </w:r>
      <w:r w:rsidR="00904416" w:rsidRPr="000D5854">
        <w:rPr>
          <w:rFonts w:asciiTheme="minorHAnsi" w:hAnsiTheme="minorHAnsi" w:cstheme="minorHAnsi"/>
          <w:sz w:val="24"/>
          <w:szCs w:val="24"/>
          <w:lang w:val="en-AU"/>
        </w:rPr>
        <w:t xml:space="preserve"> it being an external building</w:t>
      </w:r>
      <w:r w:rsidR="004A66D9" w:rsidRPr="000D5854">
        <w:rPr>
          <w:rFonts w:asciiTheme="minorHAnsi" w:hAnsiTheme="minorHAnsi" w:cstheme="minorHAnsi"/>
          <w:sz w:val="24"/>
          <w:szCs w:val="24"/>
          <w:lang w:val="en-AU"/>
        </w:rPr>
        <w:t>,</w:t>
      </w:r>
      <w:r w:rsidR="00904416" w:rsidRPr="000D5854">
        <w:rPr>
          <w:rFonts w:asciiTheme="minorHAnsi" w:hAnsiTheme="minorHAnsi" w:cstheme="minorHAnsi"/>
          <w:sz w:val="24"/>
          <w:szCs w:val="24"/>
          <w:lang w:val="en-AU"/>
        </w:rPr>
        <w:t xml:space="preserve"> it would not be economical.</w:t>
      </w:r>
    </w:p>
    <w:p w14:paraId="26314B9E" w14:textId="77777777" w:rsidR="00ED67A3" w:rsidRPr="000D5854" w:rsidRDefault="00ED67A3" w:rsidP="001B765A">
      <w:pPr>
        <w:pStyle w:val="FrontMatter"/>
        <w:spacing w:line="360" w:lineRule="auto"/>
        <w:jc w:val="left"/>
        <w:rPr>
          <w:rFonts w:asciiTheme="minorHAnsi" w:hAnsiTheme="minorHAnsi" w:cstheme="minorHAnsi"/>
          <w:sz w:val="24"/>
          <w:szCs w:val="24"/>
          <w:lang w:val="en-AU"/>
        </w:rPr>
      </w:pPr>
    </w:p>
    <w:p w14:paraId="4DC46BB2" w14:textId="43E44A67" w:rsidR="00ED67A3" w:rsidRPr="000D5854" w:rsidRDefault="00ED67A3"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External walls</w:t>
      </w:r>
    </w:p>
    <w:p w14:paraId="2E3927DA" w14:textId="3D462657" w:rsidR="00ED67A3" w:rsidRPr="000D5854" w:rsidRDefault="00ED67A3"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The outer skin walls </w:t>
      </w:r>
      <w:r w:rsidR="004A66D9" w:rsidRPr="000D5854">
        <w:rPr>
          <w:rFonts w:asciiTheme="minorHAnsi" w:hAnsiTheme="minorHAnsi" w:cstheme="minorHAnsi"/>
          <w:sz w:val="24"/>
          <w:szCs w:val="24"/>
          <w:lang w:val="en-AU"/>
        </w:rPr>
        <w:t xml:space="preserve">will </w:t>
      </w:r>
      <w:r w:rsidR="00FF3BFE" w:rsidRPr="000D5854">
        <w:rPr>
          <w:rFonts w:asciiTheme="minorHAnsi" w:hAnsiTheme="minorHAnsi" w:cstheme="minorHAnsi"/>
          <w:sz w:val="24"/>
          <w:szCs w:val="24"/>
          <w:lang w:val="en-AU"/>
        </w:rPr>
        <w:t>consist</w:t>
      </w:r>
      <w:r w:rsidRPr="000D5854">
        <w:rPr>
          <w:rFonts w:asciiTheme="minorHAnsi" w:hAnsiTheme="minorHAnsi" w:cstheme="minorHAnsi"/>
          <w:sz w:val="24"/>
          <w:szCs w:val="24"/>
          <w:lang w:val="en-AU"/>
        </w:rPr>
        <w:t xml:space="preserve"> of stack bonded facing brick and block work.</w:t>
      </w:r>
    </w:p>
    <w:p w14:paraId="387F38FF" w14:textId="75A0C5AD" w:rsidR="00ED67A3" w:rsidRPr="000D5854" w:rsidRDefault="00ED67A3"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Stack bonded means that all the brick</w:t>
      </w:r>
      <w:r w:rsidR="00187217" w:rsidRPr="000D5854">
        <w:rPr>
          <w:rFonts w:asciiTheme="minorHAnsi" w:hAnsiTheme="minorHAnsi" w:cstheme="minorHAnsi"/>
          <w:sz w:val="24"/>
          <w:szCs w:val="24"/>
          <w:lang w:val="en-AU"/>
        </w:rPr>
        <w:t>s and blocks are stacked directly on top of each other and are not offset, the joints will be aligned and running vertically down the entire wall. The outer skin does not need to be classed as structural and does not need to have wire bed joint reinforcement installed every third course</w:t>
      </w:r>
      <w:r w:rsidR="000D5854" w:rsidRPr="000D5854">
        <w:rPr>
          <w:rFonts w:asciiTheme="minorHAnsi" w:hAnsiTheme="minorHAnsi" w:cstheme="minorHAnsi"/>
          <w:sz w:val="24"/>
          <w:szCs w:val="24"/>
          <w:lang w:val="en-AU"/>
        </w:rPr>
        <w:t xml:space="preserve">. </w:t>
      </w:r>
      <w:r w:rsidR="00187217" w:rsidRPr="000D5854">
        <w:rPr>
          <w:rFonts w:asciiTheme="minorHAnsi" w:hAnsiTheme="minorHAnsi" w:cstheme="minorHAnsi"/>
          <w:sz w:val="24"/>
          <w:szCs w:val="24"/>
          <w:lang w:val="en-AU"/>
        </w:rPr>
        <w:t>Stack bonded bricks are often used for decoration purposes because of there in line angles and straight joints.</w:t>
      </w:r>
    </w:p>
    <w:p w14:paraId="6E75F90C" w14:textId="77777777" w:rsidR="00D75474" w:rsidRPr="000D5854" w:rsidRDefault="00D75474"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noProof/>
          <w:sz w:val="24"/>
          <w:szCs w:val="24"/>
        </w:rPr>
        <w:drawing>
          <wp:inline distT="0" distB="0" distL="0" distR="0" wp14:anchorId="51697A91" wp14:editId="568FDBCD">
            <wp:extent cx="3543300" cy="2505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43300" cy="2505075"/>
                    </a:xfrm>
                    <a:prstGeom prst="rect">
                      <a:avLst/>
                    </a:prstGeom>
                  </pic:spPr>
                </pic:pic>
              </a:graphicData>
            </a:graphic>
          </wp:inline>
        </w:drawing>
      </w:r>
    </w:p>
    <w:p w14:paraId="005E17D2" w14:textId="46A2C41B" w:rsidR="00FF3BFE" w:rsidRPr="000D5854" w:rsidRDefault="00187217"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As you can see </w:t>
      </w:r>
      <w:r w:rsidR="004A66D9" w:rsidRPr="000D5854">
        <w:rPr>
          <w:rFonts w:asciiTheme="minorHAnsi" w:hAnsiTheme="minorHAnsi" w:cstheme="minorHAnsi"/>
          <w:sz w:val="24"/>
          <w:szCs w:val="24"/>
          <w:lang w:val="en-AU"/>
        </w:rPr>
        <w:t>from t</w:t>
      </w:r>
      <w:r w:rsidRPr="000D5854">
        <w:rPr>
          <w:rFonts w:asciiTheme="minorHAnsi" w:hAnsiTheme="minorHAnsi" w:cstheme="minorHAnsi"/>
          <w:sz w:val="24"/>
          <w:szCs w:val="24"/>
          <w:lang w:val="en-AU"/>
        </w:rPr>
        <w:t xml:space="preserve">he front view of the house the brick work only reaches </w:t>
      </w:r>
      <w:r w:rsidR="00F9637B" w:rsidRPr="000D5854">
        <w:rPr>
          <w:rFonts w:asciiTheme="minorHAnsi" w:hAnsiTheme="minorHAnsi" w:cstheme="minorHAnsi"/>
          <w:sz w:val="24"/>
          <w:szCs w:val="24"/>
          <w:lang w:val="en-AU"/>
        </w:rPr>
        <w:t>roughly 1800mm high, on top of the brick work will be stack bonded blocks for the remainder of the external wall.</w:t>
      </w:r>
      <w:r w:rsidR="00FF3BFE" w:rsidRPr="000D5854">
        <w:rPr>
          <w:rFonts w:asciiTheme="minorHAnsi" w:hAnsiTheme="minorHAnsi" w:cstheme="minorHAnsi"/>
          <w:sz w:val="24"/>
          <w:szCs w:val="24"/>
          <w:lang w:val="en-AU"/>
        </w:rPr>
        <w:t xml:space="preserve"> </w:t>
      </w:r>
    </w:p>
    <w:p w14:paraId="31A33BAC" w14:textId="6BB88609" w:rsidR="00C5284D" w:rsidRPr="000D5854" w:rsidRDefault="00F9637B"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In</w:t>
      </w:r>
      <w:r w:rsidR="00FF3BFE" w:rsidRPr="000D5854">
        <w:rPr>
          <w:rFonts w:asciiTheme="minorHAnsi" w:hAnsiTheme="minorHAnsi" w:cstheme="minorHAnsi"/>
          <w:sz w:val="24"/>
          <w:szCs w:val="24"/>
          <w:lang w:val="en-AU"/>
        </w:rPr>
        <w:t xml:space="preserve"> the cavity of the two walls</w:t>
      </w:r>
      <w:r w:rsidRPr="000D5854">
        <w:rPr>
          <w:rFonts w:asciiTheme="minorHAnsi" w:hAnsiTheme="minorHAnsi" w:cstheme="minorHAnsi"/>
          <w:sz w:val="24"/>
          <w:szCs w:val="24"/>
          <w:lang w:val="en-AU"/>
        </w:rPr>
        <w:t xml:space="preserve"> </w:t>
      </w:r>
      <w:r w:rsidR="00FF3BFE" w:rsidRPr="000D5854">
        <w:rPr>
          <w:rFonts w:asciiTheme="minorHAnsi" w:hAnsiTheme="minorHAnsi" w:cstheme="minorHAnsi"/>
          <w:sz w:val="24"/>
          <w:szCs w:val="24"/>
          <w:lang w:val="en-AU"/>
        </w:rPr>
        <w:t>PIR insulation will be installed, PIR insulation is a very economical way of keeping the property warm by thermal insulation. PIR insulation comes in various lengths and can be cut to size if needed, it also comes in different thicknesses dependant on the size of the cavity wall.</w:t>
      </w:r>
    </w:p>
    <w:p w14:paraId="20FB0141" w14:textId="586BE95D" w:rsidR="00940359" w:rsidRPr="000D5854" w:rsidRDefault="00940359" w:rsidP="001B765A">
      <w:pPr>
        <w:pStyle w:val="FrontMatter"/>
        <w:spacing w:line="360" w:lineRule="auto"/>
        <w:jc w:val="left"/>
        <w:rPr>
          <w:rFonts w:asciiTheme="minorHAnsi" w:hAnsiTheme="minorHAnsi" w:cstheme="minorHAnsi"/>
          <w:sz w:val="24"/>
          <w:szCs w:val="24"/>
          <w:lang w:val="en-AU"/>
        </w:rPr>
      </w:pPr>
    </w:p>
    <w:p w14:paraId="54D4A740" w14:textId="77777777" w:rsidR="00940359" w:rsidRPr="000D5854" w:rsidRDefault="00940359" w:rsidP="00940359">
      <w:pPr>
        <w:pStyle w:val="FrontMatter"/>
        <w:spacing w:line="360" w:lineRule="auto"/>
        <w:rPr>
          <w:rFonts w:asciiTheme="minorHAnsi" w:hAnsiTheme="minorHAnsi" w:cstheme="minorHAnsi"/>
          <w:sz w:val="24"/>
          <w:szCs w:val="24"/>
          <w:lang w:val="en-AU"/>
        </w:rPr>
      </w:pPr>
      <w:r w:rsidRPr="000D5854">
        <w:rPr>
          <w:rFonts w:asciiTheme="minorHAnsi" w:hAnsiTheme="minorHAnsi" w:cstheme="minorHAnsi"/>
          <w:noProof/>
          <w:sz w:val="24"/>
          <w:szCs w:val="24"/>
        </w:rPr>
        <w:drawing>
          <wp:inline distT="0" distB="0" distL="0" distR="0" wp14:anchorId="4DF2468D" wp14:editId="714EAEE3">
            <wp:extent cx="4933950" cy="5800725"/>
            <wp:effectExtent l="0" t="0" r="0" b="952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0"/>
                    <a:stretch>
                      <a:fillRect/>
                    </a:stretch>
                  </pic:blipFill>
                  <pic:spPr>
                    <a:xfrm>
                      <a:off x="0" y="0"/>
                      <a:ext cx="4933950" cy="5800725"/>
                    </a:xfrm>
                    <a:prstGeom prst="rect">
                      <a:avLst/>
                    </a:prstGeom>
                  </pic:spPr>
                </pic:pic>
              </a:graphicData>
            </a:graphic>
          </wp:inline>
        </w:drawing>
      </w:r>
    </w:p>
    <w:p w14:paraId="2177AA52" w14:textId="77777777" w:rsidR="004A66D9" w:rsidRPr="000D5854" w:rsidRDefault="004A66D9" w:rsidP="00CB47FC">
      <w:pPr>
        <w:pStyle w:val="FrontMatter"/>
        <w:spacing w:line="360" w:lineRule="auto"/>
        <w:jc w:val="left"/>
        <w:rPr>
          <w:rFonts w:asciiTheme="minorHAnsi" w:hAnsiTheme="minorHAnsi" w:cstheme="minorHAnsi"/>
          <w:sz w:val="24"/>
          <w:szCs w:val="24"/>
          <w:u w:val="single"/>
          <w:lang w:val="en-AU"/>
        </w:rPr>
      </w:pPr>
    </w:p>
    <w:p w14:paraId="6515FF82" w14:textId="0E4C80A5" w:rsidR="004A66D9" w:rsidRPr="000D5854" w:rsidRDefault="004A66D9" w:rsidP="00CB47FC">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First Floor Construction</w:t>
      </w:r>
    </w:p>
    <w:p w14:paraId="47DAFBCF" w14:textId="560A52C4" w:rsidR="00CB47FC" w:rsidRPr="000D5854" w:rsidRDefault="00CB47FC" w:rsidP="00CB47FC">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Timber Frame</w:t>
      </w:r>
    </w:p>
    <w:p w14:paraId="36FB0B57" w14:textId="77777777" w:rsidR="00CB47FC" w:rsidRPr="000D5854" w:rsidRDefault="00CB47FC" w:rsidP="00CB47FC">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The benefits of using timber frame:</w:t>
      </w:r>
    </w:p>
    <w:p w14:paraId="57EEEBF6" w14:textId="77777777" w:rsidR="00CB47FC" w:rsidRPr="000D5854" w:rsidRDefault="00CB47FC" w:rsidP="00CB47FC">
      <w:pPr>
        <w:pStyle w:val="FrontMatter"/>
        <w:numPr>
          <w:ilvl w:val="0"/>
          <w:numId w:val="5"/>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cost, its best value</w:t>
      </w:r>
    </w:p>
    <w:p w14:paraId="03DF10AA" w14:textId="77777777" w:rsidR="00CB47FC" w:rsidRPr="000D5854" w:rsidRDefault="00CB47FC" w:rsidP="00CB47FC">
      <w:pPr>
        <w:pStyle w:val="FrontMatter"/>
        <w:numPr>
          <w:ilvl w:val="0"/>
          <w:numId w:val="5"/>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airtightness which increases thermal performance</w:t>
      </w:r>
    </w:p>
    <w:p w14:paraId="1F8F0A80" w14:textId="77777777" w:rsidR="00CB47FC" w:rsidRPr="000D5854" w:rsidRDefault="00CB47FC" w:rsidP="00CB47FC">
      <w:pPr>
        <w:pStyle w:val="FrontMatter"/>
        <w:numPr>
          <w:ilvl w:val="0"/>
          <w:numId w:val="5"/>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speed of build, timber frames are a lot faster to build compared to brick/block work.</w:t>
      </w:r>
    </w:p>
    <w:p w14:paraId="4D928194" w14:textId="77777777" w:rsidR="00CB47FC" w:rsidRPr="000D5854" w:rsidRDefault="00CB47FC" w:rsidP="00CB47FC">
      <w:pPr>
        <w:pStyle w:val="FrontMatter"/>
        <w:numPr>
          <w:ilvl w:val="0"/>
          <w:numId w:val="5"/>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Built of site, it can be premanufactured and transported into place.</w:t>
      </w:r>
    </w:p>
    <w:p w14:paraId="0881E3A2" w14:textId="77777777" w:rsidR="00CB47FC" w:rsidRPr="000D5854" w:rsidRDefault="00CB47FC" w:rsidP="00CB47FC">
      <w:pPr>
        <w:pStyle w:val="FrontMatter"/>
        <w:numPr>
          <w:ilvl w:val="0"/>
          <w:numId w:val="5"/>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Design flexibility, they are very dynamic. </w:t>
      </w:r>
    </w:p>
    <w:p w14:paraId="7A0681A9" w14:textId="77777777" w:rsidR="00CB47FC" w:rsidRPr="000D5854" w:rsidRDefault="00CB47FC" w:rsidP="00CB47FC">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The timber being used in the project for the inner skin is 140mm C16 timber, C16 should be kiln dried and is pressure treated to add stability to the project. </w:t>
      </w:r>
    </w:p>
    <w:p w14:paraId="66A918FE" w14:textId="77777777" w:rsidR="00CB47FC" w:rsidRPr="000D5854" w:rsidRDefault="00CB47FC" w:rsidP="00CB47FC">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C16 timber is sanded, smoothed, and finished will help with neater work and a better-quality finish.</w:t>
      </w:r>
    </w:p>
    <w:p w14:paraId="50D072DE" w14:textId="5172B803" w:rsidR="00CB47FC" w:rsidRPr="000D5854" w:rsidRDefault="004A66D9"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drawing below shows</w:t>
      </w:r>
      <w:r w:rsidR="00D75474" w:rsidRPr="000D5854">
        <w:rPr>
          <w:rFonts w:asciiTheme="minorHAnsi" w:hAnsiTheme="minorHAnsi" w:cstheme="minorHAnsi"/>
          <w:sz w:val="24"/>
          <w:szCs w:val="24"/>
          <w:lang w:val="en-AU"/>
        </w:rPr>
        <w:t xml:space="preserve"> the first-floor plan.</w:t>
      </w:r>
    </w:p>
    <w:p w14:paraId="3D8D7C09" w14:textId="77777777" w:rsidR="00D75474" w:rsidRPr="000D5854" w:rsidRDefault="00D75474"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noProof/>
          <w:sz w:val="24"/>
          <w:szCs w:val="24"/>
        </w:rPr>
        <w:drawing>
          <wp:inline distT="0" distB="0" distL="0" distR="0" wp14:anchorId="08FCB76E" wp14:editId="6215B0F4">
            <wp:extent cx="4495800" cy="367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95800" cy="3676650"/>
                    </a:xfrm>
                    <a:prstGeom prst="rect">
                      <a:avLst/>
                    </a:prstGeom>
                  </pic:spPr>
                </pic:pic>
              </a:graphicData>
            </a:graphic>
          </wp:inline>
        </w:drawing>
      </w:r>
    </w:p>
    <w:p w14:paraId="5E43000D" w14:textId="6403AFAF" w:rsidR="0050406A" w:rsidRPr="000D5854" w:rsidRDefault="008576FC"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The upper floor will be </w:t>
      </w:r>
      <w:r w:rsidR="00C5284D" w:rsidRPr="000D5854">
        <w:rPr>
          <w:rFonts w:asciiTheme="minorHAnsi" w:hAnsiTheme="minorHAnsi" w:cstheme="minorHAnsi"/>
          <w:sz w:val="24"/>
          <w:szCs w:val="24"/>
          <w:lang w:val="en-AU"/>
        </w:rPr>
        <w:t>made of</w:t>
      </w:r>
      <w:r w:rsidRPr="000D5854">
        <w:rPr>
          <w:rFonts w:asciiTheme="minorHAnsi" w:hAnsiTheme="minorHAnsi" w:cstheme="minorHAnsi"/>
          <w:sz w:val="24"/>
          <w:szCs w:val="24"/>
          <w:lang w:val="en-AU"/>
        </w:rPr>
        <w:t xml:space="preserve"> tradition solid timber, the solid timber joists will be attached to the inner skin of the frame, </w:t>
      </w:r>
      <w:r w:rsidR="0050406A" w:rsidRPr="000D5854">
        <w:rPr>
          <w:rFonts w:asciiTheme="minorHAnsi" w:hAnsiTheme="minorHAnsi" w:cstheme="minorHAnsi"/>
          <w:sz w:val="24"/>
          <w:szCs w:val="24"/>
          <w:lang w:val="en-AU"/>
        </w:rPr>
        <w:t>with supportive struts and noggings in between the joists.</w:t>
      </w:r>
      <w:r w:rsidR="004F6B7C" w:rsidRPr="000D5854">
        <w:rPr>
          <w:rFonts w:asciiTheme="minorHAnsi" w:hAnsiTheme="minorHAnsi" w:cstheme="minorHAnsi"/>
          <w:sz w:val="24"/>
          <w:szCs w:val="24"/>
          <w:lang w:val="en-AU"/>
        </w:rPr>
        <w:t xml:space="preserve"> Lateral restraints will be staggered with the correct spacing from inner frame to joists.</w:t>
      </w:r>
      <w:r w:rsidR="0050406A" w:rsidRPr="000D5854">
        <w:rPr>
          <w:rFonts w:asciiTheme="minorHAnsi" w:hAnsiTheme="minorHAnsi" w:cstheme="minorHAnsi"/>
          <w:sz w:val="24"/>
          <w:szCs w:val="24"/>
          <w:lang w:val="en-AU"/>
        </w:rPr>
        <w:t xml:space="preserve"> On </w:t>
      </w:r>
      <w:r w:rsidR="0050406A" w:rsidRPr="000D5854">
        <w:rPr>
          <w:rFonts w:asciiTheme="minorHAnsi" w:hAnsiTheme="minorHAnsi" w:cstheme="minorHAnsi"/>
          <w:sz w:val="24"/>
          <w:szCs w:val="24"/>
          <w:lang w:val="en-AU"/>
        </w:rPr>
        <w:lastRenderedPageBreak/>
        <w:t xml:space="preserve">top of the joists there will be fitted softwood tongue and groove flooring, which will then be screwed evenly into the timber. </w:t>
      </w:r>
      <w:r w:rsidR="004F6B7C" w:rsidRPr="000D5854">
        <w:rPr>
          <w:rFonts w:asciiTheme="minorHAnsi" w:hAnsiTheme="minorHAnsi" w:cstheme="minorHAnsi"/>
          <w:sz w:val="24"/>
          <w:szCs w:val="24"/>
          <w:lang w:val="en-AU"/>
        </w:rPr>
        <w:t xml:space="preserve">This will provide a smooth finish for any decorative flooring or carpet. </w:t>
      </w:r>
    </w:p>
    <w:p w14:paraId="6C40523A" w14:textId="7B13E9CE" w:rsidR="00E47733" w:rsidRPr="000D5854" w:rsidRDefault="00E47733"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doors and windows will be powder coated this is to help with the final finish of the doors and windows, its also a lot more durable compared to standard painted doors and windows. Powder coating is environmentally friendly and very cost affective. The windows installed will be triple glazed, there are number of benefits of triple glazing:</w:t>
      </w:r>
    </w:p>
    <w:p w14:paraId="45FD7B92" w14:textId="3C3B5C3D" w:rsidR="00E47733" w:rsidRPr="000D5854" w:rsidRDefault="004A66D9" w:rsidP="00E47733">
      <w:pPr>
        <w:pStyle w:val="FrontMatter"/>
        <w:numPr>
          <w:ilvl w:val="0"/>
          <w:numId w:val="6"/>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I</w:t>
      </w:r>
      <w:r w:rsidR="00E47733" w:rsidRPr="000D5854">
        <w:rPr>
          <w:rFonts w:asciiTheme="minorHAnsi" w:hAnsiTheme="minorHAnsi" w:cstheme="minorHAnsi"/>
          <w:sz w:val="24"/>
          <w:szCs w:val="24"/>
          <w:lang w:val="en-AU"/>
        </w:rPr>
        <w:t>t is a lot warmer compared to double/single glazed windows as there is three layers of glass.</w:t>
      </w:r>
    </w:p>
    <w:p w14:paraId="082B2D28" w14:textId="694B367A" w:rsidR="00E47733" w:rsidRPr="000D5854" w:rsidRDefault="00E47733" w:rsidP="00E47733">
      <w:pPr>
        <w:pStyle w:val="FrontMatter"/>
        <w:numPr>
          <w:ilvl w:val="0"/>
          <w:numId w:val="6"/>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Reduces condensation, if it is warm in the property and cold outside with single glazed and some </w:t>
      </w:r>
      <w:r w:rsidR="00762EAC" w:rsidRPr="000D5854">
        <w:rPr>
          <w:rFonts w:asciiTheme="minorHAnsi" w:hAnsiTheme="minorHAnsi" w:cstheme="minorHAnsi"/>
          <w:sz w:val="24"/>
          <w:szCs w:val="24"/>
          <w:lang w:val="en-AU"/>
        </w:rPr>
        <w:t>double-glazed</w:t>
      </w:r>
      <w:r w:rsidRPr="000D5854">
        <w:rPr>
          <w:rFonts w:asciiTheme="minorHAnsi" w:hAnsiTheme="minorHAnsi" w:cstheme="minorHAnsi"/>
          <w:sz w:val="24"/>
          <w:szCs w:val="24"/>
          <w:lang w:val="en-AU"/>
        </w:rPr>
        <w:t xml:space="preserve"> windows pools of water can form in between the </w:t>
      </w:r>
      <w:r w:rsidR="00762EAC" w:rsidRPr="000D5854">
        <w:rPr>
          <w:rFonts w:asciiTheme="minorHAnsi" w:hAnsiTheme="minorHAnsi" w:cstheme="minorHAnsi"/>
          <w:sz w:val="24"/>
          <w:szCs w:val="24"/>
          <w:lang w:val="en-AU"/>
        </w:rPr>
        <w:t>windowsill</w:t>
      </w:r>
      <w:r w:rsidRPr="000D5854">
        <w:rPr>
          <w:rFonts w:asciiTheme="minorHAnsi" w:hAnsiTheme="minorHAnsi" w:cstheme="minorHAnsi"/>
          <w:sz w:val="24"/>
          <w:szCs w:val="24"/>
          <w:lang w:val="en-AU"/>
        </w:rPr>
        <w:t xml:space="preserve"> and pane of glass.</w:t>
      </w:r>
    </w:p>
    <w:p w14:paraId="17B77FEB" w14:textId="46B79176" w:rsidR="00E47733" w:rsidRPr="000D5854" w:rsidRDefault="00E47733" w:rsidP="00E47733">
      <w:pPr>
        <w:pStyle w:val="FrontMatter"/>
        <w:numPr>
          <w:ilvl w:val="0"/>
          <w:numId w:val="6"/>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Noise reduction, from exterior traffic.</w:t>
      </w:r>
    </w:p>
    <w:p w14:paraId="0B544465" w14:textId="4C4E64E7" w:rsidR="00E47733" w:rsidRPr="000D5854" w:rsidRDefault="00E47733" w:rsidP="00E47733">
      <w:pPr>
        <w:pStyle w:val="FrontMatter"/>
        <w:numPr>
          <w:ilvl w:val="0"/>
          <w:numId w:val="6"/>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Safety, if any intruders were attempting to break in</w:t>
      </w:r>
      <w:r w:rsidR="004A66D9" w:rsidRPr="000D5854">
        <w:rPr>
          <w:rFonts w:asciiTheme="minorHAnsi" w:hAnsiTheme="minorHAnsi" w:cstheme="minorHAnsi"/>
          <w:sz w:val="24"/>
          <w:szCs w:val="24"/>
          <w:lang w:val="en-AU"/>
        </w:rPr>
        <w:t>,</w:t>
      </w:r>
      <w:r w:rsidRPr="000D5854">
        <w:rPr>
          <w:rFonts w:asciiTheme="minorHAnsi" w:hAnsiTheme="minorHAnsi" w:cstheme="minorHAnsi"/>
          <w:sz w:val="24"/>
          <w:szCs w:val="24"/>
          <w:lang w:val="en-AU"/>
        </w:rPr>
        <w:t xml:space="preserve"> the 3 </w:t>
      </w:r>
      <w:r w:rsidR="00762EAC" w:rsidRPr="000D5854">
        <w:rPr>
          <w:rFonts w:asciiTheme="minorHAnsi" w:hAnsiTheme="minorHAnsi" w:cstheme="minorHAnsi"/>
          <w:sz w:val="24"/>
          <w:szCs w:val="24"/>
          <w:lang w:val="en-AU"/>
        </w:rPr>
        <w:t>panes</w:t>
      </w:r>
      <w:r w:rsidRPr="000D5854">
        <w:rPr>
          <w:rFonts w:asciiTheme="minorHAnsi" w:hAnsiTheme="minorHAnsi" w:cstheme="minorHAnsi"/>
          <w:sz w:val="24"/>
          <w:szCs w:val="24"/>
          <w:lang w:val="en-AU"/>
        </w:rPr>
        <w:t xml:space="preserve"> of glass are stronger than the double or single.</w:t>
      </w:r>
    </w:p>
    <w:p w14:paraId="6EF3A64E"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7648838C"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27AB11D6"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45257E73"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63EB8D7F"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3FBED46A"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5371CC03"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5446494C" w14:textId="77777777" w:rsidR="004A66D9" w:rsidRPr="000D5854" w:rsidRDefault="004A66D9" w:rsidP="001B765A">
      <w:pPr>
        <w:pStyle w:val="FrontMatter"/>
        <w:spacing w:line="360" w:lineRule="auto"/>
        <w:jc w:val="left"/>
        <w:rPr>
          <w:rFonts w:asciiTheme="minorHAnsi" w:hAnsiTheme="minorHAnsi" w:cstheme="minorHAnsi"/>
          <w:sz w:val="24"/>
          <w:szCs w:val="24"/>
          <w:lang w:val="en-AU"/>
        </w:rPr>
      </w:pPr>
    </w:p>
    <w:p w14:paraId="48D87338" w14:textId="541211EB" w:rsidR="0050406A" w:rsidRPr="000D5854" w:rsidRDefault="0050406A"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Roof </w:t>
      </w:r>
    </w:p>
    <w:p w14:paraId="456581F3" w14:textId="6CCBA589" w:rsidR="0050746E" w:rsidRPr="000D5854" w:rsidRDefault="00762EAC" w:rsidP="001B765A">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 xml:space="preserve">The roof trusses </w:t>
      </w:r>
      <w:r w:rsidR="00E74C82" w:rsidRPr="000D5854">
        <w:rPr>
          <w:rFonts w:asciiTheme="minorHAnsi" w:hAnsiTheme="minorHAnsi" w:cstheme="minorHAnsi"/>
          <w:sz w:val="24"/>
          <w:szCs w:val="24"/>
          <w:lang w:val="en-AU"/>
        </w:rPr>
        <w:t xml:space="preserve">are normally crane lifted on top of the intermediate floor.  A length of C16 structural timber will then be fixed to the truss pack, timber braces will then be nailed to the truss face. We can then individually nail the trusses </w:t>
      </w:r>
      <w:r w:rsidR="0050746E" w:rsidRPr="000D5854">
        <w:rPr>
          <w:rFonts w:asciiTheme="minorHAnsi" w:hAnsiTheme="minorHAnsi" w:cstheme="minorHAnsi"/>
          <w:sz w:val="24"/>
          <w:szCs w:val="24"/>
          <w:lang w:val="en-AU"/>
        </w:rPr>
        <w:t>within</w:t>
      </w:r>
      <w:r w:rsidR="00E74C82" w:rsidRPr="000D5854">
        <w:rPr>
          <w:rFonts w:asciiTheme="minorHAnsi" w:hAnsiTheme="minorHAnsi" w:cstheme="minorHAnsi"/>
          <w:sz w:val="24"/>
          <w:szCs w:val="24"/>
          <w:lang w:val="en-AU"/>
        </w:rPr>
        <w:t xml:space="preserve"> the truss pack staggering the </w:t>
      </w:r>
      <w:r w:rsidR="0050746E" w:rsidRPr="000D5854">
        <w:rPr>
          <w:rFonts w:asciiTheme="minorHAnsi" w:hAnsiTheme="minorHAnsi" w:cstheme="minorHAnsi"/>
          <w:sz w:val="24"/>
          <w:szCs w:val="24"/>
          <w:lang w:val="en-AU"/>
        </w:rPr>
        <w:t>fixings. We can then align the truss with the exterior wall and fixing it with a wall plate each end. Once levelled and plum we can then set a string line up from one side of the building to either this will help keep alignment and level, we then continue the spread of the trusses keeping to the correct spacings and alignments. For the final stage of the trusses, we need to fix bottom brace and top brace of each individual truss to add stability and structure. OSB sheathing will then be placed and fixed in between the gaps of the trusses making this as watertight as possible before the profile metal sheeting is installed. These will be fixed with stainless steel screws or nails to prevent rust and possibly damage to the board.  Sometimes other clients would use plyboard instead of OSB there are many advantages to OSB board:</w:t>
      </w:r>
    </w:p>
    <w:p w14:paraId="240E789D" w14:textId="7B11A783" w:rsidR="0050746E" w:rsidRPr="000D5854" w:rsidRDefault="004A70CD" w:rsidP="004A70CD">
      <w:pPr>
        <w:pStyle w:val="FrontMatter"/>
        <w:numPr>
          <w:ilvl w:val="0"/>
          <w:numId w:val="8"/>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A lot more cost effective compared to ply board.</w:t>
      </w:r>
    </w:p>
    <w:p w14:paraId="1D5E778A" w14:textId="7F76D857" w:rsidR="00BE27C9" w:rsidRPr="000D5854" w:rsidRDefault="004A70CD" w:rsidP="00BE27C9">
      <w:pPr>
        <w:pStyle w:val="FrontMatter"/>
        <w:numPr>
          <w:ilvl w:val="0"/>
          <w:numId w:val="8"/>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It has more water resistance than ply board.</w:t>
      </w:r>
    </w:p>
    <w:p w14:paraId="39F3728C" w14:textId="0AAA5556" w:rsidR="00BE27C9" w:rsidRPr="000D5854" w:rsidRDefault="00BE27C9" w:rsidP="00BE27C9">
      <w:pPr>
        <w:pStyle w:val="FrontMatter"/>
        <w:numPr>
          <w:ilvl w:val="0"/>
          <w:numId w:val="8"/>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OSB board is normally thicker than plyboard giving it more strength </w:t>
      </w:r>
      <w:proofErr w:type="spellStart"/>
      <w:proofErr w:type="gramStart"/>
      <w:r w:rsidRPr="000D5854">
        <w:rPr>
          <w:rFonts w:asciiTheme="minorHAnsi" w:hAnsiTheme="minorHAnsi" w:cstheme="minorHAnsi"/>
          <w:sz w:val="24"/>
          <w:szCs w:val="24"/>
          <w:lang w:val="en-AU"/>
        </w:rPr>
        <w:t>an</w:t>
      </w:r>
      <w:proofErr w:type="spellEnd"/>
      <w:proofErr w:type="gramEnd"/>
      <w:r w:rsidRPr="000D5854">
        <w:rPr>
          <w:rFonts w:asciiTheme="minorHAnsi" w:hAnsiTheme="minorHAnsi" w:cstheme="minorHAnsi"/>
          <w:sz w:val="24"/>
          <w:szCs w:val="24"/>
          <w:lang w:val="en-AU"/>
        </w:rPr>
        <w:t xml:space="preserve"> durability.</w:t>
      </w:r>
    </w:p>
    <w:p w14:paraId="762DCBF3" w14:textId="3C45110C" w:rsidR="00BE27C9" w:rsidRPr="000D5854" w:rsidRDefault="00BE27C9" w:rsidP="00BE27C9">
      <w:pPr>
        <w:pStyle w:val="FrontMatter"/>
        <w:spacing w:line="360" w:lineRule="auto"/>
        <w:ind w:left="1080"/>
        <w:jc w:val="left"/>
        <w:rPr>
          <w:rFonts w:asciiTheme="minorHAnsi" w:hAnsiTheme="minorHAnsi" w:cstheme="minorHAnsi"/>
          <w:sz w:val="24"/>
          <w:szCs w:val="24"/>
          <w:lang w:val="en-AU"/>
        </w:rPr>
      </w:pPr>
      <w:r w:rsidRPr="000D5854">
        <w:rPr>
          <w:rFonts w:asciiTheme="minorHAnsi" w:hAnsiTheme="minorHAnsi" w:cstheme="minorHAnsi"/>
          <w:noProof/>
          <w:sz w:val="24"/>
          <w:szCs w:val="24"/>
        </w:rPr>
        <w:drawing>
          <wp:anchor distT="0" distB="0" distL="114300" distR="114300" simplePos="0" relativeHeight="251661312" behindDoc="0" locked="0" layoutInCell="1" allowOverlap="1" wp14:anchorId="557CEEF3" wp14:editId="1721E366">
            <wp:simplePos x="0" y="0"/>
            <wp:positionH relativeFrom="margin">
              <wp:align>center</wp:align>
            </wp:positionH>
            <wp:positionV relativeFrom="paragraph">
              <wp:posOffset>128905</wp:posOffset>
            </wp:positionV>
            <wp:extent cx="3027871" cy="3611773"/>
            <wp:effectExtent l="0" t="0" r="127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027871" cy="3611773"/>
                    </a:xfrm>
                    <a:prstGeom prst="rect">
                      <a:avLst/>
                    </a:prstGeom>
                  </pic:spPr>
                </pic:pic>
              </a:graphicData>
            </a:graphic>
            <wp14:sizeRelH relativeFrom="margin">
              <wp14:pctWidth>0</wp14:pctWidth>
            </wp14:sizeRelH>
            <wp14:sizeRelV relativeFrom="margin">
              <wp14:pctHeight>0</wp14:pctHeight>
            </wp14:sizeRelV>
          </wp:anchor>
        </w:drawing>
      </w:r>
    </w:p>
    <w:p w14:paraId="23B7037E" w14:textId="38D45771" w:rsidR="00BE27C9" w:rsidRPr="000D5854" w:rsidRDefault="00BE27C9" w:rsidP="00BE27C9">
      <w:pPr>
        <w:pStyle w:val="FrontMatter"/>
        <w:spacing w:line="360" w:lineRule="auto"/>
        <w:rPr>
          <w:rFonts w:asciiTheme="minorHAnsi" w:hAnsiTheme="minorHAnsi" w:cstheme="minorHAnsi"/>
          <w:sz w:val="24"/>
          <w:szCs w:val="24"/>
          <w:lang w:val="en-AU"/>
        </w:rPr>
      </w:pPr>
    </w:p>
    <w:p w14:paraId="240C1062" w14:textId="136C494F"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2ACC4EA1" w14:textId="515CA81C"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125F2956" w14:textId="77777777"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03A01FEF" w14:textId="77777777"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61A652BA" w14:textId="77777777"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2B0D8755" w14:textId="77777777"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401C42E2" w14:textId="77777777" w:rsidR="00BE27C9" w:rsidRPr="000D5854" w:rsidRDefault="00BE27C9" w:rsidP="00940359">
      <w:pPr>
        <w:pStyle w:val="FrontMatter"/>
        <w:spacing w:line="360" w:lineRule="auto"/>
        <w:jc w:val="left"/>
        <w:rPr>
          <w:rFonts w:asciiTheme="minorHAnsi" w:hAnsiTheme="minorHAnsi" w:cstheme="minorHAnsi"/>
          <w:sz w:val="24"/>
          <w:szCs w:val="24"/>
          <w:lang w:val="en-AU"/>
        </w:rPr>
      </w:pPr>
    </w:p>
    <w:p w14:paraId="5EFC185A" w14:textId="775AA768" w:rsidR="00940359" w:rsidRPr="000D5854" w:rsidRDefault="00940359"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Types of truss:</w:t>
      </w:r>
    </w:p>
    <w:p w14:paraId="083F1163" w14:textId="235F4080" w:rsidR="00940359" w:rsidRPr="000D5854" w:rsidRDefault="00033FD4" w:rsidP="00940359">
      <w:pPr>
        <w:pStyle w:val="FrontMatter"/>
        <w:numPr>
          <w:ilvl w:val="0"/>
          <w:numId w:val="9"/>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lastRenderedPageBreak/>
        <w:t>K</w:t>
      </w:r>
      <w:r w:rsidR="00940359" w:rsidRPr="000D5854">
        <w:rPr>
          <w:rFonts w:asciiTheme="minorHAnsi" w:hAnsiTheme="minorHAnsi" w:cstheme="minorHAnsi"/>
          <w:sz w:val="24"/>
          <w:szCs w:val="24"/>
          <w:lang w:val="en-AU"/>
        </w:rPr>
        <w:t xml:space="preserve">ing post truss </w:t>
      </w:r>
    </w:p>
    <w:p w14:paraId="40BCD349" w14:textId="18993B41" w:rsidR="00940359" w:rsidRPr="000D5854" w:rsidRDefault="00033FD4"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W</w:t>
      </w:r>
      <w:r w:rsidR="00940359" w:rsidRPr="000D5854">
        <w:rPr>
          <w:rFonts w:asciiTheme="minorHAnsi" w:hAnsiTheme="minorHAnsi" w:cstheme="minorHAnsi"/>
          <w:sz w:val="24"/>
          <w:szCs w:val="24"/>
          <w:lang w:val="en-AU"/>
        </w:rPr>
        <w:t xml:space="preserve">ith this truss the main vertical post in the centre of the truss acts a structural support for a tie beam, the struts are then fixed from the vertical post to the </w:t>
      </w:r>
      <w:r w:rsidR="006324B0" w:rsidRPr="000D5854">
        <w:rPr>
          <w:rFonts w:asciiTheme="minorHAnsi" w:hAnsiTheme="minorHAnsi" w:cstheme="minorHAnsi"/>
          <w:sz w:val="24"/>
          <w:szCs w:val="24"/>
          <w:lang w:val="en-AU"/>
        </w:rPr>
        <w:t>principal</w:t>
      </w:r>
      <w:r w:rsidR="00940359" w:rsidRPr="000D5854">
        <w:rPr>
          <w:rFonts w:asciiTheme="minorHAnsi" w:hAnsiTheme="minorHAnsi" w:cstheme="minorHAnsi"/>
          <w:sz w:val="24"/>
          <w:szCs w:val="24"/>
          <w:lang w:val="en-AU"/>
        </w:rPr>
        <w:t xml:space="preserve"> rafter to stop any bowing or bending. A king post truss is suitable to support spans between 5 meters to 8 meters.</w:t>
      </w:r>
    </w:p>
    <w:p w14:paraId="2702740F" w14:textId="524CE591" w:rsidR="00940359" w:rsidRPr="000D5854" w:rsidRDefault="00940359" w:rsidP="00940359">
      <w:pPr>
        <w:pStyle w:val="FrontMatter"/>
        <w:numPr>
          <w:ilvl w:val="0"/>
          <w:numId w:val="9"/>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 Queen post truss</w:t>
      </w:r>
    </w:p>
    <w:p w14:paraId="25FB5E2D" w14:textId="0EC3A880" w:rsidR="00940359" w:rsidRPr="000D5854" w:rsidRDefault="00940359"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queen post truss has two vertical posts instead of the king truss just having one, this means that it has a lot more strength and is suitable for spans between 8 meters to 12 meters.</w:t>
      </w:r>
    </w:p>
    <w:p w14:paraId="375899B3" w14:textId="4FB220D4" w:rsidR="00940359" w:rsidRPr="000D5854" w:rsidRDefault="00940359" w:rsidP="00940359">
      <w:pPr>
        <w:pStyle w:val="FrontMatter"/>
        <w:numPr>
          <w:ilvl w:val="0"/>
          <w:numId w:val="9"/>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Mansard truss</w:t>
      </w:r>
    </w:p>
    <w:p w14:paraId="5CC7DFCF" w14:textId="28775FA6" w:rsidR="00940359" w:rsidRPr="000D5854" w:rsidRDefault="00940359"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 xml:space="preserve">The mansard truss is a combination of the king post truss and queen post truss. This truss has two sections, the top section containing the standard king post and the bottom section containing 2 queen posts. </w:t>
      </w:r>
    </w:p>
    <w:p w14:paraId="7AE1DFCA" w14:textId="09602021" w:rsidR="00940359" w:rsidRPr="000D5854" w:rsidRDefault="00940359" w:rsidP="00940359">
      <w:pPr>
        <w:pStyle w:val="FrontMatter"/>
        <w:numPr>
          <w:ilvl w:val="0"/>
          <w:numId w:val="9"/>
        </w:numP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Truncated truss</w:t>
      </w:r>
    </w:p>
    <w:p w14:paraId="00460002" w14:textId="0175235B" w:rsidR="00940359" w:rsidRPr="000D5854" w:rsidRDefault="00940359"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truncated truss is very much the same as the mansard truss, the difference is in the pitch, where there is normally a slope to the one side. This truss is normally used for attic or loft conversion rooms.</w:t>
      </w:r>
    </w:p>
    <w:p w14:paraId="187B0FB7" w14:textId="3058D487" w:rsidR="00940359" w:rsidRPr="000D5854" w:rsidRDefault="00940359" w:rsidP="00940359">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sz w:val="24"/>
          <w:szCs w:val="24"/>
          <w:lang w:val="en-AU"/>
        </w:rPr>
        <w:t>The roof truss we would use for this project is the truncated truss, because the span of the building is quite large, we would be covered by the current building regulations with our span size’s, also in the drawing plan there is 4 sky light windows which in further if the client wanted to add another room it is possible.</w:t>
      </w:r>
    </w:p>
    <w:p w14:paraId="71971B78" w14:textId="7F783A65" w:rsidR="00CB47FC" w:rsidRPr="000D5854" w:rsidRDefault="00CB47FC" w:rsidP="00940359">
      <w:pPr>
        <w:pStyle w:val="FrontMatter"/>
        <w:spacing w:line="360" w:lineRule="auto"/>
        <w:jc w:val="left"/>
        <w:rPr>
          <w:rFonts w:asciiTheme="minorHAnsi" w:hAnsiTheme="minorHAnsi" w:cstheme="minorHAnsi"/>
          <w:sz w:val="24"/>
          <w:szCs w:val="24"/>
          <w:lang w:val="en-AU"/>
        </w:rPr>
      </w:pPr>
    </w:p>
    <w:p w14:paraId="703F3CEE" w14:textId="77777777" w:rsidR="00CB47FC" w:rsidRPr="000D5854" w:rsidRDefault="00CB47FC" w:rsidP="00940359">
      <w:pPr>
        <w:pStyle w:val="FrontMatter"/>
        <w:spacing w:line="360" w:lineRule="auto"/>
        <w:jc w:val="left"/>
        <w:rPr>
          <w:rFonts w:asciiTheme="minorHAnsi" w:hAnsiTheme="minorHAnsi" w:cstheme="minorHAnsi"/>
          <w:sz w:val="24"/>
          <w:szCs w:val="24"/>
          <w:lang w:val="en-AU"/>
        </w:rPr>
      </w:pPr>
    </w:p>
    <w:p w14:paraId="3685FF1B" w14:textId="7BA3578D" w:rsidR="008A157A" w:rsidRPr="000D5854" w:rsidRDefault="008A157A" w:rsidP="00CB47FC">
      <w:pPr>
        <w:pStyle w:val="FrontMatter"/>
        <w:spacing w:line="360" w:lineRule="auto"/>
        <w:rPr>
          <w:rFonts w:asciiTheme="minorHAnsi" w:hAnsiTheme="minorHAnsi" w:cstheme="minorHAnsi"/>
          <w:sz w:val="24"/>
          <w:szCs w:val="24"/>
          <w:lang w:val="en-AU"/>
        </w:rPr>
      </w:pPr>
    </w:p>
    <w:p w14:paraId="3D3F72EF" w14:textId="77777777" w:rsidR="00BE27C9" w:rsidRPr="000D5854" w:rsidRDefault="00BE27C9" w:rsidP="003E1C1E">
      <w:pPr>
        <w:pStyle w:val="FrontMatter"/>
        <w:spacing w:line="360" w:lineRule="auto"/>
        <w:jc w:val="left"/>
        <w:rPr>
          <w:rFonts w:asciiTheme="minorHAnsi" w:hAnsiTheme="minorHAnsi" w:cstheme="minorHAnsi"/>
          <w:sz w:val="24"/>
          <w:szCs w:val="24"/>
          <w:lang w:val="en-AU"/>
        </w:rPr>
      </w:pPr>
    </w:p>
    <w:p w14:paraId="547E14D5" w14:textId="04BC0CB0" w:rsidR="003E1C1E" w:rsidRPr="000D5854" w:rsidRDefault="00BE27C9" w:rsidP="003E1C1E">
      <w:pPr>
        <w:pStyle w:val="FrontMatter"/>
        <w:spacing w:line="360" w:lineRule="auto"/>
        <w:jc w:val="left"/>
        <w:rPr>
          <w:rFonts w:asciiTheme="minorHAnsi" w:hAnsiTheme="minorHAnsi" w:cstheme="minorHAnsi"/>
          <w:sz w:val="24"/>
          <w:szCs w:val="24"/>
          <w:lang w:val="en-AU"/>
        </w:rPr>
      </w:pPr>
      <w:r w:rsidRPr="000D5854">
        <w:rPr>
          <w:rFonts w:asciiTheme="minorHAnsi" w:hAnsiTheme="minorHAnsi" w:cstheme="minorHAnsi"/>
          <w:noProof/>
          <w:sz w:val="24"/>
          <w:szCs w:val="24"/>
        </w:rPr>
        <w:drawing>
          <wp:anchor distT="0" distB="0" distL="114300" distR="114300" simplePos="0" relativeHeight="251662336" behindDoc="0" locked="0" layoutInCell="1" allowOverlap="1" wp14:anchorId="26E994B6" wp14:editId="5C3A77FB">
            <wp:simplePos x="0" y="0"/>
            <wp:positionH relativeFrom="margin">
              <wp:posOffset>1291590</wp:posOffset>
            </wp:positionH>
            <wp:positionV relativeFrom="paragraph">
              <wp:posOffset>-232398</wp:posOffset>
            </wp:positionV>
            <wp:extent cx="3148641" cy="388969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148641" cy="3889697"/>
                    </a:xfrm>
                    <a:prstGeom prst="rect">
                      <a:avLst/>
                    </a:prstGeom>
                  </pic:spPr>
                </pic:pic>
              </a:graphicData>
            </a:graphic>
            <wp14:sizeRelH relativeFrom="margin">
              <wp14:pctWidth>0</wp14:pctWidth>
            </wp14:sizeRelH>
            <wp14:sizeRelV relativeFrom="margin">
              <wp14:pctHeight>0</wp14:pctHeight>
            </wp14:sizeRelV>
          </wp:anchor>
        </w:drawing>
      </w:r>
    </w:p>
    <w:p w14:paraId="798901CB" w14:textId="1816CA86" w:rsidR="003E1C1E" w:rsidRPr="000D5854" w:rsidRDefault="003E1C1E" w:rsidP="003E1C1E">
      <w:pPr>
        <w:pStyle w:val="FrontMatter"/>
        <w:spacing w:line="360" w:lineRule="auto"/>
        <w:jc w:val="left"/>
        <w:rPr>
          <w:rFonts w:asciiTheme="minorHAnsi" w:hAnsiTheme="minorHAnsi" w:cstheme="minorHAnsi"/>
          <w:sz w:val="24"/>
          <w:szCs w:val="24"/>
          <w:lang w:val="en-AU"/>
        </w:rPr>
      </w:pPr>
    </w:p>
    <w:p w14:paraId="16AAB2D1" w14:textId="721F2349" w:rsidR="003E1C1E" w:rsidRPr="000D5854" w:rsidRDefault="003E1C1E" w:rsidP="003E1C1E">
      <w:pPr>
        <w:pStyle w:val="FrontMatter"/>
        <w:spacing w:line="360" w:lineRule="auto"/>
        <w:jc w:val="left"/>
        <w:rPr>
          <w:rFonts w:asciiTheme="minorHAnsi" w:hAnsiTheme="minorHAnsi" w:cstheme="minorHAnsi"/>
          <w:sz w:val="24"/>
          <w:szCs w:val="24"/>
          <w:highlight w:val="yellow"/>
        </w:rPr>
      </w:pPr>
    </w:p>
    <w:p w14:paraId="7EC8EF8C" w14:textId="77777777"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386CBBB7" w14:textId="77777777"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07CC47A9" w14:textId="77777777"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04EDB27B" w14:textId="77777777"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3F283F2B" w14:textId="77777777"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1BA73ED2" w14:textId="4A19BAA4"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5819F2FA" w14:textId="768B5302"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59FC6D09" w14:textId="43EFCF1B" w:rsidR="00BE27C9" w:rsidRPr="000D5854" w:rsidRDefault="00BE27C9" w:rsidP="003E1C1E">
      <w:pPr>
        <w:pStyle w:val="FrontMatter"/>
        <w:spacing w:line="360" w:lineRule="auto"/>
        <w:jc w:val="left"/>
        <w:rPr>
          <w:rFonts w:asciiTheme="minorHAnsi" w:hAnsiTheme="minorHAnsi" w:cstheme="minorHAnsi"/>
          <w:sz w:val="24"/>
          <w:szCs w:val="24"/>
          <w:highlight w:val="yellow"/>
        </w:rPr>
      </w:pPr>
    </w:p>
    <w:p w14:paraId="04C9FA49" w14:textId="4982F944" w:rsidR="00D75474" w:rsidRPr="000D5854" w:rsidRDefault="00D75474" w:rsidP="003E1C1E">
      <w:pPr>
        <w:pStyle w:val="FrontMatter"/>
        <w:spacing w:line="360" w:lineRule="auto"/>
        <w:jc w:val="left"/>
        <w:rPr>
          <w:rFonts w:asciiTheme="minorHAnsi" w:hAnsiTheme="minorHAnsi" w:cstheme="minorHAnsi"/>
          <w:sz w:val="24"/>
          <w:szCs w:val="24"/>
        </w:rPr>
      </w:pPr>
    </w:p>
    <w:p w14:paraId="40A17893" w14:textId="0D9B7533" w:rsidR="006324B0" w:rsidRPr="000D5854" w:rsidRDefault="006324B0" w:rsidP="003E1C1E">
      <w:pPr>
        <w:pStyle w:val="FrontMatter"/>
        <w:spacing w:line="360" w:lineRule="auto"/>
        <w:jc w:val="left"/>
        <w:rPr>
          <w:rFonts w:asciiTheme="minorHAnsi" w:hAnsiTheme="minorHAnsi" w:cstheme="minorHAnsi"/>
          <w:sz w:val="24"/>
          <w:szCs w:val="24"/>
        </w:rPr>
      </w:pPr>
    </w:p>
    <w:p w14:paraId="1FEBD82E" w14:textId="35D12E75" w:rsidR="006324B0" w:rsidRPr="000D5854" w:rsidRDefault="006324B0" w:rsidP="003E1C1E">
      <w:pPr>
        <w:pStyle w:val="FrontMatter"/>
        <w:spacing w:line="360" w:lineRule="auto"/>
        <w:jc w:val="left"/>
        <w:rPr>
          <w:rFonts w:asciiTheme="minorHAnsi" w:hAnsiTheme="minorHAnsi" w:cstheme="minorHAnsi"/>
          <w:sz w:val="24"/>
          <w:szCs w:val="24"/>
        </w:rPr>
      </w:pPr>
    </w:p>
    <w:p w14:paraId="34F01EDD" w14:textId="7ADCCE63" w:rsidR="006324B0" w:rsidRPr="000D5854" w:rsidRDefault="006324B0" w:rsidP="003E1C1E">
      <w:pPr>
        <w:pStyle w:val="FrontMatter"/>
        <w:spacing w:line="360" w:lineRule="auto"/>
        <w:jc w:val="left"/>
        <w:rPr>
          <w:rFonts w:asciiTheme="minorHAnsi" w:hAnsiTheme="minorHAnsi" w:cstheme="minorHAnsi"/>
          <w:sz w:val="24"/>
          <w:szCs w:val="24"/>
        </w:rPr>
      </w:pPr>
    </w:p>
    <w:p w14:paraId="03E69E76" w14:textId="4159B6F6" w:rsidR="006324B0" w:rsidRPr="000D5854" w:rsidRDefault="006324B0" w:rsidP="003E1C1E">
      <w:pPr>
        <w:pStyle w:val="FrontMatter"/>
        <w:spacing w:line="360" w:lineRule="auto"/>
        <w:jc w:val="left"/>
        <w:rPr>
          <w:rFonts w:asciiTheme="minorHAnsi" w:hAnsiTheme="minorHAnsi" w:cstheme="minorHAnsi"/>
          <w:sz w:val="24"/>
          <w:szCs w:val="24"/>
        </w:rPr>
      </w:pPr>
    </w:p>
    <w:p w14:paraId="29CCC7A5" w14:textId="3013DB56" w:rsidR="006324B0" w:rsidRPr="000D5854" w:rsidRDefault="006324B0" w:rsidP="003E1C1E">
      <w:pPr>
        <w:pStyle w:val="FrontMatter"/>
        <w:spacing w:line="360" w:lineRule="auto"/>
        <w:jc w:val="left"/>
        <w:rPr>
          <w:rFonts w:asciiTheme="minorHAnsi" w:hAnsiTheme="minorHAnsi" w:cstheme="minorHAnsi"/>
          <w:sz w:val="24"/>
          <w:szCs w:val="24"/>
        </w:rPr>
      </w:pPr>
    </w:p>
    <w:p w14:paraId="04D23648" w14:textId="0F7918F0" w:rsidR="006324B0" w:rsidRPr="000D5854" w:rsidRDefault="006324B0" w:rsidP="003E1C1E">
      <w:pPr>
        <w:pStyle w:val="FrontMatter"/>
        <w:spacing w:line="360" w:lineRule="auto"/>
        <w:jc w:val="left"/>
        <w:rPr>
          <w:rFonts w:asciiTheme="minorHAnsi" w:hAnsiTheme="minorHAnsi" w:cstheme="minorHAnsi"/>
          <w:sz w:val="24"/>
          <w:szCs w:val="24"/>
        </w:rPr>
      </w:pPr>
    </w:p>
    <w:p w14:paraId="33BE6C2E" w14:textId="2B48F502" w:rsidR="006324B0" w:rsidRPr="000D5854" w:rsidRDefault="006324B0" w:rsidP="003E1C1E">
      <w:pPr>
        <w:pStyle w:val="FrontMatter"/>
        <w:spacing w:line="360" w:lineRule="auto"/>
        <w:jc w:val="left"/>
        <w:rPr>
          <w:rFonts w:asciiTheme="minorHAnsi" w:hAnsiTheme="minorHAnsi" w:cstheme="minorHAnsi"/>
          <w:sz w:val="24"/>
          <w:szCs w:val="24"/>
        </w:rPr>
      </w:pPr>
    </w:p>
    <w:p w14:paraId="28EC0E77" w14:textId="02F3C2AD" w:rsidR="006324B0" w:rsidRPr="000D5854" w:rsidRDefault="006324B0" w:rsidP="003E1C1E">
      <w:pPr>
        <w:pStyle w:val="FrontMatter"/>
        <w:spacing w:line="360" w:lineRule="auto"/>
        <w:jc w:val="left"/>
        <w:rPr>
          <w:rFonts w:asciiTheme="minorHAnsi" w:hAnsiTheme="minorHAnsi" w:cstheme="minorHAnsi"/>
          <w:sz w:val="24"/>
          <w:szCs w:val="24"/>
        </w:rPr>
      </w:pPr>
    </w:p>
    <w:p w14:paraId="5C801959" w14:textId="77777777" w:rsidR="006324B0" w:rsidRPr="000D5854" w:rsidRDefault="006324B0" w:rsidP="003E1C1E">
      <w:pPr>
        <w:pStyle w:val="FrontMatter"/>
        <w:spacing w:line="360" w:lineRule="auto"/>
        <w:jc w:val="left"/>
        <w:rPr>
          <w:rFonts w:asciiTheme="minorHAnsi" w:hAnsiTheme="minorHAnsi" w:cstheme="minorHAnsi"/>
          <w:sz w:val="24"/>
          <w:szCs w:val="24"/>
        </w:rPr>
      </w:pPr>
    </w:p>
    <w:p w14:paraId="57FB8813" w14:textId="03278A66" w:rsidR="00D75474" w:rsidRPr="000D5854" w:rsidRDefault="00D75474" w:rsidP="003E1C1E">
      <w:pPr>
        <w:pStyle w:val="FrontMatte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Ventilation</w:t>
      </w:r>
    </w:p>
    <w:p w14:paraId="7A206439" w14:textId="66805187" w:rsidR="00B0074A" w:rsidRPr="000D5854" w:rsidRDefault="00D75474" w:rsidP="003E1C1E">
      <w:pPr>
        <w:pStyle w:val="FrontMatte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lastRenderedPageBreak/>
        <w:t>Condensation is cause by high moisture content in the air on cold surfaces and ground, properties nowadays are normally fitted with double glazed windows, central heating and insulation reducing the amount of moisture in the air.</w:t>
      </w:r>
    </w:p>
    <w:p w14:paraId="63C4869A" w14:textId="54D3101A" w:rsidR="003545B1" w:rsidRPr="000D5854" w:rsidRDefault="003545B1" w:rsidP="003E1C1E">
      <w:pPr>
        <w:pStyle w:val="FrontMatte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Common causes of condensation:</w:t>
      </w:r>
    </w:p>
    <w:p w14:paraId="401DAA7C" w14:textId="0443A3E3" w:rsidR="003545B1" w:rsidRPr="000D5854" w:rsidRDefault="003545B1" w:rsidP="003545B1">
      <w:pPr>
        <w:pStyle w:val="FrontMatter"/>
        <w:numPr>
          <w:ilvl w:val="0"/>
          <w:numId w:val="11"/>
        </w:numP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Temperature of outside air</w:t>
      </w:r>
    </w:p>
    <w:p w14:paraId="31F2FDED" w14:textId="0BF3CE6D" w:rsidR="003545B1" w:rsidRPr="000D5854" w:rsidRDefault="003545B1" w:rsidP="003545B1">
      <w:pPr>
        <w:pStyle w:val="FrontMatter"/>
        <w:numPr>
          <w:ilvl w:val="0"/>
          <w:numId w:val="11"/>
        </w:numP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Humidity</w:t>
      </w:r>
    </w:p>
    <w:p w14:paraId="00B1DAD3" w14:textId="0CD66B08" w:rsidR="003545B1" w:rsidRPr="000D5854" w:rsidRDefault="003545B1" w:rsidP="003545B1">
      <w:pPr>
        <w:pStyle w:val="FrontMatter"/>
        <w:numPr>
          <w:ilvl w:val="0"/>
          <w:numId w:val="11"/>
        </w:numP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Showering</w:t>
      </w:r>
    </w:p>
    <w:p w14:paraId="75F8F315" w14:textId="0494538C" w:rsidR="003545B1" w:rsidRPr="000D5854" w:rsidRDefault="003545B1" w:rsidP="003545B1">
      <w:pPr>
        <w:pStyle w:val="FrontMatter"/>
        <w:numPr>
          <w:ilvl w:val="0"/>
          <w:numId w:val="11"/>
        </w:numP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Cooking</w:t>
      </w:r>
    </w:p>
    <w:p w14:paraId="67301E41" w14:textId="5771A6D9" w:rsidR="003545B1" w:rsidRPr="000D5854" w:rsidRDefault="003545B1" w:rsidP="003545B1">
      <w:pPr>
        <w:pStyle w:val="FrontMatter"/>
        <w:numPr>
          <w:ilvl w:val="0"/>
          <w:numId w:val="11"/>
        </w:numP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Boiling kettles</w:t>
      </w:r>
    </w:p>
    <w:p w14:paraId="2CC609F1" w14:textId="4478246A" w:rsidR="003545B1" w:rsidRPr="000D5854" w:rsidRDefault="003545B1" w:rsidP="003545B1">
      <w:pPr>
        <w:pStyle w:val="FrontMatte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Condensation can have various effects on the property, it can cause damp on walls and the ceilings, staining of paint and plaster, mold growth throughout walls and furniture and make the floors a slip hazard.</w:t>
      </w:r>
    </w:p>
    <w:p w14:paraId="5019C362" w14:textId="33323578" w:rsidR="003545B1" w:rsidRPr="000D5854" w:rsidRDefault="003545B1" w:rsidP="003545B1">
      <w:pPr>
        <w:pStyle w:val="FrontMatte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 xml:space="preserve">Internal extractors and fans will need to be fitted </w:t>
      </w:r>
      <w:r w:rsidR="006324B0" w:rsidRPr="000D5854">
        <w:rPr>
          <w:rFonts w:asciiTheme="minorHAnsi" w:hAnsiTheme="minorHAnsi" w:cstheme="minorHAnsi"/>
          <w:sz w:val="24"/>
          <w:szCs w:val="24"/>
        </w:rPr>
        <w:t>i</w:t>
      </w:r>
      <w:r w:rsidRPr="000D5854">
        <w:rPr>
          <w:rFonts w:asciiTheme="minorHAnsi" w:hAnsiTheme="minorHAnsi" w:cstheme="minorHAnsi"/>
          <w:sz w:val="24"/>
          <w:szCs w:val="24"/>
        </w:rPr>
        <w:t>n each bathroom to reduce the risk of condensation, a cooker fan above the kitchen hob would also be useful to reduce heat and water vapor in the air. Window vents can be installed into the triple glazed windows and ventilated soffits would also be useful.</w:t>
      </w:r>
    </w:p>
    <w:p w14:paraId="3E1AA8DA" w14:textId="0E09E5EA" w:rsidR="003545B1" w:rsidRPr="000D5854" w:rsidRDefault="003545B1" w:rsidP="003545B1">
      <w:pPr>
        <w:pStyle w:val="FrontMatter"/>
        <w:spacing w:line="360" w:lineRule="auto"/>
        <w:jc w:val="left"/>
        <w:rPr>
          <w:rFonts w:asciiTheme="minorHAnsi" w:hAnsiTheme="minorHAnsi" w:cstheme="minorHAnsi"/>
          <w:sz w:val="24"/>
          <w:szCs w:val="24"/>
        </w:rPr>
      </w:pPr>
      <w:r w:rsidRPr="000D5854">
        <w:rPr>
          <w:rFonts w:asciiTheme="minorHAnsi" w:hAnsiTheme="minorHAnsi" w:cstheme="minorHAnsi"/>
          <w:sz w:val="24"/>
          <w:szCs w:val="24"/>
        </w:rPr>
        <w:t xml:space="preserve"> </w:t>
      </w:r>
    </w:p>
    <w:p w14:paraId="0DDB4128" w14:textId="2839FCE2" w:rsidR="00B0074A" w:rsidRPr="000D5854" w:rsidRDefault="00B0074A" w:rsidP="003E1C1E">
      <w:pPr>
        <w:pStyle w:val="FrontMatter"/>
        <w:spacing w:line="360" w:lineRule="auto"/>
        <w:jc w:val="left"/>
        <w:rPr>
          <w:rFonts w:asciiTheme="minorHAnsi" w:hAnsiTheme="minorHAnsi" w:cstheme="minorHAnsi"/>
          <w:sz w:val="24"/>
          <w:szCs w:val="24"/>
          <w:lang w:val="en-AU"/>
        </w:rPr>
      </w:pPr>
    </w:p>
    <w:p w14:paraId="53A73E18" w14:textId="5206104F" w:rsidR="006324B0" w:rsidRPr="000D5854" w:rsidRDefault="006324B0" w:rsidP="003E1C1E">
      <w:pPr>
        <w:pStyle w:val="FrontMatter"/>
        <w:spacing w:line="360" w:lineRule="auto"/>
        <w:jc w:val="left"/>
        <w:rPr>
          <w:rFonts w:asciiTheme="minorHAnsi" w:hAnsiTheme="minorHAnsi" w:cstheme="minorHAnsi"/>
          <w:sz w:val="24"/>
          <w:szCs w:val="24"/>
          <w:lang w:val="en-AU"/>
        </w:rPr>
      </w:pPr>
    </w:p>
    <w:p w14:paraId="4DAC8EA0" w14:textId="6FE8677D" w:rsidR="006324B0" w:rsidRPr="000D5854" w:rsidRDefault="006324B0" w:rsidP="003E1C1E">
      <w:pPr>
        <w:pStyle w:val="FrontMatter"/>
        <w:spacing w:line="360" w:lineRule="auto"/>
        <w:jc w:val="left"/>
        <w:rPr>
          <w:rFonts w:asciiTheme="minorHAnsi" w:hAnsiTheme="minorHAnsi" w:cstheme="minorHAnsi"/>
          <w:sz w:val="24"/>
          <w:szCs w:val="24"/>
          <w:lang w:val="en-AU"/>
        </w:rPr>
      </w:pPr>
    </w:p>
    <w:p w14:paraId="41D71EAC" w14:textId="74C0747D" w:rsidR="006324B0" w:rsidRPr="000D5854" w:rsidRDefault="006324B0" w:rsidP="003E1C1E">
      <w:pPr>
        <w:pStyle w:val="FrontMatter"/>
        <w:spacing w:line="360" w:lineRule="auto"/>
        <w:jc w:val="left"/>
        <w:rPr>
          <w:rFonts w:asciiTheme="minorHAnsi" w:hAnsiTheme="minorHAnsi" w:cstheme="minorHAnsi"/>
          <w:sz w:val="24"/>
          <w:szCs w:val="24"/>
          <w:lang w:val="en-AU"/>
        </w:rPr>
      </w:pPr>
    </w:p>
    <w:p w14:paraId="1641CE9B" w14:textId="759FD910" w:rsidR="006324B0" w:rsidRPr="000D5854" w:rsidRDefault="006324B0" w:rsidP="003E1C1E">
      <w:pPr>
        <w:pStyle w:val="FrontMatter"/>
        <w:spacing w:line="360" w:lineRule="auto"/>
        <w:jc w:val="left"/>
        <w:rPr>
          <w:rFonts w:asciiTheme="minorHAnsi" w:hAnsiTheme="minorHAnsi" w:cstheme="minorHAnsi"/>
          <w:sz w:val="24"/>
          <w:szCs w:val="24"/>
          <w:lang w:val="en-AU"/>
        </w:rPr>
      </w:pPr>
    </w:p>
    <w:sdt>
      <w:sdtPr>
        <w:rPr>
          <w:rFonts w:asciiTheme="minorHAnsi" w:hAnsiTheme="minorHAnsi" w:cstheme="minorHAnsi"/>
          <w:color w:val="auto"/>
          <w:sz w:val="24"/>
          <w:szCs w:val="24"/>
        </w:rPr>
        <w:id w:val="-1557455699"/>
        <w:docPartObj>
          <w:docPartGallery w:val="Bibliographies"/>
          <w:docPartUnique/>
        </w:docPartObj>
      </w:sdtPr>
      <w:sdtEndPr>
        <w:rPr>
          <w:rFonts w:eastAsiaTheme="minorHAnsi" w:cstheme="minorBidi"/>
          <w:sz w:val="22"/>
          <w:szCs w:val="22"/>
          <w:lang w:val="en-GB"/>
        </w:rPr>
      </w:sdtEndPr>
      <w:sdtContent>
        <w:p w14:paraId="4C0D28F9" w14:textId="1B5CC8F6" w:rsidR="000D5854" w:rsidRPr="000D5854" w:rsidRDefault="000D5854">
          <w:pPr>
            <w:pStyle w:val="Heading1"/>
            <w:rPr>
              <w:rFonts w:asciiTheme="minorHAnsi" w:hAnsiTheme="minorHAnsi" w:cstheme="minorHAnsi"/>
              <w:color w:val="auto"/>
              <w:sz w:val="24"/>
              <w:szCs w:val="24"/>
            </w:rPr>
          </w:pPr>
          <w:r w:rsidRPr="000D5854">
            <w:rPr>
              <w:rFonts w:asciiTheme="minorHAnsi" w:hAnsiTheme="minorHAnsi" w:cstheme="minorHAnsi"/>
              <w:color w:val="auto"/>
              <w:sz w:val="24"/>
              <w:szCs w:val="24"/>
            </w:rPr>
            <w:t>References</w:t>
          </w:r>
        </w:p>
        <w:sdt>
          <w:sdtPr>
            <w:rPr>
              <w:rFonts w:cstheme="minorHAnsi"/>
              <w:sz w:val="24"/>
              <w:szCs w:val="24"/>
            </w:rPr>
            <w:id w:val="-573587230"/>
            <w:bibliography/>
          </w:sdtPr>
          <w:sdtEndPr>
            <w:rPr>
              <w:rFonts w:cstheme="minorBidi"/>
              <w:sz w:val="22"/>
              <w:szCs w:val="22"/>
            </w:rPr>
          </w:sdtEndPr>
          <w:sdtContent>
            <w:p w14:paraId="2E40446E" w14:textId="77777777" w:rsidR="000D5854" w:rsidRPr="000D5854" w:rsidRDefault="000D5854" w:rsidP="000D5854">
              <w:pPr>
                <w:pStyle w:val="Bibliography"/>
                <w:rPr>
                  <w:rFonts w:cstheme="minorHAnsi"/>
                  <w:noProof/>
                  <w:sz w:val="24"/>
                  <w:szCs w:val="24"/>
                  <w:lang w:val="en-US"/>
                </w:rPr>
              </w:pPr>
              <w:r w:rsidRPr="000D5854">
                <w:rPr>
                  <w:rFonts w:cstheme="minorHAnsi"/>
                  <w:sz w:val="24"/>
                  <w:szCs w:val="24"/>
                </w:rPr>
                <w:fldChar w:fldCharType="begin"/>
              </w:r>
              <w:r w:rsidRPr="000D5854">
                <w:rPr>
                  <w:rFonts w:cstheme="minorHAnsi"/>
                  <w:sz w:val="24"/>
                  <w:szCs w:val="24"/>
                </w:rPr>
                <w:instrText xml:space="preserve"> BIBLIOGRAPHY </w:instrText>
              </w:r>
              <w:r w:rsidRPr="000D5854">
                <w:rPr>
                  <w:rFonts w:cstheme="minorHAnsi"/>
                  <w:sz w:val="24"/>
                  <w:szCs w:val="24"/>
                </w:rPr>
                <w:fldChar w:fldCharType="separate"/>
              </w:r>
              <w:r w:rsidRPr="000D5854">
                <w:rPr>
                  <w:rFonts w:cstheme="minorHAnsi"/>
                  <w:noProof/>
                  <w:sz w:val="24"/>
                  <w:szCs w:val="24"/>
                  <w:lang w:val="en-US"/>
                </w:rPr>
                <w:t xml:space="preserve">Cambridge Dictionary, 2021. </w:t>
              </w:r>
              <w:r w:rsidRPr="000D5854">
                <w:rPr>
                  <w:rFonts w:cstheme="minorHAnsi"/>
                  <w:i/>
                  <w:iCs/>
                  <w:noProof/>
                  <w:sz w:val="24"/>
                  <w:szCs w:val="24"/>
                  <w:lang w:val="en-US"/>
                </w:rPr>
                <w:t xml:space="preserve">https://dictionary.cambridge.org. </w:t>
              </w:r>
              <w:r w:rsidRPr="000D5854">
                <w:rPr>
                  <w:rFonts w:cstheme="minorHAnsi"/>
                  <w:noProof/>
                  <w:sz w:val="24"/>
                  <w:szCs w:val="24"/>
                  <w:lang w:val="en-US"/>
                </w:rPr>
                <w:t xml:space="preserve">[Online] </w:t>
              </w:r>
              <w:r w:rsidRPr="000D5854">
                <w:rPr>
                  <w:rFonts w:cstheme="minorHAnsi"/>
                  <w:noProof/>
                  <w:sz w:val="24"/>
                  <w:szCs w:val="24"/>
                  <w:lang w:val="en-US"/>
                </w:rPr>
                <w:br/>
                <w:t xml:space="preserve">Available at: </w:t>
              </w:r>
              <w:r w:rsidRPr="000D5854">
                <w:rPr>
                  <w:rFonts w:cstheme="minorHAnsi"/>
                  <w:noProof/>
                  <w:sz w:val="24"/>
                  <w:szCs w:val="24"/>
                  <w:u w:val="single"/>
                  <w:lang w:val="en-US"/>
                </w:rPr>
                <w:t>https://dictionary.cambridge.org/dictionary/english/reclaimed-land</w:t>
              </w:r>
              <w:r w:rsidRPr="000D5854">
                <w:rPr>
                  <w:rFonts w:cstheme="minorHAnsi"/>
                  <w:noProof/>
                  <w:sz w:val="24"/>
                  <w:szCs w:val="24"/>
                  <w:lang w:val="en-US"/>
                </w:rPr>
                <w:br/>
                <w:t>[Accessed 20 January 2021].</w:t>
              </w:r>
            </w:p>
            <w:p w14:paraId="728E0CCB" w14:textId="77777777" w:rsidR="000D5854" w:rsidRPr="000D5854" w:rsidRDefault="000D5854" w:rsidP="000D5854">
              <w:pPr>
                <w:pStyle w:val="Bibliography"/>
                <w:rPr>
                  <w:rFonts w:cstheme="minorHAnsi"/>
                  <w:noProof/>
                  <w:sz w:val="24"/>
                  <w:szCs w:val="24"/>
                  <w:lang w:val="en-US"/>
                </w:rPr>
              </w:pPr>
              <w:r w:rsidRPr="000D5854">
                <w:rPr>
                  <w:rFonts w:cstheme="minorHAnsi"/>
                  <w:noProof/>
                  <w:sz w:val="24"/>
                  <w:szCs w:val="24"/>
                  <w:lang w:val="en-US"/>
                </w:rPr>
                <w:lastRenderedPageBreak/>
                <w:t xml:space="preserve">Civil Today, n.d. </w:t>
              </w:r>
              <w:r w:rsidRPr="000D5854">
                <w:rPr>
                  <w:rFonts w:cstheme="minorHAnsi"/>
                  <w:i/>
                  <w:iCs/>
                  <w:noProof/>
                  <w:sz w:val="24"/>
                  <w:szCs w:val="24"/>
                  <w:lang w:val="en-US"/>
                </w:rPr>
                <w:t xml:space="preserve">https://civiltoday.com/. </w:t>
              </w:r>
              <w:r w:rsidRPr="000D5854">
                <w:rPr>
                  <w:rFonts w:cstheme="minorHAnsi"/>
                  <w:noProof/>
                  <w:sz w:val="24"/>
                  <w:szCs w:val="24"/>
                  <w:lang w:val="en-US"/>
                </w:rPr>
                <w:t xml:space="preserve">[Online] </w:t>
              </w:r>
              <w:r w:rsidRPr="000D5854">
                <w:rPr>
                  <w:rFonts w:cstheme="minorHAnsi"/>
                  <w:noProof/>
                  <w:sz w:val="24"/>
                  <w:szCs w:val="24"/>
                  <w:lang w:val="en-US"/>
                </w:rPr>
                <w:br/>
                <w:t xml:space="preserve">Available at: </w:t>
              </w:r>
              <w:r w:rsidRPr="000D5854">
                <w:rPr>
                  <w:rFonts w:cstheme="minorHAnsi"/>
                  <w:noProof/>
                  <w:sz w:val="24"/>
                  <w:szCs w:val="24"/>
                  <w:u w:val="single"/>
                  <w:lang w:val="en-US"/>
                </w:rPr>
                <w:t>https://civiltoday.com/geotechnical-engineering/foundation-engineering/167-raft-mat-foundation-use-types-construction#:~:text=Raft%20foundation%20is%20generally%20used%20to%20support%20structures,is%20important%20to%20understand%20how%20raft%20foundation%</w:t>
              </w:r>
              <w:r w:rsidRPr="000D5854">
                <w:rPr>
                  <w:rFonts w:cstheme="minorHAnsi"/>
                  <w:noProof/>
                  <w:sz w:val="24"/>
                  <w:szCs w:val="24"/>
                  <w:lang w:val="en-US"/>
                </w:rPr>
                <w:br/>
                <w:t>[Accessed 21 January 2021].</w:t>
              </w:r>
            </w:p>
            <w:p w14:paraId="4E8DC9F9" w14:textId="77777777" w:rsidR="000D5854" w:rsidRPr="000D5854" w:rsidRDefault="000D5854" w:rsidP="000D5854">
              <w:pPr>
                <w:pStyle w:val="Bibliography"/>
                <w:rPr>
                  <w:rFonts w:cstheme="minorHAnsi"/>
                  <w:noProof/>
                  <w:sz w:val="24"/>
                  <w:szCs w:val="24"/>
                  <w:lang w:val="en-US"/>
                </w:rPr>
              </w:pPr>
              <w:r w:rsidRPr="000D5854">
                <w:rPr>
                  <w:rFonts w:cstheme="minorHAnsi"/>
                  <w:noProof/>
                  <w:sz w:val="24"/>
                  <w:szCs w:val="24"/>
                  <w:lang w:val="en-US"/>
                </w:rPr>
                <w:t xml:space="preserve">Cornell Engineers, 2014. </w:t>
              </w:r>
              <w:r w:rsidRPr="000D5854">
                <w:rPr>
                  <w:rFonts w:cstheme="minorHAnsi"/>
                  <w:i/>
                  <w:iCs/>
                  <w:noProof/>
                  <w:sz w:val="24"/>
                  <w:szCs w:val="24"/>
                  <w:lang w:val="en-US"/>
                </w:rPr>
                <w:t xml:space="preserve">https://cornellengineers.com. </w:t>
              </w:r>
              <w:r w:rsidRPr="000D5854">
                <w:rPr>
                  <w:rFonts w:cstheme="minorHAnsi"/>
                  <w:noProof/>
                  <w:sz w:val="24"/>
                  <w:szCs w:val="24"/>
                  <w:lang w:val="en-US"/>
                </w:rPr>
                <w:t xml:space="preserve">[Online] </w:t>
              </w:r>
              <w:r w:rsidRPr="000D5854">
                <w:rPr>
                  <w:rFonts w:cstheme="minorHAnsi"/>
                  <w:noProof/>
                  <w:sz w:val="24"/>
                  <w:szCs w:val="24"/>
                  <w:lang w:val="en-US"/>
                </w:rPr>
                <w:br/>
                <w:t xml:space="preserve">Available at: </w:t>
              </w:r>
              <w:r w:rsidRPr="000D5854">
                <w:rPr>
                  <w:rFonts w:cstheme="minorHAnsi"/>
                  <w:noProof/>
                  <w:sz w:val="24"/>
                  <w:szCs w:val="24"/>
                  <w:u w:val="single"/>
                  <w:lang w:val="en-US"/>
                </w:rPr>
                <w:t>https://cornellengineers.com.au/soil-tests-what-it-means/#:~:text=A%20soil%20test%20on%20your%20property%20is%20used,foundations%20for%20your%20new%20house%20or%20house%20extension.</w:t>
              </w:r>
              <w:r w:rsidRPr="000D5854">
                <w:rPr>
                  <w:rFonts w:cstheme="minorHAnsi"/>
                  <w:noProof/>
                  <w:sz w:val="24"/>
                  <w:szCs w:val="24"/>
                  <w:lang w:val="en-US"/>
                </w:rPr>
                <w:br/>
                <w:t>[Accessed 21 January 2021].</w:t>
              </w:r>
            </w:p>
            <w:p w14:paraId="308A239C" w14:textId="77777777" w:rsidR="000D5854" w:rsidRPr="000D5854" w:rsidRDefault="000D5854" w:rsidP="000D5854">
              <w:pPr>
                <w:pStyle w:val="Bibliography"/>
                <w:rPr>
                  <w:rFonts w:cstheme="minorHAnsi"/>
                  <w:noProof/>
                  <w:sz w:val="24"/>
                  <w:szCs w:val="24"/>
                  <w:lang w:val="en-US"/>
                </w:rPr>
              </w:pPr>
              <w:r w:rsidRPr="000D5854">
                <w:rPr>
                  <w:rFonts w:cstheme="minorHAnsi"/>
                  <w:noProof/>
                  <w:sz w:val="24"/>
                  <w:szCs w:val="24"/>
                  <w:lang w:val="en-US"/>
                </w:rPr>
                <w:t xml:space="preserve">Heaton Manufacturing, 2020. </w:t>
              </w:r>
              <w:r w:rsidRPr="000D5854">
                <w:rPr>
                  <w:rFonts w:cstheme="minorHAnsi"/>
                  <w:i/>
                  <w:iCs/>
                  <w:noProof/>
                  <w:sz w:val="24"/>
                  <w:szCs w:val="24"/>
                  <w:lang w:val="en-US"/>
                </w:rPr>
                <w:t xml:space="preserve">https://heatonmanufacturing.co.uk/. </w:t>
              </w:r>
              <w:r w:rsidRPr="000D5854">
                <w:rPr>
                  <w:rFonts w:cstheme="minorHAnsi"/>
                  <w:noProof/>
                  <w:sz w:val="24"/>
                  <w:szCs w:val="24"/>
                  <w:lang w:val="en-US"/>
                </w:rPr>
                <w:t xml:space="preserve">[Online] </w:t>
              </w:r>
              <w:r w:rsidRPr="000D5854">
                <w:rPr>
                  <w:rFonts w:cstheme="minorHAnsi"/>
                  <w:noProof/>
                  <w:sz w:val="24"/>
                  <w:szCs w:val="24"/>
                  <w:lang w:val="en-US"/>
                </w:rPr>
                <w:br/>
                <w:t xml:space="preserve">Available at: </w:t>
              </w:r>
              <w:r w:rsidRPr="000D5854">
                <w:rPr>
                  <w:rFonts w:cstheme="minorHAnsi"/>
                  <w:noProof/>
                  <w:sz w:val="24"/>
                  <w:szCs w:val="24"/>
                  <w:u w:val="single"/>
                  <w:lang w:val="en-US"/>
                </w:rPr>
                <w:t>https://heatonmanufacturing.co.uk/raft-foundations-uses-types-cost/#:~:text=The%20more%20complex%20types%20of%20raft%20foundation%20can,slab,%20to%20ensure%20water%20is%20not%20trapped%20there.</w:t>
              </w:r>
              <w:r w:rsidRPr="000D5854">
                <w:rPr>
                  <w:rFonts w:cstheme="minorHAnsi"/>
                  <w:noProof/>
                  <w:sz w:val="24"/>
                  <w:szCs w:val="24"/>
                  <w:lang w:val="en-US"/>
                </w:rPr>
                <w:br/>
                <w:t>[Accessed 20 January 2021].</w:t>
              </w:r>
            </w:p>
            <w:p w14:paraId="3E84DC75" w14:textId="77777777" w:rsidR="000D5854" w:rsidRPr="000D5854" w:rsidRDefault="000D5854" w:rsidP="000D5854">
              <w:pPr>
                <w:pStyle w:val="Bibliography"/>
                <w:rPr>
                  <w:rFonts w:cstheme="minorHAnsi"/>
                  <w:noProof/>
                  <w:sz w:val="24"/>
                  <w:szCs w:val="24"/>
                  <w:lang w:val="en-US"/>
                </w:rPr>
              </w:pPr>
              <w:r w:rsidRPr="000D5854">
                <w:rPr>
                  <w:rFonts w:cstheme="minorHAnsi"/>
                  <w:noProof/>
                  <w:sz w:val="24"/>
                  <w:szCs w:val="24"/>
                  <w:lang w:val="en-US"/>
                </w:rPr>
                <w:t xml:space="preserve">Hitchcock and King, 2020. </w:t>
              </w:r>
              <w:r w:rsidRPr="000D5854">
                <w:rPr>
                  <w:rFonts w:cstheme="minorHAnsi"/>
                  <w:i/>
                  <w:iCs/>
                  <w:noProof/>
                  <w:sz w:val="24"/>
                  <w:szCs w:val="24"/>
                  <w:lang w:val="en-US"/>
                </w:rPr>
                <w:t xml:space="preserve">https://www.hitchcockandking.co.uk. </w:t>
              </w:r>
              <w:r w:rsidRPr="000D5854">
                <w:rPr>
                  <w:rFonts w:cstheme="minorHAnsi"/>
                  <w:noProof/>
                  <w:sz w:val="24"/>
                  <w:szCs w:val="24"/>
                  <w:lang w:val="en-US"/>
                </w:rPr>
                <w:t xml:space="preserve">[Online] </w:t>
              </w:r>
              <w:r w:rsidRPr="000D5854">
                <w:rPr>
                  <w:rFonts w:cstheme="minorHAnsi"/>
                  <w:noProof/>
                  <w:sz w:val="24"/>
                  <w:szCs w:val="24"/>
                  <w:lang w:val="en-US"/>
                </w:rPr>
                <w:br/>
                <w:t xml:space="preserve">Available at: </w:t>
              </w:r>
              <w:r w:rsidRPr="000D5854">
                <w:rPr>
                  <w:rFonts w:cstheme="minorHAnsi"/>
                  <w:noProof/>
                  <w:sz w:val="24"/>
                  <w:szCs w:val="24"/>
                  <w:u w:val="single"/>
                  <w:lang w:val="en-US"/>
                </w:rPr>
                <w:t>https://www.hitchcockandking.co.uk/h-k-news/c16-or-c24-timber-for-your-construction-project/#:~:text=C16%20graded%20timber%20allows%20for%20a%20number%20of,such%20as%20blue%20sap%20stains%20and%20the%20like.</w:t>
              </w:r>
              <w:r w:rsidRPr="000D5854">
                <w:rPr>
                  <w:rFonts w:cstheme="minorHAnsi"/>
                  <w:noProof/>
                  <w:sz w:val="24"/>
                  <w:szCs w:val="24"/>
                  <w:lang w:val="en-US"/>
                </w:rPr>
                <w:br/>
                <w:t>[Accessed 22 January 2021].</w:t>
              </w:r>
            </w:p>
            <w:p w14:paraId="2FE9AB67" w14:textId="7FA9422E" w:rsidR="000D5854" w:rsidRDefault="000D5854" w:rsidP="000D5854">
              <w:r w:rsidRPr="000D5854">
                <w:rPr>
                  <w:rFonts w:cstheme="minorHAnsi"/>
                  <w:noProof/>
                  <w:sz w:val="24"/>
                  <w:szCs w:val="24"/>
                </w:rPr>
                <w:fldChar w:fldCharType="end"/>
              </w:r>
            </w:p>
          </w:sdtContent>
        </w:sdt>
      </w:sdtContent>
    </w:sdt>
    <w:p w14:paraId="05441EA8" w14:textId="2158B3B4" w:rsidR="006324B0" w:rsidRDefault="006324B0" w:rsidP="003E1C1E">
      <w:pPr>
        <w:pStyle w:val="FrontMatter"/>
        <w:spacing w:line="360" w:lineRule="auto"/>
        <w:jc w:val="left"/>
        <w:rPr>
          <w:rFonts w:asciiTheme="minorHAnsi" w:hAnsiTheme="minorHAnsi" w:cstheme="minorHAnsi"/>
          <w:sz w:val="24"/>
          <w:szCs w:val="24"/>
          <w:lang w:val="en-AU"/>
        </w:rPr>
      </w:pPr>
    </w:p>
    <w:p w14:paraId="62F2BB5B" w14:textId="77777777" w:rsidR="006324B0" w:rsidRPr="00CB47FC" w:rsidRDefault="006324B0" w:rsidP="003E1C1E">
      <w:pPr>
        <w:pStyle w:val="FrontMatter"/>
        <w:spacing w:line="360" w:lineRule="auto"/>
        <w:jc w:val="left"/>
        <w:rPr>
          <w:rFonts w:asciiTheme="minorHAnsi" w:hAnsiTheme="minorHAnsi" w:cstheme="minorHAnsi"/>
          <w:sz w:val="24"/>
          <w:szCs w:val="24"/>
          <w:lang w:val="en-AU"/>
        </w:rPr>
      </w:pPr>
    </w:p>
    <w:sectPr w:rsidR="006324B0" w:rsidRPr="00CB47FC" w:rsidSect="005C18E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22A3C" w14:textId="77777777" w:rsidR="004E6DCE" w:rsidRDefault="004E6DCE" w:rsidP="005C18EB">
      <w:pPr>
        <w:spacing w:after="0" w:line="240" w:lineRule="auto"/>
      </w:pPr>
      <w:r>
        <w:separator/>
      </w:r>
    </w:p>
  </w:endnote>
  <w:endnote w:type="continuationSeparator" w:id="0">
    <w:p w14:paraId="7EC7AACA" w14:textId="77777777" w:rsidR="004E6DCE" w:rsidRDefault="004E6DCE" w:rsidP="005C1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2951932"/>
      <w:docPartObj>
        <w:docPartGallery w:val="Page Numbers (Bottom of Page)"/>
        <w:docPartUnique/>
      </w:docPartObj>
    </w:sdtPr>
    <w:sdtEndPr>
      <w:rPr>
        <w:noProof/>
      </w:rPr>
    </w:sdtEndPr>
    <w:sdtContent>
      <w:p w14:paraId="2A3AA4F8" w14:textId="37EC7D7F" w:rsidR="005C18EB" w:rsidRDefault="005C18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FC0354" w14:textId="77777777" w:rsidR="005C18EB" w:rsidRDefault="005C1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81B67F" w14:textId="77777777" w:rsidR="004E6DCE" w:rsidRDefault="004E6DCE" w:rsidP="005C18EB">
      <w:pPr>
        <w:spacing w:after="0" w:line="240" w:lineRule="auto"/>
      </w:pPr>
      <w:r>
        <w:separator/>
      </w:r>
    </w:p>
  </w:footnote>
  <w:footnote w:type="continuationSeparator" w:id="0">
    <w:p w14:paraId="4E8B80B3" w14:textId="77777777" w:rsidR="004E6DCE" w:rsidRDefault="004E6DCE" w:rsidP="005C18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709F3"/>
    <w:multiLevelType w:val="hybridMultilevel"/>
    <w:tmpl w:val="D262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B05EC"/>
    <w:multiLevelType w:val="hybridMultilevel"/>
    <w:tmpl w:val="9A4264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D526221"/>
    <w:multiLevelType w:val="hybridMultilevel"/>
    <w:tmpl w:val="A600C84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F673C1D"/>
    <w:multiLevelType w:val="hybridMultilevel"/>
    <w:tmpl w:val="D834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72DF4"/>
    <w:multiLevelType w:val="hybridMultilevel"/>
    <w:tmpl w:val="F80EE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456EE5"/>
    <w:multiLevelType w:val="hybridMultilevel"/>
    <w:tmpl w:val="50F4F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705D41"/>
    <w:multiLevelType w:val="hybridMultilevel"/>
    <w:tmpl w:val="99A0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827DB0"/>
    <w:multiLevelType w:val="hybridMultilevel"/>
    <w:tmpl w:val="9A4264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A356176"/>
    <w:multiLevelType w:val="hybridMultilevel"/>
    <w:tmpl w:val="739EE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F67F6B"/>
    <w:multiLevelType w:val="hybridMultilevel"/>
    <w:tmpl w:val="50F4F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3"/>
  </w:num>
  <w:num w:numId="4">
    <w:abstractNumId w:val="5"/>
  </w:num>
  <w:num w:numId="5">
    <w:abstractNumId w:val="4"/>
  </w:num>
  <w:num w:numId="6">
    <w:abstractNumId w:val="9"/>
  </w:num>
  <w:num w:numId="7">
    <w:abstractNumId w:val="8"/>
  </w:num>
  <w:num w:numId="8">
    <w:abstractNumId w:val="2"/>
  </w:num>
  <w:num w:numId="9">
    <w:abstractNumId w:val="1"/>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B88"/>
    <w:rsid w:val="00033FD4"/>
    <w:rsid w:val="000D5854"/>
    <w:rsid w:val="00187217"/>
    <w:rsid w:val="001B765A"/>
    <w:rsid w:val="00233A92"/>
    <w:rsid w:val="00240567"/>
    <w:rsid w:val="002A44ED"/>
    <w:rsid w:val="00323901"/>
    <w:rsid w:val="003545B1"/>
    <w:rsid w:val="00391DED"/>
    <w:rsid w:val="003B6B00"/>
    <w:rsid w:val="003E1C1E"/>
    <w:rsid w:val="0043283E"/>
    <w:rsid w:val="004627AF"/>
    <w:rsid w:val="004A63BA"/>
    <w:rsid w:val="004A66D9"/>
    <w:rsid w:val="004A70CD"/>
    <w:rsid w:val="004E6DCE"/>
    <w:rsid w:val="004F6B7C"/>
    <w:rsid w:val="0050406A"/>
    <w:rsid w:val="0050746E"/>
    <w:rsid w:val="00573CD6"/>
    <w:rsid w:val="005A4963"/>
    <w:rsid w:val="005C18EB"/>
    <w:rsid w:val="00623B88"/>
    <w:rsid w:val="00631EC2"/>
    <w:rsid w:val="006324B0"/>
    <w:rsid w:val="006D12BE"/>
    <w:rsid w:val="006F6857"/>
    <w:rsid w:val="00762EAC"/>
    <w:rsid w:val="0077124D"/>
    <w:rsid w:val="0077744A"/>
    <w:rsid w:val="008576FC"/>
    <w:rsid w:val="00872345"/>
    <w:rsid w:val="008A157A"/>
    <w:rsid w:val="008E663A"/>
    <w:rsid w:val="00904416"/>
    <w:rsid w:val="00940359"/>
    <w:rsid w:val="00957C79"/>
    <w:rsid w:val="009743BA"/>
    <w:rsid w:val="009D1BEA"/>
    <w:rsid w:val="009D7AFB"/>
    <w:rsid w:val="00A1638E"/>
    <w:rsid w:val="00B0074A"/>
    <w:rsid w:val="00BE27C9"/>
    <w:rsid w:val="00C514D0"/>
    <w:rsid w:val="00C5284D"/>
    <w:rsid w:val="00CB47FC"/>
    <w:rsid w:val="00D01C69"/>
    <w:rsid w:val="00D17E4D"/>
    <w:rsid w:val="00D75474"/>
    <w:rsid w:val="00DB2405"/>
    <w:rsid w:val="00DB6E60"/>
    <w:rsid w:val="00E109AC"/>
    <w:rsid w:val="00E448D7"/>
    <w:rsid w:val="00E47733"/>
    <w:rsid w:val="00E74C82"/>
    <w:rsid w:val="00ED1ECC"/>
    <w:rsid w:val="00ED67A3"/>
    <w:rsid w:val="00F40B45"/>
    <w:rsid w:val="00F9637B"/>
    <w:rsid w:val="00FF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D2022"/>
  <w15:chartTrackingRefBased/>
  <w15:docId w15:val="{AC016ED4-C692-43A4-A961-6E237122C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85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631EC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631EC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ontMatter">
    <w:name w:val="Front Matter"/>
    <w:basedOn w:val="Normal"/>
    <w:qFormat/>
    <w:rsid w:val="00623B88"/>
    <w:pPr>
      <w:spacing w:after="200" w:line="276" w:lineRule="auto"/>
      <w:jc w:val="center"/>
    </w:pPr>
    <w:rPr>
      <w:rFonts w:ascii="Times New Roman" w:eastAsia="Calibri" w:hAnsi="Times New Roman" w:cs="Times New Roman"/>
      <w:sz w:val="28"/>
      <w:szCs w:val="28"/>
      <w:lang w:val="en-US" w:eastAsia="en-AU"/>
    </w:rPr>
  </w:style>
  <w:style w:type="character" w:customStyle="1" w:styleId="Heading2Char">
    <w:name w:val="Heading 2 Char"/>
    <w:basedOn w:val="DefaultParagraphFont"/>
    <w:link w:val="Heading2"/>
    <w:rsid w:val="00631EC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31EC2"/>
    <w:rPr>
      <w:rFonts w:ascii="Times New Roman" w:eastAsia="Times New Roman" w:hAnsi="Times New Roman" w:cs="Times New Roman"/>
      <w:sz w:val="40"/>
      <w:szCs w:val="20"/>
      <w:lang w:eastAsia="en-GB"/>
    </w:rPr>
  </w:style>
  <w:style w:type="paragraph" w:styleId="Header">
    <w:name w:val="header"/>
    <w:basedOn w:val="Normal"/>
    <w:link w:val="HeaderChar"/>
    <w:rsid w:val="00631EC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31EC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C1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8EB"/>
  </w:style>
  <w:style w:type="character" w:styleId="Hyperlink">
    <w:name w:val="Hyperlink"/>
    <w:basedOn w:val="DefaultParagraphFont"/>
    <w:uiPriority w:val="99"/>
    <w:semiHidden/>
    <w:unhideWhenUsed/>
    <w:rsid w:val="009D7AFB"/>
    <w:rPr>
      <w:color w:val="0000FF"/>
      <w:u w:val="single"/>
    </w:rPr>
  </w:style>
  <w:style w:type="character" w:styleId="Strong">
    <w:name w:val="Strong"/>
    <w:basedOn w:val="DefaultParagraphFont"/>
    <w:uiPriority w:val="22"/>
    <w:qFormat/>
    <w:rsid w:val="008E663A"/>
    <w:rPr>
      <w:b/>
      <w:bCs/>
    </w:rPr>
  </w:style>
  <w:style w:type="character" w:customStyle="1" w:styleId="Heading1Char">
    <w:name w:val="Heading 1 Char"/>
    <w:basedOn w:val="DefaultParagraphFont"/>
    <w:link w:val="Heading1"/>
    <w:uiPriority w:val="9"/>
    <w:rsid w:val="000D585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5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8200271">
      <w:bodyDiv w:val="1"/>
      <w:marLeft w:val="0"/>
      <w:marRight w:val="0"/>
      <w:marTop w:val="0"/>
      <w:marBottom w:val="0"/>
      <w:divBdr>
        <w:top w:val="none" w:sz="0" w:space="0" w:color="auto"/>
        <w:left w:val="none" w:sz="0" w:space="0" w:color="auto"/>
        <w:bottom w:val="none" w:sz="0" w:space="0" w:color="auto"/>
        <w:right w:val="none" w:sz="0" w:space="0" w:color="auto"/>
      </w:divBdr>
    </w:div>
    <w:div w:id="695666182">
      <w:bodyDiv w:val="1"/>
      <w:marLeft w:val="0"/>
      <w:marRight w:val="0"/>
      <w:marTop w:val="0"/>
      <w:marBottom w:val="0"/>
      <w:divBdr>
        <w:top w:val="none" w:sz="0" w:space="0" w:color="auto"/>
        <w:left w:val="none" w:sz="0" w:space="0" w:color="auto"/>
        <w:bottom w:val="none" w:sz="0" w:space="0" w:color="auto"/>
        <w:right w:val="none" w:sz="0" w:space="0" w:color="auto"/>
      </w:divBdr>
    </w:div>
    <w:div w:id="831023404">
      <w:bodyDiv w:val="1"/>
      <w:marLeft w:val="0"/>
      <w:marRight w:val="0"/>
      <w:marTop w:val="0"/>
      <w:marBottom w:val="0"/>
      <w:divBdr>
        <w:top w:val="none" w:sz="0" w:space="0" w:color="auto"/>
        <w:left w:val="none" w:sz="0" w:space="0" w:color="auto"/>
        <w:bottom w:val="none" w:sz="0" w:space="0" w:color="auto"/>
        <w:right w:val="none" w:sz="0" w:space="0" w:color="auto"/>
      </w:divBdr>
    </w:div>
    <w:div w:id="845241945">
      <w:bodyDiv w:val="1"/>
      <w:marLeft w:val="0"/>
      <w:marRight w:val="0"/>
      <w:marTop w:val="0"/>
      <w:marBottom w:val="0"/>
      <w:divBdr>
        <w:top w:val="none" w:sz="0" w:space="0" w:color="auto"/>
        <w:left w:val="none" w:sz="0" w:space="0" w:color="auto"/>
        <w:bottom w:val="none" w:sz="0" w:space="0" w:color="auto"/>
        <w:right w:val="none" w:sz="0" w:space="0" w:color="auto"/>
      </w:divBdr>
    </w:div>
    <w:div w:id="1602028604">
      <w:bodyDiv w:val="1"/>
      <w:marLeft w:val="0"/>
      <w:marRight w:val="0"/>
      <w:marTop w:val="0"/>
      <w:marBottom w:val="0"/>
      <w:divBdr>
        <w:top w:val="none" w:sz="0" w:space="0" w:color="auto"/>
        <w:left w:val="none" w:sz="0" w:space="0" w:color="auto"/>
        <w:bottom w:val="none" w:sz="0" w:space="0" w:color="auto"/>
        <w:right w:val="none" w:sz="0" w:space="0" w:color="auto"/>
      </w:divBdr>
    </w:div>
    <w:div w:id="1743483806">
      <w:bodyDiv w:val="1"/>
      <w:marLeft w:val="0"/>
      <w:marRight w:val="0"/>
      <w:marTop w:val="0"/>
      <w:marBottom w:val="0"/>
      <w:divBdr>
        <w:top w:val="none" w:sz="0" w:space="0" w:color="auto"/>
        <w:left w:val="none" w:sz="0" w:space="0" w:color="auto"/>
        <w:bottom w:val="none" w:sz="0" w:space="0" w:color="auto"/>
        <w:right w:val="none" w:sz="0" w:space="0" w:color="auto"/>
      </w:divBdr>
    </w:div>
    <w:div w:id="200122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condition"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dictionary.cambridge.org/dictionary/english/poor"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building"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sea"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ictionary.cambridge.org/dictionary/english/farm" TargetMode="External"/><Relationship Id="rId23" Type="http://schemas.openxmlformats.org/officeDocument/2006/relationships/image" Target="media/image8.png"/><Relationship Id="rId10" Type="http://schemas.openxmlformats.org/officeDocument/2006/relationships/hyperlink" Target="https://dictionary.cambridge.org/dictionary/english/land"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ictionary.cambridge.org/dictionary/english/improved"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Civ21</b:Tag>
    <b:SourceType>InternetSite</b:SourceType>
    <b:Guid>{86C7696B-EB8F-440F-85BA-87DD8C6AA9E9}</b:Guid>
    <b:Author>
      <b:Author>
        <b:Corporate>Civil Today</b:Corporate>
      </b:Author>
    </b:Author>
    <b:Title>https://civiltoday.com/</b:Title>
    <b:YearAccessed>2021</b:YearAccessed>
    <b:MonthAccessed>January</b:MonthAccessed>
    <b:DayAccessed>21</b:DayAccessed>
    <b:URL>https://civiltoday.com/geotechnical-engineering/foundation-engineering/167-raft-mat-foundation-use-types-construction#:~:text=Raft%20foundation%20is%20generally%20used%20to%20support%20structures,is%20important%20to%20understand%20how%20raft%20foundation%</b:URL>
    <b:RefOrder>1</b:RefOrder>
  </b:Source>
  <b:Source>
    <b:Tag>Cam21</b:Tag>
    <b:SourceType>InternetSite</b:SourceType>
    <b:Guid>{FDE2970F-72E3-44C6-AE24-1B7BBA16B3BD}</b:Guid>
    <b:Title>https://dictionary.cambridge.org</b:Title>
    <b:Year>2021</b:Year>
    <b:YearAccessed>2021</b:YearAccessed>
    <b:MonthAccessed>January</b:MonthAccessed>
    <b:DayAccessed>20</b:DayAccessed>
    <b:URL>https://dictionary.cambridge.org/dictionary/english/reclaimed-land</b:URL>
    <b:Author>
      <b:Author>
        <b:Corporate>Cambridge Dictionary</b:Corporate>
      </b:Author>
    </b:Author>
    <b:RefOrder>2</b:RefOrder>
  </b:Source>
  <b:Source>
    <b:Tag>Cor14</b:Tag>
    <b:SourceType>InternetSite</b:SourceType>
    <b:Guid>{69A1227B-CB7D-4AD0-8207-F5B65BE8910C}</b:Guid>
    <b:Author>
      <b:Author>
        <b:Corporate>Cornell Engineers</b:Corporate>
      </b:Author>
    </b:Author>
    <b:Title>https://cornellengineers.com</b:Title>
    <b:Year>2014</b:Year>
    <b:YearAccessed>2021</b:YearAccessed>
    <b:MonthAccessed>January</b:MonthAccessed>
    <b:DayAccessed>21</b:DayAccessed>
    <b:URL>https://cornellengineers.com.au/soil-tests-what-it-means/#:~:text=A%20soil%20test%20on%20your%20property%20is%20used,foundations%20for%20your%20new%20house%20or%20house%20extension.</b:URL>
    <b:RefOrder>3</b:RefOrder>
  </b:Source>
  <b:Source>
    <b:Tag>Hea20</b:Tag>
    <b:SourceType>InternetSite</b:SourceType>
    <b:Guid>{BA9832D1-1121-4FC6-8CB9-0EBA8773DD2B}</b:Guid>
    <b:Author>
      <b:Author>
        <b:Corporate>Heaton Manufacturing</b:Corporate>
      </b:Author>
    </b:Author>
    <b:Title>https://heatonmanufacturing.co.uk/</b:Title>
    <b:Year>2020</b:Year>
    <b:YearAccessed>2021</b:YearAccessed>
    <b:MonthAccessed>January</b:MonthAccessed>
    <b:DayAccessed>20</b:DayAccessed>
    <b:URL>https://heatonmanufacturing.co.uk/raft-foundations-uses-types-cost/#:~:text=The%20more%20complex%20types%20of%20raft%20foundation%20can,slab,%20to%20ensure%20water%20is%20not%20trapped%20there.</b:URL>
    <b:RefOrder>4</b:RefOrder>
  </b:Source>
  <b:Source>
    <b:Tag>Hit20</b:Tag>
    <b:SourceType>InternetSite</b:SourceType>
    <b:Guid>{6131D456-5EA9-48D4-9866-16C2ED949ED5}</b:Guid>
    <b:Author>
      <b:Author>
        <b:Corporate>Hitchcock and King</b:Corporate>
      </b:Author>
    </b:Author>
    <b:Title>https://www.hitchcockandking.co.uk</b:Title>
    <b:Year>2020</b:Year>
    <b:YearAccessed>2021</b:YearAccessed>
    <b:MonthAccessed>January</b:MonthAccessed>
    <b:DayAccessed>22</b:DayAccessed>
    <b:URL>https://www.hitchcockandking.co.uk/h-k-news/c16-or-c24-timber-for-your-construction-project/#:~:text=C16%20graded%20timber%20allows%20for%20a%20number%20of,such%20as%20blue%20sap%20stains%20and%20the%20like.</b:URL>
    <b:RefOrder>5</b:RefOrder>
  </b:Source>
</b:Sources>
</file>

<file path=customXml/itemProps1.xml><?xml version="1.0" encoding="utf-8"?>
<ds:datastoreItem xmlns:ds="http://schemas.openxmlformats.org/officeDocument/2006/customXml" ds:itemID="{0E48725B-6874-454C-B821-CF1C573A0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Screen</dc:creator>
  <cp:keywords/>
  <dc:description/>
  <cp:lastModifiedBy>Luke Screen</cp:lastModifiedBy>
  <cp:revision>2</cp:revision>
  <dcterms:created xsi:type="dcterms:W3CDTF">2021-01-22T23:58:00Z</dcterms:created>
  <dcterms:modified xsi:type="dcterms:W3CDTF">2021-01-22T23:58:00Z</dcterms:modified>
</cp:coreProperties>
</file>