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661975" w14:textId="77777777" w:rsidR="00AE4A2A" w:rsidRPr="00C02A1A" w:rsidRDefault="00AE4A2A" w:rsidP="00AE4A2A">
      <w:pPr>
        <w:pStyle w:val="Heading1"/>
        <w:rPr>
          <w:rFonts w:ascii="Arial" w:hAnsi="Arial" w:cs="Arial"/>
          <w:color w:val="auto"/>
          <w:sz w:val="22"/>
          <w:szCs w:val="22"/>
          <w:u w:val="single"/>
        </w:rPr>
      </w:pPr>
      <w:r w:rsidRPr="00C02A1A">
        <w:rPr>
          <w:rFonts w:ascii="Arial" w:hAnsi="Arial" w:cs="Arial"/>
          <w:color w:val="auto"/>
          <w:sz w:val="22"/>
          <w:szCs w:val="22"/>
          <w:u w:val="single"/>
        </w:rPr>
        <w:t>Task four – briefing paper (performance management and reward)</w:t>
      </w:r>
    </w:p>
    <w:p w14:paraId="4F9607AC" w14:textId="77777777" w:rsidR="00350771" w:rsidRPr="00D045D8" w:rsidRDefault="00350771" w:rsidP="00AE4A2A">
      <w:pPr>
        <w:pStyle w:val="Nornal"/>
      </w:pPr>
      <w:bookmarkStart w:id="0" w:name="_Hlk171153716"/>
      <w:r w:rsidRPr="00D045D8">
        <w:t xml:space="preserve">Q1- AC 4.1: </w:t>
      </w:r>
    </w:p>
    <w:bookmarkEnd w:id="0"/>
    <w:p w14:paraId="36A4E1B8" w14:textId="517A7777" w:rsidR="00617ABD" w:rsidRPr="00D045D8" w:rsidRDefault="00D066BF" w:rsidP="00AE4A2A">
      <w:pPr>
        <w:pStyle w:val="Nornal"/>
      </w:pPr>
      <w:r w:rsidRPr="00D045D8">
        <w:t xml:space="preserve">The purpose of performance management and reward within </w:t>
      </w:r>
      <w:r w:rsidR="007D7F93" w:rsidRPr="00D045D8">
        <w:t xml:space="preserve">organisations is to keep employees </w:t>
      </w:r>
      <w:r w:rsidR="00F64109" w:rsidRPr="00D045D8">
        <w:t>motivated;</w:t>
      </w:r>
      <w:r w:rsidR="007A19AD" w:rsidRPr="00D045D8">
        <w:t xml:space="preserve"> </w:t>
      </w:r>
      <w:r w:rsidR="00F64109" w:rsidRPr="00D045D8">
        <w:t xml:space="preserve">by providing them with the resources they need to </w:t>
      </w:r>
      <w:r w:rsidR="007A19AD" w:rsidRPr="00D045D8">
        <w:t>enabl</w:t>
      </w:r>
      <w:r w:rsidR="00F64109" w:rsidRPr="00D045D8">
        <w:t>e</w:t>
      </w:r>
      <w:r w:rsidR="007A19AD" w:rsidRPr="00D045D8">
        <w:t xml:space="preserve"> </w:t>
      </w:r>
      <w:r w:rsidR="007D7F93" w:rsidRPr="00D045D8">
        <w:t>them to perform to the best of the</w:t>
      </w:r>
      <w:r w:rsidR="007A19AD" w:rsidRPr="00D045D8">
        <w:t>ir</w:t>
      </w:r>
      <w:r w:rsidR="007D7F93" w:rsidRPr="00D045D8">
        <w:t xml:space="preserve"> ability</w:t>
      </w:r>
      <w:r w:rsidR="007A19AD" w:rsidRPr="00D045D8">
        <w:t xml:space="preserve"> and in turn to reduce </w:t>
      </w:r>
      <w:r w:rsidR="005E01C1" w:rsidRPr="00D045D8">
        <w:t xml:space="preserve">the </w:t>
      </w:r>
      <w:r w:rsidR="007A19AD" w:rsidRPr="00D045D8">
        <w:t>turnover</w:t>
      </w:r>
      <w:r w:rsidR="000B73EF" w:rsidRPr="00D045D8">
        <w:t xml:space="preserve"> of skilled </w:t>
      </w:r>
      <w:r w:rsidR="007D4F31" w:rsidRPr="00D045D8">
        <w:t xml:space="preserve">and valuable </w:t>
      </w:r>
      <w:r w:rsidR="000B73EF" w:rsidRPr="00D045D8">
        <w:t xml:space="preserve">staff. </w:t>
      </w:r>
    </w:p>
    <w:p w14:paraId="452E6991" w14:textId="77777777" w:rsidR="002A3AB3" w:rsidRPr="00D045D8" w:rsidRDefault="00B07FD4" w:rsidP="00AE4A2A">
      <w:pPr>
        <w:pStyle w:val="Nornal"/>
      </w:pPr>
      <w:r w:rsidRPr="00D045D8">
        <w:rPr>
          <w:u w:val="single"/>
        </w:rPr>
        <w:t xml:space="preserve">Performance </w:t>
      </w:r>
      <w:r w:rsidR="002A3AB3" w:rsidRPr="00D045D8">
        <w:rPr>
          <w:u w:val="single"/>
        </w:rPr>
        <w:t>Management</w:t>
      </w:r>
    </w:p>
    <w:p w14:paraId="19364608" w14:textId="0A24FC67" w:rsidR="00B07FD4" w:rsidRPr="00D045D8" w:rsidRDefault="00C36849" w:rsidP="00AE4A2A">
      <w:pPr>
        <w:pStyle w:val="Nornal"/>
      </w:pPr>
      <w:r w:rsidRPr="00D045D8">
        <w:t xml:space="preserve">According to CIPD, Performance Management </w:t>
      </w:r>
      <w:r w:rsidR="00773FA9" w:rsidRPr="00D045D8">
        <w:t>is about maximising the value</w:t>
      </w:r>
      <w:r w:rsidR="002A3AB3" w:rsidRPr="00D045D8">
        <w:t xml:space="preserve"> </w:t>
      </w:r>
      <w:r w:rsidR="00773FA9" w:rsidRPr="00D045D8">
        <w:t xml:space="preserve">that employees create, </w:t>
      </w:r>
      <w:r w:rsidR="00ED4B14" w:rsidRPr="00D045D8">
        <w:t xml:space="preserve">and the purpose of it is to </w:t>
      </w:r>
      <w:r w:rsidR="004635D8" w:rsidRPr="00D045D8">
        <w:t>‘to</w:t>
      </w:r>
      <w:r w:rsidR="00ED4B14" w:rsidRPr="00D045D8">
        <w:t xml:space="preserve"> maintain and improve employees' performance in line with an organisation's objectives’ (</w:t>
      </w:r>
      <w:r w:rsidR="001D6FE2" w:rsidRPr="00D045D8">
        <w:t xml:space="preserve">2024). </w:t>
      </w:r>
      <w:r w:rsidR="0051579D" w:rsidRPr="00D045D8">
        <w:t xml:space="preserve">The term has different meanings to different </w:t>
      </w:r>
      <w:r w:rsidR="003A6B9F" w:rsidRPr="00D045D8">
        <w:t xml:space="preserve">people, for some it is an overarching term relating to the whole </w:t>
      </w:r>
      <w:r w:rsidR="003B5D90" w:rsidRPr="00D045D8">
        <w:t>process of managing people from induction to allocating work</w:t>
      </w:r>
      <w:r w:rsidR="007474D9" w:rsidRPr="00D045D8">
        <w:t>, monitoring behaviour and performance</w:t>
      </w:r>
      <w:r w:rsidR="004635D8" w:rsidRPr="00D045D8">
        <w:t xml:space="preserve">, </w:t>
      </w:r>
      <w:r w:rsidR="004956A7" w:rsidRPr="00D045D8">
        <w:t xml:space="preserve">and </w:t>
      </w:r>
      <w:r w:rsidR="003B5D90" w:rsidRPr="00D045D8">
        <w:t xml:space="preserve">setting work objectives and targets. For others the term relates specifically to </w:t>
      </w:r>
      <w:r w:rsidR="00031BE6" w:rsidRPr="00D045D8">
        <w:t>developing employees</w:t>
      </w:r>
      <w:r w:rsidR="002F0277" w:rsidRPr="00D045D8">
        <w:t xml:space="preserve">, </w:t>
      </w:r>
      <w:r w:rsidR="00031BE6" w:rsidRPr="00D045D8">
        <w:t>improving their performance</w:t>
      </w:r>
      <w:r w:rsidR="002F0277" w:rsidRPr="00D045D8">
        <w:t xml:space="preserve"> and recognising high performance. </w:t>
      </w:r>
    </w:p>
    <w:p w14:paraId="712C2FC4" w14:textId="1B8D503B" w:rsidR="00AC013C" w:rsidRPr="00D045D8" w:rsidRDefault="00AC013C" w:rsidP="00AE4A2A">
      <w:pPr>
        <w:pStyle w:val="Nornal"/>
      </w:pPr>
      <w:r w:rsidRPr="00D045D8">
        <w:t>Manging performance effectively is important as employees need to understand what is expected of them</w:t>
      </w:r>
      <w:r w:rsidR="00AB1A00" w:rsidRPr="00D045D8">
        <w:t>, have the essentials skills</w:t>
      </w:r>
      <w:r w:rsidR="00930C0D" w:rsidRPr="00D045D8">
        <w:t xml:space="preserve"> and training</w:t>
      </w:r>
      <w:r w:rsidR="00AB1A00" w:rsidRPr="00D045D8">
        <w:t xml:space="preserve"> required for the role and</w:t>
      </w:r>
      <w:r w:rsidR="00222E12" w:rsidRPr="00D045D8">
        <w:t xml:space="preserve"> feel supported</w:t>
      </w:r>
      <w:r w:rsidR="006B6720" w:rsidRPr="00D045D8">
        <w:t xml:space="preserve"> and</w:t>
      </w:r>
      <w:r w:rsidR="00AB1A00" w:rsidRPr="00D045D8">
        <w:t xml:space="preserve"> </w:t>
      </w:r>
      <w:r w:rsidR="00841520" w:rsidRPr="00D045D8">
        <w:t xml:space="preserve">it </w:t>
      </w:r>
      <w:r w:rsidR="006B6720" w:rsidRPr="00D045D8">
        <w:t xml:space="preserve">also </w:t>
      </w:r>
      <w:r w:rsidR="00AB1A00" w:rsidRPr="00D045D8">
        <w:t>ensures th</w:t>
      </w:r>
      <w:r w:rsidR="00930C0D" w:rsidRPr="00D045D8">
        <w:t>at people</w:t>
      </w:r>
      <w:r w:rsidR="00AB1A00" w:rsidRPr="00D045D8">
        <w:t xml:space="preserve"> are accountable for their work. </w:t>
      </w:r>
      <w:r w:rsidR="00930C0D" w:rsidRPr="00D045D8">
        <w:t>All</w:t>
      </w:r>
      <w:r w:rsidR="00AB1A00" w:rsidRPr="00D045D8">
        <w:t xml:space="preserve"> these </w:t>
      </w:r>
      <w:r w:rsidR="00841520" w:rsidRPr="00D045D8">
        <w:t xml:space="preserve">things are imperative </w:t>
      </w:r>
      <w:r w:rsidR="006B6720" w:rsidRPr="00D045D8">
        <w:t>to</w:t>
      </w:r>
      <w:r w:rsidR="00841520" w:rsidRPr="00D045D8">
        <w:t xml:space="preserve"> have a successful business. </w:t>
      </w:r>
    </w:p>
    <w:p w14:paraId="2140453B" w14:textId="172E958E" w:rsidR="00F20CC7" w:rsidRPr="00D045D8" w:rsidRDefault="00F20CC7" w:rsidP="00AE4A2A">
      <w:pPr>
        <w:pStyle w:val="Nornal"/>
      </w:pPr>
      <w:r w:rsidRPr="00D045D8">
        <w:t>The approach taken to</w:t>
      </w:r>
      <w:r w:rsidR="00FA4649" w:rsidRPr="00D045D8">
        <w:t xml:space="preserve"> manage performance should be customised to the organisation but </w:t>
      </w:r>
      <w:r w:rsidR="001E3AFC" w:rsidRPr="00D045D8">
        <w:t xml:space="preserve">in most </w:t>
      </w:r>
      <w:r w:rsidR="00534BD9" w:rsidRPr="00D045D8">
        <w:t>organisations,</w:t>
      </w:r>
      <w:r w:rsidR="001E3AFC" w:rsidRPr="00D045D8">
        <w:t xml:space="preserve"> it involves</w:t>
      </w:r>
      <w:r w:rsidR="00F27003" w:rsidRPr="00D045D8">
        <w:t xml:space="preserve"> the following key components</w:t>
      </w:r>
      <w:r w:rsidR="001E3AFC" w:rsidRPr="00D045D8">
        <w:t xml:space="preserve">: </w:t>
      </w:r>
    </w:p>
    <w:p w14:paraId="3D5495F0" w14:textId="7CE0875F" w:rsidR="001E3AFC" w:rsidRPr="00D045D8" w:rsidRDefault="00F27003" w:rsidP="00AE4A2A">
      <w:pPr>
        <w:pStyle w:val="Nornal"/>
      </w:pPr>
      <w:r w:rsidRPr="00D045D8">
        <w:rPr>
          <w:noProof/>
        </w:rPr>
        <w:drawing>
          <wp:inline distT="0" distB="0" distL="0" distR="0" wp14:anchorId="4CB647DD" wp14:editId="7115E9E2">
            <wp:extent cx="3364740" cy="2446020"/>
            <wp:effectExtent l="0" t="0" r="7620" b="0"/>
            <wp:docPr id="642502789"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502789" name="Picture 1" descr="A diagram of a diagram&#10;&#10;Description automatically generated"/>
                    <pic:cNvPicPr/>
                  </pic:nvPicPr>
                  <pic:blipFill>
                    <a:blip r:embed="rId8"/>
                    <a:stretch>
                      <a:fillRect/>
                    </a:stretch>
                  </pic:blipFill>
                  <pic:spPr>
                    <a:xfrm>
                      <a:off x="0" y="0"/>
                      <a:ext cx="3368939" cy="2449072"/>
                    </a:xfrm>
                    <a:prstGeom prst="rect">
                      <a:avLst/>
                    </a:prstGeom>
                  </pic:spPr>
                </pic:pic>
              </a:graphicData>
            </a:graphic>
          </wp:inline>
        </w:drawing>
      </w:r>
    </w:p>
    <w:p w14:paraId="0849F9DF" w14:textId="30A7AD03" w:rsidR="005F6371" w:rsidRPr="00D045D8" w:rsidRDefault="005F6371" w:rsidP="00935332">
      <w:pPr>
        <w:pStyle w:val="Nornal"/>
        <w:numPr>
          <w:ilvl w:val="0"/>
          <w:numId w:val="2"/>
        </w:numPr>
      </w:pPr>
      <w:r w:rsidRPr="00D045D8">
        <w:t>Planning work in advance</w:t>
      </w:r>
      <w:r w:rsidR="0056699C" w:rsidRPr="00D045D8">
        <w:t xml:space="preserve"> </w:t>
      </w:r>
      <w:r w:rsidR="0071123F" w:rsidRPr="00D045D8">
        <w:t xml:space="preserve">that align with the </w:t>
      </w:r>
      <w:r w:rsidR="00935332" w:rsidRPr="00D045D8">
        <w:t>companies’</w:t>
      </w:r>
      <w:r w:rsidR="0071123F" w:rsidRPr="00D045D8">
        <w:t xml:space="preserve"> vision and so employees know what is expected of them and by when. </w:t>
      </w:r>
    </w:p>
    <w:p w14:paraId="190389E6" w14:textId="69060911" w:rsidR="005F6371" w:rsidRPr="00D045D8" w:rsidRDefault="005F6371" w:rsidP="00935332">
      <w:pPr>
        <w:pStyle w:val="Nornal"/>
        <w:numPr>
          <w:ilvl w:val="0"/>
          <w:numId w:val="2"/>
        </w:numPr>
      </w:pPr>
      <w:r w:rsidRPr="00D045D8">
        <w:t>Monitoring progress and performance continually;</w:t>
      </w:r>
      <w:r w:rsidR="004A4475" w:rsidRPr="00D045D8">
        <w:t xml:space="preserve"> to enable the manager to see the employees progress and help them overcome any challenges they may face. </w:t>
      </w:r>
    </w:p>
    <w:p w14:paraId="37CE04A3" w14:textId="78E35500" w:rsidR="005F6371" w:rsidRPr="00D045D8" w:rsidRDefault="005F6371" w:rsidP="00935332">
      <w:pPr>
        <w:pStyle w:val="Nornal"/>
        <w:numPr>
          <w:ilvl w:val="0"/>
          <w:numId w:val="2"/>
        </w:numPr>
      </w:pPr>
      <w:r w:rsidRPr="00D045D8">
        <w:t>Developing the employee's ability to perform through training and work assignments;</w:t>
      </w:r>
      <w:r w:rsidR="00B03635" w:rsidRPr="00D045D8">
        <w:t xml:space="preserve"> by </w:t>
      </w:r>
      <w:r w:rsidR="00C87D3A" w:rsidRPr="00D045D8">
        <w:t xml:space="preserve">identifying training gaps and </w:t>
      </w:r>
      <w:r w:rsidR="00B03635" w:rsidRPr="00D045D8">
        <w:t xml:space="preserve">providing </w:t>
      </w:r>
      <w:r w:rsidR="00C87D3A" w:rsidRPr="00D045D8">
        <w:t xml:space="preserve">further </w:t>
      </w:r>
      <w:r w:rsidR="00B03635" w:rsidRPr="00D045D8">
        <w:t xml:space="preserve">training and introducing new skills this encourages the </w:t>
      </w:r>
      <w:r w:rsidR="00532D13" w:rsidRPr="00D045D8">
        <w:t>employee’s</w:t>
      </w:r>
      <w:r w:rsidR="00B03635" w:rsidRPr="00D045D8">
        <w:t xml:space="preserve"> </w:t>
      </w:r>
      <w:r w:rsidR="00935332" w:rsidRPr="00D045D8">
        <w:t xml:space="preserve">motivation to perform. </w:t>
      </w:r>
    </w:p>
    <w:p w14:paraId="7594B103" w14:textId="125339A0" w:rsidR="005F6371" w:rsidRPr="00D045D8" w:rsidRDefault="005F6371" w:rsidP="00935332">
      <w:pPr>
        <w:pStyle w:val="Nornal"/>
        <w:numPr>
          <w:ilvl w:val="0"/>
          <w:numId w:val="2"/>
        </w:numPr>
      </w:pPr>
      <w:r w:rsidRPr="00D045D8">
        <w:lastRenderedPageBreak/>
        <w:t>Rating periodically to summari</w:t>
      </w:r>
      <w:r w:rsidR="00B35C51" w:rsidRPr="00D045D8">
        <w:t>s</w:t>
      </w:r>
      <w:r w:rsidRPr="00D045D8">
        <w:t>e performance</w:t>
      </w:r>
      <w:r w:rsidR="008B0942" w:rsidRPr="00D045D8">
        <w:t xml:space="preserve">; this enables managers to identify the top performers in the organisation. </w:t>
      </w:r>
    </w:p>
    <w:p w14:paraId="593BBDB9" w14:textId="4A7974F9" w:rsidR="00935332" w:rsidRPr="00D045D8" w:rsidRDefault="005F6371" w:rsidP="00AE4A2A">
      <w:pPr>
        <w:pStyle w:val="Nornal"/>
        <w:numPr>
          <w:ilvl w:val="0"/>
          <w:numId w:val="2"/>
        </w:numPr>
      </w:pPr>
      <w:r w:rsidRPr="00D045D8">
        <w:t>Rewarding good performance</w:t>
      </w:r>
      <w:r w:rsidR="00154361" w:rsidRPr="00D045D8">
        <w:t>; this is about recognising employees for their performance and contribution towards the company goal</w:t>
      </w:r>
      <w:r w:rsidR="00ED14CE" w:rsidRPr="00D045D8">
        <w:t xml:space="preserve"> which in turn encourages and motivates the employee further. </w:t>
      </w:r>
    </w:p>
    <w:p w14:paraId="66C47DDC" w14:textId="308948C1" w:rsidR="00617ABD" w:rsidRPr="00D045D8" w:rsidRDefault="00E52E1D" w:rsidP="00F25C7E">
      <w:pPr>
        <w:pStyle w:val="Nornal"/>
        <w:spacing w:after="0"/>
      </w:pPr>
      <w:r w:rsidRPr="00D045D8">
        <w:t xml:space="preserve">(OPM, 2024). </w:t>
      </w:r>
    </w:p>
    <w:p w14:paraId="3994CD8C" w14:textId="77777777" w:rsidR="00CE1C03" w:rsidRPr="00D045D8" w:rsidRDefault="00CE1C03" w:rsidP="00F25C7E">
      <w:pPr>
        <w:pStyle w:val="Listparag"/>
        <w:numPr>
          <w:ilvl w:val="0"/>
          <w:numId w:val="0"/>
        </w:numPr>
        <w:spacing w:after="0"/>
        <w:rPr>
          <w:szCs w:val="22"/>
        </w:rPr>
      </w:pPr>
      <w:bookmarkStart w:id="1" w:name="_Hlk171157285"/>
    </w:p>
    <w:p w14:paraId="239D6F5F" w14:textId="39EC4EB8" w:rsidR="00350771" w:rsidRPr="00D045D8" w:rsidRDefault="00350771" w:rsidP="00F25C7E">
      <w:pPr>
        <w:pStyle w:val="Listparag"/>
        <w:numPr>
          <w:ilvl w:val="0"/>
          <w:numId w:val="0"/>
        </w:numPr>
        <w:spacing w:after="0"/>
        <w:rPr>
          <w:szCs w:val="22"/>
        </w:rPr>
      </w:pPr>
      <w:r w:rsidRPr="00D045D8">
        <w:rPr>
          <w:szCs w:val="22"/>
        </w:rPr>
        <w:t>Q</w:t>
      </w:r>
      <w:r w:rsidR="000045DD" w:rsidRPr="00D045D8">
        <w:rPr>
          <w:szCs w:val="22"/>
        </w:rPr>
        <w:t>2</w:t>
      </w:r>
      <w:r w:rsidRPr="00D045D8">
        <w:rPr>
          <w:szCs w:val="22"/>
        </w:rPr>
        <w:t xml:space="preserve">- AC 4.2: </w:t>
      </w:r>
    </w:p>
    <w:p w14:paraId="78B0503D" w14:textId="77777777" w:rsidR="006E1369" w:rsidRPr="00D045D8" w:rsidRDefault="006E1369" w:rsidP="00F25C7E">
      <w:pPr>
        <w:pStyle w:val="Listparag"/>
        <w:numPr>
          <w:ilvl w:val="0"/>
          <w:numId w:val="0"/>
        </w:numPr>
        <w:spacing w:after="0"/>
        <w:rPr>
          <w:szCs w:val="22"/>
        </w:rPr>
      </w:pPr>
    </w:p>
    <w:bookmarkEnd w:id="1"/>
    <w:p w14:paraId="004046F7" w14:textId="2A4F966E" w:rsidR="00350771" w:rsidRPr="00D045D8" w:rsidRDefault="0032215A" w:rsidP="00EC1199">
      <w:pPr>
        <w:pStyle w:val="Listparag"/>
        <w:numPr>
          <w:ilvl w:val="0"/>
          <w:numId w:val="0"/>
        </w:numPr>
        <w:rPr>
          <w:szCs w:val="22"/>
        </w:rPr>
      </w:pPr>
      <w:r w:rsidRPr="00D045D8">
        <w:rPr>
          <w:szCs w:val="22"/>
        </w:rPr>
        <w:t xml:space="preserve">To achieve success in managing </w:t>
      </w:r>
      <w:r w:rsidR="00B71DFC" w:rsidRPr="00D045D8">
        <w:rPr>
          <w:szCs w:val="22"/>
        </w:rPr>
        <w:t>an</w:t>
      </w:r>
      <w:r w:rsidRPr="00D045D8">
        <w:rPr>
          <w:szCs w:val="22"/>
        </w:rPr>
        <w:t xml:space="preserve"> </w:t>
      </w:r>
      <w:r w:rsidR="00693ADF" w:rsidRPr="00D045D8">
        <w:rPr>
          <w:szCs w:val="22"/>
        </w:rPr>
        <w:t>employee’s</w:t>
      </w:r>
      <w:r w:rsidRPr="00D045D8">
        <w:rPr>
          <w:szCs w:val="22"/>
        </w:rPr>
        <w:t xml:space="preserve"> performance, </w:t>
      </w:r>
      <w:r w:rsidR="000F559D" w:rsidRPr="00D045D8">
        <w:rPr>
          <w:szCs w:val="22"/>
        </w:rPr>
        <w:t xml:space="preserve">‘employees need to understand what’s expected of them, and must be managed so that they are motivated, have the skills, resources and support they need to succeed, and are accountable for their work’ (CIPD, 2024). This involves </w:t>
      </w:r>
      <w:r w:rsidR="00CA10A9" w:rsidRPr="00D045D8">
        <w:rPr>
          <w:szCs w:val="22"/>
        </w:rPr>
        <w:t xml:space="preserve">establishing a </w:t>
      </w:r>
      <w:r w:rsidR="00693ADF" w:rsidRPr="00D045D8">
        <w:rPr>
          <w:szCs w:val="22"/>
        </w:rPr>
        <w:t>customized</w:t>
      </w:r>
      <w:r w:rsidR="00CA10A9" w:rsidRPr="00D045D8">
        <w:rPr>
          <w:szCs w:val="22"/>
        </w:rPr>
        <w:t xml:space="preserve"> approach appropriate to the organisation</w:t>
      </w:r>
      <w:r w:rsidR="00117591" w:rsidRPr="00D045D8">
        <w:rPr>
          <w:szCs w:val="22"/>
        </w:rPr>
        <w:t xml:space="preserve">, </w:t>
      </w:r>
      <w:r w:rsidR="00693ADF" w:rsidRPr="00D045D8">
        <w:rPr>
          <w:szCs w:val="22"/>
        </w:rPr>
        <w:t>after all</w:t>
      </w:r>
      <w:r w:rsidR="00117591" w:rsidRPr="00D045D8">
        <w:rPr>
          <w:szCs w:val="22"/>
        </w:rPr>
        <w:t xml:space="preserve"> t</w:t>
      </w:r>
      <w:r w:rsidR="0066455D" w:rsidRPr="00D045D8">
        <w:rPr>
          <w:szCs w:val="22"/>
        </w:rPr>
        <w:t xml:space="preserve">he effectiveness will </w:t>
      </w:r>
      <w:r w:rsidR="00693ADF" w:rsidRPr="00D045D8">
        <w:rPr>
          <w:szCs w:val="22"/>
        </w:rPr>
        <w:t>largely</w:t>
      </w:r>
      <w:r w:rsidR="0066455D" w:rsidRPr="00D045D8">
        <w:rPr>
          <w:szCs w:val="22"/>
        </w:rPr>
        <w:t xml:space="preserve"> depend on </w:t>
      </w:r>
      <w:r w:rsidR="00693ADF" w:rsidRPr="00D045D8">
        <w:rPr>
          <w:szCs w:val="22"/>
        </w:rPr>
        <w:t xml:space="preserve">user buy in and acceptance of the system. </w:t>
      </w:r>
    </w:p>
    <w:p w14:paraId="2B039642" w14:textId="7B124CB1" w:rsidR="00D84F1B" w:rsidRPr="00D045D8" w:rsidRDefault="00D84F1B" w:rsidP="00EC1199">
      <w:pPr>
        <w:pStyle w:val="Listparag"/>
        <w:numPr>
          <w:ilvl w:val="0"/>
          <w:numId w:val="0"/>
        </w:numPr>
        <w:rPr>
          <w:szCs w:val="22"/>
        </w:rPr>
      </w:pPr>
      <w:r w:rsidRPr="00D045D8">
        <w:rPr>
          <w:szCs w:val="22"/>
        </w:rPr>
        <w:t>Factors for consideration include:</w:t>
      </w:r>
    </w:p>
    <w:p w14:paraId="2CBFCD49" w14:textId="457D873F" w:rsidR="00D84F1B" w:rsidRPr="00D045D8" w:rsidRDefault="00D84F1B" w:rsidP="00D84F1B">
      <w:pPr>
        <w:pStyle w:val="Listparag"/>
        <w:numPr>
          <w:ilvl w:val="0"/>
          <w:numId w:val="3"/>
        </w:numPr>
        <w:rPr>
          <w:szCs w:val="22"/>
        </w:rPr>
      </w:pPr>
      <w:r w:rsidRPr="00D045D8">
        <w:rPr>
          <w:szCs w:val="22"/>
        </w:rPr>
        <w:t xml:space="preserve">Establishing the frequency and formality of </w:t>
      </w:r>
      <w:r w:rsidR="001A4697" w:rsidRPr="00D045D8">
        <w:rPr>
          <w:szCs w:val="22"/>
        </w:rPr>
        <w:t xml:space="preserve">performance reviews. </w:t>
      </w:r>
      <w:r w:rsidR="00765DED" w:rsidRPr="00D045D8">
        <w:rPr>
          <w:szCs w:val="22"/>
        </w:rPr>
        <w:t>It</w:t>
      </w:r>
      <w:r w:rsidR="00F34645" w:rsidRPr="00D045D8">
        <w:rPr>
          <w:szCs w:val="22"/>
        </w:rPr>
        <w:t xml:space="preserve"> i</w:t>
      </w:r>
      <w:r w:rsidR="00765DED" w:rsidRPr="00D045D8">
        <w:rPr>
          <w:szCs w:val="22"/>
        </w:rPr>
        <w:t xml:space="preserve">s important </w:t>
      </w:r>
      <w:r w:rsidR="00F34645" w:rsidRPr="00D045D8">
        <w:rPr>
          <w:szCs w:val="22"/>
        </w:rPr>
        <w:t>to</w:t>
      </w:r>
      <w:r w:rsidR="00765DED" w:rsidRPr="00D045D8">
        <w:rPr>
          <w:szCs w:val="22"/>
        </w:rPr>
        <w:t xml:space="preserve"> be realistic with timeframes so that managers </w:t>
      </w:r>
      <w:r w:rsidR="00051580" w:rsidRPr="00D045D8">
        <w:rPr>
          <w:szCs w:val="22"/>
        </w:rPr>
        <w:t xml:space="preserve">and employees </w:t>
      </w:r>
      <w:r w:rsidR="00765DED" w:rsidRPr="00D045D8">
        <w:rPr>
          <w:szCs w:val="22"/>
        </w:rPr>
        <w:t xml:space="preserve">can adhere to these and </w:t>
      </w:r>
      <w:r w:rsidR="00051580" w:rsidRPr="00D045D8">
        <w:rPr>
          <w:szCs w:val="22"/>
        </w:rPr>
        <w:t xml:space="preserve">are able to attend them when they are scheduled. Afterall, if a manager is unable to </w:t>
      </w:r>
      <w:r w:rsidR="00952132" w:rsidRPr="00D045D8">
        <w:rPr>
          <w:szCs w:val="22"/>
        </w:rPr>
        <w:t xml:space="preserve">attend these and it becomes routine that they get pushed back due to it being a busy period, the validity of the process comes under question and </w:t>
      </w:r>
      <w:r w:rsidR="00AD4BFA" w:rsidRPr="00D045D8">
        <w:rPr>
          <w:szCs w:val="22"/>
        </w:rPr>
        <w:t>the employee won’t recognise them as important or take them seriously.</w:t>
      </w:r>
      <w:r w:rsidR="004E02E1" w:rsidRPr="00D045D8">
        <w:rPr>
          <w:szCs w:val="22"/>
        </w:rPr>
        <w:t xml:space="preserve"> It is also necessary to decide whether these will be formal or informal </w:t>
      </w:r>
      <w:r w:rsidR="009A5F08" w:rsidRPr="00D045D8">
        <w:rPr>
          <w:szCs w:val="22"/>
        </w:rPr>
        <w:t>to</w:t>
      </w:r>
      <w:r w:rsidR="004E02E1" w:rsidRPr="00D045D8">
        <w:rPr>
          <w:szCs w:val="22"/>
        </w:rPr>
        <w:t xml:space="preserve"> set the tone and </w:t>
      </w:r>
      <w:r w:rsidR="00436807" w:rsidRPr="00D045D8">
        <w:rPr>
          <w:szCs w:val="22"/>
        </w:rPr>
        <w:t xml:space="preserve">for </w:t>
      </w:r>
      <w:r w:rsidR="004E02E1" w:rsidRPr="00D045D8">
        <w:rPr>
          <w:szCs w:val="22"/>
        </w:rPr>
        <w:t>employees to know what to expect.</w:t>
      </w:r>
    </w:p>
    <w:p w14:paraId="649B8CFD" w14:textId="34FA0556" w:rsidR="00AD4BFA" w:rsidRPr="00D045D8" w:rsidRDefault="00F34645" w:rsidP="00D84F1B">
      <w:pPr>
        <w:pStyle w:val="Listparag"/>
        <w:numPr>
          <w:ilvl w:val="0"/>
          <w:numId w:val="3"/>
        </w:numPr>
        <w:rPr>
          <w:szCs w:val="22"/>
        </w:rPr>
      </w:pPr>
      <w:r w:rsidRPr="00D045D8">
        <w:rPr>
          <w:szCs w:val="22"/>
        </w:rPr>
        <w:t xml:space="preserve">It is also crucial to establish who </w:t>
      </w:r>
      <w:r w:rsidR="004E02E1" w:rsidRPr="00D045D8">
        <w:rPr>
          <w:szCs w:val="22"/>
        </w:rPr>
        <w:t xml:space="preserve">is having the review and who is doing the review. For example, some employees may report to more than one manager. </w:t>
      </w:r>
      <w:r w:rsidR="001F25E6" w:rsidRPr="00D045D8">
        <w:rPr>
          <w:szCs w:val="22"/>
        </w:rPr>
        <w:t xml:space="preserve">You may also want to consider whether HR should be present during these reviews to prevent any bias from occurring. </w:t>
      </w:r>
    </w:p>
    <w:p w14:paraId="2A1B3F7B" w14:textId="20070E8B" w:rsidR="001F25E6" w:rsidRPr="00D045D8" w:rsidRDefault="00436807" w:rsidP="00D84F1B">
      <w:pPr>
        <w:pStyle w:val="Listparag"/>
        <w:numPr>
          <w:ilvl w:val="0"/>
          <w:numId w:val="3"/>
        </w:numPr>
        <w:rPr>
          <w:szCs w:val="22"/>
        </w:rPr>
      </w:pPr>
      <w:r w:rsidRPr="00D045D8">
        <w:rPr>
          <w:szCs w:val="22"/>
        </w:rPr>
        <w:t>Finally,</w:t>
      </w:r>
      <w:r w:rsidR="00AC389D" w:rsidRPr="00D045D8">
        <w:rPr>
          <w:szCs w:val="22"/>
        </w:rPr>
        <w:t xml:space="preserve"> its important to establish how the performance reviews link in with </w:t>
      </w:r>
      <w:r w:rsidR="00FF51EE" w:rsidRPr="00D045D8">
        <w:rPr>
          <w:szCs w:val="22"/>
        </w:rPr>
        <w:t xml:space="preserve">reward decision, training opportunities and procedures which relate to performance. </w:t>
      </w:r>
      <w:r w:rsidR="0038031F" w:rsidRPr="00D045D8">
        <w:rPr>
          <w:szCs w:val="22"/>
        </w:rPr>
        <w:t xml:space="preserve">Employees should be </w:t>
      </w:r>
      <w:r w:rsidR="003B4AD4" w:rsidRPr="00D045D8">
        <w:rPr>
          <w:szCs w:val="22"/>
        </w:rPr>
        <w:t xml:space="preserve">aware of what these the reviews look to address/establish and what the potential outcome could be. </w:t>
      </w:r>
    </w:p>
    <w:p w14:paraId="29C0DE0B" w14:textId="437C2B62" w:rsidR="006234C7" w:rsidRPr="00D045D8" w:rsidRDefault="006D2FFA" w:rsidP="00F25C7E">
      <w:pPr>
        <w:pStyle w:val="Listparag"/>
        <w:numPr>
          <w:ilvl w:val="0"/>
          <w:numId w:val="0"/>
        </w:numPr>
        <w:spacing w:after="0"/>
        <w:ind w:left="502"/>
        <w:rPr>
          <w:szCs w:val="22"/>
        </w:rPr>
      </w:pPr>
      <w:r w:rsidRPr="00D045D8">
        <w:rPr>
          <w:szCs w:val="22"/>
        </w:rPr>
        <w:t xml:space="preserve">(Waite </w:t>
      </w:r>
      <w:r w:rsidRPr="00D045D8">
        <w:rPr>
          <w:i/>
          <w:iCs/>
          <w:szCs w:val="22"/>
        </w:rPr>
        <w:t>et al</w:t>
      </w:r>
      <w:r w:rsidRPr="00D045D8">
        <w:rPr>
          <w:szCs w:val="22"/>
        </w:rPr>
        <w:t>. 2021, p.163-164).</w:t>
      </w:r>
    </w:p>
    <w:p w14:paraId="041F2573" w14:textId="77777777" w:rsidR="00CE1C03" w:rsidRPr="00D045D8" w:rsidRDefault="00CE1C03" w:rsidP="00F25C7E">
      <w:pPr>
        <w:pStyle w:val="Listparag"/>
        <w:numPr>
          <w:ilvl w:val="0"/>
          <w:numId w:val="0"/>
        </w:numPr>
        <w:spacing w:after="0"/>
        <w:rPr>
          <w:szCs w:val="22"/>
        </w:rPr>
      </w:pPr>
    </w:p>
    <w:p w14:paraId="13DE94ED" w14:textId="628785A6" w:rsidR="009A11A5" w:rsidRPr="00D045D8" w:rsidRDefault="009A11A5" w:rsidP="00F25C7E">
      <w:pPr>
        <w:pStyle w:val="Listparag"/>
        <w:numPr>
          <w:ilvl w:val="0"/>
          <w:numId w:val="0"/>
        </w:numPr>
        <w:spacing w:after="0"/>
        <w:rPr>
          <w:szCs w:val="22"/>
        </w:rPr>
      </w:pPr>
      <w:r w:rsidRPr="00D045D8">
        <w:rPr>
          <w:szCs w:val="22"/>
        </w:rPr>
        <w:t xml:space="preserve">Q3- AC 4.3: </w:t>
      </w:r>
    </w:p>
    <w:p w14:paraId="6382355D" w14:textId="77777777" w:rsidR="00F25C7E" w:rsidRPr="00D045D8" w:rsidRDefault="00F25C7E" w:rsidP="00F25C7E">
      <w:pPr>
        <w:pStyle w:val="Listparag"/>
        <w:numPr>
          <w:ilvl w:val="0"/>
          <w:numId w:val="0"/>
        </w:numPr>
        <w:spacing w:after="0"/>
        <w:rPr>
          <w:szCs w:val="22"/>
        </w:rPr>
      </w:pPr>
    </w:p>
    <w:p w14:paraId="0C7E7465" w14:textId="349CEA22" w:rsidR="00996B5C" w:rsidRPr="00D045D8" w:rsidRDefault="00996B5C" w:rsidP="009A11A5">
      <w:pPr>
        <w:pStyle w:val="Listparag"/>
        <w:numPr>
          <w:ilvl w:val="0"/>
          <w:numId w:val="0"/>
        </w:numPr>
        <w:rPr>
          <w:szCs w:val="22"/>
          <w:u w:val="single"/>
        </w:rPr>
      </w:pPr>
      <w:r w:rsidRPr="00D045D8">
        <w:rPr>
          <w:szCs w:val="22"/>
          <w:u w:val="single"/>
        </w:rPr>
        <w:t>Performance review</w:t>
      </w:r>
    </w:p>
    <w:p w14:paraId="6835EB3E" w14:textId="3CB63AA2" w:rsidR="00B21855" w:rsidRPr="00D045D8" w:rsidRDefault="00E54856" w:rsidP="00EC1199">
      <w:pPr>
        <w:pStyle w:val="Listparag"/>
        <w:numPr>
          <w:ilvl w:val="0"/>
          <w:numId w:val="0"/>
        </w:numPr>
        <w:rPr>
          <w:szCs w:val="22"/>
        </w:rPr>
      </w:pPr>
      <w:r w:rsidRPr="00D045D8">
        <w:rPr>
          <w:szCs w:val="22"/>
        </w:rPr>
        <w:t xml:space="preserve">Performance reviews, also known as appraisals, are an important part of the performance management cycle. </w:t>
      </w:r>
      <w:r w:rsidR="00F068D3" w:rsidRPr="00D045D8">
        <w:rPr>
          <w:szCs w:val="22"/>
        </w:rPr>
        <w:t xml:space="preserve">They are used to </w:t>
      </w:r>
      <w:r w:rsidR="00DD43AF" w:rsidRPr="00D045D8">
        <w:rPr>
          <w:szCs w:val="22"/>
        </w:rPr>
        <w:t xml:space="preserve">assess an employee’s work performance, </w:t>
      </w:r>
      <w:r w:rsidR="00F068D3" w:rsidRPr="00D045D8">
        <w:rPr>
          <w:szCs w:val="22"/>
        </w:rPr>
        <w:t xml:space="preserve">inform </w:t>
      </w:r>
      <w:r w:rsidR="00740674" w:rsidRPr="00D045D8">
        <w:rPr>
          <w:szCs w:val="22"/>
        </w:rPr>
        <w:t xml:space="preserve">employees of changes to things such as pay, promotion or </w:t>
      </w:r>
      <w:r w:rsidR="005A756B" w:rsidRPr="00D045D8">
        <w:rPr>
          <w:szCs w:val="22"/>
        </w:rPr>
        <w:t xml:space="preserve">redundancies and they are also used for learning and development purposes. </w:t>
      </w:r>
    </w:p>
    <w:p w14:paraId="06432226" w14:textId="24494EEF" w:rsidR="00FA65D2" w:rsidRPr="00D045D8" w:rsidRDefault="00FA65D2" w:rsidP="00EC1199">
      <w:pPr>
        <w:pStyle w:val="Listparag"/>
        <w:numPr>
          <w:ilvl w:val="0"/>
          <w:numId w:val="0"/>
        </w:numPr>
        <w:rPr>
          <w:szCs w:val="22"/>
        </w:rPr>
      </w:pPr>
      <w:r w:rsidRPr="00D045D8">
        <w:rPr>
          <w:szCs w:val="22"/>
        </w:rPr>
        <w:t xml:space="preserve">There are a few different methods </w:t>
      </w:r>
      <w:r w:rsidR="00C02A1A" w:rsidRPr="00D045D8">
        <w:rPr>
          <w:szCs w:val="22"/>
        </w:rPr>
        <w:t>for undertaking a review which include:</w:t>
      </w:r>
    </w:p>
    <w:p w14:paraId="625C72A0" w14:textId="479062F4" w:rsidR="00D842BE" w:rsidRPr="00D045D8" w:rsidRDefault="00C02A1A" w:rsidP="00EC1199">
      <w:p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D045D8">
        <w:rPr>
          <w:rFonts w:ascii="Arial" w:eastAsia="Times New Roman" w:hAnsi="Arial" w:cs="Arial"/>
          <w:kern w:val="0"/>
          <w:lang w:eastAsia="en-GB"/>
          <w14:ligatures w14:val="none"/>
        </w:rPr>
        <w:t>360-degree feedback</w:t>
      </w:r>
      <w:r w:rsidR="00A22134" w:rsidRPr="00D045D8">
        <w:rPr>
          <w:rFonts w:ascii="Arial" w:eastAsia="Times New Roman" w:hAnsi="Arial" w:cs="Arial"/>
          <w:kern w:val="0"/>
          <w:lang w:eastAsia="en-GB"/>
          <w14:ligatures w14:val="none"/>
        </w:rPr>
        <w:t xml:space="preserve">- the process of obtaining the anonymous views and opinions of colleagues, managers, and direct reports to get well rounded feedback. </w:t>
      </w:r>
    </w:p>
    <w:p w14:paraId="22883846" w14:textId="0EAFE9BC" w:rsidR="00C02A1A" w:rsidRPr="00D045D8" w:rsidRDefault="00C02A1A" w:rsidP="00EC1199">
      <w:p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D045D8">
        <w:rPr>
          <w:rFonts w:ascii="Arial" w:eastAsia="Times New Roman" w:hAnsi="Arial" w:cs="Arial"/>
          <w:kern w:val="0"/>
          <w:lang w:eastAsia="en-GB"/>
          <w14:ligatures w14:val="none"/>
        </w:rPr>
        <w:lastRenderedPageBreak/>
        <w:t>Management By Objectives</w:t>
      </w:r>
      <w:r w:rsidR="00837C19" w:rsidRPr="00D045D8">
        <w:rPr>
          <w:rFonts w:ascii="Arial" w:eastAsia="Times New Roman" w:hAnsi="Arial" w:cs="Arial"/>
          <w:kern w:val="0"/>
          <w:lang w:eastAsia="en-GB"/>
          <w14:ligatures w14:val="none"/>
        </w:rPr>
        <w:t>- the process whereby a manager and an employee agree on specific performance goals and then develop a plan to reach them</w:t>
      </w:r>
    </w:p>
    <w:p w14:paraId="499FC4F4" w14:textId="32E62939" w:rsidR="00C02A1A" w:rsidRPr="00D045D8" w:rsidRDefault="00C02A1A" w:rsidP="00EC1199">
      <w:pPr>
        <w:shd w:val="clear" w:color="auto" w:fill="FFFFFF"/>
        <w:spacing w:before="100" w:beforeAutospacing="1" w:after="100" w:afterAutospacing="1" w:line="240" w:lineRule="auto"/>
        <w:rPr>
          <w:rFonts w:ascii="Arial" w:eastAsia="Times New Roman" w:hAnsi="Arial" w:cs="Arial"/>
          <w:kern w:val="0"/>
          <w:lang w:eastAsia="en-GB"/>
          <w14:ligatures w14:val="none"/>
        </w:rPr>
      </w:pPr>
      <w:r w:rsidRPr="00D045D8">
        <w:rPr>
          <w:rFonts w:ascii="Arial" w:eastAsia="Times New Roman" w:hAnsi="Arial" w:cs="Arial"/>
          <w:kern w:val="0"/>
          <w:lang w:eastAsia="en-GB"/>
          <w14:ligatures w14:val="none"/>
        </w:rPr>
        <w:t xml:space="preserve">Assessment </w:t>
      </w:r>
      <w:r w:rsidR="002D6EBB" w:rsidRPr="00D045D8">
        <w:rPr>
          <w:rFonts w:ascii="Arial" w:eastAsia="Times New Roman" w:hAnsi="Arial" w:cs="Arial"/>
          <w:kern w:val="0"/>
          <w:lang w:eastAsia="en-GB"/>
          <w14:ligatures w14:val="none"/>
        </w:rPr>
        <w:t>centre</w:t>
      </w:r>
      <w:r w:rsidR="00837C19" w:rsidRPr="00D045D8">
        <w:rPr>
          <w:rFonts w:ascii="Arial" w:eastAsia="Times New Roman" w:hAnsi="Arial" w:cs="Arial"/>
          <w:kern w:val="0"/>
          <w:lang w:eastAsia="en-GB"/>
          <w14:ligatures w14:val="none"/>
        </w:rPr>
        <w:t>-</w:t>
      </w:r>
      <w:r w:rsidR="002D6EBB" w:rsidRPr="00D045D8">
        <w:rPr>
          <w:rFonts w:ascii="Arial" w:eastAsia="Times New Roman" w:hAnsi="Arial" w:cs="Arial"/>
          <w:kern w:val="0"/>
          <w:lang w:eastAsia="en-GB"/>
          <w14:ligatures w14:val="none"/>
        </w:rPr>
        <w:t xml:space="preserve"> This generally takes place over a day and is usually face to face </w:t>
      </w:r>
      <w:r w:rsidR="00AA0C32" w:rsidRPr="00D045D8">
        <w:rPr>
          <w:rFonts w:ascii="Arial" w:eastAsia="Times New Roman" w:hAnsi="Arial" w:cs="Arial"/>
          <w:kern w:val="0"/>
          <w:lang w:eastAsia="en-GB"/>
          <w14:ligatures w14:val="none"/>
        </w:rPr>
        <w:t xml:space="preserve">and includes activities such as ice breakers, group or individual tasks, individual interviews and or </w:t>
      </w:r>
      <w:r w:rsidR="00266F7A" w:rsidRPr="00D045D8">
        <w:rPr>
          <w:rFonts w:ascii="Arial" w:eastAsia="Times New Roman" w:hAnsi="Arial" w:cs="Arial"/>
          <w:kern w:val="0"/>
          <w:lang w:eastAsia="en-GB"/>
          <w14:ligatures w14:val="none"/>
        </w:rPr>
        <w:t xml:space="preserve">personality or psychometric tests. </w:t>
      </w:r>
      <w:r w:rsidR="00837C19" w:rsidRPr="00D045D8">
        <w:rPr>
          <w:rFonts w:ascii="Arial" w:eastAsia="Times New Roman" w:hAnsi="Arial" w:cs="Arial"/>
          <w:kern w:val="0"/>
          <w:lang w:eastAsia="en-GB"/>
          <w14:ligatures w14:val="none"/>
        </w:rPr>
        <w:t xml:space="preserve"> </w:t>
      </w:r>
    </w:p>
    <w:p w14:paraId="12A0C430" w14:textId="4BA0B2E0" w:rsidR="00AB33EB" w:rsidRPr="00D045D8" w:rsidRDefault="00DA07D8" w:rsidP="00EC1199">
      <w:pPr>
        <w:pStyle w:val="Listparag"/>
        <w:numPr>
          <w:ilvl w:val="0"/>
          <w:numId w:val="0"/>
        </w:numPr>
        <w:rPr>
          <w:szCs w:val="22"/>
        </w:rPr>
      </w:pPr>
      <w:r w:rsidRPr="00D045D8">
        <w:rPr>
          <w:szCs w:val="22"/>
        </w:rPr>
        <w:t>(</w:t>
      </w:r>
      <w:proofErr w:type="spellStart"/>
      <w:r w:rsidR="00A57708" w:rsidRPr="00D045D8">
        <w:rPr>
          <w:szCs w:val="22"/>
        </w:rPr>
        <w:t>Fisic</w:t>
      </w:r>
      <w:proofErr w:type="spellEnd"/>
      <w:r w:rsidRPr="00D045D8">
        <w:rPr>
          <w:szCs w:val="22"/>
        </w:rPr>
        <w:t>, 2023)</w:t>
      </w:r>
      <w:bookmarkStart w:id="2" w:name="_Hlk171158392"/>
    </w:p>
    <w:p w14:paraId="554A6948" w14:textId="6CDDC378" w:rsidR="000045DD" w:rsidRPr="00D045D8" w:rsidRDefault="000045DD" w:rsidP="00EC1199">
      <w:pPr>
        <w:pStyle w:val="Listparag"/>
        <w:numPr>
          <w:ilvl w:val="0"/>
          <w:numId w:val="0"/>
        </w:numPr>
        <w:rPr>
          <w:szCs w:val="22"/>
        </w:rPr>
      </w:pPr>
      <w:r w:rsidRPr="00D045D8">
        <w:rPr>
          <w:szCs w:val="22"/>
        </w:rPr>
        <w:t>Q</w:t>
      </w:r>
      <w:r w:rsidR="00A61A32" w:rsidRPr="00D045D8">
        <w:rPr>
          <w:szCs w:val="22"/>
        </w:rPr>
        <w:t>4</w:t>
      </w:r>
      <w:r w:rsidRPr="00D045D8">
        <w:rPr>
          <w:szCs w:val="22"/>
        </w:rPr>
        <w:t xml:space="preserve">- AC </w:t>
      </w:r>
      <w:r w:rsidR="00A61A32" w:rsidRPr="00D045D8">
        <w:rPr>
          <w:szCs w:val="22"/>
        </w:rPr>
        <w:t>5.1</w:t>
      </w:r>
      <w:r w:rsidRPr="00D045D8">
        <w:rPr>
          <w:szCs w:val="22"/>
        </w:rPr>
        <w:t xml:space="preserve">: </w:t>
      </w:r>
    </w:p>
    <w:p w14:paraId="170B9538" w14:textId="22880B29" w:rsidR="00E75A6B" w:rsidRPr="00D045D8" w:rsidRDefault="00E75A6B" w:rsidP="00EC1199">
      <w:pPr>
        <w:pStyle w:val="Listparag"/>
        <w:numPr>
          <w:ilvl w:val="0"/>
          <w:numId w:val="0"/>
        </w:numPr>
        <w:rPr>
          <w:szCs w:val="22"/>
          <w:u w:val="single"/>
        </w:rPr>
      </w:pPr>
      <w:r w:rsidRPr="00D045D8">
        <w:rPr>
          <w:szCs w:val="22"/>
          <w:u w:val="single"/>
        </w:rPr>
        <w:t>Total reward system</w:t>
      </w:r>
    </w:p>
    <w:bookmarkEnd w:id="2"/>
    <w:p w14:paraId="311044B3" w14:textId="0A4EA8FB" w:rsidR="0097369B" w:rsidRPr="00D045D8" w:rsidRDefault="00B94B28" w:rsidP="00EC1199">
      <w:pPr>
        <w:pStyle w:val="Listparag"/>
        <w:numPr>
          <w:ilvl w:val="0"/>
          <w:numId w:val="0"/>
        </w:numPr>
        <w:rPr>
          <w:szCs w:val="22"/>
        </w:rPr>
      </w:pPr>
      <w:r w:rsidRPr="00D045D8">
        <w:rPr>
          <w:szCs w:val="22"/>
        </w:rPr>
        <w:t>T</w:t>
      </w:r>
      <w:r w:rsidR="00330ED0" w:rsidRPr="00D045D8">
        <w:rPr>
          <w:szCs w:val="22"/>
        </w:rPr>
        <w:t>he t</w:t>
      </w:r>
      <w:r w:rsidRPr="00D045D8">
        <w:rPr>
          <w:szCs w:val="22"/>
        </w:rPr>
        <w:t xml:space="preserve">otal </w:t>
      </w:r>
      <w:r w:rsidR="00330ED0" w:rsidRPr="00D045D8">
        <w:rPr>
          <w:szCs w:val="22"/>
        </w:rPr>
        <w:t>r</w:t>
      </w:r>
      <w:r w:rsidRPr="00D045D8">
        <w:rPr>
          <w:szCs w:val="22"/>
        </w:rPr>
        <w:t xml:space="preserve">eward </w:t>
      </w:r>
      <w:r w:rsidR="00330ED0" w:rsidRPr="00D045D8">
        <w:rPr>
          <w:szCs w:val="22"/>
        </w:rPr>
        <w:t xml:space="preserve">system relates to the </w:t>
      </w:r>
      <w:r w:rsidR="00365C57" w:rsidRPr="00D045D8">
        <w:rPr>
          <w:szCs w:val="22"/>
        </w:rPr>
        <w:t>m</w:t>
      </w:r>
      <w:r w:rsidR="00330ED0" w:rsidRPr="00D045D8">
        <w:rPr>
          <w:szCs w:val="22"/>
        </w:rPr>
        <w:t>on</w:t>
      </w:r>
      <w:r w:rsidR="005F24D6" w:rsidRPr="00D045D8">
        <w:rPr>
          <w:szCs w:val="22"/>
        </w:rPr>
        <w:t>etar</w:t>
      </w:r>
      <w:r w:rsidR="00330ED0" w:rsidRPr="00D045D8">
        <w:rPr>
          <w:szCs w:val="22"/>
        </w:rPr>
        <w:t xml:space="preserve">y and </w:t>
      </w:r>
      <w:r w:rsidR="00365C57" w:rsidRPr="00D045D8">
        <w:rPr>
          <w:szCs w:val="22"/>
        </w:rPr>
        <w:t>non-monetary</w:t>
      </w:r>
      <w:r w:rsidR="00330ED0" w:rsidRPr="00D045D8">
        <w:rPr>
          <w:szCs w:val="22"/>
        </w:rPr>
        <w:t xml:space="preserve"> benefits which an employee can </w:t>
      </w:r>
      <w:r w:rsidR="00365C57" w:rsidRPr="00D045D8">
        <w:rPr>
          <w:szCs w:val="22"/>
        </w:rPr>
        <w:t xml:space="preserve">receive whilst working at an </w:t>
      </w:r>
      <w:r w:rsidR="00AB33EB" w:rsidRPr="00D045D8">
        <w:rPr>
          <w:szCs w:val="22"/>
        </w:rPr>
        <w:t>organisation</w:t>
      </w:r>
      <w:r w:rsidR="00365C57" w:rsidRPr="00D045D8">
        <w:rPr>
          <w:szCs w:val="22"/>
        </w:rPr>
        <w:t>.</w:t>
      </w:r>
      <w:r w:rsidRPr="00D045D8">
        <w:rPr>
          <w:szCs w:val="22"/>
        </w:rPr>
        <w:t xml:space="preserve"> </w:t>
      </w:r>
      <w:r w:rsidR="005412ED" w:rsidRPr="00D045D8">
        <w:rPr>
          <w:szCs w:val="22"/>
        </w:rPr>
        <w:t>T</w:t>
      </w:r>
      <w:r w:rsidR="0015511E" w:rsidRPr="00D045D8">
        <w:rPr>
          <w:szCs w:val="22"/>
        </w:rPr>
        <w:t xml:space="preserve">otal reward is a </w:t>
      </w:r>
      <w:r w:rsidR="002D0F45" w:rsidRPr="00D045D8">
        <w:rPr>
          <w:szCs w:val="22"/>
        </w:rPr>
        <w:t>long-term</w:t>
      </w:r>
      <w:r w:rsidR="0015511E" w:rsidRPr="00D045D8">
        <w:rPr>
          <w:szCs w:val="22"/>
        </w:rPr>
        <w:t xml:space="preserve"> approach which</w:t>
      </w:r>
      <w:r w:rsidR="005412ED" w:rsidRPr="00D045D8">
        <w:rPr>
          <w:szCs w:val="22"/>
        </w:rPr>
        <w:t xml:space="preserve"> </w:t>
      </w:r>
      <w:r w:rsidR="005412ED" w:rsidRPr="00D045D8">
        <w:rPr>
          <w:szCs w:val="22"/>
        </w:rPr>
        <w:t>promotes employee engagement</w:t>
      </w:r>
      <w:r w:rsidR="00F453A7" w:rsidRPr="00D045D8">
        <w:rPr>
          <w:szCs w:val="22"/>
        </w:rPr>
        <w:t xml:space="preserve"> and</w:t>
      </w:r>
      <w:r w:rsidR="005412ED" w:rsidRPr="00D045D8">
        <w:rPr>
          <w:szCs w:val="22"/>
        </w:rPr>
        <w:t xml:space="preserve"> in turn</w:t>
      </w:r>
      <w:r w:rsidR="0015511E" w:rsidRPr="00D045D8">
        <w:rPr>
          <w:szCs w:val="22"/>
        </w:rPr>
        <w:t xml:space="preserve"> aims to</w:t>
      </w:r>
      <w:r w:rsidR="005412ED" w:rsidRPr="00D045D8">
        <w:rPr>
          <w:szCs w:val="22"/>
        </w:rPr>
        <w:t xml:space="preserve"> improve</w:t>
      </w:r>
      <w:r w:rsidR="0015511E" w:rsidRPr="00D045D8">
        <w:rPr>
          <w:szCs w:val="22"/>
        </w:rPr>
        <w:t>s</w:t>
      </w:r>
      <w:r w:rsidR="005412ED" w:rsidRPr="00D045D8">
        <w:rPr>
          <w:szCs w:val="22"/>
        </w:rPr>
        <w:t xml:space="preserve"> organisational performance.</w:t>
      </w:r>
      <w:r w:rsidR="0015511E" w:rsidRPr="00D045D8">
        <w:rPr>
          <w:szCs w:val="22"/>
        </w:rPr>
        <w:t xml:space="preserve"> </w:t>
      </w:r>
      <w:r w:rsidR="0097369B" w:rsidRPr="00D045D8">
        <w:rPr>
          <w:szCs w:val="22"/>
        </w:rPr>
        <w:t>The system is made up of different components which include:</w:t>
      </w:r>
    </w:p>
    <w:p w14:paraId="3D026677" w14:textId="671B2946" w:rsidR="0097369B" w:rsidRPr="00D045D8" w:rsidRDefault="0097369B" w:rsidP="00EC1199">
      <w:pPr>
        <w:pStyle w:val="Listparag"/>
        <w:numPr>
          <w:ilvl w:val="0"/>
          <w:numId w:val="0"/>
        </w:numPr>
        <w:rPr>
          <w:szCs w:val="22"/>
        </w:rPr>
      </w:pPr>
      <w:r w:rsidRPr="00D045D8">
        <w:rPr>
          <w:szCs w:val="22"/>
        </w:rPr>
        <w:t>Compensation</w:t>
      </w:r>
      <w:r w:rsidR="00B7648F" w:rsidRPr="00D045D8">
        <w:rPr>
          <w:szCs w:val="22"/>
        </w:rPr>
        <w:t>-</w:t>
      </w:r>
      <w:r w:rsidR="005859F0" w:rsidRPr="00D045D8">
        <w:rPr>
          <w:szCs w:val="22"/>
        </w:rPr>
        <w:t xml:space="preserve"> salary, bonuses</w:t>
      </w:r>
    </w:p>
    <w:p w14:paraId="2755877B" w14:textId="5700DF28" w:rsidR="0097369B" w:rsidRPr="00D045D8" w:rsidRDefault="0097369B" w:rsidP="00EC1199">
      <w:pPr>
        <w:pStyle w:val="Listparag"/>
        <w:numPr>
          <w:ilvl w:val="0"/>
          <w:numId w:val="0"/>
        </w:numPr>
        <w:rPr>
          <w:szCs w:val="22"/>
        </w:rPr>
      </w:pPr>
      <w:r w:rsidRPr="00D045D8">
        <w:rPr>
          <w:szCs w:val="22"/>
        </w:rPr>
        <w:t>Benefits</w:t>
      </w:r>
      <w:r w:rsidR="00DA31EC" w:rsidRPr="00D045D8">
        <w:rPr>
          <w:szCs w:val="22"/>
        </w:rPr>
        <w:t xml:space="preserve">- flexible benefits, and incentives </w:t>
      </w:r>
    </w:p>
    <w:p w14:paraId="666600F5" w14:textId="015B9CE3" w:rsidR="0097369B" w:rsidRPr="00D045D8" w:rsidRDefault="0097369B" w:rsidP="00EC1199">
      <w:pPr>
        <w:pStyle w:val="Listparag"/>
        <w:numPr>
          <w:ilvl w:val="0"/>
          <w:numId w:val="0"/>
        </w:numPr>
        <w:rPr>
          <w:szCs w:val="22"/>
        </w:rPr>
      </w:pPr>
      <w:r w:rsidRPr="00D045D8">
        <w:rPr>
          <w:szCs w:val="22"/>
        </w:rPr>
        <w:t>Wellbeing</w:t>
      </w:r>
      <w:r w:rsidR="00B7648F" w:rsidRPr="00D045D8">
        <w:rPr>
          <w:szCs w:val="22"/>
        </w:rPr>
        <w:t>-</w:t>
      </w:r>
      <w:r w:rsidR="00F257C4" w:rsidRPr="00D045D8">
        <w:rPr>
          <w:szCs w:val="22"/>
        </w:rPr>
        <w:t>being treated fairly, flexible working, able to raise matters of concern</w:t>
      </w:r>
    </w:p>
    <w:p w14:paraId="58535A02" w14:textId="2A03F563" w:rsidR="00B7648F" w:rsidRPr="00D045D8" w:rsidRDefault="0097369B" w:rsidP="00EC1199">
      <w:pPr>
        <w:pStyle w:val="Listparag"/>
        <w:numPr>
          <w:ilvl w:val="0"/>
          <w:numId w:val="0"/>
        </w:numPr>
        <w:rPr>
          <w:szCs w:val="22"/>
        </w:rPr>
      </w:pPr>
      <w:r w:rsidRPr="00D045D8">
        <w:rPr>
          <w:szCs w:val="22"/>
        </w:rPr>
        <w:t>Recognition</w:t>
      </w:r>
      <w:r w:rsidR="003E3CBA" w:rsidRPr="00D045D8">
        <w:rPr>
          <w:szCs w:val="22"/>
        </w:rPr>
        <w:t xml:space="preserve">- being recognised for their achievements, </w:t>
      </w:r>
      <w:r w:rsidR="00DA31EC" w:rsidRPr="00D045D8">
        <w:rPr>
          <w:szCs w:val="22"/>
        </w:rPr>
        <w:t xml:space="preserve">feeling valued, reward transparency </w:t>
      </w:r>
    </w:p>
    <w:p w14:paraId="1D64357E" w14:textId="68EB79CB" w:rsidR="0097369B" w:rsidRPr="00D045D8" w:rsidRDefault="0097369B" w:rsidP="00EC1199">
      <w:pPr>
        <w:pStyle w:val="Listparag"/>
        <w:numPr>
          <w:ilvl w:val="0"/>
          <w:numId w:val="0"/>
        </w:numPr>
        <w:rPr>
          <w:szCs w:val="22"/>
        </w:rPr>
      </w:pPr>
      <w:r w:rsidRPr="00D045D8">
        <w:rPr>
          <w:szCs w:val="22"/>
        </w:rPr>
        <w:t>Development</w:t>
      </w:r>
      <w:r w:rsidR="00B7648F" w:rsidRPr="00D045D8">
        <w:rPr>
          <w:szCs w:val="22"/>
        </w:rPr>
        <w:t>- having access to professional and personal development</w:t>
      </w:r>
      <w:r w:rsidR="00F257C4" w:rsidRPr="00D045D8">
        <w:rPr>
          <w:szCs w:val="22"/>
        </w:rPr>
        <w:t xml:space="preserve"> through promotion and training opportunities </w:t>
      </w:r>
    </w:p>
    <w:p w14:paraId="02FA1366" w14:textId="20982A08" w:rsidR="00EC4B58" w:rsidRPr="00D045D8" w:rsidRDefault="0061393D" w:rsidP="00EC1199">
      <w:pPr>
        <w:pStyle w:val="Listparag"/>
        <w:numPr>
          <w:ilvl w:val="0"/>
          <w:numId w:val="0"/>
        </w:numPr>
        <w:rPr>
          <w:szCs w:val="22"/>
        </w:rPr>
      </w:pPr>
      <w:r w:rsidRPr="00D045D8">
        <w:rPr>
          <w:szCs w:val="22"/>
        </w:rPr>
        <w:t>The</w:t>
      </w:r>
      <w:r w:rsidR="00A1027E" w:rsidRPr="00D045D8">
        <w:rPr>
          <w:szCs w:val="22"/>
        </w:rPr>
        <w:t xml:space="preserve"> total reward approach</w:t>
      </w:r>
      <w:r w:rsidRPr="00D045D8">
        <w:rPr>
          <w:szCs w:val="22"/>
        </w:rPr>
        <w:t xml:space="preserve"> ensures that </w:t>
      </w:r>
      <w:r w:rsidR="00A1027E" w:rsidRPr="00D045D8">
        <w:rPr>
          <w:szCs w:val="22"/>
        </w:rPr>
        <w:t>all aspects of the work experience are recognised</w:t>
      </w:r>
      <w:r w:rsidRPr="00D045D8">
        <w:rPr>
          <w:szCs w:val="22"/>
        </w:rPr>
        <w:t xml:space="preserve"> and not taken for granted or viewed in isolation. This is important as </w:t>
      </w:r>
      <w:r w:rsidR="000E10FD" w:rsidRPr="00D045D8">
        <w:rPr>
          <w:szCs w:val="22"/>
        </w:rPr>
        <w:t xml:space="preserve">evidence has shown that </w:t>
      </w:r>
      <w:r w:rsidR="00A227D5" w:rsidRPr="00D045D8">
        <w:rPr>
          <w:szCs w:val="22"/>
        </w:rPr>
        <w:t xml:space="preserve">when </w:t>
      </w:r>
      <w:r w:rsidR="000E10FD" w:rsidRPr="00D045D8">
        <w:rPr>
          <w:szCs w:val="22"/>
        </w:rPr>
        <w:t xml:space="preserve">employees </w:t>
      </w:r>
      <w:r w:rsidR="00A227D5" w:rsidRPr="00D045D8">
        <w:rPr>
          <w:szCs w:val="22"/>
        </w:rPr>
        <w:t xml:space="preserve">are deciding where they want to work, they </w:t>
      </w:r>
      <w:r w:rsidR="000E10FD" w:rsidRPr="00D045D8">
        <w:rPr>
          <w:szCs w:val="22"/>
        </w:rPr>
        <w:t xml:space="preserve">place great emphasis on intangible </w:t>
      </w:r>
      <w:r w:rsidR="000C643E" w:rsidRPr="00D045D8">
        <w:rPr>
          <w:szCs w:val="22"/>
        </w:rPr>
        <w:t>rewards</w:t>
      </w:r>
      <w:r w:rsidR="00656768" w:rsidRPr="00D045D8">
        <w:rPr>
          <w:rFonts w:eastAsiaTheme="minorHAnsi"/>
          <w:color w:val="222222"/>
          <w:kern w:val="2"/>
          <w:szCs w:val="22"/>
          <w:shd w:val="clear" w:color="auto" w:fill="FFFFFF"/>
          <w:lang w:eastAsia="en-US"/>
          <w14:ligatures w14:val="standardContextual"/>
        </w:rPr>
        <w:t xml:space="preserve"> </w:t>
      </w:r>
      <w:r w:rsidR="00656768" w:rsidRPr="00D045D8">
        <w:rPr>
          <w:szCs w:val="22"/>
        </w:rPr>
        <w:t>such as</w:t>
      </w:r>
      <w:r w:rsidR="00656768" w:rsidRPr="00D045D8">
        <w:rPr>
          <w:szCs w:val="22"/>
        </w:rPr>
        <w:t xml:space="preserve"> </w:t>
      </w:r>
      <w:r w:rsidR="00656768" w:rsidRPr="00D045D8">
        <w:rPr>
          <w:szCs w:val="22"/>
        </w:rPr>
        <w:t>‘</w:t>
      </w:r>
      <w:r w:rsidR="00656768" w:rsidRPr="00D045D8">
        <w:rPr>
          <w:szCs w:val="22"/>
        </w:rPr>
        <w:t>career development, organi</w:t>
      </w:r>
      <w:r w:rsidR="00840681" w:rsidRPr="00D045D8">
        <w:rPr>
          <w:szCs w:val="22"/>
        </w:rPr>
        <w:t>s</w:t>
      </w:r>
      <w:r w:rsidR="00656768" w:rsidRPr="00D045D8">
        <w:rPr>
          <w:szCs w:val="22"/>
        </w:rPr>
        <w:t>ation climate and work/life balance</w:t>
      </w:r>
      <w:r w:rsidR="00EC4B58" w:rsidRPr="00D045D8">
        <w:rPr>
          <w:szCs w:val="22"/>
        </w:rPr>
        <w:t>’ as these</w:t>
      </w:r>
      <w:r w:rsidR="00656768" w:rsidRPr="00D045D8">
        <w:rPr>
          <w:szCs w:val="22"/>
        </w:rPr>
        <w:t xml:space="preserve"> </w:t>
      </w:r>
      <w:r w:rsidR="00EC4B58" w:rsidRPr="00D045D8">
        <w:rPr>
          <w:szCs w:val="22"/>
        </w:rPr>
        <w:t>‘</w:t>
      </w:r>
      <w:r w:rsidR="00656768" w:rsidRPr="00D045D8">
        <w:rPr>
          <w:szCs w:val="22"/>
        </w:rPr>
        <w:t>all have a greater perceived impact on employee engagement than financial rewards</w:t>
      </w:r>
      <w:r w:rsidR="00EC4B58" w:rsidRPr="00D045D8">
        <w:rPr>
          <w:szCs w:val="22"/>
        </w:rPr>
        <w:t>’ (</w:t>
      </w:r>
      <w:r w:rsidR="00F45F23" w:rsidRPr="00D045D8">
        <w:rPr>
          <w:szCs w:val="22"/>
        </w:rPr>
        <w:t>Mayer</w:t>
      </w:r>
      <w:r w:rsidR="00EC4B58" w:rsidRPr="00D045D8">
        <w:rPr>
          <w:szCs w:val="22"/>
        </w:rPr>
        <w:t xml:space="preserve">, 2023) </w:t>
      </w:r>
      <w:r w:rsidR="000E10FD" w:rsidRPr="00D045D8">
        <w:rPr>
          <w:szCs w:val="22"/>
        </w:rPr>
        <w:t>and</w:t>
      </w:r>
      <w:r w:rsidR="00C46A2A" w:rsidRPr="00D045D8">
        <w:rPr>
          <w:szCs w:val="22"/>
        </w:rPr>
        <w:t xml:space="preserve"> </w:t>
      </w:r>
      <w:r w:rsidR="00EC4B58" w:rsidRPr="00D045D8">
        <w:rPr>
          <w:szCs w:val="22"/>
        </w:rPr>
        <w:t>this</w:t>
      </w:r>
      <w:r w:rsidR="00C46A2A" w:rsidRPr="00D045D8">
        <w:rPr>
          <w:szCs w:val="22"/>
        </w:rPr>
        <w:t xml:space="preserve"> directly effects</w:t>
      </w:r>
      <w:r w:rsidR="000E10FD" w:rsidRPr="00D045D8">
        <w:rPr>
          <w:szCs w:val="22"/>
        </w:rPr>
        <w:t xml:space="preserve"> the level of commitment </w:t>
      </w:r>
      <w:r w:rsidR="00EC4B58" w:rsidRPr="00D045D8">
        <w:rPr>
          <w:szCs w:val="22"/>
        </w:rPr>
        <w:t xml:space="preserve">employees </w:t>
      </w:r>
      <w:r w:rsidR="00A227D5" w:rsidRPr="00D045D8">
        <w:rPr>
          <w:szCs w:val="22"/>
        </w:rPr>
        <w:t xml:space="preserve">will give to their job. </w:t>
      </w:r>
    </w:p>
    <w:p w14:paraId="61043C7C" w14:textId="5BB576A8" w:rsidR="00DA31EC" w:rsidRPr="00D045D8" w:rsidRDefault="00DA31EC" w:rsidP="00EC1199">
      <w:pPr>
        <w:pStyle w:val="Listparag"/>
        <w:numPr>
          <w:ilvl w:val="0"/>
          <w:numId w:val="0"/>
        </w:numPr>
        <w:rPr>
          <w:szCs w:val="22"/>
        </w:rPr>
      </w:pPr>
      <w:r w:rsidRPr="00D045D8">
        <w:rPr>
          <w:szCs w:val="22"/>
        </w:rPr>
        <w:t xml:space="preserve">Q5- AC 5.2: </w:t>
      </w:r>
    </w:p>
    <w:p w14:paraId="1DEA28AC" w14:textId="3AF4BAD7" w:rsidR="00993347" w:rsidRPr="00D045D8" w:rsidRDefault="00993347" w:rsidP="00EC1199">
      <w:pPr>
        <w:pStyle w:val="Listparag"/>
        <w:numPr>
          <w:ilvl w:val="0"/>
          <w:numId w:val="0"/>
        </w:numPr>
        <w:rPr>
          <w:szCs w:val="22"/>
          <w:u w:val="single"/>
        </w:rPr>
      </w:pPr>
      <w:r w:rsidRPr="00D045D8">
        <w:rPr>
          <w:szCs w:val="22"/>
          <w:u w:val="single"/>
        </w:rPr>
        <w:t xml:space="preserve">Reward, performance and motivation </w:t>
      </w:r>
    </w:p>
    <w:p w14:paraId="21ECE001" w14:textId="767B4CDD" w:rsidR="00DA31EC" w:rsidRPr="00D045D8" w:rsidRDefault="00056F93" w:rsidP="00EC1199">
      <w:pPr>
        <w:pStyle w:val="Listparag"/>
        <w:numPr>
          <w:ilvl w:val="0"/>
          <w:numId w:val="0"/>
        </w:numPr>
        <w:rPr>
          <w:szCs w:val="22"/>
        </w:rPr>
      </w:pPr>
      <w:r w:rsidRPr="00D045D8">
        <w:rPr>
          <w:szCs w:val="22"/>
        </w:rPr>
        <w:t>Rewards, whether they are monetary or non-monetary can boost employee performance and engagement</w:t>
      </w:r>
      <w:r w:rsidR="00FB150B" w:rsidRPr="00D045D8">
        <w:rPr>
          <w:szCs w:val="22"/>
        </w:rPr>
        <w:t xml:space="preserve"> as</w:t>
      </w:r>
      <w:r w:rsidR="00EA1B84" w:rsidRPr="00D045D8">
        <w:rPr>
          <w:szCs w:val="22"/>
        </w:rPr>
        <w:t xml:space="preserve"> the prospect </w:t>
      </w:r>
      <w:r w:rsidR="00AB5C88" w:rsidRPr="00D045D8">
        <w:rPr>
          <w:szCs w:val="22"/>
        </w:rPr>
        <w:t xml:space="preserve">for employees </w:t>
      </w:r>
      <w:r w:rsidR="00EA1B84" w:rsidRPr="00D045D8">
        <w:rPr>
          <w:szCs w:val="22"/>
        </w:rPr>
        <w:t>of being rewarded</w:t>
      </w:r>
      <w:r w:rsidR="000609D8" w:rsidRPr="00D045D8">
        <w:rPr>
          <w:szCs w:val="22"/>
        </w:rPr>
        <w:t xml:space="preserve"> and recognised for their performance will drive them to </w:t>
      </w:r>
      <w:r w:rsidR="0068360E" w:rsidRPr="00D045D8">
        <w:rPr>
          <w:szCs w:val="22"/>
        </w:rPr>
        <w:t>put their maximum effort in and</w:t>
      </w:r>
      <w:r w:rsidR="00FB150B" w:rsidRPr="00D045D8">
        <w:rPr>
          <w:szCs w:val="22"/>
        </w:rPr>
        <w:t xml:space="preserve"> they are more likely to be</w:t>
      </w:r>
      <w:r w:rsidR="0068360E" w:rsidRPr="00D045D8">
        <w:rPr>
          <w:szCs w:val="22"/>
        </w:rPr>
        <w:t xml:space="preserve"> </w:t>
      </w:r>
      <w:r w:rsidR="00FB150B" w:rsidRPr="00D045D8">
        <w:rPr>
          <w:szCs w:val="22"/>
        </w:rPr>
        <w:t xml:space="preserve">loyal to the company and in turn </w:t>
      </w:r>
      <w:r w:rsidR="001B33C2" w:rsidRPr="00D045D8">
        <w:rPr>
          <w:szCs w:val="22"/>
        </w:rPr>
        <w:t xml:space="preserve">be more </w:t>
      </w:r>
      <w:r w:rsidR="00FB150B" w:rsidRPr="00D045D8">
        <w:rPr>
          <w:szCs w:val="22"/>
        </w:rPr>
        <w:t xml:space="preserve">productive. </w:t>
      </w:r>
    </w:p>
    <w:p w14:paraId="167F1B47" w14:textId="67D1F5A4" w:rsidR="005E4566" w:rsidRPr="00D045D8" w:rsidRDefault="005E4566" w:rsidP="00EC1199">
      <w:pPr>
        <w:pStyle w:val="Listparag"/>
        <w:numPr>
          <w:ilvl w:val="0"/>
          <w:numId w:val="0"/>
        </w:numPr>
        <w:rPr>
          <w:szCs w:val="22"/>
        </w:rPr>
      </w:pPr>
      <w:r w:rsidRPr="00D045D8">
        <w:rPr>
          <w:szCs w:val="22"/>
        </w:rPr>
        <w:t>According to Reward Gateway, almost ‘</w:t>
      </w:r>
      <w:r w:rsidRPr="00D045D8">
        <w:rPr>
          <w:szCs w:val="22"/>
        </w:rPr>
        <w:t>three in five of employees would rather work for a company with a culture of employee performance recognition, than for a company that paid 10% more but offered no acknowledgement, praise or thanks</w:t>
      </w:r>
      <w:r w:rsidR="00253CC5" w:rsidRPr="00D045D8">
        <w:rPr>
          <w:szCs w:val="22"/>
        </w:rPr>
        <w:t>’</w:t>
      </w:r>
      <w:r w:rsidR="00802578" w:rsidRPr="00D045D8">
        <w:rPr>
          <w:szCs w:val="22"/>
        </w:rPr>
        <w:t xml:space="preserve"> (2019). </w:t>
      </w:r>
    </w:p>
    <w:p w14:paraId="378B2E2F" w14:textId="7A2D2048" w:rsidR="005A756B" w:rsidRPr="00D045D8" w:rsidRDefault="005E4566" w:rsidP="00EC1199">
      <w:pPr>
        <w:pStyle w:val="Listparag"/>
        <w:numPr>
          <w:ilvl w:val="0"/>
          <w:numId w:val="0"/>
        </w:numPr>
        <w:rPr>
          <w:szCs w:val="22"/>
        </w:rPr>
      </w:pPr>
      <w:r w:rsidRPr="005E4566">
        <w:rPr>
          <w:szCs w:val="22"/>
        </w:rPr>
        <w:t> </w:t>
      </w:r>
    </w:p>
    <w:p w14:paraId="7176D3B4" w14:textId="79762665" w:rsidR="00E54856" w:rsidRPr="00D045D8" w:rsidRDefault="00B36672" w:rsidP="00EC1199">
      <w:pPr>
        <w:pStyle w:val="Listparag"/>
        <w:numPr>
          <w:ilvl w:val="0"/>
          <w:numId w:val="0"/>
        </w:numPr>
        <w:rPr>
          <w:szCs w:val="22"/>
        </w:rPr>
      </w:pPr>
      <w:r w:rsidRPr="00D045D8">
        <w:rPr>
          <w:noProof/>
          <w:szCs w:val="22"/>
        </w:rPr>
        <w:lastRenderedPageBreak/>
        <w:drawing>
          <wp:inline distT="0" distB="0" distL="0" distR="0" wp14:anchorId="44ABE8CD" wp14:editId="003BB994">
            <wp:extent cx="4442460" cy="1985473"/>
            <wp:effectExtent l="0" t="0" r="0" b="0"/>
            <wp:docPr id="239562516" name="Picture 1" descr="A diagram of a diagram of a work flow&#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562516" name="Picture 1" descr="A diagram of a diagram of a work flow&#10;&#10;Description automatically generated with medium confidence"/>
                    <pic:cNvPicPr/>
                  </pic:nvPicPr>
                  <pic:blipFill>
                    <a:blip r:embed="rId9"/>
                    <a:stretch>
                      <a:fillRect/>
                    </a:stretch>
                  </pic:blipFill>
                  <pic:spPr>
                    <a:xfrm>
                      <a:off x="0" y="0"/>
                      <a:ext cx="4463092" cy="1994694"/>
                    </a:xfrm>
                    <a:prstGeom prst="rect">
                      <a:avLst/>
                    </a:prstGeom>
                  </pic:spPr>
                </pic:pic>
              </a:graphicData>
            </a:graphic>
          </wp:inline>
        </w:drawing>
      </w:r>
    </w:p>
    <w:p w14:paraId="2E826E2B" w14:textId="38887387" w:rsidR="0060524F" w:rsidRPr="00D045D8" w:rsidRDefault="00445AC7" w:rsidP="00EC1199">
      <w:pPr>
        <w:pStyle w:val="Listparag"/>
        <w:numPr>
          <w:ilvl w:val="0"/>
          <w:numId w:val="0"/>
        </w:numPr>
        <w:rPr>
          <w:szCs w:val="22"/>
        </w:rPr>
      </w:pPr>
      <w:r w:rsidRPr="00D045D8">
        <w:rPr>
          <w:szCs w:val="22"/>
        </w:rPr>
        <w:t xml:space="preserve">There is also a direct link between </w:t>
      </w:r>
      <w:r w:rsidR="00043629" w:rsidRPr="00D045D8">
        <w:rPr>
          <w:szCs w:val="22"/>
        </w:rPr>
        <w:t xml:space="preserve">reward and performance and employee motivation, </w:t>
      </w:r>
      <w:r w:rsidR="00821488" w:rsidRPr="00D045D8">
        <w:rPr>
          <w:szCs w:val="22"/>
        </w:rPr>
        <w:t xml:space="preserve">whether that be extrinsic or intrinsic, </w:t>
      </w:r>
      <w:r w:rsidR="00043629" w:rsidRPr="00D045D8">
        <w:rPr>
          <w:szCs w:val="22"/>
        </w:rPr>
        <w:t xml:space="preserve">according to Glassdoor, </w:t>
      </w:r>
      <w:r w:rsidR="0060524F" w:rsidRPr="00D045D8">
        <w:rPr>
          <w:szCs w:val="22"/>
        </w:rPr>
        <w:t>‘</w:t>
      </w:r>
      <w:r w:rsidR="0060524F" w:rsidRPr="00D045D8">
        <w:rPr>
          <w:szCs w:val="22"/>
        </w:rPr>
        <w:t>81% of employees would work harder if they felt more appreciated</w:t>
      </w:r>
      <w:r w:rsidR="0060524F" w:rsidRPr="00D045D8">
        <w:rPr>
          <w:szCs w:val="22"/>
        </w:rPr>
        <w:t>’ (</w:t>
      </w:r>
      <w:r w:rsidR="0025779C" w:rsidRPr="00D045D8">
        <w:rPr>
          <w:szCs w:val="22"/>
        </w:rPr>
        <w:t xml:space="preserve">2013). </w:t>
      </w:r>
      <w:r w:rsidR="00331635" w:rsidRPr="00D045D8">
        <w:rPr>
          <w:szCs w:val="22"/>
        </w:rPr>
        <w:t xml:space="preserve">Research has </w:t>
      </w:r>
      <w:r w:rsidR="00BD2949" w:rsidRPr="00D045D8">
        <w:rPr>
          <w:szCs w:val="22"/>
        </w:rPr>
        <w:t>highlighted</w:t>
      </w:r>
      <w:r w:rsidR="00331635" w:rsidRPr="00D045D8">
        <w:rPr>
          <w:szCs w:val="22"/>
        </w:rPr>
        <w:t xml:space="preserve"> that when employees </w:t>
      </w:r>
      <w:r w:rsidR="00BD2949" w:rsidRPr="00D045D8">
        <w:rPr>
          <w:szCs w:val="22"/>
        </w:rPr>
        <w:t>feel recognised</w:t>
      </w:r>
      <w:r w:rsidR="00331635" w:rsidRPr="00D045D8">
        <w:rPr>
          <w:szCs w:val="22"/>
        </w:rPr>
        <w:t xml:space="preserve"> and </w:t>
      </w:r>
      <w:r w:rsidR="00BD2949" w:rsidRPr="00D045D8">
        <w:rPr>
          <w:szCs w:val="22"/>
        </w:rPr>
        <w:t xml:space="preserve">are </w:t>
      </w:r>
      <w:r w:rsidR="00331635" w:rsidRPr="00D045D8">
        <w:rPr>
          <w:szCs w:val="22"/>
        </w:rPr>
        <w:t xml:space="preserve">rewarded for their </w:t>
      </w:r>
      <w:r w:rsidR="00DD525C" w:rsidRPr="00D045D8">
        <w:rPr>
          <w:szCs w:val="22"/>
        </w:rPr>
        <w:t>hard work,</w:t>
      </w:r>
      <w:r w:rsidR="00331635" w:rsidRPr="00D045D8">
        <w:rPr>
          <w:szCs w:val="22"/>
        </w:rPr>
        <w:t xml:space="preserve"> the</w:t>
      </w:r>
      <w:r w:rsidR="00AE66D4" w:rsidRPr="00D045D8">
        <w:rPr>
          <w:szCs w:val="22"/>
        </w:rPr>
        <w:t xml:space="preserve">ir sense of job satisfaction </w:t>
      </w:r>
      <w:r w:rsidR="00AB5C88" w:rsidRPr="00D045D8">
        <w:rPr>
          <w:szCs w:val="22"/>
        </w:rPr>
        <w:t>increases,</w:t>
      </w:r>
      <w:r w:rsidR="00AE66D4" w:rsidRPr="00D045D8">
        <w:rPr>
          <w:szCs w:val="22"/>
        </w:rPr>
        <w:t xml:space="preserve"> and they are</w:t>
      </w:r>
      <w:r w:rsidR="00455E36" w:rsidRPr="00D045D8">
        <w:rPr>
          <w:szCs w:val="22"/>
        </w:rPr>
        <w:t xml:space="preserve"> more likely to</w:t>
      </w:r>
      <w:r w:rsidR="00331635" w:rsidRPr="00D045D8">
        <w:rPr>
          <w:szCs w:val="22"/>
        </w:rPr>
        <w:t xml:space="preserve"> be productive and engage in their work</w:t>
      </w:r>
      <w:r w:rsidR="00455E36" w:rsidRPr="00D045D8">
        <w:rPr>
          <w:szCs w:val="22"/>
        </w:rPr>
        <w:t xml:space="preserve">. </w:t>
      </w:r>
      <w:r w:rsidR="00331635" w:rsidRPr="00D045D8">
        <w:rPr>
          <w:szCs w:val="22"/>
        </w:rPr>
        <w:t xml:space="preserve">By </w:t>
      </w:r>
      <w:r w:rsidR="009C6540" w:rsidRPr="00D045D8">
        <w:rPr>
          <w:szCs w:val="22"/>
        </w:rPr>
        <w:t>giving</w:t>
      </w:r>
      <w:r w:rsidR="00331635" w:rsidRPr="00D045D8">
        <w:rPr>
          <w:szCs w:val="22"/>
        </w:rPr>
        <w:t xml:space="preserve"> employees recognition and reward</w:t>
      </w:r>
      <w:r w:rsidR="009C6540" w:rsidRPr="00D045D8">
        <w:rPr>
          <w:szCs w:val="22"/>
        </w:rPr>
        <w:t>,</w:t>
      </w:r>
      <w:r w:rsidR="00331635" w:rsidRPr="00D045D8">
        <w:rPr>
          <w:szCs w:val="22"/>
        </w:rPr>
        <w:t xml:space="preserve"> </w:t>
      </w:r>
      <w:r w:rsidR="009C6540" w:rsidRPr="00D045D8">
        <w:rPr>
          <w:szCs w:val="22"/>
        </w:rPr>
        <w:t>organisations</w:t>
      </w:r>
      <w:r w:rsidR="00331635" w:rsidRPr="00D045D8">
        <w:rPr>
          <w:szCs w:val="22"/>
        </w:rPr>
        <w:t xml:space="preserve"> create</w:t>
      </w:r>
      <w:r w:rsidR="002F6849" w:rsidRPr="00D045D8">
        <w:rPr>
          <w:szCs w:val="22"/>
        </w:rPr>
        <w:t xml:space="preserve"> a happier</w:t>
      </w:r>
      <w:r w:rsidR="00331635" w:rsidRPr="00D045D8">
        <w:rPr>
          <w:szCs w:val="22"/>
        </w:rPr>
        <w:t xml:space="preserve"> </w:t>
      </w:r>
      <w:r w:rsidR="00CE3A0D" w:rsidRPr="00D045D8">
        <w:rPr>
          <w:szCs w:val="22"/>
        </w:rPr>
        <w:t xml:space="preserve">more enthusiastic </w:t>
      </w:r>
      <w:r w:rsidR="00331635" w:rsidRPr="00D045D8">
        <w:rPr>
          <w:szCs w:val="22"/>
        </w:rPr>
        <w:t xml:space="preserve">work environment </w:t>
      </w:r>
      <w:r w:rsidR="002F6849" w:rsidRPr="00D045D8">
        <w:rPr>
          <w:szCs w:val="22"/>
        </w:rPr>
        <w:t xml:space="preserve">which </w:t>
      </w:r>
      <w:r w:rsidR="00331635" w:rsidRPr="00D045D8">
        <w:rPr>
          <w:szCs w:val="22"/>
        </w:rPr>
        <w:t>encourages employees</w:t>
      </w:r>
      <w:r w:rsidR="00A25D3C" w:rsidRPr="00D045D8">
        <w:rPr>
          <w:szCs w:val="22"/>
        </w:rPr>
        <w:t xml:space="preserve"> </w:t>
      </w:r>
      <w:r w:rsidR="00331635" w:rsidRPr="00D045D8">
        <w:rPr>
          <w:szCs w:val="22"/>
        </w:rPr>
        <w:t>to do more.</w:t>
      </w:r>
    </w:p>
    <w:p w14:paraId="7251DF1F" w14:textId="6E555C2F" w:rsidR="006F0E44" w:rsidRPr="00D045D8" w:rsidRDefault="006F0E44" w:rsidP="00EC1199">
      <w:pPr>
        <w:pStyle w:val="Listparag"/>
        <w:numPr>
          <w:ilvl w:val="0"/>
          <w:numId w:val="0"/>
        </w:numPr>
        <w:rPr>
          <w:szCs w:val="22"/>
        </w:rPr>
      </w:pPr>
      <w:r w:rsidRPr="00D045D8">
        <w:rPr>
          <w:szCs w:val="22"/>
        </w:rPr>
        <w:t>Q5- AC 5.</w:t>
      </w:r>
      <w:r w:rsidR="00325FD8" w:rsidRPr="00D045D8">
        <w:rPr>
          <w:szCs w:val="22"/>
        </w:rPr>
        <w:t>3</w:t>
      </w:r>
      <w:r w:rsidRPr="00D045D8">
        <w:rPr>
          <w:szCs w:val="22"/>
        </w:rPr>
        <w:t xml:space="preserve">: </w:t>
      </w:r>
    </w:p>
    <w:p w14:paraId="694C1806" w14:textId="746ADC06" w:rsidR="000F535B" w:rsidRPr="00D045D8" w:rsidRDefault="000F535B" w:rsidP="00EC1199">
      <w:pPr>
        <w:pStyle w:val="Listparag"/>
        <w:numPr>
          <w:ilvl w:val="0"/>
          <w:numId w:val="0"/>
        </w:numPr>
        <w:rPr>
          <w:szCs w:val="22"/>
          <w:u w:val="single"/>
        </w:rPr>
      </w:pPr>
      <w:r w:rsidRPr="00D045D8">
        <w:rPr>
          <w:szCs w:val="22"/>
          <w:u w:val="single"/>
        </w:rPr>
        <w:t>Fair pay</w:t>
      </w:r>
    </w:p>
    <w:p w14:paraId="2DE2D9FC" w14:textId="67B8D378" w:rsidR="00F36E52" w:rsidRPr="00D045D8" w:rsidRDefault="008151D4" w:rsidP="00EC1199">
      <w:pPr>
        <w:rPr>
          <w:rFonts w:ascii="Arial" w:hAnsi="Arial" w:cs="Arial"/>
        </w:rPr>
      </w:pPr>
      <w:r w:rsidRPr="00D045D8">
        <w:rPr>
          <w:rFonts w:ascii="Arial" w:hAnsi="Arial" w:cs="Arial"/>
        </w:rPr>
        <w:t xml:space="preserve">The law requires employers to treat their </w:t>
      </w:r>
      <w:r w:rsidR="002E05A3" w:rsidRPr="00D045D8">
        <w:rPr>
          <w:rFonts w:ascii="Arial" w:hAnsi="Arial" w:cs="Arial"/>
        </w:rPr>
        <w:t>employees</w:t>
      </w:r>
      <w:r w:rsidRPr="00D045D8">
        <w:rPr>
          <w:rFonts w:ascii="Arial" w:hAnsi="Arial" w:cs="Arial"/>
        </w:rPr>
        <w:t xml:space="preserve"> fairly</w:t>
      </w:r>
      <w:r w:rsidR="002E05A3" w:rsidRPr="00D045D8">
        <w:rPr>
          <w:rFonts w:ascii="Arial" w:hAnsi="Arial" w:cs="Arial"/>
        </w:rPr>
        <w:t xml:space="preserve"> in many ways and one of those is with reward</w:t>
      </w:r>
      <w:r w:rsidR="004C397B" w:rsidRPr="00D045D8">
        <w:rPr>
          <w:rFonts w:ascii="Arial" w:hAnsi="Arial" w:cs="Arial"/>
        </w:rPr>
        <w:t>. L</w:t>
      </w:r>
      <w:r w:rsidR="002E05A3" w:rsidRPr="00D045D8">
        <w:rPr>
          <w:rFonts w:ascii="Arial" w:hAnsi="Arial" w:cs="Arial"/>
        </w:rPr>
        <w:t xml:space="preserve">arger organisations now </w:t>
      </w:r>
      <w:r w:rsidR="00E64328" w:rsidRPr="00D045D8">
        <w:rPr>
          <w:rFonts w:ascii="Arial" w:hAnsi="Arial" w:cs="Arial"/>
        </w:rPr>
        <w:t>must</w:t>
      </w:r>
      <w:r w:rsidR="002E05A3" w:rsidRPr="00D045D8">
        <w:rPr>
          <w:rFonts w:ascii="Arial" w:hAnsi="Arial" w:cs="Arial"/>
        </w:rPr>
        <w:t xml:space="preserve"> disclose </w:t>
      </w:r>
      <w:r w:rsidR="004C397B" w:rsidRPr="00D045D8">
        <w:rPr>
          <w:rFonts w:ascii="Arial" w:hAnsi="Arial" w:cs="Arial"/>
        </w:rPr>
        <w:t>their pay data, particularly in relation to gender</w:t>
      </w:r>
      <w:r w:rsidR="00E64328" w:rsidRPr="00D045D8">
        <w:rPr>
          <w:rFonts w:ascii="Arial" w:hAnsi="Arial" w:cs="Arial"/>
        </w:rPr>
        <w:t xml:space="preserve"> pay</w:t>
      </w:r>
      <w:r w:rsidR="004C397B" w:rsidRPr="00D045D8">
        <w:rPr>
          <w:rFonts w:ascii="Arial" w:hAnsi="Arial" w:cs="Arial"/>
        </w:rPr>
        <w:t>.</w:t>
      </w:r>
      <w:r w:rsidRPr="00D045D8">
        <w:rPr>
          <w:rFonts w:ascii="Arial" w:hAnsi="Arial" w:cs="Arial"/>
        </w:rPr>
        <w:t xml:space="preserve"> </w:t>
      </w:r>
      <w:r w:rsidR="00E64328" w:rsidRPr="00D045D8">
        <w:rPr>
          <w:rFonts w:ascii="Arial" w:hAnsi="Arial" w:cs="Arial"/>
        </w:rPr>
        <w:t>Aside from the legal requirements</w:t>
      </w:r>
      <w:r w:rsidR="000A60A3" w:rsidRPr="00D045D8">
        <w:rPr>
          <w:rFonts w:ascii="Arial" w:hAnsi="Arial" w:cs="Arial"/>
        </w:rPr>
        <w:t xml:space="preserve"> and </w:t>
      </w:r>
      <w:r w:rsidR="0007209D" w:rsidRPr="00D045D8">
        <w:rPr>
          <w:rFonts w:ascii="Arial" w:hAnsi="Arial" w:cs="Arial"/>
        </w:rPr>
        <w:t>the fact that not paying staff fairly could lead to tribunal</w:t>
      </w:r>
      <w:r w:rsidR="00E64328" w:rsidRPr="00D045D8">
        <w:rPr>
          <w:rFonts w:ascii="Arial" w:hAnsi="Arial" w:cs="Arial"/>
        </w:rPr>
        <w:t>, h</w:t>
      </w:r>
      <w:r w:rsidR="006F0E44" w:rsidRPr="00D045D8">
        <w:rPr>
          <w:rFonts w:ascii="Arial" w:hAnsi="Arial" w:cs="Arial"/>
        </w:rPr>
        <w:t xml:space="preserve">aving a fair and transparent </w:t>
      </w:r>
      <w:r w:rsidR="006E16FB" w:rsidRPr="00D045D8">
        <w:rPr>
          <w:rFonts w:ascii="Arial" w:hAnsi="Arial" w:cs="Arial"/>
        </w:rPr>
        <w:t xml:space="preserve">pay system </w:t>
      </w:r>
      <w:r w:rsidR="0011504E" w:rsidRPr="00D045D8">
        <w:rPr>
          <w:rFonts w:ascii="Arial" w:hAnsi="Arial" w:cs="Arial"/>
        </w:rPr>
        <w:t xml:space="preserve">in the workplace </w:t>
      </w:r>
      <w:r w:rsidR="006E16FB" w:rsidRPr="00D045D8">
        <w:rPr>
          <w:rFonts w:ascii="Arial" w:hAnsi="Arial" w:cs="Arial"/>
        </w:rPr>
        <w:t>is very important for two</w:t>
      </w:r>
      <w:r w:rsidR="0007209D" w:rsidRPr="00D045D8">
        <w:rPr>
          <w:rFonts w:ascii="Arial" w:hAnsi="Arial" w:cs="Arial"/>
        </w:rPr>
        <w:t xml:space="preserve"> further</w:t>
      </w:r>
      <w:r w:rsidR="006E16FB" w:rsidRPr="00D045D8">
        <w:rPr>
          <w:rFonts w:ascii="Arial" w:hAnsi="Arial" w:cs="Arial"/>
        </w:rPr>
        <w:t xml:space="preserve"> reasons:</w:t>
      </w:r>
    </w:p>
    <w:p w14:paraId="0A98BB46" w14:textId="34A1FBCF" w:rsidR="006E16FB" w:rsidRPr="00D045D8" w:rsidRDefault="006E16FB" w:rsidP="0011504E">
      <w:pPr>
        <w:pStyle w:val="ListParagraph"/>
        <w:numPr>
          <w:ilvl w:val="0"/>
          <w:numId w:val="6"/>
        </w:numPr>
        <w:rPr>
          <w:rFonts w:ascii="Arial" w:hAnsi="Arial" w:cs="Arial"/>
        </w:rPr>
      </w:pPr>
      <w:r w:rsidRPr="00D045D8">
        <w:rPr>
          <w:rFonts w:ascii="Arial" w:hAnsi="Arial" w:cs="Arial"/>
        </w:rPr>
        <w:t>Helps build trust</w:t>
      </w:r>
    </w:p>
    <w:p w14:paraId="40453738" w14:textId="270C1D89" w:rsidR="00870B63" w:rsidRPr="00D045D8" w:rsidRDefault="0058342F" w:rsidP="00870B63">
      <w:pPr>
        <w:rPr>
          <w:rFonts w:ascii="Arial" w:hAnsi="Arial" w:cs="Arial"/>
        </w:rPr>
      </w:pPr>
      <w:r w:rsidRPr="00D045D8">
        <w:rPr>
          <w:rFonts w:ascii="Arial" w:hAnsi="Arial" w:cs="Arial"/>
        </w:rPr>
        <w:t>Paying fairly and b</w:t>
      </w:r>
      <w:r w:rsidR="004A1BA6" w:rsidRPr="00D045D8">
        <w:rPr>
          <w:rFonts w:ascii="Arial" w:hAnsi="Arial" w:cs="Arial"/>
        </w:rPr>
        <w:t xml:space="preserve">eing transparent about pay and how pay </w:t>
      </w:r>
      <w:r w:rsidR="002D56BB" w:rsidRPr="00D045D8">
        <w:rPr>
          <w:rFonts w:ascii="Arial" w:hAnsi="Arial" w:cs="Arial"/>
        </w:rPr>
        <w:t>decisions are</w:t>
      </w:r>
      <w:r w:rsidR="004A1BA6" w:rsidRPr="00D045D8">
        <w:rPr>
          <w:rFonts w:ascii="Arial" w:hAnsi="Arial" w:cs="Arial"/>
        </w:rPr>
        <w:t xml:space="preserve"> calculated </w:t>
      </w:r>
      <w:r w:rsidR="002D56BB" w:rsidRPr="00D045D8">
        <w:rPr>
          <w:rFonts w:ascii="Arial" w:hAnsi="Arial" w:cs="Arial"/>
        </w:rPr>
        <w:t xml:space="preserve">shows the employee that </w:t>
      </w:r>
      <w:r w:rsidR="00B456DB" w:rsidRPr="00D045D8">
        <w:rPr>
          <w:rFonts w:ascii="Arial" w:hAnsi="Arial" w:cs="Arial"/>
        </w:rPr>
        <w:t>the organisation respects and values its staff</w:t>
      </w:r>
      <w:r w:rsidR="00567245" w:rsidRPr="00D045D8">
        <w:rPr>
          <w:rFonts w:ascii="Arial" w:hAnsi="Arial" w:cs="Arial"/>
        </w:rPr>
        <w:t xml:space="preserve"> </w:t>
      </w:r>
      <w:r w:rsidR="00DF77F5" w:rsidRPr="00D045D8">
        <w:rPr>
          <w:rFonts w:ascii="Arial" w:hAnsi="Arial" w:cs="Arial"/>
        </w:rPr>
        <w:t xml:space="preserve">which </w:t>
      </w:r>
      <w:r w:rsidR="00567245" w:rsidRPr="00D045D8">
        <w:rPr>
          <w:rFonts w:ascii="Arial" w:hAnsi="Arial" w:cs="Arial"/>
        </w:rPr>
        <w:t xml:space="preserve">helps boost </w:t>
      </w:r>
      <w:r w:rsidRPr="00D045D8">
        <w:rPr>
          <w:rFonts w:ascii="Arial" w:hAnsi="Arial" w:cs="Arial"/>
        </w:rPr>
        <w:t xml:space="preserve">the </w:t>
      </w:r>
      <w:r w:rsidR="00567245" w:rsidRPr="00D045D8">
        <w:rPr>
          <w:rFonts w:ascii="Arial" w:hAnsi="Arial" w:cs="Arial"/>
        </w:rPr>
        <w:t>employee</w:t>
      </w:r>
      <w:r w:rsidRPr="00D045D8">
        <w:rPr>
          <w:rFonts w:ascii="Arial" w:hAnsi="Arial" w:cs="Arial"/>
        </w:rPr>
        <w:t>’s</w:t>
      </w:r>
      <w:r w:rsidR="00AF379A" w:rsidRPr="00D045D8">
        <w:rPr>
          <w:rFonts w:ascii="Arial" w:hAnsi="Arial" w:cs="Arial"/>
        </w:rPr>
        <w:t xml:space="preserve"> wellbeing</w:t>
      </w:r>
      <w:r w:rsidR="005150D9" w:rsidRPr="00D045D8">
        <w:rPr>
          <w:rFonts w:ascii="Arial" w:hAnsi="Arial" w:cs="Arial"/>
        </w:rPr>
        <w:t>, sense of security and</w:t>
      </w:r>
      <w:r w:rsidR="00567245" w:rsidRPr="00D045D8">
        <w:rPr>
          <w:rFonts w:ascii="Arial" w:hAnsi="Arial" w:cs="Arial"/>
        </w:rPr>
        <w:t xml:space="preserve"> morale</w:t>
      </w:r>
      <w:r w:rsidR="005150D9" w:rsidRPr="00D045D8">
        <w:rPr>
          <w:rFonts w:ascii="Arial" w:hAnsi="Arial" w:cs="Arial"/>
        </w:rPr>
        <w:t xml:space="preserve">. Employees feel they have a </w:t>
      </w:r>
      <w:r w:rsidR="0041137A" w:rsidRPr="00D045D8">
        <w:rPr>
          <w:rFonts w:ascii="Arial" w:hAnsi="Arial" w:cs="Arial"/>
        </w:rPr>
        <w:t>voice,</w:t>
      </w:r>
      <w:r w:rsidR="005150D9" w:rsidRPr="00D045D8">
        <w:rPr>
          <w:rFonts w:ascii="Arial" w:hAnsi="Arial" w:cs="Arial"/>
        </w:rPr>
        <w:t xml:space="preserve"> </w:t>
      </w:r>
      <w:r w:rsidR="00E03490" w:rsidRPr="00D045D8">
        <w:rPr>
          <w:rFonts w:ascii="Arial" w:hAnsi="Arial" w:cs="Arial"/>
        </w:rPr>
        <w:t xml:space="preserve">and </w:t>
      </w:r>
      <w:r w:rsidR="00F72F82" w:rsidRPr="00D045D8">
        <w:rPr>
          <w:rFonts w:ascii="Arial" w:hAnsi="Arial" w:cs="Arial"/>
        </w:rPr>
        <w:t xml:space="preserve">it helps foster a positive </w:t>
      </w:r>
      <w:r w:rsidR="00AD14D7" w:rsidRPr="00D045D8">
        <w:rPr>
          <w:rFonts w:ascii="Arial" w:hAnsi="Arial" w:cs="Arial"/>
        </w:rPr>
        <w:t xml:space="preserve">and inclusive </w:t>
      </w:r>
      <w:r w:rsidR="00F72F82" w:rsidRPr="00D045D8">
        <w:rPr>
          <w:rFonts w:ascii="Arial" w:hAnsi="Arial" w:cs="Arial"/>
        </w:rPr>
        <w:t xml:space="preserve">working environment </w:t>
      </w:r>
      <w:r w:rsidR="00870B63" w:rsidRPr="00D045D8">
        <w:rPr>
          <w:rFonts w:ascii="Arial" w:hAnsi="Arial" w:cs="Arial"/>
        </w:rPr>
        <w:t xml:space="preserve">with a mutual sense of respect between the employer and employee which boosts </w:t>
      </w:r>
      <w:r w:rsidR="00E03490" w:rsidRPr="00D045D8">
        <w:rPr>
          <w:rFonts w:ascii="Arial" w:hAnsi="Arial" w:cs="Arial"/>
        </w:rPr>
        <w:t xml:space="preserve">their </w:t>
      </w:r>
      <w:r w:rsidR="00567245" w:rsidRPr="00D045D8">
        <w:rPr>
          <w:rFonts w:ascii="Arial" w:hAnsi="Arial" w:cs="Arial"/>
        </w:rPr>
        <w:t xml:space="preserve">desire to </w:t>
      </w:r>
      <w:r w:rsidR="00322924" w:rsidRPr="00D045D8">
        <w:rPr>
          <w:rFonts w:ascii="Arial" w:hAnsi="Arial" w:cs="Arial"/>
        </w:rPr>
        <w:t>perform well for the organisation</w:t>
      </w:r>
      <w:r w:rsidR="00AD14D7" w:rsidRPr="00D045D8">
        <w:rPr>
          <w:rFonts w:ascii="Arial" w:hAnsi="Arial" w:cs="Arial"/>
        </w:rPr>
        <w:t xml:space="preserve">. </w:t>
      </w:r>
    </w:p>
    <w:p w14:paraId="2BDA6434" w14:textId="6607473F" w:rsidR="006E16FB" w:rsidRPr="00D045D8" w:rsidRDefault="00277E68" w:rsidP="00870B63">
      <w:pPr>
        <w:pStyle w:val="ListParagraph"/>
        <w:numPr>
          <w:ilvl w:val="0"/>
          <w:numId w:val="6"/>
        </w:numPr>
        <w:rPr>
          <w:rFonts w:ascii="Arial" w:hAnsi="Arial" w:cs="Arial"/>
        </w:rPr>
      </w:pPr>
      <w:r w:rsidRPr="00D045D8">
        <w:rPr>
          <w:rFonts w:ascii="Arial" w:hAnsi="Arial" w:cs="Arial"/>
        </w:rPr>
        <w:t xml:space="preserve">Minimises turnover and increases retention </w:t>
      </w:r>
    </w:p>
    <w:p w14:paraId="27B0132E" w14:textId="5F6B8FC9" w:rsidR="00AD14D7" w:rsidRPr="00D045D8" w:rsidRDefault="00B23CC1" w:rsidP="00AD14D7">
      <w:pPr>
        <w:rPr>
          <w:rFonts w:ascii="Arial" w:hAnsi="Arial" w:cs="Arial"/>
        </w:rPr>
      </w:pPr>
      <w:r w:rsidRPr="00D045D8">
        <w:rPr>
          <w:rFonts w:ascii="Arial" w:hAnsi="Arial" w:cs="Arial"/>
        </w:rPr>
        <w:t xml:space="preserve">Fair pay </w:t>
      </w:r>
      <w:r w:rsidR="00261A97" w:rsidRPr="00D045D8">
        <w:rPr>
          <w:rFonts w:ascii="Arial" w:hAnsi="Arial" w:cs="Arial"/>
        </w:rPr>
        <w:t>demonstrates to</w:t>
      </w:r>
      <w:r w:rsidRPr="00D045D8">
        <w:rPr>
          <w:rFonts w:ascii="Arial" w:hAnsi="Arial" w:cs="Arial"/>
        </w:rPr>
        <w:t xml:space="preserve"> the employee that their </w:t>
      </w:r>
      <w:r w:rsidR="00261A97" w:rsidRPr="00D045D8">
        <w:rPr>
          <w:rFonts w:ascii="Arial" w:hAnsi="Arial" w:cs="Arial"/>
        </w:rPr>
        <w:t xml:space="preserve">efforts and hard work are recognised </w:t>
      </w:r>
      <w:r w:rsidR="00891796" w:rsidRPr="00D045D8">
        <w:rPr>
          <w:rFonts w:ascii="Arial" w:hAnsi="Arial" w:cs="Arial"/>
        </w:rPr>
        <w:t>and valued by the company which makes the</w:t>
      </w:r>
      <w:r w:rsidR="00B905F2" w:rsidRPr="00D045D8">
        <w:rPr>
          <w:rFonts w:ascii="Arial" w:hAnsi="Arial" w:cs="Arial"/>
        </w:rPr>
        <w:t xml:space="preserve"> employee </w:t>
      </w:r>
      <w:r w:rsidR="00891796" w:rsidRPr="00D045D8">
        <w:rPr>
          <w:rFonts w:ascii="Arial" w:hAnsi="Arial" w:cs="Arial"/>
        </w:rPr>
        <w:t xml:space="preserve">feel </w:t>
      </w:r>
      <w:r w:rsidR="00B13FA2" w:rsidRPr="00D045D8">
        <w:rPr>
          <w:rFonts w:ascii="Arial" w:hAnsi="Arial" w:cs="Arial"/>
        </w:rPr>
        <w:t xml:space="preserve">they are being treated fairly and means they are less likely to look for alternative employment. </w:t>
      </w:r>
      <w:r w:rsidR="0089636E" w:rsidRPr="00D045D8">
        <w:rPr>
          <w:rFonts w:ascii="Arial" w:hAnsi="Arial" w:cs="Arial"/>
        </w:rPr>
        <w:t>Statistics</w:t>
      </w:r>
      <w:r w:rsidR="00954F0F" w:rsidRPr="00D045D8">
        <w:rPr>
          <w:rFonts w:ascii="Arial" w:hAnsi="Arial" w:cs="Arial"/>
        </w:rPr>
        <w:t xml:space="preserve"> have shown that </w:t>
      </w:r>
      <w:r w:rsidR="00326400" w:rsidRPr="00D045D8">
        <w:rPr>
          <w:rFonts w:ascii="Arial" w:hAnsi="Arial" w:cs="Arial"/>
        </w:rPr>
        <w:t xml:space="preserve">turnover increases when employees feel they are being paid unfairly. According to </w:t>
      </w:r>
      <w:r w:rsidR="00C1299B" w:rsidRPr="00D045D8">
        <w:rPr>
          <w:rFonts w:ascii="Arial" w:hAnsi="Arial" w:cs="Arial"/>
        </w:rPr>
        <w:t>Mayer</w:t>
      </w:r>
      <w:r w:rsidR="005C5C80" w:rsidRPr="00D045D8">
        <w:rPr>
          <w:rFonts w:ascii="Arial" w:hAnsi="Arial" w:cs="Arial"/>
        </w:rPr>
        <w:t>,</w:t>
      </w:r>
      <w:r w:rsidR="00326400" w:rsidRPr="00D045D8">
        <w:rPr>
          <w:rFonts w:ascii="Arial" w:hAnsi="Arial" w:cs="Arial"/>
        </w:rPr>
        <w:t xml:space="preserve"> ‘</w:t>
      </w:r>
      <w:r w:rsidR="00921BF2" w:rsidRPr="00D045D8">
        <w:rPr>
          <w:rFonts w:ascii="Arial" w:hAnsi="Arial" w:cs="Arial"/>
        </w:rPr>
        <w:t>Improving fair pay perception can reduce intent to leave by 27 percent</w:t>
      </w:r>
      <w:r w:rsidR="00921BF2" w:rsidRPr="00D045D8">
        <w:rPr>
          <w:rFonts w:ascii="Arial" w:hAnsi="Arial" w:cs="Arial"/>
        </w:rPr>
        <w:t xml:space="preserve">’ (2023). </w:t>
      </w:r>
      <w:r w:rsidR="00FC4D29" w:rsidRPr="00D045D8">
        <w:rPr>
          <w:rFonts w:ascii="Arial" w:hAnsi="Arial" w:cs="Arial"/>
        </w:rPr>
        <w:t xml:space="preserve">This highlights the importance of communicating with employees how pay decisions are made as </w:t>
      </w:r>
      <w:r w:rsidR="00FC4D29" w:rsidRPr="00D045D8">
        <w:rPr>
          <w:rFonts w:ascii="Arial" w:hAnsi="Arial" w:cs="Arial"/>
        </w:rPr>
        <w:t xml:space="preserve">employees </w:t>
      </w:r>
      <w:r w:rsidR="000E1097" w:rsidRPr="00D045D8">
        <w:rPr>
          <w:rFonts w:ascii="Arial" w:hAnsi="Arial" w:cs="Arial"/>
        </w:rPr>
        <w:t>pay can be calculated fairly</w:t>
      </w:r>
      <w:r w:rsidR="00FC4D29" w:rsidRPr="00D045D8">
        <w:rPr>
          <w:rFonts w:ascii="Arial" w:hAnsi="Arial" w:cs="Arial"/>
        </w:rPr>
        <w:t xml:space="preserve"> but </w:t>
      </w:r>
      <w:r w:rsidR="000E1097" w:rsidRPr="00D045D8">
        <w:rPr>
          <w:rFonts w:ascii="Arial" w:hAnsi="Arial" w:cs="Arial"/>
        </w:rPr>
        <w:t xml:space="preserve">the employee may </w:t>
      </w:r>
      <w:r w:rsidR="00FC4D29" w:rsidRPr="00D045D8">
        <w:rPr>
          <w:rFonts w:ascii="Arial" w:hAnsi="Arial" w:cs="Arial"/>
        </w:rPr>
        <w:t xml:space="preserve">still believe their pay is unfair if they </w:t>
      </w:r>
      <w:r w:rsidR="000E1097" w:rsidRPr="00D045D8">
        <w:rPr>
          <w:rFonts w:ascii="Arial" w:hAnsi="Arial" w:cs="Arial"/>
        </w:rPr>
        <w:t xml:space="preserve">are not </w:t>
      </w:r>
      <w:r w:rsidR="00D8322D" w:rsidRPr="00D045D8">
        <w:rPr>
          <w:rFonts w:ascii="Arial" w:hAnsi="Arial" w:cs="Arial"/>
        </w:rPr>
        <w:t>informed</w:t>
      </w:r>
      <w:r w:rsidR="00FC4D29" w:rsidRPr="00D045D8">
        <w:rPr>
          <w:rFonts w:ascii="Arial" w:hAnsi="Arial" w:cs="Arial"/>
        </w:rPr>
        <w:t xml:space="preserve"> how their pay was </w:t>
      </w:r>
      <w:r w:rsidR="0089636E" w:rsidRPr="00D045D8">
        <w:rPr>
          <w:rFonts w:ascii="Arial" w:hAnsi="Arial" w:cs="Arial"/>
        </w:rPr>
        <w:t>decided</w:t>
      </w:r>
      <w:r w:rsidR="00D8322D" w:rsidRPr="00D045D8">
        <w:rPr>
          <w:rFonts w:ascii="Arial" w:hAnsi="Arial" w:cs="Arial"/>
        </w:rPr>
        <w:t xml:space="preserve"> leading to a feeling of </w:t>
      </w:r>
      <w:r w:rsidR="000218FD" w:rsidRPr="00D045D8">
        <w:rPr>
          <w:rFonts w:ascii="Arial" w:hAnsi="Arial" w:cs="Arial"/>
        </w:rPr>
        <w:t xml:space="preserve">not being valued and disengagement. </w:t>
      </w:r>
    </w:p>
    <w:p w14:paraId="61BA34D2" w14:textId="6DAF674C" w:rsidR="002F3F81" w:rsidRPr="00D045D8" w:rsidRDefault="00FF7EF6" w:rsidP="002F3F81">
      <w:pPr>
        <w:pStyle w:val="Nornal"/>
      </w:pPr>
      <w:r w:rsidRPr="00D045D8">
        <w:t xml:space="preserve">In conclusion, </w:t>
      </w:r>
      <w:r w:rsidR="00E01B69" w:rsidRPr="00D045D8">
        <w:t>this briefing paper has highlighted the importance of treating and rewarding employees fairly</w:t>
      </w:r>
      <w:r w:rsidR="002F3F81" w:rsidRPr="00D045D8">
        <w:t xml:space="preserve"> and shown how p</w:t>
      </w:r>
      <w:r w:rsidR="002F3F81" w:rsidRPr="00D045D8">
        <w:t>erformance management highlights</w:t>
      </w:r>
      <w:r w:rsidR="00535CF8" w:rsidRPr="00D045D8">
        <w:t xml:space="preserve"> to employers</w:t>
      </w:r>
      <w:r w:rsidR="002F3F81" w:rsidRPr="00D045D8">
        <w:t xml:space="preserve"> where there are training gaps and further training is needed, boosts employee moral and </w:t>
      </w:r>
      <w:r w:rsidR="002F3F81" w:rsidRPr="00D045D8">
        <w:lastRenderedPageBreak/>
        <w:t xml:space="preserve">performance, helps reduce turnover and gives employees self determination to manage and be accountable for their work and makes the work environment a happier, more positive and more productive place for everyone. </w:t>
      </w:r>
    </w:p>
    <w:p w14:paraId="35FF7EDF" w14:textId="4E0EC798" w:rsidR="00FF7EF6" w:rsidRPr="00D045D8" w:rsidRDefault="002C5BFB" w:rsidP="00AD14D7">
      <w:pPr>
        <w:rPr>
          <w:rFonts w:ascii="Arial" w:hAnsi="Arial" w:cs="Arial"/>
        </w:rPr>
      </w:pPr>
      <w:r w:rsidRPr="00D045D8">
        <w:rPr>
          <w:rFonts w:ascii="Arial" w:hAnsi="Arial" w:cs="Arial"/>
        </w:rPr>
        <w:t>P</w:t>
      </w:r>
      <w:r w:rsidR="00E01B69" w:rsidRPr="00D045D8">
        <w:rPr>
          <w:rFonts w:ascii="Arial" w:hAnsi="Arial" w:cs="Arial"/>
        </w:rPr>
        <w:t xml:space="preserve">eople are at the heart of any organisation </w:t>
      </w:r>
      <w:r w:rsidR="00011EB0" w:rsidRPr="00D045D8">
        <w:rPr>
          <w:rFonts w:ascii="Arial" w:hAnsi="Arial" w:cs="Arial"/>
        </w:rPr>
        <w:t xml:space="preserve">and the greatest creators of organisational value, </w:t>
      </w:r>
      <w:r w:rsidR="00183233" w:rsidRPr="00D045D8">
        <w:rPr>
          <w:rFonts w:ascii="Arial" w:hAnsi="Arial" w:cs="Arial"/>
        </w:rPr>
        <w:t xml:space="preserve">so managing their performance effectively is imperative for success. </w:t>
      </w:r>
    </w:p>
    <w:p w14:paraId="0D6D8268" w14:textId="7DAB1B84" w:rsidR="003D15A0" w:rsidRPr="00D045D8" w:rsidRDefault="000F535B">
      <w:pPr>
        <w:rPr>
          <w:rFonts w:ascii="Arial" w:hAnsi="Arial" w:cs="Arial"/>
        </w:rPr>
      </w:pPr>
      <w:r w:rsidRPr="00D045D8">
        <w:rPr>
          <w:rFonts w:ascii="Arial" w:hAnsi="Arial" w:cs="Arial"/>
        </w:rPr>
        <w:t>Word count: 1,14</w:t>
      </w:r>
      <w:r w:rsidR="007D4F31" w:rsidRPr="00D045D8">
        <w:rPr>
          <w:rFonts w:ascii="Arial" w:hAnsi="Arial" w:cs="Arial"/>
        </w:rPr>
        <w:t>86</w:t>
      </w:r>
    </w:p>
    <w:p w14:paraId="30B564B9" w14:textId="77777777" w:rsidR="00FF7EF6" w:rsidRPr="00D045D8" w:rsidRDefault="00FF7EF6">
      <w:pPr>
        <w:rPr>
          <w:rFonts w:ascii="Arial" w:hAnsi="Arial" w:cs="Arial"/>
        </w:rPr>
      </w:pPr>
    </w:p>
    <w:p w14:paraId="43F487FF" w14:textId="77777777" w:rsidR="00FF7EF6" w:rsidRPr="00D045D8" w:rsidRDefault="00FF7EF6">
      <w:pPr>
        <w:rPr>
          <w:rFonts w:ascii="Arial" w:hAnsi="Arial" w:cs="Arial"/>
        </w:rPr>
      </w:pPr>
    </w:p>
    <w:p w14:paraId="2D72A075" w14:textId="77777777" w:rsidR="00FF7EF6" w:rsidRPr="00D045D8" w:rsidRDefault="00FF7EF6">
      <w:pPr>
        <w:rPr>
          <w:rFonts w:ascii="Arial" w:hAnsi="Arial" w:cs="Arial"/>
        </w:rPr>
      </w:pPr>
    </w:p>
    <w:p w14:paraId="2639C25E" w14:textId="77777777" w:rsidR="00FF7EF6" w:rsidRPr="00D045D8" w:rsidRDefault="00FF7EF6">
      <w:pPr>
        <w:rPr>
          <w:rFonts w:ascii="Arial" w:hAnsi="Arial" w:cs="Arial"/>
        </w:rPr>
      </w:pPr>
    </w:p>
    <w:p w14:paraId="56963CC6" w14:textId="77777777" w:rsidR="00FF7EF6" w:rsidRPr="00D045D8" w:rsidRDefault="00FF7EF6">
      <w:pPr>
        <w:rPr>
          <w:rFonts w:ascii="Arial" w:hAnsi="Arial" w:cs="Arial"/>
        </w:rPr>
      </w:pPr>
    </w:p>
    <w:p w14:paraId="75F1A956" w14:textId="77777777" w:rsidR="00FF7EF6" w:rsidRPr="00D045D8" w:rsidRDefault="00FF7EF6">
      <w:pPr>
        <w:rPr>
          <w:rFonts w:ascii="Arial" w:hAnsi="Arial" w:cs="Arial"/>
        </w:rPr>
      </w:pPr>
    </w:p>
    <w:p w14:paraId="64AEE6B2" w14:textId="77777777" w:rsidR="00FF7EF6" w:rsidRPr="00D045D8" w:rsidRDefault="00FF7EF6">
      <w:pPr>
        <w:rPr>
          <w:rFonts w:ascii="Arial" w:hAnsi="Arial" w:cs="Arial"/>
        </w:rPr>
      </w:pPr>
    </w:p>
    <w:p w14:paraId="39AE04F1" w14:textId="77777777" w:rsidR="00FF7EF6" w:rsidRPr="00D045D8" w:rsidRDefault="00FF7EF6">
      <w:pPr>
        <w:rPr>
          <w:rFonts w:ascii="Arial" w:hAnsi="Arial" w:cs="Arial"/>
        </w:rPr>
      </w:pPr>
    </w:p>
    <w:p w14:paraId="34DFC198" w14:textId="77777777" w:rsidR="000F535B" w:rsidRPr="00D045D8" w:rsidRDefault="000F535B">
      <w:pPr>
        <w:rPr>
          <w:rFonts w:ascii="Arial" w:hAnsi="Arial" w:cs="Arial"/>
        </w:rPr>
      </w:pPr>
    </w:p>
    <w:p w14:paraId="7531B5B2" w14:textId="77777777" w:rsidR="000F535B" w:rsidRPr="00D045D8" w:rsidRDefault="000F535B">
      <w:pPr>
        <w:rPr>
          <w:rFonts w:ascii="Arial" w:hAnsi="Arial" w:cs="Arial"/>
        </w:rPr>
      </w:pPr>
    </w:p>
    <w:p w14:paraId="1CAB1C20" w14:textId="77777777" w:rsidR="000F535B" w:rsidRDefault="000F535B">
      <w:pPr>
        <w:rPr>
          <w:rFonts w:ascii="Arial" w:hAnsi="Arial" w:cs="Arial"/>
        </w:rPr>
      </w:pPr>
    </w:p>
    <w:p w14:paraId="46DFCCDD" w14:textId="77777777" w:rsidR="000F535B" w:rsidRDefault="000F535B">
      <w:pPr>
        <w:rPr>
          <w:rFonts w:ascii="Arial" w:hAnsi="Arial" w:cs="Arial"/>
        </w:rPr>
      </w:pPr>
    </w:p>
    <w:p w14:paraId="5F4FB3A9" w14:textId="77777777" w:rsidR="000F535B" w:rsidRDefault="000F535B">
      <w:pPr>
        <w:rPr>
          <w:rFonts w:ascii="Arial" w:hAnsi="Arial" w:cs="Arial"/>
        </w:rPr>
      </w:pPr>
    </w:p>
    <w:p w14:paraId="5DC1236E" w14:textId="77777777" w:rsidR="000F535B" w:rsidRDefault="000F535B">
      <w:pPr>
        <w:rPr>
          <w:rFonts w:ascii="Arial" w:hAnsi="Arial" w:cs="Arial"/>
        </w:rPr>
      </w:pPr>
    </w:p>
    <w:p w14:paraId="23C3F9EB" w14:textId="77777777" w:rsidR="000F535B" w:rsidRDefault="000F535B">
      <w:pPr>
        <w:rPr>
          <w:rFonts w:ascii="Arial" w:hAnsi="Arial" w:cs="Arial"/>
        </w:rPr>
      </w:pPr>
    </w:p>
    <w:p w14:paraId="2474C8F4" w14:textId="77777777" w:rsidR="000F535B" w:rsidRDefault="000F535B">
      <w:pPr>
        <w:rPr>
          <w:rFonts w:ascii="Arial" w:hAnsi="Arial" w:cs="Arial"/>
        </w:rPr>
      </w:pPr>
    </w:p>
    <w:p w14:paraId="5CC6BCCB" w14:textId="77777777" w:rsidR="000F535B" w:rsidRDefault="000F535B">
      <w:pPr>
        <w:rPr>
          <w:rFonts w:ascii="Arial" w:hAnsi="Arial" w:cs="Arial"/>
        </w:rPr>
      </w:pPr>
    </w:p>
    <w:p w14:paraId="3A4280ED" w14:textId="77777777" w:rsidR="000F535B" w:rsidRDefault="000F535B">
      <w:pPr>
        <w:rPr>
          <w:rFonts w:ascii="Arial" w:hAnsi="Arial" w:cs="Arial"/>
        </w:rPr>
      </w:pPr>
    </w:p>
    <w:p w14:paraId="7D05775C" w14:textId="77777777" w:rsidR="000F535B" w:rsidRDefault="000F535B">
      <w:pPr>
        <w:rPr>
          <w:rFonts w:ascii="Arial" w:hAnsi="Arial" w:cs="Arial"/>
        </w:rPr>
      </w:pPr>
    </w:p>
    <w:p w14:paraId="69AA368F" w14:textId="77777777" w:rsidR="000F535B" w:rsidRDefault="000F535B">
      <w:pPr>
        <w:rPr>
          <w:rFonts w:ascii="Arial" w:hAnsi="Arial" w:cs="Arial"/>
        </w:rPr>
      </w:pPr>
    </w:p>
    <w:p w14:paraId="7A2C4B36" w14:textId="77777777" w:rsidR="000F535B" w:rsidRDefault="000F535B">
      <w:pPr>
        <w:rPr>
          <w:rFonts w:ascii="Arial" w:hAnsi="Arial" w:cs="Arial"/>
        </w:rPr>
      </w:pPr>
    </w:p>
    <w:p w14:paraId="289665C4" w14:textId="77777777" w:rsidR="000F535B" w:rsidRDefault="000F535B">
      <w:pPr>
        <w:rPr>
          <w:rFonts w:ascii="Arial" w:hAnsi="Arial" w:cs="Arial"/>
        </w:rPr>
      </w:pPr>
    </w:p>
    <w:p w14:paraId="7AB05125" w14:textId="77777777" w:rsidR="000F535B" w:rsidRDefault="000F535B">
      <w:pPr>
        <w:rPr>
          <w:rFonts w:ascii="Arial" w:hAnsi="Arial" w:cs="Arial"/>
        </w:rPr>
      </w:pPr>
    </w:p>
    <w:p w14:paraId="212AFED5" w14:textId="77777777" w:rsidR="000F535B" w:rsidRDefault="000F535B">
      <w:pPr>
        <w:rPr>
          <w:rFonts w:ascii="Arial" w:hAnsi="Arial" w:cs="Arial"/>
        </w:rPr>
      </w:pPr>
    </w:p>
    <w:p w14:paraId="64329653" w14:textId="77777777" w:rsidR="000F535B" w:rsidRDefault="000F535B">
      <w:pPr>
        <w:rPr>
          <w:rFonts w:ascii="Arial" w:hAnsi="Arial" w:cs="Arial"/>
        </w:rPr>
      </w:pPr>
    </w:p>
    <w:p w14:paraId="2409FD4D" w14:textId="77777777" w:rsidR="000F535B" w:rsidRDefault="000F535B">
      <w:pPr>
        <w:rPr>
          <w:rFonts w:ascii="Arial" w:hAnsi="Arial" w:cs="Arial"/>
        </w:rPr>
      </w:pPr>
    </w:p>
    <w:p w14:paraId="7A8C7C18" w14:textId="77777777" w:rsidR="000F535B" w:rsidRDefault="000F535B">
      <w:pPr>
        <w:rPr>
          <w:rFonts w:ascii="Arial" w:hAnsi="Arial" w:cs="Arial"/>
        </w:rPr>
      </w:pPr>
    </w:p>
    <w:p w14:paraId="0C97E514" w14:textId="7A8192B6" w:rsidR="003D15A0" w:rsidRPr="00F25C7E" w:rsidRDefault="003D15A0">
      <w:pPr>
        <w:rPr>
          <w:rFonts w:ascii="Arial" w:hAnsi="Arial" w:cs="Arial"/>
          <w:u w:val="single"/>
        </w:rPr>
      </w:pPr>
      <w:r w:rsidRPr="00F25C7E">
        <w:rPr>
          <w:rFonts w:ascii="Arial" w:hAnsi="Arial" w:cs="Arial"/>
          <w:u w:val="single"/>
        </w:rPr>
        <w:lastRenderedPageBreak/>
        <w:t>References</w:t>
      </w:r>
    </w:p>
    <w:p w14:paraId="64B44C52" w14:textId="003A9543" w:rsidR="00F22A97" w:rsidRPr="00B77FB1" w:rsidRDefault="00F22A97">
      <w:pPr>
        <w:rPr>
          <w:rFonts w:ascii="Arial" w:hAnsi="Arial" w:cs="Arial"/>
        </w:rPr>
      </w:pPr>
      <w:r w:rsidRPr="00B77FB1">
        <w:rPr>
          <w:rFonts w:ascii="Arial" w:hAnsi="Arial" w:cs="Arial"/>
        </w:rPr>
        <w:t xml:space="preserve">CIPD (2024) </w:t>
      </w:r>
      <w:r w:rsidRPr="00B77FB1">
        <w:rPr>
          <w:rFonts w:ascii="Arial" w:hAnsi="Arial" w:cs="Arial"/>
          <w:i/>
          <w:iCs/>
        </w:rPr>
        <w:t>Performance management: an introduction</w:t>
      </w:r>
      <w:r w:rsidRPr="00B77FB1">
        <w:rPr>
          <w:rFonts w:ascii="Arial" w:hAnsi="Arial" w:cs="Arial"/>
        </w:rPr>
        <w:t>. Available at: https://www.cipd.org/uk/knowledge/factsheets/performance-factsheet/#:~:text=%27Performance%20management%27%20describes%20the%20attempt,that%20should%20be%20approached%20holistically.(Accessed: 04 July 2024).</w:t>
      </w:r>
    </w:p>
    <w:p w14:paraId="44919DA4" w14:textId="77777777" w:rsidR="00EA2826" w:rsidRPr="00B07B37" w:rsidRDefault="00EA2826" w:rsidP="00EA2826">
      <w:pPr>
        <w:rPr>
          <w:rFonts w:ascii="Arial" w:hAnsi="Arial" w:cs="Arial"/>
        </w:rPr>
      </w:pPr>
      <w:proofErr w:type="spellStart"/>
      <w:r w:rsidRPr="00B07B37">
        <w:rPr>
          <w:rFonts w:ascii="Arial" w:hAnsi="Arial" w:cs="Arial"/>
        </w:rPr>
        <w:t>Fisic</w:t>
      </w:r>
      <w:proofErr w:type="spellEnd"/>
      <w:r w:rsidRPr="00B07B37">
        <w:rPr>
          <w:rFonts w:ascii="Arial" w:hAnsi="Arial" w:cs="Arial"/>
        </w:rPr>
        <w:t xml:space="preserve">, I. (2023) </w:t>
      </w:r>
      <w:r w:rsidRPr="00B07B37">
        <w:rPr>
          <w:rFonts w:ascii="Arial" w:hAnsi="Arial" w:cs="Arial"/>
          <w:i/>
          <w:iCs/>
        </w:rPr>
        <w:t>8 Performance Review Methods + Tips on Self-Evaluations</w:t>
      </w:r>
      <w:r w:rsidRPr="00B07B37">
        <w:rPr>
          <w:rFonts w:ascii="Arial" w:hAnsi="Arial" w:cs="Arial"/>
        </w:rPr>
        <w:t>. Available at: https://clockify.me/blog/productivity/performance-review/ (Accessed: 05 July 2024).</w:t>
      </w:r>
    </w:p>
    <w:p w14:paraId="50C1049A" w14:textId="77777777" w:rsidR="00EA2826" w:rsidRPr="00EA2826" w:rsidRDefault="00EA2826" w:rsidP="00EA2826">
      <w:pPr>
        <w:rPr>
          <w:rFonts w:ascii="Arial" w:hAnsi="Arial" w:cs="Arial"/>
        </w:rPr>
      </w:pPr>
      <w:r w:rsidRPr="00EA2826">
        <w:rPr>
          <w:rFonts w:ascii="Arial" w:hAnsi="Arial" w:cs="Arial"/>
          <w:shd w:val="clear" w:color="auto" w:fill="FBFBFB"/>
        </w:rPr>
        <w:t>Glassdoor (2013) </w:t>
      </w:r>
      <w:r w:rsidRPr="00EA2826">
        <w:rPr>
          <w:rFonts w:ascii="Arial" w:hAnsi="Arial" w:cs="Arial"/>
          <w:i/>
          <w:iCs/>
          <w:shd w:val="clear" w:color="auto" w:fill="FBFBFB"/>
        </w:rPr>
        <w:t xml:space="preserve">Employers </w:t>
      </w:r>
      <w:proofErr w:type="gramStart"/>
      <w:r w:rsidRPr="00EA2826">
        <w:rPr>
          <w:rFonts w:ascii="Arial" w:hAnsi="Arial" w:cs="Arial"/>
          <w:i/>
          <w:iCs/>
          <w:shd w:val="clear" w:color="auto" w:fill="FBFBFB"/>
        </w:rPr>
        <w:t>To</w:t>
      </w:r>
      <w:proofErr w:type="gramEnd"/>
      <w:r w:rsidRPr="00EA2826">
        <w:rPr>
          <w:rFonts w:ascii="Arial" w:hAnsi="Arial" w:cs="Arial"/>
          <w:i/>
          <w:iCs/>
          <w:shd w:val="clear" w:color="auto" w:fill="FBFBFB"/>
        </w:rPr>
        <w:t xml:space="preserve"> Retain Half Of Their Employees Longer If Bosses Showed More Appreciation; Glassdoor Survey. </w:t>
      </w:r>
      <w:r w:rsidRPr="00EA2826">
        <w:rPr>
          <w:rFonts w:ascii="Arial" w:hAnsi="Arial" w:cs="Arial"/>
          <w:shd w:val="clear" w:color="auto" w:fill="FBFBFB"/>
        </w:rPr>
        <w:t>Available at: https://www.glassdoor.com/employers/blog/employers-to-retain-half-of-their-employees-longer-if-bosses-showed-more-appreciation-glassdoor-survey/ (Accessed: 05 July 2024).</w:t>
      </w:r>
    </w:p>
    <w:p w14:paraId="5D340192" w14:textId="13457436" w:rsidR="00EA2826" w:rsidRDefault="005A7ACD">
      <w:pPr>
        <w:rPr>
          <w:rFonts w:ascii="Arial" w:hAnsi="Arial" w:cs="Arial"/>
        </w:rPr>
      </w:pPr>
      <w:r w:rsidRPr="00771B8E">
        <w:rPr>
          <w:rFonts w:ascii="Arial" w:hAnsi="Arial" w:cs="Arial"/>
          <w:shd w:val="clear" w:color="auto" w:fill="FBFBFB"/>
        </w:rPr>
        <w:t>Mayer, K. (2023)</w:t>
      </w:r>
      <w:r w:rsidRPr="00771B8E">
        <w:rPr>
          <w:rFonts w:ascii="Arial" w:hAnsi="Arial" w:cs="Arial"/>
          <w:i/>
          <w:iCs/>
          <w:shd w:val="clear" w:color="auto" w:fill="FBFBFB"/>
        </w:rPr>
        <w:t> Can Pay Transparency Reduce Employee Turnover? </w:t>
      </w:r>
      <w:r w:rsidRPr="00771B8E">
        <w:rPr>
          <w:rFonts w:ascii="Arial" w:hAnsi="Arial" w:cs="Arial"/>
          <w:shd w:val="clear" w:color="auto" w:fill="FBFBFB"/>
        </w:rPr>
        <w:t>Available at: https://www.shrm.org/topics-tools/news/benefits-compensation/can-pay-transparency-reduce-employee-turnover (Accessed: 06 July 2024).</w:t>
      </w:r>
    </w:p>
    <w:p w14:paraId="130FB38A" w14:textId="4A7A9F09" w:rsidR="00F22A97" w:rsidRPr="001E3CF4" w:rsidRDefault="001E3CF4">
      <w:pPr>
        <w:rPr>
          <w:rFonts w:ascii="Arial" w:hAnsi="Arial" w:cs="Arial"/>
        </w:rPr>
      </w:pPr>
      <w:r w:rsidRPr="001E3CF4">
        <w:rPr>
          <w:rFonts w:ascii="Arial" w:hAnsi="Arial" w:cs="Arial"/>
        </w:rPr>
        <w:t xml:space="preserve">OPM (2024) </w:t>
      </w:r>
      <w:r w:rsidRPr="001E3CF4">
        <w:rPr>
          <w:rFonts w:ascii="Arial" w:hAnsi="Arial" w:cs="Arial"/>
          <w:i/>
          <w:iCs/>
        </w:rPr>
        <w:t>Performance Management Cycle</w:t>
      </w:r>
      <w:r w:rsidRPr="001E3CF4">
        <w:rPr>
          <w:rFonts w:ascii="Arial" w:hAnsi="Arial" w:cs="Arial"/>
        </w:rPr>
        <w:t xml:space="preserve">. Available </w:t>
      </w:r>
      <w:r w:rsidR="00396120" w:rsidRPr="001E3CF4">
        <w:rPr>
          <w:rFonts w:ascii="Arial" w:hAnsi="Arial" w:cs="Arial"/>
        </w:rPr>
        <w:t>at: https://www.opm.gov/policy-data-oversight/performance-management/performance-management-cycle/</w:t>
      </w:r>
      <w:r w:rsidRPr="001E3CF4">
        <w:rPr>
          <w:rFonts w:ascii="Arial" w:hAnsi="Arial" w:cs="Arial"/>
        </w:rPr>
        <w:t xml:space="preserve"> (Accessed: 04 July 2024).</w:t>
      </w:r>
    </w:p>
    <w:p w14:paraId="3B00CD5B" w14:textId="77777777" w:rsidR="005A7ACD" w:rsidRPr="007D176C" w:rsidRDefault="005A7ACD" w:rsidP="005A7ACD">
      <w:pPr>
        <w:rPr>
          <w:rFonts w:ascii="Arial" w:hAnsi="Arial" w:cs="Arial"/>
        </w:rPr>
      </w:pPr>
      <w:r w:rsidRPr="007D176C">
        <w:rPr>
          <w:rFonts w:ascii="Arial" w:hAnsi="Arial" w:cs="Arial"/>
          <w:shd w:val="clear" w:color="auto" w:fill="FBFBFB"/>
        </w:rPr>
        <w:t>Reward Gateway (2019) </w:t>
      </w:r>
      <w:r w:rsidRPr="007D176C">
        <w:rPr>
          <w:rFonts w:ascii="Arial" w:hAnsi="Arial" w:cs="Arial"/>
          <w:i/>
          <w:iCs/>
          <w:shd w:val="clear" w:color="auto" w:fill="FBFBFB"/>
        </w:rPr>
        <w:t>Organisations risk losing employees by failing to provide recognition at work</w:t>
      </w:r>
      <w:r w:rsidRPr="007D176C">
        <w:rPr>
          <w:rFonts w:ascii="Arial" w:hAnsi="Arial" w:cs="Arial"/>
          <w:shd w:val="clear" w:color="auto" w:fill="FBFBFB"/>
        </w:rPr>
        <w:t>. Available at: https://www.rewardgateway.com/press-releases/organizations-risk-losing-employees-due-to-lack-of-recognition (Accessed: 05 July 2024).</w:t>
      </w:r>
    </w:p>
    <w:p w14:paraId="4BF9583C" w14:textId="3B129A27" w:rsidR="00396120" w:rsidRDefault="00A82A1A" w:rsidP="00771B8E">
      <w:pPr>
        <w:spacing w:after="120" w:line="264" w:lineRule="auto"/>
        <w:contextualSpacing/>
        <w:rPr>
          <w:rFonts w:ascii="Arial" w:eastAsia="Arial" w:hAnsi="Arial" w:cs="Arial"/>
          <w:kern w:val="0"/>
          <w:lang w:eastAsia="en-GB"/>
          <w14:ligatures w14:val="none"/>
        </w:rPr>
      </w:pPr>
      <w:r w:rsidRPr="00C02A1A">
        <w:rPr>
          <w:rFonts w:ascii="Arial" w:eastAsia="Arial" w:hAnsi="Arial" w:cs="Arial"/>
          <w:kern w:val="0"/>
          <w:lang w:eastAsia="en-GB"/>
          <w14:ligatures w14:val="none"/>
        </w:rPr>
        <w:t>Waite, K. et al. (2021) </w:t>
      </w:r>
      <w:r w:rsidRPr="00C02A1A">
        <w:rPr>
          <w:rFonts w:ascii="Arial" w:eastAsia="Arial" w:hAnsi="Arial" w:cs="Arial"/>
          <w:i/>
          <w:iCs/>
          <w:kern w:val="0"/>
          <w:lang w:eastAsia="en-GB"/>
          <w14:ligatures w14:val="none"/>
        </w:rPr>
        <w:t>People Practice a Complete Guide</w:t>
      </w:r>
      <w:r w:rsidRPr="00C02A1A">
        <w:rPr>
          <w:rFonts w:ascii="Arial" w:eastAsia="Arial" w:hAnsi="Arial" w:cs="Arial"/>
          <w:kern w:val="0"/>
          <w:lang w:eastAsia="en-GB"/>
          <w14:ligatures w14:val="none"/>
        </w:rPr>
        <w:t>. London: Kogan Page Limited. </w:t>
      </w:r>
    </w:p>
    <w:p w14:paraId="7574A1C7" w14:textId="77777777" w:rsidR="00771B8E" w:rsidRPr="00771B8E" w:rsidRDefault="00771B8E" w:rsidP="00771B8E">
      <w:pPr>
        <w:spacing w:after="120" w:line="264" w:lineRule="auto"/>
        <w:contextualSpacing/>
        <w:rPr>
          <w:rFonts w:ascii="Arial" w:eastAsia="Arial" w:hAnsi="Arial" w:cs="Arial"/>
          <w:kern w:val="0"/>
          <w:lang w:eastAsia="en-GB"/>
          <w14:ligatures w14:val="none"/>
        </w:rPr>
      </w:pPr>
    </w:p>
    <w:sectPr w:rsidR="00771B8E" w:rsidRPr="00771B8E" w:rsidSect="007073D2">
      <w:headerReference w:type="default" r:id="rId10"/>
      <w:footerReference w:type="default" r:id="rId11"/>
      <w:pgSz w:w="11906" w:h="16838"/>
      <w:pgMar w:top="1440" w:right="1440" w:bottom="1440" w:left="1440" w:header="737" w:footer="283"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2B0CD4" w14:textId="77777777" w:rsidR="000E20E4" w:rsidRDefault="000E20E4" w:rsidP="00FD40E9">
      <w:pPr>
        <w:spacing w:after="0" w:line="240" w:lineRule="auto"/>
      </w:pPr>
      <w:r>
        <w:separator/>
      </w:r>
    </w:p>
  </w:endnote>
  <w:endnote w:type="continuationSeparator" w:id="0">
    <w:p w14:paraId="4B5DFBD8" w14:textId="77777777" w:rsidR="000E20E4" w:rsidRDefault="000E20E4" w:rsidP="00FD40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9E74535" w14:textId="77777777" w:rsidR="00FD40E9" w:rsidRPr="002E3D45" w:rsidRDefault="00FD40E9" w:rsidP="00FD40E9">
    <w:pPr>
      <w:pStyle w:val="Footer"/>
      <w:rPr>
        <w:rFonts w:ascii="Arial" w:hAnsi="Arial" w:cs="Arial"/>
      </w:rPr>
    </w:pPr>
    <w:r w:rsidRPr="002E3D45">
      <w:rPr>
        <w:rFonts w:ascii="Arial" w:hAnsi="Arial" w:cs="Arial"/>
      </w:rPr>
      <w:t>Molly Fletcher, 2309076</w:t>
    </w:r>
  </w:p>
  <w:p w14:paraId="49E427DC" w14:textId="1D85324C" w:rsidR="00FD40E9" w:rsidRDefault="00FD40E9">
    <w:pPr>
      <w:pStyle w:val="Footer"/>
    </w:pPr>
  </w:p>
  <w:p w14:paraId="7373ED91" w14:textId="77777777" w:rsidR="00FD40E9" w:rsidRDefault="00FD40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6EFE93" w14:textId="77777777" w:rsidR="000E20E4" w:rsidRDefault="000E20E4" w:rsidP="00FD40E9">
      <w:pPr>
        <w:spacing w:after="0" w:line="240" w:lineRule="auto"/>
      </w:pPr>
      <w:r>
        <w:separator/>
      </w:r>
    </w:p>
  </w:footnote>
  <w:footnote w:type="continuationSeparator" w:id="0">
    <w:p w14:paraId="65925ABD" w14:textId="77777777" w:rsidR="000E20E4" w:rsidRDefault="000E20E4" w:rsidP="00FD40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07711916"/>
      <w:docPartObj>
        <w:docPartGallery w:val="Page Numbers (Top of Page)"/>
        <w:docPartUnique/>
      </w:docPartObj>
    </w:sdtPr>
    <w:sdtEndPr>
      <w:rPr>
        <w:noProof/>
      </w:rPr>
    </w:sdtEndPr>
    <w:sdtContent>
      <w:p w14:paraId="51C5F8C3" w14:textId="47FE52C9" w:rsidR="00FD40E9" w:rsidRDefault="00FD40E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75693BA" w14:textId="77777777" w:rsidR="00FD40E9" w:rsidRDefault="00FD40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7117ED"/>
    <w:multiLevelType w:val="hybridMultilevel"/>
    <w:tmpl w:val="56B6E13A"/>
    <w:lvl w:ilvl="0" w:tplc="51DA8FC8">
      <w:start w:val="1"/>
      <w:numFmt w:val="bullet"/>
      <w:pStyle w:val="Listparag"/>
      <w:lvlText w:val=""/>
      <w:lvlJc w:val="left"/>
      <w:pPr>
        <w:ind w:left="502" w:hanging="360"/>
      </w:pPr>
      <w:rPr>
        <w:rFonts w:ascii="Wingdings" w:hAnsi="Wingdings" w:hint="default"/>
        <w:strike w:val="0"/>
        <w:color w:val="156082"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EC0CDA"/>
    <w:multiLevelType w:val="hybridMultilevel"/>
    <w:tmpl w:val="C35AE6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CB6616"/>
    <w:multiLevelType w:val="hybridMultilevel"/>
    <w:tmpl w:val="47FAD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CA2070"/>
    <w:multiLevelType w:val="hybridMultilevel"/>
    <w:tmpl w:val="25B4D00C"/>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4" w15:restartNumberingAfterBreak="0">
    <w:nsid w:val="70692912"/>
    <w:multiLevelType w:val="hybridMultilevel"/>
    <w:tmpl w:val="CA20BAE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76BF5A88"/>
    <w:multiLevelType w:val="multilevel"/>
    <w:tmpl w:val="BBF659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8407245">
    <w:abstractNumId w:val="0"/>
  </w:num>
  <w:num w:numId="2" w16cid:durableId="140193102">
    <w:abstractNumId w:val="2"/>
  </w:num>
  <w:num w:numId="3" w16cid:durableId="90517989">
    <w:abstractNumId w:val="3"/>
  </w:num>
  <w:num w:numId="4" w16cid:durableId="396053921">
    <w:abstractNumId w:val="5"/>
  </w:num>
  <w:num w:numId="5" w16cid:durableId="29960774">
    <w:abstractNumId w:val="4"/>
  </w:num>
  <w:num w:numId="6" w16cid:durableId="6332919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A2A"/>
    <w:rsid w:val="000045DD"/>
    <w:rsid w:val="00011EB0"/>
    <w:rsid w:val="00015F59"/>
    <w:rsid w:val="000218FD"/>
    <w:rsid w:val="00031BE6"/>
    <w:rsid w:val="00043629"/>
    <w:rsid w:val="00051580"/>
    <w:rsid w:val="00056F93"/>
    <w:rsid w:val="000609D8"/>
    <w:rsid w:val="0007209D"/>
    <w:rsid w:val="000A60A3"/>
    <w:rsid w:val="000B73EF"/>
    <w:rsid w:val="000C643E"/>
    <w:rsid w:val="000E1097"/>
    <w:rsid w:val="000E10FD"/>
    <w:rsid w:val="000E20E4"/>
    <w:rsid w:val="000F535B"/>
    <w:rsid w:val="000F559D"/>
    <w:rsid w:val="00106CD3"/>
    <w:rsid w:val="0011504E"/>
    <w:rsid w:val="00117591"/>
    <w:rsid w:val="00154361"/>
    <w:rsid w:val="0015511E"/>
    <w:rsid w:val="00183233"/>
    <w:rsid w:val="001A4697"/>
    <w:rsid w:val="001B33C2"/>
    <w:rsid w:val="001D6FE2"/>
    <w:rsid w:val="001E3AFC"/>
    <w:rsid w:val="001E3CF4"/>
    <w:rsid w:val="001F25E6"/>
    <w:rsid w:val="00222E12"/>
    <w:rsid w:val="002421A6"/>
    <w:rsid w:val="00253CC5"/>
    <w:rsid w:val="0025779C"/>
    <w:rsid w:val="00261A97"/>
    <w:rsid w:val="00266F7A"/>
    <w:rsid w:val="00277E68"/>
    <w:rsid w:val="002A3AB3"/>
    <w:rsid w:val="002C5BFB"/>
    <w:rsid w:val="002D0F45"/>
    <w:rsid w:val="002D56BB"/>
    <w:rsid w:val="002D6EBB"/>
    <w:rsid w:val="002E05A3"/>
    <w:rsid w:val="002F0277"/>
    <w:rsid w:val="002F3F81"/>
    <w:rsid w:val="002F6849"/>
    <w:rsid w:val="00321E47"/>
    <w:rsid w:val="0032215A"/>
    <w:rsid w:val="00322924"/>
    <w:rsid w:val="00325FD8"/>
    <w:rsid w:val="00326400"/>
    <w:rsid w:val="00330ED0"/>
    <w:rsid w:val="00331635"/>
    <w:rsid w:val="00350771"/>
    <w:rsid w:val="00365C57"/>
    <w:rsid w:val="0038031F"/>
    <w:rsid w:val="00396120"/>
    <w:rsid w:val="003A6B9F"/>
    <w:rsid w:val="003B4AD4"/>
    <w:rsid w:val="003B5D90"/>
    <w:rsid w:val="003D15A0"/>
    <w:rsid w:val="003E3CBA"/>
    <w:rsid w:val="0041137A"/>
    <w:rsid w:val="00436807"/>
    <w:rsid w:val="00445AC7"/>
    <w:rsid w:val="00455E36"/>
    <w:rsid w:val="004635D8"/>
    <w:rsid w:val="004956A7"/>
    <w:rsid w:val="00495C3B"/>
    <w:rsid w:val="004A1BA6"/>
    <w:rsid w:val="004A4475"/>
    <w:rsid w:val="004B2CD7"/>
    <w:rsid w:val="004C397B"/>
    <w:rsid w:val="004E02E1"/>
    <w:rsid w:val="005150D9"/>
    <w:rsid w:val="0051579D"/>
    <w:rsid w:val="005208BA"/>
    <w:rsid w:val="005232C8"/>
    <w:rsid w:val="00532D13"/>
    <w:rsid w:val="00534BD9"/>
    <w:rsid w:val="00535CF8"/>
    <w:rsid w:val="005412ED"/>
    <w:rsid w:val="0056699C"/>
    <w:rsid w:val="00567245"/>
    <w:rsid w:val="0058342F"/>
    <w:rsid w:val="005859F0"/>
    <w:rsid w:val="00585F33"/>
    <w:rsid w:val="005A756B"/>
    <w:rsid w:val="005A7ACD"/>
    <w:rsid w:val="005C5C80"/>
    <w:rsid w:val="005D4AE4"/>
    <w:rsid w:val="005E01C1"/>
    <w:rsid w:val="005E4566"/>
    <w:rsid w:val="005F24D6"/>
    <w:rsid w:val="005F6371"/>
    <w:rsid w:val="00601151"/>
    <w:rsid w:val="00601D64"/>
    <w:rsid w:val="0060524F"/>
    <w:rsid w:val="0061393D"/>
    <w:rsid w:val="00617ABD"/>
    <w:rsid w:val="006234C7"/>
    <w:rsid w:val="00656768"/>
    <w:rsid w:val="0066455D"/>
    <w:rsid w:val="00666334"/>
    <w:rsid w:val="0068360E"/>
    <w:rsid w:val="00693ADF"/>
    <w:rsid w:val="006B6720"/>
    <w:rsid w:val="006C43F8"/>
    <w:rsid w:val="006D2FFA"/>
    <w:rsid w:val="006D7C01"/>
    <w:rsid w:val="006E1369"/>
    <w:rsid w:val="006E16FB"/>
    <w:rsid w:val="006F0E44"/>
    <w:rsid w:val="00703D02"/>
    <w:rsid w:val="007073D2"/>
    <w:rsid w:val="0071123F"/>
    <w:rsid w:val="00714612"/>
    <w:rsid w:val="00740674"/>
    <w:rsid w:val="007474D9"/>
    <w:rsid w:val="00765DED"/>
    <w:rsid w:val="00771B8E"/>
    <w:rsid w:val="00773FA9"/>
    <w:rsid w:val="007A19AD"/>
    <w:rsid w:val="007D176C"/>
    <w:rsid w:val="007D4F31"/>
    <w:rsid w:val="007D7F93"/>
    <w:rsid w:val="00802578"/>
    <w:rsid w:val="008151D4"/>
    <w:rsid w:val="00821488"/>
    <w:rsid w:val="00837C19"/>
    <w:rsid w:val="00840681"/>
    <w:rsid w:val="00841520"/>
    <w:rsid w:val="00864794"/>
    <w:rsid w:val="00870B63"/>
    <w:rsid w:val="00891796"/>
    <w:rsid w:val="0089466B"/>
    <w:rsid w:val="0089636E"/>
    <w:rsid w:val="008B0942"/>
    <w:rsid w:val="008D2457"/>
    <w:rsid w:val="00921BF2"/>
    <w:rsid w:val="00930C0D"/>
    <w:rsid w:val="00935332"/>
    <w:rsid w:val="00952132"/>
    <w:rsid w:val="00954F0F"/>
    <w:rsid w:val="0097369B"/>
    <w:rsid w:val="00993347"/>
    <w:rsid w:val="00996B5C"/>
    <w:rsid w:val="00997F6E"/>
    <w:rsid w:val="009A11A5"/>
    <w:rsid w:val="009A5F08"/>
    <w:rsid w:val="009B395C"/>
    <w:rsid w:val="009C6540"/>
    <w:rsid w:val="00A1027E"/>
    <w:rsid w:val="00A14732"/>
    <w:rsid w:val="00A22134"/>
    <w:rsid w:val="00A227D5"/>
    <w:rsid w:val="00A25D3C"/>
    <w:rsid w:val="00A57708"/>
    <w:rsid w:val="00A61A32"/>
    <w:rsid w:val="00A77AD9"/>
    <w:rsid w:val="00A82A1A"/>
    <w:rsid w:val="00AA0C32"/>
    <w:rsid w:val="00AA67B8"/>
    <w:rsid w:val="00AB1A00"/>
    <w:rsid w:val="00AB33EB"/>
    <w:rsid w:val="00AB5C88"/>
    <w:rsid w:val="00AC013C"/>
    <w:rsid w:val="00AC0301"/>
    <w:rsid w:val="00AC389D"/>
    <w:rsid w:val="00AD14D7"/>
    <w:rsid w:val="00AD4BFA"/>
    <w:rsid w:val="00AE4A2A"/>
    <w:rsid w:val="00AE66D4"/>
    <w:rsid w:val="00AF0A80"/>
    <w:rsid w:val="00AF379A"/>
    <w:rsid w:val="00B03635"/>
    <w:rsid w:val="00B07B37"/>
    <w:rsid w:val="00B07FD4"/>
    <w:rsid w:val="00B13FA2"/>
    <w:rsid w:val="00B21855"/>
    <w:rsid w:val="00B23CC1"/>
    <w:rsid w:val="00B35C51"/>
    <w:rsid w:val="00B36672"/>
    <w:rsid w:val="00B456DB"/>
    <w:rsid w:val="00B63A3A"/>
    <w:rsid w:val="00B71DFC"/>
    <w:rsid w:val="00B7648F"/>
    <w:rsid w:val="00B77FB1"/>
    <w:rsid w:val="00B905F2"/>
    <w:rsid w:val="00B94B28"/>
    <w:rsid w:val="00BD2949"/>
    <w:rsid w:val="00BE0AEE"/>
    <w:rsid w:val="00BF572C"/>
    <w:rsid w:val="00C02A1A"/>
    <w:rsid w:val="00C1299B"/>
    <w:rsid w:val="00C36849"/>
    <w:rsid w:val="00C467F5"/>
    <w:rsid w:val="00C46A2A"/>
    <w:rsid w:val="00C66288"/>
    <w:rsid w:val="00C81528"/>
    <w:rsid w:val="00C87D3A"/>
    <w:rsid w:val="00CA10A9"/>
    <w:rsid w:val="00CD5B6A"/>
    <w:rsid w:val="00CE1C03"/>
    <w:rsid w:val="00CE3A0D"/>
    <w:rsid w:val="00D045D8"/>
    <w:rsid w:val="00D066BF"/>
    <w:rsid w:val="00D35F04"/>
    <w:rsid w:val="00D8322D"/>
    <w:rsid w:val="00D842BE"/>
    <w:rsid w:val="00D84F1B"/>
    <w:rsid w:val="00DA07D8"/>
    <w:rsid w:val="00DA31EC"/>
    <w:rsid w:val="00DD43AF"/>
    <w:rsid w:val="00DD525C"/>
    <w:rsid w:val="00DF77F5"/>
    <w:rsid w:val="00E01B69"/>
    <w:rsid w:val="00E03490"/>
    <w:rsid w:val="00E52E1D"/>
    <w:rsid w:val="00E54856"/>
    <w:rsid w:val="00E64328"/>
    <w:rsid w:val="00E75A6B"/>
    <w:rsid w:val="00EA1B84"/>
    <w:rsid w:val="00EA2826"/>
    <w:rsid w:val="00EA57E7"/>
    <w:rsid w:val="00EC1199"/>
    <w:rsid w:val="00EC4B58"/>
    <w:rsid w:val="00ED14CE"/>
    <w:rsid w:val="00ED4B14"/>
    <w:rsid w:val="00F068D3"/>
    <w:rsid w:val="00F20CC7"/>
    <w:rsid w:val="00F22A97"/>
    <w:rsid w:val="00F257C4"/>
    <w:rsid w:val="00F25C7E"/>
    <w:rsid w:val="00F27003"/>
    <w:rsid w:val="00F34645"/>
    <w:rsid w:val="00F36E52"/>
    <w:rsid w:val="00F453A7"/>
    <w:rsid w:val="00F45F23"/>
    <w:rsid w:val="00F51B9B"/>
    <w:rsid w:val="00F64109"/>
    <w:rsid w:val="00F72F82"/>
    <w:rsid w:val="00FA4649"/>
    <w:rsid w:val="00FA65D2"/>
    <w:rsid w:val="00FB150B"/>
    <w:rsid w:val="00FB1D20"/>
    <w:rsid w:val="00FC4D29"/>
    <w:rsid w:val="00FD40E9"/>
    <w:rsid w:val="00FF51EE"/>
    <w:rsid w:val="00FF7E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0E6E2"/>
  <w15:chartTrackingRefBased/>
  <w15:docId w15:val="{5D67C9B0-7660-4A65-8673-3AF581457A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4A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E4A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4A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4A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4A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4A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4A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4A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4A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4A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E4A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4A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4A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4A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4A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4A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4A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4A2A"/>
    <w:rPr>
      <w:rFonts w:eastAsiaTheme="majorEastAsia" w:cstheme="majorBidi"/>
      <w:color w:val="272727" w:themeColor="text1" w:themeTint="D8"/>
    </w:rPr>
  </w:style>
  <w:style w:type="paragraph" w:styleId="Title">
    <w:name w:val="Title"/>
    <w:basedOn w:val="Normal"/>
    <w:next w:val="Normal"/>
    <w:link w:val="TitleChar"/>
    <w:uiPriority w:val="10"/>
    <w:qFormat/>
    <w:rsid w:val="00AE4A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4A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4A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4A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4A2A"/>
    <w:pPr>
      <w:spacing w:before="160"/>
      <w:jc w:val="center"/>
    </w:pPr>
    <w:rPr>
      <w:i/>
      <w:iCs/>
      <w:color w:val="404040" w:themeColor="text1" w:themeTint="BF"/>
    </w:rPr>
  </w:style>
  <w:style w:type="character" w:customStyle="1" w:styleId="QuoteChar">
    <w:name w:val="Quote Char"/>
    <w:basedOn w:val="DefaultParagraphFont"/>
    <w:link w:val="Quote"/>
    <w:uiPriority w:val="29"/>
    <w:rsid w:val="00AE4A2A"/>
    <w:rPr>
      <w:i/>
      <w:iCs/>
      <w:color w:val="404040" w:themeColor="text1" w:themeTint="BF"/>
    </w:rPr>
  </w:style>
  <w:style w:type="paragraph" w:styleId="ListParagraph">
    <w:name w:val="List Paragraph"/>
    <w:basedOn w:val="Normal"/>
    <w:uiPriority w:val="34"/>
    <w:qFormat/>
    <w:rsid w:val="00AE4A2A"/>
    <w:pPr>
      <w:ind w:left="720"/>
      <w:contextualSpacing/>
    </w:pPr>
  </w:style>
  <w:style w:type="character" w:styleId="IntenseEmphasis">
    <w:name w:val="Intense Emphasis"/>
    <w:basedOn w:val="DefaultParagraphFont"/>
    <w:uiPriority w:val="21"/>
    <w:qFormat/>
    <w:rsid w:val="00AE4A2A"/>
    <w:rPr>
      <w:i/>
      <w:iCs/>
      <w:color w:val="0F4761" w:themeColor="accent1" w:themeShade="BF"/>
    </w:rPr>
  </w:style>
  <w:style w:type="paragraph" w:styleId="IntenseQuote">
    <w:name w:val="Intense Quote"/>
    <w:basedOn w:val="Normal"/>
    <w:next w:val="Normal"/>
    <w:link w:val="IntenseQuoteChar"/>
    <w:uiPriority w:val="30"/>
    <w:qFormat/>
    <w:rsid w:val="00AE4A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4A2A"/>
    <w:rPr>
      <w:i/>
      <w:iCs/>
      <w:color w:val="0F4761" w:themeColor="accent1" w:themeShade="BF"/>
    </w:rPr>
  </w:style>
  <w:style w:type="character" w:styleId="IntenseReference">
    <w:name w:val="Intense Reference"/>
    <w:basedOn w:val="DefaultParagraphFont"/>
    <w:uiPriority w:val="32"/>
    <w:qFormat/>
    <w:rsid w:val="00AE4A2A"/>
    <w:rPr>
      <w:b/>
      <w:bCs/>
      <w:smallCaps/>
      <w:color w:val="0F4761" w:themeColor="accent1" w:themeShade="BF"/>
      <w:spacing w:val="5"/>
    </w:rPr>
  </w:style>
  <w:style w:type="paragraph" w:customStyle="1" w:styleId="Nornal">
    <w:name w:val="Nornal"/>
    <w:basedOn w:val="Normal"/>
    <w:link w:val="NornalChar"/>
    <w:qFormat/>
    <w:rsid w:val="00AE4A2A"/>
    <w:pPr>
      <w:spacing w:line="264" w:lineRule="auto"/>
    </w:pPr>
    <w:rPr>
      <w:rFonts w:ascii="Arial" w:hAnsi="Arial" w:cs="Arial"/>
      <w:kern w:val="0"/>
      <w14:ligatures w14:val="none"/>
    </w:rPr>
  </w:style>
  <w:style w:type="character" w:customStyle="1" w:styleId="NornalChar">
    <w:name w:val="Nornal Char"/>
    <w:basedOn w:val="DefaultParagraphFont"/>
    <w:link w:val="Nornal"/>
    <w:rsid w:val="00AE4A2A"/>
    <w:rPr>
      <w:rFonts w:ascii="Arial" w:hAnsi="Arial" w:cs="Arial"/>
      <w:kern w:val="0"/>
      <w14:ligatures w14:val="none"/>
    </w:rPr>
  </w:style>
  <w:style w:type="paragraph" w:customStyle="1" w:styleId="Listparag">
    <w:name w:val="List parag"/>
    <w:basedOn w:val="ListParagraph"/>
    <w:link w:val="ListparagChar"/>
    <w:qFormat/>
    <w:rsid w:val="00AE4A2A"/>
    <w:pPr>
      <w:numPr>
        <w:numId w:val="1"/>
      </w:numPr>
      <w:spacing w:after="120" w:line="264" w:lineRule="auto"/>
      <w:contextualSpacing w:val="0"/>
    </w:pPr>
    <w:rPr>
      <w:rFonts w:ascii="Arial" w:eastAsia="Times New Roman" w:hAnsi="Arial" w:cs="Arial"/>
      <w:kern w:val="0"/>
      <w:szCs w:val="24"/>
      <w:lang w:eastAsia="en-GB"/>
      <w14:ligatures w14:val="none"/>
    </w:rPr>
  </w:style>
  <w:style w:type="character" w:customStyle="1" w:styleId="ListparagChar">
    <w:name w:val="List parag Char"/>
    <w:basedOn w:val="DefaultParagraphFont"/>
    <w:link w:val="Listparag"/>
    <w:rsid w:val="00AE4A2A"/>
    <w:rPr>
      <w:rFonts w:ascii="Arial" w:eastAsia="Times New Roman" w:hAnsi="Arial" w:cs="Arial"/>
      <w:kern w:val="0"/>
      <w:szCs w:val="24"/>
      <w:lang w:eastAsia="en-GB"/>
      <w14:ligatures w14:val="none"/>
    </w:rPr>
  </w:style>
  <w:style w:type="paragraph" w:styleId="Header">
    <w:name w:val="header"/>
    <w:basedOn w:val="Normal"/>
    <w:link w:val="HeaderChar"/>
    <w:uiPriority w:val="99"/>
    <w:unhideWhenUsed/>
    <w:rsid w:val="00FD40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40E9"/>
  </w:style>
  <w:style w:type="paragraph" w:styleId="Footer">
    <w:name w:val="footer"/>
    <w:basedOn w:val="Normal"/>
    <w:link w:val="FooterChar"/>
    <w:uiPriority w:val="99"/>
    <w:unhideWhenUsed/>
    <w:rsid w:val="00FD40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40E9"/>
  </w:style>
  <w:style w:type="character" w:styleId="Hyperlink">
    <w:name w:val="Hyperlink"/>
    <w:basedOn w:val="DefaultParagraphFont"/>
    <w:uiPriority w:val="99"/>
    <w:semiHidden/>
    <w:unhideWhenUsed/>
    <w:rsid w:val="003D15A0"/>
    <w:rPr>
      <w:color w:val="0000FF"/>
      <w:u w:val="single"/>
    </w:rPr>
  </w:style>
  <w:style w:type="paragraph" w:styleId="NormalWeb">
    <w:name w:val="Normal (Web)"/>
    <w:basedOn w:val="Normal"/>
    <w:uiPriority w:val="99"/>
    <w:semiHidden/>
    <w:unhideWhenUsed/>
    <w:rsid w:val="005E4566"/>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F22A9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1598611">
      <w:bodyDiv w:val="1"/>
      <w:marLeft w:val="0"/>
      <w:marRight w:val="0"/>
      <w:marTop w:val="0"/>
      <w:marBottom w:val="0"/>
      <w:divBdr>
        <w:top w:val="none" w:sz="0" w:space="0" w:color="auto"/>
        <w:left w:val="none" w:sz="0" w:space="0" w:color="auto"/>
        <w:bottom w:val="none" w:sz="0" w:space="0" w:color="auto"/>
        <w:right w:val="none" w:sz="0" w:space="0" w:color="auto"/>
      </w:divBdr>
    </w:div>
    <w:div w:id="1685092650">
      <w:bodyDiv w:val="1"/>
      <w:marLeft w:val="0"/>
      <w:marRight w:val="0"/>
      <w:marTop w:val="0"/>
      <w:marBottom w:val="0"/>
      <w:divBdr>
        <w:top w:val="none" w:sz="0" w:space="0" w:color="auto"/>
        <w:left w:val="none" w:sz="0" w:space="0" w:color="auto"/>
        <w:bottom w:val="none" w:sz="0" w:space="0" w:color="auto"/>
        <w:right w:val="none" w:sz="0" w:space="0" w:color="auto"/>
      </w:divBdr>
    </w:div>
    <w:div w:id="1735421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71EE99-39ED-4FC6-B3B7-E839A0C3B6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TotalTime>
  <Pages>6</Pages>
  <Words>1673</Words>
  <Characters>9541</Characters>
  <Application>Microsoft Office Word</Application>
  <DocSecurity>0</DocSecurity>
  <Lines>79</Lines>
  <Paragraphs>22</Paragraphs>
  <ScaleCrop>false</ScaleCrop>
  <Company/>
  <LinksUpToDate>false</LinksUpToDate>
  <CharactersWithSpaces>11192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Fletcher</dc:creator>
  <cp:keywords/>
  <dc:description/>
  <cp:lastModifiedBy>Molly Fletcher</cp:lastModifiedBy>
  <cp:revision>244</cp:revision>
  <dcterms:created xsi:type="dcterms:W3CDTF">2024-06-28T14:03:00Z</dcterms:created>
  <dcterms:modified xsi:type="dcterms:W3CDTF">2024-07-07T20:41:00Z</dcterms:modified>
</cp:coreProperties>
</file>