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90751054"/>
        <w:docPartObj>
          <w:docPartGallery w:val="Cover Pages"/>
          <w:docPartUnique/>
        </w:docPartObj>
      </w:sdtPr>
      <w:sdtEndPr>
        <w:rPr>
          <w:rFonts w:eastAsiaTheme="minorEastAsia"/>
          <w:caps/>
          <w:color w:val="4472C4" w:themeColor="accent1"/>
          <w:sz w:val="28"/>
          <w:szCs w:val="28"/>
          <w:lang w:val="en-US"/>
        </w:rPr>
      </w:sdtEndPr>
      <w:sdtContent>
        <w:p w14:paraId="01E06FF8" w14:textId="601095F8" w:rsidR="00BA02B7" w:rsidRDefault="00BA02B7">
          <w:r>
            <w:rPr>
              <w:noProof/>
            </w:rPr>
            <mc:AlternateContent>
              <mc:Choice Requires="wpg">
                <w:drawing>
                  <wp:anchor distT="0" distB="0" distL="114300" distR="114300" simplePos="0" relativeHeight="251661312" behindDoc="1" locked="0" layoutInCell="1" allowOverlap="1" wp14:anchorId="1A343B4A" wp14:editId="246C1D0D">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D19A733" w14:textId="77777777" w:rsidR="00BA02B7" w:rsidRDefault="00BA02B7">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1C303582" w14:textId="48A9CEB6" w:rsidR="00BA02B7" w:rsidRDefault="00BA02B7" w:rsidP="00BA02B7">
                                      <w:pPr>
                                        <w:pStyle w:val="NoSpacing"/>
                                        <w:jc w:val="center"/>
                                        <w:rPr>
                                          <w:rFonts w:asciiTheme="majorHAnsi" w:eastAsiaTheme="majorEastAsia" w:hAnsiTheme="majorHAnsi" w:cstheme="majorBidi"/>
                                          <w:caps/>
                                          <w:color w:val="FFFFFF" w:themeColor="background1"/>
                                          <w:sz w:val="64"/>
                                          <w:szCs w:val="64"/>
                                        </w:rPr>
                                      </w:pPr>
                                      <w:r w:rsidRPr="00BA02B7">
                                        <w:rPr>
                                          <w:rFonts w:asciiTheme="majorHAnsi" w:eastAsiaTheme="majorEastAsia" w:hAnsiTheme="majorHAnsi" w:cstheme="majorBidi"/>
                                          <w:caps/>
                                          <w:color w:val="FFFFFF" w:themeColor="background1"/>
                                          <w:sz w:val="64"/>
                                          <w:szCs w:val="64"/>
                                        </w:rPr>
                                        <w:t>Ashley John Rees (2009258)</w:t>
                                      </w:r>
                                      <w:r>
                                        <w:rPr>
                                          <w:rFonts w:asciiTheme="majorHAnsi" w:eastAsiaTheme="majorEastAsia" w:hAnsiTheme="majorHAnsi" w:cstheme="majorBidi"/>
                                          <w:caps/>
                                          <w:color w:val="FFFFFF" w:themeColor="background1"/>
                                          <w:sz w:val="64"/>
                                          <w:szCs w:val="64"/>
                                        </w:rPr>
                                        <w:t xml:space="preserve"> </w:t>
                                      </w:r>
                                      <w:r w:rsidRPr="00BA02B7">
                                        <w:rPr>
                                          <w:rFonts w:asciiTheme="majorHAnsi" w:eastAsiaTheme="majorEastAsia" w:hAnsiTheme="majorHAnsi" w:cstheme="majorBidi"/>
                                          <w:caps/>
                                          <w:color w:val="FFFFFF" w:themeColor="background1"/>
                                          <w:sz w:val="64"/>
                                          <w:szCs w:val="64"/>
                                        </w:rPr>
                                        <w:t xml:space="preserve">Synthesize a Solution to a Potential </w:t>
                                      </w:r>
                                      <w:r w:rsidR="00A96CFE" w:rsidRPr="00BA02B7">
                                        <w:rPr>
                                          <w:rFonts w:asciiTheme="majorHAnsi" w:eastAsiaTheme="majorEastAsia" w:hAnsiTheme="majorHAnsi" w:cstheme="majorBidi"/>
                                          <w:caps/>
                                          <w:color w:val="FFFFFF" w:themeColor="background1"/>
                                          <w:sz w:val="64"/>
                                          <w:szCs w:val="64"/>
                                        </w:rPr>
                                        <w:t>REAL-LIFE</w:t>
                                      </w:r>
                                      <w:r w:rsidRPr="00BA02B7">
                                        <w:rPr>
                                          <w:rFonts w:asciiTheme="majorHAnsi" w:eastAsiaTheme="majorEastAsia" w:hAnsiTheme="majorHAnsi" w:cstheme="majorBidi"/>
                                          <w:caps/>
                                          <w:color w:val="FFFFFF" w:themeColor="background1"/>
                                          <w:sz w:val="64"/>
                                          <w:szCs w:val="64"/>
                                        </w:rPr>
                                        <w:t xml:space="preserve"> Scenario</w:t>
                                      </w:r>
                                      <w:r>
                                        <w:rPr>
                                          <w:rFonts w:asciiTheme="majorHAnsi" w:eastAsiaTheme="majorEastAsia" w:hAnsiTheme="majorHAnsi" w:cstheme="majorBidi"/>
                                          <w:caps/>
                                          <w:color w:val="FFFFFF" w:themeColor="background1"/>
                                          <w:sz w:val="64"/>
                                          <w:szCs w:val="64"/>
                                        </w:rPr>
                                        <w:t xml:space="preserve"> </w:t>
                                      </w:r>
                                      <w:r w:rsidRPr="00BA02B7">
                                        <w:rPr>
                                          <w:rFonts w:asciiTheme="majorHAnsi" w:eastAsiaTheme="majorEastAsia" w:hAnsiTheme="majorHAnsi" w:cstheme="majorBidi"/>
                                          <w:caps/>
                                          <w:color w:val="FFFFFF" w:themeColor="background1"/>
                                          <w:sz w:val="64"/>
                                          <w:szCs w:val="64"/>
                                        </w:rPr>
                                        <w:t>ACCD5000</w:t>
                                      </w:r>
                                    </w:p>
                                  </w:sdtContent>
                                </w:sdt>
                                <w:sdt>
                                  <w:sdtPr>
                                    <w:rPr>
                                      <w:color w:val="FFFFFF" w:themeColor="background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008177E0" w14:textId="6E985D2E" w:rsidR="00BA02B7" w:rsidRPr="00BA02B7" w:rsidRDefault="00BA02B7" w:rsidP="00BA02B7">
                                      <w:pPr>
                                        <w:pStyle w:val="NoSpacing"/>
                                        <w:spacing w:before="120"/>
                                        <w:jc w:val="center"/>
                                        <w:rPr>
                                          <w:color w:val="FFFFFF" w:themeColor="background1"/>
                                          <w:sz w:val="36"/>
                                          <w:szCs w:val="36"/>
                                        </w:rPr>
                                      </w:pPr>
                                      <w:r w:rsidRPr="00BA02B7">
                                        <w:rPr>
                                          <w:color w:val="FFFFFF" w:themeColor="background1"/>
                                          <w:sz w:val="36"/>
                                          <w:szCs w:val="36"/>
                                        </w:rPr>
                                        <w:t>Computer Forensics</w:t>
                                      </w:r>
                                      <w:r>
                                        <w:rPr>
                                          <w:color w:val="FFFFFF" w:themeColor="background1"/>
                                          <w:sz w:val="36"/>
                                          <w:szCs w:val="36"/>
                                        </w:rPr>
                                        <w:t xml:space="preserve"> </w:t>
                                      </w:r>
                                      <w:r w:rsidRPr="00BA02B7">
                                        <w:rPr>
                                          <w:color w:val="FFFFFF" w:themeColor="background1"/>
                                          <w:sz w:val="36"/>
                                          <w:szCs w:val="36"/>
                                        </w:rPr>
                                        <w:t>13/12/2021</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A343B4A" id="Group 48" o:spid="_x0000_s1026" style="position:absolute;margin-left:0;margin-top:0;width:540pt;height:10in;z-index:-251655168;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plpkhgwgAAIs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3D19A733" w14:textId="77777777" w:rsidR="00BA02B7" w:rsidRDefault="00BA02B7">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1C303582" w14:textId="48A9CEB6" w:rsidR="00BA02B7" w:rsidRDefault="00BA02B7" w:rsidP="00BA02B7">
                                <w:pPr>
                                  <w:pStyle w:val="NoSpacing"/>
                                  <w:jc w:val="center"/>
                                  <w:rPr>
                                    <w:rFonts w:asciiTheme="majorHAnsi" w:eastAsiaTheme="majorEastAsia" w:hAnsiTheme="majorHAnsi" w:cstheme="majorBidi"/>
                                    <w:caps/>
                                    <w:color w:val="FFFFFF" w:themeColor="background1"/>
                                    <w:sz w:val="64"/>
                                    <w:szCs w:val="64"/>
                                  </w:rPr>
                                </w:pPr>
                                <w:r w:rsidRPr="00BA02B7">
                                  <w:rPr>
                                    <w:rFonts w:asciiTheme="majorHAnsi" w:eastAsiaTheme="majorEastAsia" w:hAnsiTheme="majorHAnsi" w:cstheme="majorBidi"/>
                                    <w:caps/>
                                    <w:color w:val="FFFFFF" w:themeColor="background1"/>
                                    <w:sz w:val="64"/>
                                    <w:szCs w:val="64"/>
                                  </w:rPr>
                                  <w:t>Ashley John Rees (2009258)</w:t>
                                </w:r>
                                <w:r>
                                  <w:rPr>
                                    <w:rFonts w:asciiTheme="majorHAnsi" w:eastAsiaTheme="majorEastAsia" w:hAnsiTheme="majorHAnsi" w:cstheme="majorBidi"/>
                                    <w:caps/>
                                    <w:color w:val="FFFFFF" w:themeColor="background1"/>
                                    <w:sz w:val="64"/>
                                    <w:szCs w:val="64"/>
                                  </w:rPr>
                                  <w:t xml:space="preserve"> </w:t>
                                </w:r>
                                <w:r w:rsidRPr="00BA02B7">
                                  <w:rPr>
                                    <w:rFonts w:asciiTheme="majorHAnsi" w:eastAsiaTheme="majorEastAsia" w:hAnsiTheme="majorHAnsi" w:cstheme="majorBidi"/>
                                    <w:caps/>
                                    <w:color w:val="FFFFFF" w:themeColor="background1"/>
                                    <w:sz w:val="64"/>
                                    <w:szCs w:val="64"/>
                                  </w:rPr>
                                  <w:t xml:space="preserve">Synthesize a Solution to a Potential </w:t>
                                </w:r>
                                <w:r w:rsidR="00A96CFE" w:rsidRPr="00BA02B7">
                                  <w:rPr>
                                    <w:rFonts w:asciiTheme="majorHAnsi" w:eastAsiaTheme="majorEastAsia" w:hAnsiTheme="majorHAnsi" w:cstheme="majorBidi"/>
                                    <w:caps/>
                                    <w:color w:val="FFFFFF" w:themeColor="background1"/>
                                    <w:sz w:val="64"/>
                                    <w:szCs w:val="64"/>
                                  </w:rPr>
                                  <w:t>REAL-LIFE</w:t>
                                </w:r>
                                <w:r w:rsidRPr="00BA02B7">
                                  <w:rPr>
                                    <w:rFonts w:asciiTheme="majorHAnsi" w:eastAsiaTheme="majorEastAsia" w:hAnsiTheme="majorHAnsi" w:cstheme="majorBidi"/>
                                    <w:caps/>
                                    <w:color w:val="FFFFFF" w:themeColor="background1"/>
                                    <w:sz w:val="64"/>
                                    <w:szCs w:val="64"/>
                                  </w:rPr>
                                  <w:t xml:space="preserve"> Scenario</w:t>
                                </w:r>
                                <w:r>
                                  <w:rPr>
                                    <w:rFonts w:asciiTheme="majorHAnsi" w:eastAsiaTheme="majorEastAsia" w:hAnsiTheme="majorHAnsi" w:cstheme="majorBidi"/>
                                    <w:caps/>
                                    <w:color w:val="FFFFFF" w:themeColor="background1"/>
                                    <w:sz w:val="64"/>
                                    <w:szCs w:val="64"/>
                                  </w:rPr>
                                  <w:t xml:space="preserve"> </w:t>
                                </w:r>
                                <w:r w:rsidRPr="00BA02B7">
                                  <w:rPr>
                                    <w:rFonts w:asciiTheme="majorHAnsi" w:eastAsiaTheme="majorEastAsia" w:hAnsiTheme="majorHAnsi" w:cstheme="majorBidi"/>
                                    <w:caps/>
                                    <w:color w:val="FFFFFF" w:themeColor="background1"/>
                                    <w:sz w:val="64"/>
                                    <w:szCs w:val="64"/>
                                  </w:rPr>
                                  <w:t>ACCD5000</w:t>
                                </w:r>
                              </w:p>
                            </w:sdtContent>
                          </w:sdt>
                          <w:sdt>
                            <w:sdtPr>
                              <w:rPr>
                                <w:color w:val="FFFFFF" w:themeColor="background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008177E0" w14:textId="6E985D2E" w:rsidR="00BA02B7" w:rsidRPr="00BA02B7" w:rsidRDefault="00BA02B7" w:rsidP="00BA02B7">
                                <w:pPr>
                                  <w:pStyle w:val="NoSpacing"/>
                                  <w:spacing w:before="120"/>
                                  <w:jc w:val="center"/>
                                  <w:rPr>
                                    <w:color w:val="FFFFFF" w:themeColor="background1"/>
                                    <w:sz w:val="36"/>
                                    <w:szCs w:val="36"/>
                                  </w:rPr>
                                </w:pPr>
                                <w:r w:rsidRPr="00BA02B7">
                                  <w:rPr>
                                    <w:color w:val="FFFFFF" w:themeColor="background1"/>
                                    <w:sz w:val="36"/>
                                    <w:szCs w:val="36"/>
                                  </w:rPr>
                                  <w:t>Computer Forensics</w:t>
                                </w:r>
                                <w:r>
                                  <w:rPr>
                                    <w:color w:val="FFFFFF" w:themeColor="background1"/>
                                    <w:sz w:val="36"/>
                                    <w:szCs w:val="36"/>
                                  </w:rPr>
                                  <w:t xml:space="preserve"> </w:t>
                                </w:r>
                                <w:r w:rsidRPr="00BA02B7">
                                  <w:rPr>
                                    <w:color w:val="FFFFFF" w:themeColor="background1"/>
                                    <w:sz w:val="36"/>
                                    <w:szCs w:val="36"/>
                                  </w:rPr>
                                  <w:t>13/12/2021</w:t>
                                </w:r>
                              </w:p>
                            </w:sdtContent>
                          </w:sdt>
                        </w:txbxContent>
                      </v:textbox>
                    </v:shape>
                    <w10:wrap anchorx="page" anchory="page"/>
                  </v:group>
                </w:pict>
              </mc:Fallback>
            </mc:AlternateContent>
          </w:r>
        </w:p>
        <w:p w14:paraId="4A6343FF" w14:textId="40D4FDB4" w:rsidR="006C5586" w:rsidRPr="00A96CFE" w:rsidRDefault="00BA02B7">
          <w:pPr>
            <w:spacing w:line="259" w:lineRule="auto"/>
            <w:rPr>
              <w:rFonts w:eastAsiaTheme="minorEastAsia"/>
              <w:caps/>
              <w:color w:val="4472C4" w:themeColor="accent1"/>
              <w:sz w:val="28"/>
              <w:szCs w:val="28"/>
              <w:lang w:val="en-US"/>
            </w:rPr>
          </w:pPr>
          <w:r>
            <w:rPr>
              <w:rFonts w:eastAsiaTheme="minorEastAsia"/>
              <w:caps/>
              <w:color w:val="4472C4" w:themeColor="accent1"/>
              <w:sz w:val="28"/>
              <w:szCs w:val="28"/>
              <w:lang w:val="en-US"/>
            </w:rPr>
            <w:br w:type="page"/>
          </w:r>
        </w:p>
      </w:sdtContent>
    </w:sdt>
    <w:sdt>
      <w:sdtPr>
        <w:rPr>
          <w:rFonts w:asciiTheme="minorHAnsi" w:eastAsiaTheme="minorHAnsi" w:hAnsiTheme="minorHAnsi" w:cstheme="minorBidi"/>
          <w:color w:val="auto"/>
          <w:sz w:val="22"/>
          <w:szCs w:val="22"/>
          <w:lang w:val="en-GB"/>
        </w:rPr>
        <w:id w:val="-887943504"/>
        <w:docPartObj>
          <w:docPartGallery w:val="Table of Contents"/>
          <w:docPartUnique/>
        </w:docPartObj>
      </w:sdtPr>
      <w:sdtEndPr>
        <w:rPr>
          <w:b/>
          <w:bCs/>
          <w:noProof/>
        </w:rPr>
      </w:sdtEndPr>
      <w:sdtContent>
        <w:p w14:paraId="4FA5BDB1" w14:textId="5238BBD2" w:rsidR="005E43A0" w:rsidRDefault="005E43A0" w:rsidP="005E43A0">
          <w:pPr>
            <w:pStyle w:val="TOCHeading"/>
            <w:spacing w:line="480" w:lineRule="auto"/>
          </w:pPr>
          <w:r>
            <w:t>Table of Contents</w:t>
          </w:r>
        </w:p>
        <w:p w14:paraId="4145F409" w14:textId="56938EAB" w:rsidR="00994017" w:rsidRDefault="005E43A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1902172" w:history="1">
            <w:r w:rsidR="00994017" w:rsidRPr="001565FF">
              <w:rPr>
                <w:rStyle w:val="Hyperlink"/>
                <w:noProof/>
              </w:rPr>
              <w:t>Task 1 - Research</w:t>
            </w:r>
            <w:r w:rsidR="00994017">
              <w:rPr>
                <w:noProof/>
                <w:webHidden/>
              </w:rPr>
              <w:tab/>
            </w:r>
            <w:r w:rsidR="00994017">
              <w:rPr>
                <w:noProof/>
                <w:webHidden/>
              </w:rPr>
              <w:fldChar w:fldCharType="begin"/>
            </w:r>
            <w:r w:rsidR="00994017">
              <w:rPr>
                <w:noProof/>
                <w:webHidden/>
              </w:rPr>
              <w:instrText xml:space="preserve"> PAGEREF _Toc101902172 \h </w:instrText>
            </w:r>
            <w:r w:rsidR="00994017">
              <w:rPr>
                <w:noProof/>
                <w:webHidden/>
              </w:rPr>
            </w:r>
            <w:r w:rsidR="00994017">
              <w:rPr>
                <w:noProof/>
                <w:webHidden/>
              </w:rPr>
              <w:fldChar w:fldCharType="separate"/>
            </w:r>
            <w:r w:rsidR="00D26B53">
              <w:rPr>
                <w:noProof/>
                <w:webHidden/>
              </w:rPr>
              <w:t>2</w:t>
            </w:r>
            <w:r w:rsidR="00994017">
              <w:rPr>
                <w:noProof/>
                <w:webHidden/>
              </w:rPr>
              <w:fldChar w:fldCharType="end"/>
            </w:r>
          </w:hyperlink>
        </w:p>
        <w:p w14:paraId="33AFE113" w14:textId="0C6A242B" w:rsidR="00994017" w:rsidRDefault="00994017">
          <w:pPr>
            <w:pStyle w:val="TOC2"/>
            <w:tabs>
              <w:tab w:val="right" w:leader="dot" w:pos="9016"/>
            </w:tabs>
            <w:rPr>
              <w:rFonts w:eastAsiaTheme="minorEastAsia"/>
              <w:noProof/>
              <w:lang w:eastAsia="en-GB"/>
            </w:rPr>
          </w:pPr>
          <w:hyperlink w:anchor="_Toc101902173" w:history="1">
            <w:r w:rsidRPr="001565FF">
              <w:rPr>
                <w:rStyle w:val="Hyperlink"/>
                <w:noProof/>
              </w:rPr>
              <w:t>Abstract</w:t>
            </w:r>
            <w:r>
              <w:rPr>
                <w:noProof/>
                <w:webHidden/>
              </w:rPr>
              <w:tab/>
            </w:r>
            <w:r>
              <w:rPr>
                <w:noProof/>
                <w:webHidden/>
              </w:rPr>
              <w:fldChar w:fldCharType="begin"/>
            </w:r>
            <w:r>
              <w:rPr>
                <w:noProof/>
                <w:webHidden/>
              </w:rPr>
              <w:instrText xml:space="preserve"> PAGEREF _Toc101902173 \h </w:instrText>
            </w:r>
            <w:r>
              <w:rPr>
                <w:noProof/>
                <w:webHidden/>
              </w:rPr>
            </w:r>
            <w:r>
              <w:rPr>
                <w:noProof/>
                <w:webHidden/>
              </w:rPr>
              <w:fldChar w:fldCharType="separate"/>
            </w:r>
            <w:r w:rsidR="00D26B53">
              <w:rPr>
                <w:noProof/>
                <w:webHidden/>
              </w:rPr>
              <w:t>2</w:t>
            </w:r>
            <w:r>
              <w:rPr>
                <w:noProof/>
                <w:webHidden/>
              </w:rPr>
              <w:fldChar w:fldCharType="end"/>
            </w:r>
          </w:hyperlink>
        </w:p>
        <w:p w14:paraId="7D5A6DA4" w14:textId="416FFA1D" w:rsidR="00994017" w:rsidRDefault="00994017">
          <w:pPr>
            <w:pStyle w:val="TOC2"/>
            <w:tabs>
              <w:tab w:val="right" w:leader="dot" w:pos="9016"/>
            </w:tabs>
            <w:rPr>
              <w:rFonts w:eastAsiaTheme="minorEastAsia"/>
              <w:noProof/>
              <w:lang w:eastAsia="en-GB"/>
            </w:rPr>
          </w:pPr>
          <w:hyperlink w:anchor="_Toc101902174" w:history="1">
            <w:r w:rsidRPr="001565FF">
              <w:rPr>
                <w:rStyle w:val="Hyperlink"/>
                <w:noProof/>
              </w:rPr>
              <w:t>Introduction</w:t>
            </w:r>
            <w:r>
              <w:rPr>
                <w:noProof/>
                <w:webHidden/>
              </w:rPr>
              <w:tab/>
            </w:r>
            <w:r>
              <w:rPr>
                <w:noProof/>
                <w:webHidden/>
              </w:rPr>
              <w:fldChar w:fldCharType="begin"/>
            </w:r>
            <w:r>
              <w:rPr>
                <w:noProof/>
                <w:webHidden/>
              </w:rPr>
              <w:instrText xml:space="preserve"> PAGEREF _Toc101902174 \h </w:instrText>
            </w:r>
            <w:r>
              <w:rPr>
                <w:noProof/>
                <w:webHidden/>
              </w:rPr>
            </w:r>
            <w:r>
              <w:rPr>
                <w:noProof/>
                <w:webHidden/>
              </w:rPr>
              <w:fldChar w:fldCharType="separate"/>
            </w:r>
            <w:r w:rsidR="00D26B53">
              <w:rPr>
                <w:noProof/>
                <w:webHidden/>
              </w:rPr>
              <w:t>2</w:t>
            </w:r>
            <w:r>
              <w:rPr>
                <w:noProof/>
                <w:webHidden/>
              </w:rPr>
              <w:fldChar w:fldCharType="end"/>
            </w:r>
          </w:hyperlink>
        </w:p>
        <w:p w14:paraId="112D2152" w14:textId="121B1357" w:rsidR="00994017" w:rsidRDefault="00994017">
          <w:pPr>
            <w:pStyle w:val="TOC2"/>
            <w:tabs>
              <w:tab w:val="right" w:leader="dot" w:pos="9016"/>
            </w:tabs>
            <w:rPr>
              <w:rFonts w:eastAsiaTheme="minorEastAsia"/>
              <w:noProof/>
              <w:lang w:eastAsia="en-GB"/>
            </w:rPr>
          </w:pPr>
          <w:hyperlink w:anchor="_Toc101902175" w:history="1">
            <w:r w:rsidRPr="001565FF">
              <w:rPr>
                <w:rStyle w:val="Hyperlink"/>
                <w:noProof/>
              </w:rPr>
              <w:t>Results and findings</w:t>
            </w:r>
            <w:r>
              <w:rPr>
                <w:noProof/>
                <w:webHidden/>
              </w:rPr>
              <w:tab/>
            </w:r>
            <w:r>
              <w:rPr>
                <w:noProof/>
                <w:webHidden/>
              </w:rPr>
              <w:fldChar w:fldCharType="begin"/>
            </w:r>
            <w:r>
              <w:rPr>
                <w:noProof/>
                <w:webHidden/>
              </w:rPr>
              <w:instrText xml:space="preserve"> PAGEREF _Toc101902175 \h </w:instrText>
            </w:r>
            <w:r>
              <w:rPr>
                <w:noProof/>
                <w:webHidden/>
              </w:rPr>
            </w:r>
            <w:r>
              <w:rPr>
                <w:noProof/>
                <w:webHidden/>
              </w:rPr>
              <w:fldChar w:fldCharType="separate"/>
            </w:r>
            <w:r w:rsidR="00D26B53">
              <w:rPr>
                <w:noProof/>
                <w:webHidden/>
              </w:rPr>
              <w:t>2</w:t>
            </w:r>
            <w:r>
              <w:rPr>
                <w:noProof/>
                <w:webHidden/>
              </w:rPr>
              <w:fldChar w:fldCharType="end"/>
            </w:r>
          </w:hyperlink>
        </w:p>
        <w:p w14:paraId="0B63FA45" w14:textId="28E87279" w:rsidR="00994017" w:rsidRDefault="00994017">
          <w:pPr>
            <w:pStyle w:val="TOC2"/>
            <w:tabs>
              <w:tab w:val="right" w:leader="dot" w:pos="9016"/>
            </w:tabs>
            <w:rPr>
              <w:rFonts w:eastAsiaTheme="minorEastAsia"/>
              <w:noProof/>
              <w:lang w:eastAsia="en-GB"/>
            </w:rPr>
          </w:pPr>
          <w:hyperlink w:anchor="_Toc101902176" w:history="1">
            <w:r w:rsidRPr="001565FF">
              <w:rPr>
                <w:rStyle w:val="Hyperlink"/>
                <w:noProof/>
              </w:rPr>
              <w:t>Conclusion</w:t>
            </w:r>
            <w:r>
              <w:rPr>
                <w:noProof/>
                <w:webHidden/>
              </w:rPr>
              <w:tab/>
            </w:r>
            <w:r>
              <w:rPr>
                <w:noProof/>
                <w:webHidden/>
              </w:rPr>
              <w:fldChar w:fldCharType="begin"/>
            </w:r>
            <w:r>
              <w:rPr>
                <w:noProof/>
                <w:webHidden/>
              </w:rPr>
              <w:instrText xml:space="preserve"> PAGEREF _Toc101902176 \h </w:instrText>
            </w:r>
            <w:r>
              <w:rPr>
                <w:noProof/>
                <w:webHidden/>
              </w:rPr>
            </w:r>
            <w:r>
              <w:rPr>
                <w:noProof/>
                <w:webHidden/>
              </w:rPr>
              <w:fldChar w:fldCharType="separate"/>
            </w:r>
            <w:r w:rsidR="00D26B53">
              <w:rPr>
                <w:noProof/>
                <w:webHidden/>
              </w:rPr>
              <w:t>4</w:t>
            </w:r>
            <w:r>
              <w:rPr>
                <w:noProof/>
                <w:webHidden/>
              </w:rPr>
              <w:fldChar w:fldCharType="end"/>
            </w:r>
          </w:hyperlink>
        </w:p>
        <w:p w14:paraId="1584D461" w14:textId="53B0FEF1" w:rsidR="00994017" w:rsidRDefault="00994017">
          <w:pPr>
            <w:pStyle w:val="TOC1"/>
            <w:tabs>
              <w:tab w:val="right" w:leader="dot" w:pos="9016"/>
            </w:tabs>
            <w:rPr>
              <w:rFonts w:eastAsiaTheme="minorEastAsia"/>
              <w:noProof/>
              <w:lang w:eastAsia="en-GB"/>
            </w:rPr>
          </w:pPr>
          <w:hyperlink w:anchor="_Toc101902177" w:history="1">
            <w:r w:rsidRPr="001565FF">
              <w:rPr>
                <w:rStyle w:val="Hyperlink"/>
                <w:noProof/>
              </w:rPr>
              <w:t>Task 2 - Case Study</w:t>
            </w:r>
            <w:r>
              <w:rPr>
                <w:noProof/>
                <w:webHidden/>
              </w:rPr>
              <w:tab/>
            </w:r>
            <w:r>
              <w:rPr>
                <w:noProof/>
                <w:webHidden/>
              </w:rPr>
              <w:fldChar w:fldCharType="begin"/>
            </w:r>
            <w:r>
              <w:rPr>
                <w:noProof/>
                <w:webHidden/>
              </w:rPr>
              <w:instrText xml:space="preserve"> PAGEREF _Toc101902177 \h </w:instrText>
            </w:r>
            <w:r>
              <w:rPr>
                <w:noProof/>
                <w:webHidden/>
              </w:rPr>
            </w:r>
            <w:r>
              <w:rPr>
                <w:noProof/>
                <w:webHidden/>
              </w:rPr>
              <w:fldChar w:fldCharType="separate"/>
            </w:r>
            <w:r w:rsidR="00D26B53">
              <w:rPr>
                <w:noProof/>
                <w:webHidden/>
              </w:rPr>
              <w:t>5</w:t>
            </w:r>
            <w:r>
              <w:rPr>
                <w:noProof/>
                <w:webHidden/>
              </w:rPr>
              <w:fldChar w:fldCharType="end"/>
            </w:r>
          </w:hyperlink>
        </w:p>
        <w:p w14:paraId="23D44044" w14:textId="2418767C" w:rsidR="00994017" w:rsidRDefault="00994017">
          <w:pPr>
            <w:pStyle w:val="TOC2"/>
            <w:tabs>
              <w:tab w:val="right" w:leader="dot" w:pos="9016"/>
            </w:tabs>
            <w:rPr>
              <w:rFonts w:eastAsiaTheme="minorEastAsia"/>
              <w:noProof/>
              <w:lang w:eastAsia="en-GB"/>
            </w:rPr>
          </w:pPr>
          <w:hyperlink w:anchor="_Toc101902178" w:history="1">
            <w:r w:rsidRPr="001565FF">
              <w:rPr>
                <w:rStyle w:val="Hyperlink"/>
                <w:noProof/>
              </w:rPr>
              <w:t>Introduction</w:t>
            </w:r>
            <w:r>
              <w:rPr>
                <w:noProof/>
                <w:webHidden/>
              </w:rPr>
              <w:tab/>
            </w:r>
            <w:r>
              <w:rPr>
                <w:noProof/>
                <w:webHidden/>
              </w:rPr>
              <w:fldChar w:fldCharType="begin"/>
            </w:r>
            <w:r>
              <w:rPr>
                <w:noProof/>
                <w:webHidden/>
              </w:rPr>
              <w:instrText xml:space="preserve"> PAGEREF _Toc101902178 \h </w:instrText>
            </w:r>
            <w:r>
              <w:rPr>
                <w:noProof/>
                <w:webHidden/>
              </w:rPr>
            </w:r>
            <w:r>
              <w:rPr>
                <w:noProof/>
                <w:webHidden/>
              </w:rPr>
              <w:fldChar w:fldCharType="separate"/>
            </w:r>
            <w:r w:rsidR="00D26B53">
              <w:rPr>
                <w:noProof/>
                <w:webHidden/>
              </w:rPr>
              <w:t>5</w:t>
            </w:r>
            <w:r>
              <w:rPr>
                <w:noProof/>
                <w:webHidden/>
              </w:rPr>
              <w:fldChar w:fldCharType="end"/>
            </w:r>
          </w:hyperlink>
        </w:p>
        <w:p w14:paraId="20B23EEE" w14:textId="0DB6CF5E" w:rsidR="00994017" w:rsidRDefault="00994017">
          <w:pPr>
            <w:pStyle w:val="TOC2"/>
            <w:tabs>
              <w:tab w:val="right" w:leader="dot" w:pos="9016"/>
            </w:tabs>
            <w:rPr>
              <w:rFonts w:eastAsiaTheme="minorEastAsia"/>
              <w:noProof/>
              <w:lang w:eastAsia="en-GB"/>
            </w:rPr>
          </w:pPr>
          <w:hyperlink w:anchor="_Toc101902179" w:history="1">
            <w:r w:rsidRPr="001565FF">
              <w:rPr>
                <w:rStyle w:val="Hyperlink"/>
                <w:noProof/>
              </w:rPr>
              <w:t>Conclusion</w:t>
            </w:r>
            <w:r>
              <w:rPr>
                <w:noProof/>
                <w:webHidden/>
              </w:rPr>
              <w:tab/>
            </w:r>
            <w:r>
              <w:rPr>
                <w:noProof/>
                <w:webHidden/>
              </w:rPr>
              <w:fldChar w:fldCharType="begin"/>
            </w:r>
            <w:r>
              <w:rPr>
                <w:noProof/>
                <w:webHidden/>
              </w:rPr>
              <w:instrText xml:space="preserve"> PAGEREF _Toc101902179 \h </w:instrText>
            </w:r>
            <w:r>
              <w:rPr>
                <w:noProof/>
                <w:webHidden/>
              </w:rPr>
            </w:r>
            <w:r>
              <w:rPr>
                <w:noProof/>
                <w:webHidden/>
              </w:rPr>
              <w:fldChar w:fldCharType="separate"/>
            </w:r>
            <w:r w:rsidR="00D26B53">
              <w:rPr>
                <w:noProof/>
                <w:webHidden/>
              </w:rPr>
              <w:t>5</w:t>
            </w:r>
            <w:r>
              <w:rPr>
                <w:noProof/>
                <w:webHidden/>
              </w:rPr>
              <w:fldChar w:fldCharType="end"/>
            </w:r>
          </w:hyperlink>
        </w:p>
        <w:p w14:paraId="7124FC36" w14:textId="1B984636" w:rsidR="00994017" w:rsidRDefault="00994017">
          <w:pPr>
            <w:pStyle w:val="TOC1"/>
            <w:tabs>
              <w:tab w:val="right" w:leader="dot" w:pos="9016"/>
            </w:tabs>
            <w:rPr>
              <w:rFonts w:eastAsiaTheme="minorEastAsia"/>
              <w:noProof/>
              <w:lang w:eastAsia="en-GB"/>
            </w:rPr>
          </w:pPr>
          <w:hyperlink w:anchor="_Toc101902180" w:history="1">
            <w:r w:rsidRPr="001565FF">
              <w:rPr>
                <w:rStyle w:val="Hyperlink"/>
                <w:noProof/>
              </w:rPr>
              <w:t>References</w:t>
            </w:r>
            <w:r>
              <w:rPr>
                <w:noProof/>
                <w:webHidden/>
              </w:rPr>
              <w:tab/>
            </w:r>
            <w:r>
              <w:rPr>
                <w:noProof/>
                <w:webHidden/>
              </w:rPr>
              <w:fldChar w:fldCharType="begin"/>
            </w:r>
            <w:r>
              <w:rPr>
                <w:noProof/>
                <w:webHidden/>
              </w:rPr>
              <w:instrText xml:space="preserve"> PAGEREF _Toc101902180 \h </w:instrText>
            </w:r>
            <w:r>
              <w:rPr>
                <w:noProof/>
                <w:webHidden/>
              </w:rPr>
            </w:r>
            <w:r>
              <w:rPr>
                <w:noProof/>
                <w:webHidden/>
              </w:rPr>
              <w:fldChar w:fldCharType="separate"/>
            </w:r>
            <w:r w:rsidR="00D26B53">
              <w:rPr>
                <w:noProof/>
                <w:webHidden/>
              </w:rPr>
              <w:t>7</w:t>
            </w:r>
            <w:r>
              <w:rPr>
                <w:noProof/>
                <w:webHidden/>
              </w:rPr>
              <w:fldChar w:fldCharType="end"/>
            </w:r>
          </w:hyperlink>
        </w:p>
        <w:p w14:paraId="246B0F83" w14:textId="32EC95F5" w:rsidR="005E43A0" w:rsidRDefault="005E43A0" w:rsidP="005E43A0">
          <w:pPr>
            <w:spacing w:line="480" w:lineRule="auto"/>
          </w:pPr>
          <w:r>
            <w:rPr>
              <w:b/>
              <w:bCs/>
              <w:noProof/>
            </w:rPr>
            <w:fldChar w:fldCharType="end"/>
          </w:r>
        </w:p>
      </w:sdtContent>
    </w:sdt>
    <w:p w14:paraId="0E3CA7A0" w14:textId="3BDDE33C" w:rsidR="00E01D7D" w:rsidRDefault="00E01D7D" w:rsidP="00E4047C">
      <w:pPr>
        <w:spacing w:line="259" w:lineRule="auto"/>
      </w:pPr>
      <w:r>
        <w:br w:type="page"/>
      </w:r>
    </w:p>
    <w:p w14:paraId="7725DC94" w14:textId="179A4891" w:rsidR="00E01D7D" w:rsidRDefault="00E01D7D" w:rsidP="002C4408">
      <w:pPr>
        <w:pStyle w:val="Heading1"/>
      </w:pPr>
      <w:bookmarkStart w:id="0" w:name="_Toc101902172"/>
      <w:r>
        <w:lastRenderedPageBreak/>
        <w:t>Task 1 - Research</w:t>
      </w:r>
      <w:bookmarkEnd w:id="0"/>
    </w:p>
    <w:p w14:paraId="3BEC4645" w14:textId="6F7C8F4A" w:rsidR="00E01D7D" w:rsidRDefault="00E01D7D" w:rsidP="00E4047C">
      <w:pPr>
        <w:pStyle w:val="Heading2"/>
      </w:pPr>
      <w:bookmarkStart w:id="1" w:name="_Toc101902173"/>
      <w:r>
        <w:t>Abstract</w:t>
      </w:r>
      <w:bookmarkEnd w:id="1"/>
    </w:p>
    <w:p w14:paraId="1891EED0" w14:textId="31836ED1" w:rsidR="003B4EBA" w:rsidRDefault="003B4EBA" w:rsidP="003B4EBA"/>
    <w:p w14:paraId="74579E68" w14:textId="4FA0AA22" w:rsidR="002369BF" w:rsidRDefault="00132C7F" w:rsidP="003B4EBA">
      <w:r>
        <w:t>With the growth of the digital age and everything becoming more available but as a drawback</w:t>
      </w:r>
      <w:r w:rsidR="00241F0E">
        <w:t xml:space="preserve"> it make society more reliant on computers. </w:t>
      </w:r>
      <w:r w:rsidR="002369BF">
        <w:t xml:space="preserve">As Guillermo and Keion </w:t>
      </w:r>
      <w:r w:rsidR="005E79F6">
        <w:t>comments:</w:t>
      </w:r>
    </w:p>
    <w:p w14:paraId="61ABAE1F" w14:textId="2CD37E29" w:rsidR="005E79F6" w:rsidRPr="003B4EBA" w:rsidRDefault="001076CD" w:rsidP="005E79F6">
      <w:pPr>
        <w:ind w:left="720"/>
      </w:pPr>
      <w:r>
        <w:t xml:space="preserve">[1] </w:t>
      </w:r>
      <w:r w:rsidR="005E79F6" w:rsidRPr="005E79F6">
        <w:t xml:space="preserve">The pervasiveness and the convenience of information technology tend to make most of society deeply dependent on the availability computers and network systems. As our reliance on such systems grows, so does our exposure to its vulnerabilities. Day after day, computers are being attacked and compromised. These attacks are made to steal personal identities, to bring down an entire network segment, to disable the online presence of businesses, or to completely obliterate sensitive information that is critical for personal or business purposes. It is the responsibility of every organization to establish a reasonably secure system to protect its own interests as well as those of its customers. And as computer crime steadily grows, so does the need for computer security professionals trained in understanding computer crimes, in gathering digital forensic evidence, in applying the necessary security tools, and in collaborating with law enforcement agencies. </w:t>
      </w:r>
    </w:p>
    <w:p w14:paraId="2C24845B" w14:textId="710B7C46" w:rsidR="00CF5743" w:rsidRDefault="00E01D7D" w:rsidP="00D26B53">
      <w:pPr>
        <w:pStyle w:val="Heading2"/>
      </w:pPr>
      <w:bookmarkStart w:id="2" w:name="_Toc101902174"/>
      <w:r>
        <w:t>Introduction</w:t>
      </w:r>
      <w:bookmarkEnd w:id="2"/>
    </w:p>
    <w:p w14:paraId="2C016102" w14:textId="4FD1A8A9" w:rsidR="00016831" w:rsidRDefault="00016831" w:rsidP="00D26B53">
      <w:pPr>
        <w:spacing w:after="0"/>
        <w:jc w:val="both"/>
      </w:pPr>
    </w:p>
    <w:p w14:paraId="02270C8B" w14:textId="42AF934B" w:rsidR="00276AC7" w:rsidRDefault="00E84E52" w:rsidP="00CF5743">
      <w:pPr>
        <w:pStyle w:val="ListParagraph"/>
        <w:jc w:val="both"/>
      </w:pPr>
      <w:r>
        <w:t>[2] Computer forensic science was created to address the specific requirements of law enforcement that would leverage this ne</w:t>
      </w:r>
      <w:r w:rsidR="008A03EB">
        <w:t>w form of electronic evidence. Computer forensic science is the science of acquiring, retrieving</w:t>
      </w:r>
      <w:r w:rsidR="00025B10">
        <w:t xml:space="preserve">, preserving and presenting </w:t>
      </w:r>
      <w:r w:rsidR="000561EF">
        <w:t>data that has been processed electronically and stored on computer media.</w:t>
      </w:r>
    </w:p>
    <w:p w14:paraId="64B27996" w14:textId="63B39539" w:rsidR="000561EF" w:rsidRDefault="000561EF" w:rsidP="00CF5743">
      <w:pPr>
        <w:pStyle w:val="ListParagraph"/>
        <w:jc w:val="both"/>
      </w:pPr>
      <w:r>
        <w:t>Computer forensics science is different</w:t>
      </w:r>
      <w:r w:rsidR="00416124">
        <w:t xml:space="preserve"> from most traditional forensic disciplines. The computer medi</w:t>
      </w:r>
      <w:r w:rsidR="008F4DF9">
        <w:t xml:space="preserve">a and material that is examined and the techniques available to the examiner are products of </w:t>
      </w:r>
      <w:r w:rsidR="00016831">
        <w:t>market-driven</w:t>
      </w:r>
      <w:r w:rsidR="008F4DF9">
        <w:t xml:space="preserve"> private </w:t>
      </w:r>
      <w:r w:rsidR="00DF7FE9">
        <w:t xml:space="preserve">sector. In contrast to </w:t>
      </w:r>
      <w:r w:rsidR="00016831">
        <w:t>a traditional forensic analysis</w:t>
      </w:r>
      <w:r w:rsidR="00DF7FE9">
        <w:t xml:space="preserve"> where examination of evidenc</w:t>
      </w:r>
      <w:r w:rsidR="00D21C31">
        <w:t xml:space="preserve">e are performed in controlled laboratory settings, there is often a </w:t>
      </w:r>
      <w:r w:rsidR="00016831">
        <w:t>requirement</w:t>
      </w:r>
      <w:r w:rsidR="00D21C31">
        <w:t xml:space="preserve"> to perform</w:t>
      </w:r>
      <w:r w:rsidR="00680BA4">
        <w:t xml:space="preserve"> in controlled laboratory settings, there is often a requir</w:t>
      </w:r>
      <w:r w:rsidR="0047615D">
        <w:t>ement to perform computer examinations at virtually an</w:t>
      </w:r>
      <w:r w:rsidR="00016831">
        <w:t>y location.</w:t>
      </w:r>
    </w:p>
    <w:p w14:paraId="614758DB" w14:textId="4085D04F" w:rsidR="00F00D42" w:rsidRDefault="00F00D42" w:rsidP="00D5395F">
      <w:pPr>
        <w:jc w:val="both"/>
      </w:pPr>
      <w:r>
        <w:t xml:space="preserve">Forensics </w:t>
      </w:r>
      <w:r w:rsidR="00D903F9">
        <w:t>is using technology and science to investigate and determine</w:t>
      </w:r>
      <w:r w:rsidR="00F24D35">
        <w:t xml:space="preserve"> facts in </w:t>
      </w:r>
      <w:r w:rsidR="008173B2">
        <w:t xml:space="preserve">criminal, or courts of law. The </w:t>
      </w:r>
      <w:r w:rsidR="00E77FA3">
        <w:t xml:space="preserve">goal is to recover this data, to </w:t>
      </w:r>
      <w:r w:rsidR="00036F70">
        <w:t>analyse</w:t>
      </w:r>
      <w:r w:rsidR="00E77FA3">
        <w:t xml:space="preserve"> it and present it in</w:t>
      </w:r>
      <w:r w:rsidR="00630128">
        <w:t xml:space="preserve"> a way for it to be used as evidence.</w:t>
      </w:r>
      <w:r w:rsidR="00D903F9">
        <w:t xml:space="preserve"> </w:t>
      </w:r>
    </w:p>
    <w:p w14:paraId="3E6B96EF" w14:textId="44556815" w:rsidR="00C31793" w:rsidRDefault="00FF6DD4" w:rsidP="00D5395F">
      <w:pPr>
        <w:jc w:val="both"/>
      </w:pPr>
      <w:r>
        <w:t xml:space="preserve">In computer forensics, there is not one </w:t>
      </w:r>
      <w:r w:rsidR="00374849">
        <w:t xml:space="preserve">specific </w:t>
      </w:r>
      <w:r>
        <w:t xml:space="preserve">tool that does everything. </w:t>
      </w:r>
      <w:r w:rsidR="00374849">
        <w:t>Therefore,</w:t>
      </w:r>
      <w:r>
        <w:t xml:space="preserve"> different tools are needed </w:t>
      </w:r>
      <w:r w:rsidR="00B33A50">
        <w:t xml:space="preserve">depending on the type of information or data that needs to be extracted and from </w:t>
      </w:r>
      <w:r w:rsidR="00B679AE">
        <w:t>the type of source.</w:t>
      </w:r>
      <w:r w:rsidR="0067491D">
        <w:t xml:space="preserve"> </w:t>
      </w:r>
      <w:r w:rsidR="00F109E6">
        <w:t>Forensic data can be found and obtained from the registry files, memory (RAM</w:t>
      </w:r>
      <w:r w:rsidR="00996B83">
        <w:t xml:space="preserve">), </w:t>
      </w:r>
      <w:r w:rsidR="00C21D0B">
        <w:t xml:space="preserve">Hard Drives on mobile devices, such as </w:t>
      </w:r>
      <w:r w:rsidR="001E1926">
        <w:t>Android and Apple as well as the local storage on laptops and desktop computers.</w:t>
      </w:r>
    </w:p>
    <w:p w14:paraId="26949C29" w14:textId="1CF4B9A9" w:rsidR="00B679AE" w:rsidRDefault="008E1033" w:rsidP="00D5395F">
      <w:pPr>
        <w:jc w:val="both"/>
      </w:pPr>
      <w:r>
        <w:t>Due to the diverse range of</w:t>
      </w:r>
      <w:r w:rsidR="00DF1107">
        <w:t xml:space="preserve"> different</w:t>
      </w:r>
      <w:r>
        <w:t xml:space="preserve"> forensics tools and the uses th</w:t>
      </w:r>
      <w:r w:rsidR="00DF1107">
        <w:t xml:space="preserve">ey each have, </w:t>
      </w:r>
      <w:r w:rsidR="00B679AE">
        <w:t xml:space="preserve">I will be </w:t>
      </w:r>
      <w:r w:rsidR="00374849">
        <w:t>researching</w:t>
      </w:r>
      <w:r w:rsidR="008228B5">
        <w:t xml:space="preserve"> some</w:t>
      </w:r>
      <w:r w:rsidR="00374849">
        <w:t xml:space="preserve"> </w:t>
      </w:r>
      <w:r w:rsidR="00DF1107">
        <w:t xml:space="preserve">of these </w:t>
      </w:r>
      <w:r w:rsidR="00436062">
        <w:t xml:space="preserve">tools, multiple tools will be </w:t>
      </w:r>
      <w:r w:rsidR="00A33690">
        <w:t>chosen</w:t>
      </w:r>
      <w:r w:rsidR="00730925">
        <w:t xml:space="preserve"> but only a select few will be chosen to go into more detail.</w:t>
      </w:r>
    </w:p>
    <w:p w14:paraId="09F4CC2A" w14:textId="2C57E068" w:rsidR="0057759A" w:rsidRDefault="00E01D7D" w:rsidP="00D26B53">
      <w:pPr>
        <w:pStyle w:val="Heading2"/>
      </w:pPr>
      <w:bookmarkStart w:id="3" w:name="_Toc101902175"/>
      <w:r>
        <w:t>Results and findings</w:t>
      </w:r>
      <w:bookmarkEnd w:id="3"/>
    </w:p>
    <w:p w14:paraId="4248C8E0" w14:textId="77777777" w:rsidR="00D26B53" w:rsidRPr="00D26B53" w:rsidRDefault="00D26B53" w:rsidP="00D26B53">
      <w:pPr>
        <w:spacing w:after="0"/>
      </w:pPr>
    </w:p>
    <w:p w14:paraId="047EF9DC" w14:textId="64ED7871" w:rsidR="0057759A" w:rsidRDefault="0057759A" w:rsidP="0057759A">
      <w:r>
        <w:t>As mentioned on the i</w:t>
      </w:r>
      <w:r w:rsidR="00C10A0F">
        <w:t>nfosec website:</w:t>
      </w:r>
    </w:p>
    <w:p w14:paraId="0450ACF0" w14:textId="63C53C78" w:rsidR="00C10A0F" w:rsidRPr="00C10A0F" w:rsidRDefault="00773B76" w:rsidP="00773B76">
      <w:pPr>
        <w:ind w:left="720"/>
      </w:pPr>
      <w:r>
        <w:t>[3</w:t>
      </w:r>
      <w:r w:rsidR="00994017">
        <w:t xml:space="preserve">] </w:t>
      </w:r>
      <w:r w:rsidR="00C10A0F" w:rsidRPr="00C10A0F">
        <w:t xml:space="preserve">Digital evidence can exist on a number of different platforms and in many different forms. Forensic investigation often includes analysis of files, emails, network activity and </w:t>
      </w:r>
      <w:r w:rsidR="00C10A0F" w:rsidRPr="00C10A0F">
        <w:lastRenderedPageBreak/>
        <w:t>other potential artifacts and sources of clues to the scope, impact and attribution of an incident.</w:t>
      </w:r>
    </w:p>
    <w:p w14:paraId="26073101" w14:textId="7500200E" w:rsidR="00C10A0F" w:rsidRPr="00C10A0F" w:rsidRDefault="00C10A0F" w:rsidP="00773B76">
      <w:pPr>
        <w:ind w:left="720"/>
      </w:pPr>
      <w:r w:rsidRPr="00C10A0F">
        <w:t>Due to the wide variety of potential data sources, digital forensics tools often have different specialties. This list outlines some of the most common and widely used tools for accomplishing different parts of a computer forensics investigation.</w:t>
      </w:r>
    </w:p>
    <w:p w14:paraId="05326996" w14:textId="77777777" w:rsidR="00C10A0F" w:rsidRPr="0057759A" w:rsidRDefault="00C10A0F" w:rsidP="00D26B53">
      <w:pPr>
        <w:spacing w:after="0"/>
      </w:pPr>
    </w:p>
    <w:p w14:paraId="7409D410" w14:textId="134D785A" w:rsidR="008D1CE6" w:rsidRDefault="008D1CE6" w:rsidP="00D5395F">
      <w:pPr>
        <w:jc w:val="both"/>
      </w:pPr>
      <w:r>
        <w:t xml:space="preserve">I have </w:t>
      </w:r>
      <w:r w:rsidR="00A44B30">
        <w:t xml:space="preserve">researched some forensics tools, which have different </w:t>
      </w:r>
      <w:r w:rsidR="00E64D55">
        <w:t>functions. Please see the table be</w:t>
      </w:r>
      <w:r w:rsidR="003935D0">
        <w:t>low.</w:t>
      </w:r>
    </w:p>
    <w:p w14:paraId="1932ED24" w14:textId="5C2F253F" w:rsidR="008233D3" w:rsidRDefault="008233D3" w:rsidP="008233D3">
      <w:pPr>
        <w:ind w:left="360"/>
        <w:jc w:val="both"/>
      </w:pPr>
    </w:p>
    <w:tbl>
      <w:tblPr>
        <w:tblStyle w:val="TableGrid"/>
        <w:tblW w:w="10060" w:type="dxa"/>
        <w:tblLook w:val="04A0" w:firstRow="1" w:lastRow="0" w:firstColumn="1" w:lastColumn="0" w:noHBand="0" w:noVBand="1"/>
      </w:tblPr>
      <w:tblGrid>
        <w:gridCol w:w="1817"/>
        <w:gridCol w:w="4841"/>
        <w:gridCol w:w="1417"/>
        <w:gridCol w:w="1985"/>
      </w:tblGrid>
      <w:tr w:rsidR="00733452" w14:paraId="4ADB4F49" w14:textId="77777777" w:rsidTr="00D76A6B">
        <w:trPr>
          <w:trHeight w:val="1003"/>
        </w:trPr>
        <w:tc>
          <w:tcPr>
            <w:tcW w:w="1817" w:type="dxa"/>
          </w:tcPr>
          <w:p w14:paraId="52D7176D" w14:textId="6B72DC5E" w:rsidR="00733452" w:rsidRPr="006D1DBD" w:rsidRDefault="00733452" w:rsidP="00026BAA">
            <w:pPr>
              <w:jc w:val="center"/>
              <w:rPr>
                <w:b/>
                <w:bCs/>
              </w:rPr>
            </w:pPr>
            <w:r w:rsidRPr="006D1DBD">
              <w:rPr>
                <w:b/>
                <w:bCs/>
              </w:rPr>
              <w:t>Tool</w:t>
            </w:r>
            <w:r>
              <w:rPr>
                <w:b/>
                <w:bCs/>
              </w:rPr>
              <w:t xml:space="preserve"> Name</w:t>
            </w:r>
          </w:p>
        </w:tc>
        <w:tc>
          <w:tcPr>
            <w:tcW w:w="4841" w:type="dxa"/>
          </w:tcPr>
          <w:p w14:paraId="20AAA2CA" w14:textId="211F0AD0" w:rsidR="00733452" w:rsidRPr="006D1DBD" w:rsidRDefault="00733452" w:rsidP="00026BAA">
            <w:pPr>
              <w:jc w:val="center"/>
              <w:rPr>
                <w:b/>
                <w:bCs/>
              </w:rPr>
            </w:pPr>
            <w:r w:rsidRPr="006D1DBD">
              <w:rPr>
                <w:b/>
                <w:bCs/>
              </w:rPr>
              <w:t>Function</w:t>
            </w:r>
          </w:p>
        </w:tc>
        <w:tc>
          <w:tcPr>
            <w:tcW w:w="1417" w:type="dxa"/>
          </w:tcPr>
          <w:p w14:paraId="4D33F254" w14:textId="722248BF" w:rsidR="00733452" w:rsidRPr="006D1DBD" w:rsidRDefault="00733452" w:rsidP="00026BAA">
            <w:pPr>
              <w:jc w:val="center"/>
              <w:rPr>
                <w:b/>
                <w:bCs/>
              </w:rPr>
            </w:pPr>
            <w:r w:rsidRPr="006D1DBD">
              <w:rPr>
                <w:b/>
                <w:bCs/>
              </w:rPr>
              <w:t>Open Source or Commercial</w:t>
            </w:r>
          </w:p>
        </w:tc>
        <w:tc>
          <w:tcPr>
            <w:tcW w:w="1985" w:type="dxa"/>
          </w:tcPr>
          <w:p w14:paraId="5CE45D47" w14:textId="0DE9C43E" w:rsidR="00733452" w:rsidRPr="006D1DBD" w:rsidRDefault="00733452" w:rsidP="00026BAA">
            <w:pPr>
              <w:jc w:val="center"/>
              <w:rPr>
                <w:b/>
                <w:bCs/>
              </w:rPr>
            </w:pPr>
            <w:r w:rsidRPr="006D1DBD">
              <w:rPr>
                <w:b/>
                <w:bCs/>
              </w:rPr>
              <w:t>Price</w:t>
            </w:r>
          </w:p>
        </w:tc>
      </w:tr>
      <w:tr w:rsidR="00733452" w14:paraId="5231B44A" w14:textId="77777777" w:rsidTr="00D76A6B">
        <w:trPr>
          <w:trHeight w:val="338"/>
        </w:trPr>
        <w:tc>
          <w:tcPr>
            <w:tcW w:w="1817" w:type="dxa"/>
          </w:tcPr>
          <w:p w14:paraId="5A7D7F61" w14:textId="71889137" w:rsidR="00733452" w:rsidRDefault="00733452" w:rsidP="00380880">
            <w:r>
              <w:t>Disk Drill</w:t>
            </w:r>
          </w:p>
        </w:tc>
        <w:tc>
          <w:tcPr>
            <w:tcW w:w="4841" w:type="dxa"/>
          </w:tcPr>
          <w:p w14:paraId="1B8CA09B" w14:textId="18DDD1BC" w:rsidR="00733452" w:rsidRDefault="00733452" w:rsidP="00380880">
            <w:r>
              <w:t>Data Recovery</w:t>
            </w:r>
          </w:p>
        </w:tc>
        <w:tc>
          <w:tcPr>
            <w:tcW w:w="1417" w:type="dxa"/>
          </w:tcPr>
          <w:p w14:paraId="7CFA1127" w14:textId="5168CB93" w:rsidR="00733452" w:rsidRDefault="00733452" w:rsidP="00380880">
            <w:r>
              <w:t>Commercial</w:t>
            </w:r>
          </w:p>
        </w:tc>
        <w:tc>
          <w:tcPr>
            <w:tcW w:w="1985" w:type="dxa"/>
          </w:tcPr>
          <w:p w14:paraId="7A8EE20F" w14:textId="011A429E" w:rsidR="00D76A6B" w:rsidRDefault="00D76A6B" w:rsidP="00380880">
            <w:r>
              <w:t xml:space="preserve">Basic - </w:t>
            </w:r>
            <w:r w:rsidR="00733452">
              <w:t>Free</w:t>
            </w:r>
            <w:r w:rsidR="00BD09FE">
              <w:t xml:space="preserve">, </w:t>
            </w:r>
          </w:p>
          <w:p w14:paraId="09DDE8D9" w14:textId="77777777" w:rsidR="00733452" w:rsidRDefault="00BD09FE" w:rsidP="00380880">
            <w:r>
              <w:t>Pro</w:t>
            </w:r>
            <w:r w:rsidR="00D76A6B">
              <w:t xml:space="preserve"> -</w:t>
            </w:r>
            <w:r>
              <w:t xml:space="preserve"> </w:t>
            </w:r>
            <w:r w:rsidR="00D76A6B">
              <w:t>£84.84,</w:t>
            </w:r>
          </w:p>
          <w:p w14:paraId="207103E0" w14:textId="061B1FF3" w:rsidR="00D76A6B" w:rsidRDefault="00D76A6B" w:rsidP="00380880">
            <w:r>
              <w:t>Enterprise - £475.70</w:t>
            </w:r>
          </w:p>
        </w:tc>
      </w:tr>
      <w:tr w:rsidR="00733452" w14:paraId="1B702442" w14:textId="77777777" w:rsidTr="00D76A6B">
        <w:trPr>
          <w:trHeight w:val="326"/>
        </w:trPr>
        <w:tc>
          <w:tcPr>
            <w:tcW w:w="1817" w:type="dxa"/>
          </w:tcPr>
          <w:p w14:paraId="57DE6727" w14:textId="3A25056F" w:rsidR="00733452" w:rsidRDefault="00733452" w:rsidP="00380880">
            <w:r>
              <w:t>Caine</w:t>
            </w:r>
          </w:p>
        </w:tc>
        <w:tc>
          <w:tcPr>
            <w:tcW w:w="4841" w:type="dxa"/>
          </w:tcPr>
          <w:p w14:paraId="0A282F11" w14:textId="76771456" w:rsidR="00733452" w:rsidRDefault="00733452" w:rsidP="00380880">
            <w:r w:rsidRPr="00A125C9">
              <w:t>provides tight security and built-in forensic investigation tools</w:t>
            </w:r>
          </w:p>
        </w:tc>
        <w:tc>
          <w:tcPr>
            <w:tcW w:w="1417" w:type="dxa"/>
          </w:tcPr>
          <w:p w14:paraId="42A2683B" w14:textId="329888D3" w:rsidR="00733452" w:rsidRDefault="00733452" w:rsidP="00380880">
            <w:r>
              <w:t>Open-source</w:t>
            </w:r>
          </w:p>
        </w:tc>
        <w:tc>
          <w:tcPr>
            <w:tcW w:w="1985" w:type="dxa"/>
          </w:tcPr>
          <w:p w14:paraId="6B857D17" w14:textId="4C570C26" w:rsidR="00733452" w:rsidRDefault="00733452" w:rsidP="00380880">
            <w:r>
              <w:t>Free</w:t>
            </w:r>
          </w:p>
        </w:tc>
      </w:tr>
      <w:tr w:rsidR="00733452" w14:paraId="5B98B2D2" w14:textId="77777777" w:rsidTr="00D76A6B">
        <w:trPr>
          <w:trHeight w:val="338"/>
        </w:trPr>
        <w:tc>
          <w:tcPr>
            <w:tcW w:w="1817" w:type="dxa"/>
          </w:tcPr>
          <w:p w14:paraId="382BAC6D" w14:textId="2C67430B" w:rsidR="00733452" w:rsidRDefault="00733452" w:rsidP="00380880">
            <w:r>
              <w:t>Encase</w:t>
            </w:r>
          </w:p>
        </w:tc>
        <w:tc>
          <w:tcPr>
            <w:tcW w:w="4841" w:type="dxa"/>
          </w:tcPr>
          <w:p w14:paraId="7E82B121" w14:textId="52FE6DB1" w:rsidR="00733452" w:rsidRDefault="00733452" w:rsidP="00380880">
            <w:r w:rsidRPr="007434D6">
              <w:t>memory analysis</w:t>
            </w:r>
          </w:p>
        </w:tc>
        <w:tc>
          <w:tcPr>
            <w:tcW w:w="1417" w:type="dxa"/>
          </w:tcPr>
          <w:p w14:paraId="76D22F87" w14:textId="07DAC6A3" w:rsidR="00733452" w:rsidRDefault="006F6A13" w:rsidP="00380880">
            <w:r>
              <w:t>Commercial</w:t>
            </w:r>
          </w:p>
        </w:tc>
        <w:tc>
          <w:tcPr>
            <w:tcW w:w="1985" w:type="dxa"/>
          </w:tcPr>
          <w:p w14:paraId="787647A6" w14:textId="3C0B7B79" w:rsidR="00733452" w:rsidRDefault="00733452" w:rsidP="00380880">
            <w:r>
              <w:t>$3,594</w:t>
            </w:r>
          </w:p>
        </w:tc>
      </w:tr>
      <w:tr w:rsidR="00733452" w14:paraId="1890965C" w14:textId="77777777" w:rsidTr="00D76A6B">
        <w:trPr>
          <w:trHeight w:val="338"/>
        </w:trPr>
        <w:tc>
          <w:tcPr>
            <w:tcW w:w="1817" w:type="dxa"/>
          </w:tcPr>
          <w:p w14:paraId="0C111AB4" w14:textId="27A389A5" w:rsidR="00733452" w:rsidRDefault="00733452" w:rsidP="00380880">
            <w:r>
              <w:t>FTK</w:t>
            </w:r>
            <w:r w:rsidR="00F13563">
              <w:t xml:space="preserve"> </w:t>
            </w:r>
            <w:r w:rsidR="00541763">
              <w:t>Imager</w:t>
            </w:r>
          </w:p>
        </w:tc>
        <w:tc>
          <w:tcPr>
            <w:tcW w:w="4841" w:type="dxa"/>
          </w:tcPr>
          <w:p w14:paraId="073A1AE6" w14:textId="4E2DA8D7" w:rsidR="00733452" w:rsidRPr="00596F89" w:rsidRDefault="00733452" w:rsidP="00380880">
            <w:r w:rsidRPr="00596F89">
              <w:t>data preview and imaging tool that lets you quickly assess electronic evidence</w:t>
            </w:r>
          </w:p>
        </w:tc>
        <w:tc>
          <w:tcPr>
            <w:tcW w:w="1417" w:type="dxa"/>
          </w:tcPr>
          <w:p w14:paraId="5B26A32C" w14:textId="372F15B8" w:rsidR="00733452" w:rsidRDefault="00733452" w:rsidP="00380880">
            <w:r>
              <w:t>Commercial</w:t>
            </w:r>
          </w:p>
        </w:tc>
        <w:tc>
          <w:tcPr>
            <w:tcW w:w="1985" w:type="dxa"/>
          </w:tcPr>
          <w:p w14:paraId="744EC2F8" w14:textId="0C440008" w:rsidR="00733452" w:rsidRDefault="00822071" w:rsidP="00380880">
            <w:r>
              <w:t>Free</w:t>
            </w:r>
          </w:p>
        </w:tc>
      </w:tr>
      <w:tr w:rsidR="00733452" w14:paraId="56CEEF31" w14:textId="77777777" w:rsidTr="00D76A6B">
        <w:trPr>
          <w:trHeight w:val="326"/>
        </w:trPr>
        <w:tc>
          <w:tcPr>
            <w:tcW w:w="1817" w:type="dxa"/>
          </w:tcPr>
          <w:p w14:paraId="7DE50DA0" w14:textId="7DBAFDAC" w:rsidR="00733452" w:rsidRDefault="00733452" w:rsidP="00380880">
            <w:r>
              <w:t>Wireshark</w:t>
            </w:r>
          </w:p>
        </w:tc>
        <w:tc>
          <w:tcPr>
            <w:tcW w:w="4841" w:type="dxa"/>
          </w:tcPr>
          <w:p w14:paraId="5748BAE5" w14:textId="2011341D" w:rsidR="00733452" w:rsidRDefault="00733452" w:rsidP="00380880">
            <w:r>
              <w:t>Network analyser</w:t>
            </w:r>
          </w:p>
        </w:tc>
        <w:tc>
          <w:tcPr>
            <w:tcW w:w="1417" w:type="dxa"/>
          </w:tcPr>
          <w:p w14:paraId="1C36C221" w14:textId="707B86B0" w:rsidR="00733452" w:rsidRDefault="00733452" w:rsidP="00380880">
            <w:r>
              <w:t>Open Source</w:t>
            </w:r>
          </w:p>
        </w:tc>
        <w:tc>
          <w:tcPr>
            <w:tcW w:w="1985" w:type="dxa"/>
          </w:tcPr>
          <w:p w14:paraId="7BC224C8" w14:textId="1D536573" w:rsidR="00733452" w:rsidRDefault="000C38C9" w:rsidP="00380880">
            <w:r>
              <w:t>Free</w:t>
            </w:r>
          </w:p>
        </w:tc>
      </w:tr>
      <w:tr w:rsidR="00733452" w14:paraId="1A62BCE2" w14:textId="77777777" w:rsidTr="00D76A6B">
        <w:trPr>
          <w:trHeight w:val="338"/>
        </w:trPr>
        <w:tc>
          <w:tcPr>
            <w:tcW w:w="1817" w:type="dxa"/>
          </w:tcPr>
          <w:p w14:paraId="5BBB04F0" w14:textId="0415B3B8" w:rsidR="00733452" w:rsidRDefault="00733452" w:rsidP="00380880">
            <w:r>
              <w:t>Registry Recon</w:t>
            </w:r>
          </w:p>
        </w:tc>
        <w:tc>
          <w:tcPr>
            <w:tcW w:w="4841" w:type="dxa"/>
          </w:tcPr>
          <w:p w14:paraId="30B958BC" w14:textId="0FEEEA36" w:rsidR="00733452" w:rsidRDefault="00733452" w:rsidP="00380880">
            <w:r w:rsidRPr="00171B5B">
              <w:rPr>
                <w:rFonts w:ascii="Source Sans Pro" w:hAnsi="Source Sans Pro"/>
                <w:shd w:val="clear" w:color="auto" w:fill="FFFFFF"/>
              </w:rPr>
              <w:t>A tool used to extract, recover, and parse registry data from Windows systems</w:t>
            </w:r>
          </w:p>
        </w:tc>
        <w:tc>
          <w:tcPr>
            <w:tcW w:w="1417" w:type="dxa"/>
          </w:tcPr>
          <w:p w14:paraId="518DED34" w14:textId="1BAA0F81" w:rsidR="00733452" w:rsidRDefault="00733452" w:rsidP="00380880">
            <w:r>
              <w:t>Commercial</w:t>
            </w:r>
          </w:p>
        </w:tc>
        <w:tc>
          <w:tcPr>
            <w:tcW w:w="1985" w:type="dxa"/>
          </w:tcPr>
          <w:p w14:paraId="5FD9DA7C" w14:textId="77777777" w:rsidR="00733452" w:rsidRDefault="00733452" w:rsidP="007A1652">
            <w:r>
              <w:t>$599</w:t>
            </w:r>
          </w:p>
          <w:p w14:paraId="4CD1B39D" w14:textId="77777777" w:rsidR="00733452" w:rsidRDefault="00733452" w:rsidP="00380880"/>
        </w:tc>
      </w:tr>
      <w:tr w:rsidR="00733452" w14:paraId="1DB6ADC9" w14:textId="77777777" w:rsidTr="00D76A6B">
        <w:trPr>
          <w:trHeight w:val="326"/>
        </w:trPr>
        <w:tc>
          <w:tcPr>
            <w:tcW w:w="1817" w:type="dxa"/>
          </w:tcPr>
          <w:p w14:paraId="58F4DE8D" w14:textId="73C6A1AD" w:rsidR="00733452" w:rsidRDefault="00733452" w:rsidP="00380880">
            <w:r>
              <w:t>Cellebrite UFED</w:t>
            </w:r>
          </w:p>
        </w:tc>
        <w:tc>
          <w:tcPr>
            <w:tcW w:w="4841" w:type="dxa"/>
          </w:tcPr>
          <w:p w14:paraId="450AA6C2" w14:textId="3BDF67EB" w:rsidR="00733452" w:rsidRDefault="00733452" w:rsidP="00380880">
            <w:r>
              <w:t>A solution for accessing digital forensics data, with unsurpassed capabilities to extract and decode the most data from the widest range of devices and applications.</w:t>
            </w:r>
          </w:p>
        </w:tc>
        <w:tc>
          <w:tcPr>
            <w:tcW w:w="1417" w:type="dxa"/>
          </w:tcPr>
          <w:p w14:paraId="44AC2AA8" w14:textId="0CBD963C" w:rsidR="00733452" w:rsidRDefault="00733452" w:rsidP="00380880">
            <w:r>
              <w:t>Commercial</w:t>
            </w:r>
          </w:p>
        </w:tc>
        <w:tc>
          <w:tcPr>
            <w:tcW w:w="1985" w:type="dxa"/>
          </w:tcPr>
          <w:p w14:paraId="1BED4221" w14:textId="7E9DD992" w:rsidR="00733452" w:rsidRDefault="00733452" w:rsidP="00380880">
            <w:r w:rsidRPr="00C873F5">
              <w:t>$6,000</w:t>
            </w:r>
          </w:p>
        </w:tc>
      </w:tr>
      <w:tr w:rsidR="00733452" w14:paraId="4AD1DCEA" w14:textId="77777777" w:rsidTr="00D76A6B">
        <w:trPr>
          <w:trHeight w:val="326"/>
        </w:trPr>
        <w:tc>
          <w:tcPr>
            <w:tcW w:w="1817" w:type="dxa"/>
          </w:tcPr>
          <w:p w14:paraId="268A2468" w14:textId="6E9E345E" w:rsidR="00733452" w:rsidRDefault="00733452" w:rsidP="00380880">
            <w:r>
              <w:t>Autospy</w:t>
            </w:r>
          </w:p>
        </w:tc>
        <w:tc>
          <w:tcPr>
            <w:tcW w:w="4841" w:type="dxa"/>
          </w:tcPr>
          <w:p w14:paraId="1CA381AD" w14:textId="2FA197E7" w:rsidR="00733452" w:rsidRDefault="00CB3A0E" w:rsidP="00380880">
            <w:r>
              <w:t xml:space="preserve">An </w:t>
            </w:r>
            <w:r w:rsidR="00A82913">
              <w:t>O</w:t>
            </w:r>
            <w:r w:rsidR="00A82913" w:rsidRPr="00D96D20">
              <w:t>pen-source</w:t>
            </w:r>
            <w:r w:rsidR="00733452" w:rsidRPr="00D96D20">
              <w:t xml:space="preserve"> forensics </w:t>
            </w:r>
            <w:r w:rsidR="00D96123" w:rsidRPr="00D96D20">
              <w:t>platform,</w:t>
            </w:r>
            <w:r w:rsidR="00733452" w:rsidRPr="00D96D20">
              <w:t xml:space="preserve"> which is fast, </w:t>
            </w:r>
            <w:r w:rsidR="00C13B9A">
              <w:t>easy to use</w:t>
            </w:r>
            <w:r w:rsidR="00733452" w:rsidRPr="00D96D20">
              <w:t>, and capable of analysing all types of mobile devices and digital media.</w:t>
            </w:r>
          </w:p>
        </w:tc>
        <w:tc>
          <w:tcPr>
            <w:tcW w:w="1417" w:type="dxa"/>
          </w:tcPr>
          <w:p w14:paraId="47B27FCC" w14:textId="5E5961F9" w:rsidR="00733452" w:rsidRDefault="00733452" w:rsidP="00380880">
            <w:r>
              <w:t>Open Source</w:t>
            </w:r>
          </w:p>
        </w:tc>
        <w:tc>
          <w:tcPr>
            <w:tcW w:w="1985" w:type="dxa"/>
          </w:tcPr>
          <w:p w14:paraId="25DD868F" w14:textId="66C91D60" w:rsidR="00733452" w:rsidRDefault="00733452" w:rsidP="00380880">
            <w:r>
              <w:t>Free</w:t>
            </w:r>
          </w:p>
        </w:tc>
      </w:tr>
      <w:tr w:rsidR="00366E82" w14:paraId="2E0FF81D" w14:textId="77777777" w:rsidTr="00D76A6B">
        <w:trPr>
          <w:trHeight w:val="326"/>
        </w:trPr>
        <w:tc>
          <w:tcPr>
            <w:tcW w:w="1817" w:type="dxa"/>
          </w:tcPr>
          <w:p w14:paraId="3169F3AF" w14:textId="09337CB4" w:rsidR="00366E82" w:rsidRDefault="00366E82" w:rsidP="00380880">
            <w:r>
              <w:t>Volatility</w:t>
            </w:r>
          </w:p>
        </w:tc>
        <w:tc>
          <w:tcPr>
            <w:tcW w:w="4841" w:type="dxa"/>
          </w:tcPr>
          <w:p w14:paraId="48B645E2" w14:textId="40A44B8B" w:rsidR="00366E82" w:rsidRDefault="009D1102" w:rsidP="00380880">
            <w:r w:rsidRPr="009D1102">
              <w:t>Volatility is an open-source memory forensics framework for incident response and malware analysis</w:t>
            </w:r>
          </w:p>
        </w:tc>
        <w:tc>
          <w:tcPr>
            <w:tcW w:w="1417" w:type="dxa"/>
          </w:tcPr>
          <w:p w14:paraId="13A3C99E" w14:textId="5E2B050E" w:rsidR="00366E82" w:rsidRDefault="00803CE7" w:rsidP="00380880">
            <w:r>
              <w:t>Open Source</w:t>
            </w:r>
          </w:p>
        </w:tc>
        <w:tc>
          <w:tcPr>
            <w:tcW w:w="1985" w:type="dxa"/>
          </w:tcPr>
          <w:p w14:paraId="0D7A7610" w14:textId="1469617D" w:rsidR="00366E82" w:rsidRDefault="00286D85" w:rsidP="00380880">
            <w:r>
              <w:t>Free</w:t>
            </w:r>
          </w:p>
        </w:tc>
      </w:tr>
    </w:tbl>
    <w:p w14:paraId="3234DDD0" w14:textId="77777777" w:rsidR="003935D0" w:rsidRDefault="003935D0" w:rsidP="00E64D55">
      <w:pPr>
        <w:jc w:val="both"/>
      </w:pPr>
    </w:p>
    <w:p w14:paraId="1465A239" w14:textId="2D95DEB1" w:rsidR="00E64D55" w:rsidRDefault="002376AB" w:rsidP="00D5395F">
      <w:pPr>
        <w:jc w:val="both"/>
      </w:pPr>
      <w:r>
        <w:t>Out o</w:t>
      </w:r>
      <w:r w:rsidR="00E64D55">
        <w:t xml:space="preserve">f the </w:t>
      </w:r>
      <w:r w:rsidR="008D4FD3">
        <w:t>tools that I have researched</w:t>
      </w:r>
      <w:r w:rsidR="0099415A">
        <w:t xml:space="preserve"> and</w:t>
      </w:r>
      <w:r w:rsidR="008D4FD3">
        <w:t xml:space="preserve"> </w:t>
      </w:r>
      <w:r w:rsidR="003935D0">
        <w:t>investigated</w:t>
      </w:r>
      <w:r w:rsidR="008D4FD3">
        <w:t>. The tools that I chose to</w:t>
      </w:r>
      <w:r w:rsidR="000E327A">
        <w:t xml:space="preserve"> fully investigate</w:t>
      </w:r>
      <w:r w:rsidR="0099415A">
        <w:t xml:space="preserve"> and analy</w:t>
      </w:r>
      <w:r w:rsidR="00565933">
        <w:t>se</w:t>
      </w:r>
      <w:r w:rsidR="000E327A">
        <w:t xml:space="preserve"> are</w:t>
      </w:r>
      <w:r w:rsidR="00C13B9A">
        <w:t xml:space="preserve"> </w:t>
      </w:r>
      <w:r w:rsidR="00565933">
        <w:t xml:space="preserve">Registry Recon, </w:t>
      </w:r>
      <w:r w:rsidR="00F13563">
        <w:t>Disk Drill</w:t>
      </w:r>
      <w:r w:rsidR="00541763">
        <w:t xml:space="preserve">, </w:t>
      </w:r>
      <w:r w:rsidR="00855BC8">
        <w:t>F</w:t>
      </w:r>
      <w:r w:rsidR="00541763">
        <w:t xml:space="preserve">TK Imager and </w:t>
      </w:r>
      <w:r w:rsidR="0098034D">
        <w:t xml:space="preserve">Volatility. </w:t>
      </w:r>
    </w:p>
    <w:p w14:paraId="698CFCFF" w14:textId="5E5BFA3E" w:rsidR="002376AB" w:rsidRDefault="00A125A7" w:rsidP="00D5395F">
      <w:pPr>
        <w:jc w:val="both"/>
      </w:pPr>
      <w:r>
        <w:t xml:space="preserve">These tools will be a good toolkit </w:t>
      </w:r>
      <w:r w:rsidR="00B1227E">
        <w:t>to start as a Forensics professional.</w:t>
      </w:r>
    </w:p>
    <w:p w14:paraId="099BF744" w14:textId="77CE949F" w:rsidR="008A71B8" w:rsidRDefault="008A71B8" w:rsidP="00D5395F">
      <w:pPr>
        <w:jc w:val="both"/>
      </w:pPr>
      <w:r w:rsidRPr="005E43A0">
        <w:rPr>
          <w:i/>
          <w:iCs/>
        </w:rPr>
        <w:t>Registry recon</w:t>
      </w:r>
      <w:r w:rsidR="005E46B0" w:rsidRPr="005E43A0">
        <w:rPr>
          <w:i/>
          <w:iCs/>
        </w:rPr>
        <w:t xml:space="preserve"> </w:t>
      </w:r>
      <w:r w:rsidR="005E46B0">
        <w:t xml:space="preserve">is </w:t>
      </w:r>
      <w:r w:rsidR="00286D85">
        <w:t xml:space="preserve">a forensics </w:t>
      </w:r>
      <w:r w:rsidR="005E014D">
        <w:t xml:space="preserve">tool which is </w:t>
      </w:r>
      <w:r w:rsidR="005E46B0">
        <w:t xml:space="preserve">used to </w:t>
      </w:r>
      <w:r w:rsidR="005E014D">
        <w:t xml:space="preserve">search for registry data </w:t>
      </w:r>
      <w:r w:rsidR="004905C9">
        <w:t xml:space="preserve">which is deep into the </w:t>
      </w:r>
      <w:r w:rsidR="006D2F5A">
        <w:t>device’s</w:t>
      </w:r>
      <w:r w:rsidR="004905C9">
        <w:t xml:space="preserve"> operating system</w:t>
      </w:r>
      <w:r w:rsidR="006D2F5A">
        <w:t xml:space="preserve">, </w:t>
      </w:r>
      <w:r w:rsidR="005E014D">
        <w:t>on</w:t>
      </w:r>
      <w:r w:rsidR="006170A6">
        <w:t xml:space="preserve"> the device</w:t>
      </w:r>
      <w:r w:rsidR="006D2F5A">
        <w:t xml:space="preserve">. </w:t>
      </w:r>
      <w:r w:rsidR="00C85D6D">
        <w:t xml:space="preserve">To do this manually would </w:t>
      </w:r>
      <w:r w:rsidR="00A1432F">
        <w:t>be very time consuming a</w:t>
      </w:r>
      <w:r w:rsidR="0014223A">
        <w:t xml:space="preserve">nd use </w:t>
      </w:r>
      <w:r w:rsidR="009E7CE8">
        <w:t xml:space="preserve">the </w:t>
      </w:r>
      <w:r w:rsidR="0014223A">
        <w:t xml:space="preserve">time that </w:t>
      </w:r>
      <w:r w:rsidR="004366C0">
        <w:t xml:space="preserve">the expert may not have. </w:t>
      </w:r>
      <w:r w:rsidR="008640D7">
        <w:t>The software will look for the information whether the</w:t>
      </w:r>
      <w:r w:rsidR="006170A6">
        <w:t xml:space="preserve"> data is currently active</w:t>
      </w:r>
      <w:r w:rsidR="00DA67BA">
        <w:t>, backed up or has been deleted. With this data</w:t>
      </w:r>
      <w:r w:rsidR="008640D7">
        <w:t>,</w:t>
      </w:r>
      <w:r w:rsidR="00DA67BA">
        <w:t xml:space="preserve"> it puts </w:t>
      </w:r>
      <w:r w:rsidR="006B4779">
        <w:t>it</w:t>
      </w:r>
      <w:r w:rsidR="00B96333">
        <w:t xml:space="preserve"> into a useful format where it ca</w:t>
      </w:r>
      <w:r w:rsidR="00A1432F">
        <w:t xml:space="preserve">n be </w:t>
      </w:r>
      <w:r w:rsidR="00AD2ACC">
        <w:t>analysed</w:t>
      </w:r>
      <w:r w:rsidR="00A1432F">
        <w:t xml:space="preserve">, the </w:t>
      </w:r>
      <w:r w:rsidR="00464DBB">
        <w:t xml:space="preserve">output will show the registries for current and previous installations as well as showing </w:t>
      </w:r>
      <w:r w:rsidR="00AD2ACC">
        <w:lastRenderedPageBreak/>
        <w:t>how they have changed over time, giving a very detailed visual of any data or registries that could be incriminating.</w:t>
      </w:r>
    </w:p>
    <w:p w14:paraId="5BB84845" w14:textId="4B289ABC" w:rsidR="00A74DDD" w:rsidRDefault="00016293" w:rsidP="00D5395F">
      <w:pPr>
        <w:jc w:val="both"/>
      </w:pPr>
      <w:r w:rsidRPr="005E43A0">
        <w:rPr>
          <w:i/>
          <w:iCs/>
        </w:rPr>
        <w:t>Disk Drill</w:t>
      </w:r>
      <w:r w:rsidR="00EC16DE" w:rsidRPr="005E43A0">
        <w:rPr>
          <w:i/>
          <w:iCs/>
        </w:rPr>
        <w:t xml:space="preserve"> </w:t>
      </w:r>
      <w:r w:rsidR="00EC16DE">
        <w:t xml:space="preserve">is a </w:t>
      </w:r>
      <w:r w:rsidR="004E5668">
        <w:t>forensics tool that scans for lost data</w:t>
      </w:r>
      <w:r w:rsidR="00130D9C">
        <w:t xml:space="preserve"> from a range of </w:t>
      </w:r>
      <w:r w:rsidR="00665356">
        <w:t xml:space="preserve">different storage </w:t>
      </w:r>
      <w:r w:rsidR="008F2B68">
        <w:t>devices</w:t>
      </w:r>
      <w:r w:rsidR="00665356">
        <w:t xml:space="preserve">, such </w:t>
      </w:r>
      <w:r w:rsidR="005B3896">
        <w:t>as</w:t>
      </w:r>
      <w:r w:rsidR="00665356">
        <w:t xml:space="preserve"> Computer</w:t>
      </w:r>
      <w:r w:rsidR="008F2B68">
        <w:t>s including</w:t>
      </w:r>
      <w:r w:rsidR="00665356">
        <w:t xml:space="preserve"> both laptops and desktops, USB Drive</w:t>
      </w:r>
      <w:r w:rsidR="005B3896">
        <w:t xml:space="preserve">s, Android </w:t>
      </w:r>
      <w:r w:rsidR="00A54F5D">
        <w:t>Devices,</w:t>
      </w:r>
      <w:r w:rsidR="005B3896">
        <w:t xml:space="preserve"> iOS devices and more. </w:t>
      </w:r>
      <w:r w:rsidR="00BF2A63">
        <w:t xml:space="preserve">The software can do this regardless </w:t>
      </w:r>
      <w:r w:rsidR="00646558">
        <w:t>of</w:t>
      </w:r>
      <w:r w:rsidR="00BF2A63">
        <w:t xml:space="preserve"> whether the drive is failing</w:t>
      </w:r>
      <w:r w:rsidR="00646558">
        <w:t xml:space="preserve"> or</w:t>
      </w:r>
      <w:r w:rsidR="00BF2A63">
        <w:t xml:space="preserve"> unreadable</w:t>
      </w:r>
      <w:r w:rsidR="00646558">
        <w:t xml:space="preserve">. </w:t>
      </w:r>
      <w:r w:rsidR="005B3896">
        <w:t>I</w:t>
      </w:r>
      <w:r w:rsidR="00266D26">
        <w:t xml:space="preserve">t can reconstruct 200+ different </w:t>
      </w:r>
      <w:r w:rsidR="008F2B68">
        <w:t>file</w:t>
      </w:r>
      <w:r w:rsidR="00266D26">
        <w:t xml:space="preserve"> </w:t>
      </w:r>
      <w:r w:rsidR="005B3896">
        <w:t>types</w:t>
      </w:r>
      <w:r w:rsidR="00646558">
        <w:t>.</w:t>
      </w:r>
      <w:r w:rsidR="00BA535E">
        <w:t xml:space="preserve"> This software is very handy if someone has tried to delete an incriminating piece of data </w:t>
      </w:r>
      <w:r w:rsidR="009E7CE8">
        <w:t>from</w:t>
      </w:r>
      <w:r w:rsidR="00BA535E">
        <w:t xml:space="preserve"> </w:t>
      </w:r>
      <w:r w:rsidR="00090577">
        <w:t>any device, the software can scan it and recover it. Allowing for the data to be used as evidence.</w:t>
      </w:r>
    </w:p>
    <w:p w14:paraId="6FC50B9D" w14:textId="3FF58B44" w:rsidR="009E7CE8" w:rsidRDefault="00D33FF4" w:rsidP="00D5395F">
      <w:pPr>
        <w:jc w:val="both"/>
      </w:pPr>
      <w:r w:rsidRPr="005E43A0">
        <w:rPr>
          <w:i/>
          <w:iCs/>
        </w:rPr>
        <w:t xml:space="preserve">FTK Imager </w:t>
      </w:r>
      <w:r>
        <w:t>is a tool</w:t>
      </w:r>
      <w:r w:rsidR="00657031">
        <w:t xml:space="preserve"> that takes an exact copy of</w:t>
      </w:r>
      <w:r w:rsidR="00A35CF9">
        <w:t xml:space="preserve"> local hard drives</w:t>
      </w:r>
      <w:r w:rsidR="006E2FC0">
        <w:t xml:space="preserve">, </w:t>
      </w:r>
      <w:r w:rsidR="002B7DB8">
        <w:t>Zip disks, DVD</w:t>
      </w:r>
      <w:r w:rsidR="00872798">
        <w:t>s</w:t>
      </w:r>
      <w:r w:rsidR="002B7DB8">
        <w:t>, entire folders etc.</w:t>
      </w:r>
      <w:r w:rsidR="00B87ED7">
        <w:t xml:space="preserve"> This is essential when undertaking an investigation, so the original data does not </w:t>
      </w:r>
      <w:r w:rsidR="002D33CD">
        <w:t>get changed so multiple copies are taken in case the data on the disk</w:t>
      </w:r>
      <w:r w:rsidR="00236229">
        <w:t xml:space="preserve"> becomes corrupted, which would normally stop an investigation.</w:t>
      </w:r>
      <w:r w:rsidR="002B7DB8">
        <w:t xml:space="preserve"> </w:t>
      </w:r>
      <w:r w:rsidR="00B87ED7">
        <w:t>The</w:t>
      </w:r>
      <w:r w:rsidR="00236229">
        <w:t>se</w:t>
      </w:r>
      <w:r w:rsidR="00B87ED7">
        <w:t xml:space="preserve"> images can then be </w:t>
      </w:r>
      <w:r w:rsidR="00236229">
        <w:t xml:space="preserve">mounted and </w:t>
      </w:r>
      <w:r w:rsidR="00507FBC">
        <w:t>run</w:t>
      </w:r>
      <w:r w:rsidR="00AB539A">
        <w:t xml:space="preserve"> in a </w:t>
      </w:r>
      <w:r w:rsidR="00507FBC">
        <w:t>safe environment</w:t>
      </w:r>
      <w:r w:rsidR="00236229">
        <w:t>,</w:t>
      </w:r>
      <w:r w:rsidR="003B0E53">
        <w:t xml:space="preserve"> to avoid viruses infecting equipment. Once the drive has been mounted</w:t>
      </w:r>
      <w:r w:rsidR="00236229">
        <w:t xml:space="preserve"> relevant tools can be used to extract relevant data or folders.</w:t>
      </w:r>
      <w:r w:rsidR="007A0EFB">
        <w:t xml:space="preserve"> </w:t>
      </w:r>
      <w:r w:rsidR="00340F77">
        <w:t xml:space="preserve">The image can then be worked on and other </w:t>
      </w:r>
      <w:r w:rsidR="00582EEB">
        <w:t xml:space="preserve">specialist </w:t>
      </w:r>
      <w:r w:rsidR="00340F77">
        <w:t xml:space="preserve">tools can be used to </w:t>
      </w:r>
      <w:r w:rsidR="00582EEB">
        <w:t xml:space="preserve">extract specific data </w:t>
      </w:r>
      <w:r w:rsidR="004F74E3">
        <w:t>or files.</w:t>
      </w:r>
    </w:p>
    <w:p w14:paraId="6EE4EA27" w14:textId="30819C78" w:rsidR="004F74E3" w:rsidRDefault="004F74E3" w:rsidP="00D5395F">
      <w:pPr>
        <w:jc w:val="both"/>
      </w:pPr>
      <w:r w:rsidRPr="005E43A0">
        <w:rPr>
          <w:i/>
          <w:iCs/>
        </w:rPr>
        <w:t>Volatility</w:t>
      </w:r>
      <w:r>
        <w:t xml:space="preserve"> is a tool that </w:t>
      </w:r>
      <w:r w:rsidR="005079F3">
        <w:t>extracts data from the memory or Random Access Memory (RAM) dumps</w:t>
      </w:r>
      <w:r w:rsidR="00700E63">
        <w:t xml:space="preserve">, </w:t>
      </w:r>
      <w:r w:rsidR="00516C7B">
        <w:t>the memory is a volatile memory so the information that is stored within it,</w:t>
      </w:r>
      <w:r w:rsidR="0053693F">
        <w:t xml:space="preserve"> can easily be overwritten, or wiped as soon as the computer is turned off. Within the memory</w:t>
      </w:r>
      <w:r w:rsidR="00ED2F4A">
        <w:t>,</w:t>
      </w:r>
      <w:r w:rsidR="0053693F">
        <w:t xml:space="preserve"> there can be important information </w:t>
      </w:r>
      <w:r w:rsidR="00ED2F4A">
        <w:t xml:space="preserve">contained within. This software is needed to extract that information but can take a long time. The information contained can be highly valuable as </w:t>
      </w:r>
      <w:r w:rsidR="00440CF0">
        <w:t xml:space="preserve">it can show what processes were running at any specific time. This data can be invaluable </w:t>
      </w:r>
      <w:r w:rsidR="00570EED">
        <w:t>and used as evidence.</w:t>
      </w:r>
    </w:p>
    <w:p w14:paraId="569D6AED" w14:textId="71AF2F9B" w:rsidR="00E01D7D" w:rsidRDefault="00E01D7D" w:rsidP="00D5395F">
      <w:pPr>
        <w:pStyle w:val="Heading2"/>
      </w:pPr>
      <w:bookmarkStart w:id="4" w:name="_Toc101902176"/>
      <w:r>
        <w:t>Conclusion</w:t>
      </w:r>
      <w:bookmarkEnd w:id="4"/>
    </w:p>
    <w:p w14:paraId="68C249F3" w14:textId="77777777" w:rsidR="00D5395F" w:rsidRPr="00D5395F" w:rsidRDefault="00D5395F" w:rsidP="00D5395F">
      <w:pPr>
        <w:spacing w:after="0"/>
      </w:pPr>
    </w:p>
    <w:p w14:paraId="3E7D3881" w14:textId="3BE11495" w:rsidR="005E43A0" w:rsidRDefault="00884559">
      <w:pPr>
        <w:spacing w:line="259" w:lineRule="auto"/>
      </w:pPr>
      <w:r>
        <w:t>In conclusion</w:t>
      </w:r>
      <w:r w:rsidR="00FC596E">
        <w:t xml:space="preserve">, </w:t>
      </w:r>
      <w:r w:rsidR="00976B3D">
        <w:t>there are multiple forensics tool</w:t>
      </w:r>
      <w:r w:rsidR="00DF7174">
        <w:t xml:space="preserve">s each with </w:t>
      </w:r>
      <w:r w:rsidR="00D93722">
        <w:t xml:space="preserve">its own </w:t>
      </w:r>
      <w:r w:rsidR="00BC1F95">
        <w:t>function</w:t>
      </w:r>
      <w:r w:rsidR="00A82E3C">
        <w:t xml:space="preserve"> that range from free to thousands of pounds/ dollars</w:t>
      </w:r>
      <w:r w:rsidR="00BC1F95">
        <w:t>.</w:t>
      </w:r>
      <w:r w:rsidR="00F027B3">
        <w:t xml:space="preserve"> Even if the tool </w:t>
      </w:r>
      <w:r w:rsidR="006F484B">
        <w:t>appears</w:t>
      </w:r>
      <w:r w:rsidR="00F027B3">
        <w:t xml:space="preserve"> similar to another, there may be </w:t>
      </w:r>
      <w:r w:rsidR="008950B7">
        <w:t>a b</w:t>
      </w:r>
      <w:r w:rsidR="00F027B3">
        <w:t>enefit tha</w:t>
      </w:r>
      <w:r w:rsidR="008950B7">
        <w:t>t</w:t>
      </w:r>
      <w:r w:rsidR="00F027B3">
        <w:t xml:space="preserve"> the </w:t>
      </w:r>
      <w:r w:rsidR="00D66B77">
        <w:t>other</w:t>
      </w:r>
      <w:r w:rsidR="004D146C">
        <w:t xml:space="preserve"> tool might not have,</w:t>
      </w:r>
      <w:r w:rsidR="0005486E">
        <w:t xml:space="preserve"> this</w:t>
      </w:r>
      <w:r w:rsidR="004D146C">
        <w:t xml:space="preserve"> could be a better output format or </w:t>
      </w:r>
      <w:r w:rsidR="00CF73B5">
        <w:t>interpreting</w:t>
      </w:r>
      <w:r w:rsidR="004D146C">
        <w:t xml:space="preserve"> the data </w:t>
      </w:r>
      <w:r w:rsidR="008D13D9">
        <w:t xml:space="preserve">in a </w:t>
      </w:r>
      <w:r w:rsidR="004D146C">
        <w:t>better</w:t>
      </w:r>
      <w:r w:rsidR="008D13D9">
        <w:t xml:space="preserve"> way</w:t>
      </w:r>
      <w:r w:rsidR="004D146C">
        <w:t xml:space="preserve">. This </w:t>
      </w:r>
      <w:r w:rsidR="006F484B">
        <w:t>demonstrates</w:t>
      </w:r>
      <w:r w:rsidR="004D146C">
        <w:t xml:space="preserve"> that both tools may be used</w:t>
      </w:r>
      <w:r w:rsidR="0005486E">
        <w:t xml:space="preserve"> to get alternative data </w:t>
      </w:r>
      <w:r w:rsidR="00D66B77">
        <w:t xml:space="preserve">meaning that two tools can be used </w:t>
      </w:r>
      <w:r w:rsidR="006C63A2">
        <w:t>to get evidence</w:t>
      </w:r>
      <w:r w:rsidR="00DF66E0">
        <w:t xml:space="preserve"> using different methods</w:t>
      </w:r>
      <w:r w:rsidR="0008671A">
        <w:t>.</w:t>
      </w:r>
      <w:r w:rsidR="00CF73B5">
        <w:t xml:space="preserve"> </w:t>
      </w:r>
    </w:p>
    <w:p w14:paraId="44DF76EA" w14:textId="46294B62" w:rsidR="00D61B47" w:rsidRDefault="00691677">
      <w:pPr>
        <w:spacing w:line="259" w:lineRule="auto"/>
      </w:pPr>
      <w:r>
        <w:t>Investigating</w:t>
      </w:r>
      <w:r w:rsidR="0059667B">
        <w:t xml:space="preserve"> some of these tools explains the uses that they have in the forensics industry and </w:t>
      </w:r>
      <w:r>
        <w:t xml:space="preserve">why there is no such thing as a single tool that does everything. </w:t>
      </w:r>
      <w:r w:rsidR="00586CD8">
        <w:t xml:space="preserve">There are multiple tools, all of which extract </w:t>
      </w:r>
      <w:r w:rsidR="0042116F">
        <w:t>important</w:t>
      </w:r>
      <w:r w:rsidR="0059667B">
        <w:t xml:space="preserve"> data they </w:t>
      </w:r>
      <w:r>
        <w:t>can</w:t>
      </w:r>
      <w:r w:rsidR="0059667B">
        <w:t xml:space="preserve"> analyse and obtain</w:t>
      </w:r>
      <w:r w:rsidR="00586CD8">
        <w:t xml:space="preserve"> </w:t>
      </w:r>
      <w:r w:rsidR="006D5F08">
        <w:t>to use as evidence</w:t>
      </w:r>
      <w:r w:rsidR="0059667B">
        <w:t>.</w:t>
      </w:r>
      <w:r w:rsidR="0042116F">
        <w:t xml:space="preserve"> </w:t>
      </w:r>
    </w:p>
    <w:p w14:paraId="393DD2C8" w14:textId="77777777" w:rsidR="00D61B47" w:rsidRDefault="00D61B47">
      <w:pPr>
        <w:spacing w:line="259" w:lineRule="auto"/>
      </w:pPr>
      <w:r>
        <w:br w:type="page"/>
      </w:r>
    </w:p>
    <w:p w14:paraId="39264897" w14:textId="62610156" w:rsidR="00026BAA" w:rsidRDefault="00E01D7D" w:rsidP="005E43A0">
      <w:pPr>
        <w:pStyle w:val="Heading1"/>
      </w:pPr>
      <w:bookmarkStart w:id="5" w:name="_Toc101902177"/>
      <w:r>
        <w:lastRenderedPageBreak/>
        <w:t>Task 2 - Case Study</w:t>
      </w:r>
      <w:bookmarkEnd w:id="5"/>
    </w:p>
    <w:p w14:paraId="3A99C13D" w14:textId="77777777" w:rsidR="005E43A0" w:rsidRPr="005E43A0" w:rsidRDefault="005E43A0" w:rsidP="005E43A0"/>
    <w:p w14:paraId="3079E8E1" w14:textId="5DEC1911" w:rsidR="00E01D7D" w:rsidRDefault="00E01D7D" w:rsidP="005E43A0">
      <w:pPr>
        <w:pStyle w:val="Heading2"/>
      </w:pPr>
      <w:bookmarkStart w:id="6" w:name="_Toc101902178"/>
      <w:r>
        <w:t>Introduction</w:t>
      </w:r>
      <w:bookmarkEnd w:id="6"/>
    </w:p>
    <w:p w14:paraId="458A9324" w14:textId="703BB07B" w:rsidR="00284DC6" w:rsidRDefault="00284DC6" w:rsidP="00284DC6"/>
    <w:p w14:paraId="3CEE47CF" w14:textId="7A0A0D9A" w:rsidR="00284DC6" w:rsidRPr="00284DC6" w:rsidRDefault="00FB6F3F" w:rsidP="00284DC6">
      <w:r>
        <w:t>A case study</w:t>
      </w:r>
      <w:r w:rsidR="00BF1599">
        <w:t xml:space="preserve"> about</w:t>
      </w:r>
      <w:r w:rsidR="007A6FFF">
        <w:t xml:space="preserve"> a</w:t>
      </w:r>
      <w:r w:rsidR="00BF1599">
        <w:t xml:space="preserve"> </w:t>
      </w:r>
      <w:r w:rsidR="00E13576">
        <w:t>company based</w:t>
      </w:r>
      <w:r w:rsidR="007A6FFF">
        <w:t xml:space="preserve"> in Swansea Wales</w:t>
      </w:r>
      <w:r w:rsidR="00285A12">
        <w:t xml:space="preserve"> who designs Samsung Galaxy phones, in the scenario that I have been given</w:t>
      </w:r>
      <w:r w:rsidR="004A4AE5">
        <w:t xml:space="preserve"> to investigate. The company ha</w:t>
      </w:r>
      <w:r w:rsidR="00094151">
        <w:t>d</w:t>
      </w:r>
      <w:r w:rsidR="004A4AE5">
        <w:t xml:space="preserve"> been sabotaged</w:t>
      </w:r>
      <w:r w:rsidR="00094151">
        <w:t xml:space="preserve"> by a </w:t>
      </w:r>
      <w:r w:rsidR="000E2E9E">
        <w:t>previous</w:t>
      </w:r>
      <w:r w:rsidR="00094151">
        <w:t xml:space="preserve"> </w:t>
      </w:r>
      <w:r w:rsidR="000E2E9E">
        <w:t>employee</w:t>
      </w:r>
      <w:r w:rsidR="00094151">
        <w:t xml:space="preserve"> </w:t>
      </w:r>
      <w:r w:rsidR="00E13576">
        <w:t xml:space="preserve">Rob Jengelly </w:t>
      </w:r>
      <w:r w:rsidR="00094151">
        <w:t>who sold the phone designs to CEC Mobile</w:t>
      </w:r>
      <w:r w:rsidR="000E2E9E">
        <w:t>s competitor Samtech</w:t>
      </w:r>
      <w:r w:rsidR="004A4AE5">
        <w:t xml:space="preserve">, which has cost the company, this is a common practice. </w:t>
      </w:r>
      <w:r w:rsidR="000E2E9E">
        <w:t>Therefore,</w:t>
      </w:r>
      <w:r w:rsidR="004A4AE5">
        <w:t xml:space="preserve"> forensic tools can be used to restore the data</w:t>
      </w:r>
      <w:r w:rsidR="009C6AA3">
        <w:t xml:space="preserve"> back to the company.</w:t>
      </w:r>
    </w:p>
    <w:p w14:paraId="2503A84C" w14:textId="6D5717CF" w:rsidR="0021345E" w:rsidRDefault="0021345E" w:rsidP="0021345E">
      <w:r>
        <w:t xml:space="preserve">To begin with, </w:t>
      </w:r>
      <w:r w:rsidR="00C96CF6">
        <w:t xml:space="preserve">Barry Lynch </w:t>
      </w:r>
      <w:r w:rsidR="00465E91">
        <w:t xml:space="preserve">will need to </w:t>
      </w:r>
      <w:r w:rsidR="00925DF2">
        <w:t xml:space="preserve">do is note down where </w:t>
      </w:r>
      <w:r w:rsidR="00FE5812">
        <w:t>Rob’s computer was. Take a copy of the drive with</w:t>
      </w:r>
      <w:r w:rsidR="00FF7020">
        <w:t xml:space="preserve"> the forensic tool</w:t>
      </w:r>
      <w:r w:rsidR="00FE5812">
        <w:t xml:space="preserve"> </w:t>
      </w:r>
      <w:r w:rsidR="000E5310">
        <w:t>‘</w:t>
      </w:r>
      <w:r w:rsidR="00286605">
        <w:t>FTK imager</w:t>
      </w:r>
      <w:r w:rsidR="000E5310">
        <w:t>’</w:t>
      </w:r>
      <w:r w:rsidR="00286605">
        <w:t xml:space="preserve">, </w:t>
      </w:r>
      <w:r w:rsidR="00B23BBA">
        <w:t>the original drive must not be</w:t>
      </w:r>
      <w:r w:rsidR="00286605">
        <w:t xml:space="preserve"> </w:t>
      </w:r>
      <w:r w:rsidR="00701581">
        <w:t xml:space="preserve">altered in any way and work with the copy that was taken. </w:t>
      </w:r>
      <w:r w:rsidR="00A15758">
        <w:t xml:space="preserve">After a copy of the computer was taken </w:t>
      </w:r>
      <w:r w:rsidR="00FE0FA0">
        <w:t>s</w:t>
      </w:r>
      <w:r w:rsidR="00701581">
        <w:t>ecure the evidence.</w:t>
      </w:r>
      <w:r w:rsidR="00FE0FA0">
        <w:t xml:space="preserve"> Check </w:t>
      </w:r>
      <w:r w:rsidR="00B959F1">
        <w:t xml:space="preserve">the </w:t>
      </w:r>
      <w:r w:rsidR="00FE0FA0">
        <w:t xml:space="preserve">office area for </w:t>
      </w:r>
      <w:r w:rsidR="00B959F1">
        <w:t xml:space="preserve">any other storage devices, as well as Rob’s work phone and make copies of those also. </w:t>
      </w:r>
    </w:p>
    <w:p w14:paraId="41394F51" w14:textId="0191B293" w:rsidR="00C1781B" w:rsidRDefault="00602124" w:rsidP="0021345E">
      <w:r>
        <w:t xml:space="preserve">The forensic tool ‘Registry recon’ can be used to </w:t>
      </w:r>
      <w:r w:rsidR="00FF19E2">
        <w:t>search for registry data</w:t>
      </w:r>
      <w:r w:rsidR="00E17C62">
        <w:t xml:space="preserve">, </w:t>
      </w:r>
      <w:r w:rsidR="00A971DB">
        <w:t>there are a lot of files within the registry</w:t>
      </w:r>
      <w:r w:rsidR="00FD1289">
        <w:t xml:space="preserve"> as it appears like a large storage location. </w:t>
      </w:r>
      <w:r w:rsidR="009F5219">
        <w:t xml:space="preserve">For </w:t>
      </w:r>
      <w:r w:rsidR="008C3627">
        <w:t>example,</w:t>
      </w:r>
      <w:r w:rsidR="009F5219">
        <w:t xml:space="preserve"> one of the folders </w:t>
      </w:r>
      <w:r w:rsidR="002541DD">
        <w:t xml:space="preserve">contains all the profiles that use the computer, as well as the profile of the last known user who used the computer, in this instance would be Rob. </w:t>
      </w:r>
      <w:r w:rsidR="00ED3666">
        <w:t>What would be the most interesting is, the most recently used software</w:t>
      </w:r>
      <w:r w:rsidR="005F5CF0">
        <w:t xml:space="preserve"> which could indicate if he used software or a tool to wipe or alter the </w:t>
      </w:r>
      <w:r w:rsidR="00AF6A85">
        <w:t xml:space="preserve">Samsung phone designs, It would also show if any USB devices or phone </w:t>
      </w:r>
      <w:r w:rsidR="008C3627">
        <w:t>was</w:t>
      </w:r>
      <w:r w:rsidR="00AF6A85">
        <w:t xml:space="preserve"> mounted to the system at the time, showing what device Rob transferred the plan onto. </w:t>
      </w:r>
      <w:r w:rsidR="008C3627">
        <w:t xml:space="preserve">Some </w:t>
      </w:r>
      <w:r w:rsidR="004A4D5A">
        <w:t>of the files may not have any forensic value</w:t>
      </w:r>
      <w:r w:rsidR="004342CA">
        <w:t xml:space="preserve">, but there are some pieces of information that will be useful in locating or recovering the sabotaged data. </w:t>
      </w:r>
    </w:p>
    <w:p w14:paraId="2132D98C" w14:textId="32893F5C" w:rsidR="00C1781B" w:rsidRDefault="00204942" w:rsidP="0021345E">
      <w:r>
        <w:t xml:space="preserve">The forensic Tool ‘Volatiliy’ can be used to </w:t>
      </w:r>
      <w:r w:rsidR="003342DF">
        <w:t>investigate the volatile dat</w:t>
      </w:r>
      <w:r w:rsidR="00217B23">
        <w:t>a</w:t>
      </w:r>
      <w:r w:rsidR="00A726D7">
        <w:t xml:space="preserve"> which gets lost </w:t>
      </w:r>
      <w:r w:rsidR="00217B23">
        <w:t>every time</w:t>
      </w:r>
      <w:r w:rsidR="00A726D7">
        <w:t xml:space="preserve"> the computer or device gets </w:t>
      </w:r>
      <w:r w:rsidR="00217B23">
        <w:t>powered off. I</w:t>
      </w:r>
      <w:r w:rsidR="003342DF">
        <w:t>n this case</w:t>
      </w:r>
      <w:r w:rsidR="00217B23">
        <w:t>,</w:t>
      </w:r>
      <w:r w:rsidR="003342DF">
        <w:t xml:space="preserve"> would be the memory (RAM)</w:t>
      </w:r>
      <w:r w:rsidR="00217B23">
        <w:t xml:space="preserve">, </w:t>
      </w:r>
      <w:r w:rsidR="00B45850">
        <w:t>within this dat</w:t>
      </w:r>
      <w:r w:rsidR="00A12E67">
        <w:t xml:space="preserve">a could be </w:t>
      </w:r>
      <w:r w:rsidR="00DF4A10">
        <w:t xml:space="preserve">commands that have been run, passwords, encryptions keys, internet history. All this data would </w:t>
      </w:r>
      <w:r w:rsidR="00497E83">
        <w:t xml:space="preserve">be </w:t>
      </w:r>
      <w:r w:rsidR="00A97C4B">
        <w:t>invaluable in potentially recovering the sabotaged data.</w:t>
      </w:r>
    </w:p>
    <w:p w14:paraId="4A5BACD0" w14:textId="0D3B72A2" w:rsidR="00783ED8" w:rsidRDefault="00875553" w:rsidP="005E43A0">
      <w:r>
        <w:t>Once the hard drive has been copied,</w:t>
      </w:r>
      <w:r w:rsidR="00515730">
        <w:t xml:space="preserve"> hard drives are </w:t>
      </w:r>
      <w:r w:rsidR="002C2022">
        <w:t xml:space="preserve">classed as </w:t>
      </w:r>
      <w:r w:rsidR="00515730">
        <w:t>non-</w:t>
      </w:r>
      <w:r w:rsidR="002C2022">
        <w:t>volatile</w:t>
      </w:r>
      <w:r>
        <w:t xml:space="preserve"> </w:t>
      </w:r>
      <w:r w:rsidR="002C2022">
        <w:t xml:space="preserve">meaning data is always available. The image </w:t>
      </w:r>
      <w:r>
        <w:t>can be mounted and</w:t>
      </w:r>
      <w:r w:rsidR="00FF7020">
        <w:t xml:space="preserve"> the forensic tool</w:t>
      </w:r>
      <w:r>
        <w:t xml:space="preserve"> </w:t>
      </w:r>
      <w:r w:rsidR="00FF7020">
        <w:t>‘</w:t>
      </w:r>
      <w:r w:rsidR="005A1781">
        <w:t>disk drill</w:t>
      </w:r>
      <w:r w:rsidR="00FF7020">
        <w:t>’</w:t>
      </w:r>
      <w:r w:rsidR="005A1781">
        <w:t xml:space="preserve"> can be used</w:t>
      </w:r>
      <w:r w:rsidR="00D92038">
        <w:t xml:space="preserve">, this software will </w:t>
      </w:r>
      <w:r w:rsidR="002C2022">
        <w:t xml:space="preserve">scan </w:t>
      </w:r>
      <w:r w:rsidR="00E60C02">
        <w:t>all the information on the hard drive</w:t>
      </w:r>
      <w:r w:rsidR="00673578">
        <w:t xml:space="preserve"> to retrieve any lost data</w:t>
      </w:r>
      <w:r w:rsidR="00E60C02">
        <w:t xml:space="preserve">, even if </w:t>
      </w:r>
      <w:r w:rsidR="001C48CD">
        <w:t xml:space="preserve">the hard drive has been tampered with or Rob has tried to sabotage the information. </w:t>
      </w:r>
      <w:r w:rsidR="00673578">
        <w:t xml:space="preserve">Once ‘disk </w:t>
      </w:r>
      <w:r w:rsidR="00932FBC">
        <w:t>drill</w:t>
      </w:r>
      <w:r w:rsidR="00217B23">
        <w:t>’</w:t>
      </w:r>
      <w:r w:rsidR="00673578">
        <w:t xml:space="preserve"> has been run, the data can then be checked</w:t>
      </w:r>
      <w:r w:rsidR="00C1781B">
        <w:t xml:space="preserve"> to see if it has been recovered.</w:t>
      </w:r>
    </w:p>
    <w:p w14:paraId="16F5EAD1" w14:textId="77777777" w:rsidR="00566A59" w:rsidRPr="005E43A0" w:rsidRDefault="00566A59" w:rsidP="00922010">
      <w:pPr>
        <w:spacing w:after="0"/>
      </w:pPr>
    </w:p>
    <w:p w14:paraId="2D8C90B8" w14:textId="77777777" w:rsidR="00E01D7D" w:rsidRDefault="00E01D7D" w:rsidP="005E43A0">
      <w:pPr>
        <w:pStyle w:val="Heading2"/>
      </w:pPr>
      <w:bookmarkStart w:id="7" w:name="_Toc101902179"/>
      <w:r>
        <w:t>Conclusion</w:t>
      </w:r>
      <w:bookmarkEnd w:id="7"/>
    </w:p>
    <w:p w14:paraId="1FE86048" w14:textId="5EE481D3" w:rsidR="00E01D7D" w:rsidRDefault="00E01D7D"/>
    <w:p w14:paraId="7F556A05" w14:textId="015CC7D8" w:rsidR="00C20A24" w:rsidRDefault="0084387F">
      <w:r>
        <w:t>To conclude, using multiple forensic tools and techniques</w:t>
      </w:r>
      <w:r w:rsidR="003D67E5">
        <w:t xml:space="preserve"> </w:t>
      </w:r>
      <w:r w:rsidR="00E9013B">
        <w:t>in this scenario</w:t>
      </w:r>
      <w:r w:rsidR="00AD26F0">
        <w:t xml:space="preserve"> </w:t>
      </w:r>
      <w:r w:rsidR="003D67E5">
        <w:t>d</w:t>
      </w:r>
      <w:r w:rsidR="002E6C33">
        <w:t xml:space="preserve">ata can be retrieved. </w:t>
      </w:r>
      <w:r w:rsidR="00AD26F0">
        <w:t>While all data may not be able to be restored, there is a strong possibility that</w:t>
      </w:r>
      <w:r w:rsidR="00FA2257">
        <w:t xml:space="preserve"> given the state of the computer </w:t>
      </w:r>
      <w:r w:rsidR="00A34AD2">
        <w:t xml:space="preserve">some if not all data can be retrieved and returned back to the </w:t>
      </w:r>
      <w:r w:rsidR="00034C85">
        <w:t>owners, or used as evidence.</w:t>
      </w:r>
    </w:p>
    <w:p w14:paraId="5F6B547A" w14:textId="13C9D692" w:rsidR="002A0C4C" w:rsidRDefault="00806FE2">
      <w:r>
        <w:t>Recommendations going forward</w:t>
      </w:r>
      <w:r w:rsidR="0074213B">
        <w:t xml:space="preserve"> is</w:t>
      </w:r>
      <w:r>
        <w:t xml:space="preserve"> </w:t>
      </w:r>
      <w:r w:rsidR="0074213B">
        <w:t>to implement an automatic back up, so computers back up to a central server or cloud server, such as ‘Microsofts OneDrive’</w:t>
      </w:r>
      <w:r w:rsidR="002C4049">
        <w:t>.</w:t>
      </w:r>
    </w:p>
    <w:p w14:paraId="4139542A" w14:textId="7EBAF112" w:rsidR="002C4049" w:rsidRDefault="002C4049">
      <w:r>
        <w:lastRenderedPageBreak/>
        <w:t xml:space="preserve">With any computer forensic investigation, different tools are always welcome and may </w:t>
      </w:r>
      <w:r w:rsidR="008A162D">
        <w:t xml:space="preserve">become useful in specific scenarios. The data </w:t>
      </w:r>
      <w:r w:rsidR="00E667DC">
        <w:t>could be used with another forensics tool, then comparing the results. Taking both output and critiquing them to get the best possible results. However, this would be more expensive, a lot more time consuming and use a lot more computing power and resources.</w:t>
      </w:r>
    </w:p>
    <w:p w14:paraId="64BF34A6" w14:textId="2F77F632" w:rsidR="00646DAE" w:rsidRDefault="00646DAE"/>
    <w:p w14:paraId="282C9868" w14:textId="0B26B645" w:rsidR="00646DAE" w:rsidRDefault="00646DAE">
      <w:r>
        <w:t xml:space="preserve">Please see additional documents for </w:t>
      </w:r>
      <w:r w:rsidR="00DB0598">
        <w:t>the invoice and report.</w:t>
      </w:r>
    </w:p>
    <w:p w14:paraId="23AB1AC9" w14:textId="77777777" w:rsidR="00C20A24" w:rsidRDefault="00C20A24">
      <w:pPr>
        <w:spacing w:line="259" w:lineRule="auto"/>
      </w:pPr>
      <w:r>
        <w:br w:type="page"/>
      </w:r>
    </w:p>
    <w:bookmarkStart w:id="8" w:name="_Toc101902180" w:displacedByCustomXml="next"/>
    <w:sdt>
      <w:sdtPr>
        <w:id w:val="1755166586"/>
        <w:docPartObj>
          <w:docPartGallery w:val="Bibliographies"/>
          <w:docPartUnique/>
        </w:docPartObj>
      </w:sdtPr>
      <w:sdtEndPr>
        <w:rPr>
          <w:rFonts w:asciiTheme="minorHAnsi" w:eastAsiaTheme="minorHAnsi" w:hAnsiTheme="minorHAnsi" w:cstheme="minorBidi"/>
          <w:color w:val="auto"/>
          <w:sz w:val="22"/>
          <w:szCs w:val="22"/>
        </w:rPr>
      </w:sdtEndPr>
      <w:sdtContent>
        <w:p w14:paraId="1435E9F9" w14:textId="4D6845EB" w:rsidR="00333D8C" w:rsidRDefault="00333D8C">
          <w:pPr>
            <w:pStyle w:val="Heading1"/>
          </w:pPr>
          <w:r>
            <w:t>References</w:t>
          </w:r>
          <w:bookmarkEnd w:id="8"/>
        </w:p>
        <w:sdt>
          <w:sdtPr>
            <w:id w:val="-573587230"/>
            <w:bibliography/>
          </w:sdtPr>
          <w:sdtContent>
            <w:p w14:paraId="65B54AB7" w14:textId="77777777" w:rsidR="00994017" w:rsidRDefault="00333D8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94017" w14:paraId="730D5835" w14:textId="77777777">
                <w:trPr>
                  <w:divId w:val="1233080264"/>
                  <w:tblCellSpacing w:w="15" w:type="dxa"/>
                </w:trPr>
                <w:tc>
                  <w:tcPr>
                    <w:tcW w:w="50" w:type="pct"/>
                    <w:hideMark/>
                  </w:tcPr>
                  <w:p w14:paraId="3A231D6B" w14:textId="39A76408" w:rsidR="00994017" w:rsidRDefault="00994017">
                    <w:pPr>
                      <w:pStyle w:val="Bibliography"/>
                      <w:rPr>
                        <w:noProof/>
                        <w:sz w:val="24"/>
                        <w:szCs w:val="24"/>
                      </w:rPr>
                    </w:pPr>
                    <w:r>
                      <w:rPr>
                        <w:noProof/>
                      </w:rPr>
                      <w:t xml:space="preserve">[1] </w:t>
                    </w:r>
                  </w:p>
                </w:tc>
                <w:tc>
                  <w:tcPr>
                    <w:tcW w:w="0" w:type="auto"/>
                    <w:hideMark/>
                  </w:tcPr>
                  <w:p w14:paraId="702C6AE2" w14:textId="77777777" w:rsidR="00994017" w:rsidRDefault="00994017">
                    <w:pPr>
                      <w:pStyle w:val="Bibliography"/>
                      <w:rPr>
                        <w:noProof/>
                      </w:rPr>
                    </w:pPr>
                    <w:r>
                      <w:rPr>
                        <w:noProof/>
                      </w:rPr>
                      <w:t xml:space="preserve">“Computer forensics laboratory and tools,” </w:t>
                    </w:r>
                    <w:r>
                      <w:rPr>
                        <w:i/>
                        <w:iCs/>
                        <w:noProof/>
                      </w:rPr>
                      <w:t xml:space="preserve">Journal of Computing Sciences in Colleges, </w:t>
                    </w:r>
                    <w:r>
                      <w:rPr>
                        <w:noProof/>
                      </w:rPr>
                      <w:t xml:space="preserve">vol. 20, no. 6, pp. 143-150, 2005. </w:t>
                    </w:r>
                  </w:p>
                </w:tc>
              </w:tr>
              <w:tr w:rsidR="00994017" w14:paraId="1B0E80FD" w14:textId="77777777">
                <w:trPr>
                  <w:divId w:val="1233080264"/>
                  <w:tblCellSpacing w:w="15" w:type="dxa"/>
                </w:trPr>
                <w:tc>
                  <w:tcPr>
                    <w:tcW w:w="50" w:type="pct"/>
                    <w:hideMark/>
                  </w:tcPr>
                  <w:p w14:paraId="61FDF00C" w14:textId="77777777" w:rsidR="00994017" w:rsidRDefault="00994017">
                    <w:pPr>
                      <w:pStyle w:val="Bibliography"/>
                      <w:rPr>
                        <w:noProof/>
                      </w:rPr>
                    </w:pPr>
                    <w:r>
                      <w:rPr>
                        <w:noProof/>
                      </w:rPr>
                      <w:t xml:space="preserve">[2] </w:t>
                    </w:r>
                  </w:p>
                </w:tc>
                <w:tc>
                  <w:tcPr>
                    <w:tcW w:w="0" w:type="auto"/>
                    <w:hideMark/>
                  </w:tcPr>
                  <w:p w14:paraId="65EEF3DE" w14:textId="77777777" w:rsidR="00994017" w:rsidRDefault="00994017">
                    <w:pPr>
                      <w:pStyle w:val="Bibliography"/>
                      <w:rPr>
                        <w:noProof/>
                      </w:rPr>
                    </w:pPr>
                    <w:r>
                      <w:rPr>
                        <w:noProof/>
                      </w:rPr>
                      <w:t xml:space="preserve">R. C. NEwman, Computer forensics evidence collection and management, Auerbach Publications, 2007. </w:t>
                    </w:r>
                  </w:p>
                </w:tc>
              </w:tr>
              <w:tr w:rsidR="00994017" w14:paraId="592CD975" w14:textId="77777777">
                <w:trPr>
                  <w:divId w:val="1233080264"/>
                  <w:tblCellSpacing w:w="15" w:type="dxa"/>
                </w:trPr>
                <w:tc>
                  <w:tcPr>
                    <w:tcW w:w="50" w:type="pct"/>
                    <w:hideMark/>
                  </w:tcPr>
                  <w:p w14:paraId="16772E9F" w14:textId="77777777" w:rsidR="00994017" w:rsidRDefault="00994017">
                    <w:pPr>
                      <w:pStyle w:val="Bibliography"/>
                      <w:rPr>
                        <w:noProof/>
                      </w:rPr>
                    </w:pPr>
                    <w:r>
                      <w:rPr>
                        <w:noProof/>
                      </w:rPr>
                      <w:t xml:space="preserve">[3] </w:t>
                    </w:r>
                  </w:p>
                </w:tc>
                <w:tc>
                  <w:tcPr>
                    <w:tcW w:w="0" w:type="auto"/>
                    <w:hideMark/>
                  </w:tcPr>
                  <w:p w14:paraId="754452E4" w14:textId="77777777" w:rsidR="00994017" w:rsidRDefault="00994017">
                    <w:pPr>
                      <w:pStyle w:val="Bibliography"/>
                      <w:rPr>
                        <w:noProof/>
                      </w:rPr>
                    </w:pPr>
                    <w:r>
                      <w:rPr>
                        <w:noProof/>
                      </w:rPr>
                      <w:t>H. Poston, “INFOSEC,” 6 January 2021. [Online]. Available: https://resources.infosecinstitute.com/topic/7-best-computer-forensics-tools/. [Accessed 20 April 2022].</w:t>
                    </w:r>
                  </w:p>
                </w:tc>
              </w:tr>
            </w:tbl>
            <w:p w14:paraId="289F353F" w14:textId="77777777" w:rsidR="00994017" w:rsidRDefault="00994017">
              <w:pPr>
                <w:divId w:val="1233080264"/>
                <w:rPr>
                  <w:rFonts w:eastAsia="Times New Roman"/>
                  <w:noProof/>
                </w:rPr>
              </w:pPr>
            </w:p>
            <w:p w14:paraId="30BAFFFF" w14:textId="5DECF25F" w:rsidR="008E533E" w:rsidRDefault="00333D8C">
              <w:r>
                <w:rPr>
                  <w:b/>
                  <w:bCs/>
                  <w:noProof/>
                </w:rPr>
                <w:fldChar w:fldCharType="end"/>
              </w:r>
            </w:p>
          </w:sdtContent>
        </w:sdt>
      </w:sdtContent>
    </w:sdt>
    <w:sectPr w:rsidR="008E533E" w:rsidSect="001302F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736F7"/>
    <w:multiLevelType w:val="hybridMultilevel"/>
    <w:tmpl w:val="567E856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68BF22BE"/>
    <w:multiLevelType w:val="hybridMultilevel"/>
    <w:tmpl w:val="567E856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4972337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70750534">
    <w:abstractNumId w:val="0"/>
  </w:num>
  <w:num w:numId="3" w16cid:durableId="477253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D7D"/>
    <w:rsid w:val="00016293"/>
    <w:rsid w:val="00016831"/>
    <w:rsid w:val="00025B10"/>
    <w:rsid w:val="00026BAA"/>
    <w:rsid w:val="00031415"/>
    <w:rsid w:val="0003268A"/>
    <w:rsid w:val="00034C85"/>
    <w:rsid w:val="00036F70"/>
    <w:rsid w:val="0005486E"/>
    <w:rsid w:val="000561EF"/>
    <w:rsid w:val="0008671A"/>
    <w:rsid w:val="00090577"/>
    <w:rsid w:val="00094151"/>
    <w:rsid w:val="000A6192"/>
    <w:rsid w:val="000C38C9"/>
    <w:rsid w:val="000C6C9A"/>
    <w:rsid w:val="000E2E9E"/>
    <w:rsid w:val="000E327A"/>
    <w:rsid w:val="000E5310"/>
    <w:rsid w:val="001076CD"/>
    <w:rsid w:val="001302F5"/>
    <w:rsid w:val="00130D9C"/>
    <w:rsid w:val="00132C7F"/>
    <w:rsid w:val="0014223A"/>
    <w:rsid w:val="00171B5B"/>
    <w:rsid w:val="001A00D6"/>
    <w:rsid w:val="001A58CE"/>
    <w:rsid w:val="001C48CD"/>
    <w:rsid w:val="001D1533"/>
    <w:rsid w:val="001D2262"/>
    <w:rsid w:val="001E1926"/>
    <w:rsid w:val="00204942"/>
    <w:rsid w:val="0021345E"/>
    <w:rsid w:val="00217B23"/>
    <w:rsid w:val="00226837"/>
    <w:rsid w:val="00236229"/>
    <w:rsid w:val="002369BF"/>
    <w:rsid w:val="002376AB"/>
    <w:rsid w:val="00241F0E"/>
    <w:rsid w:val="002541DD"/>
    <w:rsid w:val="00266D26"/>
    <w:rsid w:val="00276AC7"/>
    <w:rsid w:val="00284DC6"/>
    <w:rsid w:val="00285A12"/>
    <w:rsid w:val="00286605"/>
    <w:rsid w:val="00286D85"/>
    <w:rsid w:val="002A0C4C"/>
    <w:rsid w:val="002B7DB8"/>
    <w:rsid w:val="002C2022"/>
    <w:rsid w:val="002C4049"/>
    <w:rsid w:val="002C4408"/>
    <w:rsid w:val="002D33CD"/>
    <w:rsid w:val="002E6C33"/>
    <w:rsid w:val="002F50A7"/>
    <w:rsid w:val="00333D8C"/>
    <w:rsid w:val="003342DF"/>
    <w:rsid w:val="00340F77"/>
    <w:rsid w:val="00346C3C"/>
    <w:rsid w:val="00366E82"/>
    <w:rsid w:val="00374849"/>
    <w:rsid w:val="00384BCE"/>
    <w:rsid w:val="003935D0"/>
    <w:rsid w:val="003B0E53"/>
    <w:rsid w:val="003B4EBA"/>
    <w:rsid w:val="003D67E5"/>
    <w:rsid w:val="00416124"/>
    <w:rsid w:val="0042116F"/>
    <w:rsid w:val="004342CA"/>
    <w:rsid w:val="00436062"/>
    <w:rsid w:val="004366C0"/>
    <w:rsid w:val="00440CF0"/>
    <w:rsid w:val="00464DBB"/>
    <w:rsid w:val="00465E91"/>
    <w:rsid w:val="0047615D"/>
    <w:rsid w:val="004905C9"/>
    <w:rsid w:val="00497E83"/>
    <w:rsid w:val="004A4AE5"/>
    <w:rsid w:val="004A4D5A"/>
    <w:rsid w:val="004C2BF3"/>
    <w:rsid w:val="004D146C"/>
    <w:rsid w:val="004E5668"/>
    <w:rsid w:val="004F74E3"/>
    <w:rsid w:val="00506114"/>
    <w:rsid w:val="005079F3"/>
    <w:rsid w:val="00507FBC"/>
    <w:rsid w:val="00515730"/>
    <w:rsid w:val="00516C7B"/>
    <w:rsid w:val="005171AF"/>
    <w:rsid w:val="0053693F"/>
    <w:rsid w:val="00541763"/>
    <w:rsid w:val="00565933"/>
    <w:rsid w:val="00566A59"/>
    <w:rsid w:val="00570EED"/>
    <w:rsid w:val="005718C2"/>
    <w:rsid w:val="0057759A"/>
    <w:rsid w:val="00582EEB"/>
    <w:rsid w:val="00586CD8"/>
    <w:rsid w:val="0059667B"/>
    <w:rsid w:val="00596F89"/>
    <w:rsid w:val="005A1781"/>
    <w:rsid w:val="005B3896"/>
    <w:rsid w:val="005E014D"/>
    <w:rsid w:val="005E43A0"/>
    <w:rsid w:val="005E46B0"/>
    <w:rsid w:val="005E79F6"/>
    <w:rsid w:val="005F3B79"/>
    <w:rsid w:val="005F5CF0"/>
    <w:rsid w:val="00602124"/>
    <w:rsid w:val="006170A6"/>
    <w:rsid w:val="00627B1E"/>
    <w:rsid w:val="00630128"/>
    <w:rsid w:val="00646558"/>
    <w:rsid w:val="00646DAE"/>
    <w:rsid w:val="00657031"/>
    <w:rsid w:val="00665356"/>
    <w:rsid w:val="00673578"/>
    <w:rsid w:val="0067491D"/>
    <w:rsid w:val="00680BA4"/>
    <w:rsid w:val="00691677"/>
    <w:rsid w:val="00693095"/>
    <w:rsid w:val="006B4779"/>
    <w:rsid w:val="006C5586"/>
    <w:rsid w:val="006C63A2"/>
    <w:rsid w:val="006D1DBD"/>
    <w:rsid w:val="006D2F5A"/>
    <w:rsid w:val="006D5F08"/>
    <w:rsid w:val="006E2FC0"/>
    <w:rsid w:val="006F3FFB"/>
    <w:rsid w:val="006F484B"/>
    <w:rsid w:val="006F6A13"/>
    <w:rsid w:val="00700E63"/>
    <w:rsid w:val="0070118D"/>
    <w:rsid w:val="00701581"/>
    <w:rsid w:val="0072557F"/>
    <w:rsid w:val="0072641D"/>
    <w:rsid w:val="00730925"/>
    <w:rsid w:val="00733452"/>
    <w:rsid w:val="0074213B"/>
    <w:rsid w:val="00773B76"/>
    <w:rsid w:val="00783ED8"/>
    <w:rsid w:val="007A0EFB"/>
    <w:rsid w:val="007A1652"/>
    <w:rsid w:val="007A6FFF"/>
    <w:rsid w:val="00803CE7"/>
    <w:rsid w:val="00806FE2"/>
    <w:rsid w:val="00814834"/>
    <w:rsid w:val="008173B2"/>
    <w:rsid w:val="00822071"/>
    <w:rsid w:val="008228B5"/>
    <w:rsid w:val="008233D3"/>
    <w:rsid w:val="00833772"/>
    <w:rsid w:val="0084387F"/>
    <w:rsid w:val="00855BC8"/>
    <w:rsid w:val="008640D7"/>
    <w:rsid w:val="00872798"/>
    <w:rsid w:val="00875553"/>
    <w:rsid w:val="00884559"/>
    <w:rsid w:val="008857D3"/>
    <w:rsid w:val="008950B7"/>
    <w:rsid w:val="00895EBC"/>
    <w:rsid w:val="008A03EB"/>
    <w:rsid w:val="008A162D"/>
    <w:rsid w:val="008A71B8"/>
    <w:rsid w:val="008B7249"/>
    <w:rsid w:val="008C3627"/>
    <w:rsid w:val="008D13D9"/>
    <w:rsid w:val="008D1CE6"/>
    <w:rsid w:val="008D4FD3"/>
    <w:rsid w:val="008E1033"/>
    <w:rsid w:val="008E533E"/>
    <w:rsid w:val="008F2B68"/>
    <w:rsid w:val="008F4DF9"/>
    <w:rsid w:val="008F6A0E"/>
    <w:rsid w:val="009079DB"/>
    <w:rsid w:val="00922010"/>
    <w:rsid w:val="00925DF2"/>
    <w:rsid w:val="00932FBC"/>
    <w:rsid w:val="00945953"/>
    <w:rsid w:val="00976B3D"/>
    <w:rsid w:val="0098034D"/>
    <w:rsid w:val="00994017"/>
    <w:rsid w:val="0099415A"/>
    <w:rsid w:val="00996B83"/>
    <w:rsid w:val="009C6489"/>
    <w:rsid w:val="009C6AA3"/>
    <w:rsid w:val="009D1102"/>
    <w:rsid w:val="009D6610"/>
    <w:rsid w:val="009E2D0B"/>
    <w:rsid w:val="009E7CE8"/>
    <w:rsid w:val="009F5219"/>
    <w:rsid w:val="009F686B"/>
    <w:rsid w:val="00A125A7"/>
    <w:rsid w:val="00A125C9"/>
    <w:rsid w:val="00A12E67"/>
    <w:rsid w:val="00A1432F"/>
    <w:rsid w:val="00A15758"/>
    <w:rsid w:val="00A33690"/>
    <w:rsid w:val="00A34AD2"/>
    <w:rsid w:val="00A35CF9"/>
    <w:rsid w:val="00A44B30"/>
    <w:rsid w:val="00A54F5D"/>
    <w:rsid w:val="00A61152"/>
    <w:rsid w:val="00A726D7"/>
    <w:rsid w:val="00A74DDD"/>
    <w:rsid w:val="00A82913"/>
    <w:rsid w:val="00A82E3C"/>
    <w:rsid w:val="00A96CFE"/>
    <w:rsid w:val="00A971DB"/>
    <w:rsid w:val="00A97C4B"/>
    <w:rsid w:val="00AB539A"/>
    <w:rsid w:val="00AC1CFA"/>
    <w:rsid w:val="00AD26F0"/>
    <w:rsid w:val="00AD2ACC"/>
    <w:rsid w:val="00AD5C02"/>
    <w:rsid w:val="00AF6A85"/>
    <w:rsid w:val="00B02E0D"/>
    <w:rsid w:val="00B1227E"/>
    <w:rsid w:val="00B23BBA"/>
    <w:rsid w:val="00B33A50"/>
    <w:rsid w:val="00B45850"/>
    <w:rsid w:val="00B679AE"/>
    <w:rsid w:val="00B87ED7"/>
    <w:rsid w:val="00B959F1"/>
    <w:rsid w:val="00B96333"/>
    <w:rsid w:val="00BA02B7"/>
    <w:rsid w:val="00BA535E"/>
    <w:rsid w:val="00BB11A9"/>
    <w:rsid w:val="00BB75CA"/>
    <w:rsid w:val="00BC1F95"/>
    <w:rsid w:val="00BD09FE"/>
    <w:rsid w:val="00BF1599"/>
    <w:rsid w:val="00BF2A63"/>
    <w:rsid w:val="00C10A0F"/>
    <w:rsid w:val="00C13B9A"/>
    <w:rsid w:val="00C1781B"/>
    <w:rsid w:val="00C20A24"/>
    <w:rsid w:val="00C21D0B"/>
    <w:rsid w:val="00C31793"/>
    <w:rsid w:val="00C5792C"/>
    <w:rsid w:val="00C762EA"/>
    <w:rsid w:val="00C85D6D"/>
    <w:rsid w:val="00C92187"/>
    <w:rsid w:val="00C92678"/>
    <w:rsid w:val="00C96CF6"/>
    <w:rsid w:val="00CB3A0E"/>
    <w:rsid w:val="00CC673C"/>
    <w:rsid w:val="00CF5743"/>
    <w:rsid w:val="00CF73B5"/>
    <w:rsid w:val="00D1625F"/>
    <w:rsid w:val="00D21C31"/>
    <w:rsid w:val="00D26B53"/>
    <w:rsid w:val="00D33FF4"/>
    <w:rsid w:val="00D5395F"/>
    <w:rsid w:val="00D61B47"/>
    <w:rsid w:val="00D66B77"/>
    <w:rsid w:val="00D71093"/>
    <w:rsid w:val="00D76A6B"/>
    <w:rsid w:val="00D869E5"/>
    <w:rsid w:val="00D903F9"/>
    <w:rsid w:val="00D92038"/>
    <w:rsid w:val="00D93722"/>
    <w:rsid w:val="00D96123"/>
    <w:rsid w:val="00D96D20"/>
    <w:rsid w:val="00DA67BA"/>
    <w:rsid w:val="00DB0598"/>
    <w:rsid w:val="00DD0665"/>
    <w:rsid w:val="00DE1558"/>
    <w:rsid w:val="00DF1107"/>
    <w:rsid w:val="00DF4A10"/>
    <w:rsid w:val="00DF66E0"/>
    <w:rsid w:val="00DF7174"/>
    <w:rsid w:val="00DF7FE9"/>
    <w:rsid w:val="00E01D7D"/>
    <w:rsid w:val="00E10C2A"/>
    <w:rsid w:val="00E13576"/>
    <w:rsid w:val="00E17C62"/>
    <w:rsid w:val="00E4047C"/>
    <w:rsid w:val="00E5023D"/>
    <w:rsid w:val="00E60C02"/>
    <w:rsid w:val="00E64D55"/>
    <w:rsid w:val="00E667DC"/>
    <w:rsid w:val="00E70004"/>
    <w:rsid w:val="00E77FA3"/>
    <w:rsid w:val="00E84E52"/>
    <w:rsid w:val="00E9013B"/>
    <w:rsid w:val="00EC16DE"/>
    <w:rsid w:val="00ED2F4A"/>
    <w:rsid w:val="00ED3666"/>
    <w:rsid w:val="00EE6C16"/>
    <w:rsid w:val="00EF7474"/>
    <w:rsid w:val="00F00D42"/>
    <w:rsid w:val="00F027B3"/>
    <w:rsid w:val="00F109E6"/>
    <w:rsid w:val="00F13563"/>
    <w:rsid w:val="00F24D35"/>
    <w:rsid w:val="00F96CB0"/>
    <w:rsid w:val="00FA2257"/>
    <w:rsid w:val="00FB6F3F"/>
    <w:rsid w:val="00FC596E"/>
    <w:rsid w:val="00FC7714"/>
    <w:rsid w:val="00FD1289"/>
    <w:rsid w:val="00FE0FA0"/>
    <w:rsid w:val="00FE5812"/>
    <w:rsid w:val="00FE769B"/>
    <w:rsid w:val="00FF19E2"/>
    <w:rsid w:val="00FF6DD4"/>
    <w:rsid w:val="00FF7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C04EE"/>
  <w15:chartTrackingRefBased/>
  <w15:docId w15:val="{13ECB289-9200-4C40-81D3-4C31EC386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D7D"/>
    <w:pPr>
      <w:spacing w:line="256" w:lineRule="auto"/>
    </w:pPr>
  </w:style>
  <w:style w:type="paragraph" w:styleId="Heading1">
    <w:name w:val="heading 1"/>
    <w:basedOn w:val="Normal"/>
    <w:next w:val="Normal"/>
    <w:link w:val="Heading1Char"/>
    <w:uiPriority w:val="9"/>
    <w:qFormat/>
    <w:rsid w:val="002C44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404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1D7D"/>
    <w:pPr>
      <w:ind w:left="720"/>
      <w:contextualSpacing/>
    </w:pPr>
  </w:style>
  <w:style w:type="table" w:styleId="TableGrid">
    <w:name w:val="Table Grid"/>
    <w:basedOn w:val="TableNormal"/>
    <w:uiPriority w:val="39"/>
    <w:rsid w:val="00026B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C440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4047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C5586"/>
    <w:pPr>
      <w:spacing w:line="259" w:lineRule="auto"/>
      <w:outlineLvl w:val="9"/>
    </w:pPr>
    <w:rPr>
      <w:lang w:val="en-US"/>
    </w:rPr>
  </w:style>
  <w:style w:type="paragraph" w:styleId="TOC1">
    <w:name w:val="toc 1"/>
    <w:basedOn w:val="Normal"/>
    <w:next w:val="Normal"/>
    <w:autoRedefine/>
    <w:uiPriority w:val="39"/>
    <w:unhideWhenUsed/>
    <w:rsid w:val="006C5586"/>
    <w:pPr>
      <w:spacing w:after="100"/>
    </w:pPr>
  </w:style>
  <w:style w:type="paragraph" w:styleId="TOC2">
    <w:name w:val="toc 2"/>
    <w:basedOn w:val="Normal"/>
    <w:next w:val="Normal"/>
    <w:autoRedefine/>
    <w:uiPriority w:val="39"/>
    <w:unhideWhenUsed/>
    <w:rsid w:val="006C5586"/>
    <w:pPr>
      <w:spacing w:after="100"/>
      <w:ind w:left="220"/>
    </w:pPr>
  </w:style>
  <w:style w:type="character" w:styleId="Hyperlink">
    <w:name w:val="Hyperlink"/>
    <w:basedOn w:val="DefaultParagraphFont"/>
    <w:uiPriority w:val="99"/>
    <w:unhideWhenUsed/>
    <w:rsid w:val="006C5586"/>
    <w:rPr>
      <w:color w:val="0563C1" w:themeColor="hyperlink"/>
      <w:u w:val="single"/>
    </w:rPr>
  </w:style>
  <w:style w:type="paragraph" w:styleId="NoSpacing">
    <w:name w:val="No Spacing"/>
    <w:link w:val="NoSpacingChar"/>
    <w:uiPriority w:val="1"/>
    <w:qFormat/>
    <w:rsid w:val="00895EB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5EBC"/>
    <w:rPr>
      <w:rFonts w:eastAsiaTheme="minorEastAsia"/>
      <w:lang w:val="en-US"/>
    </w:rPr>
  </w:style>
  <w:style w:type="paragraph" w:styleId="Bibliography">
    <w:name w:val="Bibliography"/>
    <w:basedOn w:val="Normal"/>
    <w:next w:val="Normal"/>
    <w:uiPriority w:val="37"/>
    <w:unhideWhenUsed/>
    <w:rsid w:val="00E5023D"/>
  </w:style>
  <w:style w:type="character" w:styleId="UnresolvedMention">
    <w:name w:val="Unresolved Mention"/>
    <w:basedOn w:val="DefaultParagraphFont"/>
    <w:uiPriority w:val="99"/>
    <w:semiHidden/>
    <w:unhideWhenUsed/>
    <w:rsid w:val="00C10A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60639">
      <w:bodyDiv w:val="1"/>
      <w:marLeft w:val="0"/>
      <w:marRight w:val="0"/>
      <w:marTop w:val="0"/>
      <w:marBottom w:val="0"/>
      <w:divBdr>
        <w:top w:val="none" w:sz="0" w:space="0" w:color="auto"/>
        <w:left w:val="none" w:sz="0" w:space="0" w:color="auto"/>
        <w:bottom w:val="none" w:sz="0" w:space="0" w:color="auto"/>
        <w:right w:val="none" w:sz="0" w:space="0" w:color="auto"/>
      </w:divBdr>
    </w:div>
    <w:div w:id="154107557">
      <w:bodyDiv w:val="1"/>
      <w:marLeft w:val="0"/>
      <w:marRight w:val="0"/>
      <w:marTop w:val="0"/>
      <w:marBottom w:val="0"/>
      <w:divBdr>
        <w:top w:val="none" w:sz="0" w:space="0" w:color="auto"/>
        <w:left w:val="none" w:sz="0" w:space="0" w:color="auto"/>
        <w:bottom w:val="none" w:sz="0" w:space="0" w:color="auto"/>
        <w:right w:val="none" w:sz="0" w:space="0" w:color="auto"/>
      </w:divBdr>
    </w:div>
    <w:div w:id="196817621">
      <w:bodyDiv w:val="1"/>
      <w:marLeft w:val="0"/>
      <w:marRight w:val="0"/>
      <w:marTop w:val="0"/>
      <w:marBottom w:val="0"/>
      <w:divBdr>
        <w:top w:val="none" w:sz="0" w:space="0" w:color="auto"/>
        <w:left w:val="none" w:sz="0" w:space="0" w:color="auto"/>
        <w:bottom w:val="none" w:sz="0" w:space="0" w:color="auto"/>
        <w:right w:val="none" w:sz="0" w:space="0" w:color="auto"/>
      </w:divBdr>
    </w:div>
    <w:div w:id="367531186">
      <w:bodyDiv w:val="1"/>
      <w:marLeft w:val="0"/>
      <w:marRight w:val="0"/>
      <w:marTop w:val="0"/>
      <w:marBottom w:val="0"/>
      <w:divBdr>
        <w:top w:val="none" w:sz="0" w:space="0" w:color="auto"/>
        <w:left w:val="none" w:sz="0" w:space="0" w:color="auto"/>
        <w:bottom w:val="none" w:sz="0" w:space="0" w:color="auto"/>
        <w:right w:val="none" w:sz="0" w:space="0" w:color="auto"/>
      </w:divBdr>
    </w:div>
    <w:div w:id="1035010791">
      <w:bodyDiv w:val="1"/>
      <w:marLeft w:val="0"/>
      <w:marRight w:val="0"/>
      <w:marTop w:val="0"/>
      <w:marBottom w:val="0"/>
      <w:divBdr>
        <w:top w:val="none" w:sz="0" w:space="0" w:color="auto"/>
        <w:left w:val="none" w:sz="0" w:space="0" w:color="auto"/>
        <w:bottom w:val="none" w:sz="0" w:space="0" w:color="auto"/>
        <w:right w:val="none" w:sz="0" w:space="0" w:color="auto"/>
      </w:divBdr>
    </w:div>
    <w:div w:id="1233080264">
      <w:bodyDiv w:val="1"/>
      <w:marLeft w:val="0"/>
      <w:marRight w:val="0"/>
      <w:marTop w:val="0"/>
      <w:marBottom w:val="0"/>
      <w:divBdr>
        <w:top w:val="none" w:sz="0" w:space="0" w:color="auto"/>
        <w:left w:val="none" w:sz="0" w:space="0" w:color="auto"/>
        <w:bottom w:val="none" w:sz="0" w:space="0" w:color="auto"/>
        <w:right w:val="none" w:sz="0" w:space="0" w:color="auto"/>
      </w:divBdr>
    </w:div>
    <w:div w:id="1266227247">
      <w:bodyDiv w:val="1"/>
      <w:marLeft w:val="0"/>
      <w:marRight w:val="0"/>
      <w:marTop w:val="0"/>
      <w:marBottom w:val="0"/>
      <w:divBdr>
        <w:top w:val="none" w:sz="0" w:space="0" w:color="auto"/>
        <w:left w:val="none" w:sz="0" w:space="0" w:color="auto"/>
        <w:bottom w:val="none" w:sz="0" w:space="0" w:color="auto"/>
        <w:right w:val="none" w:sz="0" w:space="0" w:color="auto"/>
      </w:divBdr>
    </w:div>
    <w:div w:id="1448743638">
      <w:bodyDiv w:val="1"/>
      <w:marLeft w:val="0"/>
      <w:marRight w:val="0"/>
      <w:marTop w:val="0"/>
      <w:marBottom w:val="0"/>
      <w:divBdr>
        <w:top w:val="none" w:sz="0" w:space="0" w:color="auto"/>
        <w:left w:val="none" w:sz="0" w:space="0" w:color="auto"/>
        <w:bottom w:val="none" w:sz="0" w:space="0" w:color="auto"/>
        <w:right w:val="none" w:sz="0" w:space="0" w:color="auto"/>
      </w:divBdr>
    </w:div>
    <w:div w:id="1616447604">
      <w:bodyDiv w:val="1"/>
      <w:marLeft w:val="0"/>
      <w:marRight w:val="0"/>
      <w:marTop w:val="0"/>
      <w:marBottom w:val="0"/>
      <w:divBdr>
        <w:top w:val="none" w:sz="0" w:space="0" w:color="auto"/>
        <w:left w:val="none" w:sz="0" w:space="0" w:color="auto"/>
        <w:bottom w:val="none" w:sz="0" w:space="0" w:color="auto"/>
        <w:right w:val="none" w:sz="0" w:space="0" w:color="auto"/>
      </w:divBdr>
    </w:div>
    <w:div w:id="1674650839">
      <w:bodyDiv w:val="1"/>
      <w:marLeft w:val="0"/>
      <w:marRight w:val="0"/>
      <w:marTop w:val="0"/>
      <w:marBottom w:val="0"/>
      <w:divBdr>
        <w:top w:val="none" w:sz="0" w:space="0" w:color="auto"/>
        <w:left w:val="none" w:sz="0" w:space="0" w:color="auto"/>
        <w:bottom w:val="none" w:sz="0" w:space="0" w:color="auto"/>
        <w:right w:val="none" w:sz="0" w:space="0" w:color="auto"/>
      </w:divBdr>
    </w:div>
    <w:div w:id="1711373043">
      <w:bodyDiv w:val="1"/>
      <w:marLeft w:val="0"/>
      <w:marRight w:val="0"/>
      <w:marTop w:val="0"/>
      <w:marBottom w:val="0"/>
      <w:divBdr>
        <w:top w:val="none" w:sz="0" w:space="0" w:color="auto"/>
        <w:left w:val="none" w:sz="0" w:space="0" w:color="auto"/>
        <w:bottom w:val="none" w:sz="0" w:space="0" w:color="auto"/>
        <w:right w:val="none" w:sz="0" w:space="0" w:color="auto"/>
      </w:divBdr>
    </w:div>
    <w:div w:id="1827896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Com05</b:Tag>
    <b:SourceType>JournalArticle</b:SourceType>
    <b:Guid>{2215A22F-2BB6-4FB5-BA97-246312F6B14F}</b:Guid>
    <b:Title>Computer forensics laboratory and tools</b:Title>
    <b:Year>2005</b:Year>
    <b:JournalName>Journal of Computing Sciences in Colleges</b:JournalName>
    <b:Pages>143-150</b:Pages>
    <b:Volume>20</b:Volume>
    <b:Issue>6</b:Issue>
    <b:RefOrder>1</b:RefOrder>
  </b:Source>
  <b:Source>
    <b:Tag>Rob07</b:Tag>
    <b:SourceType>Book</b:SourceType>
    <b:Guid>{016F9B14-4B80-4A7D-8FD5-49788574ACE5}</b:Guid>
    <b:Title>Computer forensics evidence collection and management</b:Title>
    <b:Year>2007</b:Year>
    <b:Author>
      <b:Author>
        <b:NameList>
          <b:Person>
            <b:Last>NEwman</b:Last>
            <b:First>Robert</b:First>
            <b:Middle>C.</b:Middle>
          </b:Person>
        </b:NameList>
      </b:Author>
    </b:Author>
    <b:Publisher>Auerbach Publications</b:Publisher>
    <b:RefOrder>2</b:RefOrder>
  </b:Source>
  <b:Source>
    <b:Tag>How21</b:Tag>
    <b:SourceType>InternetSite</b:SourceType>
    <b:Guid>{DA56F322-B9D9-4D22-B4B4-B7EFF3BCDD0C}</b:Guid>
    <b:Title>INFOSEC</b:Title>
    <b:Year>2021</b:Year>
    <b:Author>
      <b:Author>
        <b:NameList>
          <b:Person>
            <b:Last>Poston</b:Last>
            <b:First>Howard</b:First>
          </b:Person>
        </b:NameList>
      </b:Author>
    </b:Author>
    <b:Month>January</b:Month>
    <b:Day>6</b:Day>
    <b:YearAccessed>2022</b:YearAccessed>
    <b:MonthAccessed>April</b:MonthAccessed>
    <b:DayAccessed>20</b:DayAccessed>
    <b:URL>https://resources.infosecinstitute.com/topic/7-best-computer-forensics-tools/</b:URL>
    <b:RefOrder>3</b:RefOrder>
  </b:Source>
</b:Sources>
</file>

<file path=customXml/itemProps1.xml><?xml version="1.0" encoding="utf-8"?>
<ds:datastoreItem xmlns:ds="http://schemas.openxmlformats.org/officeDocument/2006/customXml" ds:itemID="{0528F4DB-94DC-4DE8-AD57-3B73BF6F8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8482</TotalTime>
  <Pages>8</Pages>
  <Words>1871</Words>
  <Characters>10669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Ashley John Rees (2009258) Synthesize a Solution to a Potential REAL-LIFE Scenario ACCD5000</dc:title>
  <dc:subject>Computer Forensics 13/12/2021</dc:subject>
  <dc:creator>Ashley Rees</dc:creator>
  <cp:keywords/>
  <dc:description/>
  <cp:lastModifiedBy>Ashley Rees</cp:lastModifiedBy>
  <cp:revision>307</cp:revision>
  <dcterms:created xsi:type="dcterms:W3CDTF">2022-04-20T18:48:00Z</dcterms:created>
  <dcterms:modified xsi:type="dcterms:W3CDTF">2022-04-26T20:54:00Z</dcterms:modified>
</cp:coreProperties>
</file>