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4EC65" w14:textId="77777777" w:rsidR="002671CF" w:rsidRPr="009B46C6" w:rsidRDefault="002671CF" w:rsidP="009B46C6">
      <w:pPr>
        <w:spacing w:before="100" w:beforeAutospacing="1" w:after="100" w:afterAutospacing="1" w:line="360" w:lineRule="auto"/>
        <w:jc w:val="both"/>
        <w:outlineLvl w:val="1"/>
        <w:divId w:val="645206819"/>
        <w:rPr>
          <w:rFonts w:ascii="Calibri" w:hAnsi="Calibri" w:cs="Calibri"/>
          <w:color w:val="000000" w:themeColor="text1"/>
          <w:kern w:val="0"/>
          <w14:ligatures w14:val="none"/>
        </w:rPr>
      </w:pPr>
    </w:p>
    <w:p w14:paraId="4389557A" w14:textId="77777777" w:rsidR="005C6213" w:rsidRPr="009B46C6" w:rsidRDefault="005C6213" w:rsidP="009B46C6">
      <w:pPr>
        <w:spacing w:line="360" w:lineRule="auto"/>
        <w:jc w:val="center"/>
        <w:rPr>
          <w:rFonts w:ascii="Calibri" w:eastAsia="Times New Roman" w:hAnsi="Calibri" w:cs="Calibri"/>
          <w:kern w:val="0"/>
          <w14:ligatures w14:val="none"/>
        </w:rPr>
      </w:pPr>
      <w:r w:rsidRPr="009B46C6">
        <w:rPr>
          <w:rFonts w:ascii="Calibri" w:eastAsia="Times New Roman" w:hAnsi="Calibri" w:cs="Calibri"/>
          <w:kern w:val="0"/>
          <w14:ligatures w14:val="none"/>
        </w:rPr>
        <w:t>Hotel Placement – Managing Guest Service</w:t>
      </w:r>
    </w:p>
    <w:p w14:paraId="67883DDE" w14:textId="0D1F83D2" w:rsidR="002671CF" w:rsidRPr="009B46C6" w:rsidRDefault="005C6213" w:rsidP="009B46C6">
      <w:pPr>
        <w:spacing w:line="360" w:lineRule="auto"/>
        <w:jc w:val="center"/>
        <w:rPr>
          <w:rFonts w:ascii="Calibri" w:eastAsia="Times New Roman" w:hAnsi="Calibri" w:cs="Calibri"/>
          <w:kern w:val="0"/>
          <w14:ligatures w14:val="none"/>
        </w:rPr>
      </w:pPr>
      <w:r w:rsidRPr="009B46C6">
        <w:rPr>
          <w:rFonts w:ascii="Calibri" w:eastAsia="Times New Roman" w:hAnsi="Calibri" w:cs="Calibri"/>
          <w:kern w:val="0"/>
          <w14:ligatures w14:val="none"/>
        </w:rPr>
        <w:t>Operations</w:t>
      </w:r>
      <w:r w:rsidR="002666DC" w:rsidRPr="009B46C6">
        <w:rPr>
          <w:rFonts w:ascii="Calibri" w:eastAsia="Times New Roman" w:hAnsi="Calibri" w:cs="Calibri"/>
          <w:kern w:val="0"/>
          <w14:ligatures w14:val="none"/>
        </w:rPr>
        <w:t xml:space="preserve"> at </w:t>
      </w:r>
      <w:r w:rsidR="002671CF" w:rsidRPr="009B46C6">
        <w:rPr>
          <w:rFonts w:ascii="Calibri" w:eastAsia="Times New Roman" w:hAnsi="Calibri" w:cs="Calibri"/>
          <w:kern w:val="0"/>
          <w14:ligatures w14:val="none"/>
        </w:rPr>
        <w:t>Rossington Hall Hotel</w:t>
      </w:r>
    </w:p>
    <w:p w14:paraId="70BA56FF" w14:textId="77777777" w:rsidR="002671CF" w:rsidRPr="009B46C6" w:rsidRDefault="002671CF" w:rsidP="009B46C6">
      <w:pPr>
        <w:spacing w:line="360" w:lineRule="auto"/>
        <w:jc w:val="both"/>
        <w:rPr>
          <w:rFonts w:ascii="Calibri" w:eastAsia="Times New Roman" w:hAnsi="Calibri" w:cs="Calibri"/>
          <w:kern w:val="0"/>
          <w14:ligatures w14:val="none"/>
        </w:rPr>
      </w:pPr>
    </w:p>
    <w:p w14:paraId="37A85D50" w14:textId="77777777" w:rsidR="002671CF" w:rsidRPr="009B46C6" w:rsidRDefault="002671CF" w:rsidP="009B46C6">
      <w:pPr>
        <w:spacing w:line="360" w:lineRule="auto"/>
        <w:jc w:val="both"/>
        <w:rPr>
          <w:rFonts w:ascii="Calibri" w:eastAsia="Times New Roman" w:hAnsi="Calibri" w:cs="Calibri"/>
          <w:kern w:val="0"/>
          <w14:ligatures w14:val="none"/>
        </w:rPr>
      </w:pPr>
    </w:p>
    <w:p w14:paraId="51109676" w14:textId="77777777" w:rsidR="002671CF" w:rsidRPr="009B46C6" w:rsidRDefault="002671CF" w:rsidP="009B46C6">
      <w:pPr>
        <w:spacing w:after="0" w:line="360" w:lineRule="auto"/>
        <w:jc w:val="both"/>
        <w:rPr>
          <w:rFonts w:ascii="Calibri" w:hAnsi="Calibri" w:cs="Calibri"/>
          <w:kern w:val="0"/>
          <w:lang w:eastAsia="zh-CN"/>
          <w14:ligatures w14:val="none"/>
        </w:rPr>
      </w:pPr>
      <w:r w:rsidRPr="009B46C6">
        <w:rPr>
          <w:rFonts w:ascii="Calibri" w:hAnsi="Calibri" w:cs="Calibri"/>
          <w:kern w:val="0"/>
          <w:lang w:eastAsia="zh-CN"/>
          <w14:ligatures w14:val="none"/>
        </w:rPr>
        <w:t>Student name: Sarda Anu Stefania Kumar</w:t>
      </w:r>
    </w:p>
    <w:p w14:paraId="046902E4" w14:textId="77777777" w:rsidR="002671CF" w:rsidRPr="009B46C6" w:rsidRDefault="002671CF" w:rsidP="009B46C6">
      <w:pPr>
        <w:spacing w:after="0" w:line="360" w:lineRule="auto"/>
        <w:jc w:val="both"/>
        <w:rPr>
          <w:rFonts w:ascii="Calibri" w:hAnsi="Calibri" w:cs="Calibri"/>
          <w:kern w:val="0"/>
          <w:lang w:eastAsia="zh-CN"/>
          <w14:ligatures w14:val="none"/>
        </w:rPr>
      </w:pPr>
      <w:r w:rsidRPr="009B46C6">
        <w:rPr>
          <w:rFonts w:ascii="Calibri" w:hAnsi="Calibri" w:cs="Calibri"/>
          <w:kern w:val="0"/>
          <w:lang w:eastAsia="zh-CN"/>
          <w14:ligatures w14:val="none"/>
        </w:rPr>
        <w:t>Student code: 2230813</w:t>
      </w:r>
    </w:p>
    <w:p w14:paraId="4BA08605" w14:textId="287FA342" w:rsidR="002671CF" w:rsidRPr="009B46C6" w:rsidRDefault="002671CF" w:rsidP="009B46C6">
      <w:pPr>
        <w:spacing w:after="0" w:line="360" w:lineRule="auto"/>
        <w:jc w:val="both"/>
        <w:rPr>
          <w:rFonts w:ascii="Calibri" w:hAnsi="Calibri" w:cs="Calibri"/>
          <w:kern w:val="0"/>
          <w:lang w:eastAsia="zh-CN"/>
          <w14:ligatures w14:val="none"/>
        </w:rPr>
      </w:pPr>
      <w:r w:rsidRPr="009B46C6">
        <w:rPr>
          <w:rFonts w:ascii="Calibri" w:hAnsi="Calibri" w:cs="Calibri"/>
          <w:kern w:val="0"/>
          <w:lang w:eastAsia="zh-CN"/>
          <w14:ligatures w14:val="none"/>
        </w:rPr>
        <w:t>Module name:</w:t>
      </w:r>
      <w:r w:rsidR="00DD6A47" w:rsidRPr="009B46C6">
        <w:rPr>
          <w:rFonts w:ascii="Calibri" w:hAnsi="Calibri" w:cs="Calibri"/>
          <w:kern w:val="0"/>
          <w:lang w:eastAsia="zh-CN"/>
          <w14:ligatures w14:val="none"/>
        </w:rPr>
        <w:t xml:space="preserve"> Hotel Placement – Managing Guest Service</w:t>
      </w:r>
      <w:r w:rsidR="00023C4E" w:rsidRPr="009B46C6">
        <w:rPr>
          <w:rFonts w:ascii="Calibri" w:hAnsi="Calibri" w:cs="Calibri"/>
          <w:kern w:val="0"/>
          <w:lang w:eastAsia="zh-CN"/>
          <w14:ligatures w14:val="none"/>
        </w:rPr>
        <w:t xml:space="preserve"> </w:t>
      </w:r>
      <w:r w:rsidR="00DD6A47" w:rsidRPr="009B46C6">
        <w:rPr>
          <w:rFonts w:ascii="Calibri" w:hAnsi="Calibri" w:cs="Calibri"/>
          <w:kern w:val="0"/>
          <w:lang w:eastAsia="zh-CN"/>
          <w14:ligatures w14:val="none"/>
        </w:rPr>
        <w:t>Operations</w:t>
      </w:r>
    </w:p>
    <w:p w14:paraId="68425990" w14:textId="0DA159F4" w:rsidR="002671CF" w:rsidRPr="009B46C6" w:rsidRDefault="002671CF" w:rsidP="009B46C6">
      <w:pPr>
        <w:spacing w:after="0" w:line="360" w:lineRule="auto"/>
        <w:jc w:val="both"/>
        <w:rPr>
          <w:rFonts w:ascii="Calibri" w:hAnsi="Calibri" w:cs="Calibri"/>
          <w:kern w:val="0"/>
          <w:lang w:eastAsia="zh-CN"/>
          <w14:ligatures w14:val="none"/>
        </w:rPr>
      </w:pPr>
      <w:r w:rsidRPr="009B46C6">
        <w:rPr>
          <w:rFonts w:ascii="Calibri" w:hAnsi="Calibri" w:cs="Calibri"/>
          <w:kern w:val="0"/>
          <w:lang w:eastAsia="zh-CN"/>
          <w14:ligatures w14:val="none"/>
        </w:rPr>
        <w:t>Module code: BMIH6003</w:t>
      </w:r>
    </w:p>
    <w:p w14:paraId="5472CACB" w14:textId="11ED5405" w:rsidR="002671CF" w:rsidRPr="009B46C6" w:rsidRDefault="002671CF" w:rsidP="009B46C6">
      <w:pPr>
        <w:spacing w:after="0" w:line="360" w:lineRule="auto"/>
        <w:jc w:val="both"/>
        <w:rPr>
          <w:rFonts w:ascii="Calibri" w:hAnsi="Calibri" w:cs="Calibri"/>
          <w:kern w:val="0"/>
          <w:lang w:eastAsia="zh-CN"/>
          <w14:ligatures w14:val="none"/>
        </w:rPr>
      </w:pPr>
      <w:r w:rsidRPr="009B46C6">
        <w:rPr>
          <w:rFonts w:ascii="Calibri" w:hAnsi="Calibri" w:cs="Calibri"/>
          <w:kern w:val="0"/>
          <w:lang w:eastAsia="zh-CN"/>
          <w14:ligatures w14:val="none"/>
        </w:rPr>
        <w:t>Lecturer’s name:</w:t>
      </w:r>
      <w:r w:rsidR="00023C4E" w:rsidRPr="009B46C6">
        <w:rPr>
          <w:rFonts w:ascii="Calibri" w:hAnsi="Calibri" w:cs="Calibri"/>
          <w:kern w:val="0"/>
          <w:lang w:eastAsia="zh-CN"/>
          <w14:ligatures w14:val="none"/>
        </w:rPr>
        <w:t xml:space="preserve"> </w:t>
      </w:r>
      <w:r w:rsidR="002B65BE">
        <w:rPr>
          <w:rFonts w:ascii="Calibri" w:hAnsi="Calibri" w:cs="Calibri"/>
          <w:kern w:val="0"/>
          <w:lang w:eastAsia="zh-CN"/>
          <w14:ligatures w14:val="none"/>
        </w:rPr>
        <w:t>Giulia Chifari</w:t>
      </w:r>
    </w:p>
    <w:p w14:paraId="52DAB3A6" w14:textId="7B1BA3F3" w:rsidR="009B46C6" w:rsidRDefault="002671CF" w:rsidP="009B46C6">
      <w:pPr>
        <w:spacing w:line="360" w:lineRule="auto"/>
        <w:jc w:val="both"/>
        <w:rPr>
          <w:rFonts w:ascii="Calibri" w:hAnsi="Calibri" w:cs="Calibri"/>
          <w:lang w:val="en-GB"/>
        </w:rPr>
      </w:pPr>
      <w:r w:rsidRPr="009B46C6">
        <w:rPr>
          <w:rFonts w:ascii="Calibri" w:eastAsia="Times New Roman" w:hAnsi="Calibri" w:cs="Calibri"/>
          <w:kern w:val="0"/>
          <w14:ligatures w14:val="none"/>
        </w:rPr>
        <w:br w:type="page"/>
      </w:r>
      <w:r w:rsidRPr="009B46C6">
        <w:rPr>
          <w:rFonts w:ascii="Calibri" w:hAnsi="Calibri" w:cs="Calibri"/>
          <w:lang w:val="en-GB"/>
        </w:rPr>
        <w:lastRenderedPageBreak/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</w:r>
    </w:p>
    <w:p w14:paraId="1FBEF076" w14:textId="74A72E17" w:rsidR="002671CF" w:rsidRPr="009B46C6" w:rsidRDefault="009B46C6" w:rsidP="009B46C6">
      <w:pPr>
        <w:rPr>
          <w:rFonts w:ascii="Calibri" w:hAnsi="Calibri" w:cs="Calibri"/>
          <w:lang w:val="en-GB"/>
        </w:rPr>
      </w:pPr>
      <w:r>
        <w:rPr>
          <w:rFonts w:ascii="Calibri" w:hAnsi="Calibri" w:cs="Calibri"/>
          <w:lang w:val="en-GB"/>
        </w:rPr>
        <w:br w:type="page"/>
      </w: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:lang w:val="ro-RO" w:eastAsia="ro-RO"/>
          <w14:ligatures w14:val="standardContextual"/>
        </w:rPr>
        <w:id w:val="-32405077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6341554" w14:textId="5EBF9230" w:rsidR="009B46C6" w:rsidRPr="009B46C6" w:rsidRDefault="009B46C6" w:rsidP="009B46C6">
          <w:pPr>
            <w:pStyle w:val="Titlucuprins"/>
            <w:spacing w:line="360" w:lineRule="auto"/>
            <w:jc w:val="both"/>
            <w:rPr>
              <w:rFonts w:ascii="Calibri" w:hAnsi="Calibri" w:cs="Calibri"/>
              <w:color w:val="auto"/>
              <w:sz w:val="24"/>
              <w:szCs w:val="24"/>
            </w:rPr>
          </w:pPr>
          <w:r w:rsidRPr="009B46C6">
            <w:rPr>
              <w:rFonts w:ascii="Calibri" w:hAnsi="Calibri" w:cs="Calibri"/>
              <w:color w:val="auto"/>
              <w:sz w:val="24"/>
              <w:szCs w:val="24"/>
            </w:rPr>
            <w:t>Contents</w:t>
          </w:r>
        </w:p>
        <w:p w14:paraId="6198AB0D" w14:textId="57A8D393" w:rsidR="009B46C6" w:rsidRPr="009B46C6" w:rsidRDefault="009B46C6" w:rsidP="009B46C6">
          <w:pPr>
            <w:pStyle w:val="Cuprins1"/>
            <w:tabs>
              <w:tab w:val="right" w:leader="dot" w:pos="9062"/>
            </w:tabs>
            <w:spacing w:line="360" w:lineRule="auto"/>
            <w:jc w:val="both"/>
            <w:rPr>
              <w:rFonts w:ascii="Calibri" w:hAnsi="Calibri" w:cs="Calibri"/>
              <w:noProof/>
              <w:lang w:val="en-GB" w:eastAsia="en-GB"/>
            </w:rPr>
          </w:pPr>
          <w:r w:rsidRPr="009B46C6">
            <w:rPr>
              <w:rFonts w:ascii="Calibri" w:hAnsi="Calibri" w:cs="Calibri"/>
            </w:rPr>
            <w:fldChar w:fldCharType="begin"/>
          </w:r>
          <w:r w:rsidRPr="009B46C6">
            <w:rPr>
              <w:rFonts w:ascii="Calibri" w:hAnsi="Calibri" w:cs="Calibri"/>
            </w:rPr>
            <w:instrText xml:space="preserve"> TOC \o "1-3" \h \z \u </w:instrText>
          </w:r>
          <w:r w:rsidRPr="009B46C6">
            <w:rPr>
              <w:rFonts w:ascii="Calibri" w:hAnsi="Calibri" w:cs="Calibri"/>
            </w:rPr>
            <w:fldChar w:fldCharType="separate"/>
          </w:r>
          <w:hyperlink w:anchor="_Toc200875183" w:history="1">
            <w:r w:rsidRPr="009B46C6">
              <w:rPr>
                <w:rStyle w:val="Hyperlink"/>
                <w:rFonts w:ascii="Calibri" w:hAnsi="Calibri" w:cs="Calibri"/>
                <w:noProof/>
                <w:color w:val="auto"/>
              </w:rPr>
              <w:t>Introduction</w:t>
            </w:r>
            <w:r w:rsidRPr="009B46C6">
              <w:rPr>
                <w:rFonts w:ascii="Calibri" w:hAnsi="Calibri" w:cs="Calibri"/>
                <w:noProof/>
                <w:webHidden/>
              </w:rPr>
              <w:tab/>
            </w:r>
            <w:r w:rsidRPr="009B46C6">
              <w:rPr>
                <w:rFonts w:ascii="Calibri" w:hAnsi="Calibri" w:cs="Calibri"/>
                <w:noProof/>
                <w:webHidden/>
              </w:rPr>
              <w:fldChar w:fldCharType="begin"/>
            </w:r>
            <w:r w:rsidRPr="009B46C6">
              <w:rPr>
                <w:rFonts w:ascii="Calibri" w:hAnsi="Calibri" w:cs="Calibri"/>
                <w:noProof/>
                <w:webHidden/>
              </w:rPr>
              <w:instrText xml:space="preserve"> PAGEREF _Toc200875183 \h </w:instrText>
            </w:r>
            <w:r w:rsidRPr="009B46C6">
              <w:rPr>
                <w:rFonts w:ascii="Calibri" w:hAnsi="Calibri" w:cs="Calibri"/>
                <w:noProof/>
                <w:webHidden/>
              </w:rPr>
            </w:r>
            <w:r w:rsidRPr="009B46C6">
              <w:rPr>
                <w:rFonts w:ascii="Calibri" w:hAnsi="Calibri" w:cs="Calibri"/>
                <w:noProof/>
                <w:webHidden/>
              </w:rPr>
              <w:fldChar w:fldCharType="separate"/>
            </w:r>
            <w:r w:rsidRPr="009B46C6">
              <w:rPr>
                <w:rFonts w:ascii="Calibri" w:hAnsi="Calibri" w:cs="Calibri"/>
                <w:noProof/>
                <w:webHidden/>
              </w:rPr>
              <w:t>4</w:t>
            </w:r>
            <w:r w:rsidRPr="009B46C6">
              <w:rPr>
                <w:rFonts w:ascii="Calibri" w:hAnsi="Calibri" w:cs="Calibri"/>
                <w:noProof/>
                <w:webHidden/>
              </w:rPr>
              <w:fldChar w:fldCharType="end"/>
            </w:r>
          </w:hyperlink>
        </w:p>
        <w:p w14:paraId="38E6E977" w14:textId="08FAFE82" w:rsidR="009B46C6" w:rsidRPr="009B46C6" w:rsidRDefault="009B46C6" w:rsidP="009B46C6">
          <w:pPr>
            <w:pStyle w:val="Cuprins2"/>
            <w:tabs>
              <w:tab w:val="right" w:leader="dot" w:pos="9062"/>
            </w:tabs>
            <w:spacing w:line="360" w:lineRule="auto"/>
            <w:jc w:val="both"/>
            <w:rPr>
              <w:rFonts w:ascii="Calibri" w:hAnsi="Calibri" w:cs="Calibri"/>
              <w:noProof/>
              <w:lang w:val="en-GB" w:eastAsia="en-GB"/>
            </w:rPr>
          </w:pPr>
          <w:hyperlink w:anchor="_Toc200875184" w:history="1">
            <w:r w:rsidRPr="009B46C6">
              <w:rPr>
                <w:rStyle w:val="Hyperlink"/>
                <w:rFonts w:ascii="Calibri" w:hAnsi="Calibri" w:cs="Calibri"/>
                <w:noProof/>
                <w:color w:val="auto"/>
              </w:rPr>
              <w:t>Learning Objectives</w:t>
            </w:r>
            <w:r w:rsidRPr="009B46C6">
              <w:rPr>
                <w:rFonts w:ascii="Calibri" w:hAnsi="Calibri" w:cs="Calibri"/>
                <w:noProof/>
                <w:webHidden/>
              </w:rPr>
              <w:tab/>
            </w:r>
            <w:r w:rsidRPr="009B46C6">
              <w:rPr>
                <w:rFonts w:ascii="Calibri" w:hAnsi="Calibri" w:cs="Calibri"/>
                <w:noProof/>
                <w:webHidden/>
              </w:rPr>
              <w:fldChar w:fldCharType="begin"/>
            </w:r>
            <w:r w:rsidRPr="009B46C6">
              <w:rPr>
                <w:rFonts w:ascii="Calibri" w:hAnsi="Calibri" w:cs="Calibri"/>
                <w:noProof/>
                <w:webHidden/>
              </w:rPr>
              <w:instrText xml:space="preserve"> PAGEREF _Toc200875184 \h </w:instrText>
            </w:r>
            <w:r w:rsidRPr="009B46C6">
              <w:rPr>
                <w:rFonts w:ascii="Calibri" w:hAnsi="Calibri" w:cs="Calibri"/>
                <w:noProof/>
                <w:webHidden/>
              </w:rPr>
            </w:r>
            <w:r w:rsidRPr="009B46C6">
              <w:rPr>
                <w:rFonts w:ascii="Calibri" w:hAnsi="Calibri" w:cs="Calibri"/>
                <w:noProof/>
                <w:webHidden/>
              </w:rPr>
              <w:fldChar w:fldCharType="separate"/>
            </w:r>
            <w:r w:rsidRPr="009B46C6">
              <w:rPr>
                <w:rFonts w:ascii="Calibri" w:hAnsi="Calibri" w:cs="Calibri"/>
                <w:noProof/>
                <w:webHidden/>
              </w:rPr>
              <w:t>4</w:t>
            </w:r>
            <w:r w:rsidRPr="009B46C6">
              <w:rPr>
                <w:rFonts w:ascii="Calibri" w:hAnsi="Calibri" w:cs="Calibri"/>
                <w:noProof/>
                <w:webHidden/>
              </w:rPr>
              <w:fldChar w:fldCharType="end"/>
            </w:r>
          </w:hyperlink>
        </w:p>
        <w:p w14:paraId="0D97489C" w14:textId="1AC534BB" w:rsidR="009B46C6" w:rsidRPr="009B46C6" w:rsidRDefault="009B46C6" w:rsidP="009B46C6">
          <w:pPr>
            <w:pStyle w:val="Cuprins1"/>
            <w:tabs>
              <w:tab w:val="right" w:leader="dot" w:pos="9062"/>
            </w:tabs>
            <w:spacing w:line="360" w:lineRule="auto"/>
            <w:jc w:val="both"/>
            <w:rPr>
              <w:rFonts w:ascii="Calibri" w:hAnsi="Calibri" w:cs="Calibri"/>
              <w:noProof/>
              <w:lang w:val="en-GB" w:eastAsia="en-GB"/>
            </w:rPr>
          </w:pPr>
          <w:hyperlink w:anchor="_Toc200875185" w:history="1">
            <w:r w:rsidRPr="009B46C6">
              <w:rPr>
                <w:rStyle w:val="Hyperlink"/>
                <w:rFonts w:ascii="Calibri" w:eastAsia="Times New Roman" w:hAnsi="Calibri" w:cs="Calibri"/>
                <w:noProof/>
                <w:color w:val="auto"/>
              </w:rPr>
              <w:t>Role Reflection – Using the ERA Reflective Model</w:t>
            </w:r>
            <w:r w:rsidRPr="009B46C6">
              <w:rPr>
                <w:rFonts w:ascii="Calibri" w:hAnsi="Calibri" w:cs="Calibri"/>
                <w:noProof/>
                <w:webHidden/>
              </w:rPr>
              <w:tab/>
            </w:r>
            <w:r w:rsidRPr="009B46C6">
              <w:rPr>
                <w:rFonts w:ascii="Calibri" w:hAnsi="Calibri" w:cs="Calibri"/>
                <w:noProof/>
                <w:webHidden/>
              </w:rPr>
              <w:fldChar w:fldCharType="begin"/>
            </w:r>
            <w:r w:rsidRPr="009B46C6">
              <w:rPr>
                <w:rFonts w:ascii="Calibri" w:hAnsi="Calibri" w:cs="Calibri"/>
                <w:noProof/>
                <w:webHidden/>
              </w:rPr>
              <w:instrText xml:space="preserve"> PAGEREF _Toc200875185 \h </w:instrText>
            </w:r>
            <w:r w:rsidRPr="009B46C6">
              <w:rPr>
                <w:rFonts w:ascii="Calibri" w:hAnsi="Calibri" w:cs="Calibri"/>
                <w:noProof/>
                <w:webHidden/>
              </w:rPr>
            </w:r>
            <w:r w:rsidRPr="009B46C6">
              <w:rPr>
                <w:rFonts w:ascii="Calibri" w:hAnsi="Calibri" w:cs="Calibri"/>
                <w:noProof/>
                <w:webHidden/>
              </w:rPr>
              <w:fldChar w:fldCharType="separate"/>
            </w:r>
            <w:r w:rsidRPr="009B46C6">
              <w:rPr>
                <w:rFonts w:ascii="Calibri" w:hAnsi="Calibri" w:cs="Calibri"/>
                <w:noProof/>
                <w:webHidden/>
              </w:rPr>
              <w:t>5</w:t>
            </w:r>
            <w:r w:rsidRPr="009B46C6">
              <w:rPr>
                <w:rFonts w:ascii="Calibri" w:hAnsi="Calibri" w:cs="Calibri"/>
                <w:noProof/>
                <w:webHidden/>
              </w:rPr>
              <w:fldChar w:fldCharType="end"/>
            </w:r>
          </w:hyperlink>
        </w:p>
        <w:p w14:paraId="7FC93BFF" w14:textId="6C5CA977" w:rsidR="009B46C6" w:rsidRPr="009B46C6" w:rsidRDefault="009B46C6" w:rsidP="009B46C6">
          <w:pPr>
            <w:pStyle w:val="Cuprins1"/>
            <w:tabs>
              <w:tab w:val="right" w:leader="dot" w:pos="9062"/>
            </w:tabs>
            <w:spacing w:line="360" w:lineRule="auto"/>
            <w:jc w:val="both"/>
            <w:rPr>
              <w:rFonts w:ascii="Calibri" w:hAnsi="Calibri" w:cs="Calibri"/>
              <w:noProof/>
              <w:lang w:val="en-GB" w:eastAsia="en-GB"/>
            </w:rPr>
          </w:pPr>
          <w:hyperlink w:anchor="_Toc200875186" w:history="1">
            <w:r w:rsidRPr="009B46C6">
              <w:rPr>
                <w:rStyle w:val="Hyperlink"/>
                <w:rFonts w:ascii="Calibri" w:eastAsia="Times New Roman" w:hAnsi="Calibri" w:cs="Calibri"/>
                <w:noProof/>
                <w:color w:val="auto"/>
              </w:rPr>
              <w:t>Management Performance &amp; Guest Service Analysis</w:t>
            </w:r>
            <w:r w:rsidRPr="009B46C6">
              <w:rPr>
                <w:rFonts w:ascii="Calibri" w:hAnsi="Calibri" w:cs="Calibri"/>
                <w:noProof/>
                <w:webHidden/>
              </w:rPr>
              <w:tab/>
            </w:r>
            <w:r w:rsidRPr="009B46C6">
              <w:rPr>
                <w:rFonts w:ascii="Calibri" w:hAnsi="Calibri" w:cs="Calibri"/>
                <w:noProof/>
                <w:webHidden/>
              </w:rPr>
              <w:fldChar w:fldCharType="begin"/>
            </w:r>
            <w:r w:rsidRPr="009B46C6">
              <w:rPr>
                <w:rFonts w:ascii="Calibri" w:hAnsi="Calibri" w:cs="Calibri"/>
                <w:noProof/>
                <w:webHidden/>
              </w:rPr>
              <w:instrText xml:space="preserve"> PAGEREF _Toc200875186 \h </w:instrText>
            </w:r>
            <w:r w:rsidRPr="009B46C6">
              <w:rPr>
                <w:rFonts w:ascii="Calibri" w:hAnsi="Calibri" w:cs="Calibri"/>
                <w:noProof/>
                <w:webHidden/>
              </w:rPr>
            </w:r>
            <w:r w:rsidRPr="009B46C6">
              <w:rPr>
                <w:rFonts w:ascii="Calibri" w:hAnsi="Calibri" w:cs="Calibri"/>
                <w:noProof/>
                <w:webHidden/>
              </w:rPr>
              <w:fldChar w:fldCharType="separate"/>
            </w:r>
            <w:r w:rsidRPr="009B46C6">
              <w:rPr>
                <w:rFonts w:ascii="Calibri" w:hAnsi="Calibri" w:cs="Calibri"/>
                <w:noProof/>
                <w:webHidden/>
              </w:rPr>
              <w:t>6</w:t>
            </w:r>
            <w:r w:rsidRPr="009B46C6">
              <w:rPr>
                <w:rFonts w:ascii="Calibri" w:hAnsi="Calibri" w:cs="Calibri"/>
                <w:noProof/>
                <w:webHidden/>
              </w:rPr>
              <w:fldChar w:fldCharType="end"/>
            </w:r>
          </w:hyperlink>
        </w:p>
        <w:p w14:paraId="660F8FBC" w14:textId="1BACEA9C" w:rsidR="009B46C6" w:rsidRPr="009B46C6" w:rsidRDefault="009B46C6" w:rsidP="009B46C6">
          <w:pPr>
            <w:pStyle w:val="Cuprins2"/>
            <w:tabs>
              <w:tab w:val="right" w:leader="dot" w:pos="9062"/>
            </w:tabs>
            <w:spacing w:line="360" w:lineRule="auto"/>
            <w:jc w:val="both"/>
            <w:rPr>
              <w:rFonts w:ascii="Calibri" w:hAnsi="Calibri" w:cs="Calibri"/>
              <w:noProof/>
              <w:lang w:val="en-GB" w:eastAsia="en-GB"/>
            </w:rPr>
          </w:pPr>
          <w:hyperlink w:anchor="_Toc200875187" w:history="1">
            <w:r w:rsidRPr="009B46C6">
              <w:rPr>
                <w:rStyle w:val="Hyperlink"/>
                <w:rFonts w:ascii="Calibri" w:hAnsi="Calibri" w:cs="Calibri"/>
                <w:noProof/>
                <w:color w:val="auto"/>
              </w:rPr>
              <w:t>Health &amp; Safety Compliance</w:t>
            </w:r>
            <w:r w:rsidRPr="009B46C6">
              <w:rPr>
                <w:rFonts w:ascii="Calibri" w:hAnsi="Calibri" w:cs="Calibri"/>
                <w:noProof/>
                <w:webHidden/>
              </w:rPr>
              <w:tab/>
            </w:r>
            <w:r w:rsidRPr="009B46C6">
              <w:rPr>
                <w:rFonts w:ascii="Calibri" w:hAnsi="Calibri" w:cs="Calibri"/>
                <w:noProof/>
                <w:webHidden/>
              </w:rPr>
              <w:fldChar w:fldCharType="begin"/>
            </w:r>
            <w:r w:rsidRPr="009B46C6">
              <w:rPr>
                <w:rFonts w:ascii="Calibri" w:hAnsi="Calibri" w:cs="Calibri"/>
                <w:noProof/>
                <w:webHidden/>
              </w:rPr>
              <w:instrText xml:space="preserve"> PAGEREF _Toc200875187 \h </w:instrText>
            </w:r>
            <w:r w:rsidRPr="009B46C6">
              <w:rPr>
                <w:rFonts w:ascii="Calibri" w:hAnsi="Calibri" w:cs="Calibri"/>
                <w:noProof/>
                <w:webHidden/>
              </w:rPr>
            </w:r>
            <w:r w:rsidRPr="009B46C6">
              <w:rPr>
                <w:rFonts w:ascii="Calibri" w:hAnsi="Calibri" w:cs="Calibri"/>
                <w:noProof/>
                <w:webHidden/>
              </w:rPr>
              <w:fldChar w:fldCharType="separate"/>
            </w:r>
            <w:r w:rsidRPr="009B46C6">
              <w:rPr>
                <w:rFonts w:ascii="Calibri" w:hAnsi="Calibri" w:cs="Calibri"/>
                <w:noProof/>
                <w:webHidden/>
              </w:rPr>
              <w:t>7</w:t>
            </w:r>
            <w:r w:rsidRPr="009B46C6">
              <w:rPr>
                <w:rFonts w:ascii="Calibri" w:hAnsi="Calibri" w:cs="Calibri"/>
                <w:noProof/>
                <w:webHidden/>
              </w:rPr>
              <w:fldChar w:fldCharType="end"/>
            </w:r>
          </w:hyperlink>
        </w:p>
        <w:p w14:paraId="7E0A00ED" w14:textId="4D520E77" w:rsidR="009B46C6" w:rsidRPr="009B46C6" w:rsidRDefault="009B46C6" w:rsidP="009B46C6">
          <w:pPr>
            <w:pStyle w:val="Cuprins2"/>
            <w:tabs>
              <w:tab w:val="right" w:leader="dot" w:pos="9062"/>
            </w:tabs>
            <w:spacing w:line="360" w:lineRule="auto"/>
            <w:jc w:val="both"/>
            <w:rPr>
              <w:rFonts w:ascii="Calibri" w:hAnsi="Calibri" w:cs="Calibri"/>
              <w:noProof/>
              <w:lang w:val="en-GB" w:eastAsia="en-GB"/>
            </w:rPr>
          </w:pPr>
          <w:hyperlink w:anchor="_Toc200875188" w:history="1">
            <w:r w:rsidRPr="009B46C6">
              <w:rPr>
                <w:rStyle w:val="Hyperlink"/>
                <w:rFonts w:ascii="Calibri" w:eastAsia="Times New Roman" w:hAnsi="Calibri" w:cs="Calibri"/>
                <w:noProof/>
                <w:color w:val="auto"/>
              </w:rPr>
              <w:t>Culture &amp; Teamwork</w:t>
            </w:r>
            <w:r w:rsidRPr="009B46C6">
              <w:rPr>
                <w:rFonts w:ascii="Calibri" w:hAnsi="Calibri" w:cs="Calibri"/>
                <w:noProof/>
                <w:webHidden/>
              </w:rPr>
              <w:tab/>
            </w:r>
            <w:r w:rsidRPr="009B46C6">
              <w:rPr>
                <w:rFonts w:ascii="Calibri" w:hAnsi="Calibri" w:cs="Calibri"/>
                <w:noProof/>
                <w:webHidden/>
              </w:rPr>
              <w:fldChar w:fldCharType="begin"/>
            </w:r>
            <w:r w:rsidRPr="009B46C6">
              <w:rPr>
                <w:rFonts w:ascii="Calibri" w:hAnsi="Calibri" w:cs="Calibri"/>
                <w:noProof/>
                <w:webHidden/>
              </w:rPr>
              <w:instrText xml:space="preserve"> PAGEREF _Toc200875188 \h </w:instrText>
            </w:r>
            <w:r w:rsidRPr="009B46C6">
              <w:rPr>
                <w:rFonts w:ascii="Calibri" w:hAnsi="Calibri" w:cs="Calibri"/>
                <w:noProof/>
                <w:webHidden/>
              </w:rPr>
            </w:r>
            <w:r w:rsidRPr="009B46C6">
              <w:rPr>
                <w:rFonts w:ascii="Calibri" w:hAnsi="Calibri" w:cs="Calibri"/>
                <w:noProof/>
                <w:webHidden/>
              </w:rPr>
              <w:fldChar w:fldCharType="separate"/>
            </w:r>
            <w:r w:rsidRPr="009B46C6">
              <w:rPr>
                <w:rFonts w:ascii="Calibri" w:hAnsi="Calibri" w:cs="Calibri"/>
                <w:noProof/>
                <w:webHidden/>
              </w:rPr>
              <w:t>7</w:t>
            </w:r>
            <w:r w:rsidRPr="009B46C6">
              <w:rPr>
                <w:rFonts w:ascii="Calibri" w:hAnsi="Calibri" w:cs="Calibri"/>
                <w:noProof/>
                <w:webHidden/>
              </w:rPr>
              <w:fldChar w:fldCharType="end"/>
            </w:r>
          </w:hyperlink>
        </w:p>
        <w:p w14:paraId="60D277EF" w14:textId="40146826" w:rsidR="009B46C6" w:rsidRPr="009B46C6" w:rsidRDefault="009B46C6" w:rsidP="009B46C6">
          <w:pPr>
            <w:pStyle w:val="Cuprins2"/>
            <w:tabs>
              <w:tab w:val="right" w:leader="dot" w:pos="9062"/>
            </w:tabs>
            <w:spacing w:line="360" w:lineRule="auto"/>
            <w:jc w:val="both"/>
            <w:rPr>
              <w:rFonts w:ascii="Calibri" w:hAnsi="Calibri" w:cs="Calibri"/>
              <w:noProof/>
              <w:lang w:val="en-GB" w:eastAsia="en-GB"/>
            </w:rPr>
          </w:pPr>
          <w:hyperlink w:anchor="_Toc200875189" w:history="1">
            <w:r w:rsidRPr="009B46C6">
              <w:rPr>
                <w:rStyle w:val="Hyperlink"/>
                <w:rFonts w:ascii="Calibri" w:eastAsia="Times New Roman" w:hAnsi="Calibri" w:cs="Calibri"/>
                <w:noProof/>
                <w:color w:val="auto"/>
              </w:rPr>
              <w:t>Marketing &amp; Guest Experience: Managing and Enhancing Guest Expectations</w:t>
            </w:r>
            <w:r w:rsidRPr="009B46C6">
              <w:rPr>
                <w:rFonts w:ascii="Calibri" w:hAnsi="Calibri" w:cs="Calibri"/>
                <w:noProof/>
                <w:webHidden/>
              </w:rPr>
              <w:tab/>
            </w:r>
            <w:r w:rsidRPr="009B46C6">
              <w:rPr>
                <w:rFonts w:ascii="Calibri" w:hAnsi="Calibri" w:cs="Calibri"/>
                <w:noProof/>
                <w:webHidden/>
              </w:rPr>
              <w:fldChar w:fldCharType="begin"/>
            </w:r>
            <w:r w:rsidRPr="009B46C6">
              <w:rPr>
                <w:rFonts w:ascii="Calibri" w:hAnsi="Calibri" w:cs="Calibri"/>
                <w:noProof/>
                <w:webHidden/>
              </w:rPr>
              <w:instrText xml:space="preserve"> PAGEREF _Toc200875189 \h </w:instrText>
            </w:r>
            <w:r w:rsidRPr="009B46C6">
              <w:rPr>
                <w:rFonts w:ascii="Calibri" w:hAnsi="Calibri" w:cs="Calibri"/>
                <w:noProof/>
                <w:webHidden/>
              </w:rPr>
            </w:r>
            <w:r w:rsidRPr="009B46C6">
              <w:rPr>
                <w:rFonts w:ascii="Calibri" w:hAnsi="Calibri" w:cs="Calibri"/>
                <w:noProof/>
                <w:webHidden/>
              </w:rPr>
              <w:fldChar w:fldCharType="separate"/>
            </w:r>
            <w:r w:rsidRPr="009B46C6">
              <w:rPr>
                <w:rFonts w:ascii="Calibri" w:hAnsi="Calibri" w:cs="Calibri"/>
                <w:noProof/>
                <w:webHidden/>
              </w:rPr>
              <w:t>7</w:t>
            </w:r>
            <w:r w:rsidRPr="009B46C6">
              <w:rPr>
                <w:rFonts w:ascii="Calibri" w:hAnsi="Calibri" w:cs="Calibri"/>
                <w:noProof/>
                <w:webHidden/>
              </w:rPr>
              <w:fldChar w:fldCharType="end"/>
            </w:r>
          </w:hyperlink>
        </w:p>
        <w:p w14:paraId="05500523" w14:textId="2B1DC96F" w:rsidR="009B46C6" w:rsidRPr="009B46C6" w:rsidRDefault="009B46C6" w:rsidP="009B46C6">
          <w:pPr>
            <w:pStyle w:val="Cuprins1"/>
            <w:tabs>
              <w:tab w:val="right" w:leader="dot" w:pos="9062"/>
            </w:tabs>
            <w:spacing w:line="360" w:lineRule="auto"/>
            <w:jc w:val="both"/>
            <w:rPr>
              <w:rFonts w:ascii="Calibri" w:hAnsi="Calibri" w:cs="Calibri"/>
              <w:noProof/>
              <w:lang w:val="en-GB" w:eastAsia="en-GB"/>
            </w:rPr>
          </w:pPr>
          <w:hyperlink w:anchor="_Toc200875190" w:history="1">
            <w:r w:rsidRPr="009B46C6">
              <w:rPr>
                <w:rStyle w:val="Hyperlink"/>
                <w:rFonts w:ascii="Calibri" w:eastAsia="Times New Roman" w:hAnsi="Calibri" w:cs="Calibri"/>
                <w:noProof/>
                <w:color w:val="auto"/>
              </w:rPr>
              <w:t>Guest Service Improvement Plan</w:t>
            </w:r>
            <w:r w:rsidRPr="009B46C6">
              <w:rPr>
                <w:rFonts w:ascii="Calibri" w:hAnsi="Calibri" w:cs="Calibri"/>
                <w:noProof/>
                <w:webHidden/>
              </w:rPr>
              <w:tab/>
            </w:r>
            <w:r w:rsidRPr="009B46C6">
              <w:rPr>
                <w:rFonts w:ascii="Calibri" w:hAnsi="Calibri" w:cs="Calibri"/>
                <w:noProof/>
                <w:webHidden/>
              </w:rPr>
              <w:fldChar w:fldCharType="begin"/>
            </w:r>
            <w:r w:rsidRPr="009B46C6">
              <w:rPr>
                <w:rFonts w:ascii="Calibri" w:hAnsi="Calibri" w:cs="Calibri"/>
                <w:noProof/>
                <w:webHidden/>
              </w:rPr>
              <w:instrText xml:space="preserve"> PAGEREF _Toc200875190 \h </w:instrText>
            </w:r>
            <w:r w:rsidRPr="009B46C6">
              <w:rPr>
                <w:rFonts w:ascii="Calibri" w:hAnsi="Calibri" w:cs="Calibri"/>
                <w:noProof/>
                <w:webHidden/>
              </w:rPr>
            </w:r>
            <w:r w:rsidRPr="009B46C6">
              <w:rPr>
                <w:rFonts w:ascii="Calibri" w:hAnsi="Calibri" w:cs="Calibri"/>
                <w:noProof/>
                <w:webHidden/>
              </w:rPr>
              <w:fldChar w:fldCharType="separate"/>
            </w:r>
            <w:r w:rsidRPr="009B46C6">
              <w:rPr>
                <w:rFonts w:ascii="Calibri" w:hAnsi="Calibri" w:cs="Calibri"/>
                <w:noProof/>
                <w:webHidden/>
              </w:rPr>
              <w:t>8</w:t>
            </w:r>
            <w:r w:rsidRPr="009B46C6">
              <w:rPr>
                <w:rFonts w:ascii="Calibri" w:hAnsi="Calibri" w:cs="Calibri"/>
                <w:noProof/>
                <w:webHidden/>
              </w:rPr>
              <w:fldChar w:fldCharType="end"/>
            </w:r>
          </w:hyperlink>
        </w:p>
        <w:p w14:paraId="69E1C61C" w14:textId="204D0439" w:rsidR="009B46C6" w:rsidRPr="009B46C6" w:rsidRDefault="009B46C6" w:rsidP="009B46C6">
          <w:pPr>
            <w:pStyle w:val="Cuprins1"/>
            <w:tabs>
              <w:tab w:val="right" w:leader="dot" w:pos="9062"/>
            </w:tabs>
            <w:spacing w:line="360" w:lineRule="auto"/>
            <w:jc w:val="both"/>
            <w:rPr>
              <w:rFonts w:ascii="Calibri" w:hAnsi="Calibri" w:cs="Calibri"/>
              <w:noProof/>
              <w:lang w:val="en-GB" w:eastAsia="en-GB"/>
            </w:rPr>
          </w:pPr>
          <w:hyperlink w:anchor="_Toc200875191" w:history="1">
            <w:r w:rsidRPr="009B46C6">
              <w:rPr>
                <w:rStyle w:val="Hyperlink"/>
                <w:rFonts w:ascii="Calibri" w:eastAsia="Times New Roman" w:hAnsi="Calibri" w:cs="Calibri"/>
                <w:noProof/>
                <w:color w:val="auto"/>
              </w:rPr>
              <w:t>Conclusion</w:t>
            </w:r>
            <w:r w:rsidRPr="009B46C6">
              <w:rPr>
                <w:rFonts w:ascii="Calibri" w:hAnsi="Calibri" w:cs="Calibri"/>
                <w:noProof/>
                <w:webHidden/>
              </w:rPr>
              <w:tab/>
            </w:r>
            <w:r w:rsidRPr="009B46C6">
              <w:rPr>
                <w:rFonts w:ascii="Calibri" w:hAnsi="Calibri" w:cs="Calibri"/>
                <w:noProof/>
                <w:webHidden/>
              </w:rPr>
              <w:fldChar w:fldCharType="begin"/>
            </w:r>
            <w:r w:rsidRPr="009B46C6">
              <w:rPr>
                <w:rFonts w:ascii="Calibri" w:hAnsi="Calibri" w:cs="Calibri"/>
                <w:noProof/>
                <w:webHidden/>
              </w:rPr>
              <w:instrText xml:space="preserve"> PAGEREF _Toc200875191 \h </w:instrText>
            </w:r>
            <w:r w:rsidRPr="009B46C6">
              <w:rPr>
                <w:rFonts w:ascii="Calibri" w:hAnsi="Calibri" w:cs="Calibri"/>
                <w:noProof/>
                <w:webHidden/>
              </w:rPr>
            </w:r>
            <w:r w:rsidRPr="009B46C6">
              <w:rPr>
                <w:rFonts w:ascii="Calibri" w:hAnsi="Calibri" w:cs="Calibri"/>
                <w:noProof/>
                <w:webHidden/>
              </w:rPr>
              <w:fldChar w:fldCharType="separate"/>
            </w:r>
            <w:r w:rsidRPr="009B46C6">
              <w:rPr>
                <w:rFonts w:ascii="Calibri" w:hAnsi="Calibri" w:cs="Calibri"/>
                <w:noProof/>
                <w:webHidden/>
              </w:rPr>
              <w:t>9</w:t>
            </w:r>
            <w:r w:rsidRPr="009B46C6">
              <w:rPr>
                <w:rFonts w:ascii="Calibri" w:hAnsi="Calibri" w:cs="Calibri"/>
                <w:noProof/>
                <w:webHidden/>
              </w:rPr>
              <w:fldChar w:fldCharType="end"/>
            </w:r>
          </w:hyperlink>
        </w:p>
        <w:p w14:paraId="157A1B6F" w14:textId="4E151F1E" w:rsidR="009B46C6" w:rsidRPr="009B46C6" w:rsidRDefault="009B46C6" w:rsidP="009B46C6">
          <w:pPr>
            <w:pStyle w:val="Cuprins1"/>
            <w:tabs>
              <w:tab w:val="right" w:leader="dot" w:pos="9062"/>
            </w:tabs>
            <w:spacing w:line="360" w:lineRule="auto"/>
            <w:jc w:val="both"/>
            <w:rPr>
              <w:rFonts w:ascii="Calibri" w:hAnsi="Calibri" w:cs="Calibri"/>
              <w:noProof/>
              <w:lang w:val="en-GB" w:eastAsia="en-GB"/>
            </w:rPr>
          </w:pPr>
          <w:hyperlink w:anchor="_Toc200875192" w:history="1">
            <w:r w:rsidRPr="009B46C6">
              <w:rPr>
                <w:rStyle w:val="Hyperlink"/>
                <w:rFonts w:ascii="Calibri" w:eastAsia="Times New Roman" w:hAnsi="Calibri" w:cs="Calibri"/>
                <w:noProof/>
                <w:color w:val="auto"/>
              </w:rPr>
              <w:t>References</w:t>
            </w:r>
            <w:r w:rsidRPr="009B46C6">
              <w:rPr>
                <w:rFonts w:ascii="Calibri" w:hAnsi="Calibri" w:cs="Calibri"/>
                <w:noProof/>
                <w:webHidden/>
              </w:rPr>
              <w:tab/>
            </w:r>
            <w:r w:rsidRPr="009B46C6">
              <w:rPr>
                <w:rFonts w:ascii="Calibri" w:hAnsi="Calibri" w:cs="Calibri"/>
                <w:noProof/>
                <w:webHidden/>
              </w:rPr>
              <w:fldChar w:fldCharType="begin"/>
            </w:r>
            <w:r w:rsidRPr="009B46C6">
              <w:rPr>
                <w:rFonts w:ascii="Calibri" w:hAnsi="Calibri" w:cs="Calibri"/>
                <w:noProof/>
                <w:webHidden/>
              </w:rPr>
              <w:instrText xml:space="preserve"> PAGEREF _Toc200875192 \h </w:instrText>
            </w:r>
            <w:r w:rsidRPr="009B46C6">
              <w:rPr>
                <w:rFonts w:ascii="Calibri" w:hAnsi="Calibri" w:cs="Calibri"/>
                <w:noProof/>
                <w:webHidden/>
              </w:rPr>
            </w:r>
            <w:r w:rsidRPr="009B46C6">
              <w:rPr>
                <w:rFonts w:ascii="Calibri" w:hAnsi="Calibri" w:cs="Calibri"/>
                <w:noProof/>
                <w:webHidden/>
              </w:rPr>
              <w:fldChar w:fldCharType="separate"/>
            </w:r>
            <w:r w:rsidRPr="009B46C6">
              <w:rPr>
                <w:rFonts w:ascii="Calibri" w:hAnsi="Calibri" w:cs="Calibri"/>
                <w:noProof/>
                <w:webHidden/>
              </w:rPr>
              <w:t>10</w:t>
            </w:r>
            <w:r w:rsidRPr="009B46C6">
              <w:rPr>
                <w:rFonts w:ascii="Calibri" w:hAnsi="Calibri" w:cs="Calibri"/>
                <w:noProof/>
                <w:webHidden/>
              </w:rPr>
              <w:fldChar w:fldCharType="end"/>
            </w:r>
          </w:hyperlink>
        </w:p>
        <w:p w14:paraId="47232057" w14:textId="087B1D16" w:rsidR="009B46C6" w:rsidRDefault="009B46C6" w:rsidP="009B46C6">
          <w:pPr>
            <w:spacing w:line="360" w:lineRule="auto"/>
            <w:jc w:val="both"/>
          </w:pPr>
          <w:r w:rsidRPr="009B46C6">
            <w:rPr>
              <w:rFonts w:ascii="Calibri" w:hAnsi="Calibri" w:cs="Calibri"/>
              <w:b/>
              <w:bCs/>
            </w:rPr>
            <w:fldChar w:fldCharType="end"/>
          </w:r>
        </w:p>
      </w:sdtContent>
    </w:sdt>
    <w:p w14:paraId="46906D6D" w14:textId="77777777" w:rsidR="009B46C6" w:rsidRDefault="009B46C6">
      <w:pPr>
        <w:rPr>
          <w:rFonts w:ascii="Calibri" w:eastAsiaTheme="majorEastAsia" w:hAnsi="Calibri" w:cs="Calibri"/>
        </w:rPr>
      </w:pPr>
      <w:r>
        <w:rPr>
          <w:rFonts w:ascii="Calibri" w:hAnsi="Calibri" w:cs="Calibri"/>
        </w:rPr>
        <w:br w:type="page"/>
      </w:r>
    </w:p>
    <w:p w14:paraId="421AEA02" w14:textId="4DD6DAB0" w:rsidR="00F03DC7" w:rsidRPr="009B46C6" w:rsidRDefault="00F03DC7" w:rsidP="009B46C6">
      <w:pPr>
        <w:pStyle w:val="Titlu1"/>
        <w:spacing w:line="360" w:lineRule="auto"/>
        <w:jc w:val="both"/>
        <w:divId w:val="645206819"/>
        <w:rPr>
          <w:rFonts w:ascii="Calibri" w:eastAsia="Times New Roman" w:hAnsi="Calibri" w:cs="Calibri"/>
          <w:color w:val="auto"/>
          <w:sz w:val="24"/>
          <w:szCs w:val="24"/>
        </w:rPr>
      </w:pPr>
      <w:bookmarkStart w:id="0" w:name="_Toc200875183"/>
      <w:r w:rsidRPr="009B46C6">
        <w:rPr>
          <w:rFonts w:ascii="Calibri" w:hAnsi="Calibri" w:cs="Calibri"/>
          <w:color w:val="auto"/>
          <w:sz w:val="24"/>
          <w:szCs w:val="24"/>
        </w:rPr>
        <w:lastRenderedPageBreak/>
        <w:t>Introduction</w:t>
      </w:r>
      <w:bookmarkEnd w:id="0"/>
    </w:p>
    <w:p w14:paraId="1D90318F" w14:textId="601C2521" w:rsidR="00F03DC7" w:rsidRPr="009B46C6" w:rsidRDefault="00F03DC7" w:rsidP="009B46C6">
      <w:pPr>
        <w:spacing w:before="100" w:beforeAutospacing="1" w:after="100" w:afterAutospacing="1" w:line="360" w:lineRule="auto"/>
        <w:jc w:val="both"/>
        <w:divId w:val="645206819"/>
        <w:rPr>
          <w:rFonts w:ascii="Calibri" w:hAnsi="Calibri" w:cs="Calibri"/>
          <w:kern w:val="0"/>
          <w14:ligatures w14:val="none"/>
        </w:rPr>
      </w:pPr>
      <w:r w:rsidRPr="009B46C6">
        <w:rPr>
          <w:rFonts w:ascii="Calibri" w:hAnsi="Calibri" w:cs="Calibri"/>
          <w:kern w:val="0"/>
          <w14:ligatures w14:val="none"/>
        </w:rPr>
        <w:t>Rossington Hall is a luxurious Grade II listed Victorian stately home situated in Doncaster, South Yorkshire. Set amidst a 250-acre estate, the Hall offers an elegant blend of historic charm and modern comfor</w:t>
      </w:r>
      <w:r w:rsidR="00E5256F" w:rsidRPr="009B46C6">
        <w:rPr>
          <w:rFonts w:ascii="Calibri" w:hAnsi="Calibri" w:cs="Calibri"/>
          <w:kern w:val="0"/>
          <w14:ligatures w14:val="none"/>
        </w:rPr>
        <w:t>t (Rossington Hall, 2025a)</w:t>
      </w:r>
      <w:r w:rsidRPr="009B46C6">
        <w:rPr>
          <w:rFonts w:ascii="Calibri" w:hAnsi="Calibri" w:cs="Calibri"/>
          <w:kern w:val="0"/>
          <w14:ligatures w14:val="none"/>
        </w:rPr>
        <w:t>. With 20 individually decorated luxury bedrooms, each featuring antique furnishings and modern amenities, guests can experience a stately home sta</w:t>
      </w:r>
      <w:r w:rsidR="00D06918" w:rsidRPr="009B46C6">
        <w:rPr>
          <w:rFonts w:ascii="Calibri" w:hAnsi="Calibri" w:cs="Calibri"/>
          <w:kern w:val="0"/>
          <w14:ligatures w14:val="none"/>
        </w:rPr>
        <w:t>y (Rossington Hall, 2025b).</w:t>
      </w:r>
      <w:r w:rsidRPr="009B46C6">
        <w:rPr>
          <w:rFonts w:ascii="Calibri" w:hAnsi="Calibri" w:cs="Calibri"/>
          <w:kern w:val="0"/>
          <w14:ligatures w14:val="none"/>
        </w:rPr>
        <w:t xml:space="preserve"> The </w:t>
      </w:r>
      <w:r w:rsidR="001A47BB" w:rsidRPr="009B46C6">
        <w:rPr>
          <w:rFonts w:ascii="Calibri" w:hAnsi="Calibri" w:cs="Calibri"/>
          <w:kern w:val="0"/>
          <w14:ligatures w14:val="none"/>
        </w:rPr>
        <w:t xml:space="preserve">Rossington </w:t>
      </w:r>
      <w:r w:rsidRPr="009B46C6">
        <w:rPr>
          <w:rFonts w:ascii="Calibri" w:hAnsi="Calibri" w:cs="Calibri"/>
          <w:kern w:val="0"/>
          <w14:ligatures w14:val="none"/>
        </w:rPr>
        <w:t>Hall is renowned for hosting exclusive weddings, private events, and corporate gatherings, providing bespoke services tailored to each occasion</w:t>
      </w:r>
      <w:r w:rsidR="00034E33" w:rsidRPr="009B46C6">
        <w:rPr>
          <w:rFonts w:ascii="Calibri" w:hAnsi="Calibri" w:cs="Calibri"/>
          <w:kern w:val="0"/>
          <w14:ligatures w14:val="none"/>
        </w:rPr>
        <w:t xml:space="preserve"> (Rossington Hall, 2025c; 2025d</w:t>
      </w:r>
      <w:r w:rsidRPr="009B46C6">
        <w:rPr>
          <w:rFonts w:ascii="Calibri" w:hAnsi="Calibri" w:cs="Calibri"/>
          <w:kern w:val="0"/>
          <w14:ligatures w14:val="none"/>
        </w:rPr>
        <w:t>)</w:t>
      </w:r>
      <w:r w:rsidR="00C16541" w:rsidRPr="009B46C6">
        <w:rPr>
          <w:rFonts w:ascii="Calibri" w:hAnsi="Calibri" w:cs="Calibri"/>
          <w:kern w:val="0"/>
          <w14:ligatures w14:val="none"/>
        </w:rPr>
        <w:t xml:space="preserve">. </w:t>
      </w:r>
    </w:p>
    <w:p w14:paraId="4428169A" w14:textId="50152405" w:rsidR="00F03DC7" w:rsidRPr="009B46C6" w:rsidRDefault="00F03DC7" w:rsidP="009B46C6">
      <w:pPr>
        <w:spacing w:before="100" w:beforeAutospacing="1" w:after="100" w:afterAutospacing="1" w:line="360" w:lineRule="auto"/>
        <w:jc w:val="both"/>
        <w:divId w:val="645206819"/>
        <w:rPr>
          <w:rFonts w:ascii="Calibri" w:hAnsi="Calibri" w:cs="Calibri"/>
          <w:kern w:val="0"/>
          <w14:ligatures w14:val="none"/>
        </w:rPr>
      </w:pPr>
      <w:r w:rsidRPr="009B46C6">
        <w:rPr>
          <w:rFonts w:ascii="Calibri" w:hAnsi="Calibri" w:cs="Calibri"/>
          <w:kern w:val="0"/>
          <w14:ligatures w14:val="none"/>
        </w:rPr>
        <w:t>During my placement at Rossington Hall, I focused on the Housekeeping department. This department plays a pivotal role in maintaining the Hall's high standards of cleanliness and guest satisfaction. Housekeeping responsibilities include</w:t>
      </w:r>
      <w:r w:rsidR="002B5C45" w:rsidRPr="009B46C6">
        <w:rPr>
          <w:rFonts w:ascii="Calibri" w:hAnsi="Calibri" w:cs="Calibri"/>
          <w:kern w:val="0"/>
          <w14:ligatures w14:val="none"/>
        </w:rPr>
        <w:t>d</w:t>
      </w:r>
      <w:r w:rsidRPr="009B46C6">
        <w:rPr>
          <w:rFonts w:ascii="Calibri" w:hAnsi="Calibri" w:cs="Calibri"/>
          <w:kern w:val="0"/>
          <w14:ligatures w14:val="none"/>
        </w:rPr>
        <w:t xml:space="preserve"> daily cleaning of guest rooms and public areas, ensuring all facilities are well-maintained, and preparing rooms for special events and weddings</w:t>
      </w:r>
      <w:r w:rsidR="00BC7098" w:rsidRPr="009B46C6">
        <w:rPr>
          <w:rFonts w:ascii="Calibri" w:hAnsi="Calibri" w:cs="Calibri"/>
          <w:kern w:val="0"/>
          <w14:ligatures w14:val="none"/>
        </w:rPr>
        <w:t xml:space="preserve"> (AAFT, 2025). </w:t>
      </w:r>
      <w:r w:rsidRPr="009B46C6">
        <w:rPr>
          <w:rFonts w:ascii="Calibri" w:hAnsi="Calibri" w:cs="Calibri"/>
          <w:kern w:val="0"/>
          <w14:ligatures w14:val="none"/>
        </w:rPr>
        <w:t>The team works diligently to uphold the Hall's reputation for luxury and comfort, contributing significantly to the overall guest experience.</w:t>
      </w:r>
    </w:p>
    <w:p w14:paraId="50F7E6C3" w14:textId="77777777" w:rsidR="00F03DC7" w:rsidRPr="009B46C6" w:rsidRDefault="00F03DC7" w:rsidP="009B46C6">
      <w:pPr>
        <w:pStyle w:val="Titlu2"/>
        <w:spacing w:line="360" w:lineRule="auto"/>
        <w:jc w:val="both"/>
        <w:divId w:val="645206819"/>
        <w:rPr>
          <w:rFonts w:ascii="Calibri" w:hAnsi="Calibri" w:cs="Calibri"/>
          <w:color w:val="auto"/>
          <w:sz w:val="24"/>
          <w:szCs w:val="24"/>
        </w:rPr>
      </w:pPr>
      <w:bookmarkStart w:id="1" w:name="_Toc200875184"/>
      <w:r w:rsidRPr="009B46C6">
        <w:rPr>
          <w:rFonts w:ascii="Calibri" w:hAnsi="Calibri" w:cs="Calibri"/>
          <w:color w:val="auto"/>
          <w:sz w:val="24"/>
          <w:szCs w:val="24"/>
        </w:rPr>
        <w:t>Learning Objectives</w:t>
      </w:r>
      <w:bookmarkEnd w:id="1"/>
    </w:p>
    <w:p w14:paraId="515CB85B" w14:textId="026D80B2" w:rsidR="00F03DC7" w:rsidRPr="009B46C6" w:rsidRDefault="00F03DC7" w:rsidP="009B46C6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divId w:val="645206819"/>
        <w:rPr>
          <w:rFonts w:ascii="Calibri" w:hAnsi="Calibri" w:cs="Calibri"/>
          <w:kern w:val="0"/>
          <w14:ligatures w14:val="none"/>
        </w:rPr>
      </w:pPr>
      <w:r w:rsidRPr="009B46C6">
        <w:rPr>
          <w:rFonts w:ascii="Calibri" w:hAnsi="Calibri" w:cs="Calibri"/>
          <w:kern w:val="0"/>
          <w14:ligatures w14:val="none"/>
        </w:rPr>
        <w:t xml:space="preserve">Mastering </w:t>
      </w:r>
      <w:r w:rsidR="002D555A" w:rsidRPr="009B46C6">
        <w:rPr>
          <w:rFonts w:ascii="Calibri" w:hAnsi="Calibri" w:cs="Calibri"/>
          <w:kern w:val="0"/>
          <w14:ligatures w14:val="none"/>
        </w:rPr>
        <w:t>luxury</w:t>
      </w:r>
      <w:r w:rsidRPr="009B46C6">
        <w:rPr>
          <w:rFonts w:ascii="Calibri" w:hAnsi="Calibri" w:cs="Calibri"/>
          <w:kern w:val="0"/>
          <w14:ligatures w14:val="none"/>
        </w:rPr>
        <w:t xml:space="preserve"> </w:t>
      </w:r>
      <w:r w:rsidR="002D555A" w:rsidRPr="009B46C6">
        <w:rPr>
          <w:rFonts w:ascii="Calibri" w:hAnsi="Calibri" w:cs="Calibri"/>
          <w:kern w:val="0"/>
          <w14:ligatures w14:val="none"/>
        </w:rPr>
        <w:t>standards</w:t>
      </w:r>
      <w:r w:rsidRPr="009B46C6">
        <w:rPr>
          <w:rFonts w:ascii="Calibri" w:hAnsi="Calibri" w:cs="Calibri"/>
          <w:kern w:val="0"/>
          <w14:ligatures w14:val="none"/>
        </w:rPr>
        <w:t>: To develop proficiency in cleaning and maintaining luxury accommodations, ensuring that each room meets the Hall's high standards of cleanliness and presentation</w:t>
      </w:r>
      <w:r w:rsidR="00AE3923" w:rsidRPr="009B46C6">
        <w:rPr>
          <w:rFonts w:ascii="Calibri" w:hAnsi="Calibri" w:cs="Calibri"/>
          <w:kern w:val="0"/>
          <w14:ligatures w14:val="none"/>
        </w:rPr>
        <w:t xml:space="preserve"> (Green, 2025)</w:t>
      </w:r>
      <w:r w:rsidRPr="009B46C6">
        <w:rPr>
          <w:rFonts w:ascii="Calibri" w:hAnsi="Calibri" w:cs="Calibri"/>
          <w:kern w:val="0"/>
          <w14:ligatures w14:val="none"/>
        </w:rPr>
        <w:t>.</w:t>
      </w:r>
    </w:p>
    <w:p w14:paraId="6D195C03" w14:textId="52E5CF93" w:rsidR="00F03DC7" w:rsidRPr="009B46C6" w:rsidRDefault="00F03DC7" w:rsidP="009B46C6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divId w:val="645206819"/>
        <w:rPr>
          <w:rFonts w:ascii="Calibri" w:hAnsi="Calibri" w:cs="Calibri"/>
          <w:kern w:val="0"/>
          <w14:ligatures w14:val="none"/>
        </w:rPr>
      </w:pPr>
      <w:r w:rsidRPr="009B46C6">
        <w:rPr>
          <w:rFonts w:ascii="Calibri" w:hAnsi="Calibri" w:cs="Calibri"/>
          <w:kern w:val="0"/>
          <w14:ligatures w14:val="none"/>
        </w:rPr>
        <w:t xml:space="preserve">Event </w:t>
      </w:r>
      <w:r w:rsidR="002D555A" w:rsidRPr="009B46C6">
        <w:rPr>
          <w:rFonts w:ascii="Calibri" w:hAnsi="Calibri" w:cs="Calibri"/>
          <w:kern w:val="0"/>
          <w14:ligatures w14:val="none"/>
        </w:rPr>
        <w:t>pr</w:t>
      </w:r>
      <w:r w:rsidRPr="009B46C6">
        <w:rPr>
          <w:rFonts w:ascii="Calibri" w:hAnsi="Calibri" w:cs="Calibri"/>
          <w:kern w:val="0"/>
          <w14:ligatures w14:val="none"/>
        </w:rPr>
        <w:t xml:space="preserve">eparation </w:t>
      </w:r>
      <w:r w:rsidR="002D555A" w:rsidRPr="009B46C6">
        <w:rPr>
          <w:rFonts w:ascii="Calibri" w:hAnsi="Calibri" w:cs="Calibri"/>
          <w:kern w:val="0"/>
          <w14:ligatures w14:val="none"/>
        </w:rPr>
        <w:t>e</w:t>
      </w:r>
      <w:r w:rsidRPr="009B46C6">
        <w:rPr>
          <w:rFonts w:ascii="Calibri" w:hAnsi="Calibri" w:cs="Calibri"/>
          <w:kern w:val="0"/>
          <w14:ligatures w14:val="none"/>
        </w:rPr>
        <w:t>xpertise: To gain experience in preparing rooms and public areas for weddings and corporate events, understanding the specific requirements and attention to detail needed for such occasions</w:t>
      </w:r>
      <w:r w:rsidR="00702CCF" w:rsidRPr="009B46C6">
        <w:rPr>
          <w:rFonts w:ascii="Calibri" w:hAnsi="Calibri" w:cs="Calibri"/>
          <w:kern w:val="0"/>
          <w14:ligatures w14:val="none"/>
        </w:rPr>
        <w:t xml:space="preserve"> (Cvent Guest, 2023). </w:t>
      </w:r>
    </w:p>
    <w:p w14:paraId="00EBE0F2" w14:textId="24804249" w:rsidR="00F03DC7" w:rsidRPr="009B46C6" w:rsidRDefault="00F03DC7" w:rsidP="009B46C6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divId w:val="645206819"/>
        <w:rPr>
          <w:rFonts w:ascii="Calibri" w:hAnsi="Calibri" w:cs="Calibri"/>
          <w:kern w:val="0"/>
          <w14:ligatures w14:val="none"/>
        </w:rPr>
      </w:pPr>
      <w:r w:rsidRPr="009B46C6">
        <w:rPr>
          <w:rFonts w:ascii="Calibri" w:hAnsi="Calibri" w:cs="Calibri"/>
          <w:kern w:val="0"/>
          <w14:ligatures w14:val="none"/>
        </w:rPr>
        <w:t xml:space="preserve">Team </w:t>
      </w:r>
      <w:r w:rsidR="002D555A" w:rsidRPr="009B46C6">
        <w:rPr>
          <w:rFonts w:ascii="Calibri" w:hAnsi="Calibri" w:cs="Calibri"/>
          <w:kern w:val="0"/>
          <w14:ligatures w14:val="none"/>
        </w:rPr>
        <w:t>c</w:t>
      </w:r>
      <w:r w:rsidRPr="009B46C6">
        <w:rPr>
          <w:rFonts w:ascii="Calibri" w:hAnsi="Calibri" w:cs="Calibri"/>
          <w:kern w:val="0"/>
          <w14:ligatures w14:val="none"/>
        </w:rPr>
        <w:t xml:space="preserve">ollaboration </w:t>
      </w:r>
      <w:r w:rsidR="002D555A" w:rsidRPr="009B46C6">
        <w:rPr>
          <w:rFonts w:ascii="Calibri" w:hAnsi="Calibri" w:cs="Calibri"/>
          <w:kern w:val="0"/>
          <w14:ligatures w14:val="none"/>
        </w:rPr>
        <w:t>skills</w:t>
      </w:r>
      <w:r w:rsidRPr="009B46C6">
        <w:rPr>
          <w:rFonts w:ascii="Calibri" w:hAnsi="Calibri" w:cs="Calibri"/>
          <w:kern w:val="0"/>
          <w14:ligatures w14:val="none"/>
        </w:rPr>
        <w:t>: To enhance teamwork and communication skills within the Housekeeping department, fostering a collaborative environment that ensures efficient operations and exceptional guest satisfaction</w:t>
      </w:r>
      <w:r w:rsidR="005320BA" w:rsidRPr="009B46C6">
        <w:rPr>
          <w:rFonts w:ascii="Calibri" w:hAnsi="Calibri" w:cs="Calibri"/>
          <w:kern w:val="0"/>
          <w14:ligatures w14:val="none"/>
        </w:rPr>
        <w:t xml:space="preserve"> (Sanders, 2024).</w:t>
      </w:r>
    </w:p>
    <w:p w14:paraId="26422F1E" w14:textId="77777777" w:rsidR="002840F6" w:rsidRPr="009B46C6" w:rsidRDefault="002840F6" w:rsidP="009B46C6">
      <w:pPr>
        <w:pStyle w:val="p1"/>
        <w:spacing w:line="360" w:lineRule="auto"/>
        <w:jc w:val="both"/>
        <w:divId w:val="203491175"/>
        <w:rPr>
          <w:rFonts w:ascii="Calibri" w:hAnsi="Calibri" w:cs="Calibri"/>
        </w:rPr>
      </w:pPr>
      <w:r w:rsidRPr="009B46C6">
        <w:rPr>
          <w:rStyle w:val="s1"/>
          <w:rFonts w:ascii="Calibri" w:hAnsi="Calibri" w:cs="Calibri"/>
        </w:rPr>
        <w:t>This placement offered valuable insight into luxury hotel operations and the high standards required at a historic venue like Rossington Hall.</w:t>
      </w:r>
    </w:p>
    <w:p w14:paraId="3938A5ED" w14:textId="77777777" w:rsidR="002840F6" w:rsidRPr="009B46C6" w:rsidRDefault="002840F6" w:rsidP="009B46C6">
      <w:pPr>
        <w:spacing w:before="100" w:beforeAutospacing="1" w:after="100" w:afterAutospacing="1" w:line="360" w:lineRule="auto"/>
        <w:jc w:val="both"/>
        <w:divId w:val="645206819"/>
        <w:rPr>
          <w:rFonts w:ascii="Calibri" w:hAnsi="Calibri" w:cs="Calibri"/>
          <w:kern w:val="0"/>
          <w14:ligatures w14:val="none"/>
        </w:rPr>
      </w:pPr>
    </w:p>
    <w:p w14:paraId="705EC4FF" w14:textId="33E9BD01" w:rsidR="00E30A5D" w:rsidRPr="009B46C6" w:rsidRDefault="00E30A5D" w:rsidP="009B46C6">
      <w:pPr>
        <w:pStyle w:val="Titlu1"/>
        <w:spacing w:line="360" w:lineRule="auto"/>
        <w:jc w:val="both"/>
        <w:divId w:val="306207536"/>
        <w:rPr>
          <w:rFonts w:ascii="Calibri" w:eastAsia="Times New Roman" w:hAnsi="Calibri" w:cs="Calibri"/>
          <w:color w:val="auto"/>
          <w:sz w:val="24"/>
          <w:szCs w:val="24"/>
        </w:rPr>
      </w:pPr>
      <w:bookmarkStart w:id="2" w:name="_Toc200875185"/>
      <w:r w:rsidRPr="009B46C6">
        <w:rPr>
          <w:rFonts w:ascii="Calibri" w:eastAsia="Times New Roman" w:hAnsi="Calibri" w:cs="Calibri"/>
          <w:color w:val="auto"/>
          <w:sz w:val="24"/>
          <w:szCs w:val="24"/>
        </w:rPr>
        <w:lastRenderedPageBreak/>
        <w:t>Role Reflection – Using the ERA Reflective Model</w:t>
      </w:r>
      <w:bookmarkEnd w:id="2"/>
    </w:p>
    <w:p w14:paraId="2A270E46" w14:textId="41C13286" w:rsidR="00BE19B6" w:rsidRPr="009B46C6" w:rsidRDefault="00560C40" w:rsidP="009B46C6">
      <w:pPr>
        <w:pStyle w:val="p1"/>
        <w:spacing w:line="360" w:lineRule="auto"/>
        <w:jc w:val="both"/>
        <w:divId w:val="880216640"/>
        <w:rPr>
          <w:rFonts w:ascii="Calibri" w:hAnsi="Calibri" w:cs="Calibri"/>
        </w:rPr>
      </w:pPr>
      <w:r w:rsidRPr="009B46C6">
        <w:rPr>
          <w:rStyle w:val="s1"/>
          <w:rFonts w:ascii="Calibri" w:hAnsi="Calibri" w:cs="Calibri"/>
        </w:rPr>
        <w:t xml:space="preserve">The </w:t>
      </w:r>
      <w:r w:rsidRPr="009B46C6">
        <w:rPr>
          <w:rStyle w:val="s2"/>
          <w:rFonts w:ascii="Calibri" w:hAnsi="Calibri" w:cs="Calibri"/>
        </w:rPr>
        <w:t>ERA model</w:t>
      </w:r>
      <w:r w:rsidRPr="009B46C6">
        <w:rPr>
          <w:rStyle w:val="s1"/>
          <w:rFonts w:ascii="Calibri" w:hAnsi="Calibri" w:cs="Calibri"/>
        </w:rPr>
        <w:t xml:space="preserve"> (Experience, Reflection, Action) is a concise reflective framework that helps individuals learn from experience by describing events, analyzing them, and planning future improvements</w:t>
      </w:r>
      <w:r w:rsidR="00B16D8F" w:rsidRPr="009B46C6">
        <w:rPr>
          <w:rStyle w:val="s1"/>
          <w:rFonts w:ascii="Calibri" w:hAnsi="Calibri" w:cs="Calibri"/>
        </w:rPr>
        <w:t xml:space="preserve">, </w:t>
      </w:r>
      <w:r w:rsidRPr="009B46C6">
        <w:rPr>
          <w:rStyle w:val="s1"/>
          <w:rFonts w:ascii="Calibri" w:hAnsi="Calibri" w:cs="Calibri"/>
        </w:rPr>
        <w:t xml:space="preserve">and it was </w:t>
      </w:r>
      <w:r w:rsidR="00B16D8F" w:rsidRPr="009B46C6">
        <w:rPr>
          <w:rStyle w:val="s1"/>
          <w:rFonts w:ascii="Calibri" w:hAnsi="Calibri" w:cs="Calibri"/>
        </w:rPr>
        <w:t>introduced by Melanie Jasper in 2013</w:t>
      </w:r>
      <w:r w:rsidRPr="009B46C6">
        <w:rPr>
          <w:rStyle w:val="s1"/>
          <w:rFonts w:ascii="Calibri" w:hAnsi="Calibri" w:cs="Calibri"/>
        </w:rPr>
        <w:t xml:space="preserve"> (</w:t>
      </w:r>
      <w:r w:rsidR="009849A5" w:rsidRPr="009B46C6">
        <w:rPr>
          <w:rStyle w:val="s1"/>
          <w:rFonts w:ascii="Calibri" w:hAnsi="Calibri" w:cs="Calibri"/>
        </w:rPr>
        <w:t xml:space="preserve">University of Hull, 2024). </w:t>
      </w:r>
    </w:p>
    <w:p w14:paraId="7EB86717" w14:textId="77777777" w:rsidR="00E30A5D" w:rsidRPr="009B46C6" w:rsidRDefault="00E30A5D" w:rsidP="009B46C6">
      <w:pPr>
        <w:spacing w:before="100" w:beforeAutospacing="1" w:after="100" w:afterAutospacing="1" w:line="360" w:lineRule="auto"/>
        <w:jc w:val="both"/>
        <w:outlineLvl w:val="3"/>
        <w:divId w:val="306207536"/>
        <w:rPr>
          <w:rFonts w:ascii="Calibri" w:eastAsia="Times New Roman" w:hAnsi="Calibri" w:cs="Calibri"/>
          <w:kern w:val="0"/>
          <w14:ligatures w14:val="none"/>
        </w:rPr>
      </w:pPr>
      <w:r w:rsidRPr="009B46C6">
        <w:rPr>
          <w:rFonts w:ascii="Calibri" w:eastAsia="Times New Roman" w:hAnsi="Calibri" w:cs="Calibri"/>
          <w:kern w:val="0"/>
          <w14:ligatures w14:val="none"/>
        </w:rPr>
        <w:t>Experience</w:t>
      </w:r>
    </w:p>
    <w:p w14:paraId="0670F5D7" w14:textId="77777777" w:rsidR="00DC7815" w:rsidRPr="009B46C6" w:rsidRDefault="00E30A5D" w:rsidP="009B46C6">
      <w:pPr>
        <w:spacing w:before="100" w:beforeAutospacing="1" w:after="100" w:afterAutospacing="1" w:line="360" w:lineRule="auto"/>
        <w:jc w:val="both"/>
        <w:divId w:val="306207536"/>
        <w:rPr>
          <w:rFonts w:ascii="Calibri" w:hAnsi="Calibri" w:cs="Calibri"/>
          <w:kern w:val="0"/>
          <w14:ligatures w14:val="none"/>
        </w:rPr>
      </w:pPr>
      <w:r w:rsidRPr="009B46C6">
        <w:rPr>
          <w:rFonts w:ascii="Calibri" w:hAnsi="Calibri" w:cs="Calibri"/>
          <w:kern w:val="0"/>
          <w14:ligatures w14:val="none"/>
        </w:rPr>
        <w:t>During my placement at Rossington Hall Hotel in Doncaster, I worked in the Housekeeping Department. My role involved preparing and maintaining guest rooms, public areas, and event spaces to luxury standards.</w:t>
      </w:r>
    </w:p>
    <w:p w14:paraId="0357D253" w14:textId="63E2220F" w:rsidR="00E30A5D" w:rsidRPr="009B46C6" w:rsidRDefault="00DC7815" w:rsidP="009B46C6">
      <w:pPr>
        <w:spacing w:before="100" w:beforeAutospacing="1" w:after="100" w:afterAutospacing="1" w:line="360" w:lineRule="auto"/>
        <w:jc w:val="both"/>
        <w:divId w:val="306207536"/>
        <w:rPr>
          <w:rFonts w:ascii="Calibri" w:hAnsi="Calibri" w:cs="Calibri"/>
          <w:kern w:val="0"/>
          <w14:ligatures w14:val="none"/>
        </w:rPr>
      </w:pPr>
      <w:r w:rsidRPr="009B46C6">
        <w:rPr>
          <w:rFonts w:ascii="Calibri" w:hAnsi="Calibri" w:cs="Calibri"/>
          <w:kern w:val="0"/>
          <w14:ligatures w14:val="none"/>
        </w:rPr>
        <w:t xml:space="preserve">I </w:t>
      </w:r>
      <w:r w:rsidR="00E30A5D" w:rsidRPr="009B46C6">
        <w:rPr>
          <w:rFonts w:ascii="Calibri" w:hAnsi="Calibri" w:cs="Calibri"/>
          <w:kern w:val="0"/>
          <w14:ligatures w14:val="none"/>
        </w:rPr>
        <w:t>assisted in turnover processes, managed linen stocks, supported the supervisor with team coordination, and ensured the property was presentable at all times. A notable experience was assisting during a full-property hire, where the hotel was booked in an Airbnb-style arrangement by a single group for a weekend stay.</w:t>
      </w:r>
    </w:p>
    <w:p w14:paraId="5B2C5C18" w14:textId="77777777" w:rsidR="00E30A5D" w:rsidRPr="009B46C6" w:rsidRDefault="00E30A5D" w:rsidP="009B46C6">
      <w:pPr>
        <w:spacing w:before="100" w:beforeAutospacing="1" w:after="100" w:afterAutospacing="1" w:line="360" w:lineRule="auto"/>
        <w:jc w:val="both"/>
        <w:outlineLvl w:val="3"/>
        <w:divId w:val="306207536"/>
        <w:rPr>
          <w:rFonts w:ascii="Calibri" w:eastAsia="Times New Roman" w:hAnsi="Calibri" w:cs="Calibri"/>
          <w:kern w:val="0"/>
          <w14:ligatures w14:val="none"/>
        </w:rPr>
      </w:pPr>
      <w:r w:rsidRPr="009B46C6">
        <w:rPr>
          <w:rFonts w:ascii="Calibri" w:eastAsia="Times New Roman" w:hAnsi="Calibri" w:cs="Calibri"/>
          <w:kern w:val="0"/>
          <w14:ligatures w14:val="none"/>
        </w:rPr>
        <w:t>Reflection</w:t>
      </w:r>
    </w:p>
    <w:p w14:paraId="4FD5E96C" w14:textId="5835833A" w:rsidR="00E30A5D" w:rsidRPr="009B46C6" w:rsidRDefault="00845E1B" w:rsidP="009B46C6">
      <w:pPr>
        <w:spacing w:before="100" w:beforeAutospacing="1" w:after="100" w:afterAutospacing="1" w:line="360" w:lineRule="auto"/>
        <w:jc w:val="both"/>
        <w:divId w:val="306207536"/>
        <w:rPr>
          <w:rFonts w:ascii="Calibri" w:hAnsi="Calibri" w:cs="Calibri"/>
          <w:kern w:val="0"/>
          <w14:ligatures w14:val="none"/>
        </w:rPr>
      </w:pPr>
      <w:r w:rsidRPr="009B46C6">
        <w:rPr>
          <w:rFonts w:ascii="Calibri" w:hAnsi="Calibri" w:cs="Calibri"/>
          <w:kern w:val="0"/>
          <w14:ligatures w14:val="none"/>
        </w:rPr>
        <w:t>While working</w:t>
      </w:r>
      <w:r w:rsidR="00E30A5D" w:rsidRPr="009B46C6">
        <w:rPr>
          <w:rFonts w:ascii="Calibri" w:hAnsi="Calibri" w:cs="Calibri"/>
          <w:kern w:val="0"/>
          <w14:ligatures w14:val="none"/>
        </w:rPr>
        <w:t xml:space="preserve"> in </w:t>
      </w:r>
      <w:r w:rsidRPr="009B46C6">
        <w:rPr>
          <w:rFonts w:ascii="Calibri" w:hAnsi="Calibri" w:cs="Calibri"/>
          <w:kern w:val="0"/>
          <w14:ligatures w14:val="none"/>
        </w:rPr>
        <w:t xml:space="preserve">housekeeping I have noticed that the </w:t>
      </w:r>
      <w:r w:rsidR="00E30A5D" w:rsidRPr="009B46C6">
        <w:rPr>
          <w:rFonts w:ascii="Calibri" w:hAnsi="Calibri" w:cs="Calibri"/>
          <w:kern w:val="0"/>
          <w14:ligatures w14:val="none"/>
        </w:rPr>
        <w:t xml:space="preserve">supervisors and managers </w:t>
      </w:r>
      <w:r w:rsidRPr="009B46C6">
        <w:rPr>
          <w:rFonts w:ascii="Calibri" w:hAnsi="Calibri" w:cs="Calibri"/>
          <w:kern w:val="0"/>
          <w14:ligatures w14:val="none"/>
        </w:rPr>
        <w:t xml:space="preserve">should </w:t>
      </w:r>
      <w:r w:rsidR="00E30A5D" w:rsidRPr="009B46C6">
        <w:rPr>
          <w:rFonts w:ascii="Calibri" w:hAnsi="Calibri" w:cs="Calibri"/>
          <w:kern w:val="0"/>
          <w14:ligatures w14:val="none"/>
        </w:rPr>
        <w:t>possess strong</w:t>
      </w:r>
      <w:r w:rsidR="00B51AAA" w:rsidRPr="009B46C6">
        <w:rPr>
          <w:rFonts w:ascii="Calibri" w:hAnsi="Calibri" w:cs="Calibri"/>
          <w:kern w:val="0"/>
          <w14:ligatures w14:val="none"/>
        </w:rPr>
        <w:t xml:space="preserve"> leadership skills, communication and teamwork, as well as problem solving and decision making </w:t>
      </w:r>
      <w:r w:rsidR="0096181B" w:rsidRPr="009B46C6">
        <w:rPr>
          <w:rFonts w:ascii="Calibri" w:hAnsi="Calibri" w:cs="Calibri"/>
          <w:kern w:val="0"/>
          <w14:ligatures w14:val="none"/>
        </w:rPr>
        <w:t>skills</w:t>
      </w:r>
      <w:r w:rsidRPr="009B46C6">
        <w:rPr>
          <w:rFonts w:ascii="Calibri" w:hAnsi="Calibri" w:cs="Calibri"/>
          <w:kern w:val="0"/>
          <w14:ligatures w14:val="none"/>
        </w:rPr>
        <w:t xml:space="preserve">, in order </w:t>
      </w:r>
      <w:r w:rsidR="00AD4B3A" w:rsidRPr="009B46C6">
        <w:rPr>
          <w:rFonts w:ascii="Calibri" w:hAnsi="Calibri" w:cs="Calibri"/>
          <w:kern w:val="0"/>
          <w14:ligatures w14:val="none"/>
        </w:rPr>
        <w:t xml:space="preserve">to have a smooth functioning departament. </w:t>
      </w:r>
    </w:p>
    <w:p w14:paraId="1CF486F3" w14:textId="4EF80E7B" w:rsidR="00E30A5D" w:rsidRPr="009B46C6" w:rsidRDefault="00E30A5D" w:rsidP="009B46C6">
      <w:pPr>
        <w:spacing w:before="100" w:beforeAutospacing="1" w:after="100" w:afterAutospacing="1" w:line="360" w:lineRule="auto"/>
        <w:jc w:val="both"/>
        <w:divId w:val="306207536"/>
        <w:rPr>
          <w:rFonts w:ascii="Calibri" w:hAnsi="Calibri" w:cs="Calibri"/>
          <w:kern w:val="0"/>
          <w14:ligatures w14:val="none"/>
        </w:rPr>
      </w:pPr>
      <w:r w:rsidRPr="009B46C6">
        <w:rPr>
          <w:rFonts w:ascii="Calibri" w:hAnsi="Calibri" w:cs="Calibri"/>
          <w:kern w:val="0"/>
          <w14:ligatures w14:val="none"/>
        </w:rPr>
        <w:t>During a full hotel booking, the entire property had to be cleaned, restocked, and reset within hours for a single group’s arrival. The supervisor held a short team meeting, assigned specific zones (guest rooms, kitchens, common areas) to small teams, and used a checklist system to track progress. Regular updates were given via walkie-talkies, which kept everyone on task</w:t>
      </w:r>
      <w:r w:rsidR="0083091C" w:rsidRPr="009B46C6">
        <w:rPr>
          <w:rFonts w:ascii="Calibri" w:hAnsi="Calibri" w:cs="Calibri"/>
          <w:kern w:val="0"/>
          <w14:ligatures w14:val="none"/>
        </w:rPr>
        <w:t xml:space="preserve"> (The Aleit Academy, 2025).</w:t>
      </w:r>
    </w:p>
    <w:p w14:paraId="068EC3A1" w14:textId="77777777" w:rsidR="00580835" w:rsidRPr="009B46C6" w:rsidRDefault="00E30A5D" w:rsidP="009B46C6">
      <w:pPr>
        <w:spacing w:before="100" w:beforeAutospacing="1" w:after="100" w:afterAutospacing="1" w:line="360" w:lineRule="auto"/>
        <w:jc w:val="both"/>
        <w:divId w:val="306207536"/>
        <w:rPr>
          <w:rFonts w:ascii="Calibri" w:hAnsi="Calibri" w:cs="Calibri"/>
          <w:kern w:val="0"/>
          <w14:ligatures w14:val="none"/>
        </w:rPr>
      </w:pPr>
      <w:r w:rsidRPr="009B46C6">
        <w:rPr>
          <w:rFonts w:ascii="Calibri" w:hAnsi="Calibri" w:cs="Calibri"/>
          <w:kern w:val="0"/>
          <w14:ligatures w14:val="none"/>
        </w:rPr>
        <w:t xml:space="preserve">In contrast, on another day, a high-end suite needed urgent cleaning due to a same-day booking, but the supervisor delayed reallocating staff. This caused the room to be completed just minutes before the guest arrived, leaving no time for final checks. </w:t>
      </w:r>
    </w:p>
    <w:p w14:paraId="0795CA9C" w14:textId="3F8FA53C" w:rsidR="00E30A5D" w:rsidRPr="009B46C6" w:rsidRDefault="00AD28B1" w:rsidP="009B46C6">
      <w:pPr>
        <w:spacing w:before="100" w:beforeAutospacing="1" w:after="100" w:afterAutospacing="1" w:line="360" w:lineRule="auto"/>
        <w:jc w:val="both"/>
        <w:divId w:val="306207536"/>
        <w:rPr>
          <w:rFonts w:ascii="Calibri" w:hAnsi="Calibri" w:cs="Calibri"/>
          <w:kern w:val="0"/>
          <w14:ligatures w14:val="none"/>
        </w:rPr>
      </w:pPr>
      <w:r w:rsidRPr="009B46C6">
        <w:rPr>
          <w:rFonts w:ascii="Calibri" w:hAnsi="Calibri" w:cs="Calibri"/>
          <w:kern w:val="0"/>
          <w14:ligatures w14:val="none"/>
        </w:rPr>
        <w:t>I have noticed that my</w:t>
      </w:r>
      <w:r w:rsidR="00E30A5D" w:rsidRPr="009B46C6">
        <w:rPr>
          <w:rFonts w:ascii="Calibri" w:hAnsi="Calibri" w:cs="Calibri"/>
          <w:kern w:val="0"/>
          <w14:ligatures w14:val="none"/>
        </w:rPr>
        <w:t> strengths </w:t>
      </w:r>
      <w:r w:rsidRPr="009B46C6">
        <w:rPr>
          <w:rFonts w:ascii="Calibri" w:hAnsi="Calibri" w:cs="Calibri"/>
          <w:kern w:val="0"/>
          <w14:ligatures w14:val="none"/>
        </w:rPr>
        <w:t>were the</w:t>
      </w:r>
      <w:r w:rsidR="00E30A5D" w:rsidRPr="009B46C6">
        <w:rPr>
          <w:rFonts w:ascii="Calibri" w:hAnsi="Calibri" w:cs="Calibri"/>
          <w:kern w:val="0"/>
          <w14:ligatures w14:val="none"/>
        </w:rPr>
        <w:t xml:space="preserve"> attention to detail, clear communication, and a consistent work ethic. I remained calm during pressure situations and often supported team </w:t>
      </w:r>
      <w:r w:rsidR="00E30A5D" w:rsidRPr="009B46C6">
        <w:rPr>
          <w:rFonts w:ascii="Calibri" w:hAnsi="Calibri" w:cs="Calibri"/>
          <w:kern w:val="0"/>
          <w14:ligatures w14:val="none"/>
        </w:rPr>
        <w:lastRenderedPageBreak/>
        <w:t>members when tasks became overwhelming. My areas for improvement</w:t>
      </w:r>
      <w:r w:rsidRPr="009B46C6">
        <w:rPr>
          <w:rFonts w:ascii="Calibri" w:hAnsi="Calibri" w:cs="Calibri"/>
          <w:kern w:val="0"/>
          <w14:ligatures w14:val="none"/>
        </w:rPr>
        <w:t xml:space="preserve"> </w:t>
      </w:r>
      <w:r w:rsidR="00E30A5D" w:rsidRPr="009B46C6">
        <w:rPr>
          <w:rFonts w:ascii="Calibri" w:hAnsi="Calibri" w:cs="Calibri"/>
          <w:kern w:val="0"/>
          <w14:ligatures w14:val="none"/>
        </w:rPr>
        <w:t>include building confidence in taking initiative and improving time prioritisation during busy periods.</w:t>
      </w:r>
    </w:p>
    <w:p w14:paraId="188A81FD" w14:textId="77777777" w:rsidR="00E30A5D" w:rsidRPr="009B46C6" w:rsidRDefault="00E30A5D" w:rsidP="009B46C6">
      <w:pPr>
        <w:spacing w:before="100" w:beforeAutospacing="1" w:after="100" w:afterAutospacing="1" w:line="360" w:lineRule="auto"/>
        <w:jc w:val="both"/>
        <w:outlineLvl w:val="3"/>
        <w:divId w:val="306207536"/>
        <w:rPr>
          <w:rFonts w:ascii="Calibri" w:eastAsia="Times New Roman" w:hAnsi="Calibri" w:cs="Calibri"/>
          <w:kern w:val="0"/>
          <w14:ligatures w14:val="none"/>
        </w:rPr>
      </w:pPr>
      <w:r w:rsidRPr="009B46C6">
        <w:rPr>
          <w:rFonts w:ascii="Calibri" w:eastAsia="Times New Roman" w:hAnsi="Calibri" w:cs="Calibri"/>
          <w:kern w:val="0"/>
          <w14:ligatures w14:val="none"/>
        </w:rPr>
        <w:t>Action</w:t>
      </w:r>
    </w:p>
    <w:p w14:paraId="14A98D0C" w14:textId="77777777" w:rsidR="00E30A5D" w:rsidRPr="009B46C6" w:rsidRDefault="00E30A5D" w:rsidP="009B46C6">
      <w:pPr>
        <w:spacing w:before="100" w:beforeAutospacing="1" w:after="100" w:afterAutospacing="1" w:line="360" w:lineRule="auto"/>
        <w:jc w:val="both"/>
        <w:divId w:val="306207536"/>
        <w:rPr>
          <w:rFonts w:ascii="Calibri" w:hAnsi="Calibri" w:cs="Calibri"/>
          <w:kern w:val="0"/>
          <w14:ligatures w14:val="none"/>
        </w:rPr>
      </w:pPr>
      <w:r w:rsidRPr="009B46C6">
        <w:rPr>
          <w:rFonts w:ascii="Calibri" w:hAnsi="Calibri" w:cs="Calibri"/>
          <w:kern w:val="0"/>
          <w14:ligatures w14:val="none"/>
        </w:rPr>
        <w:t>To further develop professionally and support future roles in hospitality, I plan to:</w:t>
      </w:r>
    </w:p>
    <w:p w14:paraId="4794B96F" w14:textId="4AB58234" w:rsidR="00E30A5D" w:rsidRPr="009B46C6" w:rsidRDefault="00E30A5D" w:rsidP="009B46C6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divId w:val="306207536"/>
        <w:rPr>
          <w:rFonts w:ascii="Calibri" w:hAnsi="Calibri" w:cs="Calibri"/>
          <w:kern w:val="0"/>
          <w14:ligatures w14:val="none"/>
        </w:rPr>
      </w:pPr>
      <w:r w:rsidRPr="009B46C6">
        <w:rPr>
          <w:rFonts w:ascii="Calibri" w:hAnsi="Calibri" w:cs="Calibri"/>
          <w:kern w:val="0"/>
          <w14:ligatures w14:val="none"/>
        </w:rPr>
        <w:t xml:space="preserve">Participate in </w:t>
      </w:r>
      <w:r w:rsidR="004A537D" w:rsidRPr="009B46C6">
        <w:rPr>
          <w:rFonts w:ascii="Calibri" w:hAnsi="Calibri" w:cs="Calibri"/>
          <w:kern w:val="0"/>
          <w14:ligatures w14:val="none"/>
        </w:rPr>
        <w:t>hospitality</w:t>
      </w:r>
      <w:r w:rsidRPr="009B46C6">
        <w:rPr>
          <w:rFonts w:ascii="Calibri" w:hAnsi="Calibri" w:cs="Calibri"/>
          <w:kern w:val="0"/>
          <w14:ligatures w14:val="none"/>
        </w:rPr>
        <w:t xml:space="preserve"> </w:t>
      </w:r>
      <w:r w:rsidR="004A537D" w:rsidRPr="009B46C6">
        <w:rPr>
          <w:rFonts w:ascii="Calibri" w:hAnsi="Calibri" w:cs="Calibri"/>
          <w:kern w:val="0"/>
          <w14:ligatures w14:val="none"/>
        </w:rPr>
        <w:t>leadership</w:t>
      </w:r>
      <w:r w:rsidRPr="009B46C6">
        <w:rPr>
          <w:rFonts w:ascii="Calibri" w:hAnsi="Calibri" w:cs="Calibri"/>
          <w:kern w:val="0"/>
          <w14:ligatures w14:val="none"/>
        </w:rPr>
        <w:t xml:space="preserve"> </w:t>
      </w:r>
      <w:r w:rsidR="004A537D" w:rsidRPr="009B46C6">
        <w:rPr>
          <w:rFonts w:ascii="Calibri" w:hAnsi="Calibri" w:cs="Calibri"/>
          <w:kern w:val="0"/>
          <w14:ligatures w14:val="none"/>
        </w:rPr>
        <w:t>trainings</w:t>
      </w:r>
      <w:r w:rsidRPr="009B46C6">
        <w:rPr>
          <w:rFonts w:ascii="Calibri" w:hAnsi="Calibri" w:cs="Calibri"/>
          <w:kern w:val="0"/>
          <w14:ligatures w14:val="none"/>
        </w:rPr>
        <w:t>: Build foundational skills in managing people and delegating effectivel</w:t>
      </w:r>
      <w:r w:rsidR="00B67D52" w:rsidRPr="009B46C6">
        <w:rPr>
          <w:rFonts w:ascii="Calibri" w:hAnsi="Calibri" w:cs="Calibri"/>
          <w:kern w:val="0"/>
          <w14:ligatures w14:val="none"/>
        </w:rPr>
        <w:t>y (Bennet</w:t>
      </w:r>
      <w:r w:rsidR="00B043B8" w:rsidRPr="009B46C6">
        <w:rPr>
          <w:rFonts w:ascii="Calibri" w:hAnsi="Calibri" w:cs="Calibri"/>
          <w:kern w:val="0"/>
          <w14:ligatures w14:val="none"/>
        </w:rPr>
        <w:t>t &amp; Mayers-Head, 2022).</w:t>
      </w:r>
    </w:p>
    <w:p w14:paraId="2F9ABA61" w14:textId="372D2672" w:rsidR="00E30A5D" w:rsidRPr="009B46C6" w:rsidRDefault="00E30A5D" w:rsidP="009B46C6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divId w:val="306207536"/>
        <w:rPr>
          <w:rFonts w:ascii="Calibri" w:hAnsi="Calibri" w:cs="Calibri"/>
          <w:kern w:val="0"/>
          <w14:ligatures w14:val="none"/>
        </w:rPr>
      </w:pPr>
      <w:r w:rsidRPr="009B46C6">
        <w:rPr>
          <w:rFonts w:ascii="Calibri" w:hAnsi="Calibri" w:cs="Calibri"/>
          <w:kern w:val="0"/>
          <w14:ligatures w14:val="none"/>
        </w:rPr>
        <w:t xml:space="preserve">Shadow a </w:t>
      </w:r>
      <w:r w:rsidR="004A537D" w:rsidRPr="009B46C6">
        <w:rPr>
          <w:rFonts w:ascii="Calibri" w:hAnsi="Calibri" w:cs="Calibri"/>
          <w:kern w:val="0"/>
          <w14:ligatures w14:val="none"/>
        </w:rPr>
        <w:t>supervisor</w:t>
      </w:r>
      <w:r w:rsidRPr="009B46C6">
        <w:rPr>
          <w:rFonts w:ascii="Calibri" w:hAnsi="Calibri" w:cs="Calibri"/>
          <w:kern w:val="0"/>
          <w14:ligatures w14:val="none"/>
        </w:rPr>
        <w:t>: Learn real-time decision-making and how to adapt plans when issues arise.</w:t>
      </w:r>
    </w:p>
    <w:p w14:paraId="4C633B38" w14:textId="44512541" w:rsidR="008F7AC2" w:rsidRPr="009B46C6" w:rsidRDefault="00E30A5D" w:rsidP="009B46C6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divId w:val="306207536"/>
        <w:rPr>
          <w:rFonts w:ascii="Calibri" w:hAnsi="Calibri" w:cs="Calibri"/>
          <w:kern w:val="0"/>
          <w14:ligatures w14:val="none"/>
        </w:rPr>
      </w:pPr>
      <w:r w:rsidRPr="009B46C6">
        <w:rPr>
          <w:rFonts w:ascii="Calibri" w:hAnsi="Calibri" w:cs="Calibri"/>
          <w:kern w:val="0"/>
          <w14:ligatures w14:val="none"/>
        </w:rPr>
        <w:t xml:space="preserve">Improve </w:t>
      </w:r>
      <w:r w:rsidR="00EF5465" w:rsidRPr="009B46C6">
        <w:rPr>
          <w:rFonts w:ascii="Calibri" w:hAnsi="Calibri" w:cs="Calibri"/>
          <w:kern w:val="0"/>
          <w14:ligatures w14:val="none"/>
        </w:rPr>
        <w:t>time</w:t>
      </w:r>
      <w:r w:rsidRPr="009B46C6">
        <w:rPr>
          <w:rFonts w:ascii="Calibri" w:hAnsi="Calibri" w:cs="Calibri"/>
          <w:kern w:val="0"/>
          <w14:ligatures w14:val="none"/>
        </w:rPr>
        <w:t xml:space="preserve"> </w:t>
      </w:r>
      <w:r w:rsidR="00EF5465" w:rsidRPr="009B46C6">
        <w:rPr>
          <w:rFonts w:ascii="Calibri" w:hAnsi="Calibri" w:cs="Calibri"/>
          <w:kern w:val="0"/>
          <w14:ligatures w14:val="none"/>
        </w:rPr>
        <w:t>management</w:t>
      </w:r>
      <w:r w:rsidRPr="009B46C6">
        <w:rPr>
          <w:rFonts w:ascii="Calibri" w:hAnsi="Calibri" w:cs="Calibri"/>
          <w:kern w:val="0"/>
          <w14:ligatures w14:val="none"/>
        </w:rPr>
        <w:t>: Practice task prioritisation and use tools</w:t>
      </w:r>
      <w:r w:rsidR="001D7365" w:rsidRPr="009B46C6">
        <w:rPr>
          <w:rFonts w:ascii="Calibri" w:hAnsi="Calibri" w:cs="Calibri"/>
          <w:kern w:val="0"/>
          <w14:ligatures w14:val="none"/>
        </w:rPr>
        <w:t xml:space="preserve"> like</w:t>
      </w:r>
      <w:r w:rsidRPr="009B46C6">
        <w:rPr>
          <w:rFonts w:ascii="Calibri" w:hAnsi="Calibri" w:cs="Calibri"/>
          <w:kern w:val="0"/>
          <w14:ligatures w14:val="none"/>
        </w:rPr>
        <w:t xml:space="preserve"> checklists</w:t>
      </w:r>
      <w:r w:rsidR="00F4681F" w:rsidRPr="009B46C6">
        <w:rPr>
          <w:rFonts w:ascii="Calibri" w:hAnsi="Calibri" w:cs="Calibri"/>
          <w:kern w:val="0"/>
          <w14:ligatures w14:val="none"/>
        </w:rPr>
        <w:t xml:space="preserve"> (Talbert, 2025). </w:t>
      </w:r>
    </w:p>
    <w:p w14:paraId="15E3B966" w14:textId="13DCF29F" w:rsidR="008F7AC2" w:rsidRPr="009B46C6" w:rsidRDefault="008F7AC2" w:rsidP="009B46C6">
      <w:pPr>
        <w:pStyle w:val="Titlu1"/>
        <w:spacing w:line="360" w:lineRule="auto"/>
        <w:jc w:val="both"/>
        <w:divId w:val="1443964045"/>
        <w:rPr>
          <w:rFonts w:ascii="Calibri" w:eastAsia="Times New Roman" w:hAnsi="Calibri" w:cs="Calibri"/>
          <w:color w:val="auto"/>
          <w:sz w:val="24"/>
          <w:szCs w:val="24"/>
        </w:rPr>
      </w:pPr>
      <w:bookmarkStart w:id="3" w:name="_Toc200875186"/>
      <w:r w:rsidRPr="009B46C6">
        <w:rPr>
          <w:rFonts w:ascii="Calibri" w:eastAsia="Times New Roman" w:hAnsi="Calibri" w:cs="Calibri"/>
          <w:color w:val="auto"/>
          <w:sz w:val="24"/>
          <w:szCs w:val="24"/>
        </w:rPr>
        <w:t>Management Performance &amp; Guest Service Analysis</w:t>
      </w:r>
      <w:bookmarkEnd w:id="3"/>
    </w:p>
    <w:p w14:paraId="7459A5F4" w14:textId="30A7AFB6" w:rsidR="008F7AC2" w:rsidRPr="009B46C6" w:rsidRDefault="008F7AC2" w:rsidP="009B46C6">
      <w:pPr>
        <w:spacing w:before="100" w:beforeAutospacing="1" w:after="100" w:afterAutospacing="1" w:line="360" w:lineRule="auto"/>
        <w:jc w:val="both"/>
        <w:divId w:val="1443964045"/>
        <w:rPr>
          <w:rFonts w:ascii="Calibri" w:hAnsi="Calibri" w:cs="Calibri"/>
          <w:kern w:val="0"/>
          <w14:ligatures w14:val="none"/>
        </w:rPr>
      </w:pPr>
      <w:r w:rsidRPr="009B46C6">
        <w:rPr>
          <w:rFonts w:ascii="Calibri" w:hAnsi="Calibri" w:cs="Calibri"/>
          <w:kern w:val="0"/>
          <w14:ligatures w14:val="none"/>
        </w:rPr>
        <w:t xml:space="preserve">During my placement in the </w:t>
      </w:r>
      <w:r w:rsidR="00BF3FF7" w:rsidRPr="009B46C6">
        <w:rPr>
          <w:rFonts w:ascii="Calibri" w:hAnsi="Calibri" w:cs="Calibri"/>
          <w:kern w:val="0"/>
          <w14:ligatures w14:val="none"/>
        </w:rPr>
        <w:t>housekeeping</w:t>
      </w:r>
      <w:r w:rsidRPr="009B46C6">
        <w:rPr>
          <w:rFonts w:ascii="Calibri" w:hAnsi="Calibri" w:cs="Calibri"/>
          <w:kern w:val="0"/>
          <w14:ligatures w14:val="none"/>
        </w:rPr>
        <w:t xml:space="preserve"> department at Rossington Hall, I observed two main leadership approaches used by the department’s supervisor and</w:t>
      </w:r>
      <w:r w:rsidR="00BF3FF7" w:rsidRPr="009B46C6">
        <w:rPr>
          <w:rFonts w:ascii="Calibri" w:hAnsi="Calibri" w:cs="Calibri"/>
          <w:kern w:val="0"/>
          <w14:ligatures w14:val="none"/>
        </w:rPr>
        <w:t xml:space="preserve"> </w:t>
      </w:r>
      <w:r w:rsidRPr="009B46C6">
        <w:rPr>
          <w:rFonts w:ascii="Calibri" w:hAnsi="Calibri" w:cs="Calibri"/>
          <w:kern w:val="0"/>
          <w14:ligatures w14:val="none"/>
        </w:rPr>
        <w:t>manager: transformational and transactional leadership.</w:t>
      </w:r>
    </w:p>
    <w:p w14:paraId="55F61E9D" w14:textId="5F4321B4" w:rsidR="00A160BE" w:rsidRPr="009B46C6" w:rsidRDefault="008F7AC2" w:rsidP="009B46C6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divId w:val="1443964045"/>
        <w:rPr>
          <w:rFonts w:ascii="Calibri" w:hAnsi="Calibri" w:cs="Calibri"/>
          <w:kern w:val="0"/>
          <w14:ligatures w14:val="none"/>
        </w:rPr>
      </w:pPr>
      <w:r w:rsidRPr="009B46C6">
        <w:rPr>
          <w:rFonts w:ascii="Calibri" w:hAnsi="Calibri" w:cs="Calibri"/>
          <w:kern w:val="0"/>
          <w14:ligatures w14:val="none"/>
        </w:rPr>
        <w:t>Transformational Leadership: The supervisor often employed a motivational approach, encouraging staff by focusing on long-term goals and fostering a sense of teamwork</w:t>
      </w:r>
      <w:r w:rsidR="00A160BE" w:rsidRPr="009B46C6">
        <w:rPr>
          <w:rFonts w:ascii="Calibri" w:hAnsi="Calibri" w:cs="Calibri"/>
          <w:kern w:val="0"/>
          <w14:ligatures w14:val="none"/>
        </w:rPr>
        <w:t xml:space="preserve"> (Cherry, 2024). </w:t>
      </w:r>
    </w:p>
    <w:p w14:paraId="3F1DA9A5" w14:textId="263A3FCF" w:rsidR="00A346C3" w:rsidRPr="009B46C6" w:rsidRDefault="008F7AC2" w:rsidP="009B46C6">
      <w:pPr>
        <w:spacing w:before="100" w:beforeAutospacing="1" w:after="100" w:afterAutospacing="1" w:line="360" w:lineRule="auto"/>
        <w:ind w:left="360"/>
        <w:jc w:val="both"/>
        <w:divId w:val="1443964045"/>
        <w:rPr>
          <w:rFonts w:ascii="Calibri" w:hAnsi="Calibri" w:cs="Calibri"/>
          <w:kern w:val="0"/>
          <w14:ligatures w14:val="none"/>
        </w:rPr>
      </w:pPr>
      <w:r w:rsidRPr="009B46C6">
        <w:rPr>
          <w:rFonts w:ascii="Calibri" w:hAnsi="Calibri" w:cs="Calibri"/>
          <w:kern w:val="0"/>
          <w14:ligatures w14:val="none"/>
        </w:rPr>
        <w:t>For example, during the full-hotel Airbnb-style booking, the supervisor gave regular updates, praised staff for progress, and reinforced the importance of maintaining luxury standards.</w:t>
      </w:r>
    </w:p>
    <w:p w14:paraId="641B209C" w14:textId="224422A5" w:rsidR="00276C86" w:rsidRPr="009B46C6" w:rsidRDefault="008F7AC2" w:rsidP="009B46C6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divId w:val="1443964045"/>
        <w:rPr>
          <w:rFonts w:ascii="Calibri" w:hAnsi="Calibri" w:cs="Calibri"/>
          <w:kern w:val="0"/>
          <w14:ligatures w14:val="none"/>
        </w:rPr>
      </w:pPr>
      <w:r w:rsidRPr="009B46C6">
        <w:rPr>
          <w:rFonts w:ascii="Calibri" w:hAnsi="Calibri" w:cs="Calibri"/>
          <w:kern w:val="0"/>
          <w14:ligatures w14:val="none"/>
        </w:rPr>
        <w:t>Transactional Leadership: In contrast, when it came to routine tasks such as cleaning rooms or stocking linen, the supervisor often used a more transactional approach</w:t>
      </w:r>
      <w:r w:rsidR="009D48C3" w:rsidRPr="009B46C6">
        <w:rPr>
          <w:rFonts w:ascii="Calibri" w:hAnsi="Calibri" w:cs="Calibri"/>
          <w:kern w:val="0"/>
          <w14:ligatures w14:val="none"/>
        </w:rPr>
        <w:t xml:space="preserve"> (Cherry, 2022). </w:t>
      </w:r>
    </w:p>
    <w:p w14:paraId="14591D5C" w14:textId="1893406C" w:rsidR="00A346C3" w:rsidRPr="009B46C6" w:rsidRDefault="008F7AC2" w:rsidP="009B46C6">
      <w:pPr>
        <w:spacing w:before="100" w:beforeAutospacing="1" w:after="100" w:afterAutospacing="1" w:line="360" w:lineRule="auto"/>
        <w:ind w:left="360"/>
        <w:jc w:val="both"/>
        <w:divId w:val="1443964045"/>
        <w:rPr>
          <w:rFonts w:ascii="Calibri" w:hAnsi="Calibri" w:cs="Calibri"/>
          <w:kern w:val="0"/>
          <w14:ligatures w14:val="none"/>
        </w:rPr>
      </w:pPr>
      <w:r w:rsidRPr="009B46C6">
        <w:rPr>
          <w:rFonts w:ascii="Calibri" w:hAnsi="Calibri" w:cs="Calibri"/>
          <w:kern w:val="0"/>
          <w14:ligatures w14:val="none"/>
        </w:rPr>
        <w:t xml:space="preserve">This involved clear instructions and expectations for completing specific tasks within set time frames, with little room for flexibility. </w:t>
      </w:r>
    </w:p>
    <w:p w14:paraId="76FFE356" w14:textId="7EA227D0" w:rsidR="00713FAD" w:rsidRPr="009B46C6" w:rsidRDefault="008F7AC2" w:rsidP="009B46C6">
      <w:pPr>
        <w:spacing w:before="100" w:beforeAutospacing="1" w:after="100" w:afterAutospacing="1" w:line="360" w:lineRule="auto"/>
        <w:jc w:val="both"/>
        <w:divId w:val="1443964045"/>
        <w:rPr>
          <w:rFonts w:ascii="Calibri" w:hAnsi="Calibri" w:cs="Calibri"/>
          <w:kern w:val="0"/>
          <w14:ligatures w14:val="none"/>
        </w:rPr>
      </w:pPr>
      <w:r w:rsidRPr="009B46C6">
        <w:rPr>
          <w:rFonts w:ascii="Calibri" w:hAnsi="Calibri" w:cs="Calibri"/>
          <w:kern w:val="0"/>
          <w14:ligatures w14:val="none"/>
        </w:rPr>
        <w:lastRenderedPageBreak/>
        <w:t>According to the Management &amp; Organisational Behaviour module</w:t>
      </w:r>
      <w:r w:rsidR="00161DB7" w:rsidRPr="009B46C6">
        <w:rPr>
          <w:rFonts w:ascii="Calibri" w:hAnsi="Calibri" w:cs="Calibri"/>
          <w:kern w:val="0"/>
          <w14:ligatures w14:val="none"/>
        </w:rPr>
        <w:t xml:space="preserve"> from level 5</w:t>
      </w:r>
      <w:r w:rsidRPr="009B46C6">
        <w:rPr>
          <w:rFonts w:ascii="Calibri" w:hAnsi="Calibri" w:cs="Calibri"/>
          <w:kern w:val="0"/>
          <w14:ligatures w14:val="none"/>
        </w:rPr>
        <w:t>, transformational leadership has been shown to positively impact staff motivation and creativity</w:t>
      </w:r>
      <w:r w:rsidR="00F739DD" w:rsidRPr="009B46C6">
        <w:rPr>
          <w:rFonts w:ascii="Calibri" w:hAnsi="Calibri" w:cs="Calibri"/>
          <w:kern w:val="0"/>
          <w14:ligatures w14:val="none"/>
        </w:rPr>
        <w:t xml:space="preserve"> (Al Harbi et. al., 2019)</w:t>
      </w:r>
      <w:r w:rsidRPr="009B46C6">
        <w:rPr>
          <w:rFonts w:ascii="Calibri" w:hAnsi="Calibri" w:cs="Calibri"/>
          <w:kern w:val="0"/>
          <w14:ligatures w14:val="none"/>
        </w:rPr>
        <w:t xml:space="preserve">. The supervisor’s ability to inspire and engage the team during the full-hotel booking proved that transformational leadership fosters greater team cohesion and efficiency, especially in service-driven environments like hospitality. </w:t>
      </w:r>
    </w:p>
    <w:p w14:paraId="3082B46D" w14:textId="77777777" w:rsidR="00886B7A" w:rsidRPr="009B46C6" w:rsidRDefault="00886B7A" w:rsidP="009B46C6">
      <w:pPr>
        <w:pStyle w:val="Titlu2"/>
        <w:spacing w:line="360" w:lineRule="auto"/>
        <w:jc w:val="both"/>
        <w:divId w:val="1443964045"/>
        <w:rPr>
          <w:rFonts w:ascii="Calibri" w:hAnsi="Calibri" w:cs="Calibri"/>
          <w:color w:val="auto"/>
          <w:sz w:val="24"/>
          <w:szCs w:val="24"/>
        </w:rPr>
      </w:pPr>
      <w:bookmarkStart w:id="4" w:name="_Toc200875187"/>
      <w:r w:rsidRPr="009B46C6">
        <w:rPr>
          <w:rFonts w:ascii="Calibri" w:hAnsi="Calibri" w:cs="Calibri"/>
          <w:color w:val="auto"/>
          <w:sz w:val="24"/>
          <w:szCs w:val="24"/>
        </w:rPr>
        <w:t>Health &amp; Safety Compliance</w:t>
      </w:r>
      <w:bookmarkEnd w:id="4"/>
    </w:p>
    <w:p w14:paraId="3EB4F3C5" w14:textId="03210345" w:rsidR="00420D48" w:rsidRPr="009B46C6" w:rsidRDefault="00420D48" w:rsidP="009B46C6">
      <w:pPr>
        <w:spacing w:before="100" w:beforeAutospacing="1" w:after="100" w:afterAutospacing="1" w:line="360" w:lineRule="auto"/>
        <w:jc w:val="both"/>
        <w:divId w:val="732196196"/>
        <w:rPr>
          <w:rFonts w:ascii="Calibri" w:eastAsia="Times New Roman" w:hAnsi="Calibri" w:cs="Calibri"/>
          <w:kern w:val="0"/>
          <w14:ligatures w14:val="none"/>
        </w:rPr>
      </w:pPr>
      <w:r w:rsidRPr="009B46C6">
        <w:rPr>
          <w:rFonts w:ascii="Calibri" w:eastAsia="Times New Roman" w:hAnsi="Calibri" w:cs="Calibri"/>
          <w:kern w:val="0"/>
          <w14:ligatures w14:val="none"/>
        </w:rPr>
        <w:t>Health and safety were a top priority in the Housekeeping department. The hotel complied with regulations on chemical handling, use of PPE, and fire safety. Daily checks ensured clear fire exits and staff evacuation training.</w:t>
      </w:r>
    </w:p>
    <w:p w14:paraId="3EF8AD39" w14:textId="77777777" w:rsidR="00420D48" w:rsidRPr="009B46C6" w:rsidRDefault="00420D48" w:rsidP="009B46C6">
      <w:pPr>
        <w:spacing w:before="100" w:beforeAutospacing="1" w:after="100" w:afterAutospacing="1" w:line="360" w:lineRule="auto"/>
        <w:jc w:val="both"/>
        <w:divId w:val="732196196"/>
        <w:rPr>
          <w:rFonts w:ascii="Calibri" w:eastAsia="Times New Roman" w:hAnsi="Calibri" w:cs="Calibri"/>
          <w:kern w:val="0"/>
          <w14:ligatures w14:val="none"/>
        </w:rPr>
      </w:pPr>
      <w:r w:rsidRPr="009B46C6">
        <w:rPr>
          <w:rFonts w:ascii="Calibri" w:eastAsia="Times New Roman" w:hAnsi="Calibri" w:cs="Calibri"/>
          <w:kern w:val="0"/>
          <w14:ligatures w14:val="none"/>
        </w:rPr>
        <w:t>Relevant Law:</w:t>
      </w:r>
    </w:p>
    <w:p w14:paraId="3C89A095" w14:textId="448FF073" w:rsidR="00420D48" w:rsidRPr="009B46C6" w:rsidRDefault="00420D48" w:rsidP="009B46C6">
      <w:pPr>
        <w:numPr>
          <w:ilvl w:val="0"/>
          <w:numId w:val="37"/>
        </w:numPr>
        <w:spacing w:before="100" w:beforeAutospacing="1" w:after="100" w:afterAutospacing="1" w:line="360" w:lineRule="auto"/>
        <w:jc w:val="both"/>
        <w:divId w:val="732196196"/>
        <w:rPr>
          <w:rFonts w:ascii="Calibri" w:eastAsia="Times New Roman" w:hAnsi="Calibri" w:cs="Calibri"/>
          <w:kern w:val="0"/>
          <w14:ligatures w14:val="none"/>
        </w:rPr>
      </w:pPr>
      <w:r w:rsidRPr="009B46C6">
        <w:rPr>
          <w:rFonts w:ascii="Calibri" w:eastAsia="Times New Roman" w:hAnsi="Calibri" w:cs="Calibri"/>
          <w:kern w:val="0"/>
          <w14:ligatures w14:val="none"/>
        </w:rPr>
        <w:t>Health and Safety at Work Act 1974 – Requires a safe working environment, reflected in PPE use and chemical handling (HSE, 2024a).</w:t>
      </w:r>
    </w:p>
    <w:p w14:paraId="06E23E16" w14:textId="77777777" w:rsidR="00420D48" w:rsidRPr="009B46C6" w:rsidRDefault="00420D48" w:rsidP="009B46C6">
      <w:pPr>
        <w:spacing w:before="100" w:beforeAutospacing="1" w:after="100" w:afterAutospacing="1" w:line="360" w:lineRule="auto"/>
        <w:jc w:val="both"/>
        <w:divId w:val="732196196"/>
        <w:rPr>
          <w:rFonts w:ascii="Calibri" w:eastAsia="Times New Roman" w:hAnsi="Calibri" w:cs="Calibri"/>
          <w:kern w:val="0"/>
          <w14:ligatures w14:val="none"/>
        </w:rPr>
      </w:pPr>
      <w:r w:rsidRPr="009B46C6">
        <w:rPr>
          <w:rFonts w:ascii="Calibri" w:eastAsia="Times New Roman" w:hAnsi="Calibri" w:cs="Calibri"/>
          <w:kern w:val="0"/>
          <w14:ligatures w14:val="none"/>
        </w:rPr>
        <w:t>Best Practice Example:</w:t>
      </w:r>
    </w:p>
    <w:p w14:paraId="0B505C46" w14:textId="15823BB7" w:rsidR="00707CD3" w:rsidRPr="009B46C6" w:rsidRDefault="00420D48" w:rsidP="009B46C6">
      <w:pPr>
        <w:numPr>
          <w:ilvl w:val="0"/>
          <w:numId w:val="38"/>
        </w:numPr>
        <w:spacing w:before="100" w:beforeAutospacing="1" w:after="100" w:afterAutospacing="1" w:line="360" w:lineRule="auto"/>
        <w:jc w:val="both"/>
        <w:divId w:val="732196196"/>
        <w:rPr>
          <w:rFonts w:ascii="Calibri" w:eastAsia="Times New Roman" w:hAnsi="Calibri" w:cs="Calibri"/>
          <w:kern w:val="0"/>
          <w14:ligatures w14:val="none"/>
        </w:rPr>
      </w:pPr>
      <w:r w:rsidRPr="009B46C6">
        <w:rPr>
          <w:rFonts w:ascii="Calibri" w:eastAsia="Times New Roman" w:hAnsi="Calibri" w:cs="Calibri"/>
          <w:kern w:val="0"/>
          <w14:ligatures w14:val="none"/>
        </w:rPr>
        <w:t xml:space="preserve">Colour-coded cleaning cloths helped prevent cross-contamination, supporting hygiene and guest safety. </w:t>
      </w:r>
    </w:p>
    <w:p w14:paraId="3654F8F0" w14:textId="065523F0" w:rsidR="008F7AC2" w:rsidRPr="009B46C6" w:rsidRDefault="008F7AC2" w:rsidP="009B46C6">
      <w:pPr>
        <w:pStyle w:val="Titlu2"/>
        <w:spacing w:line="360" w:lineRule="auto"/>
        <w:jc w:val="both"/>
        <w:divId w:val="1443964045"/>
        <w:rPr>
          <w:rFonts w:ascii="Calibri" w:eastAsia="Times New Roman" w:hAnsi="Calibri" w:cs="Calibri"/>
          <w:color w:val="auto"/>
          <w:sz w:val="24"/>
          <w:szCs w:val="24"/>
        </w:rPr>
      </w:pPr>
      <w:bookmarkStart w:id="5" w:name="_Toc200875188"/>
      <w:r w:rsidRPr="009B46C6">
        <w:rPr>
          <w:rFonts w:ascii="Calibri" w:eastAsia="Times New Roman" w:hAnsi="Calibri" w:cs="Calibri"/>
          <w:color w:val="auto"/>
          <w:sz w:val="24"/>
          <w:szCs w:val="24"/>
        </w:rPr>
        <w:t>Culture &amp; Teamwork</w:t>
      </w:r>
      <w:bookmarkEnd w:id="5"/>
    </w:p>
    <w:p w14:paraId="00DAB6AB" w14:textId="224F078D" w:rsidR="00832DEE" w:rsidRPr="009B46C6" w:rsidRDefault="00832DEE" w:rsidP="009B46C6">
      <w:pPr>
        <w:spacing w:before="100" w:beforeAutospacing="1" w:after="100" w:afterAutospacing="1" w:line="360" w:lineRule="auto"/>
        <w:jc w:val="both"/>
        <w:divId w:val="61484809"/>
        <w:rPr>
          <w:rFonts w:ascii="Calibri" w:eastAsia="Times New Roman" w:hAnsi="Calibri" w:cs="Calibri"/>
          <w:kern w:val="0"/>
          <w14:ligatures w14:val="none"/>
        </w:rPr>
      </w:pPr>
      <w:r w:rsidRPr="009B46C6">
        <w:rPr>
          <w:rFonts w:ascii="Calibri" w:eastAsia="Times New Roman" w:hAnsi="Calibri" w:cs="Calibri"/>
          <w:kern w:val="0"/>
          <w14:ligatures w14:val="none"/>
        </w:rPr>
        <w:t>Rossington Hall fostered a culture of inclusivity, respect, and teamwork, emphasizing that all staff contributed to delivering outstanding guest experiences. This supportive environment aligns with the Personnel Resourcing &amp; Development module, which stresses the role of positive culture in boosting employee satisfaction and performance (Kyoung-Joo &amp; Choi, 2022).</w:t>
      </w:r>
    </w:p>
    <w:p w14:paraId="34828108" w14:textId="3DD0730E" w:rsidR="008F7AC2" w:rsidRPr="009B46C6" w:rsidRDefault="008F7AC2" w:rsidP="009B46C6">
      <w:pPr>
        <w:pStyle w:val="Titlu2"/>
        <w:spacing w:line="360" w:lineRule="auto"/>
        <w:jc w:val="both"/>
        <w:divId w:val="1443964045"/>
        <w:rPr>
          <w:rFonts w:ascii="Calibri" w:eastAsia="Times New Roman" w:hAnsi="Calibri" w:cs="Calibri"/>
          <w:color w:val="auto"/>
          <w:sz w:val="24"/>
          <w:szCs w:val="24"/>
        </w:rPr>
      </w:pPr>
      <w:bookmarkStart w:id="6" w:name="_Toc200875189"/>
      <w:r w:rsidRPr="009B46C6">
        <w:rPr>
          <w:rFonts w:ascii="Calibri" w:eastAsia="Times New Roman" w:hAnsi="Calibri" w:cs="Calibri"/>
          <w:color w:val="auto"/>
          <w:sz w:val="24"/>
          <w:szCs w:val="24"/>
        </w:rPr>
        <w:t>Marketing &amp; Guest Experience: Managing and Enhancing Guest Expectations</w:t>
      </w:r>
      <w:bookmarkEnd w:id="6"/>
    </w:p>
    <w:p w14:paraId="0D9CED32" w14:textId="564895FF" w:rsidR="008F7AC2" w:rsidRPr="009B46C6" w:rsidRDefault="008F7AC2" w:rsidP="009B46C6">
      <w:pPr>
        <w:spacing w:before="100" w:beforeAutospacing="1" w:after="100" w:afterAutospacing="1" w:line="360" w:lineRule="auto"/>
        <w:jc w:val="both"/>
        <w:divId w:val="1443964045"/>
        <w:rPr>
          <w:rFonts w:ascii="Calibri" w:hAnsi="Calibri" w:cs="Calibri"/>
          <w:kern w:val="0"/>
          <w14:ligatures w14:val="none"/>
        </w:rPr>
      </w:pPr>
      <w:r w:rsidRPr="009B46C6">
        <w:rPr>
          <w:rFonts w:ascii="Calibri" w:hAnsi="Calibri" w:cs="Calibri"/>
          <w:kern w:val="0"/>
          <w14:ligatures w14:val="none"/>
        </w:rPr>
        <w:t xml:space="preserve">In the Housekeeping department, guest expectations were managed through regular communication and high-quality service delivery. Rossington Hall marketed itself as a luxury </w:t>
      </w:r>
      <w:r w:rsidRPr="009B46C6">
        <w:rPr>
          <w:rFonts w:ascii="Calibri" w:hAnsi="Calibri" w:cs="Calibri"/>
          <w:kern w:val="0"/>
          <w14:ligatures w14:val="none"/>
        </w:rPr>
        <w:lastRenderedPageBreak/>
        <w:t>property, so guest expectations were consistently high, especially concerning room cleanliness and presentation</w:t>
      </w:r>
      <w:r w:rsidR="00CE2821" w:rsidRPr="009B46C6">
        <w:rPr>
          <w:rFonts w:ascii="Calibri" w:hAnsi="Calibri" w:cs="Calibri"/>
          <w:kern w:val="0"/>
          <w14:ligatures w14:val="none"/>
        </w:rPr>
        <w:t xml:space="preserve"> (Lacalle, 2022). </w:t>
      </w:r>
    </w:p>
    <w:p w14:paraId="79EC375E" w14:textId="29A8D8C8" w:rsidR="00080021" w:rsidRPr="009B46C6" w:rsidRDefault="008F7AC2" w:rsidP="009B46C6">
      <w:pPr>
        <w:spacing w:before="100" w:beforeAutospacing="1" w:after="100" w:afterAutospacing="1" w:line="360" w:lineRule="auto"/>
        <w:jc w:val="both"/>
        <w:divId w:val="1443964045"/>
        <w:rPr>
          <w:rFonts w:ascii="Calibri" w:hAnsi="Calibri" w:cs="Calibri"/>
          <w:kern w:val="0"/>
          <w14:ligatures w14:val="none"/>
        </w:rPr>
      </w:pPr>
      <w:r w:rsidRPr="009B46C6">
        <w:rPr>
          <w:rFonts w:ascii="Calibri" w:hAnsi="Calibri" w:cs="Calibri"/>
          <w:kern w:val="0"/>
          <w14:ligatures w14:val="none"/>
        </w:rPr>
        <w:t>By ensuring that every detail was accounted fo</w:t>
      </w:r>
      <w:r w:rsidR="003B66C2" w:rsidRPr="009B46C6">
        <w:rPr>
          <w:rFonts w:ascii="Calibri" w:hAnsi="Calibri" w:cs="Calibri"/>
          <w:kern w:val="0"/>
          <w14:ligatures w14:val="none"/>
        </w:rPr>
        <w:t xml:space="preserve">r, </w:t>
      </w:r>
      <w:r w:rsidRPr="009B46C6">
        <w:rPr>
          <w:rFonts w:ascii="Calibri" w:hAnsi="Calibri" w:cs="Calibri"/>
          <w:kern w:val="0"/>
          <w14:ligatures w14:val="none"/>
        </w:rPr>
        <w:t>Rossington Hall succeeded in enhancing the overall guest experience. The alignment between marketing strategies and operational delivery was crucial in maintaining the hotel’s reputation for luxury and customer satisfaction.</w:t>
      </w:r>
    </w:p>
    <w:p w14:paraId="761517F1" w14:textId="14E4BE43" w:rsidR="00080021" w:rsidRPr="009B46C6" w:rsidRDefault="00080021" w:rsidP="009B46C6">
      <w:pPr>
        <w:pStyle w:val="Titlu1"/>
        <w:spacing w:line="360" w:lineRule="auto"/>
        <w:jc w:val="both"/>
        <w:divId w:val="1469467796"/>
        <w:rPr>
          <w:rFonts w:ascii="Calibri" w:eastAsia="Times New Roman" w:hAnsi="Calibri" w:cs="Calibri"/>
          <w:color w:val="auto"/>
          <w:sz w:val="24"/>
          <w:szCs w:val="24"/>
        </w:rPr>
      </w:pPr>
      <w:bookmarkStart w:id="7" w:name="_Toc200875190"/>
      <w:r w:rsidRPr="009B46C6">
        <w:rPr>
          <w:rFonts w:ascii="Calibri" w:eastAsia="Times New Roman" w:hAnsi="Calibri" w:cs="Calibri"/>
          <w:color w:val="auto"/>
          <w:sz w:val="24"/>
          <w:szCs w:val="24"/>
        </w:rPr>
        <w:t>Guest Service Improvement Plan</w:t>
      </w:r>
      <w:bookmarkEnd w:id="7"/>
    </w:p>
    <w:p w14:paraId="3E8E6ECB" w14:textId="611C144C" w:rsidR="00206CA6" w:rsidRPr="009B46C6" w:rsidRDefault="00206CA6" w:rsidP="009B46C6">
      <w:pPr>
        <w:pStyle w:val="p1"/>
        <w:spacing w:line="360" w:lineRule="auto"/>
        <w:jc w:val="both"/>
        <w:divId w:val="2033991025"/>
        <w:rPr>
          <w:rFonts w:ascii="Calibri" w:hAnsi="Calibri" w:cs="Calibri"/>
        </w:rPr>
      </w:pPr>
      <w:r w:rsidRPr="009B46C6">
        <w:rPr>
          <w:rStyle w:val="s1"/>
          <w:rFonts w:ascii="Calibri" w:hAnsi="Calibri" w:cs="Calibri"/>
        </w:rPr>
        <w:t>A key challenge in Housekeeping was delayed room turnovers on busy changeover days, leading to rooms not being ready by check-in. This affected both guest satisfaction and operational efficiency. Timely service is essential in hospitality, as delays can significantly impact the guest experience (Troy, 2021; Skill Maker, 2025).</w:t>
      </w:r>
    </w:p>
    <w:p w14:paraId="39DB44AA" w14:textId="77777777" w:rsidR="00080021" w:rsidRPr="009B46C6" w:rsidRDefault="00080021" w:rsidP="009B46C6">
      <w:pPr>
        <w:spacing w:before="100" w:beforeAutospacing="1" w:after="100" w:afterAutospacing="1" w:line="360" w:lineRule="auto"/>
        <w:jc w:val="both"/>
        <w:outlineLvl w:val="3"/>
        <w:divId w:val="1469467796"/>
        <w:rPr>
          <w:rFonts w:ascii="Calibri" w:eastAsia="Times New Roman" w:hAnsi="Calibri" w:cs="Calibri"/>
          <w:kern w:val="0"/>
          <w14:ligatures w14:val="none"/>
        </w:rPr>
      </w:pPr>
      <w:r w:rsidRPr="009B46C6">
        <w:rPr>
          <w:rFonts w:ascii="Calibri" w:eastAsia="Times New Roman" w:hAnsi="Calibri" w:cs="Calibri"/>
          <w:kern w:val="0"/>
          <w14:ligatures w14:val="none"/>
        </w:rPr>
        <w:t>Three-Step Improvement Plan</w:t>
      </w:r>
    </w:p>
    <w:p w14:paraId="38B76F07" w14:textId="77777777" w:rsidR="00D178ED" w:rsidRPr="009B46C6" w:rsidRDefault="00D178ED" w:rsidP="009B46C6">
      <w:pPr>
        <w:spacing w:before="100" w:beforeAutospacing="1" w:after="100" w:afterAutospacing="1" w:line="360" w:lineRule="auto"/>
        <w:jc w:val="both"/>
        <w:outlineLvl w:val="3"/>
        <w:divId w:val="1469467796"/>
        <w:rPr>
          <w:rFonts w:ascii="Calibri" w:eastAsia="Times New Roman" w:hAnsi="Calibri" w:cs="Calibri"/>
          <w:kern w:val="0"/>
          <w14:ligatures w14:val="none"/>
        </w:rPr>
      </w:pPr>
      <w:r w:rsidRPr="009B46C6">
        <w:rPr>
          <w:rFonts w:ascii="Calibri" w:eastAsia="Times New Roman" w:hAnsi="Calibri" w:cs="Calibri"/>
          <w:kern w:val="0"/>
          <w14:ligatures w14:val="none"/>
        </w:rPr>
        <w:t>Step 1: Prioritize Room Readiness</w:t>
      </w:r>
    </w:p>
    <w:p w14:paraId="702B412C" w14:textId="77777777" w:rsidR="00D178ED" w:rsidRPr="009B46C6" w:rsidRDefault="00D178ED" w:rsidP="009B46C6">
      <w:pPr>
        <w:spacing w:before="100" w:beforeAutospacing="1" w:after="100" w:afterAutospacing="1" w:line="360" w:lineRule="auto"/>
        <w:jc w:val="both"/>
        <w:outlineLvl w:val="3"/>
        <w:divId w:val="1469467796"/>
        <w:rPr>
          <w:rFonts w:ascii="Calibri" w:eastAsia="Times New Roman" w:hAnsi="Calibri" w:cs="Calibri"/>
          <w:kern w:val="0"/>
          <w14:ligatures w14:val="none"/>
        </w:rPr>
      </w:pPr>
      <w:r w:rsidRPr="009B46C6">
        <w:rPr>
          <w:rFonts w:ascii="Calibri" w:eastAsia="Times New Roman" w:hAnsi="Calibri" w:cs="Calibri"/>
          <w:kern w:val="0"/>
          <w14:ligatures w14:val="none"/>
        </w:rPr>
        <w:tab/>
        <w:t>•</w:t>
      </w:r>
      <w:r w:rsidRPr="009B46C6">
        <w:rPr>
          <w:rFonts w:ascii="Calibri" w:eastAsia="Times New Roman" w:hAnsi="Calibri" w:cs="Calibri"/>
          <w:kern w:val="0"/>
          <w14:ligatures w14:val="none"/>
        </w:rPr>
        <w:tab/>
        <w:t>Operational Change: Introduce a prioritization system using checklists or digital platforms to clean rooms based on guest check-in times and room types.</w:t>
      </w:r>
    </w:p>
    <w:p w14:paraId="467028D3" w14:textId="77777777" w:rsidR="00D178ED" w:rsidRPr="009B46C6" w:rsidRDefault="00D178ED" w:rsidP="009B46C6">
      <w:pPr>
        <w:spacing w:before="100" w:beforeAutospacing="1" w:after="100" w:afterAutospacing="1" w:line="360" w:lineRule="auto"/>
        <w:jc w:val="both"/>
        <w:outlineLvl w:val="3"/>
        <w:divId w:val="1469467796"/>
        <w:rPr>
          <w:rFonts w:ascii="Calibri" w:eastAsia="Times New Roman" w:hAnsi="Calibri" w:cs="Calibri"/>
          <w:kern w:val="0"/>
          <w14:ligatures w14:val="none"/>
        </w:rPr>
      </w:pPr>
      <w:r w:rsidRPr="009B46C6">
        <w:rPr>
          <w:rFonts w:ascii="Calibri" w:eastAsia="Times New Roman" w:hAnsi="Calibri" w:cs="Calibri"/>
          <w:kern w:val="0"/>
          <w14:ligatures w14:val="none"/>
        </w:rPr>
        <w:tab/>
        <w:t>•</w:t>
      </w:r>
      <w:r w:rsidRPr="009B46C6">
        <w:rPr>
          <w:rFonts w:ascii="Calibri" w:eastAsia="Times New Roman" w:hAnsi="Calibri" w:cs="Calibri"/>
          <w:kern w:val="0"/>
          <w14:ligatures w14:val="none"/>
        </w:rPr>
        <w:tab/>
        <w:t>Best Practice: Tools like VisualMatrix’s housekeeping module streamline task sequencing for better readiness (VisualMatrix, 2024).</w:t>
      </w:r>
    </w:p>
    <w:p w14:paraId="06A07F9B" w14:textId="546CB3B4" w:rsidR="00D178ED" w:rsidRPr="009B46C6" w:rsidRDefault="00D178ED" w:rsidP="009B46C6">
      <w:pPr>
        <w:spacing w:before="100" w:beforeAutospacing="1" w:after="100" w:afterAutospacing="1" w:line="360" w:lineRule="auto"/>
        <w:jc w:val="both"/>
        <w:outlineLvl w:val="3"/>
        <w:divId w:val="1469467796"/>
        <w:rPr>
          <w:rFonts w:ascii="Calibri" w:eastAsia="Times New Roman" w:hAnsi="Calibri" w:cs="Calibri"/>
          <w:kern w:val="0"/>
          <w14:ligatures w14:val="none"/>
        </w:rPr>
      </w:pPr>
      <w:r w:rsidRPr="009B46C6">
        <w:rPr>
          <w:rFonts w:ascii="Calibri" w:eastAsia="Times New Roman" w:hAnsi="Calibri" w:cs="Calibri"/>
          <w:kern w:val="0"/>
          <w14:ligatures w14:val="none"/>
        </w:rPr>
        <w:tab/>
        <w:t>•</w:t>
      </w:r>
      <w:r w:rsidRPr="009B46C6">
        <w:rPr>
          <w:rFonts w:ascii="Calibri" w:eastAsia="Times New Roman" w:hAnsi="Calibri" w:cs="Calibri"/>
          <w:kern w:val="0"/>
          <w14:ligatures w14:val="none"/>
        </w:rPr>
        <w:tab/>
        <w:t>Expected Impact: Ensures high-priority rooms are cleaned first, reducing check-in delays and improving guest satisfaction.</w:t>
      </w:r>
    </w:p>
    <w:p w14:paraId="564C1415" w14:textId="77777777" w:rsidR="00D178ED" w:rsidRPr="009B46C6" w:rsidRDefault="00D178ED" w:rsidP="009B46C6">
      <w:pPr>
        <w:spacing w:before="100" w:beforeAutospacing="1" w:after="100" w:afterAutospacing="1" w:line="360" w:lineRule="auto"/>
        <w:jc w:val="both"/>
        <w:outlineLvl w:val="3"/>
        <w:divId w:val="1469467796"/>
        <w:rPr>
          <w:rFonts w:ascii="Calibri" w:eastAsia="Times New Roman" w:hAnsi="Calibri" w:cs="Calibri"/>
          <w:kern w:val="0"/>
          <w14:ligatures w14:val="none"/>
        </w:rPr>
      </w:pPr>
      <w:r w:rsidRPr="009B46C6">
        <w:rPr>
          <w:rFonts w:ascii="Calibri" w:eastAsia="Times New Roman" w:hAnsi="Calibri" w:cs="Calibri"/>
          <w:kern w:val="0"/>
          <w14:ligatures w14:val="none"/>
        </w:rPr>
        <w:t>Step 2: Improve Staff Time Management</w:t>
      </w:r>
    </w:p>
    <w:p w14:paraId="3FAB3B00" w14:textId="77777777" w:rsidR="00D178ED" w:rsidRPr="009B46C6" w:rsidRDefault="00D178ED" w:rsidP="009B46C6">
      <w:pPr>
        <w:spacing w:before="100" w:beforeAutospacing="1" w:after="100" w:afterAutospacing="1" w:line="360" w:lineRule="auto"/>
        <w:jc w:val="both"/>
        <w:outlineLvl w:val="3"/>
        <w:divId w:val="1469467796"/>
        <w:rPr>
          <w:rFonts w:ascii="Calibri" w:eastAsia="Times New Roman" w:hAnsi="Calibri" w:cs="Calibri"/>
          <w:kern w:val="0"/>
          <w14:ligatures w14:val="none"/>
        </w:rPr>
      </w:pPr>
      <w:r w:rsidRPr="009B46C6">
        <w:rPr>
          <w:rFonts w:ascii="Calibri" w:eastAsia="Times New Roman" w:hAnsi="Calibri" w:cs="Calibri"/>
          <w:kern w:val="0"/>
          <w14:ligatures w14:val="none"/>
        </w:rPr>
        <w:tab/>
        <w:t>•</w:t>
      </w:r>
      <w:r w:rsidRPr="009B46C6">
        <w:rPr>
          <w:rFonts w:ascii="Calibri" w:eastAsia="Times New Roman" w:hAnsi="Calibri" w:cs="Calibri"/>
          <w:kern w:val="0"/>
          <w14:ligatures w14:val="none"/>
        </w:rPr>
        <w:tab/>
        <w:t>Operational Change: Implement training programs focused on time management, task organization, and handling peak turnover periods.</w:t>
      </w:r>
    </w:p>
    <w:p w14:paraId="270352E2" w14:textId="799018A8" w:rsidR="00D178ED" w:rsidRPr="009B46C6" w:rsidRDefault="00D178ED" w:rsidP="009B46C6">
      <w:pPr>
        <w:spacing w:before="100" w:beforeAutospacing="1" w:after="100" w:afterAutospacing="1" w:line="360" w:lineRule="auto"/>
        <w:jc w:val="both"/>
        <w:outlineLvl w:val="3"/>
        <w:divId w:val="1469467796"/>
        <w:rPr>
          <w:rFonts w:ascii="Calibri" w:eastAsia="Times New Roman" w:hAnsi="Calibri" w:cs="Calibri"/>
          <w:kern w:val="0"/>
          <w14:ligatures w14:val="none"/>
        </w:rPr>
      </w:pPr>
      <w:r w:rsidRPr="009B46C6">
        <w:rPr>
          <w:rFonts w:ascii="Calibri" w:eastAsia="Times New Roman" w:hAnsi="Calibri" w:cs="Calibri"/>
          <w:kern w:val="0"/>
          <w14:ligatures w14:val="none"/>
        </w:rPr>
        <w:tab/>
        <w:t>•</w:t>
      </w:r>
      <w:r w:rsidRPr="009B46C6">
        <w:rPr>
          <w:rFonts w:ascii="Calibri" w:eastAsia="Times New Roman" w:hAnsi="Calibri" w:cs="Calibri"/>
          <w:kern w:val="0"/>
          <w14:ligatures w14:val="none"/>
        </w:rPr>
        <w:tab/>
        <w:t>Best Practice: Hospitality time management techniques have shown to boost service efficiency and reduce operational delays (PlanetHMS, 202</w:t>
      </w:r>
      <w:r w:rsidR="00222697" w:rsidRPr="009B46C6">
        <w:rPr>
          <w:rFonts w:ascii="Calibri" w:eastAsia="Times New Roman" w:hAnsi="Calibri" w:cs="Calibri"/>
          <w:kern w:val="0"/>
          <w14:ligatures w14:val="none"/>
        </w:rPr>
        <w:t>4</w:t>
      </w:r>
      <w:r w:rsidRPr="009B46C6">
        <w:rPr>
          <w:rFonts w:ascii="Calibri" w:eastAsia="Times New Roman" w:hAnsi="Calibri" w:cs="Calibri"/>
          <w:kern w:val="0"/>
          <w14:ligatures w14:val="none"/>
        </w:rPr>
        <w:t>).</w:t>
      </w:r>
    </w:p>
    <w:p w14:paraId="2873E608" w14:textId="5055F683" w:rsidR="00D178ED" w:rsidRPr="009B46C6" w:rsidRDefault="00D178ED" w:rsidP="009B46C6">
      <w:pPr>
        <w:spacing w:before="100" w:beforeAutospacing="1" w:after="100" w:afterAutospacing="1" w:line="360" w:lineRule="auto"/>
        <w:jc w:val="both"/>
        <w:outlineLvl w:val="3"/>
        <w:divId w:val="1469467796"/>
        <w:rPr>
          <w:rFonts w:ascii="Calibri" w:eastAsia="Times New Roman" w:hAnsi="Calibri" w:cs="Calibri"/>
          <w:kern w:val="0"/>
          <w14:ligatures w14:val="none"/>
        </w:rPr>
      </w:pPr>
      <w:r w:rsidRPr="009B46C6">
        <w:rPr>
          <w:rFonts w:ascii="Calibri" w:eastAsia="Times New Roman" w:hAnsi="Calibri" w:cs="Calibri"/>
          <w:kern w:val="0"/>
          <w14:ligatures w14:val="none"/>
        </w:rPr>
        <w:lastRenderedPageBreak/>
        <w:tab/>
        <w:t>•</w:t>
      </w:r>
      <w:r w:rsidRPr="009B46C6">
        <w:rPr>
          <w:rFonts w:ascii="Calibri" w:eastAsia="Times New Roman" w:hAnsi="Calibri" w:cs="Calibri"/>
          <w:kern w:val="0"/>
          <w14:ligatures w14:val="none"/>
        </w:rPr>
        <w:tab/>
        <w:t>Expected Impact: Enhances staff productivity and ensures timely room turnover during high-demand periods.</w:t>
      </w:r>
    </w:p>
    <w:p w14:paraId="014C9AF9" w14:textId="77777777" w:rsidR="00D178ED" w:rsidRPr="009B46C6" w:rsidRDefault="00D178ED" w:rsidP="009B46C6">
      <w:pPr>
        <w:spacing w:before="100" w:beforeAutospacing="1" w:after="100" w:afterAutospacing="1" w:line="360" w:lineRule="auto"/>
        <w:jc w:val="both"/>
        <w:outlineLvl w:val="3"/>
        <w:divId w:val="1469467796"/>
        <w:rPr>
          <w:rFonts w:ascii="Calibri" w:eastAsia="Times New Roman" w:hAnsi="Calibri" w:cs="Calibri"/>
          <w:kern w:val="0"/>
          <w14:ligatures w14:val="none"/>
        </w:rPr>
      </w:pPr>
      <w:r w:rsidRPr="009B46C6">
        <w:rPr>
          <w:rFonts w:ascii="Calibri" w:eastAsia="Times New Roman" w:hAnsi="Calibri" w:cs="Calibri"/>
          <w:kern w:val="0"/>
          <w14:ligatures w14:val="none"/>
        </w:rPr>
        <w:t>Step 3: Implement Predictive Maintenance</w:t>
      </w:r>
    </w:p>
    <w:p w14:paraId="72E202AB" w14:textId="77777777" w:rsidR="00D178ED" w:rsidRPr="009B46C6" w:rsidRDefault="00D178ED" w:rsidP="009B46C6">
      <w:pPr>
        <w:spacing w:before="100" w:beforeAutospacing="1" w:after="100" w:afterAutospacing="1" w:line="360" w:lineRule="auto"/>
        <w:jc w:val="both"/>
        <w:outlineLvl w:val="3"/>
        <w:divId w:val="1469467796"/>
        <w:rPr>
          <w:rFonts w:ascii="Calibri" w:eastAsia="Times New Roman" w:hAnsi="Calibri" w:cs="Calibri"/>
          <w:kern w:val="0"/>
          <w14:ligatures w14:val="none"/>
        </w:rPr>
      </w:pPr>
      <w:r w:rsidRPr="009B46C6">
        <w:rPr>
          <w:rFonts w:ascii="Calibri" w:eastAsia="Times New Roman" w:hAnsi="Calibri" w:cs="Calibri"/>
          <w:kern w:val="0"/>
          <w14:ligatures w14:val="none"/>
        </w:rPr>
        <w:tab/>
        <w:t>•</w:t>
      </w:r>
      <w:r w:rsidRPr="009B46C6">
        <w:rPr>
          <w:rFonts w:ascii="Calibri" w:eastAsia="Times New Roman" w:hAnsi="Calibri" w:cs="Calibri"/>
          <w:kern w:val="0"/>
          <w14:ligatures w14:val="none"/>
        </w:rPr>
        <w:tab/>
        <w:t>Operational Change: Use a predictive maintenance system to proactively identify and address potential room issues before they affect availability.</w:t>
      </w:r>
    </w:p>
    <w:p w14:paraId="638D4D83" w14:textId="09683B96" w:rsidR="00D178ED" w:rsidRPr="009B46C6" w:rsidRDefault="00D178ED" w:rsidP="009B46C6">
      <w:pPr>
        <w:spacing w:before="100" w:beforeAutospacing="1" w:after="100" w:afterAutospacing="1" w:line="360" w:lineRule="auto"/>
        <w:jc w:val="both"/>
        <w:outlineLvl w:val="3"/>
        <w:divId w:val="1469467796"/>
        <w:rPr>
          <w:rFonts w:ascii="Calibri" w:eastAsia="Times New Roman" w:hAnsi="Calibri" w:cs="Calibri"/>
          <w:kern w:val="0"/>
          <w14:ligatures w14:val="none"/>
        </w:rPr>
      </w:pPr>
      <w:r w:rsidRPr="009B46C6">
        <w:rPr>
          <w:rFonts w:ascii="Calibri" w:eastAsia="Times New Roman" w:hAnsi="Calibri" w:cs="Calibri"/>
          <w:kern w:val="0"/>
          <w14:ligatures w14:val="none"/>
        </w:rPr>
        <w:tab/>
        <w:t>•</w:t>
      </w:r>
      <w:r w:rsidRPr="009B46C6">
        <w:rPr>
          <w:rFonts w:ascii="Calibri" w:eastAsia="Times New Roman" w:hAnsi="Calibri" w:cs="Calibri"/>
          <w:kern w:val="0"/>
          <w14:ligatures w14:val="none"/>
        </w:rPr>
        <w:tab/>
        <w:t>Best Practice: IoT-based maintenance systems reduce equipment failures and improve operational continuity (Snapfix, 202</w:t>
      </w:r>
      <w:r w:rsidR="00B60BDA" w:rsidRPr="009B46C6">
        <w:rPr>
          <w:rFonts w:ascii="Calibri" w:eastAsia="Times New Roman" w:hAnsi="Calibri" w:cs="Calibri"/>
          <w:kern w:val="0"/>
          <w14:ligatures w14:val="none"/>
        </w:rPr>
        <w:t>5</w:t>
      </w:r>
      <w:r w:rsidRPr="009B46C6">
        <w:rPr>
          <w:rFonts w:ascii="Calibri" w:eastAsia="Times New Roman" w:hAnsi="Calibri" w:cs="Calibri"/>
          <w:kern w:val="0"/>
          <w14:ligatures w14:val="none"/>
        </w:rPr>
        <w:t>).</w:t>
      </w:r>
    </w:p>
    <w:p w14:paraId="7073B0F7" w14:textId="3EE3757A" w:rsidR="00D178ED" w:rsidRPr="009B46C6" w:rsidRDefault="00D178ED" w:rsidP="009B46C6">
      <w:pPr>
        <w:spacing w:before="100" w:beforeAutospacing="1" w:after="100" w:afterAutospacing="1" w:line="360" w:lineRule="auto"/>
        <w:jc w:val="both"/>
        <w:outlineLvl w:val="3"/>
        <w:divId w:val="1469467796"/>
        <w:rPr>
          <w:rFonts w:ascii="Calibri" w:eastAsia="Times New Roman" w:hAnsi="Calibri" w:cs="Calibri"/>
          <w:kern w:val="0"/>
          <w14:ligatures w14:val="none"/>
        </w:rPr>
      </w:pPr>
      <w:r w:rsidRPr="009B46C6">
        <w:rPr>
          <w:rFonts w:ascii="Calibri" w:eastAsia="Times New Roman" w:hAnsi="Calibri" w:cs="Calibri"/>
          <w:kern w:val="0"/>
          <w14:ligatures w14:val="none"/>
        </w:rPr>
        <w:tab/>
        <w:t>•</w:t>
      </w:r>
      <w:r w:rsidRPr="009B46C6">
        <w:rPr>
          <w:rFonts w:ascii="Calibri" w:eastAsia="Times New Roman" w:hAnsi="Calibri" w:cs="Calibri"/>
          <w:kern w:val="0"/>
          <w14:ligatures w14:val="none"/>
        </w:rPr>
        <w:tab/>
        <w:t>Expected Impact: Minimizes downtime, accelerates room readiness, and supports a seamless guest experience.</w:t>
      </w:r>
    </w:p>
    <w:p w14:paraId="32974216" w14:textId="77777777" w:rsidR="00985BB8" w:rsidRPr="009B46C6" w:rsidRDefault="00985BB8" w:rsidP="009B46C6">
      <w:pPr>
        <w:pStyle w:val="Titlu1"/>
        <w:spacing w:line="360" w:lineRule="auto"/>
        <w:jc w:val="both"/>
        <w:divId w:val="377826881"/>
        <w:rPr>
          <w:rFonts w:ascii="Calibri" w:eastAsia="Times New Roman" w:hAnsi="Calibri" w:cs="Calibri"/>
          <w:color w:val="auto"/>
          <w:sz w:val="24"/>
          <w:szCs w:val="24"/>
        </w:rPr>
      </w:pPr>
      <w:bookmarkStart w:id="8" w:name="_Toc200875191"/>
      <w:r w:rsidRPr="009B46C6">
        <w:rPr>
          <w:rFonts w:ascii="Calibri" w:eastAsia="Times New Roman" w:hAnsi="Calibri" w:cs="Calibri"/>
          <w:color w:val="auto"/>
          <w:sz w:val="24"/>
          <w:szCs w:val="24"/>
        </w:rPr>
        <w:t>Conclusion</w:t>
      </w:r>
      <w:bookmarkEnd w:id="8"/>
    </w:p>
    <w:p w14:paraId="6FCF09A6" w14:textId="77777777" w:rsidR="00985BB8" w:rsidRPr="009B46C6" w:rsidRDefault="00985BB8" w:rsidP="009B46C6">
      <w:pPr>
        <w:spacing w:before="100" w:beforeAutospacing="1" w:after="100" w:afterAutospacing="1" w:line="360" w:lineRule="auto"/>
        <w:jc w:val="both"/>
        <w:divId w:val="377826881"/>
        <w:rPr>
          <w:rFonts w:ascii="Calibri" w:hAnsi="Calibri" w:cs="Calibri"/>
          <w:kern w:val="0"/>
          <w14:ligatures w14:val="none"/>
        </w:rPr>
      </w:pPr>
      <w:r w:rsidRPr="009B46C6">
        <w:rPr>
          <w:rFonts w:ascii="Calibri" w:hAnsi="Calibri" w:cs="Calibri"/>
          <w:kern w:val="0"/>
          <w14:ligatures w14:val="none"/>
        </w:rPr>
        <w:t>During my placement at Rossington Hall Hotel, I gained valuable experience in the Housekeeping Department. I was able to observe and analyze management performance, guest service challenges, and areas for improvement. A key issue identified was service delays during room turnover, which I addressed with a three-step improvement plan, focusing on prioritization, staff training, and predictive maintenance.</w:t>
      </w:r>
    </w:p>
    <w:p w14:paraId="6B4EC6A6" w14:textId="38CE0896" w:rsidR="00985BB8" w:rsidRPr="009B46C6" w:rsidRDefault="00985BB8" w:rsidP="009B46C6">
      <w:pPr>
        <w:spacing w:before="100" w:beforeAutospacing="1" w:after="100" w:afterAutospacing="1" w:line="360" w:lineRule="auto"/>
        <w:jc w:val="both"/>
        <w:divId w:val="377826881"/>
        <w:rPr>
          <w:rFonts w:ascii="Calibri" w:hAnsi="Calibri" w:cs="Calibri"/>
          <w:kern w:val="0"/>
          <w14:ligatures w14:val="none"/>
        </w:rPr>
      </w:pPr>
      <w:r w:rsidRPr="009B46C6">
        <w:rPr>
          <w:rFonts w:ascii="Calibri" w:hAnsi="Calibri" w:cs="Calibri"/>
          <w:kern w:val="0"/>
          <w14:ligatures w14:val="none"/>
        </w:rPr>
        <w:t xml:space="preserve">Through daily tasks and real-time observations, I was able to meet </w:t>
      </w:r>
      <w:r w:rsidR="0017234E" w:rsidRPr="009B46C6">
        <w:rPr>
          <w:rFonts w:ascii="Calibri" w:hAnsi="Calibri" w:cs="Calibri"/>
          <w:kern w:val="0"/>
          <w14:ligatures w14:val="none"/>
        </w:rPr>
        <w:t>my</w:t>
      </w:r>
      <w:r w:rsidRPr="009B46C6">
        <w:rPr>
          <w:rFonts w:ascii="Calibri" w:hAnsi="Calibri" w:cs="Calibri"/>
          <w:kern w:val="0"/>
          <w14:ligatures w14:val="none"/>
        </w:rPr>
        <w:t xml:space="preserve"> objectives, particularly in understanding the dynamics of luxury standards and the importance of teamwork in maintaining efficient service. However, I found that while I gained confidence in operational tasks, my experience in decision-making during fast-paced situations remains an area for further development.</w:t>
      </w:r>
    </w:p>
    <w:p w14:paraId="380DBB4A" w14:textId="4BE80706" w:rsidR="00985BB8" w:rsidRPr="009B46C6" w:rsidRDefault="00985BB8" w:rsidP="009B46C6">
      <w:pPr>
        <w:spacing w:after="0" w:line="360" w:lineRule="auto"/>
        <w:jc w:val="both"/>
        <w:divId w:val="377826881"/>
        <w:rPr>
          <w:rFonts w:ascii="Calibri" w:eastAsia="Times New Roman" w:hAnsi="Calibri" w:cs="Calibri"/>
          <w:kern w:val="0"/>
          <w14:ligatures w14:val="none"/>
        </w:rPr>
      </w:pPr>
    </w:p>
    <w:p w14:paraId="20AEB2B7" w14:textId="77777777" w:rsidR="00985BB8" w:rsidRPr="009B46C6" w:rsidRDefault="00985BB8" w:rsidP="009B46C6">
      <w:pPr>
        <w:spacing w:after="0" w:line="360" w:lineRule="auto"/>
        <w:jc w:val="both"/>
        <w:divId w:val="377826881"/>
        <w:rPr>
          <w:rFonts w:ascii="Calibri" w:eastAsia="Times New Roman" w:hAnsi="Calibri" w:cs="Calibri"/>
          <w:kern w:val="0"/>
          <w14:ligatures w14:val="none"/>
        </w:rPr>
      </w:pPr>
    </w:p>
    <w:p w14:paraId="61CC8151" w14:textId="77777777" w:rsidR="00985BB8" w:rsidRPr="009B46C6" w:rsidRDefault="00985BB8" w:rsidP="009B46C6">
      <w:pPr>
        <w:spacing w:after="0" w:line="360" w:lineRule="auto"/>
        <w:jc w:val="both"/>
        <w:divId w:val="377826881"/>
        <w:rPr>
          <w:rFonts w:ascii="Calibri" w:eastAsia="Times New Roman" w:hAnsi="Calibri" w:cs="Calibri"/>
          <w:color w:val="000000" w:themeColor="text1"/>
          <w:kern w:val="0"/>
          <w14:ligatures w14:val="none"/>
        </w:rPr>
      </w:pPr>
    </w:p>
    <w:p w14:paraId="2D590AF0" w14:textId="77777777" w:rsidR="00985BB8" w:rsidRPr="009B46C6" w:rsidRDefault="00985BB8" w:rsidP="009B46C6">
      <w:pPr>
        <w:spacing w:after="0" w:line="360" w:lineRule="auto"/>
        <w:jc w:val="both"/>
        <w:divId w:val="377826881"/>
        <w:rPr>
          <w:rFonts w:ascii="Calibri" w:eastAsia="Times New Roman" w:hAnsi="Calibri" w:cs="Calibri"/>
          <w:color w:val="000000" w:themeColor="text1"/>
          <w:kern w:val="0"/>
          <w14:ligatures w14:val="none"/>
        </w:rPr>
      </w:pPr>
    </w:p>
    <w:p w14:paraId="03355D9B" w14:textId="77777777" w:rsidR="00985BB8" w:rsidRPr="009B46C6" w:rsidRDefault="00985BB8" w:rsidP="009B46C6">
      <w:pPr>
        <w:spacing w:after="0" w:line="360" w:lineRule="auto"/>
        <w:jc w:val="both"/>
        <w:divId w:val="377826881"/>
        <w:rPr>
          <w:rFonts w:ascii="Calibri" w:eastAsia="Times New Roman" w:hAnsi="Calibri" w:cs="Calibri"/>
          <w:color w:val="000000" w:themeColor="text1"/>
          <w:kern w:val="0"/>
          <w14:ligatures w14:val="none"/>
        </w:rPr>
      </w:pPr>
    </w:p>
    <w:p w14:paraId="18F25A56" w14:textId="77777777" w:rsidR="00985BB8" w:rsidRPr="009B46C6" w:rsidRDefault="00985BB8" w:rsidP="009B46C6">
      <w:pPr>
        <w:spacing w:after="0" w:line="360" w:lineRule="auto"/>
        <w:jc w:val="both"/>
        <w:divId w:val="377826881"/>
        <w:rPr>
          <w:rFonts w:ascii="Calibri" w:eastAsia="Times New Roman" w:hAnsi="Calibri" w:cs="Calibri"/>
          <w:color w:val="000000" w:themeColor="text1"/>
          <w:kern w:val="0"/>
          <w14:ligatures w14:val="none"/>
        </w:rPr>
      </w:pPr>
    </w:p>
    <w:p w14:paraId="083AEE48" w14:textId="1D5711C2" w:rsidR="009B46C6" w:rsidRPr="009B46C6" w:rsidRDefault="00985BB8" w:rsidP="009B46C6">
      <w:pPr>
        <w:pStyle w:val="Titlu1"/>
        <w:spacing w:line="360" w:lineRule="auto"/>
        <w:jc w:val="both"/>
        <w:divId w:val="377826881"/>
        <w:rPr>
          <w:rFonts w:ascii="Calibri" w:eastAsia="Times New Roman" w:hAnsi="Calibri" w:cs="Calibri"/>
          <w:color w:val="auto"/>
          <w:sz w:val="24"/>
          <w:szCs w:val="24"/>
        </w:rPr>
      </w:pPr>
      <w:bookmarkStart w:id="9" w:name="_Toc200875192"/>
      <w:r w:rsidRPr="009B46C6">
        <w:rPr>
          <w:rFonts w:ascii="Calibri" w:eastAsia="Times New Roman" w:hAnsi="Calibri" w:cs="Calibri"/>
          <w:color w:val="auto"/>
          <w:sz w:val="24"/>
          <w:szCs w:val="24"/>
        </w:rPr>
        <w:lastRenderedPageBreak/>
        <w:t>References</w:t>
      </w:r>
      <w:bookmarkEnd w:id="9"/>
    </w:p>
    <w:p w14:paraId="57D3FB93" w14:textId="77777777" w:rsidR="009B46C6" w:rsidRPr="009B46C6" w:rsidRDefault="009B46C6" w:rsidP="009B46C6">
      <w:pPr>
        <w:spacing w:line="360" w:lineRule="auto"/>
        <w:jc w:val="both"/>
        <w:divId w:val="377826881"/>
        <w:rPr>
          <w:rFonts w:ascii="Calibri" w:eastAsia="Times New Roman" w:hAnsi="Calibri" w:cs="Calibri"/>
          <w:color w:val="000000" w:themeColor="text1"/>
        </w:rPr>
      </w:pPr>
      <w:r w:rsidRPr="009B46C6">
        <w:rPr>
          <w:rFonts w:ascii="Calibri" w:eastAsia="Times New Roman" w:hAnsi="Calibri" w:cs="Calibri"/>
          <w:color w:val="000000" w:themeColor="text1"/>
        </w:rPr>
        <w:t xml:space="preserve">AAFT (2025) </w:t>
      </w:r>
      <w:r w:rsidRPr="009B46C6">
        <w:rPr>
          <w:rFonts w:ascii="Calibri" w:eastAsia="Times New Roman" w:hAnsi="Calibri" w:cs="Calibri"/>
          <w:i/>
          <w:iCs/>
          <w:color w:val="000000" w:themeColor="text1"/>
        </w:rPr>
        <w:t xml:space="preserve">What Is the Role of the Housekeeping Department in a Hotel? </w:t>
      </w:r>
      <w:r w:rsidRPr="009B46C6">
        <w:rPr>
          <w:rFonts w:ascii="Calibri" w:eastAsia="Times New Roman" w:hAnsi="Calibri" w:cs="Calibri"/>
          <w:color w:val="000000" w:themeColor="text1"/>
        </w:rPr>
        <w:t xml:space="preserve">Available at: </w:t>
      </w:r>
      <w:hyperlink r:id="rId8" w:history="1">
        <w:r w:rsidRPr="009B46C6">
          <w:rPr>
            <w:rStyle w:val="Hyperlink"/>
            <w:rFonts w:ascii="Calibri" w:eastAsia="Times New Roman" w:hAnsi="Calibri" w:cs="Calibri"/>
            <w:kern w:val="0"/>
            <w14:ligatures w14:val="none"/>
          </w:rPr>
          <w:t>https://aaft.edu.in/blog/what-is-the-role-of-the-housekeeping-department-in-a-hotel</w:t>
        </w:r>
      </w:hyperlink>
      <w:r w:rsidRPr="009B46C6">
        <w:rPr>
          <w:rFonts w:ascii="Calibri" w:eastAsia="Times New Roman" w:hAnsi="Calibri" w:cs="Calibri"/>
          <w:color w:val="000000" w:themeColor="text1"/>
        </w:rPr>
        <w:t xml:space="preserve"> (Accessed: 28 May 2025)</w:t>
      </w:r>
    </w:p>
    <w:p w14:paraId="7A6711D0" w14:textId="77777777" w:rsidR="009B46C6" w:rsidRPr="009B46C6" w:rsidRDefault="009B46C6" w:rsidP="009B46C6">
      <w:pPr>
        <w:spacing w:line="360" w:lineRule="auto"/>
        <w:jc w:val="both"/>
        <w:divId w:val="377826881"/>
        <w:rPr>
          <w:rFonts w:ascii="Calibri" w:eastAsia="Times New Roman" w:hAnsi="Calibri" w:cs="Calibri"/>
          <w:color w:val="000000" w:themeColor="text1"/>
        </w:rPr>
      </w:pPr>
      <w:r w:rsidRPr="009B46C6">
        <w:rPr>
          <w:rFonts w:ascii="Calibri" w:eastAsia="Times New Roman" w:hAnsi="Calibri" w:cs="Calibri"/>
          <w:color w:val="000000" w:themeColor="text1"/>
        </w:rPr>
        <w:t xml:space="preserve">Ahmad, N. R. (2025) </w:t>
      </w:r>
      <w:r w:rsidRPr="009B46C6">
        <w:rPr>
          <w:rFonts w:ascii="Calibri" w:eastAsia="Times New Roman" w:hAnsi="Calibri" w:cs="Calibri"/>
          <w:i/>
          <w:iCs/>
          <w:color w:val="000000" w:themeColor="text1"/>
        </w:rPr>
        <w:t xml:space="preserve">Leadership Styles in the 21st Century: A Comparative Analysis of Transformational and Transactional Leadership. </w:t>
      </w:r>
      <w:r w:rsidRPr="009B46C6">
        <w:rPr>
          <w:rFonts w:ascii="Calibri" w:eastAsia="Times New Roman" w:hAnsi="Calibri" w:cs="Calibri"/>
          <w:color w:val="000000" w:themeColor="text1"/>
        </w:rPr>
        <w:t xml:space="preserve">Available at: </w:t>
      </w:r>
      <w:hyperlink r:id="rId9" w:history="1">
        <w:r w:rsidRPr="009B46C6">
          <w:rPr>
            <w:rStyle w:val="Hyperlink"/>
            <w:rFonts w:ascii="Calibri" w:eastAsia="Times New Roman" w:hAnsi="Calibri" w:cs="Calibri"/>
            <w:kern w:val="0"/>
            <w14:ligatures w14:val="none"/>
          </w:rPr>
          <w:t>http://dx.doi.org/10.59075/jssa.v3i1.142</w:t>
        </w:r>
      </w:hyperlink>
      <w:r w:rsidRPr="009B46C6">
        <w:rPr>
          <w:rFonts w:ascii="Calibri" w:eastAsia="Times New Roman" w:hAnsi="Calibri" w:cs="Calibri"/>
          <w:color w:val="000000" w:themeColor="text1"/>
        </w:rPr>
        <w:t xml:space="preserve"> (Accessed: 31 May 2025)</w:t>
      </w:r>
    </w:p>
    <w:p w14:paraId="5F23497A" w14:textId="77777777" w:rsidR="009B46C6" w:rsidRPr="009B46C6" w:rsidRDefault="009B46C6" w:rsidP="009B46C6">
      <w:pPr>
        <w:spacing w:line="360" w:lineRule="auto"/>
        <w:jc w:val="both"/>
        <w:divId w:val="377826881"/>
        <w:rPr>
          <w:rFonts w:ascii="Calibri" w:eastAsia="Times New Roman" w:hAnsi="Calibri" w:cs="Calibri"/>
          <w:color w:val="000000" w:themeColor="text1"/>
        </w:rPr>
      </w:pPr>
      <w:r w:rsidRPr="009B46C6">
        <w:rPr>
          <w:rFonts w:ascii="Calibri" w:eastAsia="Times New Roman" w:hAnsi="Calibri" w:cs="Calibri"/>
          <w:color w:val="000000" w:themeColor="text1"/>
        </w:rPr>
        <w:t xml:space="preserve">Al Harbi, J. A., et. al. (2019) </w:t>
      </w:r>
      <w:r w:rsidRPr="009B46C6">
        <w:rPr>
          <w:rFonts w:ascii="Calibri" w:eastAsia="Times New Roman" w:hAnsi="Calibri" w:cs="Calibri"/>
          <w:i/>
          <w:iCs/>
          <w:color w:val="000000" w:themeColor="text1"/>
        </w:rPr>
        <w:t xml:space="preserve">Transformation leadership and creativity: Effects of employees pyschological empowerment and intrinsic motivation. </w:t>
      </w:r>
      <w:r w:rsidRPr="009B46C6">
        <w:rPr>
          <w:rFonts w:ascii="Calibri" w:eastAsia="Times New Roman" w:hAnsi="Calibri" w:cs="Calibri"/>
          <w:color w:val="000000" w:themeColor="text1"/>
        </w:rPr>
        <w:t xml:space="preserve">Available at: </w:t>
      </w:r>
      <w:hyperlink r:id="rId10" w:history="1">
        <w:r w:rsidRPr="009B46C6">
          <w:rPr>
            <w:rStyle w:val="Hyperlink"/>
            <w:rFonts w:ascii="Calibri" w:eastAsia="Times New Roman" w:hAnsi="Calibri" w:cs="Calibri"/>
            <w:kern w:val="0"/>
            <w14:ligatures w14:val="none"/>
          </w:rPr>
          <w:t>http://dx.doi.org/10.1108/PR-11-2017-0354</w:t>
        </w:r>
      </w:hyperlink>
      <w:r w:rsidRPr="009B46C6">
        <w:rPr>
          <w:rFonts w:ascii="Calibri" w:eastAsia="Times New Roman" w:hAnsi="Calibri" w:cs="Calibri"/>
          <w:color w:val="000000" w:themeColor="text1"/>
        </w:rPr>
        <w:t xml:space="preserve"> (Accessed: 31 May 2025) </w:t>
      </w:r>
    </w:p>
    <w:p w14:paraId="67C6C355" w14:textId="77777777" w:rsidR="009B46C6" w:rsidRPr="009B46C6" w:rsidRDefault="009B46C6" w:rsidP="009B46C6">
      <w:pPr>
        <w:spacing w:line="360" w:lineRule="auto"/>
        <w:jc w:val="both"/>
        <w:divId w:val="377826881"/>
        <w:rPr>
          <w:rFonts w:ascii="Calibri" w:hAnsi="Calibri" w:cs="Calibri"/>
          <w:color w:val="000000" w:themeColor="text1"/>
        </w:rPr>
      </w:pPr>
      <w:r w:rsidRPr="009B46C6">
        <w:rPr>
          <w:rFonts w:ascii="Calibri" w:hAnsi="Calibri" w:cs="Calibri"/>
          <w:color w:val="000000" w:themeColor="text1"/>
        </w:rPr>
        <w:t xml:space="preserve">Bennett, H. &amp; Mayers-Head, I. (2022) </w:t>
      </w:r>
      <w:r w:rsidRPr="009B46C6">
        <w:rPr>
          <w:rFonts w:ascii="Calibri" w:hAnsi="Calibri" w:cs="Calibri"/>
          <w:i/>
          <w:iCs/>
          <w:color w:val="000000" w:themeColor="text1"/>
        </w:rPr>
        <w:t xml:space="preserve">Leaders: Get Better Business Results by Investing Time in Building Team Dynamics. </w:t>
      </w:r>
      <w:r w:rsidRPr="009B46C6">
        <w:rPr>
          <w:rFonts w:ascii="Calibri" w:hAnsi="Calibri" w:cs="Calibri"/>
          <w:color w:val="000000" w:themeColor="text1"/>
        </w:rPr>
        <w:t xml:space="preserve">Available at: </w:t>
      </w:r>
      <w:hyperlink r:id="rId11" w:history="1">
        <w:r w:rsidRPr="009B46C6">
          <w:rPr>
            <w:rStyle w:val="Hyperlink"/>
            <w:rFonts w:ascii="Calibri" w:hAnsi="Calibri" w:cs="Calibri"/>
            <w:kern w:val="0"/>
            <w14:ligatures w14:val="none"/>
          </w:rPr>
          <w:t>https://dochangeright.com/how-to-create-a-team-dynamic-that-results-in-better-business-outcomes/?gad_source=1&amp;gad_campaignid=15287466431&amp;gbraid=0AAAAACz41d1Ffs5X91577x6omX8_GPXkI&amp;gclid=Cj0KCQjwuvrBBhDcARIsAKRrkjevYY9Yo11sNnGBwtizu7Z_2h9oxnnl8EVYRUva--KVaSryrWtgr4IaAljuEALw_wcB</w:t>
        </w:r>
      </w:hyperlink>
      <w:r w:rsidRPr="009B46C6">
        <w:rPr>
          <w:rFonts w:ascii="Calibri" w:hAnsi="Calibri" w:cs="Calibri"/>
          <w:color w:val="000000" w:themeColor="text1"/>
        </w:rPr>
        <w:t xml:space="preserve"> (Accessed: 29 May 2025)</w:t>
      </w:r>
    </w:p>
    <w:p w14:paraId="4F4070F0" w14:textId="77777777" w:rsidR="009B46C6" w:rsidRPr="009B46C6" w:rsidRDefault="009B46C6" w:rsidP="009B46C6">
      <w:pPr>
        <w:spacing w:line="360" w:lineRule="auto"/>
        <w:jc w:val="both"/>
        <w:divId w:val="377826881"/>
        <w:rPr>
          <w:rFonts w:ascii="Calibri" w:eastAsia="Times New Roman" w:hAnsi="Calibri" w:cs="Calibri"/>
          <w:color w:val="000000" w:themeColor="text1"/>
        </w:rPr>
      </w:pPr>
      <w:r w:rsidRPr="009B46C6">
        <w:rPr>
          <w:rFonts w:ascii="Calibri" w:eastAsia="Times New Roman" w:hAnsi="Calibri" w:cs="Calibri"/>
          <w:color w:val="000000" w:themeColor="text1"/>
        </w:rPr>
        <w:t xml:space="preserve">Cherry, K. (2022) </w:t>
      </w:r>
      <w:r w:rsidRPr="009B46C6">
        <w:rPr>
          <w:rFonts w:ascii="Calibri" w:eastAsia="Times New Roman" w:hAnsi="Calibri" w:cs="Calibri"/>
          <w:i/>
          <w:iCs/>
          <w:color w:val="000000" w:themeColor="text1"/>
        </w:rPr>
        <w:t xml:space="preserve">How a Transactional Leadership Style Works. </w:t>
      </w:r>
      <w:r w:rsidRPr="009B46C6">
        <w:rPr>
          <w:rFonts w:ascii="Calibri" w:eastAsia="Times New Roman" w:hAnsi="Calibri" w:cs="Calibri"/>
          <w:color w:val="000000" w:themeColor="text1"/>
        </w:rPr>
        <w:t xml:space="preserve">Available at: </w:t>
      </w:r>
      <w:hyperlink r:id="rId12" w:history="1">
        <w:r w:rsidRPr="009B46C6">
          <w:rPr>
            <w:rStyle w:val="Hyperlink"/>
            <w:rFonts w:ascii="Calibri" w:eastAsia="Times New Roman" w:hAnsi="Calibri" w:cs="Calibri"/>
            <w:kern w:val="0"/>
            <w14:ligatures w14:val="none"/>
          </w:rPr>
          <w:t>https://www.verywellmind.com/what-is-transactional-leadership-2795317</w:t>
        </w:r>
      </w:hyperlink>
      <w:r w:rsidRPr="009B46C6">
        <w:rPr>
          <w:rFonts w:ascii="Calibri" w:eastAsia="Times New Roman" w:hAnsi="Calibri" w:cs="Calibri"/>
          <w:color w:val="000000" w:themeColor="text1"/>
        </w:rPr>
        <w:t xml:space="preserve"> (Accessed: 29 May 2025)</w:t>
      </w:r>
    </w:p>
    <w:p w14:paraId="763997F4" w14:textId="77777777" w:rsidR="009B46C6" w:rsidRPr="009B46C6" w:rsidRDefault="009B46C6" w:rsidP="009B46C6">
      <w:pPr>
        <w:spacing w:line="360" w:lineRule="auto"/>
        <w:jc w:val="both"/>
        <w:divId w:val="377826881"/>
        <w:rPr>
          <w:rFonts w:ascii="Calibri" w:eastAsia="Times New Roman" w:hAnsi="Calibri" w:cs="Calibri"/>
          <w:color w:val="000000" w:themeColor="text1"/>
        </w:rPr>
      </w:pPr>
      <w:r w:rsidRPr="009B46C6">
        <w:rPr>
          <w:rFonts w:ascii="Calibri" w:eastAsia="Times New Roman" w:hAnsi="Calibri" w:cs="Calibri"/>
          <w:color w:val="000000" w:themeColor="text1"/>
        </w:rPr>
        <w:t xml:space="preserve">Cherry, K. (2024) </w:t>
      </w:r>
      <w:r w:rsidRPr="009B46C6">
        <w:rPr>
          <w:rFonts w:ascii="Calibri" w:eastAsia="Times New Roman" w:hAnsi="Calibri" w:cs="Calibri"/>
          <w:i/>
          <w:iCs/>
          <w:color w:val="000000" w:themeColor="text1"/>
        </w:rPr>
        <w:t xml:space="preserve">How Transformational Leadership Can Inspire Others. </w:t>
      </w:r>
      <w:r w:rsidRPr="009B46C6">
        <w:rPr>
          <w:rFonts w:ascii="Calibri" w:eastAsia="Times New Roman" w:hAnsi="Calibri" w:cs="Calibri"/>
          <w:color w:val="000000" w:themeColor="text1"/>
        </w:rPr>
        <w:t xml:space="preserve">Available at: </w:t>
      </w:r>
      <w:hyperlink r:id="rId13" w:history="1">
        <w:r w:rsidRPr="009B46C6">
          <w:rPr>
            <w:rStyle w:val="Hyperlink"/>
            <w:rFonts w:ascii="Calibri" w:eastAsia="Times New Roman" w:hAnsi="Calibri" w:cs="Calibri"/>
            <w:kern w:val="0"/>
            <w14:ligatures w14:val="none"/>
          </w:rPr>
          <w:t>https://www.verywellmind.com/what-is-transformational-leadership-2795313</w:t>
        </w:r>
      </w:hyperlink>
      <w:r w:rsidRPr="009B46C6">
        <w:rPr>
          <w:rFonts w:ascii="Calibri" w:eastAsia="Times New Roman" w:hAnsi="Calibri" w:cs="Calibri"/>
          <w:color w:val="000000" w:themeColor="text1"/>
        </w:rPr>
        <w:t xml:space="preserve"> (Accessed: 29 May 2025)</w:t>
      </w:r>
    </w:p>
    <w:p w14:paraId="1A8753A5" w14:textId="77777777" w:rsidR="009B46C6" w:rsidRPr="009B46C6" w:rsidRDefault="009B46C6" w:rsidP="009B46C6">
      <w:pPr>
        <w:spacing w:line="360" w:lineRule="auto"/>
        <w:jc w:val="both"/>
        <w:divId w:val="377826881"/>
        <w:rPr>
          <w:rFonts w:ascii="Calibri" w:hAnsi="Calibri" w:cs="Calibri"/>
          <w:color w:val="000000" w:themeColor="text1"/>
        </w:rPr>
      </w:pPr>
      <w:r w:rsidRPr="009B46C6">
        <w:rPr>
          <w:rFonts w:ascii="Calibri" w:hAnsi="Calibri" w:cs="Calibri"/>
          <w:color w:val="000000" w:themeColor="text1"/>
        </w:rPr>
        <w:t xml:space="preserve">Cvent Guest (2023) </w:t>
      </w:r>
      <w:r w:rsidRPr="009B46C6">
        <w:rPr>
          <w:rFonts w:ascii="Calibri" w:hAnsi="Calibri" w:cs="Calibri"/>
          <w:i/>
          <w:iCs/>
          <w:color w:val="000000" w:themeColor="text1"/>
        </w:rPr>
        <w:t xml:space="preserve">12 Event Planning Skills You Need for Success. </w:t>
      </w:r>
      <w:r w:rsidRPr="009B46C6">
        <w:rPr>
          <w:rFonts w:ascii="Calibri" w:hAnsi="Calibri" w:cs="Calibri"/>
          <w:color w:val="000000" w:themeColor="text1"/>
        </w:rPr>
        <w:t xml:space="preserve">Available at: </w:t>
      </w:r>
      <w:hyperlink r:id="rId14" w:history="1">
        <w:r w:rsidRPr="009B46C6">
          <w:rPr>
            <w:rStyle w:val="Hyperlink"/>
            <w:rFonts w:ascii="Calibri" w:hAnsi="Calibri" w:cs="Calibri"/>
            <w:kern w:val="0"/>
            <w14:ligatures w14:val="none"/>
          </w:rPr>
          <w:t>https://www.cvent.com/en/blog/events/12-event-planning-skills-you-need-success</w:t>
        </w:r>
      </w:hyperlink>
      <w:r w:rsidRPr="009B46C6">
        <w:rPr>
          <w:rFonts w:ascii="Calibri" w:hAnsi="Calibri" w:cs="Calibri"/>
          <w:color w:val="000000" w:themeColor="text1"/>
        </w:rPr>
        <w:t xml:space="preserve"> (Accessed: 28 May 2025)</w:t>
      </w:r>
    </w:p>
    <w:p w14:paraId="54A098E9" w14:textId="77777777" w:rsidR="009B46C6" w:rsidRPr="009B46C6" w:rsidRDefault="009B46C6" w:rsidP="009B46C6">
      <w:pPr>
        <w:spacing w:line="360" w:lineRule="auto"/>
        <w:jc w:val="both"/>
        <w:divId w:val="377826881"/>
        <w:rPr>
          <w:rFonts w:ascii="Calibri" w:hAnsi="Calibri" w:cs="Calibri"/>
          <w:color w:val="000000" w:themeColor="text1"/>
        </w:rPr>
      </w:pPr>
      <w:r w:rsidRPr="009B46C6">
        <w:rPr>
          <w:rFonts w:ascii="Calibri" w:hAnsi="Calibri" w:cs="Calibri"/>
          <w:color w:val="000000" w:themeColor="text1"/>
        </w:rPr>
        <w:t xml:space="preserve">David Green (2025) </w:t>
      </w:r>
      <w:r w:rsidRPr="009B46C6">
        <w:rPr>
          <w:rFonts w:ascii="Calibri" w:hAnsi="Calibri" w:cs="Calibri"/>
          <w:i/>
          <w:iCs/>
          <w:color w:val="000000" w:themeColor="text1"/>
        </w:rPr>
        <w:t xml:space="preserve">Top Five Housekeeping Standards for Luxury Hotels. </w:t>
      </w:r>
      <w:r w:rsidRPr="009B46C6">
        <w:rPr>
          <w:rFonts w:ascii="Calibri" w:hAnsi="Calibri" w:cs="Calibri"/>
          <w:color w:val="000000" w:themeColor="text1"/>
        </w:rPr>
        <w:t xml:space="preserve">Available at: </w:t>
      </w:r>
      <w:hyperlink r:id="rId15" w:history="1">
        <w:r w:rsidRPr="009B46C6">
          <w:rPr>
            <w:rStyle w:val="Hyperlink"/>
            <w:rFonts w:ascii="Calibri" w:hAnsi="Calibri" w:cs="Calibri"/>
            <w:kern w:val="0"/>
            <w14:ligatures w14:val="none"/>
          </w:rPr>
          <w:t>https://www.rediscoverclean.com/blog/top-five-housekeeping-standards-for-luxury-hotels</w:t>
        </w:r>
      </w:hyperlink>
      <w:r w:rsidRPr="009B46C6">
        <w:rPr>
          <w:rFonts w:ascii="Calibri" w:hAnsi="Calibri" w:cs="Calibri"/>
          <w:color w:val="000000" w:themeColor="text1"/>
        </w:rPr>
        <w:t xml:space="preserve"> (Accessed: 28 May 2025)</w:t>
      </w:r>
    </w:p>
    <w:p w14:paraId="301716C9" w14:textId="77777777" w:rsidR="009B46C6" w:rsidRPr="009B46C6" w:rsidRDefault="009B46C6" w:rsidP="009B46C6">
      <w:pPr>
        <w:spacing w:line="360" w:lineRule="auto"/>
        <w:jc w:val="both"/>
        <w:divId w:val="377826881"/>
        <w:rPr>
          <w:rFonts w:ascii="Calibri" w:eastAsia="Times New Roman" w:hAnsi="Calibri" w:cs="Calibri"/>
          <w:color w:val="000000" w:themeColor="text1"/>
        </w:rPr>
      </w:pPr>
      <w:r w:rsidRPr="009B46C6">
        <w:rPr>
          <w:rFonts w:ascii="Calibri" w:eastAsia="Times New Roman" w:hAnsi="Calibri" w:cs="Calibri"/>
          <w:color w:val="000000" w:themeColor="text1"/>
        </w:rPr>
        <w:lastRenderedPageBreak/>
        <w:t xml:space="preserve">Henry, N. (2025) </w:t>
      </w:r>
      <w:r w:rsidRPr="009B46C6">
        <w:rPr>
          <w:rFonts w:ascii="Calibri" w:eastAsia="Times New Roman" w:hAnsi="Calibri" w:cs="Calibri"/>
          <w:i/>
          <w:iCs/>
          <w:color w:val="000000" w:themeColor="text1"/>
        </w:rPr>
        <w:t xml:space="preserve">Enhancing the Total Guest Experience Through Operational Efficiency. </w:t>
      </w:r>
      <w:r w:rsidRPr="009B46C6">
        <w:rPr>
          <w:rFonts w:ascii="Calibri" w:eastAsia="Times New Roman" w:hAnsi="Calibri" w:cs="Calibri"/>
          <w:color w:val="000000" w:themeColor="text1"/>
        </w:rPr>
        <w:t xml:space="preserve">Available at: </w:t>
      </w:r>
      <w:hyperlink r:id="rId16" w:history="1">
        <w:r w:rsidRPr="009B46C6">
          <w:rPr>
            <w:rStyle w:val="Hyperlink"/>
            <w:rFonts w:ascii="Calibri" w:eastAsia="Times New Roman" w:hAnsi="Calibri" w:cs="Calibri"/>
            <w:kern w:val="0"/>
            <w14:ligatures w14:val="none"/>
          </w:rPr>
          <w:t>https://www.profitoptics.com/blog/enhancing-the-total-guest-experience-through-operational-efficiency</w:t>
        </w:r>
      </w:hyperlink>
      <w:r w:rsidRPr="009B46C6">
        <w:rPr>
          <w:rFonts w:ascii="Calibri" w:eastAsia="Times New Roman" w:hAnsi="Calibri" w:cs="Calibri"/>
          <w:color w:val="000000" w:themeColor="text1"/>
        </w:rPr>
        <w:t xml:space="preserve"> (Accessed: 31 May 2025)</w:t>
      </w:r>
    </w:p>
    <w:p w14:paraId="00D1E554" w14:textId="77777777" w:rsidR="009B46C6" w:rsidRPr="009B46C6" w:rsidRDefault="009B46C6" w:rsidP="009B46C6">
      <w:pPr>
        <w:spacing w:line="360" w:lineRule="auto"/>
        <w:jc w:val="both"/>
        <w:divId w:val="377826881"/>
        <w:rPr>
          <w:rFonts w:ascii="Calibri" w:eastAsia="Times New Roman" w:hAnsi="Calibri" w:cs="Calibri"/>
          <w:color w:val="000000" w:themeColor="text1"/>
        </w:rPr>
      </w:pPr>
      <w:r w:rsidRPr="009B46C6">
        <w:rPr>
          <w:rFonts w:ascii="Calibri" w:eastAsia="Times New Roman" w:hAnsi="Calibri" w:cs="Calibri"/>
          <w:color w:val="000000" w:themeColor="text1"/>
        </w:rPr>
        <w:t xml:space="preserve">HSE (2024a) </w:t>
      </w:r>
      <w:r w:rsidRPr="009B46C6">
        <w:rPr>
          <w:rFonts w:ascii="Calibri" w:eastAsia="Times New Roman" w:hAnsi="Calibri" w:cs="Calibri"/>
          <w:i/>
          <w:iCs/>
          <w:color w:val="000000" w:themeColor="text1"/>
        </w:rPr>
        <w:t xml:space="preserve">Health and Safety at Work etc Act 1974. </w:t>
      </w:r>
      <w:r w:rsidRPr="009B46C6">
        <w:rPr>
          <w:rFonts w:ascii="Calibri" w:eastAsia="Times New Roman" w:hAnsi="Calibri" w:cs="Calibri"/>
          <w:color w:val="000000" w:themeColor="text1"/>
        </w:rPr>
        <w:t xml:space="preserve">Available at: </w:t>
      </w:r>
      <w:hyperlink r:id="rId17" w:history="1">
        <w:r w:rsidRPr="009B46C6">
          <w:rPr>
            <w:rStyle w:val="Hyperlink"/>
            <w:rFonts w:ascii="Calibri" w:eastAsia="Times New Roman" w:hAnsi="Calibri" w:cs="Calibri"/>
            <w:kern w:val="0"/>
            <w14:ligatures w14:val="none"/>
          </w:rPr>
          <w:t>https://www.hse.gov.uk/legislation/hswa.htm</w:t>
        </w:r>
      </w:hyperlink>
      <w:r w:rsidRPr="009B46C6">
        <w:rPr>
          <w:rFonts w:ascii="Calibri" w:eastAsia="Times New Roman" w:hAnsi="Calibri" w:cs="Calibri"/>
          <w:color w:val="000000" w:themeColor="text1"/>
        </w:rPr>
        <w:t xml:space="preserve"> (Accessed: 31 May 2025)</w:t>
      </w:r>
    </w:p>
    <w:p w14:paraId="0F5785DC" w14:textId="77777777" w:rsidR="009B46C6" w:rsidRPr="009B46C6" w:rsidRDefault="009B46C6" w:rsidP="009B46C6">
      <w:pPr>
        <w:spacing w:line="360" w:lineRule="auto"/>
        <w:jc w:val="both"/>
        <w:divId w:val="377826881"/>
        <w:rPr>
          <w:rFonts w:ascii="Calibri" w:eastAsia="Times New Roman" w:hAnsi="Calibri" w:cs="Calibri"/>
          <w:color w:val="000000" w:themeColor="text1"/>
        </w:rPr>
      </w:pPr>
      <w:r w:rsidRPr="009B46C6">
        <w:rPr>
          <w:rFonts w:ascii="Calibri" w:eastAsia="Times New Roman" w:hAnsi="Calibri" w:cs="Calibri"/>
          <w:color w:val="000000" w:themeColor="text1"/>
        </w:rPr>
        <w:t xml:space="preserve">HSE (2024b) </w:t>
      </w:r>
      <w:r w:rsidRPr="009B46C6">
        <w:rPr>
          <w:rFonts w:ascii="Calibri" w:eastAsia="Times New Roman" w:hAnsi="Calibri" w:cs="Calibri"/>
          <w:i/>
          <w:iCs/>
          <w:color w:val="000000" w:themeColor="text1"/>
        </w:rPr>
        <w:t xml:space="preserve">COSHH basics. </w:t>
      </w:r>
      <w:r w:rsidRPr="009B46C6">
        <w:rPr>
          <w:rFonts w:ascii="Calibri" w:eastAsia="Times New Roman" w:hAnsi="Calibri" w:cs="Calibri"/>
          <w:color w:val="000000" w:themeColor="text1"/>
        </w:rPr>
        <w:t xml:space="preserve">Available at: </w:t>
      </w:r>
      <w:hyperlink r:id="rId18" w:history="1">
        <w:r w:rsidRPr="009B46C6">
          <w:rPr>
            <w:rStyle w:val="Hyperlink"/>
            <w:rFonts w:ascii="Calibri" w:eastAsia="Times New Roman" w:hAnsi="Calibri" w:cs="Calibri"/>
            <w:kern w:val="0"/>
            <w14:ligatures w14:val="none"/>
          </w:rPr>
          <w:t>https://www.hse.gov.uk/coshh/basics/index.htm</w:t>
        </w:r>
      </w:hyperlink>
      <w:r w:rsidRPr="009B46C6">
        <w:rPr>
          <w:rFonts w:ascii="Calibri" w:eastAsia="Times New Roman" w:hAnsi="Calibri" w:cs="Calibri"/>
          <w:color w:val="000000" w:themeColor="text1"/>
        </w:rPr>
        <w:t xml:space="preserve"> (Accessed: 31 May 2025)</w:t>
      </w:r>
    </w:p>
    <w:p w14:paraId="2BB70132" w14:textId="77777777" w:rsidR="009B46C6" w:rsidRPr="009B46C6" w:rsidRDefault="009B46C6" w:rsidP="009B46C6">
      <w:pPr>
        <w:spacing w:line="360" w:lineRule="auto"/>
        <w:jc w:val="both"/>
        <w:divId w:val="377826881"/>
        <w:rPr>
          <w:rFonts w:ascii="Calibri" w:eastAsia="Times New Roman" w:hAnsi="Calibri" w:cs="Calibri"/>
          <w:color w:val="000000" w:themeColor="text1"/>
        </w:rPr>
      </w:pPr>
      <w:r w:rsidRPr="009B46C6">
        <w:rPr>
          <w:rFonts w:ascii="Calibri" w:eastAsia="Times New Roman" w:hAnsi="Calibri" w:cs="Calibri"/>
          <w:color w:val="000000" w:themeColor="text1"/>
        </w:rPr>
        <w:t xml:space="preserve">Kyoung-Joo, L. &amp; Choi, S. L.. (2022). </w:t>
      </w:r>
      <w:r w:rsidRPr="009B46C6">
        <w:rPr>
          <w:rFonts w:ascii="Calibri" w:eastAsia="Times New Roman" w:hAnsi="Calibri" w:cs="Calibri"/>
          <w:i/>
          <w:iCs/>
          <w:color w:val="000000" w:themeColor="text1"/>
        </w:rPr>
        <w:t>Effects of Organizational Culture on Employer Attractiveness of Hotel Firms: Topic Modeling Approach. Complexity</w:t>
      </w:r>
      <w:r w:rsidRPr="009B46C6">
        <w:rPr>
          <w:rFonts w:ascii="Calibri" w:eastAsia="Times New Roman" w:hAnsi="Calibri" w:cs="Calibri"/>
          <w:color w:val="000000" w:themeColor="text1"/>
        </w:rPr>
        <w:t xml:space="preserve">. Available at: </w:t>
      </w:r>
      <w:hyperlink r:id="rId19" w:history="1">
        <w:r w:rsidRPr="009B46C6">
          <w:rPr>
            <w:rStyle w:val="Hyperlink"/>
            <w:rFonts w:ascii="Calibri" w:eastAsia="Times New Roman" w:hAnsi="Calibri" w:cs="Calibri"/>
            <w:kern w:val="0"/>
            <w14:ligatures w14:val="none"/>
          </w:rPr>
          <w:t>http://dx.doi.org/10.1155/2022/4402673</w:t>
        </w:r>
      </w:hyperlink>
      <w:r w:rsidRPr="009B46C6">
        <w:rPr>
          <w:rFonts w:ascii="Calibri" w:eastAsia="Times New Roman" w:hAnsi="Calibri" w:cs="Calibri"/>
          <w:color w:val="000000" w:themeColor="text1"/>
        </w:rPr>
        <w:t xml:space="preserve"> (Accessed: 31 May 2025)</w:t>
      </w:r>
    </w:p>
    <w:p w14:paraId="26B5A9F4" w14:textId="77777777" w:rsidR="009B46C6" w:rsidRPr="009B46C6" w:rsidRDefault="009B46C6" w:rsidP="009B46C6">
      <w:pPr>
        <w:spacing w:line="360" w:lineRule="auto"/>
        <w:jc w:val="both"/>
        <w:divId w:val="377826881"/>
        <w:rPr>
          <w:rFonts w:ascii="Calibri" w:eastAsia="Times New Roman" w:hAnsi="Calibri" w:cs="Calibri"/>
          <w:color w:val="000000" w:themeColor="text1"/>
        </w:rPr>
      </w:pPr>
      <w:r w:rsidRPr="009B46C6">
        <w:rPr>
          <w:rFonts w:ascii="Calibri" w:eastAsia="Times New Roman" w:hAnsi="Calibri" w:cs="Calibri"/>
          <w:color w:val="000000" w:themeColor="text1"/>
        </w:rPr>
        <w:t>Lacalle, E. (2022)</w:t>
      </w:r>
      <w:r w:rsidRPr="009B46C6">
        <w:rPr>
          <w:rFonts w:ascii="Calibri" w:eastAsia="Times New Roman" w:hAnsi="Calibri" w:cs="Calibri"/>
          <w:i/>
          <w:iCs/>
          <w:color w:val="000000" w:themeColor="text1"/>
        </w:rPr>
        <w:t xml:space="preserve"> Five most frequent guest expectations in hotels and how to exceed them. </w:t>
      </w:r>
      <w:r w:rsidRPr="009B46C6">
        <w:rPr>
          <w:rFonts w:ascii="Calibri" w:eastAsia="Times New Roman" w:hAnsi="Calibri" w:cs="Calibri"/>
          <w:color w:val="000000" w:themeColor="text1"/>
        </w:rPr>
        <w:t xml:space="preserve">Available at: </w:t>
      </w:r>
      <w:hyperlink r:id="rId20" w:history="1">
        <w:r w:rsidRPr="009B46C6">
          <w:rPr>
            <w:rStyle w:val="Hyperlink"/>
            <w:rFonts w:ascii="Calibri" w:eastAsia="Times New Roman" w:hAnsi="Calibri" w:cs="Calibri"/>
            <w:kern w:val="0"/>
            <w14:ligatures w14:val="none"/>
          </w:rPr>
          <w:t>https://www.mews.com/en/blog/hotel-guest-expectations?utm_source=chatgpt.com</w:t>
        </w:r>
      </w:hyperlink>
      <w:r w:rsidRPr="009B46C6">
        <w:rPr>
          <w:rFonts w:ascii="Calibri" w:eastAsia="Times New Roman" w:hAnsi="Calibri" w:cs="Calibri"/>
          <w:color w:val="000000" w:themeColor="text1"/>
        </w:rPr>
        <w:t xml:space="preserve"> (Accessed: 31 May 2025)</w:t>
      </w:r>
    </w:p>
    <w:p w14:paraId="2245BC1D" w14:textId="77777777" w:rsidR="009B46C6" w:rsidRPr="009B46C6" w:rsidRDefault="009B46C6" w:rsidP="009B46C6">
      <w:pPr>
        <w:spacing w:line="360" w:lineRule="auto"/>
        <w:jc w:val="both"/>
        <w:divId w:val="377826881"/>
        <w:rPr>
          <w:rFonts w:ascii="Calibri" w:eastAsia="Times New Roman" w:hAnsi="Calibri" w:cs="Calibri"/>
          <w:color w:val="000000" w:themeColor="text1"/>
        </w:rPr>
      </w:pPr>
      <w:r w:rsidRPr="009B46C6">
        <w:rPr>
          <w:rFonts w:ascii="Calibri" w:eastAsia="Times New Roman" w:hAnsi="Calibri" w:cs="Calibri"/>
          <w:color w:val="000000" w:themeColor="text1"/>
        </w:rPr>
        <w:t xml:space="preserve">Marcuta, C. &amp; MoldStud Research Team (2024) </w:t>
      </w:r>
      <w:r w:rsidRPr="009B46C6">
        <w:rPr>
          <w:rFonts w:ascii="Calibri" w:eastAsia="Times New Roman" w:hAnsi="Calibri" w:cs="Calibri"/>
          <w:i/>
          <w:iCs/>
          <w:color w:val="000000" w:themeColor="text1"/>
        </w:rPr>
        <w:t xml:space="preserve">Effective Strategies for Managing Guest Expectations Through Clear Communication. </w:t>
      </w:r>
      <w:r w:rsidRPr="009B46C6">
        <w:rPr>
          <w:rFonts w:ascii="Calibri" w:eastAsia="Times New Roman" w:hAnsi="Calibri" w:cs="Calibri"/>
          <w:color w:val="000000" w:themeColor="text1"/>
        </w:rPr>
        <w:t xml:space="preserve">Available at: </w:t>
      </w:r>
      <w:hyperlink r:id="rId21" w:history="1">
        <w:r w:rsidRPr="009B46C6">
          <w:rPr>
            <w:rStyle w:val="Hyperlink"/>
            <w:rFonts w:ascii="Calibri" w:eastAsia="Times New Roman" w:hAnsi="Calibri" w:cs="Calibri"/>
            <w:kern w:val="0"/>
            <w14:ligatures w14:val="none"/>
          </w:rPr>
          <w:t>https://moldstud.com/articles/p-managing-guest-expectations-through-clear-communication-strategies</w:t>
        </w:r>
      </w:hyperlink>
      <w:r w:rsidRPr="009B46C6">
        <w:rPr>
          <w:rFonts w:ascii="Calibri" w:eastAsia="Times New Roman" w:hAnsi="Calibri" w:cs="Calibri"/>
          <w:color w:val="000000" w:themeColor="text1"/>
        </w:rPr>
        <w:t xml:space="preserve"> (Accessed: 31 May 2025)</w:t>
      </w:r>
    </w:p>
    <w:p w14:paraId="684E64C9" w14:textId="77777777" w:rsidR="009B46C6" w:rsidRPr="009B46C6" w:rsidRDefault="009B46C6" w:rsidP="009B46C6">
      <w:pPr>
        <w:spacing w:line="360" w:lineRule="auto"/>
        <w:jc w:val="both"/>
        <w:divId w:val="377826881"/>
        <w:rPr>
          <w:rFonts w:ascii="Calibri" w:eastAsia="Times New Roman" w:hAnsi="Calibri" w:cs="Calibri"/>
          <w:color w:val="000000" w:themeColor="text1"/>
        </w:rPr>
      </w:pPr>
      <w:r w:rsidRPr="009B46C6">
        <w:rPr>
          <w:rFonts w:ascii="Calibri" w:eastAsia="Times New Roman" w:hAnsi="Calibri" w:cs="Calibri"/>
          <w:color w:val="000000" w:themeColor="text1"/>
        </w:rPr>
        <w:t xml:space="preserve">Planet HMS (2024) </w:t>
      </w:r>
      <w:r w:rsidRPr="009B46C6">
        <w:rPr>
          <w:rFonts w:ascii="Calibri" w:eastAsia="Times New Roman" w:hAnsi="Calibri" w:cs="Calibri"/>
          <w:i/>
          <w:iCs/>
          <w:color w:val="000000" w:themeColor="text1"/>
        </w:rPr>
        <w:t xml:space="preserve">Effective Time Management Techniques for Hoteliers. </w:t>
      </w:r>
      <w:r w:rsidRPr="009B46C6">
        <w:rPr>
          <w:rFonts w:ascii="Calibri" w:eastAsia="Times New Roman" w:hAnsi="Calibri" w:cs="Calibri"/>
          <w:color w:val="000000" w:themeColor="text1"/>
        </w:rPr>
        <w:t xml:space="preserve">Available at: </w:t>
      </w:r>
      <w:hyperlink r:id="rId22" w:history="1">
        <w:r w:rsidRPr="009B46C6">
          <w:rPr>
            <w:rStyle w:val="Hyperlink"/>
            <w:rFonts w:ascii="Calibri" w:eastAsia="Times New Roman" w:hAnsi="Calibri" w:cs="Calibri"/>
            <w:kern w:val="0"/>
            <w14:ligatures w14:val="none"/>
          </w:rPr>
          <w:t>https://planethms.com/effective-time-management-techniques-for-hoteliers/</w:t>
        </w:r>
      </w:hyperlink>
      <w:r w:rsidRPr="009B46C6">
        <w:rPr>
          <w:rFonts w:ascii="Calibri" w:eastAsia="Times New Roman" w:hAnsi="Calibri" w:cs="Calibri"/>
          <w:color w:val="000000" w:themeColor="text1"/>
        </w:rPr>
        <w:t xml:space="preserve"> (Accessed: 31 May 2025)</w:t>
      </w:r>
    </w:p>
    <w:p w14:paraId="227D56B7" w14:textId="77777777" w:rsidR="009B46C6" w:rsidRPr="009B46C6" w:rsidRDefault="009B46C6" w:rsidP="009B46C6">
      <w:pPr>
        <w:spacing w:line="360" w:lineRule="auto"/>
        <w:jc w:val="both"/>
        <w:divId w:val="377826881"/>
        <w:rPr>
          <w:rFonts w:ascii="Calibri" w:eastAsia="Times New Roman" w:hAnsi="Calibri" w:cs="Calibri"/>
          <w:color w:val="000000" w:themeColor="text1"/>
        </w:rPr>
      </w:pPr>
      <w:r w:rsidRPr="009B46C6">
        <w:rPr>
          <w:rFonts w:ascii="Calibri" w:eastAsia="Times New Roman" w:hAnsi="Calibri" w:cs="Calibri"/>
          <w:color w:val="000000" w:themeColor="text1"/>
        </w:rPr>
        <w:t xml:space="preserve">Rossington Hall (2025a) </w:t>
      </w:r>
      <w:r w:rsidRPr="009B46C6">
        <w:rPr>
          <w:rFonts w:ascii="Calibri" w:eastAsia="Times New Roman" w:hAnsi="Calibri" w:cs="Calibri"/>
          <w:i/>
          <w:iCs/>
          <w:color w:val="000000" w:themeColor="text1"/>
        </w:rPr>
        <w:t xml:space="preserve">About Us. </w:t>
      </w:r>
      <w:r w:rsidRPr="009B46C6">
        <w:rPr>
          <w:rFonts w:ascii="Calibri" w:eastAsia="Times New Roman" w:hAnsi="Calibri" w:cs="Calibri"/>
          <w:color w:val="000000" w:themeColor="text1"/>
        </w:rPr>
        <w:t xml:space="preserve">Available at: </w:t>
      </w:r>
      <w:hyperlink r:id="rId23" w:history="1">
        <w:r w:rsidRPr="009B46C6">
          <w:rPr>
            <w:rStyle w:val="Hyperlink"/>
            <w:rFonts w:ascii="Calibri" w:eastAsia="Times New Roman" w:hAnsi="Calibri" w:cs="Calibri"/>
            <w:kern w:val="0"/>
            <w14:ligatures w14:val="none"/>
          </w:rPr>
          <w:t>https://rossingtonhall.co.uk/about-us/</w:t>
        </w:r>
      </w:hyperlink>
      <w:r w:rsidRPr="009B46C6">
        <w:rPr>
          <w:rFonts w:ascii="Calibri" w:eastAsia="Times New Roman" w:hAnsi="Calibri" w:cs="Calibri"/>
          <w:color w:val="000000" w:themeColor="text1"/>
        </w:rPr>
        <w:t xml:space="preserve"> (Accessed: 28 May 2025)</w:t>
      </w:r>
    </w:p>
    <w:p w14:paraId="3D7464A0" w14:textId="77777777" w:rsidR="009B46C6" w:rsidRPr="009B46C6" w:rsidRDefault="009B46C6" w:rsidP="009B46C6">
      <w:pPr>
        <w:spacing w:line="360" w:lineRule="auto"/>
        <w:jc w:val="both"/>
        <w:divId w:val="377826881"/>
        <w:rPr>
          <w:rFonts w:ascii="Calibri" w:eastAsia="Times New Roman" w:hAnsi="Calibri" w:cs="Calibri"/>
          <w:color w:val="000000" w:themeColor="text1"/>
        </w:rPr>
      </w:pPr>
      <w:r w:rsidRPr="009B46C6">
        <w:rPr>
          <w:rFonts w:ascii="Calibri" w:eastAsia="Times New Roman" w:hAnsi="Calibri" w:cs="Calibri"/>
          <w:color w:val="000000" w:themeColor="text1"/>
        </w:rPr>
        <w:t xml:space="preserve">Rossington Hall (2025b) </w:t>
      </w:r>
      <w:r w:rsidRPr="009B46C6">
        <w:rPr>
          <w:rFonts w:ascii="Calibri" w:eastAsia="Times New Roman" w:hAnsi="Calibri" w:cs="Calibri"/>
          <w:i/>
          <w:iCs/>
          <w:color w:val="000000" w:themeColor="text1"/>
        </w:rPr>
        <w:t xml:space="preserve">Accommodation. </w:t>
      </w:r>
      <w:r w:rsidRPr="009B46C6">
        <w:rPr>
          <w:rFonts w:ascii="Calibri" w:eastAsia="Times New Roman" w:hAnsi="Calibri" w:cs="Calibri"/>
          <w:color w:val="000000" w:themeColor="text1"/>
        </w:rPr>
        <w:t xml:space="preserve">Available at: </w:t>
      </w:r>
      <w:hyperlink r:id="rId24" w:history="1">
        <w:r w:rsidRPr="009B46C6">
          <w:rPr>
            <w:rStyle w:val="Hyperlink"/>
            <w:rFonts w:ascii="Calibri" w:eastAsia="Times New Roman" w:hAnsi="Calibri" w:cs="Calibri"/>
            <w:kern w:val="0"/>
            <w14:ligatures w14:val="none"/>
          </w:rPr>
          <w:t>https://rossingtonhall.co.uk/accommodation/</w:t>
        </w:r>
      </w:hyperlink>
      <w:r w:rsidRPr="009B46C6">
        <w:rPr>
          <w:rFonts w:ascii="Calibri" w:eastAsia="Times New Roman" w:hAnsi="Calibri" w:cs="Calibri"/>
          <w:color w:val="000000" w:themeColor="text1"/>
        </w:rPr>
        <w:t xml:space="preserve"> (Accessed: 28 May 2025)</w:t>
      </w:r>
    </w:p>
    <w:p w14:paraId="3545262B" w14:textId="77777777" w:rsidR="009B46C6" w:rsidRPr="009B46C6" w:rsidRDefault="009B46C6" w:rsidP="009B46C6">
      <w:pPr>
        <w:spacing w:line="360" w:lineRule="auto"/>
        <w:jc w:val="both"/>
        <w:divId w:val="377826881"/>
        <w:rPr>
          <w:rFonts w:ascii="Calibri" w:eastAsia="Times New Roman" w:hAnsi="Calibri" w:cs="Calibri"/>
          <w:color w:val="000000" w:themeColor="text1"/>
        </w:rPr>
      </w:pPr>
      <w:r w:rsidRPr="009B46C6">
        <w:rPr>
          <w:rFonts w:ascii="Calibri" w:eastAsia="Times New Roman" w:hAnsi="Calibri" w:cs="Calibri"/>
          <w:color w:val="000000" w:themeColor="text1"/>
        </w:rPr>
        <w:t xml:space="preserve">Rossington Hall (2025c) </w:t>
      </w:r>
      <w:r w:rsidRPr="009B46C6">
        <w:rPr>
          <w:rFonts w:ascii="Calibri" w:eastAsia="Times New Roman" w:hAnsi="Calibri" w:cs="Calibri"/>
          <w:i/>
          <w:iCs/>
          <w:color w:val="000000" w:themeColor="text1"/>
        </w:rPr>
        <w:t xml:space="preserve">Weddings. </w:t>
      </w:r>
      <w:r w:rsidRPr="009B46C6">
        <w:rPr>
          <w:rFonts w:ascii="Calibri" w:eastAsia="Times New Roman" w:hAnsi="Calibri" w:cs="Calibri"/>
          <w:color w:val="000000" w:themeColor="text1"/>
        </w:rPr>
        <w:t xml:space="preserve">Available at: </w:t>
      </w:r>
      <w:hyperlink r:id="rId25" w:history="1">
        <w:r w:rsidRPr="009B46C6">
          <w:rPr>
            <w:rStyle w:val="Hyperlink"/>
            <w:rFonts w:ascii="Calibri" w:eastAsia="Times New Roman" w:hAnsi="Calibri" w:cs="Calibri"/>
            <w:kern w:val="0"/>
            <w14:ligatures w14:val="none"/>
          </w:rPr>
          <w:t>https://rossingtonhall.co.uk/weddings/</w:t>
        </w:r>
      </w:hyperlink>
      <w:r w:rsidRPr="009B46C6">
        <w:rPr>
          <w:rFonts w:ascii="Calibri" w:eastAsia="Times New Roman" w:hAnsi="Calibri" w:cs="Calibri"/>
          <w:color w:val="000000" w:themeColor="text1"/>
        </w:rPr>
        <w:t xml:space="preserve"> (Accessed: 28 May 2025)</w:t>
      </w:r>
    </w:p>
    <w:p w14:paraId="38D60382" w14:textId="77777777" w:rsidR="009B46C6" w:rsidRPr="009B46C6" w:rsidRDefault="009B46C6" w:rsidP="009B46C6">
      <w:pPr>
        <w:spacing w:line="360" w:lineRule="auto"/>
        <w:jc w:val="both"/>
        <w:divId w:val="377826881"/>
        <w:rPr>
          <w:rFonts w:ascii="Calibri" w:eastAsia="Times New Roman" w:hAnsi="Calibri" w:cs="Calibri"/>
          <w:color w:val="000000" w:themeColor="text1"/>
        </w:rPr>
      </w:pPr>
      <w:r w:rsidRPr="009B46C6">
        <w:rPr>
          <w:rFonts w:ascii="Calibri" w:eastAsia="Times New Roman" w:hAnsi="Calibri" w:cs="Calibri"/>
          <w:color w:val="000000" w:themeColor="text1"/>
        </w:rPr>
        <w:t xml:space="preserve">Rossington Hall (2025d) </w:t>
      </w:r>
      <w:r w:rsidRPr="009B46C6">
        <w:rPr>
          <w:rFonts w:ascii="Calibri" w:eastAsia="Times New Roman" w:hAnsi="Calibri" w:cs="Calibri"/>
          <w:i/>
          <w:iCs/>
          <w:color w:val="000000" w:themeColor="text1"/>
        </w:rPr>
        <w:t xml:space="preserve">Conferencing. </w:t>
      </w:r>
      <w:r w:rsidRPr="009B46C6">
        <w:rPr>
          <w:rFonts w:ascii="Calibri" w:eastAsia="Times New Roman" w:hAnsi="Calibri" w:cs="Calibri"/>
          <w:color w:val="000000" w:themeColor="text1"/>
        </w:rPr>
        <w:t xml:space="preserve">Available at: </w:t>
      </w:r>
      <w:hyperlink r:id="rId26" w:history="1">
        <w:r w:rsidRPr="009B46C6">
          <w:rPr>
            <w:rStyle w:val="Hyperlink"/>
            <w:rFonts w:ascii="Calibri" w:eastAsia="Times New Roman" w:hAnsi="Calibri" w:cs="Calibri"/>
            <w:kern w:val="0"/>
            <w14:ligatures w14:val="none"/>
          </w:rPr>
          <w:t>https://rossingtonhall.co.uk/corporate-conferencing/</w:t>
        </w:r>
      </w:hyperlink>
      <w:r w:rsidRPr="009B46C6">
        <w:rPr>
          <w:rFonts w:ascii="Calibri" w:eastAsia="Times New Roman" w:hAnsi="Calibri" w:cs="Calibri"/>
          <w:color w:val="000000" w:themeColor="text1"/>
        </w:rPr>
        <w:t xml:space="preserve"> (Accessed: 28 May 2025)</w:t>
      </w:r>
    </w:p>
    <w:p w14:paraId="05515B6F" w14:textId="77777777" w:rsidR="009B46C6" w:rsidRPr="009B46C6" w:rsidRDefault="009B46C6" w:rsidP="009B46C6">
      <w:pPr>
        <w:spacing w:line="360" w:lineRule="auto"/>
        <w:jc w:val="both"/>
        <w:divId w:val="377826881"/>
        <w:rPr>
          <w:rFonts w:ascii="Calibri" w:hAnsi="Calibri" w:cs="Calibri"/>
          <w:color w:val="000000" w:themeColor="text1"/>
        </w:rPr>
      </w:pPr>
      <w:r w:rsidRPr="009B46C6">
        <w:rPr>
          <w:rFonts w:ascii="Calibri" w:hAnsi="Calibri" w:cs="Calibri"/>
          <w:color w:val="000000" w:themeColor="text1"/>
        </w:rPr>
        <w:lastRenderedPageBreak/>
        <w:t xml:space="preserve">Sanders, P. A. (2024) </w:t>
      </w:r>
      <w:r w:rsidRPr="009B46C6">
        <w:rPr>
          <w:rFonts w:ascii="Calibri" w:hAnsi="Calibri" w:cs="Calibri"/>
          <w:i/>
          <w:iCs/>
          <w:color w:val="000000" w:themeColor="text1"/>
        </w:rPr>
        <w:t xml:space="preserve">The Power of Team Collaboration in Delivering Exceptional Guest Experiences. </w:t>
      </w:r>
      <w:r w:rsidRPr="009B46C6">
        <w:rPr>
          <w:rFonts w:ascii="Calibri" w:hAnsi="Calibri" w:cs="Calibri"/>
          <w:color w:val="000000" w:themeColor="text1"/>
        </w:rPr>
        <w:t xml:space="preserve">Available at: </w:t>
      </w:r>
      <w:hyperlink r:id="rId27" w:history="1">
        <w:r w:rsidRPr="009B46C6">
          <w:rPr>
            <w:rStyle w:val="Hyperlink"/>
            <w:rFonts w:ascii="Calibri" w:hAnsi="Calibri" w:cs="Calibri"/>
            <w:kern w:val="0"/>
            <w14:ligatures w14:val="none"/>
          </w:rPr>
          <w:t>https://www.hospitalitynet.org/opinion/4121409.html</w:t>
        </w:r>
      </w:hyperlink>
      <w:r w:rsidRPr="009B46C6">
        <w:rPr>
          <w:rFonts w:ascii="Calibri" w:hAnsi="Calibri" w:cs="Calibri"/>
          <w:color w:val="000000" w:themeColor="text1"/>
        </w:rPr>
        <w:t xml:space="preserve"> (Accessed: 28 May 2025)</w:t>
      </w:r>
    </w:p>
    <w:p w14:paraId="1D2D768F" w14:textId="77777777" w:rsidR="009B46C6" w:rsidRPr="009B46C6" w:rsidRDefault="009B46C6" w:rsidP="009B46C6">
      <w:pPr>
        <w:spacing w:line="360" w:lineRule="auto"/>
        <w:jc w:val="both"/>
        <w:divId w:val="377826881"/>
        <w:rPr>
          <w:rFonts w:ascii="Calibri" w:eastAsia="Times New Roman" w:hAnsi="Calibri" w:cs="Calibri"/>
          <w:color w:val="000000" w:themeColor="text1"/>
        </w:rPr>
      </w:pPr>
      <w:r w:rsidRPr="009B46C6">
        <w:rPr>
          <w:rFonts w:ascii="Calibri" w:eastAsia="Times New Roman" w:hAnsi="Calibri" w:cs="Calibri"/>
          <w:color w:val="000000" w:themeColor="text1"/>
        </w:rPr>
        <w:t xml:space="preserve">Skill Maker (2025) </w:t>
      </w:r>
      <w:r w:rsidRPr="009B46C6">
        <w:rPr>
          <w:rFonts w:ascii="Calibri" w:eastAsia="Times New Roman" w:hAnsi="Calibri" w:cs="Calibri"/>
          <w:i/>
          <w:iCs/>
          <w:color w:val="000000" w:themeColor="text1"/>
        </w:rPr>
        <w:t xml:space="preserve">Timeliness of Delivery When Using Hospitality Skills Effectively. </w:t>
      </w:r>
      <w:r w:rsidRPr="009B46C6">
        <w:rPr>
          <w:rFonts w:ascii="Calibri" w:eastAsia="Times New Roman" w:hAnsi="Calibri" w:cs="Calibri"/>
          <w:color w:val="000000" w:themeColor="text1"/>
        </w:rPr>
        <w:t xml:space="preserve">Available at: </w:t>
      </w:r>
      <w:hyperlink r:id="rId28" w:history="1">
        <w:r w:rsidRPr="009B46C6">
          <w:rPr>
            <w:rStyle w:val="Hyperlink"/>
            <w:rFonts w:ascii="Calibri" w:eastAsia="Times New Roman" w:hAnsi="Calibri" w:cs="Calibri"/>
            <w:kern w:val="0"/>
            <w14:ligatures w14:val="none"/>
          </w:rPr>
          <w:t>https://www.skillmaker.education/timeliness-of-delivery-when-using-hospitality-skills-effectively/</w:t>
        </w:r>
      </w:hyperlink>
      <w:r w:rsidRPr="009B46C6">
        <w:rPr>
          <w:rFonts w:ascii="Calibri" w:eastAsia="Times New Roman" w:hAnsi="Calibri" w:cs="Calibri"/>
          <w:color w:val="000000" w:themeColor="text1"/>
        </w:rPr>
        <w:t xml:space="preserve"> (Accessed: 31 May 2025)</w:t>
      </w:r>
    </w:p>
    <w:p w14:paraId="742A1F7E" w14:textId="77777777" w:rsidR="009B46C6" w:rsidRPr="009B46C6" w:rsidRDefault="009B46C6" w:rsidP="009B46C6">
      <w:pPr>
        <w:spacing w:line="360" w:lineRule="auto"/>
        <w:jc w:val="both"/>
        <w:divId w:val="377826881"/>
        <w:rPr>
          <w:rFonts w:ascii="Calibri" w:eastAsia="Times New Roman" w:hAnsi="Calibri" w:cs="Calibri"/>
          <w:color w:val="000000" w:themeColor="text1"/>
        </w:rPr>
      </w:pPr>
      <w:r w:rsidRPr="009B46C6">
        <w:rPr>
          <w:rFonts w:ascii="Calibri" w:eastAsia="Times New Roman" w:hAnsi="Calibri" w:cs="Calibri"/>
          <w:color w:val="000000" w:themeColor="text1"/>
        </w:rPr>
        <w:t xml:space="preserve">Snapfix (2025) </w:t>
      </w:r>
      <w:r w:rsidRPr="009B46C6">
        <w:rPr>
          <w:rFonts w:ascii="Calibri" w:eastAsia="Times New Roman" w:hAnsi="Calibri" w:cs="Calibri"/>
          <w:i/>
          <w:iCs/>
          <w:color w:val="000000" w:themeColor="text1"/>
        </w:rPr>
        <w:t xml:space="preserve">MASTERING HOTEL MAINTENANCE WITH TECHNOLOGY FOR GREATER EFFICIENCY. </w:t>
      </w:r>
      <w:r w:rsidRPr="009B46C6">
        <w:rPr>
          <w:rFonts w:ascii="Calibri" w:eastAsia="Times New Roman" w:hAnsi="Calibri" w:cs="Calibri"/>
          <w:color w:val="000000" w:themeColor="text1"/>
        </w:rPr>
        <w:t xml:space="preserve">Available at: </w:t>
      </w:r>
      <w:hyperlink r:id="rId29" w:history="1">
        <w:r w:rsidRPr="009B46C6">
          <w:rPr>
            <w:rStyle w:val="Hyperlink"/>
            <w:rFonts w:ascii="Calibri" w:eastAsia="Times New Roman" w:hAnsi="Calibri" w:cs="Calibri"/>
            <w:kern w:val="0"/>
            <w14:ligatures w14:val="none"/>
          </w:rPr>
          <w:t>https://snapfix.com/news/mastering-hotel-maintenance-with-technology-for-greater-efficiency/</w:t>
        </w:r>
      </w:hyperlink>
      <w:r w:rsidRPr="009B46C6">
        <w:rPr>
          <w:rFonts w:ascii="Calibri" w:eastAsia="Times New Roman" w:hAnsi="Calibri" w:cs="Calibri"/>
          <w:color w:val="000000" w:themeColor="text1"/>
        </w:rPr>
        <w:t xml:space="preserve"> (Accessed: 31 May 2025)</w:t>
      </w:r>
    </w:p>
    <w:p w14:paraId="0F0712EC" w14:textId="77777777" w:rsidR="009B46C6" w:rsidRPr="009B46C6" w:rsidRDefault="009B46C6" w:rsidP="009B46C6">
      <w:pPr>
        <w:spacing w:line="360" w:lineRule="auto"/>
        <w:jc w:val="both"/>
        <w:divId w:val="377826881"/>
        <w:rPr>
          <w:rFonts w:ascii="Calibri" w:hAnsi="Calibri" w:cs="Calibri"/>
          <w:color w:val="000000" w:themeColor="text1"/>
        </w:rPr>
      </w:pPr>
      <w:r w:rsidRPr="009B46C6">
        <w:rPr>
          <w:rFonts w:ascii="Calibri" w:hAnsi="Calibri" w:cs="Calibri"/>
          <w:color w:val="000000" w:themeColor="text1"/>
        </w:rPr>
        <w:t xml:space="preserve">Talbert, M. (2025) </w:t>
      </w:r>
      <w:r w:rsidRPr="009B46C6">
        <w:rPr>
          <w:rFonts w:ascii="Calibri" w:hAnsi="Calibri" w:cs="Calibri"/>
          <w:i/>
          <w:iCs/>
          <w:color w:val="000000" w:themeColor="text1"/>
        </w:rPr>
        <w:t xml:space="preserve">How to prioritize tasks in 4 steps (and get work done). </w:t>
      </w:r>
      <w:r w:rsidRPr="009B46C6">
        <w:rPr>
          <w:rFonts w:ascii="Calibri" w:hAnsi="Calibri" w:cs="Calibri"/>
          <w:color w:val="000000" w:themeColor="text1"/>
        </w:rPr>
        <w:t xml:space="preserve">Available at: </w:t>
      </w:r>
      <w:hyperlink r:id="rId30" w:history="1">
        <w:r w:rsidRPr="009B46C6">
          <w:rPr>
            <w:rStyle w:val="Hyperlink"/>
            <w:rFonts w:ascii="Calibri" w:hAnsi="Calibri" w:cs="Calibri"/>
            <w:kern w:val="0"/>
            <w14:ligatures w14:val="none"/>
          </w:rPr>
          <w:t>https://asana.com/resources/how-prioritize-tasks-work</w:t>
        </w:r>
      </w:hyperlink>
      <w:r w:rsidRPr="009B46C6">
        <w:rPr>
          <w:rFonts w:ascii="Calibri" w:hAnsi="Calibri" w:cs="Calibri"/>
          <w:color w:val="000000" w:themeColor="text1"/>
        </w:rPr>
        <w:t xml:space="preserve"> (Accessed: 29 May 2025) </w:t>
      </w:r>
    </w:p>
    <w:p w14:paraId="1D6D9BD0" w14:textId="77777777" w:rsidR="009B46C6" w:rsidRPr="009B46C6" w:rsidRDefault="009B46C6" w:rsidP="009B46C6">
      <w:pPr>
        <w:spacing w:line="360" w:lineRule="auto"/>
        <w:jc w:val="both"/>
        <w:divId w:val="377826881"/>
        <w:rPr>
          <w:rFonts w:ascii="Calibri" w:hAnsi="Calibri" w:cs="Calibri"/>
          <w:color w:val="000000" w:themeColor="text1"/>
        </w:rPr>
      </w:pPr>
      <w:r w:rsidRPr="009B46C6">
        <w:rPr>
          <w:rFonts w:ascii="Calibri" w:hAnsi="Calibri" w:cs="Calibri"/>
          <w:color w:val="000000" w:themeColor="text1"/>
        </w:rPr>
        <w:t xml:space="preserve">The Aleit Academy (2025) </w:t>
      </w:r>
      <w:r w:rsidRPr="009B46C6">
        <w:rPr>
          <w:rFonts w:ascii="Calibri" w:hAnsi="Calibri" w:cs="Calibri"/>
          <w:i/>
          <w:iCs/>
          <w:color w:val="000000" w:themeColor="text1"/>
        </w:rPr>
        <w:t xml:space="preserve">THE POWER OF EFFECTIVE COMMUNICATION IN EVENT MANAGEMENT: ALEIT ACADEMY’S GUIDE. </w:t>
      </w:r>
      <w:r w:rsidRPr="009B46C6">
        <w:rPr>
          <w:rFonts w:ascii="Calibri" w:hAnsi="Calibri" w:cs="Calibri"/>
          <w:color w:val="000000" w:themeColor="text1"/>
        </w:rPr>
        <w:t xml:space="preserve">Available at: </w:t>
      </w:r>
      <w:hyperlink r:id="rId31" w:anchor=":~:text=Effective%20communication%20aids%20in%20delegating,event%20planning%20and%20execution%20phases" w:history="1">
        <w:r w:rsidRPr="009B46C6">
          <w:rPr>
            <w:rStyle w:val="Hyperlink"/>
            <w:rFonts w:ascii="Calibri" w:hAnsi="Calibri" w:cs="Calibri"/>
            <w:kern w:val="0"/>
            <w14:ligatures w14:val="none"/>
          </w:rPr>
          <w:t>https://aleitacademy.co.za/the-power-of-effective-communication/#:~:text=Effective%20communication%20aids%20in%20delegating,event%20planning%20and%20execution%20phases</w:t>
        </w:r>
      </w:hyperlink>
      <w:r w:rsidRPr="009B46C6">
        <w:rPr>
          <w:rFonts w:ascii="Calibri" w:hAnsi="Calibri" w:cs="Calibri"/>
          <w:color w:val="000000" w:themeColor="text1"/>
        </w:rPr>
        <w:t>. (Accessed: 29 May 2025)</w:t>
      </w:r>
    </w:p>
    <w:p w14:paraId="10FF3742" w14:textId="77777777" w:rsidR="009B46C6" w:rsidRPr="009B46C6" w:rsidRDefault="009B46C6" w:rsidP="009B46C6">
      <w:pPr>
        <w:spacing w:line="360" w:lineRule="auto"/>
        <w:jc w:val="both"/>
        <w:divId w:val="377826881"/>
        <w:rPr>
          <w:rFonts w:ascii="Calibri" w:eastAsia="Times New Roman" w:hAnsi="Calibri" w:cs="Calibri"/>
          <w:color w:val="000000" w:themeColor="text1"/>
        </w:rPr>
      </w:pPr>
      <w:r w:rsidRPr="009B46C6">
        <w:rPr>
          <w:rFonts w:ascii="Calibri" w:eastAsia="Times New Roman" w:hAnsi="Calibri" w:cs="Calibri"/>
          <w:color w:val="000000" w:themeColor="text1"/>
        </w:rPr>
        <w:t>Troy (2021) Hotel</w:t>
      </w:r>
      <w:r w:rsidRPr="009B46C6">
        <w:rPr>
          <w:rFonts w:ascii="Calibri" w:eastAsia="Times New Roman" w:hAnsi="Calibri" w:cs="Calibri"/>
          <w:i/>
          <w:iCs/>
          <w:color w:val="000000" w:themeColor="text1"/>
        </w:rPr>
        <w:t xml:space="preserve"> Technology and The Impact on Guest Satisfaction. </w:t>
      </w:r>
      <w:r w:rsidRPr="009B46C6">
        <w:rPr>
          <w:rFonts w:ascii="Calibri" w:eastAsia="Times New Roman" w:hAnsi="Calibri" w:cs="Calibri"/>
          <w:color w:val="000000" w:themeColor="text1"/>
        </w:rPr>
        <w:t xml:space="preserve">Available at: </w:t>
      </w:r>
      <w:hyperlink r:id="rId32" w:history="1">
        <w:r w:rsidRPr="009B46C6">
          <w:rPr>
            <w:rStyle w:val="Hyperlink"/>
            <w:rFonts w:ascii="Calibri" w:eastAsia="Times New Roman" w:hAnsi="Calibri" w:cs="Calibri"/>
            <w:kern w:val="0"/>
            <w14:ligatures w14:val="none"/>
          </w:rPr>
          <w:t>https://www.jethotelsolutions.com/hotel-technology-and-guest-satisfaction/</w:t>
        </w:r>
      </w:hyperlink>
      <w:r w:rsidRPr="009B46C6">
        <w:rPr>
          <w:rFonts w:ascii="Calibri" w:eastAsia="Times New Roman" w:hAnsi="Calibri" w:cs="Calibri"/>
          <w:color w:val="000000" w:themeColor="text1"/>
        </w:rPr>
        <w:t xml:space="preserve"> (Accessed: 31 May 2025)</w:t>
      </w:r>
    </w:p>
    <w:p w14:paraId="29F79766" w14:textId="77777777" w:rsidR="009B46C6" w:rsidRPr="009B46C6" w:rsidRDefault="009B46C6" w:rsidP="009B46C6">
      <w:pPr>
        <w:spacing w:line="360" w:lineRule="auto"/>
        <w:jc w:val="both"/>
        <w:divId w:val="377826881"/>
        <w:rPr>
          <w:rFonts w:ascii="Calibri" w:hAnsi="Calibri" w:cs="Calibri"/>
          <w:color w:val="000000" w:themeColor="text1"/>
        </w:rPr>
      </w:pPr>
      <w:r w:rsidRPr="009B46C6">
        <w:rPr>
          <w:rFonts w:ascii="Calibri" w:hAnsi="Calibri" w:cs="Calibri"/>
          <w:color w:val="000000" w:themeColor="text1"/>
        </w:rPr>
        <w:t xml:space="preserve">University of Hull (2024) </w:t>
      </w:r>
      <w:r w:rsidRPr="009B46C6">
        <w:rPr>
          <w:rFonts w:ascii="Calibri" w:hAnsi="Calibri" w:cs="Calibri"/>
          <w:i/>
          <w:iCs/>
          <w:color w:val="000000" w:themeColor="text1"/>
        </w:rPr>
        <w:t xml:space="preserve">Reflective writing: ERA. </w:t>
      </w:r>
      <w:r w:rsidRPr="009B46C6">
        <w:rPr>
          <w:rFonts w:ascii="Calibri" w:hAnsi="Calibri" w:cs="Calibri"/>
          <w:color w:val="000000" w:themeColor="text1"/>
        </w:rPr>
        <w:t xml:space="preserve">Available at: </w:t>
      </w:r>
      <w:hyperlink r:id="rId33" w:history="1">
        <w:r w:rsidRPr="009B46C6">
          <w:rPr>
            <w:rStyle w:val="Hyperlink"/>
            <w:rFonts w:ascii="Calibri" w:hAnsi="Calibri" w:cs="Calibri"/>
            <w:kern w:val="0"/>
            <w14:ligatures w14:val="none"/>
          </w:rPr>
          <w:t>https://libguides.hull.ac.uk/reflectivewriting/era?utm_source=chatgpt.com</w:t>
        </w:r>
      </w:hyperlink>
      <w:r w:rsidRPr="009B46C6">
        <w:rPr>
          <w:rFonts w:ascii="Calibri" w:hAnsi="Calibri" w:cs="Calibri"/>
          <w:color w:val="000000" w:themeColor="text1"/>
        </w:rPr>
        <w:t xml:space="preserve"> (Accessed: 29 May 2025)</w:t>
      </w:r>
    </w:p>
    <w:p w14:paraId="1A77F548" w14:textId="77777777" w:rsidR="009B46C6" w:rsidRPr="009B46C6" w:rsidRDefault="009B46C6" w:rsidP="009B46C6">
      <w:pPr>
        <w:spacing w:line="360" w:lineRule="auto"/>
        <w:jc w:val="both"/>
        <w:divId w:val="377826881"/>
        <w:rPr>
          <w:rFonts w:ascii="Calibri" w:eastAsia="Times New Roman" w:hAnsi="Calibri" w:cs="Calibri"/>
          <w:color w:val="000000" w:themeColor="text1"/>
        </w:rPr>
      </w:pPr>
      <w:r w:rsidRPr="009B46C6">
        <w:rPr>
          <w:rFonts w:ascii="Calibri" w:eastAsia="Times New Roman" w:hAnsi="Calibri" w:cs="Calibri"/>
          <w:color w:val="000000" w:themeColor="text1"/>
        </w:rPr>
        <w:t xml:space="preserve">Visual Matrix (2024) Optimizing Housekeeping Operations: Best </w:t>
      </w:r>
      <w:r w:rsidRPr="009B46C6">
        <w:rPr>
          <w:rFonts w:ascii="Calibri" w:eastAsia="Times New Roman" w:hAnsi="Calibri" w:cs="Calibri"/>
          <w:i/>
          <w:iCs/>
          <w:color w:val="000000" w:themeColor="text1"/>
        </w:rPr>
        <w:t xml:space="preserve">Practices for Room Turnover Efficiency. </w:t>
      </w:r>
      <w:r w:rsidRPr="009B46C6">
        <w:rPr>
          <w:rFonts w:ascii="Calibri" w:eastAsia="Times New Roman" w:hAnsi="Calibri" w:cs="Calibri"/>
          <w:color w:val="000000" w:themeColor="text1"/>
        </w:rPr>
        <w:t xml:space="preserve">Available at: </w:t>
      </w:r>
      <w:hyperlink r:id="rId34" w:history="1">
        <w:r w:rsidRPr="009B46C6">
          <w:rPr>
            <w:rStyle w:val="Hyperlink"/>
            <w:rFonts w:ascii="Calibri" w:eastAsia="Times New Roman" w:hAnsi="Calibri" w:cs="Calibri"/>
            <w:kern w:val="0"/>
            <w14:ligatures w14:val="none"/>
          </w:rPr>
          <w:t>https://visualmatrix.com/2024/09/24/optimizing-housekeeping-operations-best-practices-for-room-turnover-efficiency/</w:t>
        </w:r>
      </w:hyperlink>
      <w:r w:rsidRPr="009B46C6">
        <w:rPr>
          <w:rFonts w:ascii="Calibri" w:eastAsia="Times New Roman" w:hAnsi="Calibri" w:cs="Calibri"/>
          <w:color w:val="000000" w:themeColor="text1"/>
        </w:rPr>
        <w:t xml:space="preserve"> (Accessed: 31 May 2025)</w:t>
      </w:r>
    </w:p>
    <w:sectPr w:rsidR="009B46C6" w:rsidRPr="009B46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5865C" w14:textId="77777777" w:rsidR="005524E4" w:rsidRDefault="005524E4" w:rsidP="008F7AC2">
      <w:pPr>
        <w:spacing w:after="0" w:line="240" w:lineRule="auto"/>
      </w:pPr>
      <w:r>
        <w:separator/>
      </w:r>
    </w:p>
  </w:endnote>
  <w:endnote w:type="continuationSeparator" w:id="0">
    <w:p w14:paraId="0D894A1B" w14:textId="77777777" w:rsidR="005524E4" w:rsidRDefault="005524E4" w:rsidP="008F7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FEEA6" w14:textId="77777777" w:rsidR="005524E4" w:rsidRDefault="005524E4" w:rsidP="008F7AC2">
      <w:pPr>
        <w:spacing w:after="0" w:line="240" w:lineRule="auto"/>
      </w:pPr>
      <w:r>
        <w:separator/>
      </w:r>
    </w:p>
  </w:footnote>
  <w:footnote w:type="continuationSeparator" w:id="0">
    <w:p w14:paraId="2993F395" w14:textId="77777777" w:rsidR="005524E4" w:rsidRDefault="005524E4" w:rsidP="008F7A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D5FD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F45F1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FA5A5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70561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F1130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F06CE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3F445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C6467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AD0837"/>
    <w:multiLevelType w:val="multilevel"/>
    <w:tmpl w:val="FFFFFFFF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E6F0E4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32101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3335E3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EB03F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805149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A4E776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E0B5B5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3D2200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A2E0F9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B831DB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D98108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6C2BC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2827FA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F7C67E6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05438B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3132EE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D8726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FB1183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150656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1EA7CE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3E972F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5447103"/>
    <w:multiLevelType w:val="multilevel"/>
    <w:tmpl w:val="FFFFFFFF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5B746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62A7E5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6F63C5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9EE730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B6814F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BDD2E1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D126E1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20920461">
    <w:abstractNumId w:val="26"/>
  </w:num>
  <w:num w:numId="2" w16cid:durableId="915433763">
    <w:abstractNumId w:val="11"/>
  </w:num>
  <w:num w:numId="3" w16cid:durableId="1045301167">
    <w:abstractNumId w:val="12"/>
  </w:num>
  <w:num w:numId="4" w16cid:durableId="1707441791">
    <w:abstractNumId w:val="32"/>
  </w:num>
  <w:num w:numId="5" w16cid:durableId="1957054394">
    <w:abstractNumId w:val="24"/>
  </w:num>
  <w:num w:numId="6" w16cid:durableId="635337134">
    <w:abstractNumId w:val="34"/>
  </w:num>
  <w:num w:numId="7" w16cid:durableId="463622471">
    <w:abstractNumId w:val="17"/>
  </w:num>
  <w:num w:numId="8" w16cid:durableId="1723555392">
    <w:abstractNumId w:val="20"/>
  </w:num>
  <w:num w:numId="9" w16cid:durableId="1056273844">
    <w:abstractNumId w:val="4"/>
  </w:num>
  <w:num w:numId="10" w16cid:durableId="1250385155">
    <w:abstractNumId w:val="29"/>
  </w:num>
  <w:num w:numId="11" w16cid:durableId="510873332">
    <w:abstractNumId w:val="3"/>
  </w:num>
  <w:num w:numId="12" w16cid:durableId="615720887">
    <w:abstractNumId w:val="15"/>
  </w:num>
  <w:num w:numId="13" w16cid:durableId="1832913132">
    <w:abstractNumId w:val="28"/>
  </w:num>
  <w:num w:numId="14" w16cid:durableId="511797929">
    <w:abstractNumId w:val="36"/>
  </w:num>
  <w:num w:numId="15" w16cid:durableId="524295907">
    <w:abstractNumId w:val="7"/>
  </w:num>
  <w:num w:numId="16" w16cid:durableId="96949832">
    <w:abstractNumId w:val="9"/>
  </w:num>
  <w:num w:numId="17" w16cid:durableId="541288424">
    <w:abstractNumId w:val="22"/>
  </w:num>
  <w:num w:numId="18" w16cid:durableId="502860545">
    <w:abstractNumId w:val="35"/>
  </w:num>
  <w:num w:numId="19" w16cid:durableId="1207110228">
    <w:abstractNumId w:val="19"/>
  </w:num>
  <w:num w:numId="20" w16cid:durableId="1868907374">
    <w:abstractNumId w:val="31"/>
  </w:num>
  <w:num w:numId="21" w16cid:durableId="1763062300">
    <w:abstractNumId w:val="2"/>
  </w:num>
  <w:num w:numId="22" w16cid:durableId="637759718">
    <w:abstractNumId w:val="5"/>
  </w:num>
  <w:num w:numId="23" w16cid:durableId="1554734591">
    <w:abstractNumId w:val="1"/>
  </w:num>
  <w:num w:numId="24" w16cid:durableId="658070845">
    <w:abstractNumId w:val="27"/>
  </w:num>
  <w:num w:numId="25" w16cid:durableId="50352542">
    <w:abstractNumId w:val="14"/>
  </w:num>
  <w:num w:numId="26" w16cid:durableId="928121090">
    <w:abstractNumId w:val="25"/>
  </w:num>
  <w:num w:numId="27" w16cid:durableId="632560582">
    <w:abstractNumId w:val="21"/>
  </w:num>
  <w:num w:numId="28" w16cid:durableId="1205168102">
    <w:abstractNumId w:val="6"/>
  </w:num>
  <w:num w:numId="29" w16cid:durableId="1651249918">
    <w:abstractNumId w:val="8"/>
  </w:num>
  <w:num w:numId="30" w16cid:durableId="93551782">
    <w:abstractNumId w:val="18"/>
  </w:num>
  <w:num w:numId="31" w16cid:durableId="326523957">
    <w:abstractNumId w:val="16"/>
  </w:num>
  <w:num w:numId="32" w16cid:durableId="572396497">
    <w:abstractNumId w:val="13"/>
  </w:num>
  <w:num w:numId="33" w16cid:durableId="1211113604">
    <w:abstractNumId w:val="30"/>
  </w:num>
  <w:num w:numId="34" w16cid:durableId="92945551">
    <w:abstractNumId w:val="10"/>
  </w:num>
  <w:num w:numId="35" w16cid:durableId="352415640">
    <w:abstractNumId w:val="0"/>
  </w:num>
  <w:num w:numId="36" w16cid:durableId="1456219901">
    <w:abstractNumId w:val="33"/>
  </w:num>
  <w:num w:numId="37" w16cid:durableId="1114516725">
    <w:abstractNumId w:val="37"/>
  </w:num>
  <w:num w:numId="38" w16cid:durableId="135017802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00B"/>
    <w:rsid w:val="00003E4C"/>
    <w:rsid w:val="00023C4E"/>
    <w:rsid w:val="000342F3"/>
    <w:rsid w:val="00034E33"/>
    <w:rsid w:val="00040F61"/>
    <w:rsid w:val="00041971"/>
    <w:rsid w:val="00080021"/>
    <w:rsid w:val="00090CC7"/>
    <w:rsid w:val="00095CF9"/>
    <w:rsid w:val="000A0A44"/>
    <w:rsid w:val="000B496C"/>
    <w:rsid w:val="000B5608"/>
    <w:rsid w:val="000E3E2F"/>
    <w:rsid w:val="000F034A"/>
    <w:rsid w:val="001574E6"/>
    <w:rsid w:val="00161DB7"/>
    <w:rsid w:val="0017234E"/>
    <w:rsid w:val="00187C3D"/>
    <w:rsid w:val="001A3994"/>
    <w:rsid w:val="001A47BB"/>
    <w:rsid w:val="001B6DAD"/>
    <w:rsid w:val="001C54EB"/>
    <w:rsid w:val="001D7365"/>
    <w:rsid w:val="001F40F1"/>
    <w:rsid w:val="00206CA6"/>
    <w:rsid w:val="00222697"/>
    <w:rsid w:val="002666DC"/>
    <w:rsid w:val="002671CF"/>
    <w:rsid w:val="00276C86"/>
    <w:rsid w:val="00280756"/>
    <w:rsid w:val="002840F6"/>
    <w:rsid w:val="002A4F45"/>
    <w:rsid w:val="002B0046"/>
    <w:rsid w:val="002B5C45"/>
    <w:rsid w:val="002B65BE"/>
    <w:rsid w:val="002C2DCA"/>
    <w:rsid w:val="002D555A"/>
    <w:rsid w:val="002D6B39"/>
    <w:rsid w:val="002F2B9F"/>
    <w:rsid w:val="002F4383"/>
    <w:rsid w:val="003069A6"/>
    <w:rsid w:val="00312C74"/>
    <w:rsid w:val="0034231C"/>
    <w:rsid w:val="0036068A"/>
    <w:rsid w:val="00372EFA"/>
    <w:rsid w:val="00387496"/>
    <w:rsid w:val="003A63F3"/>
    <w:rsid w:val="003B66C2"/>
    <w:rsid w:val="003E1CD0"/>
    <w:rsid w:val="003F66E2"/>
    <w:rsid w:val="00420D48"/>
    <w:rsid w:val="00484447"/>
    <w:rsid w:val="00491689"/>
    <w:rsid w:val="004A232A"/>
    <w:rsid w:val="004A537D"/>
    <w:rsid w:val="004B1440"/>
    <w:rsid w:val="004B378E"/>
    <w:rsid w:val="005320BA"/>
    <w:rsid w:val="00551629"/>
    <w:rsid w:val="005524E4"/>
    <w:rsid w:val="00560C40"/>
    <w:rsid w:val="005708AA"/>
    <w:rsid w:val="00580835"/>
    <w:rsid w:val="005B7508"/>
    <w:rsid w:val="005C6213"/>
    <w:rsid w:val="005C7A8F"/>
    <w:rsid w:val="005D3041"/>
    <w:rsid w:val="005D6C46"/>
    <w:rsid w:val="005D6CD2"/>
    <w:rsid w:val="005F7F1C"/>
    <w:rsid w:val="00607C2E"/>
    <w:rsid w:val="00642E58"/>
    <w:rsid w:val="006624E3"/>
    <w:rsid w:val="006905C1"/>
    <w:rsid w:val="00690753"/>
    <w:rsid w:val="00690C99"/>
    <w:rsid w:val="006965A1"/>
    <w:rsid w:val="006A14DE"/>
    <w:rsid w:val="006D4A57"/>
    <w:rsid w:val="006F0F69"/>
    <w:rsid w:val="006F4D63"/>
    <w:rsid w:val="00702CCF"/>
    <w:rsid w:val="00707CD3"/>
    <w:rsid w:val="00713FAD"/>
    <w:rsid w:val="00715616"/>
    <w:rsid w:val="00776235"/>
    <w:rsid w:val="00794138"/>
    <w:rsid w:val="007A0275"/>
    <w:rsid w:val="008042D4"/>
    <w:rsid w:val="0083091C"/>
    <w:rsid w:val="00832DEE"/>
    <w:rsid w:val="00843E6A"/>
    <w:rsid w:val="00845E1B"/>
    <w:rsid w:val="0084756A"/>
    <w:rsid w:val="008554C0"/>
    <w:rsid w:val="0086100C"/>
    <w:rsid w:val="00886B7A"/>
    <w:rsid w:val="008C542E"/>
    <w:rsid w:val="008E131A"/>
    <w:rsid w:val="008F7AC2"/>
    <w:rsid w:val="00917B58"/>
    <w:rsid w:val="00932596"/>
    <w:rsid w:val="0096181B"/>
    <w:rsid w:val="009826DC"/>
    <w:rsid w:val="009849A5"/>
    <w:rsid w:val="00985BB8"/>
    <w:rsid w:val="009A734F"/>
    <w:rsid w:val="009B46C6"/>
    <w:rsid w:val="009B62D1"/>
    <w:rsid w:val="009B7DE4"/>
    <w:rsid w:val="009D48C3"/>
    <w:rsid w:val="009E166B"/>
    <w:rsid w:val="009F4AE7"/>
    <w:rsid w:val="00A066A4"/>
    <w:rsid w:val="00A160BE"/>
    <w:rsid w:val="00A161D5"/>
    <w:rsid w:val="00A278E8"/>
    <w:rsid w:val="00A346C3"/>
    <w:rsid w:val="00A47349"/>
    <w:rsid w:val="00A92937"/>
    <w:rsid w:val="00AB46F1"/>
    <w:rsid w:val="00AB59A0"/>
    <w:rsid w:val="00AD28B1"/>
    <w:rsid w:val="00AD4B3A"/>
    <w:rsid w:val="00AD6105"/>
    <w:rsid w:val="00AE3923"/>
    <w:rsid w:val="00AE393E"/>
    <w:rsid w:val="00AF02AB"/>
    <w:rsid w:val="00AF692C"/>
    <w:rsid w:val="00B043B8"/>
    <w:rsid w:val="00B16D8F"/>
    <w:rsid w:val="00B51AAA"/>
    <w:rsid w:val="00B52F81"/>
    <w:rsid w:val="00B60BDA"/>
    <w:rsid w:val="00B67D52"/>
    <w:rsid w:val="00B772AA"/>
    <w:rsid w:val="00BB6E75"/>
    <w:rsid w:val="00BC7098"/>
    <w:rsid w:val="00BE19B6"/>
    <w:rsid w:val="00BE2590"/>
    <w:rsid w:val="00BF3FF7"/>
    <w:rsid w:val="00BF595E"/>
    <w:rsid w:val="00C0016D"/>
    <w:rsid w:val="00C116DE"/>
    <w:rsid w:val="00C16541"/>
    <w:rsid w:val="00C850B9"/>
    <w:rsid w:val="00C96925"/>
    <w:rsid w:val="00CA1F0A"/>
    <w:rsid w:val="00CA598D"/>
    <w:rsid w:val="00CB600B"/>
    <w:rsid w:val="00CC0142"/>
    <w:rsid w:val="00CC673B"/>
    <w:rsid w:val="00CE2821"/>
    <w:rsid w:val="00CF2519"/>
    <w:rsid w:val="00D06918"/>
    <w:rsid w:val="00D1294E"/>
    <w:rsid w:val="00D14D82"/>
    <w:rsid w:val="00D178ED"/>
    <w:rsid w:val="00D47006"/>
    <w:rsid w:val="00D65129"/>
    <w:rsid w:val="00DA467B"/>
    <w:rsid w:val="00DB081B"/>
    <w:rsid w:val="00DB3DEA"/>
    <w:rsid w:val="00DC6E40"/>
    <w:rsid w:val="00DC7815"/>
    <w:rsid w:val="00DD153B"/>
    <w:rsid w:val="00DD6A47"/>
    <w:rsid w:val="00DD6CBC"/>
    <w:rsid w:val="00DF6162"/>
    <w:rsid w:val="00E01A75"/>
    <w:rsid w:val="00E05DF6"/>
    <w:rsid w:val="00E1552F"/>
    <w:rsid w:val="00E30A5D"/>
    <w:rsid w:val="00E322C0"/>
    <w:rsid w:val="00E458F5"/>
    <w:rsid w:val="00E5256F"/>
    <w:rsid w:val="00E540F5"/>
    <w:rsid w:val="00E614C8"/>
    <w:rsid w:val="00E71076"/>
    <w:rsid w:val="00E71BFD"/>
    <w:rsid w:val="00E76F47"/>
    <w:rsid w:val="00EB6F9D"/>
    <w:rsid w:val="00EF5465"/>
    <w:rsid w:val="00F03DC7"/>
    <w:rsid w:val="00F1275C"/>
    <w:rsid w:val="00F26FA8"/>
    <w:rsid w:val="00F31443"/>
    <w:rsid w:val="00F433B1"/>
    <w:rsid w:val="00F4681F"/>
    <w:rsid w:val="00F46C0A"/>
    <w:rsid w:val="00F73661"/>
    <w:rsid w:val="00F739DD"/>
    <w:rsid w:val="00F83B84"/>
    <w:rsid w:val="00F92210"/>
    <w:rsid w:val="00FA71BD"/>
    <w:rsid w:val="00FF2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BB5FC"/>
  <w15:chartTrackingRefBased/>
  <w15:docId w15:val="{3443A237-4EB9-ED4A-BED1-569369920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o-RO" w:eastAsia="ro-R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CB60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CB60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CB60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CB60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CB60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CB60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CB60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CB60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CB60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CB60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CB60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B60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B600B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CB600B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CB600B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CB600B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CB600B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CB600B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CB60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CB60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CB60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B60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CB60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CB600B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CB600B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CB600B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CB60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CB600B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CB600B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CB600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Fontdeparagrafimplicit"/>
    <w:rsid w:val="00CB600B"/>
  </w:style>
  <w:style w:type="character" w:customStyle="1" w:styleId="s2">
    <w:name w:val="s2"/>
    <w:basedOn w:val="Fontdeparagrafimplicit"/>
    <w:rsid w:val="00CB600B"/>
  </w:style>
  <w:style w:type="character" w:customStyle="1" w:styleId="s3">
    <w:name w:val="s3"/>
    <w:basedOn w:val="Fontdeparagrafimplicit"/>
    <w:rsid w:val="00CB600B"/>
  </w:style>
  <w:style w:type="paragraph" w:customStyle="1" w:styleId="p3">
    <w:name w:val="p3"/>
    <w:basedOn w:val="Normal"/>
    <w:rsid w:val="00CB600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Hyperlink">
    <w:name w:val="Hyperlink"/>
    <w:basedOn w:val="Fontdeparagrafimplicit"/>
    <w:uiPriority w:val="99"/>
    <w:unhideWhenUsed/>
    <w:rsid w:val="00F03DC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F03DC7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Robust">
    <w:name w:val="Strong"/>
    <w:basedOn w:val="Fontdeparagrafimplicit"/>
    <w:uiPriority w:val="22"/>
    <w:qFormat/>
    <w:rsid w:val="00F03DC7"/>
    <w:rPr>
      <w:b/>
      <w:bCs/>
    </w:rPr>
  </w:style>
  <w:style w:type="character" w:customStyle="1" w:styleId="apple-converted-space">
    <w:name w:val="apple-converted-space"/>
    <w:basedOn w:val="Fontdeparagrafimplicit"/>
    <w:rsid w:val="00F03DC7"/>
  </w:style>
  <w:style w:type="paragraph" w:styleId="Antet">
    <w:name w:val="header"/>
    <w:basedOn w:val="Normal"/>
    <w:link w:val="AntetCaracter"/>
    <w:uiPriority w:val="99"/>
    <w:unhideWhenUsed/>
    <w:rsid w:val="008F7A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8F7AC2"/>
  </w:style>
  <w:style w:type="paragraph" w:styleId="Subsol">
    <w:name w:val="footer"/>
    <w:basedOn w:val="Normal"/>
    <w:link w:val="SubsolCaracter"/>
    <w:uiPriority w:val="99"/>
    <w:unhideWhenUsed/>
    <w:rsid w:val="008F7A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8F7AC2"/>
  </w:style>
  <w:style w:type="character" w:styleId="Accentuat">
    <w:name w:val="Emphasis"/>
    <w:basedOn w:val="Fontdeparagrafimplicit"/>
    <w:uiPriority w:val="20"/>
    <w:qFormat/>
    <w:rsid w:val="00985BB8"/>
    <w:rPr>
      <w:i/>
      <w:iCs/>
    </w:rPr>
  </w:style>
  <w:style w:type="character" w:customStyle="1" w:styleId="s4">
    <w:name w:val="s4"/>
    <w:basedOn w:val="Fontdeparagrafimplicit"/>
    <w:rsid w:val="00BF595E"/>
  </w:style>
  <w:style w:type="character" w:styleId="MeniuneNerezolvat">
    <w:name w:val="Unresolved Mention"/>
    <w:basedOn w:val="Fontdeparagrafimplicit"/>
    <w:uiPriority w:val="99"/>
    <w:semiHidden/>
    <w:unhideWhenUsed/>
    <w:rsid w:val="00EB6F9D"/>
    <w:rPr>
      <w:color w:val="605E5C"/>
      <w:shd w:val="clear" w:color="auto" w:fill="E1DFDD"/>
    </w:rPr>
  </w:style>
  <w:style w:type="character" w:styleId="HyperlinkParcurs">
    <w:name w:val="FollowedHyperlink"/>
    <w:basedOn w:val="Fontdeparagrafimplicit"/>
    <w:uiPriority w:val="99"/>
    <w:semiHidden/>
    <w:unhideWhenUsed/>
    <w:rsid w:val="0086100C"/>
    <w:rPr>
      <w:color w:val="96607D" w:themeColor="followedHyperlink"/>
      <w:u w:val="single"/>
    </w:rPr>
  </w:style>
  <w:style w:type="paragraph" w:styleId="Titlucuprins">
    <w:name w:val="TOC Heading"/>
    <w:basedOn w:val="Titlu1"/>
    <w:next w:val="Normal"/>
    <w:uiPriority w:val="39"/>
    <w:unhideWhenUsed/>
    <w:qFormat/>
    <w:rsid w:val="009B46C6"/>
    <w:pPr>
      <w:spacing w:before="240" w:after="0" w:line="259" w:lineRule="auto"/>
      <w:outlineLvl w:val="9"/>
    </w:pPr>
    <w:rPr>
      <w:kern w:val="0"/>
      <w:sz w:val="32"/>
      <w:szCs w:val="32"/>
      <w:lang w:val="en-GB" w:eastAsia="en-GB"/>
      <w14:ligatures w14:val="none"/>
    </w:rPr>
  </w:style>
  <w:style w:type="paragraph" w:styleId="Cuprins1">
    <w:name w:val="toc 1"/>
    <w:basedOn w:val="Normal"/>
    <w:next w:val="Normal"/>
    <w:autoRedefine/>
    <w:uiPriority w:val="39"/>
    <w:unhideWhenUsed/>
    <w:rsid w:val="009B46C6"/>
    <w:pPr>
      <w:spacing w:after="100"/>
    </w:pPr>
  </w:style>
  <w:style w:type="paragraph" w:styleId="Cuprins2">
    <w:name w:val="toc 2"/>
    <w:basedOn w:val="Normal"/>
    <w:next w:val="Normal"/>
    <w:autoRedefine/>
    <w:uiPriority w:val="39"/>
    <w:unhideWhenUsed/>
    <w:rsid w:val="009B46C6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72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6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46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82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38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580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9856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533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454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231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83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769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968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97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12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5993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900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923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08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672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88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64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009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403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93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060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724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57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55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4720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5427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30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991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189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45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19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68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70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55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1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827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6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10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94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verywellmind.com/what-is-transformational-leadership-2795313" TargetMode="External"/><Relationship Id="rId18" Type="http://schemas.openxmlformats.org/officeDocument/2006/relationships/hyperlink" Target="https://www.hse.gov.uk/coshh/basics/index.htm" TargetMode="External"/><Relationship Id="rId26" Type="http://schemas.openxmlformats.org/officeDocument/2006/relationships/hyperlink" Target="https://rossingtonhall.co.uk/corporate-conferencing/" TargetMode="External"/><Relationship Id="rId3" Type="http://schemas.openxmlformats.org/officeDocument/2006/relationships/styles" Target="styles.xml"/><Relationship Id="rId21" Type="http://schemas.openxmlformats.org/officeDocument/2006/relationships/hyperlink" Target="https://moldstud.com/articles/p-managing-guest-expectations-through-clear-communication-strategies" TargetMode="External"/><Relationship Id="rId34" Type="http://schemas.openxmlformats.org/officeDocument/2006/relationships/hyperlink" Target="https://visualmatrix.com/2024/09/24/optimizing-housekeeping-operations-best-practices-for-room-turnover-efficiency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verywellmind.com/what-is-transactional-leadership-2795317" TargetMode="External"/><Relationship Id="rId17" Type="http://schemas.openxmlformats.org/officeDocument/2006/relationships/hyperlink" Target="https://www.hse.gov.uk/legislation/hswa.htm" TargetMode="External"/><Relationship Id="rId25" Type="http://schemas.openxmlformats.org/officeDocument/2006/relationships/hyperlink" Target="https://rossingtonhall.co.uk/weddings/" TargetMode="External"/><Relationship Id="rId33" Type="http://schemas.openxmlformats.org/officeDocument/2006/relationships/hyperlink" Target="https://libguides.hull.ac.uk/reflectivewriting/era?utm_source=chatgpt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profitoptics.com/blog/enhancing-the-total-guest-experience-through-operational-efficiency" TargetMode="External"/><Relationship Id="rId20" Type="http://schemas.openxmlformats.org/officeDocument/2006/relationships/hyperlink" Target="https://www.mews.com/en/blog/hotel-guest-expectations?utm_source=chatgpt.com" TargetMode="External"/><Relationship Id="rId29" Type="http://schemas.openxmlformats.org/officeDocument/2006/relationships/hyperlink" Target="https://snapfix.com/news/mastering-hotel-maintenance-with-technology-for-greater-efficiency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changeright.com/how-to-create-a-team-dynamic-that-results-in-better-business-outcomes/?gad_source=1&amp;gad_campaignid=15287466431&amp;gbraid=0AAAAACz41d1Ffs5X91577x6omX8_GPXkI&amp;gclid=Cj0KCQjwuvrBBhDcARIsAKRrkjevYY9Yo11sNnGBwtizu7Z_2h9oxnnl8EVYRUva--KVaSryrWtgr4IaAljuEALw_wcB" TargetMode="External"/><Relationship Id="rId24" Type="http://schemas.openxmlformats.org/officeDocument/2006/relationships/hyperlink" Target="https://rossingtonhall.co.uk/accommodation/" TargetMode="External"/><Relationship Id="rId32" Type="http://schemas.openxmlformats.org/officeDocument/2006/relationships/hyperlink" Target="https://www.jethotelsolutions.com/hotel-technology-and-guest-satisfaction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rediscoverclean.com/blog/top-five-housekeeping-standards-for-luxury-hotels" TargetMode="External"/><Relationship Id="rId23" Type="http://schemas.openxmlformats.org/officeDocument/2006/relationships/hyperlink" Target="https://rossingtonhall.co.uk/about-us/" TargetMode="External"/><Relationship Id="rId28" Type="http://schemas.openxmlformats.org/officeDocument/2006/relationships/hyperlink" Target="https://www.skillmaker.education/timeliness-of-delivery-when-using-hospitality-skills-effectively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dx.doi.org/10.1108/PR-11-2017-0354" TargetMode="External"/><Relationship Id="rId19" Type="http://schemas.openxmlformats.org/officeDocument/2006/relationships/hyperlink" Target="http://dx.doi.org/10.1155/2022/4402673" TargetMode="External"/><Relationship Id="rId31" Type="http://schemas.openxmlformats.org/officeDocument/2006/relationships/hyperlink" Target="https://aleitacademy.co.za/the-power-of-effective-communication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x.doi.org/10.59075/jssa.v3i1.142" TargetMode="External"/><Relationship Id="rId14" Type="http://schemas.openxmlformats.org/officeDocument/2006/relationships/hyperlink" Target="https://www.cvent.com/en/blog/events/12-event-planning-skills-you-need-success" TargetMode="External"/><Relationship Id="rId22" Type="http://schemas.openxmlformats.org/officeDocument/2006/relationships/hyperlink" Target="https://planethms.com/effective-time-management-techniques-for-hoteliers/" TargetMode="External"/><Relationship Id="rId27" Type="http://schemas.openxmlformats.org/officeDocument/2006/relationships/hyperlink" Target="https://www.hospitalitynet.org/opinion/4121409.html" TargetMode="External"/><Relationship Id="rId30" Type="http://schemas.openxmlformats.org/officeDocument/2006/relationships/hyperlink" Target="https://asana.com/resources/how-prioritize-tasks-work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s://aaft.edu.in/blog/what-is-the-role-of-the-housekeeping-department-in-a-hotel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B6F913-DF6B-4F7A-B0BF-9125C4C822C7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2855</Words>
  <Characters>16565</Characters>
  <Application>Microsoft Office Word</Application>
  <DocSecurity>0</DocSecurity>
  <Lines>138</Lines>
  <Paragraphs>38</Paragraphs>
  <ScaleCrop>false</ScaleCrop>
  <Company/>
  <LinksUpToDate>false</LinksUpToDate>
  <CharactersWithSpaces>19382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Samita Ciodar</dc:creator>
  <cp:keywords/>
  <dc:description/>
  <cp:lastModifiedBy>Mobile User</cp:lastModifiedBy>
  <cp:revision>2</cp:revision>
  <dcterms:created xsi:type="dcterms:W3CDTF">2025-06-16T15:38:00Z</dcterms:created>
  <dcterms:modified xsi:type="dcterms:W3CDTF">2025-06-16T15:38:00Z</dcterms:modified>
</cp:coreProperties>
</file>