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F36E583" w:rsidP="1F36E583" w:rsidRDefault="1F36E583" w14:paraId="57F2FE97" w14:textId="2C739424">
      <w:pPr>
        <w:rPr>
          <w:sz w:val="32"/>
          <w:szCs w:val="32"/>
        </w:rPr>
      </w:pPr>
    </w:p>
    <w:p w:rsidR="1F36E583" w:rsidP="1F36E583" w:rsidRDefault="1F36E583" w14:paraId="6E23BE2E" w14:textId="69DE6DF9">
      <w:pPr>
        <w:rPr>
          <w:sz w:val="32"/>
          <w:szCs w:val="32"/>
        </w:rPr>
      </w:pPr>
    </w:p>
    <w:p w:rsidR="1F36E583" w:rsidP="1F36E583" w:rsidRDefault="1F36E583" w14:paraId="7EA26C14" w14:textId="6AAB896F">
      <w:pPr>
        <w:rPr>
          <w:sz w:val="32"/>
          <w:szCs w:val="32"/>
        </w:rPr>
      </w:pPr>
    </w:p>
    <w:p w:rsidR="1F36E583" w:rsidP="1F36E583" w:rsidRDefault="1F36E583" w14:paraId="06B5BA48" w14:textId="36EAE1F4">
      <w:pPr>
        <w:rPr>
          <w:sz w:val="32"/>
          <w:szCs w:val="32"/>
        </w:rPr>
      </w:pPr>
    </w:p>
    <w:p w:rsidR="1F36E583" w:rsidP="1F36E583" w:rsidRDefault="1F36E583" w14:paraId="5665DC17" w14:textId="6B11CAB1">
      <w:pPr>
        <w:rPr>
          <w:sz w:val="32"/>
          <w:szCs w:val="32"/>
        </w:rPr>
      </w:pPr>
    </w:p>
    <w:p w:rsidR="1F36E583" w:rsidP="1F36E583" w:rsidRDefault="1F36E583" w14:paraId="27AD9981" w14:textId="7F44948C">
      <w:pPr>
        <w:rPr>
          <w:sz w:val="32"/>
          <w:szCs w:val="32"/>
        </w:rPr>
      </w:pPr>
    </w:p>
    <w:p w:rsidR="1F36E583" w:rsidP="1F36E583" w:rsidRDefault="1F36E583" w14:paraId="2F0D94F8" w14:textId="745471A8">
      <w:pPr>
        <w:rPr>
          <w:sz w:val="32"/>
          <w:szCs w:val="32"/>
        </w:rPr>
      </w:pPr>
    </w:p>
    <w:p w:rsidR="1F36E583" w:rsidP="1F36E583" w:rsidRDefault="1F36E583" w14:paraId="4E8134F4" w14:textId="45838240">
      <w:pPr>
        <w:rPr>
          <w:sz w:val="32"/>
          <w:szCs w:val="32"/>
        </w:rPr>
      </w:pPr>
    </w:p>
    <w:p xmlns:wp14="http://schemas.microsoft.com/office/word/2010/wordml" w:rsidP="1F36E583" wp14:paraId="5E5787A5" wp14:textId="57F23AC5">
      <w:pPr>
        <w:rPr>
          <w:sz w:val="36"/>
          <w:szCs w:val="36"/>
        </w:rPr>
      </w:pPr>
      <w:r w:rsidRPr="1F36E583" w:rsidR="5B61180D">
        <w:rPr>
          <w:sz w:val="32"/>
          <w:szCs w:val="32"/>
        </w:rPr>
        <w:t>HENNA SHAKIL</w:t>
      </w:r>
    </w:p>
    <w:p w:rsidR="5B61180D" w:rsidP="1F36E583" w:rsidRDefault="5B61180D" w14:paraId="7B22020E" w14:textId="077D377F">
      <w:pPr>
        <w:pStyle w:val="Normal"/>
        <w:suppressLineNumbers w:val="0"/>
        <w:bidi w:val="0"/>
        <w:spacing w:before="0" w:beforeAutospacing="off" w:after="160" w:afterAutospacing="off" w:line="279" w:lineRule="auto"/>
        <w:ind w:left="0" w:right="0"/>
        <w:jc w:val="left"/>
        <w:rPr>
          <w:sz w:val="36"/>
          <w:szCs w:val="36"/>
        </w:rPr>
      </w:pPr>
      <w:r w:rsidRPr="1F36E583" w:rsidR="5B61180D">
        <w:rPr>
          <w:sz w:val="32"/>
          <w:szCs w:val="32"/>
        </w:rPr>
        <w:t>STUDENT NUMBER: 2424121</w:t>
      </w:r>
    </w:p>
    <w:p w:rsidR="5B61180D" w:rsidP="1F36E583" w:rsidRDefault="5B61180D" w14:paraId="3FB384E3" w14:textId="01B79CE3">
      <w:pPr>
        <w:pStyle w:val="Normal"/>
        <w:suppressLineNumbers w:val="0"/>
        <w:bidi w:val="0"/>
        <w:spacing w:before="0" w:beforeAutospacing="off" w:after="160" w:afterAutospacing="off" w:line="279" w:lineRule="auto"/>
        <w:ind w:left="0" w:right="0"/>
        <w:jc w:val="left"/>
        <w:rPr>
          <w:sz w:val="36"/>
          <w:szCs w:val="36"/>
        </w:rPr>
      </w:pPr>
      <w:r w:rsidRPr="1F36E583" w:rsidR="5B61180D">
        <w:rPr>
          <w:sz w:val="32"/>
          <w:szCs w:val="32"/>
        </w:rPr>
        <w:t>LCHS4010_BIRM</w:t>
      </w:r>
    </w:p>
    <w:p w:rsidR="5B61180D" w:rsidP="1F36E583" w:rsidRDefault="5B61180D" w14:paraId="164AC120" w14:textId="410CFB74">
      <w:pPr>
        <w:pStyle w:val="Normal"/>
        <w:suppressLineNumbers w:val="0"/>
        <w:bidi w:val="0"/>
        <w:spacing w:before="0" w:beforeAutospacing="off" w:after="160" w:afterAutospacing="off" w:line="279" w:lineRule="auto"/>
        <w:ind w:left="0" w:right="0"/>
        <w:jc w:val="left"/>
        <w:rPr>
          <w:sz w:val="36"/>
          <w:szCs w:val="36"/>
        </w:rPr>
      </w:pPr>
      <w:r w:rsidRPr="1F36E583" w:rsidR="5B61180D">
        <w:rPr>
          <w:sz w:val="32"/>
          <w:szCs w:val="32"/>
        </w:rPr>
        <w:t xml:space="preserve">KAL </w:t>
      </w:r>
      <w:r w:rsidRPr="1F36E583" w:rsidR="0816E548">
        <w:rPr>
          <w:sz w:val="32"/>
          <w:szCs w:val="32"/>
        </w:rPr>
        <w:t>ALNABABTAH</w:t>
      </w:r>
    </w:p>
    <w:p w:rsidR="1F36E583" w:rsidP="1F36E583" w:rsidRDefault="1F36E583" w14:paraId="7930FDBD" w14:textId="0EF74A3F">
      <w:pPr>
        <w:pStyle w:val="Normal"/>
        <w:suppressLineNumbers w:val="0"/>
        <w:bidi w:val="0"/>
        <w:spacing w:before="0" w:beforeAutospacing="off" w:after="160" w:afterAutospacing="off" w:line="279" w:lineRule="auto"/>
        <w:ind w:left="0" w:right="0"/>
        <w:jc w:val="left"/>
      </w:pPr>
    </w:p>
    <w:p w:rsidR="1F36E583" w:rsidP="1F36E583" w:rsidRDefault="1F36E583" w14:paraId="143AA96A" w14:textId="6C12C5D6">
      <w:pPr>
        <w:pStyle w:val="Normal"/>
        <w:suppressLineNumbers w:val="0"/>
        <w:bidi w:val="0"/>
        <w:spacing w:before="0" w:beforeAutospacing="off" w:after="160" w:afterAutospacing="off" w:line="279" w:lineRule="auto"/>
        <w:ind w:left="0" w:right="0"/>
        <w:jc w:val="left"/>
      </w:pPr>
    </w:p>
    <w:p w:rsidR="1F36E583" w:rsidP="1F36E583" w:rsidRDefault="1F36E583" w14:paraId="07FF63E8" w14:textId="15216AF5">
      <w:pPr>
        <w:pStyle w:val="Normal"/>
        <w:suppressLineNumbers w:val="0"/>
        <w:bidi w:val="0"/>
        <w:spacing w:before="0" w:beforeAutospacing="off" w:after="160" w:afterAutospacing="off" w:line="279" w:lineRule="auto"/>
        <w:ind w:left="0" w:right="0"/>
        <w:jc w:val="left"/>
      </w:pPr>
    </w:p>
    <w:p w:rsidR="1F36E583" w:rsidP="1F36E583" w:rsidRDefault="1F36E583" w14:paraId="6F884DFA" w14:textId="4CDD179D">
      <w:pPr>
        <w:pStyle w:val="Normal"/>
        <w:suppressLineNumbers w:val="0"/>
        <w:bidi w:val="0"/>
        <w:spacing w:before="0" w:beforeAutospacing="off" w:after="160" w:afterAutospacing="off" w:line="279" w:lineRule="auto"/>
        <w:ind w:left="0" w:right="0"/>
        <w:jc w:val="left"/>
      </w:pPr>
    </w:p>
    <w:p w:rsidR="1F36E583" w:rsidP="1F36E583" w:rsidRDefault="1F36E583" w14:paraId="64EFA4E5" w14:textId="56AEF599">
      <w:pPr>
        <w:pStyle w:val="Normal"/>
        <w:suppressLineNumbers w:val="0"/>
        <w:bidi w:val="0"/>
        <w:spacing w:before="0" w:beforeAutospacing="off" w:after="160" w:afterAutospacing="off" w:line="279" w:lineRule="auto"/>
        <w:ind w:left="0" w:right="0"/>
        <w:jc w:val="left"/>
      </w:pPr>
    </w:p>
    <w:p w:rsidR="1F36E583" w:rsidP="1F36E583" w:rsidRDefault="1F36E583" w14:paraId="1B8C09D9" w14:textId="632BF09A">
      <w:pPr>
        <w:pStyle w:val="Normal"/>
        <w:suppressLineNumbers w:val="0"/>
        <w:bidi w:val="0"/>
        <w:spacing w:before="0" w:beforeAutospacing="off" w:after="160" w:afterAutospacing="off" w:line="279" w:lineRule="auto"/>
        <w:ind w:left="0" w:right="0"/>
        <w:jc w:val="left"/>
      </w:pPr>
    </w:p>
    <w:p w:rsidR="1F36E583" w:rsidP="1F36E583" w:rsidRDefault="1F36E583" w14:paraId="3A2424F2" w14:textId="6F2EC3C2">
      <w:pPr>
        <w:pStyle w:val="Normal"/>
        <w:suppressLineNumbers w:val="0"/>
        <w:bidi w:val="0"/>
        <w:spacing w:before="0" w:beforeAutospacing="off" w:after="160" w:afterAutospacing="off" w:line="279" w:lineRule="auto"/>
        <w:ind w:left="0" w:right="0"/>
        <w:jc w:val="left"/>
      </w:pPr>
    </w:p>
    <w:p w:rsidR="1F36E583" w:rsidP="1F36E583" w:rsidRDefault="1F36E583" w14:paraId="1CF16AB7" w14:textId="0971CD29">
      <w:pPr>
        <w:pStyle w:val="Normal"/>
        <w:suppressLineNumbers w:val="0"/>
        <w:bidi w:val="0"/>
        <w:spacing w:before="0" w:beforeAutospacing="off" w:after="160" w:afterAutospacing="off" w:line="279" w:lineRule="auto"/>
        <w:ind w:left="0" w:right="0"/>
        <w:jc w:val="left"/>
      </w:pPr>
    </w:p>
    <w:p w:rsidR="1F36E583" w:rsidP="1F36E583" w:rsidRDefault="1F36E583" w14:paraId="58188295" w14:textId="2AB21F4C">
      <w:pPr>
        <w:pStyle w:val="Normal"/>
        <w:suppressLineNumbers w:val="0"/>
        <w:bidi w:val="0"/>
        <w:spacing w:before="0" w:beforeAutospacing="off" w:after="160" w:afterAutospacing="off" w:line="279" w:lineRule="auto"/>
        <w:ind w:left="0" w:right="0"/>
        <w:jc w:val="left"/>
      </w:pPr>
    </w:p>
    <w:p w:rsidR="1F36E583" w:rsidP="1F36E583" w:rsidRDefault="1F36E583" w14:paraId="5760F0C5" w14:textId="4337718C">
      <w:pPr>
        <w:pStyle w:val="Normal"/>
        <w:suppressLineNumbers w:val="0"/>
        <w:bidi w:val="0"/>
        <w:spacing w:before="0" w:beforeAutospacing="off" w:after="160" w:afterAutospacing="off" w:line="279" w:lineRule="auto"/>
        <w:ind w:left="0" w:right="0"/>
        <w:jc w:val="left"/>
      </w:pPr>
    </w:p>
    <w:p w:rsidR="1F36E583" w:rsidP="1F36E583" w:rsidRDefault="1F36E583" w14:paraId="3AE935C0" w14:textId="264DF932">
      <w:pPr>
        <w:pStyle w:val="Normal"/>
        <w:suppressLineNumbers w:val="0"/>
        <w:bidi w:val="0"/>
        <w:spacing w:before="0" w:beforeAutospacing="off" w:after="160" w:afterAutospacing="off" w:line="279" w:lineRule="auto"/>
        <w:ind w:left="0" w:right="0"/>
        <w:jc w:val="left"/>
      </w:pPr>
    </w:p>
    <w:p w:rsidR="1F36E583" w:rsidP="1F36E583" w:rsidRDefault="1F36E583" w14:paraId="2CB9EA6A" w14:textId="59655EF0">
      <w:pPr>
        <w:pStyle w:val="Normal"/>
        <w:suppressLineNumbers w:val="0"/>
        <w:bidi w:val="0"/>
        <w:spacing w:before="0" w:beforeAutospacing="off" w:after="160" w:afterAutospacing="off" w:line="279" w:lineRule="auto"/>
        <w:ind w:left="0" w:right="0"/>
        <w:jc w:val="left"/>
      </w:pPr>
    </w:p>
    <w:p w:rsidR="770F18AD" w:rsidP="770F18AD" w:rsidRDefault="770F18AD" w14:paraId="4B6C3F53" w14:textId="200D4CA0">
      <w:pPr>
        <w:pStyle w:val="Normal"/>
        <w:suppressLineNumbers w:val="0"/>
        <w:bidi w:val="0"/>
        <w:spacing w:before="0" w:beforeAutospacing="off" w:after="160" w:afterAutospacing="off" w:line="279" w:lineRule="auto"/>
        <w:ind w:left="0" w:right="0"/>
        <w:jc w:val="left"/>
        <w:rPr>
          <w:b w:val="1"/>
          <w:bCs w:val="1"/>
          <w:sz w:val="32"/>
          <w:szCs w:val="32"/>
          <w:u w:val="single"/>
        </w:rPr>
      </w:pPr>
    </w:p>
    <w:p w:rsidR="770F18AD" w:rsidP="770F18AD" w:rsidRDefault="770F18AD" w14:paraId="4CDF46D6" w14:textId="1EC19769">
      <w:pPr>
        <w:pStyle w:val="Normal"/>
        <w:suppressLineNumbers w:val="0"/>
        <w:bidi w:val="0"/>
        <w:spacing w:before="0" w:beforeAutospacing="off" w:after="160" w:afterAutospacing="off" w:line="279" w:lineRule="auto"/>
        <w:ind w:left="0" w:right="0"/>
        <w:jc w:val="left"/>
        <w:rPr>
          <w:b w:val="1"/>
          <w:bCs w:val="1"/>
          <w:sz w:val="32"/>
          <w:szCs w:val="32"/>
          <w:u w:val="single"/>
        </w:rPr>
      </w:pPr>
    </w:p>
    <w:p w:rsidR="4B432D2C" w:rsidP="770F18AD" w:rsidRDefault="4B432D2C" w14:paraId="5BBDE468" w14:textId="0A9424EE">
      <w:pPr>
        <w:pStyle w:val="Normal"/>
        <w:suppressLineNumbers w:val="0"/>
        <w:spacing w:before="0" w:beforeAutospacing="off" w:after="160" w:afterAutospacing="off" w:line="279" w:lineRule="auto"/>
        <w:ind w:left="0" w:right="0"/>
        <w:jc w:val="center"/>
        <w:rPr>
          <w:b w:val="1"/>
          <w:bCs w:val="1"/>
          <w:sz w:val="52"/>
          <w:szCs w:val="52"/>
          <w:u w:val="single"/>
        </w:rPr>
      </w:pPr>
      <w:r w:rsidRPr="770F18AD" w:rsidR="4B432D2C">
        <w:rPr>
          <w:b w:val="1"/>
          <w:bCs w:val="1"/>
          <w:sz w:val="48"/>
          <w:szCs w:val="48"/>
          <w:u w:val="single"/>
        </w:rPr>
        <w:t>CONTENTS</w:t>
      </w:r>
    </w:p>
    <w:p w:rsidR="770F18AD" w:rsidP="770F18AD" w:rsidRDefault="770F18AD" w14:paraId="0DE64CC4" w14:textId="4D5AD48B">
      <w:pPr>
        <w:pStyle w:val="Normal"/>
        <w:suppressLineNumbers w:val="0"/>
        <w:bidi w:val="0"/>
        <w:spacing w:before="0" w:beforeAutospacing="off" w:after="160" w:afterAutospacing="off" w:line="279" w:lineRule="auto"/>
        <w:ind w:left="0" w:right="0"/>
        <w:jc w:val="center"/>
        <w:rPr>
          <w:b w:val="1"/>
          <w:bCs w:val="1"/>
          <w:sz w:val="28"/>
          <w:szCs w:val="28"/>
          <w:u w:val="single"/>
        </w:rPr>
      </w:pPr>
    </w:p>
    <w:p w:rsidR="4B432D2C" w:rsidP="770F18AD" w:rsidRDefault="4B432D2C" w14:paraId="0F6E2373" w14:textId="556EFE76">
      <w:pPr>
        <w:pStyle w:val="ListParagraph"/>
        <w:numPr>
          <w:ilvl w:val="0"/>
          <w:numId w:val="4"/>
        </w:numPr>
        <w:suppressLineNumbers w:val="0"/>
        <w:bidi w:val="0"/>
        <w:spacing w:before="0" w:beforeAutospacing="off" w:after="160" w:afterAutospacing="off" w:line="279" w:lineRule="auto"/>
        <w:ind w:right="0"/>
        <w:jc w:val="center"/>
        <w:rPr>
          <w:b w:val="1"/>
          <w:bCs w:val="1"/>
          <w:sz w:val="28"/>
          <w:szCs w:val="28"/>
          <w:u w:val="none"/>
        </w:rPr>
      </w:pPr>
      <w:r w:rsidRPr="770F18AD" w:rsidR="4B432D2C">
        <w:rPr>
          <w:b w:val="1"/>
          <w:bCs w:val="1"/>
          <w:sz w:val="28"/>
          <w:szCs w:val="28"/>
          <w:u w:val="none"/>
        </w:rPr>
        <w:t xml:space="preserve">ITRODUCTION: PAGE </w:t>
      </w:r>
      <w:r w:rsidRPr="770F18AD" w:rsidR="67B0655F">
        <w:rPr>
          <w:b w:val="1"/>
          <w:bCs w:val="1"/>
          <w:sz w:val="28"/>
          <w:szCs w:val="28"/>
          <w:u w:val="none"/>
        </w:rPr>
        <w:t>3</w:t>
      </w:r>
    </w:p>
    <w:p w:rsidR="770F18AD" w:rsidP="770F18AD" w:rsidRDefault="770F18AD" w14:paraId="19731C4E" w14:textId="12B8ADEC">
      <w:pPr>
        <w:pStyle w:val="Normal"/>
        <w:suppressLineNumbers w:val="0"/>
        <w:bidi w:val="0"/>
        <w:spacing w:before="0" w:beforeAutospacing="off" w:after="160" w:afterAutospacing="off" w:line="279" w:lineRule="auto"/>
        <w:ind w:right="0"/>
        <w:jc w:val="center"/>
        <w:rPr>
          <w:b w:val="1"/>
          <w:bCs w:val="1"/>
          <w:sz w:val="28"/>
          <w:szCs w:val="28"/>
          <w:u w:val="none"/>
        </w:rPr>
      </w:pPr>
    </w:p>
    <w:p w:rsidR="770F18AD" w:rsidP="770F18AD" w:rsidRDefault="770F18AD" w14:paraId="27459EA2" w14:textId="3DC7AAE0">
      <w:pPr>
        <w:pStyle w:val="Normal"/>
        <w:suppressLineNumbers w:val="0"/>
        <w:bidi w:val="0"/>
        <w:spacing w:before="0" w:beforeAutospacing="off" w:after="160" w:afterAutospacing="off" w:line="279" w:lineRule="auto"/>
        <w:ind w:right="0"/>
        <w:jc w:val="center"/>
        <w:rPr>
          <w:b w:val="1"/>
          <w:bCs w:val="1"/>
          <w:sz w:val="28"/>
          <w:szCs w:val="28"/>
          <w:u w:val="none"/>
        </w:rPr>
      </w:pPr>
    </w:p>
    <w:p w:rsidR="67B0655F" w:rsidP="770F18AD" w:rsidRDefault="67B0655F" w14:paraId="2FCD7DB3" w14:textId="27B3B0D7">
      <w:pPr>
        <w:pStyle w:val="ListParagraph"/>
        <w:numPr>
          <w:ilvl w:val="0"/>
          <w:numId w:val="4"/>
        </w:numPr>
        <w:suppressLineNumbers w:val="0"/>
        <w:bidi w:val="0"/>
        <w:spacing w:before="0" w:beforeAutospacing="off" w:after="160" w:afterAutospacing="off" w:line="279" w:lineRule="auto"/>
        <w:ind w:right="0"/>
        <w:jc w:val="center"/>
        <w:rPr>
          <w:b w:val="1"/>
          <w:bCs w:val="1"/>
          <w:sz w:val="28"/>
          <w:szCs w:val="28"/>
          <w:u w:val="none"/>
        </w:rPr>
      </w:pPr>
      <w:r w:rsidRPr="770F18AD" w:rsidR="67B0655F">
        <w:rPr>
          <w:b w:val="1"/>
          <w:bCs w:val="1"/>
          <w:sz w:val="28"/>
          <w:szCs w:val="28"/>
          <w:u w:val="none"/>
        </w:rPr>
        <w:t>ERIKSON’S THEORY: PAGE 4</w:t>
      </w:r>
    </w:p>
    <w:p w:rsidR="770F18AD" w:rsidP="770F18AD" w:rsidRDefault="770F18AD" w14:paraId="63B4500F" w14:textId="478E53B5">
      <w:pPr>
        <w:pStyle w:val="Normal"/>
        <w:suppressLineNumbers w:val="0"/>
        <w:bidi w:val="0"/>
        <w:spacing w:before="0" w:beforeAutospacing="off" w:after="160" w:afterAutospacing="off" w:line="279" w:lineRule="auto"/>
        <w:ind w:right="0"/>
        <w:jc w:val="center"/>
        <w:rPr>
          <w:b w:val="1"/>
          <w:bCs w:val="1"/>
          <w:sz w:val="28"/>
          <w:szCs w:val="28"/>
          <w:u w:val="none"/>
        </w:rPr>
      </w:pPr>
    </w:p>
    <w:p w:rsidR="770F18AD" w:rsidP="770F18AD" w:rsidRDefault="770F18AD" w14:paraId="022CAD96" w14:textId="753D4B38">
      <w:pPr>
        <w:pStyle w:val="Normal"/>
        <w:suppressLineNumbers w:val="0"/>
        <w:bidi w:val="0"/>
        <w:spacing w:before="0" w:beforeAutospacing="off" w:after="160" w:afterAutospacing="off" w:line="279" w:lineRule="auto"/>
        <w:ind w:right="0"/>
        <w:jc w:val="center"/>
        <w:rPr>
          <w:b w:val="1"/>
          <w:bCs w:val="1"/>
          <w:sz w:val="28"/>
          <w:szCs w:val="28"/>
          <w:u w:val="none"/>
        </w:rPr>
      </w:pPr>
    </w:p>
    <w:p w:rsidR="67B0655F" w:rsidP="770F18AD" w:rsidRDefault="67B0655F" w14:paraId="6B29105F" w14:textId="782823A7">
      <w:pPr>
        <w:pStyle w:val="ListParagraph"/>
        <w:numPr>
          <w:ilvl w:val="0"/>
          <w:numId w:val="4"/>
        </w:numPr>
        <w:suppressLineNumbers w:val="0"/>
        <w:bidi w:val="0"/>
        <w:spacing w:before="0" w:beforeAutospacing="off" w:after="160" w:afterAutospacing="off" w:line="279" w:lineRule="auto"/>
        <w:ind w:right="0"/>
        <w:jc w:val="center"/>
        <w:rPr>
          <w:b w:val="1"/>
          <w:bCs w:val="1"/>
          <w:sz w:val="28"/>
          <w:szCs w:val="28"/>
          <w:u w:val="none"/>
        </w:rPr>
      </w:pPr>
      <w:r w:rsidRPr="770F18AD" w:rsidR="67B0655F">
        <w:rPr>
          <w:b w:val="1"/>
          <w:bCs w:val="1"/>
          <w:sz w:val="28"/>
          <w:szCs w:val="28"/>
          <w:u w:val="none"/>
        </w:rPr>
        <w:t>BOWLBY’S THEORY: PAGE 5</w:t>
      </w:r>
    </w:p>
    <w:p w:rsidR="770F18AD" w:rsidP="770F18AD" w:rsidRDefault="770F18AD" w14:paraId="28AF1A2A" w14:textId="691366C3">
      <w:pPr>
        <w:pStyle w:val="Normal"/>
        <w:suppressLineNumbers w:val="0"/>
        <w:bidi w:val="0"/>
        <w:spacing w:before="0" w:beforeAutospacing="off" w:after="160" w:afterAutospacing="off" w:line="279" w:lineRule="auto"/>
        <w:ind w:right="0"/>
        <w:jc w:val="center"/>
        <w:rPr>
          <w:b w:val="1"/>
          <w:bCs w:val="1"/>
          <w:sz w:val="28"/>
          <w:szCs w:val="28"/>
          <w:u w:val="none"/>
        </w:rPr>
      </w:pPr>
    </w:p>
    <w:p w:rsidR="770F18AD" w:rsidP="770F18AD" w:rsidRDefault="770F18AD" w14:paraId="4C5B640C" w14:textId="1DF5E2FE">
      <w:pPr>
        <w:pStyle w:val="Normal"/>
        <w:suppressLineNumbers w:val="0"/>
        <w:bidi w:val="0"/>
        <w:spacing w:before="0" w:beforeAutospacing="off" w:after="160" w:afterAutospacing="off" w:line="279" w:lineRule="auto"/>
        <w:ind w:left="720" w:right="0"/>
        <w:jc w:val="center"/>
        <w:rPr>
          <w:b w:val="1"/>
          <w:bCs w:val="1"/>
          <w:sz w:val="28"/>
          <w:szCs w:val="28"/>
          <w:u w:val="none"/>
        </w:rPr>
      </w:pPr>
    </w:p>
    <w:p w:rsidR="412AA8A8" w:rsidP="770F18AD" w:rsidRDefault="412AA8A8" w14:paraId="0172CB5E" w14:textId="3E515084">
      <w:pPr>
        <w:pStyle w:val="ListParagraph"/>
        <w:numPr>
          <w:ilvl w:val="0"/>
          <w:numId w:val="4"/>
        </w:numPr>
        <w:suppressLineNumbers w:val="0"/>
        <w:bidi w:val="0"/>
        <w:spacing w:before="0" w:beforeAutospacing="off" w:after="160" w:afterAutospacing="off" w:line="279" w:lineRule="auto"/>
        <w:ind w:right="0"/>
        <w:jc w:val="center"/>
        <w:rPr>
          <w:b w:val="1"/>
          <w:bCs w:val="1"/>
          <w:sz w:val="28"/>
          <w:szCs w:val="28"/>
          <w:u w:val="none"/>
        </w:rPr>
      </w:pPr>
      <w:r w:rsidRPr="770F18AD" w:rsidR="412AA8A8">
        <w:rPr>
          <w:b w:val="1"/>
          <w:bCs w:val="1"/>
          <w:sz w:val="28"/>
          <w:szCs w:val="28"/>
          <w:u w:val="none"/>
        </w:rPr>
        <w:t>HOW BIOLOGY AND ENVIROMENT INTERACT IN AGING: PAGE</w:t>
      </w:r>
      <w:r w:rsidRPr="770F18AD" w:rsidR="4BF6C39B">
        <w:rPr>
          <w:b w:val="1"/>
          <w:bCs w:val="1"/>
          <w:sz w:val="28"/>
          <w:szCs w:val="28"/>
          <w:u w:val="none"/>
        </w:rPr>
        <w:t xml:space="preserve"> 6</w:t>
      </w:r>
    </w:p>
    <w:p w:rsidR="770F18AD" w:rsidP="770F18AD" w:rsidRDefault="770F18AD" w14:paraId="7879958C" w14:textId="678C47EC">
      <w:pPr>
        <w:pStyle w:val="Normal"/>
        <w:suppressLineNumbers w:val="0"/>
        <w:bidi w:val="0"/>
        <w:spacing w:before="0" w:beforeAutospacing="off" w:after="160" w:afterAutospacing="off" w:line="279" w:lineRule="auto"/>
        <w:ind w:right="0"/>
        <w:jc w:val="center"/>
        <w:rPr>
          <w:b w:val="1"/>
          <w:bCs w:val="1"/>
          <w:sz w:val="28"/>
          <w:szCs w:val="28"/>
          <w:u w:val="none"/>
        </w:rPr>
      </w:pPr>
    </w:p>
    <w:p w:rsidR="770F18AD" w:rsidP="770F18AD" w:rsidRDefault="770F18AD" w14:paraId="7E6D25F8" w14:textId="61576B9D">
      <w:pPr>
        <w:pStyle w:val="ListParagraph"/>
        <w:suppressLineNumbers w:val="0"/>
        <w:bidi w:val="0"/>
        <w:spacing w:before="0" w:beforeAutospacing="off" w:after="160" w:afterAutospacing="off" w:line="279" w:lineRule="auto"/>
        <w:ind w:left="720" w:right="0"/>
        <w:jc w:val="center"/>
        <w:rPr>
          <w:b w:val="1"/>
          <w:bCs w:val="1"/>
          <w:sz w:val="28"/>
          <w:szCs w:val="28"/>
          <w:u w:val="none"/>
        </w:rPr>
      </w:pPr>
    </w:p>
    <w:p w:rsidR="4BF6C39B" w:rsidP="770F18AD" w:rsidRDefault="4BF6C39B" w14:paraId="177F517A" w14:textId="138D90F6">
      <w:pPr>
        <w:pStyle w:val="ListParagraph"/>
        <w:numPr>
          <w:ilvl w:val="0"/>
          <w:numId w:val="4"/>
        </w:numPr>
        <w:suppressLineNumbers w:val="0"/>
        <w:bidi w:val="0"/>
        <w:spacing w:before="0" w:beforeAutospacing="off" w:after="160" w:afterAutospacing="off" w:line="279" w:lineRule="auto"/>
        <w:ind w:right="0"/>
        <w:jc w:val="center"/>
        <w:rPr>
          <w:b w:val="1"/>
          <w:bCs w:val="1"/>
          <w:sz w:val="28"/>
          <w:szCs w:val="28"/>
          <w:u w:val="none"/>
        </w:rPr>
      </w:pPr>
      <w:r w:rsidRPr="770F18AD" w:rsidR="4BF6C39B">
        <w:rPr>
          <w:b w:val="1"/>
          <w:bCs w:val="1"/>
          <w:sz w:val="28"/>
          <w:szCs w:val="28"/>
          <w:u w:val="none"/>
        </w:rPr>
        <w:t>CONCLUSION: PAGE 7</w:t>
      </w:r>
    </w:p>
    <w:p w:rsidR="770F18AD" w:rsidP="770F18AD" w:rsidRDefault="770F18AD" w14:paraId="70A8EA3E" w14:textId="7935F9B6">
      <w:pPr>
        <w:pStyle w:val="Normal"/>
        <w:suppressLineNumbers w:val="0"/>
        <w:bidi w:val="0"/>
        <w:spacing w:before="0" w:beforeAutospacing="off" w:after="160" w:afterAutospacing="off" w:line="279" w:lineRule="auto"/>
        <w:ind w:right="0"/>
        <w:jc w:val="center"/>
        <w:rPr>
          <w:b w:val="1"/>
          <w:bCs w:val="1"/>
          <w:sz w:val="28"/>
          <w:szCs w:val="28"/>
          <w:u w:val="none"/>
        </w:rPr>
      </w:pPr>
    </w:p>
    <w:p w:rsidR="770F18AD" w:rsidP="770F18AD" w:rsidRDefault="770F18AD" w14:paraId="57B40A1F" w14:textId="6BE7BC35">
      <w:pPr>
        <w:pStyle w:val="Normal"/>
        <w:suppressLineNumbers w:val="0"/>
        <w:bidi w:val="0"/>
        <w:spacing w:before="0" w:beforeAutospacing="off" w:after="160" w:afterAutospacing="off" w:line="279" w:lineRule="auto"/>
        <w:ind w:right="0"/>
        <w:jc w:val="center"/>
        <w:rPr>
          <w:b w:val="1"/>
          <w:bCs w:val="1"/>
          <w:sz w:val="28"/>
          <w:szCs w:val="28"/>
          <w:u w:val="none"/>
        </w:rPr>
      </w:pPr>
    </w:p>
    <w:p w:rsidR="4BF6C39B" w:rsidP="770F18AD" w:rsidRDefault="4BF6C39B" w14:paraId="278DCD4E" w14:textId="075545D4">
      <w:pPr>
        <w:pStyle w:val="ListParagraph"/>
        <w:numPr>
          <w:ilvl w:val="0"/>
          <w:numId w:val="4"/>
        </w:numPr>
        <w:suppressLineNumbers w:val="0"/>
        <w:bidi w:val="0"/>
        <w:spacing w:before="0" w:beforeAutospacing="off" w:after="160" w:afterAutospacing="off" w:line="279" w:lineRule="auto"/>
        <w:ind w:right="0"/>
        <w:jc w:val="center"/>
        <w:rPr>
          <w:b w:val="1"/>
          <w:bCs w:val="1"/>
          <w:sz w:val="28"/>
          <w:szCs w:val="28"/>
          <w:u w:val="none"/>
        </w:rPr>
      </w:pPr>
      <w:r w:rsidRPr="770F18AD" w:rsidR="4BF6C39B">
        <w:rPr>
          <w:b w:val="1"/>
          <w:bCs w:val="1"/>
          <w:sz w:val="28"/>
          <w:szCs w:val="28"/>
          <w:u w:val="none"/>
        </w:rPr>
        <w:t>REFRENCES: PAGE 8</w:t>
      </w:r>
    </w:p>
    <w:p w:rsidR="770F18AD" w:rsidP="770F18AD" w:rsidRDefault="770F18AD" w14:paraId="3FB4C721" w14:textId="68296904">
      <w:pPr>
        <w:pStyle w:val="Normal"/>
        <w:suppressLineNumbers w:val="0"/>
        <w:bidi w:val="0"/>
        <w:spacing w:before="0" w:beforeAutospacing="off" w:after="160" w:afterAutospacing="off" w:line="279" w:lineRule="auto"/>
        <w:ind w:left="0" w:right="0"/>
        <w:jc w:val="center"/>
        <w:rPr>
          <w:b w:val="1"/>
          <w:bCs w:val="1"/>
          <w:sz w:val="32"/>
          <w:szCs w:val="32"/>
          <w:u w:val="none"/>
        </w:rPr>
      </w:pPr>
    </w:p>
    <w:p w:rsidR="770F18AD" w:rsidP="770F18AD" w:rsidRDefault="770F18AD" w14:paraId="5DAB8ABC" w14:textId="3A0634B2">
      <w:pPr>
        <w:pStyle w:val="Normal"/>
        <w:suppressLineNumbers w:val="0"/>
        <w:bidi w:val="0"/>
        <w:spacing w:before="0" w:beforeAutospacing="off" w:after="160" w:afterAutospacing="off" w:line="279" w:lineRule="auto"/>
        <w:ind w:left="0" w:right="0"/>
        <w:jc w:val="center"/>
        <w:rPr>
          <w:b w:val="1"/>
          <w:bCs w:val="1"/>
          <w:sz w:val="32"/>
          <w:szCs w:val="32"/>
          <w:u w:val="none"/>
        </w:rPr>
      </w:pPr>
    </w:p>
    <w:p w:rsidR="770F18AD" w:rsidP="770F18AD" w:rsidRDefault="770F18AD" w14:paraId="424829EF" w14:textId="5C61DEAF">
      <w:pPr>
        <w:pStyle w:val="Normal"/>
        <w:suppressLineNumbers w:val="0"/>
        <w:bidi w:val="0"/>
        <w:spacing w:before="0" w:beforeAutospacing="off" w:after="160" w:afterAutospacing="off" w:line="279" w:lineRule="auto"/>
        <w:ind w:left="0" w:right="0"/>
        <w:jc w:val="center"/>
        <w:rPr>
          <w:b w:val="1"/>
          <w:bCs w:val="1"/>
          <w:sz w:val="32"/>
          <w:szCs w:val="32"/>
          <w:u w:val="single"/>
        </w:rPr>
      </w:pPr>
    </w:p>
    <w:p w:rsidR="770F18AD" w:rsidP="770F18AD" w:rsidRDefault="770F18AD" w14:paraId="4023F682" w14:textId="513A73B9">
      <w:pPr>
        <w:pStyle w:val="Normal"/>
        <w:suppressLineNumbers w:val="0"/>
        <w:bidi w:val="0"/>
        <w:spacing w:before="0" w:beforeAutospacing="off" w:after="160" w:afterAutospacing="off" w:line="279" w:lineRule="auto"/>
        <w:ind w:left="0" w:right="0"/>
        <w:jc w:val="center"/>
        <w:rPr>
          <w:b w:val="1"/>
          <w:bCs w:val="1"/>
          <w:sz w:val="32"/>
          <w:szCs w:val="32"/>
          <w:u w:val="single"/>
        </w:rPr>
      </w:pPr>
    </w:p>
    <w:p w:rsidR="770F18AD" w:rsidP="770F18AD" w:rsidRDefault="770F18AD" w14:paraId="4992B1E3" w14:textId="6EFF4BDA">
      <w:pPr>
        <w:pStyle w:val="Normal"/>
        <w:suppressLineNumbers w:val="0"/>
        <w:bidi w:val="0"/>
        <w:spacing w:before="0" w:beforeAutospacing="off" w:after="160" w:afterAutospacing="off" w:line="279" w:lineRule="auto"/>
        <w:ind w:left="0" w:right="0"/>
        <w:jc w:val="center"/>
        <w:rPr>
          <w:b w:val="1"/>
          <w:bCs w:val="1"/>
          <w:sz w:val="32"/>
          <w:szCs w:val="32"/>
          <w:u w:val="none"/>
        </w:rPr>
      </w:pPr>
    </w:p>
    <w:p w:rsidR="770F18AD" w:rsidP="770F18AD" w:rsidRDefault="770F18AD" w14:paraId="3717FE56" w14:textId="11C208E9">
      <w:pPr>
        <w:pStyle w:val="Normal"/>
        <w:suppressLineNumbers w:val="0"/>
        <w:bidi w:val="0"/>
        <w:spacing w:before="0" w:beforeAutospacing="off" w:after="160" w:afterAutospacing="off" w:line="279" w:lineRule="auto"/>
        <w:ind w:left="0" w:right="0"/>
        <w:jc w:val="center"/>
        <w:rPr>
          <w:b w:val="1"/>
          <w:bCs w:val="1"/>
          <w:sz w:val="32"/>
          <w:szCs w:val="32"/>
          <w:u w:val="none"/>
        </w:rPr>
      </w:pPr>
    </w:p>
    <w:p w:rsidR="770F18AD" w:rsidP="770F18AD" w:rsidRDefault="770F18AD" w14:paraId="2C8B4905" w14:textId="27A74F30">
      <w:pPr>
        <w:pStyle w:val="Normal"/>
        <w:suppressLineNumbers w:val="0"/>
        <w:bidi w:val="0"/>
        <w:spacing w:before="0" w:beforeAutospacing="off" w:after="160" w:afterAutospacing="off" w:line="279" w:lineRule="auto"/>
        <w:ind w:left="0" w:right="0"/>
        <w:jc w:val="center"/>
        <w:rPr>
          <w:b w:val="1"/>
          <w:bCs w:val="1"/>
          <w:sz w:val="32"/>
          <w:szCs w:val="32"/>
        </w:rPr>
      </w:pPr>
    </w:p>
    <w:p w:rsidR="1F36E583" w:rsidP="770F18AD" w:rsidRDefault="1F36E583" w14:paraId="3AA6275E" w14:textId="1E5FBF1C">
      <w:pPr>
        <w:pStyle w:val="Normal"/>
        <w:suppressLineNumbers w:val="0"/>
        <w:bidi w:val="0"/>
        <w:spacing w:before="0" w:beforeAutospacing="off" w:after="160" w:afterAutospacing="off" w:line="279" w:lineRule="auto"/>
        <w:ind w:left="0" w:right="0"/>
        <w:jc w:val="center"/>
        <w:rPr>
          <w:b w:val="1"/>
          <w:bCs w:val="1"/>
          <w:sz w:val="32"/>
          <w:szCs w:val="32"/>
          <w:u w:val="single"/>
        </w:rPr>
      </w:pPr>
      <w:r w:rsidRPr="770F18AD" w:rsidR="137516AB">
        <w:rPr>
          <w:b w:val="1"/>
          <w:bCs w:val="1"/>
          <w:sz w:val="32"/>
          <w:szCs w:val="32"/>
          <w:u w:val="single"/>
        </w:rPr>
        <w:t>SUPPORTING ADULTS OVER 65 WITH DEMENTIA IN CARE HOMES USING PYSCHOLOGICAL THEORIES</w:t>
      </w:r>
    </w:p>
    <w:p w:rsidR="1F36E583" w:rsidP="770F18AD" w:rsidRDefault="1F36E583" w14:paraId="4F93ABAA" w14:textId="66F823B4">
      <w:pPr>
        <w:pStyle w:val="Normal"/>
        <w:suppressLineNumbers w:val="0"/>
        <w:bidi w:val="0"/>
        <w:spacing w:before="0" w:beforeAutospacing="off" w:after="160" w:afterAutospacing="off" w:line="279" w:lineRule="auto"/>
        <w:ind w:left="0" w:right="0"/>
        <w:jc w:val="center"/>
        <w:rPr>
          <w:b w:val="1"/>
          <w:bCs w:val="1"/>
          <w:sz w:val="32"/>
          <w:szCs w:val="32"/>
        </w:rPr>
      </w:pPr>
    </w:p>
    <w:p w:rsidR="1F36E583" w:rsidP="770F18AD" w:rsidRDefault="1F36E583" w14:paraId="4A910600" w14:textId="20789B36">
      <w:pPr>
        <w:pStyle w:val="Normal"/>
        <w:suppressLineNumbers w:val="0"/>
        <w:bidi w:val="0"/>
        <w:spacing w:before="0" w:beforeAutospacing="off" w:after="160" w:afterAutospacing="off" w:line="279" w:lineRule="auto"/>
        <w:ind w:left="0" w:right="0"/>
        <w:jc w:val="center"/>
        <w:rPr>
          <w:b w:val="1"/>
          <w:bCs w:val="1"/>
          <w:sz w:val="24"/>
          <w:szCs w:val="24"/>
          <w:u w:val="single"/>
        </w:rPr>
      </w:pPr>
      <w:r w:rsidRPr="770F18AD" w:rsidR="4E48BB41">
        <w:rPr>
          <w:b w:val="1"/>
          <w:bCs w:val="1"/>
          <w:sz w:val="24"/>
          <w:szCs w:val="24"/>
          <w:u w:val="single"/>
        </w:rPr>
        <w:t>Introduction</w:t>
      </w:r>
    </w:p>
    <w:p w:rsidR="1F36E583" w:rsidP="770F18AD" w:rsidRDefault="1F36E583" w14:paraId="03D60640" w14:textId="69B31AE3">
      <w:pPr>
        <w:pStyle w:val="Normal"/>
        <w:suppressLineNumbers w:val="0"/>
        <w:bidi w:val="0"/>
        <w:spacing w:before="0" w:beforeAutospacing="off" w:after="160" w:afterAutospacing="off" w:line="279" w:lineRule="auto"/>
        <w:ind w:left="0" w:right="0"/>
        <w:jc w:val="center"/>
        <w:rPr>
          <w:b w:val="1"/>
          <w:bCs w:val="1"/>
          <w:sz w:val="24"/>
          <w:szCs w:val="24"/>
          <w:u w:val="single"/>
        </w:rPr>
      </w:pPr>
    </w:p>
    <w:p w:rsidR="1F36E583" w:rsidP="770F18AD" w:rsidRDefault="1F36E583" w14:paraId="44085E23" w14:textId="3B4530B0">
      <w:pPr>
        <w:pStyle w:val="Normal"/>
        <w:suppressLineNumbers w:val="0"/>
        <w:bidi w:val="0"/>
        <w:spacing w:before="0" w:beforeAutospacing="off" w:after="160" w:afterAutospacing="off" w:line="279" w:lineRule="auto"/>
        <w:ind w:left="0" w:right="0"/>
        <w:jc w:val="center"/>
        <w:rPr>
          <w:b w:val="0"/>
          <w:bCs w:val="0"/>
          <w:sz w:val="24"/>
          <w:szCs w:val="24"/>
          <w:u w:val="none"/>
        </w:rPr>
      </w:pPr>
      <w:r w:rsidRPr="770F18AD" w:rsidR="4E48BB41">
        <w:rPr>
          <w:b w:val="0"/>
          <w:bCs w:val="0"/>
          <w:sz w:val="24"/>
          <w:szCs w:val="24"/>
          <w:u w:val="none"/>
        </w:rPr>
        <w:t xml:space="preserve">As more people live longer, supporting older adults with dementia has become a key part of health and social care. Dementia affects thinking, </w:t>
      </w:r>
      <w:r w:rsidRPr="770F18AD" w:rsidR="4E48BB41">
        <w:rPr>
          <w:b w:val="0"/>
          <w:bCs w:val="0"/>
          <w:sz w:val="24"/>
          <w:szCs w:val="24"/>
          <w:u w:val="none"/>
        </w:rPr>
        <w:t>emotions</w:t>
      </w:r>
      <w:r w:rsidRPr="770F18AD" w:rsidR="4E48BB41">
        <w:rPr>
          <w:b w:val="0"/>
          <w:bCs w:val="0"/>
          <w:sz w:val="24"/>
          <w:szCs w:val="24"/>
          <w:u w:val="none"/>
        </w:rPr>
        <w:t xml:space="preserve"> and behaviours, which can make daily life hard</w:t>
      </w:r>
      <w:r w:rsidRPr="770F18AD" w:rsidR="077AF25D">
        <w:rPr>
          <w:b w:val="0"/>
          <w:bCs w:val="0"/>
          <w:sz w:val="24"/>
          <w:szCs w:val="24"/>
          <w:u w:val="none"/>
        </w:rPr>
        <w:t xml:space="preserve"> for residents and staff alike. To help improve their quality of </w:t>
      </w:r>
      <w:r w:rsidRPr="770F18AD" w:rsidR="02E91984">
        <w:rPr>
          <w:b w:val="0"/>
          <w:bCs w:val="0"/>
          <w:sz w:val="24"/>
          <w:szCs w:val="24"/>
          <w:u w:val="none"/>
        </w:rPr>
        <w:t>life,</w:t>
      </w:r>
      <w:r w:rsidRPr="770F18AD" w:rsidR="077AF25D">
        <w:rPr>
          <w:b w:val="0"/>
          <w:bCs w:val="0"/>
          <w:sz w:val="24"/>
          <w:szCs w:val="24"/>
          <w:u w:val="none"/>
        </w:rPr>
        <w:t xml:space="preserve"> professionals need to understand what drives their feelings and actions</w:t>
      </w:r>
      <w:r w:rsidRPr="770F18AD" w:rsidR="72AEA40B">
        <w:rPr>
          <w:b w:val="0"/>
          <w:bCs w:val="0"/>
          <w:sz w:val="24"/>
          <w:szCs w:val="24"/>
          <w:u w:val="none"/>
        </w:rPr>
        <w:t xml:space="preserve">. </w:t>
      </w:r>
      <w:r w:rsidRPr="770F18AD" w:rsidR="79AE8C51">
        <w:rPr>
          <w:b w:val="0"/>
          <w:bCs w:val="0"/>
          <w:sz w:val="24"/>
          <w:szCs w:val="24"/>
          <w:u w:val="none"/>
        </w:rPr>
        <w:t>Psychological</w:t>
      </w:r>
      <w:r w:rsidRPr="770F18AD" w:rsidR="72AEA40B">
        <w:rPr>
          <w:b w:val="0"/>
          <w:bCs w:val="0"/>
          <w:sz w:val="24"/>
          <w:szCs w:val="24"/>
          <w:u w:val="none"/>
        </w:rPr>
        <w:t xml:space="preserve"> theories give us useful</w:t>
      </w:r>
      <w:r w:rsidRPr="770F18AD" w:rsidR="57E59339">
        <w:rPr>
          <w:b w:val="0"/>
          <w:bCs w:val="0"/>
          <w:sz w:val="24"/>
          <w:szCs w:val="24"/>
          <w:u w:val="none"/>
        </w:rPr>
        <w:t xml:space="preserve"> ideas about how people develop and cope with change. This report studies two important theories, ‘Erik</w:t>
      </w:r>
      <w:r w:rsidRPr="770F18AD" w:rsidR="3B0C96E2">
        <w:rPr>
          <w:b w:val="0"/>
          <w:bCs w:val="0"/>
          <w:sz w:val="24"/>
          <w:szCs w:val="24"/>
          <w:u w:val="none"/>
        </w:rPr>
        <w:t xml:space="preserve"> Erikson’s psychological development’ and ‘Bowlby’s attachment theory’ alongside explaining how </w:t>
      </w:r>
      <w:r w:rsidRPr="770F18AD" w:rsidR="76E51387">
        <w:rPr>
          <w:b w:val="0"/>
          <w:bCs w:val="0"/>
          <w:sz w:val="24"/>
          <w:szCs w:val="24"/>
          <w:u w:val="none"/>
        </w:rPr>
        <w:t>they can be used to support adults with dementia living in care homes. By applying these ideas, staff can create more caring, personalised environments that promote wellbeing and reduce distress.</w:t>
      </w:r>
    </w:p>
    <w:p w:rsidR="1F36E583" w:rsidP="770F18AD" w:rsidRDefault="1F36E583" w14:paraId="73DBA09F" w14:textId="5ADBF179">
      <w:pPr>
        <w:pStyle w:val="Normal"/>
        <w:suppressLineNumbers w:val="0"/>
        <w:bidi w:val="0"/>
        <w:spacing w:before="0" w:beforeAutospacing="off" w:after="160" w:afterAutospacing="off" w:line="279" w:lineRule="auto"/>
        <w:ind w:left="0" w:right="0"/>
        <w:jc w:val="center"/>
        <w:rPr>
          <w:b w:val="0"/>
          <w:bCs w:val="0"/>
          <w:sz w:val="24"/>
          <w:szCs w:val="24"/>
          <w:u w:val="none"/>
        </w:rPr>
      </w:pPr>
    </w:p>
    <w:p w:rsidR="1F36E583" w:rsidP="770F18AD" w:rsidRDefault="1F36E583" w14:paraId="5859BAFC" w14:textId="2CA15DFA">
      <w:pPr>
        <w:pStyle w:val="Normal"/>
        <w:suppressLineNumbers w:val="0"/>
        <w:bidi w:val="0"/>
        <w:spacing w:before="0" w:beforeAutospacing="off" w:after="160" w:afterAutospacing="off" w:line="279" w:lineRule="auto"/>
        <w:ind w:left="0" w:right="0"/>
        <w:jc w:val="center"/>
        <w:rPr>
          <w:b w:val="0"/>
          <w:bCs w:val="0"/>
          <w:sz w:val="24"/>
          <w:szCs w:val="24"/>
          <w:u w:val="none"/>
        </w:rPr>
      </w:pPr>
      <w:r w:rsidR="357100C1">
        <w:drawing>
          <wp:inline wp14:editId="3B03731E" wp14:anchorId="771A2EE2">
            <wp:extent cx="4880158" cy="3248025"/>
            <wp:effectExtent l="0" t="0" r="0" b="0"/>
            <wp:docPr id="2017465127" name="drawing" descr="How Can Nurses Help Patients With Dementia at Kelley Jenkinson blo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7465127" name="Picture 2017465127"/>
                    <pic:cNvPicPr/>
                  </pic:nvPicPr>
                  <pic:blipFill>
                    <a:blip xmlns:r="http://schemas.openxmlformats.org/officeDocument/2006/relationships" r:embed="rId1861011933">
                      <a:extLst>
                        <a:ext uri="{28A0092B-C50C-407E-A947-70E740481C1C}">
                          <a14:useLocalDpi xmlns:a14="http://schemas.microsoft.com/office/drawing/2010/main"/>
                        </a:ext>
                      </a:extLst>
                    </a:blip>
                    <a:stretch>
                      <a:fillRect/>
                    </a:stretch>
                  </pic:blipFill>
                  <pic:spPr>
                    <a:xfrm rot="0">
                      <a:off x="0" y="0"/>
                      <a:ext cx="4880158" cy="3248025"/>
                    </a:xfrm>
                    <a:prstGeom prst="rect">
                      <a:avLst/>
                    </a:prstGeom>
                  </pic:spPr>
                </pic:pic>
              </a:graphicData>
            </a:graphic>
          </wp:inline>
        </w:drawing>
      </w:r>
    </w:p>
    <w:p w:rsidR="1F36E583" w:rsidP="770F18AD" w:rsidRDefault="1F36E583" w14:paraId="00EF8E68" w14:textId="4F563C90">
      <w:pPr>
        <w:pStyle w:val="Normal"/>
        <w:suppressLineNumbers w:val="0"/>
        <w:bidi w:val="0"/>
        <w:spacing w:before="0" w:beforeAutospacing="off" w:after="160" w:afterAutospacing="off" w:line="279" w:lineRule="auto"/>
        <w:ind w:left="0" w:right="0"/>
        <w:jc w:val="center"/>
        <w:rPr>
          <w:b w:val="0"/>
          <w:bCs w:val="0"/>
          <w:sz w:val="24"/>
          <w:szCs w:val="24"/>
          <w:u w:val="none"/>
        </w:rPr>
      </w:pPr>
    </w:p>
    <w:p w:rsidR="1F36E583" w:rsidP="770F18AD" w:rsidRDefault="1F36E583" w14:paraId="6F4C77A3" w14:textId="4E63B7AB">
      <w:pPr>
        <w:pStyle w:val="Normal"/>
        <w:suppressLineNumbers w:val="0"/>
        <w:bidi w:val="0"/>
        <w:spacing w:before="0" w:beforeAutospacing="off" w:after="160" w:afterAutospacing="off" w:line="279" w:lineRule="auto"/>
        <w:ind w:left="0" w:right="0"/>
        <w:jc w:val="center"/>
        <w:rPr>
          <w:b w:val="0"/>
          <w:bCs w:val="0"/>
          <w:sz w:val="24"/>
          <w:szCs w:val="24"/>
          <w:u w:val="none"/>
        </w:rPr>
      </w:pPr>
    </w:p>
    <w:p w:rsidR="1F36E583" w:rsidP="770F18AD" w:rsidRDefault="1F36E583" w14:paraId="5D7F3B76" w14:textId="5C9ADEF8">
      <w:pPr>
        <w:pStyle w:val="Normal"/>
        <w:suppressLineNumbers w:val="0"/>
        <w:bidi w:val="0"/>
        <w:spacing w:before="0" w:beforeAutospacing="off" w:after="160" w:afterAutospacing="off" w:line="279" w:lineRule="auto"/>
        <w:ind w:left="0" w:right="0"/>
        <w:jc w:val="center"/>
        <w:rPr>
          <w:b w:val="1"/>
          <w:bCs w:val="1"/>
          <w:sz w:val="32"/>
          <w:szCs w:val="32"/>
          <w:u w:val="single"/>
        </w:rPr>
      </w:pPr>
    </w:p>
    <w:p w:rsidR="1F36E583" w:rsidP="770F18AD" w:rsidRDefault="1F36E583" w14:paraId="21C09D45" w14:textId="71ACC481">
      <w:pPr>
        <w:pStyle w:val="Normal"/>
        <w:suppressLineNumbers w:val="0"/>
        <w:bidi w:val="0"/>
        <w:spacing w:before="0" w:beforeAutospacing="off" w:after="160" w:afterAutospacing="off" w:line="279" w:lineRule="auto"/>
        <w:ind w:left="0" w:right="0"/>
        <w:jc w:val="center"/>
        <w:rPr>
          <w:b w:val="1"/>
          <w:bCs w:val="1"/>
          <w:sz w:val="32"/>
          <w:szCs w:val="32"/>
          <w:u w:val="single"/>
        </w:rPr>
      </w:pPr>
    </w:p>
    <w:p w:rsidR="1F36E583" w:rsidP="770F18AD" w:rsidRDefault="1F36E583" w14:paraId="585817D6" w14:textId="57337F65">
      <w:pPr>
        <w:pStyle w:val="Normal"/>
        <w:suppressLineNumbers w:val="0"/>
        <w:bidi w:val="0"/>
        <w:spacing w:before="0" w:beforeAutospacing="off" w:after="160" w:afterAutospacing="off" w:line="279" w:lineRule="auto"/>
        <w:ind w:left="0" w:right="0"/>
        <w:jc w:val="center"/>
        <w:rPr>
          <w:b w:val="1"/>
          <w:bCs w:val="1"/>
          <w:sz w:val="36"/>
          <w:szCs w:val="36"/>
          <w:u w:val="single"/>
        </w:rPr>
      </w:pPr>
      <w:r w:rsidRPr="770F18AD" w:rsidR="357100C1">
        <w:rPr>
          <w:b w:val="1"/>
          <w:bCs w:val="1"/>
          <w:sz w:val="32"/>
          <w:szCs w:val="32"/>
          <w:u w:val="single"/>
        </w:rPr>
        <w:t xml:space="preserve">Erikson’s theory </w:t>
      </w:r>
    </w:p>
    <w:p w:rsidR="1F36E583" w:rsidP="770F18AD" w:rsidRDefault="1F36E583" w14:paraId="1554B5D3" w14:textId="214E2634">
      <w:pPr>
        <w:pStyle w:val="Normal"/>
        <w:suppressLineNumbers w:val="0"/>
        <w:bidi w:val="0"/>
        <w:spacing w:before="0" w:beforeAutospacing="off" w:after="160" w:afterAutospacing="off" w:line="279" w:lineRule="auto"/>
        <w:ind w:left="0" w:right="0"/>
        <w:jc w:val="center"/>
        <w:rPr>
          <w:b w:val="1"/>
          <w:bCs w:val="1"/>
          <w:sz w:val="32"/>
          <w:szCs w:val="32"/>
          <w:u w:val="single"/>
        </w:rPr>
      </w:pPr>
      <w:r w:rsidR="776EB7F4">
        <w:drawing>
          <wp:inline wp14:editId="300B16DA" wp14:anchorId="6F29FB6E">
            <wp:extent cx="3552825" cy="1998094"/>
            <wp:effectExtent l="0" t="0" r="0" b="0"/>
            <wp:docPr id="1544990726" name="drawing" descr="Erikson S Developmental Stages Psychosocial Development: Erikson'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4990726" name="Picture 1544990726"/>
                    <pic:cNvPicPr/>
                  </pic:nvPicPr>
                  <pic:blipFill>
                    <a:blip xmlns:r="http://schemas.openxmlformats.org/officeDocument/2006/relationships" r:embed="rId553003615">
                      <a:extLst>
                        <a:ext uri="{28A0092B-C50C-407E-A947-70E740481C1C}">
                          <a14:useLocalDpi xmlns:a14="http://schemas.microsoft.com/office/drawing/2010/main"/>
                        </a:ext>
                      </a:extLst>
                    </a:blip>
                    <a:stretch>
                      <a:fillRect/>
                    </a:stretch>
                  </pic:blipFill>
                  <pic:spPr>
                    <a:xfrm rot="0">
                      <a:off x="0" y="0"/>
                      <a:ext cx="3552825" cy="1998094"/>
                    </a:xfrm>
                    <a:prstGeom prst="rect">
                      <a:avLst/>
                    </a:prstGeom>
                  </pic:spPr>
                </pic:pic>
              </a:graphicData>
            </a:graphic>
          </wp:inline>
        </w:drawing>
      </w:r>
    </w:p>
    <w:p w:rsidR="1F36E583" w:rsidP="770F18AD" w:rsidRDefault="1F36E583" w14:paraId="3AE6DEA3" w14:textId="713ECFB1">
      <w:pPr>
        <w:pStyle w:val="Normal"/>
        <w:suppressLineNumbers w:val="0"/>
        <w:bidi w:val="0"/>
        <w:spacing w:before="0" w:beforeAutospacing="off" w:after="160" w:afterAutospacing="off" w:line="279" w:lineRule="auto"/>
        <w:ind w:left="0" w:right="0"/>
        <w:jc w:val="center"/>
        <w:rPr>
          <w:b w:val="1"/>
          <w:bCs w:val="1"/>
          <w:sz w:val="24"/>
          <w:szCs w:val="24"/>
          <w:u w:val="single"/>
        </w:rPr>
      </w:pPr>
    </w:p>
    <w:p w:rsidR="1F36E583" w:rsidP="770F18AD" w:rsidRDefault="1F36E583" w14:paraId="429EEFC5" w14:textId="06611849">
      <w:pPr>
        <w:pStyle w:val="Normal"/>
        <w:suppressLineNumbers w:val="0"/>
        <w:bidi w:val="0"/>
        <w:spacing w:before="0" w:beforeAutospacing="off" w:after="160" w:afterAutospacing="off" w:line="279" w:lineRule="auto"/>
        <w:ind w:left="0" w:right="0"/>
        <w:jc w:val="center"/>
        <w:rPr>
          <w:b w:val="1"/>
          <w:bCs w:val="1"/>
          <w:sz w:val="24"/>
          <w:szCs w:val="24"/>
          <w:u w:val="single"/>
        </w:rPr>
      </w:pPr>
      <w:r w:rsidRPr="770F18AD" w:rsidR="357100C1">
        <w:rPr>
          <w:b w:val="1"/>
          <w:bCs w:val="1"/>
          <w:sz w:val="24"/>
          <w:szCs w:val="24"/>
          <w:u w:val="single"/>
        </w:rPr>
        <w:t>What it is and how it works</w:t>
      </w:r>
    </w:p>
    <w:p w:rsidR="1F36E583" w:rsidP="770F18AD" w:rsidRDefault="1F36E583" w14:paraId="5C735E38" w14:textId="714D0FDB">
      <w:pPr>
        <w:pStyle w:val="Normal"/>
        <w:suppressLineNumbers w:val="0"/>
        <w:bidi w:val="0"/>
        <w:spacing w:before="0" w:beforeAutospacing="off" w:after="160" w:afterAutospacing="off" w:line="279" w:lineRule="auto"/>
        <w:ind w:left="0" w:right="0"/>
        <w:jc w:val="center"/>
        <w:rPr>
          <w:b w:val="0"/>
          <w:bCs w:val="0"/>
          <w:sz w:val="24"/>
          <w:szCs w:val="24"/>
          <w:u w:val="none"/>
        </w:rPr>
      </w:pPr>
      <w:r w:rsidRPr="770F18AD" w:rsidR="357100C1">
        <w:rPr>
          <w:b w:val="0"/>
          <w:bCs w:val="0"/>
          <w:sz w:val="24"/>
          <w:szCs w:val="24"/>
          <w:u w:val="none"/>
        </w:rPr>
        <w:t xml:space="preserve">Erik Erikson was a psychologist who </w:t>
      </w:r>
      <w:r w:rsidRPr="770F18AD" w:rsidR="357100C1">
        <w:rPr>
          <w:b w:val="0"/>
          <w:bCs w:val="0"/>
          <w:sz w:val="24"/>
          <w:szCs w:val="24"/>
          <w:u w:val="none"/>
        </w:rPr>
        <w:t>came up with</w:t>
      </w:r>
      <w:r w:rsidRPr="770F18AD" w:rsidR="357100C1">
        <w:rPr>
          <w:b w:val="0"/>
          <w:bCs w:val="0"/>
          <w:sz w:val="24"/>
          <w:szCs w:val="24"/>
          <w:u w:val="none"/>
        </w:rPr>
        <w:t xml:space="preserve"> a model of human development that covers all stages of life. He believed that at each stage, people face a specific challenge that shapes their personality.</w:t>
      </w:r>
      <w:r w:rsidRPr="770F18AD" w:rsidR="5AE95326">
        <w:rPr>
          <w:b w:val="0"/>
          <w:bCs w:val="0"/>
          <w:sz w:val="24"/>
          <w:szCs w:val="24"/>
          <w:u w:val="none"/>
        </w:rPr>
        <w:t xml:space="preserve"> In late adulthood, the main challenge is called ‘ego integrity versus despair</w:t>
      </w:r>
      <w:r w:rsidRPr="770F18AD" w:rsidR="5AE95326">
        <w:rPr>
          <w:b w:val="0"/>
          <w:bCs w:val="0"/>
          <w:sz w:val="24"/>
          <w:szCs w:val="24"/>
          <w:u w:val="none"/>
        </w:rPr>
        <w:t>’.</w:t>
      </w:r>
      <w:r w:rsidRPr="770F18AD" w:rsidR="5AE95326">
        <w:rPr>
          <w:b w:val="0"/>
          <w:bCs w:val="0"/>
          <w:sz w:val="24"/>
          <w:szCs w:val="24"/>
          <w:u w:val="none"/>
        </w:rPr>
        <w:t xml:space="preserve"> This involves looking back on life and feeling satisfied with what </w:t>
      </w:r>
      <w:r w:rsidRPr="770F18AD" w:rsidR="5AE95326">
        <w:rPr>
          <w:b w:val="0"/>
          <w:bCs w:val="0"/>
          <w:sz w:val="24"/>
          <w:szCs w:val="24"/>
          <w:u w:val="none"/>
        </w:rPr>
        <w:t>you’ve</w:t>
      </w:r>
      <w:r w:rsidRPr="770F18AD" w:rsidR="5AE95326">
        <w:rPr>
          <w:b w:val="0"/>
          <w:bCs w:val="0"/>
          <w:sz w:val="24"/>
          <w:szCs w:val="24"/>
          <w:u w:val="none"/>
        </w:rPr>
        <w:t xml:space="preserve"> achieved or fe</w:t>
      </w:r>
      <w:r w:rsidRPr="770F18AD" w:rsidR="15F1D79E">
        <w:rPr>
          <w:b w:val="0"/>
          <w:bCs w:val="0"/>
          <w:sz w:val="24"/>
          <w:szCs w:val="24"/>
          <w:u w:val="none"/>
        </w:rPr>
        <w:t xml:space="preserve">eling regret ad </w:t>
      </w:r>
      <w:r w:rsidRPr="770F18AD" w:rsidR="7058D83D">
        <w:rPr>
          <w:b w:val="0"/>
          <w:bCs w:val="0"/>
          <w:sz w:val="24"/>
          <w:szCs w:val="24"/>
          <w:u w:val="none"/>
        </w:rPr>
        <w:t>disappointment</w:t>
      </w:r>
      <w:r w:rsidRPr="770F18AD" w:rsidR="15F1D79E">
        <w:rPr>
          <w:b w:val="0"/>
          <w:bCs w:val="0"/>
          <w:sz w:val="24"/>
          <w:szCs w:val="24"/>
          <w:u w:val="none"/>
        </w:rPr>
        <w:t xml:space="preserve">. If someone feels theyve lived well, they tend to be more peaceful and accepting of aging. But if they feel </w:t>
      </w:r>
      <w:r w:rsidRPr="770F18AD" w:rsidR="7414F102">
        <w:rPr>
          <w:b w:val="0"/>
          <w:bCs w:val="0"/>
          <w:sz w:val="24"/>
          <w:szCs w:val="24"/>
          <w:u w:val="none"/>
        </w:rPr>
        <w:t>they've</w:t>
      </w:r>
      <w:r w:rsidRPr="770F18AD" w:rsidR="15F1D79E">
        <w:rPr>
          <w:b w:val="0"/>
          <w:bCs w:val="0"/>
          <w:sz w:val="24"/>
          <w:szCs w:val="24"/>
          <w:u w:val="none"/>
        </w:rPr>
        <w:t xml:space="preserve"> </w:t>
      </w:r>
      <w:r w:rsidRPr="770F18AD" w:rsidR="5F45CA47">
        <w:rPr>
          <w:b w:val="0"/>
          <w:bCs w:val="0"/>
          <w:sz w:val="24"/>
          <w:szCs w:val="24"/>
          <w:u w:val="none"/>
        </w:rPr>
        <w:t>missed out or made mistakes they might feel hopeless or upset.</w:t>
      </w:r>
      <w:r w:rsidRPr="770F18AD" w:rsidR="2C94BFF9">
        <w:rPr>
          <w:b w:val="0"/>
          <w:bCs w:val="0"/>
          <w:sz w:val="24"/>
          <w:szCs w:val="24"/>
          <w:u w:val="none"/>
        </w:rPr>
        <w:t xml:space="preserve"> (Holmes and </w:t>
      </w:r>
      <w:r w:rsidRPr="770F18AD" w:rsidR="2C94BFF9">
        <w:rPr>
          <w:b w:val="0"/>
          <w:bCs w:val="0"/>
          <w:sz w:val="24"/>
          <w:szCs w:val="24"/>
          <w:u w:val="none"/>
        </w:rPr>
        <w:t>Slade</w:t>
      </w:r>
      <w:r w:rsidRPr="770F18AD" w:rsidR="2C94BFF9">
        <w:rPr>
          <w:b w:val="0"/>
          <w:bCs w:val="0"/>
          <w:sz w:val="24"/>
          <w:szCs w:val="24"/>
          <w:u w:val="none"/>
        </w:rPr>
        <w:t>, 2017).</w:t>
      </w:r>
    </w:p>
    <w:p w:rsidR="1F36E583" w:rsidP="770F18AD" w:rsidRDefault="1F36E583" w14:paraId="57C9C39B" w14:textId="5DFFB7EA">
      <w:pPr>
        <w:pStyle w:val="Normal"/>
        <w:suppressLineNumbers w:val="0"/>
        <w:bidi w:val="0"/>
        <w:spacing w:before="0" w:beforeAutospacing="off" w:after="160" w:afterAutospacing="off" w:line="279" w:lineRule="auto"/>
        <w:ind w:left="0" w:right="0"/>
        <w:jc w:val="center"/>
        <w:rPr>
          <w:b w:val="1"/>
          <w:bCs w:val="1"/>
          <w:sz w:val="24"/>
          <w:szCs w:val="24"/>
          <w:u w:val="none"/>
        </w:rPr>
      </w:pPr>
    </w:p>
    <w:p w:rsidR="1F36E583" w:rsidP="770F18AD" w:rsidRDefault="1F36E583" w14:paraId="4C68AC14" w14:textId="446CDF39">
      <w:pPr>
        <w:pStyle w:val="Normal"/>
        <w:suppressLineNumbers w:val="0"/>
        <w:bidi w:val="0"/>
        <w:spacing w:before="0" w:beforeAutospacing="off" w:after="160" w:afterAutospacing="off" w:line="279" w:lineRule="auto"/>
        <w:ind w:left="0" w:right="0"/>
        <w:jc w:val="center"/>
        <w:rPr>
          <w:b w:val="1"/>
          <w:bCs w:val="1"/>
          <w:i w:val="0"/>
          <w:iCs w:val="0"/>
          <w:sz w:val="24"/>
          <w:szCs w:val="24"/>
          <w:u w:val="single"/>
        </w:rPr>
      </w:pPr>
      <w:r w:rsidRPr="770F18AD" w:rsidR="2C94BFF9">
        <w:rPr>
          <w:b w:val="1"/>
          <w:bCs w:val="1"/>
          <w:i w:val="0"/>
          <w:iCs w:val="0"/>
          <w:sz w:val="24"/>
          <w:szCs w:val="24"/>
          <w:u w:val="single"/>
        </w:rPr>
        <w:t>How it applies to older adults with dementia</w:t>
      </w:r>
    </w:p>
    <w:p w:rsidR="1F36E583" w:rsidP="770F18AD" w:rsidRDefault="1F36E583" w14:paraId="5C88DDDF" w14:textId="699FA243">
      <w:pPr>
        <w:pStyle w:val="Normal"/>
        <w:suppressLineNumbers w:val="0"/>
        <w:bidi w:val="0"/>
        <w:spacing w:before="0" w:beforeAutospacing="off" w:after="160" w:afterAutospacing="off" w:line="279" w:lineRule="auto"/>
        <w:ind w:left="0" w:right="0"/>
        <w:jc w:val="center"/>
        <w:rPr>
          <w:b w:val="0"/>
          <w:bCs w:val="0"/>
          <w:i w:val="0"/>
          <w:iCs w:val="0"/>
          <w:sz w:val="24"/>
          <w:szCs w:val="24"/>
          <w:u w:val="none"/>
        </w:rPr>
      </w:pPr>
      <w:r w:rsidRPr="770F18AD" w:rsidR="2C94BFF9">
        <w:rPr>
          <w:b w:val="0"/>
          <w:bCs w:val="0"/>
          <w:i w:val="0"/>
          <w:iCs w:val="0"/>
          <w:sz w:val="24"/>
          <w:szCs w:val="24"/>
          <w:u w:val="none"/>
        </w:rPr>
        <w:t xml:space="preserve">Many people with dementia struggle with their sense of identity and purpose. They may forget the important parts of their lives or feel frustrated about losing independence. Helping them reflect on their past achievements through </w:t>
      </w:r>
      <w:r w:rsidRPr="770F18AD" w:rsidR="14BBF276">
        <w:rPr>
          <w:b w:val="0"/>
          <w:bCs w:val="0"/>
          <w:i w:val="0"/>
          <w:iCs w:val="0"/>
          <w:sz w:val="24"/>
          <w:szCs w:val="24"/>
          <w:u w:val="none"/>
        </w:rPr>
        <w:t>storytelling or reminisence can support feelings of pride and acceptance. For example, staff might encourage residents to talk about their childhood or past careers. This can help them find meaning and peace, even as their memor</w:t>
      </w:r>
      <w:r w:rsidRPr="770F18AD" w:rsidR="7CFA6770">
        <w:rPr>
          <w:b w:val="0"/>
          <w:bCs w:val="0"/>
          <w:i w:val="0"/>
          <w:iCs w:val="0"/>
          <w:sz w:val="24"/>
          <w:szCs w:val="24"/>
          <w:u w:val="none"/>
        </w:rPr>
        <w:t>y fades. It also shows them they are still valued and understood.</w:t>
      </w:r>
      <w:r w:rsidRPr="770F18AD" w:rsidR="4B1873EE">
        <w:rPr>
          <w:b w:val="0"/>
          <w:bCs w:val="0"/>
          <w:i w:val="0"/>
          <w:iCs w:val="0"/>
          <w:sz w:val="24"/>
          <w:szCs w:val="24"/>
          <w:u w:val="none"/>
        </w:rPr>
        <w:t xml:space="preserve"> (NHS 2023).</w:t>
      </w:r>
    </w:p>
    <w:p w:rsidR="1F36E583" w:rsidP="770F18AD" w:rsidRDefault="1F36E583" w14:paraId="0181D6C0" w14:textId="495DC1FE">
      <w:pPr>
        <w:pStyle w:val="Normal"/>
        <w:suppressLineNumbers w:val="0"/>
        <w:bidi w:val="0"/>
        <w:spacing w:before="0" w:beforeAutospacing="off" w:after="160" w:afterAutospacing="off" w:line="279" w:lineRule="auto"/>
        <w:ind w:left="0" w:right="0"/>
        <w:jc w:val="center"/>
        <w:rPr>
          <w:b w:val="0"/>
          <w:bCs w:val="0"/>
          <w:i w:val="0"/>
          <w:iCs w:val="0"/>
          <w:sz w:val="24"/>
          <w:szCs w:val="24"/>
          <w:u w:val="none"/>
        </w:rPr>
      </w:pPr>
    </w:p>
    <w:p w:rsidR="1F36E583" w:rsidP="770F18AD" w:rsidRDefault="1F36E583" w14:paraId="20BC085B" w14:textId="0DA33B4B">
      <w:pPr>
        <w:pStyle w:val="Normal"/>
        <w:suppressLineNumbers w:val="0"/>
        <w:bidi w:val="0"/>
        <w:spacing w:before="0" w:beforeAutospacing="off" w:after="160" w:afterAutospacing="off" w:line="279" w:lineRule="auto"/>
        <w:ind w:left="0" w:right="0"/>
        <w:jc w:val="center"/>
        <w:rPr>
          <w:b w:val="1"/>
          <w:bCs w:val="1"/>
          <w:i w:val="0"/>
          <w:iCs w:val="0"/>
          <w:sz w:val="24"/>
          <w:szCs w:val="24"/>
          <w:u w:val="single"/>
        </w:rPr>
      </w:pPr>
      <w:r w:rsidRPr="770F18AD" w:rsidR="4B1873EE">
        <w:rPr>
          <w:b w:val="1"/>
          <w:bCs w:val="1"/>
          <w:i w:val="0"/>
          <w:iCs w:val="0"/>
          <w:sz w:val="24"/>
          <w:szCs w:val="24"/>
          <w:u w:val="single"/>
        </w:rPr>
        <w:t>Strengths and challenges</w:t>
      </w:r>
    </w:p>
    <w:p w:rsidR="1F36E583" w:rsidP="770F18AD" w:rsidRDefault="1F36E583" w14:paraId="41F95456" w14:textId="3390139B">
      <w:pPr>
        <w:pStyle w:val="Normal"/>
        <w:suppressLineNumbers w:val="0"/>
        <w:bidi w:val="0"/>
        <w:spacing w:before="0" w:beforeAutospacing="off" w:after="160" w:afterAutospacing="off" w:line="279" w:lineRule="auto"/>
        <w:ind w:left="0" w:right="0"/>
        <w:jc w:val="center"/>
        <w:rPr>
          <w:b w:val="0"/>
          <w:bCs w:val="0"/>
          <w:i w:val="0"/>
          <w:iCs w:val="0"/>
          <w:sz w:val="24"/>
          <w:szCs w:val="24"/>
          <w:u w:val="none"/>
        </w:rPr>
      </w:pPr>
      <w:r w:rsidRPr="770F18AD" w:rsidR="4B1873EE">
        <w:rPr>
          <w:b w:val="0"/>
          <w:bCs w:val="0"/>
          <w:i w:val="0"/>
          <w:iCs w:val="0"/>
          <w:sz w:val="24"/>
          <w:szCs w:val="24"/>
          <w:u w:val="none"/>
        </w:rPr>
        <w:t xml:space="preserve">This theory emphasizes the importance of personal history and social bonds, which are vital in dementia care. It encourages a </w:t>
      </w:r>
      <w:r w:rsidRPr="770F18AD" w:rsidR="4CEF1CB2">
        <w:rPr>
          <w:b w:val="0"/>
          <w:bCs w:val="0"/>
          <w:i w:val="0"/>
          <w:iCs w:val="0"/>
          <w:sz w:val="24"/>
          <w:szCs w:val="24"/>
          <w:u w:val="none"/>
        </w:rPr>
        <w:t>person-centred</w:t>
      </w:r>
      <w:r w:rsidRPr="770F18AD" w:rsidR="4B1873EE">
        <w:rPr>
          <w:b w:val="0"/>
          <w:bCs w:val="0"/>
          <w:i w:val="0"/>
          <w:iCs w:val="0"/>
          <w:sz w:val="24"/>
          <w:szCs w:val="24"/>
          <w:u w:val="none"/>
        </w:rPr>
        <w:t xml:space="preserve"> approach that respects </w:t>
      </w:r>
      <w:r w:rsidRPr="770F18AD" w:rsidR="6D54D73A">
        <w:rPr>
          <w:b w:val="0"/>
          <w:bCs w:val="0"/>
          <w:i w:val="0"/>
          <w:iCs w:val="0"/>
          <w:sz w:val="24"/>
          <w:szCs w:val="24"/>
          <w:u w:val="none"/>
        </w:rPr>
        <w:t>everyone's</w:t>
      </w:r>
      <w:r w:rsidRPr="770F18AD" w:rsidR="4B1873EE">
        <w:rPr>
          <w:b w:val="0"/>
          <w:bCs w:val="0"/>
          <w:i w:val="0"/>
          <w:iCs w:val="0"/>
          <w:sz w:val="24"/>
          <w:szCs w:val="24"/>
          <w:u w:val="none"/>
        </w:rPr>
        <w:t xml:space="preserve"> life story. </w:t>
      </w:r>
      <w:r w:rsidRPr="770F18AD" w:rsidR="7B5AF5B1">
        <w:rPr>
          <w:b w:val="0"/>
          <w:bCs w:val="0"/>
          <w:i w:val="0"/>
          <w:iCs w:val="0"/>
          <w:sz w:val="24"/>
          <w:szCs w:val="24"/>
          <w:u w:val="none"/>
        </w:rPr>
        <w:t>However,</w:t>
      </w:r>
      <w:r w:rsidRPr="770F18AD" w:rsidR="4B1873EE">
        <w:rPr>
          <w:b w:val="0"/>
          <w:bCs w:val="0"/>
          <w:i w:val="0"/>
          <w:iCs w:val="0"/>
          <w:sz w:val="24"/>
          <w:szCs w:val="24"/>
          <w:u w:val="none"/>
        </w:rPr>
        <w:t xml:space="preserve"> it can be tricky to apply fu</w:t>
      </w:r>
      <w:r w:rsidRPr="770F18AD" w:rsidR="044271BF">
        <w:rPr>
          <w:b w:val="0"/>
          <w:bCs w:val="0"/>
          <w:i w:val="0"/>
          <w:iCs w:val="0"/>
          <w:sz w:val="24"/>
          <w:szCs w:val="24"/>
          <w:u w:val="none"/>
        </w:rPr>
        <w:t xml:space="preserve">lly because some residents may have severe cognitive issues that make </w:t>
      </w:r>
      <w:r w:rsidRPr="770F18AD" w:rsidR="3E8C08BF">
        <w:rPr>
          <w:b w:val="0"/>
          <w:bCs w:val="0"/>
          <w:i w:val="0"/>
          <w:iCs w:val="0"/>
          <w:sz w:val="24"/>
          <w:szCs w:val="24"/>
          <w:u w:val="none"/>
        </w:rPr>
        <w:t>reminiscing</w:t>
      </w:r>
      <w:r w:rsidRPr="770F18AD" w:rsidR="044271BF">
        <w:rPr>
          <w:b w:val="0"/>
          <w:bCs w:val="0"/>
          <w:i w:val="0"/>
          <w:iCs w:val="0"/>
          <w:sz w:val="24"/>
          <w:szCs w:val="24"/>
          <w:u w:val="none"/>
        </w:rPr>
        <w:t xml:space="preserve"> difficult. Also, not everyone will resolve their feelings of satisfaction or regret in the </w:t>
      </w:r>
      <w:r w:rsidRPr="770F18AD" w:rsidR="77A24244">
        <w:rPr>
          <w:b w:val="0"/>
          <w:bCs w:val="0"/>
          <w:i w:val="0"/>
          <w:iCs w:val="0"/>
          <w:sz w:val="24"/>
          <w:szCs w:val="24"/>
          <w:u w:val="none"/>
        </w:rPr>
        <w:t>same way, so care plans need to be flexible and creative</w:t>
      </w:r>
      <w:r w:rsidRPr="770F18AD" w:rsidR="4D4A3397">
        <w:rPr>
          <w:b w:val="0"/>
          <w:bCs w:val="0"/>
          <w:i w:val="0"/>
          <w:iCs w:val="0"/>
          <w:sz w:val="24"/>
          <w:szCs w:val="24"/>
          <w:u w:val="none"/>
        </w:rPr>
        <w:t>.</w:t>
      </w:r>
    </w:p>
    <w:p w:rsidR="1F36E583" w:rsidP="770F18AD" w:rsidRDefault="1F36E583" w14:paraId="7685FA77" w14:textId="105EED86">
      <w:pPr>
        <w:pStyle w:val="Normal"/>
        <w:suppressLineNumbers w:val="0"/>
        <w:bidi w:val="0"/>
        <w:spacing w:before="0" w:beforeAutospacing="off" w:after="160" w:afterAutospacing="off" w:line="279" w:lineRule="auto"/>
        <w:ind w:left="0" w:right="0"/>
        <w:jc w:val="center"/>
        <w:rPr>
          <w:b w:val="0"/>
          <w:bCs w:val="0"/>
          <w:sz w:val="24"/>
          <w:szCs w:val="24"/>
          <w:u w:val="none"/>
        </w:rPr>
      </w:pPr>
      <w:r w:rsidRPr="770F18AD" w:rsidR="5DE117CC">
        <w:rPr>
          <w:b w:val="1"/>
          <w:bCs w:val="1"/>
          <w:sz w:val="32"/>
          <w:szCs w:val="32"/>
          <w:u w:val="single"/>
        </w:rPr>
        <w:t>Bowlby’s attachment theory</w:t>
      </w:r>
    </w:p>
    <w:p w:rsidR="1F36E583" w:rsidP="770F18AD" w:rsidRDefault="1F36E583" w14:paraId="72C17E96" w14:textId="1935AD15">
      <w:pPr>
        <w:pStyle w:val="Normal"/>
        <w:suppressLineNumbers w:val="0"/>
        <w:bidi w:val="0"/>
        <w:spacing w:before="0" w:beforeAutospacing="off" w:after="160" w:afterAutospacing="off" w:line="279" w:lineRule="auto"/>
        <w:ind w:left="0" w:right="0"/>
        <w:jc w:val="center"/>
        <w:rPr>
          <w:b w:val="1"/>
          <w:bCs w:val="1"/>
          <w:sz w:val="32"/>
          <w:szCs w:val="32"/>
          <w:u w:val="single"/>
        </w:rPr>
      </w:pPr>
      <w:r w:rsidR="024A3B86">
        <w:drawing>
          <wp:inline wp14:editId="0D8090DD" wp14:anchorId="570E85BD">
            <wp:extent cx="4446418" cy="2500648"/>
            <wp:effectExtent l="0" t="0" r="0" b="0"/>
            <wp:docPr id="1134792642" name="drawing" descr="Lý thuyết gắn bó của John Bowlby"/>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4792642" name="Picture 1134792642"/>
                    <pic:cNvPicPr/>
                  </pic:nvPicPr>
                  <pic:blipFill>
                    <a:blip xmlns:r="http://schemas.openxmlformats.org/officeDocument/2006/relationships" r:embed="rId1430361344">
                      <a:extLst>
                        <a:ext uri="{28A0092B-C50C-407E-A947-70E740481C1C}">
                          <a14:useLocalDpi xmlns:a14="http://schemas.microsoft.com/office/drawing/2010/main"/>
                        </a:ext>
                      </a:extLst>
                    </a:blip>
                    <a:stretch>
                      <a:fillRect/>
                    </a:stretch>
                  </pic:blipFill>
                  <pic:spPr>
                    <a:xfrm rot="0">
                      <a:off x="0" y="0"/>
                      <a:ext cx="4446418" cy="2500648"/>
                    </a:xfrm>
                    <a:prstGeom prst="rect">
                      <a:avLst/>
                    </a:prstGeom>
                  </pic:spPr>
                </pic:pic>
              </a:graphicData>
            </a:graphic>
          </wp:inline>
        </w:drawing>
      </w:r>
    </w:p>
    <w:p w:rsidR="1F36E583" w:rsidP="770F18AD" w:rsidRDefault="1F36E583" w14:paraId="2131D8D2" w14:textId="0F62E734">
      <w:pPr>
        <w:pStyle w:val="Normal"/>
        <w:suppressLineNumbers w:val="0"/>
        <w:bidi w:val="0"/>
        <w:spacing w:before="0" w:beforeAutospacing="off" w:after="160" w:afterAutospacing="off" w:line="279" w:lineRule="auto"/>
        <w:ind w:left="0" w:right="0"/>
        <w:jc w:val="center"/>
        <w:rPr>
          <w:b w:val="0"/>
          <w:bCs w:val="0"/>
          <w:sz w:val="22"/>
          <w:szCs w:val="22"/>
          <w:u w:val="single"/>
        </w:rPr>
      </w:pPr>
      <w:r w:rsidRPr="770F18AD" w:rsidR="5DE117CC">
        <w:rPr>
          <w:b w:val="0"/>
          <w:bCs w:val="0"/>
          <w:sz w:val="24"/>
          <w:szCs w:val="24"/>
          <w:u w:val="single"/>
        </w:rPr>
        <w:t>What it is and how it works</w:t>
      </w:r>
    </w:p>
    <w:p w:rsidR="1F36E583" w:rsidP="770F18AD" w:rsidRDefault="1F36E583" w14:paraId="066CF7D7" w14:textId="5D7D2F72">
      <w:pPr>
        <w:pStyle w:val="Normal"/>
        <w:suppressLineNumbers w:val="0"/>
        <w:bidi w:val="0"/>
        <w:spacing w:before="0" w:beforeAutospacing="off" w:after="160" w:afterAutospacing="off" w:line="279" w:lineRule="auto"/>
        <w:ind w:left="0" w:right="0"/>
        <w:jc w:val="center"/>
        <w:rPr>
          <w:b w:val="0"/>
          <w:bCs w:val="0"/>
          <w:sz w:val="24"/>
          <w:szCs w:val="24"/>
          <w:u w:val="none"/>
        </w:rPr>
      </w:pPr>
      <w:r w:rsidRPr="770F18AD" w:rsidR="5DE117CC">
        <w:rPr>
          <w:b w:val="0"/>
          <w:bCs w:val="0"/>
          <w:sz w:val="24"/>
          <w:szCs w:val="24"/>
          <w:u w:val="none"/>
        </w:rPr>
        <w:t xml:space="preserve">John </w:t>
      </w:r>
      <w:r w:rsidRPr="770F18AD" w:rsidR="61780234">
        <w:rPr>
          <w:b w:val="0"/>
          <w:bCs w:val="0"/>
          <w:sz w:val="24"/>
          <w:szCs w:val="24"/>
          <w:u w:val="none"/>
        </w:rPr>
        <w:t>Bowlby</w:t>
      </w:r>
      <w:r w:rsidRPr="770F18AD" w:rsidR="5DE117CC">
        <w:rPr>
          <w:b w:val="0"/>
          <w:bCs w:val="0"/>
          <w:sz w:val="24"/>
          <w:szCs w:val="24"/>
          <w:u w:val="none"/>
        </w:rPr>
        <w:t xml:space="preserve"> was a </w:t>
      </w:r>
      <w:r w:rsidRPr="770F18AD" w:rsidR="553989B0">
        <w:rPr>
          <w:b w:val="0"/>
          <w:bCs w:val="0"/>
          <w:sz w:val="24"/>
          <w:szCs w:val="24"/>
          <w:u w:val="none"/>
        </w:rPr>
        <w:t>psychologist</w:t>
      </w:r>
      <w:r w:rsidRPr="770F18AD" w:rsidR="5DE117CC">
        <w:rPr>
          <w:b w:val="0"/>
          <w:bCs w:val="0"/>
          <w:sz w:val="24"/>
          <w:szCs w:val="24"/>
          <w:u w:val="none"/>
        </w:rPr>
        <w:t xml:space="preserve"> who studied how early relationships with </w:t>
      </w:r>
      <w:r w:rsidRPr="770F18AD" w:rsidR="40CDD5B0">
        <w:rPr>
          <w:b w:val="0"/>
          <w:bCs w:val="0"/>
          <w:sz w:val="24"/>
          <w:szCs w:val="24"/>
          <w:u w:val="none"/>
        </w:rPr>
        <w:t>caregivers'</w:t>
      </w:r>
      <w:r w:rsidRPr="770F18AD" w:rsidR="5DE117CC">
        <w:rPr>
          <w:b w:val="0"/>
          <w:bCs w:val="0"/>
          <w:sz w:val="24"/>
          <w:szCs w:val="24"/>
          <w:u w:val="none"/>
        </w:rPr>
        <w:t xml:space="preserve"> shape how we connect with others throughout life. He explained that secure attachments built through consistent, loving care give people a sense of safety </w:t>
      </w:r>
      <w:r w:rsidRPr="770F18AD" w:rsidR="789E8959">
        <w:rPr>
          <w:b w:val="0"/>
          <w:bCs w:val="0"/>
          <w:sz w:val="24"/>
          <w:szCs w:val="24"/>
          <w:u w:val="none"/>
        </w:rPr>
        <w:t>and trust. In contrast, insecure attachments formed through neglect or inconsistency can lead to anxiety or avoidance. These early bonds influence how we seek comfort and handle stress even as adults.</w:t>
      </w:r>
      <w:r w:rsidRPr="770F18AD" w:rsidR="1ED1D3F5">
        <w:rPr>
          <w:b w:val="0"/>
          <w:bCs w:val="0"/>
          <w:sz w:val="24"/>
          <w:szCs w:val="24"/>
          <w:u w:val="none"/>
        </w:rPr>
        <w:t xml:space="preserve"> (Bowlby 1969).</w:t>
      </w:r>
    </w:p>
    <w:p w:rsidR="1F36E583" w:rsidP="770F18AD" w:rsidRDefault="1F36E583" w14:paraId="177F829E" w14:textId="227224E6">
      <w:pPr>
        <w:pStyle w:val="Normal"/>
        <w:suppressLineNumbers w:val="0"/>
        <w:bidi w:val="0"/>
        <w:spacing w:before="0" w:beforeAutospacing="off" w:after="160" w:afterAutospacing="off" w:line="279" w:lineRule="auto"/>
        <w:ind w:left="0" w:right="0"/>
        <w:jc w:val="center"/>
        <w:rPr>
          <w:b w:val="0"/>
          <w:bCs w:val="0"/>
          <w:sz w:val="24"/>
          <w:szCs w:val="24"/>
          <w:u w:val="none"/>
        </w:rPr>
      </w:pPr>
    </w:p>
    <w:p w:rsidR="1F36E583" w:rsidP="770F18AD" w:rsidRDefault="1F36E583" w14:paraId="345E4FAF" w14:textId="1355378C">
      <w:pPr>
        <w:pStyle w:val="Normal"/>
        <w:suppressLineNumbers w:val="0"/>
        <w:bidi w:val="0"/>
        <w:spacing w:before="0" w:beforeAutospacing="off" w:after="160" w:afterAutospacing="off" w:line="279" w:lineRule="auto"/>
        <w:ind w:left="0" w:right="0"/>
        <w:jc w:val="center"/>
        <w:rPr>
          <w:b w:val="0"/>
          <w:bCs w:val="0"/>
          <w:sz w:val="24"/>
          <w:szCs w:val="24"/>
          <w:u w:val="single"/>
        </w:rPr>
      </w:pPr>
      <w:r w:rsidRPr="770F18AD" w:rsidR="1ED1D3F5">
        <w:rPr>
          <w:b w:val="0"/>
          <w:bCs w:val="0"/>
          <w:sz w:val="24"/>
          <w:szCs w:val="24"/>
          <w:u w:val="single"/>
        </w:rPr>
        <w:t>How it applies to older adults with dementia</w:t>
      </w:r>
    </w:p>
    <w:p w:rsidR="1F36E583" w:rsidP="770F18AD" w:rsidRDefault="1F36E583" w14:paraId="7C5EE1B0" w14:textId="7C11F0D5">
      <w:pPr>
        <w:pStyle w:val="Normal"/>
        <w:suppressLineNumbers w:val="0"/>
        <w:bidi w:val="0"/>
        <w:spacing w:before="0" w:beforeAutospacing="off" w:after="160" w:afterAutospacing="off" w:line="279" w:lineRule="auto"/>
        <w:ind w:left="0" w:right="0"/>
        <w:jc w:val="center"/>
        <w:rPr>
          <w:b w:val="0"/>
          <w:bCs w:val="0"/>
          <w:sz w:val="24"/>
          <w:szCs w:val="24"/>
          <w:u w:val="none"/>
        </w:rPr>
      </w:pPr>
      <w:r w:rsidRPr="770F18AD" w:rsidR="1ED1D3F5">
        <w:rPr>
          <w:b w:val="0"/>
          <w:bCs w:val="0"/>
          <w:sz w:val="24"/>
          <w:szCs w:val="24"/>
          <w:u w:val="none"/>
        </w:rPr>
        <w:t>For older people, especially those with dementia, attachment nee</w:t>
      </w:r>
      <w:r w:rsidRPr="770F18AD" w:rsidR="213B9129">
        <w:rPr>
          <w:b w:val="0"/>
          <w:bCs w:val="0"/>
          <w:sz w:val="24"/>
          <w:szCs w:val="24"/>
          <w:u w:val="none"/>
        </w:rPr>
        <w:t xml:space="preserve">ds stay important. When they lose familiar people or routines, they might become anxious or distressed. They often see comfort from staff or familiar objects, trying to reconnect with feelings of safety. Understanding their attachment style </w:t>
      </w:r>
      <w:r w:rsidRPr="770F18AD" w:rsidR="16220F32">
        <w:rPr>
          <w:b w:val="0"/>
          <w:bCs w:val="0"/>
          <w:sz w:val="24"/>
          <w:szCs w:val="24"/>
          <w:u w:val="none"/>
        </w:rPr>
        <w:t xml:space="preserve">can help staff respond more effectively. For example, consistently caring for the same residents or using familiar routines can help them feel secure. If a resident appears anxious or scared, gentle reassurance or </w:t>
      </w:r>
      <w:r w:rsidRPr="770F18AD" w:rsidR="437EEAF4">
        <w:rPr>
          <w:b w:val="0"/>
          <w:bCs w:val="0"/>
          <w:sz w:val="24"/>
          <w:szCs w:val="24"/>
          <w:u w:val="none"/>
        </w:rPr>
        <w:t>familiar</w:t>
      </w:r>
      <w:r w:rsidRPr="770F18AD" w:rsidR="16220F32">
        <w:rPr>
          <w:b w:val="0"/>
          <w:bCs w:val="0"/>
          <w:sz w:val="24"/>
          <w:szCs w:val="24"/>
          <w:u w:val="none"/>
        </w:rPr>
        <w:t xml:space="preserve"> o</w:t>
      </w:r>
      <w:r w:rsidRPr="770F18AD" w:rsidR="28A4D98A">
        <w:rPr>
          <w:b w:val="0"/>
          <w:bCs w:val="0"/>
          <w:sz w:val="24"/>
          <w:szCs w:val="24"/>
          <w:u w:val="none"/>
        </w:rPr>
        <w:t>bjects can calm them down</w:t>
      </w:r>
      <w:r w:rsidRPr="770F18AD" w:rsidR="73DEEB7D">
        <w:rPr>
          <w:b w:val="0"/>
          <w:bCs w:val="0"/>
          <w:sz w:val="24"/>
          <w:szCs w:val="24"/>
          <w:u w:val="none"/>
        </w:rPr>
        <w:t>. (NHS 2023).</w:t>
      </w:r>
    </w:p>
    <w:p w:rsidR="1F36E583" w:rsidP="770F18AD" w:rsidRDefault="1F36E583" w14:paraId="5BCB6BAB" w14:textId="1B9B3448">
      <w:pPr>
        <w:pStyle w:val="Normal"/>
        <w:suppressLineNumbers w:val="0"/>
        <w:bidi w:val="0"/>
        <w:spacing w:before="0" w:beforeAutospacing="off" w:after="160" w:afterAutospacing="off" w:line="279" w:lineRule="auto"/>
        <w:ind w:left="0" w:right="0"/>
        <w:jc w:val="center"/>
        <w:rPr>
          <w:b w:val="0"/>
          <w:bCs w:val="0"/>
          <w:sz w:val="24"/>
          <w:szCs w:val="24"/>
          <w:u w:val="single"/>
        </w:rPr>
      </w:pPr>
    </w:p>
    <w:p w:rsidR="1F36E583" w:rsidP="770F18AD" w:rsidRDefault="1F36E583" w14:paraId="2ED1AE47" w14:textId="2A57A2D8">
      <w:pPr>
        <w:pStyle w:val="Normal"/>
        <w:suppressLineNumbers w:val="0"/>
        <w:bidi w:val="0"/>
        <w:spacing w:before="0" w:beforeAutospacing="off" w:after="160" w:afterAutospacing="off" w:line="279" w:lineRule="auto"/>
        <w:ind w:left="0" w:right="0"/>
        <w:jc w:val="center"/>
        <w:rPr>
          <w:b w:val="0"/>
          <w:bCs w:val="0"/>
          <w:sz w:val="24"/>
          <w:szCs w:val="24"/>
          <w:u w:val="single"/>
        </w:rPr>
      </w:pPr>
      <w:r w:rsidRPr="770F18AD" w:rsidR="73DEEB7D">
        <w:rPr>
          <w:b w:val="0"/>
          <w:bCs w:val="0"/>
          <w:sz w:val="24"/>
          <w:szCs w:val="24"/>
          <w:u w:val="single"/>
        </w:rPr>
        <w:t>Strengths and challenges</w:t>
      </w:r>
    </w:p>
    <w:p w:rsidR="1F36E583" w:rsidP="770F18AD" w:rsidRDefault="1F36E583" w14:paraId="27A93894" w14:textId="2BA356F0">
      <w:pPr>
        <w:pStyle w:val="Normal"/>
        <w:suppressLineNumbers w:val="0"/>
        <w:bidi w:val="0"/>
        <w:spacing w:before="0" w:beforeAutospacing="off" w:after="160" w:afterAutospacing="off" w:line="279" w:lineRule="auto"/>
        <w:ind w:left="0" w:right="0"/>
        <w:jc w:val="center"/>
        <w:rPr>
          <w:b w:val="0"/>
          <w:bCs w:val="0"/>
          <w:sz w:val="24"/>
          <w:szCs w:val="24"/>
          <w:u w:val="none"/>
        </w:rPr>
      </w:pPr>
      <w:r w:rsidRPr="770F18AD" w:rsidR="73DEEB7D">
        <w:rPr>
          <w:b w:val="0"/>
          <w:bCs w:val="0"/>
          <w:sz w:val="24"/>
          <w:szCs w:val="24"/>
          <w:u w:val="none"/>
        </w:rPr>
        <w:t>This theory highlights how emotional bonds are crucial, especially when someone is vulnerable. It supports consistent staffing and familiar routines, which can reduce anxiety. The challenge is that not everyone has a secure attachment style</w:t>
      </w:r>
      <w:r w:rsidRPr="770F18AD" w:rsidR="16725886">
        <w:rPr>
          <w:b w:val="0"/>
          <w:bCs w:val="0"/>
          <w:sz w:val="24"/>
          <w:szCs w:val="24"/>
          <w:u w:val="none"/>
        </w:rPr>
        <w:t>; some may have had difficult early relationships. Also, attachment styles can be complex and may change over time, so staff need to be adaptable and empathetic.</w:t>
      </w:r>
    </w:p>
    <w:p w:rsidR="1F36E583" w:rsidP="770F18AD" w:rsidRDefault="1F36E583" w14:paraId="47698B01" w14:textId="64E7439A">
      <w:pPr>
        <w:pStyle w:val="Normal"/>
        <w:suppressLineNumbers w:val="0"/>
        <w:bidi w:val="0"/>
        <w:spacing w:before="0" w:beforeAutospacing="off" w:after="160" w:afterAutospacing="off" w:line="279" w:lineRule="auto"/>
        <w:ind w:left="0" w:right="0"/>
        <w:jc w:val="center"/>
        <w:rPr>
          <w:b w:val="0"/>
          <w:bCs w:val="0"/>
          <w:sz w:val="24"/>
          <w:szCs w:val="24"/>
          <w:u w:val="single"/>
        </w:rPr>
      </w:pPr>
    </w:p>
    <w:p w:rsidR="1F36E583" w:rsidP="770F18AD" w:rsidRDefault="1F36E583" w14:paraId="73EA6593" w14:textId="24AE4D67">
      <w:pPr>
        <w:suppressLineNumbers w:val="0"/>
        <w:bidi w:val="0"/>
        <w:spacing w:before="0" w:beforeAutospacing="off" w:after="160" w:afterAutospacing="off" w:line="279" w:lineRule="auto"/>
        <w:ind/>
        <w:jc w:val="center"/>
        <w:rPr>
          <w:b w:val="1"/>
          <w:bCs w:val="1"/>
          <w:sz w:val="32"/>
          <w:szCs w:val="32"/>
          <w:u w:val="single"/>
        </w:rPr>
      </w:pPr>
      <w:r w:rsidRPr="770F18AD" w:rsidR="31899650">
        <w:rPr>
          <w:b w:val="1"/>
          <w:bCs w:val="1"/>
          <w:sz w:val="32"/>
          <w:szCs w:val="32"/>
          <w:u w:val="single"/>
        </w:rPr>
        <w:t xml:space="preserve">How biology and </w:t>
      </w:r>
      <w:r w:rsidRPr="770F18AD" w:rsidR="31899650">
        <w:rPr>
          <w:b w:val="1"/>
          <w:bCs w:val="1"/>
          <w:sz w:val="32"/>
          <w:szCs w:val="32"/>
          <w:u w:val="single"/>
        </w:rPr>
        <w:t>environment</w:t>
      </w:r>
      <w:r w:rsidRPr="770F18AD" w:rsidR="31899650">
        <w:rPr>
          <w:b w:val="1"/>
          <w:bCs w:val="1"/>
          <w:sz w:val="32"/>
          <w:szCs w:val="32"/>
          <w:u w:val="single"/>
        </w:rPr>
        <w:t xml:space="preserve"> interact in aging</w:t>
      </w:r>
    </w:p>
    <w:p w:rsidR="1F36E583" w:rsidP="770F18AD" w:rsidRDefault="1F36E583" w14:paraId="5FF3987E" w14:textId="33EED31E">
      <w:pPr>
        <w:suppressLineNumbers w:val="0"/>
        <w:bidi w:val="0"/>
        <w:spacing w:before="0" w:beforeAutospacing="off" w:after="160" w:afterAutospacing="off" w:line="279" w:lineRule="auto"/>
        <w:ind/>
        <w:jc w:val="center"/>
        <w:rPr>
          <w:b w:val="1"/>
          <w:bCs w:val="1"/>
          <w:sz w:val="32"/>
          <w:szCs w:val="32"/>
          <w:u w:val="single"/>
        </w:rPr>
      </w:pPr>
    </w:p>
    <w:p w:rsidR="1F36E583" w:rsidP="770F18AD" w:rsidRDefault="1F36E583" w14:paraId="3DF13185" w14:textId="6E89C313">
      <w:pPr>
        <w:suppressLineNumbers w:val="0"/>
        <w:bidi w:val="0"/>
        <w:spacing w:before="0" w:beforeAutospacing="off" w:after="160" w:afterAutospacing="off" w:line="279" w:lineRule="auto"/>
        <w:ind/>
        <w:jc w:val="center"/>
        <w:rPr>
          <w:b w:val="0"/>
          <w:bCs w:val="0"/>
          <w:sz w:val="22"/>
          <w:szCs w:val="22"/>
          <w:u w:val="single"/>
        </w:rPr>
      </w:pPr>
      <w:r w:rsidRPr="770F18AD" w:rsidR="31899650">
        <w:rPr>
          <w:b w:val="0"/>
          <w:bCs w:val="0"/>
          <w:sz w:val="24"/>
          <w:szCs w:val="24"/>
          <w:u w:val="single"/>
        </w:rPr>
        <w:t>Understanding ‘nature’ and ‘nurture’</w:t>
      </w:r>
    </w:p>
    <w:p w:rsidR="1F36E583" w:rsidP="770F18AD" w:rsidRDefault="1F36E583" w14:paraId="1FA3DEC0" w14:textId="2DC55045">
      <w:pPr>
        <w:suppressLineNumbers w:val="0"/>
        <w:bidi w:val="0"/>
        <w:spacing w:before="0" w:beforeAutospacing="off" w:after="160" w:afterAutospacing="off" w:line="279" w:lineRule="auto"/>
        <w:ind/>
        <w:jc w:val="center"/>
        <w:rPr>
          <w:b w:val="0"/>
          <w:bCs w:val="0"/>
          <w:sz w:val="24"/>
          <w:szCs w:val="24"/>
          <w:u w:val="none"/>
        </w:rPr>
      </w:pPr>
      <w:r w:rsidRPr="770F18AD" w:rsidR="31899650">
        <w:rPr>
          <w:b w:val="0"/>
          <w:bCs w:val="0"/>
          <w:sz w:val="24"/>
          <w:szCs w:val="24"/>
          <w:u w:val="none"/>
        </w:rPr>
        <w:t xml:space="preserve">Our </w:t>
      </w:r>
      <w:r w:rsidRPr="770F18AD" w:rsidR="61057A79">
        <w:rPr>
          <w:b w:val="0"/>
          <w:bCs w:val="0"/>
          <w:sz w:val="24"/>
          <w:szCs w:val="24"/>
          <w:u w:val="none"/>
        </w:rPr>
        <w:t>development</w:t>
      </w:r>
      <w:r w:rsidRPr="770F18AD" w:rsidR="31899650">
        <w:rPr>
          <w:b w:val="0"/>
          <w:bCs w:val="0"/>
          <w:sz w:val="24"/>
          <w:szCs w:val="24"/>
          <w:u w:val="none"/>
        </w:rPr>
        <w:t xml:space="preserve"> is shaped by biology, the physical and genetic changes that happen as we age and our </w:t>
      </w:r>
      <w:r w:rsidRPr="770F18AD" w:rsidR="30084033">
        <w:rPr>
          <w:b w:val="0"/>
          <w:bCs w:val="0"/>
          <w:sz w:val="24"/>
          <w:szCs w:val="24"/>
          <w:u w:val="none"/>
        </w:rPr>
        <w:t>environment</w:t>
      </w:r>
      <w:r w:rsidRPr="770F18AD" w:rsidR="31899650">
        <w:rPr>
          <w:b w:val="0"/>
          <w:bCs w:val="0"/>
          <w:sz w:val="24"/>
          <w:szCs w:val="24"/>
          <w:u w:val="none"/>
        </w:rPr>
        <w:t xml:space="preserve"> the social and emotional experiences we have. As people a</w:t>
      </w:r>
      <w:r w:rsidRPr="770F18AD" w:rsidR="6FFA6346">
        <w:rPr>
          <w:b w:val="0"/>
          <w:bCs w:val="0"/>
          <w:sz w:val="24"/>
          <w:szCs w:val="24"/>
          <w:u w:val="none"/>
        </w:rPr>
        <w:t xml:space="preserve">ge, their brains change, which can affect memory and mood. But their surroundings, relationships and activities also play </w:t>
      </w:r>
      <w:r w:rsidRPr="770F18AD" w:rsidR="6FFA6346">
        <w:rPr>
          <w:b w:val="0"/>
          <w:bCs w:val="0"/>
          <w:sz w:val="24"/>
          <w:szCs w:val="24"/>
          <w:u w:val="none"/>
        </w:rPr>
        <w:t>a big role</w:t>
      </w:r>
      <w:r w:rsidRPr="770F18AD" w:rsidR="6FFA6346">
        <w:rPr>
          <w:b w:val="0"/>
          <w:bCs w:val="0"/>
          <w:sz w:val="24"/>
          <w:szCs w:val="24"/>
          <w:u w:val="none"/>
        </w:rPr>
        <w:t xml:space="preserve"> in how well they cope with these changes. (NHS 2023).</w:t>
      </w:r>
    </w:p>
    <w:p w:rsidR="1F36E583" w:rsidP="770F18AD" w:rsidRDefault="1F36E583" w14:paraId="548A9398" w14:textId="569EF780">
      <w:pPr>
        <w:suppressLineNumbers w:val="0"/>
        <w:bidi w:val="0"/>
        <w:spacing w:before="0" w:beforeAutospacing="off" w:after="160" w:afterAutospacing="off" w:line="279" w:lineRule="auto"/>
        <w:ind/>
        <w:jc w:val="center"/>
        <w:rPr>
          <w:b w:val="0"/>
          <w:bCs w:val="0"/>
          <w:sz w:val="24"/>
          <w:szCs w:val="24"/>
          <w:u w:val="none"/>
        </w:rPr>
      </w:pPr>
    </w:p>
    <w:p w:rsidR="1F36E583" w:rsidP="770F18AD" w:rsidRDefault="1F36E583" w14:paraId="6A0BC47D" w14:textId="6CEF55F8">
      <w:pPr>
        <w:suppressLineNumbers w:val="0"/>
        <w:bidi w:val="0"/>
        <w:spacing w:before="0" w:beforeAutospacing="off" w:after="160" w:afterAutospacing="off" w:line="279" w:lineRule="auto"/>
        <w:ind/>
        <w:jc w:val="center"/>
        <w:rPr>
          <w:b w:val="0"/>
          <w:bCs w:val="0"/>
          <w:sz w:val="24"/>
          <w:szCs w:val="24"/>
          <w:u w:val="single"/>
        </w:rPr>
      </w:pPr>
      <w:r w:rsidRPr="770F18AD" w:rsidR="7DA458FC">
        <w:rPr>
          <w:b w:val="0"/>
          <w:bCs w:val="0"/>
          <w:sz w:val="24"/>
          <w:szCs w:val="24"/>
          <w:u w:val="single"/>
        </w:rPr>
        <w:t>What this means for dementia</w:t>
      </w:r>
    </w:p>
    <w:p w:rsidR="1F36E583" w:rsidP="770F18AD" w:rsidRDefault="1F36E583" w14:paraId="0D85D043" w14:textId="0E547132">
      <w:pPr>
        <w:suppressLineNumbers w:val="0"/>
        <w:bidi w:val="0"/>
        <w:spacing w:before="0" w:beforeAutospacing="off" w:after="160" w:afterAutospacing="off" w:line="279" w:lineRule="auto"/>
        <w:ind/>
        <w:jc w:val="center"/>
        <w:rPr>
          <w:b w:val="0"/>
          <w:bCs w:val="0"/>
          <w:sz w:val="24"/>
          <w:szCs w:val="24"/>
          <w:u w:val="none"/>
        </w:rPr>
      </w:pPr>
      <w:r w:rsidRPr="770F18AD" w:rsidR="7DA458FC">
        <w:rPr>
          <w:b w:val="0"/>
          <w:bCs w:val="0"/>
          <w:sz w:val="24"/>
          <w:szCs w:val="24"/>
          <w:u w:val="none"/>
        </w:rPr>
        <w:t xml:space="preserve">Research shows that social connections and positive </w:t>
      </w:r>
      <w:r w:rsidRPr="770F18AD" w:rsidR="3067A527">
        <w:rPr>
          <w:b w:val="0"/>
          <w:bCs w:val="0"/>
          <w:sz w:val="24"/>
          <w:szCs w:val="24"/>
          <w:u w:val="none"/>
        </w:rPr>
        <w:t>relationships</w:t>
      </w:r>
      <w:r w:rsidRPr="770F18AD" w:rsidR="7DA458FC">
        <w:rPr>
          <w:b w:val="0"/>
          <w:bCs w:val="0"/>
          <w:sz w:val="24"/>
          <w:szCs w:val="24"/>
          <w:u w:val="none"/>
        </w:rPr>
        <w:t xml:space="preserve"> can help slow mental decline and improve mood. For example, residents with strong bonds </w:t>
      </w:r>
      <w:r w:rsidRPr="770F18AD" w:rsidR="4F5FF338">
        <w:rPr>
          <w:b w:val="0"/>
          <w:bCs w:val="0"/>
          <w:sz w:val="24"/>
          <w:szCs w:val="24"/>
          <w:u w:val="none"/>
        </w:rPr>
        <w:t>with</w:t>
      </w:r>
      <w:r w:rsidRPr="770F18AD" w:rsidR="7DA458FC">
        <w:rPr>
          <w:b w:val="0"/>
          <w:bCs w:val="0"/>
          <w:sz w:val="24"/>
          <w:szCs w:val="24"/>
          <w:u w:val="none"/>
        </w:rPr>
        <w:t xml:space="preserve"> staff or family tend to be calmer and happier. Conversely, </w:t>
      </w:r>
      <w:r w:rsidRPr="770F18AD" w:rsidR="7FFEEA46">
        <w:rPr>
          <w:b w:val="0"/>
          <w:bCs w:val="0"/>
          <w:sz w:val="24"/>
          <w:szCs w:val="24"/>
          <w:u w:val="none"/>
        </w:rPr>
        <w:t>loneliness</w:t>
      </w:r>
      <w:r w:rsidRPr="770F18AD" w:rsidR="7DA458FC">
        <w:rPr>
          <w:b w:val="0"/>
          <w:bCs w:val="0"/>
          <w:sz w:val="24"/>
          <w:szCs w:val="24"/>
          <w:u w:val="none"/>
        </w:rPr>
        <w:t xml:space="preserve"> and loss of connection often </w:t>
      </w:r>
      <w:r w:rsidRPr="770F18AD" w:rsidR="007FBF44">
        <w:rPr>
          <w:b w:val="0"/>
          <w:bCs w:val="0"/>
          <w:sz w:val="24"/>
          <w:szCs w:val="24"/>
          <w:u w:val="none"/>
        </w:rPr>
        <w:t>make</w:t>
      </w:r>
      <w:r w:rsidRPr="770F18AD" w:rsidR="7DA458FC">
        <w:rPr>
          <w:b w:val="0"/>
          <w:bCs w:val="0"/>
          <w:sz w:val="24"/>
          <w:szCs w:val="24"/>
          <w:u w:val="none"/>
        </w:rPr>
        <w:t xml:space="preserve"> sym</w:t>
      </w:r>
      <w:r w:rsidRPr="770F18AD" w:rsidR="2CF152F3">
        <w:rPr>
          <w:b w:val="0"/>
          <w:bCs w:val="0"/>
          <w:sz w:val="24"/>
          <w:szCs w:val="24"/>
          <w:u w:val="none"/>
        </w:rPr>
        <w:t xml:space="preserve">ptoms worse. Understanding this helps care workers focus on creating </w:t>
      </w:r>
      <w:r w:rsidRPr="770F18AD" w:rsidR="287286F4">
        <w:rPr>
          <w:b w:val="0"/>
          <w:bCs w:val="0"/>
          <w:sz w:val="24"/>
          <w:szCs w:val="24"/>
          <w:u w:val="none"/>
        </w:rPr>
        <w:t>environments</w:t>
      </w:r>
      <w:r w:rsidRPr="770F18AD" w:rsidR="2CF152F3">
        <w:rPr>
          <w:b w:val="0"/>
          <w:bCs w:val="0"/>
          <w:sz w:val="24"/>
          <w:szCs w:val="24"/>
          <w:u w:val="none"/>
        </w:rPr>
        <w:t xml:space="preserve"> that foster trust, </w:t>
      </w:r>
      <w:r w:rsidRPr="770F18AD" w:rsidR="2CF152F3">
        <w:rPr>
          <w:b w:val="0"/>
          <w:bCs w:val="0"/>
          <w:sz w:val="24"/>
          <w:szCs w:val="24"/>
          <w:u w:val="none"/>
        </w:rPr>
        <w:t>familiarity</w:t>
      </w:r>
      <w:r w:rsidRPr="770F18AD" w:rsidR="2CF152F3">
        <w:rPr>
          <w:b w:val="0"/>
          <w:bCs w:val="0"/>
          <w:sz w:val="24"/>
          <w:szCs w:val="24"/>
          <w:u w:val="none"/>
        </w:rPr>
        <w:t xml:space="preserve"> and emotional support, which are key to helping residents feel safe and valued.</w:t>
      </w:r>
      <w:r w:rsidRPr="770F18AD" w:rsidR="0910BE03">
        <w:rPr>
          <w:b w:val="0"/>
          <w:bCs w:val="0"/>
          <w:sz w:val="24"/>
          <w:szCs w:val="24"/>
          <w:u w:val="none"/>
        </w:rPr>
        <w:t xml:space="preserve"> (NIH n/d).</w:t>
      </w:r>
    </w:p>
    <w:p w:rsidR="1F36E583" w:rsidP="770F18AD" w:rsidRDefault="1F36E583" w14:paraId="193A12FC" w14:textId="6E7F3C09">
      <w:pPr>
        <w:suppressLineNumbers w:val="0"/>
        <w:bidi w:val="0"/>
        <w:spacing w:before="0" w:beforeAutospacing="off" w:after="160" w:afterAutospacing="off" w:line="279" w:lineRule="auto"/>
        <w:ind/>
        <w:jc w:val="center"/>
        <w:rPr>
          <w:b w:val="0"/>
          <w:bCs w:val="0"/>
          <w:sz w:val="24"/>
          <w:szCs w:val="24"/>
          <w:u w:val="none"/>
        </w:rPr>
      </w:pPr>
    </w:p>
    <w:p w:rsidR="1F36E583" w:rsidP="770F18AD" w:rsidRDefault="1F36E583" w14:paraId="12836833" w14:textId="36189C2D">
      <w:pPr>
        <w:suppressLineNumbers w:val="0"/>
        <w:bidi w:val="0"/>
        <w:spacing w:before="0" w:beforeAutospacing="off" w:after="160" w:afterAutospacing="off" w:line="279" w:lineRule="auto"/>
        <w:ind/>
        <w:jc w:val="center"/>
        <w:rPr>
          <w:b w:val="1"/>
          <w:bCs w:val="1"/>
          <w:sz w:val="32"/>
          <w:szCs w:val="32"/>
          <w:u w:val="single"/>
        </w:rPr>
      </w:pPr>
      <w:r w:rsidRPr="770F18AD" w:rsidR="0910BE03">
        <w:rPr>
          <w:b w:val="1"/>
          <w:bCs w:val="1"/>
          <w:sz w:val="32"/>
          <w:szCs w:val="32"/>
          <w:u w:val="single"/>
        </w:rPr>
        <w:t>Putting theory into practice in care homes</w:t>
      </w:r>
    </w:p>
    <w:p w:rsidR="1F36E583" w:rsidP="770F18AD" w:rsidRDefault="1F36E583" w14:paraId="37803731" w14:textId="1D5AFC87">
      <w:pPr>
        <w:suppressLineNumbers w:val="0"/>
        <w:bidi w:val="0"/>
        <w:spacing w:before="0" w:beforeAutospacing="off" w:after="160" w:afterAutospacing="off" w:line="279" w:lineRule="auto"/>
        <w:ind/>
        <w:jc w:val="center"/>
        <w:rPr>
          <w:b w:val="1"/>
          <w:bCs w:val="1"/>
          <w:sz w:val="32"/>
          <w:szCs w:val="32"/>
          <w:u w:val="single"/>
        </w:rPr>
      </w:pPr>
    </w:p>
    <w:p w:rsidR="1F36E583" w:rsidP="770F18AD" w:rsidRDefault="1F36E583" w14:paraId="0AFCC6EB" w14:textId="3BDDA539">
      <w:pPr>
        <w:suppressLineNumbers w:val="0"/>
        <w:bidi w:val="0"/>
        <w:spacing w:before="0" w:beforeAutospacing="off" w:after="160" w:afterAutospacing="off" w:line="279" w:lineRule="auto"/>
        <w:ind/>
        <w:jc w:val="center"/>
        <w:rPr>
          <w:b w:val="0"/>
          <w:bCs w:val="0"/>
          <w:sz w:val="24"/>
          <w:szCs w:val="24"/>
          <w:u w:val="single"/>
        </w:rPr>
      </w:pPr>
      <w:r w:rsidRPr="770F18AD" w:rsidR="0910BE03">
        <w:rPr>
          <w:b w:val="0"/>
          <w:bCs w:val="0"/>
          <w:sz w:val="24"/>
          <w:szCs w:val="24"/>
          <w:u w:val="single"/>
        </w:rPr>
        <w:t>Understanding behaviour and emotions</w:t>
      </w:r>
    </w:p>
    <w:p w:rsidR="1F36E583" w:rsidP="770F18AD" w:rsidRDefault="1F36E583" w14:paraId="4C2A9ED7" w14:textId="3020E9FE">
      <w:pPr>
        <w:suppressLineNumbers w:val="0"/>
        <w:bidi w:val="0"/>
        <w:spacing w:before="0" w:beforeAutospacing="off" w:after="160" w:afterAutospacing="off" w:line="279" w:lineRule="auto"/>
        <w:ind/>
        <w:jc w:val="center"/>
        <w:rPr>
          <w:b w:val="0"/>
          <w:bCs w:val="0"/>
          <w:sz w:val="24"/>
          <w:szCs w:val="24"/>
          <w:u w:val="none"/>
        </w:rPr>
      </w:pPr>
      <w:r w:rsidRPr="770F18AD" w:rsidR="0910BE03">
        <w:rPr>
          <w:b w:val="0"/>
          <w:bCs w:val="0"/>
          <w:sz w:val="24"/>
          <w:szCs w:val="24"/>
          <w:u w:val="none"/>
        </w:rPr>
        <w:t xml:space="preserve">Using these theories helps staff see that actions like agitation or withdrawal are often </w:t>
      </w:r>
      <w:r w:rsidRPr="770F18AD" w:rsidR="0AD129B9">
        <w:rPr>
          <w:b w:val="0"/>
          <w:bCs w:val="0"/>
          <w:sz w:val="24"/>
          <w:szCs w:val="24"/>
          <w:u w:val="none"/>
        </w:rPr>
        <w:t>w</w:t>
      </w:r>
      <w:r w:rsidRPr="770F18AD" w:rsidR="0910BE03">
        <w:rPr>
          <w:b w:val="0"/>
          <w:bCs w:val="0"/>
          <w:sz w:val="24"/>
          <w:szCs w:val="24"/>
          <w:u w:val="none"/>
        </w:rPr>
        <w:t>ays</w:t>
      </w:r>
      <w:r w:rsidRPr="770F18AD" w:rsidR="0910BE03">
        <w:rPr>
          <w:b w:val="0"/>
          <w:bCs w:val="0"/>
          <w:sz w:val="24"/>
          <w:szCs w:val="24"/>
          <w:u w:val="none"/>
        </w:rPr>
        <w:t xml:space="preserve"> residents communicate their needs. For example, a resident refusing care might be expressing fear or frustration tied to attachment needs or feelings of loss. Recognizing these signals</w:t>
      </w:r>
      <w:r w:rsidRPr="770F18AD" w:rsidR="78B86BF9">
        <w:rPr>
          <w:b w:val="0"/>
          <w:bCs w:val="0"/>
          <w:sz w:val="24"/>
          <w:szCs w:val="24"/>
          <w:u w:val="none"/>
        </w:rPr>
        <w:t xml:space="preserve"> allows staff to respond more compassionately.</w:t>
      </w:r>
      <w:r w:rsidRPr="770F18AD" w:rsidR="131CB181">
        <w:rPr>
          <w:b w:val="0"/>
          <w:bCs w:val="0"/>
          <w:sz w:val="24"/>
          <w:szCs w:val="24"/>
          <w:u w:val="none"/>
        </w:rPr>
        <w:t xml:space="preserve"> (Holmes and </w:t>
      </w:r>
      <w:r w:rsidRPr="770F18AD" w:rsidR="131CB181">
        <w:rPr>
          <w:b w:val="0"/>
          <w:bCs w:val="0"/>
          <w:sz w:val="24"/>
          <w:szCs w:val="24"/>
          <w:u w:val="none"/>
        </w:rPr>
        <w:t>Slade</w:t>
      </w:r>
      <w:r w:rsidRPr="770F18AD" w:rsidR="131CB181">
        <w:rPr>
          <w:b w:val="0"/>
          <w:bCs w:val="0"/>
          <w:sz w:val="24"/>
          <w:szCs w:val="24"/>
          <w:u w:val="none"/>
        </w:rPr>
        <w:t xml:space="preserve"> 2017).</w:t>
      </w:r>
    </w:p>
    <w:p w:rsidR="1F36E583" w:rsidP="770F18AD" w:rsidRDefault="1F36E583" w14:paraId="45C0EAA3" w14:textId="6EFE7F4E">
      <w:pPr>
        <w:suppressLineNumbers w:val="0"/>
        <w:bidi w:val="0"/>
        <w:spacing w:before="0" w:beforeAutospacing="off" w:after="160" w:afterAutospacing="off" w:line="279" w:lineRule="auto"/>
        <w:ind/>
        <w:jc w:val="center"/>
        <w:rPr>
          <w:b w:val="0"/>
          <w:bCs w:val="0"/>
          <w:sz w:val="24"/>
          <w:szCs w:val="24"/>
          <w:u w:val="single"/>
        </w:rPr>
      </w:pPr>
      <w:r w:rsidRPr="770F18AD" w:rsidR="131CB181">
        <w:rPr>
          <w:b w:val="0"/>
          <w:bCs w:val="0"/>
          <w:sz w:val="24"/>
          <w:szCs w:val="24"/>
          <w:u w:val="single"/>
        </w:rPr>
        <w:t xml:space="preserve">Practical ways to </w:t>
      </w:r>
      <w:r w:rsidRPr="770F18AD" w:rsidR="131CB181">
        <w:rPr>
          <w:b w:val="0"/>
          <w:bCs w:val="0"/>
          <w:sz w:val="24"/>
          <w:szCs w:val="24"/>
          <w:u w:val="single"/>
        </w:rPr>
        <w:t>support</w:t>
      </w:r>
      <w:r w:rsidRPr="770F18AD" w:rsidR="131CB181">
        <w:rPr>
          <w:b w:val="0"/>
          <w:bCs w:val="0"/>
          <w:sz w:val="24"/>
          <w:szCs w:val="24"/>
          <w:u w:val="single"/>
        </w:rPr>
        <w:t xml:space="preserve"> residents</w:t>
      </w:r>
    </w:p>
    <w:p w:rsidR="1F36E583" w:rsidP="770F18AD" w:rsidRDefault="1F36E583" w14:paraId="30B87F12" w14:textId="14FA9FAE">
      <w:pPr>
        <w:suppressLineNumbers w:val="0"/>
        <w:bidi w:val="0"/>
        <w:spacing w:before="0" w:beforeAutospacing="off" w:after="160" w:afterAutospacing="off" w:line="279" w:lineRule="auto"/>
        <w:ind/>
        <w:jc w:val="center"/>
        <w:rPr>
          <w:b w:val="0"/>
          <w:bCs w:val="0"/>
          <w:sz w:val="24"/>
          <w:szCs w:val="24"/>
          <w:u w:val="none"/>
        </w:rPr>
      </w:pPr>
      <w:r w:rsidRPr="770F18AD" w:rsidR="131CB181">
        <w:rPr>
          <w:b w:val="0"/>
          <w:bCs w:val="0"/>
          <w:sz w:val="24"/>
          <w:szCs w:val="24"/>
          <w:u w:val="none"/>
        </w:rPr>
        <w:t>Reminscience therapy, based on eriksons ideas, involves encouraging residents to reflect on their past. This can boost their sense of identity and having consistent staff</w:t>
      </w:r>
      <w:r w:rsidRPr="770F18AD" w:rsidR="11729F54">
        <w:rPr>
          <w:b w:val="0"/>
          <w:bCs w:val="0"/>
          <w:sz w:val="24"/>
          <w:szCs w:val="24"/>
          <w:u w:val="none"/>
        </w:rPr>
        <w:t xml:space="preserve"> helps build trust and security, aligning with Bowlby's attachment concepts. When residents see familiar faces </w:t>
      </w:r>
      <w:r w:rsidRPr="770F18AD" w:rsidR="372E4D22">
        <w:rPr>
          <w:b w:val="0"/>
          <w:bCs w:val="0"/>
          <w:sz w:val="24"/>
          <w:szCs w:val="24"/>
          <w:u w:val="none"/>
        </w:rPr>
        <w:t>regularly</w:t>
      </w:r>
      <w:r w:rsidRPr="770F18AD" w:rsidR="11729F54">
        <w:rPr>
          <w:b w:val="0"/>
          <w:bCs w:val="0"/>
          <w:sz w:val="24"/>
          <w:szCs w:val="24"/>
          <w:u w:val="none"/>
        </w:rPr>
        <w:t xml:space="preserve">, they feel safer and are less likely to become anxious or aggressive. </w:t>
      </w:r>
      <w:r w:rsidRPr="770F18AD" w:rsidR="3456AFB5">
        <w:rPr>
          <w:b w:val="0"/>
          <w:bCs w:val="0"/>
          <w:sz w:val="24"/>
          <w:szCs w:val="24"/>
          <w:u w:val="none"/>
        </w:rPr>
        <w:t>(NHS 2023).</w:t>
      </w:r>
      <w:r w:rsidRPr="770F18AD" w:rsidR="372E4D22">
        <w:rPr>
          <w:b w:val="0"/>
          <w:bCs w:val="0"/>
          <w:sz w:val="24"/>
          <w:szCs w:val="24"/>
          <w:u w:val="none"/>
        </w:rPr>
        <w:t xml:space="preserve"> Tailoring care to each person's history and attachment might need extra reassurance whilst those</w:t>
      </w:r>
      <w:r w:rsidRPr="770F18AD" w:rsidR="7E8FE453">
        <w:rPr>
          <w:b w:val="0"/>
          <w:bCs w:val="0"/>
          <w:sz w:val="24"/>
          <w:szCs w:val="24"/>
          <w:u w:val="none"/>
        </w:rPr>
        <w:t xml:space="preserve"> with avoidant tendencies may prefer space and independence training staff in these </w:t>
      </w:r>
      <w:r w:rsidRPr="770F18AD" w:rsidR="4B9459D3">
        <w:rPr>
          <w:b w:val="0"/>
          <w:bCs w:val="0"/>
          <w:sz w:val="24"/>
          <w:szCs w:val="24"/>
          <w:u w:val="none"/>
        </w:rPr>
        <w:t>approaches</w:t>
      </w:r>
      <w:r w:rsidRPr="770F18AD" w:rsidR="7E8FE453">
        <w:rPr>
          <w:b w:val="0"/>
          <w:bCs w:val="0"/>
          <w:sz w:val="24"/>
          <w:szCs w:val="24"/>
          <w:u w:val="none"/>
        </w:rPr>
        <w:t xml:space="preserve"> helps them resp</w:t>
      </w:r>
      <w:r w:rsidRPr="770F18AD" w:rsidR="72CF765D">
        <w:rPr>
          <w:b w:val="0"/>
          <w:bCs w:val="0"/>
          <w:sz w:val="24"/>
          <w:szCs w:val="24"/>
          <w:u w:val="none"/>
        </w:rPr>
        <w:t>ond better to individual needs.</w:t>
      </w:r>
    </w:p>
    <w:p w:rsidR="1F36E583" w:rsidP="770F18AD" w:rsidRDefault="1F36E583" w14:paraId="369FDA6F" w14:textId="3C068D6C">
      <w:pPr>
        <w:suppressLineNumbers w:val="0"/>
        <w:bidi w:val="0"/>
        <w:spacing w:before="0" w:beforeAutospacing="off" w:after="160" w:afterAutospacing="off" w:line="279" w:lineRule="auto"/>
        <w:ind/>
        <w:jc w:val="center"/>
        <w:rPr>
          <w:b w:val="0"/>
          <w:bCs w:val="0"/>
          <w:sz w:val="24"/>
          <w:szCs w:val="24"/>
          <w:u w:val="none"/>
        </w:rPr>
      </w:pPr>
    </w:p>
    <w:p w:rsidR="1F36E583" w:rsidP="770F18AD" w:rsidRDefault="1F36E583" w14:paraId="767BEC08" w14:textId="15C053B9">
      <w:pPr>
        <w:suppressLineNumbers w:val="0"/>
        <w:bidi w:val="0"/>
        <w:spacing w:before="0" w:beforeAutospacing="off" w:after="160" w:afterAutospacing="off" w:line="279" w:lineRule="auto"/>
        <w:ind/>
        <w:jc w:val="center"/>
        <w:rPr>
          <w:b w:val="1"/>
          <w:bCs w:val="1"/>
          <w:sz w:val="32"/>
          <w:szCs w:val="32"/>
          <w:u w:val="single"/>
        </w:rPr>
      </w:pPr>
      <w:r w:rsidRPr="770F18AD" w:rsidR="0600816F">
        <w:rPr>
          <w:b w:val="1"/>
          <w:bCs w:val="1"/>
          <w:sz w:val="32"/>
          <w:szCs w:val="32"/>
          <w:u w:val="single"/>
        </w:rPr>
        <w:t>Overcoming challenges</w:t>
      </w:r>
    </w:p>
    <w:p w:rsidR="1F36E583" w:rsidP="770F18AD" w:rsidRDefault="1F36E583" w14:paraId="05F953E1" w14:textId="014AA8CE">
      <w:pPr>
        <w:suppressLineNumbers w:val="0"/>
        <w:bidi w:val="0"/>
        <w:spacing w:before="0" w:beforeAutospacing="off" w:after="160" w:afterAutospacing="off" w:line="279" w:lineRule="auto"/>
        <w:ind/>
        <w:jc w:val="center"/>
        <w:rPr>
          <w:b w:val="0"/>
          <w:bCs w:val="0"/>
          <w:sz w:val="24"/>
          <w:szCs w:val="24"/>
          <w:u w:val="none"/>
        </w:rPr>
      </w:pPr>
      <w:r w:rsidRPr="770F18AD" w:rsidR="0600816F">
        <w:rPr>
          <w:b w:val="0"/>
          <w:bCs w:val="0"/>
          <w:sz w:val="24"/>
          <w:szCs w:val="24"/>
          <w:u w:val="none"/>
        </w:rPr>
        <w:t xml:space="preserve">Implementing these ideas </w:t>
      </w:r>
      <w:r w:rsidRPr="770F18AD" w:rsidR="63D34FB2">
        <w:rPr>
          <w:b w:val="0"/>
          <w:bCs w:val="0"/>
          <w:sz w:val="24"/>
          <w:szCs w:val="24"/>
          <w:u w:val="none"/>
        </w:rPr>
        <w:t>isn't</w:t>
      </w:r>
      <w:r w:rsidRPr="770F18AD" w:rsidR="0600816F">
        <w:rPr>
          <w:b w:val="0"/>
          <w:bCs w:val="0"/>
          <w:sz w:val="24"/>
          <w:szCs w:val="24"/>
          <w:u w:val="none"/>
        </w:rPr>
        <w:t xml:space="preserve"> always easy. Staff turnover can break attachment bonds, and some residents might have difficulty engaging in </w:t>
      </w:r>
      <w:r w:rsidRPr="770F18AD" w:rsidR="523A6519">
        <w:rPr>
          <w:b w:val="0"/>
          <w:bCs w:val="0"/>
          <w:sz w:val="24"/>
          <w:szCs w:val="24"/>
          <w:u w:val="none"/>
        </w:rPr>
        <w:t>reminiscence</w:t>
      </w:r>
      <w:r w:rsidRPr="770F18AD" w:rsidR="0600816F">
        <w:rPr>
          <w:b w:val="0"/>
          <w:bCs w:val="0"/>
          <w:sz w:val="24"/>
          <w:szCs w:val="24"/>
          <w:u w:val="none"/>
        </w:rPr>
        <w:t xml:space="preserve"> due to severe memory loss. Solutions include ongoing staff train</w:t>
      </w:r>
      <w:r w:rsidRPr="770F18AD" w:rsidR="0257DC74">
        <w:rPr>
          <w:b w:val="0"/>
          <w:bCs w:val="0"/>
          <w:sz w:val="24"/>
          <w:szCs w:val="24"/>
          <w:u w:val="none"/>
        </w:rPr>
        <w:t xml:space="preserve">ing, creating routines that promote stability, using creative activities tailored to each person's abilities. Patience and empathy are essential to build trust and </w:t>
      </w:r>
      <w:r w:rsidRPr="770F18AD" w:rsidR="64FB11C0">
        <w:rPr>
          <w:b w:val="0"/>
          <w:bCs w:val="0"/>
          <w:sz w:val="24"/>
          <w:szCs w:val="24"/>
          <w:u w:val="none"/>
        </w:rPr>
        <w:t>comfort. (Holmes and Slade 2017).</w:t>
      </w:r>
    </w:p>
    <w:p w:rsidR="1F36E583" w:rsidP="770F18AD" w:rsidRDefault="1F36E583" w14:paraId="7291BA1A" w14:textId="14F687C8">
      <w:pPr>
        <w:suppressLineNumbers w:val="0"/>
        <w:bidi w:val="0"/>
        <w:spacing w:before="0" w:beforeAutospacing="off" w:after="160" w:afterAutospacing="off" w:line="279" w:lineRule="auto"/>
        <w:ind/>
        <w:jc w:val="center"/>
        <w:rPr>
          <w:b w:val="0"/>
          <w:bCs w:val="0"/>
          <w:sz w:val="24"/>
          <w:szCs w:val="24"/>
          <w:u w:val="none"/>
        </w:rPr>
      </w:pPr>
    </w:p>
    <w:p w:rsidR="1F36E583" w:rsidP="770F18AD" w:rsidRDefault="1F36E583" w14:paraId="708303B5" w14:textId="5E250076">
      <w:pPr>
        <w:suppressLineNumbers w:val="0"/>
        <w:bidi w:val="0"/>
        <w:spacing w:before="0" w:beforeAutospacing="off" w:after="160" w:afterAutospacing="off" w:line="279" w:lineRule="auto"/>
        <w:ind/>
        <w:jc w:val="center"/>
        <w:rPr>
          <w:b w:val="0"/>
          <w:bCs w:val="0"/>
          <w:sz w:val="24"/>
          <w:szCs w:val="24"/>
          <w:u w:val="single"/>
        </w:rPr>
      </w:pPr>
      <w:r w:rsidRPr="770F18AD" w:rsidR="64FB11C0">
        <w:rPr>
          <w:b w:val="0"/>
          <w:bCs w:val="0"/>
          <w:sz w:val="24"/>
          <w:szCs w:val="24"/>
          <w:u w:val="single"/>
        </w:rPr>
        <w:t>The role of culture in care</w:t>
      </w:r>
    </w:p>
    <w:p w:rsidR="1F36E583" w:rsidP="770F18AD" w:rsidRDefault="1F36E583" w14:paraId="1376CB27" w14:textId="4DA3A40C">
      <w:pPr>
        <w:suppressLineNumbers w:val="0"/>
        <w:bidi w:val="0"/>
        <w:spacing w:before="0" w:beforeAutospacing="off" w:after="160" w:afterAutospacing="off" w:line="279" w:lineRule="auto"/>
        <w:ind/>
        <w:jc w:val="center"/>
        <w:rPr>
          <w:b w:val="0"/>
          <w:bCs w:val="0"/>
          <w:sz w:val="24"/>
          <w:szCs w:val="24"/>
          <w:u w:val="none"/>
        </w:rPr>
      </w:pPr>
      <w:r w:rsidRPr="770F18AD" w:rsidR="64FB11C0">
        <w:rPr>
          <w:b w:val="0"/>
          <w:bCs w:val="0"/>
          <w:sz w:val="24"/>
          <w:szCs w:val="24"/>
          <w:u w:val="none"/>
        </w:rPr>
        <w:t xml:space="preserve">Understanding that each </w:t>
      </w:r>
      <w:r w:rsidRPr="770F18AD" w:rsidR="7C4E45D4">
        <w:rPr>
          <w:b w:val="0"/>
          <w:bCs w:val="0"/>
          <w:sz w:val="24"/>
          <w:szCs w:val="24"/>
          <w:u w:val="none"/>
        </w:rPr>
        <w:t>person's</w:t>
      </w:r>
      <w:r w:rsidRPr="770F18AD" w:rsidR="64FB11C0">
        <w:rPr>
          <w:b w:val="0"/>
          <w:bCs w:val="0"/>
          <w:sz w:val="24"/>
          <w:szCs w:val="24"/>
          <w:u w:val="none"/>
        </w:rPr>
        <w:t xml:space="preserve"> background influences how they form attachments and recall memories is important. Culturally sensitive care involves respecting different traditions, </w:t>
      </w:r>
      <w:r w:rsidRPr="770F18AD" w:rsidR="64FB11C0">
        <w:rPr>
          <w:b w:val="0"/>
          <w:bCs w:val="0"/>
          <w:sz w:val="24"/>
          <w:szCs w:val="24"/>
          <w:u w:val="none"/>
        </w:rPr>
        <w:t>beliefs</w:t>
      </w:r>
      <w:r w:rsidRPr="770F18AD" w:rsidR="64FB11C0">
        <w:rPr>
          <w:b w:val="0"/>
          <w:bCs w:val="0"/>
          <w:sz w:val="24"/>
          <w:szCs w:val="24"/>
          <w:u w:val="none"/>
        </w:rPr>
        <w:t xml:space="preserve"> and preferences. Incorporating </w:t>
      </w:r>
      <w:r w:rsidRPr="770F18AD" w:rsidR="2BE4FA3C">
        <w:rPr>
          <w:b w:val="0"/>
          <w:bCs w:val="0"/>
          <w:sz w:val="24"/>
          <w:szCs w:val="24"/>
          <w:u w:val="none"/>
        </w:rPr>
        <w:t>familiar</w:t>
      </w:r>
      <w:r w:rsidRPr="770F18AD" w:rsidR="64FB11C0">
        <w:rPr>
          <w:b w:val="0"/>
          <w:bCs w:val="0"/>
          <w:sz w:val="24"/>
          <w:szCs w:val="24"/>
          <w:u w:val="none"/>
        </w:rPr>
        <w:t xml:space="preserve"> cultural elements such as music, stor</w:t>
      </w:r>
      <w:r w:rsidRPr="770F18AD" w:rsidR="26C853FC">
        <w:rPr>
          <w:b w:val="0"/>
          <w:bCs w:val="0"/>
          <w:sz w:val="24"/>
          <w:szCs w:val="24"/>
          <w:u w:val="none"/>
        </w:rPr>
        <w:t>ies, rituals can help residents feel more connected and respected, promoting their emotional wellbeing. (department of health and social care 2022)</w:t>
      </w:r>
      <w:r w:rsidRPr="770F18AD" w:rsidR="189B40DE">
        <w:rPr>
          <w:b w:val="0"/>
          <w:bCs w:val="0"/>
          <w:sz w:val="24"/>
          <w:szCs w:val="24"/>
          <w:u w:val="none"/>
        </w:rPr>
        <w:t>.</w:t>
      </w:r>
    </w:p>
    <w:p w:rsidR="1F36E583" w:rsidP="770F18AD" w:rsidRDefault="1F36E583" w14:paraId="5F86C46C" w14:textId="30F80992">
      <w:pPr>
        <w:suppressLineNumbers w:val="0"/>
        <w:bidi w:val="0"/>
        <w:spacing w:before="0" w:beforeAutospacing="off" w:after="160" w:afterAutospacing="off" w:line="279" w:lineRule="auto"/>
        <w:ind/>
        <w:jc w:val="center"/>
        <w:rPr>
          <w:b w:val="0"/>
          <w:bCs w:val="0"/>
          <w:sz w:val="24"/>
          <w:szCs w:val="24"/>
          <w:u w:val="none"/>
        </w:rPr>
      </w:pPr>
    </w:p>
    <w:p w:rsidR="1F36E583" w:rsidP="770F18AD" w:rsidRDefault="1F36E583" w14:paraId="1F1BB5F8" w14:textId="1DC57546">
      <w:pPr>
        <w:suppressLineNumbers w:val="0"/>
        <w:bidi w:val="0"/>
        <w:spacing w:before="0" w:beforeAutospacing="off" w:after="160" w:afterAutospacing="off" w:line="279" w:lineRule="auto"/>
        <w:ind/>
        <w:jc w:val="center"/>
        <w:rPr>
          <w:b w:val="0"/>
          <w:bCs w:val="0"/>
          <w:sz w:val="24"/>
          <w:szCs w:val="24"/>
          <w:u w:val="none"/>
        </w:rPr>
      </w:pPr>
    </w:p>
    <w:p w:rsidR="1F36E583" w:rsidP="770F18AD" w:rsidRDefault="1F36E583" w14:paraId="2303C56B" w14:textId="0072743E">
      <w:pPr>
        <w:suppressLineNumbers w:val="0"/>
        <w:bidi w:val="0"/>
        <w:spacing w:before="0" w:beforeAutospacing="off" w:after="160" w:afterAutospacing="off" w:line="279" w:lineRule="auto"/>
        <w:ind/>
        <w:jc w:val="center"/>
        <w:rPr>
          <w:b w:val="1"/>
          <w:bCs w:val="1"/>
          <w:sz w:val="32"/>
          <w:szCs w:val="32"/>
          <w:u w:val="single"/>
        </w:rPr>
      </w:pPr>
      <w:r w:rsidRPr="770F18AD" w:rsidR="189B40DE">
        <w:rPr>
          <w:b w:val="1"/>
          <w:bCs w:val="1"/>
          <w:sz w:val="32"/>
          <w:szCs w:val="32"/>
          <w:u w:val="single"/>
        </w:rPr>
        <w:t xml:space="preserve">Conclusion </w:t>
      </w:r>
    </w:p>
    <w:p w:rsidR="1F36E583" w:rsidP="770F18AD" w:rsidRDefault="1F36E583" w14:paraId="3E877041" w14:textId="0F6A4A99">
      <w:pPr>
        <w:suppressLineNumbers w:val="0"/>
        <w:bidi w:val="0"/>
        <w:spacing w:before="0" w:beforeAutospacing="off" w:after="160" w:afterAutospacing="off" w:line="279" w:lineRule="auto"/>
        <w:ind/>
        <w:jc w:val="center"/>
        <w:rPr>
          <w:b w:val="0"/>
          <w:bCs w:val="0"/>
          <w:sz w:val="24"/>
          <w:szCs w:val="24"/>
          <w:u w:val="none"/>
        </w:rPr>
      </w:pPr>
      <w:r w:rsidRPr="770F18AD" w:rsidR="189B40DE">
        <w:rPr>
          <w:b w:val="0"/>
          <w:bCs w:val="0"/>
          <w:sz w:val="24"/>
          <w:szCs w:val="24"/>
          <w:u w:val="none"/>
        </w:rPr>
        <w:t xml:space="preserve">Using </w:t>
      </w:r>
      <w:r w:rsidRPr="770F18AD" w:rsidR="2B9B3C7F">
        <w:rPr>
          <w:b w:val="0"/>
          <w:bCs w:val="0"/>
          <w:sz w:val="24"/>
          <w:szCs w:val="24"/>
          <w:u w:val="none"/>
        </w:rPr>
        <w:t>Erikson's</w:t>
      </w:r>
      <w:r w:rsidRPr="770F18AD" w:rsidR="189B40DE">
        <w:rPr>
          <w:b w:val="0"/>
          <w:bCs w:val="0"/>
          <w:sz w:val="24"/>
          <w:szCs w:val="24"/>
          <w:u w:val="none"/>
        </w:rPr>
        <w:t xml:space="preserve"> and </w:t>
      </w:r>
      <w:r w:rsidRPr="770F18AD" w:rsidR="5D5458C6">
        <w:rPr>
          <w:b w:val="0"/>
          <w:bCs w:val="0"/>
          <w:sz w:val="24"/>
          <w:szCs w:val="24"/>
          <w:u w:val="none"/>
        </w:rPr>
        <w:t>Bowlby's</w:t>
      </w:r>
      <w:r w:rsidRPr="770F18AD" w:rsidR="189B40DE">
        <w:rPr>
          <w:b w:val="0"/>
          <w:bCs w:val="0"/>
          <w:sz w:val="24"/>
          <w:szCs w:val="24"/>
          <w:u w:val="none"/>
        </w:rPr>
        <w:t xml:space="preserve"> theories </w:t>
      </w:r>
      <w:r w:rsidRPr="770F18AD" w:rsidR="189B40DE">
        <w:rPr>
          <w:b w:val="0"/>
          <w:bCs w:val="0"/>
          <w:sz w:val="24"/>
          <w:szCs w:val="24"/>
          <w:u w:val="none"/>
        </w:rPr>
        <w:t>provide</w:t>
      </w:r>
      <w:r w:rsidRPr="770F18AD" w:rsidR="189B40DE">
        <w:rPr>
          <w:b w:val="0"/>
          <w:bCs w:val="0"/>
          <w:sz w:val="24"/>
          <w:szCs w:val="24"/>
          <w:u w:val="none"/>
        </w:rPr>
        <w:t xml:space="preserve"> </w:t>
      </w:r>
      <w:r w:rsidRPr="770F18AD" w:rsidR="547FD83C">
        <w:rPr>
          <w:b w:val="0"/>
          <w:bCs w:val="0"/>
          <w:sz w:val="24"/>
          <w:szCs w:val="24"/>
          <w:u w:val="none"/>
        </w:rPr>
        <w:t>valuable</w:t>
      </w:r>
      <w:r w:rsidRPr="770F18AD" w:rsidR="189B40DE">
        <w:rPr>
          <w:b w:val="0"/>
          <w:bCs w:val="0"/>
          <w:sz w:val="24"/>
          <w:szCs w:val="24"/>
          <w:u w:val="none"/>
        </w:rPr>
        <w:t xml:space="preserve"> insights into how to support adults with dementia. Focusing on </w:t>
      </w:r>
      <w:r w:rsidRPr="770F18AD" w:rsidR="68424864">
        <w:rPr>
          <w:b w:val="0"/>
          <w:bCs w:val="0"/>
          <w:sz w:val="24"/>
          <w:szCs w:val="24"/>
          <w:u w:val="none"/>
        </w:rPr>
        <w:t>helping residents</w:t>
      </w:r>
      <w:r w:rsidRPr="770F18AD" w:rsidR="189B40DE">
        <w:rPr>
          <w:b w:val="0"/>
          <w:bCs w:val="0"/>
          <w:sz w:val="24"/>
          <w:szCs w:val="24"/>
          <w:u w:val="none"/>
        </w:rPr>
        <w:t xml:space="preserve"> find meaning in their lives and ensuring they feel secure through strong attachments can improve their emotional</w:t>
      </w:r>
      <w:r w:rsidRPr="770F18AD" w:rsidR="726FFD3D">
        <w:rPr>
          <w:b w:val="0"/>
          <w:bCs w:val="0"/>
          <w:sz w:val="24"/>
          <w:szCs w:val="24"/>
          <w:u w:val="none"/>
        </w:rPr>
        <w:t xml:space="preserve"> health</w:t>
      </w:r>
      <w:r w:rsidRPr="770F18AD" w:rsidR="5E277230">
        <w:rPr>
          <w:b w:val="0"/>
          <w:bCs w:val="0"/>
          <w:sz w:val="24"/>
          <w:szCs w:val="24"/>
          <w:u w:val="none"/>
        </w:rPr>
        <w:t xml:space="preserve">. Practical strategies like </w:t>
      </w:r>
      <w:r w:rsidRPr="770F18AD" w:rsidR="5C1A6A4E">
        <w:rPr>
          <w:b w:val="0"/>
          <w:bCs w:val="0"/>
          <w:sz w:val="24"/>
          <w:szCs w:val="24"/>
          <w:u w:val="none"/>
        </w:rPr>
        <w:t>reminiscence</w:t>
      </w:r>
      <w:r w:rsidRPr="770F18AD" w:rsidR="5E277230">
        <w:rPr>
          <w:b w:val="0"/>
          <w:bCs w:val="0"/>
          <w:sz w:val="24"/>
          <w:szCs w:val="24"/>
          <w:u w:val="none"/>
        </w:rPr>
        <w:t xml:space="preserve"> therapy, consistent staffing and cultural awareness make </w:t>
      </w:r>
      <w:r w:rsidRPr="770F18AD" w:rsidR="5E277230">
        <w:rPr>
          <w:b w:val="0"/>
          <w:bCs w:val="0"/>
          <w:sz w:val="24"/>
          <w:szCs w:val="24"/>
          <w:u w:val="none"/>
        </w:rPr>
        <w:t>a huge difference</w:t>
      </w:r>
      <w:r w:rsidRPr="770F18AD" w:rsidR="5E277230">
        <w:rPr>
          <w:b w:val="0"/>
          <w:bCs w:val="0"/>
          <w:sz w:val="24"/>
          <w:szCs w:val="24"/>
          <w:u w:val="none"/>
        </w:rPr>
        <w:t>. While challenges exist, a flexible comp</w:t>
      </w:r>
      <w:r w:rsidRPr="770F18AD" w:rsidR="0ABE5DB5">
        <w:rPr>
          <w:b w:val="0"/>
          <w:bCs w:val="0"/>
          <w:sz w:val="24"/>
          <w:szCs w:val="24"/>
          <w:u w:val="none"/>
        </w:rPr>
        <w:t>assionate approach grounded in these theories can help residents live</w:t>
      </w:r>
      <w:r w:rsidRPr="770F18AD" w:rsidR="50519DB7">
        <w:rPr>
          <w:b w:val="0"/>
          <w:bCs w:val="0"/>
          <w:sz w:val="24"/>
          <w:szCs w:val="24"/>
          <w:u w:val="none"/>
        </w:rPr>
        <w:t xml:space="preserve"> with dignity, comfort and happiness.</w:t>
      </w:r>
    </w:p>
    <w:p w:rsidR="1F36E583" w:rsidP="770F18AD" w:rsidRDefault="1F36E583" w14:paraId="5700C9DF" w14:textId="31B1682F">
      <w:pPr>
        <w:suppressLineNumbers w:val="0"/>
        <w:bidi w:val="0"/>
        <w:spacing w:before="0" w:beforeAutospacing="off" w:after="160" w:afterAutospacing="off" w:line="279" w:lineRule="auto"/>
        <w:ind/>
        <w:jc w:val="center"/>
        <w:rPr>
          <w:b w:val="0"/>
          <w:bCs w:val="0"/>
          <w:sz w:val="24"/>
          <w:szCs w:val="24"/>
          <w:u w:val="none"/>
        </w:rPr>
      </w:pPr>
    </w:p>
    <w:p w:rsidR="1F36E583" w:rsidP="770F18AD" w:rsidRDefault="1F36E583" w14:paraId="4A537E26" w14:textId="4735DD79">
      <w:pPr>
        <w:suppressLineNumbers w:val="0"/>
        <w:bidi w:val="0"/>
        <w:spacing w:before="0" w:beforeAutospacing="off" w:after="160" w:afterAutospacing="off" w:line="279" w:lineRule="auto"/>
        <w:ind/>
        <w:jc w:val="center"/>
        <w:rPr>
          <w:b w:val="0"/>
          <w:bCs w:val="0"/>
          <w:sz w:val="24"/>
          <w:szCs w:val="24"/>
          <w:u w:val="none"/>
        </w:rPr>
      </w:pPr>
    </w:p>
    <w:p w:rsidR="1F36E583" w:rsidP="770F18AD" w:rsidRDefault="1F36E583" w14:paraId="779AE69E" w14:textId="5565160A">
      <w:pPr>
        <w:suppressLineNumbers w:val="0"/>
        <w:bidi w:val="0"/>
        <w:spacing w:before="0" w:beforeAutospacing="off" w:after="160" w:afterAutospacing="off" w:line="279" w:lineRule="auto"/>
        <w:ind/>
        <w:jc w:val="center"/>
        <w:rPr>
          <w:b w:val="0"/>
          <w:bCs w:val="0"/>
          <w:sz w:val="24"/>
          <w:szCs w:val="24"/>
          <w:u w:val="none"/>
        </w:rPr>
      </w:pPr>
    </w:p>
    <w:p w:rsidR="1F36E583" w:rsidP="770F18AD" w:rsidRDefault="1F36E583" w14:paraId="5B51B676" w14:textId="11FCC9C6">
      <w:pPr>
        <w:suppressLineNumbers w:val="0"/>
        <w:bidi w:val="0"/>
        <w:spacing w:before="0" w:beforeAutospacing="off" w:after="160" w:afterAutospacing="off" w:line="279" w:lineRule="auto"/>
        <w:ind/>
        <w:jc w:val="left"/>
      </w:pPr>
    </w:p>
    <w:p w:rsidR="1F36E583" w:rsidP="770F18AD" w:rsidRDefault="1F36E583" w14:paraId="3813C268" w14:textId="6048AD5E">
      <w:pPr>
        <w:suppressLineNumbers w:val="0"/>
        <w:bidi w:val="0"/>
        <w:spacing w:before="0" w:beforeAutospacing="off" w:after="160" w:afterAutospacing="off" w:line="279" w:lineRule="auto"/>
        <w:ind/>
        <w:jc w:val="left"/>
      </w:pPr>
    </w:p>
    <w:p w:rsidR="1F36E583" w:rsidP="770F18AD" w:rsidRDefault="1F36E583" w14:paraId="3F9003F3" w14:textId="20D3E4F0">
      <w:pPr>
        <w:suppressLineNumbers w:val="0"/>
        <w:bidi w:val="0"/>
        <w:spacing w:before="0" w:beforeAutospacing="off" w:after="160" w:afterAutospacing="off" w:line="279" w:lineRule="auto"/>
        <w:ind/>
        <w:jc w:val="left"/>
      </w:pPr>
    </w:p>
    <w:p w:rsidR="1F36E583" w:rsidP="770F18AD" w:rsidRDefault="1F36E583" w14:paraId="58F375A1" w14:textId="1DA826E9">
      <w:pPr>
        <w:suppressLineNumbers w:val="0"/>
        <w:bidi w:val="0"/>
        <w:spacing w:before="0" w:beforeAutospacing="off" w:after="160" w:afterAutospacing="off" w:line="279" w:lineRule="auto"/>
        <w:ind/>
        <w:jc w:val="left"/>
      </w:pPr>
    </w:p>
    <w:p w:rsidR="1F36E583" w:rsidP="770F18AD" w:rsidRDefault="1F36E583" w14:paraId="0F31A6AA" w14:textId="13D5A651">
      <w:pPr>
        <w:suppressLineNumbers w:val="0"/>
        <w:bidi w:val="0"/>
        <w:spacing w:before="0" w:beforeAutospacing="off" w:after="160" w:afterAutospacing="off" w:line="279" w:lineRule="auto"/>
        <w:ind/>
        <w:jc w:val="left"/>
      </w:pPr>
    </w:p>
    <w:p w:rsidR="1F36E583" w:rsidP="770F18AD" w:rsidRDefault="1F36E583" w14:paraId="7D9F3BD3" w14:textId="6C071E46">
      <w:pPr>
        <w:suppressLineNumbers w:val="0"/>
        <w:bidi w:val="0"/>
        <w:spacing w:before="0" w:beforeAutospacing="off" w:after="160" w:afterAutospacing="off" w:line="279" w:lineRule="auto"/>
        <w:ind/>
        <w:jc w:val="left"/>
      </w:pPr>
    </w:p>
    <w:p w:rsidR="1F36E583" w:rsidP="770F18AD" w:rsidRDefault="1F36E583" w14:paraId="60363943" w14:textId="5F6CA3DB">
      <w:pPr>
        <w:suppressLineNumbers w:val="0"/>
        <w:bidi w:val="0"/>
        <w:spacing w:before="0" w:beforeAutospacing="off" w:after="160" w:afterAutospacing="off" w:line="279" w:lineRule="auto"/>
        <w:ind/>
        <w:jc w:val="left"/>
      </w:pPr>
    </w:p>
    <w:p w:rsidR="1F36E583" w:rsidP="770F18AD" w:rsidRDefault="1F36E583" w14:paraId="734128DA" w14:textId="6C3F2AF8">
      <w:pPr>
        <w:suppressLineNumbers w:val="0"/>
        <w:bidi w:val="0"/>
        <w:spacing w:before="0" w:beforeAutospacing="off" w:after="160" w:afterAutospacing="off" w:line="279" w:lineRule="auto"/>
        <w:ind/>
        <w:jc w:val="center"/>
        <w:rPr>
          <w:b w:val="1"/>
          <w:bCs w:val="1"/>
          <w:sz w:val="32"/>
          <w:szCs w:val="32"/>
          <w:u w:val="single"/>
        </w:rPr>
      </w:pPr>
      <w:r w:rsidRPr="770F18AD" w:rsidR="50519DB7">
        <w:rPr>
          <w:b w:val="1"/>
          <w:bCs w:val="1"/>
          <w:sz w:val="32"/>
          <w:szCs w:val="32"/>
          <w:u w:val="single"/>
        </w:rPr>
        <w:t>References</w:t>
      </w:r>
    </w:p>
    <w:p w:rsidR="1F36E583" w:rsidP="770F18AD" w:rsidRDefault="1F36E583" w14:paraId="1DC9D7F1" w14:textId="66F3AB6D">
      <w:pPr>
        <w:suppressLineNumbers w:val="0"/>
        <w:bidi w:val="0"/>
        <w:spacing w:before="0" w:beforeAutospacing="off" w:after="160" w:afterAutospacing="off" w:line="279" w:lineRule="auto"/>
        <w:ind/>
        <w:jc w:val="center"/>
        <w:rPr>
          <w:b w:val="1"/>
          <w:bCs w:val="1"/>
          <w:sz w:val="32"/>
          <w:szCs w:val="32"/>
          <w:u w:val="single"/>
        </w:rPr>
      </w:pPr>
    </w:p>
    <w:p w:rsidR="1F36E583" w:rsidP="770F18AD" w:rsidRDefault="1F36E583" w14:paraId="13F008A0" w14:textId="528924F4">
      <w:pPr>
        <w:pStyle w:val="Normal"/>
        <w:suppressLineNumbers w:val="0"/>
        <w:bidi w:val="0"/>
        <w:spacing w:before="0" w:beforeAutospacing="off" w:after="160" w:afterAutospacing="off" w:line="279" w:lineRule="auto"/>
        <w:ind/>
        <w:jc w:val="left"/>
        <w:rPr>
          <w:rFonts w:ascii="Aptos" w:hAnsi="Aptos" w:eastAsia="Aptos" w:cs="Aptos"/>
          <w:b w:val="1"/>
          <w:bCs w:val="1"/>
          <w:noProof w:val="0"/>
          <w:sz w:val="28"/>
          <w:szCs w:val="28"/>
          <w:lang w:val="en-GB"/>
        </w:rPr>
      </w:pPr>
      <w:r w:rsidRPr="770F18AD" w:rsidR="55F8BF3F">
        <w:rPr>
          <w:b w:val="1"/>
          <w:bCs w:val="1"/>
          <w:sz w:val="28"/>
          <w:szCs w:val="28"/>
          <w:u w:val="none"/>
        </w:rPr>
        <w:t>B</w:t>
      </w:r>
      <w:r w:rsidRPr="770F18AD" w:rsidR="50519DB7">
        <w:rPr>
          <w:b w:val="1"/>
          <w:bCs w:val="1"/>
          <w:sz w:val="28"/>
          <w:szCs w:val="28"/>
          <w:u w:val="none"/>
        </w:rPr>
        <w:t>owlby</w:t>
      </w:r>
      <w:r w:rsidRPr="770F18AD" w:rsidR="27D1E898">
        <w:rPr>
          <w:b w:val="1"/>
          <w:bCs w:val="1"/>
          <w:sz w:val="28"/>
          <w:szCs w:val="28"/>
          <w:u w:val="none"/>
        </w:rPr>
        <w:t xml:space="preserve">, j 1969. Attachment and loss: volume 1. Available at: </w:t>
      </w:r>
      <w:hyperlink r:id="R350b83b6b4fd4d15">
        <w:r w:rsidRPr="770F18AD" w:rsidR="27D1E898">
          <w:rPr>
            <w:rStyle w:val="Hyperlink"/>
            <w:rFonts w:ascii="Aptos" w:hAnsi="Aptos" w:eastAsia="Aptos" w:cs="Aptos"/>
            <w:b w:val="1"/>
            <w:bCs w:val="1"/>
            <w:noProof w:val="0"/>
            <w:sz w:val="28"/>
            <w:szCs w:val="28"/>
            <w:lang w:val="en-GB"/>
          </w:rPr>
          <w:t>Attachment and Loss. Vol. 1. Attachment. By John Bowlby. London: The Hogarth Press and Institute of Psycho-Analysis. 1969. Pp. 428. Price 63s. | The British Journal of Psychiatry | Cambridge Core</w:t>
        </w:r>
      </w:hyperlink>
      <w:r w:rsidRPr="770F18AD" w:rsidR="27D1E898">
        <w:rPr>
          <w:rFonts w:ascii="Aptos" w:hAnsi="Aptos" w:eastAsia="Aptos" w:cs="Aptos"/>
          <w:b w:val="1"/>
          <w:bCs w:val="1"/>
          <w:noProof w:val="0"/>
          <w:sz w:val="28"/>
          <w:szCs w:val="28"/>
          <w:lang w:val="en-GB"/>
        </w:rPr>
        <w:t xml:space="preserve"> </w:t>
      </w:r>
      <w:r w:rsidRPr="770F18AD" w:rsidR="3D3966D4">
        <w:rPr>
          <w:rFonts w:ascii="Aptos" w:hAnsi="Aptos" w:eastAsia="Aptos" w:cs="Aptos"/>
          <w:b w:val="1"/>
          <w:bCs w:val="1"/>
          <w:noProof w:val="0"/>
          <w:sz w:val="28"/>
          <w:szCs w:val="28"/>
          <w:lang w:val="en-GB"/>
        </w:rPr>
        <w:t>(accessed: 1</w:t>
      </w:r>
      <w:r w:rsidRPr="770F18AD" w:rsidR="4915973A">
        <w:rPr>
          <w:rFonts w:ascii="Aptos" w:hAnsi="Aptos" w:eastAsia="Aptos" w:cs="Aptos"/>
          <w:b w:val="1"/>
          <w:bCs w:val="1"/>
          <w:noProof w:val="0"/>
          <w:sz w:val="28"/>
          <w:szCs w:val="28"/>
          <w:lang w:val="en-GB"/>
        </w:rPr>
        <w:t>5</w:t>
      </w:r>
      <w:r w:rsidRPr="770F18AD" w:rsidR="3D3966D4">
        <w:rPr>
          <w:rFonts w:ascii="Aptos" w:hAnsi="Aptos" w:eastAsia="Aptos" w:cs="Aptos"/>
          <w:b w:val="1"/>
          <w:bCs w:val="1"/>
          <w:noProof w:val="0"/>
          <w:sz w:val="28"/>
          <w:szCs w:val="28"/>
          <w:lang w:val="en-GB"/>
        </w:rPr>
        <w:t>/11/25)</w:t>
      </w:r>
      <w:r w:rsidRPr="770F18AD" w:rsidR="7D9C99A0">
        <w:rPr>
          <w:rFonts w:ascii="Aptos" w:hAnsi="Aptos" w:eastAsia="Aptos" w:cs="Aptos"/>
          <w:b w:val="1"/>
          <w:bCs w:val="1"/>
          <w:noProof w:val="0"/>
          <w:sz w:val="28"/>
          <w:szCs w:val="28"/>
          <w:lang w:val="en-GB"/>
        </w:rPr>
        <w:t>.</w:t>
      </w:r>
    </w:p>
    <w:p w:rsidR="1F36E583" w:rsidP="770F18AD" w:rsidRDefault="1F36E583" w14:paraId="6C2DEC31" w14:textId="45BE11BF">
      <w:pPr>
        <w:pStyle w:val="Normal"/>
        <w:suppressLineNumbers w:val="0"/>
        <w:bidi w:val="0"/>
        <w:spacing w:before="0" w:beforeAutospacing="off" w:after="160" w:afterAutospacing="off" w:line="279" w:lineRule="auto"/>
        <w:ind/>
        <w:jc w:val="left"/>
        <w:rPr>
          <w:rFonts w:ascii="Aptos" w:hAnsi="Aptos" w:eastAsia="Aptos" w:cs="Aptos"/>
          <w:b w:val="1"/>
          <w:bCs w:val="1"/>
          <w:noProof w:val="0"/>
          <w:sz w:val="28"/>
          <w:szCs w:val="28"/>
          <w:lang w:val="en-GB"/>
        </w:rPr>
      </w:pPr>
      <w:r w:rsidRPr="770F18AD" w:rsidR="3D3966D4">
        <w:rPr>
          <w:rFonts w:ascii="Aptos" w:hAnsi="Aptos" w:eastAsia="Aptos" w:cs="Aptos"/>
          <w:b w:val="1"/>
          <w:bCs w:val="1"/>
          <w:noProof w:val="0"/>
          <w:sz w:val="28"/>
          <w:szCs w:val="28"/>
          <w:lang w:val="en-GB"/>
        </w:rPr>
        <w:t xml:space="preserve">Department of health and social care 2022. Health and wellbeing of the adult social care workforce. Available at: </w:t>
      </w:r>
      <w:hyperlink r:id="R0f4dc12fda714d8b">
        <w:r w:rsidRPr="770F18AD" w:rsidR="3D3966D4">
          <w:rPr>
            <w:rStyle w:val="Hyperlink"/>
            <w:rFonts w:ascii="Aptos" w:hAnsi="Aptos" w:eastAsia="Aptos" w:cs="Aptos"/>
            <w:b w:val="1"/>
            <w:bCs w:val="1"/>
            <w:noProof w:val="0"/>
            <w:sz w:val="28"/>
            <w:szCs w:val="28"/>
            <w:lang w:val="en-GB"/>
          </w:rPr>
          <w:t>Health and wellbeing of the adult social care workforce - GOV.UK</w:t>
        </w:r>
      </w:hyperlink>
      <w:r w:rsidRPr="770F18AD" w:rsidR="3D3966D4">
        <w:rPr>
          <w:rFonts w:ascii="Aptos" w:hAnsi="Aptos" w:eastAsia="Aptos" w:cs="Aptos"/>
          <w:b w:val="1"/>
          <w:bCs w:val="1"/>
          <w:noProof w:val="0"/>
          <w:sz w:val="28"/>
          <w:szCs w:val="28"/>
          <w:lang w:val="en-GB"/>
        </w:rPr>
        <w:t xml:space="preserve"> (accessed: 1</w:t>
      </w:r>
      <w:r w:rsidRPr="770F18AD" w:rsidR="675D2EC1">
        <w:rPr>
          <w:rFonts w:ascii="Aptos" w:hAnsi="Aptos" w:eastAsia="Aptos" w:cs="Aptos"/>
          <w:b w:val="1"/>
          <w:bCs w:val="1"/>
          <w:noProof w:val="0"/>
          <w:sz w:val="28"/>
          <w:szCs w:val="28"/>
          <w:lang w:val="en-GB"/>
        </w:rPr>
        <w:t>5</w:t>
      </w:r>
      <w:r w:rsidRPr="770F18AD" w:rsidR="3D3966D4">
        <w:rPr>
          <w:rFonts w:ascii="Aptos" w:hAnsi="Aptos" w:eastAsia="Aptos" w:cs="Aptos"/>
          <w:b w:val="1"/>
          <w:bCs w:val="1"/>
          <w:noProof w:val="0"/>
          <w:sz w:val="28"/>
          <w:szCs w:val="28"/>
          <w:lang w:val="en-GB"/>
        </w:rPr>
        <w:t>/11/25)</w:t>
      </w:r>
      <w:r w:rsidRPr="770F18AD" w:rsidR="17275683">
        <w:rPr>
          <w:rFonts w:ascii="Aptos" w:hAnsi="Aptos" w:eastAsia="Aptos" w:cs="Aptos"/>
          <w:b w:val="1"/>
          <w:bCs w:val="1"/>
          <w:noProof w:val="0"/>
          <w:sz w:val="28"/>
          <w:szCs w:val="28"/>
          <w:lang w:val="en-GB"/>
        </w:rPr>
        <w:t>.</w:t>
      </w:r>
    </w:p>
    <w:p w:rsidR="1F36E583" w:rsidP="770F18AD" w:rsidRDefault="1F36E583" w14:paraId="37C8EF9A" w14:textId="2559858F">
      <w:pPr>
        <w:pStyle w:val="Normal"/>
        <w:suppressLineNumbers w:val="0"/>
        <w:bidi w:val="0"/>
        <w:spacing w:before="0" w:beforeAutospacing="off" w:after="160" w:afterAutospacing="off" w:line="279" w:lineRule="auto"/>
        <w:ind/>
        <w:jc w:val="left"/>
        <w:rPr>
          <w:rFonts w:ascii="Aptos" w:hAnsi="Aptos" w:eastAsia="Aptos" w:cs="Aptos"/>
          <w:b w:val="1"/>
          <w:bCs w:val="1"/>
          <w:noProof w:val="0"/>
          <w:sz w:val="28"/>
          <w:szCs w:val="28"/>
          <w:lang w:val="en-GB"/>
        </w:rPr>
      </w:pPr>
      <w:r w:rsidRPr="770F18AD" w:rsidR="564496E4">
        <w:rPr>
          <w:rFonts w:ascii="Aptos" w:hAnsi="Aptos" w:eastAsia="Aptos" w:cs="Aptos"/>
          <w:b w:val="1"/>
          <w:bCs w:val="1"/>
          <w:noProof w:val="0"/>
          <w:sz w:val="28"/>
          <w:szCs w:val="28"/>
          <w:lang w:val="en-GB"/>
        </w:rPr>
        <w:t xml:space="preserve">Holmes S and Slade M 2017. Attachment in </w:t>
      </w:r>
      <w:r w:rsidRPr="770F18AD" w:rsidR="7B608858">
        <w:rPr>
          <w:rFonts w:ascii="Aptos" w:hAnsi="Aptos" w:eastAsia="Aptos" w:cs="Aptos"/>
          <w:b w:val="1"/>
          <w:bCs w:val="1"/>
          <w:noProof w:val="0"/>
          <w:sz w:val="28"/>
          <w:szCs w:val="28"/>
          <w:lang w:val="en-GB"/>
        </w:rPr>
        <w:t>therapeutic</w:t>
      </w:r>
      <w:r w:rsidRPr="770F18AD" w:rsidR="564496E4">
        <w:rPr>
          <w:rFonts w:ascii="Aptos" w:hAnsi="Aptos" w:eastAsia="Aptos" w:cs="Aptos"/>
          <w:b w:val="1"/>
          <w:bCs w:val="1"/>
          <w:noProof w:val="0"/>
          <w:sz w:val="28"/>
          <w:szCs w:val="28"/>
          <w:lang w:val="en-GB"/>
        </w:rPr>
        <w:t xml:space="preserve"> practice</w:t>
      </w:r>
      <w:r w:rsidRPr="770F18AD" w:rsidR="26E6F146">
        <w:rPr>
          <w:rFonts w:ascii="Aptos" w:hAnsi="Aptos" w:eastAsia="Aptos" w:cs="Aptos"/>
          <w:b w:val="1"/>
          <w:bCs w:val="1"/>
          <w:noProof w:val="0"/>
          <w:sz w:val="28"/>
          <w:szCs w:val="28"/>
          <w:lang w:val="en-GB"/>
        </w:rPr>
        <w:t xml:space="preserve">. Available at: </w:t>
      </w:r>
      <w:hyperlink r:id="Rb90eba43689a46af">
        <w:r w:rsidRPr="770F18AD" w:rsidR="26E6F146">
          <w:rPr>
            <w:rStyle w:val="Hyperlink"/>
            <w:rFonts w:ascii="Aptos" w:hAnsi="Aptos" w:eastAsia="Aptos" w:cs="Aptos"/>
            <w:b w:val="1"/>
            <w:bCs w:val="1"/>
            <w:noProof w:val="0"/>
            <w:sz w:val="28"/>
            <w:szCs w:val="28"/>
            <w:lang w:val="en-GB"/>
          </w:rPr>
          <w:t>93185_Holmes_&amp;_Slade___Attachment_in_Therapeutic_Practice___Chapter_1.pdf</w:t>
        </w:r>
      </w:hyperlink>
      <w:r w:rsidRPr="770F18AD" w:rsidR="26E6F146">
        <w:rPr>
          <w:rFonts w:ascii="Aptos" w:hAnsi="Aptos" w:eastAsia="Aptos" w:cs="Aptos"/>
          <w:b w:val="1"/>
          <w:bCs w:val="1"/>
          <w:noProof w:val="0"/>
          <w:sz w:val="28"/>
          <w:szCs w:val="28"/>
          <w:lang w:val="en-GB"/>
        </w:rPr>
        <w:t xml:space="preserve"> (accessed 15/11/25).</w:t>
      </w:r>
    </w:p>
    <w:p w:rsidR="1F36E583" w:rsidP="770F18AD" w:rsidRDefault="1F36E583" w14:paraId="55697A35" w14:textId="77BD693E">
      <w:pPr>
        <w:pStyle w:val="Normal"/>
        <w:suppressLineNumbers w:val="0"/>
        <w:bidi w:val="0"/>
        <w:spacing w:before="0" w:beforeAutospacing="off" w:after="160" w:afterAutospacing="off" w:line="279" w:lineRule="auto"/>
        <w:ind/>
        <w:jc w:val="left"/>
        <w:rPr>
          <w:rFonts w:ascii="Aptos" w:hAnsi="Aptos" w:eastAsia="Aptos" w:cs="Aptos"/>
          <w:b w:val="1"/>
          <w:bCs w:val="1"/>
          <w:noProof w:val="0"/>
          <w:sz w:val="28"/>
          <w:szCs w:val="28"/>
          <w:lang w:val="en-GB"/>
        </w:rPr>
      </w:pPr>
      <w:r w:rsidRPr="770F18AD" w:rsidR="44D972EE">
        <w:rPr>
          <w:rFonts w:ascii="Aptos" w:hAnsi="Aptos" w:eastAsia="Aptos" w:cs="Aptos"/>
          <w:b w:val="1"/>
          <w:bCs w:val="1"/>
          <w:noProof w:val="0"/>
          <w:sz w:val="28"/>
          <w:szCs w:val="28"/>
          <w:lang w:val="en-GB"/>
        </w:rPr>
        <w:t xml:space="preserve">NHS 2023. Dementia. Available at: </w:t>
      </w:r>
      <w:hyperlink r:id="R4457e4360eca49a1">
        <w:r w:rsidRPr="770F18AD" w:rsidR="44D972EE">
          <w:rPr>
            <w:rStyle w:val="Hyperlink"/>
            <w:rFonts w:ascii="Aptos" w:hAnsi="Aptos" w:eastAsia="Aptos" w:cs="Aptos"/>
            <w:b w:val="1"/>
            <w:bCs w:val="1"/>
            <w:noProof w:val="0"/>
            <w:sz w:val="28"/>
            <w:szCs w:val="28"/>
            <w:lang w:val="en-GB"/>
          </w:rPr>
          <w:t>Dementia - NHS</w:t>
        </w:r>
      </w:hyperlink>
      <w:r w:rsidRPr="770F18AD" w:rsidR="44D972EE">
        <w:rPr>
          <w:rFonts w:ascii="Aptos" w:hAnsi="Aptos" w:eastAsia="Aptos" w:cs="Aptos"/>
          <w:b w:val="1"/>
          <w:bCs w:val="1"/>
          <w:noProof w:val="0"/>
          <w:sz w:val="28"/>
          <w:szCs w:val="28"/>
          <w:lang w:val="en-GB"/>
        </w:rPr>
        <w:t xml:space="preserve"> (accessed 15/11/25).</w:t>
      </w:r>
    </w:p>
    <w:p w:rsidR="1F36E583" w:rsidP="770F18AD" w:rsidRDefault="1F36E583" w14:paraId="17FEDE0B" w14:textId="0BAD64AF">
      <w:pPr>
        <w:pStyle w:val="Normal"/>
        <w:suppressLineNumbers w:val="0"/>
        <w:bidi w:val="0"/>
        <w:spacing w:before="0" w:beforeAutospacing="off" w:after="160" w:afterAutospacing="off" w:line="279" w:lineRule="auto"/>
        <w:ind/>
        <w:jc w:val="left"/>
        <w:rPr>
          <w:rFonts w:ascii="Aptos" w:hAnsi="Aptos" w:eastAsia="Aptos" w:cs="Aptos"/>
          <w:b w:val="1"/>
          <w:bCs w:val="1"/>
          <w:noProof w:val="0"/>
          <w:sz w:val="28"/>
          <w:szCs w:val="28"/>
          <w:lang w:val="en-GB"/>
        </w:rPr>
      </w:pPr>
      <w:r w:rsidRPr="770F18AD" w:rsidR="44D972EE">
        <w:rPr>
          <w:rFonts w:ascii="Aptos" w:hAnsi="Aptos" w:eastAsia="Aptos" w:cs="Aptos"/>
          <w:b w:val="1"/>
          <w:bCs w:val="1"/>
          <w:noProof w:val="0"/>
          <w:sz w:val="28"/>
          <w:szCs w:val="28"/>
          <w:lang w:val="en-GB"/>
        </w:rPr>
        <w:t xml:space="preserve">Positive psychology 2020. Reminiscence therapy and life review therapy. Available at: </w:t>
      </w:r>
      <w:hyperlink r:id="R8f25c0e726f4403d">
        <w:r w:rsidRPr="770F18AD" w:rsidR="44D972EE">
          <w:rPr>
            <w:rStyle w:val="Hyperlink"/>
            <w:rFonts w:ascii="Aptos" w:hAnsi="Aptos" w:eastAsia="Aptos" w:cs="Aptos"/>
            <w:b w:val="1"/>
            <w:bCs w:val="1"/>
            <w:noProof w:val="0"/>
            <w:sz w:val="28"/>
            <w:szCs w:val="28"/>
            <w:lang w:val="en-GB"/>
          </w:rPr>
          <w:t>Reminiscence Therapy vs. Life Review Therapy: A Quick Guide</w:t>
        </w:r>
      </w:hyperlink>
      <w:r w:rsidRPr="770F18AD" w:rsidR="44D972EE">
        <w:rPr>
          <w:rFonts w:ascii="Aptos" w:hAnsi="Aptos" w:eastAsia="Aptos" w:cs="Aptos"/>
          <w:b w:val="1"/>
          <w:bCs w:val="1"/>
          <w:noProof w:val="0"/>
          <w:sz w:val="28"/>
          <w:szCs w:val="28"/>
          <w:lang w:val="en-GB"/>
        </w:rPr>
        <w:t xml:space="preserve"> (accessed 16</w:t>
      </w:r>
      <w:r w:rsidRPr="770F18AD" w:rsidR="3AFD5426">
        <w:rPr>
          <w:rFonts w:ascii="Aptos" w:hAnsi="Aptos" w:eastAsia="Aptos" w:cs="Aptos"/>
          <w:b w:val="1"/>
          <w:bCs w:val="1"/>
          <w:noProof w:val="0"/>
          <w:sz w:val="28"/>
          <w:szCs w:val="28"/>
          <w:lang w:val="en-GB"/>
        </w:rPr>
        <w:t>/11/25).</w:t>
      </w:r>
    </w:p>
    <w:p w:rsidR="1F36E583" w:rsidP="770F18AD" w:rsidRDefault="1F36E583" w14:paraId="11591512" w14:textId="051ACBE2">
      <w:pPr>
        <w:pStyle w:val="Normal"/>
        <w:suppressLineNumbers w:val="0"/>
        <w:bidi w:val="0"/>
        <w:spacing w:before="0" w:beforeAutospacing="off" w:after="160" w:afterAutospacing="off" w:line="279" w:lineRule="auto"/>
        <w:ind/>
        <w:jc w:val="left"/>
        <w:rPr>
          <w:rFonts w:ascii="Aptos" w:hAnsi="Aptos" w:eastAsia="Aptos" w:cs="Aptos"/>
          <w:b w:val="1"/>
          <w:bCs w:val="1"/>
          <w:noProof w:val="0"/>
          <w:sz w:val="28"/>
          <w:szCs w:val="28"/>
          <w:lang w:val="en-GB"/>
        </w:rPr>
      </w:pPr>
      <w:r w:rsidRPr="770F18AD" w:rsidR="3AFD5426">
        <w:rPr>
          <w:rFonts w:ascii="Aptos" w:hAnsi="Aptos" w:eastAsia="Aptos" w:cs="Aptos"/>
          <w:b w:val="1"/>
          <w:bCs w:val="1"/>
          <w:noProof w:val="0"/>
          <w:sz w:val="28"/>
          <w:szCs w:val="28"/>
          <w:lang w:val="en-GB"/>
        </w:rPr>
        <w:t xml:space="preserve">PubMed central 2020. The impact of attachment style on psychological and physical health. Available at: </w:t>
      </w:r>
      <w:hyperlink r:id="Rb03e4cf232794a7c">
        <w:r w:rsidRPr="770F18AD" w:rsidR="3AFD5426">
          <w:rPr>
            <w:rStyle w:val="Hyperlink"/>
            <w:rFonts w:ascii="Aptos" w:hAnsi="Aptos" w:eastAsia="Aptos" w:cs="Aptos"/>
            <w:b w:val="1"/>
            <w:bCs w:val="1"/>
            <w:noProof w:val="0"/>
            <w:sz w:val="28"/>
            <w:szCs w:val="28"/>
            <w:lang w:val="en-GB"/>
          </w:rPr>
          <w:t>Dignifying and undignifying aspects of care for people with dementia: a narrative review - PMC</w:t>
        </w:r>
      </w:hyperlink>
      <w:r w:rsidRPr="770F18AD" w:rsidR="3AFD5426">
        <w:rPr>
          <w:rFonts w:ascii="Aptos" w:hAnsi="Aptos" w:eastAsia="Aptos" w:cs="Aptos"/>
          <w:b w:val="1"/>
          <w:bCs w:val="1"/>
          <w:noProof w:val="0"/>
          <w:sz w:val="28"/>
          <w:szCs w:val="28"/>
          <w:lang w:val="en-GB"/>
        </w:rPr>
        <w:t xml:space="preserve"> (accessed 16/11/25)</w:t>
      </w:r>
    </w:p>
    <w:p w:rsidR="1F36E583" w:rsidP="770F18AD" w:rsidRDefault="1F36E583" w14:paraId="673B8C15" w14:textId="103DD1E6">
      <w:pPr>
        <w:pStyle w:val="Normal"/>
        <w:suppressLineNumbers w:val="0"/>
        <w:bidi w:val="0"/>
        <w:spacing w:before="0" w:beforeAutospacing="off" w:after="160" w:afterAutospacing="off" w:line="279" w:lineRule="auto"/>
        <w:ind/>
        <w:jc w:val="left"/>
        <w:rPr>
          <w:rFonts w:ascii="Aptos" w:hAnsi="Aptos" w:eastAsia="Aptos" w:cs="Aptos"/>
          <w:b w:val="1"/>
          <w:bCs w:val="1"/>
          <w:noProof w:val="0"/>
          <w:sz w:val="28"/>
          <w:szCs w:val="28"/>
          <w:lang w:val="en-GB"/>
        </w:rPr>
      </w:pPr>
      <w:r w:rsidRPr="770F18AD" w:rsidR="3AFD5426">
        <w:rPr>
          <w:rFonts w:ascii="Aptos" w:hAnsi="Aptos" w:eastAsia="Aptos" w:cs="Aptos"/>
          <w:b w:val="1"/>
          <w:bCs w:val="1"/>
          <w:noProof w:val="0"/>
          <w:sz w:val="28"/>
          <w:szCs w:val="28"/>
          <w:lang w:val="en-GB"/>
        </w:rPr>
        <w:t xml:space="preserve">The ageing 2022. Attachment theory and aging. Available at: </w:t>
      </w:r>
      <w:hyperlink r:id="R5189c5fa52d7465d">
        <w:r w:rsidRPr="770F18AD" w:rsidR="3AFD5426">
          <w:rPr>
            <w:rStyle w:val="Hyperlink"/>
            <w:rFonts w:ascii="Aptos" w:hAnsi="Aptos" w:eastAsia="Aptos" w:cs="Aptos"/>
            <w:b w:val="1"/>
            <w:bCs w:val="1"/>
            <w:noProof w:val="0"/>
            <w:sz w:val="28"/>
            <w:szCs w:val="28"/>
            <w:lang w:val="en-GB"/>
          </w:rPr>
          <w:t>Cognitive reserve and its impact on cognitive and functional abilities, physical activity and quality of life following a diagnosis of dementia: longitudinal findings from the Improving the experience of Dementia and Enhancing Active Life (IDEAL) study | Age and Ageing | Oxford Academic</w:t>
        </w:r>
      </w:hyperlink>
      <w:r w:rsidRPr="770F18AD" w:rsidR="48F1F697">
        <w:rPr>
          <w:rFonts w:ascii="Aptos" w:hAnsi="Aptos" w:eastAsia="Aptos" w:cs="Aptos"/>
          <w:b w:val="1"/>
          <w:bCs w:val="1"/>
          <w:noProof w:val="0"/>
          <w:sz w:val="28"/>
          <w:szCs w:val="28"/>
          <w:lang w:val="en-GB"/>
        </w:rPr>
        <w:t xml:space="preserve"> </w:t>
      </w:r>
      <w:r w:rsidRPr="770F18AD" w:rsidR="3AFD5426">
        <w:rPr>
          <w:rFonts w:ascii="Aptos" w:hAnsi="Aptos" w:eastAsia="Aptos" w:cs="Aptos"/>
          <w:b w:val="1"/>
          <w:bCs w:val="1"/>
          <w:noProof w:val="0"/>
          <w:sz w:val="28"/>
          <w:szCs w:val="28"/>
          <w:lang w:val="en-GB"/>
        </w:rPr>
        <w:t>(accessed 16/11/25)</w:t>
      </w:r>
    </w:p>
    <w:p w:rsidR="1F36E583" w:rsidP="770F18AD" w:rsidRDefault="1F36E583" w14:paraId="03EEC8B4" w14:textId="19ECD4CA">
      <w:pPr>
        <w:pStyle w:val="Normal"/>
        <w:suppressLineNumbers w:val="0"/>
        <w:bidi w:val="0"/>
        <w:spacing w:before="0" w:beforeAutospacing="off" w:after="160" w:afterAutospacing="off" w:line="279" w:lineRule="auto"/>
        <w:ind/>
        <w:jc w:val="left"/>
        <w:rPr>
          <w:b w:val="1"/>
          <w:bCs w:val="1"/>
          <w:sz w:val="28"/>
          <w:szCs w:val="28"/>
        </w:rPr>
      </w:pPr>
    </w:p>
    <w:sectPr>
      <w:pgSz w:w="11906" w:h="16838" w:orient="portrait"/>
      <w:pgMar w:top="1440" w:right="1440" w:bottom="1440" w:left="1440" w:header="720" w:footer="720" w:gutter="0"/>
      <w:cols w:space="720"/>
      <w:docGrid w:linePitch="360"/>
      <w:headerReference w:type="default" r:id="R3daa21a8969e45e7"/>
      <w:footerReference w:type="default" r:id="R92b4cbb8438d4f5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F36E583" w:rsidTr="1F36E583" w14:paraId="3B0445EE">
      <w:trPr>
        <w:trHeight w:val="300"/>
      </w:trPr>
      <w:tc>
        <w:tcPr>
          <w:tcW w:w="3005" w:type="dxa"/>
          <w:tcMar/>
        </w:tcPr>
        <w:p w:rsidR="1F36E583" w:rsidP="1F36E583" w:rsidRDefault="1F36E583" w14:paraId="7D34EF61" w14:textId="3B42E0FB">
          <w:pPr>
            <w:pStyle w:val="Header"/>
            <w:bidi w:val="0"/>
            <w:ind w:left="-115"/>
            <w:jc w:val="left"/>
          </w:pPr>
        </w:p>
      </w:tc>
      <w:tc>
        <w:tcPr>
          <w:tcW w:w="3005" w:type="dxa"/>
          <w:tcMar/>
        </w:tcPr>
        <w:p w:rsidR="1F36E583" w:rsidP="1F36E583" w:rsidRDefault="1F36E583" w14:paraId="70CD37A1" w14:textId="0C82FDCF">
          <w:pPr>
            <w:pStyle w:val="Header"/>
            <w:bidi w:val="0"/>
            <w:jc w:val="center"/>
          </w:pPr>
        </w:p>
      </w:tc>
      <w:tc>
        <w:tcPr>
          <w:tcW w:w="3005" w:type="dxa"/>
          <w:tcMar/>
        </w:tcPr>
        <w:p w:rsidR="1F36E583" w:rsidP="1F36E583" w:rsidRDefault="1F36E583" w14:paraId="3D8280EA" w14:textId="78040A35">
          <w:pPr>
            <w:pStyle w:val="Header"/>
            <w:bidi w:val="0"/>
            <w:ind w:right="-115"/>
            <w:jc w:val="right"/>
          </w:pPr>
          <w:r>
            <w:fldChar w:fldCharType="begin"/>
          </w:r>
          <w:r>
            <w:instrText xml:space="preserve">PAGE</w:instrText>
          </w:r>
          <w:r>
            <w:fldChar w:fldCharType="separate"/>
          </w:r>
          <w:r>
            <w:fldChar w:fldCharType="end"/>
          </w:r>
        </w:p>
      </w:tc>
    </w:tr>
  </w:tbl>
  <w:p w:rsidR="1F36E583" w:rsidP="1F36E583" w:rsidRDefault="1F36E583" w14:paraId="1DBEAA33" w14:textId="2811714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6010" w:type="dxa"/>
      <w:tblLayout w:type="fixed"/>
      <w:tblLook w:val="06A0" w:firstRow="1" w:lastRow="0" w:firstColumn="1" w:lastColumn="0" w:noHBand="1" w:noVBand="1"/>
    </w:tblPr>
    <w:tblGrid>
      <w:gridCol w:w="3005"/>
      <w:gridCol w:w="3005"/>
    </w:tblGrid>
    <w:tr w:rsidR="1F36E583" w:rsidTr="770F18AD" w14:paraId="032564C6">
      <w:trPr>
        <w:trHeight w:val="300"/>
      </w:trPr>
      <w:tc>
        <w:tcPr>
          <w:tcW w:w="3005" w:type="dxa"/>
          <w:tcMar/>
        </w:tcPr>
        <w:p w:rsidR="1F36E583" w:rsidP="1F36E583" w:rsidRDefault="1F36E583" w14:paraId="2C66CD0F" w14:textId="355C3684">
          <w:pPr>
            <w:pStyle w:val="Header"/>
            <w:bidi w:val="0"/>
            <w:jc w:val="center"/>
          </w:pPr>
        </w:p>
      </w:tc>
      <w:tc>
        <w:tcPr>
          <w:tcW w:w="3005" w:type="dxa"/>
          <w:tcMar/>
        </w:tcPr>
        <w:p w:rsidR="1F36E583" w:rsidP="1F36E583" w:rsidRDefault="1F36E583" w14:paraId="40BE9339" w14:textId="3B42F825">
          <w:pPr>
            <w:pStyle w:val="Header"/>
            <w:bidi w:val="0"/>
            <w:ind w:right="-115"/>
            <w:jc w:val="right"/>
          </w:pPr>
        </w:p>
      </w:tc>
    </w:tr>
  </w:tbl>
  <w:p w:rsidR="1F36E583" w:rsidP="1F36E583" w:rsidRDefault="1F36E583" w14:paraId="18BDEA36" w14:textId="3B3CB936">
    <w:pPr>
      <w:pStyle w:val="Header"/>
      <w:bidi w:val="0"/>
    </w:pPr>
  </w:p>
</w:hdr>
</file>

<file path=word/numbering.xml><?xml version="1.0" encoding="utf-8"?>
<w:numbering xmlns:w="http://schemas.openxmlformats.org/wordprocessingml/2006/main">
  <w:abstractNum xmlns:w="http://schemas.openxmlformats.org/wordprocessingml/2006/main" w:abstractNumId="4">
    <w:nsid w:val="5ce7d4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aef3984"/>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2">
    <w:nsid w:val="2943f585"/>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1d1725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C43C4D"/>
    <w:rsid w:val="007FBF44"/>
    <w:rsid w:val="00B1689D"/>
    <w:rsid w:val="00FFACFC"/>
    <w:rsid w:val="01B8E686"/>
    <w:rsid w:val="01D09FC0"/>
    <w:rsid w:val="01DAFEDB"/>
    <w:rsid w:val="024A3B86"/>
    <w:rsid w:val="0252C9CB"/>
    <w:rsid w:val="0257DC74"/>
    <w:rsid w:val="02E91984"/>
    <w:rsid w:val="03CD7C2A"/>
    <w:rsid w:val="044271BF"/>
    <w:rsid w:val="044C3CE0"/>
    <w:rsid w:val="05AB37C8"/>
    <w:rsid w:val="05D89641"/>
    <w:rsid w:val="0600816F"/>
    <w:rsid w:val="0633022F"/>
    <w:rsid w:val="077AF25D"/>
    <w:rsid w:val="0816E548"/>
    <w:rsid w:val="0910BE03"/>
    <w:rsid w:val="0A970C17"/>
    <w:rsid w:val="0ABE5DB5"/>
    <w:rsid w:val="0AD129B9"/>
    <w:rsid w:val="0B7A28B7"/>
    <w:rsid w:val="0EC93ED0"/>
    <w:rsid w:val="0F75F489"/>
    <w:rsid w:val="0FFFBC40"/>
    <w:rsid w:val="10290970"/>
    <w:rsid w:val="11729F54"/>
    <w:rsid w:val="1301956E"/>
    <w:rsid w:val="131CB181"/>
    <w:rsid w:val="137516AB"/>
    <w:rsid w:val="14541E81"/>
    <w:rsid w:val="14ADCF37"/>
    <w:rsid w:val="14BBF276"/>
    <w:rsid w:val="15722327"/>
    <w:rsid w:val="159BC371"/>
    <w:rsid w:val="15F1D79E"/>
    <w:rsid w:val="16220F32"/>
    <w:rsid w:val="163E5104"/>
    <w:rsid w:val="16725886"/>
    <w:rsid w:val="169A473F"/>
    <w:rsid w:val="17275683"/>
    <w:rsid w:val="189B40DE"/>
    <w:rsid w:val="196C67C5"/>
    <w:rsid w:val="1A0F40C7"/>
    <w:rsid w:val="1A52B244"/>
    <w:rsid w:val="1ED1D3F5"/>
    <w:rsid w:val="1F36E583"/>
    <w:rsid w:val="1F669E5A"/>
    <w:rsid w:val="2018FA67"/>
    <w:rsid w:val="204F23A4"/>
    <w:rsid w:val="20A00DD2"/>
    <w:rsid w:val="213B9129"/>
    <w:rsid w:val="21C05AC3"/>
    <w:rsid w:val="220755CD"/>
    <w:rsid w:val="23A11DC1"/>
    <w:rsid w:val="23CACD33"/>
    <w:rsid w:val="23F4A77A"/>
    <w:rsid w:val="24BB4051"/>
    <w:rsid w:val="24CCFF2E"/>
    <w:rsid w:val="2523352F"/>
    <w:rsid w:val="2538480E"/>
    <w:rsid w:val="25C43C4D"/>
    <w:rsid w:val="26C853FC"/>
    <w:rsid w:val="26E6F146"/>
    <w:rsid w:val="278FCB89"/>
    <w:rsid w:val="27D1E898"/>
    <w:rsid w:val="287286F4"/>
    <w:rsid w:val="28A4D98A"/>
    <w:rsid w:val="28BDACCF"/>
    <w:rsid w:val="2AACA9F4"/>
    <w:rsid w:val="2B72DFF1"/>
    <w:rsid w:val="2B9B3C7F"/>
    <w:rsid w:val="2B9DF18A"/>
    <w:rsid w:val="2BE4FA3C"/>
    <w:rsid w:val="2C94BFF9"/>
    <w:rsid w:val="2CF152F3"/>
    <w:rsid w:val="2E7186C1"/>
    <w:rsid w:val="2EA2B6DF"/>
    <w:rsid w:val="2ED66E79"/>
    <w:rsid w:val="2FBF7448"/>
    <w:rsid w:val="30084033"/>
    <w:rsid w:val="30602B09"/>
    <w:rsid w:val="3067A527"/>
    <w:rsid w:val="308849F5"/>
    <w:rsid w:val="31899650"/>
    <w:rsid w:val="324B2104"/>
    <w:rsid w:val="33B72F75"/>
    <w:rsid w:val="340C5767"/>
    <w:rsid w:val="3456AFB5"/>
    <w:rsid w:val="3539C358"/>
    <w:rsid w:val="357100C1"/>
    <w:rsid w:val="35E93665"/>
    <w:rsid w:val="362066EB"/>
    <w:rsid w:val="372E4D22"/>
    <w:rsid w:val="395B388C"/>
    <w:rsid w:val="39791890"/>
    <w:rsid w:val="3AFD5426"/>
    <w:rsid w:val="3B0C96E2"/>
    <w:rsid w:val="3D3966D4"/>
    <w:rsid w:val="3D653D1C"/>
    <w:rsid w:val="3E7058C2"/>
    <w:rsid w:val="3E8C08BF"/>
    <w:rsid w:val="3F023105"/>
    <w:rsid w:val="3F2015CD"/>
    <w:rsid w:val="40CDD5B0"/>
    <w:rsid w:val="412AA8A8"/>
    <w:rsid w:val="437EEAF4"/>
    <w:rsid w:val="4482F664"/>
    <w:rsid w:val="44B6812C"/>
    <w:rsid w:val="44D972EE"/>
    <w:rsid w:val="4734A996"/>
    <w:rsid w:val="483D1E84"/>
    <w:rsid w:val="48F1F697"/>
    <w:rsid w:val="4915973A"/>
    <w:rsid w:val="4AFA76D6"/>
    <w:rsid w:val="4B1873EE"/>
    <w:rsid w:val="4B432D2C"/>
    <w:rsid w:val="4B9459D3"/>
    <w:rsid w:val="4BF6C39B"/>
    <w:rsid w:val="4CB7DD12"/>
    <w:rsid w:val="4CEEE210"/>
    <w:rsid w:val="4CEF1CB2"/>
    <w:rsid w:val="4D4A3397"/>
    <w:rsid w:val="4D81387A"/>
    <w:rsid w:val="4D90DEAE"/>
    <w:rsid w:val="4E48BB41"/>
    <w:rsid w:val="4E948022"/>
    <w:rsid w:val="4EE4AA74"/>
    <w:rsid w:val="4F5FF338"/>
    <w:rsid w:val="4F9638E8"/>
    <w:rsid w:val="4FB6EBC8"/>
    <w:rsid w:val="50519DB7"/>
    <w:rsid w:val="50963D4E"/>
    <w:rsid w:val="523A6519"/>
    <w:rsid w:val="54611862"/>
    <w:rsid w:val="5471DF32"/>
    <w:rsid w:val="547FD83C"/>
    <w:rsid w:val="55375631"/>
    <w:rsid w:val="553989B0"/>
    <w:rsid w:val="55E4CA23"/>
    <w:rsid w:val="55F8BF3F"/>
    <w:rsid w:val="564496E4"/>
    <w:rsid w:val="57E59339"/>
    <w:rsid w:val="585BAF3D"/>
    <w:rsid w:val="594FC2D6"/>
    <w:rsid w:val="5AB42DF5"/>
    <w:rsid w:val="5AE95326"/>
    <w:rsid w:val="5B61180D"/>
    <w:rsid w:val="5B8B2F0F"/>
    <w:rsid w:val="5C1A6A4E"/>
    <w:rsid w:val="5D5458C6"/>
    <w:rsid w:val="5DE117CC"/>
    <w:rsid w:val="5E277230"/>
    <w:rsid w:val="5E4EE624"/>
    <w:rsid w:val="5F45CA47"/>
    <w:rsid w:val="61057A79"/>
    <w:rsid w:val="610B4FCD"/>
    <w:rsid w:val="61619F30"/>
    <w:rsid w:val="61780234"/>
    <w:rsid w:val="625E0B89"/>
    <w:rsid w:val="628C0D26"/>
    <w:rsid w:val="62A27AF1"/>
    <w:rsid w:val="62BB0F67"/>
    <w:rsid w:val="63375CC4"/>
    <w:rsid w:val="63D34FB2"/>
    <w:rsid w:val="644992B0"/>
    <w:rsid w:val="64FB11C0"/>
    <w:rsid w:val="6630F11D"/>
    <w:rsid w:val="66B26C01"/>
    <w:rsid w:val="673376BE"/>
    <w:rsid w:val="675D2EC1"/>
    <w:rsid w:val="67B0655F"/>
    <w:rsid w:val="67E5C8FC"/>
    <w:rsid w:val="68424864"/>
    <w:rsid w:val="68AB2617"/>
    <w:rsid w:val="6BAEF362"/>
    <w:rsid w:val="6D54D73A"/>
    <w:rsid w:val="6E96F7D5"/>
    <w:rsid w:val="6EDD2213"/>
    <w:rsid w:val="6F845EA0"/>
    <w:rsid w:val="6FFA6346"/>
    <w:rsid w:val="7058D83D"/>
    <w:rsid w:val="7091DD91"/>
    <w:rsid w:val="7211C991"/>
    <w:rsid w:val="726FFD3D"/>
    <w:rsid w:val="72AEA40B"/>
    <w:rsid w:val="72CF765D"/>
    <w:rsid w:val="73DEEB7D"/>
    <w:rsid w:val="740108E8"/>
    <w:rsid w:val="7414F102"/>
    <w:rsid w:val="74556138"/>
    <w:rsid w:val="74A8AC0C"/>
    <w:rsid w:val="7597A8F9"/>
    <w:rsid w:val="763FE597"/>
    <w:rsid w:val="76E51387"/>
    <w:rsid w:val="76EADA7E"/>
    <w:rsid w:val="76F4FBD2"/>
    <w:rsid w:val="770F18AD"/>
    <w:rsid w:val="776EB7F4"/>
    <w:rsid w:val="77A24244"/>
    <w:rsid w:val="781DFB17"/>
    <w:rsid w:val="789E8959"/>
    <w:rsid w:val="78B86BF9"/>
    <w:rsid w:val="79281ACD"/>
    <w:rsid w:val="793274ED"/>
    <w:rsid w:val="79AE8C51"/>
    <w:rsid w:val="7B2A7A7C"/>
    <w:rsid w:val="7B5AF5B1"/>
    <w:rsid w:val="7B608858"/>
    <w:rsid w:val="7B75223D"/>
    <w:rsid w:val="7C4E45D4"/>
    <w:rsid w:val="7CFA6770"/>
    <w:rsid w:val="7D9A7352"/>
    <w:rsid w:val="7D9C99A0"/>
    <w:rsid w:val="7DA458FC"/>
    <w:rsid w:val="7E8FE453"/>
    <w:rsid w:val="7EB0F94B"/>
    <w:rsid w:val="7FD8E211"/>
    <w:rsid w:val="7FFEE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43C4D"/>
  <w15:chartTrackingRefBased/>
  <w15:docId w15:val="{607A6A68-6C12-4B06-BF0F-AA0E3BB8FA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F36E583"/>
    <w:rPr>
      <w:color w:val="467886"/>
      <w:u w:val="single"/>
    </w:rPr>
  </w:style>
  <w:style w:type="paragraph" w:styleId="Header">
    <w:uiPriority w:val="99"/>
    <w:name w:val="header"/>
    <w:basedOn w:val="Normal"/>
    <w:unhideWhenUsed/>
    <w:rsid w:val="1F36E583"/>
    <w:pPr>
      <w:tabs>
        <w:tab w:val="center" w:leader="none" w:pos="4680"/>
        <w:tab w:val="right" w:leader="none" w:pos="9360"/>
      </w:tabs>
      <w:spacing w:after="0" w:line="240" w:lineRule="auto"/>
    </w:pPr>
  </w:style>
  <w:style w:type="paragraph" w:styleId="Footer">
    <w:uiPriority w:val="99"/>
    <w:name w:val="footer"/>
    <w:basedOn w:val="Normal"/>
    <w:unhideWhenUsed/>
    <w:rsid w:val="1F36E58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3">
    <w:uiPriority w:val="9"/>
    <w:name w:val="heading 3"/>
    <w:basedOn w:val="Normal"/>
    <w:next w:val="Normal"/>
    <w:unhideWhenUsed/>
    <w:qFormat/>
    <w:rsid w:val="770F18A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70F18A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daa21a8969e45e7" /><Relationship Type="http://schemas.openxmlformats.org/officeDocument/2006/relationships/footer" Target="/word/footer.xml" Id="R92b4cbb8438d4f57" /><Relationship Type="http://schemas.openxmlformats.org/officeDocument/2006/relationships/image" Target="/media/image.jpg" Id="rId1861011933" /><Relationship Type="http://schemas.openxmlformats.org/officeDocument/2006/relationships/image" Target="/media/image2.jpg" Id="rId553003615" /><Relationship Type="http://schemas.openxmlformats.org/officeDocument/2006/relationships/image" Target="/media/image.png" Id="rId1430361344" /><Relationship Type="http://schemas.openxmlformats.org/officeDocument/2006/relationships/hyperlink" Target="https://www.cambridge.org/core/journals/the-british-journal-of-psychiatry/article/abs/attachment-and-loss-vol-1-attachment-by-john-bowlby-london-the-hogarth-press-and-institute-of-psychoanalysis-1969-pp-428-price-63s/D13B4A601CD5CD747733E8DA9F7FB883" TargetMode="External" Id="R350b83b6b4fd4d15" /><Relationship Type="http://schemas.openxmlformats.org/officeDocument/2006/relationships/hyperlink" Target="https://www.gov.uk/government/publications/health-and-wellbeing-of-the-adult-social-care-workforce" TargetMode="External" Id="R0f4dc12fda714d8b" /><Relationship Type="http://schemas.openxmlformats.org/officeDocument/2006/relationships/hyperlink" Target="https://us.sagepub.com/sites/default/files/upm-binaries/93185_Holmes_&amp;_Slade___Attachment_in_Therapeutic_Practice___Chapter_1.pdf" TargetMode="External" Id="Rb90eba43689a46af" /><Relationship Type="http://schemas.openxmlformats.org/officeDocument/2006/relationships/hyperlink" Target="https://www.nhs.uk/conditions/dementia/" TargetMode="External" Id="R4457e4360eca49a1" /><Relationship Type="http://schemas.openxmlformats.org/officeDocument/2006/relationships/hyperlink" Target="https://positivepsychology.com/reminiscence-therapy-life-review-therapy/" TargetMode="External" Id="R8f25c0e726f4403d" /><Relationship Type="http://schemas.openxmlformats.org/officeDocument/2006/relationships/hyperlink" Target="https://pmc.ncbi.nlm.nih.gov/articles/PMC7754132/" TargetMode="External" Id="Rb03e4cf232794a7c" /><Relationship Type="http://schemas.openxmlformats.org/officeDocument/2006/relationships/hyperlink" Target="https://academic.oup.com/ageing/article/54/1/afae284/7944082?login=false" TargetMode="External" Id="R5189c5fa52d7465d" /><Relationship Type="http://schemas.openxmlformats.org/officeDocument/2006/relationships/numbering" Target="/word/numbering.xml" Id="Rb4e85fb7867945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Henna Mahnoor Shakil (2424121)</dc:creator>
  <keywords/>
  <dc:description/>
  <lastModifiedBy>Henna Mahnoor Shakil (2424121)</lastModifiedBy>
  <revision>3</revision>
  <dcterms:created xsi:type="dcterms:W3CDTF">2025-11-17T16:59:04.2991299Z</dcterms:created>
  <dcterms:modified xsi:type="dcterms:W3CDTF">2025-11-17T21:42:06.5140777Z</dcterms:modified>
</coreProperties>
</file>