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4A3F4" w14:textId="49FFC947" w:rsidR="122A3DF7" w:rsidRDefault="122A3DF7" w:rsidP="318E2C83">
      <w:pPr>
        <w:rPr>
          <w:rFonts w:ascii="Arial" w:eastAsia="Arial" w:hAnsi="Arial" w:cs="Arial"/>
          <w:sz w:val="24"/>
          <w:szCs w:val="24"/>
          <w:u w:val="single"/>
        </w:rPr>
      </w:pPr>
      <w:r w:rsidRPr="168EA3A2">
        <w:rPr>
          <w:rFonts w:ascii="Arial" w:eastAsia="Arial" w:hAnsi="Arial" w:cs="Arial"/>
          <w:sz w:val="24"/>
          <w:szCs w:val="24"/>
          <w:u w:val="single"/>
        </w:rPr>
        <w:t>Safeguarding Reference List</w:t>
      </w:r>
    </w:p>
    <w:p w14:paraId="3DB1DED4" w14:textId="5801B119" w:rsidR="765BAE11" w:rsidRDefault="6E83C168" w:rsidP="727269A0">
      <w:pPr>
        <w:spacing w:line="257" w:lineRule="auto"/>
        <w:rPr>
          <w:rFonts w:ascii="Arial" w:eastAsia="Arial" w:hAnsi="Arial" w:cs="Arial"/>
          <w:sz w:val="24"/>
          <w:szCs w:val="24"/>
          <w:u w:val="single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Cardiff and Wales Regional Safeguarding Board (2017)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Children.</w:t>
      </w:r>
      <w:r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4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https://www.cardiffandvalersb.co.uk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 28 June 2023).</w:t>
      </w:r>
    </w:p>
    <w:p w14:paraId="43BA5A7F" w14:textId="5829CBB3" w:rsidR="765BAE11" w:rsidRDefault="2819D846" w:rsidP="168EA3A2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Care Inspectorate Wales (2023)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Care </w:t>
      </w:r>
      <w:r w:rsidR="11A07D09" w:rsidRPr="168EA3A2">
        <w:rPr>
          <w:rFonts w:ascii="Arial" w:eastAsia="Arial" w:hAnsi="Arial" w:cs="Arial"/>
          <w:i/>
          <w:iCs/>
          <w:sz w:val="24"/>
          <w:szCs w:val="24"/>
        </w:rPr>
        <w:t>I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nspectorate Wales.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5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https://www.careinspectorate.wales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2 July 2023).</w:t>
      </w:r>
    </w:p>
    <w:p w14:paraId="19924668" w14:textId="4239574F" w:rsidR="765BAE11" w:rsidRDefault="6E83C168" w:rsidP="168EA3A2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Care Standards Act 2000, c.23.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6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https://www.legislation.gov.uk/ukpga/2000/14/section/23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 2 July 2023).</w:t>
      </w:r>
    </w:p>
    <w:p w14:paraId="5A2F2B4E" w14:textId="59CD80AE" w:rsidR="2A279356" w:rsidRDefault="2A279356" w:rsidP="734C221C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Cherry, K. (2022) </w:t>
      </w:r>
      <w:r w:rsidRPr="168EA3A2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Maslow’s Hierarchy of Needs</w:t>
      </w:r>
      <w:r w:rsidR="683669A6" w:rsidRPr="168EA3A2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="683669A6" w:rsidRPr="168EA3A2">
        <w:rPr>
          <w:rFonts w:ascii="Arial" w:eastAsia="Arial" w:hAnsi="Arial" w:cs="Arial"/>
          <w:color w:val="000000" w:themeColor="text1"/>
          <w:sz w:val="24"/>
          <w:szCs w:val="24"/>
        </w:rPr>
        <w:t>[article]</w:t>
      </w:r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7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https://www.verywellmind.com/what-is-maslows-hierarchy-of-needs-4136760</w:t>
        </w:r>
      </w:hyperlink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>. (</w:t>
      </w:r>
      <w:r w:rsidR="6CE3C2C5" w:rsidRPr="168EA3A2">
        <w:rPr>
          <w:rFonts w:ascii="Arial" w:eastAsia="Arial" w:hAnsi="Arial" w:cs="Arial"/>
          <w:color w:val="000000" w:themeColor="text1"/>
          <w:sz w:val="24"/>
          <w:szCs w:val="24"/>
        </w:rPr>
        <w:t>Accessed</w:t>
      </w:r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>: 23 June 2023).</w:t>
      </w:r>
    </w:p>
    <w:p w14:paraId="4AF76AE8" w14:textId="32C3013F" w:rsidR="3816E361" w:rsidRDefault="3816E361" w:rsidP="4129A022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i/>
          <w:iCs/>
          <w:sz w:val="24"/>
          <w:szCs w:val="24"/>
        </w:rPr>
        <w:t>Children Act 1989</w:t>
      </w:r>
      <w:r w:rsidRPr="168EA3A2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8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https://www.legislation.gov.uk/ukpga/1989/41/conten</w:t>
        </w:r>
        <w:r w:rsidR="3DF1FF60" w:rsidRPr="168EA3A2">
          <w:rPr>
            <w:rStyle w:val="Hyperlink"/>
            <w:rFonts w:ascii="Arial" w:eastAsia="Arial" w:hAnsi="Arial" w:cs="Arial"/>
            <w:sz w:val="24"/>
            <w:szCs w:val="24"/>
          </w:rPr>
          <w:t>ts</w:t>
        </w:r>
      </w:hyperlink>
      <w:r w:rsidR="3DF1FF60" w:rsidRPr="168EA3A2">
        <w:rPr>
          <w:rFonts w:ascii="Arial" w:eastAsia="Arial" w:hAnsi="Arial" w:cs="Arial"/>
          <w:sz w:val="24"/>
          <w:szCs w:val="24"/>
        </w:rPr>
        <w:t xml:space="preserve"> </w:t>
      </w:r>
      <w:r w:rsidRPr="168EA3A2">
        <w:rPr>
          <w:rFonts w:ascii="Arial" w:eastAsia="Arial" w:hAnsi="Arial" w:cs="Arial"/>
          <w:sz w:val="24"/>
          <w:szCs w:val="24"/>
        </w:rPr>
        <w:t>(Accessed: 4 July 2023).</w:t>
      </w:r>
    </w:p>
    <w:p w14:paraId="6A44D5DA" w14:textId="42970779" w:rsidR="30B15D3E" w:rsidRDefault="2F4C090F" w:rsidP="168EA3A2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i/>
          <w:iCs/>
          <w:sz w:val="24"/>
          <w:szCs w:val="24"/>
        </w:rPr>
        <w:t>Children Act 2004</w:t>
      </w:r>
      <w:r w:rsidR="524D8607" w:rsidRPr="168EA3A2">
        <w:rPr>
          <w:rFonts w:ascii="Arial" w:eastAsia="Arial" w:hAnsi="Arial" w:cs="Arial"/>
          <w:i/>
          <w:iCs/>
          <w:sz w:val="24"/>
          <w:szCs w:val="24"/>
        </w:rPr>
        <w:t>.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168EA3A2">
        <w:rPr>
          <w:rFonts w:ascii="Arial" w:eastAsia="Arial" w:hAnsi="Arial" w:cs="Arial"/>
          <w:sz w:val="24"/>
          <w:szCs w:val="24"/>
        </w:rPr>
        <w:t>Available at</w:t>
      </w:r>
      <w:r w:rsidRPr="168EA3A2">
        <w:rPr>
          <w:rFonts w:ascii="Arial" w:eastAsia="Arial" w:hAnsi="Arial" w:cs="Arial"/>
          <w:color w:val="FF0000"/>
          <w:sz w:val="24"/>
          <w:szCs w:val="24"/>
        </w:rPr>
        <w:t xml:space="preserve">: </w:t>
      </w:r>
      <w:hyperlink r:id="rId9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https://www.legislation.gov.uk/ukpga/2004/31/contents</w:t>
        </w:r>
      </w:hyperlink>
      <w:r w:rsidRPr="168EA3A2">
        <w:rPr>
          <w:rFonts w:ascii="Arial" w:eastAsia="Arial" w:hAnsi="Arial" w:cs="Arial"/>
          <w:color w:val="FF0000"/>
          <w:sz w:val="24"/>
          <w:szCs w:val="24"/>
        </w:rPr>
        <w:t xml:space="preserve"> </w:t>
      </w:r>
      <w:r w:rsidRPr="168EA3A2">
        <w:rPr>
          <w:rFonts w:ascii="Arial" w:eastAsia="Arial" w:hAnsi="Arial" w:cs="Arial"/>
          <w:sz w:val="24"/>
          <w:szCs w:val="24"/>
        </w:rPr>
        <w:t>(Accessed: 1 July 2023).</w:t>
      </w:r>
    </w:p>
    <w:p w14:paraId="2607D590" w14:textId="46C03F82" w:rsidR="1997FEF3" w:rsidRDefault="1326192E" w:rsidP="168EA3A2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i/>
          <w:iCs/>
          <w:sz w:val="24"/>
          <w:szCs w:val="24"/>
        </w:rPr>
        <w:t>Children Act 2006</w:t>
      </w:r>
      <w:r w:rsidR="2EF51263" w:rsidRPr="168EA3A2">
        <w:rPr>
          <w:rFonts w:ascii="Arial" w:eastAsia="Arial" w:hAnsi="Arial" w:cs="Arial"/>
          <w:i/>
          <w:iCs/>
          <w:sz w:val="24"/>
          <w:szCs w:val="24"/>
        </w:rPr>
        <w:t>.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10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https://www.legislation.gov.u</w:t>
        </w:r>
        <w:r w:rsidR="04F0163E" w:rsidRPr="168EA3A2">
          <w:rPr>
            <w:rStyle w:val="Hyperlink"/>
            <w:rFonts w:ascii="Arial" w:eastAsia="Arial" w:hAnsi="Arial" w:cs="Arial"/>
            <w:sz w:val="24"/>
            <w:szCs w:val="24"/>
          </w:rPr>
          <w:t>k</w:t>
        </w:r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/ukpga/2006/</w:t>
        </w:r>
        <w:r w:rsidR="754FFF2E" w:rsidRPr="168EA3A2">
          <w:rPr>
            <w:rStyle w:val="Hyperlink"/>
            <w:rFonts w:ascii="Arial" w:eastAsia="Arial" w:hAnsi="Arial" w:cs="Arial"/>
            <w:sz w:val="24"/>
            <w:szCs w:val="24"/>
          </w:rPr>
          <w:t>21</w:t>
        </w:r>
      </w:hyperlink>
      <w:r w:rsidR="754FFF2E" w:rsidRPr="168EA3A2">
        <w:rPr>
          <w:rFonts w:ascii="Arial" w:eastAsia="Arial" w:hAnsi="Arial" w:cs="Arial"/>
          <w:sz w:val="24"/>
          <w:szCs w:val="24"/>
        </w:rPr>
        <w:t xml:space="preserve"> </w:t>
      </w:r>
      <w:r w:rsidRPr="168EA3A2">
        <w:rPr>
          <w:rFonts w:ascii="Arial" w:eastAsia="Arial" w:hAnsi="Arial" w:cs="Arial"/>
          <w:sz w:val="24"/>
          <w:szCs w:val="24"/>
        </w:rPr>
        <w:t>(Accessed: 2 July 2023).</w:t>
      </w:r>
    </w:p>
    <w:p w14:paraId="2875DD9C" w14:textId="6D1CF738" w:rsidR="3BD088E8" w:rsidRDefault="3BD088E8" w:rsidP="4129A022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i/>
          <w:iCs/>
          <w:sz w:val="24"/>
          <w:szCs w:val="24"/>
        </w:rPr>
        <w:t>Children’s Commissioner for Wales Act 2001</w:t>
      </w:r>
      <w:r w:rsidRPr="168EA3A2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1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https://www.legislation</w:t>
        </w:r>
        <w:r w:rsidR="7A756E19" w:rsidRPr="168EA3A2">
          <w:rPr>
            <w:rStyle w:val="Hyperlink"/>
            <w:rFonts w:ascii="Arial" w:eastAsia="Arial" w:hAnsi="Arial" w:cs="Arial"/>
            <w:sz w:val="24"/>
            <w:szCs w:val="24"/>
          </w:rPr>
          <w:t>.gov.uk/ukpga/2001/18/contents</w:t>
        </w:r>
      </w:hyperlink>
      <w:r w:rsidR="7A756E19" w:rsidRPr="168EA3A2">
        <w:rPr>
          <w:rFonts w:ascii="Arial" w:eastAsia="Arial" w:hAnsi="Arial" w:cs="Arial"/>
          <w:sz w:val="24"/>
          <w:szCs w:val="24"/>
        </w:rPr>
        <w:t xml:space="preserve"> (Accessed: </w:t>
      </w:r>
      <w:r w:rsidR="00163D98" w:rsidRPr="168EA3A2">
        <w:rPr>
          <w:rFonts w:ascii="Arial" w:eastAsia="Arial" w:hAnsi="Arial" w:cs="Arial"/>
          <w:sz w:val="24"/>
          <w:szCs w:val="24"/>
        </w:rPr>
        <w:t>28 June</w:t>
      </w:r>
      <w:r w:rsidR="7A756E19" w:rsidRPr="168EA3A2">
        <w:rPr>
          <w:rFonts w:ascii="Arial" w:eastAsia="Arial" w:hAnsi="Arial" w:cs="Arial"/>
          <w:sz w:val="24"/>
          <w:szCs w:val="24"/>
        </w:rPr>
        <w:t xml:space="preserve"> 2023).</w:t>
      </w:r>
    </w:p>
    <w:p w14:paraId="14FB7D57" w14:textId="3D8B57EF" w:rsidR="5F5033B3" w:rsidRDefault="5F5033B3" w:rsidP="49DD670A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College of policing (2023)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Enforcing sentences and managing offenders.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12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https://www.college.police.uk/app/prosecution-and-case-management/enforcing-sentences-and-managing-offenders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11 July 2023).</w:t>
      </w:r>
    </w:p>
    <w:p w14:paraId="781327F9" w14:textId="164941CB" w:rsidR="1997FEF3" w:rsidRDefault="076C4ADF" w:rsidP="734C221C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Data Protection Act 2018.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13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https://www.legislation.gov.uk/ukpga/2018/12/contents/enacted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 2 July 2023). </w:t>
      </w:r>
    </w:p>
    <w:p w14:paraId="250139A6" w14:textId="2A15ED67" w:rsidR="1997FEF3" w:rsidRDefault="75A4C34B" w:rsidP="0174E374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Department for Education (2018) </w:t>
      </w:r>
      <w:r w:rsidRPr="168EA3A2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Working together to safeguard children</w:t>
      </w:r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14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https://www.gov.uk/government/publications/working-together-to-safeguard-children--2</w:t>
        </w:r>
      </w:hyperlink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>. (Accessed: 6 Ju</w:t>
      </w:r>
      <w:r w:rsidR="3B40402B" w:rsidRPr="168EA3A2">
        <w:rPr>
          <w:rFonts w:ascii="Arial" w:eastAsia="Arial" w:hAnsi="Arial" w:cs="Arial"/>
          <w:color w:val="000000" w:themeColor="text1"/>
          <w:sz w:val="24"/>
          <w:szCs w:val="24"/>
        </w:rPr>
        <w:t>ly</w:t>
      </w:r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 2023).</w:t>
      </w:r>
    </w:p>
    <w:p w14:paraId="40424686" w14:textId="118B0E8D" w:rsidR="1997FEF3" w:rsidRDefault="6926FB9F" w:rsidP="0174E374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Doi, L., Jepson, R. and Hardie, S. (2017) </w:t>
      </w:r>
      <w:r w:rsidR="4B35C4C6" w:rsidRPr="168EA3A2">
        <w:rPr>
          <w:rFonts w:ascii="Arial" w:eastAsia="Arial" w:hAnsi="Arial" w:cs="Arial"/>
          <w:sz w:val="24"/>
          <w:szCs w:val="24"/>
        </w:rPr>
        <w:t xml:space="preserve">‘Realist evaluation of an enhanced health visiting programme’, </w:t>
      </w:r>
      <w:proofErr w:type="spellStart"/>
      <w:r w:rsidR="4B35C4C6" w:rsidRPr="168EA3A2">
        <w:rPr>
          <w:rFonts w:ascii="Arial" w:eastAsia="Arial" w:hAnsi="Arial" w:cs="Arial"/>
          <w:i/>
          <w:iCs/>
          <w:sz w:val="24"/>
          <w:szCs w:val="24"/>
        </w:rPr>
        <w:t>PLOSOne</w:t>
      </w:r>
      <w:proofErr w:type="spellEnd"/>
      <w:r w:rsidR="1FCF71F7" w:rsidRPr="168EA3A2">
        <w:rPr>
          <w:rFonts w:ascii="Arial" w:eastAsia="Arial" w:hAnsi="Arial" w:cs="Arial"/>
          <w:i/>
          <w:iCs/>
          <w:sz w:val="24"/>
          <w:szCs w:val="24"/>
        </w:rPr>
        <w:t>,</w:t>
      </w:r>
      <w:r w:rsidR="1FCF71F7" w:rsidRPr="168EA3A2">
        <w:rPr>
          <w:rFonts w:ascii="Arial" w:eastAsia="Arial" w:hAnsi="Arial" w:cs="Arial"/>
          <w:sz w:val="24"/>
          <w:szCs w:val="24"/>
        </w:rPr>
        <w:t xml:space="preserve"> 12(7), pp. 1-13. Available a</w:t>
      </w:r>
      <w:r w:rsidR="327F0301" w:rsidRPr="168EA3A2">
        <w:rPr>
          <w:rFonts w:ascii="Arial" w:eastAsia="Arial" w:hAnsi="Arial" w:cs="Arial"/>
          <w:sz w:val="24"/>
          <w:szCs w:val="24"/>
        </w:rPr>
        <w:t xml:space="preserve">t: </w:t>
      </w:r>
      <w:hyperlink r:id="rId15">
        <w:r w:rsidR="327F0301" w:rsidRPr="168EA3A2">
          <w:rPr>
            <w:rStyle w:val="Hyperlink"/>
            <w:rFonts w:ascii="Arial" w:eastAsia="Arial" w:hAnsi="Arial" w:cs="Arial"/>
            <w:sz w:val="24"/>
            <w:szCs w:val="24"/>
          </w:rPr>
          <w:t>https://doi.org/10.1371/journal.pone.0180569</w:t>
        </w:r>
      </w:hyperlink>
      <w:r w:rsidR="327F0301" w:rsidRPr="168EA3A2">
        <w:rPr>
          <w:rFonts w:ascii="Arial" w:eastAsia="Arial" w:hAnsi="Arial" w:cs="Arial"/>
          <w:sz w:val="24"/>
          <w:szCs w:val="24"/>
        </w:rPr>
        <w:t xml:space="preserve"> (</w:t>
      </w:r>
      <w:r w:rsidR="7123E832" w:rsidRPr="168EA3A2">
        <w:rPr>
          <w:rFonts w:ascii="Arial" w:eastAsia="Arial" w:hAnsi="Arial" w:cs="Arial"/>
          <w:sz w:val="24"/>
          <w:szCs w:val="24"/>
        </w:rPr>
        <w:t>Accessed: 6 July 2023).</w:t>
      </w:r>
    </w:p>
    <w:p w14:paraId="1DD1DA15" w14:textId="59FD1736" w:rsidR="1997FEF3" w:rsidRDefault="1FE7F53D" w:rsidP="6CEC12B8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i/>
          <w:iCs/>
          <w:sz w:val="24"/>
          <w:szCs w:val="24"/>
        </w:rPr>
        <w:t>Domestic Abuse Act 2021.</w:t>
      </w:r>
      <w:r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6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https://www.legislation.gov.uk/ukpga/2021/17/contents/enacted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28 June</w:t>
      </w:r>
      <w:r w:rsidR="5826440A" w:rsidRPr="168EA3A2">
        <w:rPr>
          <w:rFonts w:ascii="Arial" w:eastAsia="Arial" w:hAnsi="Arial" w:cs="Arial"/>
          <w:sz w:val="24"/>
          <w:szCs w:val="24"/>
        </w:rPr>
        <w:t xml:space="preserve"> 2023).</w:t>
      </w:r>
    </w:p>
    <w:p w14:paraId="5C47A206" w14:textId="59742794" w:rsidR="6470B8B6" w:rsidRDefault="6470B8B6" w:rsidP="4129A022">
      <w:pPr>
        <w:jc w:val="both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Dubowitz, H. (2013) ‘Neglect in children’.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Paediatric Annals.</w:t>
      </w:r>
      <w:r w:rsidRPr="168EA3A2">
        <w:rPr>
          <w:rFonts w:ascii="Arial" w:eastAsia="Arial" w:hAnsi="Arial" w:cs="Arial"/>
          <w:sz w:val="24"/>
          <w:szCs w:val="24"/>
        </w:rPr>
        <w:t xml:space="preserve"> 42(4), pp. 73-77. Available at: </w:t>
      </w:r>
      <w:hyperlink r:id="rId17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https://doi</w:t>
        </w:r>
        <w:r w:rsidR="23159DE8" w:rsidRPr="168EA3A2">
          <w:rPr>
            <w:rStyle w:val="Hyperlink"/>
            <w:rFonts w:ascii="Arial" w:eastAsia="Arial" w:hAnsi="Arial" w:cs="Arial"/>
            <w:sz w:val="24"/>
            <w:szCs w:val="24"/>
          </w:rPr>
          <w:t>.org/10.3928/00904481-20130326-11</w:t>
        </w:r>
      </w:hyperlink>
      <w:r w:rsidR="23159DE8" w:rsidRPr="168EA3A2">
        <w:rPr>
          <w:rFonts w:ascii="Arial" w:eastAsia="Arial" w:hAnsi="Arial" w:cs="Arial"/>
          <w:sz w:val="24"/>
          <w:szCs w:val="24"/>
        </w:rPr>
        <w:t xml:space="preserve"> (Accessed: 6 July 2023). </w:t>
      </w:r>
      <w:r w:rsidRPr="168EA3A2">
        <w:rPr>
          <w:rFonts w:ascii="Arial" w:eastAsia="Arial" w:hAnsi="Arial" w:cs="Arial"/>
          <w:sz w:val="24"/>
          <w:szCs w:val="24"/>
        </w:rPr>
        <w:t xml:space="preserve"> </w:t>
      </w:r>
    </w:p>
    <w:p w14:paraId="2D03B31F" w14:textId="7A458E01" w:rsidR="6265E223" w:rsidRDefault="3D715C72" w:rsidP="734C221C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Early Years Alliance (2015)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Safeguarding in the early years.</w:t>
      </w:r>
      <w:r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8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https://www.eyalliance.org.uk/safeguarding-early-years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6 Ju</w:t>
      </w:r>
      <w:r w:rsidR="58B365D3" w:rsidRPr="168EA3A2">
        <w:rPr>
          <w:rFonts w:ascii="Arial" w:eastAsia="Arial" w:hAnsi="Arial" w:cs="Arial"/>
          <w:sz w:val="24"/>
          <w:szCs w:val="24"/>
        </w:rPr>
        <w:t>ly</w:t>
      </w:r>
      <w:r w:rsidRPr="168EA3A2">
        <w:rPr>
          <w:rFonts w:ascii="Arial" w:eastAsia="Arial" w:hAnsi="Arial" w:cs="Arial"/>
          <w:sz w:val="24"/>
          <w:szCs w:val="24"/>
        </w:rPr>
        <w:t xml:space="preserve"> 2023).</w:t>
      </w:r>
    </w:p>
    <w:p w14:paraId="54E97E2C" w14:textId="134C5B73" w:rsidR="6265E223" w:rsidRDefault="6FF710BC" w:rsidP="734C221C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lastRenderedPageBreak/>
        <w:t xml:space="preserve">Early Years Matters (2022)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Key person and attachment.</w:t>
      </w:r>
      <w:r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9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https://www.earlyyearsmatters.co.uk/eyfs/positive-relationships/key-person-attachment/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2 </w:t>
      </w:r>
      <w:r w:rsidR="2E9BF5EE" w:rsidRPr="168EA3A2">
        <w:rPr>
          <w:rFonts w:ascii="Arial" w:eastAsia="Arial" w:hAnsi="Arial" w:cs="Arial"/>
          <w:sz w:val="24"/>
          <w:szCs w:val="24"/>
        </w:rPr>
        <w:t>Ju</w:t>
      </w:r>
      <w:r w:rsidR="3FF9F0DD" w:rsidRPr="168EA3A2">
        <w:rPr>
          <w:rFonts w:ascii="Arial" w:eastAsia="Arial" w:hAnsi="Arial" w:cs="Arial"/>
          <w:sz w:val="24"/>
          <w:szCs w:val="24"/>
        </w:rPr>
        <w:t>ly</w:t>
      </w:r>
      <w:r w:rsidR="2E9BF5EE" w:rsidRPr="168EA3A2">
        <w:rPr>
          <w:rFonts w:ascii="Arial" w:eastAsia="Arial" w:hAnsi="Arial" w:cs="Arial"/>
          <w:sz w:val="24"/>
          <w:szCs w:val="24"/>
        </w:rPr>
        <w:t xml:space="preserve"> 2023).</w:t>
      </w:r>
    </w:p>
    <w:p w14:paraId="393F64B9" w14:textId="591C18DA" w:rsidR="6265E223" w:rsidRDefault="72DDD6FB" w:rsidP="168EA3A2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>F</w:t>
      </w:r>
      <w:r w:rsidR="1997FEF3" w:rsidRPr="168EA3A2">
        <w:rPr>
          <w:rFonts w:ascii="Arial" w:eastAsia="Arial" w:hAnsi="Arial" w:cs="Arial"/>
          <w:sz w:val="24"/>
          <w:szCs w:val="24"/>
        </w:rPr>
        <w:t xml:space="preserve">lying Start (no date) </w:t>
      </w:r>
      <w:r w:rsidR="1997FEF3" w:rsidRPr="168EA3A2">
        <w:rPr>
          <w:rFonts w:ascii="Arial" w:eastAsia="Arial" w:hAnsi="Arial" w:cs="Arial"/>
          <w:i/>
          <w:iCs/>
          <w:sz w:val="24"/>
          <w:szCs w:val="24"/>
        </w:rPr>
        <w:t>Parents Plus Service.</w:t>
      </w:r>
      <w:r w:rsidR="1997FEF3"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0">
        <w:r w:rsidR="1997FEF3"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https://www.flyingstartcardiff.co.uk/what-we-do/parents-plus-service</w:t>
        </w:r>
      </w:hyperlink>
      <w:r w:rsidR="1997FEF3" w:rsidRPr="168EA3A2">
        <w:rPr>
          <w:rFonts w:ascii="Arial" w:eastAsia="Arial" w:hAnsi="Arial" w:cs="Arial"/>
          <w:sz w:val="24"/>
          <w:szCs w:val="24"/>
        </w:rPr>
        <w:t xml:space="preserve"> (Accessed: 2 July 2023).</w:t>
      </w:r>
    </w:p>
    <w:p w14:paraId="4237D5AA" w14:textId="34DAC9A5" w:rsidR="6600C648" w:rsidRDefault="6600C648" w:rsidP="49DD670A">
      <w:pPr>
        <w:rPr>
          <w:rFonts w:ascii="Arial" w:eastAsia="Arial" w:hAnsi="Arial" w:cs="Arial"/>
          <w:color w:val="C00000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HM Government (2018)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Working together to safeguard children.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21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https://assets.publishing.service.gov.uk/government/uploads/system/uploads/attachment_data/file/942454/Working_together_to_safeguard_children_inter_agency_guidance.pdf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4 July 2023).</w:t>
      </w:r>
    </w:p>
    <w:p w14:paraId="23903C06" w14:textId="546D765E" w:rsidR="6600C648" w:rsidRDefault="6600C648" w:rsidP="49DD670A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HM Government (2003)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Every Child Matters</w:t>
      </w:r>
      <w:r w:rsidRPr="168EA3A2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2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https://assets.publishing.service.gov.uk/government/uploads/system/uploads/attachment_data/file/272064/5860.pdf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1 July 2023).</w:t>
      </w:r>
    </w:p>
    <w:p w14:paraId="53E8B934" w14:textId="7A40AE27" w:rsidR="6600C648" w:rsidRDefault="6600C648" w:rsidP="49DD670A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HMIC (2014)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Improving the police response to domestic abuse</w:t>
      </w:r>
      <w:r w:rsidRPr="168EA3A2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3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https://justiceinspectorates.gov.uk/hmicfrs/wp-content/uploads/2014/04/improving-the-police-response-to-domestic-abuse.pdf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5 July 2023).</w:t>
      </w:r>
    </w:p>
    <w:p w14:paraId="7002E585" w14:textId="2A7008CF" w:rsidR="20F54AB3" w:rsidRDefault="20F54AB3" w:rsidP="49DD670A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HM Inspectorate of Probation (2023)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Effective practice guide Working with domestic abuse.</w:t>
      </w:r>
      <w:r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4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https://www.justiceinspectorates.gov.uk/hmiprobation/wp-content/uploads/sites/5/2023/07/Effective-practice-guide-Working-with-domestic-abuse.pdf</w:t>
        </w:r>
      </w:hyperlink>
      <w:r w:rsidRPr="168EA3A2">
        <w:rPr>
          <w:rFonts w:ascii="Arial" w:eastAsia="Arial" w:hAnsi="Arial" w:cs="Arial"/>
          <w:sz w:val="24"/>
          <w:szCs w:val="24"/>
        </w:rPr>
        <w:t>. (Accessed: 6 July 2023).</w:t>
      </w:r>
    </w:p>
    <w:p w14:paraId="4A829725" w14:textId="56FA07E8" w:rsidR="20F54AB3" w:rsidRDefault="20F54AB3" w:rsidP="49DD670A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HM Prison and Probation Service (2021)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Brochure of Probation Interventions.</w:t>
      </w:r>
      <w:r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5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https://welcome-hub.hmppsintranet.org.uk/wp-content/uploads/2021/06/Probation-Service-Judiciary-Brochure-EAST-of-ENG.pdf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09 July 2023).</w:t>
      </w:r>
    </w:p>
    <w:p w14:paraId="2E4ADF16" w14:textId="68566232" w:rsidR="03673A84" w:rsidRDefault="34283D58" w:rsidP="734C221C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HM Prison and Probation Service (2022)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Risks of Serious Harm Guidance 2020.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26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https://assets.publishing.service.gov.uk/government/uploads/system/uploads/attachment_data/file/1060610/Risk_of_Serious_Harm_Guidance_March_2022.pdf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. (Accessed: 6 July 2023). </w:t>
      </w:r>
    </w:p>
    <w:p w14:paraId="33FD6F38" w14:textId="15576C07" w:rsidR="03673A84" w:rsidRDefault="74ACFC35" w:rsidP="734C221C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HM Prison &amp; Probation Service (2022)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Statutory Guidance: Core probation roles and qualification requirements.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27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https://view.officeapps.live.com/op/view.aspx?src=https%3A%2F%2Fassets.publishing.service.gov.uk%2Fgovernment%2Fuploads%2Fsystem%2Fuploads%2Fattachment_data%2Ffile%2F1064227%2FStatutory_Guidance_-_Core_probation_roles_and_qualification_requirements.docx&amp;wdOrigin=BROWSELINK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3 July 2023).</w:t>
      </w:r>
    </w:p>
    <w:p w14:paraId="1876061D" w14:textId="6C907701" w:rsidR="5351353E" w:rsidRDefault="5351353E" w:rsidP="49DD670A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HM Prison and Probation Service and Ministry of Justice (2019)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RAR guidance.</w:t>
      </w:r>
      <w:r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8" w:anchor="what-is-the-rehabilitation-activity-requirement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https://www.gov.uk/government/publications/the-rehabilitation-activity-requirement-in-probation/rar-guidance#what-is-the-rehabilitation-activity-requirement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09 July 2023).</w:t>
      </w:r>
    </w:p>
    <w:p w14:paraId="671F5A0C" w14:textId="4A7D1FE4" w:rsidR="03673A84" w:rsidRDefault="2567B939" w:rsidP="734C221C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lastRenderedPageBreak/>
        <w:t xml:space="preserve">Home Office (2022)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Domestic Abuse: Statutory Guidance.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29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https://assets.publishing.service.gov.uk/government/uploads/system/uploads/attachment_data/file/1089015/Domestic_Abuse_Act_2021_Statutory_Guidance.pdf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. (Accessed: 7 July 2023).  </w:t>
      </w:r>
    </w:p>
    <w:p w14:paraId="1198D6E9" w14:textId="0E63D497" w:rsidR="5EC68C51" w:rsidRDefault="5EC68C51" w:rsidP="734C221C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Human Rights </w:t>
      </w:r>
      <w:r w:rsidR="03C15BB6" w:rsidRPr="168EA3A2">
        <w:rPr>
          <w:rFonts w:ascii="Arial" w:eastAsia="Arial" w:hAnsi="Arial" w:cs="Arial"/>
          <w:i/>
          <w:iCs/>
          <w:sz w:val="24"/>
          <w:szCs w:val="24"/>
        </w:rPr>
        <w:t xml:space="preserve">Act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1998</w:t>
      </w:r>
      <w:r w:rsidR="4B830CE8" w:rsidRPr="168EA3A2">
        <w:rPr>
          <w:rFonts w:ascii="Arial" w:eastAsia="Arial" w:hAnsi="Arial" w:cs="Arial"/>
          <w:i/>
          <w:iCs/>
          <w:sz w:val="24"/>
          <w:szCs w:val="24"/>
        </w:rPr>
        <w:t>.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30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https://www.legislation.gov.uk/ukpga/1998/42/contents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</w:t>
      </w:r>
      <w:r w:rsidR="7525B726" w:rsidRPr="168EA3A2">
        <w:rPr>
          <w:rFonts w:ascii="Arial" w:eastAsia="Arial" w:hAnsi="Arial" w:cs="Arial"/>
          <w:sz w:val="24"/>
          <w:szCs w:val="24"/>
        </w:rPr>
        <w:t>:</w:t>
      </w:r>
      <w:r w:rsidRPr="168EA3A2">
        <w:rPr>
          <w:rFonts w:ascii="Arial" w:eastAsia="Arial" w:hAnsi="Arial" w:cs="Arial"/>
          <w:sz w:val="24"/>
          <w:szCs w:val="24"/>
        </w:rPr>
        <w:t xml:space="preserve"> 4 July 2023).</w:t>
      </w:r>
    </w:p>
    <w:p w14:paraId="270E2CFA" w14:textId="02AD33F0" w:rsidR="5EC68C51" w:rsidRDefault="5CE3FA47" w:rsidP="168EA3A2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Indeed (2022)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What does a probation officer do? (Duties and skills).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31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https://uk.indeed.com/career-advice/finding-a-job/what-does-probation-officer-do</w:t>
        </w:r>
      </w:hyperlink>
      <w:r w:rsidRPr="168EA3A2">
        <w:rPr>
          <w:rFonts w:ascii="Arial" w:eastAsia="Arial" w:hAnsi="Arial" w:cs="Arial"/>
          <w:sz w:val="24"/>
          <w:szCs w:val="24"/>
        </w:rPr>
        <w:t>. (Accessed: 09 July 2023).</w:t>
      </w:r>
    </w:p>
    <w:p w14:paraId="1D597D87" w14:textId="5265C1A9" w:rsidR="5EC68C51" w:rsidRDefault="5EC68C51" w:rsidP="168EA3A2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Institute of Wellbeing (2023)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The importance of child wellbeing.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32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https://www.instituteofwellbeing.com/the-importance-of-child-wellbeing/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</w:t>
      </w:r>
      <w:r w:rsidR="50CA479A" w:rsidRPr="168EA3A2">
        <w:rPr>
          <w:rFonts w:ascii="Arial" w:eastAsia="Arial" w:hAnsi="Arial" w:cs="Arial"/>
          <w:sz w:val="24"/>
          <w:szCs w:val="24"/>
        </w:rPr>
        <w:t>:</w:t>
      </w:r>
      <w:r w:rsidRPr="168EA3A2">
        <w:rPr>
          <w:rFonts w:ascii="Arial" w:eastAsia="Arial" w:hAnsi="Arial" w:cs="Arial"/>
          <w:sz w:val="24"/>
          <w:szCs w:val="24"/>
        </w:rPr>
        <w:t xml:space="preserve"> 4 July 2023).</w:t>
      </w:r>
    </w:p>
    <w:p w14:paraId="30077877" w14:textId="4886E8B2" w:rsidR="2A20859E" w:rsidRDefault="2A20859E" w:rsidP="734C221C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Lord Laming Report (2003)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The Victoria Climbie enquiry</w:t>
      </w:r>
      <w:r w:rsidRPr="168EA3A2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33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</w:t>
        </w:r>
        <w:r w:rsidR="726668F2" w:rsidRPr="168EA3A2">
          <w:rPr>
            <w:rStyle w:val="Hyperlink"/>
            <w:rFonts w:ascii="Arial" w:eastAsia="Arial" w:hAnsi="Arial" w:cs="Arial"/>
            <w:sz w:val="24"/>
            <w:szCs w:val="24"/>
          </w:rPr>
          <w:t>assets.publishing.service.gov.uk/government/uploads/system/uploads/attachment_data/file/273183</w:t>
        </w:r>
        <w:r w:rsidR="62E3068D" w:rsidRPr="168EA3A2">
          <w:rPr>
            <w:rStyle w:val="Hyperlink"/>
            <w:rFonts w:ascii="Arial" w:eastAsia="Arial" w:hAnsi="Arial" w:cs="Arial"/>
            <w:sz w:val="24"/>
            <w:szCs w:val="24"/>
          </w:rPr>
          <w:t>/5730.pdf</w:t>
        </w:r>
      </w:hyperlink>
      <w:r w:rsidR="62E3068D" w:rsidRPr="168EA3A2">
        <w:rPr>
          <w:rFonts w:ascii="Arial" w:eastAsia="Arial" w:hAnsi="Arial" w:cs="Arial"/>
          <w:sz w:val="24"/>
          <w:szCs w:val="24"/>
        </w:rPr>
        <w:t xml:space="preserve"> (Accessed: 2 July 2023).</w:t>
      </w:r>
    </w:p>
    <w:p w14:paraId="12871273" w14:textId="3CEA2FF2" w:rsidR="4F19A8C5" w:rsidRDefault="4F19A8C5" w:rsidP="2EBD9764">
      <w:pPr>
        <w:spacing w:line="257" w:lineRule="auto"/>
        <w:rPr>
          <w:rFonts w:ascii="Arial" w:eastAsia="Arial" w:hAnsi="Arial" w:cs="Arial"/>
          <w:sz w:val="24"/>
          <w:szCs w:val="24"/>
        </w:rPr>
      </w:pPr>
      <w:proofErr w:type="spellStart"/>
      <w:r w:rsidRPr="168EA3A2">
        <w:rPr>
          <w:rFonts w:ascii="Arial" w:eastAsia="Arial" w:hAnsi="Arial" w:cs="Arial"/>
          <w:color w:val="333333"/>
          <w:sz w:val="24"/>
          <w:szCs w:val="24"/>
        </w:rPr>
        <w:t>Melinder</w:t>
      </w:r>
      <w:proofErr w:type="spellEnd"/>
      <w:r w:rsidRPr="168EA3A2">
        <w:rPr>
          <w:rFonts w:ascii="Arial" w:eastAsia="Arial" w:hAnsi="Arial" w:cs="Arial"/>
          <w:color w:val="333333"/>
          <w:sz w:val="24"/>
          <w:szCs w:val="24"/>
        </w:rPr>
        <w:t>, A., Magnusson, M. &amp; Gilstrap, L. (2021)</w:t>
      </w:r>
      <w:r w:rsidR="4A202D65" w:rsidRPr="168EA3A2">
        <w:rPr>
          <w:rFonts w:ascii="Arial" w:eastAsia="Arial" w:hAnsi="Arial" w:cs="Arial"/>
          <w:color w:val="333333"/>
          <w:sz w:val="24"/>
          <w:szCs w:val="24"/>
        </w:rPr>
        <w:t xml:space="preserve"> ‘</w:t>
      </w:r>
      <w:r w:rsidRPr="168EA3A2">
        <w:rPr>
          <w:rFonts w:ascii="Arial" w:eastAsia="Arial" w:hAnsi="Arial" w:cs="Arial"/>
          <w:color w:val="333333"/>
          <w:sz w:val="24"/>
          <w:szCs w:val="24"/>
        </w:rPr>
        <w:t>What Is a Child-Appropriate Interview? Interaction Between Child Witnesses and Police Officers</w:t>
      </w:r>
      <w:r w:rsidR="67A11769" w:rsidRPr="168EA3A2">
        <w:rPr>
          <w:rFonts w:ascii="Arial" w:eastAsia="Arial" w:hAnsi="Arial" w:cs="Arial"/>
          <w:color w:val="333333"/>
          <w:sz w:val="24"/>
          <w:szCs w:val="24"/>
        </w:rPr>
        <w:t>’.</w:t>
      </w:r>
      <w:r w:rsidRPr="168EA3A2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Int. Journal on Child Malt</w:t>
      </w:r>
      <w:hyperlink r:id="rId34">
        <w:r w:rsidR="6D11008F" w:rsidRPr="168EA3A2">
          <w:rPr>
            <w:rStyle w:val="Hyperlink"/>
            <w:rFonts w:ascii="Arial" w:eastAsia="Arial" w:hAnsi="Arial" w:cs="Arial"/>
            <w:i/>
            <w:iCs/>
            <w:color w:val="000000" w:themeColor="text1"/>
            <w:sz w:val="24"/>
            <w:szCs w:val="24"/>
            <w:u w:val="none"/>
          </w:rPr>
          <w:t>reatment: Research, Policy and Practice,</w:t>
        </w:r>
      </w:hyperlink>
      <w:r w:rsidR="6D11008F" w:rsidRPr="168EA3A2">
        <w:rPr>
          <w:rFonts w:ascii="Arial" w:eastAsia="Arial" w:hAnsi="Arial" w:cs="Arial"/>
          <w:color w:val="333333"/>
          <w:sz w:val="24"/>
          <w:szCs w:val="24"/>
        </w:rPr>
        <w:t xml:space="preserve"> </w:t>
      </w:r>
      <w:r w:rsidRPr="168EA3A2">
        <w:rPr>
          <w:rFonts w:ascii="Arial" w:eastAsia="Arial" w:hAnsi="Arial" w:cs="Arial"/>
          <w:color w:val="333333"/>
          <w:sz w:val="24"/>
          <w:szCs w:val="24"/>
        </w:rPr>
        <w:t>3, 369–</w:t>
      </w:r>
      <w:r w:rsidR="279C5EF4" w:rsidRPr="168EA3A2">
        <w:rPr>
          <w:rFonts w:ascii="Arial" w:eastAsia="Arial" w:hAnsi="Arial" w:cs="Arial"/>
          <w:color w:val="333333"/>
          <w:sz w:val="24"/>
          <w:szCs w:val="24"/>
        </w:rPr>
        <w:t>392.</w:t>
      </w:r>
      <w:hyperlink r:id="rId35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https://doi.org/10.1007/s42448-020-00052-8</w:t>
        </w:r>
      </w:hyperlink>
    </w:p>
    <w:p w14:paraId="78731AE1" w14:textId="2C2F38AC" w:rsidR="00687336" w:rsidRDefault="6ED12C89" w:rsidP="734C221C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Metropolitan Police (2019). </w:t>
      </w:r>
      <w:r w:rsidRPr="168EA3A2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What Is Child abuse?</w:t>
      </w:r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 Available at: </w:t>
      </w:r>
      <w:hyperlink r:id="rId36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https://www.met.police.uk/advice/advice-and-information/caa/child-abuse/what-is-child-abuse/</w:t>
        </w:r>
      </w:hyperlink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8 July 2023).</w:t>
      </w:r>
    </w:p>
    <w:p w14:paraId="1B05691C" w14:textId="732DFE8E" w:rsidR="3314B662" w:rsidRDefault="3314B662" w:rsidP="49DD670A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>Ministry of Justice (2019)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 Probation Programme: </w:t>
      </w:r>
      <w:proofErr w:type="gramStart"/>
      <w:r w:rsidRPr="168EA3A2">
        <w:rPr>
          <w:rFonts w:ascii="Arial" w:eastAsia="Arial" w:hAnsi="Arial" w:cs="Arial"/>
          <w:i/>
          <w:iCs/>
          <w:sz w:val="24"/>
          <w:szCs w:val="24"/>
        </w:rPr>
        <w:t>Plans for the future</w:t>
      </w:r>
      <w:proofErr w:type="gramEnd"/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 model.</w:t>
      </w:r>
      <w:r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37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https://assets.publishing.service.gov.uk/government/uploads/system/uploads/attachment_data/file/802264/Strengthening_probation_building_confidence_-_summary_presentation_May2019.pdf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08 July 2023).</w:t>
      </w:r>
    </w:p>
    <w:p w14:paraId="25C9B660" w14:textId="2D55306E" w:rsidR="00687336" w:rsidRDefault="17535C13" w:rsidP="734C221C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Ministry of Justice (2023)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Probation Services Officer.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38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https://jobs.justice.gov.uk/role/probation-services-officer/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5 July 2023).</w:t>
      </w:r>
    </w:p>
    <w:p w14:paraId="199F9D09" w14:textId="295C3DDC" w:rsidR="00687336" w:rsidRDefault="00687336" w:rsidP="734C221C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Ministry of Justice and HM Prison and Probation Service (2018)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Offending behaviour programmes and interventions.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39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https://www.gov.uk/guidance/offending-behaviour-programmes-and-interventions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4 July 2023).</w:t>
      </w:r>
    </w:p>
    <w:p w14:paraId="50874431" w14:textId="24481DA1" w:rsidR="00687336" w:rsidRDefault="00687336" w:rsidP="6CEC12B8">
      <w:pPr>
        <w:spacing w:line="24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National Offender Management Service (2016)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Public Protection Manual.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 </w:t>
      </w:r>
      <w:hyperlink r:id="rId40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https://assets.publishing.service.gov.uk/government/uploads/system/uploads/attachment_data/file/1105417/psi-18-2016-pi-17-2016-public-protection-manual.pdf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4 July 2023).</w:t>
      </w:r>
    </w:p>
    <w:p w14:paraId="236DEF1A" w14:textId="4B9AB373" w:rsidR="5B0DF965" w:rsidRDefault="5B0DF965" w:rsidP="6CEC12B8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NHS Wales (no date)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Health Visiting Service</w:t>
      </w:r>
      <w:r w:rsidRPr="168EA3A2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41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</w:t>
        </w:r>
        <w:r w:rsidR="2E177158" w:rsidRPr="168EA3A2">
          <w:rPr>
            <w:rStyle w:val="Hyperlink"/>
            <w:rFonts w:ascii="Arial" w:eastAsia="Arial" w:hAnsi="Arial" w:cs="Arial"/>
            <w:sz w:val="24"/>
            <w:szCs w:val="24"/>
          </w:rPr>
          <w:t>cavuhb.nhs.wales/our-services/children-young-people-family-health-services/cyp-early-intervention-preventi</w:t>
        </w:r>
        <w:r w:rsidR="201974FB" w:rsidRPr="168EA3A2">
          <w:rPr>
            <w:rStyle w:val="Hyperlink"/>
            <w:rFonts w:ascii="Arial" w:eastAsia="Arial" w:hAnsi="Arial" w:cs="Arial"/>
            <w:sz w:val="24"/>
            <w:szCs w:val="24"/>
          </w:rPr>
          <w:t>on-services/health-visiting-service/</w:t>
        </w:r>
      </w:hyperlink>
      <w:r w:rsidR="201974FB" w:rsidRPr="168EA3A2">
        <w:rPr>
          <w:rFonts w:ascii="Arial" w:eastAsia="Arial" w:hAnsi="Arial" w:cs="Arial"/>
          <w:sz w:val="24"/>
          <w:szCs w:val="24"/>
        </w:rPr>
        <w:t xml:space="preserve"> (Accessed: 6 July 2023).</w:t>
      </w:r>
    </w:p>
    <w:p w14:paraId="6EAA03F3" w14:textId="210F951E" w:rsidR="7342D9F2" w:rsidRDefault="7342D9F2" w:rsidP="62FB998C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lastRenderedPageBreak/>
        <w:t xml:space="preserve">NHS Wales (2013)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A guide to childhood immunisations for babies up to 13 months of age.</w:t>
      </w:r>
      <w:r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42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https://111.wales.nhs.uk</w:t>
        </w:r>
        <w:r w:rsidR="19A3F91E" w:rsidRPr="168EA3A2">
          <w:rPr>
            <w:rStyle w:val="Hyperlink"/>
            <w:rFonts w:ascii="Arial" w:eastAsia="Arial" w:hAnsi="Arial" w:cs="Arial"/>
            <w:sz w:val="24"/>
            <w:szCs w:val="24"/>
          </w:rPr>
          <w:t>/pdfs/Vacc_1_guide_to_childhood_i</w:t>
        </w:r>
        <w:r w:rsidR="1CDB99E0" w:rsidRPr="168EA3A2">
          <w:rPr>
            <w:rStyle w:val="Hyperlink"/>
            <w:rFonts w:ascii="Arial" w:eastAsia="Arial" w:hAnsi="Arial" w:cs="Arial"/>
            <w:sz w:val="24"/>
            <w:szCs w:val="24"/>
          </w:rPr>
          <w:t>mmunisation_13mths.pdf</w:t>
        </w:r>
      </w:hyperlink>
      <w:r w:rsidR="1CDB99E0" w:rsidRPr="168EA3A2">
        <w:rPr>
          <w:rFonts w:ascii="Arial" w:eastAsia="Arial" w:hAnsi="Arial" w:cs="Arial"/>
          <w:sz w:val="24"/>
          <w:szCs w:val="24"/>
        </w:rPr>
        <w:t xml:space="preserve"> (Accessed: 27 June 2023).</w:t>
      </w:r>
    </w:p>
    <w:p w14:paraId="0306280C" w14:textId="1DAFE858" w:rsidR="47D5597F" w:rsidRDefault="47D5597F" w:rsidP="6CEC12B8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NSPCC (no date)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Neglect.</w:t>
      </w:r>
      <w:r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43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https://www.nspcc.org.uk/what-is-child-abuse/types-of-abuse</w:t>
        </w:r>
        <w:r w:rsidR="2727CC18" w:rsidRPr="168EA3A2">
          <w:rPr>
            <w:rStyle w:val="Hyperlink"/>
            <w:rFonts w:ascii="Arial" w:eastAsia="Arial" w:hAnsi="Arial" w:cs="Arial"/>
            <w:sz w:val="24"/>
            <w:szCs w:val="24"/>
          </w:rPr>
          <w:t>/neglect/</w:t>
        </w:r>
      </w:hyperlink>
      <w:r w:rsidR="2727CC18" w:rsidRPr="168EA3A2">
        <w:rPr>
          <w:rFonts w:ascii="Arial" w:eastAsia="Arial" w:hAnsi="Arial" w:cs="Arial"/>
          <w:sz w:val="24"/>
          <w:szCs w:val="24"/>
        </w:rPr>
        <w:t xml:space="preserve"> (Accessed: 6 July 2023).</w:t>
      </w:r>
    </w:p>
    <w:p w14:paraId="5BBD8B76" w14:textId="3EDF504F" w:rsidR="1704DB1F" w:rsidRDefault="66C42F15" w:rsidP="734C221C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NSPCC (2012)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CORE-INFO: Bruises on children</w:t>
      </w:r>
      <w:r w:rsidRPr="168EA3A2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44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https://learning.nspcc.org.uk/media/1046/core-info-bruises-children-pdf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6 Ju</w:t>
      </w:r>
      <w:r w:rsidR="062E2003" w:rsidRPr="168EA3A2">
        <w:rPr>
          <w:rFonts w:ascii="Arial" w:eastAsia="Arial" w:hAnsi="Arial" w:cs="Arial"/>
          <w:sz w:val="24"/>
          <w:szCs w:val="24"/>
        </w:rPr>
        <w:t>ly</w:t>
      </w:r>
      <w:r w:rsidRPr="168EA3A2">
        <w:rPr>
          <w:rFonts w:ascii="Arial" w:eastAsia="Arial" w:hAnsi="Arial" w:cs="Arial"/>
          <w:sz w:val="24"/>
          <w:szCs w:val="24"/>
        </w:rPr>
        <w:t xml:space="preserve"> 2023).</w:t>
      </w:r>
    </w:p>
    <w:p w14:paraId="21755987" w14:textId="49209416" w:rsidR="1704DB1F" w:rsidRDefault="1704DB1F" w:rsidP="734C221C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NSPCC (2020)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Types of Abuse.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45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https://www.nspcc.org.uk/what-is-child-abuse/types-of-abuse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 28 June 2023).</w:t>
      </w:r>
    </w:p>
    <w:p w14:paraId="4840C31A" w14:textId="4AF3E2FE" w:rsidR="0473B0C7" w:rsidRDefault="23C0FCF2" w:rsidP="0A0BD99D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NSPCC and Cardiff University (2012)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CORE-INFO: Emotional neglect and emotional abuse in pre-school children</w:t>
      </w:r>
      <w:r w:rsidRPr="168EA3A2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46">
        <w:r w:rsidR="39530EE4" w:rsidRPr="168EA3A2">
          <w:rPr>
            <w:rStyle w:val="Hyperlink"/>
            <w:rFonts w:ascii="Arial" w:eastAsia="Arial" w:hAnsi="Arial" w:cs="Arial"/>
            <w:sz w:val="24"/>
            <w:szCs w:val="24"/>
          </w:rPr>
          <w:t>https://learning.nspcc.org.uk/media/1040/core-info-emotional-neglect-abuse.pdf</w:t>
        </w:r>
      </w:hyperlink>
      <w:r w:rsidR="39530EE4" w:rsidRPr="168EA3A2">
        <w:rPr>
          <w:rFonts w:ascii="Arial" w:eastAsia="Arial" w:hAnsi="Arial" w:cs="Arial"/>
          <w:sz w:val="24"/>
          <w:szCs w:val="24"/>
        </w:rPr>
        <w:t xml:space="preserve"> (A</w:t>
      </w:r>
      <w:r w:rsidR="4DE67DFB" w:rsidRPr="168EA3A2">
        <w:rPr>
          <w:rFonts w:ascii="Arial" w:eastAsia="Arial" w:hAnsi="Arial" w:cs="Arial"/>
          <w:sz w:val="24"/>
          <w:szCs w:val="24"/>
        </w:rPr>
        <w:t>ccessed: 27 June 2023).</w:t>
      </w:r>
    </w:p>
    <w:p w14:paraId="242E0267" w14:textId="1A758F45" w:rsidR="663FC71B" w:rsidRDefault="04BE5073" w:rsidP="734C221C">
      <w:pPr>
        <w:tabs>
          <w:tab w:val="left" w:pos="1110"/>
        </w:tabs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i/>
          <w:iCs/>
          <w:sz w:val="24"/>
          <w:szCs w:val="24"/>
        </w:rPr>
        <w:t>Offender Rehabilitation Act 2014</w:t>
      </w:r>
      <w:r w:rsidRPr="168EA3A2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47" w:anchor=":~:text=%28a%29%20an%20officer%20of%20a%20provider%20of%20probation,an%20officer%20of%20a%20provider%20of%20probation%20services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https://www.legislation.gov.uk/ukpga/2014/11#:~:text=%28a%29%20an%20officer%20of%20a%20provider%20of%20probation,an%20officer%20of%20a%20provider%20of%20probation%20services</w:t>
        </w:r>
      </w:hyperlink>
      <w:r w:rsidRPr="168EA3A2">
        <w:rPr>
          <w:rFonts w:ascii="Arial" w:eastAsia="Arial" w:hAnsi="Arial" w:cs="Arial"/>
          <w:sz w:val="24"/>
          <w:szCs w:val="24"/>
        </w:rPr>
        <w:t>. (Accessed: 6 July 2023)</w:t>
      </w:r>
    </w:p>
    <w:p w14:paraId="19F0EA87" w14:textId="065D6B89" w:rsidR="663FC71B" w:rsidRDefault="6AA49C70" w:rsidP="734C221C">
      <w:pPr>
        <w:tabs>
          <w:tab w:val="left" w:pos="1110"/>
        </w:tabs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Ofsted (2016)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Child Protection: the police approach.</w:t>
      </w:r>
      <w:r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48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https://www.gov.uk/government/publications/child-protection-the-police-approach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30 June 2023).</w:t>
      </w:r>
    </w:p>
    <w:p w14:paraId="1B1BCBFF" w14:textId="7A6E8123" w:rsidR="663FC71B" w:rsidRDefault="670FCDC5" w:rsidP="734C221C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Pacey.org.uk (2015) </w:t>
      </w:r>
      <w:r w:rsidRPr="168EA3A2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Parent’s essentials</w:t>
      </w:r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49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https://www.pacey.org.uk/parents/resources-for-parents</w:t>
        </w:r>
      </w:hyperlink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8 Ju</w:t>
      </w:r>
      <w:r w:rsidR="515E686E" w:rsidRPr="168EA3A2">
        <w:rPr>
          <w:rFonts w:ascii="Arial" w:eastAsia="Arial" w:hAnsi="Arial" w:cs="Arial"/>
          <w:color w:val="000000" w:themeColor="text1"/>
          <w:sz w:val="24"/>
          <w:szCs w:val="24"/>
        </w:rPr>
        <w:t>ly</w:t>
      </w:r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 2023).</w:t>
      </w:r>
    </w:p>
    <w:p w14:paraId="66EB2BD9" w14:textId="27D1257E" w:rsidR="663FC71B" w:rsidRDefault="663FC71B" w:rsidP="734C221C">
      <w:pPr>
        <w:tabs>
          <w:tab w:val="left" w:pos="1110"/>
        </w:tabs>
        <w:rPr>
          <w:rFonts w:ascii="Arial" w:eastAsia="Arial" w:hAnsi="Arial" w:cs="Arial"/>
          <w:color w:val="000000" w:themeColor="text1"/>
          <w:sz w:val="24"/>
          <w:szCs w:val="24"/>
        </w:rPr>
      </w:pPr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Raising Children Network (2021) </w:t>
      </w:r>
      <w:r w:rsidRPr="168EA3A2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Professionals: a family-centred approach to helping parents</w:t>
      </w:r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50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https://raisingchildren.net.au/for-professionals/working-with-parents/about-working-with-parents/professionals-a-family-centred-approach</w:t>
        </w:r>
      </w:hyperlink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>. (Accessed: 28 June 2023).</w:t>
      </w:r>
    </w:p>
    <w:p w14:paraId="451EDB62" w14:textId="7D497D0F" w:rsidR="0ED67C7D" w:rsidRDefault="0ED67C7D" w:rsidP="4129A022">
      <w:pPr>
        <w:tabs>
          <w:tab w:val="left" w:pos="1110"/>
        </w:tabs>
        <w:rPr>
          <w:rFonts w:ascii="Arial" w:eastAsia="Arial" w:hAnsi="Arial" w:cs="Arial"/>
          <w:color w:val="000000" w:themeColor="text1"/>
          <w:sz w:val="24"/>
          <w:szCs w:val="24"/>
        </w:rPr>
      </w:pPr>
      <w:r w:rsidRPr="168EA3A2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Rights of Children and Young Persons (Wales) Measure 2011</w:t>
      </w:r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51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</w:t>
        </w:r>
        <w:r w:rsidR="153D12E1" w:rsidRPr="168EA3A2">
          <w:rPr>
            <w:rStyle w:val="Hyperlink"/>
            <w:rFonts w:ascii="Arial" w:eastAsia="Arial" w:hAnsi="Arial" w:cs="Arial"/>
            <w:sz w:val="24"/>
            <w:szCs w:val="24"/>
          </w:rPr>
          <w:t>mwa/2011/2/contents</w:t>
        </w:r>
      </w:hyperlink>
      <w:r w:rsidR="153D12E1"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10 July 2023).</w:t>
      </w:r>
    </w:p>
    <w:p w14:paraId="09D064CC" w14:textId="16244E59" w:rsidR="226890E7" w:rsidRDefault="0695FBA8" w:rsidP="734C221C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Royal College of Paediatrics and Child Health (RCPCH) (2009)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Boys UK-WHO growth chart 0-4 years.</w:t>
      </w:r>
      <w:r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52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https://www.rcpch.ac.uk/sites/default/files/Boys_0-4_years_growth_chart.pdf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27 June 2023).</w:t>
      </w:r>
    </w:p>
    <w:p w14:paraId="17C0ADFA" w14:textId="599598EB" w:rsidR="226890E7" w:rsidRDefault="75EEB7BD" w:rsidP="7CDA24BE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>Royal College of Paediatrics and Child Health (RCPCH) (2009)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 Girls UK-WHO growth chart 0-4 years</w:t>
      </w:r>
      <w:r w:rsidRPr="168EA3A2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53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https://www.rcpch.ac.uk</w:t>
        </w:r>
        <w:r w:rsidR="3A760131" w:rsidRPr="168EA3A2">
          <w:rPr>
            <w:rStyle w:val="Hyperlink"/>
            <w:rFonts w:ascii="Arial" w:eastAsia="Arial" w:hAnsi="Arial" w:cs="Arial"/>
            <w:sz w:val="24"/>
            <w:szCs w:val="24"/>
          </w:rPr>
          <w:t>/sites/default/files/Girls_0-4_years_growth_chart.pdf</w:t>
        </w:r>
      </w:hyperlink>
      <w:r w:rsidR="3A760131" w:rsidRPr="168EA3A2">
        <w:rPr>
          <w:rFonts w:ascii="Arial" w:eastAsia="Arial" w:hAnsi="Arial" w:cs="Arial"/>
          <w:sz w:val="24"/>
          <w:szCs w:val="24"/>
        </w:rPr>
        <w:t xml:space="preserve"> (Accessed: 27 June 2023).</w:t>
      </w:r>
    </w:p>
    <w:p w14:paraId="5DB0052E" w14:textId="6CDCCC14" w:rsidR="504CC53F" w:rsidRDefault="504CC53F" w:rsidP="168EA3A2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Social Care Wales (no date)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Wales Safeguarding Procedures 2019.</w:t>
      </w:r>
      <w:r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54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https://www.safeguarding.wales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25 June 2023).</w:t>
      </w:r>
    </w:p>
    <w:p w14:paraId="4E2AFA7C" w14:textId="34BBCC4F" w:rsidR="42B9D562" w:rsidRDefault="42B9D562" w:rsidP="168EA3A2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i/>
          <w:iCs/>
          <w:sz w:val="24"/>
          <w:szCs w:val="24"/>
        </w:rPr>
        <w:lastRenderedPageBreak/>
        <w:t>Social Services and Well-Being (Wales) Act 2014</w:t>
      </w:r>
      <w:r w:rsidR="30B0DB07" w:rsidRPr="168EA3A2">
        <w:rPr>
          <w:rFonts w:ascii="Arial" w:eastAsia="Arial" w:hAnsi="Arial" w:cs="Arial"/>
          <w:i/>
          <w:iCs/>
          <w:sz w:val="24"/>
          <w:szCs w:val="24"/>
        </w:rPr>
        <w:t>.</w:t>
      </w:r>
      <w:r w:rsidRPr="168EA3A2">
        <w:rPr>
          <w:rFonts w:ascii="Arial" w:eastAsia="Arial" w:hAnsi="Arial" w:cs="Arial"/>
          <w:sz w:val="24"/>
          <w:szCs w:val="24"/>
        </w:rPr>
        <w:t xml:space="preserve"> Available: </w:t>
      </w:r>
      <w:hyperlink r:id="rId55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https://www.legislation.gov.uk/anaw/2014/4/contents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 25 June 2023).</w:t>
      </w:r>
    </w:p>
    <w:p w14:paraId="53070DAD" w14:textId="6CEB132D" w:rsidR="4EE5FDEA" w:rsidRDefault="4EE5FDEA" w:rsidP="49DD670A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Taylor, R. (2022)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Crime and Rehabilitation; An overview. </w:t>
      </w:r>
      <w:r w:rsidRPr="168EA3A2">
        <w:rPr>
          <w:rFonts w:ascii="Arial" w:eastAsia="Arial" w:hAnsi="Arial" w:cs="Arial"/>
          <w:sz w:val="24"/>
          <w:szCs w:val="24"/>
        </w:rPr>
        <w:t xml:space="preserve">UK Parliament. Available at: </w:t>
      </w:r>
      <w:hyperlink r:id="rId56" w:anchor="heading-8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https://lordslibrary.parliament.uk/crime-and-rehabilitation-an-overview/#heading-8</w:t>
        </w:r>
      </w:hyperlink>
      <w:r w:rsidRPr="168EA3A2">
        <w:rPr>
          <w:rFonts w:ascii="Arial" w:eastAsia="Arial" w:hAnsi="Arial" w:cs="Arial"/>
          <w:sz w:val="24"/>
          <w:szCs w:val="24"/>
        </w:rPr>
        <w:t>. (Accessed: 6 July 2023).</w:t>
      </w:r>
    </w:p>
    <w:p w14:paraId="03F46196" w14:textId="0921AC89" w:rsidR="24C66164" w:rsidRDefault="24C66164" w:rsidP="734C221C">
      <w:pPr>
        <w:spacing w:line="247" w:lineRule="auto"/>
        <w:rPr>
          <w:rFonts w:ascii="Arial" w:eastAsia="Arial" w:hAnsi="Arial" w:cs="Arial"/>
          <w:color w:val="C00000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The Probation Service (no date)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Probation Service Child Safeguarding Statement. </w:t>
      </w:r>
      <w:r w:rsidRPr="168EA3A2">
        <w:rPr>
          <w:rFonts w:ascii="Arial" w:eastAsia="Arial" w:hAnsi="Arial" w:cs="Arial"/>
          <w:sz w:val="24"/>
          <w:szCs w:val="24"/>
        </w:rPr>
        <w:t>Available</w:t>
      </w:r>
      <w:r w:rsidRPr="168EA3A2">
        <w:rPr>
          <w:rFonts w:ascii="Arial" w:eastAsia="Arial" w:hAnsi="Arial" w:cs="Arial"/>
          <w:color w:val="C00000"/>
          <w:sz w:val="24"/>
          <w:szCs w:val="24"/>
        </w:rPr>
        <w:t xml:space="preserve"> </w:t>
      </w:r>
      <w:r w:rsidRPr="168EA3A2">
        <w:rPr>
          <w:rFonts w:ascii="Arial" w:eastAsia="Arial" w:hAnsi="Arial" w:cs="Arial"/>
          <w:sz w:val="24"/>
          <w:szCs w:val="24"/>
        </w:rPr>
        <w:t>at:</w:t>
      </w:r>
      <w:hyperlink r:id="rId57">
        <w:r w:rsidR="2ECE9CBE" w:rsidRPr="168EA3A2">
          <w:rPr>
            <w:rStyle w:val="Hyperlink"/>
            <w:rFonts w:ascii="Arial" w:eastAsia="Arial" w:hAnsi="Arial" w:cs="Arial"/>
            <w:sz w:val="24"/>
            <w:szCs w:val="24"/>
          </w:rPr>
          <w:t>http://www.probation.ie/EN/PB/0/49E67F1135D39E9380258300003F9289/$File/Probation%20Service%20Child%20Safeguarding%20Statement(004).pdf</w:t>
        </w:r>
      </w:hyperlink>
      <w:r w:rsidR="78C94B2A" w:rsidRPr="168EA3A2">
        <w:rPr>
          <w:rFonts w:ascii="Arial" w:eastAsia="Arial" w:hAnsi="Arial" w:cs="Arial"/>
          <w:color w:val="C00000"/>
          <w:sz w:val="24"/>
          <w:szCs w:val="24"/>
        </w:rPr>
        <w:t xml:space="preserve"> </w:t>
      </w:r>
      <w:r w:rsidRPr="168EA3A2">
        <w:rPr>
          <w:rFonts w:ascii="Arial" w:eastAsia="Arial" w:hAnsi="Arial" w:cs="Arial"/>
          <w:sz w:val="24"/>
          <w:szCs w:val="24"/>
        </w:rPr>
        <w:t>(Accessed: 03 July 2023)</w:t>
      </w:r>
    </w:p>
    <w:p w14:paraId="009F93DC" w14:textId="0FBC6FFD" w:rsidR="66217C32" w:rsidRDefault="66217C32" w:rsidP="6CEC12B8">
      <w:pPr>
        <w:spacing w:line="252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The Probation Service (2015)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Probation Supervision – First Steps.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58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http://www.probation.ie/EN/PB/WebPages/WP16000059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30 June 2023).</w:t>
      </w:r>
    </w:p>
    <w:p w14:paraId="23B87290" w14:textId="685966FB" w:rsidR="1A397131" w:rsidRDefault="1A397131" w:rsidP="168EA3A2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The Safeguarding Company (2023)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My concern.</w:t>
      </w:r>
      <w:r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59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https://www.thesafeguardingcompany.com/myconcern/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1 July 2023).</w:t>
      </w:r>
    </w:p>
    <w:p w14:paraId="0A72D8DE" w14:textId="356EE091" w:rsidR="29DBEBC9" w:rsidRDefault="29DBEBC9" w:rsidP="734C221C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UK Government (2018) </w:t>
      </w:r>
      <w:r w:rsidRPr="168EA3A2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Data Protection Act</w:t>
      </w:r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60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https://www.gov.uk/data-protection</w:t>
        </w:r>
      </w:hyperlink>
      <w:r w:rsidRPr="168EA3A2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28 June 2023).</w:t>
      </w:r>
    </w:p>
    <w:p w14:paraId="0097844D" w14:textId="24C4D217" w:rsidR="67C748F0" w:rsidRDefault="67C748F0" w:rsidP="734C221C">
      <w:pPr>
        <w:rPr>
          <w:rFonts w:ascii="Arial" w:eastAsia="Arial" w:hAnsi="Arial" w:cs="Arial"/>
          <w:sz w:val="24"/>
          <w:szCs w:val="24"/>
        </w:rPr>
      </w:pPr>
      <w:proofErr w:type="spellStart"/>
      <w:r w:rsidRPr="168EA3A2">
        <w:rPr>
          <w:rFonts w:ascii="Arial" w:eastAsia="Arial" w:hAnsi="Arial" w:cs="Arial"/>
          <w:sz w:val="24"/>
          <w:szCs w:val="24"/>
        </w:rPr>
        <w:t>Unicef</w:t>
      </w:r>
      <w:proofErr w:type="spellEnd"/>
      <w:r w:rsidRPr="168EA3A2">
        <w:rPr>
          <w:rFonts w:ascii="Arial" w:eastAsia="Arial" w:hAnsi="Arial" w:cs="Arial"/>
          <w:sz w:val="24"/>
          <w:szCs w:val="24"/>
        </w:rPr>
        <w:t xml:space="preserve"> (no date)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A summary of the UN Convention on the rights of the child.</w:t>
      </w:r>
      <w:r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61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</w:t>
        </w:r>
        <w:r w:rsidR="6E2DDF54" w:rsidRPr="168EA3A2">
          <w:rPr>
            <w:rStyle w:val="Hyperlink"/>
            <w:rFonts w:ascii="Arial" w:eastAsia="Arial" w:hAnsi="Arial" w:cs="Arial"/>
            <w:sz w:val="24"/>
            <w:szCs w:val="24"/>
          </w:rPr>
          <w:t>www.unicef.org.uk/wp-content/uploads/2019/10/UNCRC_summary-1_1.pdf</w:t>
        </w:r>
      </w:hyperlink>
      <w:r w:rsidR="6E2DDF54" w:rsidRPr="168EA3A2">
        <w:rPr>
          <w:rFonts w:ascii="Arial" w:eastAsia="Arial" w:hAnsi="Arial" w:cs="Arial"/>
          <w:sz w:val="24"/>
          <w:szCs w:val="24"/>
        </w:rPr>
        <w:t xml:space="preserve"> (Ac</w:t>
      </w:r>
      <w:r w:rsidR="05BEA0BB" w:rsidRPr="168EA3A2">
        <w:rPr>
          <w:rFonts w:ascii="Arial" w:eastAsia="Arial" w:hAnsi="Arial" w:cs="Arial"/>
          <w:sz w:val="24"/>
          <w:szCs w:val="24"/>
        </w:rPr>
        <w:t>cessed: 2 July 2023).</w:t>
      </w:r>
    </w:p>
    <w:p w14:paraId="600CC8A5" w14:textId="203F2ADB" w:rsidR="6DB5CEBB" w:rsidRDefault="6DB5CEBB" w:rsidP="4129A022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i/>
          <w:iCs/>
          <w:sz w:val="24"/>
          <w:szCs w:val="24"/>
        </w:rPr>
        <w:t>Wellbeing of Future Generations (Wales) Act 2015.</w:t>
      </w:r>
      <w:r w:rsidR="57A19438"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62">
        <w:r w:rsidR="57A19438" w:rsidRPr="168EA3A2">
          <w:rPr>
            <w:rStyle w:val="Hyperlink"/>
            <w:rFonts w:ascii="Arial" w:eastAsia="Arial" w:hAnsi="Arial" w:cs="Arial"/>
            <w:sz w:val="24"/>
            <w:szCs w:val="24"/>
          </w:rPr>
          <w:t>https://</w:t>
        </w:r>
        <w:r w:rsidR="602AF2B8" w:rsidRPr="168EA3A2">
          <w:rPr>
            <w:rStyle w:val="Hyperlink"/>
            <w:rFonts w:ascii="Arial" w:eastAsia="Arial" w:hAnsi="Arial" w:cs="Arial"/>
            <w:sz w:val="24"/>
            <w:szCs w:val="24"/>
          </w:rPr>
          <w:t>www.</w:t>
        </w:r>
        <w:r w:rsidR="57A19438" w:rsidRPr="168EA3A2">
          <w:rPr>
            <w:rStyle w:val="Hyperlink"/>
            <w:rFonts w:ascii="Arial" w:eastAsia="Arial" w:hAnsi="Arial" w:cs="Arial"/>
            <w:sz w:val="24"/>
            <w:szCs w:val="24"/>
          </w:rPr>
          <w:t>legislation.gov.uk</w:t>
        </w:r>
        <w:r w:rsidR="1646796A" w:rsidRPr="168EA3A2">
          <w:rPr>
            <w:rStyle w:val="Hyperlink"/>
            <w:rFonts w:ascii="Arial" w:eastAsia="Arial" w:hAnsi="Arial" w:cs="Arial"/>
            <w:sz w:val="24"/>
            <w:szCs w:val="24"/>
          </w:rPr>
          <w:t>/anaw/2015/2/conten</w:t>
        </w:r>
        <w:r w:rsidR="28F60A74" w:rsidRPr="168EA3A2">
          <w:rPr>
            <w:rStyle w:val="Hyperlink"/>
            <w:rFonts w:ascii="Arial" w:eastAsia="Arial" w:hAnsi="Arial" w:cs="Arial"/>
            <w:sz w:val="24"/>
            <w:szCs w:val="24"/>
          </w:rPr>
          <w:t>ts/enacted</w:t>
        </w:r>
      </w:hyperlink>
      <w:r w:rsidR="28F60A74" w:rsidRPr="168EA3A2">
        <w:rPr>
          <w:rFonts w:ascii="Arial" w:eastAsia="Arial" w:hAnsi="Arial" w:cs="Arial"/>
          <w:sz w:val="24"/>
          <w:szCs w:val="24"/>
        </w:rPr>
        <w:t xml:space="preserve"> (Accessed: </w:t>
      </w:r>
      <w:r w:rsidR="208D196C" w:rsidRPr="168EA3A2">
        <w:rPr>
          <w:rFonts w:ascii="Arial" w:eastAsia="Arial" w:hAnsi="Arial" w:cs="Arial"/>
          <w:sz w:val="24"/>
          <w:szCs w:val="24"/>
        </w:rPr>
        <w:t>3</w:t>
      </w:r>
      <w:r w:rsidR="28F60A74" w:rsidRPr="168EA3A2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53C0D4EE" w14:textId="68472F70" w:rsidR="226890E7" w:rsidRDefault="226890E7" w:rsidP="318E2C83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Welsh Government (2016)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An overview of the Healthy Child Wales Programme</w:t>
      </w:r>
      <w:r w:rsidR="5098E1AA" w:rsidRPr="168EA3A2">
        <w:rPr>
          <w:rFonts w:ascii="Arial" w:eastAsia="Arial" w:hAnsi="Arial" w:cs="Arial"/>
          <w:i/>
          <w:iCs/>
          <w:sz w:val="24"/>
          <w:szCs w:val="24"/>
        </w:rPr>
        <w:t>.</w:t>
      </w:r>
      <w:r w:rsidR="5098E1AA"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63">
        <w:r w:rsidR="5098E1AA"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https://www.gov.wales/sites/default/files/publications/2022-03/</w:t>
        </w:r>
        <w:r w:rsidR="0F3DC6DC" w:rsidRPr="168EA3A2">
          <w:rPr>
            <w:rStyle w:val="Hyperlink"/>
            <w:rFonts w:ascii="Arial" w:eastAsia="Arial" w:hAnsi="Arial" w:cs="Arial"/>
            <w:sz w:val="24"/>
            <w:szCs w:val="24"/>
          </w:rPr>
          <w:t>an-overview-of-the-healthy-child-wales-programme.pdf</w:t>
        </w:r>
      </w:hyperlink>
      <w:r w:rsidR="0F3DC6DC" w:rsidRPr="168EA3A2">
        <w:rPr>
          <w:rFonts w:ascii="Arial" w:eastAsia="Arial" w:hAnsi="Arial" w:cs="Arial"/>
          <w:sz w:val="24"/>
          <w:szCs w:val="24"/>
        </w:rPr>
        <w:t xml:space="preserve"> (Accessed: 27 June 2023).</w:t>
      </w:r>
    </w:p>
    <w:p w14:paraId="16F94339" w14:textId="3392A86B" w:rsidR="301530E0" w:rsidRDefault="301530E0" w:rsidP="168EA3A2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Welsh Government (2019)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Social Services and Well-Being (Wales) Act 2014 – working together to safeguard people – information sharing to safeguard children.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64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https://www.gov.wales/sites/default/files/publications/2019-07/working-together-to-safeguard-people-information-sharing-to-safeguard-children.pdf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 27 June 2023).</w:t>
      </w:r>
    </w:p>
    <w:p w14:paraId="4924016D" w14:textId="76F53C87" w:rsidR="055E1216" w:rsidRDefault="055E1216" w:rsidP="6CEC12B8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Welsh Government (2020)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Together for Mental Health. Delivery plan: 2019-2</w:t>
      </w:r>
      <w:r w:rsidR="3D9C60E3" w:rsidRPr="168EA3A2">
        <w:rPr>
          <w:rFonts w:ascii="Arial" w:eastAsia="Arial" w:hAnsi="Arial" w:cs="Arial"/>
          <w:i/>
          <w:iCs/>
          <w:sz w:val="24"/>
          <w:szCs w:val="24"/>
        </w:rPr>
        <w:t>2.</w:t>
      </w:r>
      <w:r w:rsidR="3D9C60E3" w:rsidRPr="168EA3A2">
        <w:rPr>
          <w:rFonts w:ascii="Arial" w:eastAsia="Arial" w:hAnsi="Arial" w:cs="Arial"/>
          <w:sz w:val="24"/>
          <w:szCs w:val="24"/>
        </w:rPr>
        <w:t xml:space="preserve"> Available at: </w:t>
      </w:r>
      <w:hyperlink r:id="rId65">
        <w:r w:rsidR="3D9C60E3"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https://www.gov.wales/sites/default/files/publications/2020-01/together</w:t>
        </w:r>
        <w:r w:rsidR="2F9E6486" w:rsidRPr="168EA3A2">
          <w:rPr>
            <w:rStyle w:val="Hyperlink"/>
            <w:rFonts w:ascii="Arial" w:eastAsia="Arial" w:hAnsi="Arial" w:cs="Arial"/>
            <w:sz w:val="24"/>
            <w:szCs w:val="24"/>
          </w:rPr>
          <w:t>-for-mental-health-delivery-plan-2019-to-2022.pdf</w:t>
        </w:r>
      </w:hyperlink>
      <w:r w:rsidR="2F9E6486" w:rsidRPr="168EA3A2">
        <w:rPr>
          <w:rFonts w:ascii="Arial" w:eastAsia="Arial" w:hAnsi="Arial" w:cs="Arial"/>
          <w:sz w:val="24"/>
          <w:szCs w:val="24"/>
        </w:rPr>
        <w:t xml:space="preserve"> (Accessed: 6 July 2023).</w:t>
      </w:r>
    </w:p>
    <w:p w14:paraId="1A00B940" w14:textId="0F88FAD0" w:rsidR="7C52F994" w:rsidRDefault="7C52F994" w:rsidP="734C221C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Welsh Government (2021)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>Safeguarding</w:t>
      </w:r>
      <w:r w:rsidRPr="168EA3A2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66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https://law.gov.wales/safeguarding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28 June 2023).</w:t>
      </w:r>
    </w:p>
    <w:p w14:paraId="76A17549" w14:textId="777DEFF7" w:rsidR="798BE3C9" w:rsidRDefault="798BE3C9" w:rsidP="4129A022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Welsh Government (2023)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National Minimum Standards for regulated childcare for children up to the age of 12 years.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67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https://www.gov.wales/national-minimum-standards-re</w:t>
        </w:r>
        <w:r w:rsidR="5F44ECC6" w:rsidRPr="168EA3A2">
          <w:rPr>
            <w:rStyle w:val="Hyperlink"/>
            <w:rFonts w:ascii="Arial" w:eastAsia="Arial" w:hAnsi="Arial" w:cs="Arial"/>
            <w:sz w:val="24"/>
            <w:szCs w:val="24"/>
          </w:rPr>
          <w:t>gulated-childcare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</w:t>
      </w:r>
      <w:r w:rsidR="37F029B1" w:rsidRPr="168EA3A2">
        <w:rPr>
          <w:rFonts w:ascii="Arial" w:eastAsia="Arial" w:hAnsi="Arial" w:cs="Arial"/>
          <w:sz w:val="24"/>
          <w:szCs w:val="24"/>
        </w:rPr>
        <w:t>3</w:t>
      </w:r>
      <w:r w:rsidRPr="168EA3A2">
        <w:rPr>
          <w:rFonts w:ascii="Arial" w:eastAsia="Arial" w:hAnsi="Arial" w:cs="Arial"/>
          <w:sz w:val="24"/>
          <w:szCs w:val="24"/>
        </w:rPr>
        <w:t xml:space="preserve"> Ju</w:t>
      </w:r>
      <w:r w:rsidR="7C6CFAC4" w:rsidRPr="168EA3A2">
        <w:rPr>
          <w:rFonts w:ascii="Arial" w:eastAsia="Arial" w:hAnsi="Arial" w:cs="Arial"/>
          <w:sz w:val="24"/>
          <w:szCs w:val="24"/>
        </w:rPr>
        <w:t>ly</w:t>
      </w:r>
      <w:r w:rsidRPr="168EA3A2">
        <w:rPr>
          <w:rFonts w:ascii="Arial" w:eastAsia="Arial" w:hAnsi="Arial" w:cs="Arial"/>
          <w:sz w:val="24"/>
          <w:szCs w:val="24"/>
        </w:rPr>
        <w:t xml:space="preserve"> 2023).</w:t>
      </w:r>
    </w:p>
    <w:p w14:paraId="49C10FD7" w14:textId="1041B296" w:rsidR="3F49D923" w:rsidRDefault="3F49D923" w:rsidP="168EA3A2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Welsh Government (2023)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Social Services and Well-Being (Wales) Act 2014 – working together to safeguard people – Code of Safeguarding Practice. </w:t>
      </w:r>
      <w:r w:rsidRPr="168EA3A2">
        <w:rPr>
          <w:rFonts w:ascii="Arial" w:eastAsia="Arial" w:hAnsi="Arial" w:cs="Arial"/>
          <w:sz w:val="24"/>
          <w:szCs w:val="24"/>
        </w:rPr>
        <w:t xml:space="preserve">Available at: </w:t>
      </w:r>
      <w:hyperlink r:id="rId68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https://www.gov.wales/sites/default/files/publications/2022-01/working-together-to-safeguard-people--code-of-safeguarding-practice_0.pdf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4 July 2023).</w:t>
      </w:r>
    </w:p>
    <w:p w14:paraId="18D865D1" w14:textId="34004BAC" w:rsidR="531C31CA" w:rsidRDefault="75D7AF57" w:rsidP="4129A022">
      <w:pPr>
        <w:rPr>
          <w:rFonts w:ascii="Arial" w:eastAsia="Arial" w:hAnsi="Arial" w:cs="Arial"/>
          <w:sz w:val="24"/>
          <w:szCs w:val="24"/>
        </w:rPr>
      </w:pPr>
      <w:r w:rsidRPr="168EA3A2">
        <w:rPr>
          <w:rFonts w:ascii="Arial" w:eastAsia="Arial" w:hAnsi="Arial" w:cs="Arial"/>
          <w:sz w:val="24"/>
          <w:szCs w:val="24"/>
        </w:rPr>
        <w:t xml:space="preserve">Working with Offenders (no date) 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Forensic Psychologist – </w:t>
      </w:r>
      <w:r w:rsidRPr="168EA3A2">
        <w:rPr>
          <w:rFonts w:ascii="Arial" w:eastAsia="Arial" w:hAnsi="Arial" w:cs="Arial"/>
          <w:sz w:val="24"/>
          <w:szCs w:val="24"/>
        </w:rPr>
        <w:t>Probation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 Services. </w:t>
      </w:r>
      <w:r w:rsidRPr="168EA3A2">
        <w:rPr>
          <w:rFonts w:ascii="Arial" w:eastAsia="Arial" w:hAnsi="Arial" w:cs="Arial"/>
          <w:sz w:val="24"/>
          <w:szCs w:val="24"/>
        </w:rPr>
        <w:t>Available at:</w:t>
      </w:r>
      <w:r w:rsidRPr="168EA3A2">
        <w:rPr>
          <w:rFonts w:ascii="Arial" w:eastAsia="Arial" w:hAnsi="Arial" w:cs="Arial"/>
          <w:i/>
          <w:iCs/>
          <w:sz w:val="24"/>
          <w:szCs w:val="24"/>
        </w:rPr>
        <w:t xml:space="preserve">  </w:t>
      </w:r>
      <w:hyperlink r:id="rId69">
        <w:r w:rsidRPr="168EA3A2">
          <w:rPr>
            <w:rStyle w:val="Hyperlink"/>
            <w:rFonts w:ascii="Arial" w:eastAsia="Arial" w:hAnsi="Arial" w:cs="Arial"/>
            <w:sz w:val="24"/>
            <w:szCs w:val="24"/>
          </w:rPr>
          <w:t>https://www.workwithoffenders.co.uk/roles/forensic-psychologist-probation-services/</w:t>
        </w:r>
      </w:hyperlink>
      <w:r w:rsidRPr="168EA3A2">
        <w:rPr>
          <w:rFonts w:ascii="Arial" w:eastAsia="Arial" w:hAnsi="Arial" w:cs="Arial"/>
          <w:sz w:val="24"/>
          <w:szCs w:val="24"/>
        </w:rPr>
        <w:t xml:space="preserve"> (Accessed: 10 July 2023).</w:t>
      </w:r>
    </w:p>
    <w:p w14:paraId="4AA4C8CE" w14:textId="6F06679B" w:rsidR="531C31CA" w:rsidRDefault="531C31CA" w:rsidP="587ADFDF">
      <w:pPr>
        <w:rPr>
          <w:rFonts w:ascii="Arial" w:eastAsia="Arial" w:hAnsi="Arial" w:cs="Arial"/>
          <w:sz w:val="24"/>
          <w:szCs w:val="24"/>
        </w:rPr>
      </w:pPr>
    </w:p>
    <w:p w14:paraId="06608CDA" w14:textId="2D367FAF" w:rsidR="71364CBC" w:rsidRDefault="71364CBC" w:rsidP="71364CBC">
      <w:pPr>
        <w:spacing w:line="247" w:lineRule="auto"/>
        <w:rPr>
          <w:rFonts w:ascii="Calibri" w:eastAsia="Calibri" w:hAnsi="Calibri" w:cs="Calibri"/>
        </w:rPr>
      </w:pPr>
    </w:p>
    <w:p w14:paraId="0B7AC20F" w14:textId="0041B2DC" w:rsidR="5256B283" w:rsidRDefault="5256B283" w:rsidP="5256B283">
      <w:pPr>
        <w:rPr>
          <w:rFonts w:ascii="Calibri" w:eastAsia="Calibri" w:hAnsi="Calibri" w:cs="Calibri"/>
        </w:rPr>
      </w:pPr>
    </w:p>
    <w:p w14:paraId="5698675E" w14:textId="07467D09" w:rsidR="5256B283" w:rsidRDefault="5256B283" w:rsidP="5256B283">
      <w:pPr>
        <w:rPr>
          <w:rFonts w:ascii="Calibri" w:eastAsia="Calibri" w:hAnsi="Calibri" w:cs="Calibri"/>
        </w:rPr>
      </w:pPr>
    </w:p>
    <w:p w14:paraId="240BBBA5" w14:textId="19CC43A7" w:rsidR="62B72E2E" w:rsidRDefault="62B72E2E" w:rsidP="62B72E2E">
      <w:pPr>
        <w:rPr>
          <w:rFonts w:ascii="Arial" w:eastAsia="Arial" w:hAnsi="Arial" w:cs="Arial"/>
          <w:sz w:val="24"/>
          <w:szCs w:val="24"/>
        </w:rPr>
      </w:pPr>
    </w:p>
    <w:sectPr w:rsidR="62B72E2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17E7728"/>
    <w:rsid w:val="00000679"/>
    <w:rsid w:val="000325D9"/>
    <w:rsid w:val="00163D98"/>
    <w:rsid w:val="001D7146"/>
    <w:rsid w:val="00274C0D"/>
    <w:rsid w:val="00345530"/>
    <w:rsid w:val="003E53A1"/>
    <w:rsid w:val="00432542"/>
    <w:rsid w:val="0047393F"/>
    <w:rsid w:val="004C365B"/>
    <w:rsid w:val="005217B6"/>
    <w:rsid w:val="00687336"/>
    <w:rsid w:val="007670C1"/>
    <w:rsid w:val="00B9B48A"/>
    <w:rsid w:val="00C5457D"/>
    <w:rsid w:val="00EA3251"/>
    <w:rsid w:val="0131DAF4"/>
    <w:rsid w:val="0174E374"/>
    <w:rsid w:val="01B5CEBD"/>
    <w:rsid w:val="02C2A2A0"/>
    <w:rsid w:val="03665835"/>
    <w:rsid w:val="03673A84"/>
    <w:rsid w:val="03C15BB6"/>
    <w:rsid w:val="040E46A4"/>
    <w:rsid w:val="0473B0C7"/>
    <w:rsid w:val="04A1C1F6"/>
    <w:rsid w:val="04BE5073"/>
    <w:rsid w:val="04F0163E"/>
    <w:rsid w:val="055E1216"/>
    <w:rsid w:val="05BAB084"/>
    <w:rsid w:val="05BEA0BB"/>
    <w:rsid w:val="06113805"/>
    <w:rsid w:val="06268D26"/>
    <w:rsid w:val="062E2003"/>
    <w:rsid w:val="064E470C"/>
    <w:rsid w:val="0695FBA8"/>
    <w:rsid w:val="073312D4"/>
    <w:rsid w:val="074F0850"/>
    <w:rsid w:val="076C4ADF"/>
    <w:rsid w:val="078EAD02"/>
    <w:rsid w:val="07AD0866"/>
    <w:rsid w:val="07F6F607"/>
    <w:rsid w:val="0847A9D9"/>
    <w:rsid w:val="08509FEE"/>
    <w:rsid w:val="085D4E15"/>
    <w:rsid w:val="090E8450"/>
    <w:rsid w:val="097E1DDE"/>
    <w:rsid w:val="0A0BD99D"/>
    <w:rsid w:val="0A22807C"/>
    <w:rsid w:val="0A3BEF12"/>
    <w:rsid w:val="0AF9FE49"/>
    <w:rsid w:val="0B19EE3F"/>
    <w:rsid w:val="0B2E96C9"/>
    <w:rsid w:val="0B788A5F"/>
    <w:rsid w:val="0B8840B0"/>
    <w:rsid w:val="0C61FF26"/>
    <w:rsid w:val="0C7AA7D7"/>
    <w:rsid w:val="0C95CEAA"/>
    <w:rsid w:val="0D241111"/>
    <w:rsid w:val="0D24CDFF"/>
    <w:rsid w:val="0D3FCAA0"/>
    <w:rsid w:val="0D5FC6C3"/>
    <w:rsid w:val="0D664C50"/>
    <w:rsid w:val="0DFDEE86"/>
    <w:rsid w:val="0E319F0B"/>
    <w:rsid w:val="0E4E2A6A"/>
    <w:rsid w:val="0E739071"/>
    <w:rsid w:val="0ED67C7D"/>
    <w:rsid w:val="0EF04E23"/>
    <w:rsid w:val="0F3DC6DC"/>
    <w:rsid w:val="0F5A1A35"/>
    <w:rsid w:val="0FCD6F6C"/>
    <w:rsid w:val="100EA289"/>
    <w:rsid w:val="101606C6"/>
    <w:rsid w:val="1049B113"/>
    <w:rsid w:val="10776B62"/>
    <w:rsid w:val="10AB3096"/>
    <w:rsid w:val="11151ADB"/>
    <w:rsid w:val="11693FCD"/>
    <w:rsid w:val="1192933F"/>
    <w:rsid w:val="11A07D09"/>
    <w:rsid w:val="122A3DF7"/>
    <w:rsid w:val="1239BD73"/>
    <w:rsid w:val="12580FBB"/>
    <w:rsid w:val="1291BAF7"/>
    <w:rsid w:val="1305102E"/>
    <w:rsid w:val="131D0EF1"/>
    <w:rsid w:val="1326192E"/>
    <w:rsid w:val="135CD36D"/>
    <w:rsid w:val="137285AE"/>
    <w:rsid w:val="138EDA91"/>
    <w:rsid w:val="13C5229C"/>
    <w:rsid w:val="13C60E58"/>
    <w:rsid w:val="14B6A0E8"/>
    <w:rsid w:val="14F8A3CE"/>
    <w:rsid w:val="1522A8C0"/>
    <w:rsid w:val="153D12E1"/>
    <w:rsid w:val="156AD8A8"/>
    <w:rsid w:val="1579305F"/>
    <w:rsid w:val="16220DEB"/>
    <w:rsid w:val="1646796A"/>
    <w:rsid w:val="167DE40D"/>
    <w:rsid w:val="168EA3A2"/>
    <w:rsid w:val="16AA2670"/>
    <w:rsid w:val="16BC0A47"/>
    <w:rsid w:val="1704DB1F"/>
    <w:rsid w:val="17535C13"/>
    <w:rsid w:val="187F6B62"/>
    <w:rsid w:val="1997FEF3"/>
    <w:rsid w:val="19A3F91E"/>
    <w:rsid w:val="19F3AB09"/>
    <w:rsid w:val="1A397131"/>
    <w:rsid w:val="1A88C4E6"/>
    <w:rsid w:val="1BB70C24"/>
    <w:rsid w:val="1BD49E3A"/>
    <w:rsid w:val="1C7656E9"/>
    <w:rsid w:val="1CDB99E0"/>
    <w:rsid w:val="1D706E9B"/>
    <w:rsid w:val="1DC0DF7C"/>
    <w:rsid w:val="1E3438BF"/>
    <w:rsid w:val="1E3A5B3A"/>
    <w:rsid w:val="1E4FB05B"/>
    <w:rsid w:val="1E508523"/>
    <w:rsid w:val="1F71074D"/>
    <w:rsid w:val="1FCF71F7"/>
    <w:rsid w:val="1FE7F53D"/>
    <w:rsid w:val="200C2503"/>
    <w:rsid w:val="201974FB"/>
    <w:rsid w:val="2049C430"/>
    <w:rsid w:val="206F45E7"/>
    <w:rsid w:val="208D196C"/>
    <w:rsid w:val="20F54AB3"/>
    <w:rsid w:val="215E924E"/>
    <w:rsid w:val="219BEEF6"/>
    <w:rsid w:val="21E6A8F6"/>
    <w:rsid w:val="22264DA8"/>
    <w:rsid w:val="226890E7"/>
    <w:rsid w:val="22CEFC8C"/>
    <w:rsid w:val="23159DE8"/>
    <w:rsid w:val="236BB8D8"/>
    <w:rsid w:val="23827957"/>
    <w:rsid w:val="23AD726E"/>
    <w:rsid w:val="23C0FCF2"/>
    <w:rsid w:val="23D3F13A"/>
    <w:rsid w:val="244BC3CD"/>
    <w:rsid w:val="247994B4"/>
    <w:rsid w:val="24C66164"/>
    <w:rsid w:val="24EAB5C0"/>
    <w:rsid w:val="254F4F5D"/>
    <w:rsid w:val="2567B939"/>
    <w:rsid w:val="25C6376F"/>
    <w:rsid w:val="26C837C0"/>
    <w:rsid w:val="26E51330"/>
    <w:rsid w:val="2727CC18"/>
    <w:rsid w:val="27343F0F"/>
    <w:rsid w:val="2783648F"/>
    <w:rsid w:val="279C5EF4"/>
    <w:rsid w:val="2819D846"/>
    <w:rsid w:val="283F29FB"/>
    <w:rsid w:val="2851C598"/>
    <w:rsid w:val="28F60A74"/>
    <w:rsid w:val="291E1461"/>
    <w:rsid w:val="293A0101"/>
    <w:rsid w:val="29DBEBC9"/>
    <w:rsid w:val="29ED95F9"/>
    <w:rsid w:val="29FFD882"/>
    <w:rsid w:val="2A20859E"/>
    <w:rsid w:val="2A279356"/>
    <w:rsid w:val="2AADA76C"/>
    <w:rsid w:val="2B2E3363"/>
    <w:rsid w:val="2B89665A"/>
    <w:rsid w:val="2C31B131"/>
    <w:rsid w:val="2CCA03C4"/>
    <w:rsid w:val="2CD20864"/>
    <w:rsid w:val="2D21C703"/>
    <w:rsid w:val="2D5D62B3"/>
    <w:rsid w:val="2D8126A9"/>
    <w:rsid w:val="2D8E7FEB"/>
    <w:rsid w:val="2DBA5C99"/>
    <w:rsid w:val="2E099CE3"/>
    <w:rsid w:val="2E177158"/>
    <w:rsid w:val="2E7DD196"/>
    <w:rsid w:val="2E9BF5EE"/>
    <w:rsid w:val="2EB5ECDC"/>
    <w:rsid w:val="2EBD9764"/>
    <w:rsid w:val="2ECE9CBE"/>
    <w:rsid w:val="2EF51263"/>
    <w:rsid w:val="2F1CF70A"/>
    <w:rsid w:val="2F4C090F"/>
    <w:rsid w:val="2F614A3E"/>
    <w:rsid w:val="2F9E6486"/>
    <w:rsid w:val="301530E0"/>
    <w:rsid w:val="306904EE"/>
    <w:rsid w:val="30B0DB07"/>
    <w:rsid w:val="30B15D3E"/>
    <w:rsid w:val="315A6FA2"/>
    <w:rsid w:val="317E7728"/>
    <w:rsid w:val="318E2C83"/>
    <w:rsid w:val="327F0301"/>
    <w:rsid w:val="328CAD56"/>
    <w:rsid w:val="32FD5BCF"/>
    <w:rsid w:val="3314B662"/>
    <w:rsid w:val="3361FD49"/>
    <w:rsid w:val="34283D58"/>
    <w:rsid w:val="346A2991"/>
    <w:rsid w:val="34C18B93"/>
    <w:rsid w:val="35AFB03F"/>
    <w:rsid w:val="35E86485"/>
    <w:rsid w:val="36589275"/>
    <w:rsid w:val="365D5BF4"/>
    <w:rsid w:val="36DD3881"/>
    <w:rsid w:val="373721DF"/>
    <w:rsid w:val="379A2A82"/>
    <w:rsid w:val="379D1B72"/>
    <w:rsid w:val="37F029B1"/>
    <w:rsid w:val="37F462D6"/>
    <w:rsid w:val="3816E361"/>
    <w:rsid w:val="389B88BB"/>
    <w:rsid w:val="38ACE795"/>
    <w:rsid w:val="3930DB5E"/>
    <w:rsid w:val="393B9D34"/>
    <w:rsid w:val="39530EE4"/>
    <w:rsid w:val="3A760131"/>
    <w:rsid w:val="3A89ED08"/>
    <w:rsid w:val="3B40402B"/>
    <w:rsid w:val="3B63B045"/>
    <w:rsid w:val="3BA58951"/>
    <w:rsid w:val="3BD088E8"/>
    <w:rsid w:val="3C03CAF0"/>
    <w:rsid w:val="3C2790D7"/>
    <w:rsid w:val="3CAF87EA"/>
    <w:rsid w:val="3CFF80A6"/>
    <w:rsid w:val="3D715C72"/>
    <w:rsid w:val="3D9C60E3"/>
    <w:rsid w:val="3DF1FF60"/>
    <w:rsid w:val="3E0B2BD0"/>
    <w:rsid w:val="3E240D6B"/>
    <w:rsid w:val="3E77F43D"/>
    <w:rsid w:val="3E9B5107"/>
    <w:rsid w:val="3EA83F8D"/>
    <w:rsid w:val="3F3B085A"/>
    <w:rsid w:val="3F49D923"/>
    <w:rsid w:val="3FC81BBB"/>
    <w:rsid w:val="3FF9F0DD"/>
    <w:rsid w:val="40D39CDE"/>
    <w:rsid w:val="40F0836C"/>
    <w:rsid w:val="411E26C7"/>
    <w:rsid w:val="4127E46B"/>
    <w:rsid w:val="4129A022"/>
    <w:rsid w:val="415CFFB4"/>
    <w:rsid w:val="416FDB4A"/>
    <w:rsid w:val="41715866"/>
    <w:rsid w:val="41A341D2"/>
    <w:rsid w:val="41A8D4A2"/>
    <w:rsid w:val="426F6D3F"/>
    <w:rsid w:val="4279653A"/>
    <w:rsid w:val="42B99D32"/>
    <w:rsid w:val="42B9D562"/>
    <w:rsid w:val="42FF5BDA"/>
    <w:rsid w:val="4310E85F"/>
    <w:rsid w:val="434CE25F"/>
    <w:rsid w:val="436EC22A"/>
    <w:rsid w:val="440B3DA0"/>
    <w:rsid w:val="449B8CDE"/>
    <w:rsid w:val="44C3ECC7"/>
    <w:rsid w:val="44EE7FCF"/>
    <w:rsid w:val="4636FC9C"/>
    <w:rsid w:val="46375D3F"/>
    <w:rsid w:val="466BBAB4"/>
    <w:rsid w:val="468EB0E6"/>
    <w:rsid w:val="479725EF"/>
    <w:rsid w:val="47D5597F"/>
    <w:rsid w:val="47D7EECA"/>
    <w:rsid w:val="48088E7B"/>
    <w:rsid w:val="48262091"/>
    <w:rsid w:val="482F2F19"/>
    <w:rsid w:val="4879BD7D"/>
    <w:rsid w:val="4915723C"/>
    <w:rsid w:val="491D00B4"/>
    <w:rsid w:val="496E9D5E"/>
    <w:rsid w:val="49751F91"/>
    <w:rsid w:val="49DD670A"/>
    <w:rsid w:val="49F34239"/>
    <w:rsid w:val="4A202D65"/>
    <w:rsid w:val="4B35C4C6"/>
    <w:rsid w:val="4B3ECBE7"/>
    <w:rsid w:val="4B7D9B4A"/>
    <w:rsid w:val="4B830CE8"/>
    <w:rsid w:val="4C54A176"/>
    <w:rsid w:val="4C5D204D"/>
    <w:rsid w:val="4CA63E20"/>
    <w:rsid w:val="4D726066"/>
    <w:rsid w:val="4DE67DFB"/>
    <w:rsid w:val="4ED823F7"/>
    <w:rsid w:val="4EE5FDEA"/>
    <w:rsid w:val="4F19A8C5"/>
    <w:rsid w:val="4F8C4238"/>
    <w:rsid w:val="504CC53F"/>
    <w:rsid w:val="5089424B"/>
    <w:rsid w:val="5096FBCC"/>
    <w:rsid w:val="5098E1AA"/>
    <w:rsid w:val="50C41C88"/>
    <w:rsid w:val="50CA479A"/>
    <w:rsid w:val="50D2814E"/>
    <w:rsid w:val="510BE9B2"/>
    <w:rsid w:val="513C3817"/>
    <w:rsid w:val="515E686E"/>
    <w:rsid w:val="52395981"/>
    <w:rsid w:val="524D8607"/>
    <w:rsid w:val="5256B283"/>
    <w:rsid w:val="52610D35"/>
    <w:rsid w:val="528D7E8F"/>
    <w:rsid w:val="52E011D3"/>
    <w:rsid w:val="531C31CA"/>
    <w:rsid w:val="5351353E"/>
    <w:rsid w:val="53F31C5B"/>
    <w:rsid w:val="5473D8D9"/>
    <w:rsid w:val="558F1EF1"/>
    <w:rsid w:val="55AE20AA"/>
    <w:rsid w:val="55DF5AD5"/>
    <w:rsid w:val="5638C4CE"/>
    <w:rsid w:val="56FE0408"/>
    <w:rsid w:val="578BFDB6"/>
    <w:rsid w:val="57A19438"/>
    <w:rsid w:val="5826440A"/>
    <w:rsid w:val="587ADFDF"/>
    <w:rsid w:val="58B365D3"/>
    <w:rsid w:val="5911D168"/>
    <w:rsid w:val="59215F4A"/>
    <w:rsid w:val="5A989074"/>
    <w:rsid w:val="5A9F02E7"/>
    <w:rsid w:val="5AF2C495"/>
    <w:rsid w:val="5B0DF965"/>
    <w:rsid w:val="5B128973"/>
    <w:rsid w:val="5B442F16"/>
    <w:rsid w:val="5B8A038C"/>
    <w:rsid w:val="5B948BFF"/>
    <w:rsid w:val="5BA46002"/>
    <w:rsid w:val="5BA573AF"/>
    <w:rsid w:val="5C3AD348"/>
    <w:rsid w:val="5C9F9757"/>
    <w:rsid w:val="5CAE59D4"/>
    <w:rsid w:val="5CBB1B6C"/>
    <w:rsid w:val="5CE3FA47"/>
    <w:rsid w:val="5CF22368"/>
    <w:rsid w:val="5D2A7634"/>
    <w:rsid w:val="5D3F9E41"/>
    <w:rsid w:val="5D5B5572"/>
    <w:rsid w:val="5D781054"/>
    <w:rsid w:val="5DD6A3A9"/>
    <w:rsid w:val="5DF0F380"/>
    <w:rsid w:val="5E2D2C54"/>
    <w:rsid w:val="5E947DF9"/>
    <w:rsid w:val="5EC50750"/>
    <w:rsid w:val="5EC68C51"/>
    <w:rsid w:val="5EEA6D57"/>
    <w:rsid w:val="5F2C4217"/>
    <w:rsid w:val="5F44ECC6"/>
    <w:rsid w:val="5F5033B3"/>
    <w:rsid w:val="5FAF6D29"/>
    <w:rsid w:val="5FB2D25F"/>
    <w:rsid w:val="5FEB58AC"/>
    <w:rsid w:val="602AF2B8"/>
    <w:rsid w:val="60C81278"/>
    <w:rsid w:val="60D28EB9"/>
    <w:rsid w:val="60EE4848"/>
    <w:rsid w:val="6114C9F8"/>
    <w:rsid w:val="61AC6C2E"/>
    <w:rsid w:val="61CC1EBB"/>
    <w:rsid w:val="625D63E7"/>
    <w:rsid w:val="6265E223"/>
    <w:rsid w:val="627F631C"/>
    <w:rsid w:val="62AA14CC"/>
    <w:rsid w:val="62B09A59"/>
    <w:rsid w:val="62B72E2E"/>
    <w:rsid w:val="62E3068D"/>
    <w:rsid w:val="62E70DEB"/>
    <w:rsid w:val="62FB998C"/>
    <w:rsid w:val="63B7F0AD"/>
    <w:rsid w:val="63ECADDE"/>
    <w:rsid w:val="6470B8B6"/>
    <w:rsid w:val="64A1A220"/>
    <w:rsid w:val="64CA3F78"/>
    <w:rsid w:val="64FC334A"/>
    <w:rsid w:val="6503BF7D"/>
    <w:rsid w:val="65AF071B"/>
    <w:rsid w:val="6600C648"/>
    <w:rsid w:val="66217C32"/>
    <w:rsid w:val="663FC71B"/>
    <w:rsid w:val="669F8FDE"/>
    <w:rsid w:val="66C42F15"/>
    <w:rsid w:val="66F43BA9"/>
    <w:rsid w:val="66F4C0F3"/>
    <w:rsid w:val="6703BC3E"/>
    <w:rsid w:val="670FCDC5"/>
    <w:rsid w:val="67263E8B"/>
    <w:rsid w:val="67748C00"/>
    <w:rsid w:val="67A11769"/>
    <w:rsid w:val="67C748F0"/>
    <w:rsid w:val="683669A6"/>
    <w:rsid w:val="683B603F"/>
    <w:rsid w:val="685B1164"/>
    <w:rsid w:val="686BE996"/>
    <w:rsid w:val="689F5A8D"/>
    <w:rsid w:val="68CC7887"/>
    <w:rsid w:val="68D7B1CF"/>
    <w:rsid w:val="69105C61"/>
    <w:rsid w:val="69195650"/>
    <w:rsid w:val="6926FB9F"/>
    <w:rsid w:val="69B77E13"/>
    <w:rsid w:val="6A206A4E"/>
    <w:rsid w:val="6A827357"/>
    <w:rsid w:val="6AA49C70"/>
    <w:rsid w:val="6B534E74"/>
    <w:rsid w:val="6C44E817"/>
    <w:rsid w:val="6C5F41CA"/>
    <w:rsid w:val="6CE3C2C5"/>
    <w:rsid w:val="6CEC12B8"/>
    <w:rsid w:val="6CEF1ED5"/>
    <w:rsid w:val="6D11008F"/>
    <w:rsid w:val="6D251F35"/>
    <w:rsid w:val="6D3F5AB9"/>
    <w:rsid w:val="6D640277"/>
    <w:rsid w:val="6DB5CEBB"/>
    <w:rsid w:val="6E247420"/>
    <w:rsid w:val="6E2DDF54"/>
    <w:rsid w:val="6E83C168"/>
    <w:rsid w:val="6E8ABD01"/>
    <w:rsid w:val="6ED12C89"/>
    <w:rsid w:val="6F1D8385"/>
    <w:rsid w:val="6F50DE31"/>
    <w:rsid w:val="6F513ED4"/>
    <w:rsid w:val="6F6589CC"/>
    <w:rsid w:val="6FC04481"/>
    <w:rsid w:val="6FF710BC"/>
    <w:rsid w:val="7026BF97"/>
    <w:rsid w:val="7076FB7B"/>
    <w:rsid w:val="709B11E8"/>
    <w:rsid w:val="70A4F6B1"/>
    <w:rsid w:val="70A749E0"/>
    <w:rsid w:val="70E622CD"/>
    <w:rsid w:val="70ED0F35"/>
    <w:rsid w:val="70F0A009"/>
    <w:rsid w:val="71042A18"/>
    <w:rsid w:val="7123E832"/>
    <w:rsid w:val="71364CBC"/>
    <w:rsid w:val="71CB8B54"/>
    <w:rsid w:val="71FF02CB"/>
    <w:rsid w:val="7212CBDC"/>
    <w:rsid w:val="7236E249"/>
    <w:rsid w:val="7240C712"/>
    <w:rsid w:val="7242C04B"/>
    <w:rsid w:val="726668F2"/>
    <w:rsid w:val="727269A0"/>
    <w:rsid w:val="72887EF3"/>
    <w:rsid w:val="72B652EB"/>
    <w:rsid w:val="72BD7728"/>
    <w:rsid w:val="72DDD6FB"/>
    <w:rsid w:val="7342D9F2"/>
    <w:rsid w:val="7345D972"/>
    <w:rsid w:val="734C221C"/>
    <w:rsid w:val="73C16871"/>
    <w:rsid w:val="73D2B2AA"/>
    <w:rsid w:val="73DC9773"/>
    <w:rsid w:val="73E8A846"/>
    <w:rsid w:val="747E4654"/>
    <w:rsid w:val="74ACFC35"/>
    <w:rsid w:val="74C2A0B3"/>
    <w:rsid w:val="751C0957"/>
    <w:rsid w:val="7525B726"/>
    <w:rsid w:val="7538A6B1"/>
    <w:rsid w:val="754FFF2E"/>
    <w:rsid w:val="756E830B"/>
    <w:rsid w:val="757701E2"/>
    <w:rsid w:val="75A4C34B"/>
    <w:rsid w:val="75D4CB50"/>
    <w:rsid w:val="75D7AF57"/>
    <w:rsid w:val="75EEB7BD"/>
    <w:rsid w:val="76054A33"/>
    <w:rsid w:val="7647F627"/>
    <w:rsid w:val="765BAE11"/>
    <w:rsid w:val="7663FF3E"/>
    <w:rsid w:val="767D7A34"/>
    <w:rsid w:val="76B7D9B8"/>
    <w:rsid w:val="76B8E8F1"/>
    <w:rsid w:val="76BBC892"/>
    <w:rsid w:val="76DA3E3A"/>
    <w:rsid w:val="76E63CFF"/>
    <w:rsid w:val="76EE2A85"/>
    <w:rsid w:val="7730F6FF"/>
    <w:rsid w:val="77709BB1"/>
    <w:rsid w:val="77CE847C"/>
    <w:rsid w:val="77FA4175"/>
    <w:rsid w:val="78820D60"/>
    <w:rsid w:val="7889FAE6"/>
    <w:rsid w:val="78A623CD"/>
    <w:rsid w:val="78C532C6"/>
    <w:rsid w:val="78C94B2A"/>
    <w:rsid w:val="78CCC760"/>
    <w:rsid w:val="798BE3C9"/>
    <w:rsid w:val="79B51AF6"/>
    <w:rsid w:val="79DF6300"/>
    <w:rsid w:val="79F6A389"/>
    <w:rsid w:val="7A0A14B0"/>
    <w:rsid w:val="7A1DDDC1"/>
    <w:rsid w:val="7A25CB47"/>
    <w:rsid w:val="7A756E19"/>
    <w:rsid w:val="7A9FD239"/>
    <w:rsid w:val="7B23AE7B"/>
    <w:rsid w:val="7B824F2D"/>
    <w:rsid w:val="7BC19BA8"/>
    <w:rsid w:val="7BDDC48F"/>
    <w:rsid w:val="7C046822"/>
    <w:rsid w:val="7C2288AD"/>
    <w:rsid w:val="7C440CD4"/>
    <w:rsid w:val="7C52F994"/>
    <w:rsid w:val="7C6CFAC4"/>
    <w:rsid w:val="7C7444D4"/>
    <w:rsid w:val="7CDA24BE"/>
    <w:rsid w:val="7D21B94F"/>
    <w:rsid w:val="7D3C4490"/>
    <w:rsid w:val="7D98A3E9"/>
    <w:rsid w:val="7DBE590E"/>
    <w:rsid w:val="7E614710"/>
    <w:rsid w:val="7EF4AE7C"/>
    <w:rsid w:val="7F1DE428"/>
    <w:rsid w:val="7F3C08E4"/>
    <w:rsid w:val="7F5A296F"/>
    <w:rsid w:val="7F7419B8"/>
    <w:rsid w:val="7F7BAD96"/>
    <w:rsid w:val="7F96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E7728"/>
  <w15:chartTrackingRefBased/>
  <w15:docId w15:val="{60B28431-55C1-4E0D-8C27-D3DBB8555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32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assets.publishing.service.gov.uk/government/uploads/system/uploads/attachment_data/file/1060610/Risk_of_Serious_Harm_Guidance_March_2022.pdf" TargetMode="External"/><Relationship Id="rId21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42" Type="http://schemas.openxmlformats.org/officeDocument/2006/relationships/hyperlink" Target="https://111.wales.nhs.uk/pdfs/Vacc_1_guide_to_childhood_immunisation_13mths.pdf" TargetMode="External"/><Relationship Id="rId47" Type="http://schemas.openxmlformats.org/officeDocument/2006/relationships/hyperlink" Target="https://www.legislation.gov.uk/ukpga/2014/11" TargetMode="External"/><Relationship Id="rId63" Type="http://schemas.openxmlformats.org/officeDocument/2006/relationships/hyperlink" Target="https://www.gov.wales/sites/default/files/publications/2022-03/an-overview-of-the-healthy-child-wales-programme.pdf" TargetMode="External"/><Relationship Id="rId68" Type="http://schemas.openxmlformats.org/officeDocument/2006/relationships/hyperlink" Target="https://www.gov.wales/sites/default/files/publications/2022-01/working-together-to-safeguard-people--code-of-safeguarding-practice_0.pdf" TargetMode="External"/><Relationship Id="rId7" Type="http://schemas.openxmlformats.org/officeDocument/2006/relationships/hyperlink" Target="https://www.verywellmind.com/what-is-maslows-hierarchy-of-needs-4136760" TargetMode="External"/><Relationship Id="rId71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ukpga/2021/17/contents/enacted" TargetMode="External"/><Relationship Id="rId29" Type="http://schemas.openxmlformats.org/officeDocument/2006/relationships/hyperlink" Target="https://assets.publishing.service.gov.uk/government/uploads/system/uploads/attachment_data/file/1089015/Domestic_Abuse_Act_2021_Statutory_Guidance.pdf" TargetMode="External"/><Relationship Id="rId11" Type="http://schemas.openxmlformats.org/officeDocument/2006/relationships/hyperlink" Target="https://www.legislation.gov.uk/ukpga/2001/18/contents" TargetMode="External"/><Relationship Id="rId24" Type="http://schemas.openxmlformats.org/officeDocument/2006/relationships/hyperlink" Target="https://www.justiceinspectorates.gov.uk/hmiprobation/wp-content/uploads/sites/5/2023/07/Effective-practice-guide-Working-with-domestic-abuse.pdf" TargetMode="External"/><Relationship Id="rId32" Type="http://schemas.openxmlformats.org/officeDocument/2006/relationships/hyperlink" Target="https://www.instituteofwellbeing.com/the-importance-of-child-wellbeing/" TargetMode="External"/><Relationship Id="rId37" Type="http://schemas.openxmlformats.org/officeDocument/2006/relationships/hyperlink" Target="https://assets.publishing.service.gov.uk/government/uploads/system/uploads/attachment_data/file/802264/Strengthening_probation_building_confidence_-_summary_presentation_May2019.pdf" TargetMode="External"/><Relationship Id="rId40" Type="http://schemas.openxmlformats.org/officeDocument/2006/relationships/hyperlink" Target="https://assets.publishing.service.gov.uk/government/uploads/system/uploads/attachment_data/file/1105417/psi-18-2016-pi-17-2016-public-protection-manual.pdf" TargetMode="External"/><Relationship Id="rId45" Type="http://schemas.openxmlformats.org/officeDocument/2006/relationships/hyperlink" Target="https://www.nspcc.org.uk/what-is-child-abuse/types-of-abuse" TargetMode="External"/><Relationship Id="rId53" Type="http://schemas.openxmlformats.org/officeDocument/2006/relationships/hyperlink" Target="https://www.rcpch.ac.uk/sites/default/files/Girls_0-4_years_growth_chart.pdf" TargetMode="External"/><Relationship Id="rId58" Type="http://schemas.openxmlformats.org/officeDocument/2006/relationships/hyperlink" Target="http://www.probation.ie/EN/PB/WebPages/WP16000059" TargetMode="External"/><Relationship Id="rId66" Type="http://schemas.openxmlformats.org/officeDocument/2006/relationships/hyperlink" Target="https://law.gov.wales/safeguarding" TargetMode="External"/><Relationship Id="rId5" Type="http://schemas.openxmlformats.org/officeDocument/2006/relationships/hyperlink" Target="https://www.careinspectorate.wales/" TargetMode="External"/><Relationship Id="rId61" Type="http://schemas.openxmlformats.org/officeDocument/2006/relationships/hyperlink" Target="https://www.unicef.org.uk/wp-content/uploads/2019/10/UNCRC_summary-1_1.pdf" TargetMode="External"/><Relationship Id="rId19" Type="http://schemas.openxmlformats.org/officeDocument/2006/relationships/hyperlink" Target="https://www.earlyyearsmatters.co.uk/eyfs/positive-relationships/key-person-attachment/" TargetMode="External"/><Relationship Id="rId14" Type="http://schemas.openxmlformats.org/officeDocument/2006/relationships/hyperlink" Target="https://www.gov.uk/government/publications/working-together-to-safeguard-children--2" TargetMode="External"/><Relationship Id="rId22" Type="http://schemas.openxmlformats.org/officeDocument/2006/relationships/hyperlink" Target="https://assets.publishing.service.gov.uk/government/uploads/system/uploads/attachment_data/file/272064/5860.pdf" TargetMode="External"/><Relationship Id="rId27" Type="http://schemas.openxmlformats.org/officeDocument/2006/relationships/hyperlink" Target="https://view.officeapps.live.com/op/view.aspx?src=https%3A%2F%2Fassets.publishing.service.gov.uk%2Fgovernment%2Fuploads%2Fsystem%2Fuploads%2Fattachment_data%2Ffile%2F1064227%2FStatutory_Guidance_-_Core_probation_roles_and_qualification_requirements.docx&amp;wdOrigin=BROWSELINK" TargetMode="External"/><Relationship Id="rId30" Type="http://schemas.openxmlformats.org/officeDocument/2006/relationships/hyperlink" Target="https://www.legislation.gov.uk/ukpga/1998/42/contents" TargetMode="External"/><Relationship Id="rId35" Type="http://schemas.openxmlformats.org/officeDocument/2006/relationships/hyperlink" Target="https://doi.org/10.1007/s42448-020-00052-8" TargetMode="External"/><Relationship Id="rId43" Type="http://schemas.openxmlformats.org/officeDocument/2006/relationships/hyperlink" Target="https://www.nspcc.org.uk/what-is-child-abuse/types-of-abuse/neglect/" TargetMode="External"/><Relationship Id="rId48" Type="http://schemas.openxmlformats.org/officeDocument/2006/relationships/hyperlink" Target="https://www.gov.uk/government/publications/child-protection-the-police-approach" TargetMode="External"/><Relationship Id="rId56" Type="http://schemas.openxmlformats.org/officeDocument/2006/relationships/hyperlink" Target="https://lordslibrary.parliament.uk/crime-and-rehabilitation-an-overview/" TargetMode="External"/><Relationship Id="rId64" Type="http://schemas.openxmlformats.org/officeDocument/2006/relationships/hyperlink" Target="https://www.gov.wales/sites/default/files/publications/2019-07/working-together-to-safeguard-people-information-sharing-to-safeguard-children.pdf" TargetMode="External"/><Relationship Id="rId69" Type="http://schemas.openxmlformats.org/officeDocument/2006/relationships/hyperlink" Target="https://www.workwithoffenders.co.uk/roles/forensic-psychologist-probation-services/" TargetMode="External"/><Relationship Id="rId8" Type="http://schemas.openxmlformats.org/officeDocument/2006/relationships/hyperlink" Target="https://www.legislation.gov.uk/ukpga/1989/41/contents" TargetMode="External"/><Relationship Id="rId51" Type="http://schemas.openxmlformats.org/officeDocument/2006/relationships/hyperlink" Target="https://www.legislation.gov.uk/mwa/2011/2/contents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ollege.police.uk/app/prosecution-and-case-management/enforcing-sentences-and-managing-offenders" TargetMode="External"/><Relationship Id="rId17" Type="http://schemas.openxmlformats.org/officeDocument/2006/relationships/hyperlink" Target="https://doi.org/10.3928/00904481-20130326-11" TargetMode="External"/><Relationship Id="rId25" Type="http://schemas.openxmlformats.org/officeDocument/2006/relationships/hyperlink" Target="https://welcome-hub.hmppsintranet.org.uk/wp-content/uploads/2021/06/Probation-Service-Judiciary-Brochure-EAST-of-ENG.pdf" TargetMode="External"/><Relationship Id="rId33" Type="http://schemas.openxmlformats.org/officeDocument/2006/relationships/hyperlink" Target="https://assets.publishing.service.gov.uk/government/uploads/system/uploads/attachment_data/file/273183/5730.pdf" TargetMode="External"/><Relationship Id="rId38" Type="http://schemas.openxmlformats.org/officeDocument/2006/relationships/hyperlink" Target="https://jobs.justice.gov.uk/role/probation-services-officer/" TargetMode="External"/><Relationship Id="rId46" Type="http://schemas.openxmlformats.org/officeDocument/2006/relationships/hyperlink" Target="https://learning.nspcc.org.uk/media/1040/core-info-emotional-neglect-abuse.pdf" TargetMode="External"/><Relationship Id="rId59" Type="http://schemas.openxmlformats.org/officeDocument/2006/relationships/hyperlink" Target="https://www.thesafeguardingcompany.com/myconcern/" TargetMode="External"/><Relationship Id="rId67" Type="http://schemas.openxmlformats.org/officeDocument/2006/relationships/hyperlink" Target="https://www.gov.wales/national-minimum-standards-regulated-childcare" TargetMode="External"/><Relationship Id="rId20" Type="http://schemas.openxmlformats.org/officeDocument/2006/relationships/hyperlink" Target="https://www.flyingstartcardiff.co.uk/what-we-do/parents-plus-service" TargetMode="External"/><Relationship Id="rId41" Type="http://schemas.openxmlformats.org/officeDocument/2006/relationships/hyperlink" Target="https://cavuhb.nhs.wales/our-services/children-young-people-family-health-services/cyp-early-intervention-prevention-services/health-visiting-service/" TargetMode="External"/><Relationship Id="rId54" Type="http://schemas.openxmlformats.org/officeDocument/2006/relationships/hyperlink" Target="https://www.safeguarding.wales/" TargetMode="External"/><Relationship Id="rId62" Type="http://schemas.openxmlformats.org/officeDocument/2006/relationships/hyperlink" Target="https://www.legislation.gov.uk/anaw/2015/2/contents/enacted" TargetMode="External"/><Relationship Id="rId7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00/14/section/23" TargetMode="External"/><Relationship Id="rId15" Type="http://schemas.openxmlformats.org/officeDocument/2006/relationships/hyperlink" Target="https://doi.org/10.1371/journal.pone.0180569" TargetMode="External"/><Relationship Id="rId23" Type="http://schemas.openxmlformats.org/officeDocument/2006/relationships/hyperlink" Target="https://justiceinspectorates.gov.uk/hmicfrs/wp-content/uploads/2014/04/improving-the-police-response-to-domestic-abuse.pdf" TargetMode="External"/><Relationship Id="rId28" Type="http://schemas.openxmlformats.org/officeDocument/2006/relationships/hyperlink" Target="https://www.gov.uk/government/publications/the-rehabilitation-activity-requirement-in-probation/rar-guidance" TargetMode="External"/><Relationship Id="rId36" Type="http://schemas.openxmlformats.org/officeDocument/2006/relationships/hyperlink" Target="https://www.met.police.uk/advice/advice-and-information/caa/child-abuse/what-is-child-abuse/" TargetMode="External"/><Relationship Id="rId49" Type="http://schemas.openxmlformats.org/officeDocument/2006/relationships/hyperlink" Target="https://www.pacey.org.uk/parents/resources-for-parents" TargetMode="External"/><Relationship Id="rId57" Type="http://schemas.openxmlformats.org/officeDocument/2006/relationships/hyperlink" Target="http://www.probation.ie/EN/PB/0/49E67F1135D39E9380258300003F9289/$File/Probation%20Service%20Child%20Safeguarding%20Statement(004).pdf" TargetMode="External"/><Relationship Id="rId10" Type="http://schemas.openxmlformats.org/officeDocument/2006/relationships/hyperlink" Target="https://www.legislation.gov.uk/ukpga/2006/21" TargetMode="External"/><Relationship Id="rId31" Type="http://schemas.openxmlformats.org/officeDocument/2006/relationships/hyperlink" Target="https://uk.indeed.com/career-advice/finding-a-job/what-does-probation-officer-do" TargetMode="External"/><Relationship Id="rId44" Type="http://schemas.openxmlformats.org/officeDocument/2006/relationships/hyperlink" Target="https://learning.nspcc.org.uk/media/1046/core-info-bruises-children-pdf" TargetMode="External"/><Relationship Id="rId52" Type="http://schemas.openxmlformats.org/officeDocument/2006/relationships/hyperlink" Target="https://www.rcpch.ac.uk/sites/default/files/Boys_0-4_years_growth_chart.pdf" TargetMode="External"/><Relationship Id="rId60" Type="http://schemas.openxmlformats.org/officeDocument/2006/relationships/hyperlink" Target="https://www.gov.uk/data-protection" TargetMode="External"/><Relationship Id="rId65" Type="http://schemas.openxmlformats.org/officeDocument/2006/relationships/hyperlink" Target="https://www.gov.wales/sites/default/files/publications/2020-01/together-for-mental-health-delivery-plan-2019-to-2022.pdf" TargetMode="External"/><Relationship Id="rId4" Type="http://schemas.openxmlformats.org/officeDocument/2006/relationships/hyperlink" Target="https://www.cardiffandvalersb.co.uk/" TargetMode="External"/><Relationship Id="rId9" Type="http://schemas.openxmlformats.org/officeDocument/2006/relationships/hyperlink" Target="https://www.legislation.gov.uk/ukpga/2004/31/contents" TargetMode="External"/><Relationship Id="rId13" Type="http://schemas.openxmlformats.org/officeDocument/2006/relationships/hyperlink" Target="https://www.legislation.gov.uk/ukpga/2018/12/contents/enacted" TargetMode="External"/><Relationship Id="rId18" Type="http://schemas.openxmlformats.org/officeDocument/2006/relationships/hyperlink" Target="https://www.eyalliance.org.uk/safeguarding-early-years" TargetMode="External"/><Relationship Id="rId39" Type="http://schemas.openxmlformats.org/officeDocument/2006/relationships/hyperlink" Target="https://www.gov.uk/guidance/offending-behaviour-programmes-and-interventions" TargetMode="External"/><Relationship Id="rId34" Type="http://schemas.openxmlformats.org/officeDocument/2006/relationships/hyperlink" Target="https://link.springer.com/journal/42448" TargetMode="External"/><Relationship Id="rId50" Type="http://schemas.openxmlformats.org/officeDocument/2006/relationships/hyperlink" Target="https://raisingchildren.net.au/for-professionals/working-with-parents/about-working-with-parents/professionals-a-family-centred-approach" TargetMode="External"/><Relationship Id="rId55" Type="http://schemas.openxmlformats.org/officeDocument/2006/relationships/hyperlink" Target="https://www.legislation.gov.uk/anaw/2014/4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2949</Words>
  <Characters>16810</Characters>
  <Application>Microsoft Office Word</Application>
  <DocSecurity>0</DocSecurity>
  <Lines>140</Lines>
  <Paragraphs>39</Paragraphs>
  <ScaleCrop>false</ScaleCrop>
  <Company/>
  <LinksUpToDate>false</LinksUpToDate>
  <CharactersWithSpaces>19720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Dowers (2213430)</dc:creator>
  <cp:keywords/>
  <dc:description/>
  <cp:lastModifiedBy>Sophie Dwyer (2216953)</cp:lastModifiedBy>
  <cp:revision>2</cp:revision>
  <dcterms:created xsi:type="dcterms:W3CDTF">2023-07-16T18:42:00Z</dcterms:created>
  <dcterms:modified xsi:type="dcterms:W3CDTF">2023-07-16T18:42:00Z</dcterms:modified>
</cp:coreProperties>
</file>