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97B593" w14:textId="1E64C660" w:rsidR="0008120E" w:rsidRPr="00E23CB7" w:rsidRDefault="0008120E" w:rsidP="00E23CB7">
      <w:pPr>
        <w:spacing w:line="360" w:lineRule="auto"/>
        <w:jc w:val="both"/>
        <w:rPr>
          <w:rFonts w:ascii="Times New Roman" w:hAnsi="Times New Roman" w:cs="Times New Roman"/>
          <w:b/>
          <w:bCs/>
        </w:rPr>
      </w:pPr>
      <w:r w:rsidRPr="00E23CB7">
        <w:rPr>
          <w:rFonts w:ascii="Times New Roman" w:hAnsi="Times New Roman" w:cs="Times New Roman"/>
          <w:b/>
          <w:bCs/>
        </w:rPr>
        <w:t xml:space="preserve">Student </w:t>
      </w:r>
      <w:r w:rsidR="00C822AC" w:rsidRPr="00E23CB7">
        <w:rPr>
          <w:rFonts w:ascii="Times New Roman" w:hAnsi="Times New Roman" w:cs="Times New Roman"/>
          <w:b/>
          <w:bCs/>
        </w:rPr>
        <w:t xml:space="preserve">Full Name: </w:t>
      </w:r>
      <w:r w:rsidR="00C822AC" w:rsidRPr="00E23CB7">
        <w:rPr>
          <w:rFonts w:ascii="Times New Roman" w:hAnsi="Times New Roman" w:cs="Times New Roman"/>
        </w:rPr>
        <w:t>Farid Lezaar</w:t>
      </w:r>
    </w:p>
    <w:p w14:paraId="3D823C5A" w14:textId="534FEC7E" w:rsidR="0008120E" w:rsidRPr="00E23CB7" w:rsidRDefault="0008120E" w:rsidP="00E23CB7">
      <w:pPr>
        <w:spacing w:line="360" w:lineRule="auto"/>
        <w:jc w:val="both"/>
        <w:rPr>
          <w:rFonts w:ascii="Times New Roman" w:hAnsi="Times New Roman" w:cs="Times New Roman"/>
          <w:b/>
          <w:bCs/>
        </w:rPr>
      </w:pPr>
      <w:r w:rsidRPr="00E23CB7">
        <w:rPr>
          <w:rFonts w:ascii="Times New Roman" w:hAnsi="Times New Roman" w:cs="Times New Roman"/>
          <w:b/>
          <w:bCs/>
        </w:rPr>
        <w:t xml:space="preserve"> </w:t>
      </w:r>
      <w:r w:rsidR="00C822AC" w:rsidRPr="00E23CB7">
        <w:rPr>
          <w:rFonts w:ascii="Times New Roman" w:hAnsi="Times New Roman" w:cs="Times New Roman"/>
          <w:b/>
          <w:bCs/>
        </w:rPr>
        <w:t>S</w:t>
      </w:r>
      <w:r w:rsidRPr="00E23CB7">
        <w:rPr>
          <w:rFonts w:ascii="Times New Roman" w:hAnsi="Times New Roman" w:cs="Times New Roman"/>
          <w:b/>
          <w:bCs/>
        </w:rPr>
        <w:t xml:space="preserve">tudent </w:t>
      </w:r>
      <w:r w:rsidR="00C822AC" w:rsidRPr="00E23CB7">
        <w:rPr>
          <w:rFonts w:ascii="Times New Roman" w:hAnsi="Times New Roman" w:cs="Times New Roman"/>
          <w:b/>
          <w:bCs/>
        </w:rPr>
        <w:t>N</w:t>
      </w:r>
      <w:r w:rsidRPr="00E23CB7">
        <w:rPr>
          <w:rFonts w:ascii="Times New Roman" w:hAnsi="Times New Roman" w:cs="Times New Roman"/>
          <w:b/>
          <w:bCs/>
        </w:rPr>
        <w:t>umber</w:t>
      </w:r>
      <w:r w:rsidR="00C822AC" w:rsidRPr="00E23CB7">
        <w:rPr>
          <w:rFonts w:ascii="Times New Roman" w:hAnsi="Times New Roman" w:cs="Times New Roman"/>
          <w:b/>
          <w:bCs/>
        </w:rPr>
        <w:t xml:space="preserve">: </w:t>
      </w:r>
      <w:r w:rsidR="00C822AC" w:rsidRPr="00E23CB7">
        <w:rPr>
          <w:rFonts w:ascii="Times New Roman" w:hAnsi="Times New Roman" w:cs="Times New Roman"/>
        </w:rPr>
        <w:t>2117388</w:t>
      </w:r>
    </w:p>
    <w:p w14:paraId="485213A0" w14:textId="64FC50A0" w:rsidR="0008120E" w:rsidRPr="00E23CB7" w:rsidRDefault="0008120E" w:rsidP="00E23CB7">
      <w:pPr>
        <w:spacing w:line="360" w:lineRule="auto"/>
        <w:jc w:val="both"/>
        <w:rPr>
          <w:rFonts w:ascii="Times New Roman" w:hAnsi="Times New Roman" w:cs="Times New Roman"/>
        </w:rPr>
      </w:pPr>
      <w:r w:rsidRPr="00E23CB7">
        <w:rPr>
          <w:rFonts w:ascii="Times New Roman" w:hAnsi="Times New Roman" w:cs="Times New Roman"/>
          <w:b/>
          <w:bCs/>
        </w:rPr>
        <w:t>The assignment title</w:t>
      </w:r>
      <w:r w:rsidRPr="00E23CB7">
        <w:rPr>
          <w:rFonts w:ascii="Times New Roman" w:hAnsi="Times New Roman" w:cs="Times New Roman"/>
        </w:rPr>
        <w:t xml:space="preserve">: Planning and Delivering an </w:t>
      </w:r>
      <w:r w:rsidR="00E23CB7">
        <w:rPr>
          <w:rFonts w:ascii="Times New Roman" w:hAnsi="Times New Roman" w:cs="Times New Roman"/>
        </w:rPr>
        <w:t>I</w:t>
      </w:r>
      <w:r w:rsidR="00E23CB7" w:rsidRPr="00E23CB7">
        <w:rPr>
          <w:rFonts w:ascii="Times New Roman" w:hAnsi="Times New Roman" w:cs="Times New Roman"/>
        </w:rPr>
        <w:t>nternational</w:t>
      </w:r>
      <w:r w:rsidRPr="00E23CB7">
        <w:rPr>
          <w:rFonts w:ascii="Times New Roman" w:hAnsi="Times New Roman" w:cs="Times New Roman"/>
        </w:rPr>
        <w:t xml:space="preserve"> </w:t>
      </w:r>
      <w:r w:rsidR="00E23CB7">
        <w:rPr>
          <w:rFonts w:ascii="Times New Roman" w:hAnsi="Times New Roman" w:cs="Times New Roman"/>
        </w:rPr>
        <w:t>M</w:t>
      </w:r>
      <w:r w:rsidR="00CC705C" w:rsidRPr="00E23CB7">
        <w:rPr>
          <w:rFonts w:ascii="Times New Roman" w:hAnsi="Times New Roman" w:cs="Times New Roman"/>
        </w:rPr>
        <w:t>usic</w:t>
      </w:r>
      <w:r w:rsidR="0056187B" w:rsidRPr="00E23CB7">
        <w:rPr>
          <w:rFonts w:ascii="Times New Roman" w:hAnsi="Times New Roman" w:cs="Times New Roman"/>
        </w:rPr>
        <w:t xml:space="preserve"> </w:t>
      </w:r>
      <w:r w:rsidR="00E23CB7">
        <w:rPr>
          <w:rFonts w:ascii="Times New Roman" w:hAnsi="Times New Roman" w:cs="Times New Roman"/>
        </w:rPr>
        <w:t>C</w:t>
      </w:r>
      <w:r w:rsidR="00CC705C" w:rsidRPr="00E23CB7">
        <w:rPr>
          <w:rFonts w:ascii="Times New Roman" w:hAnsi="Times New Roman" w:cs="Times New Roman"/>
        </w:rPr>
        <w:t>oncert</w:t>
      </w:r>
      <w:r w:rsidRPr="00E23CB7">
        <w:rPr>
          <w:rFonts w:ascii="Times New Roman" w:hAnsi="Times New Roman" w:cs="Times New Roman"/>
        </w:rPr>
        <w:t>.</w:t>
      </w:r>
    </w:p>
    <w:p w14:paraId="258BA90E" w14:textId="77777777" w:rsidR="00CC705C" w:rsidRPr="00E23CB7" w:rsidRDefault="0008120E" w:rsidP="00E23CB7">
      <w:pPr>
        <w:spacing w:line="360" w:lineRule="auto"/>
        <w:jc w:val="both"/>
        <w:rPr>
          <w:rFonts w:ascii="Times New Roman" w:hAnsi="Times New Roman" w:cs="Times New Roman"/>
        </w:rPr>
      </w:pPr>
      <w:r w:rsidRPr="00E23CB7">
        <w:rPr>
          <w:rFonts w:ascii="Times New Roman" w:hAnsi="Times New Roman" w:cs="Times New Roman"/>
          <w:b/>
          <w:bCs/>
        </w:rPr>
        <w:t>The module title:</w:t>
      </w:r>
      <w:r w:rsidRPr="00E23CB7">
        <w:rPr>
          <w:rFonts w:ascii="Times New Roman" w:hAnsi="Times New Roman" w:cs="Times New Roman"/>
        </w:rPr>
        <w:t xml:space="preserve"> International Meetings Management BMIH6007</w:t>
      </w:r>
    </w:p>
    <w:p w14:paraId="558ED461" w14:textId="3F8C3FDD" w:rsidR="009C0748" w:rsidRPr="00E23CB7" w:rsidRDefault="0008120E" w:rsidP="00E23CB7">
      <w:pPr>
        <w:spacing w:line="360" w:lineRule="auto"/>
        <w:jc w:val="both"/>
        <w:rPr>
          <w:rFonts w:ascii="Times New Roman" w:hAnsi="Times New Roman" w:cs="Times New Roman"/>
        </w:rPr>
      </w:pPr>
      <w:r w:rsidRPr="00E23CB7">
        <w:rPr>
          <w:rFonts w:ascii="Times New Roman" w:hAnsi="Times New Roman" w:cs="Times New Roman"/>
        </w:rPr>
        <w:t xml:space="preserve"> </w:t>
      </w:r>
      <w:r w:rsidR="00C822AC" w:rsidRPr="00E23CB7">
        <w:rPr>
          <w:rFonts w:ascii="Times New Roman" w:hAnsi="Times New Roman" w:cs="Times New Roman"/>
          <w:b/>
          <w:bCs/>
        </w:rPr>
        <w:t>L</w:t>
      </w:r>
      <w:r w:rsidRPr="00E23CB7">
        <w:rPr>
          <w:rFonts w:ascii="Times New Roman" w:hAnsi="Times New Roman" w:cs="Times New Roman"/>
          <w:b/>
          <w:bCs/>
        </w:rPr>
        <w:t>ecturer name</w:t>
      </w:r>
      <w:r w:rsidR="00CC705C" w:rsidRPr="00E23CB7">
        <w:rPr>
          <w:rFonts w:ascii="Times New Roman" w:hAnsi="Times New Roman" w:cs="Times New Roman"/>
        </w:rPr>
        <w:t xml:space="preserve">: Philippa </w:t>
      </w:r>
      <w:r w:rsidR="00C822AC" w:rsidRPr="00E23CB7">
        <w:rPr>
          <w:rFonts w:ascii="Times New Roman" w:hAnsi="Times New Roman" w:cs="Times New Roman"/>
        </w:rPr>
        <w:t>Fitzgerald.</w:t>
      </w:r>
    </w:p>
    <w:p w14:paraId="52710403" w14:textId="77777777" w:rsidR="009C0748" w:rsidRPr="00E23CB7" w:rsidRDefault="009C0748" w:rsidP="00E23CB7">
      <w:pPr>
        <w:spacing w:line="360" w:lineRule="auto"/>
        <w:jc w:val="both"/>
        <w:rPr>
          <w:rFonts w:ascii="Times New Roman" w:hAnsi="Times New Roman" w:cs="Times New Roman"/>
        </w:rPr>
      </w:pPr>
    </w:p>
    <w:p w14:paraId="0FA6D481" w14:textId="77777777" w:rsidR="009C0748" w:rsidRPr="00E23CB7" w:rsidRDefault="009C0748" w:rsidP="00E23CB7">
      <w:pPr>
        <w:spacing w:line="360" w:lineRule="auto"/>
        <w:jc w:val="both"/>
        <w:rPr>
          <w:rFonts w:ascii="Times New Roman" w:hAnsi="Times New Roman" w:cs="Times New Roman"/>
        </w:rPr>
      </w:pPr>
    </w:p>
    <w:p w14:paraId="5B2A6C36" w14:textId="77777777" w:rsidR="009C0748" w:rsidRPr="00E23CB7" w:rsidRDefault="009C0748" w:rsidP="00E23CB7">
      <w:pPr>
        <w:spacing w:line="360" w:lineRule="auto"/>
        <w:jc w:val="both"/>
        <w:rPr>
          <w:rFonts w:ascii="Times New Roman" w:hAnsi="Times New Roman" w:cs="Times New Roman"/>
        </w:rPr>
      </w:pPr>
    </w:p>
    <w:p w14:paraId="08C9C4D3" w14:textId="77777777" w:rsidR="009C0748" w:rsidRPr="00E23CB7" w:rsidRDefault="009C0748" w:rsidP="00E23CB7">
      <w:pPr>
        <w:spacing w:line="360" w:lineRule="auto"/>
        <w:jc w:val="both"/>
        <w:rPr>
          <w:rFonts w:ascii="Times New Roman" w:hAnsi="Times New Roman" w:cs="Times New Roman"/>
        </w:rPr>
      </w:pPr>
    </w:p>
    <w:p w14:paraId="26D54D65" w14:textId="77777777" w:rsidR="009C0748" w:rsidRPr="00E23CB7" w:rsidRDefault="009C0748" w:rsidP="00E23CB7">
      <w:pPr>
        <w:spacing w:line="360" w:lineRule="auto"/>
        <w:jc w:val="both"/>
        <w:rPr>
          <w:rFonts w:ascii="Times New Roman" w:hAnsi="Times New Roman" w:cs="Times New Roman"/>
        </w:rPr>
      </w:pPr>
    </w:p>
    <w:p w14:paraId="02D2F8F1" w14:textId="77777777" w:rsidR="009C0748" w:rsidRPr="00E23CB7" w:rsidRDefault="009C0748" w:rsidP="00E23CB7">
      <w:pPr>
        <w:spacing w:line="360" w:lineRule="auto"/>
        <w:jc w:val="both"/>
        <w:rPr>
          <w:rFonts w:ascii="Times New Roman" w:hAnsi="Times New Roman" w:cs="Times New Roman"/>
        </w:rPr>
      </w:pPr>
    </w:p>
    <w:p w14:paraId="3944FD79" w14:textId="77777777" w:rsidR="009C0748" w:rsidRPr="00E23CB7" w:rsidRDefault="009C0748" w:rsidP="00E23CB7">
      <w:pPr>
        <w:spacing w:line="360" w:lineRule="auto"/>
        <w:jc w:val="both"/>
        <w:rPr>
          <w:rFonts w:ascii="Times New Roman" w:hAnsi="Times New Roman" w:cs="Times New Roman"/>
        </w:rPr>
      </w:pPr>
    </w:p>
    <w:p w14:paraId="34271FE0" w14:textId="77777777" w:rsidR="009C0748" w:rsidRPr="00E23CB7" w:rsidRDefault="009C0748" w:rsidP="00E23CB7">
      <w:pPr>
        <w:spacing w:line="360" w:lineRule="auto"/>
        <w:jc w:val="both"/>
        <w:rPr>
          <w:rFonts w:ascii="Times New Roman" w:hAnsi="Times New Roman" w:cs="Times New Roman"/>
        </w:rPr>
      </w:pPr>
    </w:p>
    <w:p w14:paraId="5057F4BA" w14:textId="77777777" w:rsidR="009C0748" w:rsidRPr="00E23CB7" w:rsidRDefault="009C0748" w:rsidP="00E23CB7">
      <w:pPr>
        <w:spacing w:line="360" w:lineRule="auto"/>
        <w:jc w:val="both"/>
        <w:rPr>
          <w:rFonts w:ascii="Times New Roman" w:hAnsi="Times New Roman" w:cs="Times New Roman"/>
        </w:rPr>
      </w:pPr>
    </w:p>
    <w:p w14:paraId="151490DF" w14:textId="77777777" w:rsidR="009C0748" w:rsidRPr="00E23CB7" w:rsidRDefault="009C0748" w:rsidP="00E23CB7">
      <w:pPr>
        <w:spacing w:line="360" w:lineRule="auto"/>
        <w:jc w:val="both"/>
        <w:rPr>
          <w:rFonts w:ascii="Times New Roman" w:hAnsi="Times New Roman" w:cs="Times New Roman"/>
        </w:rPr>
      </w:pPr>
    </w:p>
    <w:p w14:paraId="7F0E7FFA" w14:textId="77777777" w:rsidR="009C0748" w:rsidRPr="00E23CB7" w:rsidRDefault="009C0748" w:rsidP="00E23CB7">
      <w:pPr>
        <w:spacing w:line="360" w:lineRule="auto"/>
        <w:jc w:val="both"/>
        <w:rPr>
          <w:rFonts w:ascii="Times New Roman" w:hAnsi="Times New Roman" w:cs="Times New Roman"/>
        </w:rPr>
      </w:pPr>
    </w:p>
    <w:p w14:paraId="2DCD90FC" w14:textId="77777777" w:rsidR="009C0748" w:rsidRPr="00E23CB7" w:rsidRDefault="009C0748" w:rsidP="00E23CB7">
      <w:pPr>
        <w:spacing w:line="360" w:lineRule="auto"/>
        <w:jc w:val="both"/>
        <w:rPr>
          <w:rFonts w:ascii="Times New Roman" w:hAnsi="Times New Roman" w:cs="Times New Roman"/>
        </w:rPr>
      </w:pPr>
    </w:p>
    <w:p w14:paraId="2746BA60" w14:textId="77777777" w:rsidR="009C0748" w:rsidRPr="00E23CB7" w:rsidRDefault="009C0748" w:rsidP="00E23CB7">
      <w:pPr>
        <w:spacing w:line="360" w:lineRule="auto"/>
        <w:jc w:val="both"/>
        <w:rPr>
          <w:rFonts w:ascii="Times New Roman" w:hAnsi="Times New Roman" w:cs="Times New Roman"/>
        </w:rPr>
      </w:pPr>
    </w:p>
    <w:p w14:paraId="4F28DE2F" w14:textId="77777777" w:rsidR="009C0748" w:rsidRPr="00E23CB7" w:rsidRDefault="009C0748" w:rsidP="00E23CB7">
      <w:pPr>
        <w:spacing w:line="360" w:lineRule="auto"/>
        <w:jc w:val="both"/>
        <w:rPr>
          <w:rFonts w:ascii="Times New Roman" w:hAnsi="Times New Roman" w:cs="Times New Roman"/>
        </w:rPr>
      </w:pPr>
    </w:p>
    <w:p w14:paraId="59AB6B46" w14:textId="77777777" w:rsidR="009C0748" w:rsidRPr="00E23CB7" w:rsidRDefault="009C0748" w:rsidP="00E23CB7">
      <w:pPr>
        <w:spacing w:line="360" w:lineRule="auto"/>
        <w:jc w:val="both"/>
        <w:rPr>
          <w:rFonts w:ascii="Times New Roman" w:hAnsi="Times New Roman" w:cs="Times New Roman"/>
        </w:rPr>
      </w:pPr>
    </w:p>
    <w:p w14:paraId="36C3A7B3" w14:textId="77777777" w:rsidR="009C0748" w:rsidRPr="00E23CB7" w:rsidRDefault="009C0748" w:rsidP="00E23CB7">
      <w:pPr>
        <w:spacing w:line="360" w:lineRule="auto"/>
        <w:jc w:val="both"/>
        <w:rPr>
          <w:rFonts w:ascii="Times New Roman" w:hAnsi="Times New Roman" w:cs="Times New Roman"/>
        </w:rPr>
      </w:pPr>
    </w:p>
    <w:p w14:paraId="6839639C" w14:textId="77777777" w:rsidR="009C0748" w:rsidRPr="00E23CB7" w:rsidRDefault="009C0748" w:rsidP="00E23CB7">
      <w:pPr>
        <w:spacing w:line="360" w:lineRule="auto"/>
        <w:jc w:val="both"/>
        <w:rPr>
          <w:rFonts w:ascii="Times New Roman" w:hAnsi="Times New Roman" w:cs="Times New Roman"/>
        </w:rPr>
      </w:pPr>
    </w:p>
    <w:p w14:paraId="6B80986D" w14:textId="77777777" w:rsidR="009C0748" w:rsidRPr="00E23CB7" w:rsidRDefault="009C0748" w:rsidP="00E23CB7">
      <w:pPr>
        <w:spacing w:line="360" w:lineRule="auto"/>
        <w:jc w:val="both"/>
        <w:rPr>
          <w:rFonts w:ascii="Times New Roman" w:hAnsi="Times New Roman" w:cs="Times New Roman"/>
        </w:rPr>
      </w:pPr>
    </w:p>
    <w:p w14:paraId="2E3A2AD9" w14:textId="77777777" w:rsidR="00F01293" w:rsidRPr="00E23CB7" w:rsidRDefault="00F01293" w:rsidP="00E23CB7">
      <w:pPr>
        <w:spacing w:line="360" w:lineRule="auto"/>
        <w:jc w:val="both"/>
        <w:rPr>
          <w:rFonts w:ascii="Times New Roman" w:hAnsi="Times New Roman" w:cs="Times New Roman"/>
        </w:rPr>
      </w:pPr>
    </w:p>
    <w:p w14:paraId="7291938D" w14:textId="3CE81353" w:rsidR="00F71C29" w:rsidRPr="00E23CB7" w:rsidRDefault="00F71C29" w:rsidP="00E23CB7">
      <w:pPr>
        <w:pStyle w:val="ListParagraph"/>
        <w:numPr>
          <w:ilvl w:val="0"/>
          <w:numId w:val="1"/>
        </w:numPr>
        <w:spacing w:line="360" w:lineRule="auto"/>
        <w:jc w:val="both"/>
        <w:rPr>
          <w:rFonts w:ascii="Times New Roman" w:hAnsi="Times New Roman" w:cs="Times New Roman"/>
          <w:b/>
          <w:bCs/>
        </w:rPr>
      </w:pPr>
      <w:r w:rsidRPr="00E23CB7">
        <w:rPr>
          <w:rFonts w:ascii="Times New Roman" w:hAnsi="Times New Roman" w:cs="Times New Roman"/>
          <w:b/>
          <w:bCs/>
        </w:rPr>
        <w:lastRenderedPageBreak/>
        <w:t>Introduction:</w:t>
      </w:r>
    </w:p>
    <w:p w14:paraId="55D66B5A" w14:textId="7305F787" w:rsidR="00F71C29" w:rsidRPr="00E23CB7" w:rsidRDefault="00F71C29" w:rsidP="00E23CB7">
      <w:pPr>
        <w:spacing w:line="360" w:lineRule="auto"/>
        <w:jc w:val="both"/>
        <w:rPr>
          <w:rFonts w:ascii="Times New Roman" w:hAnsi="Times New Roman" w:cs="Times New Roman"/>
        </w:rPr>
      </w:pPr>
      <w:r w:rsidRPr="00E23CB7">
        <w:rPr>
          <w:rFonts w:ascii="Times New Roman" w:hAnsi="Times New Roman" w:cs="Times New Roman"/>
        </w:rPr>
        <w:t>A music concert is a live musical performance where artists or bands present their music to an audience</w:t>
      </w:r>
      <w:r w:rsidR="005E1612">
        <w:rPr>
          <w:rFonts w:ascii="Times New Roman" w:hAnsi="Times New Roman" w:cs="Times New Roman"/>
        </w:rPr>
        <w:t xml:space="preserve"> (</w:t>
      </w:r>
      <w:r w:rsidR="00160C77" w:rsidRPr="00160C77">
        <w:rPr>
          <w:rFonts w:ascii="Times New Roman" w:hAnsi="Times New Roman" w:cs="Times New Roman"/>
          <w:b/>
          <w:bCs/>
        </w:rPr>
        <w:t>Manaher, 2009</w:t>
      </w:r>
      <w:r w:rsidR="00184E0F">
        <w:rPr>
          <w:rFonts w:ascii="Times New Roman" w:hAnsi="Times New Roman" w:cs="Times New Roman"/>
        </w:rPr>
        <w:t>).</w:t>
      </w:r>
      <w:r w:rsidRPr="00E23CB7">
        <w:rPr>
          <w:rFonts w:ascii="Times New Roman" w:hAnsi="Times New Roman" w:cs="Times New Roman"/>
        </w:rPr>
        <w:t xml:space="preserve"> It is a cultural event that brings people together to enjoy and appreciate various genres of music. Music concerts provide a platform for artists to showcase their talent and connect with their fans in a shared live experience</w:t>
      </w:r>
      <w:r w:rsidR="00DC449D" w:rsidRPr="00E23CB7">
        <w:rPr>
          <w:rFonts w:ascii="Times New Roman" w:hAnsi="Times New Roman" w:cs="Times New Roman"/>
        </w:rPr>
        <w:t xml:space="preserve"> </w:t>
      </w:r>
      <w:r w:rsidR="00DC449D" w:rsidRPr="00E23CB7">
        <w:rPr>
          <w:rFonts w:ascii="Times New Roman" w:hAnsi="Times New Roman" w:cs="Times New Roman"/>
          <w:b/>
          <w:bCs/>
        </w:rPr>
        <w:t>(Manaher, 2009).</w:t>
      </w:r>
    </w:p>
    <w:p w14:paraId="79036FB7" w14:textId="43B476EF" w:rsidR="00F71C29" w:rsidRPr="00E23CB7" w:rsidRDefault="00F71C29" w:rsidP="00E23CB7">
      <w:pPr>
        <w:spacing w:line="360" w:lineRule="auto"/>
        <w:jc w:val="both"/>
        <w:rPr>
          <w:rFonts w:ascii="Times New Roman" w:hAnsi="Times New Roman" w:cs="Times New Roman"/>
        </w:rPr>
      </w:pPr>
      <w:r w:rsidRPr="00E23CB7">
        <w:rPr>
          <w:rFonts w:ascii="Times New Roman" w:hAnsi="Times New Roman" w:cs="Times New Roman"/>
        </w:rPr>
        <w:t>The selection of a music concert as an event stems from its significant impact on cultural, social, and individual wellbeing. Live music has the power to evoke emotions, create lasting memories, and foster a sense of community</w:t>
      </w:r>
      <w:r w:rsidR="00F81E04">
        <w:rPr>
          <w:rFonts w:ascii="Times New Roman" w:hAnsi="Times New Roman" w:cs="Times New Roman"/>
        </w:rPr>
        <w:t xml:space="preserve"> a</w:t>
      </w:r>
      <w:r w:rsidRPr="00E23CB7">
        <w:rPr>
          <w:rFonts w:ascii="Times New Roman" w:hAnsi="Times New Roman" w:cs="Times New Roman"/>
        </w:rPr>
        <w:t>ccording to Live Science (2022), engaging with music in a live setting has various positive effects on mental and emotional health, contributing to overall wellbeing</w:t>
      </w:r>
      <w:r w:rsidR="00281D20" w:rsidRPr="00E23CB7">
        <w:rPr>
          <w:rFonts w:ascii="Times New Roman" w:hAnsi="Times New Roman" w:cs="Times New Roman"/>
        </w:rPr>
        <w:t xml:space="preserve"> </w:t>
      </w:r>
      <w:r w:rsidR="00281D20" w:rsidRPr="00E23CB7">
        <w:rPr>
          <w:rFonts w:ascii="Times New Roman" w:hAnsi="Times New Roman" w:cs="Times New Roman"/>
          <w:b/>
          <w:bCs/>
        </w:rPr>
        <w:t>(Live science, 2022).</w:t>
      </w:r>
    </w:p>
    <w:p w14:paraId="46A95601" w14:textId="77777777" w:rsidR="00E43F39" w:rsidRDefault="00F71C29" w:rsidP="00E23CB7">
      <w:pPr>
        <w:spacing w:line="360" w:lineRule="auto"/>
        <w:jc w:val="both"/>
        <w:rPr>
          <w:rFonts w:ascii="Times New Roman" w:hAnsi="Times New Roman" w:cs="Times New Roman"/>
        </w:rPr>
      </w:pPr>
      <w:r w:rsidRPr="00E23CB7">
        <w:rPr>
          <w:rFonts w:ascii="Times New Roman" w:hAnsi="Times New Roman" w:cs="Times New Roman"/>
        </w:rPr>
        <w:t xml:space="preserve">The chosen </w:t>
      </w:r>
      <w:r w:rsidR="002E4E50" w:rsidRPr="00E23CB7">
        <w:rPr>
          <w:rFonts w:ascii="Times New Roman" w:hAnsi="Times New Roman" w:cs="Times New Roman"/>
        </w:rPr>
        <w:t>Arena in Cluj Napoca</w:t>
      </w:r>
      <w:r w:rsidR="006A3997" w:rsidRPr="00E23CB7">
        <w:rPr>
          <w:rFonts w:ascii="Times New Roman" w:hAnsi="Times New Roman" w:cs="Times New Roman"/>
        </w:rPr>
        <w:t xml:space="preserve"> for</w:t>
      </w:r>
      <w:r w:rsidRPr="00E23CB7">
        <w:rPr>
          <w:rFonts w:ascii="Times New Roman" w:hAnsi="Times New Roman" w:cs="Times New Roman"/>
        </w:rPr>
        <w:t xml:space="preserve"> the music concert is carefully selected to enhance the overall </w:t>
      </w:r>
      <w:r w:rsidR="00676A38">
        <w:rPr>
          <w:rFonts w:ascii="Times New Roman" w:hAnsi="Times New Roman" w:cs="Times New Roman"/>
        </w:rPr>
        <w:t xml:space="preserve">attendee’s </w:t>
      </w:r>
    </w:p>
    <w:p w14:paraId="7B788B34" w14:textId="373350A3" w:rsidR="00F71C29" w:rsidRPr="00E23CB7" w:rsidRDefault="00F71C29" w:rsidP="00E23CB7">
      <w:pPr>
        <w:spacing w:line="360" w:lineRule="auto"/>
        <w:jc w:val="both"/>
        <w:rPr>
          <w:rFonts w:ascii="Times New Roman" w:hAnsi="Times New Roman" w:cs="Times New Roman"/>
        </w:rPr>
      </w:pPr>
      <w:r w:rsidRPr="00E23CB7">
        <w:rPr>
          <w:rFonts w:ascii="Times New Roman" w:hAnsi="Times New Roman" w:cs="Times New Roman"/>
        </w:rPr>
        <w:t xml:space="preserve">experience. </w:t>
      </w:r>
      <w:r w:rsidR="009939BF" w:rsidRPr="00E23CB7">
        <w:rPr>
          <w:rFonts w:ascii="Times New Roman" w:hAnsi="Times New Roman" w:cs="Times New Roman"/>
        </w:rPr>
        <w:t>Referred as the "Heart of Transylvania," Cluj-Napoca is a cultural hub with a vibrant arts scene. It hosts numerous cultural events, festivals, and has a thriving community of artists, musicians, and performers</w:t>
      </w:r>
      <w:r w:rsidR="001345A1" w:rsidRPr="00E23CB7">
        <w:rPr>
          <w:rFonts w:ascii="Times New Roman" w:hAnsi="Times New Roman" w:cs="Times New Roman"/>
        </w:rPr>
        <w:t xml:space="preserve"> </w:t>
      </w:r>
      <w:r w:rsidR="001345A1" w:rsidRPr="00E23CB7">
        <w:rPr>
          <w:rFonts w:ascii="Times New Roman" w:hAnsi="Times New Roman" w:cs="Times New Roman"/>
          <w:b/>
          <w:bCs/>
        </w:rPr>
        <w:t>(</w:t>
      </w:r>
      <w:r w:rsidR="002C2C08" w:rsidRPr="00E23CB7">
        <w:rPr>
          <w:rFonts w:ascii="Times New Roman" w:hAnsi="Times New Roman" w:cs="Times New Roman"/>
          <w:b/>
          <w:bCs/>
        </w:rPr>
        <w:t>F</w:t>
      </w:r>
      <w:r w:rsidR="001345A1" w:rsidRPr="00E23CB7">
        <w:rPr>
          <w:rFonts w:ascii="Times New Roman" w:hAnsi="Times New Roman" w:cs="Times New Roman"/>
          <w:b/>
          <w:bCs/>
        </w:rPr>
        <w:t>acts</w:t>
      </w:r>
      <w:r w:rsidR="002C2C08" w:rsidRPr="00E23CB7">
        <w:rPr>
          <w:rFonts w:ascii="Times New Roman" w:hAnsi="Times New Roman" w:cs="Times New Roman"/>
          <w:b/>
          <w:bCs/>
        </w:rPr>
        <w:t>.Net, 2024).</w:t>
      </w:r>
      <w:r w:rsidRPr="00E23CB7">
        <w:rPr>
          <w:rFonts w:ascii="Times New Roman" w:hAnsi="Times New Roman" w:cs="Times New Roman"/>
        </w:rPr>
        <w:t xml:space="preserve"> The specific </w:t>
      </w:r>
      <w:r w:rsidR="009939BF" w:rsidRPr="00E23CB7">
        <w:rPr>
          <w:rFonts w:ascii="Times New Roman" w:hAnsi="Times New Roman" w:cs="Times New Roman"/>
        </w:rPr>
        <w:t>arena</w:t>
      </w:r>
      <w:r w:rsidRPr="00E23CB7">
        <w:rPr>
          <w:rFonts w:ascii="Times New Roman" w:hAnsi="Times New Roman" w:cs="Times New Roman"/>
        </w:rPr>
        <w:t xml:space="preserve"> will be chosen to accommodate the expected audience size and to provide an immersive and enjoyable setting for both performers and attendees.</w:t>
      </w:r>
    </w:p>
    <w:p w14:paraId="7FC8A086" w14:textId="2326712A" w:rsidR="005C04FF" w:rsidRPr="00E23CB7" w:rsidRDefault="00F71C29" w:rsidP="00E23CB7">
      <w:pPr>
        <w:spacing w:line="360" w:lineRule="auto"/>
        <w:jc w:val="both"/>
        <w:rPr>
          <w:rFonts w:ascii="Times New Roman" w:hAnsi="Times New Roman" w:cs="Times New Roman"/>
        </w:rPr>
      </w:pPr>
      <w:r w:rsidRPr="00E23CB7">
        <w:rPr>
          <w:rFonts w:ascii="Times New Roman" w:hAnsi="Times New Roman" w:cs="Times New Roman"/>
        </w:rPr>
        <w:t xml:space="preserve">Music festivals, including concerts, play a vital role in contributing to cultural enrichment and social cohesion. As </w:t>
      </w:r>
      <w:r w:rsidR="003D7D37" w:rsidRPr="00E23CB7">
        <w:rPr>
          <w:rFonts w:ascii="Times New Roman" w:hAnsi="Times New Roman" w:cs="Times New Roman"/>
        </w:rPr>
        <w:t>highlighted above</w:t>
      </w:r>
      <w:r w:rsidRPr="00E23CB7">
        <w:rPr>
          <w:rFonts w:ascii="Times New Roman" w:hAnsi="Times New Roman" w:cs="Times New Roman"/>
        </w:rPr>
        <w:t xml:space="preserve"> by Live Science (2022), music has the ability to transcend language barriers and bring diverse communities together. </w:t>
      </w:r>
      <w:r w:rsidR="003D7D37" w:rsidRPr="00E23CB7">
        <w:rPr>
          <w:rFonts w:ascii="Times New Roman" w:hAnsi="Times New Roman" w:cs="Times New Roman"/>
          <w:b/>
          <w:bCs/>
        </w:rPr>
        <w:t>(Live Science 2022),</w:t>
      </w:r>
      <w:r w:rsidR="003D7D37" w:rsidRPr="00E23CB7">
        <w:rPr>
          <w:rFonts w:ascii="Times New Roman" w:hAnsi="Times New Roman" w:cs="Times New Roman"/>
        </w:rPr>
        <w:t xml:space="preserve"> </w:t>
      </w:r>
      <w:r w:rsidRPr="00E23CB7">
        <w:rPr>
          <w:rFonts w:ascii="Times New Roman" w:hAnsi="Times New Roman" w:cs="Times New Roman"/>
        </w:rPr>
        <w:t xml:space="preserve">Additionally, the </w:t>
      </w:r>
      <w:r w:rsidR="00C068A1" w:rsidRPr="00E23CB7">
        <w:rPr>
          <w:rFonts w:ascii="Times New Roman" w:hAnsi="Times New Roman" w:cs="Times New Roman"/>
        </w:rPr>
        <w:t xml:space="preserve">report of </w:t>
      </w:r>
      <w:r w:rsidR="000F7735" w:rsidRPr="00E23CB7">
        <w:rPr>
          <w:rFonts w:ascii="Times New Roman" w:hAnsi="Times New Roman" w:cs="Times New Roman"/>
        </w:rPr>
        <w:t xml:space="preserve">university of east Anglia </w:t>
      </w:r>
      <w:r w:rsidRPr="00E23CB7">
        <w:rPr>
          <w:rFonts w:ascii="Times New Roman" w:hAnsi="Times New Roman" w:cs="Times New Roman"/>
        </w:rPr>
        <w:t xml:space="preserve">highlights the economic benefits associated with well-promoted music festivals. Such events can attract tourists, both domestic and international, resulting in increased spending on accommodations, dining, transportation, and various other </w:t>
      </w:r>
      <w:r w:rsidR="00C82D7F" w:rsidRPr="00E23CB7">
        <w:rPr>
          <w:rFonts w:ascii="Times New Roman" w:hAnsi="Times New Roman" w:cs="Times New Roman"/>
        </w:rPr>
        <w:t xml:space="preserve">activities </w:t>
      </w:r>
      <w:r w:rsidR="00C82D7F" w:rsidRPr="00E23CB7">
        <w:rPr>
          <w:rFonts w:ascii="Times New Roman" w:hAnsi="Times New Roman" w:cs="Times New Roman"/>
          <w:b/>
          <w:bCs/>
        </w:rPr>
        <w:t>(UEA, 2020).</w:t>
      </w:r>
      <w:r w:rsidRPr="00E23CB7">
        <w:rPr>
          <w:rFonts w:ascii="Times New Roman" w:hAnsi="Times New Roman" w:cs="Times New Roman"/>
        </w:rPr>
        <w:t xml:space="preserve"> This influx of visitors contributes significantly to the local economy, making music concerts not only culturally enriching but also economically beneficial for the hosting community.</w:t>
      </w:r>
    </w:p>
    <w:p w14:paraId="3A1BFB3C" w14:textId="1B5B7229" w:rsidR="004B7917" w:rsidRPr="00E23CB7" w:rsidRDefault="00083BF4" w:rsidP="00E23CB7">
      <w:pPr>
        <w:pStyle w:val="ListParagraph"/>
        <w:numPr>
          <w:ilvl w:val="0"/>
          <w:numId w:val="1"/>
        </w:numPr>
        <w:spacing w:line="360" w:lineRule="auto"/>
        <w:jc w:val="both"/>
        <w:rPr>
          <w:rFonts w:ascii="Times New Roman" w:hAnsi="Times New Roman" w:cs="Times New Roman"/>
          <w:b/>
          <w:bCs/>
        </w:rPr>
      </w:pPr>
      <w:r w:rsidRPr="00E23CB7">
        <w:rPr>
          <w:rFonts w:ascii="Times New Roman" w:hAnsi="Times New Roman" w:cs="Times New Roman"/>
          <w:b/>
          <w:bCs/>
        </w:rPr>
        <w:t xml:space="preserve">The Event Cycle definition: </w:t>
      </w:r>
    </w:p>
    <w:p w14:paraId="18C17A7E" w14:textId="3A1357B4" w:rsidR="00DA1823" w:rsidRPr="00E23CB7" w:rsidRDefault="00DA1823" w:rsidP="00E23CB7">
      <w:pPr>
        <w:spacing w:line="360" w:lineRule="auto"/>
        <w:jc w:val="both"/>
        <w:rPr>
          <w:rFonts w:ascii="Times New Roman" w:hAnsi="Times New Roman" w:cs="Times New Roman"/>
        </w:rPr>
      </w:pPr>
      <w:r w:rsidRPr="00E23CB7">
        <w:rPr>
          <w:rFonts w:ascii="Times New Roman" w:hAnsi="Times New Roman" w:cs="Times New Roman"/>
        </w:rPr>
        <w:t xml:space="preserve">The Event Cycle is a systematic process that encompasses </w:t>
      </w:r>
      <w:r w:rsidR="0005003A">
        <w:rPr>
          <w:rFonts w:ascii="Times New Roman" w:hAnsi="Times New Roman" w:cs="Times New Roman"/>
        </w:rPr>
        <w:t>planning</w:t>
      </w:r>
      <w:r w:rsidRPr="00E23CB7">
        <w:rPr>
          <w:rFonts w:ascii="Times New Roman" w:hAnsi="Times New Roman" w:cs="Times New Roman"/>
        </w:rPr>
        <w:t xml:space="preserve">, </w:t>
      </w:r>
      <w:r w:rsidR="00CE346A" w:rsidRPr="00E23CB7">
        <w:rPr>
          <w:rFonts w:ascii="Times New Roman" w:hAnsi="Times New Roman" w:cs="Times New Roman"/>
        </w:rPr>
        <w:t>org</w:t>
      </w:r>
      <w:r w:rsidR="005B05EB" w:rsidRPr="00E23CB7">
        <w:rPr>
          <w:rFonts w:ascii="Times New Roman" w:hAnsi="Times New Roman" w:cs="Times New Roman"/>
        </w:rPr>
        <w:t>anis</w:t>
      </w:r>
      <w:r w:rsidR="00DB1CFA">
        <w:rPr>
          <w:rFonts w:ascii="Times New Roman" w:hAnsi="Times New Roman" w:cs="Times New Roman"/>
        </w:rPr>
        <w:t>ing</w:t>
      </w:r>
      <w:r w:rsidRPr="00E23CB7">
        <w:rPr>
          <w:rFonts w:ascii="Times New Roman" w:hAnsi="Times New Roman" w:cs="Times New Roman"/>
        </w:rPr>
        <w:t xml:space="preserve">, </w:t>
      </w:r>
      <w:r w:rsidR="00206B80" w:rsidRPr="00E23CB7">
        <w:rPr>
          <w:rFonts w:ascii="Times New Roman" w:hAnsi="Times New Roman" w:cs="Times New Roman"/>
        </w:rPr>
        <w:t>measur</w:t>
      </w:r>
      <w:r w:rsidR="00DB1CFA">
        <w:rPr>
          <w:rFonts w:ascii="Times New Roman" w:hAnsi="Times New Roman" w:cs="Times New Roman"/>
        </w:rPr>
        <w:t>ing</w:t>
      </w:r>
      <w:r w:rsidR="00206B80" w:rsidRPr="00E23CB7">
        <w:rPr>
          <w:rFonts w:ascii="Times New Roman" w:hAnsi="Times New Roman" w:cs="Times New Roman"/>
        </w:rPr>
        <w:t xml:space="preserve">, </w:t>
      </w:r>
      <w:r w:rsidR="00DB1CFA" w:rsidRPr="00E23CB7">
        <w:rPr>
          <w:rFonts w:ascii="Times New Roman" w:hAnsi="Times New Roman" w:cs="Times New Roman"/>
        </w:rPr>
        <w:t>analys</w:t>
      </w:r>
      <w:r w:rsidR="00DB1CFA">
        <w:rPr>
          <w:rFonts w:ascii="Times New Roman" w:hAnsi="Times New Roman" w:cs="Times New Roman"/>
        </w:rPr>
        <w:t>ing,</w:t>
      </w:r>
      <w:r w:rsidR="009A0BD0" w:rsidRPr="00E23CB7">
        <w:rPr>
          <w:rFonts w:ascii="Times New Roman" w:hAnsi="Times New Roman" w:cs="Times New Roman"/>
        </w:rPr>
        <w:t xml:space="preserve"> and </w:t>
      </w:r>
      <w:r w:rsidR="00C91B4F" w:rsidRPr="00E23CB7">
        <w:rPr>
          <w:rFonts w:ascii="Times New Roman" w:hAnsi="Times New Roman" w:cs="Times New Roman"/>
        </w:rPr>
        <w:t>shar</w:t>
      </w:r>
      <w:r w:rsidR="00C91B4F">
        <w:rPr>
          <w:rFonts w:ascii="Times New Roman" w:hAnsi="Times New Roman" w:cs="Times New Roman"/>
        </w:rPr>
        <w:t>ing</w:t>
      </w:r>
      <w:r w:rsidR="00C91B4F" w:rsidRPr="00E23CB7">
        <w:rPr>
          <w:rFonts w:ascii="Times New Roman" w:hAnsi="Times New Roman" w:cs="Times New Roman"/>
          <w:b/>
          <w:bCs/>
        </w:rPr>
        <w:t xml:space="preserve"> (LYYTI, 2021).</w:t>
      </w:r>
      <w:r w:rsidR="009A0BD0" w:rsidRPr="00E23CB7">
        <w:rPr>
          <w:rFonts w:ascii="Times New Roman" w:hAnsi="Times New Roman" w:cs="Times New Roman"/>
        </w:rPr>
        <w:t xml:space="preserve"> In</w:t>
      </w:r>
      <w:r w:rsidRPr="00E23CB7">
        <w:rPr>
          <w:rFonts w:ascii="Times New Roman" w:hAnsi="Times New Roman" w:cs="Times New Roman"/>
        </w:rPr>
        <w:t xml:space="preserve"> the context of a musical concert, this cycle involves a series of stages to ensure the </w:t>
      </w:r>
      <w:r w:rsidR="00C91B4F" w:rsidRPr="00E23CB7">
        <w:rPr>
          <w:rFonts w:ascii="Times New Roman" w:hAnsi="Times New Roman" w:cs="Times New Roman"/>
        </w:rPr>
        <w:t xml:space="preserve">implementation and </w:t>
      </w:r>
      <w:r w:rsidRPr="00E23CB7">
        <w:rPr>
          <w:rFonts w:ascii="Times New Roman" w:hAnsi="Times New Roman" w:cs="Times New Roman"/>
        </w:rPr>
        <w:t>successful of the event</w:t>
      </w:r>
      <w:r w:rsidR="00C91B4F">
        <w:rPr>
          <w:rFonts w:ascii="Times New Roman" w:hAnsi="Times New Roman" w:cs="Times New Roman"/>
        </w:rPr>
        <w:t>.</w:t>
      </w:r>
    </w:p>
    <w:p w14:paraId="5184F928" w14:textId="21185F32" w:rsidR="00DA1823" w:rsidRPr="00E23CB7" w:rsidRDefault="00DA1823" w:rsidP="00E23CB7">
      <w:pPr>
        <w:spacing w:line="360" w:lineRule="auto"/>
        <w:jc w:val="both"/>
        <w:rPr>
          <w:rFonts w:ascii="Times New Roman" w:hAnsi="Times New Roman" w:cs="Times New Roman"/>
        </w:rPr>
      </w:pPr>
      <w:r w:rsidRPr="00E23CB7">
        <w:rPr>
          <w:rFonts w:ascii="Times New Roman" w:hAnsi="Times New Roman" w:cs="Times New Roman"/>
        </w:rPr>
        <w:lastRenderedPageBreak/>
        <w:t xml:space="preserve">The Event Cycle for a musical concert typically follows </w:t>
      </w:r>
      <w:r w:rsidR="00C91B4F">
        <w:rPr>
          <w:rFonts w:ascii="Times New Roman" w:hAnsi="Times New Roman" w:cs="Times New Roman"/>
        </w:rPr>
        <w:t>five</w:t>
      </w:r>
      <w:r w:rsidRPr="00E23CB7">
        <w:rPr>
          <w:rFonts w:ascii="Times New Roman" w:hAnsi="Times New Roman" w:cs="Times New Roman"/>
        </w:rPr>
        <w:t xml:space="preserve"> key phases:</w:t>
      </w:r>
    </w:p>
    <w:p w14:paraId="50158241" w14:textId="2CA4E73E" w:rsidR="00F01DAC" w:rsidRPr="00E23CB7" w:rsidRDefault="00F01DAC" w:rsidP="00E23CB7">
      <w:pPr>
        <w:pStyle w:val="ListParagraph"/>
        <w:numPr>
          <w:ilvl w:val="0"/>
          <w:numId w:val="2"/>
        </w:numPr>
        <w:spacing w:line="360" w:lineRule="auto"/>
        <w:jc w:val="both"/>
        <w:rPr>
          <w:rFonts w:ascii="Times New Roman" w:hAnsi="Times New Roman" w:cs="Times New Roman"/>
          <w:b/>
          <w:bCs/>
        </w:rPr>
      </w:pPr>
      <w:r w:rsidRPr="00E23CB7">
        <w:rPr>
          <w:rFonts w:ascii="Times New Roman" w:hAnsi="Times New Roman" w:cs="Times New Roman"/>
          <w:b/>
          <w:bCs/>
        </w:rPr>
        <w:t>Plan</w:t>
      </w:r>
      <w:r w:rsidR="003508D8" w:rsidRPr="00E23CB7">
        <w:rPr>
          <w:rFonts w:ascii="Times New Roman" w:hAnsi="Times New Roman" w:cs="Times New Roman"/>
          <w:b/>
          <w:bCs/>
        </w:rPr>
        <w:t xml:space="preserve"> Phase</w:t>
      </w:r>
      <w:r w:rsidRPr="00E23CB7">
        <w:rPr>
          <w:rFonts w:ascii="Times New Roman" w:hAnsi="Times New Roman" w:cs="Times New Roman"/>
          <w:b/>
          <w:bCs/>
        </w:rPr>
        <w:t>:</w:t>
      </w:r>
    </w:p>
    <w:p w14:paraId="58E1C1F3" w14:textId="77777777" w:rsidR="00CF31EA" w:rsidRDefault="00346E97" w:rsidP="00E23CB7">
      <w:pPr>
        <w:spacing w:line="360" w:lineRule="auto"/>
        <w:jc w:val="both"/>
        <w:rPr>
          <w:rFonts w:ascii="Times New Roman" w:hAnsi="Times New Roman" w:cs="Times New Roman"/>
        </w:rPr>
      </w:pPr>
      <w:r w:rsidRPr="00E23CB7">
        <w:rPr>
          <w:rFonts w:ascii="Times New Roman" w:hAnsi="Times New Roman" w:cs="Times New Roman"/>
        </w:rPr>
        <w:t xml:space="preserve">“Planning an event without setting goals is like shooting arrows in the dark” </w:t>
      </w:r>
      <w:r w:rsidRPr="00E23CB7">
        <w:rPr>
          <w:rFonts w:ascii="Times New Roman" w:hAnsi="Times New Roman" w:cs="Times New Roman"/>
          <w:b/>
          <w:bCs/>
        </w:rPr>
        <w:t xml:space="preserve">(Wadhwa, 2023). </w:t>
      </w:r>
      <w:r w:rsidR="00F01DAC" w:rsidRPr="00E23CB7">
        <w:rPr>
          <w:rFonts w:ascii="Times New Roman" w:hAnsi="Times New Roman" w:cs="Times New Roman"/>
        </w:rPr>
        <w:t>In the planning stage, organi</w:t>
      </w:r>
      <w:r w:rsidR="00982CAB" w:rsidRPr="00E23CB7">
        <w:rPr>
          <w:rFonts w:ascii="Times New Roman" w:hAnsi="Times New Roman" w:cs="Times New Roman"/>
        </w:rPr>
        <w:t>s</w:t>
      </w:r>
      <w:r w:rsidR="00F01DAC" w:rsidRPr="00E23CB7">
        <w:rPr>
          <w:rFonts w:ascii="Times New Roman" w:hAnsi="Times New Roman" w:cs="Times New Roman"/>
        </w:rPr>
        <w:t>ers define the concert's objectives, target audience, budget, and logistics. They decide on the venue, date, and time, and create a timeline for the entire event</w:t>
      </w:r>
      <w:r w:rsidR="00F96702" w:rsidRPr="00E23CB7">
        <w:rPr>
          <w:rFonts w:ascii="Times New Roman" w:hAnsi="Times New Roman" w:cs="Times New Roman"/>
        </w:rPr>
        <w:t xml:space="preserve"> </w:t>
      </w:r>
      <w:r w:rsidR="00F96702" w:rsidRPr="00E23CB7">
        <w:rPr>
          <w:rFonts w:ascii="Times New Roman" w:hAnsi="Times New Roman" w:cs="Times New Roman"/>
          <w:b/>
          <w:bCs/>
        </w:rPr>
        <w:t>(Amalia, 2024).</w:t>
      </w:r>
    </w:p>
    <w:p w14:paraId="3845BD02" w14:textId="10109156" w:rsidR="00993E1C" w:rsidRPr="00E23CB7" w:rsidRDefault="00993E1C" w:rsidP="00E23CB7">
      <w:pPr>
        <w:spacing w:line="360" w:lineRule="auto"/>
        <w:jc w:val="both"/>
        <w:rPr>
          <w:rFonts w:ascii="Times New Roman" w:hAnsi="Times New Roman" w:cs="Times New Roman"/>
        </w:rPr>
      </w:pPr>
      <w:r w:rsidRPr="00E23CB7">
        <w:rPr>
          <w:rFonts w:ascii="Times New Roman" w:hAnsi="Times New Roman" w:cs="Times New Roman"/>
        </w:rPr>
        <w:t xml:space="preserve"> </w:t>
      </w:r>
      <w:r w:rsidR="00CF31EA">
        <w:rPr>
          <w:rFonts w:ascii="Times New Roman" w:hAnsi="Times New Roman" w:cs="Times New Roman"/>
        </w:rPr>
        <w:t>O</w:t>
      </w:r>
      <w:r w:rsidRPr="00E23CB7">
        <w:rPr>
          <w:rFonts w:ascii="Times New Roman" w:hAnsi="Times New Roman" w:cs="Times New Roman"/>
        </w:rPr>
        <w:t>rgani</w:t>
      </w:r>
      <w:r w:rsidR="00C91B4F">
        <w:rPr>
          <w:rFonts w:ascii="Times New Roman" w:hAnsi="Times New Roman" w:cs="Times New Roman"/>
        </w:rPr>
        <w:t>s</w:t>
      </w:r>
      <w:r w:rsidRPr="00E23CB7">
        <w:rPr>
          <w:rFonts w:ascii="Times New Roman" w:hAnsi="Times New Roman" w:cs="Times New Roman"/>
        </w:rPr>
        <w:t>ers of a music festival in Cluj-Napoca, embarking on a meticulous planning process to ensure a vibrant and diverse showcase of musical genres that caters to a broad audience.</w:t>
      </w:r>
      <w:r w:rsidR="001F500C" w:rsidRPr="00E23CB7">
        <w:rPr>
          <w:rFonts w:ascii="Times New Roman" w:hAnsi="Times New Roman" w:cs="Times New Roman"/>
        </w:rPr>
        <w:t xml:space="preserve"> Also</w:t>
      </w:r>
      <w:r w:rsidRPr="00E23CB7">
        <w:rPr>
          <w:rFonts w:ascii="Times New Roman" w:hAnsi="Times New Roman" w:cs="Times New Roman"/>
        </w:rPr>
        <w:t xml:space="preserve">, a budget is carefully set to allocate resources efficiently. This involves considerations for artist fees, venue expenses, promotional activities, and other logistical requirements. The budget serves as a guiding </w:t>
      </w:r>
      <w:r w:rsidR="00964118" w:rsidRPr="00E23CB7">
        <w:rPr>
          <w:rFonts w:ascii="Times New Roman" w:hAnsi="Times New Roman" w:cs="Times New Roman"/>
        </w:rPr>
        <w:t>blueprint</w:t>
      </w:r>
      <w:r w:rsidRPr="00E23CB7">
        <w:rPr>
          <w:rFonts w:ascii="Times New Roman" w:hAnsi="Times New Roman" w:cs="Times New Roman"/>
        </w:rPr>
        <w:t xml:space="preserve"> throughout the planning process, ensuring financial sustainability and responsible allocation of resources</w:t>
      </w:r>
      <w:r w:rsidR="004D26D6" w:rsidRPr="00E23CB7">
        <w:rPr>
          <w:rFonts w:ascii="Times New Roman" w:hAnsi="Times New Roman" w:cs="Times New Roman"/>
        </w:rPr>
        <w:t xml:space="preserve"> </w:t>
      </w:r>
      <w:r w:rsidR="00964118" w:rsidRPr="00E23CB7">
        <w:rPr>
          <w:rFonts w:ascii="Times New Roman" w:hAnsi="Times New Roman" w:cs="Times New Roman"/>
          <w:b/>
          <w:bCs/>
        </w:rPr>
        <w:t>(</w:t>
      </w:r>
      <w:r w:rsidR="004D26D6" w:rsidRPr="00E23CB7">
        <w:rPr>
          <w:rFonts w:ascii="Times New Roman" w:hAnsi="Times New Roman" w:cs="Times New Roman"/>
          <w:b/>
          <w:bCs/>
        </w:rPr>
        <w:t>Oboloo, nd)</w:t>
      </w:r>
      <w:r w:rsidR="00127785" w:rsidRPr="00E23CB7">
        <w:rPr>
          <w:rFonts w:ascii="Times New Roman" w:hAnsi="Times New Roman" w:cs="Times New Roman"/>
          <w:b/>
          <w:bCs/>
        </w:rPr>
        <w:t>.</w:t>
      </w:r>
      <w:r w:rsidR="00127785" w:rsidRPr="00E23CB7">
        <w:rPr>
          <w:rFonts w:ascii="Times New Roman" w:hAnsi="Times New Roman" w:cs="Times New Roman"/>
        </w:rPr>
        <w:t xml:space="preserve"> </w:t>
      </w:r>
      <w:r w:rsidR="00C371F3" w:rsidRPr="00E23CB7">
        <w:rPr>
          <w:rFonts w:ascii="Times New Roman" w:hAnsi="Times New Roman" w:cs="Times New Roman"/>
        </w:rPr>
        <w:t xml:space="preserve">Furthermore, </w:t>
      </w:r>
      <w:r w:rsidRPr="00E23CB7">
        <w:rPr>
          <w:rFonts w:ascii="Times New Roman" w:hAnsi="Times New Roman" w:cs="Times New Roman"/>
        </w:rPr>
        <w:t>A crucial decision in the planning stage involves selecting a suitable venue that aligns with the festival's vision</w:t>
      </w:r>
      <w:r w:rsidR="004554E5" w:rsidRPr="00E23CB7">
        <w:rPr>
          <w:rFonts w:ascii="Times New Roman" w:hAnsi="Times New Roman" w:cs="Times New Roman"/>
        </w:rPr>
        <w:t xml:space="preserve"> </w:t>
      </w:r>
      <w:r w:rsidR="004554E5" w:rsidRPr="00E23CB7">
        <w:rPr>
          <w:rFonts w:ascii="Times New Roman" w:hAnsi="Times New Roman" w:cs="Times New Roman"/>
          <w:b/>
          <w:bCs/>
        </w:rPr>
        <w:t>(</w:t>
      </w:r>
      <w:r w:rsidR="00DB1913" w:rsidRPr="00E23CB7">
        <w:rPr>
          <w:rFonts w:ascii="Times New Roman" w:hAnsi="Times New Roman" w:cs="Times New Roman"/>
          <w:b/>
          <w:bCs/>
        </w:rPr>
        <w:t>Venue spring, 2023</w:t>
      </w:r>
      <w:r w:rsidR="00DB1913" w:rsidRPr="00E23CB7">
        <w:rPr>
          <w:rFonts w:ascii="Times New Roman" w:hAnsi="Times New Roman" w:cs="Times New Roman"/>
        </w:rPr>
        <w:t>).</w:t>
      </w:r>
      <w:r w:rsidRPr="00E23CB7">
        <w:rPr>
          <w:rFonts w:ascii="Times New Roman" w:hAnsi="Times New Roman" w:cs="Times New Roman"/>
        </w:rPr>
        <w:t xml:space="preserve"> In this case, the organi</w:t>
      </w:r>
      <w:r w:rsidR="003C0FE6" w:rsidRPr="00E23CB7">
        <w:rPr>
          <w:rFonts w:ascii="Times New Roman" w:hAnsi="Times New Roman" w:cs="Times New Roman"/>
        </w:rPr>
        <w:t>s</w:t>
      </w:r>
      <w:r w:rsidRPr="00E23CB7">
        <w:rPr>
          <w:rFonts w:ascii="Times New Roman" w:hAnsi="Times New Roman" w:cs="Times New Roman"/>
        </w:rPr>
        <w:t xml:space="preserve">ers opt for the </w:t>
      </w:r>
      <w:r w:rsidR="00380431" w:rsidRPr="00E23CB7">
        <w:rPr>
          <w:rFonts w:ascii="Times New Roman" w:hAnsi="Times New Roman" w:cs="Times New Roman"/>
        </w:rPr>
        <w:t>charming stadium</w:t>
      </w:r>
      <w:r w:rsidRPr="00E23CB7">
        <w:rPr>
          <w:rFonts w:ascii="Times New Roman" w:hAnsi="Times New Roman" w:cs="Times New Roman"/>
        </w:rPr>
        <w:t xml:space="preserve"> </w:t>
      </w:r>
      <w:r w:rsidR="00380431" w:rsidRPr="00E23CB7">
        <w:rPr>
          <w:rFonts w:ascii="Times New Roman" w:hAnsi="Times New Roman" w:cs="Times New Roman"/>
        </w:rPr>
        <w:t xml:space="preserve">arena </w:t>
      </w:r>
      <w:r w:rsidRPr="00E23CB7">
        <w:rPr>
          <w:rFonts w:ascii="Times New Roman" w:hAnsi="Times New Roman" w:cs="Times New Roman"/>
        </w:rPr>
        <w:t>in Cluj-Napoca. This choice not only provides a captivating backdrop for the musical performances but also offers a spacious and accessible setting for the anticipated diverse audience.</w:t>
      </w:r>
    </w:p>
    <w:p w14:paraId="7A2888C8" w14:textId="02281A8A" w:rsidR="00F01DAC" w:rsidRPr="00E23CB7" w:rsidRDefault="00F01DAC" w:rsidP="00E23CB7">
      <w:pPr>
        <w:pStyle w:val="ListParagraph"/>
        <w:numPr>
          <w:ilvl w:val="0"/>
          <w:numId w:val="2"/>
        </w:numPr>
        <w:spacing w:line="360" w:lineRule="auto"/>
        <w:jc w:val="both"/>
        <w:rPr>
          <w:rFonts w:ascii="Times New Roman" w:hAnsi="Times New Roman" w:cs="Times New Roman"/>
          <w:b/>
          <w:bCs/>
        </w:rPr>
      </w:pPr>
      <w:r w:rsidRPr="00E23CB7">
        <w:rPr>
          <w:rFonts w:ascii="Times New Roman" w:hAnsi="Times New Roman" w:cs="Times New Roman"/>
          <w:b/>
          <w:bCs/>
        </w:rPr>
        <w:t>Organi</w:t>
      </w:r>
      <w:r w:rsidR="00F130B7" w:rsidRPr="00E23CB7">
        <w:rPr>
          <w:rFonts w:ascii="Times New Roman" w:hAnsi="Times New Roman" w:cs="Times New Roman"/>
          <w:b/>
          <w:bCs/>
        </w:rPr>
        <w:t>s</w:t>
      </w:r>
      <w:r w:rsidRPr="00E23CB7">
        <w:rPr>
          <w:rFonts w:ascii="Times New Roman" w:hAnsi="Times New Roman" w:cs="Times New Roman"/>
          <w:b/>
          <w:bCs/>
        </w:rPr>
        <w:t>e</w:t>
      </w:r>
      <w:r w:rsidR="00797783">
        <w:rPr>
          <w:rFonts w:ascii="Times New Roman" w:hAnsi="Times New Roman" w:cs="Times New Roman"/>
          <w:b/>
          <w:bCs/>
        </w:rPr>
        <w:t xml:space="preserve"> Phase</w:t>
      </w:r>
      <w:r w:rsidRPr="00E23CB7">
        <w:rPr>
          <w:rFonts w:ascii="Times New Roman" w:hAnsi="Times New Roman" w:cs="Times New Roman"/>
          <w:b/>
          <w:bCs/>
        </w:rPr>
        <w:t>:</w:t>
      </w:r>
    </w:p>
    <w:p w14:paraId="00144C68" w14:textId="6860D77A" w:rsidR="00F01DAC" w:rsidRPr="00E23CB7" w:rsidRDefault="00F01DAC" w:rsidP="00E23CB7">
      <w:pPr>
        <w:spacing w:line="360" w:lineRule="auto"/>
        <w:jc w:val="both"/>
        <w:rPr>
          <w:rFonts w:ascii="Times New Roman" w:hAnsi="Times New Roman" w:cs="Times New Roman"/>
        </w:rPr>
      </w:pPr>
      <w:r w:rsidRPr="00E23CB7">
        <w:rPr>
          <w:rFonts w:ascii="Times New Roman" w:hAnsi="Times New Roman" w:cs="Times New Roman"/>
        </w:rPr>
        <w:t>Organi</w:t>
      </w:r>
      <w:r w:rsidR="00C371F3" w:rsidRPr="00E23CB7">
        <w:rPr>
          <w:rFonts w:ascii="Times New Roman" w:hAnsi="Times New Roman" w:cs="Times New Roman"/>
        </w:rPr>
        <w:t>s</w:t>
      </w:r>
      <w:r w:rsidRPr="00E23CB7">
        <w:rPr>
          <w:rFonts w:ascii="Times New Roman" w:hAnsi="Times New Roman" w:cs="Times New Roman"/>
        </w:rPr>
        <w:t>ing involves putting the plan into action</w:t>
      </w:r>
      <w:r w:rsidR="004E2E27" w:rsidRPr="00E23CB7">
        <w:rPr>
          <w:rFonts w:ascii="Times New Roman" w:hAnsi="Times New Roman" w:cs="Times New Roman"/>
        </w:rPr>
        <w:t xml:space="preserve"> </w:t>
      </w:r>
      <w:r w:rsidR="004E2E27" w:rsidRPr="00E23CB7">
        <w:rPr>
          <w:rFonts w:ascii="Times New Roman" w:hAnsi="Times New Roman" w:cs="Times New Roman"/>
          <w:b/>
          <w:bCs/>
        </w:rPr>
        <w:t>(shankar,2023).</w:t>
      </w:r>
      <w:r w:rsidRPr="00E23CB7">
        <w:rPr>
          <w:rFonts w:ascii="Times New Roman" w:hAnsi="Times New Roman" w:cs="Times New Roman"/>
          <w:b/>
          <w:bCs/>
        </w:rPr>
        <w:t xml:space="preserve"> </w:t>
      </w:r>
      <w:r w:rsidRPr="00E23CB7">
        <w:rPr>
          <w:rFonts w:ascii="Times New Roman" w:hAnsi="Times New Roman" w:cs="Times New Roman"/>
        </w:rPr>
        <w:t>This includes coordinating performers, securing necessary permits, managing ticket sales, arranging logistics, and ensuring all aspects are in place for a seamless event.</w:t>
      </w:r>
    </w:p>
    <w:p w14:paraId="25C3ED0D" w14:textId="12ED07BD" w:rsidR="00F01DAC" w:rsidRPr="00E23CB7" w:rsidRDefault="00F01DAC" w:rsidP="00E23CB7">
      <w:pPr>
        <w:spacing w:line="360" w:lineRule="auto"/>
        <w:jc w:val="both"/>
        <w:rPr>
          <w:rFonts w:ascii="Times New Roman" w:hAnsi="Times New Roman" w:cs="Times New Roman"/>
        </w:rPr>
      </w:pPr>
      <w:r w:rsidRPr="00E23CB7">
        <w:rPr>
          <w:rFonts w:ascii="Times New Roman" w:hAnsi="Times New Roman" w:cs="Times New Roman"/>
        </w:rPr>
        <w:t>The organi</w:t>
      </w:r>
      <w:r w:rsidR="00F130B7" w:rsidRPr="00E23CB7">
        <w:rPr>
          <w:rFonts w:ascii="Times New Roman" w:hAnsi="Times New Roman" w:cs="Times New Roman"/>
        </w:rPr>
        <w:t>s</w:t>
      </w:r>
      <w:r w:rsidRPr="00E23CB7">
        <w:rPr>
          <w:rFonts w:ascii="Times New Roman" w:hAnsi="Times New Roman" w:cs="Times New Roman"/>
        </w:rPr>
        <w:t>ers collaborate with various artists and bands, hire sound and lighting professionals, set up ticketing platforms for online sales, and coordinate with local authorities for necessary permits and security measures.</w:t>
      </w:r>
    </w:p>
    <w:p w14:paraId="3FBE59F6" w14:textId="7B724F58" w:rsidR="00F01DAC" w:rsidRPr="00E23CB7" w:rsidRDefault="00F01DAC" w:rsidP="00E23CB7">
      <w:pPr>
        <w:pStyle w:val="ListParagraph"/>
        <w:numPr>
          <w:ilvl w:val="0"/>
          <w:numId w:val="2"/>
        </w:numPr>
        <w:spacing w:line="360" w:lineRule="auto"/>
        <w:jc w:val="both"/>
        <w:rPr>
          <w:rFonts w:ascii="Times New Roman" w:hAnsi="Times New Roman" w:cs="Times New Roman"/>
          <w:b/>
          <w:bCs/>
        </w:rPr>
      </w:pPr>
      <w:r w:rsidRPr="00E23CB7">
        <w:rPr>
          <w:rFonts w:ascii="Times New Roman" w:hAnsi="Times New Roman" w:cs="Times New Roman"/>
          <w:b/>
          <w:bCs/>
        </w:rPr>
        <w:t>Measure</w:t>
      </w:r>
      <w:r w:rsidR="00797783">
        <w:rPr>
          <w:rFonts w:ascii="Times New Roman" w:hAnsi="Times New Roman" w:cs="Times New Roman"/>
          <w:b/>
          <w:bCs/>
        </w:rPr>
        <w:t xml:space="preserve"> Phase</w:t>
      </w:r>
      <w:r w:rsidRPr="00E23CB7">
        <w:rPr>
          <w:rFonts w:ascii="Times New Roman" w:hAnsi="Times New Roman" w:cs="Times New Roman"/>
          <w:b/>
          <w:bCs/>
        </w:rPr>
        <w:t>:</w:t>
      </w:r>
    </w:p>
    <w:p w14:paraId="048E0372" w14:textId="25A87A6F" w:rsidR="00F01DAC" w:rsidRPr="00E23CB7" w:rsidRDefault="00F01DAC" w:rsidP="00E23CB7">
      <w:pPr>
        <w:spacing w:line="360" w:lineRule="auto"/>
        <w:jc w:val="both"/>
        <w:rPr>
          <w:rFonts w:ascii="Times New Roman" w:hAnsi="Times New Roman" w:cs="Times New Roman"/>
        </w:rPr>
      </w:pPr>
      <w:r w:rsidRPr="00E23CB7">
        <w:rPr>
          <w:rFonts w:ascii="Times New Roman" w:hAnsi="Times New Roman" w:cs="Times New Roman"/>
        </w:rPr>
        <w:t>The measurement phase involves monitoring key performance indicators (KPIs) during the event</w:t>
      </w:r>
      <w:r w:rsidR="007228AC" w:rsidRPr="00E23CB7">
        <w:rPr>
          <w:rFonts w:ascii="Times New Roman" w:hAnsi="Times New Roman" w:cs="Times New Roman"/>
        </w:rPr>
        <w:t xml:space="preserve"> </w:t>
      </w:r>
      <w:r w:rsidR="007228AC" w:rsidRPr="00E23CB7">
        <w:rPr>
          <w:rFonts w:ascii="Times New Roman" w:hAnsi="Times New Roman" w:cs="Times New Roman"/>
          <w:b/>
          <w:bCs/>
        </w:rPr>
        <w:t xml:space="preserve">(10 times, </w:t>
      </w:r>
      <w:r w:rsidR="007754C5" w:rsidRPr="00E23CB7">
        <w:rPr>
          <w:rFonts w:ascii="Times New Roman" w:hAnsi="Times New Roman" w:cs="Times New Roman"/>
          <w:b/>
          <w:bCs/>
        </w:rPr>
        <w:t>2023).</w:t>
      </w:r>
      <w:r w:rsidR="007754C5" w:rsidRPr="00E23CB7">
        <w:rPr>
          <w:rFonts w:ascii="Times New Roman" w:hAnsi="Times New Roman" w:cs="Times New Roman"/>
        </w:rPr>
        <w:t xml:space="preserve"> </w:t>
      </w:r>
      <w:r w:rsidRPr="00E23CB7">
        <w:rPr>
          <w:rFonts w:ascii="Times New Roman" w:hAnsi="Times New Roman" w:cs="Times New Roman"/>
        </w:rPr>
        <w:t>This includes attendance numbers</w:t>
      </w:r>
      <w:r w:rsidR="00E051DD" w:rsidRPr="00E23CB7">
        <w:rPr>
          <w:rFonts w:ascii="Times New Roman" w:hAnsi="Times New Roman" w:cs="Times New Roman"/>
        </w:rPr>
        <w:t xml:space="preserve"> and </w:t>
      </w:r>
      <w:r w:rsidRPr="00E23CB7">
        <w:rPr>
          <w:rFonts w:ascii="Times New Roman" w:hAnsi="Times New Roman" w:cs="Times New Roman"/>
        </w:rPr>
        <w:t>ticket sales</w:t>
      </w:r>
      <w:r w:rsidR="00CC20CA">
        <w:rPr>
          <w:rFonts w:ascii="Times New Roman" w:hAnsi="Times New Roman" w:cs="Times New Roman"/>
        </w:rPr>
        <w:t>.</w:t>
      </w:r>
    </w:p>
    <w:p w14:paraId="5726CE0E" w14:textId="075A3979" w:rsidR="00F01DAC" w:rsidRPr="00E23CB7" w:rsidRDefault="00F01DAC" w:rsidP="00E23CB7">
      <w:pPr>
        <w:spacing w:line="360" w:lineRule="auto"/>
        <w:jc w:val="both"/>
        <w:rPr>
          <w:rFonts w:ascii="Times New Roman" w:hAnsi="Times New Roman" w:cs="Times New Roman"/>
        </w:rPr>
      </w:pPr>
      <w:r w:rsidRPr="00E23CB7">
        <w:rPr>
          <w:rFonts w:ascii="Times New Roman" w:hAnsi="Times New Roman" w:cs="Times New Roman"/>
        </w:rPr>
        <w:t>During the concert, organi</w:t>
      </w:r>
      <w:r w:rsidR="00E051DD" w:rsidRPr="00E23CB7">
        <w:rPr>
          <w:rFonts w:ascii="Times New Roman" w:hAnsi="Times New Roman" w:cs="Times New Roman"/>
        </w:rPr>
        <w:t>s</w:t>
      </w:r>
      <w:r w:rsidRPr="00E23CB7">
        <w:rPr>
          <w:rFonts w:ascii="Times New Roman" w:hAnsi="Times New Roman" w:cs="Times New Roman"/>
        </w:rPr>
        <w:t>ers use technology such as ticket scanning systems and crowd monitoring tools to measure attendance in real-time. They also collect data on merchandise sales, social media interactions, and overall audience satisfaction.</w:t>
      </w:r>
    </w:p>
    <w:p w14:paraId="704B38E9" w14:textId="721099E6" w:rsidR="00F01DAC" w:rsidRPr="00E23CB7" w:rsidRDefault="00F01DAC" w:rsidP="00E23CB7">
      <w:pPr>
        <w:pStyle w:val="ListParagraph"/>
        <w:numPr>
          <w:ilvl w:val="0"/>
          <w:numId w:val="2"/>
        </w:numPr>
        <w:spacing w:line="360" w:lineRule="auto"/>
        <w:jc w:val="both"/>
        <w:rPr>
          <w:rFonts w:ascii="Times New Roman" w:hAnsi="Times New Roman" w:cs="Times New Roman"/>
          <w:b/>
          <w:bCs/>
        </w:rPr>
      </w:pPr>
      <w:r w:rsidRPr="00E23CB7">
        <w:rPr>
          <w:rFonts w:ascii="Times New Roman" w:hAnsi="Times New Roman" w:cs="Times New Roman"/>
          <w:b/>
          <w:bCs/>
        </w:rPr>
        <w:t>Analyse</w:t>
      </w:r>
      <w:r w:rsidR="00797783">
        <w:rPr>
          <w:rFonts w:ascii="Times New Roman" w:hAnsi="Times New Roman" w:cs="Times New Roman"/>
          <w:b/>
          <w:bCs/>
        </w:rPr>
        <w:t xml:space="preserve"> phase</w:t>
      </w:r>
      <w:r w:rsidRPr="00E23CB7">
        <w:rPr>
          <w:rFonts w:ascii="Times New Roman" w:hAnsi="Times New Roman" w:cs="Times New Roman"/>
          <w:b/>
          <w:bCs/>
        </w:rPr>
        <w:t>:</w:t>
      </w:r>
    </w:p>
    <w:p w14:paraId="101D9A2C" w14:textId="21FE6F9E" w:rsidR="00F01DAC" w:rsidRPr="00E23CB7" w:rsidRDefault="00F01DAC" w:rsidP="00E23CB7">
      <w:pPr>
        <w:spacing w:line="360" w:lineRule="auto"/>
        <w:jc w:val="both"/>
        <w:rPr>
          <w:rFonts w:ascii="Times New Roman" w:hAnsi="Times New Roman" w:cs="Times New Roman"/>
        </w:rPr>
      </w:pPr>
      <w:r w:rsidRPr="00E23CB7">
        <w:rPr>
          <w:rFonts w:ascii="Times New Roman" w:hAnsi="Times New Roman" w:cs="Times New Roman"/>
        </w:rPr>
        <w:lastRenderedPageBreak/>
        <w:t>Post-event analysis involves a comprehensive review of the gathered data</w:t>
      </w:r>
      <w:r w:rsidR="00BD4F97" w:rsidRPr="00E23CB7">
        <w:rPr>
          <w:rFonts w:ascii="Times New Roman" w:hAnsi="Times New Roman" w:cs="Times New Roman"/>
        </w:rPr>
        <w:t xml:space="preserve"> </w:t>
      </w:r>
      <w:r w:rsidR="00BD4F97" w:rsidRPr="00E23CB7">
        <w:rPr>
          <w:rFonts w:ascii="Times New Roman" w:hAnsi="Times New Roman" w:cs="Times New Roman"/>
          <w:b/>
          <w:bCs/>
        </w:rPr>
        <w:t>(linked in, 2006).</w:t>
      </w:r>
      <w:r w:rsidR="00BD4F97" w:rsidRPr="00E23CB7">
        <w:rPr>
          <w:rFonts w:ascii="Times New Roman" w:hAnsi="Times New Roman" w:cs="Times New Roman"/>
        </w:rPr>
        <w:t xml:space="preserve"> Organisers</w:t>
      </w:r>
      <w:r w:rsidRPr="00E23CB7">
        <w:rPr>
          <w:rFonts w:ascii="Times New Roman" w:hAnsi="Times New Roman" w:cs="Times New Roman"/>
        </w:rPr>
        <w:t xml:space="preserve"> assess what worked well, identify areas for improvement, and gain insights to enhance future events. This stage helps in refining strategies for better outcomes.</w:t>
      </w:r>
      <w:r w:rsidR="00920496" w:rsidRPr="00E23CB7">
        <w:rPr>
          <w:rFonts w:ascii="Times New Roman" w:hAnsi="Times New Roman" w:cs="Times New Roman"/>
        </w:rPr>
        <w:t xml:space="preserve"> Basically, </w:t>
      </w:r>
      <w:r w:rsidRPr="00E23CB7">
        <w:rPr>
          <w:rFonts w:ascii="Times New Roman" w:hAnsi="Times New Roman" w:cs="Times New Roman"/>
        </w:rPr>
        <w:t xml:space="preserve">After the </w:t>
      </w:r>
      <w:r w:rsidR="00920496" w:rsidRPr="00E23CB7">
        <w:rPr>
          <w:rFonts w:ascii="Times New Roman" w:hAnsi="Times New Roman" w:cs="Times New Roman"/>
        </w:rPr>
        <w:t xml:space="preserve">musical </w:t>
      </w:r>
      <w:r w:rsidRPr="00E23CB7">
        <w:rPr>
          <w:rFonts w:ascii="Times New Roman" w:hAnsi="Times New Roman" w:cs="Times New Roman"/>
        </w:rPr>
        <w:t>concert, organi</w:t>
      </w:r>
      <w:r w:rsidR="00920496" w:rsidRPr="00E23CB7">
        <w:rPr>
          <w:rFonts w:ascii="Times New Roman" w:hAnsi="Times New Roman" w:cs="Times New Roman"/>
        </w:rPr>
        <w:t>s</w:t>
      </w:r>
      <w:r w:rsidRPr="00E23CB7">
        <w:rPr>
          <w:rFonts w:ascii="Times New Roman" w:hAnsi="Times New Roman" w:cs="Times New Roman"/>
        </w:rPr>
        <w:t xml:space="preserve">ers </w:t>
      </w:r>
      <w:r w:rsidR="00C371F3" w:rsidRPr="00E23CB7">
        <w:rPr>
          <w:rFonts w:ascii="Times New Roman" w:hAnsi="Times New Roman" w:cs="Times New Roman"/>
        </w:rPr>
        <w:t>analyse</w:t>
      </w:r>
      <w:r w:rsidRPr="00E23CB7">
        <w:rPr>
          <w:rFonts w:ascii="Times New Roman" w:hAnsi="Times New Roman" w:cs="Times New Roman"/>
        </w:rPr>
        <w:t xml:space="preserve"> data on ticket sales, audience demographics, and feedback surveys. They identify popular performers, preferred genres, and aspects that contributed to the overall positive experience. This analysis guides decisions for future concerts.</w:t>
      </w:r>
    </w:p>
    <w:p w14:paraId="353E5488" w14:textId="5C8FD83D" w:rsidR="00F01DAC" w:rsidRPr="00E23CB7" w:rsidRDefault="00F01DAC" w:rsidP="00E23CB7">
      <w:pPr>
        <w:pStyle w:val="ListParagraph"/>
        <w:numPr>
          <w:ilvl w:val="0"/>
          <w:numId w:val="2"/>
        </w:numPr>
        <w:spacing w:line="360" w:lineRule="auto"/>
        <w:jc w:val="both"/>
        <w:rPr>
          <w:rFonts w:ascii="Times New Roman" w:hAnsi="Times New Roman" w:cs="Times New Roman"/>
          <w:b/>
          <w:bCs/>
        </w:rPr>
      </w:pPr>
      <w:r w:rsidRPr="00E23CB7">
        <w:rPr>
          <w:rFonts w:ascii="Times New Roman" w:hAnsi="Times New Roman" w:cs="Times New Roman"/>
          <w:b/>
          <w:bCs/>
        </w:rPr>
        <w:t>Share</w:t>
      </w:r>
      <w:r w:rsidR="00797783">
        <w:rPr>
          <w:rFonts w:ascii="Times New Roman" w:hAnsi="Times New Roman" w:cs="Times New Roman"/>
          <w:b/>
          <w:bCs/>
        </w:rPr>
        <w:t xml:space="preserve"> phase</w:t>
      </w:r>
      <w:r w:rsidRPr="00E23CB7">
        <w:rPr>
          <w:rFonts w:ascii="Times New Roman" w:hAnsi="Times New Roman" w:cs="Times New Roman"/>
          <w:b/>
          <w:bCs/>
        </w:rPr>
        <w:t>:</w:t>
      </w:r>
    </w:p>
    <w:p w14:paraId="333DC3D1" w14:textId="45D54661" w:rsidR="00F01DAC" w:rsidRPr="00E23CB7" w:rsidRDefault="00691CF3" w:rsidP="00E23CB7">
      <w:pPr>
        <w:spacing w:line="360" w:lineRule="auto"/>
        <w:jc w:val="both"/>
        <w:rPr>
          <w:rFonts w:ascii="Times New Roman" w:hAnsi="Times New Roman" w:cs="Times New Roman"/>
        </w:rPr>
      </w:pPr>
      <w:r w:rsidRPr="00E23CB7">
        <w:rPr>
          <w:rFonts w:ascii="Times New Roman" w:hAnsi="Times New Roman" w:cs="Times New Roman"/>
        </w:rPr>
        <w:t>“</w:t>
      </w:r>
      <w:r w:rsidR="00873203" w:rsidRPr="00E23CB7">
        <w:rPr>
          <w:rFonts w:ascii="Times New Roman" w:hAnsi="Times New Roman" w:cs="Times New Roman"/>
        </w:rPr>
        <w:t>No one knows you’re engaged in assessment unless you document and report it</w:t>
      </w:r>
      <w:r w:rsidR="00127785" w:rsidRPr="00E23CB7">
        <w:rPr>
          <w:rFonts w:ascii="Times New Roman" w:hAnsi="Times New Roman" w:cs="Times New Roman"/>
        </w:rPr>
        <w:t>.”</w:t>
      </w:r>
      <w:r w:rsidR="00C21096" w:rsidRPr="00E23CB7">
        <w:rPr>
          <w:rFonts w:ascii="Times New Roman" w:hAnsi="Times New Roman" w:cs="Times New Roman"/>
        </w:rPr>
        <w:t xml:space="preserve"> The</w:t>
      </w:r>
      <w:r w:rsidR="00F01DAC" w:rsidRPr="00E23CB7">
        <w:rPr>
          <w:rFonts w:ascii="Times New Roman" w:hAnsi="Times New Roman" w:cs="Times New Roman"/>
        </w:rPr>
        <w:t xml:space="preserve"> sharing stage involves communicating the results and experiences gained from the even</w:t>
      </w:r>
      <w:r w:rsidR="00917712" w:rsidRPr="00E23CB7">
        <w:rPr>
          <w:rFonts w:ascii="Times New Roman" w:hAnsi="Times New Roman" w:cs="Times New Roman"/>
        </w:rPr>
        <w:t xml:space="preserve"> </w:t>
      </w:r>
      <w:r w:rsidR="00917712" w:rsidRPr="00E23CB7">
        <w:rPr>
          <w:rFonts w:ascii="Times New Roman" w:hAnsi="Times New Roman" w:cs="Times New Roman"/>
          <w:b/>
          <w:bCs/>
        </w:rPr>
        <w:t xml:space="preserve">(Association of research libraries, </w:t>
      </w:r>
      <w:r w:rsidR="008422D3" w:rsidRPr="00E23CB7">
        <w:rPr>
          <w:rFonts w:ascii="Times New Roman" w:hAnsi="Times New Roman" w:cs="Times New Roman"/>
          <w:b/>
          <w:bCs/>
        </w:rPr>
        <w:t>n, d</w:t>
      </w:r>
      <w:r w:rsidR="00D37DF0" w:rsidRPr="00E23CB7">
        <w:rPr>
          <w:rFonts w:ascii="Times New Roman" w:hAnsi="Times New Roman" w:cs="Times New Roman"/>
          <w:b/>
          <w:bCs/>
        </w:rPr>
        <w:t>)</w:t>
      </w:r>
      <w:r w:rsidR="00D37DF0" w:rsidRPr="00E23CB7">
        <w:rPr>
          <w:rFonts w:ascii="Times New Roman" w:hAnsi="Times New Roman" w:cs="Times New Roman"/>
        </w:rPr>
        <w:t>.</w:t>
      </w:r>
      <w:r w:rsidR="00F01DAC" w:rsidRPr="00E23CB7">
        <w:rPr>
          <w:rFonts w:ascii="Times New Roman" w:hAnsi="Times New Roman" w:cs="Times New Roman"/>
        </w:rPr>
        <w:t xml:space="preserve"> This includes sharing insights with stakeholders, sponsors, and the wider community, and using feedback to enhance future events.</w:t>
      </w:r>
    </w:p>
    <w:p w14:paraId="5AC418B0" w14:textId="5B6D0B5E" w:rsidR="00F01DAC" w:rsidRPr="00E23CB7" w:rsidRDefault="00F01DAC" w:rsidP="00E23CB7">
      <w:pPr>
        <w:spacing w:line="360" w:lineRule="auto"/>
        <w:jc w:val="both"/>
        <w:rPr>
          <w:rFonts w:ascii="Times New Roman" w:hAnsi="Times New Roman" w:cs="Times New Roman"/>
        </w:rPr>
      </w:pPr>
      <w:r w:rsidRPr="00E23CB7">
        <w:rPr>
          <w:rFonts w:ascii="Times New Roman" w:hAnsi="Times New Roman" w:cs="Times New Roman"/>
        </w:rPr>
        <w:t>Organi</w:t>
      </w:r>
      <w:r w:rsidR="00EA7C0F" w:rsidRPr="00E23CB7">
        <w:rPr>
          <w:rFonts w:ascii="Times New Roman" w:hAnsi="Times New Roman" w:cs="Times New Roman"/>
        </w:rPr>
        <w:t>s</w:t>
      </w:r>
      <w:r w:rsidRPr="00E23CB7">
        <w:rPr>
          <w:rFonts w:ascii="Times New Roman" w:hAnsi="Times New Roman" w:cs="Times New Roman"/>
        </w:rPr>
        <w:t>ers share a post-event report</w:t>
      </w:r>
      <w:r w:rsidR="00EA7C0F" w:rsidRPr="00E23CB7">
        <w:rPr>
          <w:rFonts w:ascii="Times New Roman" w:hAnsi="Times New Roman" w:cs="Times New Roman"/>
        </w:rPr>
        <w:t xml:space="preserve"> and data</w:t>
      </w:r>
      <w:r w:rsidRPr="00E23CB7">
        <w:rPr>
          <w:rFonts w:ascii="Times New Roman" w:hAnsi="Times New Roman" w:cs="Times New Roman"/>
        </w:rPr>
        <w:t xml:space="preserve"> with sponsors, highlighting the success metrics, attendee demographics, and media coverage. They also leverage social media to share highlights, testimonials, and engage with the audience for feedback on what they enjoyed.</w:t>
      </w:r>
    </w:p>
    <w:p w14:paraId="71E10A98" w14:textId="77777777" w:rsidR="00421906" w:rsidRPr="00E23CB7" w:rsidRDefault="00421906" w:rsidP="00E23CB7">
      <w:pPr>
        <w:pStyle w:val="ListParagraph"/>
        <w:numPr>
          <w:ilvl w:val="0"/>
          <w:numId w:val="1"/>
        </w:numPr>
        <w:spacing w:line="360" w:lineRule="auto"/>
        <w:jc w:val="both"/>
        <w:rPr>
          <w:rFonts w:ascii="Times New Roman" w:hAnsi="Times New Roman" w:cs="Times New Roman"/>
          <w:b/>
          <w:bCs/>
        </w:rPr>
      </w:pPr>
      <w:r w:rsidRPr="00E23CB7">
        <w:rPr>
          <w:rFonts w:ascii="Times New Roman" w:hAnsi="Times New Roman" w:cs="Times New Roman"/>
          <w:b/>
          <w:bCs/>
        </w:rPr>
        <w:t>Event Concept:</w:t>
      </w:r>
    </w:p>
    <w:p w14:paraId="49B6719F" w14:textId="539B97A3" w:rsidR="00421906" w:rsidRPr="00E23CB7" w:rsidRDefault="00421906" w:rsidP="00E23CB7">
      <w:pPr>
        <w:spacing w:line="360" w:lineRule="auto"/>
        <w:jc w:val="both"/>
        <w:rPr>
          <w:rFonts w:ascii="Times New Roman" w:hAnsi="Times New Roman" w:cs="Times New Roman"/>
        </w:rPr>
      </w:pPr>
      <w:r w:rsidRPr="00E23CB7">
        <w:rPr>
          <w:rFonts w:ascii="Times New Roman" w:hAnsi="Times New Roman" w:cs="Times New Roman"/>
        </w:rPr>
        <w:t xml:space="preserve">The </w:t>
      </w:r>
      <w:r w:rsidR="00EF50F3" w:rsidRPr="00E23CB7">
        <w:rPr>
          <w:rFonts w:ascii="Times New Roman" w:hAnsi="Times New Roman" w:cs="Times New Roman"/>
        </w:rPr>
        <w:t xml:space="preserve">music concert </w:t>
      </w:r>
      <w:r w:rsidR="005931F6" w:rsidRPr="00E23CB7">
        <w:rPr>
          <w:rFonts w:ascii="Times New Roman" w:hAnsi="Times New Roman" w:cs="Times New Roman"/>
        </w:rPr>
        <w:t xml:space="preserve">in </w:t>
      </w:r>
      <w:r w:rsidR="0072383E" w:rsidRPr="00E23CB7">
        <w:rPr>
          <w:rFonts w:ascii="Times New Roman" w:hAnsi="Times New Roman" w:cs="Times New Roman"/>
        </w:rPr>
        <w:t>Cluj Napoca</w:t>
      </w:r>
      <w:r w:rsidRPr="00E23CB7">
        <w:rPr>
          <w:rFonts w:ascii="Times New Roman" w:hAnsi="Times New Roman" w:cs="Times New Roman"/>
        </w:rPr>
        <w:t xml:space="preserve"> is a three-day </w:t>
      </w:r>
      <w:r w:rsidR="00526D20" w:rsidRPr="00E23CB7">
        <w:rPr>
          <w:rFonts w:ascii="Times New Roman" w:hAnsi="Times New Roman" w:cs="Times New Roman"/>
        </w:rPr>
        <w:t>music</w:t>
      </w:r>
      <w:r w:rsidR="0099249E" w:rsidRPr="00E23CB7">
        <w:rPr>
          <w:rFonts w:ascii="Times New Roman" w:hAnsi="Times New Roman" w:cs="Times New Roman"/>
        </w:rPr>
        <w:t xml:space="preserve">, </w:t>
      </w:r>
      <w:r w:rsidRPr="00E23CB7">
        <w:rPr>
          <w:rFonts w:ascii="Times New Roman" w:hAnsi="Times New Roman" w:cs="Times New Roman"/>
        </w:rPr>
        <w:t>celebrating the unity of global music, arts, and traditions. Guests and delegates will experience a harmonious blend of performances, interactive activities, and cultural showcases, fostering connections and appreciation for diversity.</w:t>
      </w:r>
    </w:p>
    <w:p w14:paraId="123CEE33" w14:textId="3C0FF766" w:rsidR="006B6FB0" w:rsidRPr="00E23CB7" w:rsidRDefault="006B6FB0" w:rsidP="00E23CB7">
      <w:pPr>
        <w:spacing w:line="360" w:lineRule="auto"/>
        <w:jc w:val="both"/>
        <w:rPr>
          <w:rFonts w:ascii="Times New Roman" w:hAnsi="Times New Roman" w:cs="Times New Roman"/>
          <w:b/>
          <w:bCs/>
        </w:rPr>
      </w:pPr>
      <w:r w:rsidRPr="00E23CB7">
        <w:rPr>
          <w:rFonts w:ascii="Times New Roman" w:hAnsi="Times New Roman" w:cs="Times New Roman"/>
          <w:b/>
          <w:bCs/>
        </w:rPr>
        <w:t xml:space="preserve">Music Concert </w:t>
      </w:r>
      <w:r w:rsidR="006F333B" w:rsidRPr="00E23CB7">
        <w:rPr>
          <w:rFonts w:ascii="Times New Roman" w:hAnsi="Times New Roman" w:cs="Times New Roman"/>
          <w:b/>
          <w:bCs/>
        </w:rPr>
        <w:t xml:space="preserve">Itinerary </w:t>
      </w:r>
    </w:p>
    <w:p w14:paraId="6DAB90B3" w14:textId="47E3E008" w:rsidR="00956C77" w:rsidRPr="00E23CB7" w:rsidRDefault="00956C77" w:rsidP="00E23CB7">
      <w:pPr>
        <w:spacing w:line="360" w:lineRule="auto"/>
        <w:jc w:val="both"/>
        <w:rPr>
          <w:rFonts w:ascii="Times New Roman" w:hAnsi="Times New Roman" w:cs="Times New Roman"/>
          <w:b/>
          <w:bCs/>
        </w:rPr>
      </w:pPr>
      <w:r w:rsidRPr="00E23CB7">
        <w:rPr>
          <w:rFonts w:ascii="Times New Roman" w:hAnsi="Times New Roman" w:cs="Times New Roman"/>
          <w:b/>
          <w:bCs/>
        </w:rPr>
        <w:t>Date event: 04-06 July 2025. (3days), Cluj Napoca Arena, Romania.</w:t>
      </w:r>
    </w:p>
    <w:p w14:paraId="48E1E25A" w14:textId="01D0167E" w:rsidR="00421906" w:rsidRPr="00E23CB7" w:rsidRDefault="00421906" w:rsidP="00E23CB7">
      <w:pPr>
        <w:pStyle w:val="ListParagraph"/>
        <w:numPr>
          <w:ilvl w:val="0"/>
          <w:numId w:val="3"/>
        </w:numPr>
        <w:spacing w:line="360" w:lineRule="auto"/>
        <w:jc w:val="both"/>
        <w:rPr>
          <w:rFonts w:ascii="Times New Roman" w:hAnsi="Times New Roman" w:cs="Times New Roman"/>
          <w:b/>
          <w:bCs/>
        </w:rPr>
      </w:pPr>
      <w:r w:rsidRPr="00E23CB7">
        <w:rPr>
          <w:rFonts w:ascii="Times New Roman" w:hAnsi="Times New Roman" w:cs="Times New Roman"/>
          <w:b/>
          <w:bCs/>
        </w:rPr>
        <w:t>Day 1: " Opening Gala"</w:t>
      </w:r>
    </w:p>
    <w:p w14:paraId="3CC0DF46" w14:textId="77777777" w:rsidR="009674D2" w:rsidRPr="00E23CB7" w:rsidRDefault="00421906" w:rsidP="00E23CB7">
      <w:pPr>
        <w:spacing w:line="360" w:lineRule="auto"/>
        <w:jc w:val="both"/>
        <w:rPr>
          <w:rFonts w:ascii="Times New Roman" w:hAnsi="Times New Roman" w:cs="Times New Roman"/>
        </w:rPr>
      </w:pPr>
      <w:r w:rsidRPr="00E23CB7">
        <w:rPr>
          <w:rFonts w:ascii="Times New Roman" w:hAnsi="Times New Roman" w:cs="Times New Roman"/>
        </w:rPr>
        <w:t xml:space="preserve">5:00 PM - 7:00 PM: Welcome </w:t>
      </w:r>
      <w:r w:rsidR="00C822AC" w:rsidRPr="00E23CB7">
        <w:rPr>
          <w:rFonts w:ascii="Times New Roman" w:hAnsi="Times New Roman" w:cs="Times New Roman"/>
        </w:rPr>
        <w:t>Speech</w:t>
      </w:r>
    </w:p>
    <w:p w14:paraId="343F6C9E" w14:textId="15DCC546" w:rsidR="00421906" w:rsidRPr="00E23CB7" w:rsidRDefault="009674D2" w:rsidP="00E23CB7">
      <w:pPr>
        <w:spacing w:line="360" w:lineRule="auto"/>
        <w:jc w:val="both"/>
        <w:rPr>
          <w:rFonts w:ascii="Times New Roman" w:hAnsi="Times New Roman" w:cs="Times New Roman"/>
        </w:rPr>
      </w:pPr>
      <w:r w:rsidRPr="00E23CB7">
        <w:rPr>
          <w:rFonts w:ascii="Times New Roman" w:hAnsi="Times New Roman" w:cs="Times New Roman"/>
        </w:rPr>
        <w:t xml:space="preserve">07:00 </w:t>
      </w:r>
      <w:r w:rsidR="003C7BAA" w:rsidRPr="00E23CB7">
        <w:rPr>
          <w:rFonts w:ascii="Times New Roman" w:hAnsi="Times New Roman" w:cs="Times New Roman"/>
        </w:rPr>
        <w:t>PM</w:t>
      </w:r>
      <w:r w:rsidRPr="00E23CB7">
        <w:rPr>
          <w:rFonts w:ascii="Times New Roman" w:hAnsi="Times New Roman" w:cs="Times New Roman"/>
        </w:rPr>
        <w:t xml:space="preserve"> </w:t>
      </w:r>
      <w:r w:rsidR="003C7BAA" w:rsidRPr="00E23CB7">
        <w:rPr>
          <w:rFonts w:ascii="Times New Roman" w:hAnsi="Times New Roman" w:cs="Times New Roman"/>
        </w:rPr>
        <w:t xml:space="preserve">– 07:30 PM: </w:t>
      </w:r>
      <w:r w:rsidR="00421906" w:rsidRPr="00E23CB7">
        <w:rPr>
          <w:rFonts w:ascii="Times New Roman" w:hAnsi="Times New Roman" w:cs="Times New Roman"/>
        </w:rPr>
        <w:t>Opening Ceremony.</w:t>
      </w:r>
    </w:p>
    <w:p w14:paraId="51319E38" w14:textId="5FB69B75" w:rsidR="00421906" w:rsidRPr="00E23CB7" w:rsidRDefault="00421906" w:rsidP="00E23CB7">
      <w:pPr>
        <w:spacing w:line="360" w:lineRule="auto"/>
        <w:jc w:val="both"/>
        <w:rPr>
          <w:rFonts w:ascii="Times New Roman" w:hAnsi="Times New Roman" w:cs="Times New Roman"/>
        </w:rPr>
      </w:pPr>
      <w:r w:rsidRPr="00E23CB7">
        <w:rPr>
          <w:rFonts w:ascii="Times New Roman" w:hAnsi="Times New Roman" w:cs="Times New Roman"/>
        </w:rPr>
        <w:t>7:</w:t>
      </w:r>
      <w:r w:rsidR="009674D2" w:rsidRPr="00E23CB7">
        <w:rPr>
          <w:rFonts w:ascii="Times New Roman" w:hAnsi="Times New Roman" w:cs="Times New Roman"/>
        </w:rPr>
        <w:t>3</w:t>
      </w:r>
      <w:r w:rsidRPr="00E23CB7">
        <w:rPr>
          <w:rFonts w:ascii="Times New Roman" w:hAnsi="Times New Roman" w:cs="Times New Roman"/>
        </w:rPr>
        <w:t>0 PM - 1</w:t>
      </w:r>
      <w:r w:rsidR="00F3407B" w:rsidRPr="00E23CB7">
        <w:rPr>
          <w:rFonts w:ascii="Times New Roman" w:hAnsi="Times New Roman" w:cs="Times New Roman"/>
        </w:rPr>
        <w:t>2</w:t>
      </w:r>
      <w:r w:rsidRPr="00E23CB7">
        <w:rPr>
          <w:rFonts w:ascii="Times New Roman" w:hAnsi="Times New Roman" w:cs="Times New Roman"/>
        </w:rPr>
        <w:t xml:space="preserve">:00 </w:t>
      </w:r>
      <w:r w:rsidR="00F3407B" w:rsidRPr="00E23CB7">
        <w:rPr>
          <w:rFonts w:ascii="Times New Roman" w:hAnsi="Times New Roman" w:cs="Times New Roman"/>
        </w:rPr>
        <w:t>A</w:t>
      </w:r>
      <w:r w:rsidRPr="00E23CB7">
        <w:rPr>
          <w:rFonts w:ascii="Times New Roman" w:hAnsi="Times New Roman" w:cs="Times New Roman"/>
        </w:rPr>
        <w:t xml:space="preserve">M: </w:t>
      </w:r>
      <w:r w:rsidR="001C4DD7" w:rsidRPr="00E23CB7">
        <w:rPr>
          <w:rFonts w:ascii="Times New Roman" w:hAnsi="Times New Roman" w:cs="Times New Roman"/>
        </w:rPr>
        <w:t>Start of music</w:t>
      </w:r>
      <w:r w:rsidRPr="00E23CB7">
        <w:rPr>
          <w:rFonts w:ascii="Times New Roman" w:hAnsi="Times New Roman" w:cs="Times New Roman"/>
        </w:rPr>
        <w:t xml:space="preserve"> Concert</w:t>
      </w:r>
    </w:p>
    <w:p w14:paraId="02DE3672" w14:textId="754B29BC" w:rsidR="00421906" w:rsidRPr="00E23CB7" w:rsidRDefault="00421906" w:rsidP="00E23CB7">
      <w:pPr>
        <w:spacing w:line="360" w:lineRule="auto"/>
        <w:jc w:val="both"/>
        <w:rPr>
          <w:rFonts w:ascii="Times New Roman" w:hAnsi="Times New Roman" w:cs="Times New Roman"/>
        </w:rPr>
      </w:pPr>
      <w:r w:rsidRPr="00E23CB7">
        <w:rPr>
          <w:rFonts w:ascii="Times New Roman" w:hAnsi="Times New Roman" w:cs="Times New Roman"/>
        </w:rPr>
        <w:t>Artist</w:t>
      </w:r>
      <w:r w:rsidR="00660307" w:rsidRPr="00E23CB7">
        <w:rPr>
          <w:rFonts w:ascii="Times New Roman" w:hAnsi="Times New Roman" w:cs="Times New Roman"/>
        </w:rPr>
        <w:t xml:space="preserve"> 1</w:t>
      </w:r>
    </w:p>
    <w:p w14:paraId="719DDC0F" w14:textId="09A693AA" w:rsidR="0047245B" w:rsidRPr="00E23CB7" w:rsidRDefault="0047245B" w:rsidP="00E23CB7">
      <w:pPr>
        <w:spacing w:line="360" w:lineRule="auto"/>
        <w:jc w:val="both"/>
        <w:rPr>
          <w:rFonts w:ascii="Times New Roman" w:hAnsi="Times New Roman" w:cs="Times New Roman"/>
        </w:rPr>
      </w:pPr>
      <w:r w:rsidRPr="00E23CB7">
        <w:rPr>
          <w:rFonts w:ascii="Times New Roman" w:hAnsi="Times New Roman" w:cs="Times New Roman"/>
        </w:rPr>
        <w:t>Artist 2</w:t>
      </w:r>
    </w:p>
    <w:p w14:paraId="5BFE69F8" w14:textId="3EEEC524" w:rsidR="0047245B" w:rsidRPr="00E23CB7" w:rsidRDefault="0047245B" w:rsidP="00E23CB7">
      <w:pPr>
        <w:spacing w:line="360" w:lineRule="auto"/>
        <w:jc w:val="both"/>
        <w:rPr>
          <w:rFonts w:ascii="Times New Roman" w:hAnsi="Times New Roman" w:cs="Times New Roman"/>
        </w:rPr>
      </w:pPr>
      <w:r w:rsidRPr="00E23CB7">
        <w:rPr>
          <w:rFonts w:ascii="Times New Roman" w:hAnsi="Times New Roman" w:cs="Times New Roman"/>
        </w:rPr>
        <w:t>Artist 3</w:t>
      </w:r>
    </w:p>
    <w:p w14:paraId="6055CE83" w14:textId="08C9CE7C" w:rsidR="00421906" w:rsidRPr="00E23CB7" w:rsidRDefault="00421906" w:rsidP="00E23CB7">
      <w:pPr>
        <w:pStyle w:val="ListParagraph"/>
        <w:numPr>
          <w:ilvl w:val="0"/>
          <w:numId w:val="3"/>
        </w:numPr>
        <w:spacing w:line="360" w:lineRule="auto"/>
        <w:jc w:val="both"/>
        <w:rPr>
          <w:rFonts w:ascii="Times New Roman" w:hAnsi="Times New Roman" w:cs="Times New Roman"/>
          <w:b/>
          <w:bCs/>
        </w:rPr>
      </w:pPr>
      <w:r w:rsidRPr="00E23CB7">
        <w:rPr>
          <w:rFonts w:ascii="Times New Roman" w:hAnsi="Times New Roman" w:cs="Times New Roman"/>
          <w:b/>
          <w:bCs/>
        </w:rPr>
        <w:lastRenderedPageBreak/>
        <w:t>Day 2: "</w:t>
      </w:r>
      <w:r w:rsidR="00953924" w:rsidRPr="00E23CB7">
        <w:rPr>
          <w:rFonts w:ascii="Times New Roman" w:hAnsi="Times New Roman" w:cs="Times New Roman"/>
          <w:b/>
          <w:bCs/>
        </w:rPr>
        <w:t>C</w:t>
      </w:r>
      <w:r w:rsidR="002F279C" w:rsidRPr="00E23CB7">
        <w:rPr>
          <w:rFonts w:ascii="Times New Roman" w:hAnsi="Times New Roman" w:cs="Times New Roman"/>
          <w:b/>
          <w:bCs/>
        </w:rPr>
        <w:t>ultural Interaction</w:t>
      </w:r>
      <w:r w:rsidR="005827D1" w:rsidRPr="00E23CB7">
        <w:rPr>
          <w:rFonts w:ascii="Times New Roman" w:hAnsi="Times New Roman" w:cs="Times New Roman"/>
          <w:b/>
          <w:bCs/>
        </w:rPr>
        <w:t xml:space="preserve"> </w:t>
      </w:r>
      <w:r w:rsidRPr="00E23CB7">
        <w:rPr>
          <w:rFonts w:ascii="Times New Roman" w:hAnsi="Times New Roman" w:cs="Times New Roman"/>
          <w:b/>
          <w:bCs/>
        </w:rPr>
        <w:t>"</w:t>
      </w:r>
    </w:p>
    <w:p w14:paraId="070595DC" w14:textId="40C3878C" w:rsidR="005827D1" w:rsidRPr="00E23CB7" w:rsidRDefault="00421906" w:rsidP="00E23CB7">
      <w:pPr>
        <w:spacing w:line="360" w:lineRule="auto"/>
        <w:jc w:val="both"/>
        <w:rPr>
          <w:rFonts w:ascii="Times New Roman" w:hAnsi="Times New Roman" w:cs="Times New Roman"/>
        </w:rPr>
      </w:pPr>
      <w:r w:rsidRPr="00E23CB7">
        <w:rPr>
          <w:rFonts w:ascii="Times New Roman" w:hAnsi="Times New Roman" w:cs="Times New Roman"/>
        </w:rPr>
        <w:t xml:space="preserve">5:00 PM - </w:t>
      </w:r>
      <w:r w:rsidR="0089126F" w:rsidRPr="00E23CB7">
        <w:rPr>
          <w:rFonts w:ascii="Times New Roman" w:hAnsi="Times New Roman" w:cs="Times New Roman"/>
        </w:rPr>
        <w:t>6</w:t>
      </w:r>
      <w:r w:rsidRPr="00E23CB7">
        <w:rPr>
          <w:rFonts w:ascii="Times New Roman" w:hAnsi="Times New Roman" w:cs="Times New Roman"/>
        </w:rPr>
        <w:t>:</w:t>
      </w:r>
      <w:r w:rsidR="0089126F" w:rsidRPr="00E23CB7">
        <w:rPr>
          <w:rFonts w:ascii="Times New Roman" w:hAnsi="Times New Roman" w:cs="Times New Roman"/>
        </w:rPr>
        <w:t>3</w:t>
      </w:r>
      <w:r w:rsidRPr="00E23CB7">
        <w:rPr>
          <w:rFonts w:ascii="Times New Roman" w:hAnsi="Times New Roman" w:cs="Times New Roman"/>
        </w:rPr>
        <w:t xml:space="preserve">0 PM: </w:t>
      </w:r>
      <w:r w:rsidR="005827D1" w:rsidRPr="00E23CB7">
        <w:rPr>
          <w:rFonts w:ascii="Times New Roman" w:hAnsi="Times New Roman" w:cs="Times New Roman"/>
        </w:rPr>
        <w:t>Cultural Dance Party.</w:t>
      </w:r>
    </w:p>
    <w:p w14:paraId="0E6D7148" w14:textId="09113A3C" w:rsidR="00507F9D" w:rsidRPr="00E23CB7" w:rsidRDefault="00507F9D" w:rsidP="00E23CB7">
      <w:pPr>
        <w:spacing w:line="360" w:lineRule="auto"/>
        <w:jc w:val="both"/>
        <w:rPr>
          <w:rFonts w:ascii="Times New Roman" w:hAnsi="Times New Roman" w:cs="Times New Roman"/>
        </w:rPr>
      </w:pPr>
      <w:r w:rsidRPr="00E23CB7">
        <w:rPr>
          <w:rFonts w:ascii="Times New Roman" w:hAnsi="Times New Roman" w:cs="Times New Roman"/>
        </w:rPr>
        <w:t>6</w:t>
      </w:r>
      <w:r w:rsidR="005827D1" w:rsidRPr="00E23CB7">
        <w:rPr>
          <w:rFonts w:ascii="Times New Roman" w:hAnsi="Times New Roman" w:cs="Times New Roman"/>
        </w:rPr>
        <w:t>:</w:t>
      </w:r>
      <w:r w:rsidRPr="00E23CB7">
        <w:rPr>
          <w:rFonts w:ascii="Times New Roman" w:hAnsi="Times New Roman" w:cs="Times New Roman"/>
        </w:rPr>
        <w:t>3</w:t>
      </w:r>
      <w:r w:rsidR="005827D1" w:rsidRPr="00E23CB7">
        <w:rPr>
          <w:rFonts w:ascii="Times New Roman" w:hAnsi="Times New Roman" w:cs="Times New Roman"/>
        </w:rPr>
        <w:t>0</w:t>
      </w:r>
      <w:r w:rsidR="00421906" w:rsidRPr="00E23CB7">
        <w:rPr>
          <w:rFonts w:ascii="Times New Roman" w:hAnsi="Times New Roman" w:cs="Times New Roman"/>
        </w:rPr>
        <w:t xml:space="preserve"> PM - </w:t>
      </w:r>
      <w:r w:rsidRPr="00E23CB7">
        <w:rPr>
          <w:rFonts w:ascii="Times New Roman" w:hAnsi="Times New Roman" w:cs="Times New Roman"/>
        </w:rPr>
        <w:t>7</w:t>
      </w:r>
      <w:r w:rsidR="00421906" w:rsidRPr="00E23CB7">
        <w:rPr>
          <w:rFonts w:ascii="Times New Roman" w:hAnsi="Times New Roman" w:cs="Times New Roman"/>
        </w:rPr>
        <w:t>:</w:t>
      </w:r>
      <w:r w:rsidRPr="00E23CB7">
        <w:rPr>
          <w:rFonts w:ascii="Times New Roman" w:hAnsi="Times New Roman" w:cs="Times New Roman"/>
        </w:rPr>
        <w:t>3</w:t>
      </w:r>
      <w:r w:rsidR="00421906" w:rsidRPr="00E23CB7">
        <w:rPr>
          <w:rFonts w:ascii="Times New Roman" w:hAnsi="Times New Roman" w:cs="Times New Roman"/>
        </w:rPr>
        <w:t xml:space="preserve">0 </w:t>
      </w:r>
      <w:r w:rsidRPr="00E23CB7">
        <w:rPr>
          <w:rFonts w:ascii="Times New Roman" w:hAnsi="Times New Roman" w:cs="Times New Roman"/>
        </w:rPr>
        <w:t>P</w:t>
      </w:r>
      <w:r w:rsidR="00421906" w:rsidRPr="00E23CB7">
        <w:rPr>
          <w:rFonts w:ascii="Times New Roman" w:hAnsi="Times New Roman" w:cs="Times New Roman"/>
        </w:rPr>
        <w:t xml:space="preserve">M: </w:t>
      </w:r>
      <w:r w:rsidR="0089126F" w:rsidRPr="00E23CB7">
        <w:rPr>
          <w:rFonts w:ascii="Times New Roman" w:hAnsi="Times New Roman" w:cs="Times New Roman"/>
        </w:rPr>
        <w:t xml:space="preserve">Street Food </w:t>
      </w:r>
      <w:r w:rsidRPr="00E23CB7">
        <w:rPr>
          <w:rFonts w:ascii="Times New Roman" w:hAnsi="Times New Roman" w:cs="Times New Roman"/>
        </w:rPr>
        <w:t>kiosks</w:t>
      </w:r>
      <w:r w:rsidR="0089126F" w:rsidRPr="00E23CB7">
        <w:rPr>
          <w:rFonts w:ascii="Times New Roman" w:hAnsi="Times New Roman" w:cs="Times New Roman"/>
        </w:rPr>
        <w:t xml:space="preserve"> with Global Tastes.</w:t>
      </w:r>
    </w:p>
    <w:p w14:paraId="4427622A" w14:textId="410316BB" w:rsidR="00507F9D" w:rsidRPr="00E23CB7" w:rsidRDefault="00507F9D" w:rsidP="00E23CB7">
      <w:pPr>
        <w:spacing w:line="360" w:lineRule="auto"/>
        <w:jc w:val="both"/>
        <w:rPr>
          <w:rFonts w:ascii="Times New Roman" w:hAnsi="Times New Roman" w:cs="Times New Roman"/>
        </w:rPr>
      </w:pPr>
      <w:r w:rsidRPr="00E23CB7">
        <w:rPr>
          <w:rFonts w:ascii="Times New Roman" w:hAnsi="Times New Roman" w:cs="Times New Roman"/>
        </w:rPr>
        <w:t xml:space="preserve">7:30 PM </w:t>
      </w:r>
      <w:r w:rsidR="00953924" w:rsidRPr="00E23CB7">
        <w:rPr>
          <w:rFonts w:ascii="Times New Roman" w:hAnsi="Times New Roman" w:cs="Times New Roman"/>
        </w:rPr>
        <w:t>–</w:t>
      </w:r>
      <w:r w:rsidRPr="00E23CB7">
        <w:rPr>
          <w:rFonts w:ascii="Times New Roman" w:hAnsi="Times New Roman" w:cs="Times New Roman"/>
        </w:rPr>
        <w:t xml:space="preserve"> </w:t>
      </w:r>
      <w:r w:rsidR="00953924" w:rsidRPr="00E23CB7">
        <w:rPr>
          <w:rFonts w:ascii="Times New Roman" w:hAnsi="Times New Roman" w:cs="Times New Roman"/>
        </w:rPr>
        <w:t>12:30 AM: music Concert</w:t>
      </w:r>
      <w:r w:rsidR="002F279C" w:rsidRPr="00E23CB7">
        <w:rPr>
          <w:rFonts w:ascii="Times New Roman" w:hAnsi="Times New Roman" w:cs="Times New Roman"/>
        </w:rPr>
        <w:t>.</w:t>
      </w:r>
    </w:p>
    <w:p w14:paraId="70467D2D" w14:textId="4630B40D" w:rsidR="002F279C" w:rsidRPr="00E23CB7" w:rsidRDefault="002F279C" w:rsidP="00E23CB7">
      <w:pPr>
        <w:spacing w:line="360" w:lineRule="auto"/>
        <w:jc w:val="both"/>
        <w:rPr>
          <w:rFonts w:ascii="Times New Roman" w:hAnsi="Times New Roman" w:cs="Times New Roman"/>
        </w:rPr>
      </w:pPr>
      <w:r w:rsidRPr="00E23CB7">
        <w:rPr>
          <w:rFonts w:ascii="Times New Roman" w:hAnsi="Times New Roman" w:cs="Times New Roman"/>
        </w:rPr>
        <w:t>Artist 1</w:t>
      </w:r>
    </w:p>
    <w:p w14:paraId="7EFA3556" w14:textId="679C0A37" w:rsidR="002F279C" w:rsidRPr="00E23CB7" w:rsidRDefault="002F279C" w:rsidP="00E23CB7">
      <w:pPr>
        <w:spacing w:line="360" w:lineRule="auto"/>
        <w:jc w:val="both"/>
        <w:rPr>
          <w:rFonts w:ascii="Times New Roman" w:hAnsi="Times New Roman" w:cs="Times New Roman"/>
        </w:rPr>
      </w:pPr>
      <w:r w:rsidRPr="00E23CB7">
        <w:rPr>
          <w:rFonts w:ascii="Times New Roman" w:hAnsi="Times New Roman" w:cs="Times New Roman"/>
        </w:rPr>
        <w:t>Artist 2</w:t>
      </w:r>
    </w:p>
    <w:p w14:paraId="3AFD352D" w14:textId="2014A361" w:rsidR="00421906" w:rsidRPr="00E23CB7" w:rsidRDefault="002F279C" w:rsidP="00E23CB7">
      <w:pPr>
        <w:spacing w:line="360" w:lineRule="auto"/>
        <w:jc w:val="both"/>
        <w:rPr>
          <w:rFonts w:ascii="Times New Roman" w:hAnsi="Times New Roman" w:cs="Times New Roman"/>
        </w:rPr>
      </w:pPr>
      <w:r w:rsidRPr="00E23CB7">
        <w:rPr>
          <w:rFonts w:ascii="Times New Roman" w:hAnsi="Times New Roman" w:cs="Times New Roman"/>
        </w:rPr>
        <w:t>Artist 3</w:t>
      </w:r>
    </w:p>
    <w:p w14:paraId="16DC9528" w14:textId="7838837E" w:rsidR="00421906" w:rsidRPr="00E23CB7" w:rsidRDefault="00421906" w:rsidP="00E23CB7">
      <w:pPr>
        <w:pStyle w:val="ListParagraph"/>
        <w:numPr>
          <w:ilvl w:val="0"/>
          <w:numId w:val="3"/>
        </w:numPr>
        <w:spacing w:line="360" w:lineRule="auto"/>
        <w:jc w:val="both"/>
        <w:rPr>
          <w:rFonts w:ascii="Times New Roman" w:hAnsi="Times New Roman" w:cs="Times New Roman"/>
          <w:b/>
          <w:bCs/>
        </w:rPr>
      </w:pPr>
      <w:r w:rsidRPr="00E23CB7">
        <w:rPr>
          <w:rFonts w:ascii="Times New Roman" w:hAnsi="Times New Roman" w:cs="Times New Roman"/>
          <w:b/>
          <w:bCs/>
        </w:rPr>
        <w:t>Day 3: "Finale Celebration"</w:t>
      </w:r>
    </w:p>
    <w:p w14:paraId="2752CC7D" w14:textId="7985FBAF" w:rsidR="00421906" w:rsidRPr="00E23CB7" w:rsidRDefault="00421906" w:rsidP="00E23CB7">
      <w:pPr>
        <w:spacing w:line="360" w:lineRule="auto"/>
        <w:jc w:val="both"/>
        <w:rPr>
          <w:rFonts w:ascii="Times New Roman" w:hAnsi="Times New Roman" w:cs="Times New Roman"/>
        </w:rPr>
      </w:pPr>
      <w:r w:rsidRPr="00E23CB7">
        <w:rPr>
          <w:rFonts w:ascii="Times New Roman" w:hAnsi="Times New Roman" w:cs="Times New Roman"/>
        </w:rPr>
        <w:t xml:space="preserve">5:00 PM - </w:t>
      </w:r>
      <w:r w:rsidR="00885BEB" w:rsidRPr="00E23CB7">
        <w:rPr>
          <w:rFonts w:ascii="Times New Roman" w:hAnsi="Times New Roman" w:cs="Times New Roman"/>
        </w:rPr>
        <w:t>8</w:t>
      </w:r>
      <w:r w:rsidRPr="00E23CB7">
        <w:rPr>
          <w:rFonts w:ascii="Times New Roman" w:hAnsi="Times New Roman" w:cs="Times New Roman"/>
        </w:rPr>
        <w:t xml:space="preserve">:00 PM: </w:t>
      </w:r>
      <w:r w:rsidR="000D55C2" w:rsidRPr="00E23CB7">
        <w:rPr>
          <w:rFonts w:ascii="Times New Roman" w:hAnsi="Times New Roman" w:cs="Times New Roman"/>
        </w:rPr>
        <w:t>DJ &amp; Electronic Music</w:t>
      </w:r>
    </w:p>
    <w:p w14:paraId="2E7BB0A7" w14:textId="3A6652F4" w:rsidR="00421906" w:rsidRPr="00E23CB7" w:rsidRDefault="00885BEB" w:rsidP="00E23CB7">
      <w:pPr>
        <w:spacing w:line="360" w:lineRule="auto"/>
        <w:jc w:val="both"/>
        <w:rPr>
          <w:rFonts w:ascii="Times New Roman" w:hAnsi="Times New Roman" w:cs="Times New Roman"/>
        </w:rPr>
      </w:pPr>
      <w:r w:rsidRPr="00E23CB7">
        <w:rPr>
          <w:rFonts w:ascii="Times New Roman" w:hAnsi="Times New Roman" w:cs="Times New Roman"/>
        </w:rPr>
        <w:t>8</w:t>
      </w:r>
      <w:r w:rsidR="000D55C2" w:rsidRPr="00E23CB7">
        <w:rPr>
          <w:rFonts w:ascii="Times New Roman" w:hAnsi="Times New Roman" w:cs="Times New Roman"/>
        </w:rPr>
        <w:t xml:space="preserve">:00 PM - </w:t>
      </w:r>
      <w:r w:rsidRPr="00E23CB7">
        <w:rPr>
          <w:rFonts w:ascii="Times New Roman" w:hAnsi="Times New Roman" w:cs="Times New Roman"/>
        </w:rPr>
        <w:t>10:00 PM Interaction Guests and Artists</w:t>
      </w:r>
    </w:p>
    <w:p w14:paraId="5E6F303A" w14:textId="13C631D0" w:rsidR="00421906" w:rsidRPr="00E23CB7" w:rsidRDefault="00885BEB" w:rsidP="00E23CB7">
      <w:pPr>
        <w:spacing w:line="360" w:lineRule="auto"/>
        <w:jc w:val="both"/>
        <w:rPr>
          <w:rFonts w:ascii="Times New Roman" w:hAnsi="Times New Roman" w:cs="Times New Roman"/>
        </w:rPr>
      </w:pPr>
      <w:r w:rsidRPr="00E23CB7">
        <w:rPr>
          <w:rFonts w:ascii="Times New Roman" w:hAnsi="Times New Roman" w:cs="Times New Roman"/>
        </w:rPr>
        <w:t xml:space="preserve">10:00 </w:t>
      </w:r>
      <w:r w:rsidR="00421906" w:rsidRPr="00E23CB7">
        <w:rPr>
          <w:rFonts w:ascii="Times New Roman" w:hAnsi="Times New Roman" w:cs="Times New Roman"/>
        </w:rPr>
        <w:t>PM - 10:</w:t>
      </w:r>
      <w:r w:rsidRPr="00E23CB7">
        <w:rPr>
          <w:rFonts w:ascii="Times New Roman" w:hAnsi="Times New Roman" w:cs="Times New Roman"/>
        </w:rPr>
        <w:t>3</w:t>
      </w:r>
      <w:r w:rsidR="00421906" w:rsidRPr="00E23CB7">
        <w:rPr>
          <w:rFonts w:ascii="Times New Roman" w:hAnsi="Times New Roman" w:cs="Times New Roman"/>
        </w:rPr>
        <w:t>0 PM: Grand Finale Concert</w:t>
      </w:r>
    </w:p>
    <w:p w14:paraId="6A9A08FE" w14:textId="6DE584C0" w:rsidR="00421906" w:rsidRPr="00E23CB7" w:rsidRDefault="00885BEB" w:rsidP="00E23CB7">
      <w:pPr>
        <w:spacing w:line="360" w:lineRule="auto"/>
        <w:jc w:val="both"/>
        <w:rPr>
          <w:rFonts w:ascii="Times New Roman" w:hAnsi="Times New Roman" w:cs="Times New Roman"/>
        </w:rPr>
      </w:pPr>
      <w:r w:rsidRPr="00E23CB7">
        <w:rPr>
          <w:rFonts w:ascii="Times New Roman" w:hAnsi="Times New Roman" w:cs="Times New Roman"/>
        </w:rPr>
        <w:t>10:30 PM – 11:00 PM Thank You Speech</w:t>
      </w:r>
    </w:p>
    <w:p w14:paraId="13B6BA08" w14:textId="302EACD8" w:rsidR="00973A70" w:rsidRPr="00E23CB7" w:rsidRDefault="00421906" w:rsidP="00E23CB7">
      <w:pPr>
        <w:spacing w:line="360" w:lineRule="auto"/>
        <w:jc w:val="both"/>
        <w:rPr>
          <w:rFonts w:ascii="Times New Roman" w:hAnsi="Times New Roman" w:cs="Times New Roman"/>
        </w:rPr>
      </w:pPr>
      <w:r w:rsidRPr="00E23CB7">
        <w:rPr>
          <w:rFonts w:ascii="Times New Roman" w:hAnsi="Times New Roman" w:cs="Times New Roman"/>
        </w:rPr>
        <w:t>1</w:t>
      </w:r>
      <w:r w:rsidR="00391956" w:rsidRPr="00E23CB7">
        <w:rPr>
          <w:rFonts w:ascii="Times New Roman" w:hAnsi="Times New Roman" w:cs="Times New Roman"/>
        </w:rPr>
        <w:t>1</w:t>
      </w:r>
      <w:r w:rsidRPr="00E23CB7">
        <w:rPr>
          <w:rFonts w:ascii="Times New Roman" w:hAnsi="Times New Roman" w:cs="Times New Roman"/>
        </w:rPr>
        <w:t>:</w:t>
      </w:r>
      <w:r w:rsidR="00391956" w:rsidRPr="00E23CB7">
        <w:rPr>
          <w:rFonts w:ascii="Times New Roman" w:hAnsi="Times New Roman" w:cs="Times New Roman"/>
        </w:rPr>
        <w:t>0</w:t>
      </w:r>
      <w:r w:rsidRPr="00E23CB7">
        <w:rPr>
          <w:rFonts w:ascii="Times New Roman" w:hAnsi="Times New Roman" w:cs="Times New Roman"/>
        </w:rPr>
        <w:t>0 PM - 1</w:t>
      </w:r>
      <w:r w:rsidR="00391956" w:rsidRPr="00E23CB7">
        <w:rPr>
          <w:rFonts w:ascii="Times New Roman" w:hAnsi="Times New Roman" w:cs="Times New Roman"/>
        </w:rPr>
        <w:t>1</w:t>
      </w:r>
      <w:r w:rsidRPr="00E23CB7">
        <w:rPr>
          <w:rFonts w:ascii="Times New Roman" w:hAnsi="Times New Roman" w:cs="Times New Roman"/>
        </w:rPr>
        <w:t>:</w:t>
      </w:r>
      <w:r w:rsidR="00391956" w:rsidRPr="00E23CB7">
        <w:rPr>
          <w:rFonts w:ascii="Times New Roman" w:hAnsi="Times New Roman" w:cs="Times New Roman"/>
        </w:rPr>
        <w:t>3</w:t>
      </w:r>
      <w:r w:rsidRPr="00E23CB7">
        <w:rPr>
          <w:rFonts w:ascii="Times New Roman" w:hAnsi="Times New Roman" w:cs="Times New Roman"/>
        </w:rPr>
        <w:t>0 AM: Farewell Fireworks</w:t>
      </w:r>
      <w:r w:rsidR="00391956" w:rsidRPr="00E23CB7">
        <w:rPr>
          <w:rFonts w:ascii="Times New Roman" w:hAnsi="Times New Roman" w:cs="Times New Roman"/>
        </w:rPr>
        <w:t>.</w:t>
      </w:r>
    </w:p>
    <w:p w14:paraId="33C02F9B" w14:textId="1C9AE68F" w:rsidR="00EE61F6" w:rsidRPr="00E23CB7" w:rsidRDefault="00136686" w:rsidP="00E23CB7">
      <w:pPr>
        <w:pStyle w:val="ListParagraph"/>
        <w:numPr>
          <w:ilvl w:val="0"/>
          <w:numId w:val="1"/>
        </w:numPr>
        <w:spacing w:line="360" w:lineRule="auto"/>
        <w:jc w:val="both"/>
        <w:rPr>
          <w:rFonts w:ascii="Times New Roman" w:hAnsi="Times New Roman" w:cs="Times New Roman"/>
          <w:b/>
          <w:bCs/>
        </w:rPr>
      </w:pPr>
      <w:r w:rsidRPr="00E23CB7">
        <w:rPr>
          <w:rFonts w:ascii="Times New Roman" w:hAnsi="Times New Roman" w:cs="Times New Roman"/>
          <w:b/>
          <w:bCs/>
        </w:rPr>
        <w:t>Aims</w:t>
      </w:r>
      <w:r w:rsidR="00130271">
        <w:rPr>
          <w:rFonts w:ascii="Times New Roman" w:hAnsi="Times New Roman" w:cs="Times New Roman"/>
          <w:b/>
          <w:bCs/>
        </w:rPr>
        <w:t xml:space="preserve"> </w:t>
      </w:r>
      <w:r w:rsidR="00467086">
        <w:rPr>
          <w:rFonts w:ascii="Times New Roman" w:hAnsi="Times New Roman" w:cs="Times New Roman"/>
          <w:b/>
          <w:bCs/>
        </w:rPr>
        <w:t>Of Music Concert</w:t>
      </w:r>
      <w:r w:rsidR="00EE61F6" w:rsidRPr="00E23CB7">
        <w:rPr>
          <w:rFonts w:ascii="Times New Roman" w:hAnsi="Times New Roman" w:cs="Times New Roman"/>
          <w:b/>
          <w:bCs/>
        </w:rPr>
        <w:t xml:space="preserve">: </w:t>
      </w:r>
    </w:p>
    <w:p w14:paraId="657BE878" w14:textId="3C9A25BF" w:rsidR="00EE61F6" w:rsidRPr="00E23CB7" w:rsidRDefault="00EE61F6" w:rsidP="00E23CB7">
      <w:pPr>
        <w:pStyle w:val="ListParagraph"/>
        <w:numPr>
          <w:ilvl w:val="0"/>
          <w:numId w:val="5"/>
        </w:numPr>
        <w:spacing w:line="360" w:lineRule="auto"/>
        <w:jc w:val="both"/>
        <w:rPr>
          <w:rFonts w:ascii="Times New Roman" w:hAnsi="Times New Roman" w:cs="Times New Roman"/>
        </w:rPr>
      </w:pPr>
      <w:r w:rsidRPr="00E23CB7">
        <w:rPr>
          <w:rFonts w:ascii="Times New Roman" w:hAnsi="Times New Roman" w:cs="Times New Roman"/>
        </w:rPr>
        <w:t xml:space="preserve">To attract tourists' attention to the destination Cluj Napoca, the event can leverage the cultural and historical richness of the city. Incorporate local artists and traditional music to showcase the unique identity of Cluj Napoca. </w:t>
      </w:r>
    </w:p>
    <w:p w14:paraId="4CD89675" w14:textId="389DBF4F" w:rsidR="00EE61F6" w:rsidRPr="00E23CB7" w:rsidRDefault="00EE61F6" w:rsidP="00E23CB7">
      <w:pPr>
        <w:pStyle w:val="ListParagraph"/>
        <w:numPr>
          <w:ilvl w:val="0"/>
          <w:numId w:val="5"/>
        </w:numPr>
        <w:spacing w:line="360" w:lineRule="auto"/>
        <w:jc w:val="both"/>
        <w:rPr>
          <w:rFonts w:ascii="Times New Roman" w:hAnsi="Times New Roman" w:cs="Times New Roman"/>
        </w:rPr>
      </w:pPr>
      <w:r w:rsidRPr="00E23CB7">
        <w:rPr>
          <w:rFonts w:ascii="Times New Roman" w:hAnsi="Times New Roman" w:cs="Times New Roman"/>
        </w:rPr>
        <w:t>Engaging in eco-friendly practices aligns with the global trend towards sustainability. Implement measures such as waste reduction, recycling stations, and the use of eco-friendly materials in event infrastructure</w:t>
      </w:r>
      <w:r w:rsidR="00D62707" w:rsidRPr="00E23CB7">
        <w:rPr>
          <w:rFonts w:ascii="Times New Roman" w:hAnsi="Times New Roman" w:cs="Times New Roman"/>
        </w:rPr>
        <w:t>.</w:t>
      </w:r>
    </w:p>
    <w:p w14:paraId="1E58E332" w14:textId="5B639A38" w:rsidR="00EE61F6" w:rsidRPr="00E23CB7" w:rsidRDefault="00EE61F6" w:rsidP="00E23CB7">
      <w:pPr>
        <w:pStyle w:val="ListParagraph"/>
        <w:numPr>
          <w:ilvl w:val="0"/>
          <w:numId w:val="5"/>
        </w:numPr>
        <w:spacing w:line="360" w:lineRule="auto"/>
        <w:jc w:val="both"/>
        <w:rPr>
          <w:rFonts w:ascii="Times New Roman" w:hAnsi="Times New Roman" w:cs="Times New Roman"/>
        </w:rPr>
      </w:pPr>
      <w:r w:rsidRPr="00E23CB7">
        <w:rPr>
          <w:rFonts w:ascii="Times New Roman" w:hAnsi="Times New Roman" w:cs="Times New Roman"/>
        </w:rPr>
        <w:t>Generating revenue</w:t>
      </w:r>
      <w:r w:rsidR="00114E1C">
        <w:rPr>
          <w:rFonts w:ascii="Times New Roman" w:hAnsi="Times New Roman" w:cs="Times New Roman"/>
        </w:rPr>
        <w:t>, this</w:t>
      </w:r>
      <w:r w:rsidRPr="00E23CB7">
        <w:rPr>
          <w:rFonts w:ascii="Times New Roman" w:hAnsi="Times New Roman" w:cs="Times New Roman"/>
        </w:rPr>
        <w:t xml:space="preserve"> can be achieved through various channels. Ticket sales, sponsorships, merchandise, and food and beverage sales are traditional revenue streams. The data from Statista </w:t>
      </w:r>
      <w:r w:rsidR="00DA6307" w:rsidRPr="00E23CB7">
        <w:rPr>
          <w:rFonts w:ascii="Times New Roman" w:hAnsi="Times New Roman" w:cs="Times New Roman"/>
        </w:rPr>
        <w:t>underlines</w:t>
      </w:r>
      <w:r w:rsidRPr="00E23CB7">
        <w:rPr>
          <w:rFonts w:ascii="Times New Roman" w:hAnsi="Times New Roman" w:cs="Times New Roman"/>
        </w:rPr>
        <w:t xml:space="preserve"> the substantial revenue potential in the live music sector,</w:t>
      </w:r>
      <w:r w:rsidR="00454EFB" w:rsidRPr="00E23CB7">
        <w:rPr>
          <w:rFonts w:ascii="Times New Roman" w:hAnsi="Times New Roman" w:cs="Times New Roman"/>
        </w:rPr>
        <w:t xml:space="preserve"> around $5.55 billion revenue worldwide in 2019 </w:t>
      </w:r>
      <w:r w:rsidR="00DA6307" w:rsidRPr="00E23CB7">
        <w:rPr>
          <w:rFonts w:ascii="Times New Roman" w:hAnsi="Times New Roman" w:cs="Times New Roman"/>
          <w:b/>
          <w:bCs/>
        </w:rPr>
        <w:t>(Statista, 2022).</w:t>
      </w:r>
    </w:p>
    <w:p w14:paraId="33A389FE" w14:textId="4C8E8FED" w:rsidR="00EE61F6" w:rsidRPr="00E23CB7" w:rsidRDefault="00EE61F6" w:rsidP="00E23CB7">
      <w:pPr>
        <w:spacing w:line="360" w:lineRule="auto"/>
        <w:jc w:val="both"/>
        <w:rPr>
          <w:rFonts w:ascii="Times New Roman" w:hAnsi="Times New Roman" w:cs="Times New Roman"/>
          <w:b/>
          <w:bCs/>
        </w:rPr>
      </w:pPr>
      <w:r w:rsidRPr="00E23CB7">
        <w:rPr>
          <w:rFonts w:ascii="Times New Roman" w:hAnsi="Times New Roman" w:cs="Times New Roman"/>
          <w:b/>
          <w:bCs/>
        </w:rPr>
        <w:t xml:space="preserve">Smart </w:t>
      </w:r>
      <w:r w:rsidR="004078F9" w:rsidRPr="00E23CB7">
        <w:rPr>
          <w:rFonts w:ascii="Times New Roman" w:hAnsi="Times New Roman" w:cs="Times New Roman"/>
          <w:b/>
          <w:bCs/>
        </w:rPr>
        <w:t>objectives</w:t>
      </w:r>
      <w:r w:rsidRPr="00E23CB7">
        <w:rPr>
          <w:rFonts w:ascii="Times New Roman" w:hAnsi="Times New Roman" w:cs="Times New Roman"/>
          <w:b/>
          <w:bCs/>
        </w:rPr>
        <w:t xml:space="preserve">: </w:t>
      </w:r>
    </w:p>
    <w:p w14:paraId="04A85152" w14:textId="2D9F2C72" w:rsidR="00BB6A28" w:rsidRPr="00E23CB7" w:rsidRDefault="00BB6A28" w:rsidP="00E23CB7">
      <w:pPr>
        <w:pStyle w:val="ListParagraph"/>
        <w:numPr>
          <w:ilvl w:val="0"/>
          <w:numId w:val="6"/>
        </w:numPr>
        <w:spacing w:line="360" w:lineRule="auto"/>
        <w:jc w:val="both"/>
        <w:rPr>
          <w:rFonts w:ascii="Times New Roman" w:hAnsi="Times New Roman" w:cs="Times New Roman"/>
          <w:b/>
          <w:bCs/>
        </w:rPr>
      </w:pPr>
      <w:r w:rsidRPr="00E23CB7">
        <w:rPr>
          <w:rFonts w:ascii="Times New Roman" w:hAnsi="Times New Roman" w:cs="Times New Roman"/>
          <w:b/>
          <w:bCs/>
        </w:rPr>
        <w:t>Celebrating Diversity:</w:t>
      </w:r>
    </w:p>
    <w:p w14:paraId="378682AF" w14:textId="5E4F92D4" w:rsidR="00DC2DAB" w:rsidRPr="00E23CB7" w:rsidRDefault="00002996" w:rsidP="00E23CB7">
      <w:pPr>
        <w:spacing w:line="360" w:lineRule="auto"/>
        <w:jc w:val="both"/>
        <w:rPr>
          <w:rFonts w:ascii="Times New Roman" w:hAnsi="Times New Roman" w:cs="Times New Roman"/>
        </w:rPr>
      </w:pPr>
      <w:r w:rsidRPr="00E23CB7">
        <w:rPr>
          <w:rFonts w:ascii="Times New Roman" w:hAnsi="Times New Roman" w:cs="Times New Roman"/>
        </w:rPr>
        <w:lastRenderedPageBreak/>
        <w:t>“</w:t>
      </w:r>
      <w:r w:rsidR="00DC2DAB" w:rsidRPr="00E23CB7">
        <w:rPr>
          <w:rFonts w:ascii="Times New Roman" w:hAnsi="Times New Roman" w:cs="Times New Roman"/>
        </w:rPr>
        <w:t xml:space="preserve">Music is universal, that’s why unfamiliar languages and genres can’t stop us from sharing the energy and emotions with the artists, and each other. The power of music to communicate across languages makes diverse cultural representations in music even more essential because it opens us up to new experiences and perspectives and builds empathy. Cross-cultural representation on stages and the air waves gives voice to our nation’s cultural mosaic and the need for equity </w:t>
      </w:r>
      <w:r w:rsidR="00D1315F" w:rsidRPr="00E23CB7">
        <w:rPr>
          <w:rFonts w:ascii="Times New Roman" w:hAnsi="Times New Roman" w:cs="Times New Roman"/>
        </w:rPr>
        <w:t>“(</w:t>
      </w:r>
      <w:r w:rsidR="00D1315F" w:rsidRPr="00E23CB7">
        <w:rPr>
          <w:rFonts w:ascii="Times New Roman" w:hAnsi="Times New Roman" w:cs="Times New Roman"/>
          <w:b/>
          <w:bCs/>
        </w:rPr>
        <w:t>Levitt foundation, 2022).</w:t>
      </w:r>
    </w:p>
    <w:p w14:paraId="47AFDC16" w14:textId="54B8989B" w:rsidR="00973A70" w:rsidRPr="00E23CB7" w:rsidRDefault="00BB6A28" w:rsidP="00E23CB7">
      <w:pPr>
        <w:spacing w:line="360" w:lineRule="auto"/>
        <w:jc w:val="both"/>
        <w:rPr>
          <w:rFonts w:ascii="Times New Roman" w:hAnsi="Times New Roman" w:cs="Times New Roman"/>
        </w:rPr>
      </w:pPr>
      <w:r w:rsidRPr="00E23CB7">
        <w:rPr>
          <w:rFonts w:ascii="Times New Roman" w:hAnsi="Times New Roman" w:cs="Times New Roman"/>
        </w:rPr>
        <w:t>Artistic performances provide a stage for the celebration of diverse cultural expressions</w:t>
      </w:r>
      <w:r w:rsidR="00002996" w:rsidRPr="00E23CB7">
        <w:rPr>
          <w:rFonts w:ascii="Times New Roman" w:hAnsi="Times New Roman" w:cs="Times New Roman"/>
        </w:rPr>
        <w:t xml:space="preserve">, </w:t>
      </w:r>
      <w:r w:rsidR="00D1315F" w:rsidRPr="00E23CB7">
        <w:rPr>
          <w:rFonts w:ascii="Times New Roman" w:hAnsi="Times New Roman" w:cs="Times New Roman"/>
        </w:rPr>
        <w:t>whether</w:t>
      </w:r>
      <w:r w:rsidRPr="00E23CB7">
        <w:rPr>
          <w:rFonts w:ascii="Times New Roman" w:hAnsi="Times New Roman" w:cs="Times New Roman"/>
        </w:rPr>
        <w:t xml:space="preserve"> it's music, dance, theatre, or visual arts, each performance becomes a unique representation of a particular culture, allowing audiences to immerse themselves in the richness and variety of global heritage.</w:t>
      </w:r>
    </w:p>
    <w:p w14:paraId="36E5002A" w14:textId="5916D8EB" w:rsidR="00BA3CE4" w:rsidRPr="00E23CB7" w:rsidRDefault="00BA3CE4" w:rsidP="00E23CB7">
      <w:pPr>
        <w:pStyle w:val="ListParagraph"/>
        <w:numPr>
          <w:ilvl w:val="0"/>
          <w:numId w:val="6"/>
        </w:numPr>
        <w:spacing w:line="360" w:lineRule="auto"/>
        <w:jc w:val="both"/>
        <w:rPr>
          <w:rFonts w:ascii="Times New Roman" w:hAnsi="Times New Roman" w:cs="Times New Roman"/>
        </w:rPr>
      </w:pPr>
      <w:r w:rsidRPr="00E23CB7">
        <w:rPr>
          <w:rFonts w:ascii="Times New Roman" w:hAnsi="Times New Roman" w:cs="Times New Roman"/>
          <w:b/>
          <w:bCs/>
        </w:rPr>
        <w:t>Implement a sustainable Initiative at the Event</w:t>
      </w:r>
      <w:r w:rsidRPr="00E23CB7">
        <w:rPr>
          <w:rFonts w:ascii="Times New Roman" w:hAnsi="Times New Roman" w:cs="Times New Roman"/>
        </w:rPr>
        <w:t>:</w:t>
      </w:r>
    </w:p>
    <w:p w14:paraId="0A4414C4" w14:textId="012ECB75" w:rsidR="00BA3CE4" w:rsidRPr="00E23CB7" w:rsidRDefault="00BA3CE4" w:rsidP="00E23CB7">
      <w:pPr>
        <w:spacing w:line="360" w:lineRule="auto"/>
        <w:jc w:val="both"/>
        <w:rPr>
          <w:rFonts w:ascii="Times New Roman" w:hAnsi="Times New Roman" w:cs="Times New Roman"/>
        </w:rPr>
      </w:pPr>
      <w:r w:rsidRPr="00E23CB7">
        <w:rPr>
          <w:rFonts w:ascii="Times New Roman" w:hAnsi="Times New Roman" w:cs="Times New Roman"/>
          <w:b/>
          <w:bCs/>
        </w:rPr>
        <w:t>Specific:</w:t>
      </w:r>
      <w:r w:rsidRPr="00E23CB7">
        <w:rPr>
          <w:rFonts w:ascii="Times New Roman" w:hAnsi="Times New Roman" w:cs="Times New Roman"/>
        </w:rPr>
        <w:t xml:space="preserve"> Minimi</w:t>
      </w:r>
      <w:r w:rsidR="003C500F" w:rsidRPr="00E23CB7">
        <w:rPr>
          <w:rFonts w:ascii="Times New Roman" w:hAnsi="Times New Roman" w:cs="Times New Roman"/>
        </w:rPr>
        <w:t>s</w:t>
      </w:r>
      <w:r w:rsidRPr="00E23CB7">
        <w:rPr>
          <w:rFonts w:ascii="Times New Roman" w:hAnsi="Times New Roman" w:cs="Times New Roman"/>
        </w:rPr>
        <w:t xml:space="preserve">e environmental impact by reducing waste at the </w:t>
      </w:r>
      <w:r w:rsidR="002450C0" w:rsidRPr="00E23CB7">
        <w:rPr>
          <w:rFonts w:ascii="Times New Roman" w:hAnsi="Times New Roman" w:cs="Times New Roman"/>
        </w:rPr>
        <w:t>arena</w:t>
      </w:r>
      <w:r w:rsidRPr="00E23CB7">
        <w:rPr>
          <w:rFonts w:ascii="Times New Roman" w:hAnsi="Times New Roman" w:cs="Times New Roman"/>
        </w:rPr>
        <w:t xml:space="preserve"> event.</w:t>
      </w:r>
    </w:p>
    <w:p w14:paraId="70DD5DF2" w14:textId="2D0822F6" w:rsidR="00BA3CE4" w:rsidRPr="00E23CB7" w:rsidRDefault="00BA3CE4" w:rsidP="00E23CB7">
      <w:pPr>
        <w:spacing w:line="360" w:lineRule="auto"/>
        <w:jc w:val="both"/>
        <w:rPr>
          <w:rFonts w:ascii="Times New Roman" w:hAnsi="Times New Roman" w:cs="Times New Roman"/>
        </w:rPr>
      </w:pPr>
      <w:r w:rsidRPr="00E23CB7">
        <w:rPr>
          <w:rFonts w:ascii="Times New Roman" w:hAnsi="Times New Roman" w:cs="Times New Roman"/>
          <w:b/>
          <w:bCs/>
        </w:rPr>
        <w:t>Measurable:</w:t>
      </w:r>
      <w:r w:rsidRPr="00E23CB7">
        <w:rPr>
          <w:rFonts w:ascii="Times New Roman" w:hAnsi="Times New Roman" w:cs="Times New Roman"/>
        </w:rPr>
        <w:t xml:space="preserve"> Achieve a </w:t>
      </w:r>
      <w:r w:rsidR="004078F9" w:rsidRPr="00E23CB7">
        <w:rPr>
          <w:rFonts w:ascii="Times New Roman" w:hAnsi="Times New Roman" w:cs="Times New Roman"/>
        </w:rPr>
        <w:t>7</w:t>
      </w:r>
      <w:r w:rsidRPr="00E23CB7">
        <w:rPr>
          <w:rFonts w:ascii="Times New Roman" w:hAnsi="Times New Roman" w:cs="Times New Roman"/>
        </w:rPr>
        <w:t>0% reduction in single-use plastics and other non-recyclable materials during the event.</w:t>
      </w:r>
    </w:p>
    <w:p w14:paraId="7769F656" w14:textId="4941350B" w:rsidR="00BA3CE4" w:rsidRPr="00E23CB7" w:rsidRDefault="00BA3CE4" w:rsidP="00E23CB7">
      <w:pPr>
        <w:spacing w:line="360" w:lineRule="auto"/>
        <w:jc w:val="both"/>
        <w:rPr>
          <w:rFonts w:ascii="Times New Roman" w:hAnsi="Times New Roman" w:cs="Times New Roman"/>
        </w:rPr>
      </w:pPr>
      <w:r w:rsidRPr="00E23CB7">
        <w:rPr>
          <w:rFonts w:ascii="Times New Roman" w:hAnsi="Times New Roman" w:cs="Times New Roman"/>
          <w:b/>
          <w:bCs/>
        </w:rPr>
        <w:t>Achievable:</w:t>
      </w:r>
      <w:r w:rsidRPr="00E23CB7">
        <w:rPr>
          <w:rFonts w:ascii="Times New Roman" w:hAnsi="Times New Roman" w:cs="Times New Roman"/>
        </w:rPr>
        <w:t xml:space="preserve"> Introduce recycling stations, encourage the use of reusable items, and collaborate with vendors committed to eco-friendly practices</w:t>
      </w:r>
      <w:r w:rsidR="0086161E" w:rsidRPr="00E23CB7">
        <w:rPr>
          <w:rFonts w:ascii="Times New Roman" w:hAnsi="Times New Roman" w:cs="Times New Roman"/>
        </w:rPr>
        <w:t xml:space="preserve">, such as installing </w:t>
      </w:r>
      <w:r w:rsidR="00BF58A1" w:rsidRPr="00E23CB7">
        <w:rPr>
          <w:rFonts w:ascii="Times New Roman" w:hAnsi="Times New Roman" w:cs="Times New Roman"/>
        </w:rPr>
        <w:t xml:space="preserve">reverse vending machine (RVM) on site to recycling bottles and cans to help to minimise cost waste management and keep the environment ecofriendly. </w:t>
      </w:r>
      <w:r w:rsidR="00BF58A1" w:rsidRPr="00E23CB7">
        <w:rPr>
          <w:rFonts w:ascii="Times New Roman" w:hAnsi="Times New Roman" w:cs="Times New Roman"/>
          <w:b/>
          <w:bCs/>
        </w:rPr>
        <w:t>(Robertson,2022).</w:t>
      </w:r>
    </w:p>
    <w:p w14:paraId="326EFC97" w14:textId="15ACAC48" w:rsidR="00D93274" w:rsidRPr="009C4554" w:rsidRDefault="00A54A38" w:rsidP="009C4554">
      <w:pPr>
        <w:pStyle w:val="ListParagraph"/>
        <w:numPr>
          <w:ilvl w:val="0"/>
          <w:numId w:val="1"/>
        </w:numPr>
        <w:spacing w:line="360" w:lineRule="auto"/>
        <w:jc w:val="both"/>
        <w:rPr>
          <w:rFonts w:ascii="Times New Roman" w:hAnsi="Times New Roman" w:cs="Times New Roman"/>
          <w:b/>
          <w:bCs/>
        </w:rPr>
      </w:pPr>
      <w:r w:rsidRPr="009C4554">
        <w:rPr>
          <w:rFonts w:ascii="Times New Roman" w:hAnsi="Times New Roman" w:cs="Times New Roman"/>
          <w:b/>
          <w:bCs/>
        </w:rPr>
        <w:t>Event Operations</w:t>
      </w:r>
    </w:p>
    <w:p w14:paraId="20CA6384" w14:textId="0A5D4E3B" w:rsidR="00D93274" w:rsidRPr="00E23CB7" w:rsidRDefault="00D93274" w:rsidP="00E23CB7">
      <w:pPr>
        <w:spacing w:line="360" w:lineRule="auto"/>
        <w:jc w:val="both"/>
        <w:rPr>
          <w:rFonts w:ascii="Times New Roman" w:hAnsi="Times New Roman" w:cs="Times New Roman"/>
        </w:rPr>
      </w:pPr>
      <w:r w:rsidRPr="00E23CB7">
        <w:rPr>
          <w:rFonts w:ascii="Times New Roman" w:hAnsi="Times New Roman" w:cs="Times New Roman"/>
        </w:rPr>
        <w:t xml:space="preserve">To execute a successful event, a comprehensive set of skills and resources is </w:t>
      </w:r>
      <w:r w:rsidR="004E4B8E" w:rsidRPr="00E23CB7">
        <w:rPr>
          <w:rFonts w:ascii="Times New Roman" w:hAnsi="Times New Roman" w:cs="Times New Roman"/>
        </w:rPr>
        <w:t>necessary, the</w:t>
      </w:r>
      <w:r w:rsidRPr="00E23CB7">
        <w:rPr>
          <w:rFonts w:ascii="Times New Roman" w:hAnsi="Times New Roman" w:cs="Times New Roman"/>
        </w:rPr>
        <w:t xml:space="preserve"> </w:t>
      </w:r>
      <w:r w:rsidR="004E4B8E" w:rsidRPr="00E23CB7">
        <w:rPr>
          <w:rFonts w:ascii="Times New Roman" w:hAnsi="Times New Roman" w:cs="Times New Roman"/>
        </w:rPr>
        <w:t>endeavour</w:t>
      </w:r>
      <w:r w:rsidRPr="00E23CB7">
        <w:rPr>
          <w:rFonts w:ascii="Times New Roman" w:hAnsi="Times New Roman" w:cs="Times New Roman"/>
        </w:rPr>
        <w:t xml:space="preserve"> involves coordinating a diverse team consisting of 200 employees and 100 volunteers, each contributing their unique skills to ensure the event's success. Training programs will be implemented to equip these individuals with the necessary expertise to handle various aspects of the event seamlessly.</w:t>
      </w:r>
    </w:p>
    <w:p w14:paraId="52E22CD3" w14:textId="482AE14C" w:rsidR="00D93274" w:rsidRPr="00E23CB7" w:rsidRDefault="00D93274" w:rsidP="00E23CB7">
      <w:pPr>
        <w:spacing w:line="360" w:lineRule="auto"/>
        <w:jc w:val="both"/>
        <w:rPr>
          <w:rFonts w:ascii="Times New Roman" w:hAnsi="Times New Roman" w:cs="Times New Roman"/>
        </w:rPr>
      </w:pPr>
      <w:r w:rsidRPr="00E23CB7">
        <w:rPr>
          <w:rFonts w:ascii="Times New Roman" w:hAnsi="Times New Roman" w:cs="Times New Roman"/>
        </w:rPr>
        <w:t>A significant aspect of the event revolves around the deployment of resources, including a team of over 50 engineers hailing from more than 10 countries. This international collaboration brings diverse perspectives and technical proficiency to the table, ensuring the efficient construction of the stage, installation of lighting systems, and enhancement of the overall ambiance within the Cluj Arena stadium and its surroundings.</w:t>
      </w:r>
    </w:p>
    <w:p w14:paraId="78A31ADC" w14:textId="5CDA7E8B" w:rsidR="00D93274" w:rsidRPr="00E23CB7" w:rsidRDefault="00D93274" w:rsidP="00E23CB7">
      <w:pPr>
        <w:spacing w:line="360" w:lineRule="auto"/>
        <w:jc w:val="both"/>
        <w:rPr>
          <w:rFonts w:ascii="Times New Roman" w:hAnsi="Times New Roman" w:cs="Times New Roman"/>
        </w:rPr>
      </w:pPr>
      <w:r w:rsidRPr="00E23CB7">
        <w:rPr>
          <w:rFonts w:ascii="Times New Roman" w:hAnsi="Times New Roman" w:cs="Times New Roman"/>
        </w:rPr>
        <w:lastRenderedPageBreak/>
        <w:t>Furthermore, the logistical aspect includes the engagement of over 50 food and drink vendors, catering to the diverse preferences of the attendees. Backstage amenities are meticulously planned to accommodate the needs of artists and crew members, providing a conducive environment for their performances and preparations.</w:t>
      </w:r>
    </w:p>
    <w:p w14:paraId="57432F05" w14:textId="623E453C" w:rsidR="00D93274" w:rsidRPr="00E23CB7" w:rsidRDefault="00D93274" w:rsidP="00E23CB7">
      <w:pPr>
        <w:spacing w:line="360" w:lineRule="auto"/>
        <w:jc w:val="both"/>
        <w:rPr>
          <w:rFonts w:ascii="Times New Roman" w:hAnsi="Times New Roman" w:cs="Times New Roman"/>
        </w:rPr>
      </w:pPr>
      <w:r w:rsidRPr="00E23CB7">
        <w:rPr>
          <w:rFonts w:ascii="Times New Roman" w:hAnsi="Times New Roman" w:cs="Times New Roman"/>
        </w:rPr>
        <w:t>In the realm of technology and communication, a robust infrastructure will be established to facilitate seamless coordination among the various teams involved. This includes ensuring efficient communication channels, data management systems, and technology support to address any unforeseen challenges.</w:t>
      </w:r>
    </w:p>
    <w:p w14:paraId="2652EBC2" w14:textId="33944CF5" w:rsidR="00D93274" w:rsidRPr="00E23CB7" w:rsidRDefault="00D93274" w:rsidP="00E23CB7">
      <w:pPr>
        <w:spacing w:line="360" w:lineRule="auto"/>
        <w:jc w:val="both"/>
        <w:rPr>
          <w:rFonts w:ascii="Times New Roman" w:hAnsi="Times New Roman" w:cs="Times New Roman"/>
        </w:rPr>
      </w:pPr>
      <w:r w:rsidRPr="00E23CB7">
        <w:rPr>
          <w:rFonts w:ascii="Times New Roman" w:hAnsi="Times New Roman" w:cs="Times New Roman"/>
        </w:rPr>
        <w:t>The event's safety and security are paramount, necessitating collaboration with local law enforcement agencies. Police presence, along with emergency medical services such as ambulances, ensures a rapid response to any unforeseen incidents. Additionally, a team of dedicated security guards will be deployed to maintain order and safeguard the well-being of all attendees.</w:t>
      </w:r>
    </w:p>
    <w:p w14:paraId="48200ECB" w14:textId="562B4B17" w:rsidR="00D93274" w:rsidRPr="00E23CB7" w:rsidRDefault="00D93274" w:rsidP="00E23CB7">
      <w:pPr>
        <w:spacing w:line="360" w:lineRule="auto"/>
        <w:jc w:val="both"/>
        <w:rPr>
          <w:rFonts w:ascii="Times New Roman" w:hAnsi="Times New Roman" w:cs="Times New Roman"/>
        </w:rPr>
      </w:pPr>
      <w:r w:rsidRPr="00E23CB7">
        <w:rPr>
          <w:rFonts w:ascii="Times New Roman" w:hAnsi="Times New Roman" w:cs="Times New Roman"/>
        </w:rPr>
        <w:t>In essence, the success of this event hinges on a harmonious integration of diverse skills and a well-coordinated deployment of resources. From technical expertise to logistical precision and a strong focus on safety and security, every element is carefully considered to create an unforgettable experience for both performers and attendees alike.</w:t>
      </w:r>
    </w:p>
    <w:p w14:paraId="794E0424" w14:textId="7606A1D2" w:rsidR="002E1DE6" w:rsidRPr="00986451" w:rsidRDefault="005C5197" w:rsidP="00986451">
      <w:pPr>
        <w:pStyle w:val="ListParagraph"/>
        <w:numPr>
          <w:ilvl w:val="0"/>
          <w:numId w:val="1"/>
        </w:numPr>
        <w:spacing w:line="360" w:lineRule="auto"/>
        <w:jc w:val="both"/>
        <w:rPr>
          <w:rFonts w:ascii="Times New Roman" w:hAnsi="Times New Roman" w:cs="Times New Roman"/>
          <w:b/>
          <w:bCs/>
        </w:rPr>
      </w:pPr>
      <w:r w:rsidRPr="00986451">
        <w:rPr>
          <w:rFonts w:ascii="Times New Roman" w:hAnsi="Times New Roman" w:cs="Times New Roman"/>
          <w:b/>
          <w:bCs/>
        </w:rPr>
        <w:t xml:space="preserve"> Event Budget </w:t>
      </w:r>
    </w:p>
    <w:p w14:paraId="7F5E0C73" w14:textId="057CD315" w:rsidR="002E1DE6" w:rsidRPr="00E23CB7" w:rsidRDefault="002E1DE6" w:rsidP="00E23CB7">
      <w:pPr>
        <w:spacing w:line="360" w:lineRule="auto"/>
        <w:jc w:val="both"/>
        <w:rPr>
          <w:rFonts w:ascii="Times New Roman" w:hAnsi="Times New Roman" w:cs="Times New Roman"/>
        </w:rPr>
      </w:pPr>
      <w:r w:rsidRPr="00E23CB7">
        <w:rPr>
          <w:rFonts w:ascii="Times New Roman" w:hAnsi="Times New Roman" w:cs="Times New Roman"/>
          <w:b/>
          <w:bCs/>
        </w:rPr>
        <w:t>Artists (€350,000):</w:t>
      </w:r>
      <w:r w:rsidRPr="00E23CB7">
        <w:rPr>
          <w:rFonts w:ascii="Times New Roman" w:hAnsi="Times New Roman" w:cs="Times New Roman"/>
        </w:rPr>
        <w:t xml:space="preserve"> This expense represents the significant cost incurred in hiring performers for the concert, acknowledging the pivotal role they play in the event's overall success.</w:t>
      </w:r>
    </w:p>
    <w:p w14:paraId="534A8509" w14:textId="016E260B" w:rsidR="002E1DE6" w:rsidRPr="00E23CB7" w:rsidRDefault="002E1DE6" w:rsidP="00E23CB7">
      <w:pPr>
        <w:spacing w:line="360" w:lineRule="auto"/>
        <w:jc w:val="both"/>
        <w:rPr>
          <w:rFonts w:ascii="Times New Roman" w:hAnsi="Times New Roman" w:cs="Times New Roman"/>
        </w:rPr>
      </w:pPr>
      <w:r w:rsidRPr="00E23CB7">
        <w:rPr>
          <w:rFonts w:ascii="Times New Roman" w:hAnsi="Times New Roman" w:cs="Times New Roman"/>
          <w:b/>
          <w:bCs/>
        </w:rPr>
        <w:t>Accommodations (€20,000):</w:t>
      </w:r>
      <w:r w:rsidRPr="00E23CB7">
        <w:rPr>
          <w:rFonts w:ascii="Times New Roman" w:hAnsi="Times New Roman" w:cs="Times New Roman"/>
        </w:rPr>
        <w:t xml:space="preserve"> Encompassing expenses related to providing lodging for artists and crew over the three-day event, this category ensures the well-being and comfort of those involved.</w:t>
      </w:r>
    </w:p>
    <w:p w14:paraId="2E5CA4E8" w14:textId="4E518ADE" w:rsidR="002E1DE6" w:rsidRPr="00E23CB7" w:rsidRDefault="002E1DE6" w:rsidP="00E23CB7">
      <w:pPr>
        <w:spacing w:line="360" w:lineRule="auto"/>
        <w:jc w:val="both"/>
        <w:rPr>
          <w:rFonts w:ascii="Times New Roman" w:hAnsi="Times New Roman" w:cs="Times New Roman"/>
        </w:rPr>
      </w:pPr>
      <w:r w:rsidRPr="00E23CB7">
        <w:rPr>
          <w:rFonts w:ascii="Times New Roman" w:hAnsi="Times New Roman" w:cs="Times New Roman"/>
          <w:b/>
          <w:bCs/>
        </w:rPr>
        <w:t>Food &amp; Beverage (€10,000):</w:t>
      </w:r>
      <w:r w:rsidRPr="00E23CB7">
        <w:rPr>
          <w:rFonts w:ascii="Times New Roman" w:hAnsi="Times New Roman" w:cs="Times New Roman"/>
        </w:rPr>
        <w:t xml:space="preserve"> Covering catering and refreshments for staff and volunteers during the event, this allocation emphasi</w:t>
      </w:r>
      <w:r w:rsidR="00C2156B">
        <w:rPr>
          <w:rFonts w:ascii="Times New Roman" w:hAnsi="Times New Roman" w:cs="Times New Roman"/>
        </w:rPr>
        <w:t>s</w:t>
      </w:r>
      <w:r w:rsidRPr="00E23CB7">
        <w:rPr>
          <w:rFonts w:ascii="Times New Roman" w:hAnsi="Times New Roman" w:cs="Times New Roman"/>
        </w:rPr>
        <w:t xml:space="preserve">es the importance of sustaining the </w:t>
      </w:r>
      <w:r w:rsidR="00C2156B">
        <w:rPr>
          <w:rFonts w:ascii="Times New Roman" w:hAnsi="Times New Roman" w:cs="Times New Roman"/>
        </w:rPr>
        <w:t>employee</w:t>
      </w:r>
      <w:r w:rsidR="00593C3E">
        <w:rPr>
          <w:rFonts w:ascii="Times New Roman" w:hAnsi="Times New Roman" w:cs="Times New Roman"/>
        </w:rPr>
        <w:t>s</w:t>
      </w:r>
      <w:r w:rsidRPr="00E23CB7">
        <w:rPr>
          <w:rFonts w:ascii="Times New Roman" w:hAnsi="Times New Roman" w:cs="Times New Roman"/>
        </w:rPr>
        <w:t xml:space="preserve"> throughout the three days.</w:t>
      </w:r>
    </w:p>
    <w:p w14:paraId="33B6EB8A" w14:textId="5F421169" w:rsidR="002E1DE6" w:rsidRPr="00E23CB7" w:rsidRDefault="002E1DE6" w:rsidP="00E23CB7">
      <w:pPr>
        <w:spacing w:line="360" w:lineRule="auto"/>
        <w:jc w:val="both"/>
        <w:rPr>
          <w:rFonts w:ascii="Times New Roman" w:hAnsi="Times New Roman" w:cs="Times New Roman"/>
        </w:rPr>
      </w:pPr>
      <w:r w:rsidRPr="00E23CB7">
        <w:rPr>
          <w:rFonts w:ascii="Times New Roman" w:hAnsi="Times New Roman" w:cs="Times New Roman"/>
          <w:b/>
          <w:bCs/>
        </w:rPr>
        <w:t>Staff (€300,000):</w:t>
      </w:r>
      <w:r w:rsidRPr="00E23CB7">
        <w:rPr>
          <w:rFonts w:ascii="Times New Roman" w:hAnsi="Times New Roman" w:cs="Times New Roman"/>
        </w:rPr>
        <w:t xml:space="preserve"> This category involves expenses associated with event staff, including security, technicians, and other personnel crucial for the smooth execution of the concert.</w:t>
      </w:r>
    </w:p>
    <w:p w14:paraId="6A5CBD94" w14:textId="054D742F" w:rsidR="002E1DE6" w:rsidRPr="00E23CB7" w:rsidRDefault="002E1DE6" w:rsidP="00E23CB7">
      <w:pPr>
        <w:spacing w:line="360" w:lineRule="auto"/>
        <w:jc w:val="both"/>
        <w:rPr>
          <w:rFonts w:ascii="Times New Roman" w:hAnsi="Times New Roman" w:cs="Times New Roman"/>
        </w:rPr>
      </w:pPr>
      <w:r w:rsidRPr="00E23CB7">
        <w:rPr>
          <w:rFonts w:ascii="Times New Roman" w:hAnsi="Times New Roman" w:cs="Times New Roman"/>
          <w:b/>
          <w:bCs/>
        </w:rPr>
        <w:lastRenderedPageBreak/>
        <w:t>Volunteers' Kits (€2,500):</w:t>
      </w:r>
      <w:r w:rsidRPr="00E23CB7">
        <w:rPr>
          <w:rFonts w:ascii="Times New Roman" w:hAnsi="Times New Roman" w:cs="Times New Roman"/>
        </w:rPr>
        <w:t xml:space="preserve"> Demonstrating a commitment to supporting volunteers, this expense covers the provision of kits and materials essential for their roles in assisting with the event.</w:t>
      </w:r>
    </w:p>
    <w:p w14:paraId="282CB161" w14:textId="4BE3149A" w:rsidR="002E1DE6" w:rsidRPr="00E23CB7" w:rsidRDefault="002E1DE6" w:rsidP="00E23CB7">
      <w:pPr>
        <w:spacing w:line="360" w:lineRule="auto"/>
        <w:jc w:val="both"/>
        <w:rPr>
          <w:rFonts w:ascii="Times New Roman" w:hAnsi="Times New Roman" w:cs="Times New Roman"/>
        </w:rPr>
      </w:pPr>
      <w:r w:rsidRPr="00E23CB7">
        <w:rPr>
          <w:rFonts w:ascii="Times New Roman" w:hAnsi="Times New Roman" w:cs="Times New Roman"/>
          <w:b/>
          <w:bCs/>
        </w:rPr>
        <w:t>Partnerships (€50,000):</w:t>
      </w:r>
      <w:r w:rsidRPr="00E23CB7">
        <w:rPr>
          <w:rFonts w:ascii="Times New Roman" w:hAnsi="Times New Roman" w:cs="Times New Roman"/>
        </w:rPr>
        <w:t xml:space="preserve"> Reflecting the cost of forming collaborations or partnerships, this allocation represents contractual agreements that contribute to the event's success.</w:t>
      </w:r>
    </w:p>
    <w:p w14:paraId="18C18E43" w14:textId="272709CF" w:rsidR="002E1DE6" w:rsidRPr="00E23CB7" w:rsidRDefault="002E1DE6" w:rsidP="00E23CB7">
      <w:pPr>
        <w:spacing w:line="360" w:lineRule="auto"/>
        <w:jc w:val="both"/>
        <w:rPr>
          <w:rFonts w:ascii="Times New Roman" w:hAnsi="Times New Roman" w:cs="Times New Roman"/>
        </w:rPr>
      </w:pPr>
      <w:r w:rsidRPr="00E23CB7">
        <w:rPr>
          <w:rFonts w:ascii="Times New Roman" w:hAnsi="Times New Roman" w:cs="Times New Roman"/>
          <w:b/>
          <w:bCs/>
        </w:rPr>
        <w:t>Sponsorships (€70,000):</w:t>
      </w:r>
      <w:r w:rsidRPr="00E23CB7">
        <w:rPr>
          <w:rFonts w:ascii="Times New Roman" w:hAnsi="Times New Roman" w:cs="Times New Roman"/>
        </w:rPr>
        <w:t xml:space="preserve"> This category encapsulates the expenses associated with securing sponsorships, underscoring the financial support gained through corporate partnerships.</w:t>
      </w:r>
    </w:p>
    <w:p w14:paraId="198AB344" w14:textId="59959337" w:rsidR="002E1DE6" w:rsidRPr="00E23CB7" w:rsidRDefault="002E1DE6" w:rsidP="00E23CB7">
      <w:pPr>
        <w:spacing w:line="360" w:lineRule="auto"/>
        <w:jc w:val="both"/>
        <w:rPr>
          <w:rFonts w:ascii="Times New Roman" w:hAnsi="Times New Roman" w:cs="Times New Roman"/>
        </w:rPr>
      </w:pPr>
      <w:r w:rsidRPr="00E23CB7">
        <w:rPr>
          <w:rFonts w:ascii="Times New Roman" w:hAnsi="Times New Roman" w:cs="Times New Roman"/>
          <w:b/>
          <w:bCs/>
        </w:rPr>
        <w:t>Transports (€5,000):</w:t>
      </w:r>
      <w:r w:rsidRPr="00E23CB7">
        <w:rPr>
          <w:rFonts w:ascii="Times New Roman" w:hAnsi="Times New Roman" w:cs="Times New Roman"/>
        </w:rPr>
        <w:t xml:space="preserve"> Encompassing costs related to transportation for equipment, artists, and crew, this category ensures the logistical smoothness of the three-day event.</w:t>
      </w:r>
    </w:p>
    <w:p w14:paraId="5A5B2918" w14:textId="3D361F38" w:rsidR="002E1DE6" w:rsidRPr="00E23CB7" w:rsidRDefault="002E1DE6" w:rsidP="00E23CB7">
      <w:pPr>
        <w:spacing w:line="360" w:lineRule="auto"/>
        <w:jc w:val="both"/>
        <w:rPr>
          <w:rFonts w:ascii="Times New Roman" w:hAnsi="Times New Roman" w:cs="Times New Roman"/>
        </w:rPr>
      </w:pPr>
      <w:r w:rsidRPr="00E23CB7">
        <w:rPr>
          <w:rFonts w:ascii="Times New Roman" w:hAnsi="Times New Roman" w:cs="Times New Roman"/>
          <w:b/>
          <w:bCs/>
        </w:rPr>
        <w:t>Arena Rent (€70,000):</w:t>
      </w:r>
      <w:r w:rsidRPr="00E23CB7">
        <w:rPr>
          <w:rFonts w:ascii="Times New Roman" w:hAnsi="Times New Roman" w:cs="Times New Roman"/>
        </w:rPr>
        <w:t xml:space="preserve"> Representing the expense for renting the venue (Cluj Arena stadium), this cost is a fundamental component of the overall expenditures.</w:t>
      </w:r>
    </w:p>
    <w:p w14:paraId="3B6366A2" w14:textId="2C80F0A2" w:rsidR="002E1DE6" w:rsidRPr="00E23CB7" w:rsidRDefault="002E1DE6" w:rsidP="00E23CB7">
      <w:pPr>
        <w:spacing w:line="360" w:lineRule="auto"/>
        <w:jc w:val="both"/>
        <w:rPr>
          <w:rFonts w:ascii="Times New Roman" w:hAnsi="Times New Roman" w:cs="Times New Roman"/>
        </w:rPr>
      </w:pPr>
      <w:r w:rsidRPr="00E23CB7">
        <w:rPr>
          <w:rFonts w:ascii="Times New Roman" w:hAnsi="Times New Roman" w:cs="Times New Roman"/>
          <w:b/>
          <w:bCs/>
        </w:rPr>
        <w:t>Lighting &amp; Sound (€60,000):</w:t>
      </w:r>
      <w:r w:rsidRPr="00E23CB7">
        <w:rPr>
          <w:rFonts w:ascii="Times New Roman" w:hAnsi="Times New Roman" w:cs="Times New Roman"/>
        </w:rPr>
        <w:t xml:space="preserve"> Covering the expenses tied to the production of lighting and sound, this category emphasi</w:t>
      </w:r>
      <w:r w:rsidR="00E37751">
        <w:rPr>
          <w:rFonts w:ascii="Times New Roman" w:hAnsi="Times New Roman" w:cs="Times New Roman"/>
        </w:rPr>
        <w:t>s</w:t>
      </w:r>
      <w:r w:rsidRPr="00E23CB7">
        <w:rPr>
          <w:rFonts w:ascii="Times New Roman" w:hAnsi="Times New Roman" w:cs="Times New Roman"/>
        </w:rPr>
        <w:t>es the importance of audio-visual elements in enhancing the overall concert experience.</w:t>
      </w:r>
    </w:p>
    <w:p w14:paraId="169D9AE8" w14:textId="666ACBFF" w:rsidR="002E1DE6" w:rsidRPr="00E23CB7" w:rsidRDefault="002E1DE6" w:rsidP="00E23CB7">
      <w:pPr>
        <w:spacing w:line="360" w:lineRule="auto"/>
        <w:jc w:val="both"/>
        <w:rPr>
          <w:rFonts w:ascii="Times New Roman" w:hAnsi="Times New Roman" w:cs="Times New Roman"/>
        </w:rPr>
      </w:pPr>
      <w:r w:rsidRPr="00E23CB7">
        <w:rPr>
          <w:rFonts w:ascii="Times New Roman" w:hAnsi="Times New Roman" w:cs="Times New Roman"/>
          <w:b/>
          <w:bCs/>
        </w:rPr>
        <w:t>Other Fees (€10,000):</w:t>
      </w:r>
      <w:r w:rsidRPr="00E23CB7">
        <w:rPr>
          <w:rFonts w:ascii="Times New Roman" w:hAnsi="Times New Roman" w:cs="Times New Roman"/>
        </w:rPr>
        <w:t xml:space="preserve"> This miscellaneous allocation accounts for unforeseen expenses, providing a buffer to handle any unexpected costs that may arise during the concert planning.</w:t>
      </w:r>
    </w:p>
    <w:p w14:paraId="0DBAD886" w14:textId="6D70FFBA" w:rsidR="002E1DE6" w:rsidRPr="00E23CB7" w:rsidRDefault="002E1DE6" w:rsidP="00E23CB7">
      <w:pPr>
        <w:spacing w:line="360" w:lineRule="auto"/>
        <w:jc w:val="both"/>
        <w:rPr>
          <w:rFonts w:ascii="Times New Roman" w:hAnsi="Times New Roman" w:cs="Times New Roman"/>
        </w:rPr>
      </w:pPr>
      <w:r w:rsidRPr="00E23CB7">
        <w:rPr>
          <w:rFonts w:ascii="Times New Roman" w:hAnsi="Times New Roman" w:cs="Times New Roman"/>
          <w:b/>
          <w:bCs/>
        </w:rPr>
        <w:t>TV/Radio Streaming (€20,000):</w:t>
      </w:r>
      <w:r w:rsidRPr="00E23CB7">
        <w:rPr>
          <w:rFonts w:ascii="Times New Roman" w:hAnsi="Times New Roman" w:cs="Times New Roman"/>
        </w:rPr>
        <w:t xml:space="preserve"> Encompassing the expenses for broadcasting the event through TV or radio, this category acknowledges the broader reach achieved through media coverage.</w:t>
      </w:r>
    </w:p>
    <w:p w14:paraId="3846A8A1" w14:textId="7F0A0316" w:rsidR="002E1DE6" w:rsidRPr="00E23CB7" w:rsidRDefault="002E1DE6" w:rsidP="00E23CB7">
      <w:pPr>
        <w:spacing w:line="360" w:lineRule="auto"/>
        <w:jc w:val="both"/>
        <w:rPr>
          <w:rFonts w:ascii="Times New Roman" w:hAnsi="Times New Roman" w:cs="Times New Roman"/>
        </w:rPr>
      </w:pPr>
      <w:r w:rsidRPr="00E23CB7">
        <w:rPr>
          <w:rFonts w:ascii="Times New Roman" w:hAnsi="Times New Roman" w:cs="Times New Roman"/>
          <w:b/>
          <w:bCs/>
        </w:rPr>
        <w:t>Marketing and Promotions (€20,000):</w:t>
      </w:r>
      <w:r w:rsidRPr="00E23CB7">
        <w:rPr>
          <w:rFonts w:ascii="Times New Roman" w:hAnsi="Times New Roman" w:cs="Times New Roman"/>
        </w:rPr>
        <w:t xml:space="preserve"> Covering costs associated with advertising and promoting the concert across TV, radio, and social media, this allocation aims to maximi</w:t>
      </w:r>
      <w:r w:rsidR="004E4B8E" w:rsidRPr="00E23CB7">
        <w:rPr>
          <w:rFonts w:ascii="Times New Roman" w:hAnsi="Times New Roman" w:cs="Times New Roman"/>
        </w:rPr>
        <w:t>s</w:t>
      </w:r>
      <w:r w:rsidRPr="00E23CB7">
        <w:rPr>
          <w:rFonts w:ascii="Times New Roman" w:hAnsi="Times New Roman" w:cs="Times New Roman"/>
        </w:rPr>
        <w:t>e attendance.</w:t>
      </w:r>
    </w:p>
    <w:p w14:paraId="26D29A6E" w14:textId="66D6F7D1" w:rsidR="002E1DE6" w:rsidRPr="00E23CB7" w:rsidRDefault="002E1DE6" w:rsidP="00E23CB7">
      <w:pPr>
        <w:spacing w:line="360" w:lineRule="auto"/>
        <w:jc w:val="both"/>
        <w:rPr>
          <w:rFonts w:ascii="Times New Roman" w:hAnsi="Times New Roman" w:cs="Times New Roman"/>
        </w:rPr>
      </w:pPr>
      <w:r w:rsidRPr="00E23CB7">
        <w:rPr>
          <w:rFonts w:ascii="Times New Roman" w:hAnsi="Times New Roman" w:cs="Times New Roman"/>
          <w:b/>
          <w:bCs/>
        </w:rPr>
        <w:t>Fireworks (€30,000):</w:t>
      </w:r>
      <w:r w:rsidRPr="00E23CB7">
        <w:rPr>
          <w:rFonts w:ascii="Times New Roman" w:hAnsi="Times New Roman" w:cs="Times New Roman"/>
        </w:rPr>
        <w:t xml:space="preserve"> Representing the cost of incorporating fireworks into the event, this category adds a celebratory and visually captivating element to the overall experience.</w:t>
      </w:r>
    </w:p>
    <w:p w14:paraId="29DDB369" w14:textId="40FC4DCE" w:rsidR="002E1DE6" w:rsidRPr="00E23CB7" w:rsidRDefault="002E1DE6" w:rsidP="00E23CB7">
      <w:pPr>
        <w:spacing w:line="360" w:lineRule="auto"/>
        <w:jc w:val="both"/>
        <w:rPr>
          <w:rFonts w:ascii="Times New Roman" w:hAnsi="Times New Roman" w:cs="Times New Roman"/>
        </w:rPr>
      </w:pPr>
      <w:r w:rsidRPr="00E23CB7">
        <w:rPr>
          <w:rFonts w:ascii="Times New Roman" w:hAnsi="Times New Roman" w:cs="Times New Roman"/>
          <w:b/>
          <w:bCs/>
        </w:rPr>
        <w:t>Waste Management (€30,000):</w:t>
      </w:r>
      <w:r w:rsidRPr="00E23CB7">
        <w:rPr>
          <w:rFonts w:ascii="Times New Roman" w:hAnsi="Times New Roman" w:cs="Times New Roman"/>
        </w:rPr>
        <w:t xml:space="preserve"> Encompassing expenses for the proper disposal and management of waste generated during the concert, this category reflects a commitment to environmental responsibility.</w:t>
      </w:r>
    </w:p>
    <w:p w14:paraId="46E37B28" w14:textId="7B867155" w:rsidR="002E1DE6" w:rsidRPr="00E23CB7" w:rsidRDefault="002E1DE6" w:rsidP="00E23CB7">
      <w:pPr>
        <w:spacing w:line="360" w:lineRule="auto"/>
        <w:jc w:val="both"/>
        <w:rPr>
          <w:rFonts w:ascii="Times New Roman" w:hAnsi="Times New Roman" w:cs="Times New Roman"/>
        </w:rPr>
      </w:pPr>
      <w:r w:rsidRPr="00E23CB7">
        <w:rPr>
          <w:rFonts w:ascii="Times New Roman" w:hAnsi="Times New Roman" w:cs="Times New Roman"/>
          <w:b/>
          <w:bCs/>
        </w:rPr>
        <w:t>Parking Rent (€10,000):</w:t>
      </w:r>
      <w:r w:rsidRPr="00E23CB7">
        <w:rPr>
          <w:rFonts w:ascii="Times New Roman" w:hAnsi="Times New Roman" w:cs="Times New Roman"/>
        </w:rPr>
        <w:t xml:space="preserve"> Covering the cost associated with renting parking facilities for attendees, this allocation addresses logistical considerations for </w:t>
      </w:r>
      <w:r w:rsidR="004E4B8E" w:rsidRPr="00E23CB7">
        <w:rPr>
          <w:rFonts w:ascii="Times New Roman" w:hAnsi="Times New Roman" w:cs="Times New Roman"/>
        </w:rPr>
        <w:t>eventgoers</w:t>
      </w:r>
      <w:r w:rsidRPr="00E23CB7">
        <w:rPr>
          <w:rFonts w:ascii="Times New Roman" w:hAnsi="Times New Roman" w:cs="Times New Roman"/>
        </w:rPr>
        <w:t>.</w:t>
      </w:r>
    </w:p>
    <w:p w14:paraId="1D14D1AF" w14:textId="0001AF94" w:rsidR="002E1DE6" w:rsidRPr="00E23CB7" w:rsidRDefault="002E1DE6" w:rsidP="00E23CB7">
      <w:pPr>
        <w:spacing w:line="360" w:lineRule="auto"/>
        <w:jc w:val="both"/>
        <w:rPr>
          <w:rFonts w:ascii="Times New Roman" w:hAnsi="Times New Roman" w:cs="Times New Roman"/>
        </w:rPr>
      </w:pPr>
      <w:r w:rsidRPr="00E23CB7">
        <w:rPr>
          <w:rFonts w:ascii="Times New Roman" w:hAnsi="Times New Roman" w:cs="Times New Roman"/>
          <w:b/>
          <w:bCs/>
        </w:rPr>
        <w:lastRenderedPageBreak/>
        <w:t>Total Expenditures (€917,500):</w:t>
      </w:r>
      <w:r w:rsidRPr="00E23CB7">
        <w:rPr>
          <w:rFonts w:ascii="Times New Roman" w:hAnsi="Times New Roman" w:cs="Times New Roman"/>
        </w:rPr>
        <w:t xml:space="preserve"> The sum of all the above expenses represents the total financial </w:t>
      </w:r>
      <w:r w:rsidR="004E4B8E" w:rsidRPr="00E23CB7">
        <w:rPr>
          <w:rFonts w:ascii="Times New Roman" w:hAnsi="Times New Roman" w:cs="Times New Roman"/>
        </w:rPr>
        <w:t>expenditure</w:t>
      </w:r>
      <w:r w:rsidRPr="00E23CB7">
        <w:rPr>
          <w:rFonts w:ascii="Times New Roman" w:hAnsi="Times New Roman" w:cs="Times New Roman"/>
        </w:rPr>
        <w:t xml:space="preserve"> required to orchestrate the concert successfully.</w:t>
      </w:r>
    </w:p>
    <w:p w14:paraId="66614437" w14:textId="3EEBAE22" w:rsidR="002E1DE6" w:rsidRPr="00E23CB7" w:rsidRDefault="002E1DE6" w:rsidP="00E23CB7">
      <w:pPr>
        <w:spacing w:line="360" w:lineRule="auto"/>
        <w:jc w:val="both"/>
        <w:rPr>
          <w:rFonts w:ascii="Times New Roman" w:hAnsi="Times New Roman" w:cs="Times New Roman"/>
          <w:b/>
          <w:bCs/>
        </w:rPr>
      </w:pPr>
      <w:r w:rsidRPr="00E23CB7">
        <w:rPr>
          <w:rFonts w:ascii="Times New Roman" w:hAnsi="Times New Roman" w:cs="Times New Roman"/>
          <w:b/>
          <w:bCs/>
        </w:rPr>
        <w:t>Revenue:</w:t>
      </w:r>
    </w:p>
    <w:p w14:paraId="02983488" w14:textId="2A4761EB" w:rsidR="002E1DE6" w:rsidRPr="00E23CB7" w:rsidRDefault="002E1DE6" w:rsidP="00E23CB7">
      <w:pPr>
        <w:spacing w:line="360" w:lineRule="auto"/>
        <w:jc w:val="both"/>
        <w:rPr>
          <w:rFonts w:ascii="Times New Roman" w:hAnsi="Times New Roman" w:cs="Times New Roman"/>
        </w:rPr>
      </w:pPr>
      <w:r w:rsidRPr="00E23CB7">
        <w:rPr>
          <w:rFonts w:ascii="Times New Roman" w:hAnsi="Times New Roman" w:cs="Times New Roman"/>
          <w:b/>
          <w:bCs/>
        </w:rPr>
        <w:t>Ticket Sales (€800,000):</w:t>
      </w:r>
      <w:r w:rsidRPr="00E23CB7">
        <w:rPr>
          <w:rFonts w:ascii="Times New Roman" w:hAnsi="Times New Roman" w:cs="Times New Roman"/>
        </w:rPr>
        <w:t xml:space="preserve"> Generated from the sale of 20,000 tickets at a cost of €40 per ticket, this revenue stream constitutes a significant portion of the overall financial inflow.</w:t>
      </w:r>
    </w:p>
    <w:p w14:paraId="1326C6BF" w14:textId="5F28F240" w:rsidR="002E1DE6" w:rsidRPr="00E23CB7" w:rsidRDefault="002E1DE6" w:rsidP="00E23CB7">
      <w:pPr>
        <w:spacing w:line="360" w:lineRule="auto"/>
        <w:jc w:val="both"/>
        <w:rPr>
          <w:rFonts w:ascii="Times New Roman" w:hAnsi="Times New Roman" w:cs="Times New Roman"/>
        </w:rPr>
      </w:pPr>
      <w:r w:rsidRPr="00E23CB7">
        <w:rPr>
          <w:rFonts w:ascii="Times New Roman" w:hAnsi="Times New Roman" w:cs="Times New Roman"/>
          <w:b/>
          <w:bCs/>
        </w:rPr>
        <w:t>VIP Pass Sales (€500,000):</w:t>
      </w:r>
      <w:r w:rsidRPr="00E23CB7">
        <w:rPr>
          <w:rFonts w:ascii="Times New Roman" w:hAnsi="Times New Roman" w:cs="Times New Roman"/>
        </w:rPr>
        <w:t xml:space="preserve"> Additional revenue from the sale of 5,000 VIP passes at a cost of €100 per pass, contributing to the overall financial viability of the event.</w:t>
      </w:r>
    </w:p>
    <w:p w14:paraId="49EAED51" w14:textId="30CE07B5" w:rsidR="002E1DE6" w:rsidRPr="00E23CB7" w:rsidRDefault="002E1DE6" w:rsidP="00E23CB7">
      <w:pPr>
        <w:spacing w:line="360" w:lineRule="auto"/>
        <w:jc w:val="both"/>
        <w:rPr>
          <w:rFonts w:ascii="Times New Roman" w:hAnsi="Times New Roman" w:cs="Times New Roman"/>
        </w:rPr>
      </w:pPr>
      <w:r w:rsidRPr="00E23CB7">
        <w:rPr>
          <w:rFonts w:ascii="Times New Roman" w:hAnsi="Times New Roman" w:cs="Times New Roman"/>
        </w:rPr>
        <w:t xml:space="preserve">It's noteworthy that the ticket prices are based on the </w:t>
      </w:r>
      <w:r w:rsidR="008E20F3" w:rsidRPr="00E23CB7">
        <w:rPr>
          <w:rFonts w:ascii="Times New Roman" w:hAnsi="Times New Roman" w:cs="Times New Roman"/>
        </w:rPr>
        <w:t>chronological</w:t>
      </w:r>
      <w:r w:rsidRPr="00E23CB7">
        <w:rPr>
          <w:rFonts w:ascii="Times New Roman" w:hAnsi="Times New Roman" w:cs="Times New Roman"/>
        </w:rPr>
        <w:t xml:space="preserve"> context provided by </w:t>
      </w:r>
      <w:r w:rsidR="00D176E3" w:rsidRPr="00E23CB7">
        <w:rPr>
          <w:rFonts w:ascii="Times New Roman" w:hAnsi="Times New Roman" w:cs="Times New Roman"/>
        </w:rPr>
        <w:t xml:space="preserve">BBC, “The average gig ticket cost £22.58 in 1999 and rose to £45.49 in 2016 and have been doubled in today's events” </w:t>
      </w:r>
      <w:r w:rsidR="00D176E3" w:rsidRPr="00E23CB7">
        <w:rPr>
          <w:rFonts w:ascii="Times New Roman" w:hAnsi="Times New Roman" w:cs="Times New Roman"/>
          <w:b/>
          <w:bCs/>
        </w:rPr>
        <w:t>(BBC, 2018)</w:t>
      </w:r>
      <w:r w:rsidRPr="00E23CB7">
        <w:rPr>
          <w:rFonts w:ascii="Times New Roman" w:hAnsi="Times New Roman" w:cs="Times New Roman"/>
        </w:rPr>
        <w:t>. This financial breakdown underscores the meticulous planning and financial considerations required for a large-scale concert event.</w:t>
      </w:r>
    </w:p>
    <w:p w14:paraId="1C5BC8CE" w14:textId="279E81BA" w:rsidR="000E2ED3" w:rsidRPr="00986451" w:rsidRDefault="00B4622D" w:rsidP="00986451">
      <w:pPr>
        <w:pStyle w:val="ListParagraph"/>
        <w:numPr>
          <w:ilvl w:val="0"/>
          <w:numId w:val="1"/>
        </w:numPr>
        <w:spacing w:line="360" w:lineRule="auto"/>
        <w:jc w:val="both"/>
        <w:rPr>
          <w:rFonts w:ascii="Times New Roman" w:hAnsi="Times New Roman" w:cs="Times New Roman"/>
        </w:rPr>
      </w:pPr>
      <w:r w:rsidRPr="00986451">
        <w:rPr>
          <w:rFonts w:ascii="Times New Roman" w:hAnsi="Times New Roman" w:cs="Times New Roman"/>
          <w:b/>
          <w:bCs/>
        </w:rPr>
        <w:t>Industry Trends</w:t>
      </w:r>
      <w:r w:rsidR="00986451">
        <w:rPr>
          <w:rFonts w:ascii="Times New Roman" w:hAnsi="Times New Roman" w:cs="Times New Roman"/>
          <w:b/>
          <w:bCs/>
        </w:rPr>
        <w:t xml:space="preserve"> and impacts</w:t>
      </w:r>
    </w:p>
    <w:p w14:paraId="52ABB119" w14:textId="77777777" w:rsidR="00E73C4F" w:rsidRPr="00E23CB7" w:rsidRDefault="002972A6" w:rsidP="00E23CB7">
      <w:pPr>
        <w:spacing w:line="360" w:lineRule="auto"/>
        <w:jc w:val="both"/>
        <w:rPr>
          <w:rFonts w:ascii="Times New Roman" w:hAnsi="Times New Roman" w:cs="Times New Roman"/>
          <w:b/>
          <w:bCs/>
        </w:rPr>
      </w:pPr>
      <w:r w:rsidRPr="00E23CB7">
        <w:rPr>
          <w:rFonts w:ascii="Times New Roman" w:hAnsi="Times New Roman" w:cs="Times New Roman"/>
          <w:b/>
          <w:bCs/>
        </w:rPr>
        <w:t xml:space="preserve">Sustainability Initiatives: </w:t>
      </w:r>
    </w:p>
    <w:p w14:paraId="403782D2" w14:textId="06D06F4E" w:rsidR="00E73C4F" w:rsidRPr="00E23CB7" w:rsidRDefault="00E73C4F" w:rsidP="00E23CB7">
      <w:pPr>
        <w:spacing w:line="360" w:lineRule="auto"/>
        <w:jc w:val="both"/>
        <w:rPr>
          <w:rFonts w:ascii="Times New Roman" w:hAnsi="Times New Roman" w:cs="Times New Roman"/>
        </w:rPr>
      </w:pPr>
      <w:r w:rsidRPr="00E23CB7">
        <w:rPr>
          <w:rFonts w:ascii="Times New Roman" w:hAnsi="Times New Roman" w:cs="Times New Roman"/>
        </w:rPr>
        <w:t>the steps outlined</w:t>
      </w:r>
      <w:r w:rsidR="00BE7259" w:rsidRPr="00E23CB7">
        <w:rPr>
          <w:rFonts w:ascii="Times New Roman" w:hAnsi="Times New Roman" w:cs="Times New Roman"/>
        </w:rPr>
        <w:t xml:space="preserve"> below</w:t>
      </w:r>
      <w:r w:rsidRPr="00E23CB7">
        <w:rPr>
          <w:rFonts w:ascii="Times New Roman" w:hAnsi="Times New Roman" w:cs="Times New Roman"/>
        </w:rPr>
        <w:t xml:space="preserve"> for minimi</w:t>
      </w:r>
      <w:r w:rsidR="00247893" w:rsidRPr="00E23CB7">
        <w:rPr>
          <w:rFonts w:ascii="Times New Roman" w:hAnsi="Times New Roman" w:cs="Times New Roman"/>
        </w:rPr>
        <w:t>s</w:t>
      </w:r>
      <w:r w:rsidRPr="00E23CB7">
        <w:rPr>
          <w:rFonts w:ascii="Times New Roman" w:hAnsi="Times New Roman" w:cs="Times New Roman"/>
        </w:rPr>
        <w:t>ing the environmental impact of a musical concert demonstrate a proactive and eco-friendly approach that can be influenced and appreciated by the attendees.</w:t>
      </w:r>
    </w:p>
    <w:p w14:paraId="72C42136" w14:textId="7E36F2EA" w:rsidR="00E73C4F" w:rsidRPr="00E23CB7" w:rsidRDefault="00E73C4F" w:rsidP="00E23CB7">
      <w:pPr>
        <w:spacing w:line="360" w:lineRule="auto"/>
        <w:jc w:val="both"/>
        <w:rPr>
          <w:rFonts w:ascii="Times New Roman" w:hAnsi="Times New Roman" w:cs="Times New Roman"/>
        </w:rPr>
      </w:pPr>
      <w:r w:rsidRPr="00E23CB7">
        <w:rPr>
          <w:rFonts w:ascii="Times New Roman" w:hAnsi="Times New Roman" w:cs="Times New Roman"/>
        </w:rPr>
        <w:t>Firstly, the shift from printable to electronic tickets not only reduces paper waste but also aligns with contemporary trends in event management</w:t>
      </w:r>
      <w:r w:rsidR="004050AB" w:rsidRPr="00E23CB7">
        <w:rPr>
          <w:rFonts w:ascii="Times New Roman" w:hAnsi="Times New Roman" w:cs="Times New Roman"/>
        </w:rPr>
        <w:t xml:space="preserve"> </w:t>
      </w:r>
      <w:r w:rsidR="004050AB" w:rsidRPr="00E23CB7">
        <w:rPr>
          <w:rFonts w:ascii="Times New Roman" w:hAnsi="Times New Roman" w:cs="Times New Roman"/>
          <w:b/>
          <w:bCs/>
        </w:rPr>
        <w:t xml:space="preserve">(Dream Cast, 2024). </w:t>
      </w:r>
      <w:r w:rsidRPr="00E23CB7">
        <w:rPr>
          <w:rFonts w:ascii="Times New Roman" w:hAnsi="Times New Roman" w:cs="Times New Roman"/>
        </w:rPr>
        <w:t>Attendees benefit from the convenience of electronic tickets while contributing to a reduction in overall environmental footprint.</w:t>
      </w:r>
    </w:p>
    <w:p w14:paraId="3F224BC5" w14:textId="171DBB83" w:rsidR="0059390A" w:rsidRPr="00E23CB7" w:rsidRDefault="00C556BF" w:rsidP="00E23CB7">
      <w:pPr>
        <w:spacing w:line="360" w:lineRule="auto"/>
        <w:jc w:val="both"/>
        <w:rPr>
          <w:rFonts w:ascii="Times New Roman" w:hAnsi="Times New Roman" w:cs="Times New Roman"/>
        </w:rPr>
      </w:pPr>
      <w:r w:rsidRPr="00E23CB7">
        <w:rPr>
          <w:rFonts w:ascii="Times New Roman" w:hAnsi="Times New Roman" w:cs="Times New Roman"/>
          <w:noProof/>
        </w:rPr>
        <w:drawing>
          <wp:inline distT="0" distB="0" distL="0" distR="0" wp14:anchorId="21B73B50" wp14:editId="4BE69AF7">
            <wp:extent cx="3947160" cy="2499360"/>
            <wp:effectExtent l="0" t="0" r="0" b="0"/>
            <wp:docPr id="237328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47160" cy="2499360"/>
                    </a:xfrm>
                    <a:prstGeom prst="rect">
                      <a:avLst/>
                    </a:prstGeom>
                    <a:noFill/>
                  </pic:spPr>
                </pic:pic>
              </a:graphicData>
            </a:graphic>
          </wp:inline>
        </w:drawing>
      </w:r>
    </w:p>
    <w:p w14:paraId="1672FDE4" w14:textId="1F01B10A" w:rsidR="00E73C4F" w:rsidRPr="00E23CB7" w:rsidRDefault="00E73C4F" w:rsidP="00E23CB7">
      <w:pPr>
        <w:spacing w:line="360" w:lineRule="auto"/>
        <w:jc w:val="both"/>
        <w:rPr>
          <w:rFonts w:ascii="Times New Roman" w:hAnsi="Times New Roman" w:cs="Times New Roman"/>
        </w:rPr>
      </w:pPr>
      <w:r w:rsidRPr="00E23CB7">
        <w:rPr>
          <w:rFonts w:ascii="Times New Roman" w:hAnsi="Times New Roman" w:cs="Times New Roman"/>
        </w:rPr>
        <w:lastRenderedPageBreak/>
        <w:t>The presence of recycling bins on-site is a tangible and visible commitment to sustainability. By providing proper disposal options, organi</w:t>
      </w:r>
      <w:r w:rsidR="00E63EDD" w:rsidRPr="00E23CB7">
        <w:rPr>
          <w:rFonts w:ascii="Times New Roman" w:hAnsi="Times New Roman" w:cs="Times New Roman"/>
        </w:rPr>
        <w:t>s</w:t>
      </w:r>
      <w:r w:rsidRPr="00E23CB7">
        <w:rPr>
          <w:rFonts w:ascii="Times New Roman" w:hAnsi="Times New Roman" w:cs="Times New Roman"/>
        </w:rPr>
        <w:t>ers encourage attendees to participate actively in waste management</w:t>
      </w:r>
      <w:r w:rsidR="00A7006A" w:rsidRPr="00E23CB7">
        <w:rPr>
          <w:rFonts w:ascii="Times New Roman" w:hAnsi="Times New Roman" w:cs="Times New Roman"/>
        </w:rPr>
        <w:t xml:space="preserve"> </w:t>
      </w:r>
      <w:r w:rsidR="00A7006A" w:rsidRPr="00E23CB7">
        <w:rPr>
          <w:rFonts w:ascii="Times New Roman" w:hAnsi="Times New Roman" w:cs="Times New Roman"/>
          <w:b/>
          <w:bCs/>
        </w:rPr>
        <w:t>(legendry diary, 2023).</w:t>
      </w:r>
      <w:r w:rsidR="00A7006A" w:rsidRPr="00E23CB7">
        <w:rPr>
          <w:rFonts w:ascii="Times New Roman" w:hAnsi="Times New Roman" w:cs="Times New Roman"/>
        </w:rPr>
        <w:t xml:space="preserve"> This</w:t>
      </w:r>
      <w:r w:rsidRPr="00E23CB7">
        <w:rPr>
          <w:rFonts w:ascii="Times New Roman" w:hAnsi="Times New Roman" w:cs="Times New Roman"/>
        </w:rPr>
        <w:t xml:space="preserve"> sends a strong message about the event's commitment to environmental responsibility, and attendees are likely to follow suit by responsibly disposing of their waste.</w:t>
      </w:r>
    </w:p>
    <w:p w14:paraId="37A93292" w14:textId="6ED310EC" w:rsidR="00E73C4F" w:rsidRPr="00E23CB7" w:rsidRDefault="00E73C4F" w:rsidP="00E23CB7">
      <w:pPr>
        <w:spacing w:line="360" w:lineRule="auto"/>
        <w:jc w:val="both"/>
        <w:rPr>
          <w:rFonts w:ascii="Times New Roman" w:hAnsi="Times New Roman" w:cs="Times New Roman"/>
        </w:rPr>
      </w:pPr>
      <w:r w:rsidRPr="00E23CB7">
        <w:rPr>
          <w:rFonts w:ascii="Times New Roman" w:hAnsi="Times New Roman" w:cs="Times New Roman"/>
        </w:rPr>
        <w:t>The introduction of a reverse vending machine (RVM) adds a dynamic and engaging element to the recycling process</w:t>
      </w:r>
      <w:r w:rsidR="00011C4B" w:rsidRPr="00E23CB7">
        <w:rPr>
          <w:rFonts w:ascii="Times New Roman" w:hAnsi="Times New Roman" w:cs="Times New Roman"/>
        </w:rPr>
        <w:t xml:space="preserve"> </w:t>
      </w:r>
      <w:r w:rsidR="00011C4B" w:rsidRPr="00E23CB7">
        <w:rPr>
          <w:rFonts w:ascii="Times New Roman" w:hAnsi="Times New Roman" w:cs="Times New Roman"/>
          <w:b/>
          <w:bCs/>
        </w:rPr>
        <w:t>(Portilla, 2023)</w:t>
      </w:r>
      <w:r w:rsidRPr="00E23CB7">
        <w:rPr>
          <w:rFonts w:ascii="Times New Roman" w:hAnsi="Times New Roman" w:cs="Times New Roman"/>
          <w:b/>
          <w:bCs/>
        </w:rPr>
        <w:t xml:space="preserve">. </w:t>
      </w:r>
      <w:r w:rsidRPr="00E23CB7">
        <w:rPr>
          <w:rFonts w:ascii="Times New Roman" w:hAnsi="Times New Roman" w:cs="Times New Roman"/>
        </w:rPr>
        <w:t>Attendees can actively participate in recycling by depositing their bottles and cans, receiving a tangible refund. This not only incentivi</w:t>
      </w:r>
      <w:r w:rsidR="00573362" w:rsidRPr="00E23CB7">
        <w:rPr>
          <w:rFonts w:ascii="Times New Roman" w:hAnsi="Times New Roman" w:cs="Times New Roman"/>
        </w:rPr>
        <w:t>s</w:t>
      </w:r>
      <w:r w:rsidRPr="00E23CB7">
        <w:rPr>
          <w:rFonts w:ascii="Times New Roman" w:hAnsi="Times New Roman" w:cs="Times New Roman"/>
        </w:rPr>
        <w:t>es recycling but also educates the audience about the impact of their actions. It becomes a two-fold initiative – minimi</w:t>
      </w:r>
      <w:r w:rsidR="00573362" w:rsidRPr="00E23CB7">
        <w:rPr>
          <w:rFonts w:ascii="Times New Roman" w:hAnsi="Times New Roman" w:cs="Times New Roman"/>
        </w:rPr>
        <w:t>s</w:t>
      </w:r>
      <w:r w:rsidRPr="00E23CB7">
        <w:rPr>
          <w:rFonts w:ascii="Times New Roman" w:hAnsi="Times New Roman" w:cs="Times New Roman"/>
        </w:rPr>
        <w:t>ing waste and creating an interactive experience for attendees.</w:t>
      </w:r>
    </w:p>
    <w:p w14:paraId="07E89769" w14:textId="2D863F1C" w:rsidR="00E73C4F" w:rsidRPr="00E23CB7" w:rsidRDefault="00E73C4F" w:rsidP="00E23CB7">
      <w:pPr>
        <w:spacing w:line="360" w:lineRule="auto"/>
        <w:jc w:val="both"/>
        <w:rPr>
          <w:rFonts w:ascii="Times New Roman" w:hAnsi="Times New Roman" w:cs="Times New Roman"/>
        </w:rPr>
      </w:pPr>
      <w:r w:rsidRPr="00E23CB7">
        <w:rPr>
          <w:rFonts w:ascii="Times New Roman" w:hAnsi="Times New Roman" w:cs="Times New Roman"/>
        </w:rPr>
        <w:t>Partnering with Bucovina Water Company, which uses 100% recyclable bottles, aligns the event with a like-minded organi</w:t>
      </w:r>
      <w:r w:rsidR="00A9066C" w:rsidRPr="00E23CB7">
        <w:rPr>
          <w:rFonts w:ascii="Times New Roman" w:hAnsi="Times New Roman" w:cs="Times New Roman"/>
        </w:rPr>
        <w:t>s</w:t>
      </w:r>
      <w:r w:rsidRPr="00E23CB7">
        <w:rPr>
          <w:rFonts w:ascii="Times New Roman" w:hAnsi="Times New Roman" w:cs="Times New Roman"/>
        </w:rPr>
        <w:t>ation.</w:t>
      </w:r>
      <w:r w:rsidR="00A237C5" w:rsidRPr="00E23CB7">
        <w:rPr>
          <w:rFonts w:ascii="Times New Roman" w:hAnsi="Times New Roman" w:cs="Times New Roman"/>
        </w:rPr>
        <w:t xml:space="preserve"> According to </w:t>
      </w:r>
      <w:r w:rsidR="00E23E6D" w:rsidRPr="00E23CB7">
        <w:rPr>
          <w:rFonts w:ascii="Times New Roman" w:hAnsi="Times New Roman" w:cs="Times New Roman"/>
        </w:rPr>
        <w:t>CCDL Recycling website</w:t>
      </w:r>
      <w:r w:rsidRPr="00E23CB7">
        <w:rPr>
          <w:rFonts w:ascii="Times New Roman" w:hAnsi="Times New Roman" w:cs="Times New Roman"/>
        </w:rPr>
        <w:t xml:space="preserve"> collaboration </w:t>
      </w:r>
      <w:r w:rsidR="00080138" w:rsidRPr="00E23CB7">
        <w:rPr>
          <w:rFonts w:ascii="Times New Roman" w:hAnsi="Times New Roman" w:cs="Times New Roman"/>
        </w:rPr>
        <w:t>and choosing vendors and suppliers who share the same commitment to sustainability</w:t>
      </w:r>
      <w:r w:rsidR="002D15E5" w:rsidRPr="00E23CB7">
        <w:rPr>
          <w:rFonts w:ascii="Times New Roman" w:hAnsi="Times New Roman" w:cs="Times New Roman"/>
        </w:rPr>
        <w:t xml:space="preserve"> </w:t>
      </w:r>
      <w:r w:rsidRPr="00E23CB7">
        <w:rPr>
          <w:rFonts w:ascii="Times New Roman" w:hAnsi="Times New Roman" w:cs="Times New Roman"/>
        </w:rPr>
        <w:t xml:space="preserve">not only supports sustainable product but also reinforces the event's commitment to environmental consciousness </w:t>
      </w:r>
      <w:r w:rsidR="00DF0E19" w:rsidRPr="00E23CB7">
        <w:rPr>
          <w:rFonts w:ascii="Times New Roman" w:hAnsi="Times New Roman" w:cs="Times New Roman"/>
          <w:b/>
          <w:bCs/>
        </w:rPr>
        <w:t>(CCDL Recycling, nd).</w:t>
      </w:r>
      <w:r w:rsidR="00DF0E19" w:rsidRPr="00E23CB7">
        <w:rPr>
          <w:rFonts w:ascii="Times New Roman" w:hAnsi="Times New Roman" w:cs="Times New Roman"/>
        </w:rPr>
        <w:t xml:space="preserve"> </w:t>
      </w:r>
      <w:r w:rsidRPr="00E23CB7">
        <w:rPr>
          <w:rFonts w:ascii="Times New Roman" w:hAnsi="Times New Roman" w:cs="Times New Roman"/>
        </w:rPr>
        <w:t>Attendees may appreciate the efforts of the event organi</w:t>
      </w:r>
      <w:r w:rsidR="00A9066C" w:rsidRPr="00E23CB7">
        <w:rPr>
          <w:rFonts w:ascii="Times New Roman" w:hAnsi="Times New Roman" w:cs="Times New Roman"/>
        </w:rPr>
        <w:t>s</w:t>
      </w:r>
      <w:r w:rsidRPr="00E23CB7">
        <w:rPr>
          <w:rFonts w:ascii="Times New Roman" w:hAnsi="Times New Roman" w:cs="Times New Roman"/>
        </w:rPr>
        <w:t>ers to choose partners who share the same values.</w:t>
      </w:r>
    </w:p>
    <w:p w14:paraId="005E8A41" w14:textId="77777777" w:rsidR="00E73C4F" w:rsidRPr="00E23CB7" w:rsidRDefault="002972A6" w:rsidP="00E23CB7">
      <w:pPr>
        <w:spacing w:line="360" w:lineRule="auto"/>
        <w:jc w:val="both"/>
        <w:rPr>
          <w:rFonts w:ascii="Times New Roman" w:hAnsi="Times New Roman" w:cs="Times New Roman"/>
          <w:b/>
          <w:bCs/>
        </w:rPr>
      </w:pPr>
      <w:r w:rsidRPr="00E23CB7">
        <w:rPr>
          <w:rFonts w:ascii="Times New Roman" w:hAnsi="Times New Roman" w:cs="Times New Roman"/>
          <w:b/>
          <w:bCs/>
        </w:rPr>
        <w:t xml:space="preserve">Fan Engagement through Social Media: </w:t>
      </w:r>
    </w:p>
    <w:p w14:paraId="34D91C4C" w14:textId="22472B6E" w:rsidR="002972A6" w:rsidRPr="00E23CB7" w:rsidRDefault="002972A6" w:rsidP="00E23CB7">
      <w:pPr>
        <w:spacing w:line="360" w:lineRule="auto"/>
        <w:jc w:val="both"/>
        <w:rPr>
          <w:rFonts w:ascii="Times New Roman" w:hAnsi="Times New Roman" w:cs="Times New Roman"/>
        </w:rPr>
      </w:pPr>
      <w:r w:rsidRPr="00E23CB7">
        <w:rPr>
          <w:rFonts w:ascii="Times New Roman" w:hAnsi="Times New Roman" w:cs="Times New Roman"/>
        </w:rPr>
        <w:t>Social media platforms play a significant role in fan engagement. Artists and event organi</w:t>
      </w:r>
      <w:r w:rsidR="00342D48" w:rsidRPr="00E23CB7">
        <w:rPr>
          <w:rFonts w:ascii="Times New Roman" w:hAnsi="Times New Roman" w:cs="Times New Roman"/>
        </w:rPr>
        <w:t>s</w:t>
      </w:r>
      <w:r w:rsidRPr="00E23CB7">
        <w:rPr>
          <w:rFonts w:ascii="Times New Roman" w:hAnsi="Times New Roman" w:cs="Times New Roman"/>
        </w:rPr>
        <w:t>ers leverage platforms like Instagram, Twitter, and TikTok to connect with fans, share behind-the-scenes content, and promote upcoming events. Social media has become a powerful tool for marketing and building anticipation</w:t>
      </w:r>
      <w:r w:rsidR="00A642F4" w:rsidRPr="00E23CB7">
        <w:rPr>
          <w:rFonts w:ascii="Times New Roman" w:hAnsi="Times New Roman" w:cs="Times New Roman"/>
        </w:rPr>
        <w:t xml:space="preserve"> </w:t>
      </w:r>
      <w:r w:rsidR="0069596A" w:rsidRPr="00E23CB7">
        <w:rPr>
          <w:rFonts w:ascii="Times New Roman" w:hAnsi="Times New Roman" w:cs="Times New Roman"/>
          <w:b/>
          <w:bCs/>
        </w:rPr>
        <w:t>(Forbes, 2024).</w:t>
      </w:r>
    </w:p>
    <w:p w14:paraId="55143C79" w14:textId="77777777" w:rsidR="00E51CE1" w:rsidRPr="00E23CB7" w:rsidRDefault="002972A6" w:rsidP="00E23CB7">
      <w:pPr>
        <w:spacing w:line="360" w:lineRule="auto"/>
        <w:jc w:val="both"/>
        <w:rPr>
          <w:rFonts w:ascii="Times New Roman" w:hAnsi="Times New Roman" w:cs="Times New Roman"/>
        </w:rPr>
      </w:pPr>
      <w:r w:rsidRPr="00E23CB7">
        <w:rPr>
          <w:rFonts w:ascii="Times New Roman" w:hAnsi="Times New Roman" w:cs="Times New Roman"/>
          <w:b/>
          <w:bCs/>
        </w:rPr>
        <w:t>Safety and Health Considerations:</w:t>
      </w:r>
      <w:r w:rsidRPr="00E23CB7">
        <w:rPr>
          <w:rFonts w:ascii="Times New Roman" w:hAnsi="Times New Roman" w:cs="Times New Roman"/>
        </w:rPr>
        <w:t xml:space="preserve"> </w:t>
      </w:r>
    </w:p>
    <w:p w14:paraId="39312609" w14:textId="63F506F5" w:rsidR="002972A6" w:rsidRPr="00E23CB7" w:rsidRDefault="002972A6" w:rsidP="00E23CB7">
      <w:pPr>
        <w:spacing w:line="360" w:lineRule="auto"/>
        <w:jc w:val="both"/>
        <w:rPr>
          <w:rFonts w:ascii="Times New Roman" w:hAnsi="Times New Roman" w:cs="Times New Roman"/>
        </w:rPr>
      </w:pPr>
      <w:r w:rsidRPr="00E23CB7">
        <w:rPr>
          <w:rFonts w:ascii="Times New Roman" w:hAnsi="Times New Roman" w:cs="Times New Roman"/>
        </w:rPr>
        <w:t>The COVID-19 pandemic has significantly impacted the events industry, leading to a heightened focus on safety and health measures</w:t>
      </w:r>
      <w:r w:rsidR="00767342" w:rsidRPr="00E23CB7">
        <w:rPr>
          <w:rFonts w:ascii="Times New Roman" w:hAnsi="Times New Roman" w:cs="Times New Roman"/>
        </w:rPr>
        <w:t xml:space="preserve"> </w:t>
      </w:r>
      <w:r w:rsidR="00767342" w:rsidRPr="00E23CB7">
        <w:rPr>
          <w:rFonts w:ascii="Times New Roman" w:hAnsi="Times New Roman" w:cs="Times New Roman"/>
          <w:b/>
          <w:bCs/>
        </w:rPr>
        <w:t>(Management Today, 2020).</w:t>
      </w:r>
      <w:r w:rsidRPr="00E23CB7">
        <w:rPr>
          <w:rFonts w:ascii="Times New Roman" w:hAnsi="Times New Roman" w:cs="Times New Roman"/>
        </w:rPr>
        <w:t xml:space="preserve"> This includes enhanced sanitation practices, contactless ticketing, and considerations for social distancing in venue layouts. </w:t>
      </w:r>
    </w:p>
    <w:p w14:paraId="79383264" w14:textId="3B5762A1" w:rsidR="006D6B22" w:rsidRPr="003B2D72" w:rsidRDefault="00BB4057" w:rsidP="003B2D72">
      <w:pPr>
        <w:pStyle w:val="ListParagraph"/>
        <w:numPr>
          <w:ilvl w:val="0"/>
          <w:numId w:val="1"/>
        </w:numPr>
        <w:spacing w:line="360" w:lineRule="auto"/>
        <w:jc w:val="both"/>
        <w:rPr>
          <w:rFonts w:ascii="Times New Roman" w:hAnsi="Times New Roman" w:cs="Times New Roman"/>
          <w:b/>
          <w:bCs/>
        </w:rPr>
      </w:pPr>
      <w:r w:rsidRPr="003B2D72">
        <w:rPr>
          <w:rFonts w:ascii="Times New Roman" w:hAnsi="Times New Roman" w:cs="Times New Roman"/>
          <w:b/>
          <w:bCs/>
        </w:rPr>
        <w:t>Cultural and Situational Considerations</w:t>
      </w:r>
    </w:p>
    <w:p w14:paraId="50F35211" w14:textId="05B33FC5" w:rsidR="006D6B22" w:rsidRPr="00E23CB7" w:rsidRDefault="006D6B22" w:rsidP="00E23CB7">
      <w:pPr>
        <w:spacing w:line="360" w:lineRule="auto"/>
        <w:jc w:val="both"/>
        <w:rPr>
          <w:rFonts w:ascii="Times New Roman" w:hAnsi="Times New Roman" w:cs="Times New Roman"/>
        </w:rPr>
      </w:pPr>
      <w:r w:rsidRPr="00E23CB7">
        <w:rPr>
          <w:rFonts w:ascii="Times New Roman" w:hAnsi="Times New Roman" w:cs="Times New Roman"/>
        </w:rPr>
        <w:t xml:space="preserve">Cluj-Napoca, like any </w:t>
      </w:r>
      <w:r w:rsidR="00556AF2" w:rsidRPr="00E23CB7">
        <w:rPr>
          <w:rFonts w:ascii="Times New Roman" w:hAnsi="Times New Roman" w:cs="Times New Roman"/>
        </w:rPr>
        <w:t>city</w:t>
      </w:r>
      <w:r w:rsidRPr="00E23CB7">
        <w:rPr>
          <w:rFonts w:ascii="Times New Roman" w:hAnsi="Times New Roman" w:cs="Times New Roman"/>
        </w:rPr>
        <w:t xml:space="preserve">, possesses its own distinct musical </w:t>
      </w:r>
      <w:r w:rsidR="00EE4CC6" w:rsidRPr="00E23CB7">
        <w:rPr>
          <w:rFonts w:ascii="Times New Roman" w:hAnsi="Times New Roman" w:cs="Times New Roman"/>
        </w:rPr>
        <w:t>flavour</w:t>
      </w:r>
      <w:r w:rsidRPr="00E23CB7">
        <w:rPr>
          <w:rFonts w:ascii="Times New Roman" w:hAnsi="Times New Roman" w:cs="Times New Roman"/>
        </w:rPr>
        <w:t>. Whether it</w:t>
      </w:r>
      <w:r w:rsidR="003B2D72">
        <w:rPr>
          <w:rFonts w:ascii="Times New Roman" w:hAnsi="Times New Roman" w:cs="Times New Roman"/>
        </w:rPr>
        <w:t xml:space="preserve"> i</w:t>
      </w:r>
      <w:r w:rsidRPr="00E23CB7">
        <w:rPr>
          <w:rFonts w:ascii="Times New Roman" w:hAnsi="Times New Roman" w:cs="Times New Roman"/>
        </w:rPr>
        <w:t>s a love for indie rock, or a deep connection to folk traditions,</w:t>
      </w:r>
      <w:r w:rsidR="0051306D" w:rsidRPr="00E23CB7">
        <w:rPr>
          <w:rFonts w:ascii="Times New Roman" w:hAnsi="Times New Roman" w:cs="Times New Roman"/>
        </w:rPr>
        <w:t xml:space="preserve"> electronic beats</w:t>
      </w:r>
      <w:r w:rsidR="00432A22" w:rsidRPr="00E23CB7">
        <w:rPr>
          <w:rFonts w:ascii="Times New Roman" w:hAnsi="Times New Roman" w:cs="Times New Roman"/>
        </w:rPr>
        <w:t xml:space="preserve"> has shot </w:t>
      </w:r>
      <w:r w:rsidR="00411535" w:rsidRPr="00E23CB7">
        <w:rPr>
          <w:rFonts w:ascii="Times New Roman" w:hAnsi="Times New Roman" w:cs="Times New Roman"/>
        </w:rPr>
        <w:t>up among biggest and best musical festivals in Europe such as untold and electric castle</w:t>
      </w:r>
      <w:r w:rsidR="00E83F20" w:rsidRPr="00E23CB7">
        <w:rPr>
          <w:rFonts w:ascii="Times New Roman" w:hAnsi="Times New Roman" w:cs="Times New Roman"/>
        </w:rPr>
        <w:t xml:space="preserve"> </w:t>
      </w:r>
      <w:r w:rsidR="00E83F20" w:rsidRPr="00E23CB7">
        <w:rPr>
          <w:rFonts w:ascii="Times New Roman" w:hAnsi="Times New Roman" w:cs="Times New Roman"/>
          <w:b/>
          <w:bCs/>
        </w:rPr>
        <w:t>(</w:t>
      </w:r>
      <w:r w:rsidR="00B83041" w:rsidRPr="00E23CB7">
        <w:rPr>
          <w:rFonts w:ascii="Times New Roman" w:hAnsi="Times New Roman" w:cs="Times New Roman"/>
          <w:b/>
          <w:bCs/>
        </w:rPr>
        <w:t>C</w:t>
      </w:r>
      <w:r w:rsidR="00E83F20" w:rsidRPr="00E23CB7">
        <w:rPr>
          <w:rFonts w:ascii="Times New Roman" w:hAnsi="Times New Roman" w:cs="Times New Roman"/>
          <w:b/>
          <w:bCs/>
        </w:rPr>
        <w:t>ulture</w:t>
      </w:r>
      <w:r w:rsidR="00B83041" w:rsidRPr="00E23CB7">
        <w:rPr>
          <w:rFonts w:ascii="Times New Roman" w:hAnsi="Times New Roman" w:cs="Times New Roman"/>
          <w:b/>
          <w:bCs/>
        </w:rPr>
        <w:t xml:space="preserve"> Trip, 2018).</w:t>
      </w:r>
    </w:p>
    <w:p w14:paraId="20E19B90" w14:textId="0F3B382C" w:rsidR="00AF59DD" w:rsidRPr="00E23CB7" w:rsidRDefault="00AF59DD" w:rsidP="00E23CB7">
      <w:pPr>
        <w:spacing w:line="360" w:lineRule="auto"/>
        <w:jc w:val="both"/>
        <w:rPr>
          <w:rFonts w:ascii="Times New Roman" w:hAnsi="Times New Roman" w:cs="Times New Roman"/>
          <w:b/>
          <w:bCs/>
        </w:rPr>
      </w:pPr>
      <w:r w:rsidRPr="00E23CB7">
        <w:rPr>
          <w:rFonts w:ascii="Times New Roman" w:hAnsi="Times New Roman" w:cs="Times New Roman"/>
          <w:b/>
          <w:bCs/>
        </w:rPr>
        <w:lastRenderedPageBreak/>
        <w:t xml:space="preserve">Organisers to take in consideration: </w:t>
      </w:r>
    </w:p>
    <w:p w14:paraId="1B59C2CD" w14:textId="0AFA4ADA" w:rsidR="00691FF9" w:rsidRPr="00E23CB7" w:rsidRDefault="006D6B22" w:rsidP="00E23CB7">
      <w:pPr>
        <w:spacing w:line="360" w:lineRule="auto"/>
        <w:jc w:val="both"/>
        <w:rPr>
          <w:rFonts w:ascii="Times New Roman" w:hAnsi="Times New Roman" w:cs="Times New Roman"/>
        </w:rPr>
      </w:pPr>
      <w:r w:rsidRPr="00E23CB7">
        <w:rPr>
          <w:rFonts w:ascii="Times New Roman" w:hAnsi="Times New Roman" w:cs="Times New Roman"/>
        </w:rPr>
        <w:t>Language and communication play pivotal roles in engaging with the diverse populace of Cluj-Napoca. Given the linguistic diversity, with Romanian being the primary language and a significant Hungarian-speaking minority in Transylvania, effective communication requires a bilingual approach. Providing information in both Romanian and Hungarian ensures inclusivity and resonates with the broader spectrum of the local community.</w:t>
      </w:r>
      <w:r w:rsidR="00691FF9" w:rsidRPr="00E23CB7">
        <w:rPr>
          <w:rFonts w:ascii="Times New Roman" w:hAnsi="Times New Roman" w:cs="Times New Roman"/>
        </w:rPr>
        <w:t xml:space="preserve"> Also, it’s commendable that Cluj-Napoca attracts such a significant number of visitors each year, around </w:t>
      </w:r>
      <w:r w:rsidR="00813743" w:rsidRPr="00E23CB7">
        <w:rPr>
          <w:rFonts w:ascii="Times New Roman" w:hAnsi="Times New Roman" w:cs="Times New Roman"/>
        </w:rPr>
        <w:t>6 million visitors visit Cluj Napoca every year (</w:t>
      </w:r>
      <w:r w:rsidR="00813743" w:rsidRPr="00E23CB7">
        <w:rPr>
          <w:rFonts w:ascii="Times New Roman" w:hAnsi="Times New Roman" w:cs="Times New Roman"/>
          <w:b/>
          <w:bCs/>
        </w:rPr>
        <w:t>Smitta, 2019)</w:t>
      </w:r>
      <w:r w:rsidR="00691FF9" w:rsidRPr="00E23CB7">
        <w:rPr>
          <w:rFonts w:ascii="Times New Roman" w:hAnsi="Times New Roman" w:cs="Times New Roman"/>
          <w:b/>
          <w:bCs/>
        </w:rPr>
        <w:t>.</w:t>
      </w:r>
      <w:r w:rsidR="00691FF9" w:rsidRPr="00E23CB7">
        <w:rPr>
          <w:rFonts w:ascii="Times New Roman" w:hAnsi="Times New Roman" w:cs="Times New Roman"/>
        </w:rPr>
        <w:t xml:space="preserve"> Addressing attendees in multiple languages, including English and others, indeed promotes diversity and contributes to a more inclusive and enjoyable experience for everyone involved. By accommodating different language preferences, </w:t>
      </w:r>
      <w:r w:rsidR="00A54B12" w:rsidRPr="00E23CB7">
        <w:rPr>
          <w:rFonts w:ascii="Times New Roman" w:hAnsi="Times New Roman" w:cs="Times New Roman"/>
        </w:rPr>
        <w:t xml:space="preserve">the organisers </w:t>
      </w:r>
      <w:r w:rsidR="00691FF9" w:rsidRPr="00E23CB7">
        <w:rPr>
          <w:rFonts w:ascii="Times New Roman" w:hAnsi="Times New Roman" w:cs="Times New Roman"/>
        </w:rPr>
        <w:t xml:space="preserve">create an environment that respects and welcomes people from various backgrounds, fostering a sense of unity and understanding among attendees. </w:t>
      </w:r>
      <w:r w:rsidR="00C73178" w:rsidRPr="00E23CB7">
        <w:rPr>
          <w:rFonts w:ascii="Times New Roman" w:hAnsi="Times New Roman" w:cs="Times New Roman"/>
        </w:rPr>
        <w:t>This bilingual approach fosters a sense of belonging, making individuals from different linguistic backgrounds feel seen and heard</w:t>
      </w:r>
      <w:r w:rsidR="00834D7C" w:rsidRPr="00E23CB7">
        <w:rPr>
          <w:rFonts w:ascii="Times New Roman" w:hAnsi="Times New Roman" w:cs="Times New Roman"/>
        </w:rPr>
        <w:t xml:space="preserve"> </w:t>
      </w:r>
      <w:r w:rsidR="00834D7C" w:rsidRPr="00E23CB7">
        <w:rPr>
          <w:rFonts w:ascii="Times New Roman" w:hAnsi="Times New Roman" w:cs="Times New Roman"/>
          <w:b/>
          <w:bCs/>
        </w:rPr>
        <w:t>(white, 2024).</w:t>
      </w:r>
    </w:p>
    <w:p w14:paraId="790A520C" w14:textId="308F7BBF" w:rsidR="00943332" w:rsidRPr="00E23CB7" w:rsidRDefault="00943332" w:rsidP="00E23CB7">
      <w:pPr>
        <w:spacing w:line="360" w:lineRule="auto"/>
        <w:jc w:val="both"/>
        <w:rPr>
          <w:rFonts w:ascii="Times New Roman" w:hAnsi="Times New Roman" w:cs="Times New Roman"/>
        </w:rPr>
      </w:pPr>
    </w:p>
    <w:p w14:paraId="752B63E3" w14:textId="77777777" w:rsidR="002972AB" w:rsidRPr="00E23CB7" w:rsidRDefault="002972AB" w:rsidP="00E23CB7">
      <w:pPr>
        <w:spacing w:line="360" w:lineRule="auto"/>
        <w:jc w:val="both"/>
        <w:rPr>
          <w:rFonts w:ascii="Times New Roman" w:hAnsi="Times New Roman" w:cs="Times New Roman"/>
        </w:rPr>
      </w:pPr>
    </w:p>
    <w:p w14:paraId="55ECEFA1" w14:textId="77777777" w:rsidR="002972AB" w:rsidRPr="00E23CB7" w:rsidRDefault="002972AB" w:rsidP="00E23CB7">
      <w:pPr>
        <w:spacing w:line="360" w:lineRule="auto"/>
        <w:jc w:val="both"/>
        <w:rPr>
          <w:rFonts w:ascii="Times New Roman" w:hAnsi="Times New Roman" w:cs="Times New Roman"/>
        </w:rPr>
      </w:pPr>
    </w:p>
    <w:p w14:paraId="29DF7886" w14:textId="77777777" w:rsidR="002972AB" w:rsidRPr="00E23CB7" w:rsidRDefault="002972AB" w:rsidP="00E23CB7">
      <w:pPr>
        <w:spacing w:line="360" w:lineRule="auto"/>
        <w:jc w:val="both"/>
        <w:rPr>
          <w:rFonts w:ascii="Times New Roman" w:hAnsi="Times New Roman" w:cs="Times New Roman"/>
        </w:rPr>
      </w:pPr>
    </w:p>
    <w:p w14:paraId="3C47BBB3" w14:textId="77777777" w:rsidR="002972AB" w:rsidRPr="00E23CB7" w:rsidRDefault="002972AB" w:rsidP="00E23CB7">
      <w:pPr>
        <w:spacing w:line="360" w:lineRule="auto"/>
        <w:jc w:val="both"/>
        <w:rPr>
          <w:rFonts w:ascii="Times New Roman" w:hAnsi="Times New Roman" w:cs="Times New Roman"/>
        </w:rPr>
      </w:pPr>
    </w:p>
    <w:p w14:paraId="26E88EB5" w14:textId="77777777" w:rsidR="002972AB" w:rsidRPr="00E23CB7" w:rsidRDefault="002972AB" w:rsidP="00E23CB7">
      <w:pPr>
        <w:spacing w:line="360" w:lineRule="auto"/>
        <w:jc w:val="both"/>
        <w:rPr>
          <w:rFonts w:ascii="Times New Roman" w:hAnsi="Times New Roman" w:cs="Times New Roman"/>
        </w:rPr>
      </w:pPr>
    </w:p>
    <w:p w14:paraId="5F5740DF" w14:textId="77777777" w:rsidR="006B68C5" w:rsidRPr="00E23CB7" w:rsidRDefault="006B68C5" w:rsidP="00E23CB7">
      <w:pPr>
        <w:spacing w:line="360" w:lineRule="auto"/>
        <w:jc w:val="both"/>
        <w:rPr>
          <w:rFonts w:ascii="Times New Roman" w:hAnsi="Times New Roman" w:cs="Times New Roman"/>
        </w:rPr>
      </w:pPr>
    </w:p>
    <w:p w14:paraId="3ADC0FCB" w14:textId="77777777" w:rsidR="0009578A" w:rsidRPr="00E23CB7" w:rsidRDefault="0009578A" w:rsidP="00E23CB7">
      <w:pPr>
        <w:spacing w:line="360" w:lineRule="auto"/>
        <w:jc w:val="both"/>
        <w:rPr>
          <w:rFonts w:ascii="Times New Roman" w:hAnsi="Times New Roman" w:cs="Times New Roman"/>
        </w:rPr>
      </w:pPr>
    </w:p>
    <w:p w14:paraId="414B0E53" w14:textId="77777777" w:rsidR="0009578A" w:rsidRPr="00E23CB7" w:rsidRDefault="0009578A" w:rsidP="00E23CB7">
      <w:pPr>
        <w:spacing w:line="360" w:lineRule="auto"/>
        <w:jc w:val="both"/>
        <w:rPr>
          <w:rFonts w:ascii="Times New Roman" w:hAnsi="Times New Roman" w:cs="Times New Roman"/>
        </w:rPr>
      </w:pPr>
    </w:p>
    <w:p w14:paraId="5387E46D" w14:textId="77777777" w:rsidR="0009578A" w:rsidRDefault="0009578A" w:rsidP="00E23CB7">
      <w:pPr>
        <w:spacing w:line="360" w:lineRule="auto"/>
        <w:jc w:val="both"/>
        <w:rPr>
          <w:rFonts w:ascii="Times New Roman" w:hAnsi="Times New Roman" w:cs="Times New Roman"/>
        </w:rPr>
      </w:pPr>
    </w:p>
    <w:p w14:paraId="04E8C89D" w14:textId="77777777" w:rsidR="00E23CB7" w:rsidRDefault="00E23CB7" w:rsidP="00E23CB7">
      <w:pPr>
        <w:spacing w:line="360" w:lineRule="auto"/>
        <w:jc w:val="both"/>
        <w:rPr>
          <w:rFonts w:ascii="Times New Roman" w:hAnsi="Times New Roman" w:cs="Times New Roman"/>
        </w:rPr>
      </w:pPr>
    </w:p>
    <w:p w14:paraId="440267E7" w14:textId="77777777" w:rsidR="00E23CB7" w:rsidRDefault="00E23CB7" w:rsidP="00E23CB7">
      <w:pPr>
        <w:spacing w:line="360" w:lineRule="auto"/>
        <w:jc w:val="both"/>
        <w:rPr>
          <w:rFonts w:ascii="Times New Roman" w:hAnsi="Times New Roman" w:cs="Times New Roman"/>
        </w:rPr>
      </w:pPr>
    </w:p>
    <w:p w14:paraId="0CAC7664" w14:textId="77777777" w:rsidR="00E23CB7" w:rsidRDefault="00E23CB7" w:rsidP="00E23CB7">
      <w:pPr>
        <w:spacing w:line="360" w:lineRule="auto"/>
        <w:jc w:val="both"/>
        <w:rPr>
          <w:rFonts w:ascii="Times New Roman" w:hAnsi="Times New Roman" w:cs="Times New Roman"/>
        </w:rPr>
      </w:pPr>
    </w:p>
    <w:p w14:paraId="63DA058E" w14:textId="77777777" w:rsidR="00E23CB7" w:rsidRPr="00E23CB7" w:rsidRDefault="00E23CB7" w:rsidP="00E23CB7">
      <w:pPr>
        <w:spacing w:line="360" w:lineRule="auto"/>
        <w:jc w:val="both"/>
        <w:rPr>
          <w:rFonts w:ascii="Times New Roman" w:hAnsi="Times New Roman" w:cs="Times New Roman"/>
        </w:rPr>
      </w:pPr>
    </w:p>
    <w:p w14:paraId="5D8FB840" w14:textId="4E467442" w:rsidR="00943332" w:rsidRPr="00085E99" w:rsidRDefault="00943332" w:rsidP="00085E99">
      <w:pPr>
        <w:pStyle w:val="ListParagraph"/>
        <w:numPr>
          <w:ilvl w:val="0"/>
          <w:numId w:val="1"/>
        </w:numPr>
        <w:spacing w:line="360" w:lineRule="auto"/>
        <w:jc w:val="both"/>
        <w:rPr>
          <w:rFonts w:ascii="Times New Roman" w:hAnsi="Times New Roman" w:cs="Times New Roman"/>
          <w:b/>
          <w:bCs/>
        </w:rPr>
      </w:pPr>
      <w:r w:rsidRPr="00085E99">
        <w:rPr>
          <w:rFonts w:ascii="Times New Roman" w:hAnsi="Times New Roman" w:cs="Times New Roman"/>
          <w:b/>
          <w:bCs/>
        </w:rPr>
        <w:lastRenderedPageBreak/>
        <w:t xml:space="preserve">References: </w:t>
      </w:r>
    </w:p>
    <w:p w14:paraId="58FCC325" w14:textId="79E1B65D" w:rsidR="00694CB3" w:rsidRPr="00E23CB7" w:rsidRDefault="00694CB3" w:rsidP="00E23CB7">
      <w:pPr>
        <w:spacing w:line="360" w:lineRule="auto"/>
        <w:jc w:val="both"/>
        <w:rPr>
          <w:rFonts w:ascii="Times New Roman" w:hAnsi="Times New Roman" w:cs="Times New Roman"/>
        </w:rPr>
      </w:pPr>
      <w:r w:rsidRPr="00E23CB7">
        <w:rPr>
          <w:rFonts w:ascii="Times New Roman" w:hAnsi="Times New Roman" w:cs="Times New Roman"/>
        </w:rPr>
        <w:t xml:space="preserve">Amalia, (2024). </w:t>
      </w:r>
      <w:r w:rsidR="00EE63CF" w:rsidRPr="00336C67">
        <w:rPr>
          <w:rFonts w:ascii="Times New Roman" w:hAnsi="Times New Roman" w:cs="Times New Roman"/>
          <w:i/>
          <w:iCs/>
        </w:rPr>
        <w:t>5 Stages of Event Planning: A Roadmap to Successful Event</w:t>
      </w:r>
      <w:r w:rsidR="00EE63CF" w:rsidRPr="00E23CB7">
        <w:rPr>
          <w:rFonts w:ascii="Times New Roman" w:hAnsi="Times New Roman" w:cs="Times New Roman"/>
        </w:rPr>
        <w:t xml:space="preserve">, available at </w:t>
      </w:r>
      <w:hyperlink r:id="rId8" w:history="1">
        <w:r w:rsidR="00EE63CF" w:rsidRPr="00E23CB7">
          <w:rPr>
            <w:rStyle w:val="Hyperlink"/>
            <w:rFonts w:ascii="Times New Roman" w:hAnsi="Times New Roman" w:cs="Times New Roman"/>
          </w:rPr>
          <w:t>https://wpamelia.com/stages-of-event-planning/</w:t>
        </w:r>
      </w:hyperlink>
      <w:r w:rsidR="00EE63CF" w:rsidRPr="00E23CB7">
        <w:rPr>
          <w:rFonts w:ascii="Times New Roman" w:hAnsi="Times New Roman" w:cs="Times New Roman"/>
        </w:rPr>
        <w:t xml:space="preserve"> . (accessed: 25/02/2024).</w:t>
      </w:r>
    </w:p>
    <w:p w14:paraId="5C95491C" w14:textId="0E0AECF4" w:rsidR="0025657D" w:rsidRPr="00E23CB7" w:rsidRDefault="0025657D" w:rsidP="00E23CB7">
      <w:pPr>
        <w:spacing w:line="360" w:lineRule="auto"/>
        <w:jc w:val="both"/>
        <w:rPr>
          <w:rFonts w:ascii="Times New Roman" w:hAnsi="Times New Roman" w:cs="Times New Roman"/>
        </w:rPr>
      </w:pPr>
      <w:r w:rsidRPr="00E23CB7">
        <w:rPr>
          <w:rFonts w:ascii="Times New Roman" w:hAnsi="Times New Roman" w:cs="Times New Roman"/>
        </w:rPr>
        <w:t xml:space="preserve">Association of research </w:t>
      </w:r>
      <w:r w:rsidR="00EF313A" w:rsidRPr="00E23CB7">
        <w:rPr>
          <w:rFonts w:ascii="Times New Roman" w:hAnsi="Times New Roman" w:cs="Times New Roman"/>
        </w:rPr>
        <w:t>libraries, (</w:t>
      </w:r>
      <w:r w:rsidR="00127785" w:rsidRPr="00E23CB7">
        <w:rPr>
          <w:rFonts w:ascii="Times New Roman" w:hAnsi="Times New Roman" w:cs="Times New Roman"/>
        </w:rPr>
        <w:t>n, d</w:t>
      </w:r>
      <w:r w:rsidRPr="00E23CB7">
        <w:rPr>
          <w:rFonts w:ascii="Times New Roman" w:hAnsi="Times New Roman" w:cs="Times New Roman"/>
        </w:rPr>
        <w:t>).</w:t>
      </w:r>
      <w:r w:rsidRPr="00336C67">
        <w:rPr>
          <w:rFonts w:ascii="Times New Roman" w:hAnsi="Times New Roman" w:cs="Times New Roman"/>
          <w:i/>
          <w:iCs/>
        </w:rPr>
        <w:t xml:space="preserve"> </w:t>
      </w:r>
      <w:r w:rsidR="00EF313A" w:rsidRPr="00336C67">
        <w:rPr>
          <w:rFonts w:ascii="Times New Roman" w:hAnsi="Times New Roman" w:cs="Times New Roman"/>
          <w:i/>
          <w:iCs/>
        </w:rPr>
        <w:t>Communicating Results: Sharin</w:t>
      </w:r>
      <w:r w:rsidR="00E21DDE" w:rsidRPr="00336C67">
        <w:rPr>
          <w:rFonts w:ascii="Times New Roman" w:hAnsi="Times New Roman" w:cs="Times New Roman"/>
          <w:i/>
          <w:iCs/>
        </w:rPr>
        <w:t xml:space="preserve">g </w:t>
      </w:r>
      <w:r w:rsidR="00EF313A" w:rsidRPr="00336C67">
        <w:rPr>
          <w:rFonts w:ascii="Times New Roman" w:hAnsi="Times New Roman" w:cs="Times New Roman"/>
          <w:i/>
          <w:iCs/>
        </w:rPr>
        <w:t>Results with Stakeholders, [report],</w:t>
      </w:r>
      <w:r w:rsidR="00EF313A" w:rsidRPr="00E23CB7">
        <w:rPr>
          <w:rFonts w:ascii="Times New Roman" w:hAnsi="Times New Roman" w:cs="Times New Roman"/>
        </w:rPr>
        <w:t xml:space="preserve"> available at </w:t>
      </w:r>
      <w:hyperlink r:id="rId9" w:history="1">
        <w:r w:rsidR="00051209" w:rsidRPr="00E23CB7">
          <w:rPr>
            <w:rStyle w:val="Hyperlink"/>
            <w:rFonts w:ascii="Times New Roman" w:hAnsi="Times New Roman" w:cs="Times New Roman"/>
          </w:rPr>
          <w:t>https://www.arl.org/wp-content/uploads/2022/08/Communicating-Results-Sharing-Results-with-Stakeholders.pdf</w:t>
        </w:r>
      </w:hyperlink>
      <w:r w:rsidR="00051209" w:rsidRPr="00E23CB7">
        <w:rPr>
          <w:rFonts w:ascii="Times New Roman" w:hAnsi="Times New Roman" w:cs="Times New Roman"/>
        </w:rPr>
        <w:t xml:space="preserve"> (accessed:26/02/202).</w:t>
      </w:r>
    </w:p>
    <w:p w14:paraId="23E5BB7D" w14:textId="3B76D601" w:rsidR="00943332" w:rsidRPr="00E23CB7" w:rsidRDefault="00943332" w:rsidP="00E23CB7">
      <w:pPr>
        <w:spacing w:line="360" w:lineRule="auto"/>
        <w:jc w:val="both"/>
        <w:rPr>
          <w:rFonts w:ascii="Times New Roman" w:hAnsi="Times New Roman" w:cs="Times New Roman"/>
        </w:rPr>
      </w:pPr>
      <w:r w:rsidRPr="00E23CB7">
        <w:rPr>
          <w:rFonts w:ascii="Times New Roman" w:hAnsi="Times New Roman" w:cs="Times New Roman"/>
        </w:rPr>
        <w:t xml:space="preserve">BBC News, (2018), </w:t>
      </w:r>
      <w:r w:rsidRPr="00336C67">
        <w:rPr>
          <w:rFonts w:ascii="Times New Roman" w:hAnsi="Times New Roman" w:cs="Times New Roman"/>
          <w:i/>
          <w:iCs/>
        </w:rPr>
        <w:t>Gig ticket prices have doubled since 1990s.</w:t>
      </w:r>
      <w:r w:rsidRPr="00E23CB7">
        <w:rPr>
          <w:rFonts w:ascii="Times New Roman" w:hAnsi="Times New Roman" w:cs="Times New Roman"/>
        </w:rPr>
        <w:t xml:space="preserve"> available at </w:t>
      </w:r>
      <w:hyperlink r:id="rId10" w:history="1">
        <w:r w:rsidR="007D4B41" w:rsidRPr="00E23CB7">
          <w:rPr>
            <w:rStyle w:val="Hyperlink"/>
            <w:rFonts w:ascii="Times New Roman" w:hAnsi="Times New Roman" w:cs="Times New Roman"/>
          </w:rPr>
          <w:t>https://www.bbc.co.uk/news/business-42982769</w:t>
        </w:r>
      </w:hyperlink>
      <w:r w:rsidR="007D4B41" w:rsidRPr="00E23CB7">
        <w:rPr>
          <w:rFonts w:ascii="Times New Roman" w:hAnsi="Times New Roman" w:cs="Times New Roman"/>
        </w:rPr>
        <w:t xml:space="preserve"> ,</w:t>
      </w:r>
      <w:r w:rsidRPr="00E23CB7">
        <w:rPr>
          <w:rFonts w:ascii="Times New Roman" w:hAnsi="Times New Roman" w:cs="Times New Roman"/>
        </w:rPr>
        <w:t>(accessed: 31/01/2024).</w:t>
      </w:r>
    </w:p>
    <w:p w14:paraId="0F311290" w14:textId="05CF4D94" w:rsidR="00DF0E19" w:rsidRPr="00E23CB7" w:rsidRDefault="00DF0E19" w:rsidP="00E23CB7">
      <w:pPr>
        <w:spacing w:line="360" w:lineRule="auto"/>
        <w:jc w:val="both"/>
        <w:rPr>
          <w:rFonts w:ascii="Times New Roman" w:hAnsi="Times New Roman" w:cs="Times New Roman"/>
        </w:rPr>
      </w:pPr>
      <w:r w:rsidRPr="00E23CB7">
        <w:rPr>
          <w:rFonts w:ascii="Times New Roman" w:hAnsi="Times New Roman" w:cs="Times New Roman"/>
        </w:rPr>
        <w:t xml:space="preserve">CCDL Recycling, </w:t>
      </w:r>
      <w:r w:rsidR="003A7E52" w:rsidRPr="00E23CB7">
        <w:rPr>
          <w:rFonts w:ascii="Times New Roman" w:hAnsi="Times New Roman" w:cs="Times New Roman"/>
        </w:rPr>
        <w:t>(</w:t>
      </w:r>
      <w:r w:rsidR="00184E0F" w:rsidRPr="00E23CB7">
        <w:rPr>
          <w:rFonts w:ascii="Times New Roman" w:hAnsi="Times New Roman" w:cs="Times New Roman"/>
        </w:rPr>
        <w:t>ND</w:t>
      </w:r>
      <w:r w:rsidRPr="00E23CB7">
        <w:rPr>
          <w:rFonts w:ascii="Times New Roman" w:hAnsi="Times New Roman" w:cs="Times New Roman"/>
        </w:rPr>
        <w:t xml:space="preserve">). </w:t>
      </w:r>
      <w:r w:rsidR="003A7E52" w:rsidRPr="00336C67">
        <w:rPr>
          <w:rFonts w:ascii="Times New Roman" w:hAnsi="Times New Roman" w:cs="Times New Roman"/>
          <w:i/>
          <w:iCs/>
        </w:rPr>
        <w:t>The Importance of Sustainable Waste Management at Events</w:t>
      </w:r>
      <w:r w:rsidR="003A7E52" w:rsidRPr="00E23CB7">
        <w:rPr>
          <w:rFonts w:ascii="Times New Roman" w:hAnsi="Times New Roman" w:cs="Times New Roman"/>
        </w:rPr>
        <w:t xml:space="preserve">, available at </w:t>
      </w:r>
      <w:hyperlink r:id="rId11" w:history="1">
        <w:r w:rsidR="003A7E52" w:rsidRPr="00E23CB7">
          <w:rPr>
            <w:rStyle w:val="Hyperlink"/>
            <w:rFonts w:ascii="Times New Roman" w:hAnsi="Times New Roman" w:cs="Times New Roman"/>
          </w:rPr>
          <w:t>https://cddlrecycling.co.uk/the-importance-of-sustainable-waste-management-at-events/</w:t>
        </w:r>
      </w:hyperlink>
      <w:r w:rsidR="003A7E52" w:rsidRPr="00E23CB7">
        <w:rPr>
          <w:rFonts w:ascii="Times New Roman" w:hAnsi="Times New Roman" w:cs="Times New Roman"/>
        </w:rPr>
        <w:t xml:space="preserve"> (accessed: 27/02/2024).</w:t>
      </w:r>
    </w:p>
    <w:p w14:paraId="31986BD5" w14:textId="4313E3D8" w:rsidR="00B83041" w:rsidRPr="00E23CB7" w:rsidRDefault="00B83041" w:rsidP="00E23CB7">
      <w:pPr>
        <w:spacing w:line="360" w:lineRule="auto"/>
        <w:jc w:val="both"/>
        <w:rPr>
          <w:rFonts w:ascii="Times New Roman" w:hAnsi="Times New Roman" w:cs="Times New Roman"/>
        </w:rPr>
      </w:pPr>
      <w:r w:rsidRPr="00E23CB7">
        <w:rPr>
          <w:rFonts w:ascii="Times New Roman" w:hAnsi="Times New Roman" w:cs="Times New Roman"/>
        </w:rPr>
        <w:t>Culture Trip, (20</w:t>
      </w:r>
      <w:r w:rsidR="00A26F85" w:rsidRPr="00E23CB7">
        <w:rPr>
          <w:rFonts w:ascii="Times New Roman" w:hAnsi="Times New Roman" w:cs="Times New Roman"/>
        </w:rPr>
        <w:t xml:space="preserve">18). </w:t>
      </w:r>
      <w:r w:rsidR="00A26F85" w:rsidRPr="00336C67">
        <w:rPr>
          <w:rFonts w:ascii="Times New Roman" w:hAnsi="Times New Roman" w:cs="Times New Roman"/>
          <w:i/>
          <w:iCs/>
        </w:rPr>
        <w:t>The Best Festivals in Cluj-Napoca,</w:t>
      </w:r>
      <w:r w:rsidR="00A26F85" w:rsidRPr="00E23CB7">
        <w:rPr>
          <w:rFonts w:ascii="Times New Roman" w:hAnsi="Times New Roman" w:cs="Times New Roman"/>
        </w:rPr>
        <w:t xml:space="preserve"> available at </w:t>
      </w:r>
      <w:hyperlink r:id="rId12" w:history="1">
        <w:r w:rsidR="00A26F85" w:rsidRPr="00E23CB7">
          <w:rPr>
            <w:rStyle w:val="Hyperlink"/>
            <w:rFonts w:ascii="Times New Roman" w:hAnsi="Times New Roman" w:cs="Times New Roman"/>
          </w:rPr>
          <w:t>https://theculturetrip.com/europe/romania/articles/the-best-festivals-in-cluj-napoca</w:t>
        </w:r>
      </w:hyperlink>
      <w:r w:rsidR="00A26F85" w:rsidRPr="00E23CB7">
        <w:rPr>
          <w:rFonts w:ascii="Times New Roman" w:hAnsi="Times New Roman" w:cs="Times New Roman"/>
        </w:rPr>
        <w:t xml:space="preserve"> (accessed: 27/02/2024).</w:t>
      </w:r>
    </w:p>
    <w:p w14:paraId="7C18B6BD" w14:textId="19074C61" w:rsidR="00F7384E" w:rsidRPr="00E23CB7" w:rsidRDefault="00F7384E" w:rsidP="00E23CB7">
      <w:pPr>
        <w:spacing w:line="360" w:lineRule="auto"/>
        <w:jc w:val="both"/>
        <w:rPr>
          <w:rFonts w:ascii="Times New Roman" w:hAnsi="Times New Roman" w:cs="Times New Roman"/>
        </w:rPr>
      </w:pPr>
      <w:r w:rsidRPr="00E23CB7">
        <w:rPr>
          <w:rFonts w:ascii="Times New Roman" w:hAnsi="Times New Roman" w:cs="Times New Roman"/>
        </w:rPr>
        <w:t xml:space="preserve">Dream cast, (2020), </w:t>
      </w:r>
      <w:r w:rsidRPr="00336C67">
        <w:rPr>
          <w:rFonts w:ascii="Times New Roman" w:hAnsi="Times New Roman" w:cs="Times New Roman"/>
          <w:i/>
          <w:iCs/>
        </w:rPr>
        <w:t>Paperless Event Registration Ideas for Large-Scale Conferences and Expos,</w:t>
      </w:r>
      <w:r w:rsidRPr="00E23CB7">
        <w:rPr>
          <w:rFonts w:ascii="Times New Roman" w:hAnsi="Times New Roman" w:cs="Times New Roman"/>
        </w:rPr>
        <w:t xml:space="preserve"> available at </w:t>
      </w:r>
      <w:hyperlink r:id="rId13" w:history="1">
        <w:r w:rsidR="00CA6BF7" w:rsidRPr="00E23CB7">
          <w:rPr>
            <w:rStyle w:val="Hyperlink"/>
            <w:rFonts w:ascii="Times New Roman" w:hAnsi="Times New Roman" w:cs="Times New Roman"/>
          </w:rPr>
          <w:t>https://godreamcast.com/blog/solution/in-person-event/paperless-event-registration-ideas/</w:t>
        </w:r>
      </w:hyperlink>
      <w:r w:rsidR="00CA6BF7" w:rsidRPr="00E23CB7">
        <w:rPr>
          <w:rFonts w:ascii="Times New Roman" w:hAnsi="Times New Roman" w:cs="Times New Roman"/>
        </w:rPr>
        <w:t xml:space="preserve"> (accessed: 26/02/2024).</w:t>
      </w:r>
    </w:p>
    <w:p w14:paraId="4C70D4AA" w14:textId="0B43216C" w:rsidR="00171BBE" w:rsidRPr="00E23CB7" w:rsidRDefault="00171BBE" w:rsidP="00E23CB7">
      <w:pPr>
        <w:spacing w:line="360" w:lineRule="auto"/>
        <w:jc w:val="both"/>
        <w:rPr>
          <w:rFonts w:ascii="Times New Roman" w:hAnsi="Times New Roman" w:cs="Times New Roman"/>
        </w:rPr>
      </w:pPr>
      <w:r w:rsidRPr="00E23CB7">
        <w:rPr>
          <w:rFonts w:ascii="Times New Roman" w:hAnsi="Times New Roman" w:cs="Times New Roman"/>
        </w:rPr>
        <w:t xml:space="preserve">Forbes, (2024), </w:t>
      </w:r>
      <w:r w:rsidRPr="00FE3A7C">
        <w:rPr>
          <w:rFonts w:ascii="Times New Roman" w:hAnsi="Times New Roman" w:cs="Times New Roman"/>
          <w:i/>
          <w:iCs/>
        </w:rPr>
        <w:t>Social Media Marketing In 2024: The Ultimate Guide</w:t>
      </w:r>
      <w:r w:rsidRPr="00E23CB7">
        <w:rPr>
          <w:rFonts w:ascii="Times New Roman" w:hAnsi="Times New Roman" w:cs="Times New Roman"/>
        </w:rPr>
        <w:t xml:space="preserve">, available at </w:t>
      </w:r>
      <w:hyperlink r:id="rId14" w:history="1">
        <w:r w:rsidR="002458F1" w:rsidRPr="00E23CB7">
          <w:rPr>
            <w:rStyle w:val="Hyperlink"/>
            <w:rFonts w:ascii="Times New Roman" w:hAnsi="Times New Roman" w:cs="Times New Roman"/>
          </w:rPr>
          <w:t>https://www.forbes.com/advisor/business/social-media-marketing/</w:t>
        </w:r>
      </w:hyperlink>
      <w:r w:rsidR="002458F1" w:rsidRPr="00E23CB7">
        <w:rPr>
          <w:rFonts w:ascii="Times New Roman" w:hAnsi="Times New Roman" w:cs="Times New Roman"/>
        </w:rPr>
        <w:t xml:space="preserve"> (accessed: 26/02/2024).</w:t>
      </w:r>
    </w:p>
    <w:p w14:paraId="4AFFB4CA" w14:textId="29B7B13C" w:rsidR="002C2C08" w:rsidRPr="00E23CB7" w:rsidRDefault="002C2C08" w:rsidP="00E23CB7">
      <w:pPr>
        <w:spacing w:line="360" w:lineRule="auto"/>
        <w:jc w:val="both"/>
        <w:rPr>
          <w:rFonts w:ascii="Times New Roman" w:hAnsi="Times New Roman" w:cs="Times New Roman"/>
        </w:rPr>
      </w:pPr>
      <w:r w:rsidRPr="00E23CB7">
        <w:rPr>
          <w:rFonts w:ascii="Times New Roman" w:hAnsi="Times New Roman" w:cs="Times New Roman"/>
        </w:rPr>
        <w:t xml:space="preserve">Facts.net, (2024), </w:t>
      </w:r>
      <w:r w:rsidRPr="00FE3A7C">
        <w:rPr>
          <w:rFonts w:ascii="Times New Roman" w:hAnsi="Times New Roman" w:cs="Times New Roman"/>
          <w:i/>
          <w:iCs/>
        </w:rPr>
        <w:t>38 Facts About Cluj-Napoca</w:t>
      </w:r>
      <w:r w:rsidRPr="00E23CB7">
        <w:rPr>
          <w:rFonts w:ascii="Times New Roman" w:hAnsi="Times New Roman" w:cs="Times New Roman"/>
        </w:rPr>
        <w:t xml:space="preserve">, available at </w:t>
      </w:r>
      <w:hyperlink r:id="rId15" w:history="1">
        <w:r w:rsidR="000561E3" w:rsidRPr="00E23CB7">
          <w:rPr>
            <w:rStyle w:val="Hyperlink"/>
            <w:rFonts w:ascii="Times New Roman" w:hAnsi="Times New Roman" w:cs="Times New Roman"/>
          </w:rPr>
          <w:t>https://facts.net/world/cities/38-facts-about-cluj-napoca/</w:t>
        </w:r>
      </w:hyperlink>
      <w:r w:rsidR="000561E3" w:rsidRPr="00E23CB7">
        <w:rPr>
          <w:rFonts w:ascii="Times New Roman" w:hAnsi="Times New Roman" w:cs="Times New Roman"/>
        </w:rPr>
        <w:t xml:space="preserve"> , (accessed:25/02/2024).</w:t>
      </w:r>
    </w:p>
    <w:p w14:paraId="53D658EC" w14:textId="5551F86D" w:rsidR="00A7006A" w:rsidRPr="00E23CB7" w:rsidRDefault="00A7006A" w:rsidP="00E23CB7">
      <w:pPr>
        <w:spacing w:line="360" w:lineRule="auto"/>
        <w:jc w:val="both"/>
        <w:rPr>
          <w:rFonts w:ascii="Times New Roman" w:hAnsi="Times New Roman" w:cs="Times New Roman"/>
        </w:rPr>
      </w:pPr>
      <w:r w:rsidRPr="00E23CB7">
        <w:rPr>
          <w:rFonts w:ascii="Times New Roman" w:hAnsi="Times New Roman" w:cs="Times New Roman"/>
        </w:rPr>
        <w:t xml:space="preserve">Legendry diary, (2023), </w:t>
      </w:r>
      <w:r w:rsidRPr="00FE3A7C">
        <w:rPr>
          <w:rFonts w:ascii="Times New Roman" w:hAnsi="Times New Roman" w:cs="Times New Roman"/>
          <w:i/>
          <w:iCs/>
        </w:rPr>
        <w:t>Efficient Event Waste Solutions: Managing Attendee Garbage,</w:t>
      </w:r>
      <w:r w:rsidRPr="00E23CB7">
        <w:rPr>
          <w:rFonts w:ascii="Times New Roman" w:hAnsi="Times New Roman" w:cs="Times New Roman"/>
        </w:rPr>
        <w:t xml:space="preserve"> available at </w:t>
      </w:r>
      <w:hyperlink r:id="rId16" w:history="1">
        <w:r w:rsidR="00305E44" w:rsidRPr="00E23CB7">
          <w:rPr>
            <w:rStyle w:val="Hyperlink"/>
            <w:rFonts w:ascii="Times New Roman" w:hAnsi="Times New Roman" w:cs="Times New Roman"/>
          </w:rPr>
          <w:t>https://www.legendarydiary.com/efficient-event-waste-solutions-managing-attendee-garbage/</w:t>
        </w:r>
      </w:hyperlink>
      <w:r w:rsidR="00305E44" w:rsidRPr="00E23CB7">
        <w:rPr>
          <w:rFonts w:ascii="Times New Roman" w:hAnsi="Times New Roman" w:cs="Times New Roman"/>
        </w:rPr>
        <w:t xml:space="preserve"> (accessed: 26/02/2024).</w:t>
      </w:r>
    </w:p>
    <w:p w14:paraId="53E9F4C6" w14:textId="7E6D47D4" w:rsidR="00421BC0" w:rsidRPr="00E23CB7" w:rsidRDefault="00421BC0" w:rsidP="00E23CB7">
      <w:pPr>
        <w:spacing w:line="360" w:lineRule="auto"/>
        <w:jc w:val="both"/>
        <w:rPr>
          <w:rFonts w:ascii="Times New Roman" w:hAnsi="Times New Roman" w:cs="Times New Roman"/>
        </w:rPr>
      </w:pPr>
      <w:r w:rsidRPr="00E23CB7">
        <w:rPr>
          <w:rFonts w:ascii="Times New Roman" w:hAnsi="Times New Roman" w:cs="Times New Roman"/>
        </w:rPr>
        <w:t xml:space="preserve">Levitt foundation, </w:t>
      </w:r>
      <w:r w:rsidR="00417AAF" w:rsidRPr="00E23CB7">
        <w:rPr>
          <w:rFonts w:ascii="Times New Roman" w:hAnsi="Times New Roman" w:cs="Times New Roman"/>
        </w:rPr>
        <w:t xml:space="preserve">(2022), </w:t>
      </w:r>
      <w:r w:rsidR="00417AAF" w:rsidRPr="00FE3A7C">
        <w:rPr>
          <w:rFonts w:ascii="Times New Roman" w:hAnsi="Times New Roman" w:cs="Times New Roman"/>
          <w:i/>
          <w:iCs/>
        </w:rPr>
        <w:t>Why Culturally Diverse Music Helps Build a More Inclusive World,</w:t>
      </w:r>
      <w:r w:rsidR="00417AAF" w:rsidRPr="00E23CB7">
        <w:rPr>
          <w:rFonts w:ascii="Times New Roman" w:hAnsi="Times New Roman" w:cs="Times New Roman"/>
        </w:rPr>
        <w:t xml:space="preserve"> available at </w:t>
      </w:r>
      <w:hyperlink r:id="rId17" w:history="1">
        <w:r w:rsidR="00417AAF" w:rsidRPr="00E23CB7">
          <w:rPr>
            <w:rStyle w:val="Hyperlink"/>
            <w:rFonts w:ascii="Times New Roman" w:hAnsi="Times New Roman" w:cs="Times New Roman"/>
          </w:rPr>
          <w:t>https://levitt.org/why-culturally-diverse-music-helps-build-a-more-inclusive-world/</w:t>
        </w:r>
      </w:hyperlink>
      <w:r w:rsidR="00417AAF" w:rsidRPr="00E23CB7">
        <w:rPr>
          <w:rFonts w:ascii="Times New Roman" w:hAnsi="Times New Roman" w:cs="Times New Roman"/>
        </w:rPr>
        <w:t xml:space="preserve"> (accessed: 26/02/2024).</w:t>
      </w:r>
    </w:p>
    <w:p w14:paraId="4BF6FE5A" w14:textId="26C26E5C" w:rsidR="00467947" w:rsidRPr="00E23CB7" w:rsidRDefault="00467947" w:rsidP="00E23CB7">
      <w:pPr>
        <w:spacing w:line="360" w:lineRule="auto"/>
        <w:jc w:val="both"/>
        <w:rPr>
          <w:rFonts w:ascii="Times New Roman" w:hAnsi="Times New Roman" w:cs="Times New Roman"/>
        </w:rPr>
      </w:pPr>
      <w:r w:rsidRPr="00E23CB7">
        <w:rPr>
          <w:rFonts w:ascii="Times New Roman" w:hAnsi="Times New Roman" w:cs="Times New Roman"/>
        </w:rPr>
        <w:lastRenderedPageBreak/>
        <w:t xml:space="preserve">Linked in, (2006), </w:t>
      </w:r>
      <w:r w:rsidRPr="00FE3A7C">
        <w:rPr>
          <w:rFonts w:ascii="Times New Roman" w:hAnsi="Times New Roman" w:cs="Times New Roman"/>
          <w:i/>
          <w:iCs/>
        </w:rPr>
        <w:t>Post-Event Evaluation: The Key to Continuous Improvement</w:t>
      </w:r>
      <w:r w:rsidRPr="00E23CB7">
        <w:rPr>
          <w:rFonts w:ascii="Times New Roman" w:hAnsi="Times New Roman" w:cs="Times New Roman"/>
        </w:rPr>
        <w:t xml:space="preserve">, available at </w:t>
      </w:r>
      <w:hyperlink r:id="rId18" w:history="1">
        <w:r w:rsidR="007B5708" w:rsidRPr="00E23CB7">
          <w:rPr>
            <w:rStyle w:val="Hyperlink"/>
            <w:rFonts w:ascii="Times New Roman" w:hAnsi="Times New Roman" w:cs="Times New Roman"/>
          </w:rPr>
          <w:t>https://www.linkedin.com/pulse/post-event-evaluation-key-continuous-improvement-global-nexus</w:t>
        </w:r>
      </w:hyperlink>
      <w:r w:rsidR="007B5708" w:rsidRPr="00E23CB7">
        <w:rPr>
          <w:rFonts w:ascii="Times New Roman" w:hAnsi="Times New Roman" w:cs="Times New Roman"/>
        </w:rPr>
        <w:t xml:space="preserve"> (accessed:26/02/2024).</w:t>
      </w:r>
    </w:p>
    <w:p w14:paraId="257E5E36" w14:textId="3D0AA83D" w:rsidR="007D4B41" w:rsidRPr="00E23CB7" w:rsidRDefault="007D4B41" w:rsidP="00E23CB7">
      <w:pPr>
        <w:spacing w:line="360" w:lineRule="auto"/>
        <w:jc w:val="both"/>
        <w:rPr>
          <w:rFonts w:ascii="Times New Roman" w:hAnsi="Times New Roman" w:cs="Times New Roman"/>
        </w:rPr>
      </w:pPr>
      <w:r w:rsidRPr="00E23CB7">
        <w:rPr>
          <w:rFonts w:ascii="Times New Roman" w:hAnsi="Times New Roman" w:cs="Times New Roman"/>
        </w:rPr>
        <w:t xml:space="preserve">Live science, (2022), </w:t>
      </w:r>
      <w:r w:rsidRPr="00FE3A7C">
        <w:rPr>
          <w:rFonts w:ascii="Times New Roman" w:hAnsi="Times New Roman" w:cs="Times New Roman"/>
          <w:i/>
          <w:iCs/>
        </w:rPr>
        <w:t>How does music affect your brain?</w:t>
      </w:r>
      <w:r w:rsidRPr="00E23CB7">
        <w:rPr>
          <w:rFonts w:ascii="Times New Roman" w:hAnsi="Times New Roman" w:cs="Times New Roman"/>
        </w:rPr>
        <w:t xml:space="preserve"> Available at </w:t>
      </w:r>
      <w:hyperlink r:id="rId19" w:history="1">
        <w:r w:rsidR="00333933" w:rsidRPr="00E23CB7">
          <w:rPr>
            <w:rStyle w:val="Hyperlink"/>
            <w:rFonts w:ascii="Times New Roman" w:hAnsi="Times New Roman" w:cs="Times New Roman"/>
          </w:rPr>
          <w:t>https://www.livescience.com/how-does-music-affect-your-brain</w:t>
        </w:r>
      </w:hyperlink>
      <w:r w:rsidR="00333933" w:rsidRPr="00E23CB7">
        <w:rPr>
          <w:rFonts w:ascii="Times New Roman" w:hAnsi="Times New Roman" w:cs="Times New Roman"/>
        </w:rPr>
        <w:t xml:space="preserve"> ,</w:t>
      </w:r>
      <w:r w:rsidRPr="00E23CB7">
        <w:rPr>
          <w:rFonts w:ascii="Times New Roman" w:hAnsi="Times New Roman" w:cs="Times New Roman"/>
        </w:rPr>
        <w:t>(accessed: 02/02/2024).</w:t>
      </w:r>
    </w:p>
    <w:p w14:paraId="1177C332" w14:textId="1C65A462" w:rsidR="00CB0126" w:rsidRPr="00E23CB7" w:rsidRDefault="00CB0126" w:rsidP="00E23CB7">
      <w:pPr>
        <w:spacing w:line="360" w:lineRule="auto"/>
        <w:jc w:val="both"/>
        <w:rPr>
          <w:rFonts w:ascii="Times New Roman" w:hAnsi="Times New Roman" w:cs="Times New Roman"/>
        </w:rPr>
      </w:pPr>
      <w:r w:rsidRPr="00E23CB7">
        <w:rPr>
          <w:rFonts w:ascii="Times New Roman" w:hAnsi="Times New Roman" w:cs="Times New Roman"/>
        </w:rPr>
        <w:t xml:space="preserve">LYYTI, (2021), </w:t>
      </w:r>
      <w:r w:rsidR="003508D8" w:rsidRPr="00FE3A7C">
        <w:rPr>
          <w:rFonts w:ascii="Times New Roman" w:hAnsi="Times New Roman" w:cs="Times New Roman"/>
          <w:i/>
          <w:iCs/>
        </w:rPr>
        <w:t>Introducing the Event Cycle – The core of Event Success Management,</w:t>
      </w:r>
      <w:r w:rsidR="003508D8" w:rsidRPr="00E23CB7">
        <w:rPr>
          <w:rFonts w:ascii="Times New Roman" w:hAnsi="Times New Roman" w:cs="Times New Roman"/>
        </w:rPr>
        <w:t xml:space="preserve"> available at </w:t>
      </w:r>
      <w:hyperlink r:id="rId20" w:history="1">
        <w:r w:rsidR="003508D8" w:rsidRPr="00E23CB7">
          <w:rPr>
            <w:rStyle w:val="Hyperlink"/>
            <w:rFonts w:ascii="Times New Roman" w:hAnsi="Times New Roman" w:cs="Times New Roman"/>
          </w:rPr>
          <w:t>https://www.lyyti.com/en/blog/introducing-the-event-cycle-the-core-of-event-success-management?gclid=undefined</w:t>
        </w:r>
      </w:hyperlink>
      <w:r w:rsidR="003508D8" w:rsidRPr="00E23CB7">
        <w:rPr>
          <w:rFonts w:ascii="Times New Roman" w:hAnsi="Times New Roman" w:cs="Times New Roman"/>
        </w:rPr>
        <w:t xml:space="preserve"> , (accessed: 25/02/2024).</w:t>
      </w:r>
    </w:p>
    <w:p w14:paraId="51DB5CB3" w14:textId="11C71186" w:rsidR="00B2579F" w:rsidRPr="00E23CB7" w:rsidRDefault="00B2579F" w:rsidP="00E23CB7">
      <w:pPr>
        <w:spacing w:line="360" w:lineRule="auto"/>
        <w:jc w:val="both"/>
        <w:rPr>
          <w:rFonts w:ascii="Times New Roman" w:hAnsi="Times New Roman" w:cs="Times New Roman"/>
        </w:rPr>
      </w:pPr>
      <w:r w:rsidRPr="00E23CB7">
        <w:rPr>
          <w:rFonts w:ascii="Times New Roman" w:hAnsi="Times New Roman" w:cs="Times New Roman"/>
        </w:rPr>
        <w:t>Manaher</w:t>
      </w:r>
      <w:r w:rsidR="00B76F6D" w:rsidRPr="00E23CB7">
        <w:rPr>
          <w:rFonts w:ascii="Times New Roman" w:hAnsi="Times New Roman" w:cs="Times New Roman"/>
        </w:rPr>
        <w:t>, s, (2009),</w:t>
      </w:r>
      <w:r w:rsidR="004A0FBB" w:rsidRPr="004A0FBB">
        <w:t xml:space="preserve"> </w:t>
      </w:r>
      <w:r w:rsidR="004A0FBB" w:rsidRPr="004A0FBB">
        <w:rPr>
          <w:rFonts w:ascii="Times New Roman" w:hAnsi="Times New Roman" w:cs="Times New Roman"/>
          <w:i/>
          <w:iCs/>
        </w:rPr>
        <w:t>Concert vs Musical: When to Use Each One? What To Consider</w:t>
      </w:r>
      <w:r w:rsidR="004A0FBB" w:rsidRPr="00E23CB7">
        <w:rPr>
          <w:rFonts w:ascii="Times New Roman" w:hAnsi="Times New Roman" w:cs="Times New Roman"/>
        </w:rPr>
        <w:t>,</w:t>
      </w:r>
      <w:r w:rsidR="00B76F6D" w:rsidRPr="00E23CB7">
        <w:rPr>
          <w:rFonts w:ascii="Times New Roman" w:hAnsi="Times New Roman" w:cs="Times New Roman"/>
        </w:rPr>
        <w:t xml:space="preserve"> available at </w:t>
      </w:r>
      <w:hyperlink r:id="rId21" w:history="1">
        <w:r w:rsidR="005B56F4" w:rsidRPr="00E23CB7">
          <w:rPr>
            <w:rStyle w:val="Hyperlink"/>
            <w:rFonts w:ascii="Times New Roman" w:hAnsi="Times New Roman" w:cs="Times New Roman"/>
          </w:rPr>
          <w:t>https://thecontentauthority.com/blog/concert-vs-musical</w:t>
        </w:r>
      </w:hyperlink>
      <w:r w:rsidR="005B56F4" w:rsidRPr="00E23CB7">
        <w:rPr>
          <w:rFonts w:ascii="Times New Roman" w:hAnsi="Times New Roman" w:cs="Times New Roman"/>
        </w:rPr>
        <w:t xml:space="preserve"> , (accessed: 25/02/2024).</w:t>
      </w:r>
    </w:p>
    <w:p w14:paraId="4884CBA6" w14:textId="2A6E260C" w:rsidR="007B2C63" w:rsidRPr="00E23CB7" w:rsidRDefault="007B2C63" w:rsidP="00E23CB7">
      <w:pPr>
        <w:spacing w:line="360" w:lineRule="auto"/>
        <w:jc w:val="both"/>
        <w:rPr>
          <w:rFonts w:ascii="Times New Roman" w:hAnsi="Times New Roman" w:cs="Times New Roman"/>
        </w:rPr>
      </w:pPr>
      <w:r w:rsidRPr="00E23CB7">
        <w:rPr>
          <w:rFonts w:ascii="Times New Roman" w:hAnsi="Times New Roman" w:cs="Times New Roman"/>
        </w:rPr>
        <w:t>Management Today, (2020).</w:t>
      </w:r>
      <w:r w:rsidR="008B7ACC" w:rsidRPr="00E23CB7">
        <w:rPr>
          <w:rFonts w:ascii="Times New Roman" w:hAnsi="Times New Roman" w:cs="Times New Roman"/>
        </w:rPr>
        <w:t xml:space="preserve"> </w:t>
      </w:r>
      <w:r w:rsidR="008B7ACC" w:rsidRPr="004A0FBB">
        <w:rPr>
          <w:rFonts w:ascii="Times New Roman" w:hAnsi="Times New Roman" w:cs="Times New Roman"/>
          <w:i/>
          <w:iCs/>
        </w:rPr>
        <w:t>How COVID-19 broke the hospitality &amp; events industry</w:t>
      </w:r>
      <w:r w:rsidR="008B7ACC" w:rsidRPr="00E23CB7">
        <w:rPr>
          <w:rFonts w:ascii="Times New Roman" w:hAnsi="Times New Roman" w:cs="Times New Roman"/>
        </w:rPr>
        <w:t xml:space="preserve">, available at </w:t>
      </w:r>
      <w:hyperlink r:id="rId22" w:history="1">
        <w:r w:rsidR="008B7ACC" w:rsidRPr="00E23CB7">
          <w:rPr>
            <w:rStyle w:val="Hyperlink"/>
            <w:rFonts w:ascii="Times New Roman" w:hAnsi="Times New Roman" w:cs="Times New Roman"/>
          </w:rPr>
          <w:t>https://www.managementtoday.co.uk/covid-19-broke-hospitality-events-industry/coronavirus/article/1678719</w:t>
        </w:r>
      </w:hyperlink>
      <w:r w:rsidR="008B7ACC" w:rsidRPr="00E23CB7">
        <w:rPr>
          <w:rFonts w:ascii="Times New Roman" w:hAnsi="Times New Roman" w:cs="Times New Roman"/>
        </w:rPr>
        <w:t xml:space="preserve"> (accessed: 27/02/2024).</w:t>
      </w:r>
    </w:p>
    <w:p w14:paraId="451AA9FC" w14:textId="0FE0D2CA" w:rsidR="00431EB4" w:rsidRPr="00E23CB7" w:rsidRDefault="00431EB4" w:rsidP="00E23CB7">
      <w:pPr>
        <w:spacing w:line="360" w:lineRule="auto"/>
        <w:jc w:val="both"/>
        <w:rPr>
          <w:rFonts w:ascii="Times New Roman" w:hAnsi="Times New Roman" w:cs="Times New Roman"/>
        </w:rPr>
      </w:pPr>
      <w:r w:rsidRPr="00E23CB7">
        <w:rPr>
          <w:rFonts w:ascii="Times New Roman" w:hAnsi="Times New Roman" w:cs="Times New Roman"/>
        </w:rPr>
        <w:t xml:space="preserve">Oboloo, (nd), </w:t>
      </w:r>
      <w:r w:rsidRPr="004A0FBB">
        <w:rPr>
          <w:rFonts w:ascii="Times New Roman" w:hAnsi="Times New Roman" w:cs="Times New Roman"/>
          <w:i/>
          <w:iCs/>
        </w:rPr>
        <w:t>Budgeting Process: Crafting A Financial Roadmap [article</w:t>
      </w:r>
      <w:r w:rsidR="00DC2088" w:rsidRPr="004A0FBB">
        <w:rPr>
          <w:rFonts w:ascii="Times New Roman" w:hAnsi="Times New Roman" w:cs="Times New Roman"/>
          <w:i/>
          <w:iCs/>
        </w:rPr>
        <w:t>],</w:t>
      </w:r>
      <w:r w:rsidR="00DC2088" w:rsidRPr="00E23CB7">
        <w:rPr>
          <w:rFonts w:ascii="Times New Roman" w:hAnsi="Times New Roman" w:cs="Times New Roman"/>
        </w:rPr>
        <w:t xml:space="preserve"> available at </w:t>
      </w:r>
      <w:hyperlink r:id="rId23" w:history="1">
        <w:r w:rsidR="00DC2088" w:rsidRPr="00E23CB7">
          <w:rPr>
            <w:rStyle w:val="Hyperlink"/>
            <w:rFonts w:ascii="Times New Roman" w:hAnsi="Times New Roman" w:cs="Times New Roman"/>
          </w:rPr>
          <w:t>https://oboloo.com/blog/budgeting-process-crafting-a-financial-roadmap/</w:t>
        </w:r>
      </w:hyperlink>
      <w:r w:rsidR="00DC2088" w:rsidRPr="00E23CB7">
        <w:rPr>
          <w:rFonts w:ascii="Times New Roman" w:hAnsi="Times New Roman" w:cs="Times New Roman"/>
        </w:rPr>
        <w:t xml:space="preserve"> (accessed: </w:t>
      </w:r>
      <w:r w:rsidR="003C0FE6" w:rsidRPr="00E23CB7">
        <w:rPr>
          <w:rFonts w:ascii="Times New Roman" w:hAnsi="Times New Roman" w:cs="Times New Roman"/>
        </w:rPr>
        <w:t>25/02/2024).</w:t>
      </w:r>
    </w:p>
    <w:p w14:paraId="486A13F8" w14:textId="4A4BA7BC" w:rsidR="004E0751" w:rsidRPr="00E23CB7" w:rsidRDefault="004E0751" w:rsidP="00E23CB7">
      <w:pPr>
        <w:spacing w:line="360" w:lineRule="auto"/>
        <w:jc w:val="both"/>
        <w:rPr>
          <w:rFonts w:ascii="Times New Roman" w:hAnsi="Times New Roman" w:cs="Times New Roman"/>
        </w:rPr>
      </w:pPr>
      <w:r w:rsidRPr="00E23CB7">
        <w:rPr>
          <w:rFonts w:ascii="Times New Roman" w:hAnsi="Times New Roman" w:cs="Times New Roman"/>
        </w:rPr>
        <w:t xml:space="preserve">Portilla, N, (2023), </w:t>
      </w:r>
      <w:r w:rsidR="006B68C5" w:rsidRPr="00E23CB7">
        <w:rPr>
          <w:rFonts w:ascii="Times New Roman" w:hAnsi="Times New Roman" w:cs="Times New Roman"/>
        </w:rPr>
        <w:t xml:space="preserve">Reverse Vending Machines – What Are They and How Do They Work? Available at </w:t>
      </w:r>
      <w:hyperlink r:id="rId24" w:history="1">
        <w:r w:rsidR="006B68C5" w:rsidRPr="00E23CB7">
          <w:rPr>
            <w:rStyle w:val="Hyperlink"/>
            <w:rFonts w:ascii="Times New Roman" w:hAnsi="Times New Roman" w:cs="Times New Roman"/>
          </w:rPr>
          <w:t>https://www.rts.com/blog/reverse-vending-machine/</w:t>
        </w:r>
      </w:hyperlink>
      <w:r w:rsidR="006B68C5" w:rsidRPr="00E23CB7">
        <w:rPr>
          <w:rFonts w:ascii="Times New Roman" w:hAnsi="Times New Roman" w:cs="Times New Roman"/>
        </w:rPr>
        <w:t xml:space="preserve"> (accessed: 26/02/2024).</w:t>
      </w:r>
    </w:p>
    <w:p w14:paraId="4C75060C" w14:textId="77777777" w:rsidR="00F84A7A" w:rsidRPr="00E23CB7" w:rsidRDefault="007D4B41" w:rsidP="00E23CB7">
      <w:pPr>
        <w:spacing w:line="360" w:lineRule="auto"/>
        <w:jc w:val="both"/>
        <w:rPr>
          <w:rFonts w:ascii="Times New Roman" w:hAnsi="Times New Roman" w:cs="Times New Roman"/>
        </w:rPr>
      </w:pPr>
      <w:r w:rsidRPr="00E23CB7">
        <w:rPr>
          <w:rFonts w:ascii="Times New Roman" w:hAnsi="Times New Roman" w:cs="Times New Roman"/>
        </w:rPr>
        <w:t xml:space="preserve">Robertson, A, (2022), Implementing Recycling Initiatives for Music Festivals. Available at </w:t>
      </w:r>
      <w:hyperlink r:id="rId25" w:history="1">
        <w:r w:rsidR="00FA6866" w:rsidRPr="00E23CB7">
          <w:rPr>
            <w:rStyle w:val="Hyperlink"/>
            <w:rFonts w:ascii="Times New Roman" w:hAnsi="Times New Roman" w:cs="Times New Roman"/>
          </w:rPr>
          <w:t>https://www.festivalpro.com/festival-management/1998/news/2022/7/20/Implementing%20Recycling%20Initiatives%20for%20Music%20Festivals</w:t>
        </w:r>
      </w:hyperlink>
      <w:r w:rsidR="00FA6866" w:rsidRPr="00E23CB7">
        <w:rPr>
          <w:rFonts w:ascii="Times New Roman" w:hAnsi="Times New Roman" w:cs="Times New Roman"/>
        </w:rPr>
        <w:t xml:space="preserve"> .</w:t>
      </w:r>
      <w:r w:rsidRPr="00E23CB7">
        <w:rPr>
          <w:rFonts w:ascii="Times New Roman" w:hAnsi="Times New Roman" w:cs="Times New Roman"/>
        </w:rPr>
        <w:t>(accessed: 06/02/2024).</w:t>
      </w:r>
      <w:r w:rsidR="00DD7BC7" w:rsidRPr="00E23CB7">
        <w:rPr>
          <w:rFonts w:ascii="Times New Roman" w:hAnsi="Times New Roman" w:cs="Times New Roman"/>
        </w:rPr>
        <w:t xml:space="preserve"> </w:t>
      </w:r>
      <w:r w:rsidRPr="00E23CB7">
        <w:rPr>
          <w:rFonts w:ascii="Times New Roman" w:hAnsi="Times New Roman" w:cs="Times New Roman"/>
        </w:rPr>
        <w:br/>
        <w:t xml:space="preserve">Science direct, (2018), More buzz, more vibes: Impact of social media on concert distribution, available at </w:t>
      </w:r>
      <w:hyperlink r:id="rId26" w:history="1">
        <w:r w:rsidR="00DC26BA" w:rsidRPr="00E23CB7">
          <w:rPr>
            <w:rStyle w:val="Hyperlink"/>
            <w:rFonts w:ascii="Times New Roman" w:hAnsi="Times New Roman" w:cs="Times New Roman"/>
          </w:rPr>
          <w:t>https://www.sciencedirect.com/science/article/abs/pii/S0167268118302543?via%3Dihub</w:t>
        </w:r>
      </w:hyperlink>
      <w:r w:rsidR="00DC26BA" w:rsidRPr="00E23CB7">
        <w:rPr>
          <w:rFonts w:ascii="Times New Roman" w:hAnsi="Times New Roman" w:cs="Times New Roman"/>
        </w:rPr>
        <w:t xml:space="preserve"> </w:t>
      </w:r>
      <w:r w:rsidRPr="00E23CB7">
        <w:rPr>
          <w:rFonts w:ascii="Times New Roman" w:hAnsi="Times New Roman" w:cs="Times New Roman"/>
        </w:rPr>
        <w:t>(accessed: 06/02/2024).</w:t>
      </w:r>
    </w:p>
    <w:p w14:paraId="3BD3797B" w14:textId="1A52F969" w:rsidR="0050178C" w:rsidRPr="00E23CB7" w:rsidRDefault="002554BB" w:rsidP="00E23CB7">
      <w:pPr>
        <w:spacing w:line="360" w:lineRule="auto"/>
        <w:jc w:val="both"/>
        <w:rPr>
          <w:rFonts w:ascii="Times New Roman" w:hAnsi="Times New Roman" w:cs="Times New Roman"/>
        </w:rPr>
      </w:pPr>
      <w:r w:rsidRPr="00E23CB7">
        <w:rPr>
          <w:rFonts w:ascii="Times New Roman" w:hAnsi="Times New Roman" w:cs="Times New Roman"/>
        </w:rPr>
        <w:t xml:space="preserve">Shankar, (2023). </w:t>
      </w:r>
      <w:r w:rsidR="00EA0E76" w:rsidRPr="00E23CB7">
        <w:rPr>
          <w:rFonts w:ascii="Times New Roman" w:hAnsi="Times New Roman" w:cs="Times New Roman"/>
        </w:rPr>
        <w:t xml:space="preserve">Planning vs. Organising: Management Principles Explained, available at </w:t>
      </w:r>
      <w:hyperlink r:id="rId27" w:history="1">
        <w:r w:rsidR="005D07BA" w:rsidRPr="00E23CB7">
          <w:rPr>
            <w:rStyle w:val="Hyperlink"/>
            <w:rFonts w:ascii="Times New Roman" w:hAnsi="Times New Roman" w:cs="Times New Roman"/>
          </w:rPr>
          <w:t>https://innovationinsider.info/difference-between-planning-and-organising/</w:t>
        </w:r>
      </w:hyperlink>
      <w:r w:rsidR="005D07BA" w:rsidRPr="00E23CB7">
        <w:rPr>
          <w:rFonts w:ascii="Times New Roman" w:hAnsi="Times New Roman" w:cs="Times New Roman"/>
        </w:rPr>
        <w:t xml:space="preserve"> (accessed:26/02/2024).</w:t>
      </w:r>
      <w:r w:rsidR="007D4B41" w:rsidRPr="00E23CB7">
        <w:rPr>
          <w:rFonts w:ascii="Times New Roman" w:hAnsi="Times New Roman" w:cs="Times New Roman"/>
        </w:rPr>
        <w:br/>
        <w:t xml:space="preserve">Smitta, B, (2019). </w:t>
      </w:r>
      <w:r w:rsidR="007D4B41" w:rsidRPr="009E7333">
        <w:rPr>
          <w:rFonts w:ascii="Times New Roman" w:hAnsi="Times New Roman" w:cs="Times New Roman"/>
          <w:i/>
          <w:iCs/>
        </w:rPr>
        <w:t xml:space="preserve">48 hours in </w:t>
      </w:r>
      <w:r w:rsidR="004A0FBB" w:rsidRPr="009E7333">
        <w:rPr>
          <w:rFonts w:ascii="Times New Roman" w:hAnsi="Times New Roman" w:cs="Times New Roman"/>
          <w:i/>
          <w:iCs/>
        </w:rPr>
        <w:t>Cluj</w:t>
      </w:r>
      <w:r w:rsidR="007D4B41" w:rsidRPr="009E7333">
        <w:rPr>
          <w:rFonts w:ascii="Times New Roman" w:hAnsi="Times New Roman" w:cs="Times New Roman"/>
          <w:i/>
          <w:iCs/>
        </w:rPr>
        <w:t xml:space="preserve"> </w:t>
      </w:r>
      <w:r w:rsidR="004A0FBB" w:rsidRPr="009E7333">
        <w:rPr>
          <w:rFonts w:ascii="Times New Roman" w:hAnsi="Times New Roman" w:cs="Times New Roman"/>
          <w:i/>
          <w:iCs/>
        </w:rPr>
        <w:t>Napoc</w:t>
      </w:r>
      <w:r w:rsidR="009E7333" w:rsidRPr="009E7333">
        <w:rPr>
          <w:rFonts w:ascii="Times New Roman" w:hAnsi="Times New Roman" w:cs="Times New Roman"/>
          <w:i/>
          <w:iCs/>
        </w:rPr>
        <w:t xml:space="preserve">a </w:t>
      </w:r>
      <w:r w:rsidR="007D4B41" w:rsidRPr="009E7333">
        <w:rPr>
          <w:rFonts w:ascii="Times New Roman" w:hAnsi="Times New Roman" w:cs="Times New Roman"/>
          <w:i/>
          <w:iCs/>
        </w:rPr>
        <w:t>the travel itinerary</w:t>
      </w:r>
      <w:r w:rsidR="007D4B41" w:rsidRPr="00E23CB7">
        <w:rPr>
          <w:rFonts w:ascii="Times New Roman" w:hAnsi="Times New Roman" w:cs="Times New Roman"/>
        </w:rPr>
        <w:t xml:space="preserve">, available at </w:t>
      </w:r>
      <w:hyperlink r:id="rId28" w:history="1">
        <w:r w:rsidR="00DB5411" w:rsidRPr="00E23CB7">
          <w:rPr>
            <w:rStyle w:val="Hyperlink"/>
            <w:rFonts w:ascii="Times New Roman" w:hAnsi="Times New Roman" w:cs="Times New Roman"/>
          </w:rPr>
          <w:t>https://www.smitabhattacharya.com/48-hours-in-cluj-napoca-the-travel-itinerary/</w:t>
        </w:r>
      </w:hyperlink>
      <w:r w:rsidR="00DB5411" w:rsidRPr="00E23CB7">
        <w:rPr>
          <w:rFonts w:ascii="Times New Roman" w:hAnsi="Times New Roman" w:cs="Times New Roman"/>
        </w:rPr>
        <w:t xml:space="preserve">  </w:t>
      </w:r>
      <w:r w:rsidR="007D4B41" w:rsidRPr="00E23CB7">
        <w:rPr>
          <w:rFonts w:ascii="Times New Roman" w:hAnsi="Times New Roman" w:cs="Times New Roman"/>
        </w:rPr>
        <w:t>(accessed: 02/02/2024)</w:t>
      </w:r>
      <w:r w:rsidR="00EF70D5" w:rsidRPr="00E23CB7">
        <w:rPr>
          <w:rFonts w:ascii="Times New Roman" w:hAnsi="Times New Roman" w:cs="Times New Roman"/>
        </w:rPr>
        <w:t>.</w:t>
      </w:r>
      <w:r w:rsidR="007D4B41" w:rsidRPr="00E23CB7">
        <w:rPr>
          <w:rFonts w:ascii="Times New Roman" w:hAnsi="Times New Roman" w:cs="Times New Roman"/>
        </w:rPr>
        <w:br/>
        <w:t xml:space="preserve">Statista, </w:t>
      </w:r>
      <w:r w:rsidR="007D4B41" w:rsidRPr="009E7333">
        <w:rPr>
          <w:rFonts w:ascii="Times New Roman" w:hAnsi="Times New Roman" w:cs="Times New Roman"/>
          <w:i/>
          <w:iCs/>
        </w:rPr>
        <w:t>(2022), Music tour gross revenues from 2011 to 2020 worldwide</w:t>
      </w:r>
      <w:r w:rsidR="007D4B41" w:rsidRPr="00E23CB7">
        <w:rPr>
          <w:rFonts w:ascii="Times New Roman" w:hAnsi="Times New Roman" w:cs="Times New Roman"/>
        </w:rPr>
        <w:t xml:space="preserve">, available at </w:t>
      </w:r>
      <w:hyperlink r:id="rId29" w:history="1">
        <w:r w:rsidR="00EF70D5" w:rsidRPr="00E23CB7">
          <w:rPr>
            <w:rStyle w:val="Hyperlink"/>
            <w:rFonts w:ascii="Times New Roman" w:hAnsi="Times New Roman" w:cs="Times New Roman"/>
          </w:rPr>
          <w:t>https://www.statista.com/statistics/380120/global-music-tour-gross-revenues/</w:t>
        </w:r>
      </w:hyperlink>
      <w:r w:rsidR="00EF70D5" w:rsidRPr="00E23CB7">
        <w:rPr>
          <w:rFonts w:ascii="Times New Roman" w:hAnsi="Times New Roman" w:cs="Times New Roman"/>
        </w:rPr>
        <w:t xml:space="preserve"> </w:t>
      </w:r>
      <w:r w:rsidR="007D4B41" w:rsidRPr="00E23CB7">
        <w:rPr>
          <w:rFonts w:ascii="Times New Roman" w:hAnsi="Times New Roman" w:cs="Times New Roman"/>
        </w:rPr>
        <w:t>(accessed: 26/01/2024).</w:t>
      </w:r>
    </w:p>
    <w:p w14:paraId="7684245A" w14:textId="77777777" w:rsidR="004E2E27" w:rsidRPr="00E23CB7" w:rsidRDefault="00B24422" w:rsidP="00E23CB7">
      <w:pPr>
        <w:spacing w:line="360" w:lineRule="auto"/>
        <w:jc w:val="both"/>
        <w:rPr>
          <w:rFonts w:ascii="Times New Roman" w:hAnsi="Times New Roman" w:cs="Times New Roman"/>
        </w:rPr>
      </w:pPr>
      <w:r w:rsidRPr="00E23CB7">
        <w:rPr>
          <w:rFonts w:ascii="Times New Roman" w:hAnsi="Times New Roman" w:cs="Times New Roman"/>
        </w:rPr>
        <w:t>U</w:t>
      </w:r>
      <w:r w:rsidR="00A75EA1" w:rsidRPr="00E23CB7">
        <w:rPr>
          <w:rFonts w:ascii="Times New Roman" w:hAnsi="Times New Roman" w:cs="Times New Roman"/>
        </w:rPr>
        <w:t xml:space="preserve">niversity of East Anglia, (2020). </w:t>
      </w:r>
      <w:r w:rsidR="00263F85" w:rsidRPr="009E7333">
        <w:rPr>
          <w:rFonts w:ascii="Times New Roman" w:hAnsi="Times New Roman" w:cs="Times New Roman"/>
          <w:i/>
          <w:iCs/>
        </w:rPr>
        <w:t>Music festivals' impact on life in Britain</w:t>
      </w:r>
      <w:r w:rsidR="00263F85" w:rsidRPr="00E23CB7">
        <w:rPr>
          <w:rFonts w:ascii="Times New Roman" w:hAnsi="Times New Roman" w:cs="Times New Roman"/>
        </w:rPr>
        <w:t xml:space="preserve">, available at </w:t>
      </w:r>
      <w:hyperlink r:id="rId30" w:history="1">
        <w:r w:rsidR="00263F85" w:rsidRPr="00E23CB7">
          <w:rPr>
            <w:rStyle w:val="Hyperlink"/>
            <w:rFonts w:ascii="Times New Roman" w:hAnsi="Times New Roman" w:cs="Times New Roman"/>
          </w:rPr>
          <w:t>https://www.uea.ac.uk/about/news/article/music-festivals-impact-on-life-in-britain</w:t>
        </w:r>
      </w:hyperlink>
      <w:r w:rsidR="00263F85" w:rsidRPr="00E23CB7">
        <w:rPr>
          <w:rFonts w:ascii="Times New Roman" w:hAnsi="Times New Roman" w:cs="Times New Roman"/>
        </w:rPr>
        <w:t xml:space="preserve"> (accessed: 25/02/2024).</w:t>
      </w:r>
    </w:p>
    <w:p w14:paraId="798C748F" w14:textId="65E94A97" w:rsidR="00943332" w:rsidRPr="00E23CB7" w:rsidRDefault="004E2E27" w:rsidP="00E23CB7">
      <w:pPr>
        <w:spacing w:line="360" w:lineRule="auto"/>
        <w:jc w:val="both"/>
        <w:rPr>
          <w:rFonts w:ascii="Times New Roman" w:hAnsi="Times New Roman" w:cs="Times New Roman"/>
        </w:rPr>
      </w:pPr>
      <w:r w:rsidRPr="00E23CB7">
        <w:rPr>
          <w:rFonts w:ascii="Times New Roman" w:hAnsi="Times New Roman" w:cs="Times New Roman"/>
        </w:rPr>
        <w:t xml:space="preserve">Venue spring, (2023). </w:t>
      </w:r>
      <w:r w:rsidR="00F84A7A" w:rsidRPr="009E7333">
        <w:rPr>
          <w:rFonts w:ascii="Times New Roman" w:hAnsi="Times New Roman" w:cs="Times New Roman"/>
          <w:i/>
          <w:iCs/>
        </w:rPr>
        <w:t>Factors to Consider When Choosing an Event Venue</w:t>
      </w:r>
      <w:r w:rsidR="00F84A7A" w:rsidRPr="00E23CB7">
        <w:rPr>
          <w:rFonts w:ascii="Times New Roman" w:hAnsi="Times New Roman" w:cs="Times New Roman"/>
        </w:rPr>
        <w:t xml:space="preserve">, available at </w:t>
      </w:r>
      <w:hyperlink r:id="rId31" w:history="1">
        <w:r w:rsidR="00F84A7A" w:rsidRPr="00E23CB7">
          <w:rPr>
            <w:rStyle w:val="Hyperlink"/>
            <w:rFonts w:ascii="Times New Roman" w:hAnsi="Times New Roman" w:cs="Times New Roman"/>
          </w:rPr>
          <w:t>https://www.venuespring.com/blog/factors-to-consider-when-choosing-an-event-venue/</w:t>
        </w:r>
      </w:hyperlink>
      <w:r w:rsidR="00F84A7A" w:rsidRPr="00E23CB7">
        <w:rPr>
          <w:rFonts w:ascii="Times New Roman" w:hAnsi="Times New Roman" w:cs="Times New Roman"/>
        </w:rPr>
        <w:t xml:space="preserve"> (accessed:26/02/2024).</w:t>
      </w:r>
      <w:r w:rsidR="007D4B41" w:rsidRPr="00E23CB7">
        <w:rPr>
          <w:rFonts w:ascii="Times New Roman" w:hAnsi="Times New Roman" w:cs="Times New Roman"/>
        </w:rPr>
        <w:br/>
        <w:t xml:space="preserve">Wadhwa, V. (2023). </w:t>
      </w:r>
      <w:r w:rsidR="007D4B41" w:rsidRPr="00AE7E2B">
        <w:rPr>
          <w:rFonts w:ascii="Times New Roman" w:hAnsi="Times New Roman" w:cs="Times New Roman"/>
          <w:i/>
          <w:iCs/>
        </w:rPr>
        <w:t>Blueprint to Set Event Goals and Objectives (With Examples),</w:t>
      </w:r>
      <w:r w:rsidR="007D4B41" w:rsidRPr="00E23CB7">
        <w:rPr>
          <w:rFonts w:ascii="Times New Roman" w:hAnsi="Times New Roman" w:cs="Times New Roman"/>
        </w:rPr>
        <w:t xml:space="preserve"> available at </w:t>
      </w:r>
      <w:hyperlink r:id="rId32" w:history="1">
        <w:r w:rsidR="00EF70D5" w:rsidRPr="00E23CB7">
          <w:rPr>
            <w:rStyle w:val="Hyperlink"/>
            <w:rFonts w:ascii="Times New Roman" w:hAnsi="Times New Roman" w:cs="Times New Roman"/>
          </w:rPr>
          <w:t>https://www.airmeet.com/hub/blog/virtual-event-goals-objectives-planning/</w:t>
        </w:r>
      </w:hyperlink>
      <w:r w:rsidR="00EF70D5" w:rsidRPr="00E23CB7">
        <w:rPr>
          <w:rFonts w:ascii="Times New Roman" w:hAnsi="Times New Roman" w:cs="Times New Roman"/>
        </w:rPr>
        <w:t xml:space="preserve"> </w:t>
      </w:r>
      <w:r w:rsidR="007D4B41" w:rsidRPr="00E23CB7">
        <w:rPr>
          <w:rFonts w:ascii="Times New Roman" w:hAnsi="Times New Roman" w:cs="Times New Roman"/>
        </w:rPr>
        <w:t xml:space="preserve">(accessed: 26/01/2024). </w:t>
      </w:r>
    </w:p>
    <w:p w14:paraId="534E9D12" w14:textId="28C0D19C" w:rsidR="00834D7C" w:rsidRPr="00E23CB7" w:rsidRDefault="00834D7C" w:rsidP="00E23CB7">
      <w:pPr>
        <w:spacing w:line="360" w:lineRule="auto"/>
        <w:jc w:val="both"/>
        <w:rPr>
          <w:rFonts w:ascii="Times New Roman" w:hAnsi="Times New Roman" w:cs="Times New Roman"/>
        </w:rPr>
      </w:pPr>
      <w:r w:rsidRPr="00E23CB7">
        <w:rPr>
          <w:rFonts w:ascii="Times New Roman" w:hAnsi="Times New Roman" w:cs="Times New Roman"/>
        </w:rPr>
        <w:t xml:space="preserve">White, J, (2024), </w:t>
      </w:r>
      <w:r w:rsidR="00777CAF" w:rsidRPr="00AE7E2B">
        <w:rPr>
          <w:rFonts w:ascii="Times New Roman" w:hAnsi="Times New Roman" w:cs="Times New Roman"/>
          <w:i/>
          <w:iCs/>
        </w:rPr>
        <w:t>Cultural Identity and Bilingual Parenting: Instilling a sense of belonging</w:t>
      </w:r>
      <w:r w:rsidR="00777CAF" w:rsidRPr="00E23CB7">
        <w:rPr>
          <w:rFonts w:ascii="Times New Roman" w:hAnsi="Times New Roman" w:cs="Times New Roman"/>
        </w:rPr>
        <w:t xml:space="preserve">, available at </w:t>
      </w:r>
      <w:hyperlink r:id="rId33" w:history="1">
        <w:r w:rsidR="000F2DED" w:rsidRPr="00E23CB7">
          <w:rPr>
            <w:rStyle w:val="Hyperlink"/>
            <w:rFonts w:ascii="Times New Roman" w:hAnsi="Times New Roman" w:cs="Times New Roman"/>
          </w:rPr>
          <w:t>https://smartparentingpod.com/cultural-identity-and-bilingual-parenting-instilling-a-sense-of-belonging/</w:t>
        </w:r>
      </w:hyperlink>
      <w:r w:rsidR="000F2DED" w:rsidRPr="00E23CB7">
        <w:rPr>
          <w:rFonts w:ascii="Times New Roman" w:hAnsi="Times New Roman" w:cs="Times New Roman"/>
        </w:rPr>
        <w:t xml:space="preserve"> (accessed: 27/02/2024).</w:t>
      </w:r>
    </w:p>
    <w:p w14:paraId="4C806EDC" w14:textId="3E0CF793" w:rsidR="007754C5" w:rsidRPr="00E23CB7" w:rsidRDefault="007754C5" w:rsidP="00E23CB7">
      <w:pPr>
        <w:spacing w:line="360" w:lineRule="auto"/>
        <w:jc w:val="both"/>
        <w:rPr>
          <w:rFonts w:ascii="Times New Roman" w:hAnsi="Times New Roman" w:cs="Times New Roman"/>
        </w:rPr>
      </w:pPr>
      <w:r w:rsidRPr="00E23CB7">
        <w:rPr>
          <w:rFonts w:ascii="Times New Roman" w:hAnsi="Times New Roman" w:cs="Times New Roman"/>
        </w:rPr>
        <w:t>10 Times,</w:t>
      </w:r>
      <w:r w:rsidR="00436B96">
        <w:rPr>
          <w:rFonts w:ascii="Times New Roman" w:hAnsi="Times New Roman" w:cs="Times New Roman"/>
        </w:rPr>
        <w:t xml:space="preserve"> (2023). </w:t>
      </w:r>
      <w:r w:rsidR="00D075E2" w:rsidRPr="00AE7E2B">
        <w:rPr>
          <w:rFonts w:ascii="Times New Roman" w:hAnsi="Times New Roman" w:cs="Times New Roman"/>
          <w:i/>
          <w:iCs/>
        </w:rPr>
        <w:t xml:space="preserve">22 Important KPIs To Measure </w:t>
      </w:r>
      <w:r w:rsidR="00A7006A" w:rsidRPr="00AE7E2B">
        <w:rPr>
          <w:rFonts w:ascii="Times New Roman" w:hAnsi="Times New Roman" w:cs="Times New Roman"/>
          <w:i/>
          <w:iCs/>
        </w:rPr>
        <w:t>the</w:t>
      </w:r>
      <w:r w:rsidR="00D075E2" w:rsidRPr="00AE7E2B">
        <w:rPr>
          <w:rFonts w:ascii="Times New Roman" w:hAnsi="Times New Roman" w:cs="Times New Roman"/>
          <w:i/>
          <w:iCs/>
        </w:rPr>
        <w:t xml:space="preserve"> Success of an Event</w:t>
      </w:r>
      <w:r w:rsidR="00D075E2" w:rsidRPr="00E23CB7">
        <w:rPr>
          <w:rFonts w:ascii="Times New Roman" w:hAnsi="Times New Roman" w:cs="Times New Roman"/>
        </w:rPr>
        <w:t xml:space="preserve">, available at </w:t>
      </w:r>
      <w:r w:rsidR="00A7686B" w:rsidRPr="00A7686B">
        <w:rPr>
          <w:rFonts w:ascii="Times New Roman" w:hAnsi="Times New Roman" w:cs="Times New Roman"/>
        </w:rPr>
        <w:t xml:space="preserve">https://blog.10times.com/kpis-to-measure-event-success </w:t>
      </w:r>
      <w:hyperlink r:id="rId34" w:history="1">
        <w:r w:rsidR="00D075E2" w:rsidRPr="00E23CB7">
          <w:rPr>
            <w:rStyle w:val="Hyperlink"/>
            <w:rFonts w:ascii="Times New Roman" w:hAnsi="Times New Roman" w:cs="Times New Roman"/>
          </w:rPr>
          <w:t>/</w:t>
        </w:r>
      </w:hyperlink>
      <w:r w:rsidR="00D075E2" w:rsidRPr="00E23CB7">
        <w:rPr>
          <w:rFonts w:ascii="Times New Roman" w:hAnsi="Times New Roman" w:cs="Times New Roman"/>
        </w:rPr>
        <w:t xml:space="preserve"> (accessed: 26/02/2024).</w:t>
      </w:r>
    </w:p>
    <w:sectPr w:rsidR="007754C5" w:rsidRPr="00E23CB7">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DE47A" w14:textId="77777777" w:rsidR="00F42D41" w:rsidRDefault="00F42D41" w:rsidP="00C822AC">
      <w:pPr>
        <w:spacing w:after="0" w:line="240" w:lineRule="auto"/>
      </w:pPr>
      <w:r>
        <w:separator/>
      </w:r>
    </w:p>
  </w:endnote>
  <w:endnote w:type="continuationSeparator" w:id="0">
    <w:p w14:paraId="7D1B2C37" w14:textId="77777777" w:rsidR="00F42D41" w:rsidRDefault="00F42D41" w:rsidP="00C82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6499427"/>
      <w:docPartObj>
        <w:docPartGallery w:val="Page Numbers (Bottom of Page)"/>
        <w:docPartUnique/>
      </w:docPartObj>
    </w:sdtPr>
    <w:sdtEndPr>
      <w:rPr>
        <w:color w:val="7F7F7F" w:themeColor="background1" w:themeShade="7F"/>
        <w:spacing w:val="60"/>
      </w:rPr>
    </w:sdtEndPr>
    <w:sdtContent>
      <w:p w14:paraId="585F1118" w14:textId="21250F0A" w:rsidR="00C822AC" w:rsidRDefault="00C822A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A556ABD" w14:textId="77777777" w:rsidR="00C822AC" w:rsidRDefault="00C822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6CCF0" w14:textId="77777777" w:rsidR="00F42D41" w:rsidRDefault="00F42D41" w:rsidP="00C822AC">
      <w:pPr>
        <w:spacing w:after="0" w:line="240" w:lineRule="auto"/>
      </w:pPr>
      <w:r>
        <w:separator/>
      </w:r>
    </w:p>
  </w:footnote>
  <w:footnote w:type="continuationSeparator" w:id="0">
    <w:p w14:paraId="450B6E7A" w14:textId="77777777" w:rsidR="00F42D41" w:rsidRDefault="00F42D41" w:rsidP="00C822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8764AA"/>
    <w:multiLevelType w:val="hybridMultilevel"/>
    <w:tmpl w:val="50205B8C"/>
    <w:lvl w:ilvl="0" w:tplc="0809000D">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21C06DDD"/>
    <w:multiLevelType w:val="hybridMultilevel"/>
    <w:tmpl w:val="00DEB6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156622"/>
    <w:multiLevelType w:val="hybridMultilevel"/>
    <w:tmpl w:val="CDD4C42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E752C7"/>
    <w:multiLevelType w:val="hybridMultilevel"/>
    <w:tmpl w:val="E52E9B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E7F1F41"/>
    <w:multiLevelType w:val="hybridMultilevel"/>
    <w:tmpl w:val="9CEC89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EC4DC0"/>
    <w:multiLevelType w:val="hybridMultilevel"/>
    <w:tmpl w:val="59684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0419645">
    <w:abstractNumId w:val="1"/>
  </w:num>
  <w:num w:numId="2" w16cid:durableId="711659874">
    <w:abstractNumId w:val="0"/>
  </w:num>
  <w:num w:numId="3" w16cid:durableId="1991011293">
    <w:abstractNumId w:val="2"/>
  </w:num>
  <w:num w:numId="4" w16cid:durableId="2069642178">
    <w:abstractNumId w:val="3"/>
  </w:num>
  <w:num w:numId="5" w16cid:durableId="1760953819">
    <w:abstractNumId w:val="5"/>
  </w:num>
  <w:num w:numId="6" w16cid:durableId="6922214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25A"/>
    <w:rsid w:val="00002996"/>
    <w:rsid w:val="00011C4B"/>
    <w:rsid w:val="00026F99"/>
    <w:rsid w:val="0005003A"/>
    <w:rsid w:val="00051209"/>
    <w:rsid w:val="000561E3"/>
    <w:rsid w:val="000652E3"/>
    <w:rsid w:val="00080138"/>
    <w:rsid w:val="0008120E"/>
    <w:rsid w:val="00083BF4"/>
    <w:rsid w:val="00085E99"/>
    <w:rsid w:val="0009578A"/>
    <w:rsid w:val="000D3462"/>
    <w:rsid w:val="000D55C2"/>
    <w:rsid w:val="000E2ED3"/>
    <w:rsid w:val="000F2DED"/>
    <w:rsid w:val="000F7735"/>
    <w:rsid w:val="00114E1C"/>
    <w:rsid w:val="00127785"/>
    <w:rsid w:val="00130271"/>
    <w:rsid w:val="001345A1"/>
    <w:rsid w:val="00136686"/>
    <w:rsid w:val="00160C77"/>
    <w:rsid w:val="00171BBE"/>
    <w:rsid w:val="001731AE"/>
    <w:rsid w:val="001742A9"/>
    <w:rsid w:val="00184E0F"/>
    <w:rsid w:val="001C4DD7"/>
    <w:rsid w:val="001D5950"/>
    <w:rsid w:val="001F500C"/>
    <w:rsid w:val="00206B80"/>
    <w:rsid w:val="002412CD"/>
    <w:rsid w:val="002450C0"/>
    <w:rsid w:val="002458F1"/>
    <w:rsid w:val="00247893"/>
    <w:rsid w:val="00252E42"/>
    <w:rsid w:val="002554BB"/>
    <w:rsid w:val="0025657D"/>
    <w:rsid w:val="00263F85"/>
    <w:rsid w:val="00281D20"/>
    <w:rsid w:val="002832E3"/>
    <w:rsid w:val="002875D3"/>
    <w:rsid w:val="002972A6"/>
    <w:rsid w:val="002972AB"/>
    <w:rsid w:val="002A6826"/>
    <w:rsid w:val="002B405A"/>
    <w:rsid w:val="002C2C08"/>
    <w:rsid w:val="002D15E5"/>
    <w:rsid w:val="002E1DE6"/>
    <w:rsid w:val="002E4E50"/>
    <w:rsid w:val="002F1537"/>
    <w:rsid w:val="002F279C"/>
    <w:rsid w:val="00305E44"/>
    <w:rsid w:val="00333933"/>
    <w:rsid w:val="00336C67"/>
    <w:rsid w:val="00342D48"/>
    <w:rsid w:val="00346E97"/>
    <w:rsid w:val="003508D8"/>
    <w:rsid w:val="00380431"/>
    <w:rsid w:val="00391956"/>
    <w:rsid w:val="003A7E52"/>
    <w:rsid w:val="003B2D72"/>
    <w:rsid w:val="003C0FE6"/>
    <w:rsid w:val="003C500F"/>
    <w:rsid w:val="003C7BAA"/>
    <w:rsid w:val="003D2411"/>
    <w:rsid w:val="003D7D37"/>
    <w:rsid w:val="003E0B5C"/>
    <w:rsid w:val="003F0EAD"/>
    <w:rsid w:val="003F5615"/>
    <w:rsid w:val="004050AB"/>
    <w:rsid w:val="004078F9"/>
    <w:rsid w:val="00411535"/>
    <w:rsid w:val="00417AAF"/>
    <w:rsid w:val="00421906"/>
    <w:rsid w:val="00421BC0"/>
    <w:rsid w:val="00431EB4"/>
    <w:rsid w:val="00432A22"/>
    <w:rsid w:val="00436B96"/>
    <w:rsid w:val="00454EFB"/>
    <w:rsid w:val="004554E5"/>
    <w:rsid w:val="00467086"/>
    <w:rsid w:val="00467947"/>
    <w:rsid w:val="0047245B"/>
    <w:rsid w:val="00474200"/>
    <w:rsid w:val="004A0FBB"/>
    <w:rsid w:val="004B7917"/>
    <w:rsid w:val="004D26D6"/>
    <w:rsid w:val="004E0751"/>
    <w:rsid w:val="004E2E27"/>
    <w:rsid w:val="004E4B8E"/>
    <w:rsid w:val="0050178C"/>
    <w:rsid w:val="00507F9D"/>
    <w:rsid w:val="0051306D"/>
    <w:rsid w:val="00526D20"/>
    <w:rsid w:val="00556AF2"/>
    <w:rsid w:val="0056187B"/>
    <w:rsid w:val="00573362"/>
    <w:rsid w:val="005827D1"/>
    <w:rsid w:val="005931F6"/>
    <w:rsid w:val="0059390A"/>
    <w:rsid w:val="00593C3E"/>
    <w:rsid w:val="005B05EB"/>
    <w:rsid w:val="005B56F4"/>
    <w:rsid w:val="005C04FF"/>
    <w:rsid w:val="005C5197"/>
    <w:rsid w:val="005D07BA"/>
    <w:rsid w:val="005D3D7B"/>
    <w:rsid w:val="005E1612"/>
    <w:rsid w:val="00617E3F"/>
    <w:rsid w:val="006257A8"/>
    <w:rsid w:val="00627114"/>
    <w:rsid w:val="00660307"/>
    <w:rsid w:val="00676A38"/>
    <w:rsid w:val="0069150C"/>
    <w:rsid w:val="00691CF3"/>
    <w:rsid w:val="00691FF9"/>
    <w:rsid w:val="00694CB3"/>
    <w:rsid w:val="0069596A"/>
    <w:rsid w:val="006A3997"/>
    <w:rsid w:val="006A7B1A"/>
    <w:rsid w:val="006B68C5"/>
    <w:rsid w:val="006B6FB0"/>
    <w:rsid w:val="006D6B22"/>
    <w:rsid w:val="006F333B"/>
    <w:rsid w:val="007228AC"/>
    <w:rsid w:val="0072383E"/>
    <w:rsid w:val="00725F76"/>
    <w:rsid w:val="00741E52"/>
    <w:rsid w:val="00767342"/>
    <w:rsid w:val="007754C5"/>
    <w:rsid w:val="00777CAF"/>
    <w:rsid w:val="00797783"/>
    <w:rsid w:val="007A5551"/>
    <w:rsid w:val="007B2C63"/>
    <w:rsid w:val="007B425A"/>
    <w:rsid w:val="007B5708"/>
    <w:rsid w:val="007D4B41"/>
    <w:rsid w:val="007E36CD"/>
    <w:rsid w:val="00813743"/>
    <w:rsid w:val="00834D7C"/>
    <w:rsid w:val="008422D3"/>
    <w:rsid w:val="00844D8C"/>
    <w:rsid w:val="008540E9"/>
    <w:rsid w:val="00855FC2"/>
    <w:rsid w:val="0086161E"/>
    <w:rsid w:val="00862C40"/>
    <w:rsid w:val="00866945"/>
    <w:rsid w:val="00873203"/>
    <w:rsid w:val="00885BEB"/>
    <w:rsid w:val="0089126F"/>
    <w:rsid w:val="0089339A"/>
    <w:rsid w:val="008A5892"/>
    <w:rsid w:val="008B2114"/>
    <w:rsid w:val="008B3089"/>
    <w:rsid w:val="008B7ACC"/>
    <w:rsid w:val="008E20F3"/>
    <w:rsid w:val="008E34D8"/>
    <w:rsid w:val="008E67BC"/>
    <w:rsid w:val="00917712"/>
    <w:rsid w:val="00920496"/>
    <w:rsid w:val="00935A06"/>
    <w:rsid w:val="00943332"/>
    <w:rsid w:val="00953924"/>
    <w:rsid w:val="00954356"/>
    <w:rsid w:val="00956C77"/>
    <w:rsid w:val="00964118"/>
    <w:rsid w:val="009659AF"/>
    <w:rsid w:val="00966093"/>
    <w:rsid w:val="009674D2"/>
    <w:rsid w:val="00973A70"/>
    <w:rsid w:val="00982CAB"/>
    <w:rsid w:val="00986451"/>
    <w:rsid w:val="0099249E"/>
    <w:rsid w:val="009939BF"/>
    <w:rsid w:val="00993E1C"/>
    <w:rsid w:val="009A0BD0"/>
    <w:rsid w:val="009C0748"/>
    <w:rsid w:val="009C4554"/>
    <w:rsid w:val="009E7333"/>
    <w:rsid w:val="00A03B47"/>
    <w:rsid w:val="00A237C5"/>
    <w:rsid w:val="00A26F85"/>
    <w:rsid w:val="00A54A38"/>
    <w:rsid w:val="00A54B12"/>
    <w:rsid w:val="00A642F4"/>
    <w:rsid w:val="00A7006A"/>
    <w:rsid w:val="00A75EA1"/>
    <w:rsid w:val="00A7686B"/>
    <w:rsid w:val="00A9066C"/>
    <w:rsid w:val="00A924B4"/>
    <w:rsid w:val="00AC408D"/>
    <w:rsid w:val="00AE7E2B"/>
    <w:rsid w:val="00AF2A6D"/>
    <w:rsid w:val="00AF59DD"/>
    <w:rsid w:val="00B025EE"/>
    <w:rsid w:val="00B24422"/>
    <w:rsid w:val="00B2579F"/>
    <w:rsid w:val="00B4622D"/>
    <w:rsid w:val="00B4730B"/>
    <w:rsid w:val="00B647B0"/>
    <w:rsid w:val="00B76F6D"/>
    <w:rsid w:val="00B83041"/>
    <w:rsid w:val="00BA3CE4"/>
    <w:rsid w:val="00BB4057"/>
    <w:rsid w:val="00BB6A28"/>
    <w:rsid w:val="00BD4F97"/>
    <w:rsid w:val="00BE7259"/>
    <w:rsid w:val="00BF58A1"/>
    <w:rsid w:val="00C068A1"/>
    <w:rsid w:val="00C21096"/>
    <w:rsid w:val="00C2156B"/>
    <w:rsid w:val="00C2290E"/>
    <w:rsid w:val="00C2325A"/>
    <w:rsid w:val="00C371F3"/>
    <w:rsid w:val="00C5353C"/>
    <w:rsid w:val="00C556BF"/>
    <w:rsid w:val="00C73178"/>
    <w:rsid w:val="00C822AC"/>
    <w:rsid w:val="00C82D7F"/>
    <w:rsid w:val="00C91B4F"/>
    <w:rsid w:val="00CA6BF7"/>
    <w:rsid w:val="00CB0126"/>
    <w:rsid w:val="00CC20CA"/>
    <w:rsid w:val="00CC705C"/>
    <w:rsid w:val="00CE346A"/>
    <w:rsid w:val="00CF31EA"/>
    <w:rsid w:val="00D075E2"/>
    <w:rsid w:val="00D1315F"/>
    <w:rsid w:val="00D176E3"/>
    <w:rsid w:val="00D37DF0"/>
    <w:rsid w:val="00D62707"/>
    <w:rsid w:val="00D75A53"/>
    <w:rsid w:val="00D93274"/>
    <w:rsid w:val="00DA1823"/>
    <w:rsid w:val="00DA6307"/>
    <w:rsid w:val="00DB1913"/>
    <w:rsid w:val="00DB1CFA"/>
    <w:rsid w:val="00DB5411"/>
    <w:rsid w:val="00DC2088"/>
    <w:rsid w:val="00DC26BA"/>
    <w:rsid w:val="00DC2DAB"/>
    <w:rsid w:val="00DC449D"/>
    <w:rsid w:val="00DD7BC7"/>
    <w:rsid w:val="00DF0E19"/>
    <w:rsid w:val="00E051DD"/>
    <w:rsid w:val="00E21DDE"/>
    <w:rsid w:val="00E23CB7"/>
    <w:rsid w:val="00E23E6D"/>
    <w:rsid w:val="00E37751"/>
    <w:rsid w:val="00E43F39"/>
    <w:rsid w:val="00E51CE1"/>
    <w:rsid w:val="00E63EDD"/>
    <w:rsid w:val="00E73C4F"/>
    <w:rsid w:val="00E83F20"/>
    <w:rsid w:val="00EA0E76"/>
    <w:rsid w:val="00EA24F6"/>
    <w:rsid w:val="00EA7C0F"/>
    <w:rsid w:val="00EE4CC6"/>
    <w:rsid w:val="00EE61F6"/>
    <w:rsid w:val="00EE63CF"/>
    <w:rsid w:val="00EF313A"/>
    <w:rsid w:val="00EF50F3"/>
    <w:rsid w:val="00EF70D5"/>
    <w:rsid w:val="00F01293"/>
    <w:rsid w:val="00F01DAC"/>
    <w:rsid w:val="00F06E4D"/>
    <w:rsid w:val="00F130B7"/>
    <w:rsid w:val="00F3407B"/>
    <w:rsid w:val="00F42D41"/>
    <w:rsid w:val="00F50302"/>
    <w:rsid w:val="00F71C29"/>
    <w:rsid w:val="00F71D94"/>
    <w:rsid w:val="00F7384E"/>
    <w:rsid w:val="00F7406E"/>
    <w:rsid w:val="00F81E04"/>
    <w:rsid w:val="00F82D12"/>
    <w:rsid w:val="00F84A7A"/>
    <w:rsid w:val="00F96702"/>
    <w:rsid w:val="00FA6866"/>
    <w:rsid w:val="00FD147A"/>
    <w:rsid w:val="00FE3A7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E1B1E"/>
  <w15:chartTrackingRefBased/>
  <w15:docId w15:val="{E372FE79-00CB-4346-B57E-BD9BF77ED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32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32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32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32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32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32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32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32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32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32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32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32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32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32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32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32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32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325A"/>
    <w:rPr>
      <w:rFonts w:eastAsiaTheme="majorEastAsia" w:cstheme="majorBidi"/>
      <w:color w:val="272727" w:themeColor="text1" w:themeTint="D8"/>
    </w:rPr>
  </w:style>
  <w:style w:type="paragraph" w:styleId="Title">
    <w:name w:val="Title"/>
    <w:basedOn w:val="Normal"/>
    <w:next w:val="Normal"/>
    <w:link w:val="TitleChar"/>
    <w:uiPriority w:val="10"/>
    <w:qFormat/>
    <w:rsid w:val="00C232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32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32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32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325A"/>
    <w:pPr>
      <w:spacing w:before="160"/>
      <w:jc w:val="center"/>
    </w:pPr>
    <w:rPr>
      <w:i/>
      <w:iCs/>
      <w:color w:val="404040" w:themeColor="text1" w:themeTint="BF"/>
    </w:rPr>
  </w:style>
  <w:style w:type="character" w:customStyle="1" w:styleId="QuoteChar">
    <w:name w:val="Quote Char"/>
    <w:basedOn w:val="DefaultParagraphFont"/>
    <w:link w:val="Quote"/>
    <w:uiPriority w:val="29"/>
    <w:rsid w:val="00C2325A"/>
    <w:rPr>
      <w:i/>
      <w:iCs/>
      <w:color w:val="404040" w:themeColor="text1" w:themeTint="BF"/>
    </w:rPr>
  </w:style>
  <w:style w:type="paragraph" w:styleId="ListParagraph">
    <w:name w:val="List Paragraph"/>
    <w:basedOn w:val="Normal"/>
    <w:uiPriority w:val="34"/>
    <w:qFormat/>
    <w:rsid w:val="00C2325A"/>
    <w:pPr>
      <w:ind w:left="720"/>
      <w:contextualSpacing/>
    </w:pPr>
  </w:style>
  <w:style w:type="character" w:styleId="IntenseEmphasis">
    <w:name w:val="Intense Emphasis"/>
    <w:basedOn w:val="DefaultParagraphFont"/>
    <w:uiPriority w:val="21"/>
    <w:qFormat/>
    <w:rsid w:val="00C2325A"/>
    <w:rPr>
      <w:i/>
      <w:iCs/>
      <w:color w:val="0F4761" w:themeColor="accent1" w:themeShade="BF"/>
    </w:rPr>
  </w:style>
  <w:style w:type="paragraph" w:styleId="IntenseQuote">
    <w:name w:val="Intense Quote"/>
    <w:basedOn w:val="Normal"/>
    <w:next w:val="Normal"/>
    <w:link w:val="IntenseQuoteChar"/>
    <w:uiPriority w:val="30"/>
    <w:qFormat/>
    <w:rsid w:val="00C232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325A"/>
    <w:rPr>
      <w:i/>
      <w:iCs/>
      <w:color w:val="0F4761" w:themeColor="accent1" w:themeShade="BF"/>
    </w:rPr>
  </w:style>
  <w:style w:type="character" w:styleId="IntenseReference">
    <w:name w:val="Intense Reference"/>
    <w:basedOn w:val="DefaultParagraphFont"/>
    <w:uiPriority w:val="32"/>
    <w:qFormat/>
    <w:rsid w:val="00C2325A"/>
    <w:rPr>
      <w:b/>
      <w:bCs/>
      <w:smallCaps/>
      <w:color w:val="0F4761" w:themeColor="accent1" w:themeShade="BF"/>
      <w:spacing w:val="5"/>
    </w:rPr>
  </w:style>
  <w:style w:type="character" w:styleId="Hyperlink">
    <w:name w:val="Hyperlink"/>
    <w:basedOn w:val="DefaultParagraphFont"/>
    <w:uiPriority w:val="99"/>
    <w:unhideWhenUsed/>
    <w:rsid w:val="007D4B41"/>
    <w:rPr>
      <w:color w:val="467886" w:themeColor="hyperlink"/>
      <w:u w:val="single"/>
    </w:rPr>
  </w:style>
  <w:style w:type="character" w:styleId="UnresolvedMention">
    <w:name w:val="Unresolved Mention"/>
    <w:basedOn w:val="DefaultParagraphFont"/>
    <w:uiPriority w:val="99"/>
    <w:semiHidden/>
    <w:unhideWhenUsed/>
    <w:rsid w:val="007D4B41"/>
    <w:rPr>
      <w:color w:val="605E5C"/>
      <w:shd w:val="clear" w:color="auto" w:fill="E1DFDD"/>
    </w:rPr>
  </w:style>
  <w:style w:type="paragraph" w:styleId="Header">
    <w:name w:val="header"/>
    <w:basedOn w:val="Normal"/>
    <w:link w:val="HeaderChar"/>
    <w:uiPriority w:val="99"/>
    <w:unhideWhenUsed/>
    <w:rsid w:val="00C822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2AC"/>
  </w:style>
  <w:style w:type="paragraph" w:styleId="Footer">
    <w:name w:val="footer"/>
    <w:basedOn w:val="Normal"/>
    <w:link w:val="FooterChar"/>
    <w:uiPriority w:val="99"/>
    <w:unhideWhenUsed/>
    <w:rsid w:val="00C822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2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dreamcast.com/blog/solution/in-person-event/paperless-event-registration-ideas/" TargetMode="External"/><Relationship Id="rId18" Type="http://schemas.openxmlformats.org/officeDocument/2006/relationships/hyperlink" Target="https://www.linkedin.com/pulse/post-event-evaluation-key-continuous-improvement-global-nexus" TargetMode="External"/><Relationship Id="rId26" Type="http://schemas.openxmlformats.org/officeDocument/2006/relationships/hyperlink" Target="https://www.sciencedirect.com/science/article/abs/pii/S0167268118302543?via%3Dihub" TargetMode="External"/><Relationship Id="rId21" Type="http://schemas.openxmlformats.org/officeDocument/2006/relationships/hyperlink" Target="https://thecontentauthority.com/blog/concert-vs-musical" TargetMode="External"/><Relationship Id="rId34" Type="http://schemas.openxmlformats.org/officeDocument/2006/relationships/hyperlink" Target="https://blog.10times.com/kpis-to-measure-event-success/" TargetMode="External"/><Relationship Id="rId7" Type="http://schemas.openxmlformats.org/officeDocument/2006/relationships/image" Target="media/image1.png"/><Relationship Id="rId12" Type="http://schemas.openxmlformats.org/officeDocument/2006/relationships/hyperlink" Target="https://theculturetrip.com/europe/romania/articles/the-best-festivals-in-cluj-napoca" TargetMode="External"/><Relationship Id="rId17" Type="http://schemas.openxmlformats.org/officeDocument/2006/relationships/hyperlink" Target="https://levitt.org/why-culturally-diverse-music-helps-build-a-more-inclusive-world/" TargetMode="External"/><Relationship Id="rId25" Type="http://schemas.openxmlformats.org/officeDocument/2006/relationships/hyperlink" Target="https://www.festivalpro.com/festival-management/1998/news/2022/7/20/Implementing%20Recycling%20Initiatives%20for%20Music%20Festivals" TargetMode="External"/><Relationship Id="rId33" Type="http://schemas.openxmlformats.org/officeDocument/2006/relationships/hyperlink" Target="https://smartparentingpod.com/cultural-identity-and-bilingual-parenting-instilling-a-sense-of-belonging/" TargetMode="External"/><Relationship Id="rId2" Type="http://schemas.openxmlformats.org/officeDocument/2006/relationships/styles" Target="styles.xml"/><Relationship Id="rId16" Type="http://schemas.openxmlformats.org/officeDocument/2006/relationships/hyperlink" Target="https://www.legendarydiary.com/efficient-event-waste-solutions-managing-attendee-garbage/" TargetMode="External"/><Relationship Id="rId20" Type="http://schemas.openxmlformats.org/officeDocument/2006/relationships/hyperlink" Target="https://www.lyyti.com/en/blog/introducing-the-event-cycle-the-core-of-event-success-management?gclid=undefined" TargetMode="External"/><Relationship Id="rId29" Type="http://schemas.openxmlformats.org/officeDocument/2006/relationships/hyperlink" Target="https://www.statista.com/statistics/380120/global-music-tour-gross-revenu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ddlrecycling.co.uk/the-importance-of-sustainable-waste-management-at-events/" TargetMode="External"/><Relationship Id="rId24" Type="http://schemas.openxmlformats.org/officeDocument/2006/relationships/hyperlink" Target="https://www.rts.com/blog/reverse-vending-machine/" TargetMode="External"/><Relationship Id="rId32" Type="http://schemas.openxmlformats.org/officeDocument/2006/relationships/hyperlink" Target="https://www.airmeet.com/hub/blog/virtual-event-goals-objectives-planning/"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facts.net/world/cities/38-facts-about-cluj-napoca/" TargetMode="External"/><Relationship Id="rId23" Type="http://schemas.openxmlformats.org/officeDocument/2006/relationships/hyperlink" Target="https://oboloo.com/blog/budgeting-process-crafting-a-financial-roadmap/" TargetMode="External"/><Relationship Id="rId28" Type="http://schemas.openxmlformats.org/officeDocument/2006/relationships/hyperlink" Target="https://www.smitabhattacharya.com/48-hours-in-cluj-napoca-the-travel-itinerary/" TargetMode="External"/><Relationship Id="rId36" Type="http://schemas.openxmlformats.org/officeDocument/2006/relationships/fontTable" Target="fontTable.xml"/><Relationship Id="rId10" Type="http://schemas.openxmlformats.org/officeDocument/2006/relationships/hyperlink" Target="https://www.bbc.co.uk/news/business-42982769" TargetMode="External"/><Relationship Id="rId19" Type="http://schemas.openxmlformats.org/officeDocument/2006/relationships/hyperlink" Target="https://www.livescience.com/how-does-music-affect-your-brain" TargetMode="External"/><Relationship Id="rId31" Type="http://schemas.openxmlformats.org/officeDocument/2006/relationships/hyperlink" Target="https://www.venuespring.com/blog/factors-to-consider-when-choosing-an-event-venue/" TargetMode="External"/><Relationship Id="rId4" Type="http://schemas.openxmlformats.org/officeDocument/2006/relationships/webSettings" Target="webSettings.xml"/><Relationship Id="rId9" Type="http://schemas.openxmlformats.org/officeDocument/2006/relationships/hyperlink" Target="https://www.arl.org/wp-content/uploads/2022/08/Communicating-Results-Sharing-Results-with-Stakeholders.pdf" TargetMode="External"/><Relationship Id="rId14" Type="http://schemas.openxmlformats.org/officeDocument/2006/relationships/hyperlink" Target="https://www.forbes.com/advisor/business/social-media-marketing/" TargetMode="External"/><Relationship Id="rId22" Type="http://schemas.openxmlformats.org/officeDocument/2006/relationships/hyperlink" Target="https://www.managementtoday.co.uk/covid-19-broke-hospitality-events-industry/coronavirus/article/1678719" TargetMode="External"/><Relationship Id="rId27" Type="http://schemas.openxmlformats.org/officeDocument/2006/relationships/hyperlink" Target="https://innovationinsider.info/difference-between-planning-and-organising/" TargetMode="External"/><Relationship Id="rId30" Type="http://schemas.openxmlformats.org/officeDocument/2006/relationships/hyperlink" Target="https://www.uea.ac.uk/about/news/article/music-festivals-impact-on-life-in-britain" TargetMode="External"/><Relationship Id="rId35" Type="http://schemas.openxmlformats.org/officeDocument/2006/relationships/footer" Target="footer1.xml"/><Relationship Id="rId8" Type="http://schemas.openxmlformats.org/officeDocument/2006/relationships/hyperlink" Target="https://wpamelia.com/stages-of-event-planning/"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2179</TotalTime>
  <Pages>14</Pages>
  <Words>4060</Words>
  <Characters>23144</Characters>
  <Application>Microsoft Office Word</Application>
  <DocSecurity>0</DocSecurity>
  <Lines>192</Lines>
  <Paragraphs>54</Paragraphs>
  <ScaleCrop>false</ScaleCrop>
  <Company/>
  <LinksUpToDate>false</LinksUpToDate>
  <CharactersWithSpaces>27150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Farid Lezaar</dc:creator>
  <cp:keywords/>
  <dc:description/>
  <cp:lastModifiedBy>Farid Lezaar</cp:lastModifiedBy>
  <cp:revision>275</cp:revision>
  <dcterms:created xsi:type="dcterms:W3CDTF">2024-02-28T09:30:00Z</dcterms:created>
  <dcterms:modified xsi:type="dcterms:W3CDTF">2024-03-01T16:52:00Z</dcterms:modified>
</cp:coreProperties>
</file>