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94D" w:rsidRDefault="007E194D" w:rsidP="00F078EF">
      <w:pPr>
        <w:pStyle w:val="NoSpacing"/>
        <w:spacing w:before="1540" w:after="240"/>
        <w:jc w:val="both"/>
        <w:rPr>
          <w:color w:val="4472C4" w:themeColor="accent1"/>
        </w:rPr>
      </w:pPr>
    </w:p>
    <w:p w:rsidR="007E194D" w:rsidRPr="007E194D" w:rsidRDefault="007E194D" w:rsidP="00F078EF">
      <w:pPr>
        <w:pStyle w:val="NoSpacing"/>
        <w:spacing w:before="1540" w:after="240"/>
        <w:jc w:val="both"/>
        <w:rPr>
          <w:color w:val="4472C4" w:themeColor="accent1"/>
          <w:sz w:val="2"/>
        </w:rPr>
      </w:pPr>
    </w:p>
    <w:p w:rsidR="007E194D" w:rsidRDefault="00F902E3" w:rsidP="00B53C9C">
      <w:pPr>
        <w:pStyle w:val="NoSpacing"/>
        <w:spacing w:before="1540" w:after="240"/>
        <w:jc w:val="center"/>
        <w:rPr>
          <w:color w:val="4472C4" w:themeColor="accent1"/>
        </w:rPr>
      </w:pPr>
      <w:r>
        <w:rPr>
          <w:noProof/>
          <w:color w:val="4472C4" w:themeColor="accent1"/>
          <w:lang w:val="en-GB" w:eastAsia="en-GB"/>
        </w:rPr>
        <w:drawing>
          <wp:inline distT="0" distB="0" distL="0" distR="0">
            <wp:extent cx="1876011" cy="993913"/>
            <wp:effectExtent l="1905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84733" cy="998534"/>
                    </a:xfrm>
                    <a:prstGeom prst="rect">
                      <a:avLst/>
                    </a:prstGeom>
                    <a:noFill/>
                    <a:ln>
                      <a:noFill/>
                    </a:ln>
                  </pic:spPr>
                </pic:pic>
              </a:graphicData>
            </a:graphic>
          </wp:inline>
        </w:drawing>
      </w:r>
    </w:p>
    <w:sdt>
      <w:sdtPr>
        <w:rPr>
          <w:rFonts w:ascii="Times New Roman" w:hAnsi="Times New Roman" w:cs="Times New Roman"/>
          <w:b/>
          <w:color w:val="4472C4" w:themeColor="accent1"/>
          <w:sz w:val="32"/>
          <w:szCs w:val="24"/>
        </w:rPr>
        <w:alias w:val="Title"/>
        <w:id w:val="1735040861"/>
        <w:dataBinding w:prefixMappings="xmlns:ns0='http://purl.org/dc/elements/1.1/' xmlns:ns1='http://schemas.openxmlformats.org/package/2006/metadata/core-properties' " w:xpath="/ns1:coreProperties[1]/ns0:title[1]" w:storeItemID="{6C3C8BC8-F283-45AE-878A-BAB7291924A1}"/>
        <w:text/>
      </w:sdtPr>
      <w:sdtContent>
        <w:p w:rsidR="007E194D" w:rsidRPr="007E194D" w:rsidRDefault="00F078EF" w:rsidP="00B53C9C">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caps/>
              <w:color w:val="4472C4" w:themeColor="accent1"/>
              <w:sz w:val="32"/>
              <w:szCs w:val="28"/>
            </w:rPr>
          </w:pPr>
          <w:r w:rsidRPr="003D6EB1">
            <w:rPr>
              <w:rFonts w:ascii="Times New Roman" w:hAnsi="Times New Roman" w:cs="Times New Roman"/>
              <w:b/>
              <w:color w:val="4472C4" w:themeColor="accent1"/>
              <w:sz w:val="32"/>
              <w:szCs w:val="24"/>
            </w:rPr>
            <w:t>Tesco Change Management Report</w:t>
          </w:r>
        </w:p>
      </w:sdtContent>
    </w:sdt>
    <w:p w:rsidR="007E194D" w:rsidRDefault="00F902E3" w:rsidP="00B53C9C">
      <w:pPr>
        <w:pStyle w:val="NoSpacing"/>
        <w:spacing w:before="480"/>
        <w:jc w:val="center"/>
        <w:rPr>
          <w:color w:val="4472C4" w:themeColor="accent1"/>
        </w:rPr>
      </w:pPr>
      <w:r>
        <w:rPr>
          <w:noProof/>
          <w:color w:val="4472C4" w:themeColor="accent1"/>
          <w:lang w:val="en-GB" w:eastAsia="en-GB"/>
        </w:rPr>
        <w:drawing>
          <wp:inline distT="0" distB="0" distL="0" distR="0">
            <wp:extent cx="1360313" cy="858417"/>
            <wp:effectExtent l="1905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65599" cy="861753"/>
                    </a:xfrm>
                    <a:prstGeom prst="rect">
                      <a:avLst/>
                    </a:prstGeom>
                  </pic:spPr>
                </pic:pic>
              </a:graphicData>
            </a:graphic>
          </wp:inline>
        </w:drawing>
      </w:r>
    </w:p>
    <w:p w:rsidR="00882BF2" w:rsidRDefault="00882BF2" w:rsidP="00B53C9C">
      <w:pPr>
        <w:pStyle w:val="NoSpacing"/>
        <w:spacing w:before="480"/>
        <w:jc w:val="center"/>
        <w:rPr>
          <w:color w:val="4472C4" w:themeColor="accent1"/>
        </w:rPr>
      </w:pPr>
    </w:p>
    <w:p w:rsidR="00882BF2" w:rsidRDefault="00882BF2" w:rsidP="00B53C9C">
      <w:pPr>
        <w:pStyle w:val="NoSpacing"/>
        <w:spacing w:before="480"/>
        <w:jc w:val="center"/>
        <w:rPr>
          <w:color w:val="4472C4" w:themeColor="accent1"/>
        </w:rPr>
      </w:pPr>
    </w:p>
    <w:p w:rsidR="00882BF2" w:rsidRDefault="00882BF2" w:rsidP="00B53C9C">
      <w:pPr>
        <w:pStyle w:val="NoSpacing"/>
        <w:spacing w:before="480"/>
        <w:jc w:val="center"/>
        <w:rPr>
          <w:color w:val="4472C4" w:themeColor="accent1"/>
        </w:rPr>
      </w:pPr>
    </w:p>
    <w:p w:rsidR="00882BF2" w:rsidRDefault="00882BF2" w:rsidP="00B53C9C">
      <w:pPr>
        <w:pStyle w:val="NoSpacing"/>
        <w:spacing w:before="480"/>
        <w:jc w:val="center"/>
        <w:rPr>
          <w:color w:val="4472C4" w:themeColor="accent1"/>
        </w:rPr>
      </w:pPr>
    </w:p>
    <w:p w:rsidR="00882BF2" w:rsidRDefault="00882BF2" w:rsidP="00B53C9C">
      <w:pPr>
        <w:pStyle w:val="NoSpacing"/>
        <w:spacing w:before="480"/>
        <w:jc w:val="center"/>
        <w:rPr>
          <w:color w:val="4472C4" w:themeColor="accent1"/>
        </w:rPr>
      </w:pPr>
    </w:p>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82BF2" w:rsidRDefault="00882BF2" w:rsidP="00882BF2">
          <w:pPr>
            <w:pStyle w:val="NoSpacing"/>
            <w:spacing w:after="40"/>
            <w:jc w:val="center"/>
            <w:rPr>
              <w:caps/>
              <w:color w:val="4472C4" w:themeColor="accent1"/>
              <w:sz w:val="28"/>
              <w:szCs w:val="28"/>
            </w:rPr>
          </w:pPr>
          <w:r>
            <w:rPr>
              <w:caps/>
              <w:color w:val="4472C4" w:themeColor="accent1"/>
              <w:sz w:val="28"/>
              <w:szCs w:val="28"/>
            </w:rPr>
            <w:t>by ben nsuka (1816136)</w:t>
          </w:r>
        </w:p>
      </w:sdtContent>
    </w:sdt>
    <w:p w:rsidR="00361BBE" w:rsidRPr="005307D7" w:rsidRDefault="00B06D78" w:rsidP="00B53C9C">
      <w:pPr>
        <w:spacing w:after="0" w:line="240" w:lineRule="auto"/>
        <w:jc w:val="center"/>
        <w:rPr>
          <w:rFonts w:ascii="Times New Roman" w:hAnsi="Times New Roman" w:cs="Times New Roman"/>
          <w:b/>
          <w:sz w:val="24"/>
          <w:szCs w:val="24"/>
        </w:rPr>
      </w:pPr>
      <w:r w:rsidRPr="00B06D78">
        <w:rPr>
          <w:noProof/>
          <w:color w:val="4472C4" w:themeColor="accent1"/>
          <w:lang w:eastAsia="en-GB"/>
        </w:rPr>
        <w:pict>
          <v:rect id="_x0000_s1028" style="position:absolute;left:0;text-align:left;margin-left:-110.45pt;margin-top:29.6pt;width:9in;height:77.75pt;z-index:251659264" strokecolor="white [3212]"/>
        </w:pict>
      </w:r>
      <w:r w:rsidRPr="00B06D78">
        <w:rPr>
          <w:noProof/>
          <w:color w:val="4472C4" w:themeColor="accent1"/>
          <w:lang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757.75pt;width:451.3pt;height:45.95pt;z-index:251658240;visibility:visible;mso-width-percent:1000;mso-position-horizontal-relative:margin;mso-position-vertical-relative:page;mso-width-percent:1000;mso-width-relative:margin;mso-height-relative:margin;v-text-anchor:bottom" filled="f" stroked="f" strokeweight=".5pt">
            <v:textbox style="mso-fit-shape-to-text:t" inset="0,0,0,0">
              <w:txbxContent>
                <w:p w:rsidR="00013259" w:rsidRDefault="00013259" w:rsidP="007E194D">
                  <w:pPr>
                    <w:pStyle w:val="NoSpacing"/>
                    <w:jc w:val="center"/>
                    <w:rPr>
                      <w:color w:val="4472C4" w:themeColor="accent1"/>
                    </w:rPr>
                  </w:pPr>
                </w:p>
              </w:txbxContent>
            </v:textbox>
            <w10:wrap anchorx="margin" anchory="page"/>
          </v:shape>
        </w:pict>
      </w:r>
      <w:r w:rsidR="007E194D">
        <w:br w:type="page"/>
      </w:r>
    </w:p>
    <w:p w:rsidR="007B2049" w:rsidRPr="005307D7" w:rsidRDefault="007B2049" w:rsidP="00F078EF">
      <w:pPr>
        <w:spacing w:after="0" w:line="240" w:lineRule="auto"/>
        <w:jc w:val="both"/>
        <w:rPr>
          <w:rFonts w:ascii="Times New Roman" w:hAnsi="Times New Roman" w:cs="Times New Roman"/>
          <w:b/>
          <w:sz w:val="24"/>
          <w:szCs w:val="24"/>
        </w:rPr>
      </w:pPr>
    </w:p>
    <w:p w:rsidR="004B0EB4" w:rsidRPr="00B53C9C" w:rsidRDefault="00F902E3" w:rsidP="00F078EF">
      <w:pPr>
        <w:spacing w:after="0" w:line="240" w:lineRule="auto"/>
        <w:jc w:val="both"/>
        <w:rPr>
          <w:rFonts w:ascii="Times New Roman" w:hAnsi="Times New Roman" w:cs="Times New Roman"/>
          <w:color w:val="4472C4" w:themeColor="accent1"/>
          <w:sz w:val="28"/>
          <w:szCs w:val="24"/>
        </w:rPr>
      </w:pPr>
      <w:bookmarkStart w:id="0" w:name="_Toc129008466"/>
      <w:r w:rsidRPr="00B53C9C">
        <w:rPr>
          <w:rFonts w:ascii="Times New Roman" w:hAnsi="Times New Roman" w:cs="Times New Roman"/>
          <w:color w:val="4472C4" w:themeColor="accent1"/>
          <w:sz w:val="28"/>
          <w:szCs w:val="24"/>
        </w:rPr>
        <w:t>Executive S</w:t>
      </w:r>
      <w:r w:rsidR="00836F70" w:rsidRPr="00B53C9C">
        <w:rPr>
          <w:rFonts w:ascii="Times New Roman" w:hAnsi="Times New Roman" w:cs="Times New Roman"/>
          <w:color w:val="4472C4" w:themeColor="accent1"/>
          <w:sz w:val="28"/>
          <w:szCs w:val="24"/>
        </w:rPr>
        <w:t>ummary</w:t>
      </w:r>
      <w:bookmarkEnd w:id="0"/>
    </w:p>
    <w:p w:rsidR="00216D86"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research aims to examine and evaluate a recent change at Tesco</w:t>
      </w:r>
      <w:r w:rsidRPr="005307D7">
        <w:rPr>
          <w:rFonts w:ascii="Times New Roman" w:hAnsi="Times New Roman" w:cs="Times New Roman"/>
          <w:sz w:val="24"/>
          <w:szCs w:val="24"/>
        </w:rPr>
        <w:t>.</w:t>
      </w:r>
      <w:r>
        <w:rPr>
          <w:rFonts w:ascii="Times New Roman" w:hAnsi="Times New Roman" w:cs="Times New Roman"/>
          <w:sz w:val="24"/>
          <w:szCs w:val="24"/>
        </w:rPr>
        <w:t xml:space="preserve"> The driver of change was influenced by SWOT analysis as the organ</w:t>
      </w:r>
      <w:r w:rsidR="00982F8C">
        <w:rPr>
          <w:rFonts w:ascii="Times New Roman" w:hAnsi="Times New Roman" w:cs="Times New Roman"/>
          <w:sz w:val="24"/>
          <w:szCs w:val="24"/>
        </w:rPr>
        <w:t>isa</w:t>
      </w:r>
      <w:r>
        <w:rPr>
          <w:rFonts w:ascii="Times New Roman" w:hAnsi="Times New Roman" w:cs="Times New Roman"/>
          <w:sz w:val="24"/>
          <w:szCs w:val="24"/>
        </w:rPr>
        <w:t xml:space="preserve">tion needed to gain a competitive advantage and differentiate itself from the </w:t>
      </w:r>
      <w:r w:rsidR="00982F8C">
        <w:rPr>
          <w:rFonts w:ascii="Times New Roman" w:hAnsi="Times New Roman" w:cs="Times New Roman"/>
          <w:sz w:val="24"/>
          <w:szCs w:val="24"/>
        </w:rPr>
        <w:t>rivals</w:t>
      </w:r>
      <w:r>
        <w:rPr>
          <w:rFonts w:ascii="Times New Roman" w:hAnsi="Times New Roman" w:cs="Times New Roman"/>
          <w:sz w:val="24"/>
          <w:szCs w:val="24"/>
        </w:rPr>
        <w:t>. To ensure that every operation could enhance the quality standard, an operation team anal</w:t>
      </w:r>
      <w:r w:rsidR="00982F8C">
        <w:rPr>
          <w:rFonts w:ascii="Times New Roman" w:hAnsi="Times New Roman" w:cs="Times New Roman"/>
          <w:sz w:val="24"/>
          <w:szCs w:val="24"/>
        </w:rPr>
        <w:t>yse</w:t>
      </w:r>
      <w:r>
        <w:rPr>
          <w:rFonts w:ascii="Times New Roman" w:hAnsi="Times New Roman" w:cs="Times New Roman"/>
          <w:sz w:val="24"/>
          <w:szCs w:val="24"/>
        </w:rPr>
        <w:t xml:space="preserve">d for evaluation of the drivers of change. </w:t>
      </w:r>
      <w:r w:rsidRPr="005307D7">
        <w:rPr>
          <w:rFonts w:ascii="Times New Roman" w:hAnsi="Times New Roman" w:cs="Times New Roman"/>
          <w:sz w:val="24"/>
          <w:szCs w:val="24"/>
        </w:rPr>
        <w:t>Tesco differentiated itself by introducing the self</w:t>
      </w:r>
      <w:r>
        <w:rPr>
          <w:rFonts w:ascii="Times New Roman" w:hAnsi="Times New Roman" w:cs="Times New Roman"/>
          <w:sz w:val="24"/>
          <w:szCs w:val="24"/>
        </w:rPr>
        <w:t>-check</w:t>
      </w:r>
      <w:r w:rsidRPr="005307D7">
        <w:rPr>
          <w:rFonts w:ascii="Times New Roman" w:hAnsi="Times New Roman" w:cs="Times New Roman"/>
          <w:sz w:val="24"/>
          <w:szCs w:val="24"/>
        </w:rPr>
        <w:t xml:space="preserve"> system in different retail stores. The study has explored the impact of the system and how it influenced organ</w:t>
      </w:r>
      <w:r w:rsidR="00982F8C">
        <w:rPr>
          <w:rFonts w:ascii="Times New Roman" w:hAnsi="Times New Roman" w:cs="Times New Roman"/>
          <w:sz w:val="24"/>
          <w:szCs w:val="24"/>
        </w:rPr>
        <w:t>isa</w:t>
      </w:r>
      <w:r w:rsidRPr="005307D7">
        <w:rPr>
          <w:rFonts w:ascii="Times New Roman" w:hAnsi="Times New Roman" w:cs="Times New Roman"/>
          <w:sz w:val="24"/>
          <w:szCs w:val="24"/>
        </w:rPr>
        <w:t xml:space="preserve">tional operations. The research </w:t>
      </w:r>
      <w:r>
        <w:rPr>
          <w:rFonts w:ascii="Times New Roman" w:hAnsi="Times New Roman" w:cs="Times New Roman"/>
          <w:sz w:val="24"/>
          <w:szCs w:val="24"/>
        </w:rPr>
        <w:t xml:space="preserve">by Hussainy (2020) </w:t>
      </w:r>
      <w:r w:rsidR="00982F8C">
        <w:rPr>
          <w:rFonts w:ascii="Times New Roman" w:hAnsi="Times New Roman" w:cs="Times New Roman"/>
          <w:sz w:val="24"/>
          <w:szCs w:val="24"/>
        </w:rPr>
        <w:t>discovers</w:t>
      </w:r>
      <w:r w:rsidRPr="005307D7">
        <w:rPr>
          <w:rFonts w:ascii="Times New Roman" w:hAnsi="Times New Roman" w:cs="Times New Roman"/>
          <w:sz w:val="24"/>
          <w:szCs w:val="24"/>
        </w:rPr>
        <w:t xml:space="preserve"> that the system added value to the organ</w:t>
      </w:r>
      <w:r w:rsidR="00982F8C">
        <w:rPr>
          <w:rFonts w:ascii="Times New Roman" w:hAnsi="Times New Roman" w:cs="Times New Roman"/>
          <w:sz w:val="24"/>
          <w:szCs w:val="24"/>
        </w:rPr>
        <w:t>isa</w:t>
      </w:r>
      <w:r w:rsidRPr="005307D7">
        <w:rPr>
          <w:rFonts w:ascii="Times New Roman" w:hAnsi="Times New Roman" w:cs="Times New Roman"/>
          <w:sz w:val="24"/>
          <w:szCs w:val="24"/>
        </w:rPr>
        <w:t>tion as it was able to</w:t>
      </w:r>
      <w:r w:rsidR="00982F8C">
        <w:rPr>
          <w:rFonts w:ascii="Times New Roman" w:hAnsi="Times New Roman" w:cs="Times New Roman"/>
          <w:sz w:val="24"/>
          <w:szCs w:val="24"/>
        </w:rPr>
        <w:t xml:space="preserve"> make</w:t>
      </w:r>
      <w:r w:rsidRPr="005307D7">
        <w:rPr>
          <w:rFonts w:ascii="Times New Roman" w:hAnsi="Times New Roman" w:cs="Times New Roman"/>
          <w:sz w:val="24"/>
          <w:szCs w:val="24"/>
        </w:rPr>
        <w:t xml:space="preserve"> crucial procedures</w:t>
      </w:r>
      <w:r>
        <w:rPr>
          <w:rFonts w:ascii="Times New Roman" w:hAnsi="Times New Roman" w:cs="Times New Roman"/>
          <w:sz w:val="24"/>
          <w:szCs w:val="24"/>
        </w:rPr>
        <w:t xml:space="preserve"> such as payment of products and services</w:t>
      </w:r>
      <w:r w:rsidR="00982F8C">
        <w:rPr>
          <w:rFonts w:ascii="Times New Roman" w:hAnsi="Times New Roman" w:cs="Times New Roman"/>
          <w:sz w:val="24"/>
          <w:szCs w:val="24"/>
        </w:rPr>
        <w:t xml:space="preserve"> quicker</w:t>
      </w:r>
      <w:r>
        <w:rPr>
          <w:rFonts w:ascii="Times New Roman" w:hAnsi="Times New Roman" w:cs="Times New Roman"/>
          <w:sz w:val="24"/>
          <w:szCs w:val="24"/>
        </w:rPr>
        <w:t xml:space="preserve">, </w:t>
      </w:r>
      <w:r w:rsidRPr="005307D7">
        <w:rPr>
          <w:rFonts w:ascii="Times New Roman" w:hAnsi="Times New Roman" w:cs="Times New Roman"/>
          <w:sz w:val="24"/>
          <w:szCs w:val="24"/>
        </w:rPr>
        <w:t>thus enhancing customer experience. Equally, the organ</w:t>
      </w:r>
      <w:r w:rsidR="00982F8C">
        <w:rPr>
          <w:rFonts w:ascii="Times New Roman" w:hAnsi="Times New Roman" w:cs="Times New Roman"/>
          <w:sz w:val="24"/>
          <w:szCs w:val="24"/>
        </w:rPr>
        <w:t>isa</w:t>
      </w:r>
      <w:r w:rsidRPr="005307D7">
        <w:rPr>
          <w:rFonts w:ascii="Times New Roman" w:hAnsi="Times New Roman" w:cs="Times New Roman"/>
          <w:sz w:val="24"/>
          <w:szCs w:val="24"/>
        </w:rPr>
        <w:t xml:space="preserve">tion reduced queues at the checkouts and boosted sales in the retail industry. </w:t>
      </w:r>
      <w:r>
        <w:rPr>
          <w:rFonts w:ascii="Times New Roman" w:hAnsi="Times New Roman" w:cs="Times New Roman"/>
          <w:sz w:val="24"/>
          <w:szCs w:val="24"/>
        </w:rPr>
        <w:t>Equally, research by</w:t>
      </w:r>
      <w:r w:rsidR="00F91BFD">
        <w:rPr>
          <w:rFonts w:ascii="Times New Roman" w:hAnsi="Times New Roman" w:cs="Times New Roman"/>
          <w:sz w:val="24"/>
          <w:szCs w:val="24"/>
        </w:rPr>
        <w:t xml:space="preserve"> </w:t>
      </w:r>
      <w:r w:rsidRPr="00655B4A">
        <w:rPr>
          <w:rFonts w:ascii="Times New Roman" w:hAnsi="Times New Roman" w:cs="Times New Roman"/>
          <w:color w:val="222222"/>
          <w:sz w:val="24"/>
          <w:szCs w:val="24"/>
          <w:shd w:val="clear" w:color="auto" w:fill="FFFFFF"/>
        </w:rPr>
        <w:t>Wentworth</w:t>
      </w:r>
      <w:r>
        <w:rPr>
          <w:rFonts w:ascii="Times New Roman" w:hAnsi="Times New Roman" w:cs="Times New Roman"/>
          <w:sz w:val="24"/>
          <w:szCs w:val="24"/>
        </w:rPr>
        <w:t xml:space="preserve"> et al. (2020) has argued that d</w:t>
      </w:r>
      <w:r w:rsidRPr="005307D7">
        <w:rPr>
          <w:rFonts w:ascii="Times New Roman" w:hAnsi="Times New Roman" w:cs="Times New Roman"/>
          <w:sz w:val="24"/>
          <w:szCs w:val="24"/>
        </w:rPr>
        <w:t>espite of few challenges faced by the organ</w:t>
      </w:r>
      <w:r w:rsidR="00982F8C">
        <w:rPr>
          <w:rFonts w:ascii="Times New Roman" w:hAnsi="Times New Roman" w:cs="Times New Roman"/>
          <w:sz w:val="24"/>
          <w:szCs w:val="24"/>
        </w:rPr>
        <w:t>isa</w:t>
      </w:r>
      <w:r w:rsidRPr="005307D7">
        <w:rPr>
          <w:rFonts w:ascii="Times New Roman" w:hAnsi="Times New Roman" w:cs="Times New Roman"/>
          <w:sz w:val="24"/>
          <w:szCs w:val="24"/>
        </w:rPr>
        <w:t>tion in implementing the self</w:t>
      </w:r>
      <w:r>
        <w:rPr>
          <w:rFonts w:ascii="Times New Roman" w:hAnsi="Times New Roman" w:cs="Times New Roman"/>
          <w:sz w:val="24"/>
          <w:szCs w:val="24"/>
        </w:rPr>
        <w:t>-check</w:t>
      </w:r>
      <w:r w:rsidRPr="005307D7">
        <w:rPr>
          <w:rFonts w:ascii="Times New Roman" w:hAnsi="Times New Roman" w:cs="Times New Roman"/>
          <w:sz w:val="24"/>
          <w:szCs w:val="24"/>
        </w:rPr>
        <w:t xml:space="preserve"> system, especially in the involvement of agents of change, the system has led to organ</w:t>
      </w:r>
      <w:r w:rsidR="00982F8C">
        <w:rPr>
          <w:rFonts w:ascii="Times New Roman" w:hAnsi="Times New Roman" w:cs="Times New Roman"/>
          <w:sz w:val="24"/>
          <w:szCs w:val="24"/>
        </w:rPr>
        <w:t>isa</w:t>
      </w:r>
      <w:r w:rsidRPr="005307D7">
        <w:rPr>
          <w:rFonts w:ascii="Times New Roman" w:hAnsi="Times New Roman" w:cs="Times New Roman"/>
          <w:sz w:val="24"/>
          <w:szCs w:val="24"/>
        </w:rPr>
        <w:t>tional success.</w:t>
      </w: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6144AB" w:rsidRDefault="006144AB" w:rsidP="00F078EF">
      <w:pPr>
        <w:jc w:val="both"/>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5585363"/>
        <w:docPartObj>
          <w:docPartGallery w:val="Table of Contents"/>
          <w:docPartUnique/>
        </w:docPartObj>
      </w:sdtPr>
      <w:sdtEndPr>
        <w:rPr>
          <w:b/>
          <w:bCs/>
          <w:noProof/>
        </w:rPr>
      </w:sdtEndPr>
      <w:sdtContent>
        <w:p w:rsidR="00A64D8A" w:rsidRPr="00F902E3" w:rsidRDefault="00F902E3" w:rsidP="00F078EF">
          <w:pPr>
            <w:pStyle w:val="TOCHeading"/>
            <w:jc w:val="both"/>
            <w:rPr>
              <w:rFonts w:ascii="Times New Roman" w:hAnsi="Times New Roman" w:cs="Times New Roman"/>
              <w:color w:val="auto"/>
              <w:sz w:val="24"/>
              <w:szCs w:val="24"/>
            </w:rPr>
          </w:pPr>
          <w:r w:rsidRPr="00B53C9C">
            <w:rPr>
              <w:rFonts w:ascii="Times New Roman" w:hAnsi="Times New Roman" w:cs="Times New Roman"/>
              <w:color w:val="4472C4" w:themeColor="accent1"/>
              <w:sz w:val="28"/>
              <w:szCs w:val="24"/>
            </w:rPr>
            <w:t>Table of Content</w:t>
          </w:r>
          <w:r w:rsidR="008966D7" w:rsidRPr="00B53C9C">
            <w:rPr>
              <w:rFonts w:ascii="Times New Roman" w:hAnsi="Times New Roman" w:cs="Times New Roman"/>
              <w:color w:val="4472C4" w:themeColor="accent1"/>
              <w:sz w:val="28"/>
              <w:szCs w:val="24"/>
            </w:rPr>
            <w:t>s</w:t>
          </w:r>
        </w:p>
        <w:p w:rsidR="00E90B99" w:rsidRPr="00E90B99" w:rsidRDefault="00E90B99">
          <w:pPr>
            <w:pStyle w:val="TOC1"/>
            <w:tabs>
              <w:tab w:val="right" w:leader="dot" w:pos="9016"/>
            </w:tabs>
            <w:rPr>
              <w:rFonts w:ascii="Times New Roman" w:hAnsi="Times New Roman" w:cs="Times New Roman"/>
            </w:rPr>
          </w:pPr>
          <w:r w:rsidRPr="00E90B99">
            <w:rPr>
              <w:rFonts w:ascii="Times New Roman" w:hAnsi="Times New Roman" w:cs="Times New Roman"/>
            </w:rPr>
            <w:t xml:space="preserve">1. </w:t>
          </w:r>
          <w:r>
            <w:rPr>
              <w:rFonts w:ascii="Times New Roman" w:hAnsi="Times New Roman" w:cs="Times New Roman"/>
            </w:rPr>
            <w:t>Introduction</w:t>
          </w:r>
          <w:r w:rsidRPr="00E90B99">
            <w:rPr>
              <w:rFonts w:ascii="Times New Roman" w:hAnsi="Times New Roman" w:cs="Times New Roman"/>
              <w:webHidden/>
            </w:rPr>
            <w:tab/>
          </w:r>
          <w:r w:rsidR="00B06D78" w:rsidRPr="00E90B99">
            <w:rPr>
              <w:rFonts w:ascii="Times New Roman" w:hAnsi="Times New Roman" w:cs="Times New Roman"/>
              <w:webHidden/>
            </w:rPr>
            <w:fldChar w:fldCharType="begin"/>
          </w:r>
          <w:r w:rsidRPr="00E90B99">
            <w:rPr>
              <w:rFonts w:ascii="Times New Roman" w:hAnsi="Times New Roman" w:cs="Times New Roman"/>
              <w:webHidden/>
            </w:rPr>
            <w:instrText xml:space="preserve"> PAGEREF _Toc129613933 \h </w:instrText>
          </w:r>
          <w:r w:rsidR="00B06D78" w:rsidRPr="00E90B99">
            <w:rPr>
              <w:rFonts w:ascii="Times New Roman" w:hAnsi="Times New Roman" w:cs="Times New Roman"/>
              <w:webHidden/>
            </w:rPr>
          </w:r>
          <w:r w:rsidR="00B06D78" w:rsidRPr="00E90B99">
            <w:rPr>
              <w:rFonts w:ascii="Times New Roman" w:hAnsi="Times New Roman" w:cs="Times New Roman"/>
              <w:webHidden/>
            </w:rPr>
            <w:fldChar w:fldCharType="separate"/>
          </w:r>
          <w:r w:rsidRPr="00E90B99">
            <w:rPr>
              <w:rFonts w:ascii="Times New Roman" w:hAnsi="Times New Roman" w:cs="Times New Roman"/>
              <w:webHidden/>
            </w:rPr>
            <w:t>4</w:t>
          </w:r>
          <w:r w:rsidR="00B06D78" w:rsidRPr="00E90B99">
            <w:rPr>
              <w:rFonts w:ascii="Times New Roman" w:hAnsi="Times New Roman" w:cs="Times New Roman"/>
              <w:webHidden/>
            </w:rPr>
            <w:fldChar w:fldCharType="end"/>
          </w:r>
          <w:r w:rsidRPr="00E90B99">
            <w:rPr>
              <w:rFonts w:ascii="Times New Roman" w:hAnsi="Times New Roman" w:cs="Times New Roman"/>
            </w:rPr>
            <w:t xml:space="preserve"> </w:t>
          </w:r>
        </w:p>
        <w:p w:rsidR="00AA5B92" w:rsidRPr="00E90B99" w:rsidRDefault="00B06D78">
          <w:pPr>
            <w:pStyle w:val="TOC1"/>
            <w:tabs>
              <w:tab w:val="right" w:leader="dot" w:pos="9016"/>
            </w:tabs>
            <w:rPr>
              <w:rFonts w:ascii="Times New Roman" w:eastAsiaTheme="minorEastAsia" w:hAnsi="Times New Roman" w:cs="Times New Roman"/>
              <w:noProof/>
              <w:lang w:eastAsia="en-GB"/>
            </w:rPr>
          </w:pPr>
          <w:r w:rsidRPr="00B06D78">
            <w:rPr>
              <w:rFonts w:ascii="Times New Roman" w:hAnsi="Times New Roman" w:cs="Times New Roman"/>
            </w:rPr>
            <w:fldChar w:fldCharType="begin"/>
          </w:r>
          <w:r w:rsidR="00F902E3" w:rsidRPr="00E90B99">
            <w:rPr>
              <w:rFonts w:ascii="Times New Roman" w:hAnsi="Times New Roman" w:cs="Times New Roman"/>
            </w:rPr>
            <w:instrText xml:space="preserve"> TOC \o "1-3" \h \z \u </w:instrText>
          </w:r>
          <w:r w:rsidRPr="00B06D78">
            <w:rPr>
              <w:rFonts w:ascii="Times New Roman" w:hAnsi="Times New Roman" w:cs="Times New Roman"/>
            </w:rPr>
            <w:fldChar w:fldCharType="separate"/>
          </w:r>
          <w:hyperlink w:anchor="_Toc129613933" w:history="1">
            <w:r w:rsidR="00AA5B92" w:rsidRPr="00E90B99">
              <w:rPr>
                <w:rStyle w:val="Hyperlink"/>
                <w:rFonts w:ascii="Times New Roman" w:hAnsi="Times New Roman" w:cs="Times New Roman"/>
                <w:noProof/>
              </w:rPr>
              <w:t>2. Tesco Change Management</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_Toc129613933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4</w:t>
            </w:r>
            <w:r w:rsidRPr="00E90B99">
              <w:rPr>
                <w:rFonts w:ascii="Times New Roman" w:hAnsi="Times New Roman" w:cs="Times New Roman"/>
                <w:noProof/>
                <w:webHidden/>
              </w:rPr>
              <w:fldChar w:fldCharType="end"/>
            </w:r>
          </w:hyperlink>
        </w:p>
        <w:p w:rsidR="00AA5B92" w:rsidRPr="00E90B99" w:rsidRDefault="00B06D78">
          <w:pPr>
            <w:pStyle w:val="TOC2"/>
            <w:tabs>
              <w:tab w:val="right" w:leader="dot" w:pos="9016"/>
            </w:tabs>
            <w:rPr>
              <w:rFonts w:ascii="Times New Roman" w:eastAsiaTheme="minorEastAsia" w:hAnsi="Times New Roman" w:cs="Times New Roman"/>
              <w:noProof/>
              <w:lang w:eastAsia="en-GB"/>
            </w:rPr>
          </w:pPr>
          <w:hyperlink w:anchor="_Toc129613934" w:history="1">
            <w:r w:rsidR="00AA5B92" w:rsidRPr="00E90B99">
              <w:rPr>
                <w:rStyle w:val="Hyperlink"/>
                <w:rFonts w:ascii="Times New Roman" w:hAnsi="Times New Roman" w:cs="Times New Roman"/>
                <w:b/>
                <w:i/>
                <w:iCs/>
                <w:noProof/>
              </w:rPr>
              <w:t>2.1.</w:t>
            </w:r>
            <w:r w:rsidR="00AA5B92" w:rsidRPr="00E90B99">
              <w:rPr>
                <w:rStyle w:val="Hyperlink"/>
                <w:rFonts w:ascii="Times New Roman" w:hAnsi="Times New Roman" w:cs="Times New Roman"/>
                <w:bCs/>
                <w:i/>
                <w:iCs/>
                <w:noProof/>
              </w:rPr>
              <w:t xml:space="preserve"> Background</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_Toc129613934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4</w:t>
            </w:r>
            <w:r w:rsidRPr="00E90B99">
              <w:rPr>
                <w:rFonts w:ascii="Times New Roman" w:hAnsi="Times New Roman" w:cs="Times New Roman"/>
                <w:noProof/>
                <w:webHidden/>
              </w:rPr>
              <w:fldChar w:fldCharType="end"/>
            </w:r>
          </w:hyperlink>
        </w:p>
        <w:p w:rsidR="00AA5B92" w:rsidRPr="00E90B99" w:rsidRDefault="00B06D78">
          <w:pPr>
            <w:pStyle w:val="TOC2"/>
            <w:tabs>
              <w:tab w:val="right" w:leader="dot" w:pos="9016"/>
            </w:tabs>
            <w:rPr>
              <w:rFonts w:ascii="Times New Roman" w:eastAsiaTheme="minorEastAsia" w:hAnsi="Times New Roman" w:cs="Times New Roman"/>
              <w:noProof/>
              <w:lang w:eastAsia="en-GB"/>
            </w:rPr>
          </w:pPr>
          <w:hyperlink w:anchor="_Toc129613935" w:history="1">
            <w:r w:rsidR="00EC19CB">
              <w:rPr>
                <w:rStyle w:val="Hyperlink"/>
                <w:rFonts w:ascii="Times New Roman" w:hAnsi="Times New Roman" w:cs="Times New Roman"/>
                <w:b/>
                <w:i/>
                <w:iCs/>
                <w:noProof/>
              </w:rPr>
              <w:t xml:space="preserve">2.1.2. </w:t>
            </w:r>
            <w:r w:rsidR="00AA5B92" w:rsidRPr="00E90B99">
              <w:rPr>
                <w:rStyle w:val="Hyperlink"/>
                <w:rFonts w:ascii="Times New Roman" w:hAnsi="Times New Roman" w:cs="Times New Roman"/>
                <w:bCs/>
                <w:i/>
                <w:iCs/>
                <w:noProof/>
              </w:rPr>
              <w:t>Reason for Change</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_Toc129613935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5</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36" w:history="1">
            <w:r w:rsidR="00AA5B92" w:rsidRPr="00E90B99">
              <w:rPr>
                <w:rStyle w:val="Hyperlink"/>
                <w:rFonts w:ascii="Times New Roman" w:hAnsi="Times New Roman" w:cs="Times New Roman"/>
                <w:bCs/>
                <w:noProof/>
              </w:rPr>
              <w:t>3. Influencers of Change</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_Toc129613936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5</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37" w:history="1">
            <w:r w:rsidR="00AA5B92" w:rsidRPr="00E90B99">
              <w:rPr>
                <w:rStyle w:val="Hyperlink"/>
                <w:rFonts w:ascii="Times New Roman" w:hAnsi="Times New Roman" w:cs="Times New Roman"/>
                <w:noProof/>
              </w:rPr>
              <w:t>4. Involvement of Leaders in the Process of Change</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_Toc129613937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6</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38" w:history="1">
            <w:r w:rsidR="0040022A">
              <w:rPr>
                <w:rStyle w:val="Hyperlink"/>
                <w:rFonts w:ascii="Times New Roman" w:hAnsi="Times New Roman" w:cs="Times New Roman"/>
                <w:noProof/>
              </w:rPr>
              <w:t>5. Culture and i</w:t>
            </w:r>
            <w:r w:rsidR="00AA5B92" w:rsidRPr="00E90B99">
              <w:rPr>
                <w:rStyle w:val="Hyperlink"/>
                <w:rFonts w:ascii="Times New Roman" w:hAnsi="Times New Roman" w:cs="Times New Roman"/>
                <w:noProof/>
              </w:rPr>
              <w:t>ts Influence on the Change Management</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_Toc129613938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6</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39" w:history="1">
            <w:r w:rsidR="00AA5B92" w:rsidRPr="00E90B99">
              <w:rPr>
                <w:rStyle w:val="Hyperlink"/>
                <w:rFonts w:ascii="Times New Roman" w:hAnsi="Times New Roman" w:cs="Times New Roman"/>
                <w:noProof/>
              </w:rPr>
              <w:t>6. Change Model and its Impact on the Organisation Change Process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_Toc129613939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8</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40" w:history="1">
            <w:r w:rsidR="00AA5B92" w:rsidRPr="00E90B99">
              <w:rPr>
                <w:rStyle w:val="Hyperlink"/>
                <w:rFonts w:ascii="Times New Roman" w:hAnsi="Times New Roman" w:cs="Times New Roman"/>
                <w:noProof/>
              </w:rPr>
              <w:t>7. Impact of Change Agents in the Organisation Change Process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_Toc129613940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8</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41" w:history="1">
            <w:r w:rsidR="00AA5B92" w:rsidRPr="00E90B99">
              <w:rPr>
                <w:rStyle w:val="Hyperlink"/>
                <w:rFonts w:ascii="Times New Roman" w:hAnsi="Times New Roman" w:cs="Times New Roman"/>
                <w:noProof/>
              </w:rPr>
              <w:t>8. Conclusion</w:t>
            </w:r>
            <w:r w:rsidR="00626EEC">
              <w:rPr>
                <w:rStyle w:val="Hyperlink"/>
                <w:rFonts w:ascii="Times New Roman" w:hAnsi="Times New Roman" w:cs="Times New Roman"/>
                <w:noProof/>
              </w:rPr>
              <w:t xml:space="preserve"> and Recommendation</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_Toc129613941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9</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42" w:history="1">
            <w:r w:rsidR="00863692">
              <w:rPr>
                <w:rStyle w:val="Hyperlink"/>
                <w:rFonts w:ascii="Times New Roman" w:hAnsi="Times New Roman" w:cs="Times New Roman"/>
                <w:noProof/>
              </w:rPr>
              <w:t>9. Personal Development Plan</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_Toc129613942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10</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43" w:history="1">
            <w:r w:rsidR="00AA5B92" w:rsidRPr="00E90B99">
              <w:rPr>
                <w:rStyle w:val="Hyperlink"/>
                <w:rFonts w:ascii="Times New Roman" w:hAnsi="Times New Roman" w:cs="Times New Roman"/>
                <w:bCs/>
                <w:noProof/>
              </w:rPr>
              <w:t>10. References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_Toc129613943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11</w:t>
            </w:r>
            <w:r w:rsidRPr="00E90B99">
              <w:rPr>
                <w:rFonts w:ascii="Times New Roman" w:hAnsi="Times New Roman" w:cs="Times New Roman"/>
                <w:noProof/>
                <w:webHidden/>
              </w:rPr>
              <w:fldChar w:fldCharType="end"/>
            </w:r>
          </w:hyperlink>
        </w:p>
        <w:p w:rsidR="00AA5B92" w:rsidRPr="00E90B99" w:rsidRDefault="00B06D78">
          <w:pPr>
            <w:pStyle w:val="TOC1"/>
            <w:tabs>
              <w:tab w:val="right" w:leader="dot" w:pos="9016"/>
            </w:tabs>
            <w:rPr>
              <w:rFonts w:ascii="Times New Roman" w:eastAsiaTheme="minorEastAsia" w:hAnsi="Times New Roman" w:cs="Times New Roman"/>
              <w:noProof/>
              <w:lang w:eastAsia="en-GB"/>
            </w:rPr>
          </w:pPr>
          <w:hyperlink w:anchor="_Toc129613944" w:history="1">
            <w:r w:rsidR="00AA5B92" w:rsidRPr="00E90B99">
              <w:rPr>
                <w:rStyle w:val="Hyperlink"/>
                <w:rFonts w:ascii="Times New Roman" w:hAnsi="Times New Roman" w:cs="Times New Roman"/>
                <w:bCs/>
                <w:noProof/>
              </w:rPr>
              <w:t>11. Appendices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_Toc129613944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15</w:t>
            </w:r>
            <w:r w:rsidRPr="00E90B99">
              <w:rPr>
                <w:rFonts w:ascii="Times New Roman" w:hAnsi="Times New Roman" w:cs="Times New Roman"/>
                <w:noProof/>
                <w:webHidden/>
              </w:rPr>
              <w:fldChar w:fldCharType="end"/>
            </w:r>
          </w:hyperlink>
        </w:p>
        <w:p w:rsidR="00AA5B92" w:rsidRPr="00E90B99" w:rsidRDefault="00B06D78">
          <w:pPr>
            <w:pStyle w:val="TOC2"/>
            <w:tabs>
              <w:tab w:val="right" w:leader="dot" w:pos="9016"/>
            </w:tabs>
            <w:rPr>
              <w:rFonts w:ascii="Times New Roman" w:eastAsiaTheme="minorEastAsia" w:hAnsi="Times New Roman" w:cs="Times New Roman"/>
              <w:noProof/>
              <w:lang w:eastAsia="en-GB"/>
            </w:rPr>
          </w:pPr>
          <w:hyperlink w:anchor="_Toc129613945" w:history="1">
            <w:r w:rsidR="00AA5B92" w:rsidRPr="00E90B99">
              <w:rPr>
                <w:rStyle w:val="Hyperlink"/>
                <w:rFonts w:ascii="Times New Roman" w:hAnsi="Times New Roman" w:cs="Times New Roman"/>
                <w:bCs/>
                <w:i/>
                <w:iCs/>
                <w:noProof/>
              </w:rPr>
              <w:t>SWOT Analysis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_Toc129613945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15</w:t>
            </w:r>
            <w:r w:rsidRPr="00E90B99">
              <w:rPr>
                <w:rFonts w:ascii="Times New Roman" w:hAnsi="Times New Roman" w:cs="Times New Roman"/>
                <w:noProof/>
                <w:webHidden/>
              </w:rPr>
              <w:fldChar w:fldCharType="end"/>
            </w:r>
          </w:hyperlink>
        </w:p>
        <w:p w:rsidR="00AA5B92" w:rsidRPr="00E90B99" w:rsidRDefault="00B06D78">
          <w:pPr>
            <w:pStyle w:val="TOC2"/>
            <w:tabs>
              <w:tab w:val="right" w:leader="dot" w:pos="9016"/>
            </w:tabs>
            <w:rPr>
              <w:rFonts w:ascii="Times New Roman" w:eastAsiaTheme="minorEastAsia" w:hAnsi="Times New Roman" w:cs="Times New Roman"/>
              <w:noProof/>
              <w:lang w:eastAsia="en-GB"/>
            </w:rPr>
          </w:pPr>
          <w:hyperlink w:anchor="_Toc129613946" w:history="1">
            <w:r w:rsidR="00AA5B92" w:rsidRPr="00E90B99">
              <w:rPr>
                <w:rStyle w:val="Hyperlink"/>
                <w:rFonts w:ascii="Times New Roman" w:hAnsi="Times New Roman" w:cs="Times New Roman"/>
                <w:bCs/>
                <w:i/>
                <w:iCs/>
                <w:noProof/>
              </w:rPr>
              <w:t>PESTLE Analysis</w:t>
            </w:r>
            <w:r w:rsidR="00AA5B92" w:rsidRPr="00E90B99">
              <w:rPr>
                <w:rFonts w:ascii="Times New Roman" w:hAnsi="Times New Roman" w:cs="Times New Roman"/>
                <w:noProof/>
                <w:webHidden/>
              </w:rPr>
              <w:tab/>
            </w:r>
            <w:r w:rsidRPr="00E90B99">
              <w:rPr>
                <w:rFonts w:ascii="Times New Roman" w:hAnsi="Times New Roman" w:cs="Times New Roman"/>
                <w:noProof/>
                <w:webHidden/>
              </w:rPr>
              <w:fldChar w:fldCharType="begin"/>
            </w:r>
            <w:r w:rsidR="00AA5B92" w:rsidRPr="00E90B99">
              <w:rPr>
                <w:rFonts w:ascii="Times New Roman" w:hAnsi="Times New Roman" w:cs="Times New Roman"/>
                <w:noProof/>
                <w:webHidden/>
              </w:rPr>
              <w:instrText xml:space="preserve"> PAGEREF _Toc129613946 \h </w:instrText>
            </w:r>
            <w:r w:rsidRPr="00E90B99">
              <w:rPr>
                <w:rFonts w:ascii="Times New Roman" w:hAnsi="Times New Roman" w:cs="Times New Roman"/>
                <w:noProof/>
                <w:webHidden/>
              </w:rPr>
            </w:r>
            <w:r w:rsidRPr="00E90B99">
              <w:rPr>
                <w:rFonts w:ascii="Times New Roman" w:hAnsi="Times New Roman" w:cs="Times New Roman"/>
                <w:noProof/>
                <w:webHidden/>
              </w:rPr>
              <w:fldChar w:fldCharType="separate"/>
            </w:r>
            <w:r w:rsidR="00575A9F">
              <w:rPr>
                <w:rFonts w:ascii="Times New Roman" w:hAnsi="Times New Roman" w:cs="Times New Roman"/>
                <w:noProof/>
                <w:webHidden/>
              </w:rPr>
              <w:t>16</w:t>
            </w:r>
            <w:r w:rsidRPr="00E90B99">
              <w:rPr>
                <w:rFonts w:ascii="Times New Roman" w:hAnsi="Times New Roman" w:cs="Times New Roman"/>
                <w:noProof/>
                <w:webHidden/>
              </w:rPr>
              <w:fldChar w:fldCharType="end"/>
            </w:r>
          </w:hyperlink>
        </w:p>
        <w:p w:rsidR="00A64D8A" w:rsidRDefault="00B06D78" w:rsidP="00F078EF">
          <w:pPr>
            <w:jc w:val="both"/>
          </w:pPr>
          <w:r w:rsidRPr="00E90B99">
            <w:rPr>
              <w:rFonts w:ascii="Times New Roman" w:hAnsi="Times New Roman" w:cs="Times New Roman"/>
              <w:b/>
              <w:bCs/>
              <w:noProof/>
            </w:rPr>
            <w:fldChar w:fldCharType="end"/>
          </w:r>
        </w:p>
      </w:sdtContent>
    </w:sdt>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A64D8A" w:rsidRDefault="00A64D8A" w:rsidP="00F078EF">
      <w:pPr>
        <w:spacing w:after="0" w:line="240" w:lineRule="auto"/>
        <w:jc w:val="both"/>
        <w:rPr>
          <w:rFonts w:ascii="Times New Roman" w:hAnsi="Times New Roman" w:cs="Times New Roman"/>
          <w:sz w:val="24"/>
          <w:szCs w:val="24"/>
        </w:rPr>
      </w:pPr>
    </w:p>
    <w:p w:rsidR="008966D7" w:rsidRDefault="008966D7" w:rsidP="00F078EF">
      <w:pPr>
        <w:jc w:val="both"/>
        <w:rPr>
          <w:rFonts w:ascii="Times New Roman" w:hAnsi="Times New Roman" w:cs="Times New Roman"/>
          <w:sz w:val="24"/>
          <w:szCs w:val="24"/>
        </w:rPr>
      </w:pPr>
      <w:bookmarkStart w:id="1" w:name="_Toc129008467"/>
      <w:r>
        <w:rPr>
          <w:rFonts w:ascii="Times New Roman" w:hAnsi="Times New Roman" w:cs="Times New Roman"/>
          <w:sz w:val="24"/>
          <w:szCs w:val="24"/>
        </w:rPr>
        <w:br w:type="page"/>
      </w:r>
    </w:p>
    <w:p w:rsidR="009135CA" w:rsidRDefault="009135CA" w:rsidP="009135CA">
      <w:pPr>
        <w:pStyle w:val="Heading1"/>
        <w:numPr>
          <w:ilvl w:val="0"/>
          <w:numId w:val="15"/>
        </w:numPr>
        <w:jc w:val="both"/>
        <w:rPr>
          <w:rFonts w:ascii="Times New Roman" w:hAnsi="Times New Roman" w:cs="Times New Roman"/>
          <w:color w:val="4472C4" w:themeColor="accent1"/>
          <w:sz w:val="28"/>
          <w:szCs w:val="24"/>
        </w:rPr>
      </w:pPr>
      <w:bookmarkStart w:id="2" w:name="_Toc129613933"/>
      <w:r>
        <w:rPr>
          <w:rFonts w:ascii="Times New Roman" w:hAnsi="Times New Roman" w:cs="Times New Roman"/>
          <w:color w:val="4472C4" w:themeColor="accent1"/>
          <w:sz w:val="28"/>
          <w:szCs w:val="24"/>
        </w:rPr>
        <w:lastRenderedPageBreak/>
        <w:t>Introduction</w:t>
      </w:r>
    </w:p>
    <w:p w:rsidR="00F36D35" w:rsidRDefault="006B451C" w:rsidP="009135CA">
      <w:pPr>
        <w:spacing w:after="0" w:line="240" w:lineRule="auto"/>
        <w:jc w:val="both"/>
        <w:rPr>
          <w:rFonts w:ascii="Times New Roman" w:hAnsi="Times New Roman" w:cs="Times New Roman"/>
          <w:sz w:val="24"/>
          <w:szCs w:val="24"/>
        </w:rPr>
      </w:pPr>
      <w:r w:rsidRPr="00D04767">
        <w:rPr>
          <w:rFonts w:ascii="Times New Roman" w:hAnsi="Times New Roman" w:cs="Times New Roman"/>
          <w:sz w:val="24"/>
          <w:szCs w:val="24"/>
        </w:rPr>
        <w:t>The influence on Tesco came from the surveys undertaken with the customers who identified the opportunity to launch in 2019 a Nutrition Team for products improvement, based on user trial. This led to product safety with great quality, innovation and good value. This opportunity led to change in quality management and food provision. This means that change in Tesco’s operations was implemented by the engagement of producing different types of food for a particular market. Tesco spends time chasing opportunities with customers and finding out what satisfied customers need increases opportunities in terms of its profitability.</w:t>
      </w:r>
      <w:r w:rsidR="00F36D35">
        <w:rPr>
          <w:rFonts w:ascii="Times New Roman" w:hAnsi="Times New Roman" w:cs="Times New Roman"/>
          <w:sz w:val="24"/>
          <w:szCs w:val="24"/>
        </w:rPr>
        <w:t xml:space="preserve"> </w:t>
      </w:r>
    </w:p>
    <w:p w:rsidR="006B451C" w:rsidRDefault="00F36D35" w:rsidP="00913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Tesco</w:t>
      </w:r>
      <w:r w:rsidRPr="00F36D35">
        <w:rPr>
          <w:rFonts w:ascii="Times New Roman" w:hAnsi="Times New Roman" w:cs="Times New Roman"/>
          <w:sz w:val="24"/>
          <w:szCs w:val="24"/>
        </w:rPr>
        <w:t>'s success owes its unique and highly effective use of infrastructure to r</w:t>
      </w:r>
      <w:r>
        <w:rPr>
          <w:rFonts w:ascii="Times New Roman" w:hAnsi="Times New Roman" w:cs="Times New Roman"/>
          <w:sz w:val="24"/>
          <w:szCs w:val="24"/>
        </w:rPr>
        <w:t>educe quality issues and maximis</w:t>
      </w:r>
      <w:r w:rsidRPr="00F36D35">
        <w:rPr>
          <w:rFonts w:ascii="Times New Roman" w:hAnsi="Times New Roman" w:cs="Times New Roman"/>
          <w:sz w:val="24"/>
          <w:szCs w:val="24"/>
        </w:rPr>
        <w:t>e cu</w:t>
      </w:r>
      <w:r>
        <w:rPr>
          <w:rFonts w:ascii="Times New Roman" w:hAnsi="Times New Roman" w:cs="Times New Roman"/>
          <w:sz w:val="24"/>
          <w:szCs w:val="24"/>
        </w:rPr>
        <w:t>stomer satisfaction</w:t>
      </w:r>
      <w:r w:rsidRPr="00F36D35">
        <w:rPr>
          <w:rFonts w:ascii="Times New Roman" w:hAnsi="Times New Roman" w:cs="Times New Roman"/>
          <w:sz w:val="24"/>
          <w:szCs w:val="24"/>
        </w:rPr>
        <w:t>. Thus, unlike Tesco, which has yet to achieve a distinct and easily distinguishable competitive advantage, Sainsbury's has d</w:t>
      </w:r>
      <w:r>
        <w:rPr>
          <w:rFonts w:ascii="Times New Roman" w:hAnsi="Times New Roman" w:cs="Times New Roman"/>
          <w:sz w:val="24"/>
          <w:szCs w:val="24"/>
        </w:rPr>
        <w:t>esigned a memorable and recognis</w:t>
      </w:r>
      <w:r w:rsidRPr="00F36D35">
        <w:rPr>
          <w:rFonts w:ascii="Times New Roman" w:hAnsi="Times New Roman" w:cs="Times New Roman"/>
          <w:sz w:val="24"/>
          <w:szCs w:val="24"/>
        </w:rPr>
        <w:t>a</w:t>
      </w:r>
      <w:r>
        <w:rPr>
          <w:rFonts w:ascii="Times New Roman" w:hAnsi="Times New Roman" w:cs="Times New Roman"/>
          <w:sz w:val="24"/>
          <w:szCs w:val="24"/>
        </w:rPr>
        <w:t xml:space="preserve">ble brand identity and </w:t>
      </w:r>
      <w:r w:rsidRPr="00F36D35">
        <w:rPr>
          <w:rFonts w:ascii="Times New Roman" w:hAnsi="Times New Roman" w:cs="Times New Roman"/>
          <w:sz w:val="24"/>
          <w:szCs w:val="24"/>
        </w:rPr>
        <w:t>is a rather dangerous competitor for Tesco</w:t>
      </w:r>
      <w:r>
        <w:rPr>
          <w:rFonts w:ascii="Times New Roman" w:hAnsi="Times New Roman" w:cs="Times New Roman"/>
          <w:sz w:val="24"/>
          <w:szCs w:val="24"/>
        </w:rPr>
        <w:t xml:space="preserve"> (Eley, 2018)</w:t>
      </w:r>
      <w:r w:rsidRPr="00F36D35">
        <w:rPr>
          <w:rFonts w:ascii="Times New Roman" w:hAnsi="Times New Roman" w:cs="Times New Roman"/>
          <w:sz w:val="24"/>
          <w:szCs w:val="24"/>
        </w:rPr>
        <w:t>.</w:t>
      </w:r>
      <w:r w:rsidR="00C66A9E">
        <w:rPr>
          <w:rFonts w:ascii="Times New Roman" w:hAnsi="Times New Roman" w:cs="Times New Roman"/>
          <w:sz w:val="24"/>
          <w:szCs w:val="24"/>
        </w:rPr>
        <w:t xml:space="preserve"> A</w:t>
      </w:r>
      <w:r w:rsidR="0029686D">
        <w:rPr>
          <w:rFonts w:ascii="Times New Roman" w:hAnsi="Times New Roman" w:cs="Times New Roman"/>
          <w:sz w:val="24"/>
          <w:szCs w:val="24"/>
        </w:rPr>
        <w:t>n article updated on 22 November 2022</w:t>
      </w:r>
      <w:r w:rsidR="00C66A9E">
        <w:rPr>
          <w:rFonts w:ascii="Times New Roman" w:hAnsi="Times New Roman" w:cs="Times New Roman"/>
          <w:sz w:val="24"/>
          <w:szCs w:val="24"/>
        </w:rPr>
        <w:t xml:space="preserve"> states</w:t>
      </w:r>
      <w:r w:rsidR="0029686D">
        <w:rPr>
          <w:rFonts w:ascii="Times New Roman" w:hAnsi="Times New Roman" w:cs="Times New Roman"/>
          <w:sz w:val="24"/>
          <w:szCs w:val="24"/>
        </w:rPr>
        <w:t xml:space="preserve">: </w:t>
      </w:r>
      <w:r w:rsidR="0029686D" w:rsidRPr="00C66A9E">
        <w:rPr>
          <w:rFonts w:ascii="Times New Roman" w:hAnsi="Times New Roman" w:cs="Times New Roman"/>
          <w:i/>
          <w:sz w:val="24"/>
          <w:szCs w:val="24"/>
        </w:rPr>
        <w:t>We have a far-reaching programme of new production happening; across food stuff we started over 1,300 lines in 2019. We still have a crop bettering programme for current output for characteristic, fitness, usefulness and mature sourcing accompanying nearly 3,000 redeveloped</w:t>
      </w:r>
      <w:r w:rsidR="0029686D">
        <w:rPr>
          <w:rFonts w:ascii="Times New Roman" w:hAnsi="Times New Roman" w:cs="Times New Roman"/>
          <w:sz w:val="24"/>
          <w:szCs w:val="24"/>
        </w:rPr>
        <w:t xml:space="preserve"> (Tesco Plc, 2022)</w:t>
      </w:r>
      <w:r w:rsidR="0029686D" w:rsidRPr="0029686D">
        <w:rPr>
          <w:rFonts w:ascii="Times New Roman" w:hAnsi="Times New Roman" w:cs="Times New Roman"/>
          <w:sz w:val="24"/>
          <w:szCs w:val="24"/>
        </w:rPr>
        <w:t xml:space="preserve">. </w:t>
      </w:r>
    </w:p>
    <w:p w:rsidR="00834EC2" w:rsidRDefault="00834EC2" w:rsidP="009135CA">
      <w:pPr>
        <w:spacing w:after="0" w:line="240" w:lineRule="auto"/>
        <w:jc w:val="both"/>
        <w:rPr>
          <w:rFonts w:ascii="Times New Roman" w:hAnsi="Times New Roman" w:cs="Times New Roman"/>
          <w:sz w:val="24"/>
          <w:szCs w:val="24"/>
        </w:rPr>
      </w:pPr>
    </w:p>
    <w:p w:rsidR="00267B6E" w:rsidRPr="00B53C9C" w:rsidRDefault="00697371" w:rsidP="009135CA">
      <w:pPr>
        <w:pStyle w:val="Heading1"/>
        <w:numPr>
          <w:ilvl w:val="0"/>
          <w:numId w:val="15"/>
        </w:numPr>
        <w:jc w:val="both"/>
        <w:rPr>
          <w:rFonts w:ascii="Times New Roman" w:hAnsi="Times New Roman" w:cs="Times New Roman"/>
          <w:color w:val="4472C4" w:themeColor="accent1"/>
          <w:sz w:val="28"/>
          <w:szCs w:val="24"/>
        </w:rPr>
      </w:pPr>
      <w:r w:rsidRPr="00B53C9C">
        <w:rPr>
          <w:rFonts w:ascii="Times New Roman" w:hAnsi="Times New Roman" w:cs="Times New Roman"/>
          <w:color w:val="4472C4" w:themeColor="accent1"/>
          <w:sz w:val="28"/>
          <w:szCs w:val="24"/>
        </w:rPr>
        <w:t xml:space="preserve">Tesco </w:t>
      </w:r>
      <w:r w:rsidR="006B1742" w:rsidRPr="00B53C9C">
        <w:rPr>
          <w:rFonts w:ascii="Times New Roman" w:hAnsi="Times New Roman" w:cs="Times New Roman"/>
          <w:color w:val="4472C4" w:themeColor="accent1"/>
          <w:sz w:val="28"/>
          <w:szCs w:val="24"/>
        </w:rPr>
        <w:t>C</w:t>
      </w:r>
      <w:r w:rsidRPr="00B53C9C">
        <w:rPr>
          <w:rFonts w:ascii="Times New Roman" w:hAnsi="Times New Roman" w:cs="Times New Roman"/>
          <w:color w:val="4472C4" w:themeColor="accent1"/>
          <w:sz w:val="28"/>
          <w:szCs w:val="24"/>
        </w:rPr>
        <w:t xml:space="preserve">hange </w:t>
      </w:r>
      <w:r w:rsidR="006B1742" w:rsidRPr="00B53C9C">
        <w:rPr>
          <w:rFonts w:ascii="Times New Roman" w:hAnsi="Times New Roman" w:cs="Times New Roman"/>
          <w:color w:val="4472C4" w:themeColor="accent1"/>
          <w:sz w:val="28"/>
          <w:szCs w:val="24"/>
        </w:rPr>
        <w:t>M</w:t>
      </w:r>
      <w:r w:rsidRPr="00B53C9C">
        <w:rPr>
          <w:rFonts w:ascii="Times New Roman" w:hAnsi="Times New Roman" w:cs="Times New Roman"/>
          <w:color w:val="4472C4" w:themeColor="accent1"/>
          <w:sz w:val="28"/>
          <w:szCs w:val="24"/>
        </w:rPr>
        <w:t>anagement</w:t>
      </w:r>
      <w:bookmarkEnd w:id="1"/>
      <w:bookmarkEnd w:id="2"/>
    </w:p>
    <w:p w:rsidR="00267B6E" w:rsidRDefault="00EC19CB" w:rsidP="00F078EF">
      <w:pPr>
        <w:pStyle w:val="Heading2"/>
        <w:spacing w:before="0" w:line="240" w:lineRule="auto"/>
        <w:jc w:val="both"/>
        <w:rPr>
          <w:rFonts w:ascii="Times New Roman" w:hAnsi="Times New Roman" w:cs="Times New Roman"/>
          <w:bCs/>
          <w:i/>
          <w:iCs/>
          <w:color w:val="auto"/>
          <w:sz w:val="24"/>
          <w:szCs w:val="24"/>
        </w:rPr>
      </w:pPr>
      <w:bookmarkStart w:id="3" w:name="_Toc129008468"/>
      <w:bookmarkStart w:id="4" w:name="_Toc129613934"/>
      <w:r>
        <w:rPr>
          <w:rFonts w:ascii="Times New Roman" w:hAnsi="Times New Roman" w:cs="Times New Roman"/>
          <w:b/>
          <w:i/>
          <w:iCs/>
          <w:color w:val="auto"/>
          <w:sz w:val="24"/>
          <w:szCs w:val="24"/>
        </w:rPr>
        <w:t>2</w:t>
      </w:r>
      <w:r w:rsidR="00F902E3" w:rsidRPr="008D3BDF">
        <w:rPr>
          <w:rFonts w:ascii="Times New Roman" w:hAnsi="Times New Roman" w:cs="Times New Roman"/>
          <w:b/>
          <w:i/>
          <w:iCs/>
          <w:color w:val="auto"/>
          <w:sz w:val="24"/>
          <w:szCs w:val="24"/>
        </w:rPr>
        <w:t>.1</w:t>
      </w:r>
      <w:r w:rsidR="00B5366F" w:rsidRPr="008D3BDF">
        <w:rPr>
          <w:rFonts w:ascii="Times New Roman" w:hAnsi="Times New Roman" w:cs="Times New Roman"/>
          <w:b/>
          <w:i/>
          <w:iCs/>
          <w:color w:val="auto"/>
          <w:sz w:val="24"/>
          <w:szCs w:val="24"/>
        </w:rPr>
        <w:t>.</w:t>
      </w:r>
      <w:r w:rsidR="00B5366F" w:rsidRPr="0050340F">
        <w:rPr>
          <w:rFonts w:ascii="Times New Roman" w:hAnsi="Times New Roman" w:cs="Times New Roman"/>
          <w:bCs/>
          <w:i/>
          <w:iCs/>
          <w:color w:val="auto"/>
          <w:sz w:val="24"/>
          <w:szCs w:val="24"/>
        </w:rPr>
        <w:t xml:space="preserve"> Background</w:t>
      </w:r>
      <w:bookmarkEnd w:id="3"/>
      <w:bookmarkEnd w:id="4"/>
    </w:p>
    <w:p w:rsidR="000C7B29"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retail industry in the UK has more than 300,000 separate businesses. Based on research conducted by </w:t>
      </w:r>
      <w:r w:rsidR="00D976F2" w:rsidRPr="005307D7">
        <w:rPr>
          <w:rFonts w:ascii="Times New Roman" w:hAnsi="Times New Roman" w:cs="Times New Roman"/>
          <w:sz w:val="24"/>
          <w:szCs w:val="24"/>
          <w:shd w:val="clear" w:color="auto" w:fill="FFFFFF"/>
        </w:rPr>
        <w:t>Pimenta and Taubel (2022)</w:t>
      </w:r>
      <w:r w:rsidRPr="005307D7">
        <w:rPr>
          <w:rFonts w:ascii="Times New Roman" w:hAnsi="Times New Roman" w:cs="Times New Roman"/>
          <w:sz w:val="24"/>
          <w:szCs w:val="24"/>
        </w:rPr>
        <w:t>, the retail sector generates more than 8% of the GDP, which accounts for about 20% of the UK economy. The retail sector has also employed about 11% of the total workforce in the country. Tesco is considered one of the biggest retail outlet</w:t>
      </w:r>
      <w:r w:rsidR="00D976F2" w:rsidRPr="005307D7">
        <w:rPr>
          <w:rFonts w:ascii="Times New Roman" w:hAnsi="Times New Roman" w:cs="Times New Roman"/>
          <w:sz w:val="24"/>
          <w:szCs w:val="24"/>
        </w:rPr>
        <w:t>s</w:t>
      </w:r>
      <w:r w:rsidRPr="005307D7">
        <w:rPr>
          <w:rFonts w:ascii="Times New Roman" w:hAnsi="Times New Roman" w:cs="Times New Roman"/>
          <w:sz w:val="24"/>
          <w:szCs w:val="24"/>
        </w:rPr>
        <w:t xml:space="preserve"> in the country, with more than 2000 stores and 250,000 associates</w:t>
      </w:r>
      <w:r w:rsidR="00D976F2" w:rsidRPr="005307D7">
        <w:rPr>
          <w:rFonts w:ascii="Times New Roman" w:hAnsi="Times New Roman" w:cs="Times New Roman"/>
          <w:sz w:val="24"/>
          <w:szCs w:val="24"/>
        </w:rPr>
        <w:t xml:space="preserve"> (Aiello,</w:t>
      </w:r>
      <w:r w:rsidR="001E171B">
        <w:rPr>
          <w:rFonts w:ascii="Times New Roman" w:hAnsi="Times New Roman" w:cs="Times New Roman"/>
          <w:sz w:val="24"/>
          <w:szCs w:val="24"/>
        </w:rPr>
        <w:t xml:space="preserve"> </w:t>
      </w:r>
      <w:r w:rsidR="00D976F2" w:rsidRPr="005307D7">
        <w:rPr>
          <w:rFonts w:ascii="Times New Roman" w:hAnsi="Times New Roman" w:cs="Times New Roman"/>
          <w:sz w:val="24"/>
          <w:szCs w:val="24"/>
        </w:rPr>
        <w:t>2020)</w:t>
      </w:r>
      <w:r w:rsidRPr="005307D7">
        <w:rPr>
          <w:rFonts w:ascii="Times New Roman" w:hAnsi="Times New Roman" w:cs="Times New Roman"/>
          <w:sz w:val="24"/>
          <w:szCs w:val="24"/>
        </w:rPr>
        <w:t xml:space="preserve">. 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has been operating its retail business operations in different formats, such as superstores, express stores, and home plus. The company has an online arm whose significance is facilitating the delivery of products such as </w:t>
      </w:r>
      <w:r w:rsidR="002C5E17" w:rsidRPr="005307D7">
        <w:rPr>
          <w:rFonts w:ascii="Times New Roman" w:hAnsi="Times New Roman" w:cs="Times New Roman"/>
          <w:sz w:val="24"/>
          <w:szCs w:val="24"/>
        </w:rPr>
        <w:t xml:space="preserve">groceries to consumer doorstep. </w:t>
      </w:r>
      <w:r w:rsidR="004D3A7D">
        <w:rPr>
          <w:rFonts w:ascii="Times New Roman" w:hAnsi="Times New Roman" w:cs="Times New Roman"/>
          <w:sz w:val="24"/>
          <w:szCs w:val="24"/>
        </w:rPr>
        <w:t>Recently, the organ</w:t>
      </w:r>
      <w:r w:rsidR="00982F8C">
        <w:rPr>
          <w:rFonts w:ascii="Times New Roman" w:hAnsi="Times New Roman" w:cs="Times New Roman"/>
          <w:sz w:val="24"/>
          <w:szCs w:val="24"/>
        </w:rPr>
        <w:t>isa</w:t>
      </w:r>
      <w:r w:rsidR="004D3A7D">
        <w:rPr>
          <w:rFonts w:ascii="Times New Roman" w:hAnsi="Times New Roman" w:cs="Times New Roman"/>
          <w:sz w:val="24"/>
          <w:szCs w:val="24"/>
        </w:rPr>
        <w:t>tion has changed its headquarters to simplify its structure for the benefit of the customers and the entire organ</w:t>
      </w:r>
      <w:r w:rsidR="00982F8C">
        <w:rPr>
          <w:rFonts w:ascii="Times New Roman" w:hAnsi="Times New Roman" w:cs="Times New Roman"/>
          <w:sz w:val="24"/>
          <w:szCs w:val="24"/>
        </w:rPr>
        <w:t>isa</w:t>
      </w:r>
      <w:r w:rsidR="004D3A7D">
        <w:rPr>
          <w:rFonts w:ascii="Times New Roman" w:hAnsi="Times New Roman" w:cs="Times New Roman"/>
          <w:sz w:val="24"/>
          <w:szCs w:val="24"/>
        </w:rPr>
        <w:t>tion.</w:t>
      </w:r>
      <w:r w:rsidR="001E171B">
        <w:rPr>
          <w:rFonts w:ascii="Times New Roman" w:hAnsi="Times New Roman" w:cs="Times New Roman"/>
          <w:sz w:val="24"/>
          <w:szCs w:val="24"/>
        </w:rPr>
        <w:t xml:space="preserve"> </w:t>
      </w:r>
      <w:r w:rsidR="004D3A7D" w:rsidRPr="004D3A7D">
        <w:rPr>
          <w:rFonts w:ascii="Times New Roman" w:hAnsi="Times New Roman" w:cs="Times New Roman"/>
          <w:bCs/>
          <w:sz w:val="24"/>
          <w:szCs w:val="24"/>
        </w:rPr>
        <w:t>In 2019, supermarkets announced the closure of about 90 stores, with the remaining 700 traded on either flexible or full counter-offers to customers, affecting 9,000 employees (Tesco, 2021)</w:t>
      </w:r>
      <w:r w:rsidR="004D3A7D">
        <w:rPr>
          <w:rFonts w:ascii="Times New Roman" w:hAnsi="Times New Roman" w:cs="Times New Roman"/>
          <w:sz w:val="24"/>
          <w:szCs w:val="24"/>
        </w:rPr>
        <w:t xml:space="preserve">. </w:t>
      </w:r>
      <w:r w:rsidR="0021677D" w:rsidRPr="00216D86">
        <w:rPr>
          <w:rFonts w:ascii="Times New Roman" w:hAnsi="Times New Roman" w:cs="Times New Roman"/>
          <w:bCs/>
          <w:sz w:val="24"/>
          <w:szCs w:val="24"/>
        </w:rPr>
        <w:t>The company has a market share of more than 30% in the retail industry, and its main competitors are ASDA and Sainsbury's</w:t>
      </w:r>
      <w:r w:rsidR="00216D86" w:rsidRPr="00216D86">
        <w:rPr>
          <w:rFonts w:ascii="Times New Roman" w:hAnsi="Times New Roman" w:cs="Times New Roman"/>
          <w:bCs/>
          <w:sz w:val="24"/>
          <w:szCs w:val="24"/>
        </w:rPr>
        <w:t>.</w:t>
      </w:r>
      <w:r w:rsidR="002C5E17" w:rsidRPr="005307D7">
        <w:rPr>
          <w:rFonts w:ascii="Times New Roman" w:hAnsi="Times New Roman" w:cs="Times New Roman"/>
          <w:sz w:val="24"/>
          <w:szCs w:val="24"/>
        </w:rPr>
        <w:t xml:space="preserve">According to </w:t>
      </w:r>
      <w:r w:rsidR="00D976F2" w:rsidRPr="005307D7">
        <w:rPr>
          <w:rFonts w:ascii="Times New Roman" w:hAnsi="Times New Roman" w:cs="Times New Roman"/>
          <w:sz w:val="24"/>
          <w:szCs w:val="24"/>
        </w:rPr>
        <w:t>Li et al. (2023)</w:t>
      </w:r>
      <w:r w:rsidR="002C5E17" w:rsidRPr="005307D7">
        <w:rPr>
          <w:rFonts w:ascii="Times New Roman" w:hAnsi="Times New Roman" w:cs="Times New Roman"/>
          <w:sz w:val="24"/>
          <w:szCs w:val="24"/>
        </w:rPr>
        <w:t xml:space="preserve">, Tesco has overtaken Sainsbury's as the UK's biggest supermarket </w:t>
      </w:r>
      <w:r w:rsidR="00AE1F68" w:rsidRPr="005307D7">
        <w:rPr>
          <w:rFonts w:ascii="Times New Roman" w:hAnsi="Times New Roman" w:cs="Times New Roman"/>
          <w:sz w:val="24"/>
          <w:szCs w:val="24"/>
        </w:rPr>
        <w:t xml:space="preserve">as it has greatly invested in household appliances. </w:t>
      </w:r>
    </w:p>
    <w:p w:rsidR="00684920" w:rsidRDefault="00684920" w:rsidP="00F078EF">
      <w:pPr>
        <w:spacing w:after="0" w:line="240" w:lineRule="auto"/>
        <w:jc w:val="both"/>
        <w:rPr>
          <w:rFonts w:ascii="Times New Roman" w:hAnsi="Times New Roman" w:cs="Times New Roman"/>
          <w:sz w:val="24"/>
          <w:szCs w:val="24"/>
        </w:rPr>
      </w:pPr>
    </w:p>
    <w:p w:rsidR="00611664" w:rsidRPr="00611664" w:rsidRDefault="00F902E3" w:rsidP="00F078EF">
      <w:pPr>
        <w:jc w:val="both"/>
        <w:rPr>
          <w:szCs w:val="28"/>
          <w:shd w:val="clear" w:color="auto" w:fill="FFFFFF"/>
        </w:rPr>
      </w:pPr>
      <w:bookmarkStart w:id="5" w:name="_Toc67605551"/>
      <w:r w:rsidRPr="00120F1F">
        <w:rPr>
          <w:rFonts w:ascii="Times New Roman" w:eastAsia="Times New Roman" w:hAnsi="Times New Roman" w:cs="Times New Roman"/>
          <w:sz w:val="24"/>
          <w:szCs w:val="28"/>
          <w:shd w:val="clear" w:color="auto" w:fill="FFFFFF"/>
          <w:lang w:eastAsia="en-GB"/>
        </w:rPr>
        <w:t xml:space="preserve">As the UK's largest retailer, Tesco has undergone many changes over time. There have been some innovations, such as the Tesco app, and technological changes, such as upgrades to the self-checkout system. </w:t>
      </w:r>
      <w:r w:rsidR="00216D86">
        <w:rPr>
          <w:rFonts w:ascii="Times New Roman" w:eastAsia="Times New Roman" w:hAnsi="Times New Roman" w:cs="Times New Roman"/>
          <w:sz w:val="24"/>
          <w:szCs w:val="28"/>
          <w:shd w:val="clear" w:color="auto" w:fill="FFFFFF"/>
          <w:lang w:eastAsia="en-GB"/>
        </w:rPr>
        <w:t>According to Mohanty (2022), the organ</w:t>
      </w:r>
      <w:r w:rsidR="00982F8C">
        <w:rPr>
          <w:rFonts w:ascii="Times New Roman" w:eastAsia="Times New Roman" w:hAnsi="Times New Roman" w:cs="Times New Roman"/>
          <w:sz w:val="24"/>
          <w:szCs w:val="28"/>
          <w:shd w:val="clear" w:color="auto" w:fill="FFFFFF"/>
          <w:lang w:eastAsia="en-GB"/>
        </w:rPr>
        <w:t>isa</w:t>
      </w:r>
      <w:r w:rsidR="00216D86">
        <w:rPr>
          <w:rFonts w:ascii="Times New Roman" w:eastAsia="Times New Roman" w:hAnsi="Times New Roman" w:cs="Times New Roman"/>
          <w:sz w:val="24"/>
          <w:szCs w:val="28"/>
          <w:shd w:val="clear" w:color="auto" w:fill="FFFFFF"/>
          <w:lang w:eastAsia="en-GB"/>
        </w:rPr>
        <w:t>tion mainly majors on ensuring that the customers enjoy a better quality of life and purchase super</w:t>
      </w:r>
      <w:r w:rsidR="00982F8C">
        <w:rPr>
          <w:rFonts w:ascii="Times New Roman" w:eastAsia="Times New Roman" w:hAnsi="Times New Roman" w:cs="Times New Roman"/>
          <w:sz w:val="24"/>
          <w:szCs w:val="28"/>
          <w:shd w:val="clear" w:color="auto" w:fill="FFFFFF"/>
          <w:lang w:eastAsia="en-GB"/>
        </w:rPr>
        <w:t>iour</w:t>
      </w:r>
      <w:r w:rsidR="00216D86">
        <w:rPr>
          <w:rFonts w:ascii="Times New Roman" w:eastAsia="Times New Roman" w:hAnsi="Times New Roman" w:cs="Times New Roman"/>
          <w:sz w:val="24"/>
          <w:szCs w:val="28"/>
          <w:shd w:val="clear" w:color="auto" w:fill="FFFFFF"/>
          <w:lang w:eastAsia="en-GB"/>
        </w:rPr>
        <w:t xml:space="preserve"> products at an affordable price. </w:t>
      </w:r>
      <w:r w:rsidRPr="00120F1F">
        <w:rPr>
          <w:rFonts w:ascii="Times New Roman" w:eastAsia="Times New Roman" w:hAnsi="Times New Roman" w:cs="Times New Roman"/>
          <w:sz w:val="24"/>
          <w:szCs w:val="28"/>
          <w:shd w:val="clear" w:color="auto" w:fill="FFFFFF"/>
          <w:lang w:eastAsia="en-GB"/>
        </w:rPr>
        <w:t>Tesco has made many changes over the years. The forces driving change at Tesco are internal and external. Tesco has implemented various change management models to adapt to rapidly evolving technology and customer needs. </w:t>
      </w:r>
      <w:r>
        <w:rPr>
          <w:rFonts w:ascii="Times New Roman" w:eastAsia="Times New Roman" w:hAnsi="Times New Roman" w:cs="Times New Roman"/>
          <w:sz w:val="24"/>
          <w:szCs w:val="28"/>
          <w:shd w:val="clear" w:color="auto" w:fill="FFFFFF"/>
          <w:lang w:eastAsia="en-GB"/>
        </w:rPr>
        <w:t>Tesco has a c</w:t>
      </w:r>
      <w:r w:rsidRPr="00120F1F">
        <w:rPr>
          <w:rFonts w:ascii="Times New Roman" w:eastAsia="Times New Roman" w:hAnsi="Times New Roman" w:cs="Times New Roman"/>
          <w:sz w:val="24"/>
          <w:szCs w:val="28"/>
          <w:shd w:val="clear" w:color="auto" w:fill="FFFFFF"/>
          <w:lang w:eastAsia="en-GB"/>
        </w:rPr>
        <w:t>han</w:t>
      </w:r>
      <w:r>
        <w:rPr>
          <w:rFonts w:ascii="Times New Roman" w:eastAsia="Times New Roman" w:hAnsi="Times New Roman" w:cs="Times New Roman"/>
          <w:sz w:val="24"/>
          <w:szCs w:val="28"/>
          <w:shd w:val="clear" w:color="auto" w:fill="FFFFFF"/>
          <w:lang w:eastAsia="en-GB"/>
        </w:rPr>
        <w:t>ge and t</w:t>
      </w:r>
      <w:r w:rsidRPr="00120F1F">
        <w:rPr>
          <w:rFonts w:ascii="Times New Roman" w:eastAsia="Times New Roman" w:hAnsi="Times New Roman" w:cs="Times New Roman"/>
          <w:sz w:val="24"/>
          <w:szCs w:val="28"/>
          <w:shd w:val="clear" w:color="auto" w:fill="FFFFFF"/>
          <w:lang w:eastAsia="en-GB"/>
        </w:rPr>
        <w:t>ransformation group that manages change or transformation planning projects or workflows and gathers requirements from various stakeholders that are reflected in the broader product roadmap. Tesco also works with research and analysis teams to ensure that customers are provided with the right solutions. Tesco's Group Strategy team is at the forefront of the major transformations facing or underway in supermarkets.</w:t>
      </w:r>
      <w:r w:rsidR="001E171B">
        <w:rPr>
          <w:rFonts w:ascii="Times New Roman" w:eastAsia="Times New Roman" w:hAnsi="Times New Roman" w:cs="Times New Roman"/>
          <w:sz w:val="24"/>
          <w:szCs w:val="28"/>
          <w:shd w:val="clear" w:color="auto" w:fill="FFFFFF"/>
          <w:lang w:eastAsia="en-GB"/>
        </w:rPr>
        <w:t xml:space="preserve"> </w:t>
      </w:r>
      <w:r w:rsidRPr="00611664">
        <w:rPr>
          <w:rFonts w:ascii="Times New Roman" w:hAnsi="Times New Roman" w:cs="Times New Roman"/>
          <w:sz w:val="24"/>
          <w:szCs w:val="24"/>
          <w:shd w:val="clear" w:color="auto" w:fill="FFFFFF"/>
        </w:rPr>
        <w:t>The Quality Management System used by Tesco is based on a Japanese concept known as Ka</w:t>
      </w:r>
      <w:r w:rsidR="00982F8C">
        <w:rPr>
          <w:rFonts w:ascii="Times New Roman" w:hAnsi="Times New Roman" w:cs="Times New Roman"/>
          <w:sz w:val="24"/>
          <w:szCs w:val="24"/>
          <w:shd w:val="clear" w:color="auto" w:fill="FFFFFF"/>
        </w:rPr>
        <w:t>ise</w:t>
      </w:r>
      <w:r w:rsidRPr="00611664">
        <w:rPr>
          <w:rFonts w:ascii="Times New Roman" w:hAnsi="Times New Roman" w:cs="Times New Roman"/>
          <w:sz w:val="24"/>
          <w:szCs w:val="24"/>
          <w:shd w:val="clear" w:color="auto" w:fill="FFFFFF"/>
        </w:rPr>
        <w:t xml:space="preserve">n. The core concept of this theory is </w:t>
      </w:r>
      <w:r w:rsidRPr="00611664">
        <w:rPr>
          <w:rFonts w:ascii="Times New Roman" w:hAnsi="Times New Roman" w:cs="Times New Roman"/>
          <w:sz w:val="24"/>
          <w:szCs w:val="24"/>
          <w:shd w:val="clear" w:color="auto" w:fill="FFFFFF"/>
        </w:rPr>
        <w:lastRenderedPageBreak/>
        <w:t xml:space="preserve">to increase quality and productivity by setting fourteen management practices. By following these specific points, Deming argued that improvement in quality would lead to a decrease in the expenses of the company and an increase in productivity and market share (Goetsch </w:t>
      </w:r>
      <w:r w:rsidR="001E171B">
        <w:rPr>
          <w:rFonts w:ascii="Times New Roman" w:hAnsi="Times New Roman" w:cs="Times New Roman"/>
          <w:sz w:val="24"/>
          <w:szCs w:val="24"/>
          <w:shd w:val="clear" w:color="auto" w:fill="FFFFFF"/>
        </w:rPr>
        <w:t>and</w:t>
      </w:r>
      <w:r w:rsidRPr="00611664">
        <w:rPr>
          <w:rFonts w:ascii="Times New Roman" w:hAnsi="Times New Roman" w:cs="Times New Roman"/>
          <w:sz w:val="24"/>
          <w:szCs w:val="24"/>
          <w:shd w:val="clear" w:color="auto" w:fill="FFFFFF"/>
        </w:rPr>
        <w:t xml:space="preserve"> Davis</w:t>
      </w:r>
      <w:r w:rsidR="001E171B">
        <w:rPr>
          <w:rFonts w:ascii="Times New Roman" w:hAnsi="Times New Roman" w:cs="Times New Roman"/>
          <w:sz w:val="24"/>
          <w:szCs w:val="24"/>
          <w:shd w:val="clear" w:color="auto" w:fill="FFFFFF"/>
        </w:rPr>
        <w:t>,</w:t>
      </w:r>
      <w:r w:rsidRPr="00611664">
        <w:rPr>
          <w:rFonts w:ascii="Times New Roman" w:hAnsi="Times New Roman" w:cs="Times New Roman"/>
          <w:sz w:val="24"/>
          <w:szCs w:val="24"/>
          <w:shd w:val="clear" w:color="auto" w:fill="FFFFFF"/>
        </w:rPr>
        <w:t xml:space="preserve"> 2014).</w:t>
      </w:r>
    </w:p>
    <w:bookmarkEnd w:id="5"/>
    <w:p w:rsidR="00684920" w:rsidRDefault="00684920" w:rsidP="00F078EF">
      <w:pPr>
        <w:spacing w:after="0" w:line="240" w:lineRule="auto"/>
        <w:jc w:val="both"/>
        <w:rPr>
          <w:rFonts w:ascii="Times New Roman" w:hAnsi="Times New Roman" w:cs="Times New Roman"/>
          <w:sz w:val="24"/>
          <w:szCs w:val="24"/>
        </w:rPr>
      </w:pPr>
    </w:p>
    <w:p w:rsidR="00AE1F68" w:rsidRPr="0050340F" w:rsidRDefault="00EC19CB" w:rsidP="00F078EF">
      <w:pPr>
        <w:pStyle w:val="Heading2"/>
        <w:spacing w:before="0" w:line="240" w:lineRule="auto"/>
        <w:jc w:val="both"/>
        <w:rPr>
          <w:rFonts w:ascii="Times New Roman" w:hAnsi="Times New Roman" w:cs="Times New Roman"/>
          <w:bCs/>
          <w:i/>
          <w:iCs/>
          <w:color w:val="auto"/>
          <w:sz w:val="24"/>
          <w:szCs w:val="24"/>
        </w:rPr>
      </w:pPr>
      <w:bookmarkStart w:id="6" w:name="_Toc129008469"/>
      <w:bookmarkStart w:id="7" w:name="_Toc129613935"/>
      <w:r>
        <w:rPr>
          <w:rFonts w:ascii="Times New Roman" w:hAnsi="Times New Roman" w:cs="Times New Roman"/>
          <w:b/>
          <w:i/>
          <w:iCs/>
          <w:color w:val="auto"/>
          <w:sz w:val="24"/>
          <w:szCs w:val="24"/>
        </w:rPr>
        <w:t>2.1.2</w:t>
      </w:r>
      <w:r w:rsidR="00F902E3" w:rsidRPr="001A7D50">
        <w:rPr>
          <w:rFonts w:ascii="Times New Roman" w:hAnsi="Times New Roman" w:cs="Times New Roman"/>
          <w:b/>
          <w:i/>
          <w:iCs/>
          <w:color w:val="auto"/>
          <w:sz w:val="24"/>
          <w:szCs w:val="24"/>
        </w:rPr>
        <w:t>.</w:t>
      </w:r>
      <w:r w:rsidR="00C46517">
        <w:rPr>
          <w:rFonts w:ascii="Times New Roman" w:hAnsi="Times New Roman" w:cs="Times New Roman"/>
          <w:b/>
          <w:i/>
          <w:iCs/>
          <w:color w:val="auto"/>
          <w:sz w:val="24"/>
          <w:szCs w:val="24"/>
        </w:rPr>
        <w:t xml:space="preserve"> </w:t>
      </w:r>
      <w:r w:rsidR="000C7B29" w:rsidRPr="0050340F">
        <w:rPr>
          <w:rFonts w:ascii="Times New Roman" w:hAnsi="Times New Roman" w:cs="Times New Roman"/>
          <w:bCs/>
          <w:i/>
          <w:iCs/>
          <w:color w:val="auto"/>
          <w:sz w:val="24"/>
          <w:szCs w:val="24"/>
        </w:rPr>
        <w:t xml:space="preserve">Reason for </w:t>
      </w:r>
      <w:r w:rsidR="006B1742" w:rsidRPr="0050340F">
        <w:rPr>
          <w:rFonts w:ascii="Times New Roman" w:hAnsi="Times New Roman" w:cs="Times New Roman"/>
          <w:bCs/>
          <w:i/>
          <w:iCs/>
          <w:color w:val="auto"/>
          <w:sz w:val="24"/>
          <w:szCs w:val="24"/>
        </w:rPr>
        <w:t>C</w:t>
      </w:r>
      <w:r w:rsidR="000C7B29" w:rsidRPr="0050340F">
        <w:rPr>
          <w:rFonts w:ascii="Times New Roman" w:hAnsi="Times New Roman" w:cs="Times New Roman"/>
          <w:bCs/>
          <w:i/>
          <w:iCs/>
          <w:color w:val="auto"/>
          <w:sz w:val="24"/>
          <w:szCs w:val="24"/>
        </w:rPr>
        <w:t>hange</w:t>
      </w:r>
      <w:bookmarkEnd w:id="6"/>
      <w:bookmarkEnd w:id="7"/>
    </w:p>
    <w:p w:rsidR="000C7B29" w:rsidRPr="005307D7"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Based on research conducted by </w:t>
      </w:r>
      <w:r w:rsidR="00D976F2" w:rsidRPr="005307D7">
        <w:rPr>
          <w:rFonts w:ascii="Times New Roman" w:hAnsi="Times New Roman" w:cs="Times New Roman"/>
          <w:sz w:val="24"/>
          <w:szCs w:val="24"/>
          <w:shd w:val="clear" w:color="auto" w:fill="FFFFFF"/>
        </w:rPr>
        <w:t>Awadari and Kanwal (2019)</w:t>
      </w:r>
      <w:r w:rsidRPr="005307D7">
        <w:rPr>
          <w:rFonts w:ascii="Times New Roman" w:hAnsi="Times New Roman" w:cs="Times New Roman"/>
          <w:sz w:val="24"/>
          <w:szCs w:val="24"/>
        </w:rPr>
        <w:t>, introducing the self</w:t>
      </w:r>
      <w:r w:rsidR="005B465D">
        <w:rPr>
          <w:rFonts w:ascii="Times New Roman" w:hAnsi="Times New Roman" w:cs="Times New Roman"/>
          <w:sz w:val="24"/>
          <w:szCs w:val="24"/>
        </w:rPr>
        <w:t>-check</w:t>
      </w:r>
      <w:r w:rsidRPr="005307D7">
        <w:rPr>
          <w:rFonts w:ascii="Times New Roman" w:hAnsi="Times New Roman" w:cs="Times New Roman"/>
          <w:sz w:val="24"/>
          <w:szCs w:val="24"/>
        </w:rPr>
        <w:t xml:space="preserve"> machine in 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was a strategic change</w:t>
      </w:r>
      <w:r w:rsidR="00D976F2" w:rsidRPr="005307D7">
        <w:rPr>
          <w:rFonts w:ascii="Times New Roman" w:hAnsi="Times New Roman" w:cs="Times New Roman"/>
          <w:sz w:val="24"/>
          <w:szCs w:val="24"/>
        </w:rPr>
        <w:t xml:space="preserve"> as the </w:t>
      </w:r>
      <w:r w:rsidR="00251F9A">
        <w:rPr>
          <w:rFonts w:ascii="Times New Roman" w:hAnsi="Times New Roman" w:cs="Times New Roman"/>
          <w:sz w:val="24"/>
          <w:szCs w:val="24"/>
        </w:rPr>
        <w:t>company</w:t>
      </w:r>
      <w:r w:rsidR="00D976F2" w:rsidRPr="005307D7">
        <w:rPr>
          <w:rFonts w:ascii="Times New Roman" w:hAnsi="Times New Roman" w:cs="Times New Roman"/>
          <w:sz w:val="24"/>
          <w:szCs w:val="24"/>
        </w:rPr>
        <w:t xml:space="preserve"> had to restructure its business operations</w:t>
      </w:r>
      <w:r w:rsidRPr="005307D7">
        <w:rPr>
          <w:rFonts w:ascii="Times New Roman" w:hAnsi="Times New Roman" w:cs="Times New Roman"/>
          <w:sz w:val="24"/>
          <w:szCs w:val="24"/>
        </w:rPr>
        <w:t xml:space="preserve">. The </w:t>
      </w:r>
      <w:r w:rsidR="00D976F2" w:rsidRPr="005307D7">
        <w:rPr>
          <w:rFonts w:ascii="Times New Roman" w:hAnsi="Times New Roman" w:cs="Times New Roman"/>
          <w:sz w:val="24"/>
          <w:szCs w:val="24"/>
        </w:rPr>
        <w:t>system</w:t>
      </w:r>
      <w:r w:rsidRPr="005307D7">
        <w:rPr>
          <w:rFonts w:ascii="Times New Roman" w:hAnsi="Times New Roman" w:cs="Times New Roman"/>
          <w:sz w:val="24"/>
          <w:szCs w:val="24"/>
        </w:rPr>
        <w:t xml:space="preserve"> was first i</w:t>
      </w:r>
      <w:r w:rsidR="00D976F2" w:rsidRPr="005307D7">
        <w:rPr>
          <w:rFonts w:ascii="Times New Roman" w:hAnsi="Times New Roman" w:cs="Times New Roman"/>
          <w:sz w:val="24"/>
          <w:szCs w:val="24"/>
        </w:rPr>
        <w:t>mplemented</w:t>
      </w:r>
      <w:r w:rsidRPr="005307D7">
        <w:rPr>
          <w:rFonts w:ascii="Times New Roman" w:hAnsi="Times New Roman" w:cs="Times New Roman"/>
          <w:sz w:val="24"/>
          <w:szCs w:val="24"/>
        </w:rPr>
        <w:t xml:space="preserve"> in Dereham, Norfolk, and its significance was to accelerate the checkout procedures and minimi</w:t>
      </w:r>
      <w:r w:rsidR="00E34ABD">
        <w:rPr>
          <w:rFonts w:ascii="Times New Roman" w:hAnsi="Times New Roman" w:cs="Times New Roman"/>
          <w:sz w:val="24"/>
          <w:szCs w:val="24"/>
        </w:rPr>
        <w:t>s</w:t>
      </w:r>
      <w:r w:rsidRPr="005307D7">
        <w:rPr>
          <w:rFonts w:ascii="Times New Roman" w:hAnsi="Times New Roman" w:cs="Times New Roman"/>
          <w:sz w:val="24"/>
          <w:szCs w:val="24"/>
        </w:rPr>
        <w:t>e labour costs that were associated with points of sales.</w:t>
      </w:r>
      <w:r w:rsidR="009120F9" w:rsidRPr="005307D7">
        <w:rPr>
          <w:rFonts w:ascii="Times New Roman" w:hAnsi="Times New Roman" w:cs="Times New Roman"/>
          <w:sz w:val="24"/>
          <w:szCs w:val="24"/>
        </w:rPr>
        <w:t xml:space="preserve"> By </w:t>
      </w:r>
      <w:r w:rsidR="00251F9A">
        <w:rPr>
          <w:rFonts w:ascii="Times New Roman" w:hAnsi="Times New Roman" w:cs="Times New Roman"/>
          <w:sz w:val="24"/>
          <w:szCs w:val="24"/>
        </w:rPr>
        <w:t>establishing</w:t>
      </w:r>
      <w:r w:rsidR="009120F9" w:rsidRPr="005307D7">
        <w:rPr>
          <w:rFonts w:ascii="Times New Roman" w:hAnsi="Times New Roman" w:cs="Times New Roman"/>
          <w:sz w:val="24"/>
          <w:szCs w:val="24"/>
        </w:rPr>
        <w:t xml:space="preserve"> the system, the </w:t>
      </w:r>
      <w:r w:rsidR="003A160A">
        <w:rPr>
          <w:rFonts w:ascii="Times New Roman" w:hAnsi="Times New Roman" w:cs="Times New Roman"/>
          <w:sz w:val="24"/>
          <w:szCs w:val="24"/>
        </w:rPr>
        <w:t>organisation</w:t>
      </w:r>
      <w:r w:rsidR="009120F9" w:rsidRPr="005307D7">
        <w:rPr>
          <w:rFonts w:ascii="Times New Roman" w:hAnsi="Times New Roman" w:cs="Times New Roman"/>
          <w:sz w:val="24"/>
          <w:szCs w:val="24"/>
        </w:rPr>
        <w:t xml:space="preserve"> could reduce the final control of time. </w:t>
      </w:r>
      <w:r w:rsidR="00D976F2" w:rsidRPr="005307D7">
        <w:rPr>
          <w:rFonts w:ascii="Times New Roman" w:hAnsi="Times New Roman" w:cs="Times New Roman"/>
          <w:sz w:val="24"/>
          <w:szCs w:val="24"/>
        </w:rPr>
        <w:t>Jie and Kamsin (2021)</w:t>
      </w:r>
      <w:r w:rsidR="009120F9" w:rsidRPr="005307D7">
        <w:rPr>
          <w:rFonts w:ascii="Times New Roman" w:hAnsi="Times New Roman" w:cs="Times New Roman"/>
          <w:sz w:val="24"/>
          <w:szCs w:val="24"/>
        </w:rPr>
        <w:t xml:space="preserve"> noted that the system allowed accountability and involvement, as the stakeholders could easily judge</w:t>
      </w:r>
      <w:r w:rsidR="00D604D8">
        <w:rPr>
          <w:rFonts w:ascii="Times New Roman" w:hAnsi="Times New Roman" w:cs="Times New Roman"/>
          <w:sz w:val="24"/>
          <w:szCs w:val="24"/>
        </w:rPr>
        <w:t xml:space="preserve">. </w:t>
      </w:r>
      <w:r w:rsidRPr="005307D7">
        <w:rPr>
          <w:rFonts w:ascii="Times New Roman" w:hAnsi="Times New Roman" w:cs="Times New Roman"/>
          <w:sz w:val="24"/>
          <w:szCs w:val="24"/>
        </w:rPr>
        <w:t xml:space="preserve">The change process involved crucial procedures, and the </w:t>
      </w:r>
      <w:r w:rsidR="00E34ABD">
        <w:rPr>
          <w:rFonts w:ascii="Times New Roman" w:hAnsi="Times New Roman" w:cs="Times New Roman"/>
          <w:sz w:val="24"/>
          <w:szCs w:val="24"/>
        </w:rPr>
        <w:t>firm</w:t>
      </w:r>
      <w:r w:rsidRPr="005307D7">
        <w:rPr>
          <w:rFonts w:ascii="Times New Roman" w:hAnsi="Times New Roman" w:cs="Times New Roman"/>
          <w:sz w:val="24"/>
          <w:szCs w:val="24"/>
        </w:rPr>
        <w:t xml:space="preserve"> experienced several triggers, as discussed below. </w:t>
      </w:r>
    </w:p>
    <w:p w:rsidR="00F234AB" w:rsidRDefault="00F234AB" w:rsidP="00F078EF">
      <w:pPr>
        <w:spacing w:after="0" w:line="240" w:lineRule="auto"/>
        <w:jc w:val="both"/>
        <w:rPr>
          <w:rFonts w:ascii="Times New Roman" w:hAnsi="Times New Roman" w:cs="Times New Roman"/>
          <w:sz w:val="24"/>
          <w:szCs w:val="24"/>
          <w:shd w:val="clear" w:color="auto" w:fill="FFFFFF"/>
        </w:rPr>
      </w:pPr>
    </w:p>
    <w:p w:rsidR="00C718DD" w:rsidRDefault="00F902E3" w:rsidP="00F078EF">
      <w:pPr>
        <w:spacing w:after="0" w:line="240" w:lineRule="auto"/>
        <w:jc w:val="both"/>
        <w:rPr>
          <w:rFonts w:ascii="Times New Roman" w:hAnsi="Times New Roman" w:cs="Times New Roman"/>
          <w:b/>
          <w:bCs/>
          <w:sz w:val="24"/>
          <w:szCs w:val="24"/>
        </w:rPr>
      </w:pPr>
      <w:r w:rsidRPr="005307D7">
        <w:rPr>
          <w:rFonts w:ascii="Times New Roman" w:hAnsi="Times New Roman" w:cs="Times New Roman"/>
          <w:sz w:val="24"/>
          <w:szCs w:val="24"/>
          <w:shd w:val="clear" w:color="auto" w:fill="FFFFFF"/>
        </w:rPr>
        <w:t>Hayes (2022)</w:t>
      </w:r>
      <w:r w:rsidRPr="005307D7">
        <w:rPr>
          <w:rFonts w:ascii="Times New Roman" w:hAnsi="Times New Roman" w:cs="Times New Roman"/>
          <w:sz w:val="24"/>
          <w:szCs w:val="24"/>
        </w:rPr>
        <w:t xml:space="preserve"> describes change management as a systematic approach that helps an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deal with the transition or transformation of business goals, procedures, or technology. For the successful implementation of change management, every stakeholder has a significant role in the operation. For change management to be effective, Tesco established a clear strategy at the top level where the management communicated the shared vision to the entire </w:t>
      </w:r>
      <w:r w:rsidR="00251F9A">
        <w:rPr>
          <w:rFonts w:ascii="Times New Roman" w:hAnsi="Times New Roman" w:cs="Times New Roman"/>
          <w:sz w:val="24"/>
          <w:szCs w:val="24"/>
        </w:rPr>
        <w:t>establishment</w:t>
      </w:r>
      <w:r w:rsidRPr="005307D7">
        <w:rPr>
          <w:rFonts w:ascii="Times New Roman" w:hAnsi="Times New Roman" w:cs="Times New Roman"/>
          <w:sz w:val="24"/>
          <w:szCs w:val="24"/>
        </w:rPr>
        <w:t xml:space="preserve"> (Busari et al., 2020</w:t>
      </w:r>
      <w:r w:rsidR="00B54676">
        <w:rPr>
          <w:rFonts w:ascii="Times New Roman" w:hAnsi="Times New Roman" w:cs="Times New Roman"/>
          <w:sz w:val="24"/>
          <w:szCs w:val="24"/>
        </w:rPr>
        <w:t>)</w:t>
      </w:r>
      <w:r w:rsidRPr="007D37D4">
        <w:rPr>
          <w:rFonts w:ascii="Times New Roman" w:hAnsi="Times New Roman" w:cs="Times New Roman"/>
          <w:b/>
          <w:bCs/>
          <w:sz w:val="24"/>
          <w:szCs w:val="24"/>
        </w:rPr>
        <w:t>.</w:t>
      </w:r>
    </w:p>
    <w:p w:rsidR="00C718DD" w:rsidRDefault="00C718DD" w:rsidP="00F078EF">
      <w:pPr>
        <w:spacing w:after="0" w:line="240" w:lineRule="auto"/>
        <w:jc w:val="both"/>
        <w:rPr>
          <w:rFonts w:ascii="Times New Roman" w:hAnsi="Times New Roman" w:cs="Times New Roman"/>
          <w:b/>
          <w:bCs/>
          <w:sz w:val="24"/>
          <w:szCs w:val="24"/>
        </w:rPr>
      </w:pPr>
    </w:p>
    <w:p w:rsidR="00036820" w:rsidRPr="00C718DD" w:rsidRDefault="00C718DD" w:rsidP="00C718DD">
      <w:pPr>
        <w:spacing w:after="0" w:line="240" w:lineRule="auto"/>
        <w:jc w:val="both"/>
        <w:rPr>
          <w:rFonts w:ascii="Times New Roman" w:eastAsia="Times New Roman" w:hAnsi="Times New Roman" w:cs="Times New Roman"/>
          <w:color w:val="1F2024"/>
          <w:sz w:val="24"/>
          <w:szCs w:val="24"/>
          <w:lang w:eastAsia="en-GB"/>
        </w:rPr>
      </w:pPr>
      <w:r w:rsidRPr="00C718DD">
        <w:rPr>
          <w:rFonts w:ascii="Times New Roman" w:eastAsia="Times New Roman" w:hAnsi="Times New Roman" w:cs="Times New Roman"/>
          <w:color w:val="1F2024"/>
          <w:sz w:val="24"/>
          <w:szCs w:val="24"/>
          <w:lang w:eastAsia="en-GB"/>
        </w:rPr>
        <w:t>Targeting customers in retail is a fairly easy task given the constant demand and basic requirements where product quality is paramount (Yamoah, 2016). To continue to meet its goals, Tesco relies on a combination of moderate to low prices and fairly high quality (Pulker</w:t>
      </w:r>
      <w:r w:rsidR="00575A9F">
        <w:rPr>
          <w:rFonts w:ascii="Times New Roman" w:eastAsia="Times New Roman" w:hAnsi="Times New Roman" w:cs="Times New Roman"/>
          <w:color w:val="1F2024"/>
          <w:sz w:val="24"/>
          <w:szCs w:val="24"/>
          <w:lang w:eastAsia="en-GB"/>
        </w:rPr>
        <w:t xml:space="preserve"> et al.</w:t>
      </w:r>
      <w:r w:rsidRPr="00C718DD">
        <w:rPr>
          <w:rFonts w:ascii="Times New Roman" w:eastAsia="Times New Roman" w:hAnsi="Times New Roman" w:cs="Times New Roman"/>
          <w:color w:val="1F2024"/>
          <w:sz w:val="24"/>
          <w:szCs w:val="24"/>
          <w:lang w:eastAsia="en-GB"/>
        </w:rPr>
        <w:t>, 2016).</w:t>
      </w:r>
      <w:r>
        <w:rPr>
          <w:rFonts w:ascii="Times New Roman" w:eastAsia="Times New Roman" w:hAnsi="Times New Roman" w:cs="Times New Roman"/>
          <w:color w:val="1F2024"/>
          <w:sz w:val="24"/>
          <w:szCs w:val="24"/>
          <w:lang w:eastAsia="en-GB"/>
        </w:rPr>
        <w:t xml:space="preserve"> </w:t>
      </w:r>
      <w:r w:rsidRPr="00C718DD">
        <w:rPr>
          <w:rFonts w:ascii="Times New Roman" w:eastAsia="Times New Roman" w:hAnsi="Times New Roman" w:cs="Times New Roman"/>
          <w:color w:val="1F2024"/>
          <w:sz w:val="24"/>
          <w:szCs w:val="24"/>
          <w:lang w:eastAsia="en-GB"/>
        </w:rPr>
        <w:t>The strategy adopted has enabled Tesco to win the favo</w:t>
      </w:r>
      <w:r>
        <w:rPr>
          <w:rFonts w:ascii="Times New Roman" w:eastAsia="Times New Roman" w:hAnsi="Times New Roman" w:cs="Times New Roman"/>
          <w:color w:val="1F2024"/>
          <w:sz w:val="24"/>
          <w:szCs w:val="24"/>
          <w:lang w:eastAsia="en-GB"/>
        </w:rPr>
        <w:t>u</w:t>
      </w:r>
      <w:r w:rsidRPr="00C718DD">
        <w:rPr>
          <w:rFonts w:ascii="Times New Roman" w:eastAsia="Times New Roman" w:hAnsi="Times New Roman" w:cs="Times New Roman"/>
          <w:color w:val="1F2024"/>
          <w:sz w:val="24"/>
          <w:szCs w:val="24"/>
          <w:lang w:eastAsia="en-GB"/>
        </w:rPr>
        <w:t>r of many customers and solidify its image as a company that effectively creates value and takes great c</w:t>
      </w:r>
      <w:r>
        <w:rPr>
          <w:rFonts w:ascii="Times New Roman" w:eastAsia="Times New Roman" w:hAnsi="Times New Roman" w:cs="Times New Roman"/>
          <w:color w:val="1F2024"/>
          <w:sz w:val="24"/>
          <w:szCs w:val="24"/>
          <w:lang w:eastAsia="en-GB"/>
        </w:rPr>
        <w:t>are of its customers. Still, it i</w:t>
      </w:r>
      <w:r w:rsidRPr="00C718DD">
        <w:rPr>
          <w:rFonts w:ascii="Times New Roman" w:eastAsia="Times New Roman" w:hAnsi="Times New Roman" w:cs="Times New Roman"/>
          <w:color w:val="1F2024"/>
          <w:sz w:val="24"/>
          <w:szCs w:val="24"/>
          <w:lang w:eastAsia="en-GB"/>
        </w:rPr>
        <w:t>s highly desirable that Tesco finds other ways to keep its customers happy. Pursuing further digital market opportunities should be viewed as a possible option.  </w:t>
      </w:r>
      <w:r w:rsidR="00F902E3" w:rsidRPr="00C718DD">
        <w:rPr>
          <w:rFonts w:ascii="Times New Roman" w:hAnsi="Times New Roman" w:cs="Times New Roman"/>
          <w:b/>
          <w:bCs/>
          <w:sz w:val="24"/>
          <w:szCs w:val="24"/>
        </w:rPr>
        <w:t xml:space="preserve"> </w:t>
      </w:r>
    </w:p>
    <w:p w:rsidR="00430508" w:rsidRPr="00133E09" w:rsidRDefault="00430508" w:rsidP="00F078EF">
      <w:pPr>
        <w:spacing w:after="0" w:line="240" w:lineRule="auto"/>
        <w:jc w:val="both"/>
        <w:rPr>
          <w:rFonts w:ascii="Times New Roman" w:hAnsi="Times New Roman" w:cs="Times New Roman"/>
          <w:sz w:val="24"/>
          <w:szCs w:val="24"/>
        </w:rPr>
      </w:pPr>
    </w:p>
    <w:p w:rsidR="000C7B29" w:rsidRPr="00B53C9C" w:rsidRDefault="00F902E3" w:rsidP="009135CA">
      <w:pPr>
        <w:pStyle w:val="Heading1"/>
        <w:spacing w:before="0" w:line="240" w:lineRule="auto"/>
        <w:ind w:firstLine="720"/>
        <w:jc w:val="both"/>
        <w:rPr>
          <w:rFonts w:ascii="Times New Roman" w:hAnsi="Times New Roman" w:cs="Times New Roman"/>
          <w:bCs/>
          <w:color w:val="4472C4" w:themeColor="accent1"/>
          <w:sz w:val="28"/>
          <w:szCs w:val="24"/>
        </w:rPr>
      </w:pPr>
      <w:bookmarkStart w:id="8" w:name="_Toc129008470"/>
      <w:bookmarkStart w:id="9" w:name="_Toc129613936"/>
      <w:r w:rsidRPr="00B53C9C">
        <w:rPr>
          <w:rFonts w:ascii="Times New Roman" w:hAnsi="Times New Roman" w:cs="Times New Roman"/>
          <w:bCs/>
          <w:color w:val="4472C4" w:themeColor="accent1"/>
          <w:sz w:val="28"/>
          <w:szCs w:val="24"/>
        </w:rPr>
        <w:t xml:space="preserve">3. </w:t>
      </w:r>
      <w:r w:rsidR="00B5366F" w:rsidRPr="00B53C9C">
        <w:rPr>
          <w:rFonts w:ascii="Times New Roman" w:hAnsi="Times New Roman" w:cs="Times New Roman"/>
          <w:bCs/>
          <w:color w:val="4472C4" w:themeColor="accent1"/>
          <w:sz w:val="28"/>
          <w:szCs w:val="24"/>
        </w:rPr>
        <w:t>In</w:t>
      </w:r>
      <w:bookmarkEnd w:id="8"/>
      <w:r w:rsidR="00430508" w:rsidRPr="00B53C9C">
        <w:rPr>
          <w:rFonts w:ascii="Times New Roman" w:hAnsi="Times New Roman" w:cs="Times New Roman"/>
          <w:bCs/>
          <w:color w:val="4472C4" w:themeColor="accent1"/>
          <w:sz w:val="28"/>
          <w:szCs w:val="24"/>
        </w:rPr>
        <w:t>fluencers of Change</w:t>
      </w:r>
      <w:bookmarkEnd w:id="9"/>
    </w:p>
    <w:p w:rsidR="00B54676"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SWOT analysis was the main influencer of change as the organ</w:t>
      </w:r>
      <w:r w:rsidR="00982F8C">
        <w:rPr>
          <w:rFonts w:ascii="Times New Roman" w:hAnsi="Times New Roman" w:cs="Times New Roman"/>
          <w:sz w:val="24"/>
          <w:szCs w:val="24"/>
        </w:rPr>
        <w:t>isa</w:t>
      </w:r>
      <w:r>
        <w:rPr>
          <w:rFonts w:ascii="Times New Roman" w:hAnsi="Times New Roman" w:cs="Times New Roman"/>
          <w:sz w:val="24"/>
          <w:szCs w:val="24"/>
        </w:rPr>
        <w:t>tion identified its strengths, weaknesses, opportunities and threats</w:t>
      </w:r>
      <w:r w:rsidRPr="005307D7">
        <w:rPr>
          <w:rFonts w:ascii="Times New Roman" w:hAnsi="Times New Roman" w:cs="Times New Roman"/>
          <w:sz w:val="24"/>
          <w:szCs w:val="24"/>
        </w:rPr>
        <w:t>.</w:t>
      </w:r>
      <w:r>
        <w:rPr>
          <w:rFonts w:ascii="Times New Roman" w:hAnsi="Times New Roman" w:cs="Times New Roman"/>
          <w:sz w:val="24"/>
          <w:szCs w:val="24"/>
        </w:rPr>
        <w:t xml:space="preserve"> Equally, the organ</w:t>
      </w:r>
      <w:r w:rsidR="00982F8C">
        <w:rPr>
          <w:rFonts w:ascii="Times New Roman" w:hAnsi="Times New Roman" w:cs="Times New Roman"/>
          <w:sz w:val="24"/>
          <w:szCs w:val="24"/>
        </w:rPr>
        <w:t>isa</w:t>
      </w:r>
      <w:r>
        <w:rPr>
          <w:rFonts w:ascii="Times New Roman" w:hAnsi="Times New Roman" w:cs="Times New Roman"/>
          <w:sz w:val="24"/>
          <w:szCs w:val="24"/>
        </w:rPr>
        <w:t>tion identified how implementing self-check systems could impact the business and the decision that is most significant for reducing risks.</w:t>
      </w:r>
      <w:r w:rsidRPr="005307D7">
        <w:rPr>
          <w:rFonts w:ascii="Times New Roman" w:hAnsi="Times New Roman" w:cs="Times New Roman"/>
          <w:sz w:val="24"/>
          <w:szCs w:val="24"/>
        </w:rPr>
        <w:t xml:space="preserve"> The systematic approach also emphas</w:t>
      </w:r>
      <w:r w:rsidR="00982F8C">
        <w:rPr>
          <w:rFonts w:ascii="Times New Roman" w:hAnsi="Times New Roman" w:cs="Times New Roman"/>
          <w:sz w:val="24"/>
          <w:szCs w:val="24"/>
        </w:rPr>
        <w:t>ise</w:t>
      </w:r>
      <w:r w:rsidRPr="005307D7">
        <w:rPr>
          <w:rFonts w:ascii="Times New Roman" w:hAnsi="Times New Roman" w:cs="Times New Roman"/>
          <w:sz w:val="24"/>
          <w:szCs w:val="24"/>
        </w:rPr>
        <w:t>d the significance of the interrelationships between key internal sub-systems such as technology, people and structure. The change was also necessary due to external development (</w:t>
      </w:r>
      <w:r w:rsidRPr="005307D7">
        <w:rPr>
          <w:rFonts w:ascii="Times New Roman" w:hAnsi="Times New Roman" w:cs="Times New Roman"/>
          <w:sz w:val="24"/>
          <w:szCs w:val="24"/>
          <w:shd w:val="clear" w:color="auto" w:fill="FFFFFF"/>
        </w:rPr>
        <w:t>Sapry et al.,</w:t>
      </w:r>
      <w:r w:rsidR="00B53C9C">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shd w:val="clear" w:color="auto" w:fill="FFFFFF"/>
        </w:rPr>
        <w:t>2022)</w:t>
      </w:r>
      <w:r w:rsidRPr="005307D7">
        <w:rPr>
          <w:rFonts w:ascii="Times New Roman" w:hAnsi="Times New Roman" w:cs="Times New Roman"/>
          <w:sz w:val="24"/>
          <w:szCs w:val="24"/>
        </w:rPr>
        <w:t>. For instance, a company must consider the implication of a global marketplace, demographic changes and health awareness. Competition in the retail industry was also a common trigger of organ</w:t>
      </w:r>
      <w:r w:rsidR="00982F8C">
        <w:rPr>
          <w:rFonts w:ascii="Times New Roman" w:hAnsi="Times New Roman" w:cs="Times New Roman"/>
          <w:sz w:val="24"/>
          <w:szCs w:val="24"/>
        </w:rPr>
        <w:t>isa</w:t>
      </w:r>
      <w:r w:rsidRPr="005307D7">
        <w:rPr>
          <w:rFonts w:ascii="Times New Roman" w:hAnsi="Times New Roman" w:cs="Times New Roman"/>
          <w:sz w:val="24"/>
          <w:szCs w:val="24"/>
        </w:rPr>
        <w:t>tional change. In this sense, the organ</w:t>
      </w:r>
      <w:r w:rsidR="00982F8C">
        <w:rPr>
          <w:rFonts w:ascii="Times New Roman" w:hAnsi="Times New Roman" w:cs="Times New Roman"/>
          <w:sz w:val="24"/>
          <w:szCs w:val="24"/>
        </w:rPr>
        <w:t>isa</w:t>
      </w:r>
      <w:r w:rsidRPr="005307D7">
        <w:rPr>
          <w:rFonts w:ascii="Times New Roman" w:hAnsi="Times New Roman" w:cs="Times New Roman"/>
          <w:sz w:val="24"/>
          <w:szCs w:val="24"/>
        </w:rPr>
        <w:t>tion believed the self</w:t>
      </w:r>
      <w:r>
        <w:rPr>
          <w:rFonts w:ascii="Times New Roman" w:hAnsi="Times New Roman" w:cs="Times New Roman"/>
          <w:sz w:val="24"/>
          <w:szCs w:val="24"/>
        </w:rPr>
        <w:t>-check</w:t>
      </w:r>
      <w:r w:rsidRPr="005307D7">
        <w:rPr>
          <w:rFonts w:ascii="Times New Roman" w:hAnsi="Times New Roman" w:cs="Times New Roman"/>
          <w:sz w:val="24"/>
          <w:szCs w:val="24"/>
        </w:rPr>
        <w:t xml:space="preserve"> system could enable it to gain a competitive edge. The above could also lead to differentiation in the market as the organ</w:t>
      </w:r>
      <w:r w:rsidR="00982F8C">
        <w:rPr>
          <w:rFonts w:ascii="Times New Roman" w:hAnsi="Times New Roman" w:cs="Times New Roman"/>
          <w:sz w:val="24"/>
          <w:szCs w:val="24"/>
        </w:rPr>
        <w:t>isa</w:t>
      </w:r>
      <w:r w:rsidRPr="005307D7">
        <w:rPr>
          <w:rFonts w:ascii="Times New Roman" w:hAnsi="Times New Roman" w:cs="Times New Roman"/>
          <w:sz w:val="24"/>
          <w:szCs w:val="24"/>
        </w:rPr>
        <w:t>tion easily differentiated itself from other supermarkets when it implemented the self</w:t>
      </w:r>
      <w:r>
        <w:rPr>
          <w:rFonts w:ascii="Times New Roman" w:hAnsi="Times New Roman" w:cs="Times New Roman"/>
          <w:sz w:val="24"/>
          <w:szCs w:val="24"/>
        </w:rPr>
        <w:t>-check</w:t>
      </w:r>
      <w:r w:rsidRPr="005307D7">
        <w:rPr>
          <w:rFonts w:ascii="Times New Roman" w:hAnsi="Times New Roman" w:cs="Times New Roman"/>
          <w:sz w:val="24"/>
          <w:szCs w:val="24"/>
        </w:rPr>
        <w:t xml:space="preserve"> system.</w:t>
      </w:r>
    </w:p>
    <w:p w:rsidR="00B54676" w:rsidRDefault="00B54676" w:rsidP="00F078EF">
      <w:pPr>
        <w:spacing w:after="0" w:line="240" w:lineRule="auto"/>
        <w:jc w:val="both"/>
        <w:rPr>
          <w:rFonts w:ascii="Times New Roman" w:hAnsi="Times New Roman" w:cs="Times New Roman"/>
          <w:sz w:val="24"/>
          <w:szCs w:val="24"/>
        </w:rPr>
      </w:pPr>
    </w:p>
    <w:p w:rsidR="009A79AB"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Based on the analysis, the </w:t>
      </w:r>
      <w:r w:rsidR="00B54676">
        <w:rPr>
          <w:rFonts w:ascii="Times New Roman" w:hAnsi="Times New Roman" w:cs="Times New Roman"/>
          <w:sz w:val="24"/>
          <w:szCs w:val="24"/>
        </w:rPr>
        <w:t>organ</w:t>
      </w:r>
      <w:r w:rsidR="00982F8C">
        <w:rPr>
          <w:rFonts w:ascii="Times New Roman" w:hAnsi="Times New Roman" w:cs="Times New Roman"/>
          <w:sz w:val="24"/>
          <w:szCs w:val="24"/>
        </w:rPr>
        <w:t>isa</w:t>
      </w:r>
      <w:r w:rsidR="00B54676">
        <w:rPr>
          <w:rFonts w:ascii="Times New Roman" w:hAnsi="Times New Roman" w:cs="Times New Roman"/>
          <w:sz w:val="24"/>
          <w:szCs w:val="24"/>
        </w:rPr>
        <w:t>tion needed a</w:t>
      </w:r>
      <w:r w:rsidRPr="005307D7">
        <w:rPr>
          <w:rFonts w:ascii="Times New Roman" w:hAnsi="Times New Roman" w:cs="Times New Roman"/>
          <w:sz w:val="24"/>
          <w:szCs w:val="24"/>
        </w:rPr>
        <w:t xml:space="preserve"> continuous search for efficiency. The systematic approach had to emphasi</w:t>
      </w:r>
      <w:r w:rsidR="00E34ABD">
        <w:rPr>
          <w:rFonts w:ascii="Times New Roman" w:hAnsi="Times New Roman" w:cs="Times New Roman"/>
          <w:sz w:val="24"/>
          <w:szCs w:val="24"/>
        </w:rPr>
        <w:t>s</w:t>
      </w:r>
      <w:r w:rsidRPr="005307D7">
        <w:rPr>
          <w:rFonts w:ascii="Times New Roman" w:hAnsi="Times New Roman" w:cs="Times New Roman"/>
          <w:sz w:val="24"/>
          <w:szCs w:val="24"/>
        </w:rPr>
        <w:t>e the significance of the interrelationships between key internal sub-systems such as technology, people and structure. The change was necessary due to external development</w:t>
      </w:r>
      <w:r w:rsidR="0082357E" w:rsidRPr="005307D7">
        <w:rPr>
          <w:rFonts w:ascii="Times New Roman" w:hAnsi="Times New Roman" w:cs="Times New Roman"/>
          <w:sz w:val="24"/>
          <w:szCs w:val="24"/>
        </w:rPr>
        <w:t xml:space="preserve"> (</w:t>
      </w:r>
      <w:r w:rsidR="0082357E" w:rsidRPr="005307D7">
        <w:rPr>
          <w:rFonts w:ascii="Times New Roman" w:hAnsi="Times New Roman" w:cs="Times New Roman"/>
          <w:sz w:val="24"/>
          <w:szCs w:val="24"/>
          <w:shd w:val="clear" w:color="auto" w:fill="FFFFFF"/>
        </w:rPr>
        <w:t>Sapry et al.,</w:t>
      </w:r>
      <w:r w:rsidR="00B239BE">
        <w:rPr>
          <w:rFonts w:ascii="Times New Roman" w:hAnsi="Times New Roman" w:cs="Times New Roman"/>
          <w:sz w:val="24"/>
          <w:szCs w:val="24"/>
          <w:shd w:val="clear" w:color="auto" w:fill="FFFFFF"/>
        </w:rPr>
        <w:t xml:space="preserve"> </w:t>
      </w:r>
      <w:r w:rsidR="0082357E" w:rsidRPr="005307D7">
        <w:rPr>
          <w:rFonts w:ascii="Times New Roman" w:hAnsi="Times New Roman" w:cs="Times New Roman"/>
          <w:sz w:val="24"/>
          <w:szCs w:val="24"/>
          <w:shd w:val="clear" w:color="auto" w:fill="FFFFFF"/>
        </w:rPr>
        <w:t>2022)</w:t>
      </w:r>
      <w:r w:rsidRPr="005307D7">
        <w:rPr>
          <w:rFonts w:ascii="Times New Roman" w:hAnsi="Times New Roman" w:cs="Times New Roman"/>
          <w:sz w:val="24"/>
          <w:szCs w:val="24"/>
        </w:rPr>
        <w:t xml:space="preserve">. For instance, a company must consider the implication of a global marketplace, demographic changes and health awareness. </w:t>
      </w:r>
      <w:r w:rsidR="00CF2D1D" w:rsidRPr="005307D7">
        <w:rPr>
          <w:rFonts w:ascii="Times New Roman" w:hAnsi="Times New Roman" w:cs="Times New Roman"/>
          <w:sz w:val="24"/>
          <w:szCs w:val="24"/>
        </w:rPr>
        <w:lastRenderedPageBreak/>
        <w:t xml:space="preserve">Competition in the retail industry was also a common trigger of change in the </w:t>
      </w:r>
      <w:r w:rsidR="003A160A">
        <w:rPr>
          <w:rFonts w:ascii="Times New Roman" w:hAnsi="Times New Roman" w:cs="Times New Roman"/>
          <w:sz w:val="24"/>
          <w:szCs w:val="24"/>
        </w:rPr>
        <w:t>organisation</w:t>
      </w:r>
      <w:r w:rsidR="00CF2D1D" w:rsidRPr="005307D7">
        <w:rPr>
          <w:rFonts w:ascii="Times New Roman" w:hAnsi="Times New Roman" w:cs="Times New Roman"/>
          <w:sz w:val="24"/>
          <w:szCs w:val="24"/>
        </w:rPr>
        <w:t xml:space="preserve">. In this sense, the </w:t>
      </w:r>
      <w:r w:rsidR="000D539B">
        <w:rPr>
          <w:rFonts w:ascii="Times New Roman" w:hAnsi="Times New Roman" w:cs="Times New Roman"/>
          <w:sz w:val="24"/>
          <w:szCs w:val="24"/>
        </w:rPr>
        <w:t>enterprise</w:t>
      </w:r>
      <w:r w:rsidR="00CF2D1D" w:rsidRPr="005307D7">
        <w:rPr>
          <w:rFonts w:ascii="Times New Roman" w:hAnsi="Times New Roman" w:cs="Times New Roman"/>
          <w:sz w:val="24"/>
          <w:szCs w:val="24"/>
        </w:rPr>
        <w:t xml:space="preserve"> believed that the self</w:t>
      </w:r>
      <w:r w:rsidR="005B465D">
        <w:rPr>
          <w:rFonts w:ascii="Times New Roman" w:hAnsi="Times New Roman" w:cs="Times New Roman"/>
          <w:sz w:val="24"/>
          <w:szCs w:val="24"/>
        </w:rPr>
        <w:t>-check</w:t>
      </w:r>
      <w:r w:rsidR="00CF2D1D" w:rsidRPr="005307D7">
        <w:rPr>
          <w:rFonts w:ascii="Times New Roman" w:hAnsi="Times New Roman" w:cs="Times New Roman"/>
          <w:sz w:val="24"/>
          <w:szCs w:val="24"/>
        </w:rPr>
        <w:t xml:space="preserve"> system could enable it to gain a competitive </w:t>
      </w:r>
      <w:r w:rsidR="0082357E" w:rsidRPr="005307D7">
        <w:rPr>
          <w:rFonts w:ascii="Times New Roman" w:hAnsi="Times New Roman" w:cs="Times New Roman"/>
          <w:sz w:val="24"/>
          <w:szCs w:val="24"/>
        </w:rPr>
        <w:t>edge</w:t>
      </w:r>
      <w:r w:rsidR="00CF2D1D" w:rsidRPr="005307D7">
        <w:rPr>
          <w:rFonts w:ascii="Times New Roman" w:hAnsi="Times New Roman" w:cs="Times New Roman"/>
          <w:sz w:val="24"/>
          <w:szCs w:val="24"/>
        </w:rPr>
        <w:t>. The above could also lead to differentiation in the market as th</w:t>
      </w:r>
      <w:r w:rsidR="000D539B">
        <w:rPr>
          <w:rFonts w:ascii="Times New Roman" w:hAnsi="Times New Roman" w:cs="Times New Roman"/>
          <w:sz w:val="24"/>
          <w:szCs w:val="24"/>
        </w:rPr>
        <w:t>e company</w:t>
      </w:r>
      <w:r w:rsidR="00CF2D1D" w:rsidRPr="005307D7">
        <w:rPr>
          <w:rFonts w:ascii="Times New Roman" w:hAnsi="Times New Roman" w:cs="Times New Roman"/>
          <w:sz w:val="24"/>
          <w:szCs w:val="24"/>
        </w:rPr>
        <w:t xml:space="preserve"> easil</w:t>
      </w:r>
      <w:r w:rsidR="0082357E" w:rsidRPr="005307D7">
        <w:rPr>
          <w:rFonts w:ascii="Times New Roman" w:hAnsi="Times New Roman" w:cs="Times New Roman"/>
          <w:sz w:val="24"/>
          <w:szCs w:val="24"/>
        </w:rPr>
        <w:t>y differentiated itself from other supermarkets when it implemented the self</w:t>
      </w:r>
      <w:r w:rsidR="005B465D">
        <w:rPr>
          <w:rFonts w:ascii="Times New Roman" w:hAnsi="Times New Roman" w:cs="Times New Roman"/>
          <w:sz w:val="24"/>
          <w:szCs w:val="24"/>
        </w:rPr>
        <w:t>-check</w:t>
      </w:r>
      <w:r w:rsidR="0082357E" w:rsidRPr="005307D7">
        <w:rPr>
          <w:rFonts w:ascii="Times New Roman" w:hAnsi="Times New Roman" w:cs="Times New Roman"/>
          <w:sz w:val="24"/>
          <w:szCs w:val="24"/>
        </w:rPr>
        <w:t xml:space="preserve"> system.</w:t>
      </w:r>
    </w:p>
    <w:p w:rsidR="00E70845" w:rsidRDefault="00E70845" w:rsidP="00F078EF">
      <w:pPr>
        <w:spacing w:after="0" w:line="240" w:lineRule="auto"/>
        <w:jc w:val="both"/>
        <w:rPr>
          <w:rFonts w:ascii="Times New Roman" w:hAnsi="Times New Roman" w:cs="Times New Roman"/>
          <w:sz w:val="24"/>
          <w:szCs w:val="24"/>
        </w:rPr>
      </w:pPr>
    </w:p>
    <w:p w:rsidR="00E70845" w:rsidRPr="00133E09" w:rsidRDefault="00F902E3" w:rsidP="00F078EF">
      <w:pPr>
        <w:spacing w:after="240" w:line="240" w:lineRule="auto"/>
        <w:jc w:val="both"/>
        <w:rPr>
          <w:rFonts w:ascii="Times New Roman" w:eastAsia="Times New Roman" w:hAnsi="Times New Roman" w:cs="Times New Roman"/>
          <w:sz w:val="24"/>
          <w:szCs w:val="24"/>
          <w:lang w:eastAsia="en-GB"/>
        </w:rPr>
      </w:pPr>
      <w:r w:rsidRPr="00E60E63">
        <w:rPr>
          <w:rFonts w:ascii="Times New Roman" w:eastAsia="Times New Roman" w:hAnsi="Times New Roman" w:cs="Times New Roman"/>
          <w:color w:val="212529"/>
          <w:sz w:val="24"/>
          <w:szCs w:val="24"/>
          <w:shd w:val="clear" w:color="auto" w:fill="FFFFFF"/>
          <w:lang w:eastAsia="en-GB"/>
        </w:rPr>
        <w:t>External factors are factors from outside the organ</w:t>
      </w:r>
      <w:r w:rsidR="00982F8C">
        <w:rPr>
          <w:rFonts w:ascii="Times New Roman" w:eastAsia="Times New Roman" w:hAnsi="Times New Roman" w:cs="Times New Roman"/>
          <w:color w:val="212529"/>
          <w:sz w:val="24"/>
          <w:szCs w:val="24"/>
          <w:shd w:val="clear" w:color="auto" w:fill="FFFFFF"/>
          <w:lang w:eastAsia="en-GB"/>
        </w:rPr>
        <w:t>isa</w:t>
      </w:r>
      <w:r w:rsidRPr="00E60E63">
        <w:rPr>
          <w:rFonts w:ascii="Times New Roman" w:eastAsia="Times New Roman" w:hAnsi="Times New Roman" w:cs="Times New Roman"/>
          <w:color w:val="212529"/>
          <w:sz w:val="24"/>
          <w:szCs w:val="24"/>
          <w:shd w:val="clear" w:color="auto" w:fill="FFFFFF"/>
          <w:lang w:eastAsia="en-GB"/>
        </w:rPr>
        <w:t>tion that can create a need fo</w:t>
      </w:r>
      <w:r>
        <w:rPr>
          <w:rFonts w:ascii="Times New Roman" w:eastAsia="Times New Roman" w:hAnsi="Times New Roman" w:cs="Times New Roman"/>
          <w:color w:val="212529"/>
          <w:sz w:val="24"/>
          <w:szCs w:val="24"/>
          <w:shd w:val="clear" w:color="auto" w:fill="FFFFFF"/>
          <w:lang w:eastAsia="en-GB"/>
        </w:rPr>
        <w:t xml:space="preserve">r internal change. For example, </w:t>
      </w:r>
      <w:r w:rsidRPr="00E60E63">
        <w:rPr>
          <w:rFonts w:ascii="Times New Roman" w:eastAsia="Times New Roman" w:hAnsi="Times New Roman" w:cs="Times New Roman"/>
          <w:color w:val="212529"/>
          <w:sz w:val="24"/>
          <w:szCs w:val="24"/>
          <w:shd w:val="clear" w:color="auto" w:fill="FFFFFF"/>
          <w:lang w:eastAsia="en-GB"/>
        </w:rPr>
        <w:t>Product quality standards, government regulations, and environmental, ph</w:t>
      </w:r>
      <w:r>
        <w:rPr>
          <w:rFonts w:ascii="Times New Roman" w:eastAsia="Times New Roman" w:hAnsi="Times New Roman" w:cs="Times New Roman"/>
          <w:color w:val="212529"/>
          <w:sz w:val="24"/>
          <w:szCs w:val="24"/>
          <w:shd w:val="clear" w:color="auto" w:fill="FFFFFF"/>
          <w:lang w:eastAsia="en-GB"/>
        </w:rPr>
        <w:t xml:space="preserve">ysical and economic constraints </w:t>
      </w:r>
      <w:r w:rsidRPr="00E70845">
        <w:rPr>
          <w:rFonts w:ascii="Times New Roman" w:eastAsia="Times New Roman" w:hAnsi="Times New Roman" w:cs="Times New Roman"/>
          <w:color w:val="212529"/>
          <w:sz w:val="24"/>
          <w:szCs w:val="24"/>
          <w:shd w:val="clear" w:color="auto" w:fill="FFFFFF"/>
          <w:lang w:eastAsia="en-GB"/>
        </w:rPr>
        <w:t>(Ka</w:t>
      </w:r>
      <w:r w:rsidR="00982F8C">
        <w:rPr>
          <w:rFonts w:ascii="Times New Roman" w:eastAsia="Times New Roman" w:hAnsi="Times New Roman" w:cs="Times New Roman"/>
          <w:color w:val="212529"/>
          <w:sz w:val="24"/>
          <w:szCs w:val="24"/>
          <w:shd w:val="clear" w:color="auto" w:fill="FFFFFF"/>
          <w:lang w:eastAsia="en-GB"/>
        </w:rPr>
        <w:t>ise</w:t>
      </w:r>
      <w:r w:rsidRPr="00E70845">
        <w:rPr>
          <w:rFonts w:ascii="Times New Roman" w:eastAsia="Times New Roman" w:hAnsi="Times New Roman" w:cs="Times New Roman"/>
          <w:color w:val="212529"/>
          <w:sz w:val="24"/>
          <w:szCs w:val="24"/>
          <w:shd w:val="clear" w:color="auto" w:fill="FFFFFF"/>
          <w:lang w:eastAsia="en-GB"/>
        </w:rPr>
        <w:t>n,</w:t>
      </w:r>
      <w:r w:rsidR="00B53C9C">
        <w:rPr>
          <w:rFonts w:ascii="Times New Roman" w:eastAsia="Times New Roman" w:hAnsi="Times New Roman" w:cs="Times New Roman"/>
          <w:color w:val="212529"/>
          <w:sz w:val="24"/>
          <w:szCs w:val="24"/>
          <w:shd w:val="clear" w:color="auto" w:fill="FFFFFF"/>
          <w:lang w:eastAsia="en-GB"/>
        </w:rPr>
        <w:t xml:space="preserve"> </w:t>
      </w:r>
      <w:r w:rsidRPr="00E70845">
        <w:rPr>
          <w:rFonts w:ascii="Times New Roman" w:eastAsia="Times New Roman" w:hAnsi="Times New Roman" w:cs="Times New Roman"/>
          <w:color w:val="212529"/>
          <w:sz w:val="24"/>
          <w:szCs w:val="24"/>
          <w:shd w:val="clear" w:color="auto" w:fill="FFFFFF"/>
          <w:lang w:eastAsia="en-GB"/>
        </w:rPr>
        <w:t>2021).</w:t>
      </w:r>
      <w:r w:rsidR="00B239BE">
        <w:rPr>
          <w:rFonts w:ascii="Times New Roman" w:eastAsia="Times New Roman" w:hAnsi="Times New Roman" w:cs="Times New Roman"/>
          <w:color w:val="212529"/>
          <w:sz w:val="24"/>
          <w:szCs w:val="24"/>
          <w:shd w:val="clear" w:color="auto" w:fill="FFFFFF"/>
          <w:lang w:eastAsia="en-GB"/>
        </w:rPr>
        <w:t xml:space="preserve"> </w:t>
      </w:r>
      <w:r w:rsidR="000248A4" w:rsidRPr="000248A4">
        <w:rPr>
          <w:rFonts w:ascii="Times New Roman" w:eastAsia="Times New Roman" w:hAnsi="Times New Roman" w:cs="Times New Roman"/>
          <w:color w:val="212529"/>
          <w:sz w:val="24"/>
          <w:szCs w:val="24"/>
          <w:shd w:val="clear" w:color="auto" w:fill="FFFFFF"/>
          <w:lang w:eastAsia="en-GB"/>
        </w:rPr>
        <w:t>Online shopping also has the drawback that customers cannot try on clothes an</w:t>
      </w:r>
      <w:r w:rsidR="00606FE6">
        <w:rPr>
          <w:rFonts w:ascii="Times New Roman" w:eastAsia="Times New Roman" w:hAnsi="Times New Roman" w:cs="Times New Roman"/>
          <w:color w:val="212529"/>
          <w:sz w:val="24"/>
          <w:szCs w:val="24"/>
          <w:shd w:val="clear" w:color="auto" w:fill="FFFFFF"/>
          <w:lang w:eastAsia="en-GB"/>
        </w:rPr>
        <w:t xml:space="preserve">d feel the quality of products. </w:t>
      </w:r>
      <w:r w:rsidR="00606FE6">
        <w:rPr>
          <w:rFonts w:ascii="Times New Roman" w:eastAsia="Times New Roman" w:hAnsi="Times New Roman" w:cs="Times New Roman"/>
          <w:sz w:val="24"/>
          <w:szCs w:val="24"/>
          <w:lang w:eastAsia="en-GB"/>
        </w:rPr>
        <w:t>Quality is one of the organis</w:t>
      </w:r>
      <w:r w:rsidR="00606FE6" w:rsidRPr="00606FE6">
        <w:rPr>
          <w:rFonts w:ascii="Times New Roman" w:eastAsia="Times New Roman" w:hAnsi="Times New Roman" w:cs="Times New Roman"/>
          <w:sz w:val="24"/>
          <w:szCs w:val="24"/>
          <w:lang w:eastAsia="en-GB"/>
        </w:rPr>
        <w:t>ation's most important tasks. This is the best weapon any company has to compete in the market. A quality product always pleases the consumer. Consumer satisfaction is a key factor in gaining market share. </w:t>
      </w:r>
    </w:p>
    <w:p w:rsidR="00D604D8" w:rsidRPr="005307D7" w:rsidRDefault="00D604D8" w:rsidP="00F078EF">
      <w:pPr>
        <w:spacing w:after="0" w:line="240" w:lineRule="auto"/>
        <w:jc w:val="both"/>
        <w:rPr>
          <w:rFonts w:ascii="Times New Roman" w:hAnsi="Times New Roman" w:cs="Times New Roman"/>
          <w:sz w:val="24"/>
          <w:szCs w:val="24"/>
        </w:rPr>
      </w:pPr>
    </w:p>
    <w:p w:rsidR="00AE74C4" w:rsidRPr="00B53C9C" w:rsidRDefault="00F902E3" w:rsidP="009135CA">
      <w:pPr>
        <w:pStyle w:val="Heading1"/>
        <w:spacing w:before="0" w:line="240" w:lineRule="auto"/>
        <w:ind w:firstLine="720"/>
        <w:jc w:val="both"/>
        <w:rPr>
          <w:rFonts w:ascii="Times New Roman" w:hAnsi="Times New Roman" w:cs="Times New Roman"/>
          <w:color w:val="4472C4" w:themeColor="accent1"/>
          <w:sz w:val="28"/>
          <w:szCs w:val="24"/>
        </w:rPr>
      </w:pPr>
      <w:bookmarkStart w:id="10" w:name="_Toc129008473"/>
      <w:bookmarkStart w:id="11" w:name="_Toc129613937"/>
      <w:r w:rsidRPr="00B53C9C">
        <w:rPr>
          <w:rFonts w:ascii="Times New Roman" w:hAnsi="Times New Roman" w:cs="Times New Roman"/>
          <w:color w:val="4472C4" w:themeColor="accent1"/>
          <w:sz w:val="28"/>
          <w:szCs w:val="24"/>
        </w:rPr>
        <w:t>4</w:t>
      </w:r>
      <w:r w:rsidR="00B5366F" w:rsidRPr="00B53C9C">
        <w:rPr>
          <w:rFonts w:ascii="Times New Roman" w:hAnsi="Times New Roman" w:cs="Times New Roman"/>
          <w:color w:val="4472C4" w:themeColor="accent1"/>
          <w:sz w:val="28"/>
          <w:szCs w:val="24"/>
        </w:rPr>
        <w:t>. Involvement of Leaders</w:t>
      </w:r>
      <w:r w:rsidR="007C5569" w:rsidRPr="00B53C9C">
        <w:rPr>
          <w:rFonts w:ascii="Times New Roman" w:hAnsi="Times New Roman" w:cs="Times New Roman"/>
          <w:color w:val="4472C4" w:themeColor="accent1"/>
          <w:sz w:val="28"/>
          <w:szCs w:val="24"/>
        </w:rPr>
        <w:t xml:space="preserve"> in the Process of Change</w:t>
      </w:r>
      <w:bookmarkEnd w:id="10"/>
      <w:bookmarkEnd w:id="11"/>
    </w:p>
    <w:p w:rsidR="002212DA"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change management was transformational as 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was able to regain strategic alignment with its environment. Based on research conducted by </w:t>
      </w:r>
      <w:r w:rsidR="0082357E" w:rsidRPr="005307D7">
        <w:rPr>
          <w:rFonts w:ascii="Times New Roman" w:hAnsi="Times New Roman" w:cs="Times New Roman"/>
          <w:sz w:val="24"/>
          <w:szCs w:val="24"/>
        </w:rPr>
        <w:t>Rosn</w:t>
      </w:r>
      <w:r w:rsidR="00982F8C">
        <w:rPr>
          <w:rFonts w:ascii="Times New Roman" w:hAnsi="Times New Roman" w:cs="Times New Roman"/>
          <w:sz w:val="24"/>
          <w:szCs w:val="24"/>
        </w:rPr>
        <w:t>isa</w:t>
      </w:r>
      <w:r w:rsidR="0082357E" w:rsidRPr="005307D7">
        <w:rPr>
          <w:rFonts w:ascii="Times New Roman" w:hAnsi="Times New Roman" w:cs="Times New Roman"/>
          <w:sz w:val="24"/>
          <w:szCs w:val="24"/>
        </w:rPr>
        <w:t>m et al</w:t>
      </w:r>
      <w:r w:rsidR="00D02714">
        <w:rPr>
          <w:rFonts w:ascii="Times New Roman" w:hAnsi="Times New Roman" w:cs="Times New Roman"/>
          <w:sz w:val="24"/>
          <w:szCs w:val="24"/>
        </w:rPr>
        <w:t>.</w:t>
      </w:r>
      <w:r w:rsidR="0082357E" w:rsidRPr="005307D7">
        <w:rPr>
          <w:rFonts w:ascii="Times New Roman" w:hAnsi="Times New Roman" w:cs="Times New Roman"/>
          <w:sz w:val="24"/>
          <w:szCs w:val="24"/>
        </w:rPr>
        <w:t xml:space="preserve"> (2020)</w:t>
      </w:r>
      <w:r w:rsidRPr="005307D7">
        <w:rPr>
          <w:rFonts w:ascii="Times New Roman" w:hAnsi="Times New Roman" w:cs="Times New Roman"/>
          <w:sz w:val="24"/>
          <w:szCs w:val="24"/>
        </w:rPr>
        <w:t xml:space="preserve">, when </w:t>
      </w:r>
      <w:r w:rsidR="000D539B" w:rsidRPr="000D539B">
        <w:rPr>
          <w:rFonts w:ascii="Times New Roman" w:hAnsi="Times New Roman" w:cs="Times New Roman"/>
          <w:sz w:val="24"/>
          <w:szCs w:val="24"/>
          <w:lang w:val="en-US"/>
        </w:rPr>
        <w:t xml:space="preserve">a </w:t>
      </w:r>
      <w:r w:rsidR="000D539B">
        <w:rPr>
          <w:rFonts w:ascii="Times New Roman" w:hAnsi="Times New Roman" w:cs="Times New Roman"/>
          <w:sz w:val="24"/>
          <w:szCs w:val="24"/>
          <w:lang w:val="en-US"/>
        </w:rPr>
        <w:t xml:space="preserve">firm </w:t>
      </w:r>
      <w:r w:rsidRPr="005307D7">
        <w:rPr>
          <w:rFonts w:ascii="Times New Roman" w:hAnsi="Times New Roman" w:cs="Times New Roman"/>
          <w:sz w:val="24"/>
          <w:szCs w:val="24"/>
        </w:rPr>
        <w:t xml:space="preserve">is </w:t>
      </w:r>
      <w:r w:rsidR="000D539B">
        <w:rPr>
          <w:rFonts w:ascii="Times New Roman" w:hAnsi="Times New Roman" w:cs="Times New Roman"/>
          <w:sz w:val="24"/>
          <w:szCs w:val="24"/>
        </w:rPr>
        <w:t xml:space="preserve">unable </w:t>
      </w:r>
      <w:r w:rsidRPr="005307D7">
        <w:rPr>
          <w:rFonts w:ascii="Times New Roman" w:hAnsi="Times New Roman" w:cs="Times New Roman"/>
          <w:sz w:val="24"/>
          <w:szCs w:val="24"/>
        </w:rPr>
        <w:t xml:space="preserve">to </w:t>
      </w:r>
      <w:r w:rsidR="000D539B">
        <w:rPr>
          <w:rFonts w:ascii="Times New Roman" w:hAnsi="Times New Roman" w:cs="Times New Roman"/>
          <w:sz w:val="24"/>
          <w:szCs w:val="24"/>
        </w:rPr>
        <w:t xml:space="preserve">follow </w:t>
      </w:r>
      <w:r w:rsidRPr="005307D7">
        <w:rPr>
          <w:rFonts w:ascii="Times New Roman" w:hAnsi="Times New Roman" w:cs="Times New Roman"/>
          <w:sz w:val="24"/>
          <w:szCs w:val="24"/>
        </w:rPr>
        <w:t xml:space="preserve">its shifting marketplace, it may require more fundamental changes </w:t>
      </w:r>
      <w:r w:rsidR="00394130" w:rsidRPr="005307D7">
        <w:rPr>
          <w:rFonts w:ascii="Times New Roman" w:hAnsi="Times New Roman" w:cs="Times New Roman"/>
          <w:sz w:val="24"/>
          <w:szCs w:val="24"/>
        </w:rPr>
        <w:t xml:space="preserve">for survival. </w:t>
      </w:r>
      <w:r w:rsidRPr="005307D7">
        <w:rPr>
          <w:rFonts w:ascii="Times New Roman" w:hAnsi="Times New Roman" w:cs="Times New Roman"/>
          <w:sz w:val="24"/>
          <w:szCs w:val="24"/>
        </w:rPr>
        <w:t xml:space="preserve">Leadership in every </w:t>
      </w:r>
      <w:r w:rsidR="00251F9A">
        <w:rPr>
          <w:rFonts w:ascii="Times New Roman" w:hAnsi="Times New Roman" w:cs="Times New Roman"/>
          <w:sz w:val="24"/>
          <w:szCs w:val="24"/>
        </w:rPr>
        <w:t>institution p</w:t>
      </w:r>
      <w:r w:rsidRPr="005307D7">
        <w:rPr>
          <w:rFonts w:ascii="Times New Roman" w:hAnsi="Times New Roman" w:cs="Times New Roman"/>
          <w:sz w:val="24"/>
          <w:szCs w:val="24"/>
        </w:rPr>
        <w:t>lays a</w:t>
      </w:r>
      <w:r w:rsidR="00251F9A">
        <w:rPr>
          <w:rFonts w:ascii="Times New Roman" w:hAnsi="Times New Roman" w:cs="Times New Roman"/>
          <w:sz w:val="24"/>
          <w:szCs w:val="24"/>
        </w:rPr>
        <w:t xml:space="preserve">n essential </w:t>
      </w:r>
      <w:r w:rsidRPr="005307D7">
        <w:rPr>
          <w:rFonts w:ascii="Times New Roman" w:hAnsi="Times New Roman" w:cs="Times New Roman"/>
          <w:sz w:val="24"/>
          <w:szCs w:val="24"/>
        </w:rPr>
        <w:t xml:space="preserve">role in motivating employees to embrace change for maximum productivity. </w:t>
      </w:r>
      <w:r w:rsidRPr="004D3A7D">
        <w:rPr>
          <w:rFonts w:ascii="Times New Roman" w:hAnsi="Times New Roman" w:cs="Times New Roman"/>
          <w:bCs/>
          <w:sz w:val="24"/>
          <w:szCs w:val="24"/>
        </w:rPr>
        <w:t>With staff frustrated by less time spent with customers, Tesco has worked to reduce the scope of its layout to make it easier for customers, less work for staff, and f</w:t>
      </w:r>
      <w:r w:rsidR="00720CC3" w:rsidRPr="004D3A7D">
        <w:rPr>
          <w:rFonts w:ascii="Times New Roman" w:hAnsi="Times New Roman" w:cs="Times New Roman"/>
          <w:bCs/>
          <w:sz w:val="24"/>
          <w:szCs w:val="24"/>
        </w:rPr>
        <w:t xml:space="preserve">ewer products needed in stores </w:t>
      </w:r>
      <w:r w:rsidRPr="004D3A7D">
        <w:rPr>
          <w:rFonts w:ascii="Times New Roman" w:hAnsi="Times New Roman" w:cs="Times New Roman"/>
          <w:bCs/>
          <w:sz w:val="24"/>
          <w:szCs w:val="24"/>
        </w:rPr>
        <w:t>(Tesco, 2021).</w:t>
      </w:r>
      <w:r w:rsidR="00B239BE">
        <w:rPr>
          <w:rFonts w:ascii="Times New Roman" w:hAnsi="Times New Roman" w:cs="Times New Roman"/>
          <w:bCs/>
          <w:sz w:val="24"/>
          <w:szCs w:val="24"/>
        </w:rPr>
        <w:t xml:space="preserve"> </w:t>
      </w:r>
      <w:r w:rsidR="004D3A7D">
        <w:rPr>
          <w:rFonts w:ascii="Times New Roman" w:hAnsi="Times New Roman" w:cs="Times New Roman"/>
          <w:sz w:val="24"/>
          <w:szCs w:val="24"/>
        </w:rPr>
        <w:t xml:space="preserve">The </w:t>
      </w:r>
      <w:r w:rsidR="006144AB">
        <w:rPr>
          <w:rFonts w:ascii="Times New Roman" w:hAnsi="Times New Roman" w:cs="Times New Roman"/>
          <w:sz w:val="24"/>
          <w:szCs w:val="24"/>
        </w:rPr>
        <w:t>self-check</w:t>
      </w:r>
      <w:r w:rsidR="004D3A7D">
        <w:rPr>
          <w:rFonts w:ascii="Times New Roman" w:hAnsi="Times New Roman" w:cs="Times New Roman"/>
          <w:sz w:val="24"/>
          <w:szCs w:val="24"/>
        </w:rPr>
        <w:t xml:space="preserve">out systems could </w:t>
      </w:r>
      <w:r w:rsidR="006144AB">
        <w:rPr>
          <w:rFonts w:ascii="Times New Roman" w:hAnsi="Times New Roman" w:cs="Times New Roman"/>
          <w:sz w:val="24"/>
          <w:szCs w:val="24"/>
        </w:rPr>
        <w:t>provide</w:t>
      </w:r>
      <w:r w:rsidR="004D3A7D">
        <w:rPr>
          <w:rFonts w:ascii="Times New Roman" w:hAnsi="Times New Roman" w:cs="Times New Roman"/>
          <w:sz w:val="24"/>
          <w:szCs w:val="24"/>
        </w:rPr>
        <w:t xml:space="preserve"> the customers </w:t>
      </w:r>
      <w:r w:rsidR="006144AB">
        <w:rPr>
          <w:rFonts w:ascii="Times New Roman" w:hAnsi="Times New Roman" w:cs="Times New Roman"/>
          <w:sz w:val="24"/>
          <w:szCs w:val="24"/>
        </w:rPr>
        <w:t xml:space="preserve">with </w:t>
      </w:r>
      <w:r w:rsidR="004D3A7D">
        <w:rPr>
          <w:rFonts w:ascii="Times New Roman" w:hAnsi="Times New Roman" w:cs="Times New Roman"/>
          <w:sz w:val="24"/>
          <w:szCs w:val="24"/>
        </w:rPr>
        <w:t xml:space="preserve">convenience shopping with less </w:t>
      </w:r>
      <w:r w:rsidR="006144AB">
        <w:rPr>
          <w:rFonts w:ascii="Times New Roman" w:hAnsi="Times New Roman" w:cs="Times New Roman"/>
          <w:sz w:val="24"/>
          <w:szCs w:val="24"/>
        </w:rPr>
        <w:t>delay</w:t>
      </w:r>
      <w:r w:rsidR="00B239BE">
        <w:rPr>
          <w:rFonts w:ascii="Times New Roman" w:hAnsi="Times New Roman" w:cs="Times New Roman"/>
          <w:sz w:val="24"/>
          <w:szCs w:val="24"/>
        </w:rPr>
        <w:t xml:space="preserve"> </w:t>
      </w:r>
      <w:r w:rsidR="006144AB">
        <w:rPr>
          <w:rFonts w:ascii="Times New Roman" w:hAnsi="Times New Roman" w:cs="Times New Roman"/>
          <w:sz w:val="24"/>
          <w:szCs w:val="24"/>
        </w:rPr>
        <w:t>caused by waiting</w:t>
      </w:r>
      <w:r w:rsidR="001E4777">
        <w:rPr>
          <w:rFonts w:ascii="Times New Roman" w:hAnsi="Times New Roman" w:cs="Times New Roman"/>
          <w:sz w:val="24"/>
          <w:szCs w:val="24"/>
        </w:rPr>
        <w:t xml:space="preserve"> in line and also </w:t>
      </w:r>
      <w:r w:rsidR="006144AB">
        <w:rPr>
          <w:rFonts w:ascii="Times New Roman" w:hAnsi="Times New Roman" w:cs="Times New Roman"/>
          <w:sz w:val="24"/>
          <w:szCs w:val="24"/>
        </w:rPr>
        <w:t>provide</w:t>
      </w:r>
      <w:r w:rsidR="001E4777">
        <w:rPr>
          <w:rFonts w:ascii="Times New Roman" w:hAnsi="Times New Roman" w:cs="Times New Roman"/>
          <w:sz w:val="24"/>
          <w:szCs w:val="24"/>
        </w:rPr>
        <w:t xml:space="preserve"> the store owners </w:t>
      </w:r>
      <w:r w:rsidR="006144AB">
        <w:rPr>
          <w:rFonts w:ascii="Times New Roman" w:hAnsi="Times New Roman" w:cs="Times New Roman"/>
          <w:sz w:val="24"/>
          <w:szCs w:val="24"/>
        </w:rPr>
        <w:t xml:space="preserve">with </w:t>
      </w:r>
      <w:r w:rsidR="001E4777">
        <w:rPr>
          <w:rFonts w:ascii="Times New Roman" w:hAnsi="Times New Roman" w:cs="Times New Roman"/>
          <w:sz w:val="24"/>
          <w:szCs w:val="24"/>
        </w:rPr>
        <w:t>an opportunity to maxim</w:t>
      </w:r>
      <w:r w:rsidR="00982F8C">
        <w:rPr>
          <w:rFonts w:ascii="Times New Roman" w:hAnsi="Times New Roman" w:cs="Times New Roman"/>
          <w:sz w:val="24"/>
          <w:szCs w:val="24"/>
        </w:rPr>
        <w:t>ise</w:t>
      </w:r>
      <w:r w:rsidR="001E4777">
        <w:rPr>
          <w:rFonts w:ascii="Times New Roman" w:hAnsi="Times New Roman" w:cs="Times New Roman"/>
          <w:sz w:val="24"/>
          <w:szCs w:val="24"/>
        </w:rPr>
        <w:t xml:space="preserve"> sales and also improve customer experience. </w:t>
      </w:r>
    </w:p>
    <w:p w:rsidR="00B53C9C" w:rsidRPr="004D3A7D" w:rsidRDefault="00B53C9C" w:rsidP="00F078EF">
      <w:pPr>
        <w:spacing w:after="0" w:line="240" w:lineRule="auto"/>
        <w:jc w:val="both"/>
        <w:rPr>
          <w:rFonts w:ascii="Times New Roman" w:hAnsi="Times New Roman" w:cs="Times New Roman"/>
          <w:sz w:val="24"/>
          <w:szCs w:val="24"/>
        </w:rPr>
      </w:pPr>
    </w:p>
    <w:p w:rsidR="00337BF9"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management at Tesco facilitated the change process by </w:t>
      </w:r>
      <w:r w:rsidR="00370F3F" w:rsidRPr="005307D7">
        <w:rPr>
          <w:rFonts w:ascii="Times New Roman" w:hAnsi="Times New Roman" w:cs="Times New Roman"/>
          <w:sz w:val="24"/>
          <w:szCs w:val="24"/>
        </w:rPr>
        <w:t>providing all the resources required to facilitate the implementation of self</w:t>
      </w:r>
      <w:r w:rsidR="005B465D">
        <w:rPr>
          <w:rFonts w:ascii="Times New Roman" w:hAnsi="Times New Roman" w:cs="Times New Roman"/>
          <w:sz w:val="24"/>
          <w:szCs w:val="24"/>
        </w:rPr>
        <w:t>-check</w:t>
      </w:r>
      <w:r w:rsidR="00370F3F" w:rsidRPr="005307D7">
        <w:rPr>
          <w:rFonts w:ascii="Times New Roman" w:hAnsi="Times New Roman" w:cs="Times New Roman"/>
          <w:sz w:val="24"/>
          <w:szCs w:val="24"/>
        </w:rPr>
        <w:t xml:space="preserve"> systems. </w:t>
      </w:r>
      <w:r w:rsidR="00BB3FE2" w:rsidRPr="005307D7">
        <w:rPr>
          <w:rFonts w:ascii="Times New Roman" w:hAnsi="Times New Roman" w:cs="Times New Roman"/>
          <w:sz w:val="24"/>
          <w:szCs w:val="24"/>
        </w:rPr>
        <w:t>Besides providing financial resources for the purchase of self</w:t>
      </w:r>
      <w:r w:rsidR="005B465D">
        <w:rPr>
          <w:rFonts w:ascii="Times New Roman" w:hAnsi="Times New Roman" w:cs="Times New Roman"/>
          <w:sz w:val="24"/>
          <w:szCs w:val="24"/>
        </w:rPr>
        <w:t>-check</w:t>
      </w:r>
      <w:r w:rsidR="00BB3FE2" w:rsidRPr="005307D7">
        <w:rPr>
          <w:rFonts w:ascii="Times New Roman" w:hAnsi="Times New Roman" w:cs="Times New Roman"/>
          <w:sz w:val="24"/>
          <w:szCs w:val="24"/>
        </w:rPr>
        <w:t xml:space="preserve"> systems, the management has played a critical role in </w:t>
      </w:r>
      <w:r w:rsidR="00FA31C9" w:rsidRPr="005307D7">
        <w:rPr>
          <w:rFonts w:ascii="Times New Roman" w:hAnsi="Times New Roman" w:cs="Times New Roman"/>
          <w:sz w:val="24"/>
          <w:szCs w:val="24"/>
        </w:rPr>
        <w:t xml:space="preserve">handling complex issues that have arisen during the implementation process. </w:t>
      </w:r>
      <w:r w:rsidR="00B5454B" w:rsidRPr="005307D7">
        <w:rPr>
          <w:rFonts w:ascii="Times New Roman" w:hAnsi="Times New Roman" w:cs="Times New Roman"/>
          <w:sz w:val="24"/>
          <w:szCs w:val="24"/>
        </w:rPr>
        <w:t>For instance, customers using self</w:t>
      </w:r>
      <w:r w:rsidR="005B465D">
        <w:rPr>
          <w:rFonts w:ascii="Times New Roman" w:hAnsi="Times New Roman" w:cs="Times New Roman"/>
          <w:sz w:val="24"/>
          <w:szCs w:val="24"/>
        </w:rPr>
        <w:t>-check</w:t>
      </w:r>
      <w:r w:rsidR="00B5454B" w:rsidRPr="005307D7">
        <w:rPr>
          <w:rFonts w:ascii="Times New Roman" w:hAnsi="Times New Roman" w:cs="Times New Roman"/>
          <w:sz w:val="24"/>
          <w:szCs w:val="24"/>
        </w:rPr>
        <w:t xml:space="preserve"> systems were found to spend more time on the platform resulting in longer queues which affected service delivery. </w:t>
      </w:r>
      <w:r w:rsidR="00B573A4" w:rsidRPr="005307D7">
        <w:rPr>
          <w:rFonts w:ascii="Times New Roman" w:hAnsi="Times New Roman" w:cs="Times New Roman"/>
          <w:sz w:val="24"/>
          <w:szCs w:val="24"/>
        </w:rPr>
        <w:t xml:space="preserve">The above resulted in the management </w:t>
      </w:r>
      <w:r w:rsidR="000C5131" w:rsidRPr="005307D7">
        <w:rPr>
          <w:rFonts w:ascii="Times New Roman" w:hAnsi="Times New Roman" w:cs="Times New Roman"/>
          <w:sz w:val="24"/>
          <w:szCs w:val="24"/>
        </w:rPr>
        <w:t xml:space="preserve">turning into manned service by hiring more staff. </w:t>
      </w:r>
      <w:r w:rsidR="0088195D" w:rsidRPr="005307D7">
        <w:rPr>
          <w:rFonts w:ascii="Times New Roman" w:hAnsi="Times New Roman" w:cs="Times New Roman"/>
          <w:sz w:val="24"/>
          <w:szCs w:val="24"/>
        </w:rPr>
        <w:t>Rosn</w:t>
      </w:r>
      <w:r w:rsidR="00982F8C">
        <w:rPr>
          <w:rFonts w:ascii="Times New Roman" w:hAnsi="Times New Roman" w:cs="Times New Roman"/>
          <w:sz w:val="24"/>
          <w:szCs w:val="24"/>
        </w:rPr>
        <w:t>isa</w:t>
      </w:r>
      <w:r w:rsidR="0088195D" w:rsidRPr="005307D7">
        <w:rPr>
          <w:rFonts w:ascii="Times New Roman" w:hAnsi="Times New Roman" w:cs="Times New Roman"/>
          <w:sz w:val="24"/>
          <w:szCs w:val="24"/>
        </w:rPr>
        <w:t>m et al. (2019</w:t>
      </w:r>
      <w:r w:rsidR="00A406E3" w:rsidRPr="005307D7">
        <w:rPr>
          <w:rFonts w:ascii="Times New Roman" w:hAnsi="Times New Roman" w:cs="Times New Roman"/>
          <w:sz w:val="24"/>
          <w:szCs w:val="24"/>
        </w:rPr>
        <w:t xml:space="preserve">) observe that in some cases, </w:t>
      </w:r>
      <w:r w:rsidR="006144AB" w:rsidRPr="005307D7">
        <w:rPr>
          <w:rFonts w:ascii="Times New Roman" w:hAnsi="Times New Roman" w:cs="Times New Roman"/>
          <w:sz w:val="24"/>
          <w:szCs w:val="24"/>
        </w:rPr>
        <w:t>sen</w:t>
      </w:r>
      <w:r w:rsidR="006144AB">
        <w:rPr>
          <w:rFonts w:ascii="Times New Roman" w:hAnsi="Times New Roman" w:cs="Times New Roman"/>
          <w:sz w:val="24"/>
          <w:szCs w:val="24"/>
        </w:rPr>
        <w:t>ior</w:t>
      </w:r>
      <w:r w:rsidR="00A406E3" w:rsidRPr="005307D7">
        <w:rPr>
          <w:rFonts w:ascii="Times New Roman" w:hAnsi="Times New Roman" w:cs="Times New Roman"/>
          <w:sz w:val="24"/>
          <w:szCs w:val="24"/>
        </w:rPr>
        <w:t xml:space="preserve"> managers were seen manning the checkout systems to examine the possible challenges faced by customers. </w:t>
      </w:r>
      <w:r w:rsidR="002B46A0" w:rsidRPr="005307D7">
        <w:rPr>
          <w:rFonts w:ascii="Times New Roman" w:hAnsi="Times New Roman" w:cs="Times New Roman"/>
          <w:sz w:val="24"/>
          <w:szCs w:val="24"/>
        </w:rPr>
        <w:t>The findings above are an indication that the management at Tesco has been fully involved in the change process.</w:t>
      </w:r>
      <w:r w:rsidR="001E4777">
        <w:rPr>
          <w:rFonts w:ascii="Times New Roman" w:hAnsi="Times New Roman" w:cs="Times New Roman"/>
          <w:sz w:val="24"/>
          <w:szCs w:val="24"/>
        </w:rPr>
        <w:t xml:space="preserve"> Some of the challenges faced by customers when the system was implemented were that there were failures of self-check-out lanes, and this made them complain about the unexpected items alert. Some customers also made some errors while scanning the barcodes, and they could even steal items at unstaffed checkout areas. </w:t>
      </w:r>
    </w:p>
    <w:p w:rsidR="00D604D8" w:rsidRPr="005307D7" w:rsidRDefault="00D604D8" w:rsidP="00F078EF">
      <w:pPr>
        <w:spacing w:after="0" w:line="240" w:lineRule="auto"/>
        <w:jc w:val="both"/>
        <w:rPr>
          <w:rFonts w:ascii="Times New Roman" w:hAnsi="Times New Roman" w:cs="Times New Roman"/>
          <w:sz w:val="24"/>
          <w:szCs w:val="24"/>
        </w:rPr>
      </w:pPr>
    </w:p>
    <w:p w:rsidR="00C71589" w:rsidRPr="00B53C9C" w:rsidRDefault="00F902E3" w:rsidP="009135CA">
      <w:pPr>
        <w:pStyle w:val="Heading1"/>
        <w:spacing w:before="0" w:line="240" w:lineRule="auto"/>
        <w:ind w:firstLine="720"/>
        <w:jc w:val="both"/>
        <w:rPr>
          <w:rFonts w:ascii="Times New Roman" w:hAnsi="Times New Roman" w:cs="Times New Roman"/>
          <w:color w:val="4472C4" w:themeColor="accent1"/>
          <w:sz w:val="28"/>
          <w:szCs w:val="24"/>
        </w:rPr>
      </w:pPr>
      <w:bookmarkStart w:id="12" w:name="_Toc129008474"/>
      <w:bookmarkStart w:id="13" w:name="_Toc129613938"/>
      <w:r w:rsidRPr="00B53C9C">
        <w:rPr>
          <w:rFonts w:ascii="Times New Roman" w:hAnsi="Times New Roman" w:cs="Times New Roman"/>
          <w:color w:val="4472C4" w:themeColor="accent1"/>
          <w:sz w:val="28"/>
          <w:szCs w:val="24"/>
        </w:rPr>
        <w:t>5.</w:t>
      </w:r>
      <w:r w:rsidR="00E123F1" w:rsidRPr="00B53C9C">
        <w:rPr>
          <w:rFonts w:ascii="Times New Roman" w:hAnsi="Times New Roman" w:cs="Times New Roman"/>
          <w:color w:val="4472C4" w:themeColor="accent1"/>
          <w:sz w:val="28"/>
          <w:szCs w:val="24"/>
        </w:rPr>
        <w:t xml:space="preserve"> Culture </w:t>
      </w:r>
      <w:r w:rsidR="00B5366F" w:rsidRPr="00B53C9C">
        <w:rPr>
          <w:rFonts w:ascii="Times New Roman" w:hAnsi="Times New Roman" w:cs="Times New Roman"/>
          <w:color w:val="4472C4" w:themeColor="accent1"/>
          <w:sz w:val="28"/>
          <w:szCs w:val="24"/>
        </w:rPr>
        <w:t xml:space="preserve">and </w:t>
      </w:r>
      <w:r w:rsidR="003A160A" w:rsidRPr="00B53C9C">
        <w:rPr>
          <w:rFonts w:ascii="Times New Roman" w:hAnsi="Times New Roman" w:cs="Times New Roman"/>
          <w:color w:val="4472C4" w:themeColor="accent1"/>
          <w:sz w:val="28"/>
          <w:szCs w:val="24"/>
        </w:rPr>
        <w:t>I</w:t>
      </w:r>
      <w:r w:rsidR="00B5366F" w:rsidRPr="00B53C9C">
        <w:rPr>
          <w:rFonts w:ascii="Times New Roman" w:hAnsi="Times New Roman" w:cs="Times New Roman"/>
          <w:color w:val="4472C4" w:themeColor="accent1"/>
          <w:sz w:val="28"/>
          <w:szCs w:val="24"/>
        </w:rPr>
        <w:t>ts Influence on the Change M</w:t>
      </w:r>
      <w:r w:rsidR="0088195D" w:rsidRPr="00B53C9C">
        <w:rPr>
          <w:rFonts w:ascii="Times New Roman" w:hAnsi="Times New Roman" w:cs="Times New Roman"/>
          <w:color w:val="4472C4" w:themeColor="accent1"/>
          <w:sz w:val="28"/>
          <w:szCs w:val="24"/>
        </w:rPr>
        <w:t>anagement</w:t>
      </w:r>
      <w:bookmarkEnd w:id="12"/>
      <w:bookmarkEnd w:id="13"/>
    </w:p>
    <w:p w:rsidR="00E123F1" w:rsidRPr="005307D7"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Culture has been playing a significant role in enabling change practitioners </w:t>
      </w:r>
      <w:r w:rsidR="001D70F2">
        <w:rPr>
          <w:rFonts w:ascii="Times New Roman" w:hAnsi="Times New Roman" w:cs="Times New Roman"/>
          <w:sz w:val="24"/>
          <w:szCs w:val="24"/>
        </w:rPr>
        <w:t>to customi</w:t>
      </w:r>
      <w:r w:rsidR="00E34ABD">
        <w:rPr>
          <w:rFonts w:ascii="Times New Roman" w:hAnsi="Times New Roman" w:cs="Times New Roman"/>
          <w:sz w:val="24"/>
          <w:szCs w:val="24"/>
        </w:rPr>
        <w:t>s</w:t>
      </w:r>
      <w:r w:rsidR="001D70F2">
        <w:rPr>
          <w:rFonts w:ascii="Times New Roman" w:hAnsi="Times New Roman" w:cs="Times New Roman"/>
          <w:sz w:val="24"/>
          <w:szCs w:val="24"/>
        </w:rPr>
        <w:t xml:space="preserve">e the change management approach and avoid culturallyspecific obstacles, thus creating effective communication plans with the targeted audience (Lin </w:t>
      </w:r>
      <w:r w:rsidR="00B239BE">
        <w:rPr>
          <w:rFonts w:ascii="Times New Roman" w:hAnsi="Times New Roman" w:cs="Times New Roman"/>
          <w:sz w:val="24"/>
          <w:szCs w:val="24"/>
        </w:rPr>
        <w:t>and</w:t>
      </w:r>
      <w:r w:rsidR="00AA5B92">
        <w:rPr>
          <w:rFonts w:ascii="Times New Roman" w:hAnsi="Times New Roman" w:cs="Times New Roman"/>
          <w:sz w:val="24"/>
          <w:szCs w:val="24"/>
        </w:rPr>
        <w:t xml:space="preserve"> Huang</w:t>
      </w:r>
      <w:r w:rsidR="001D70F2">
        <w:rPr>
          <w:rFonts w:ascii="Times New Roman" w:hAnsi="Times New Roman" w:cs="Times New Roman"/>
          <w:sz w:val="24"/>
          <w:szCs w:val="24"/>
        </w:rPr>
        <w:t>,</w:t>
      </w:r>
      <w:r w:rsidR="00B239BE">
        <w:rPr>
          <w:rFonts w:ascii="Times New Roman" w:hAnsi="Times New Roman" w:cs="Times New Roman"/>
          <w:sz w:val="24"/>
          <w:szCs w:val="24"/>
        </w:rPr>
        <w:t xml:space="preserve"> </w:t>
      </w:r>
      <w:r w:rsidR="001D70F2">
        <w:rPr>
          <w:rFonts w:ascii="Times New Roman" w:hAnsi="Times New Roman" w:cs="Times New Roman"/>
          <w:sz w:val="24"/>
          <w:szCs w:val="24"/>
        </w:rPr>
        <w:t xml:space="preserve">2021). </w:t>
      </w:r>
      <w:r w:rsidR="00836F70" w:rsidRPr="005307D7">
        <w:rPr>
          <w:rFonts w:ascii="Times New Roman" w:hAnsi="Times New Roman" w:cs="Times New Roman"/>
          <w:sz w:val="24"/>
          <w:szCs w:val="24"/>
        </w:rPr>
        <w:t>Tesco has a strong culture that emphasi</w:t>
      </w:r>
      <w:r w:rsidR="00E34ABD">
        <w:rPr>
          <w:rFonts w:ascii="Times New Roman" w:hAnsi="Times New Roman" w:cs="Times New Roman"/>
          <w:sz w:val="24"/>
          <w:szCs w:val="24"/>
        </w:rPr>
        <w:t>s</w:t>
      </w:r>
      <w:r w:rsidR="00836F70" w:rsidRPr="005307D7">
        <w:rPr>
          <w:rFonts w:ascii="Times New Roman" w:hAnsi="Times New Roman" w:cs="Times New Roman"/>
          <w:sz w:val="24"/>
          <w:szCs w:val="24"/>
        </w:rPr>
        <w:t>es strong values</w:t>
      </w:r>
      <w:r w:rsidR="00D926EA">
        <w:rPr>
          <w:rFonts w:ascii="Times New Roman" w:hAnsi="Times New Roman" w:cs="Times New Roman"/>
          <w:sz w:val="24"/>
          <w:szCs w:val="24"/>
        </w:rPr>
        <w:t>,</w:t>
      </w:r>
      <w:r w:rsidR="00836F70" w:rsidRPr="005307D7">
        <w:rPr>
          <w:rFonts w:ascii="Times New Roman" w:hAnsi="Times New Roman" w:cs="Times New Roman"/>
          <w:sz w:val="24"/>
          <w:szCs w:val="24"/>
        </w:rPr>
        <w:t xml:space="preserve"> such as customer service, collaboration, and interpersonal relationships. </w:t>
      </w:r>
      <w:r w:rsidR="00510ECD" w:rsidRPr="005307D7">
        <w:rPr>
          <w:rFonts w:ascii="Times New Roman" w:hAnsi="Times New Roman" w:cs="Times New Roman"/>
          <w:sz w:val="24"/>
          <w:szCs w:val="24"/>
        </w:rPr>
        <w:t>Based on Handy</w:t>
      </w:r>
      <w:r w:rsidR="004B6A90" w:rsidRPr="005307D7">
        <w:rPr>
          <w:rFonts w:ascii="Times New Roman" w:hAnsi="Times New Roman" w:cs="Times New Roman"/>
          <w:sz w:val="24"/>
          <w:szCs w:val="24"/>
        </w:rPr>
        <w:t xml:space="preserve">’s model, the culture adopted at Tesco </w:t>
      </w:r>
      <w:r w:rsidR="00D926EA">
        <w:rPr>
          <w:rFonts w:ascii="Times New Roman" w:hAnsi="Times New Roman" w:cs="Times New Roman"/>
          <w:sz w:val="24"/>
          <w:szCs w:val="24"/>
        </w:rPr>
        <w:t>is</w:t>
      </w:r>
      <w:r w:rsidR="004B6A90" w:rsidRPr="005307D7">
        <w:rPr>
          <w:rFonts w:ascii="Times New Roman" w:hAnsi="Times New Roman" w:cs="Times New Roman"/>
          <w:sz w:val="24"/>
          <w:szCs w:val="24"/>
        </w:rPr>
        <w:t xml:space="preserve"> considered to be both role and </w:t>
      </w:r>
      <w:r w:rsidR="00230C2F" w:rsidRPr="005307D7">
        <w:rPr>
          <w:rFonts w:ascii="Times New Roman" w:hAnsi="Times New Roman" w:cs="Times New Roman"/>
          <w:sz w:val="24"/>
          <w:szCs w:val="24"/>
        </w:rPr>
        <w:t>power</w:t>
      </w:r>
      <w:r w:rsidR="004B6A90" w:rsidRPr="005307D7">
        <w:rPr>
          <w:rFonts w:ascii="Times New Roman" w:hAnsi="Times New Roman" w:cs="Times New Roman"/>
          <w:sz w:val="24"/>
          <w:szCs w:val="24"/>
        </w:rPr>
        <w:t xml:space="preserve"> cultures. </w:t>
      </w:r>
      <w:r w:rsidR="0088195D" w:rsidRPr="005307D7">
        <w:rPr>
          <w:rFonts w:ascii="Times New Roman" w:hAnsi="Times New Roman" w:cs="Times New Roman"/>
          <w:sz w:val="24"/>
          <w:szCs w:val="24"/>
        </w:rPr>
        <w:t>Nasir et al.</w:t>
      </w:r>
      <w:r w:rsidR="00D926EA">
        <w:rPr>
          <w:rFonts w:ascii="Times New Roman" w:hAnsi="Times New Roman" w:cs="Times New Roman"/>
          <w:sz w:val="24"/>
          <w:szCs w:val="24"/>
        </w:rPr>
        <w:t>(</w:t>
      </w:r>
      <w:r w:rsidR="0088195D" w:rsidRPr="005307D7">
        <w:rPr>
          <w:rFonts w:ascii="Times New Roman" w:hAnsi="Times New Roman" w:cs="Times New Roman"/>
          <w:sz w:val="24"/>
          <w:szCs w:val="24"/>
        </w:rPr>
        <w:t>2019</w:t>
      </w:r>
      <w:r w:rsidR="00D95A64" w:rsidRPr="005307D7">
        <w:rPr>
          <w:rFonts w:ascii="Times New Roman" w:hAnsi="Times New Roman" w:cs="Times New Roman"/>
          <w:sz w:val="24"/>
          <w:szCs w:val="24"/>
        </w:rPr>
        <w:t xml:space="preserve">) found these cultures to be </w:t>
      </w:r>
      <w:r w:rsidR="00D95A64" w:rsidRPr="005307D7">
        <w:rPr>
          <w:rFonts w:ascii="Times New Roman" w:hAnsi="Times New Roman" w:cs="Times New Roman"/>
          <w:sz w:val="24"/>
          <w:szCs w:val="24"/>
        </w:rPr>
        <w:lastRenderedPageBreak/>
        <w:t>high on</w:t>
      </w:r>
      <w:r w:rsidR="00230C2F" w:rsidRPr="005307D7">
        <w:rPr>
          <w:rFonts w:ascii="Times New Roman" w:hAnsi="Times New Roman" w:cs="Times New Roman"/>
          <w:sz w:val="24"/>
          <w:szCs w:val="24"/>
        </w:rPr>
        <w:t xml:space="preserve"> formali</w:t>
      </w:r>
      <w:r w:rsidR="00D926EA">
        <w:rPr>
          <w:rFonts w:ascii="Times New Roman" w:hAnsi="Times New Roman" w:cs="Times New Roman"/>
          <w:sz w:val="24"/>
          <w:szCs w:val="24"/>
        </w:rPr>
        <w:t>s</w:t>
      </w:r>
      <w:r w:rsidR="00230C2F" w:rsidRPr="005307D7">
        <w:rPr>
          <w:rFonts w:ascii="Times New Roman" w:hAnsi="Times New Roman" w:cs="Times New Roman"/>
          <w:sz w:val="24"/>
          <w:szCs w:val="24"/>
        </w:rPr>
        <w:t>ation</w:t>
      </w:r>
      <w:r w:rsidR="00D95A64" w:rsidRPr="005307D7">
        <w:rPr>
          <w:rFonts w:ascii="Times New Roman" w:hAnsi="Times New Roman" w:cs="Times New Roman"/>
          <w:sz w:val="24"/>
          <w:szCs w:val="24"/>
        </w:rPr>
        <w:t xml:space="preserve">. </w:t>
      </w:r>
      <w:r w:rsidR="0029055A" w:rsidRPr="005307D7">
        <w:rPr>
          <w:rFonts w:ascii="Times New Roman" w:hAnsi="Times New Roman" w:cs="Times New Roman"/>
          <w:sz w:val="24"/>
          <w:szCs w:val="24"/>
        </w:rPr>
        <w:t xml:space="preserve">In this case, it means that employees at Tesco are delegated tasks according to their abilities. </w:t>
      </w:r>
    </w:p>
    <w:p w:rsidR="00405222" w:rsidRPr="00405222"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405222">
        <w:rPr>
          <w:rFonts w:ascii="Times New Roman" w:hAnsi="Times New Roman" w:cs="Times New Roman"/>
          <w:sz w:val="24"/>
          <w:szCs w:val="24"/>
        </w:rPr>
        <w:t xml:space="preserve">here are ten </w:t>
      </w:r>
      <w:r>
        <w:rPr>
          <w:rFonts w:ascii="Times New Roman" w:hAnsi="Times New Roman" w:cs="Times New Roman"/>
          <w:sz w:val="24"/>
          <w:szCs w:val="24"/>
        </w:rPr>
        <w:t xml:space="preserve">important </w:t>
      </w:r>
      <w:r w:rsidRPr="00405222">
        <w:rPr>
          <w:rFonts w:ascii="Times New Roman" w:hAnsi="Times New Roman" w:cs="Times New Roman"/>
          <w:sz w:val="24"/>
          <w:szCs w:val="24"/>
        </w:rPr>
        <w:t>steps in ch</w:t>
      </w:r>
      <w:r>
        <w:rPr>
          <w:rFonts w:ascii="Times New Roman" w:hAnsi="Times New Roman" w:cs="Times New Roman"/>
          <w:sz w:val="24"/>
          <w:szCs w:val="24"/>
        </w:rPr>
        <w:t>ange management:</w:t>
      </w:r>
    </w:p>
    <w:p w:rsidR="00405222" w:rsidRPr="00405222" w:rsidRDefault="00405222" w:rsidP="00F078EF">
      <w:pPr>
        <w:spacing w:after="0" w:line="240" w:lineRule="auto"/>
        <w:jc w:val="both"/>
        <w:rPr>
          <w:rFonts w:ascii="Times New Roman" w:hAnsi="Times New Roman" w:cs="Times New Roman"/>
          <w:sz w:val="24"/>
          <w:szCs w:val="24"/>
        </w:rPr>
      </w:pP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Understand change:</w:t>
      </w:r>
      <w:r w:rsidRPr="00B239BE">
        <w:rPr>
          <w:rFonts w:ascii="Times New Roman" w:hAnsi="Times New Roman" w:cs="Times New Roman"/>
          <w:sz w:val="24"/>
          <w:szCs w:val="24"/>
        </w:rPr>
        <w:t xml:space="preserve"> Changes occur for various reasons. It can be a technical or new invention.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tions must prepare for change</w:t>
      </w:r>
      <w:r w:rsidR="00F902E3" w:rsidRPr="00B239BE">
        <w:rPr>
          <w:rFonts w:ascii="Times New Roman" w:hAnsi="Times New Roman" w:cs="Times New Roman"/>
          <w:sz w:val="24"/>
          <w:szCs w:val="24"/>
        </w:rPr>
        <w:t>.</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Evaluate the impact of changes:</w:t>
      </w:r>
      <w:r w:rsidRPr="00B239BE">
        <w:rPr>
          <w:rFonts w:ascii="Times New Roman" w:hAnsi="Times New Roman" w:cs="Times New Roman"/>
          <w:sz w:val="24"/>
          <w:szCs w:val="24"/>
        </w:rPr>
        <w:t xml:space="preserve"> Knowing how change affects an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 can make the difference between an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 xml:space="preserve">tion's effort, its survival, and its ability to fail. </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Assemble a change management team:</w:t>
      </w:r>
      <w:r w:rsidRPr="00B239BE">
        <w:rPr>
          <w:rFonts w:ascii="Times New Roman" w:hAnsi="Times New Roman" w:cs="Times New Roman"/>
          <w:sz w:val="24"/>
          <w:szCs w:val="24"/>
        </w:rPr>
        <w:t xml:space="preserve">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tions need the right people with the right skills and attitudes to effect change. This team is able to recogn</w:t>
      </w:r>
      <w:r w:rsidR="00982F8C" w:rsidRPr="00B239BE">
        <w:rPr>
          <w:rFonts w:ascii="Times New Roman" w:hAnsi="Times New Roman" w:cs="Times New Roman"/>
          <w:sz w:val="24"/>
          <w:szCs w:val="24"/>
        </w:rPr>
        <w:t>ise</w:t>
      </w:r>
      <w:r w:rsidRPr="00B239BE">
        <w:rPr>
          <w:rFonts w:ascii="Times New Roman" w:hAnsi="Times New Roman" w:cs="Times New Roman"/>
          <w:sz w:val="24"/>
          <w:szCs w:val="24"/>
        </w:rPr>
        <w:t xml:space="preserve"> any situation that arises and implement a change strategy.</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Create a vision for change:</w:t>
      </w:r>
      <w:r w:rsidRPr="00B239BE">
        <w:rPr>
          <w:rFonts w:ascii="Times New Roman" w:hAnsi="Times New Roman" w:cs="Times New Roman"/>
          <w:sz w:val="24"/>
          <w:szCs w:val="24"/>
        </w:rPr>
        <w:t xml:space="preserve"> An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 xml:space="preserve">tion must be able to have a future vision of how </w:t>
      </w:r>
      <w:r w:rsidR="00982F8C" w:rsidRPr="00B239BE">
        <w:rPr>
          <w:rFonts w:ascii="Times New Roman" w:hAnsi="Times New Roman" w:cs="Times New Roman"/>
          <w:sz w:val="24"/>
          <w:szCs w:val="24"/>
        </w:rPr>
        <w:t>aspects will improve</w:t>
      </w:r>
      <w:r w:rsidRPr="00B239BE">
        <w:rPr>
          <w:rFonts w:ascii="Times New Roman" w:hAnsi="Times New Roman" w:cs="Times New Roman"/>
          <w:sz w:val="24"/>
          <w:szCs w:val="24"/>
        </w:rPr>
        <w:t xml:space="preserve">. This vision must be made clear so that others can understand and follow it. </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Strategise:</w:t>
      </w:r>
      <w:r w:rsidRPr="00B239BE">
        <w:rPr>
          <w:rFonts w:ascii="Times New Roman" w:hAnsi="Times New Roman" w:cs="Times New Roman"/>
          <w:sz w:val="24"/>
          <w:szCs w:val="24"/>
        </w:rPr>
        <w:t xml:space="preserve"> Without a strategy,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tions risk adopting a "set, launch, target" mentality. Implementing a strategy helps an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 reflect its personality and uniqueness.</w:t>
      </w:r>
    </w:p>
    <w:p w:rsidR="00B239BE" w:rsidRDefault="00982F8C"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Receive</w:t>
      </w:r>
      <w:r w:rsidR="00405222" w:rsidRPr="00B239BE">
        <w:rPr>
          <w:rFonts w:ascii="Times New Roman" w:hAnsi="Times New Roman" w:cs="Times New Roman"/>
          <w:i/>
          <w:sz w:val="24"/>
          <w:szCs w:val="24"/>
        </w:rPr>
        <w:t xml:space="preserve"> support:</w:t>
      </w:r>
      <w:r w:rsidR="00405222" w:rsidRPr="00B239BE">
        <w:rPr>
          <w:rFonts w:ascii="Times New Roman" w:hAnsi="Times New Roman" w:cs="Times New Roman"/>
          <w:sz w:val="24"/>
          <w:szCs w:val="24"/>
        </w:rPr>
        <w:t xml:space="preserve"> Credibility builds over time. It is always important for organ</w:t>
      </w:r>
      <w:r w:rsidRPr="00B239BE">
        <w:rPr>
          <w:rFonts w:ascii="Times New Roman" w:hAnsi="Times New Roman" w:cs="Times New Roman"/>
          <w:sz w:val="24"/>
          <w:szCs w:val="24"/>
        </w:rPr>
        <w:t>isa</w:t>
      </w:r>
      <w:r w:rsidR="00405222" w:rsidRPr="00B239BE">
        <w:rPr>
          <w:rFonts w:ascii="Times New Roman" w:hAnsi="Times New Roman" w:cs="Times New Roman"/>
          <w:sz w:val="24"/>
          <w:szCs w:val="24"/>
        </w:rPr>
        <w:t xml:space="preserve">tions to know their supporters and build </w:t>
      </w:r>
      <w:r w:rsidRPr="00B239BE">
        <w:rPr>
          <w:rFonts w:ascii="Times New Roman" w:hAnsi="Times New Roman" w:cs="Times New Roman"/>
          <w:sz w:val="24"/>
          <w:szCs w:val="24"/>
        </w:rPr>
        <w:t>sustainable</w:t>
      </w:r>
      <w:r w:rsidR="00405222" w:rsidRPr="00B239BE">
        <w:rPr>
          <w:rFonts w:ascii="Times New Roman" w:hAnsi="Times New Roman" w:cs="Times New Roman"/>
          <w:sz w:val="24"/>
          <w:szCs w:val="24"/>
        </w:rPr>
        <w:t xml:space="preserve"> relationships with them.</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Effective communication:</w:t>
      </w:r>
      <w:r w:rsidRPr="00B239BE">
        <w:rPr>
          <w:rFonts w:ascii="Times New Roman" w:hAnsi="Times New Roman" w:cs="Times New Roman"/>
          <w:sz w:val="24"/>
          <w:szCs w:val="24"/>
        </w:rPr>
        <w:t xml:space="preserve"> Knowing how to communicate effectively can transform ideas into actions. It also allows teams to communicate with stakeholders and </w:t>
      </w:r>
      <w:r w:rsidR="00982F8C" w:rsidRPr="00B239BE">
        <w:rPr>
          <w:rFonts w:ascii="Times New Roman" w:hAnsi="Times New Roman" w:cs="Times New Roman"/>
          <w:sz w:val="24"/>
          <w:szCs w:val="24"/>
        </w:rPr>
        <w:t>receive</w:t>
      </w:r>
      <w:r w:rsidRPr="00B239BE">
        <w:rPr>
          <w:rFonts w:ascii="Times New Roman" w:hAnsi="Times New Roman" w:cs="Times New Roman"/>
          <w:sz w:val="24"/>
          <w:szCs w:val="24"/>
        </w:rPr>
        <w:t xml:space="preserve"> the information they need to share</w:t>
      </w:r>
      <w:r w:rsidR="00F902E3" w:rsidRPr="00B239BE">
        <w:rPr>
          <w:rFonts w:ascii="Times New Roman" w:hAnsi="Times New Roman" w:cs="Times New Roman"/>
          <w:sz w:val="24"/>
          <w:szCs w:val="24"/>
        </w:rPr>
        <w:t>.</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Overcome Challenges:</w:t>
      </w:r>
      <w:r w:rsidRPr="00B239BE">
        <w:rPr>
          <w:rFonts w:ascii="Times New Roman" w:hAnsi="Times New Roman" w:cs="Times New Roman"/>
          <w:sz w:val="24"/>
          <w:szCs w:val="24"/>
        </w:rPr>
        <w:t xml:space="preserve"> Any change always brings resistance and confusion. Knowing how to perceive challenges, whether visible or hidden, is key to overcoming them.</w:t>
      </w:r>
    </w:p>
    <w:p w:rsidR="00B239BE" w:rsidRDefault="00405222"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Measure success:</w:t>
      </w:r>
      <w:r w:rsidRPr="00B239BE">
        <w:rPr>
          <w:rFonts w:ascii="Times New Roman" w:hAnsi="Times New Roman" w:cs="Times New Roman"/>
          <w:sz w:val="24"/>
          <w:szCs w:val="24"/>
        </w:rPr>
        <w:t xml:space="preserve"> The level of success depends on many factors and how the change leader carries out the task.</w:t>
      </w:r>
    </w:p>
    <w:p w:rsidR="00405222" w:rsidRPr="00B239BE" w:rsidRDefault="00F902E3" w:rsidP="00F078EF">
      <w:pPr>
        <w:pStyle w:val="ListParagraph"/>
        <w:numPr>
          <w:ilvl w:val="0"/>
          <w:numId w:val="14"/>
        </w:numPr>
        <w:spacing w:after="0" w:line="240" w:lineRule="auto"/>
        <w:jc w:val="both"/>
        <w:rPr>
          <w:rFonts w:ascii="Times New Roman" w:hAnsi="Times New Roman" w:cs="Times New Roman"/>
          <w:sz w:val="24"/>
          <w:szCs w:val="24"/>
        </w:rPr>
      </w:pPr>
      <w:r w:rsidRPr="00B239BE">
        <w:rPr>
          <w:rFonts w:ascii="Times New Roman" w:hAnsi="Times New Roman" w:cs="Times New Roman"/>
          <w:i/>
          <w:sz w:val="24"/>
          <w:szCs w:val="24"/>
        </w:rPr>
        <w:t>Review lessons learned:</w:t>
      </w:r>
      <w:r w:rsidRPr="00B239BE">
        <w:rPr>
          <w:rFonts w:ascii="Times New Roman" w:hAnsi="Times New Roman" w:cs="Times New Roman"/>
          <w:sz w:val="24"/>
          <w:szCs w:val="24"/>
        </w:rPr>
        <w:t xml:space="preserve"> Organ</w:t>
      </w:r>
      <w:r w:rsidR="00982F8C" w:rsidRPr="00B239BE">
        <w:rPr>
          <w:rFonts w:ascii="Times New Roman" w:hAnsi="Times New Roman" w:cs="Times New Roman"/>
          <w:sz w:val="24"/>
          <w:szCs w:val="24"/>
        </w:rPr>
        <w:t>isa</w:t>
      </w:r>
      <w:r w:rsidRPr="00B239BE">
        <w:rPr>
          <w:rFonts w:ascii="Times New Roman" w:hAnsi="Times New Roman" w:cs="Times New Roman"/>
          <w:sz w:val="24"/>
          <w:szCs w:val="24"/>
        </w:rPr>
        <w:t>tions must have a disciplined approach to figuring out what worked and what didn't and adding suggestions for improvement. Create a culture that embraces the opportunities that change brings instead of fearing it.</w:t>
      </w:r>
    </w:p>
    <w:p w:rsidR="001C79CB" w:rsidRPr="001C79CB" w:rsidRDefault="001C79CB" w:rsidP="00F078EF">
      <w:pPr>
        <w:spacing w:after="0" w:line="240" w:lineRule="auto"/>
        <w:ind w:left="360"/>
        <w:jc w:val="both"/>
        <w:rPr>
          <w:rFonts w:ascii="Times New Roman" w:hAnsi="Times New Roman" w:cs="Times New Roman"/>
          <w:sz w:val="24"/>
          <w:szCs w:val="24"/>
        </w:rPr>
      </w:pPr>
    </w:p>
    <w:p w:rsidR="001E4777" w:rsidRPr="001E4777"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above elements played a significant role in enabling the organ</w:t>
      </w:r>
      <w:r w:rsidR="00982F8C">
        <w:rPr>
          <w:rFonts w:ascii="Times New Roman" w:hAnsi="Times New Roman" w:cs="Times New Roman"/>
          <w:sz w:val="24"/>
          <w:szCs w:val="24"/>
        </w:rPr>
        <w:t>isa</w:t>
      </w:r>
      <w:r w:rsidR="0018787E">
        <w:rPr>
          <w:rFonts w:ascii="Times New Roman" w:hAnsi="Times New Roman" w:cs="Times New Roman"/>
          <w:sz w:val="24"/>
          <w:szCs w:val="24"/>
        </w:rPr>
        <w:t>tion to implement the self check-</w:t>
      </w:r>
      <w:r>
        <w:rPr>
          <w:rFonts w:ascii="Times New Roman" w:hAnsi="Times New Roman" w:cs="Times New Roman"/>
          <w:sz w:val="24"/>
          <w:szCs w:val="24"/>
        </w:rPr>
        <w:t xml:space="preserve">out system successfully. </w:t>
      </w:r>
      <w:r w:rsidR="001C79CB">
        <w:rPr>
          <w:rFonts w:ascii="Times New Roman" w:hAnsi="Times New Roman" w:cs="Times New Roman"/>
          <w:sz w:val="24"/>
          <w:szCs w:val="24"/>
        </w:rPr>
        <w:t>For instance, the organ</w:t>
      </w:r>
      <w:r w:rsidR="00982F8C">
        <w:rPr>
          <w:rFonts w:ascii="Times New Roman" w:hAnsi="Times New Roman" w:cs="Times New Roman"/>
          <w:sz w:val="24"/>
          <w:szCs w:val="24"/>
        </w:rPr>
        <w:t>isa</w:t>
      </w:r>
      <w:r w:rsidR="001C79CB">
        <w:rPr>
          <w:rFonts w:ascii="Times New Roman" w:hAnsi="Times New Roman" w:cs="Times New Roman"/>
          <w:sz w:val="24"/>
          <w:szCs w:val="24"/>
        </w:rPr>
        <w:t>tion had understood how the system could benefit the organ</w:t>
      </w:r>
      <w:r w:rsidR="00982F8C">
        <w:rPr>
          <w:rFonts w:ascii="Times New Roman" w:hAnsi="Times New Roman" w:cs="Times New Roman"/>
          <w:sz w:val="24"/>
          <w:szCs w:val="24"/>
        </w:rPr>
        <w:t>isa</w:t>
      </w:r>
      <w:r w:rsidR="001C79CB">
        <w:rPr>
          <w:rFonts w:ascii="Times New Roman" w:hAnsi="Times New Roman" w:cs="Times New Roman"/>
          <w:sz w:val="24"/>
          <w:szCs w:val="24"/>
        </w:rPr>
        <w:t>tion, and therefore it was able to create a vision that assisted all the stakeholders in accepting the change. The firm was also able to assemble the change agents that assisted in recogn</w:t>
      </w:r>
      <w:r w:rsidR="00982F8C">
        <w:rPr>
          <w:rFonts w:ascii="Times New Roman" w:hAnsi="Times New Roman" w:cs="Times New Roman"/>
          <w:sz w:val="24"/>
          <w:szCs w:val="24"/>
        </w:rPr>
        <w:t>isi</w:t>
      </w:r>
      <w:r w:rsidR="001C79CB">
        <w:rPr>
          <w:rFonts w:ascii="Times New Roman" w:hAnsi="Times New Roman" w:cs="Times New Roman"/>
          <w:sz w:val="24"/>
          <w:szCs w:val="24"/>
        </w:rPr>
        <w:t xml:space="preserve">ng the challenges that could occur in the implementation of the system. The agents of change also assisted in overcoming challenges that were a result of the change, such as a lack of cooperation from the employees. </w:t>
      </w:r>
    </w:p>
    <w:p w:rsidR="00405222" w:rsidRDefault="00405222" w:rsidP="00F078EF">
      <w:pPr>
        <w:spacing w:after="0" w:line="240" w:lineRule="auto"/>
        <w:jc w:val="both"/>
        <w:rPr>
          <w:rFonts w:ascii="Times New Roman" w:hAnsi="Times New Roman" w:cs="Times New Roman"/>
          <w:sz w:val="24"/>
          <w:szCs w:val="24"/>
        </w:rPr>
      </w:pPr>
    </w:p>
    <w:p w:rsidR="00611664"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culture adopted at Tesco would </w:t>
      </w:r>
      <w:r w:rsidR="00DF0E1D">
        <w:rPr>
          <w:rFonts w:ascii="Times New Roman" w:hAnsi="Times New Roman" w:cs="Times New Roman"/>
          <w:sz w:val="24"/>
          <w:szCs w:val="24"/>
        </w:rPr>
        <w:t>affect</w:t>
      </w:r>
      <w:r w:rsidRPr="005307D7">
        <w:rPr>
          <w:rFonts w:ascii="Times New Roman" w:hAnsi="Times New Roman" w:cs="Times New Roman"/>
          <w:sz w:val="24"/>
          <w:szCs w:val="24"/>
        </w:rPr>
        <w:t xml:space="preserve"> the change processes adopted. </w:t>
      </w:r>
      <w:r w:rsidR="00B77CDC" w:rsidRPr="005307D7">
        <w:rPr>
          <w:rFonts w:ascii="Times New Roman" w:hAnsi="Times New Roman" w:cs="Times New Roman"/>
          <w:sz w:val="24"/>
          <w:szCs w:val="24"/>
        </w:rPr>
        <w:t xml:space="preserve">For instance, having a culture where employees are used </w:t>
      </w:r>
      <w:r w:rsidR="00966334" w:rsidRPr="005307D7">
        <w:rPr>
          <w:rFonts w:ascii="Times New Roman" w:hAnsi="Times New Roman" w:cs="Times New Roman"/>
          <w:sz w:val="24"/>
          <w:szCs w:val="24"/>
        </w:rPr>
        <w:t xml:space="preserve">to deciding what is best for </w:t>
      </w:r>
      <w:r w:rsidR="00DB4F82" w:rsidRPr="005307D7">
        <w:rPr>
          <w:rFonts w:ascii="Times New Roman" w:hAnsi="Times New Roman" w:cs="Times New Roman"/>
          <w:sz w:val="24"/>
          <w:szCs w:val="24"/>
        </w:rPr>
        <w:t>them</w:t>
      </w:r>
      <w:r w:rsidR="00966334" w:rsidRPr="005307D7">
        <w:rPr>
          <w:rFonts w:ascii="Times New Roman" w:hAnsi="Times New Roman" w:cs="Times New Roman"/>
          <w:sz w:val="24"/>
          <w:szCs w:val="24"/>
        </w:rPr>
        <w:t xml:space="preserve"> within the </w:t>
      </w:r>
      <w:r w:rsidR="003A160A">
        <w:rPr>
          <w:rFonts w:ascii="Times New Roman" w:hAnsi="Times New Roman" w:cs="Times New Roman"/>
          <w:sz w:val="24"/>
          <w:szCs w:val="24"/>
        </w:rPr>
        <w:t>organisation</w:t>
      </w:r>
      <w:r w:rsidR="00966334" w:rsidRPr="005307D7">
        <w:rPr>
          <w:rFonts w:ascii="Times New Roman" w:hAnsi="Times New Roman" w:cs="Times New Roman"/>
          <w:sz w:val="24"/>
          <w:szCs w:val="24"/>
        </w:rPr>
        <w:t xml:space="preserve"> could </w:t>
      </w:r>
      <w:r w:rsidR="00DF0E1D">
        <w:rPr>
          <w:rFonts w:ascii="Times New Roman" w:hAnsi="Times New Roman" w:cs="Times New Roman"/>
          <w:sz w:val="24"/>
          <w:szCs w:val="24"/>
        </w:rPr>
        <w:t>affect</w:t>
      </w:r>
      <w:r w:rsidR="00966334" w:rsidRPr="005307D7">
        <w:rPr>
          <w:rFonts w:ascii="Times New Roman" w:hAnsi="Times New Roman" w:cs="Times New Roman"/>
          <w:sz w:val="24"/>
          <w:szCs w:val="24"/>
        </w:rPr>
        <w:t xml:space="preserve"> the implementation of the self</w:t>
      </w:r>
      <w:r w:rsidR="005B465D">
        <w:rPr>
          <w:rFonts w:ascii="Times New Roman" w:hAnsi="Times New Roman" w:cs="Times New Roman"/>
          <w:sz w:val="24"/>
          <w:szCs w:val="24"/>
        </w:rPr>
        <w:t>-check</w:t>
      </w:r>
      <w:r w:rsidR="00966334" w:rsidRPr="005307D7">
        <w:rPr>
          <w:rFonts w:ascii="Times New Roman" w:hAnsi="Times New Roman" w:cs="Times New Roman"/>
          <w:sz w:val="24"/>
          <w:szCs w:val="24"/>
        </w:rPr>
        <w:t xml:space="preserve"> systems</w:t>
      </w:r>
      <w:r w:rsidR="0088195D" w:rsidRPr="005307D7">
        <w:rPr>
          <w:rFonts w:ascii="Times New Roman" w:hAnsi="Times New Roman" w:cs="Times New Roman"/>
          <w:sz w:val="24"/>
          <w:szCs w:val="24"/>
        </w:rPr>
        <w:t xml:space="preserve"> (Hussainy,</w:t>
      </w:r>
      <w:r w:rsidR="00B53C9C">
        <w:rPr>
          <w:rFonts w:ascii="Times New Roman" w:hAnsi="Times New Roman" w:cs="Times New Roman"/>
          <w:sz w:val="24"/>
          <w:szCs w:val="24"/>
        </w:rPr>
        <w:t xml:space="preserve"> </w:t>
      </w:r>
      <w:r w:rsidR="0088195D" w:rsidRPr="005307D7">
        <w:rPr>
          <w:rFonts w:ascii="Times New Roman" w:hAnsi="Times New Roman" w:cs="Times New Roman"/>
          <w:sz w:val="24"/>
          <w:szCs w:val="24"/>
        </w:rPr>
        <w:t>2020)</w:t>
      </w:r>
      <w:r w:rsidR="00966334" w:rsidRPr="005307D7">
        <w:rPr>
          <w:rFonts w:ascii="Times New Roman" w:hAnsi="Times New Roman" w:cs="Times New Roman"/>
          <w:sz w:val="24"/>
          <w:szCs w:val="24"/>
        </w:rPr>
        <w:t xml:space="preserve">. </w:t>
      </w:r>
      <w:r w:rsidR="008562A1" w:rsidRPr="005307D7">
        <w:rPr>
          <w:rFonts w:ascii="Times New Roman" w:hAnsi="Times New Roman" w:cs="Times New Roman"/>
          <w:sz w:val="24"/>
          <w:szCs w:val="24"/>
        </w:rPr>
        <w:t xml:space="preserve">For some employees, such AI-based systems appear as a replacement for their roles which means that they would not easily welcome the change. </w:t>
      </w:r>
      <w:r w:rsidR="00B40A82" w:rsidRPr="005307D7">
        <w:rPr>
          <w:rFonts w:ascii="Times New Roman" w:hAnsi="Times New Roman" w:cs="Times New Roman"/>
          <w:sz w:val="24"/>
          <w:szCs w:val="24"/>
        </w:rPr>
        <w:t>However, the use of power culture means that top leaders within the</w:t>
      </w:r>
      <w:r w:rsidR="00251F9A">
        <w:rPr>
          <w:rFonts w:ascii="Times New Roman" w:hAnsi="Times New Roman" w:cs="Times New Roman"/>
          <w:sz w:val="24"/>
          <w:szCs w:val="24"/>
          <w:lang w:val="en-US"/>
        </w:rPr>
        <w:t xml:space="preserve"> company</w:t>
      </w:r>
      <w:r w:rsidR="00B40A82" w:rsidRPr="005307D7">
        <w:rPr>
          <w:rFonts w:ascii="Times New Roman" w:hAnsi="Times New Roman" w:cs="Times New Roman"/>
          <w:sz w:val="24"/>
          <w:szCs w:val="24"/>
        </w:rPr>
        <w:t xml:space="preserve"> would force the decision to </w:t>
      </w:r>
      <w:r w:rsidR="00E34ABD">
        <w:rPr>
          <w:rFonts w:ascii="Times New Roman" w:hAnsi="Times New Roman" w:cs="Times New Roman"/>
          <w:sz w:val="24"/>
          <w:szCs w:val="24"/>
        </w:rPr>
        <w:t>apply</w:t>
      </w:r>
      <w:r w:rsidR="00B40A82" w:rsidRPr="005307D7">
        <w:rPr>
          <w:rFonts w:ascii="Times New Roman" w:hAnsi="Times New Roman" w:cs="Times New Roman"/>
          <w:sz w:val="24"/>
          <w:szCs w:val="24"/>
        </w:rPr>
        <w:t xml:space="preserve"> self</w:t>
      </w:r>
      <w:r w:rsidR="005B465D">
        <w:rPr>
          <w:rFonts w:ascii="Times New Roman" w:hAnsi="Times New Roman" w:cs="Times New Roman"/>
          <w:sz w:val="24"/>
          <w:szCs w:val="24"/>
        </w:rPr>
        <w:t>-check</w:t>
      </w:r>
      <w:r w:rsidR="00B40A82" w:rsidRPr="005307D7">
        <w:rPr>
          <w:rFonts w:ascii="Times New Roman" w:hAnsi="Times New Roman" w:cs="Times New Roman"/>
          <w:sz w:val="24"/>
          <w:szCs w:val="24"/>
        </w:rPr>
        <w:t xml:space="preserve"> systems, which would facilitate the change process.</w:t>
      </w:r>
      <w:r w:rsidR="001C79CB">
        <w:rPr>
          <w:rFonts w:ascii="Times New Roman" w:hAnsi="Times New Roman" w:cs="Times New Roman"/>
          <w:sz w:val="24"/>
          <w:szCs w:val="24"/>
        </w:rPr>
        <w:t xml:space="preserve"> The culture of the organ</w:t>
      </w:r>
      <w:r w:rsidR="00982F8C">
        <w:rPr>
          <w:rFonts w:ascii="Times New Roman" w:hAnsi="Times New Roman" w:cs="Times New Roman"/>
          <w:sz w:val="24"/>
          <w:szCs w:val="24"/>
        </w:rPr>
        <w:t>isa</w:t>
      </w:r>
      <w:r w:rsidR="001C79CB">
        <w:rPr>
          <w:rFonts w:ascii="Times New Roman" w:hAnsi="Times New Roman" w:cs="Times New Roman"/>
          <w:sz w:val="24"/>
          <w:szCs w:val="24"/>
        </w:rPr>
        <w:t>tion provided the basis of mutual understanding</w:t>
      </w:r>
      <w:r w:rsidR="006467D1">
        <w:rPr>
          <w:rFonts w:ascii="Times New Roman" w:hAnsi="Times New Roman" w:cs="Times New Roman"/>
          <w:sz w:val="24"/>
          <w:szCs w:val="24"/>
        </w:rPr>
        <w:t xml:space="preserve"> and communication among the change agents and the employees.</w:t>
      </w:r>
    </w:p>
    <w:p w:rsidR="006467D1" w:rsidRDefault="006467D1" w:rsidP="00F078EF">
      <w:pPr>
        <w:spacing w:after="0" w:line="240" w:lineRule="auto"/>
        <w:jc w:val="both"/>
        <w:rPr>
          <w:rFonts w:ascii="Times New Roman" w:hAnsi="Times New Roman" w:cs="Times New Roman"/>
          <w:sz w:val="24"/>
          <w:szCs w:val="24"/>
        </w:rPr>
      </w:pPr>
    </w:p>
    <w:p w:rsidR="00611664" w:rsidRDefault="00F902E3" w:rsidP="00F078EF">
      <w:pPr>
        <w:spacing w:after="0" w:line="240" w:lineRule="auto"/>
        <w:jc w:val="both"/>
        <w:rPr>
          <w:rFonts w:ascii="Times New Roman" w:hAnsi="Times New Roman" w:cs="Times New Roman"/>
          <w:sz w:val="24"/>
          <w:szCs w:val="24"/>
        </w:rPr>
      </w:pPr>
      <w:r w:rsidRPr="00611664">
        <w:rPr>
          <w:rFonts w:ascii="Times New Roman" w:hAnsi="Times New Roman" w:cs="Times New Roman"/>
          <w:sz w:val="24"/>
          <w:szCs w:val="24"/>
        </w:rPr>
        <w:t xml:space="preserve">According to Matsuo and Nakahara (2013), Tesco uses PDCA (Plan-Do-Check-Act) for quality control to keep the process under control and facilitate the development of innovative </w:t>
      </w:r>
      <w:r w:rsidRPr="00611664">
        <w:rPr>
          <w:rFonts w:ascii="Times New Roman" w:hAnsi="Times New Roman" w:cs="Times New Roman"/>
          <w:sz w:val="24"/>
          <w:szCs w:val="24"/>
        </w:rPr>
        <w:lastRenderedPageBreak/>
        <w:t>and disruptive changes to reduce the day-to-day variation of the process. This allows Tesco to improve its products and performance.</w:t>
      </w:r>
      <w:r w:rsidR="006467D1">
        <w:rPr>
          <w:rFonts w:ascii="Times New Roman" w:hAnsi="Times New Roman" w:cs="Times New Roman"/>
          <w:sz w:val="24"/>
          <w:szCs w:val="24"/>
        </w:rPr>
        <w:t xml:space="preserve"> The PDCA cycle enabled the firm to provide a simple and efficient approach that could solve problems and also manage the new system.</w:t>
      </w:r>
    </w:p>
    <w:p w:rsidR="00D02714" w:rsidRPr="005307D7" w:rsidRDefault="00D02714" w:rsidP="00F078EF">
      <w:pPr>
        <w:spacing w:after="0" w:line="240" w:lineRule="auto"/>
        <w:jc w:val="both"/>
        <w:rPr>
          <w:rFonts w:ascii="Times New Roman" w:hAnsi="Times New Roman" w:cs="Times New Roman"/>
          <w:sz w:val="24"/>
          <w:szCs w:val="24"/>
        </w:rPr>
      </w:pPr>
    </w:p>
    <w:p w:rsidR="009A79AB" w:rsidRPr="00B53C9C" w:rsidRDefault="00F902E3" w:rsidP="009135CA">
      <w:pPr>
        <w:pStyle w:val="Heading1"/>
        <w:spacing w:before="0" w:line="240" w:lineRule="auto"/>
        <w:ind w:firstLine="720"/>
        <w:jc w:val="both"/>
        <w:rPr>
          <w:rFonts w:ascii="Times New Roman" w:hAnsi="Times New Roman" w:cs="Times New Roman"/>
          <w:color w:val="4472C4" w:themeColor="accent1"/>
          <w:sz w:val="28"/>
          <w:szCs w:val="24"/>
        </w:rPr>
      </w:pPr>
      <w:bookmarkStart w:id="14" w:name="_Toc129008475"/>
      <w:bookmarkStart w:id="15" w:name="_Toc129613939"/>
      <w:r w:rsidRPr="00B53C9C">
        <w:rPr>
          <w:rFonts w:ascii="Times New Roman" w:hAnsi="Times New Roman" w:cs="Times New Roman"/>
          <w:color w:val="4472C4" w:themeColor="accent1"/>
          <w:sz w:val="28"/>
          <w:szCs w:val="24"/>
        </w:rPr>
        <w:t xml:space="preserve">6. </w:t>
      </w:r>
      <w:r w:rsidR="00B334D0" w:rsidRPr="00B53C9C">
        <w:rPr>
          <w:rFonts w:ascii="Times New Roman" w:hAnsi="Times New Roman" w:cs="Times New Roman"/>
          <w:color w:val="4472C4" w:themeColor="accent1"/>
          <w:sz w:val="28"/>
          <w:szCs w:val="24"/>
        </w:rPr>
        <w:t xml:space="preserve">Change </w:t>
      </w:r>
      <w:r w:rsidR="00B5366F" w:rsidRPr="00B53C9C">
        <w:rPr>
          <w:rFonts w:ascii="Times New Roman" w:hAnsi="Times New Roman" w:cs="Times New Roman"/>
          <w:color w:val="4472C4" w:themeColor="accent1"/>
          <w:sz w:val="28"/>
          <w:szCs w:val="24"/>
        </w:rPr>
        <w:t>M</w:t>
      </w:r>
      <w:r w:rsidR="00B334D0" w:rsidRPr="00B53C9C">
        <w:rPr>
          <w:rFonts w:ascii="Times New Roman" w:hAnsi="Times New Roman" w:cs="Times New Roman"/>
          <w:color w:val="4472C4" w:themeColor="accent1"/>
          <w:sz w:val="28"/>
          <w:szCs w:val="24"/>
        </w:rPr>
        <w:t>odel</w:t>
      </w:r>
      <w:r w:rsidR="00B5366F" w:rsidRPr="00B53C9C">
        <w:rPr>
          <w:rFonts w:ascii="Times New Roman" w:hAnsi="Times New Roman" w:cs="Times New Roman"/>
          <w:color w:val="4472C4" w:themeColor="accent1"/>
          <w:sz w:val="28"/>
          <w:szCs w:val="24"/>
        </w:rPr>
        <w:t xml:space="preserve"> and its Impact on the Organi</w:t>
      </w:r>
      <w:r w:rsidR="00D604D8" w:rsidRPr="00B53C9C">
        <w:rPr>
          <w:rFonts w:ascii="Times New Roman" w:hAnsi="Times New Roman" w:cs="Times New Roman"/>
          <w:color w:val="4472C4" w:themeColor="accent1"/>
          <w:sz w:val="28"/>
          <w:szCs w:val="24"/>
        </w:rPr>
        <w:t>s</w:t>
      </w:r>
      <w:r w:rsidR="00B5366F" w:rsidRPr="00B53C9C">
        <w:rPr>
          <w:rFonts w:ascii="Times New Roman" w:hAnsi="Times New Roman" w:cs="Times New Roman"/>
          <w:color w:val="4472C4" w:themeColor="accent1"/>
          <w:sz w:val="28"/>
          <w:szCs w:val="24"/>
        </w:rPr>
        <w:t>ation Change Process</w:t>
      </w:r>
      <w:bookmarkEnd w:id="14"/>
      <w:bookmarkEnd w:id="15"/>
    </w:p>
    <w:p w:rsidR="006467D1"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While implementing the self-checkout system, the organ</w:t>
      </w:r>
      <w:r w:rsidR="00982F8C">
        <w:rPr>
          <w:rFonts w:ascii="Times New Roman" w:hAnsi="Times New Roman" w:cs="Times New Roman"/>
          <w:sz w:val="24"/>
          <w:szCs w:val="24"/>
        </w:rPr>
        <w:t>isa</w:t>
      </w:r>
      <w:r>
        <w:rPr>
          <w:rFonts w:ascii="Times New Roman" w:hAnsi="Times New Roman" w:cs="Times New Roman"/>
          <w:sz w:val="24"/>
          <w:szCs w:val="24"/>
        </w:rPr>
        <w:t>tion util</w:t>
      </w:r>
      <w:r w:rsidR="00982F8C">
        <w:rPr>
          <w:rFonts w:ascii="Times New Roman" w:hAnsi="Times New Roman" w:cs="Times New Roman"/>
          <w:sz w:val="24"/>
          <w:szCs w:val="24"/>
        </w:rPr>
        <w:t>ise</w:t>
      </w:r>
      <w:r>
        <w:rPr>
          <w:rFonts w:ascii="Times New Roman" w:hAnsi="Times New Roman" w:cs="Times New Roman"/>
          <w:sz w:val="24"/>
          <w:szCs w:val="24"/>
        </w:rPr>
        <w:t xml:space="preserve">d Kotter's change management model. According to </w:t>
      </w:r>
      <w:r w:rsidRPr="00655B4A">
        <w:rPr>
          <w:rFonts w:ascii="Times New Roman" w:hAnsi="Times New Roman" w:cs="Times New Roman"/>
          <w:color w:val="222222"/>
          <w:sz w:val="24"/>
          <w:szCs w:val="24"/>
          <w:shd w:val="clear" w:color="auto" w:fill="FFFFFF"/>
        </w:rPr>
        <w:t>Wentworth</w:t>
      </w:r>
      <w:r>
        <w:rPr>
          <w:rFonts w:ascii="Times New Roman" w:hAnsi="Times New Roman" w:cs="Times New Roman"/>
          <w:sz w:val="24"/>
          <w:szCs w:val="24"/>
        </w:rPr>
        <w:t xml:space="preserve"> et al. (2020), the above model has been designed to enable leaders successfully implement the necessary changes. The model mainly majors on the establishment of a sense of urgency and the establishment of a coalition. Equally, the organ</w:t>
      </w:r>
      <w:r w:rsidR="00982F8C">
        <w:rPr>
          <w:rFonts w:ascii="Times New Roman" w:hAnsi="Times New Roman" w:cs="Times New Roman"/>
          <w:sz w:val="24"/>
          <w:szCs w:val="24"/>
        </w:rPr>
        <w:t>isa</w:t>
      </w:r>
      <w:r>
        <w:rPr>
          <w:rFonts w:ascii="Times New Roman" w:hAnsi="Times New Roman" w:cs="Times New Roman"/>
          <w:sz w:val="24"/>
          <w:szCs w:val="24"/>
        </w:rPr>
        <w:t>tion should come up with a vision and strategy for change. Kotter’s model enabled the organ</w:t>
      </w:r>
      <w:r w:rsidR="00982F8C">
        <w:rPr>
          <w:rFonts w:ascii="Times New Roman" w:hAnsi="Times New Roman" w:cs="Times New Roman"/>
          <w:sz w:val="24"/>
          <w:szCs w:val="24"/>
        </w:rPr>
        <w:t>isa</w:t>
      </w:r>
      <w:r>
        <w:rPr>
          <w:rFonts w:ascii="Times New Roman" w:hAnsi="Times New Roman" w:cs="Times New Roman"/>
          <w:sz w:val="24"/>
          <w:szCs w:val="24"/>
        </w:rPr>
        <w:t>tion to communicate the vision it had concerning the vision of self check out systems through combinations of words and deeds. Equally, the organ</w:t>
      </w:r>
      <w:r w:rsidR="00982F8C">
        <w:rPr>
          <w:rFonts w:ascii="Times New Roman" w:hAnsi="Times New Roman" w:cs="Times New Roman"/>
          <w:sz w:val="24"/>
          <w:szCs w:val="24"/>
        </w:rPr>
        <w:t>isa</w:t>
      </w:r>
      <w:r>
        <w:rPr>
          <w:rFonts w:ascii="Times New Roman" w:hAnsi="Times New Roman" w:cs="Times New Roman"/>
          <w:sz w:val="24"/>
          <w:szCs w:val="24"/>
        </w:rPr>
        <w:t>tion was able to remove obstacles and come up with visible signs of progress on how the system could enhance customer satisfaction. By util</w:t>
      </w:r>
      <w:r w:rsidR="00982F8C">
        <w:rPr>
          <w:rFonts w:ascii="Times New Roman" w:hAnsi="Times New Roman" w:cs="Times New Roman"/>
          <w:sz w:val="24"/>
          <w:szCs w:val="24"/>
        </w:rPr>
        <w:t>isi</w:t>
      </w:r>
      <w:r>
        <w:rPr>
          <w:rFonts w:ascii="Times New Roman" w:hAnsi="Times New Roman" w:cs="Times New Roman"/>
          <w:sz w:val="24"/>
          <w:szCs w:val="24"/>
        </w:rPr>
        <w:t>ng Kotter's change management model, the organ</w:t>
      </w:r>
      <w:r w:rsidR="00982F8C">
        <w:rPr>
          <w:rFonts w:ascii="Times New Roman" w:hAnsi="Times New Roman" w:cs="Times New Roman"/>
          <w:sz w:val="24"/>
          <w:szCs w:val="24"/>
        </w:rPr>
        <w:t>isa</w:t>
      </w:r>
      <w:r>
        <w:rPr>
          <w:rFonts w:ascii="Times New Roman" w:hAnsi="Times New Roman" w:cs="Times New Roman"/>
          <w:sz w:val="24"/>
          <w:szCs w:val="24"/>
        </w:rPr>
        <w:t>tion was able to shape and nurture a new culture for supporting the innovations of the self-checkout system. Kotter's model emphas</w:t>
      </w:r>
      <w:r w:rsidR="00982F8C">
        <w:rPr>
          <w:rFonts w:ascii="Times New Roman" w:hAnsi="Times New Roman" w:cs="Times New Roman"/>
          <w:sz w:val="24"/>
          <w:szCs w:val="24"/>
        </w:rPr>
        <w:t>ise</w:t>
      </w:r>
      <w:r>
        <w:rPr>
          <w:rFonts w:ascii="Times New Roman" w:hAnsi="Times New Roman" w:cs="Times New Roman"/>
          <w:sz w:val="24"/>
          <w:szCs w:val="24"/>
        </w:rPr>
        <w:t>d employees' involvement and acceptability through forming a guiding coalition and getting the organ</w:t>
      </w:r>
      <w:r w:rsidR="00982F8C">
        <w:rPr>
          <w:rFonts w:ascii="Times New Roman" w:hAnsi="Times New Roman" w:cs="Times New Roman"/>
          <w:sz w:val="24"/>
          <w:szCs w:val="24"/>
        </w:rPr>
        <w:t>isa</w:t>
      </w:r>
      <w:r>
        <w:rPr>
          <w:rFonts w:ascii="Times New Roman" w:hAnsi="Times New Roman" w:cs="Times New Roman"/>
          <w:sz w:val="24"/>
          <w:szCs w:val="24"/>
        </w:rPr>
        <w:t xml:space="preserve">tion to buy in for the success of self-checkout systems. However, the main barrier of the above model was that the employees had a negative attitude and unproductive management behaviour. </w:t>
      </w:r>
    </w:p>
    <w:p w:rsidR="006467D1" w:rsidRDefault="006467D1" w:rsidP="00F078EF">
      <w:pPr>
        <w:spacing w:after="0" w:line="240" w:lineRule="auto"/>
        <w:jc w:val="both"/>
        <w:rPr>
          <w:rFonts w:ascii="Times New Roman" w:hAnsi="Times New Roman" w:cs="Times New Roman"/>
          <w:sz w:val="24"/>
          <w:szCs w:val="24"/>
        </w:rPr>
      </w:pPr>
    </w:p>
    <w:p w:rsidR="00D604D8"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As noted by </w:t>
      </w:r>
      <w:r w:rsidR="0088195D" w:rsidRPr="005307D7">
        <w:rPr>
          <w:rFonts w:ascii="Times New Roman" w:hAnsi="Times New Roman" w:cs="Times New Roman"/>
          <w:sz w:val="24"/>
          <w:szCs w:val="24"/>
          <w:shd w:val="clear" w:color="auto" w:fill="FFFFFF"/>
        </w:rPr>
        <w:t>Jalil and Yeik (2019)</w:t>
      </w:r>
      <w:r w:rsidRPr="005307D7">
        <w:rPr>
          <w:rFonts w:ascii="Times New Roman" w:hAnsi="Times New Roman" w:cs="Times New Roman"/>
          <w:sz w:val="24"/>
          <w:szCs w:val="24"/>
        </w:rPr>
        <w:t xml:space="preserve">, </w:t>
      </w:r>
      <w:r w:rsidR="005B465D">
        <w:rPr>
          <w:rFonts w:ascii="Times New Roman" w:hAnsi="Times New Roman" w:cs="Times New Roman"/>
          <w:sz w:val="24"/>
          <w:szCs w:val="24"/>
        </w:rPr>
        <w:t>self-check</w:t>
      </w:r>
      <w:r w:rsidRPr="005307D7">
        <w:rPr>
          <w:rFonts w:ascii="Times New Roman" w:hAnsi="Times New Roman" w:cs="Times New Roman"/>
          <w:sz w:val="24"/>
          <w:szCs w:val="24"/>
        </w:rPr>
        <w:t xml:space="preserve"> significance was to bring a new process of serving the customers. </w:t>
      </w:r>
      <w:r w:rsidR="0088195D" w:rsidRPr="005307D7">
        <w:rPr>
          <w:rFonts w:ascii="Times New Roman" w:hAnsi="Times New Roman" w:cs="Times New Roman"/>
          <w:sz w:val="24"/>
          <w:szCs w:val="24"/>
          <w:shd w:val="clear" w:color="auto" w:fill="FFFFFF"/>
        </w:rPr>
        <w:t>Jalil and Yeik (2019)</w:t>
      </w:r>
      <w:r w:rsidRPr="005307D7">
        <w:rPr>
          <w:rFonts w:ascii="Times New Roman" w:hAnsi="Times New Roman" w:cs="Times New Roman"/>
          <w:sz w:val="24"/>
          <w:szCs w:val="24"/>
        </w:rPr>
        <w:t xml:space="preserve"> further describe that the self</w:t>
      </w:r>
      <w:r w:rsidR="005B465D">
        <w:rPr>
          <w:rFonts w:ascii="Times New Roman" w:hAnsi="Times New Roman" w:cs="Times New Roman"/>
          <w:sz w:val="24"/>
          <w:szCs w:val="24"/>
        </w:rPr>
        <w:t>-check</w:t>
      </w:r>
      <w:r w:rsidRPr="005307D7">
        <w:rPr>
          <w:rFonts w:ascii="Times New Roman" w:hAnsi="Times New Roman" w:cs="Times New Roman"/>
          <w:sz w:val="24"/>
          <w:szCs w:val="24"/>
        </w:rPr>
        <w:t xml:space="preserve"> systems enabled </w:t>
      </w:r>
      <w:r w:rsidR="009C6613" w:rsidRPr="005307D7">
        <w:rPr>
          <w:rFonts w:ascii="Times New Roman" w:hAnsi="Times New Roman" w:cs="Times New Roman"/>
          <w:sz w:val="24"/>
          <w:szCs w:val="24"/>
        </w:rPr>
        <w:t>customers</w:t>
      </w:r>
      <w:r w:rsidR="002629F5">
        <w:rPr>
          <w:rFonts w:ascii="Times New Roman" w:hAnsi="Times New Roman" w:cs="Times New Roman"/>
          <w:sz w:val="24"/>
          <w:szCs w:val="24"/>
        </w:rPr>
        <w:t xml:space="preserve"> enhance</w:t>
      </w:r>
      <w:r w:rsidRPr="005307D7">
        <w:rPr>
          <w:rFonts w:ascii="Times New Roman" w:hAnsi="Times New Roman" w:cs="Times New Roman"/>
          <w:sz w:val="24"/>
          <w:szCs w:val="24"/>
        </w:rPr>
        <w:t xml:space="preserve"> services by spending less time in the store. By </w:t>
      </w:r>
      <w:r w:rsidR="00251F9A">
        <w:rPr>
          <w:rFonts w:ascii="Times New Roman" w:hAnsi="Times New Roman" w:cs="Times New Roman"/>
          <w:sz w:val="24"/>
          <w:szCs w:val="24"/>
        </w:rPr>
        <w:t>establishing</w:t>
      </w:r>
      <w:r w:rsidRPr="005307D7">
        <w:rPr>
          <w:rFonts w:ascii="Times New Roman" w:hAnsi="Times New Roman" w:cs="Times New Roman"/>
          <w:sz w:val="24"/>
          <w:szCs w:val="24"/>
        </w:rPr>
        <w:t xml:space="preserve"> self</w:t>
      </w:r>
      <w:r w:rsidR="005B465D">
        <w:rPr>
          <w:rFonts w:ascii="Times New Roman" w:hAnsi="Times New Roman" w:cs="Times New Roman"/>
          <w:sz w:val="24"/>
          <w:szCs w:val="24"/>
        </w:rPr>
        <w:t>-check</w:t>
      </w:r>
      <w:r w:rsidRPr="005307D7">
        <w:rPr>
          <w:rFonts w:ascii="Times New Roman" w:hAnsi="Times New Roman" w:cs="Times New Roman"/>
          <w:sz w:val="24"/>
          <w:szCs w:val="24"/>
        </w:rPr>
        <w:t xml:space="preserve">, 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could easily improve the customers' shopping experience</w:t>
      </w:r>
      <w:r w:rsidR="00251F9A">
        <w:rPr>
          <w:rFonts w:ascii="Times New Roman" w:hAnsi="Times New Roman" w:cs="Times New Roman"/>
          <w:sz w:val="24"/>
          <w:szCs w:val="24"/>
        </w:rPr>
        <w:t xml:space="preserve"> by simplifying it greatly</w:t>
      </w:r>
      <w:r w:rsidRPr="005307D7">
        <w:rPr>
          <w:rFonts w:ascii="Times New Roman" w:hAnsi="Times New Roman" w:cs="Times New Roman"/>
          <w:sz w:val="24"/>
          <w:szCs w:val="24"/>
        </w:rPr>
        <w:t xml:space="preserve">. </w:t>
      </w:r>
      <w:r w:rsidR="00486100" w:rsidRPr="005307D7">
        <w:rPr>
          <w:rFonts w:ascii="Times New Roman" w:hAnsi="Times New Roman" w:cs="Times New Roman"/>
          <w:sz w:val="24"/>
          <w:szCs w:val="24"/>
        </w:rPr>
        <w:t>The implementation of the self</w:t>
      </w:r>
      <w:r w:rsidR="005B465D">
        <w:rPr>
          <w:rFonts w:ascii="Times New Roman" w:hAnsi="Times New Roman" w:cs="Times New Roman"/>
          <w:sz w:val="24"/>
          <w:szCs w:val="24"/>
        </w:rPr>
        <w:t>-check</w:t>
      </w:r>
      <w:r w:rsidR="00486100" w:rsidRPr="005307D7">
        <w:rPr>
          <w:rFonts w:ascii="Times New Roman" w:hAnsi="Times New Roman" w:cs="Times New Roman"/>
          <w:sz w:val="24"/>
          <w:szCs w:val="24"/>
        </w:rPr>
        <w:t xml:space="preserve"> system </w:t>
      </w:r>
      <w:r w:rsidR="00E34ABD">
        <w:rPr>
          <w:rFonts w:ascii="Times New Roman" w:hAnsi="Times New Roman" w:cs="Times New Roman"/>
          <w:sz w:val="24"/>
          <w:szCs w:val="24"/>
        </w:rPr>
        <w:t>intended</w:t>
      </w:r>
      <w:r w:rsidR="00486100" w:rsidRPr="005307D7">
        <w:rPr>
          <w:rFonts w:ascii="Times New Roman" w:hAnsi="Times New Roman" w:cs="Times New Roman"/>
          <w:sz w:val="24"/>
          <w:szCs w:val="24"/>
        </w:rPr>
        <w:t xml:space="preserve"> to make the customers feel like part of the </w:t>
      </w:r>
      <w:r w:rsidR="00251F9A">
        <w:rPr>
          <w:rFonts w:ascii="Times New Roman" w:hAnsi="Times New Roman" w:cs="Times New Roman"/>
          <w:sz w:val="24"/>
          <w:szCs w:val="24"/>
        </w:rPr>
        <w:t>establishment</w:t>
      </w:r>
      <w:r w:rsidR="00E34ABD">
        <w:rPr>
          <w:rFonts w:ascii="Times New Roman" w:hAnsi="Times New Roman" w:cs="Times New Roman"/>
          <w:sz w:val="24"/>
          <w:szCs w:val="24"/>
        </w:rPr>
        <w:t xml:space="preserve"> since </w:t>
      </w:r>
      <w:r w:rsidR="00486100" w:rsidRPr="005307D7">
        <w:rPr>
          <w:rFonts w:ascii="Times New Roman" w:hAnsi="Times New Roman" w:cs="Times New Roman"/>
          <w:sz w:val="24"/>
          <w:szCs w:val="24"/>
        </w:rPr>
        <w:t>they could select the shopping products from the shelves, move to the self</w:t>
      </w:r>
      <w:r w:rsidR="005B465D">
        <w:rPr>
          <w:rFonts w:ascii="Times New Roman" w:hAnsi="Times New Roman" w:cs="Times New Roman"/>
          <w:sz w:val="24"/>
          <w:szCs w:val="24"/>
        </w:rPr>
        <w:t>-check</w:t>
      </w:r>
      <w:r w:rsidR="00486100" w:rsidRPr="005307D7">
        <w:rPr>
          <w:rFonts w:ascii="Times New Roman" w:hAnsi="Times New Roman" w:cs="Times New Roman"/>
          <w:sz w:val="24"/>
          <w:szCs w:val="24"/>
        </w:rPr>
        <w:t xml:space="preserve"> and pay for the products.</w:t>
      </w:r>
    </w:p>
    <w:p w:rsidR="00611664" w:rsidRDefault="00611664" w:rsidP="00F078EF">
      <w:pPr>
        <w:spacing w:after="0" w:line="240" w:lineRule="auto"/>
        <w:jc w:val="both"/>
        <w:rPr>
          <w:rFonts w:ascii="Times New Roman" w:hAnsi="Times New Roman" w:cs="Times New Roman"/>
          <w:sz w:val="24"/>
          <w:szCs w:val="24"/>
        </w:rPr>
      </w:pPr>
    </w:p>
    <w:p w:rsidR="00B1485F" w:rsidRPr="00580D91" w:rsidRDefault="00F902E3" w:rsidP="009135CA">
      <w:pPr>
        <w:pStyle w:val="Heading1"/>
        <w:spacing w:before="0" w:line="240" w:lineRule="auto"/>
        <w:ind w:firstLine="720"/>
        <w:jc w:val="both"/>
        <w:rPr>
          <w:rFonts w:ascii="Times New Roman" w:hAnsi="Times New Roman" w:cs="Times New Roman"/>
          <w:color w:val="4472C4" w:themeColor="accent1"/>
          <w:sz w:val="28"/>
          <w:szCs w:val="24"/>
        </w:rPr>
      </w:pPr>
      <w:bookmarkStart w:id="16" w:name="_Toc129008476"/>
      <w:bookmarkStart w:id="17" w:name="_Toc129613940"/>
      <w:r w:rsidRPr="00580D91">
        <w:rPr>
          <w:rFonts w:ascii="Times New Roman" w:hAnsi="Times New Roman" w:cs="Times New Roman"/>
          <w:color w:val="4472C4" w:themeColor="accent1"/>
          <w:sz w:val="28"/>
          <w:szCs w:val="24"/>
        </w:rPr>
        <w:t xml:space="preserve">7. </w:t>
      </w:r>
      <w:r w:rsidR="00B5366F" w:rsidRPr="00580D91">
        <w:rPr>
          <w:rFonts w:ascii="Times New Roman" w:hAnsi="Times New Roman" w:cs="Times New Roman"/>
          <w:color w:val="4472C4" w:themeColor="accent1"/>
          <w:sz w:val="28"/>
          <w:szCs w:val="24"/>
        </w:rPr>
        <w:t>Impact of Change Agents in the Organi</w:t>
      </w:r>
      <w:r w:rsidR="00D604D8" w:rsidRPr="00580D91">
        <w:rPr>
          <w:rFonts w:ascii="Times New Roman" w:hAnsi="Times New Roman" w:cs="Times New Roman"/>
          <w:color w:val="4472C4" w:themeColor="accent1"/>
          <w:sz w:val="28"/>
          <w:szCs w:val="24"/>
        </w:rPr>
        <w:t>s</w:t>
      </w:r>
      <w:r w:rsidR="00B5366F" w:rsidRPr="00580D91">
        <w:rPr>
          <w:rFonts w:ascii="Times New Roman" w:hAnsi="Times New Roman" w:cs="Times New Roman"/>
          <w:color w:val="4472C4" w:themeColor="accent1"/>
          <w:sz w:val="28"/>
          <w:szCs w:val="24"/>
        </w:rPr>
        <w:t>ation Change Process</w:t>
      </w:r>
      <w:bookmarkEnd w:id="16"/>
      <w:bookmarkEnd w:id="17"/>
    </w:p>
    <w:p w:rsidR="00B54676" w:rsidRDefault="00F902E3" w:rsidP="00F078EF">
      <w:pPr>
        <w:spacing w:after="0" w:line="240" w:lineRule="auto"/>
        <w:jc w:val="both"/>
        <w:rPr>
          <w:rFonts w:ascii="Times New Roman" w:hAnsi="Times New Roman" w:cs="Times New Roman"/>
          <w:bCs/>
          <w:sz w:val="24"/>
          <w:szCs w:val="24"/>
        </w:rPr>
      </w:pPr>
      <w:r w:rsidRPr="005307D7">
        <w:rPr>
          <w:rFonts w:ascii="Times New Roman" w:hAnsi="Times New Roman" w:cs="Times New Roman"/>
          <w:sz w:val="24"/>
          <w:szCs w:val="24"/>
        </w:rPr>
        <w:t xml:space="preserve">Effective planning is </w:t>
      </w:r>
      <w:r w:rsidR="00D926EA">
        <w:rPr>
          <w:rFonts w:ascii="Times New Roman" w:hAnsi="Times New Roman" w:cs="Times New Roman"/>
          <w:sz w:val="24"/>
          <w:szCs w:val="24"/>
        </w:rPr>
        <w:t>rather</w:t>
      </w:r>
      <w:r w:rsidRPr="005307D7">
        <w:rPr>
          <w:rFonts w:ascii="Times New Roman" w:hAnsi="Times New Roman" w:cs="Times New Roman"/>
          <w:sz w:val="24"/>
          <w:szCs w:val="24"/>
        </w:rPr>
        <w:t xml:space="preserve"> imperative for successful </w:t>
      </w:r>
      <w:r w:rsidR="003A160A">
        <w:rPr>
          <w:rFonts w:ascii="Times New Roman" w:hAnsi="Times New Roman" w:cs="Times New Roman"/>
          <w:sz w:val="24"/>
          <w:szCs w:val="24"/>
        </w:rPr>
        <w:t>organisation</w:t>
      </w:r>
      <w:r w:rsidRPr="005307D7">
        <w:rPr>
          <w:rFonts w:ascii="Times New Roman" w:hAnsi="Times New Roman" w:cs="Times New Roman"/>
          <w:sz w:val="24"/>
          <w:szCs w:val="24"/>
        </w:rPr>
        <w:t>al change</w:t>
      </w:r>
      <w:r w:rsidR="00B239BE">
        <w:rPr>
          <w:rFonts w:ascii="Times New Roman" w:hAnsi="Times New Roman" w:cs="Times New Roman"/>
          <w:sz w:val="24"/>
          <w:szCs w:val="24"/>
        </w:rPr>
        <w:t xml:space="preserve"> </w:t>
      </w:r>
      <w:r w:rsidRPr="005307D7">
        <w:rPr>
          <w:rFonts w:ascii="Times New Roman" w:hAnsi="Times New Roman" w:cs="Times New Roman"/>
          <w:sz w:val="24"/>
          <w:szCs w:val="24"/>
        </w:rPr>
        <w:t>(</w:t>
      </w:r>
      <w:r w:rsidR="00725E3A" w:rsidRPr="005307D7">
        <w:rPr>
          <w:rFonts w:ascii="Times New Roman" w:hAnsi="Times New Roman" w:cs="Times New Roman"/>
          <w:sz w:val="24"/>
          <w:szCs w:val="24"/>
        </w:rPr>
        <w:t>Rahim et al.,</w:t>
      </w:r>
      <w:r w:rsidR="00B239BE">
        <w:rPr>
          <w:rFonts w:ascii="Times New Roman" w:hAnsi="Times New Roman" w:cs="Times New Roman"/>
          <w:sz w:val="24"/>
          <w:szCs w:val="24"/>
        </w:rPr>
        <w:t xml:space="preserve"> </w:t>
      </w:r>
      <w:r w:rsidR="00725E3A" w:rsidRPr="005307D7">
        <w:rPr>
          <w:rFonts w:ascii="Times New Roman" w:hAnsi="Times New Roman" w:cs="Times New Roman"/>
          <w:sz w:val="24"/>
          <w:szCs w:val="24"/>
        </w:rPr>
        <w:t>2022</w:t>
      </w:r>
      <w:r w:rsidRPr="005307D7">
        <w:rPr>
          <w:rFonts w:ascii="Times New Roman" w:hAnsi="Times New Roman" w:cs="Times New Roman"/>
          <w:sz w:val="24"/>
          <w:szCs w:val="24"/>
        </w:rPr>
        <w:t>). Therefore, Tesco management had to consider the number of self</w:t>
      </w:r>
      <w:r w:rsidR="005B465D">
        <w:rPr>
          <w:rFonts w:ascii="Times New Roman" w:hAnsi="Times New Roman" w:cs="Times New Roman"/>
          <w:sz w:val="24"/>
          <w:szCs w:val="24"/>
        </w:rPr>
        <w:t>-check</w:t>
      </w:r>
      <w:r w:rsidRPr="005307D7">
        <w:rPr>
          <w:rFonts w:ascii="Times New Roman" w:hAnsi="Times New Roman" w:cs="Times New Roman"/>
          <w:sz w:val="24"/>
          <w:szCs w:val="24"/>
        </w:rPr>
        <w:t xml:space="preserve">s required for maximum productivity. The </w:t>
      </w:r>
      <w:r w:rsidR="00251F9A">
        <w:rPr>
          <w:rFonts w:ascii="Times New Roman" w:hAnsi="Times New Roman" w:cs="Times New Roman"/>
          <w:sz w:val="24"/>
          <w:szCs w:val="24"/>
        </w:rPr>
        <w:t>company</w:t>
      </w:r>
      <w:r w:rsidRPr="005307D7">
        <w:rPr>
          <w:rFonts w:ascii="Times New Roman" w:hAnsi="Times New Roman" w:cs="Times New Roman"/>
          <w:sz w:val="24"/>
          <w:szCs w:val="24"/>
        </w:rPr>
        <w:t xml:space="preserve">'s </w:t>
      </w:r>
      <w:r w:rsidR="007A64F6" w:rsidRPr="005307D7">
        <w:rPr>
          <w:rFonts w:ascii="Times New Roman" w:hAnsi="Times New Roman" w:cs="Times New Roman"/>
          <w:sz w:val="24"/>
          <w:szCs w:val="24"/>
        </w:rPr>
        <w:t xml:space="preserve">first step was training checkout leaders who could operate the tool and assist the customers in using the new system. However, cashier workers thought that the system could put them out of their jobs due to the elimination of the manual aspect of the system. </w:t>
      </w:r>
      <w:r w:rsidR="005F4CC8" w:rsidRPr="005307D7">
        <w:rPr>
          <w:rFonts w:ascii="Times New Roman" w:hAnsi="Times New Roman" w:cs="Times New Roman"/>
          <w:sz w:val="24"/>
          <w:szCs w:val="24"/>
        </w:rPr>
        <w:t xml:space="preserve">The </w:t>
      </w:r>
      <w:r w:rsidR="00467336" w:rsidRPr="005307D7">
        <w:rPr>
          <w:rFonts w:ascii="Times New Roman" w:hAnsi="Times New Roman" w:cs="Times New Roman"/>
          <w:sz w:val="24"/>
          <w:szCs w:val="24"/>
        </w:rPr>
        <w:t xml:space="preserve">change agents </w:t>
      </w:r>
      <w:r w:rsidR="005F4CC8" w:rsidRPr="005307D7">
        <w:rPr>
          <w:rFonts w:ascii="Times New Roman" w:hAnsi="Times New Roman" w:cs="Times New Roman"/>
          <w:sz w:val="24"/>
          <w:szCs w:val="24"/>
        </w:rPr>
        <w:t xml:space="preserve">played a significant role in educating the </w:t>
      </w:r>
      <w:r w:rsidR="00E474FE" w:rsidRPr="005307D7">
        <w:rPr>
          <w:rFonts w:ascii="Times New Roman" w:hAnsi="Times New Roman" w:cs="Times New Roman"/>
          <w:sz w:val="24"/>
          <w:szCs w:val="24"/>
        </w:rPr>
        <w:t>cashiers on the importance of the system and the potential benefits it could bring to both clients and the company as a whole</w:t>
      </w:r>
      <w:r w:rsidR="00E3047C" w:rsidRPr="005307D7">
        <w:rPr>
          <w:rFonts w:ascii="Times New Roman" w:hAnsi="Times New Roman" w:cs="Times New Roman"/>
          <w:sz w:val="24"/>
          <w:szCs w:val="24"/>
        </w:rPr>
        <w:t xml:space="preserve"> (Kasbar et al.</w:t>
      </w:r>
      <w:r w:rsidR="00D02714">
        <w:rPr>
          <w:rFonts w:ascii="Times New Roman" w:hAnsi="Times New Roman" w:cs="Times New Roman"/>
          <w:sz w:val="24"/>
          <w:szCs w:val="24"/>
        </w:rPr>
        <w:t>,</w:t>
      </w:r>
      <w:r w:rsidR="00580D91">
        <w:rPr>
          <w:rFonts w:ascii="Times New Roman" w:hAnsi="Times New Roman" w:cs="Times New Roman"/>
          <w:sz w:val="24"/>
          <w:szCs w:val="24"/>
        </w:rPr>
        <w:t xml:space="preserve"> </w:t>
      </w:r>
      <w:r w:rsidR="00725E3A" w:rsidRPr="005307D7">
        <w:rPr>
          <w:rFonts w:ascii="Times New Roman" w:hAnsi="Times New Roman" w:cs="Times New Roman"/>
          <w:sz w:val="24"/>
          <w:szCs w:val="24"/>
        </w:rPr>
        <w:t>2022)</w:t>
      </w:r>
      <w:r w:rsidR="00E474FE" w:rsidRPr="005307D7">
        <w:rPr>
          <w:rFonts w:ascii="Times New Roman" w:hAnsi="Times New Roman" w:cs="Times New Roman"/>
          <w:sz w:val="24"/>
          <w:szCs w:val="24"/>
        </w:rPr>
        <w:t>.</w:t>
      </w:r>
      <w:r w:rsidRPr="005307D7">
        <w:rPr>
          <w:rFonts w:ascii="Times New Roman" w:hAnsi="Times New Roman" w:cs="Times New Roman"/>
          <w:sz w:val="24"/>
          <w:szCs w:val="24"/>
        </w:rPr>
        <w:t xml:space="preserve"> </w:t>
      </w:r>
      <w:r w:rsidRPr="00B54676">
        <w:rPr>
          <w:rFonts w:ascii="Times New Roman" w:hAnsi="Times New Roman" w:cs="Times New Roman"/>
          <w:bCs/>
          <w:sz w:val="24"/>
          <w:szCs w:val="24"/>
        </w:rPr>
        <w:t xml:space="preserve">In most occasions, the management usually resists the idea of participation that can help reach a decision. Based on observations made by </w:t>
      </w:r>
      <w:r w:rsidRPr="00B54676">
        <w:rPr>
          <w:rFonts w:ascii="Times New Roman" w:hAnsi="Times New Roman" w:cs="Times New Roman"/>
          <w:bCs/>
          <w:sz w:val="24"/>
          <w:szCs w:val="24"/>
          <w:shd w:val="clear" w:color="auto" w:fill="FFFFFF"/>
        </w:rPr>
        <w:t>Gigliotti et al. (2019)</w:t>
      </w:r>
      <w:r w:rsidRPr="00B54676">
        <w:rPr>
          <w:rFonts w:ascii="Times New Roman" w:hAnsi="Times New Roman" w:cs="Times New Roman"/>
          <w:bCs/>
          <w:sz w:val="24"/>
          <w:szCs w:val="24"/>
        </w:rPr>
        <w:t>, allowing participation is crucial since it enables people to develop a sense of project or commitment.</w:t>
      </w:r>
    </w:p>
    <w:p w:rsidR="00B54676" w:rsidRDefault="00B54676" w:rsidP="00F078EF">
      <w:pPr>
        <w:spacing w:after="0" w:line="240" w:lineRule="auto"/>
        <w:jc w:val="both"/>
        <w:rPr>
          <w:rFonts w:ascii="Times New Roman" w:hAnsi="Times New Roman" w:cs="Times New Roman"/>
          <w:bCs/>
          <w:sz w:val="24"/>
          <w:szCs w:val="24"/>
        </w:rPr>
      </w:pPr>
    </w:p>
    <w:p w:rsidR="006B451C" w:rsidRDefault="00F902E3" w:rsidP="00F078EF">
      <w:pPr>
        <w:spacing w:after="0" w:line="240" w:lineRule="auto"/>
        <w:jc w:val="both"/>
        <w:rPr>
          <w:rFonts w:ascii="Times New Roman" w:hAnsi="Times New Roman" w:cs="Times New Roman"/>
          <w:sz w:val="24"/>
          <w:szCs w:val="24"/>
        </w:rPr>
      </w:pPr>
      <w:r w:rsidRPr="00B54676">
        <w:rPr>
          <w:rFonts w:ascii="Times New Roman" w:hAnsi="Times New Roman" w:cs="Times New Roman"/>
          <w:bCs/>
          <w:sz w:val="24"/>
          <w:szCs w:val="24"/>
        </w:rPr>
        <w:t>According to Garg (2019), the leadership at Tesco enabled the change agents to execute their work productively and feasibly in terms of strategy. In this sense, the employees easily collaborated in every task assigned to them due to the confidence inspired by the management</w:t>
      </w:r>
      <w:r>
        <w:rPr>
          <w:rFonts w:ascii="Times New Roman" w:hAnsi="Times New Roman" w:cs="Times New Roman"/>
          <w:b/>
          <w:bCs/>
          <w:sz w:val="24"/>
          <w:szCs w:val="24"/>
        </w:rPr>
        <w:t xml:space="preserve">. </w:t>
      </w:r>
      <w:r w:rsidRPr="00B54676">
        <w:rPr>
          <w:rFonts w:ascii="Times New Roman" w:hAnsi="Times New Roman" w:cs="Times New Roman"/>
          <w:bCs/>
          <w:sz w:val="24"/>
          <w:szCs w:val="24"/>
        </w:rPr>
        <w:t>During the implementation of the self-check system, the management of the enterprise created an open climate for the expression of employees' anxiety and concerns</w:t>
      </w:r>
      <w:r>
        <w:rPr>
          <w:rFonts w:ascii="Times New Roman" w:hAnsi="Times New Roman" w:cs="Times New Roman"/>
          <w:sz w:val="24"/>
          <w:szCs w:val="24"/>
        </w:rPr>
        <w:t>.</w:t>
      </w:r>
      <w:r w:rsidR="00883E94">
        <w:rPr>
          <w:rFonts w:ascii="Times New Roman" w:hAnsi="Times New Roman" w:cs="Times New Roman"/>
          <w:sz w:val="24"/>
          <w:szCs w:val="24"/>
        </w:rPr>
        <w:t xml:space="preserve"> </w:t>
      </w:r>
      <w:r w:rsidR="00E474FE" w:rsidRPr="005307D7">
        <w:rPr>
          <w:rFonts w:ascii="Times New Roman" w:hAnsi="Times New Roman" w:cs="Times New Roman"/>
          <w:sz w:val="24"/>
          <w:szCs w:val="24"/>
        </w:rPr>
        <w:t xml:space="preserve">The initial implementation of the system was in the form of a feasibility study. The </w:t>
      </w:r>
      <w:r w:rsidR="003A160A">
        <w:rPr>
          <w:rFonts w:ascii="Times New Roman" w:hAnsi="Times New Roman" w:cs="Times New Roman"/>
          <w:sz w:val="24"/>
          <w:szCs w:val="24"/>
        </w:rPr>
        <w:t>organisation</w:t>
      </w:r>
      <w:r w:rsidR="00E474FE" w:rsidRPr="005307D7">
        <w:rPr>
          <w:rFonts w:ascii="Times New Roman" w:hAnsi="Times New Roman" w:cs="Times New Roman"/>
          <w:sz w:val="24"/>
          <w:szCs w:val="24"/>
        </w:rPr>
        <w:t xml:space="preserve"> encouraged the customers to use the self</w:t>
      </w:r>
      <w:r w:rsidR="005B465D">
        <w:rPr>
          <w:rFonts w:ascii="Times New Roman" w:hAnsi="Times New Roman" w:cs="Times New Roman"/>
          <w:sz w:val="24"/>
          <w:szCs w:val="24"/>
        </w:rPr>
        <w:t>-check</w:t>
      </w:r>
      <w:r w:rsidR="00E474FE" w:rsidRPr="005307D7">
        <w:rPr>
          <w:rFonts w:ascii="Times New Roman" w:hAnsi="Times New Roman" w:cs="Times New Roman"/>
          <w:sz w:val="24"/>
          <w:szCs w:val="24"/>
        </w:rPr>
        <w:t xml:space="preserve"> services with the help of trained front-end leaders. Equally, the </w:t>
      </w:r>
      <w:r w:rsidR="00AE74C4" w:rsidRPr="005307D7">
        <w:rPr>
          <w:rFonts w:ascii="Times New Roman" w:hAnsi="Times New Roman" w:cs="Times New Roman"/>
          <w:sz w:val="24"/>
          <w:szCs w:val="24"/>
        </w:rPr>
        <w:t>change agents</w:t>
      </w:r>
      <w:r w:rsidR="00E474FE" w:rsidRPr="005307D7">
        <w:rPr>
          <w:rFonts w:ascii="Times New Roman" w:hAnsi="Times New Roman" w:cs="Times New Roman"/>
          <w:sz w:val="24"/>
          <w:szCs w:val="24"/>
        </w:rPr>
        <w:t xml:space="preserve"> had to observe the system for a certain period to identify the number of clients that patroni</w:t>
      </w:r>
      <w:r w:rsidR="00E34ABD">
        <w:rPr>
          <w:rFonts w:ascii="Times New Roman" w:hAnsi="Times New Roman" w:cs="Times New Roman"/>
          <w:sz w:val="24"/>
          <w:szCs w:val="24"/>
        </w:rPr>
        <w:t>s</w:t>
      </w:r>
      <w:r w:rsidR="00E474FE" w:rsidRPr="005307D7">
        <w:rPr>
          <w:rFonts w:ascii="Times New Roman" w:hAnsi="Times New Roman" w:cs="Times New Roman"/>
          <w:sz w:val="24"/>
          <w:szCs w:val="24"/>
        </w:rPr>
        <w:t xml:space="preserve">ed it </w:t>
      </w:r>
      <w:r w:rsidR="00803114" w:rsidRPr="005307D7">
        <w:rPr>
          <w:rFonts w:ascii="Times New Roman" w:hAnsi="Times New Roman" w:cs="Times New Roman"/>
          <w:sz w:val="24"/>
          <w:szCs w:val="24"/>
        </w:rPr>
        <w:t>and analy</w:t>
      </w:r>
      <w:r w:rsidR="00E34ABD">
        <w:rPr>
          <w:rFonts w:ascii="Times New Roman" w:hAnsi="Times New Roman" w:cs="Times New Roman"/>
          <w:sz w:val="24"/>
          <w:szCs w:val="24"/>
        </w:rPr>
        <w:t>s</w:t>
      </w:r>
      <w:r w:rsidR="00803114" w:rsidRPr="005307D7">
        <w:rPr>
          <w:rFonts w:ascii="Times New Roman" w:hAnsi="Times New Roman" w:cs="Times New Roman"/>
          <w:sz w:val="24"/>
          <w:szCs w:val="24"/>
        </w:rPr>
        <w:t xml:space="preserve">e the feedback from both staff and </w:t>
      </w:r>
      <w:r w:rsidR="00803114" w:rsidRPr="005307D7">
        <w:rPr>
          <w:rFonts w:ascii="Times New Roman" w:hAnsi="Times New Roman" w:cs="Times New Roman"/>
          <w:sz w:val="24"/>
          <w:szCs w:val="24"/>
        </w:rPr>
        <w:lastRenderedPageBreak/>
        <w:t>custome</w:t>
      </w:r>
      <w:r w:rsidR="007B2049" w:rsidRPr="005307D7">
        <w:rPr>
          <w:rFonts w:ascii="Times New Roman" w:hAnsi="Times New Roman" w:cs="Times New Roman"/>
          <w:sz w:val="24"/>
          <w:szCs w:val="24"/>
        </w:rPr>
        <w:t>rs. The system received appropriate</w:t>
      </w:r>
      <w:r w:rsidR="00803114" w:rsidRPr="005307D7">
        <w:rPr>
          <w:rFonts w:ascii="Times New Roman" w:hAnsi="Times New Roman" w:cs="Times New Roman"/>
          <w:sz w:val="24"/>
          <w:szCs w:val="24"/>
        </w:rPr>
        <w:t xml:space="preserve"> feedback, which ga</w:t>
      </w:r>
      <w:r w:rsidR="007B2049" w:rsidRPr="005307D7">
        <w:rPr>
          <w:rFonts w:ascii="Times New Roman" w:hAnsi="Times New Roman" w:cs="Times New Roman"/>
          <w:sz w:val="24"/>
          <w:szCs w:val="24"/>
        </w:rPr>
        <w:t>ve the management permission to implement the systems</w:t>
      </w:r>
      <w:r w:rsidR="00803114" w:rsidRPr="005307D7">
        <w:rPr>
          <w:rFonts w:ascii="Times New Roman" w:hAnsi="Times New Roman" w:cs="Times New Roman"/>
          <w:sz w:val="24"/>
          <w:szCs w:val="24"/>
        </w:rPr>
        <w:t xml:space="preserve"> in other outlets. </w:t>
      </w:r>
    </w:p>
    <w:p w:rsidR="006B451C" w:rsidRDefault="006B451C" w:rsidP="00F078EF">
      <w:pPr>
        <w:spacing w:after="0" w:line="240" w:lineRule="auto"/>
        <w:jc w:val="both"/>
        <w:rPr>
          <w:rFonts w:ascii="Times New Roman" w:hAnsi="Times New Roman" w:cs="Times New Roman"/>
          <w:sz w:val="24"/>
          <w:szCs w:val="24"/>
        </w:rPr>
      </w:pPr>
    </w:p>
    <w:p w:rsidR="0048404D" w:rsidRDefault="006B451C" w:rsidP="00F078EF">
      <w:pPr>
        <w:spacing w:after="0" w:line="240" w:lineRule="auto"/>
        <w:jc w:val="both"/>
        <w:rPr>
          <w:rFonts w:ascii="Times New Roman" w:hAnsi="Times New Roman" w:cs="Times New Roman"/>
          <w:sz w:val="24"/>
          <w:szCs w:val="24"/>
        </w:rPr>
      </w:pPr>
      <w:r w:rsidRPr="009135CA">
        <w:rPr>
          <w:rFonts w:ascii="Times New Roman" w:hAnsi="Times New Roman" w:cs="Times New Roman"/>
          <w:sz w:val="24"/>
          <w:szCs w:val="24"/>
        </w:rPr>
        <w:t>In 2019, supermarkets announced the closure of about 90 stores, with the remaining 700 traded on either flexible or full counter offers to customers, affecting 9,000 employees (Tesco, 2021). Last October 2020, Ken Murphy, a qualified accountant, was appointed as Tesco's new CEO, succeeding Davis Lewin. Ken is the first outsider to take the lead, as Tesco always had an insider for the role (Wood and Makortof, 2019). According to Tesco (2021), the purpose of changing the headquarters is to "simplify" the structure for the benefit of customers and employers.</w:t>
      </w:r>
    </w:p>
    <w:p w:rsidR="004D3A7D" w:rsidRDefault="004D3A7D" w:rsidP="00F078EF">
      <w:pPr>
        <w:spacing w:after="0" w:line="240" w:lineRule="auto"/>
        <w:jc w:val="both"/>
        <w:rPr>
          <w:rFonts w:ascii="Times New Roman" w:hAnsi="Times New Roman" w:cs="Times New Roman"/>
          <w:bCs/>
          <w:sz w:val="24"/>
          <w:szCs w:val="24"/>
        </w:rPr>
      </w:pPr>
    </w:p>
    <w:p w:rsidR="004D3A7D"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The organ</w:t>
      </w:r>
      <w:r w:rsidR="00982F8C">
        <w:rPr>
          <w:rFonts w:ascii="Times New Roman" w:hAnsi="Times New Roman" w:cs="Times New Roman"/>
          <w:sz w:val="24"/>
          <w:szCs w:val="24"/>
        </w:rPr>
        <w:t>isa</w:t>
      </w:r>
      <w:r w:rsidRPr="005307D7">
        <w:rPr>
          <w:rFonts w:ascii="Times New Roman" w:hAnsi="Times New Roman" w:cs="Times New Roman"/>
          <w:sz w:val="24"/>
          <w:szCs w:val="24"/>
        </w:rPr>
        <w:t>tion encouraged the customers to use the self</w:t>
      </w:r>
      <w:r>
        <w:rPr>
          <w:rFonts w:ascii="Times New Roman" w:hAnsi="Times New Roman" w:cs="Times New Roman"/>
          <w:sz w:val="24"/>
          <w:szCs w:val="24"/>
        </w:rPr>
        <w:t>-check</w:t>
      </w:r>
      <w:r w:rsidRPr="005307D7">
        <w:rPr>
          <w:rFonts w:ascii="Times New Roman" w:hAnsi="Times New Roman" w:cs="Times New Roman"/>
          <w:sz w:val="24"/>
          <w:szCs w:val="24"/>
        </w:rPr>
        <w:t xml:space="preserve"> services with the help of trained front-end leaders.</w:t>
      </w:r>
      <w:r>
        <w:rPr>
          <w:rFonts w:ascii="Times New Roman" w:hAnsi="Times New Roman" w:cs="Times New Roman"/>
          <w:sz w:val="24"/>
          <w:szCs w:val="24"/>
        </w:rPr>
        <w:t xml:space="preserve"> The change agents mainly operated at a </w:t>
      </w:r>
      <w:r w:rsidR="006144AB">
        <w:rPr>
          <w:rFonts w:ascii="Times New Roman" w:hAnsi="Times New Roman" w:cs="Times New Roman"/>
          <w:sz w:val="24"/>
          <w:szCs w:val="24"/>
        </w:rPr>
        <w:t>senior</w:t>
      </w:r>
      <w:r>
        <w:rPr>
          <w:rFonts w:ascii="Times New Roman" w:hAnsi="Times New Roman" w:cs="Times New Roman"/>
          <w:sz w:val="24"/>
          <w:szCs w:val="24"/>
        </w:rPr>
        <w:t xml:space="preserve"> level, and most of them included top organ</w:t>
      </w:r>
      <w:r w:rsidR="00982F8C">
        <w:rPr>
          <w:rFonts w:ascii="Times New Roman" w:hAnsi="Times New Roman" w:cs="Times New Roman"/>
          <w:sz w:val="24"/>
          <w:szCs w:val="24"/>
        </w:rPr>
        <w:t>isa</w:t>
      </w:r>
      <w:r>
        <w:rPr>
          <w:rFonts w:ascii="Times New Roman" w:hAnsi="Times New Roman" w:cs="Times New Roman"/>
          <w:sz w:val="24"/>
          <w:szCs w:val="24"/>
        </w:rPr>
        <w:t>tional management. Based on Kubler-Ross's change model, the change agents were able to provide a mind-expanding perspective regarding what the clients could go through in the process of change. The different stages of implementation of the system involved shock, denial, frustration, depression, experiment, decision and integration.</w:t>
      </w:r>
      <w:r w:rsidRPr="005307D7">
        <w:rPr>
          <w:rFonts w:ascii="Times New Roman" w:hAnsi="Times New Roman" w:cs="Times New Roman"/>
          <w:sz w:val="24"/>
          <w:szCs w:val="24"/>
        </w:rPr>
        <w:t xml:space="preserve"> Equally, the change agents had to observe the system for a certain period to identify the number of clients that patron</w:t>
      </w:r>
      <w:r w:rsidR="00982F8C">
        <w:rPr>
          <w:rFonts w:ascii="Times New Roman" w:hAnsi="Times New Roman" w:cs="Times New Roman"/>
          <w:sz w:val="24"/>
          <w:szCs w:val="24"/>
        </w:rPr>
        <w:t>ise</w:t>
      </w:r>
      <w:r w:rsidRPr="005307D7">
        <w:rPr>
          <w:rFonts w:ascii="Times New Roman" w:hAnsi="Times New Roman" w:cs="Times New Roman"/>
          <w:sz w:val="24"/>
          <w:szCs w:val="24"/>
        </w:rPr>
        <w:t>d it and also anal</w:t>
      </w:r>
      <w:r w:rsidR="00982F8C">
        <w:rPr>
          <w:rFonts w:ascii="Times New Roman" w:hAnsi="Times New Roman" w:cs="Times New Roman"/>
          <w:sz w:val="24"/>
          <w:szCs w:val="24"/>
        </w:rPr>
        <w:t>yse</w:t>
      </w:r>
      <w:r w:rsidRPr="005307D7">
        <w:rPr>
          <w:rFonts w:ascii="Times New Roman" w:hAnsi="Times New Roman" w:cs="Times New Roman"/>
          <w:sz w:val="24"/>
          <w:szCs w:val="24"/>
        </w:rPr>
        <w:t xml:space="preserve"> the feedback from both staff and customers. The system received appropriate feedback, which gave the management permission to implement the systems in other outlets. </w:t>
      </w:r>
    </w:p>
    <w:p w:rsidR="004D3A7D" w:rsidRPr="00B54676" w:rsidRDefault="004D3A7D" w:rsidP="00F078EF">
      <w:pPr>
        <w:spacing w:after="0" w:line="240" w:lineRule="auto"/>
        <w:jc w:val="both"/>
        <w:rPr>
          <w:rFonts w:ascii="Times New Roman" w:hAnsi="Times New Roman" w:cs="Times New Roman"/>
          <w:bCs/>
          <w:sz w:val="24"/>
          <w:szCs w:val="24"/>
        </w:rPr>
      </w:pPr>
    </w:p>
    <w:p w:rsidR="00D604D8" w:rsidRDefault="00D604D8" w:rsidP="00F078EF">
      <w:pPr>
        <w:spacing w:after="0" w:line="240" w:lineRule="auto"/>
        <w:jc w:val="both"/>
        <w:rPr>
          <w:rFonts w:ascii="Times New Roman" w:hAnsi="Times New Roman" w:cs="Times New Roman"/>
          <w:sz w:val="24"/>
          <w:szCs w:val="24"/>
        </w:rPr>
      </w:pPr>
    </w:p>
    <w:p w:rsidR="0048404D" w:rsidRPr="00580D91" w:rsidRDefault="00F902E3" w:rsidP="009135CA">
      <w:pPr>
        <w:pStyle w:val="Heading1"/>
        <w:spacing w:before="0" w:line="240" w:lineRule="auto"/>
        <w:ind w:firstLine="720"/>
        <w:jc w:val="both"/>
        <w:rPr>
          <w:rFonts w:ascii="Times New Roman" w:hAnsi="Times New Roman" w:cs="Times New Roman"/>
          <w:color w:val="4472C4" w:themeColor="accent1"/>
          <w:sz w:val="28"/>
          <w:szCs w:val="24"/>
        </w:rPr>
      </w:pPr>
      <w:bookmarkStart w:id="18" w:name="_Toc129008477"/>
      <w:bookmarkStart w:id="19" w:name="_Toc129613941"/>
      <w:r w:rsidRPr="00580D91">
        <w:rPr>
          <w:rFonts w:ascii="Times New Roman" w:hAnsi="Times New Roman" w:cs="Times New Roman"/>
          <w:color w:val="4472C4" w:themeColor="accent1"/>
          <w:sz w:val="28"/>
          <w:szCs w:val="24"/>
        </w:rPr>
        <w:t>8</w:t>
      </w:r>
      <w:r w:rsidR="00B5366F" w:rsidRPr="00580D91">
        <w:rPr>
          <w:rFonts w:ascii="Times New Roman" w:hAnsi="Times New Roman" w:cs="Times New Roman"/>
          <w:color w:val="4472C4" w:themeColor="accent1"/>
          <w:sz w:val="28"/>
          <w:szCs w:val="24"/>
        </w:rPr>
        <w:t>. Conclusion</w:t>
      </w:r>
      <w:bookmarkEnd w:id="18"/>
      <w:bookmarkEnd w:id="19"/>
      <w:r w:rsidR="00626EEC">
        <w:rPr>
          <w:rFonts w:ascii="Times New Roman" w:hAnsi="Times New Roman" w:cs="Times New Roman"/>
          <w:color w:val="4472C4" w:themeColor="accent1"/>
          <w:sz w:val="28"/>
          <w:szCs w:val="24"/>
        </w:rPr>
        <w:t xml:space="preserve"> and Recommendation</w:t>
      </w:r>
      <w:r w:rsidR="00E222A6">
        <w:rPr>
          <w:rFonts w:ascii="Times New Roman" w:hAnsi="Times New Roman" w:cs="Times New Roman"/>
          <w:color w:val="4472C4" w:themeColor="accent1"/>
          <w:sz w:val="28"/>
          <w:szCs w:val="24"/>
        </w:rPr>
        <w:t>s</w:t>
      </w:r>
    </w:p>
    <w:p w:rsidR="00275CC1" w:rsidRDefault="00F902E3" w:rsidP="00F07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836F70" w:rsidRPr="005307D7">
        <w:rPr>
          <w:rFonts w:ascii="Times New Roman" w:hAnsi="Times New Roman" w:cs="Times New Roman"/>
          <w:sz w:val="24"/>
          <w:szCs w:val="24"/>
        </w:rPr>
        <w:t xml:space="preserve">he implementation of </w:t>
      </w:r>
      <w:r>
        <w:rPr>
          <w:rFonts w:ascii="Times New Roman" w:hAnsi="Times New Roman" w:cs="Times New Roman"/>
          <w:sz w:val="24"/>
          <w:szCs w:val="24"/>
        </w:rPr>
        <w:t>the self-check</w:t>
      </w:r>
      <w:r w:rsidR="00836F70" w:rsidRPr="005307D7">
        <w:rPr>
          <w:rFonts w:ascii="Times New Roman" w:hAnsi="Times New Roman" w:cs="Times New Roman"/>
          <w:sz w:val="24"/>
          <w:szCs w:val="24"/>
        </w:rPr>
        <w:t xml:space="preserve"> system in the </w:t>
      </w:r>
      <w:r w:rsidR="00251F9A">
        <w:rPr>
          <w:rFonts w:ascii="Times New Roman" w:hAnsi="Times New Roman" w:cs="Times New Roman"/>
          <w:sz w:val="24"/>
          <w:szCs w:val="24"/>
        </w:rPr>
        <w:t>institution</w:t>
      </w:r>
      <w:r w:rsidR="00836F70" w:rsidRPr="005307D7">
        <w:rPr>
          <w:rFonts w:ascii="Times New Roman" w:hAnsi="Times New Roman" w:cs="Times New Roman"/>
          <w:sz w:val="24"/>
          <w:szCs w:val="24"/>
        </w:rPr>
        <w:t xml:space="preserve"> was </w:t>
      </w:r>
      <w:r w:rsidR="00251F9A">
        <w:rPr>
          <w:rFonts w:ascii="Times New Roman" w:hAnsi="Times New Roman" w:cs="Times New Roman"/>
          <w:sz w:val="24"/>
          <w:szCs w:val="24"/>
        </w:rPr>
        <w:t xml:space="preserve">exceptionally </w:t>
      </w:r>
      <w:r w:rsidR="00836F70" w:rsidRPr="005307D7">
        <w:rPr>
          <w:rFonts w:ascii="Times New Roman" w:hAnsi="Times New Roman" w:cs="Times New Roman"/>
          <w:sz w:val="24"/>
          <w:szCs w:val="24"/>
        </w:rPr>
        <w:t xml:space="preserve">successful as it was well received by the customers and crucial stakeholders; however, there were a few challenges which were associated with the system. For instance, the customers could lose items such as tomatoes in the process. Equally, whenever customers went through the menu of </w:t>
      </w:r>
      <w:r>
        <w:rPr>
          <w:rFonts w:ascii="Times New Roman" w:hAnsi="Times New Roman" w:cs="Times New Roman"/>
          <w:sz w:val="24"/>
          <w:szCs w:val="24"/>
        </w:rPr>
        <w:t>self-check</w:t>
      </w:r>
      <w:r w:rsidR="00836F70" w:rsidRPr="005307D7">
        <w:rPr>
          <w:rFonts w:ascii="Times New Roman" w:hAnsi="Times New Roman" w:cs="Times New Roman"/>
          <w:sz w:val="24"/>
          <w:szCs w:val="24"/>
        </w:rPr>
        <w:t xml:space="preserve">, they ended up being confused and frustrated, especially those with less IT knowledge. The system had a challenge, especially when a customer was only purchasing one product, as it gave the warning when not placed in the bagging area. The leadership, however, enabled the </w:t>
      </w:r>
      <w:r w:rsidR="00251F9A">
        <w:rPr>
          <w:rFonts w:ascii="Times New Roman" w:hAnsi="Times New Roman" w:cs="Times New Roman"/>
          <w:sz w:val="24"/>
          <w:szCs w:val="24"/>
        </w:rPr>
        <w:t>institution</w:t>
      </w:r>
      <w:r w:rsidR="00836F70" w:rsidRPr="005307D7">
        <w:rPr>
          <w:rFonts w:ascii="Times New Roman" w:hAnsi="Times New Roman" w:cs="Times New Roman"/>
          <w:sz w:val="24"/>
          <w:szCs w:val="24"/>
        </w:rPr>
        <w:t xml:space="preserve"> to implement the system step by step incrementally, which led to the success of the whole process.</w:t>
      </w:r>
      <w:r w:rsidR="009129E2">
        <w:rPr>
          <w:rFonts w:ascii="Times New Roman" w:hAnsi="Times New Roman" w:cs="Times New Roman"/>
          <w:sz w:val="24"/>
          <w:szCs w:val="24"/>
        </w:rPr>
        <w:t xml:space="preserve"> </w:t>
      </w:r>
    </w:p>
    <w:p w:rsidR="009129E2" w:rsidRDefault="009129E2" w:rsidP="00F078EF">
      <w:pPr>
        <w:spacing w:after="0" w:line="240" w:lineRule="auto"/>
        <w:jc w:val="both"/>
        <w:rPr>
          <w:rFonts w:ascii="Times New Roman" w:hAnsi="Times New Roman" w:cs="Times New Roman"/>
          <w:sz w:val="24"/>
          <w:szCs w:val="24"/>
        </w:rPr>
      </w:pPr>
    </w:p>
    <w:p w:rsidR="009129E2" w:rsidRDefault="009129E2" w:rsidP="009129E2">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Based on the challenges faced by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the management or trained staff should be deployed at the checkout area, for this will play a significant role in assisting the customers who may encounter different challenges while using the system. Equally, the </w:t>
      </w:r>
      <w:r>
        <w:rPr>
          <w:rFonts w:ascii="Times New Roman" w:hAnsi="Times New Roman" w:cs="Times New Roman"/>
          <w:sz w:val="24"/>
          <w:szCs w:val="24"/>
        </w:rPr>
        <w:t>firm</w:t>
      </w:r>
      <w:r w:rsidRPr="005307D7">
        <w:rPr>
          <w:rFonts w:ascii="Times New Roman" w:hAnsi="Times New Roman" w:cs="Times New Roman"/>
          <w:sz w:val="24"/>
          <w:szCs w:val="24"/>
        </w:rPr>
        <w:t xml:space="preserve"> will be able to avoid delays in transactions and check the ID of suspicious people.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will need to improve the </w:t>
      </w:r>
      <w:r>
        <w:rPr>
          <w:rFonts w:ascii="Times New Roman" w:hAnsi="Times New Roman" w:cs="Times New Roman"/>
          <w:sz w:val="24"/>
          <w:szCs w:val="24"/>
        </w:rPr>
        <w:t>self-check</w:t>
      </w:r>
      <w:r w:rsidRPr="005307D7">
        <w:rPr>
          <w:rFonts w:ascii="Times New Roman" w:hAnsi="Times New Roman" w:cs="Times New Roman"/>
          <w:sz w:val="24"/>
          <w:szCs w:val="24"/>
        </w:rPr>
        <w:t>, for this will make it more user-friendly and minimi</w:t>
      </w:r>
      <w:r>
        <w:rPr>
          <w:rFonts w:ascii="Times New Roman" w:hAnsi="Times New Roman" w:cs="Times New Roman"/>
          <w:sz w:val="24"/>
          <w:szCs w:val="24"/>
        </w:rPr>
        <w:t>s</w:t>
      </w:r>
      <w:r w:rsidRPr="005307D7">
        <w:rPr>
          <w:rFonts w:ascii="Times New Roman" w:hAnsi="Times New Roman" w:cs="Times New Roman"/>
          <w:sz w:val="24"/>
          <w:szCs w:val="24"/>
        </w:rPr>
        <w:t xml:space="preserve">e the rate at which it reports faults. </w:t>
      </w:r>
    </w:p>
    <w:p w:rsidR="00E222A6" w:rsidRDefault="00E222A6" w:rsidP="009129E2">
      <w:pPr>
        <w:spacing w:after="0" w:line="240" w:lineRule="auto"/>
        <w:jc w:val="both"/>
        <w:rPr>
          <w:rFonts w:ascii="Times New Roman" w:hAnsi="Times New Roman" w:cs="Times New Roman"/>
          <w:sz w:val="24"/>
          <w:szCs w:val="24"/>
        </w:rPr>
      </w:pPr>
    </w:p>
    <w:p w:rsidR="00AA5B92" w:rsidRDefault="00D35EB6" w:rsidP="00F078EF">
      <w:pPr>
        <w:spacing w:after="0" w:line="240" w:lineRule="auto"/>
        <w:jc w:val="both"/>
        <w:rPr>
          <w:rFonts w:ascii="Times New Roman" w:hAnsi="Times New Roman" w:cs="Times New Roman"/>
          <w:sz w:val="24"/>
          <w:szCs w:val="24"/>
        </w:rPr>
      </w:pPr>
      <w:r w:rsidRPr="00D35EB6">
        <w:rPr>
          <w:rFonts w:ascii="Times New Roman" w:hAnsi="Times New Roman" w:cs="Times New Roman"/>
          <w:sz w:val="24"/>
          <w:szCs w:val="24"/>
        </w:rPr>
        <w:t>Technological advances concede possibility be leveraged in three key regions, containing control of product quality, commodity variety, and ideas. The latest is specifically main as it mainly wealth taking client response, claiming ideas accompanying participants in the supply chain, and directing association processes. Therefore, Tesco must merge allure change knowledge into allure atmosphere and IT and welcome ICT progress into allure foundation.</w:t>
      </w:r>
    </w:p>
    <w:p w:rsidR="00AA0C61" w:rsidRDefault="00AA0C61">
      <w:pPr>
        <w:rPr>
          <w:rFonts w:ascii="Times New Roman" w:eastAsiaTheme="majorEastAsia" w:hAnsi="Times New Roman" w:cs="Times New Roman"/>
          <w:color w:val="4472C4" w:themeColor="accent1"/>
          <w:sz w:val="28"/>
          <w:szCs w:val="24"/>
        </w:rPr>
      </w:pPr>
      <w:bookmarkStart w:id="20" w:name="_Toc129613942"/>
      <w:r>
        <w:rPr>
          <w:rFonts w:ascii="Times New Roman" w:hAnsi="Times New Roman" w:cs="Times New Roman"/>
          <w:color w:val="4472C4" w:themeColor="accent1"/>
          <w:sz w:val="28"/>
          <w:szCs w:val="24"/>
        </w:rPr>
        <w:br w:type="page"/>
      </w:r>
    </w:p>
    <w:p w:rsidR="006467D1" w:rsidRPr="00580D91" w:rsidRDefault="00F902E3" w:rsidP="009135CA">
      <w:pPr>
        <w:pStyle w:val="Heading1"/>
        <w:ind w:firstLine="720"/>
        <w:jc w:val="both"/>
        <w:rPr>
          <w:rFonts w:ascii="Times New Roman" w:hAnsi="Times New Roman" w:cs="Times New Roman"/>
          <w:color w:val="4472C4" w:themeColor="accent1"/>
          <w:sz w:val="28"/>
          <w:szCs w:val="24"/>
        </w:rPr>
      </w:pPr>
      <w:r w:rsidRPr="00580D91">
        <w:rPr>
          <w:rFonts w:ascii="Times New Roman" w:hAnsi="Times New Roman" w:cs="Times New Roman"/>
          <w:color w:val="4472C4" w:themeColor="accent1"/>
          <w:sz w:val="28"/>
          <w:szCs w:val="24"/>
        </w:rPr>
        <w:lastRenderedPageBreak/>
        <w:t xml:space="preserve">9. </w:t>
      </w:r>
      <w:r w:rsidR="00326C4E">
        <w:rPr>
          <w:rFonts w:ascii="Times New Roman" w:hAnsi="Times New Roman" w:cs="Times New Roman"/>
          <w:color w:val="4472C4" w:themeColor="accent1"/>
          <w:sz w:val="28"/>
          <w:szCs w:val="24"/>
        </w:rPr>
        <w:t>P</w:t>
      </w:r>
      <w:r w:rsidR="00C57BDF">
        <w:rPr>
          <w:rFonts w:ascii="Times New Roman" w:hAnsi="Times New Roman" w:cs="Times New Roman"/>
          <w:color w:val="4472C4" w:themeColor="accent1"/>
          <w:sz w:val="28"/>
          <w:szCs w:val="24"/>
        </w:rPr>
        <w:t xml:space="preserve">ersonal </w:t>
      </w:r>
      <w:r w:rsidR="00326C4E">
        <w:rPr>
          <w:rFonts w:ascii="Times New Roman" w:hAnsi="Times New Roman" w:cs="Times New Roman"/>
          <w:color w:val="4472C4" w:themeColor="accent1"/>
          <w:sz w:val="28"/>
          <w:szCs w:val="24"/>
        </w:rPr>
        <w:t>D</w:t>
      </w:r>
      <w:r w:rsidR="00C57BDF">
        <w:rPr>
          <w:rFonts w:ascii="Times New Roman" w:hAnsi="Times New Roman" w:cs="Times New Roman"/>
          <w:color w:val="4472C4" w:themeColor="accent1"/>
          <w:sz w:val="28"/>
          <w:szCs w:val="24"/>
        </w:rPr>
        <w:t xml:space="preserve">evelopment </w:t>
      </w:r>
      <w:r w:rsidR="00326C4E">
        <w:rPr>
          <w:rFonts w:ascii="Times New Roman" w:hAnsi="Times New Roman" w:cs="Times New Roman"/>
          <w:color w:val="4472C4" w:themeColor="accent1"/>
          <w:sz w:val="28"/>
          <w:szCs w:val="24"/>
        </w:rPr>
        <w:t>P</w:t>
      </w:r>
      <w:r w:rsidR="00C57BDF">
        <w:rPr>
          <w:rFonts w:ascii="Times New Roman" w:hAnsi="Times New Roman" w:cs="Times New Roman"/>
          <w:color w:val="4472C4" w:themeColor="accent1"/>
          <w:sz w:val="28"/>
          <w:szCs w:val="24"/>
        </w:rPr>
        <w:t>lan</w:t>
      </w:r>
      <w:bookmarkEnd w:id="20"/>
    </w:p>
    <w:p w:rsidR="006467D1" w:rsidRPr="005307D7" w:rsidRDefault="006467D1" w:rsidP="00F078EF">
      <w:pPr>
        <w:spacing w:after="0" w:line="240" w:lineRule="auto"/>
        <w:jc w:val="both"/>
        <w:rPr>
          <w:rFonts w:ascii="Times New Roman" w:hAnsi="Times New Roman" w:cs="Times New Roman"/>
          <w:sz w:val="24"/>
          <w:szCs w:val="24"/>
        </w:rPr>
      </w:pPr>
    </w:p>
    <w:tbl>
      <w:tblPr>
        <w:tblpPr w:leftFromText="180" w:rightFromText="180" w:vertAnchor="text" w:horzAnchor="margin" w:tblpXSpec="center" w:tblpY="383"/>
        <w:tblW w:w="10802" w:type="dxa"/>
        <w:tblLayout w:type="fixed"/>
        <w:tblCellMar>
          <w:left w:w="10" w:type="dxa"/>
          <w:right w:w="10" w:type="dxa"/>
        </w:tblCellMar>
        <w:tblLook w:val="0000"/>
      </w:tblPr>
      <w:tblGrid>
        <w:gridCol w:w="1809"/>
        <w:gridCol w:w="1701"/>
        <w:gridCol w:w="1451"/>
        <w:gridCol w:w="1843"/>
        <w:gridCol w:w="1526"/>
        <w:gridCol w:w="2472"/>
      </w:tblGrid>
      <w:tr w:rsidR="00E30617" w:rsidTr="000C6FBF">
        <w:trPr>
          <w:trHeight w:val="889"/>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F902E3" w:rsidP="00F078EF">
            <w:pPr>
              <w:spacing w:after="0" w:line="240" w:lineRule="auto"/>
              <w:jc w:val="both"/>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Recommendation Objective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F902E3" w:rsidP="00580D91">
            <w:pPr>
              <w:spacing w:after="0" w:line="240" w:lineRule="auto"/>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Measures-What action will be undertaken to resolve/improve</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003200" w:rsidP="00F078EF">
            <w:pPr>
              <w:spacing w:after="0" w:line="240" w:lineRule="auto"/>
              <w:jc w:val="both"/>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Pr</w:t>
            </w:r>
            <w:r>
              <w:rPr>
                <w:rFonts w:ascii="Times New Roman" w:hAnsi="Times New Roman" w:cs="Times New Roman"/>
                <w:b/>
                <w:color w:val="000000"/>
                <w:sz w:val="20"/>
                <w:szCs w:val="20"/>
              </w:rPr>
              <w:t>iori</w:t>
            </w:r>
            <w:r w:rsidRPr="00E80284">
              <w:rPr>
                <w:rFonts w:ascii="Times New Roman" w:hAnsi="Times New Roman" w:cs="Times New Roman"/>
                <w:b/>
                <w:color w:val="000000"/>
                <w:sz w:val="20"/>
                <w:szCs w:val="20"/>
              </w:rPr>
              <w:t>ty</w:t>
            </w:r>
          </w:p>
          <w:p w:rsidR="006467D1" w:rsidRPr="00E80284" w:rsidRDefault="00F902E3" w:rsidP="00F078EF">
            <w:pPr>
              <w:spacing w:after="0" w:line="240" w:lineRule="auto"/>
              <w:jc w:val="both"/>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High/Medium/Low</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F902E3" w:rsidP="00580D91">
            <w:pPr>
              <w:spacing w:after="0" w:line="240" w:lineRule="auto"/>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Support &amp; Development-</w:t>
            </w:r>
          </w:p>
          <w:p w:rsidR="006467D1" w:rsidRPr="00E80284" w:rsidRDefault="00F902E3" w:rsidP="00580D91">
            <w:pPr>
              <w:spacing w:after="0" w:line="240" w:lineRule="auto"/>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External/Internal</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F902E3" w:rsidP="00F078EF">
            <w:pPr>
              <w:spacing w:after="0" w:line="240" w:lineRule="auto"/>
              <w:jc w:val="both"/>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Review dates</w:t>
            </w:r>
          </w:p>
        </w:tc>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E80284" w:rsidRDefault="00F902E3" w:rsidP="00580D91">
            <w:pPr>
              <w:spacing w:after="0" w:line="240" w:lineRule="auto"/>
              <w:rPr>
                <w:rFonts w:ascii="Times New Roman" w:hAnsi="Times New Roman" w:cs="Times New Roman"/>
                <w:b/>
                <w:color w:val="000000"/>
                <w:sz w:val="20"/>
                <w:szCs w:val="20"/>
              </w:rPr>
            </w:pPr>
            <w:r w:rsidRPr="00E80284">
              <w:rPr>
                <w:rFonts w:ascii="Times New Roman" w:hAnsi="Times New Roman" w:cs="Times New Roman"/>
                <w:b/>
                <w:color w:val="000000"/>
                <w:sz w:val="20"/>
                <w:szCs w:val="20"/>
              </w:rPr>
              <w:t>Other comments- Eg. Was this a planning or implementation stage failure</w:t>
            </w:r>
          </w:p>
        </w:tc>
      </w:tr>
      <w:tr w:rsidR="00E30617" w:rsidTr="000C6FBF">
        <w:trPr>
          <w:trHeight w:val="104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sz w:val="20"/>
                <w:szCs w:val="20"/>
                <w:lang w:val="en-US"/>
              </w:rPr>
              <w:t>Create jobs or redeploy staff/</w:t>
            </w:r>
            <w:r w:rsidRPr="00B84C88">
              <w:rPr>
                <w:rFonts w:ascii="Times New Roman" w:eastAsia="Calibri" w:hAnsi="Times New Roman" w:cs="Times New Roman"/>
                <w:sz w:val="20"/>
                <w:szCs w:val="20"/>
                <w:lang w:val="en-US"/>
              </w:rPr>
              <w:t>need skilled employees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Offer good pay rate</w:t>
            </w:r>
            <w:r>
              <w:rPr>
                <w:rFonts w:ascii="Times New Roman" w:eastAsia="Calibri" w:hAnsi="Times New Roman" w:cs="Times New Roman"/>
                <w:bCs/>
                <w:sz w:val="20"/>
                <w:szCs w:val="20"/>
                <w:lang w:val="en-US"/>
              </w:rPr>
              <w:t>/</w:t>
            </w:r>
            <w:r w:rsidRPr="00B84C88">
              <w:rPr>
                <w:rFonts w:ascii="Times New Roman" w:eastAsia="Calibri" w:hAnsi="Times New Roman" w:cs="Times New Roman"/>
                <w:bCs/>
                <w:sz w:val="20"/>
                <w:szCs w:val="20"/>
                <w:lang w:val="en-US"/>
              </w:rPr>
              <w:t>give training to employees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Employees need to be trained to increase their performance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Offer moral support and redundancy to those who lost their jobs</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Tesco will have fewer bakers</w:t>
            </w:r>
          </w:p>
        </w:tc>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To reduce unemployment</w:t>
            </w:r>
            <w:r>
              <w:rPr>
                <w:rFonts w:ascii="Times New Roman" w:eastAsia="Calibri" w:hAnsi="Times New Roman" w:cs="Times New Roman"/>
                <w:bCs/>
                <w:sz w:val="20"/>
                <w:szCs w:val="20"/>
                <w:lang w:val="en-US"/>
              </w:rPr>
              <w:t xml:space="preserve"> and reinforce training based on change adaptability</w:t>
            </w:r>
          </w:p>
        </w:tc>
      </w:tr>
      <w:tr w:rsidR="00E30617" w:rsidTr="000C6FBF">
        <w:trPr>
          <w:trHeight w:val="444"/>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Tesco need</w:t>
            </w:r>
            <w:r w:rsidR="00E337F3">
              <w:rPr>
                <w:rFonts w:ascii="Times New Roman" w:eastAsia="Calibri" w:hAnsi="Times New Roman" w:cs="Times New Roman"/>
                <w:bCs/>
                <w:sz w:val="20"/>
                <w:szCs w:val="20"/>
                <w:lang w:val="en-US"/>
              </w:rPr>
              <w:t>s</w:t>
            </w:r>
            <w:r w:rsidRPr="00B84C88">
              <w:rPr>
                <w:rFonts w:ascii="Times New Roman" w:eastAsia="Calibri" w:hAnsi="Times New Roman" w:cs="Times New Roman"/>
                <w:bCs/>
                <w:sz w:val="20"/>
                <w:szCs w:val="20"/>
                <w:lang w:val="en-US"/>
              </w:rPr>
              <w:t xml:space="preserve"> to communicate with employees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Keep staff aware of any changes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 xml:space="preserve">Staff </w:t>
            </w:r>
            <w:r w:rsidRPr="00B84C88">
              <w:rPr>
                <w:rFonts w:ascii="Times New Roman" w:eastAsia="Calibri" w:hAnsi="Times New Roman" w:cs="Times New Roman"/>
                <w:bCs/>
                <w:sz w:val="20"/>
                <w:szCs w:val="20"/>
                <w:lang w:val="en-US"/>
              </w:rPr>
              <w:t>need to be trained to increase performance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Increase employee’s salary</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L</w:t>
            </w:r>
            <w:r w:rsidRPr="00B84C88">
              <w:rPr>
                <w:rFonts w:ascii="Times New Roman" w:eastAsia="Calibri" w:hAnsi="Times New Roman" w:cs="Times New Roman"/>
                <w:bCs/>
                <w:sz w:val="20"/>
                <w:szCs w:val="20"/>
                <w:lang w:val="en-US"/>
              </w:rPr>
              <w:t xml:space="preserve">ack of </w:t>
            </w:r>
            <w:r>
              <w:rPr>
                <w:rFonts w:ascii="Times New Roman" w:eastAsia="Calibri" w:hAnsi="Times New Roman" w:cs="Times New Roman"/>
                <w:bCs/>
                <w:sz w:val="20"/>
                <w:szCs w:val="20"/>
                <w:lang w:val="en-US"/>
              </w:rPr>
              <w:t xml:space="preserve">good </w:t>
            </w:r>
            <w:r w:rsidRPr="00B84C88">
              <w:rPr>
                <w:rFonts w:ascii="Times New Roman" w:eastAsia="Calibri" w:hAnsi="Times New Roman" w:cs="Times New Roman"/>
                <w:bCs/>
                <w:sz w:val="20"/>
                <w:szCs w:val="20"/>
                <w:lang w:val="en-US"/>
              </w:rPr>
              <w:t>communication</w:t>
            </w:r>
            <w:r>
              <w:rPr>
                <w:rFonts w:ascii="Times New Roman" w:eastAsia="Calibri" w:hAnsi="Times New Roman" w:cs="Times New Roman"/>
                <w:bCs/>
                <w:sz w:val="20"/>
                <w:szCs w:val="20"/>
                <w:lang w:val="en-US"/>
              </w:rPr>
              <w:t xml:space="preserve"> with staff</w:t>
            </w:r>
          </w:p>
        </w:tc>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sidRPr="00B84C88">
              <w:rPr>
                <w:rFonts w:ascii="Times New Roman" w:eastAsia="Calibri" w:hAnsi="Times New Roman" w:cs="Times New Roman"/>
                <w:bCs/>
                <w:sz w:val="20"/>
                <w:szCs w:val="20"/>
                <w:lang w:val="en-US"/>
              </w:rPr>
              <w:t>To allow the business to run efficiently</w:t>
            </w:r>
          </w:p>
        </w:tc>
      </w:tr>
      <w:tr w:rsidR="00E30617" w:rsidTr="000C6FBF">
        <w:trPr>
          <w:trHeight w:val="444"/>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I</w:t>
            </w:r>
            <w:r w:rsidRPr="00B84C88">
              <w:rPr>
                <w:rFonts w:ascii="Times New Roman" w:eastAsia="Calibri" w:hAnsi="Times New Roman" w:cs="Times New Roman"/>
                <w:bCs/>
                <w:sz w:val="20"/>
                <w:szCs w:val="20"/>
                <w:lang w:val="en-US"/>
              </w:rPr>
              <w:t>mprove marketing</w:t>
            </w:r>
            <w:r>
              <w:rPr>
                <w:rFonts w:ascii="Times New Roman" w:eastAsia="Calibri" w:hAnsi="Times New Roman" w:cs="Times New Roman"/>
                <w:bCs/>
                <w:sz w:val="20"/>
                <w:szCs w:val="20"/>
                <w:lang w:val="en-US"/>
              </w:rPr>
              <w:t xml:space="preserve"> strategies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A</w:t>
            </w:r>
            <w:r w:rsidRPr="00B84C88">
              <w:rPr>
                <w:rFonts w:ascii="Times New Roman" w:eastAsia="Calibri" w:hAnsi="Times New Roman" w:cs="Times New Roman"/>
                <w:bCs/>
                <w:sz w:val="20"/>
                <w:szCs w:val="20"/>
                <w:lang w:val="en-US"/>
              </w:rPr>
              <w:t>dvertise new products and innova</w:t>
            </w:r>
            <w:r>
              <w:rPr>
                <w:rFonts w:ascii="Times New Roman" w:eastAsia="Calibri" w:hAnsi="Times New Roman" w:cs="Times New Roman"/>
                <w:bCs/>
                <w:sz w:val="20"/>
                <w:szCs w:val="20"/>
                <w:lang w:val="en-US"/>
              </w:rPr>
              <w:t xml:space="preserve">te products standard </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 xml:space="preserve">Some </w:t>
            </w:r>
            <w:r w:rsidRPr="00B84C88">
              <w:rPr>
                <w:rFonts w:ascii="Times New Roman" w:eastAsia="Calibri" w:hAnsi="Times New Roman" w:cs="Times New Roman"/>
                <w:bCs/>
                <w:sz w:val="20"/>
                <w:szCs w:val="20"/>
                <w:lang w:val="en-US"/>
              </w:rPr>
              <w:t>shoppers</w:t>
            </w:r>
            <w:r>
              <w:rPr>
                <w:rFonts w:ascii="Times New Roman" w:eastAsia="Calibri" w:hAnsi="Times New Roman" w:cs="Times New Roman"/>
                <w:bCs/>
                <w:sz w:val="20"/>
                <w:szCs w:val="20"/>
                <w:lang w:val="en-US"/>
              </w:rPr>
              <w:t>, such as old people, are still struggling to do shopping online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DC08F6" w:rsidRDefault="00F902E3" w:rsidP="003775E0">
            <w:pPr>
              <w:spacing w:after="0" w:line="240" w:lineRule="auto"/>
              <w:rPr>
                <w:rFonts w:ascii="Times New Roman" w:hAnsi="Times New Roman" w:cs="Times New Roman"/>
                <w:color w:val="000000"/>
                <w:sz w:val="24"/>
                <w:szCs w:val="24"/>
              </w:rPr>
            </w:pPr>
            <w:r>
              <w:rPr>
                <w:rFonts w:ascii="Times New Roman" w:eastAsia="Calibri" w:hAnsi="Times New Roman" w:cs="Times New Roman"/>
                <w:bCs/>
                <w:sz w:val="20"/>
                <w:szCs w:val="20"/>
                <w:lang w:val="en-US"/>
              </w:rPr>
              <w:t>The organisation's</w:t>
            </w:r>
            <w:r w:rsidRPr="00B84C88">
              <w:rPr>
                <w:rFonts w:ascii="Times New Roman" w:eastAsia="Calibri" w:hAnsi="Times New Roman" w:cs="Times New Roman"/>
                <w:bCs/>
                <w:sz w:val="20"/>
                <w:szCs w:val="20"/>
                <w:lang w:val="en-US"/>
              </w:rPr>
              <w:t xml:space="preserve"> reputation</w:t>
            </w:r>
            <w:r>
              <w:rPr>
                <w:rFonts w:ascii="Times New Roman" w:eastAsia="Calibri" w:hAnsi="Times New Roman" w:cs="Times New Roman"/>
                <w:bCs/>
                <w:sz w:val="20"/>
                <w:szCs w:val="20"/>
                <w:lang w:val="en-US"/>
              </w:rPr>
              <w:t xml:space="preserve"> needs to be maintained </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B84C88" w:rsidRDefault="00F902E3" w:rsidP="003775E0">
            <w:pPr>
              <w:rPr>
                <w:rFonts w:ascii="Times New Roman" w:eastAsia="Calibri" w:hAnsi="Times New Roman" w:cs="Times New Roman"/>
                <w:bCs/>
                <w:sz w:val="20"/>
                <w:szCs w:val="20"/>
                <w:lang w:val="en-US"/>
              </w:rPr>
            </w:pPr>
            <w:r w:rsidRPr="00B84C88">
              <w:rPr>
                <w:rFonts w:ascii="Times New Roman" w:eastAsia="Calibri" w:hAnsi="Times New Roman" w:cs="Times New Roman"/>
                <w:bCs/>
                <w:sz w:val="20"/>
                <w:szCs w:val="20"/>
                <w:lang w:val="en-US"/>
              </w:rPr>
              <w:t xml:space="preserve">To attract more customers </w:t>
            </w:r>
            <w:r>
              <w:rPr>
                <w:rFonts w:ascii="Times New Roman" w:eastAsia="Calibri" w:hAnsi="Times New Roman" w:cs="Times New Roman"/>
                <w:bCs/>
                <w:sz w:val="20"/>
                <w:szCs w:val="20"/>
                <w:lang w:val="en-US"/>
              </w:rPr>
              <w:t>using efficient competition strategies such as open doors</w:t>
            </w:r>
          </w:p>
        </w:tc>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67D1" w:rsidRPr="00013259" w:rsidRDefault="00F902E3" w:rsidP="003775E0">
            <w:pPr>
              <w:spacing w:after="0" w:line="240" w:lineRule="auto"/>
              <w:rPr>
                <w:rFonts w:ascii="Times New Roman" w:hAnsi="Times New Roman" w:cs="Times New Roman"/>
                <w:color w:val="000000"/>
                <w:sz w:val="24"/>
                <w:szCs w:val="24"/>
                <w:lang w:val="en-US"/>
              </w:rPr>
            </w:pPr>
            <w:r w:rsidRPr="00B84C88">
              <w:rPr>
                <w:rFonts w:ascii="Times New Roman" w:eastAsia="Calibri" w:hAnsi="Times New Roman" w:cs="Times New Roman"/>
                <w:bCs/>
                <w:sz w:val="20"/>
                <w:szCs w:val="20"/>
                <w:lang w:val="en-US"/>
              </w:rPr>
              <w:t>To make more profit</w:t>
            </w:r>
            <w:r>
              <w:rPr>
                <w:rFonts w:ascii="Times New Roman" w:eastAsia="Calibri" w:hAnsi="Times New Roman" w:cs="Times New Roman"/>
                <w:bCs/>
                <w:sz w:val="20"/>
                <w:szCs w:val="20"/>
                <w:lang w:val="en-US"/>
              </w:rPr>
              <w:t xml:space="preserve">, to </w:t>
            </w:r>
            <w:r w:rsidRPr="00B84C88">
              <w:rPr>
                <w:rFonts w:ascii="Times New Roman" w:eastAsia="Calibri" w:hAnsi="Times New Roman" w:cs="Times New Roman"/>
                <w:bCs/>
                <w:sz w:val="20"/>
                <w:szCs w:val="20"/>
                <w:lang w:val="en-US"/>
              </w:rPr>
              <w:t xml:space="preserve">avoid </w:t>
            </w:r>
            <w:r>
              <w:rPr>
                <w:rFonts w:ascii="Times New Roman" w:eastAsia="Calibri" w:hAnsi="Times New Roman" w:cs="Times New Roman"/>
                <w:bCs/>
                <w:sz w:val="20"/>
                <w:szCs w:val="20"/>
                <w:lang w:val="en-US"/>
              </w:rPr>
              <w:t xml:space="preserve">loss and </w:t>
            </w:r>
            <w:r w:rsidRPr="00B84C88">
              <w:rPr>
                <w:rFonts w:ascii="Times New Roman" w:eastAsia="Calibri" w:hAnsi="Times New Roman" w:cs="Times New Roman"/>
                <w:bCs/>
                <w:sz w:val="20"/>
                <w:szCs w:val="20"/>
                <w:lang w:val="en-US"/>
              </w:rPr>
              <w:t>long queues at the shop.</w:t>
            </w:r>
          </w:p>
        </w:tc>
      </w:tr>
    </w:tbl>
    <w:p w:rsidR="00F234AB" w:rsidRDefault="00F902E3" w:rsidP="00F078EF">
      <w:pPr>
        <w:jc w:val="both"/>
        <w:rPr>
          <w:rFonts w:ascii="Times New Roman" w:eastAsiaTheme="majorEastAsia" w:hAnsi="Times New Roman" w:cs="Times New Roman"/>
          <w:b/>
          <w:bCs/>
          <w:color w:val="4472C4" w:themeColor="accent1"/>
          <w:sz w:val="28"/>
          <w:szCs w:val="24"/>
        </w:rPr>
      </w:pPr>
      <w:r>
        <w:rPr>
          <w:rFonts w:ascii="Times New Roman" w:hAnsi="Times New Roman" w:cs="Times New Roman"/>
          <w:b/>
          <w:bCs/>
          <w:color w:val="4472C4" w:themeColor="accent1"/>
          <w:sz w:val="28"/>
          <w:szCs w:val="24"/>
        </w:rPr>
        <w:br w:type="page"/>
      </w:r>
    </w:p>
    <w:p w:rsidR="00627E1B" w:rsidRPr="00580D91" w:rsidRDefault="00F902E3" w:rsidP="009135CA">
      <w:pPr>
        <w:pStyle w:val="Heading1"/>
        <w:spacing w:before="0" w:line="240" w:lineRule="auto"/>
        <w:ind w:firstLine="426"/>
        <w:jc w:val="both"/>
        <w:rPr>
          <w:rFonts w:ascii="Times New Roman" w:hAnsi="Times New Roman" w:cs="Times New Roman"/>
          <w:bCs/>
          <w:color w:val="4472C4" w:themeColor="accent1"/>
          <w:sz w:val="28"/>
          <w:szCs w:val="24"/>
        </w:rPr>
      </w:pPr>
      <w:bookmarkStart w:id="21" w:name="_Toc129008478"/>
      <w:bookmarkStart w:id="22" w:name="_Toc129613943"/>
      <w:r w:rsidRPr="00580D91">
        <w:rPr>
          <w:rFonts w:ascii="Times New Roman" w:hAnsi="Times New Roman" w:cs="Times New Roman"/>
          <w:bCs/>
          <w:color w:val="4472C4" w:themeColor="accent1"/>
          <w:sz w:val="28"/>
          <w:szCs w:val="24"/>
        </w:rPr>
        <w:lastRenderedPageBreak/>
        <w:t xml:space="preserve">10. </w:t>
      </w:r>
      <w:r w:rsidR="00B5366F" w:rsidRPr="00580D91">
        <w:rPr>
          <w:rFonts w:ascii="Times New Roman" w:hAnsi="Times New Roman" w:cs="Times New Roman"/>
          <w:bCs/>
          <w:color w:val="4472C4" w:themeColor="accent1"/>
          <w:sz w:val="28"/>
          <w:szCs w:val="24"/>
        </w:rPr>
        <w:t>References</w:t>
      </w:r>
      <w:bookmarkEnd w:id="21"/>
      <w:bookmarkEnd w:id="22"/>
    </w:p>
    <w:p w:rsidR="00627E1B" w:rsidRPr="005307D7" w:rsidRDefault="00627E1B" w:rsidP="00F078EF">
      <w:pPr>
        <w:spacing w:after="0" w:line="240" w:lineRule="auto"/>
        <w:jc w:val="both"/>
        <w:rPr>
          <w:rFonts w:ascii="Times New Roman" w:hAnsi="Times New Roman" w:cs="Times New Roman"/>
          <w:sz w:val="24"/>
          <w:szCs w:val="24"/>
        </w:rPr>
      </w:pPr>
    </w:p>
    <w:p w:rsidR="001C79C1" w:rsidRDefault="00F902E3" w:rsidP="000A6765">
      <w:pPr>
        <w:spacing w:after="0" w:line="240" w:lineRule="auto"/>
        <w:ind w:left="426"/>
        <w:rPr>
          <w:rFonts w:ascii="Times New Roman" w:hAnsi="Times New Roman" w:cs="Times New Roman"/>
          <w:sz w:val="24"/>
          <w:szCs w:val="24"/>
          <w:shd w:val="clear" w:color="auto" w:fill="FFFFFF"/>
          <w:lang w:val="en-US"/>
        </w:rPr>
      </w:pPr>
      <w:r w:rsidRPr="001C79C1">
        <w:rPr>
          <w:rFonts w:ascii="Times New Roman" w:hAnsi="Times New Roman" w:cs="Times New Roman"/>
          <w:sz w:val="24"/>
          <w:szCs w:val="24"/>
          <w:shd w:val="clear" w:color="auto" w:fill="FFFFFF"/>
        </w:rPr>
        <w:t xml:space="preserve">Adamyk, K., </w:t>
      </w:r>
      <w:r w:rsidR="0037281C">
        <w:rPr>
          <w:rFonts w:ascii="Times New Roman" w:hAnsi="Times New Roman" w:cs="Times New Roman"/>
          <w:sz w:val="24"/>
          <w:szCs w:val="24"/>
          <w:shd w:val="clear" w:color="auto" w:fill="FFFFFF"/>
        </w:rPr>
        <w:t>(</w:t>
      </w:r>
      <w:r w:rsidRPr="001C79C1">
        <w:rPr>
          <w:rFonts w:ascii="Times New Roman" w:hAnsi="Times New Roman" w:cs="Times New Roman"/>
          <w:sz w:val="24"/>
          <w:szCs w:val="24"/>
          <w:shd w:val="clear" w:color="auto" w:fill="FFFFFF"/>
        </w:rPr>
        <w:t>2019</w:t>
      </w:r>
      <w:r w:rsidR="0037281C">
        <w:rPr>
          <w:rFonts w:ascii="Times New Roman" w:hAnsi="Times New Roman" w:cs="Times New Roman"/>
          <w:sz w:val="24"/>
          <w:szCs w:val="24"/>
          <w:shd w:val="clear" w:color="auto" w:fill="FFFFFF"/>
        </w:rPr>
        <w:t>)</w:t>
      </w:r>
      <w:r w:rsidRPr="001C79C1">
        <w:rPr>
          <w:rFonts w:ascii="Times New Roman" w:hAnsi="Times New Roman" w:cs="Times New Roman"/>
          <w:sz w:val="24"/>
          <w:szCs w:val="24"/>
          <w:shd w:val="clear" w:color="auto" w:fill="FFFFFF"/>
        </w:rPr>
        <w:t xml:space="preserve">. </w:t>
      </w:r>
      <w:r w:rsidRPr="001C79C1">
        <w:rPr>
          <w:rFonts w:ascii="Times New Roman" w:hAnsi="Times New Roman" w:cs="Times New Roman"/>
          <w:i/>
          <w:iCs/>
          <w:sz w:val="24"/>
          <w:szCs w:val="24"/>
          <w:shd w:val="clear" w:color="auto" w:fill="FFFFFF"/>
        </w:rPr>
        <w:t>PESTLE Analysis on Tesco PLC</w:t>
      </w:r>
      <w:r w:rsidRPr="001C79C1">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1C79C1">
        <w:rPr>
          <w:rFonts w:ascii="Times New Roman" w:hAnsi="Times New Roman" w:cs="Times New Roman"/>
          <w:sz w:val="24"/>
          <w:szCs w:val="24"/>
          <w:shd w:val="clear" w:color="auto" w:fill="FFFFFF"/>
          <w:lang w:val="en-US"/>
        </w:rPr>
        <w:t>[Online] Ava</w:t>
      </w:r>
      <w:r>
        <w:rPr>
          <w:rFonts w:ascii="Times New Roman" w:hAnsi="Times New Roman" w:cs="Times New Roman"/>
          <w:sz w:val="24"/>
          <w:szCs w:val="24"/>
          <w:shd w:val="clear" w:color="auto" w:fill="FFFFFF"/>
          <w:lang w:val="en-US"/>
        </w:rPr>
        <w:t>ilable at:</w:t>
      </w:r>
      <w:r w:rsidR="00665A1E">
        <w:rPr>
          <w:rFonts w:ascii="Times New Roman" w:hAnsi="Times New Roman" w:cs="Times New Roman"/>
          <w:sz w:val="24"/>
          <w:szCs w:val="24"/>
          <w:shd w:val="clear" w:color="auto" w:fill="FFFFFF"/>
          <w:lang w:val="en-US"/>
        </w:rPr>
        <w:t xml:space="preserve"> </w:t>
      </w:r>
      <w:hyperlink r:id="rId11" w:history="1">
        <w:r w:rsidR="004D1552" w:rsidRPr="00966BAB">
          <w:rPr>
            <w:rStyle w:val="Hyperlink"/>
            <w:rFonts w:ascii="Times New Roman" w:hAnsi="Times New Roman" w:cs="Times New Roman"/>
            <w:sz w:val="24"/>
            <w:szCs w:val="24"/>
            <w:shd w:val="clear" w:color="auto" w:fill="FFFFFF"/>
            <w:lang w:val="en-US"/>
          </w:rPr>
          <w:t>http://dspace.wunu.edu.ua/bitstream/316497/35536/1/10.pdf</w:t>
        </w:r>
      </w:hyperlink>
      <w:r w:rsidR="00580D91">
        <w:t xml:space="preserve"> </w:t>
      </w:r>
      <w:r w:rsidR="00665A1E">
        <w:t xml:space="preserve"> </w:t>
      </w:r>
      <w:r>
        <w:rPr>
          <w:rFonts w:ascii="Times New Roman" w:hAnsi="Times New Roman" w:cs="Times New Roman"/>
          <w:sz w:val="24"/>
          <w:szCs w:val="24"/>
          <w:shd w:val="clear" w:color="auto" w:fill="FFFFFF"/>
          <w:lang w:val="en-US"/>
        </w:rPr>
        <w:t>[Accessed</w:t>
      </w:r>
      <w:r w:rsidR="0029686D">
        <w:rPr>
          <w:rFonts w:ascii="Times New Roman" w:hAnsi="Times New Roman" w:cs="Times New Roman"/>
          <w:sz w:val="24"/>
          <w:szCs w:val="24"/>
          <w:shd w:val="clear" w:color="auto" w:fill="FFFFFF"/>
          <w:lang w:val="en-US"/>
        </w:rPr>
        <w:t>:</w:t>
      </w:r>
      <w:r>
        <w:rPr>
          <w:rFonts w:ascii="Times New Roman" w:hAnsi="Times New Roman" w:cs="Times New Roman"/>
          <w:sz w:val="24"/>
          <w:szCs w:val="24"/>
          <w:shd w:val="clear" w:color="auto" w:fill="FFFFFF"/>
          <w:lang w:val="en-US"/>
        </w:rPr>
        <w:t xml:space="preserve"> </w:t>
      </w:r>
      <w:r w:rsidR="00665A1E">
        <w:rPr>
          <w:rFonts w:ascii="Times New Roman" w:hAnsi="Times New Roman" w:cs="Times New Roman"/>
          <w:sz w:val="24"/>
          <w:szCs w:val="24"/>
          <w:shd w:val="clear" w:color="auto" w:fill="FFFFFF"/>
          <w:lang w:val="en-US"/>
        </w:rPr>
        <w:t>13/03</w:t>
      </w:r>
      <w:r w:rsidR="004D1552">
        <w:rPr>
          <w:rFonts w:ascii="Times New Roman" w:hAnsi="Times New Roman" w:cs="Times New Roman"/>
          <w:sz w:val="24"/>
          <w:szCs w:val="24"/>
          <w:shd w:val="clear" w:color="auto" w:fill="FFFFFF"/>
          <w:lang w:val="en-US"/>
        </w:rPr>
        <w:t>/</w:t>
      </w:r>
      <w:r>
        <w:rPr>
          <w:rFonts w:ascii="Times New Roman" w:hAnsi="Times New Roman" w:cs="Times New Roman"/>
          <w:sz w:val="24"/>
          <w:szCs w:val="24"/>
          <w:shd w:val="clear" w:color="auto" w:fill="FFFFFF"/>
          <w:lang w:val="en-US"/>
        </w:rPr>
        <w:t>2023].</w:t>
      </w:r>
    </w:p>
    <w:p w:rsidR="00412854" w:rsidRPr="001C79C1" w:rsidRDefault="00412854" w:rsidP="000A6765">
      <w:pPr>
        <w:spacing w:after="0" w:line="240" w:lineRule="auto"/>
        <w:ind w:left="426"/>
        <w:rPr>
          <w:rFonts w:ascii="Times New Roman" w:hAnsi="Times New Roman" w:cs="Times New Roman"/>
          <w:sz w:val="24"/>
          <w:szCs w:val="24"/>
          <w:shd w:val="clear" w:color="auto" w:fill="FFFFFF"/>
          <w:lang w:val="en-US"/>
        </w:rPr>
      </w:pPr>
    </w:p>
    <w:p w:rsidR="00412854"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Aiello, L.M., Quercia, D., Schifanella, R. and Del Prete, L., 2020. Tesco Grocery 1.0, a large-scale dataset of grocery purchases in London.</w:t>
      </w:r>
      <w:r w:rsidR="00665A1E">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 xml:space="preserve">Scientific </w:t>
      </w:r>
      <w:r w:rsidR="00863BC1" w:rsidRPr="005307D7">
        <w:rPr>
          <w:rFonts w:ascii="Times New Roman" w:hAnsi="Times New Roman" w:cs="Times New Roman"/>
          <w:i/>
          <w:iCs/>
          <w:sz w:val="24"/>
          <w:szCs w:val="24"/>
          <w:shd w:val="clear" w:color="auto" w:fill="FFFFFF"/>
        </w:rPr>
        <w:t>Data</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863BC1">
        <w:rPr>
          <w:rFonts w:ascii="Times New Roman" w:hAnsi="Times New Roman" w:cs="Times New Roman"/>
          <w:b/>
          <w:bCs/>
          <w:i/>
          <w:iCs/>
          <w:sz w:val="24"/>
          <w:szCs w:val="24"/>
          <w:shd w:val="clear" w:color="auto" w:fill="FFFFFF"/>
        </w:rPr>
        <w:t>7</w:t>
      </w:r>
      <w:r w:rsidRPr="005307D7">
        <w:rPr>
          <w:rFonts w:ascii="Times New Roman" w:hAnsi="Times New Roman" w:cs="Times New Roman"/>
          <w:sz w:val="24"/>
          <w:szCs w:val="24"/>
          <w:shd w:val="clear" w:color="auto" w:fill="FFFFFF"/>
        </w:rPr>
        <w:t>(1), p.57.</w:t>
      </w:r>
    </w:p>
    <w:p w:rsidR="00D641BD" w:rsidRPr="005307D7" w:rsidRDefault="00D641BD" w:rsidP="000A6765">
      <w:pPr>
        <w:spacing w:after="0" w:line="240" w:lineRule="auto"/>
        <w:ind w:left="426"/>
        <w:rPr>
          <w:rFonts w:ascii="Times New Roman" w:hAnsi="Times New Roman" w:cs="Times New Roman"/>
          <w:sz w:val="24"/>
          <w:szCs w:val="24"/>
          <w:shd w:val="clear" w:color="auto" w:fill="FFFFFF"/>
        </w:rPr>
      </w:pPr>
    </w:p>
    <w:p w:rsidR="00412854" w:rsidRDefault="00AB1D43" w:rsidP="000A6765">
      <w:pPr>
        <w:spacing w:after="0" w:line="240" w:lineRule="auto"/>
        <w:ind w:left="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en-US"/>
        </w:rPr>
        <w:t>Awadari, A.C. and Kanwal, S.</w:t>
      </w:r>
      <w:r w:rsidR="00F902E3" w:rsidRPr="002900C3">
        <w:rPr>
          <w:rFonts w:ascii="Times New Roman" w:hAnsi="Times New Roman" w:cs="Times New Roman"/>
          <w:sz w:val="24"/>
          <w:szCs w:val="24"/>
          <w:shd w:val="clear" w:color="auto" w:fill="FFFFFF"/>
          <w:lang w:val="en-US"/>
        </w:rPr>
        <w:t xml:space="preserve"> </w:t>
      </w:r>
      <w:r w:rsidR="002341EE">
        <w:rPr>
          <w:rFonts w:ascii="Times New Roman" w:hAnsi="Times New Roman" w:cs="Times New Roman"/>
          <w:sz w:val="24"/>
          <w:szCs w:val="24"/>
          <w:shd w:val="clear" w:color="auto" w:fill="FFFFFF"/>
          <w:lang w:val="en-US"/>
        </w:rPr>
        <w:t>(</w:t>
      </w:r>
      <w:r w:rsidR="00F902E3" w:rsidRPr="002900C3">
        <w:rPr>
          <w:rFonts w:ascii="Times New Roman" w:hAnsi="Times New Roman" w:cs="Times New Roman"/>
          <w:sz w:val="24"/>
          <w:szCs w:val="24"/>
          <w:shd w:val="clear" w:color="auto" w:fill="FFFFFF"/>
          <w:lang w:val="en-US"/>
        </w:rPr>
        <w:t>2019</w:t>
      </w:r>
      <w:r w:rsidR="002341EE">
        <w:rPr>
          <w:rFonts w:ascii="Times New Roman" w:hAnsi="Times New Roman" w:cs="Times New Roman"/>
          <w:sz w:val="24"/>
          <w:szCs w:val="24"/>
          <w:shd w:val="clear" w:color="auto" w:fill="FFFFFF"/>
          <w:lang w:val="en-US"/>
        </w:rPr>
        <w:t>)</w:t>
      </w:r>
      <w:r w:rsidR="00F902E3" w:rsidRPr="002900C3">
        <w:rPr>
          <w:rFonts w:ascii="Times New Roman" w:hAnsi="Times New Roman" w:cs="Times New Roman"/>
          <w:sz w:val="24"/>
          <w:szCs w:val="24"/>
          <w:shd w:val="clear" w:color="auto" w:fill="FFFFFF"/>
          <w:lang w:val="en-US"/>
        </w:rPr>
        <w:t xml:space="preserve">. </w:t>
      </w:r>
      <w:r w:rsidR="00F902E3" w:rsidRPr="005307D7">
        <w:rPr>
          <w:rFonts w:ascii="Times New Roman" w:hAnsi="Times New Roman" w:cs="Times New Roman"/>
          <w:sz w:val="24"/>
          <w:szCs w:val="24"/>
          <w:shd w:val="clear" w:color="auto" w:fill="FFFFFF"/>
        </w:rPr>
        <w:t xml:space="preserve">Employee participation in </w:t>
      </w:r>
      <w:r w:rsidR="003A160A">
        <w:rPr>
          <w:rFonts w:ascii="Times New Roman" w:hAnsi="Times New Roman" w:cs="Times New Roman"/>
          <w:sz w:val="24"/>
          <w:szCs w:val="24"/>
          <w:shd w:val="clear" w:color="auto" w:fill="FFFFFF"/>
        </w:rPr>
        <w:t>organisation</w:t>
      </w:r>
      <w:r w:rsidR="00F902E3" w:rsidRPr="005307D7">
        <w:rPr>
          <w:rFonts w:ascii="Times New Roman" w:hAnsi="Times New Roman" w:cs="Times New Roman"/>
          <w:sz w:val="24"/>
          <w:szCs w:val="24"/>
          <w:shd w:val="clear" w:color="auto" w:fill="FFFFFF"/>
        </w:rPr>
        <w:t xml:space="preserve">al change: A case of Tesco PLC. </w:t>
      </w:r>
      <w:r w:rsidR="00F902E3" w:rsidRPr="005307D7">
        <w:rPr>
          <w:rFonts w:ascii="Times New Roman" w:hAnsi="Times New Roman" w:cs="Times New Roman"/>
          <w:i/>
          <w:iCs/>
          <w:sz w:val="24"/>
          <w:szCs w:val="24"/>
          <w:shd w:val="clear" w:color="auto" w:fill="FFFFFF"/>
        </w:rPr>
        <w:t>International Journal of Financial, Accounting, and Management</w:t>
      </w:r>
      <w:r w:rsidR="00F902E3"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F902E3" w:rsidRPr="00863BC1">
        <w:rPr>
          <w:rFonts w:ascii="Times New Roman" w:hAnsi="Times New Roman" w:cs="Times New Roman"/>
          <w:b/>
          <w:bCs/>
          <w:i/>
          <w:iCs/>
          <w:sz w:val="24"/>
          <w:szCs w:val="24"/>
          <w:shd w:val="clear" w:color="auto" w:fill="FFFFFF"/>
        </w:rPr>
        <w:t>1</w:t>
      </w:r>
      <w:r w:rsidR="00F902E3" w:rsidRPr="005307D7">
        <w:rPr>
          <w:rFonts w:ascii="Times New Roman" w:hAnsi="Times New Roman" w:cs="Times New Roman"/>
          <w:sz w:val="24"/>
          <w:szCs w:val="24"/>
          <w:shd w:val="clear" w:color="auto" w:fill="FFFFFF"/>
        </w:rPr>
        <w:t xml:space="preserve">(2), </w:t>
      </w:r>
      <w:r w:rsidR="008057AA">
        <w:rPr>
          <w:rFonts w:ascii="Times New Roman" w:hAnsi="Times New Roman" w:cs="Times New Roman"/>
          <w:sz w:val="24"/>
          <w:szCs w:val="24"/>
          <w:shd w:val="clear" w:color="auto" w:fill="FFFFFF"/>
        </w:rPr>
        <w:t xml:space="preserve">pp. </w:t>
      </w:r>
      <w:r w:rsidR="00F902E3" w:rsidRPr="005307D7">
        <w:rPr>
          <w:rFonts w:ascii="Times New Roman" w:hAnsi="Times New Roman" w:cs="Times New Roman"/>
          <w:sz w:val="24"/>
          <w:szCs w:val="24"/>
          <w:shd w:val="clear" w:color="auto" w:fill="FFFFFF"/>
        </w:rPr>
        <w:t>91-99.</w:t>
      </w:r>
    </w:p>
    <w:p w:rsidR="006C4EA9" w:rsidRPr="005307D7" w:rsidRDefault="006C4EA9" w:rsidP="000A6765">
      <w:pPr>
        <w:spacing w:after="0" w:line="240" w:lineRule="auto"/>
        <w:ind w:left="426"/>
        <w:rPr>
          <w:rFonts w:ascii="Times New Roman" w:hAnsi="Times New Roman" w:cs="Times New Roman"/>
          <w:sz w:val="24"/>
          <w:szCs w:val="24"/>
          <w:shd w:val="clear" w:color="auto" w:fill="FFFFFF"/>
        </w:rPr>
      </w:pPr>
    </w:p>
    <w:p w:rsidR="00412854" w:rsidRDefault="00F902E3" w:rsidP="000A6765">
      <w:pPr>
        <w:spacing w:after="0" w:line="240" w:lineRule="auto"/>
        <w:ind w:left="426"/>
        <w:rPr>
          <w:rFonts w:ascii="Times New Roman" w:hAnsi="Times New Roman" w:cs="Times New Roman"/>
          <w:sz w:val="24"/>
          <w:szCs w:val="24"/>
          <w:shd w:val="clear" w:color="auto" w:fill="FFFFFF"/>
        </w:rPr>
      </w:pPr>
      <w:r w:rsidRPr="00AB1D43">
        <w:rPr>
          <w:rFonts w:ascii="Times New Roman" w:hAnsi="Times New Roman" w:cs="Times New Roman"/>
          <w:sz w:val="24"/>
          <w:szCs w:val="24"/>
          <w:shd w:val="clear" w:color="auto" w:fill="FFFFFF"/>
        </w:rPr>
        <w:t>Bilińska-Reformat, K.</w:t>
      </w:r>
      <w:r w:rsidR="002341EE" w:rsidRPr="00AB1D43">
        <w:rPr>
          <w:rFonts w:ascii="Times New Roman" w:hAnsi="Times New Roman" w:cs="Times New Roman"/>
          <w:sz w:val="24"/>
          <w:szCs w:val="24"/>
          <w:shd w:val="clear" w:color="auto" w:fill="FFFFFF"/>
        </w:rPr>
        <w:t xml:space="preserve"> et al.</w:t>
      </w:r>
      <w:r w:rsidR="00AB1D43" w:rsidRPr="00AB1D43">
        <w:rPr>
          <w:rFonts w:ascii="Times New Roman" w:hAnsi="Times New Roman" w:cs="Times New Roman"/>
          <w:sz w:val="24"/>
          <w:szCs w:val="24"/>
          <w:shd w:val="clear" w:color="auto" w:fill="FFFFFF"/>
        </w:rPr>
        <w:t xml:space="preserve"> </w:t>
      </w:r>
      <w:r w:rsidR="002341EE" w:rsidRPr="00F078EF">
        <w:rPr>
          <w:rFonts w:ascii="Times New Roman" w:hAnsi="Times New Roman" w:cs="Times New Roman"/>
          <w:sz w:val="24"/>
          <w:szCs w:val="24"/>
          <w:shd w:val="clear" w:color="auto" w:fill="FFFFFF"/>
          <w:lang w:val="fr-FR"/>
        </w:rPr>
        <w:t>(</w:t>
      </w:r>
      <w:r w:rsidRPr="00F078EF">
        <w:rPr>
          <w:rFonts w:ascii="Times New Roman" w:hAnsi="Times New Roman" w:cs="Times New Roman"/>
          <w:sz w:val="24"/>
          <w:szCs w:val="24"/>
          <w:shd w:val="clear" w:color="auto" w:fill="FFFFFF"/>
          <w:lang w:val="fr-FR"/>
        </w:rPr>
        <w:t>2019</w:t>
      </w:r>
      <w:r w:rsidR="002341EE" w:rsidRPr="00F078EF">
        <w:rPr>
          <w:rFonts w:ascii="Times New Roman" w:hAnsi="Times New Roman" w:cs="Times New Roman"/>
          <w:sz w:val="24"/>
          <w:szCs w:val="24"/>
          <w:shd w:val="clear" w:color="auto" w:fill="FFFFFF"/>
          <w:lang w:val="fr-FR"/>
        </w:rPr>
        <w:t>)</w:t>
      </w:r>
      <w:r w:rsidRPr="00F078EF">
        <w:rPr>
          <w:rFonts w:ascii="Times New Roman" w:hAnsi="Times New Roman" w:cs="Times New Roman"/>
          <w:sz w:val="24"/>
          <w:szCs w:val="24"/>
          <w:shd w:val="clear" w:color="auto" w:fill="FFFFFF"/>
          <w:lang w:val="fr-FR"/>
        </w:rPr>
        <w:t xml:space="preserve">. </w:t>
      </w:r>
      <w:r w:rsidRPr="005307D7">
        <w:rPr>
          <w:rFonts w:ascii="Times New Roman" w:hAnsi="Times New Roman" w:cs="Times New Roman"/>
          <w:sz w:val="24"/>
          <w:szCs w:val="24"/>
          <w:shd w:val="clear" w:color="auto" w:fill="FFFFFF"/>
        </w:rPr>
        <w:t>Sustainable development concept and creation of innovative business models by retail chains.</w:t>
      </w:r>
      <w:r w:rsidRPr="005307D7">
        <w:rPr>
          <w:rFonts w:ascii="Times New Roman" w:hAnsi="Times New Roman" w:cs="Times New Roman"/>
          <w:i/>
          <w:iCs/>
          <w:sz w:val="24"/>
          <w:szCs w:val="24"/>
          <w:shd w:val="clear" w:color="auto" w:fill="FFFFFF"/>
        </w:rPr>
        <w:t>International Journal of Retail &amp; Distribution Management</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8057AA">
        <w:rPr>
          <w:rFonts w:ascii="Times New Roman" w:hAnsi="Times New Roman" w:cs="Times New Roman"/>
          <w:b/>
          <w:bCs/>
          <w:i/>
          <w:iCs/>
          <w:sz w:val="24"/>
          <w:szCs w:val="24"/>
          <w:shd w:val="clear" w:color="auto" w:fill="FFFFFF"/>
        </w:rPr>
        <w:t>47</w:t>
      </w:r>
      <w:r w:rsidRPr="005307D7">
        <w:rPr>
          <w:rFonts w:ascii="Times New Roman" w:hAnsi="Times New Roman" w:cs="Times New Roman"/>
          <w:sz w:val="24"/>
          <w:szCs w:val="24"/>
          <w:shd w:val="clear" w:color="auto" w:fill="FFFFFF"/>
        </w:rPr>
        <w:t xml:space="preserve">(1),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2-18.</w:t>
      </w:r>
    </w:p>
    <w:p w:rsidR="006C4EA9" w:rsidRPr="008057AA" w:rsidRDefault="006C4EA9" w:rsidP="000A6765">
      <w:pPr>
        <w:spacing w:after="0" w:line="240" w:lineRule="auto"/>
        <w:ind w:left="426"/>
        <w:rPr>
          <w:rFonts w:ascii="Times New Roman" w:hAnsi="Times New Roman" w:cs="Times New Roman"/>
          <w:b/>
          <w:bCs/>
          <w:sz w:val="24"/>
          <w:szCs w:val="24"/>
          <w:shd w:val="clear" w:color="auto" w:fill="FFFFFF"/>
        </w:rPr>
      </w:pPr>
    </w:p>
    <w:p w:rsidR="00627E1B" w:rsidRDefault="00AB1D43" w:rsidP="000A6765">
      <w:pPr>
        <w:spacing w:after="0" w:line="240" w:lineRule="auto"/>
        <w:ind w:left="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Burnes, B.,</w:t>
      </w:r>
      <w:r w:rsidR="00F902E3" w:rsidRPr="005307D7">
        <w:rPr>
          <w:rFonts w:ascii="Times New Roman" w:hAnsi="Times New Roman" w:cs="Times New Roman"/>
          <w:sz w:val="24"/>
          <w:szCs w:val="24"/>
          <w:shd w:val="clear" w:color="auto" w:fill="FFFFFF"/>
        </w:rPr>
        <w:t xml:space="preserve"> </w:t>
      </w:r>
      <w:r w:rsidR="000A1E9E">
        <w:rPr>
          <w:rFonts w:ascii="Times New Roman" w:hAnsi="Times New Roman" w:cs="Times New Roman"/>
          <w:sz w:val="24"/>
          <w:szCs w:val="24"/>
          <w:shd w:val="clear" w:color="auto" w:fill="FFFFFF"/>
        </w:rPr>
        <w:t>(</w:t>
      </w:r>
      <w:r w:rsidR="00F902E3" w:rsidRPr="005307D7">
        <w:rPr>
          <w:rFonts w:ascii="Times New Roman" w:hAnsi="Times New Roman" w:cs="Times New Roman"/>
          <w:sz w:val="24"/>
          <w:szCs w:val="24"/>
          <w:shd w:val="clear" w:color="auto" w:fill="FFFFFF"/>
        </w:rPr>
        <w:t>2020</w:t>
      </w:r>
      <w:r w:rsidR="000A1E9E">
        <w:rPr>
          <w:rFonts w:ascii="Times New Roman" w:hAnsi="Times New Roman" w:cs="Times New Roman"/>
          <w:sz w:val="24"/>
          <w:szCs w:val="24"/>
          <w:shd w:val="clear" w:color="auto" w:fill="FFFFFF"/>
        </w:rPr>
        <w:t>)</w:t>
      </w:r>
      <w:r w:rsidR="00F902E3" w:rsidRPr="005307D7">
        <w:rPr>
          <w:rFonts w:ascii="Times New Roman" w:hAnsi="Times New Roman" w:cs="Times New Roman"/>
          <w:sz w:val="24"/>
          <w:szCs w:val="24"/>
          <w:shd w:val="clear" w:color="auto" w:fill="FFFFFF"/>
        </w:rPr>
        <w:t>. The origins of Lewin’s three-step model of change.</w:t>
      </w:r>
      <w:r w:rsidR="00F902E3" w:rsidRPr="005307D7">
        <w:rPr>
          <w:rFonts w:ascii="Times New Roman" w:hAnsi="Times New Roman" w:cs="Times New Roman"/>
          <w:i/>
          <w:iCs/>
          <w:sz w:val="24"/>
          <w:szCs w:val="24"/>
          <w:shd w:val="clear" w:color="auto" w:fill="FFFFFF"/>
        </w:rPr>
        <w:t>The Journal of Applied Behav</w:t>
      </w:r>
      <w:r w:rsidR="00982F8C">
        <w:rPr>
          <w:rFonts w:ascii="Times New Roman" w:hAnsi="Times New Roman" w:cs="Times New Roman"/>
          <w:i/>
          <w:iCs/>
          <w:sz w:val="24"/>
          <w:szCs w:val="24"/>
          <w:shd w:val="clear" w:color="auto" w:fill="FFFFFF"/>
        </w:rPr>
        <w:t>iour</w:t>
      </w:r>
      <w:r w:rsidR="00F902E3" w:rsidRPr="005307D7">
        <w:rPr>
          <w:rFonts w:ascii="Times New Roman" w:hAnsi="Times New Roman" w:cs="Times New Roman"/>
          <w:i/>
          <w:iCs/>
          <w:sz w:val="24"/>
          <w:szCs w:val="24"/>
          <w:shd w:val="clear" w:color="auto" w:fill="FFFFFF"/>
        </w:rPr>
        <w:t>al Science</w:t>
      </w:r>
      <w:r w:rsidR="00F902E3"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F902E3" w:rsidRPr="008057AA">
        <w:rPr>
          <w:rFonts w:ascii="Times New Roman" w:hAnsi="Times New Roman" w:cs="Times New Roman"/>
          <w:b/>
          <w:bCs/>
          <w:i/>
          <w:iCs/>
          <w:sz w:val="24"/>
          <w:szCs w:val="24"/>
          <w:shd w:val="clear" w:color="auto" w:fill="FFFFFF"/>
        </w:rPr>
        <w:t>56</w:t>
      </w:r>
      <w:r w:rsidR="00F902E3" w:rsidRPr="005307D7">
        <w:rPr>
          <w:rFonts w:ascii="Times New Roman" w:hAnsi="Times New Roman" w:cs="Times New Roman"/>
          <w:sz w:val="24"/>
          <w:szCs w:val="24"/>
          <w:shd w:val="clear" w:color="auto" w:fill="FFFFFF"/>
        </w:rPr>
        <w:t xml:space="preserve">(1), </w:t>
      </w:r>
      <w:r w:rsidR="008057AA">
        <w:rPr>
          <w:rFonts w:ascii="Times New Roman" w:hAnsi="Times New Roman" w:cs="Times New Roman"/>
          <w:sz w:val="24"/>
          <w:szCs w:val="24"/>
          <w:shd w:val="clear" w:color="auto" w:fill="FFFFFF"/>
        </w:rPr>
        <w:t xml:space="preserve">pp. </w:t>
      </w:r>
      <w:r w:rsidR="00F902E3" w:rsidRPr="005307D7">
        <w:rPr>
          <w:rFonts w:ascii="Times New Roman" w:hAnsi="Times New Roman" w:cs="Times New Roman"/>
          <w:sz w:val="24"/>
          <w:szCs w:val="24"/>
          <w:shd w:val="clear" w:color="auto" w:fill="FFFFFF"/>
        </w:rPr>
        <w:t>32-59.</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0A1E9E">
        <w:rPr>
          <w:rFonts w:ascii="Times New Roman" w:hAnsi="Times New Roman" w:cs="Times New Roman"/>
          <w:sz w:val="24"/>
          <w:szCs w:val="24"/>
          <w:shd w:val="clear" w:color="auto" w:fill="FFFFFF"/>
          <w:lang w:val="fr-FR"/>
        </w:rPr>
        <w:t xml:space="preserve">Busari, A.H. et al. </w:t>
      </w:r>
      <w:r w:rsidRPr="00003200">
        <w:rPr>
          <w:rFonts w:ascii="Times New Roman" w:hAnsi="Times New Roman" w:cs="Times New Roman"/>
          <w:sz w:val="24"/>
          <w:szCs w:val="24"/>
          <w:shd w:val="clear" w:color="auto" w:fill="FFFFFF"/>
        </w:rPr>
        <w:t>(</w:t>
      </w:r>
      <w:r w:rsidR="00B5366F" w:rsidRPr="00003200">
        <w:rPr>
          <w:rFonts w:ascii="Times New Roman" w:hAnsi="Times New Roman" w:cs="Times New Roman"/>
          <w:sz w:val="24"/>
          <w:szCs w:val="24"/>
          <w:shd w:val="clear" w:color="auto" w:fill="FFFFFF"/>
        </w:rPr>
        <w:t>2020</w:t>
      </w:r>
      <w:r w:rsidRPr="00003200">
        <w:rPr>
          <w:rFonts w:ascii="Times New Roman" w:hAnsi="Times New Roman" w:cs="Times New Roman"/>
          <w:sz w:val="24"/>
          <w:szCs w:val="24"/>
          <w:shd w:val="clear" w:color="auto" w:fill="FFFFFF"/>
        </w:rPr>
        <w:t>)</w:t>
      </w:r>
      <w:r w:rsidR="00B5366F" w:rsidRPr="00003200">
        <w:rPr>
          <w:rFonts w:ascii="Times New Roman" w:hAnsi="Times New Roman" w:cs="Times New Roman"/>
          <w:sz w:val="24"/>
          <w:szCs w:val="24"/>
          <w:shd w:val="clear" w:color="auto" w:fill="FFFFFF"/>
        </w:rPr>
        <w:t xml:space="preserve">. </w:t>
      </w:r>
      <w:r w:rsidR="00B5366F" w:rsidRPr="005307D7">
        <w:rPr>
          <w:rFonts w:ascii="Times New Roman" w:hAnsi="Times New Roman" w:cs="Times New Roman"/>
          <w:sz w:val="24"/>
          <w:szCs w:val="24"/>
          <w:shd w:val="clear" w:color="auto" w:fill="FFFFFF"/>
        </w:rPr>
        <w:t xml:space="preserve">Transformational leadership style, followership, and factors of employees' reactions towards </w:t>
      </w:r>
      <w:r w:rsidR="003A160A">
        <w:rPr>
          <w:rFonts w:ascii="Times New Roman" w:hAnsi="Times New Roman" w:cs="Times New Roman"/>
          <w:sz w:val="24"/>
          <w:szCs w:val="24"/>
          <w:shd w:val="clear" w:color="auto" w:fill="FFFFFF"/>
        </w:rPr>
        <w:t>organisation</w:t>
      </w:r>
      <w:r w:rsidR="00B5366F" w:rsidRPr="005307D7">
        <w:rPr>
          <w:rFonts w:ascii="Times New Roman" w:hAnsi="Times New Roman" w:cs="Times New Roman"/>
          <w:sz w:val="24"/>
          <w:szCs w:val="24"/>
          <w:shd w:val="clear" w:color="auto" w:fill="FFFFFF"/>
        </w:rPr>
        <w:t xml:space="preserve">al change. </w:t>
      </w:r>
      <w:r w:rsidR="00B5366F" w:rsidRPr="005307D7">
        <w:rPr>
          <w:rFonts w:ascii="Times New Roman" w:hAnsi="Times New Roman" w:cs="Times New Roman"/>
          <w:i/>
          <w:iCs/>
          <w:sz w:val="24"/>
          <w:szCs w:val="24"/>
          <w:shd w:val="clear" w:color="auto" w:fill="FFFFFF"/>
        </w:rPr>
        <w:t>Journal of Asia Business Studies</w:t>
      </w:r>
      <w:r w:rsidR="00B5366F"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B5366F" w:rsidRPr="008057AA">
        <w:rPr>
          <w:rFonts w:ascii="Times New Roman" w:hAnsi="Times New Roman" w:cs="Times New Roman"/>
          <w:b/>
          <w:bCs/>
          <w:i/>
          <w:iCs/>
          <w:sz w:val="24"/>
          <w:szCs w:val="24"/>
          <w:shd w:val="clear" w:color="auto" w:fill="FFFFFF"/>
        </w:rPr>
        <w:t>14</w:t>
      </w:r>
      <w:r w:rsidR="00B5366F" w:rsidRPr="005307D7">
        <w:rPr>
          <w:rFonts w:ascii="Times New Roman" w:hAnsi="Times New Roman" w:cs="Times New Roman"/>
          <w:sz w:val="24"/>
          <w:szCs w:val="24"/>
          <w:shd w:val="clear" w:color="auto" w:fill="FFFFFF"/>
        </w:rPr>
        <w:t xml:space="preserve">(2), </w:t>
      </w:r>
      <w:r w:rsidR="008057AA">
        <w:rPr>
          <w:rFonts w:ascii="Times New Roman" w:hAnsi="Times New Roman" w:cs="Times New Roman"/>
          <w:sz w:val="24"/>
          <w:szCs w:val="24"/>
          <w:shd w:val="clear" w:color="auto" w:fill="FFFFFF"/>
        </w:rPr>
        <w:t xml:space="preserve">pp. </w:t>
      </w:r>
      <w:r w:rsidR="00B5366F" w:rsidRPr="005307D7">
        <w:rPr>
          <w:rFonts w:ascii="Times New Roman" w:hAnsi="Times New Roman" w:cs="Times New Roman"/>
          <w:sz w:val="24"/>
          <w:szCs w:val="24"/>
          <w:shd w:val="clear" w:color="auto" w:fill="FFFFFF"/>
        </w:rPr>
        <w:t>181-209.</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F36D35" w:rsidRPr="00F36D35" w:rsidRDefault="00F36D35" w:rsidP="000A6765">
      <w:pPr>
        <w:spacing w:after="0" w:line="240" w:lineRule="auto"/>
        <w:ind w:left="426"/>
        <w:rPr>
          <w:rFonts w:ascii="Times New Roman" w:hAnsi="Times New Roman" w:cs="Times New Roman"/>
          <w:color w:val="1F2024"/>
          <w:sz w:val="24"/>
          <w:szCs w:val="24"/>
          <w:shd w:val="clear" w:color="auto" w:fill="FFFFFF"/>
        </w:rPr>
      </w:pPr>
      <w:r w:rsidRPr="00F36D35">
        <w:rPr>
          <w:rFonts w:ascii="Times New Roman" w:hAnsi="Times New Roman" w:cs="Times New Roman"/>
          <w:color w:val="1F2024"/>
          <w:sz w:val="24"/>
          <w:szCs w:val="24"/>
          <w:shd w:val="clear" w:color="auto" w:fill="FFFFFF"/>
        </w:rPr>
        <w:t>Eley, J. (2018). What next for UK supermarkets after ‘Sainsdas.’ </w:t>
      </w:r>
      <w:r w:rsidRPr="00F36D35">
        <w:rPr>
          <w:rStyle w:val="Emphasis"/>
          <w:rFonts w:ascii="Times New Roman" w:hAnsi="Times New Roman" w:cs="Times New Roman"/>
          <w:color w:val="1F2024"/>
          <w:sz w:val="24"/>
          <w:szCs w:val="24"/>
          <w:shd w:val="clear" w:color="auto" w:fill="FFFFFF"/>
        </w:rPr>
        <w:t>Financial Times</w:t>
      </w:r>
      <w:r w:rsidRPr="00F36D35">
        <w:rPr>
          <w:rFonts w:ascii="Times New Roman" w:hAnsi="Times New Roman" w:cs="Times New Roman"/>
          <w:color w:val="1F2024"/>
          <w:sz w:val="24"/>
          <w:szCs w:val="24"/>
          <w:shd w:val="clear" w:color="auto" w:fill="FFFFFF"/>
        </w:rPr>
        <w:t>, 1-2.</w:t>
      </w:r>
    </w:p>
    <w:p w:rsidR="00F36D35" w:rsidRDefault="00F36D35" w:rsidP="000A6765">
      <w:pPr>
        <w:spacing w:after="0" w:line="240" w:lineRule="auto"/>
        <w:ind w:left="426"/>
        <w:rPr>
          <w:rFonts w:ascii="Arial" w:hAnsi="Arial" w:cs="Arial"/>
          <w:color w:val="1F2024"/>
          <w:sz w:val="15"/>
          <w:szCs w:val="15"/>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Garg, A.K., </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2019</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xml:space="preserve">. </w:t>
      </w:r>
      <w:r w:rsidR="008057AA" w:rsidRPr="008057AA">
        <w:rPr>
          <w:rFonts w:ascii="Times New Roman" w:hAnsi="Times New Roman" w:cs="Times New Roman"/>
          <w:i/>
          <w:iCs/>
          <w:sz w:val="24"/>
          <w:szCs w:val="24"/>
          <w:shd w:val="clear" w:color="auto" w:fill="FFFFFF"/>
        </w:rPr>
        <w:t>Self-check systems for grocery stores in Dublin! A customers’ perspective</w:t>
      </w:r>
      <w:r w:rsidRPr="008057AA">
        <w:rPr>
          <w:rFonts w:ascii="Times New Roman" w:hAnsi="Times New Roman" w:cs="Times New Roman"/>
          <w:i/>
          <w:iCs/>
          <w:sz w:val="24"/>
          <w:szCs w:val="24"/>
          <w:shd w:val="clear" w:color="auto" w:fill="FFFFFF"/>
        </w:rPr>
        <w:t>.</w:t>
      </w:r>
      <w:r w:rsidR="008057AA">
        <w:rPr>
          <w:rFonts w:ascii="Times New Roman" w:hAnsi="Times New Roman" w:cs="Times New Roman"/>
          <w:sz w:val="24"/>
          <w:szCs w:val="24"/>
          <w:shd w:val="clear" w:color="auto" w:fill="FFFFFF"/>
        </w:rPr>
        <w:t xml:space="preserve"> [Online] Available at: </w:t>
      </w:r>
      <w:hyperlink r:id="rId12" w:history="1">
        <w:r w:rsidR="00090930" w:rsidRPr="00966BAB">
          <w:rPr>
            <w:rStyle w:val="Hyperlink"/>
            <w:rFonts w:ascii="Times New Roman" w:hAnsi="Times New Roman" w:cs="Times New Roman"/>
            <w:sz w:val="24"/>
            <w:szCs w:val="24"/>
            <w:shd w:val="clear" w:color="auto" w:fill="FFFFFF"/>
          </w:rPr>
          <w:t>https://www.researchgate.net/publication/361845627_SELF-CHECKOUT_SYSTEMS_FOR_GROCERY_STORES_IN_DUBLIN_A_CUSTOMERS'_PERSPECTIVE</w:t>
        </w:r>
      </w:hyperlink>
      <w:r w:rsidR="00665A1E">
        <w:t xml:space="preserve"> </w:t>
      </w:r>
      <w:r w:rsidR="00090930">
        <w:rPr>
          <w:rFonts w:ascii="Times New Roman" w:hAnsi="Times New Roman" w:cs="Times New Roman"/>
          <w:sz w:val="24"/>
          <w:szCs w:val="24"/>
          <w:shd w:val="clear" w:color="auto" w:fill="FFFFFF"/>
          <w:lang w:val="en-US"/>
        </w:rPr>
        <w:t>[Accessed</w:t>
      </w:r>
      <w:r w:rsidR="0029686D">
        <w:rPr>
          <w:rFonts w:ascii="Times New Roman" w:hAnsi="Times New Roman" w:cs="Times New Roman"/>
          <w:sz w:val="24"/>
          <w:szCs w:val="24"/>
          <w:shd w:val="clear" w:color="auto" w:fill="FFFFFF"/>
          <w:lang w:val="en-US"/>
        </w:rPr>
        <w:t>:</w:t>
      </w:r>
      <w:r w:rsidR="00090930">
        <w:rPr>
          <w:rFonts w:ascii="Times New Roman" w:hAnsi="Times New Roman" w:cs="Times New Roman"/>
          <w:sz w:val="24"/>
          <w:szCs w:val="24"/>
          <w:shd w:val="clear" w:color="auto" w:fill="FFFFFF"/>
          <w:lang w:val="en-US"/>
        </w:rPr>
        <w:t xml:space="preserve"> 05/03/2023].</w:t>
      </w:r>
    </w:p>
    <w:p w:rsidR="00412854" w:rsidRPr="008057AA" w:rsidRDefault="00412854"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Gigliotti, R. et al. (</w:t>
      </w:r>
      <w:r w:rsidR="00B5366F" w:rsidRPr="005307D7">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w:t>
      </w:r>
      <w:r w:rsidR="00B5366F" w:rsidRPr="005307D7">
        <w:rPr>
          <w:rFonts w:ascii="Times New Roman" w:hAnsi="Times New Roman" w:cs="Times New Roman"/>
          <w:sz w:val="24"/>
          <w:szCs w:val="24"/>
          <w:shd w:val="clear" w:color="auto" w:fill="FFFFFF"/>
        </w:rPr>
        <w:t xml:space="preserve">. The role of perceived </w:t>
      </w:r>
      <w:r w:rsidR="003A160A">
        <w:rPr>
          <w:rFonts w:ascii="Times New Roman" w:hAnsi="Times New Roman" w:cs="Times New Roman"/>
          <w:sz w:val="24"/>
          <w:szCs w:val="24"/>
          <w:shd w:val="clear" w:color="auto" w:fill="FFFFFF"/>
        </w:rPr>
        <w:t>organisation</w:t>
      </w:r>
      <w:r w:rsidR="00B5366F" w:rsidRPr="005307D7">
        <w:rPr>
          <w:rFonts w:ascii="Times New Roman" w:hAnsi="Times New Roman" w:cs="Times New Roman"/>
          <w:sz w:val="24"/>
          <w:szCs w:val="24"/>
          <w:shd w:val="clear" w:color="auto" w:fill="FFFFFF"/>
        </w:rPr>
        <w:t xml:space="preserve">al support in individual change readiness. </w:t>
      </w:r>
      <w:r w:rsidR="00B5366F" w:rsidRPr="005307D7">
        <w:rPr>
          <w:rFonts w:ascii="Times New Roman" w:hAnsi="Times New Roman" w:cs="Times New Roman"/>
          <w:i/>
          <w:iCs/>
          <w:sz w:val="24"/>
          <w:szCs w:val="24"/>
          <w:shd w:val="clear" w:color="auto" w:fill="FFFFFF"/>
        </w:rPr>
        <w:t>Journal of Change Management</w:t>
      </w:r>
      <w:r w:rsidR="00B5366F"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B5366F" w:rsidRPr="000B5EFF">
        <w:rPr>
          <w:rFonts w:ascii="Times New Roman" w:hAnsi="Times New Roman" w:cs="Times New Roman"/>
          <w:b/>
          <w:bCs/>
          <w:i/>
          <w:iCs/>
          <w:sz w:val="24"/>
          <w:szCs w:val="24"/>
          <w:shd w:val="clear" w:color="auto" w:fill="FFFFFF"/>
        </w:rPr>
        <w:t>19</w:t>
      </w:r>
      <w:r w:rsidR="00B5366F" w:rsidRPr="005307D7">
        <w:rPr>
          <w:rFonts w:ascii="Times New Roman" w:hAnsi="Times New Roman" w:cs="Times New Roman"/>
          <w:sz w:val="24"/>
          <w:szCs w:val="24"/>
          <w:shd w:val="clear" w:color="auto" w:fill="FFFFFF"/>
        </w:rPr>
        <w:t xml:space="preserve">(2), </w:t>
      </w:r>
      <w:r w:rsidR="008057AA">
        <w:rPr>
          <w:rFonts w:ascii="Times New Roman" w:hAnsi="Times New Roman" w:cs="Times New Roman"/>
          <w:sz w:val="24"/>
          <w:szCs w:val="24"/>
          <w:shd w:val="clear" w:color="auto" w:fill="FFFFFF"/>
        </w:rPr>
        <w:t xml:space="preserve">pp. </w:t>
      </w:r>
      <w:r w:rsidR="00B5366F" w:rsidRPr="005307D7">
        <w:rPr>
          <w:rFonts w:ascii="Times New Roman" w:hAnsi="Times New Roman" w:cs="Times New Roman"/>
          <w:sz w:val="24"/>
          <w:szCs w:val="24"/>
          <w:shd w:val="clear" w:color="auto" w:fill="FFFFFF"/>
        </w:rPr>
        <w:t>86-100.</w:t>
      </w:r>
    </w:p>
    <w:p w:rsidR="00412854" w:rsidRDefault="00412854" w:rsidP="000A6765">
      <w:pPr>
        <w:spacing w:after="0" w:line="240" w:lineRule="auto"/>
        <w:ind w:left="426"/>
        <w:rPr>
          <w:rFonts w:ascii="Times New Roman" w:hAnsi="Times New Roman" w:cs="Times New Roman"/>
          <w:sz w:val="24"/>
          <w:szCs w:val="24"/>
          <w:shd w:val="clear" w:color="auto" w:fill="FFFFFF"/>
        </w:rPr>
      </w:pPr>
    </w:p>
    <w:p w:rsidR="00611664" w:rsidRPr="00611664" w:rsidRDefault="00BF47C6" w:rsidP="000A6765">
      <w:pPr>
        <w:spacing w:after="0" w:line="240" w:lineRule="auto"/>
        <w:ind w:left="426"/>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Goetsch, D.L. and Davis, S.B.</w:t>
      </w:r>
      <w:r w:rsidR="00F902E3" w:rsidRPr="00611664">
        <w:rPr>
          <w:rFonts w:ascii="Times New Roman" w:hAnsi="Times New Roman" w:cs="Times New Roman"/>
          <w:color w:val="222222"/>
          <w:sz w:val="24"/>
          <w:szCs w:val="24"/>
          <w:shd w:val="clear" w:color="auto" w:fill="FFFFFF"/>
        </w:rPr>
        <w:t xml:space="preserve"> (2014). Quality management for organ</w:t>
      </w:r>
      <w:r w:rsidR="00982F8C">
        <w:rPr>
          <w:rFonts w:ascii="Times New Roman" w:hAnsi="Times New Roman" w:cs="Times New Roman"/>
          <w:color w:val="222222"/>
          <w:sz w:val="24"/>
          <w:szCs w:val="24"/>
          <w:shd w:val="clear" w:color="auto" w:fill="FFFFFF"/>
        </w:rPr>
        <w:t>isa</w:t>
      </w:r>
      <w:r w:rsidR="00F902E3" w:rsidRPr="00611664">
        <w:rPr>
          <w:rFonts w:ascii="Times New Roman" w:hAnsi="Times New Roman" w:cs="Times New Roman"/>
          <w:color w:val="222222"/>
          <w:sz w:val="24"/>
          <w:szCs w:val="24"/>
          <w:shd w:val="clear" w:color="auto" w:fill="FFFFFF"/>
        </w:rPr>
        <w:t xml:space="preserve">tional excellence. Pearson. </w:t>
      </w:r>
    </w:p>
    <w:p w:rsidR="00611664" w:rsidRDefault="00611664" w:rsidP="000A6765">
      <w:pPr>
        <w:spacing w:after="0" w:line="240" w:lineRule="auto"/>
        <w:ind w:left="426"/>
        <w:rPr>
          <w:rFonts w:ascii="Times New Roman" w:hAnsi="Times New Roman" w:cs="Times New Roman"/>
          <w:color w:val="222222"/>
          <w:sz w:val="24"/>
          <w:szCs w:val="24"/>
          <w:shd w:val="clear" w:color="auto" w:fill="FFFFFF"/>
        </w:rPr>
      </w:pPr>
    </w:p>
    <w:p w:rsidR="0037281C" w:rsidRDefault="00BF47C6" w:rsidP="000A6765">
      <w:pPr>
        <w:spacing w:after="0" w:line="240" w:lineRule="auto"/>
        <w:ind w:left="426"/>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Guo, L. and Wang, Z.</w:t>
      </w:r>
      <w:r w:rsidR="00F902E3" w:rsidRPr="001D70F2">
        <w:rPr>
          <w:rFonts w:ascii="Times New Roman" w:hAnsi="Times New Roman" w:cs="Times New Roman"/>
          <w:color w:val="222222"/>
          <w:sz w:val="24"/>
          <w:szCs w:val="24"/>
          <w:shd w:val="clear" w:color="auto" w:fill="FFFFFF"/>
        </w:rPr>
        <w:t xml:space="preserve"> </w:t>
      </w:r>
      <w:r w:rsidR="007B37C5">
        <w:rPr>
          <w:rFonts w:ascii="Times New Roman" w:hAnsi="Times New Roman" w:cs="Times New Roman"/>
          <w:color w:val="222222"/>
          <w:sz w:val="24"/>
          <w:szCs w:val="24"/>
          <w:shd w:val="clear" w:color="auto" w:fill="FFFFFF"/>
        </w:rPr>
        <w:t>(</w:t>
      </w:r>
      <w:r w:rsidR="00F902E3" w:rsidRPr="001D70F2">
        <w:rPr>
          <w:rFonts w:ascii="Times New Roman" w:hAnsi="Times New Roman" w:cs="Times New Roman"/>
          <w:color w:val="222222"/>
          <w:sz w:val="24"/>
          <w:szCs w:val="24"/>
          <w:shd w:val="clear" w:color="auto" w:fill="FFFFFF"/>
        </w:rPr>
        <w:t>2019</w:t>
      </w:r>
      <w:r w:rsidR="007B37C5">
        <w:rPr>
          <w:rFonts w:ascii="Times New Roman" w:hAnsi="Times New Roman" w:cs="Times New Roman"/>
          <w:color w:val="222222"/>
          <w:sz w:val="24"/>
          <w:szCs w:val="24"/>
          <w:shd w:val="clear" w:color="auto" w:fill="FFFFFF"/>
        </w:rPr>
        <w:t>)</w:t>
      </w:r>
      <w:r w:rsidR="00665A1E">
        <w:rPr>
          <w:rFonts w:ascii="Times New Roman" w:hAnsi="Times New Roman" w:cs="Times New Roman"/>
          <w:color w:val="222222"/>
          <w:sz w:val="24"/>
          <w:szCs w:val="24"/>
          <w:shd w:val="clear" w:color="auto" w:fill="FFFFFF"/>
        </w:rPr>
        <w:t xml:space="preserve">. Ratio analysis of </w:t>
      </w:r>
      <w:r w:rsidR="00F902E3" w:rsidRPr="001D70F2">
        <w:rPr>
          <w:rFonts w:ascii="Times New Roman" w:hAnsi="Times New Roman" w:cs="Times New Roman"/>
          <w:color w:val="222222"/>
          <w:sz w:val="24"/>
          <w:szCs w:val="24"/>
          <w:shd w:val="clear" w:color="auto" w:fill="FFFFFF"/>
        </w:rPr>
        <w:t>Sainsbury plc financial performance between 2015 and 2018 in comparison with Tesco and Morrisons.</w:t>
      </w:r>
      <w:r w:rsidR="00F902E3" w:rsidRPr="001D70F2">
        <w:rPr>
          <w:rFonts w:ascii="Times New Roman" w:hAnsi="Times New Roman" w:cs="Times New Roman"/>
          <w:i/>
          <w:iCs/>
          <w:color w:val="222222"/>
          <w:sz w:val="24"/>
          <w:szCs w:val="24"/>
          <w:shd w:val="clear" w:color="auto" w:fill="FFFFFF"/>
        </w:rPr>
        <w:t>American Journal of Industrial and Business Management</w:t>
      </w:r>
      <w:r w:rsidR="00F902E3" w:rsidRPr="001D70F2">
        <w:rPr>
          <w:rFonts w:ascii="Times New Roman" w:hAnsi="Times New Roman" w:cs="Times New Roman"/>
          <w:color w:val="222222"/>
          <w:sz w:val="24"/>
          <w:szCs w:val="24"/>
          <w:shd w:val="clear" w:color="auto" w:fill="FFFFFF"/>
        </w:rPr>
        <w:t>,</w:t>
      </w:r>
      <w:r w:rsidR="00665A1E">
        <w:rPr>
          <w:rFonts w:ascii="Times New Roman" w:hAnsi="Times New Roman" w:cs="Times New Roman"/>
          <w:color w:val="222222"/>
          <w:sz w:val="24"/>
          <w:szCs w:val="24"/>
          <w:shd w:val="clear" w:color="auto" w:fill="FFFFFF"/>
        </w:rPr>
        <w:t xml:space="preserve"> </w:t>
      </w:r>
      <w:r w:rsidR="00F902E3" w:rsidRPr="00D926EA">
        <w:rPr>
          <w:rFonts w:ascii="Times New Roman" w:hAnsi="Times New Roman" w:cs="Times New Roman"/>
          <w:b/>
          <w:bCs/>
          <w:i/>
          <w:iCs/>
          <w:color w:val="222222"/>
          <w:sz w:val="24"/>
          <w:szCs w:val="24"/>
          <w:shd w:val="clear" w:color="auto" w:fill="FFFFFF"/>
        </w:rPr>
        <w:t>9</w:t>
      </w:r>
      <w:r w:rsidR="00F902E3" w:rsidRPr="001D70F2">
        <w:rPr>
          <w:rFonts w:ascii="Times New Roman" w:hAnsi="Times New Roman" w:cs="Times New Roman"/>
          <w:color w:val="222222"/>
          <w:sz w:val="24"/>
          <w:szCs w:val="24"/>
          <w:shd w:val="clear" w:color="auto" w:fill="FFFFFF"/>
        </w:rPr>
        <w:t>(2), pp.325-341.</w:t>
      </w:r>
    </w:p>
    <w:p w:rsidR="006D23F8" w:rsidRPr="001D70F2" w:rsidRDefault="006D23F8" w:rsidP="000A6765">
      <w:pPr>
        <w:spacing w:after="0" w:line="240" w:lineRule="auto"/>
        <w:ind w:left="426"/>
        <w:rPr>
          <w:rFonts w:ascii="Times New Roman" w:hAnsi="Times New Roman" w:cs="Times New Roman"/>
          <w:sz w:val="24"/>
          <w:szCs w:val="24"/>
          <w:shd w:val="clear" w:color="auto" w:fill="FFFFFF"/>
        </w:rPr>
      </w:pPr>
    </w:p>
    <w:p w:rsidR="0037281C"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Harrison, R.</w:t>
      </w:r>
      <w:r w:rsidR="007B37C5">
        <w:rPr>
          <w:rFonts w:ascii="Times New Roman" w:hAnsi="Times New Roman" w:cs="Times New Roman"/>
          <w:sz w:val="24"/>
          <w:szCs w:val="24"/>
          <w:shd w:val="clear" w:color="auto" w:fill="FFFFFF"/>
        </w:rPr>
        <w:t xml:space="preserve"> et al. (</w:t>
      </w:r>
      <w:r w:rsidRPr="005307D7">
        <w:rPr>
          <w:rFonts w:ascii="Times New Roman" w:hAnsi="Times New Roman" w:cs="Times New Roman"/>
          <w:sz w:val="24"/>
          <w:szCs w:val="24"/>
          <w:shd w:val="clear" w:color="auto" w:fill="FFFFFF"/>
        </w:rPr>
        <w:t>2021</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Where do models for change management, improvement and implementation meet? A systematic review of the applications of change management models in healthcare.</w:t>
      </w:r>
      <w:r w:rsidR="00B42F85">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 xml:space="preserve">Journal of </w:t>
      </w:r>
      <w:r w:rsidR="000B5EFF" w:rsidRPr="005307D7">
        <w:rPr>
          <w:rFonts w:ascii="Times New Roman" w:hAnsi="Times New Roman" w:cs="Times New Roman"/>
          <w:i/>
          <w:iCs/>
          <w:sz w:val="24"/>
          <w:szCs w:val="24"/>
          <w:shd w:val="clear" w:color="auto" w:fill="FFFFFF"/>
        </w:rPr>
        <w:t>Healthcare Leadership</w:t>
      </w:r>
      <w:r w:rsidRPr="005307D7">
        <w:rPr>
          <w:rFonts w:ascii="Times New Roman" w:hAnsi="Times New Roman" w:cs="Times New Roman"/>
          <w:sz w:val="24"/>
          <w:szCs w:val="24"/>
          <w:shd w:val="clear" w:color="auto" w:fill="FFFFFF"/>
        </w:rPr>
        <w:t xml:space="preserve">,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85-108.</w:t>
      </w:r>
    </w:p>
    <w:p w:rsidR="006D23F8" w:rsidRPr="005307D7" w:rsidRDefault="006D23F8" w:rsidP="000A6765">
      <w:pPr>
        <w:spacing w:after="0" w:line="240" w:lineRule="auto"/>
        <w:ind w:left="426"/>
        <w:rPr>
          <w:rFonts w:ascii="Times New Roman" w:hAnsi="Times New Roman" w:cs="Times New Roman"/>
          <w:sz w:val="24"/>
          <w:szCs w:val="24"/>
          <w:shd w:val="clear" w:color="auto" w:fill="FFFFFF"/>
        </w:rPr>
      </w:pPr>
    </w:p>
    <w:p w:rsidR="00404528" w:rsidRDefault="00BF47C6" w:rsidP="000A6765">
      <w:pPr>
        <w:spacing w:after="0" w:line="240" w:lineRule="auto"/>
        <w:ind w:left="426"/>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Hertel-Fernandez, A.</w:t>
      </w:r>
      <w:r w:rsidR="00F902E3" w:rsidRPr="00404528">
        <w:rPr>
          <w:rFonts w:ascii="Times New Roman" w:hAnsi="Times New Roman" w:cs="Times New Roman"/>
          <w:color w:val="222222"/>
          <w:sz w:val="24"/>
          <w:szCs w:val="24"/>
          <w:shd w:val="clear" w:color="auto" w:fill="FFFFFF"/>
        </w:rPr>
        <w:t xml:space="preserve"> </w:t>
      </w:r>
      <w:r w:rsidR="006D23F8">
        <w:rPr>
          <w:rFonts w:ascii="Times New Roman" w:hAnsi="Times New Roman" w:cs="Times New Roman"/>
          <w:color w:val="222222"/>
          <w:sz w:val="24"/>
          <w:szCs w:val="24"/>
          <w:shd w:val="clear" w:color="auto" w:fill="FFFFFF"/>
        </w:rPr>
        <w:t>(</w:t>
      </w:r>
      <w:r w:rsidR="00F902E3" w:rsidRPr="00404528">
        <w:rPr>
          <w:rFonts w:ascii="Times New Roman" w:hAnsi="Times New Roman" w:cs="Times New Roman"/>
          <w:color w:val="222222"/>
          <w:sz w:val="24"/>
          <w:szCs w:val="24"/>
          <w:shd w:val="clear" w:color="auto" w:fill="FFFFFF"/>
        </w:rPr>
        <w:t>2019</w:t>
      </w:r>
      <w:r w:rsidR="006D23F8">
        <w:rPr>
          <w:rFonts w:ascii="Times New Roman" w:hAnsi="Times New Roman" w:cs="Times New Roman"/>
          <w:color w:val="222222"/>
          <w:sz w:val="24"/>
          <w:szCs w:val="24"/>
          <w:shd w:val="clear" w:color="auto" w:fill="FFFFFF"/>
        </w:rPr>
        <w:t>)</w:t>
      </w:r>
      <w:r w:rsidR="00F902E3" w:rsidRPr="00404528">
        <w:rPr>
          <w:rFonts w:ascii="Times New Roman" w:hAnsi="Times New Roman" w:cs="Times New Roman"/>
          <w:color w:val="222222"/>
          <w:sz w:val="24"/>
          <w:szCs w:val="24"/>
          <w:shd w:val="clear" w:color="auto" w:fill="FFFFFF"/>
        </w:rPr>
        <w:t>.</w:t>
      </w:r>
      <w:r w:rsidR="00665A1E">
        <w:rPr>
          <w:rFonts w:ascii="Times New Roman" w:hAnsi="Times New Roman" w:cs="Times New Roman"/>
          <w:color w:val="222222"/>
          <w:sz w:val="24"/>
          <w:szCs w:val="24"/>
          <w:shd w:val="clear" w:color="auto" w:fill="FFFFFF"/>
        </w:rPr>
        <w:t xml:space="preserve"> </w:t>
      </w:r>
      <w:r w:rsidR="00F902E3" w:rsidRPr="00404528">
        <w:rPr>
          <w:rFonts w:ascii="Times New Roman" w:hAnsi="Times New Roman" w:cs="Times New Roman"/>
          <w:i/>
          <w:iCs/>
          <w:color w:val="222222"/>
          <w:sz w:val="24"/>
          <w:szCs w:val="24"/>
          <w:shd w:val="clear" w:color="auto" w:fill="FFFFFF"/>
        </w:rPr>
        <w:t>State capture: how conservative activists, big businesses, and wealthy donors reshaped the American states and the nation</w:t>
      </w:r>
      <w:r w:rsidR="00F902E3" w:rsidRPr="00404528">
        <w:rPr>
          <w:rFonts w:ascii="Times New Roman" w:hAnsi="Times New Roman" w:cs="Times New Roman"/>
          <w:color w:val="222222"/>
          <w:sz w:val="24"/>
          <w:szCs w:val="24"/>
          <w:shd w:val="clear" w:color="auto" w:fill="FFFFFF"/>
        </w:rPr>
        <w:t xml:space="preserve">. </w:t>
      </w:r>
      <w:r w:rsidR="00C675A3">
        <w:rPr>
          <w:rFonts w:ascii="Times New Roman" w:hAnsi="Times New Roman" w:cs="Times New Roman"/>
          <w:color w:val="222222"/>
          <w:sz w:val="24"/>
          <w:szCs w:val="24"/>
          <w:shd w:val="clear" w:color="auto" w:fill="FFFFFF"/>
        </w:rPr>
        <w:t xml:space="preserve">USA: </w:t>
      </w:r>
      <w:r w:rsidR="00F902E3" w:rsidRPr="00404528">
        <w:rPr>
          <w:rFonts w:ascii="Times New Roman" w:hAnsi="Times New Roman" w:cs="Times New Roman"/>
          <w:color w:val="222222"/>
          <w:sz w:val="24"/>
          <w:szCs w:val="24"/>
          <w:shd w:val="clear" w:color="auto" w:fill="FFFFFF"/>
        </w:rPr>
        <w:t>Oxford University Press.</w:t>
      </w:r>
    </w:p>
    <w:p w:rsidR="00412854" w:rsidRPr="00404528" w:rsidRDefault="00412854"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lastRenderedPageBreak/>
        <w:t xml:space="preserve">Hussainy, S.S., </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2020</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xml:space="preserve">. Review on motivational theories &amp; models: Its application for employees' retention in </w:t>
      </w:r>
      <w:r w:rsidR="003A160A">
        <w:rPr>
          <w:rFonts w:ascii="Times New Roman" w:hAnsi="Times New Roman" w:cs="Times New Roman"/>
          <w:sz w:val="24"/>
          <w:szCs w:val="24"/>
          <w:shd w:val="clear" w:color="auto" w:fill="FFFFFF"/>
        </w:rPr>
        <w:t>organisation</w:t>
      </w:r>
      <w:r w:rsidRPr="005307D7">
        <w:rPr>
          <w:rFonts w:ascii="Times New Roman" w:hAnsi="Times New Roman" w:cs="Times New Roman"/>
          <w:sz w:val="24"/>
          <w:szCs w:val="24"/>
          <w:shd w:val="clear" w:color="auto" w:fill="FFFFFF"/>
        </w:rPr>
        <w:t xml:space="preserve">s. </w:t>
      </w:r>
      <w:r w:rsidRPr="005307D7">
        <w:rPr>
          <w:rFonts w:ascii="Times New Roman" w:hAnsi="Times New Roman" w:cs="Times New Roman"/>
          <w:i/>
          <w:iCs/>
          <w:sz w:val="24"/>
          <w:szCs w:val="24"/>
          <w:shd w:val="clear" w:color="auto" w:fill="FFFFFF"/>
        </w:rPr>
        <w:t>International Journal of Business and Applied Social Science</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0B5EFF">
        <w:rPr>
          <w:rFonts w:ascii="Times New Roman" w:hAnsi="Times New Roman" w:cs="Times New Roman"/>
          <w:b/>
          <w:bCs/>
          <w:i/>
          <w:iCs/>
          <w:sz w:val="24"/>
          <w:szCs w:val="24"/>
          <w:shd w:val="clear" w:color="auto" w:fill="FFFFFF"/>
        </w:rPr>
        <w:t>6</w:t>
      </w:r>
      <w:r w:rsidRPr="005307D7">
        <w:rPr>
          <w:rFonts w:ascii="Times New Roman" w:hAnsi="Times New Roman" w:cs="Times New Roman"/>
          <w:sz w:val="24"/>
          <w:szCs w:val="24"/>
          <w:shd w:val="clear" w:color="auto" w:fill="FFFFFF"/>
        </w:rPr>
        <w:t xml:space="preserve">(1),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40-46.</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412854" w:rsidRDefault="00F902E3" w:rsidP="000A6765">
      <w:pPr>
        <w:spacing w:after="0" w:line="240" w:lineRule="auto"/>
        <w:ind w:left="426"/>
        <w:rPr>
          <w:rFonts w:ascii="Times New Roman" w:hAnsi="Times New Roman" w:cs="Times New Roman"/>
          <w:sz w:val="24"/>
          <w:szCs w:val="24"/>
          <w:shd w:val="clear" w:color="auto" w:fill="FFFFFF"/>
        </w:rPr>
      </w:pPr>
      <w:r w:rsidRPr="001071E1">
        <w:rPr>
          <w:rFonts w:ascii="Times New Roman" w:hAnsi="Times New Roman" w:cs="Times New Roman"/>
          <w:sz w:val="24"/>
          <w:szCs w:val="24"/>
          <w:shd w:val="clear" w:color="auto" w:fill="FFFFFF"/>
        </w:rPr>
        <w:t xml:space="preserve">Jalil, N.A. and Yeik, K.K., </w:t>
      </w:r>
      <w:r w:rsidR="007B37C5">
        <w:rPr>
          <w:rFonts w:ascii="Times New Roman" w:hAnsi="Times New Roman" w:cs="Times New Roman"/>
          <w:sz w:val="24"/>
          <w:szCs w:val="24"/>
          <w:shd w:val="clear" w:color="auto" w:fill="FFFFFF"/>
        </w:rPr>
        <w:t>(</w:t>
      </w:r>
      <w:r w:rsidRPr="001071E1">
        <w:rPr>
          <w:rFonts w:ascii="Times New Roman" w:hAnsi="Times New Roman" w:cs="Times New Roman"/>
          <w:sz w:val="24"/>
          <w:szCs w:val="24"/>
          <w:shd w:val="clear" w:color="auto" w:fill="FFFFFF"/>
        </w:rPr>
        <w:t>2019</w:t>
      </w:r>
      <w:r w:rsidR="007B37C5">
        <w:rPr>
          <w:rFonts w:ascii="Times New Roman" w:hAnsi="Times New Roman" w:cs="Times New Roman"/>
          <w:sz w:val="24"/>
          <w:szCs w:val="24"/>
          <w:shd w:val="clear" w:color="auto" w:fill="FFFFFF"/>
        </w:rPr>
        <w:t>)</w:t>
      </w:r>
      <w:r w:rsidRPr="001071E1">
        <w:rPr>
          <w:rFonts w:ascii="Times New Roman" w:hAnsi="Times New Roman" w:cs="Times New Roman"/>
          <w:sz w:val="24"/>
          <w:szCs w:val="24"/>
          <w:shd w:val="clear" w:color="auto" w:fill="FFFFFF"/>
        </w:rPr>
        <w:t>. Systems, design and technologies anxieties towards use of self-service checkout. In</w:t>
      </w:r>
      <w:r w:rsidRPr="001071E1">
        <w:rPr>
          <w:rFonts w:ascii="Times New Roman" w:hAnsi="Times New Roman" w:cs="Times New Roman"/>
          <w:i/>
          <w:iCs/>
          <w:sz w:val="24"/>
          <w:szCs w:val="24"/>
          <w:shd w:val="clear" w:color="auto" w:fill="FFFFFF"/>
        </w:rPr>
        <w:t>Proceedings of the 2019 3rd International Conference on Education and E-Learning</w:t>
      </w:r>
      <w:r w:rsidR="00B618B2">
        <w:rPr>
          <w:rFonts w:ascii="Times New Roman" w:hAnsi="Times New Roman" w:cs="Times New Roman"/>
          <w:i/>
          <w:iCs/>
          <w:sz w:val="24"/>
          <w:szCs w:val="24"/>
          <w:shd w:val="clear" w:color="auto" w:fill="FFFFFF"/>
        </w:rPr>
        <w:t>.</w:t>
      </w:r>
      <w:r w:rsidR="001071E1" w:rsidRPr="001071E1">
        <w:rPr>
          <w:rFonts w:ascii="Times New Roman" w:hAnsi="Times New Roman" w:cs="Times New Roman"/>
          <w:sz w:val="24"/>
          <w:szCs w:val="24"/>
          <w:shd w:val="clear" w:color="auto" w:fill="FFFFFF"/>
        </w:rPr>
        <w:t xml:space="preserve"> [Online] Barcelona, Spain: Association for Computing Machinery, </w:t>
      </w:r>
      <w:r w:rsidR="008057AA" w:rsidRPr="001071E1">
        <w:rPr>
          <w:rFonts w:ascii="Times New Roman" w:hAnsi="Times New Roman" w:cs="Times New Roman"/>
          <w:sz w:val="24"/>
          <w:szCs w:val="24"/>
          <w:shd w:val="clear" w:color="auto" w:fill="FFFFFF"/>
        </w:rPr>
        <w:t xml:space="preserve">pp. </w:t>
      </w:r>
      <w:r w:rsidRPr="001071E1">
        <w:rPr>
          <w:rFonts w:ascii="Times New Roman" w:hAnsi="Times New Roman" w:cs="Times New Roman"/>
          <w:sz w:val="24"/>
          <w:szCs w:val="24"/>
          <w:shd w:val="clear" w:color="auto" w:fill="FFFFFF"/>
        </w:rPr>
        <w:t>122-127</w:t>
      </w:r>
      <w:r w:rsidR="001071E1" w:rsidRPr="001071E1">
        <w:rPr>
          <w:rFonts w:ascii="Times New Roman" w:hAnsi="Times New Roman" w:cs="Times New Roman"/>
          <w:sz w:val="24"/>
          <w:szCs w:val="24"/>
          <w:shd w:val="clear" w:color="auto" w:fill="FFFFFF"/>
        </w:rPr>
        <w:t xml:space="preserve">. </w:t>
      </w:r>
    </w:p>
    <w:p w:rsidR="00333067" w:rsidRPr="001071E1" w:rsidRDefault="00333067"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Jie, N.X. and Kamsin, I.F.B., </w:t>
      </w:r>
      <w:r w:rsidR="00C017D2">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2021</w:t>
      </w:r>
      <w:r w:rsidR="00C017D2">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Self</w:t>
      </w:r>
      <w:r w:rsidR="005B465D">
        <w:rPr>
          <w:rFonts w:ascii="Times New Roman" w:hAnsi="Times New Roman" w:cs="Times New Roman"/>
          <w:sz w:val="24"/>
          <w:szCs w:val="24"/>
          <w:shd w:val="clear" w:color="auto" w:fill="FFFFFF"/>
        </w:rPr>
        <w:t>-check</w:t>
      </w:r>
      <w:r w:rsidR="001071E1">
        <w:rPr>
          <w:rFonts w:ascii="Times New Roman" w:hAnsi="Times New Roman" w:cs="Times New Roman"/>
          <w:sz w:val="24"/>
          <w:szCs w:val="24"/>
          <w:shd w:val="clear" w:color="auto" w:fill="FFFFFF"/>
        </w:rPr>
        <w:t>s</w:t>
      </w:r>
      <w:r w:rsidRPr="005307D7">
        <w:rPr>
          <w:rFonts w:ascii="Times New Roman" w:hAnsi="Times New Roman" w:cs="Times New Roman"/>
          <w:sz w:val="24"/>
          <w:szCs w:val="24"/>
          <w:shd w:val="clear" w:color="auto" w:fill="FFFFFF"/>
        </w:rPr>
        <w:t xml:space="preserve">ervice with RFID </w:t>
      </w:r>
      <w:r w:rsidR="001071E1">
        <w:rPr>
          <w:rFonts w:ascii="Times New Roman" w:hAnsi="Times New Roman" w:cs="Times New Roman"/>
          <w:sz w:val="24"/>
          <w:szCs w:val="24"/>
          <w:shd w:val="clear" w:color="auto" w:fill="FFFFFF"/>
        </w:rPr>
        <w:t>t</w:t>
      </w:r>
      <w:r w:rsidRPr="005307D7">
        <w:rPr>
          <w:rFonts w:ascii="Times New Roman" w:hAnsi="Times New Roman" w:cs="Times New Roman"/>
          <w:sz w:val="24"/>
          <w:szCs w:val="24"/>
          <w:shd w:val="clear" w:color="auto" w:fill="FFFFFF"/>
        </w:rPr>
        <w:t xml:space="preserve">echnology in </w:t>
      </w:r>
      <w:r w:rsidR="001071E1">
        <w:rPr>
          <w:rFonts w:ascii="Times New Roman" w:hAnsi="Times New Roman" w:cs="Times New Roman"/>
          <w:sz w:val="24"/>
          <w:szCs w:val="24"/>
          <w:shd w:val="clear" w:color="auto" w:fill="FFFFFF"/>
        </w:rPr>
        <w:t>s</w:t>
      </w:r>
      <w:r w:rsidRPr="005307D7">
        <w:rPr>
          <w:rFonts w:ascii="Times New Roman" w:hAnsi="Times New Roman" w:cs="Times New Roman"/>
          <w:sz w:val="24"/>
          <w:szCs w:val="24"/>
          <w:shd w:val="clear" w:color="auto" w:fill="FFFFFF"/>
        </w:rPr>
        <w:t>upermarket. In</w:t>
      </w:r>
      <w:r w:rsidR="00B618B2" w:rsidRPr="00B618B2">
        <w:rPr>
          <w:rFonts w:ascii="Times New Roman" w:hAnsi="Times New Roman" w:cs="Times New Roman"/>
          <w:i/>
          <w:iCs/>
          <w:sz w:val="24"/>
          <w:szCs w:val="24"/>
          <w:shd w:val="clear" w:color="auto" w:fill="FFFFFF"/>
        </w:rPr>
        <w:t>Proceedings of the 3rd International Conference on Integrated Intelligent Computing Communication &amp; Security (ICIIC 2021</w:t>
      </w:r>
      <w:r w:rsidR="002341EE">
        <w:rPr>
          <w:rFonts w:ascii="Times New Roman" w:hAnsi="Times New Roman" w:cs="Times New Roman"/>
          <w:i/>
          <w:iCs/>
          <w:sz w:val="24"/>
          <w:szCs w:val="24"/>
          <w:shd w:val="clear" w:color="auto" w:fill="FFFFFF"/>
        </w:rPr>
        <w:t>)</w:t>
      </w:r>
      <w:r w:rsidRPr="005307D7">
        <w:rPr>
          <w:rFonts w:ascii="Times New Roman" w:hAnsi="Times New Roman" w:cs="Times New Roman"/>
          <w:sz w:val="24"/>
          <w:szCs w:val="24"/>
          <w:shd w:val="clear" w:color="auto" w:fill="FFFFFF"/>
        </w:rPr>
        <w:t xml:space="preserve">. </w:t>
      </w:r>
      <w:r w:rsidR="00B618B2" w:rsidRPr="00B618B2">
        <w:rPr>
          <w:rFonts w:ascii="Times New Roman" w:hAnsi="Times New Roman" w:cs="Times New Roman"/>
          <w:sz w:val="24"/>
          <w:szCs w:val="24"/>
          <w:shd w:val="clear" w:color="auto" w:fill="FFFFFF"/>
        </w:rPr>
        <w:t>The Netherlands</w:t>
      </w:r>
      <w:r w:rsidR="00B618B2">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shd w:val="clear" w:color="auto" w:fill="FFFFFF"/>
        </w:rPr>
        <w:t>Atlantis Press</w:t>
      </w:r>
      <w:r w:rsidR="00B618B2">
        <w:rPr>
          <w:rFonts w:ascii="Times New Roman" w:hAnsi="Times New Roman" w:cs="Times New Roman"/>
          <w:sz w:val="24"/>
          <w:szCs w:val="24"/>
          <w:shd w:val="clear" w:color="auto" w:fill="FFFFFF"/>
        </w:rPr>
        <w:t xml:space="preserve">, pp. </w:t>
      </w:r>
      <w:r w:rsidR="00B618B2" w:rsidRPr="005307D7">
        <w:rPr>
          <w:rFonts w:ascii="Times New Roman" w:hAnsi="Times New Roman" w:cs="Times New Roman"/>
          <w:sz w:val="24"/>
          <w:szCs w:val="24"/>
          <w:shd w:val="clear" w:color="auto" w:fill="FFFFFF"/>
        </w:rPr>
        <w:t>495-502</w:t>
      </w:r>
      <w:r w:rsidR="00B618B2">
        <w:rPr>
          <w:rFonts w:ascii="Times New Roman" w:hAnsi="Times New Roman" w:cs="Times New Roman"/>
          <w:sz w:val="24"/>
          <w:szCs w:val="24"/>
          <w:shd w:val="clear" w:color="auto" w:fill="FFFFFF"/>
        </w:rPr>
        <w:t xml:space="preserve">. </w:t>
      </w:r>
    </w:p>
    <w:p w:rsidR="00412854" w:rsidRPr="00B618B2" w:rsidRDefault="00412854" w:rsidP="000A6765">
      <w:pPr>
        <w:spacing w:after="0" w:line="240" w:lineRule="auto"/>
        <w:ind w:left="426"/>
        <w:rPr>
          <w:rFonts w:ascii="Times New Roman" w:hAnsi="Times New Roman" w:cs="Times New Roman"/>
          <w:i/>
          <w:iCs/>
          <w:sz w:val="24"/>
          <w:szCs w:val="24"/>
          <w:shd w:val="clear" w:color="auto" w:fill="FFFFFF"/>
        </w:rPr>
      </w:pPr>
    </w:p>
    <w:p w:rsidR="00F3306A" w:rsidRPr="00333067" w:rsidRDefault="00F902E3" w:rsidP="000A6765">
      <w:pPr>
        <w:spacing w:after="0"/>
        <w:ind w:left="426"/>
        <w:rPr>
          <w:rFonts w:ascii="Times New Roman" w:hAnsi="Times New Roman" w:cs="Times New Roman"/>
          <w:sz w:val="24"/>
          <w:szCs w:val="24"/>
        </w:rPr>
      </w:pPr>
      <w:r w:rsidRPr="00333067">
        <w:rPr>
          <w:rFonts w:ascii="Times New Roman" w:hAnsi="Times New Roman" w:cs="Times New Roman"/>
          <w:sz w:val="24"/>
          <w:szCs w:val="24"/>
        </w:rPr>
        <w:t>Ka</w:t>
      </w:r>
      <w:r w:rsidR="00982F8C">
        <w:rPr>
          <w:rFonts w:ascii="Times New Roman" w:hAnsi="Times New Roman" w:cs="Times New Roman"/>
          <w:sz w:val="24"/>
          <w:szCs w:val="24"/>
        </w:rPr>
        <w:t>ise</w:t>
      </w:r>
      <w:r w:rsidRPr="00333067">
        <w:rPr>
          <w:rFonts w:ascii="Times New Roman" w:hAnsi="Times New Roman" w:cs="Times New Roman"/>
          <w:sz w:val="24"/>
          <w:szCs w:val="24"/>
        </w:rPr>
        <w:t xml:space="preserve">n Consulting Group (2021). Internal and external factors of change management. [Online] available at: </w:t>
      </w:r>
      <w:hyperlink r:id="rId13" w:history="1">
        <w:r w:rsidRPr="00333067">
          <w:rPr>
            <w:rStyle w:val="Hyperlink"/>
            <w:rFonts w:ascii="Times New Roman" w:hAnsi="Times New Roman" w:cs="Times New Roman"/>
            <w:sz w:val="24"/>
            <w:szCs w:val="24"/>
          </w:rPr>
          <w:t>https://www.kcg.com.sg/internal-and-external-factors-of-change-management/</w:t>
        </w:r>
      </w:hyperlink>
      <w:r w:rsidR="00665A1E">
        <w:rPr>
          <w:rFonts w:ascii="Times New Roman" w:hAnsi="Times New Roman" w:cs="Times New Roman"/>
          <w:sz w:val="24"/>
          <w:szCs w:val="24"/>
        </w:rPr>
        <w:t xml:space="preserve"> [Accessed</w:t>
      </w:r>
      <w:r w:rsidR="0029686D">
        <w:rPr>
          <w:rFonts w:ascii="Times New Roman" w:hAnsi="Times New Roman" w:cs="Times New Roman"/>
          <w:sz w:val="24"/>
          <w:szCs w:val="24"/>
        </w:rPr>
        <w:t>:</w:t>
      </w:r>
      <w:r w:rsidR="00665A1E">
        <w:rPr>
          <w:rFonts w:ascii="Times New Roman" w:hAnsi="Times New Roman" w:cs="Times New Roman"/>
          <w:sz w:val="24"/>
          <w:szCs w:val="24"/>
        </w:rPr>
        <w:t xml:space="preserve"> 28/02/2023]</w:t>
      </w:r>
      <w:r w:rsidRPr="00333067">
        <w:rPr>
          <w:rFonts w:ascii="Times New Roman" w:hAnsi="Times New Roman" w:cs="Times New Roman"/>
          <w:sz w:val="24"/>
          <w:szCs w:val="24"/>
        </w:rPr>
        <w:t>.</w:t>
      </w:r>
    </w:p>
    <w:p w:rsidR="00665A1E" w:rsidRDefault="00665A1E" w:rsidP="000A6765">
      <w:pPr>
        <w:spacing w:after="0" w:line="240" w:lineRule="auto"/>
        <w:ind w:left="426"/>
        <w:rPr>
          <w:rFonts w:ascii="Times New Roman" w:hAnsi="Times New Roman" w:cs="Times New Roman"/>
          <w:sz w:val="24"/>
          <w:szCs w:val="24"/>
          <w:shd w:val="clear" w:color="auto" w:fill="FFFFFF"/>
          <w:lang w:val="de-DE"/>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982F8C">
        <w:rPr>
          <w:rFonts w:ascii="Times New Roman" w:hAnsi="Times New Roman" w:cs="Times New Roman"/>
          <w:sz w:val="24"/>
          <w:szCs w:val="24"/>
          <w:shd w:val="clear" w:color="auto" w:fill="FFFFFF"/>
          <w:lang w:val="de-DE"/>
        </w:rPr>
        <w:t xml:space="preserve">Kasbar, M.S.H., </w:t>
      </w:r>
      <w:r w:rsidR="00C15193" w:rsidRPr="00982F8C">
        <w:rPr>
          <w:rFonts w:ascii="Times New Roman" w:hAnsi="Times New Roman" w:cs="Times New Roman"/>
          <w:sz w:val="24"/>
          <w:szCs w:val="24"/>
          <w:shd w:val="clear" w:color="auto" w:fill="FFFFFF"/>
          <w:lang w:val="de-DE"/>
        </w:rPr>
        <w:t xml:space="preserve">et al. </w:t>
      </w:r>
      <w:r w:rsidR="00C15193">
        <w:rPr>
          <w:rFonts w:ascii="Times New Roman" w:hAnsi="Times New Roman" w:cs="Times New Roman"/>
          <w:sz w:val="24"/>
          <w:szCs w:val="24"/>
          <w:shd w:val="clear" w:color="auto" w:fill="FFFFFF"/>
        </w:rPr>
        <w:t>(2022)</w:t>
      </w:r>
      <w:r w:rsidRPr="005307D7">
        <w:rPr>
          <w:rFonts w:ascii="Times New Roman" w:hAnsi="Times New Roman" w:cs="Times New Roman"/>
          <w:sz w:val="24"/>
          <w:szCs w:val="24"/>
          <w:shd w:val="clear" w:color="auto" w:fill="FFFFFF"/>
        </w:rPr>
        <w:t>. An empirical evaluation of the impact of agency conflicts on the association between corporate governance and firm financial performance.</w:t>
      </w:r>
      <w:r w:rsidR="000A6765">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Journal of Applied Accounting Research</w:t>
      </w:r>
      <w:r w:rsidRPr="005307D7">
        <w:rPr>
          <w:rFonts w:ascii="Times New Roman" w:hAnsi="Times New Roman" w:cs="Times New Roman"/>
          <w:sz w:val="24"/>
          <w:szCs w:val="24"/>
          <w:shd w:val="clear" w:color="auto" w:fill="FFFFFF"/>
        </w:rPr>
        <w:t>, (ahead-of-print).</w:t>
      </w:r>
      <w:r w:rsidR="000A6765">
        <w:rPr>
          <w:rFonts w:ascii="Times New Roman" w:hAnsi="Times New Roman" w:cs="Times New Roman"/>
          <w:sz w:val="24"/>
          <w:szCs w:val="24"/>
          <w:shd w:val="clear" w:color="auto" w:fill="FFFFFF"/>
        </w:rPr>
        <w:t xml:space="preserve"> </w:t>
      </w:r>
      <w:r w:rsidR="00412854">
        <w:rPr>
          <w:rFonts w:ascii="Times New Roman" w:hAnsi="Times New Roman" w:cs="Times New Roman"/>
          <w:sz w:val="24"/>
          <w:szCs w:val="24"/>
          <w:shd w:val="clear" w:color="auto" w:fill="FFFFFF"/>
        </w:rPr>
        <w:t xml:space="preserve">[Online] available at: </w:t>
      </w:r>
      <w:hyperlink r:id="rId14" w:history="1">
        <w:r w:rsidR="00412854" w:rsidRPr="00966BAB">
          <w:rPr>
            <w:rStyle w:val="Hyperlink"/>
            <w:rFonts w:ascii="Times New Roman" w:hAnsi="Times New Roman" w:cs="Times New Roman"/>
            <w:sz w:val="24"/>
            <w:szCs w:val="24"/>
            <w:shd w:val="clear" w:color="auto" w:fill="FFFFFF"/>
          </w:rPr>
          <w:t>https://doi.org/10.1108/JAAR-09-2021-0247</w:t>
        </w:r>
      </w:hyperlink>
      <w:r w:rsidR="00665A1E">
        <w:t xml:space="preserve"> </w:t>
      </w:r>
      <w:r w:rsidR="00E55716">
        <w:rPr>
          <w:rFonts w:ascii="Times New Roman" w:hAnsi="Times New Roman" w:cs="Times New Roman"/>
          <w:sz w:val="24"/>
          <w:szCs w:val="24"/>
          <w:shd w:val="clear" w:color="auto" w:fill="FFFFFF"/>
          <w:lang w:val="en-US"/>
        </w:rPr>
        <w:t>[Accessed</w:t>
      </w:r>
      <w:r w:rsidR="0029686D">
        <w:rPr>
          <w:rFonts w:ascii="Times New Roman" w:hAnsi="Times New Roman" w:cs="Times New Roman"/>
          <w:sz w:val="24"/>
          <w:szCs w:val="24"/>
          <w:shd w:val="clear" w:color="auto" w:fill="FFFFFF"/>
          <w:lang w:val="en-US"/>
        </w:rPr>
        <w:t>:</w:t>
      </w:r>
      <w:r w:rsidR="00E55716">
        <w:rPr>
          <w:rFonts w:ascii="Times New Roman" w:hAnsi="Times New Roman" w:cs="Times New Roman"/>
          <w:sz w:val="24"/>
          <w:szCs w:val="24"/>
          <w:shd w:val="clear" w:color="auto" w:fill="FFFFFF"/>
          <w:lang w:val="en-US"/>
        </w:rPr>
        <w:t xml:space="preserve"> 15/02/2023].</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Li, L., Wang, Y. and Zhang, Y.Y., </w:t>
      </w:r>
      <w:r w:rsidR="00E55716">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2023</w:t>
      </w:r>
      <w:r w:rsidR="00E55716">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A critical examination of M&amp;S's current strategic and marketing position, as well as potential sustainable competitive marketing strategies.</w:t>
      </w:r>
      <w:r w:rsidRPr="005307D7">
        <w:rPr>
          <w:rFonts w:ascii="Times New Roman" w:hAnsi="Times New Roman" w:cs="Times New Roman"/>
          <w:i/>
          <w:iCs/>
          <w:sz w:val="24"/>
          <w:szCs w:val="24"/>
          <w:shd w:val="clear" w:color="auto" w:fill="FFFFFF"/>
        </w:rPr>
        <w:t>International Journal of Science and Business</w:t>
      </w:r>
      <w:r w:rsidRPr="005307D7">
        <w:rPr>
          <w:rFonts w:ascii="Times New Roman" w:hAnsi="Times New Roman" w:cs="Times New Roman"/>
          <w:sz w:val="24"/>
          <w:szCs w:val="24"/>
          <w:shd w:val="clear" w:color="auto" w:fill="FFFFFF"/>
        </w:rPr>
        <w:t>,</w:t>
      </w:r>
      <w:r w:rsidRPr="00B618B2">
        <w:rPr>
          <w:rFonts w:ascii="Times New Roman" w:hAnsi="Times New Roman" w:cs="Times New Roman"/>
          <w:b/>
          <w:bCs/>
          <w:i/>
          <w:iCs/>
          <w:sz w:val="24"/>
          <w:szCs w:val="24"/>
          <w:shd w:val="clear" w:color="auto" w:fill="FFFFFF"/>
        </w:rPr>
        <w:t>18</w:t>
      </w:r>
      <w:r w:rsidRPr="005307D7">
        <w:rPr>
          <w:rFonts w:ascii="Times New Roman" w:hAnsi="Times New Roman" w:cs="Times New Roman"/>
          <w:sz w:val="24"/>
          <w:szCs w:val="24"/>
          <w:shd w:val="clear" w:color="auto" w:fill="FFFFFF"/>
        </w:rPr>
        <w:t xml:space="preserve">(1),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108-117.</w:t>
      </w:r>
    </w:p>
    <w:p w:rsidR="00412854" w:rsidRDefault="00412854" w:rsidP="000A6765">
      <w:pPr>
        <w:spacing w:after="0" w:line="240" w:lineRule="auto"/>
        <w:ind w:left="426"/>
        <w:rPr>
          <w:rFonts w:ascii="Times New Roman" w:hAnsi="Times New Roman" w:cs="Times New Roman"/>
          <w:sz w:val="24"/>
          <w:szCs w:val="24"/>
          <w:shd w:val="clear" w:color="auto" w:fill="FFFFFF"/>
        </w:rPr>
      </w:pPr>
    </w:p>
    <w:p w:rsidR="00412854" w:rsidRDefault="00F902E3" w:rsidP="000A6765">
      <w:pPr>
        <w:spacing w:after="0" w:line="240" w:lineRule="auto"/>
        <w:ind w:left="426"/>
        <w:rPr>
          <w:rFonts w:ascii="Times New Roman" w:hAnsi="Times New Roman" w:cs="Times New Roman"/>
          <w:color w:val="222222"/>
          <w:sz w:val="24"/>
          <w:szCs w:val="24"/>
          <w:shd w:val="clear" w:color="auto" w:fill="FFFFFF"/>
        </w:rPr>
      </w:pPr>
      <w:r w:rsidRPr="001D70F2">
        <w:rPr>
          <w:rFonts w:ascii="Times New Roman" w:hAnsi="Times New Roman" w:cs="Times New Roman"/>
          <w:color w:val="222222"/>
          <w:sz w:val="24"/>
          <w:szCs w:val="24"/>
          <w:shd w:val="clear" w:color="auto" w:fill="FFFFFF"/>
        </w:rPr>
        <w:t xml:space="preserve">Lin, C.Y. and Huang, C.K., </w:t>
      </w:r>
      <w:r w:rsidR="00E55716">
        <w:rPr>
          <w:rFonts w:ascii="Times New Roman" w:hAnsi="Times New Roman" w:cs="Times New Roman"/>
          <w:color w:val="222222"/>
          <w:sz w:val="24"/>
          <w:szCs w:val="24"/>
          <w:shd w:val="clear" w:color="auto" w:fill="FFFFFF"/>
        </w:rPr>
        <w:t>(</w:t>
      </w:r>
      <w:r w:rsidRPr="001D70F2">
        <w:rPr>
          <w:rFonts w:ascii="Times New Roman" w:hAnsi="Times New Roman" w:cs="Times New Roman"/>
          <w:color w:val="222222"/>
          <w:sz w:val="24"/>
          <w:szCs w:val="24"/>
          <w:shd w:val="clear" w:color="auto" w:fill="FFFFFF"/>
        </w:rPr>
        <w:t>2021</w:t>
      </w:r>
      <w:r w:rsidR="00E55716">
        <w:rPr>
          <w:rFonts w:ascii="Times New Roman" w:hAnsi="Times New Roman" w:cs="Times New Roman"/>
          <w:color w:val="222222"/>
          <w:sz w:val="24"/>
          <w:szCs w:val="24"/>
          <w:shd w:val="clear" w:color="auto" w:fill="FFFFFF"/>
        </w:rPr>
        <w:t>)</w:t>
      </w:r>
      <w:r w:rsidRPr="001D70F2">
        <w:rPr>
          <w:rFonts w:ascii="Times New Roman" w:hAnsi="Times New Roman" w:cs="Times New Roman"/>
          <w:color w:val="222222"/>
          <w:sz w:val="24"/>
          <w:szCs w:val="24"/>
          <w:shd w:val="clear" w:color="auto" w:fill="FFFFFF"/>
        </w:rPr>
        <w:t xml:space="preserve">. Employee turnover intentions and job performance from a planned change: the effects of an </w:t>
      </w:r>
      <w:r w:rsidR="003A160A">
        <w:rPr>
          <w:rFonts w:ascii="Times New Roman" w:hAnsi="Times New Roman" w:cs="Times New Roman"/>
          <w:color w:val="222222"/>
          <w:sz w:val="24"/>
          <w:szCs w:val="24"/>
          <w:shd w:val="clear" w:color="auto" w:fill="FFFFFF"/>
        </w:rPr>
        <w:t>organisation</w:t>
      </w:r>
      <w:r w:rsidRPr="001D70F2">
        <w:rPr>
          <w:rFonts w:ascii="Times New Roman" w:hAnsi="Times New Roman" w:cs="Times New Roman"/>
          <w:color w:val="222222"/>
          <w:sz w:val="24"/>
          <w:szCs w:val="24"/>
          <w:shd w:val="clear" w:color="auto" w:fill="FFFFFF"/>
        </w:rPr>
        <w:t>al learning culture and job satisfaction.</w:t>
      </w:r>
      <w:r w:rsidR="00665A1E">
        <w:rPr>
          <w:rFonts w:ascii="Times New Roman" w:hAnsi="Times New Roman" w:cs="Times New Roman"/>
          <w:color w:val="222222"/>
          <w:sz w:val="24"/>
          <w:szCs w:val="24"/>
          <w:shd w:val="clear" w:color="auto" w:fill="FFFFFF"/>
        </w:rPr>
        <w:t xml:space="preserve"> </w:t>
      </w:r>
      <w:r w:rsidRPr="001D70F2">
        <w:rPr>
          <w:rFonts w:ascii="Times New Roman" w:hAnsi="Times New Roman" w:cs="Times New Roman"/>
          <w:i/>
          <w:iCs/>
          <w:color w:val="222222"/>
          <w:sz w:val="24"/>
          <w:szCs w:val="24"/>
          <w:shd w:val="clear" w:color="auto" w:fill="FFFFFF"/>
        </w:rPr>
        <w:t>International Journal of Manpower</w:t>
      </w:r>
      <w:r w:rsidRPr="001D70F2">
        <w:rPr>
          <w:rFonts w:ascii="Times New Roman" w:hAnsi="Times New Roman" w:cs="Times New Roman"/>
          <w:color w:val="222222"/>
          <w:sz w:val="24"/>
          <w:szCs w:val="24"/>
          <w:shd w:val="clear" w:color="auto" w:fill="FFFFFF"/>
        </w:rPr>
        <w:t>,</w:t>
      </w:r>
      <w:r w:rsidR="00665A1E">
        <w:rPr>
          <w:rFonts w:ascii="Times New Roman" w:hAnsi="Times New Roman" w:cs="Times New Roman"/>
          <w:color w:val="222222"/>
          <w:sz w:val="24"/>
          <w:szCs w:val="24"/>
          <w:shd w:val="clear" w:color="auto" w:fill="FFFFFF"/>
        </w:rPr>
        <w:t xml:space="preserve"> </w:t>
      </w:r>
      <w:r w:rsidRPr="00C675A3">
        <w:rPr>
          <w:rFonts w:ascii="Times New Roman" w:hAnsi="Times New Roman" w:cs="Times New Roman"/>
          <w:b/>
          <w:bCs/>
          <w:i/>
          <w:iCs/>
          <w:color w:val="222222"/>
          <w:sz w:val="24"/>
          <w:szCs w:val="24"/>
          <w:shd w:val="clear" w:color="auto" w:fill="FFFFFF"/>
        </w:rPr>
        <w:t>42</w:t>
      </w:r>
      <w:r w:rsidRPr="001D70F2">
        <w:rPr>
          <w:rFonts w:ascii="Times New Roman" w:hAnsi="Times New Roman" w:cs="Times New Roman"/>
          <w:color w:val="222222"/>
          <w:sz w:val="24"/>
          <w:szCs w:val="24"/>
          <w:shd w:val="clear" w:color="auto" w:fill="FFFFFF"/>
        </w:rPr>
        <w:t>(3), pp.409-423.</w:t>
      </w:r>
    </w:p>
    <w:p w:rsidR="00E55716" w:rsidRDefault="00E55716" w:rsidP="000A6765">
      <w:pPr>
        <w:spacing w:after="0" w:line="240" w:lineRule="auto"/>
        <w:ind w:left="426"/>
        <w:rPr>
          <w:rFonts w:ascii="Times New Roman" w:hAnsi="Times New Roman" w:cs="Times New Roman"/>
          <w:color w:val="222222"/>
          <w:sz w:val="24"/>
          <w:szCs w:val="24"/>
          <w:shd w:val="clear" w:color="auto" w:fill="FFFFFF"/>
        </w:rPr>
      </w:pPr>
    </w:p>
    <w:p w:rsidR="00611664" w:rsidRPr="00611664" w:rsidRDefault="00F902E3" w:rsidP="000A6765">
      <w:pPr>
        <w:spacing w:after="0" w:line="240" w:lineRule="auto"/>
        <w:ind w:left="426"/>
        <w:rPr>
          <w:rFonts w:ascii="Times New Roman" w:hAnsi="Times New Roman" w:cs="Times New Roman"/>
          <w:color w:val="222222"/>
          <w:sz w:val="24"/>
          <w:szCs w:val="24"/>
          <w:shd w:val="clear" w:color="auto" w:fill="FFFFFF"/>
        </w:rPr>
      </w:pPr>
      <w:r w:rsidRPr="00611664">
        <w:rPr>
          <w:rFonts w:ascii="Times New Roman" w:hAnsi="Times New Roman" w:cs="Times New Roman"/>
          <w:color w:val="222222"/>
          <w:sz w:val="24"/>
          <w:szCs w:val="24"/>
          <w:shd w:val="clear" w:color="auto" w:fill="FFFFFF"/>
        </w:rPr>
        <w:t xml:space="preserve">Matsuo, M. and Nakahara, J., </w:t>
      </w:r>
      <w:r w:rsidR="007B37C5">
        <w:rPr>
          <w:rFonts w:ascii="Times New Roman" w:hAnsi="Times New Roman" w:cs="Times New Roman"/>
          <w:color w:val="222222"/>
          <w:sz w:val="24"/>
          <w:szCs w:val="24"/>
          <w:shd w:val="clear" w:color="auto" w:fill="FFFFFF"/>
        </w:rPr>
        <w:t>(</w:t>
      </w:r>
      <w:r w:rsidRPr="00611664">
        <w:rPr>
          <w:rFonts w:ascii="Times New Roman" w:hAnsi="Times New Roman" w:cs="Times New Roman"/>
          <w:color w:val="222222"/>
          <w:sz w:val="24"/>
          <w:szCs w:val="24"/>
          <w:shd w:val="clear" w:color="auto" w:fill="FFFFFF"/>
        </w:rPr>
        <w:t>2013</w:t>
      </w:r>
      <w:r w:rsidR="007B37C5">
        <w:rPr>
          <w:rFonts w:ascii="Times New Roman" w:hAnsi="Times New Roman" w:cs="Times New Roman"/>
          <w:color w:val="222222"/>
          <w:sz w:val="24"/>
          <w:szCs w:val="24"/>
          <w:shd w:val="clear" w:color="auto" w:fill="FFFFFF"/>
        </w:rPr>
        <w:t>)</w:t>
      </w:r>
      <w:r w:rsidRPr="00611664">
        <w:rPr>
          <w:rFonts w:ascii="Times New Roman" w:hAnsi="Times New Roman" w:cs="Times New Roman"/>
          <w:color w:val="222222"/>
          <w:sz w:val="24"/>
          <w:szCs w:val="24"/>
          <w:shd w:val="clear" w:color="auto" w:fill="FFFFFF"/>
        </w:rPr>
        <w:t>. The effects of the PDCA cycle and OJT on workplace learning. The International Journal of Human Resource Management, 24(1), pp.195-207.</w:t>
      </w:r>
    </w:p>
    <w:p w:rsidR="00611664" w:rsidRDefault="00611664" w:rsidP="000A6765">
      <w:pPr>
        <w:spacing w:after="0" w:line="240" w:lineRule="auto"/>
        <w:ind w:left="426"/>
        <w:rPr>
          <w:rFonts w:ascii="Times New Roman" w:hAnsi="Times New Roman" w:cs="Times New Roman"/>
          <w:color w:val="222222"/>
          <w:sz w:val="24"/>
          <w:szCs w:val="24"/>
          <w:shd w:val="clear" w:color="auto" w:fill="FFFFFF"/>
        </w:rPr>
      </w:pPr>
    </w:p>
    <w:p w:rsidR="00412854" w:rsidRDefault="00F902E3" w:rsidP="000A6765">
      <w:pPr>
        <w:spacing w:after="0" w:line="240" w:lineRule="auto"/>
        <w:ind w:left="426"/>
        <w:rPr>
          <w:rFonts w:ascii="Times New Roman" w:hAnsi="Times New Roman" w:cs="Times New Roman"/>
          <w:color w:val="222222"/>
          <w:sz w:val="24"/>
          <w:szCs w:val="24"/>
          <w:shd w:val="clear" w:color="auto" w:fill="FFFFFF"/>
        </w:rPr>
      </w:pPr>
      <w:r w:rsidRPr="00404528">
        <w:rPr>
          <w:rFonts w:ascii="Times New Roman" w:hAnsi="Times New Roman" w:cs="Times New Roman"/>
          <w:color w:val="222222"/>
          <w:sz w:val="24"/>
          <w:szCs w:val="24"/>
          <w:shd w:val="clear" w:color="auto" w:fill="FFFFFF"/>
        </w:rPr>
        <w:t xml:space="preserve">Mkansi, M., </w:t>
      </w:r>
      <w:r w:rsidR="00E55716">
        <w:rPr>
          <w:rFonts w:ascii="Times New Roman" w:hAnsi="Times New Roman" w:cs="Times New Roman"/>
          <w:color w:val="222222"/>
          <w:sz w:val="24"/>
          <w:szCs w:val="24"/>
          <w:shd w:val="clear" w:color="auto" w:fill="FFFFFF"/>
        </w:rPr>
        <w:t>(</w:t>
      </w:r>
      <w:r w:rsidRPr="00404528">
        <w:rPr>
          <w:rFonts w:ascii="Times New Roman" w:hAnsi="Times New Roman" w:cs="Times New Roman"/>
          <w:color w:val="222222"/>
          <w:sz w:val="24"/>
          <w:szCs w:val="24"/>
          <w:shd w:val="clear" w:color="auto" w:fill="FFFFFF"/>
        </w:rPr>
        <w:t>2022</w:t>
      </w:r>
      <w:r w:rsidR="00E55716">
        <w:rPr>
          <w:rFonts w:ascii="Times New Roman" w:hAnsi="Times New Roman" w:cs="Times New Roman"/>
          <w:color w:val="222222"/>
          <w:sz w:val="24"/>
          <w:szCs w:val="24"/>
          <w:shd w:val="clear" w:color="auto" w:fill="FFFFFF"/>
        </w:rPr>
        <w:t>)</w:t>
      </w:r>
      <w:r w:rsidRPr="00404528">
        <w:rPr>
          <w:rFonts w:ascii="Times New Roman" w:hAnsi="Times New Roman" w:cs="Times New Roman"/>
          <w:color w:val="222222"/>
          <w:sz w:val="24"/>
          <w:szCs w:val="24"/>
          <w:shd w:val="clear" w:color="auto" w:fill="FFFFFF"/>
        </w:rPr>
        <w:t>. E-business adoption costs and strategies for retail micro businesses.</w:t>
      </w:r>
      <w:r w:rsidRPr="00404528">
        <w:rPr>
          <w:rFonts w:ascii="Times New Roman" w:hAnsi="Times New Roman" w:cs="Times New Roman"/>
          <w:i/>
          <w:iCs/>
          <w:color w:val="222222"/>
          <w:sz w:val="24"/>
          <w:szCs w:val="24"/>
          <w:shd w:val="clear" w:color="auto" w:fill="FFFFFF"/>
        </w:rPr>
        <w:t>Electronic Commerce Research</w:t>
      </w:r>
      <w:r w:rsidRPr="00404528">
        <w:rPr>
          <w:rFonts w:ascii="Times New Roman" w:hAnsi="Times New Roman" w:cs="Times New Roman"/>
          <w:color w:val="222222"/>
          <w:sz w:val="24"/>
          <w:szCs w:val="24"/>
          <w:shd w:val="clear" w:color="auto" w:fill="FFFFFF"/>
        </w:rPr>
        <w:t>,</w:t>
      </w:r>
      <w:r w:rsidR="000A6765">
        <w:rPr>
          <w:rFonts w:ascii="Times New Roman" w:hAnsi="Times New Roman" w:cs="Times New Roman"/>
          <w:color w:val="222222"/>
          <w:sz w:val="24"/>
          <w:szCs w:val="24"/>
          <w:shd w:val="clear" w:color="auto" w:fill="FFFFFF"/>
        </w:rPr>
        <w:t xml:space="preserve"> </w:t>
      </w:r>
      <w:r w:rsidRPr="00C675A3">
        <w:rPr>
          <w:rFonts w:ascii="Times New Roman" w:hAnsi="Times New Roman" w:cs="Times New Roman"/>
          <w:b/>
          <w:bCs/>
          <w:i/>
          <w:iCs/>
          <w:color w:val="222222"/>
          <w:sz w:val="24"/>
          <w:szCs w:val="24"/>
          <w:shd w:val="clear" w:color="auto" w:fill="FFFFFF"/>
        </w:rPr>
        <w:t>22</w:t>
      </w:r>
      <w:r w:rsidRPr="00404528">
        <w:rPr>
          <w:rFonts w:ascii="Times New Roman" w:hAnsi="Times New Roman" w:cs="Times New Roman"/>
          <w:color w:val="222222"/>
          <w:sz w:val="24"/>
          <w:szCs w:val="24"/>
          <w:shd w:val="clear" w:color="auto" w:fill="FFFFFF"/>
        </w:rPr>
        <w:t>(4), pp.1153-1193.</w:t>
      </w:r>
    </w:p>
    <w:p w:rsidR="00E55716" w:rsidRPr="00404528" w:rsidRDefault="00E55716"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Monte, A., </w:t>
      </w:r>
      <w:r w:rsidR="00D641BD">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2021</w:t>
      </w:r>
      <w:r w:rsidR="00D641BD">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w:t>
      </w:r>
      <w:r w:rsidRPr="001C79C1">
        <w:rPr>
          <w:rFonts w:ascii="Times New Roman" w:hAnsi="Times New Roman" w:cs="Times New Roman"/>
          <w:i/>
          <w:iCs/>
          <w:sz w:val="24"/>
          <w:szCs w:val="24"/>
          <w:shd w:val="clear" w:color="auto" w:fill="FFFFFF"/>
        </w:rPr>
        <w:t xml:space="preserve">A study of value chain reconfiguration processes under Covid-19 pressures: the case of Tesco PLC in the United </w:t>
      </w:r>
      <w:r w:rsidR="001C79C1" w:rsidRPr="001C79C1">
        <w:rPr>
          <w:rFonts w:ascii="Times New Roman" w:hAnsi="Times New Roman" w:cs="Times New Roman"/>
          <w:i/>
          <w:iCs/>
          <w:sz w:val="24"/>
          <w:szCs w:val="24"/>
          <w:shd w:val="clear" w:color="auto" w:fill="FFFFFF"/>
        </w:rPr>
        <w:t>Kingdom.</w:t>
      </w:r>
      <w:r w:rsidR="00412854">
        <w:rPr>
          <w:rFonts w:ascii="Times New Roman" w:hAnsi="Times New Roman" w:cs="Times New Roman"/>
          <w:sz w:val="24"/>
          <w:szCs w:val="24"/>
          <w:shd w:val="clear" w:color="auto" w:fill="FFFFFF"/>
        </w:rPr>
        <w:t xml:space="preserve"> [Online] a</w:t>
      </w:r>
      <w:r w:rsidR="001C79C1">
        <w:rPr>
          <w:rFonts w:ascii="Times New Roman" w:hAnsi="Times New Roman" w:cs="Times New Roman"/>
          <w:sz w:val="24"/>
          <w:szCs w:val="24"/>
          <w:shd w:val="clear" w:color="auto" w:fill="FFFFFF"/>
        </w:rPr>
        <w:t xml:space="preserve">vailable at: </w:t>
      </w:r>
      <w:hyperlink r:id="rId15" w:history="1">
        <w:r w:rsidR="00412854" w:rsidRPr="00966BAB">
          <w:rPr>
            <w:rStyle w:val="Hyperlink"/>
            <w:rFonts w:ascii="Times New Roman" w:hAnsi="Times New Roman" w:cs="Times New Roman"/>
            <w:sz w:val="24"/>
            <w:szCs w:val="24"/>
            <w:shd w:val="clear" w:color="auto" w:fill="FFFFFF"/>
          </w:rPr>
          <w:t>https://tesi.luiss.it/id/eprint/31586</w:t>
        </w:r>
      </w:hyperlink>
      <w:r w:rsidR="001C79C1">
        <w:rPr>
          <w:rFonts w:ascii="Times New Roman" w:hAnsi="Times New Roman" w:cs="Times New Roman"/>
          <w:sz w:val="24"/>
          <w:szCs w:val="24"/>
          <w:shd w:val="clear" w:color="auto" w:fill="FFFFFF"/>
        </w:rPr>
        <w:t xml:space="preserve"> [Accessed</w:t>
      </w:r>
      <w:r w:rsidR="0029686D">
        <w:rPr>
          <w:rFonts w:ascii="Times New Roman" w:hAnsi="Times New Roman" w:cs="Times New Roman"/>
          <w:sz w:val="24"/>
          <w:szCs w:val="24"/>
          <w:shd w:val="clear" w:color="auto" w:fill="FFFFFF"/>
        </w:rPr>
        <w:t>:</w:t>
      </w:r>
      <w:r w:rsidR="001C79C1">
        <w:rPr>
          <w:rFonts w:ascii="Times New Roman" w:hAnsi="Times New Roman" w:cs="Times New Roman"/>
          <w:sz w:val="24"/>
          <w:szCs w:val="24"/>
          <w:shd w:val="clear" w:color="auto" w:fill="FFFFFF"/>
        </w:rPr>
        <w:t xml:space="preserve"> </w:t>
      </w:r>
      <w:r w:rsidR="00412854">
        <w:rPr>
          <w:rFonts w:ascii="Times New Roman" w:hAnsi="Times New Roman" w:cs="Times New Roman"/>
          <w:sz w:val="24"/>
          <w:szCs w:val="24"/>
          <w:shd w:val="clear" w:color="auto" w:fill="FFFFFF"/>
        </w:rPr>
        <w:t>22/02/2023</w:t>
      </w:r>
      <w:r w:rsidR="001C79C1">
        <w:rPr>
          <w:rFonts w:ascii="Times New Roman" w:hAnsi="Times New Roman" w:cs="Times New Roman"/>
          <w:sz w:val="24"/>
          <w:szCs w:val="24"/>
          <w:shd w:val="clear" w:color="auto" w:fill="FFFFFF"/>
        </w:rPr>
        <w:t>]</w:t>
      </w:r>
      <w:r w:rsidR="00412854">
        <w:rPr>
          <w:rFonts w:ascii="Times New Roman" w:hAnsi="Times New Roman" w:cs="Times New Roman"/>
          <w:sz w:val="24"/>
          <w:szCs w:val="24"/>
          <w:shd w:val="clear" w:color="auto" w:fill="FFFFFF"/>
        </w:rPr>
        <w:t>.</w:t>
      </w:r>
    </w:p>
    <w:p w:rsidR="00412854" w:rsidRPr="001C79C1" w:rsidRDefault="00412854" w:rsidP="000A6765">
      <w:pPr>
        <w:spacing w:after="0" w:line="240" w:lineRule="auto"/>
        <w:ind w:left="426"/>
        <w:rPr>
          <w:rFonts w:ascii="Times New Roman" w:hAnsi="Times New Roman" w:cs="Times New Roman"/>
          <w:sz w:val="24"/>
          <w:szCs w:val="24"/>
          <w:shd w:val="clear" w:color="auto" w:fill="FFFFFF"/>
        </w:rPr>
      </w:pPr>
    </w:p>
    <w:p w:rsidR="00412854"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Moura, M.B.L.D., </w:t>
      </w:r>
      <w:r w:rsidR="00090930">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2021</w:t>
      </w:r>
      <w:r w:rsidR="00090930">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w:t>
      </w:r>
      <w:r w:rsidR="000A6765">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Equity Research in Food &amp; Retail Industry-TESCO PLC</w:t>
      </w:r>
      <w:r>
        <w:rPr>
          <w:rFonts w:ascii="Times New Roman" w:hAnsi="Times New Roman" w:cs="Times New Roman"/>
          <w:sz w:val="24"/>
          <w:szCs w:val="24"/>
          <w:shd w:val="clear" w:color="auto" w:fill="FFFFFF"/>
        </w:rPr>
        <w:t xml:space="preserve"> [Online] a</w:t>
      </w:r>
      <w:r w:rsidR="001C79C1">
        <w:rPr>
          <w:rFonts w:ascii="Times New Roman" w:hAnsi="Times New Roman" w:cs="Times New Roman"/>
          <w:sz w:val="24"/>
          <w:szCs w:val="24"/>
          <w:shd w:val="clear" w:color="auto" w:fill="FFFFFF"/>
        </w:rPr>
        <w:t xml:space="preserve">vailable at: </w:t>
      </w:r>
      <w:hyperlink r:id="rId16" w:history="1">
        <w:r w:rsidR="000D4F36" w:rsidRPr="00966BAB">
          <w:rPr>
            <w:rStyle w:val="Hyperlink"/>
            <w:rFonts w:ascii="Times New Roman" w:hAnsi="Times New Roman" w:cs="Times New Roman"/>
            <w:sz w:val="24"/>
            <w:szCs w:val="24"/>
            <w:shd w:val="clear" w:color="auto" w:fill="FFFFFF"/>
          </w:rPr>
          <w:t>http://hdl.handle.net/10400.5/23303</w:t>
        </w:r>
      </w:hyperlink>
      <w:r w:rsidR="00665A1E">
        <w:t xml:space="preserve"> </w:t>
      </w:r>
      <w:r>
        <w:rPr>
          <w:rFonts w:ascii="Times New Roman" w:hAnsi="Times New Roman" w:cs="Times New Roman"/>
          <w:sz w:val="24"/>
          <w:szCs w:val="24"/>
          <w:shd w:val="clear" w:color="auto" w:fill="FFFFFF"/>
        </w:rPr>
        <w:t>[Accessed</w:t>
      </w:r>
      <w:r w:rsidR="0029686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20/02/2023].</w:t>
      </w:r>
    </w:p>
    <w:p w:rsidR="00412854" w:rsidRDefault="00412854"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Nasir, W.N.F.W. </w:t>
      </w:r>
      <w:r w:rsidR="00B5366F" w:rsidRPr="005307D7">
        <w:rPr>
          <w:rFonts w:ascii="Times New Roman" w:hAnsi="Times New Roman" w:cs="Times New Roman"/>
          <w:sz w:val="24"/>
          <w:szCs w:val="24"/>
          <w:shd w:val="clear" w:color="auto" w:fill="FFFFFF"/>
        </w:rPr>
        <w:t xml:space="preserve">and Deraman, A., </w:t>
      </w:r>
      <w:r w:rsidR="00713CEE">
        <w:rPr>
          <w:rFonts w:ascii="Times New Roman" w:hAnsi="Times New Roman" w:cs="Times New Roman"/>
          <w:sz w:val="24"/>
          <w:szCs w:val="24"/>
          <w:shd w:val="clear" w:color="auto" w:fill="FFFFFF"/>
        </w:rPr>
        <w:t>(</w:t>
      </w:r>
      <w:r w:rsidR="00B5366F" w:rsidRPr="005307D7">
        <w:rPr>
          <w:rFonts w:ascii="Times New Roman" w:hAnsi="Times New Roman" w:cs="Times New Roman"/>
          <w:sz w:val="24"/>
          <w:szCs w:val="24"/>
          <w:shd w:val="clear" w:color="auto" w:fill="FFFFFF"/>
        </w:rPr>
        <w:t>2019</w:t>
      </w:r>
      <w:r w:rsidR="00713CEE">
        <w:rPr>
          <w:rFonts w:ascii="Times New Roman" w:hAnsi="Times New Roman" w:cs="Times New Roman"/>
          <w:sz w:val="24"/>
          <w:szCs w:val="24"/>
          <w:shd w:val="clear" w:color="auto" w:fill="FFFFFF"/>
        </w:rPr>
        <w:t>)</w:t>
      </w:r>
      <w:r w:rsidR="00B5366F" w:rsidRPr="005307D7">
        <w:rPr>
          <w:rFonts w:ascii="Times New Roman" w:hAnsi="Times New Roman" w:cs="Times New Roman"/>
          <w:sz w:val="24"/>
          <w:szCs w:val="24"/>
          <w:shd w:val="clear" w:color="auto" w:fill="FFFFFF"/>
        </w:rPr>
        <w:t>. A Model for Optimal Value of Loyalty Point in Loyalty Rewards Program.</w:t>
      </w:r>
      <w:r w:rsidR="00B5366F" w:rsidRPr="005307D7">
        <w:rPr>
          <w:rFonts w:ascii="Times New Roman" w:hAnsi="Times New Roman" w:cs="Times New Roman"/>
          <w:i/>
          <w:iCs/>
          <w:sz w:val="24"/>
          <w:szCs w:val="24"/>
          <w:shd w:val="clear" w:color="auto" w:fill="FFFFFF"/>
        </w:rPr>
        <w:t>Malaysian Journal of Mathematical Sciences</w:t>
      </w:r>
      <w:r w:rsidR="00B5366F"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B5366F" w:rsidRPr="001C79C1">
        <w:rPr>
          <w:rFonts w:ascii="Times New Roman" w:hAnsi="Times New Roman" w:cs="Times New Roman"/>
          <w:b/>
          <w:bCs/>
          <w:i/>
          <w:iCs/>
          <w:sz w:val="24"/>
          <w:szCs w:val="24"/>
          <w:shd w:val="clear" w:color="auto" w:fill="FFFFFF"/>
        </w:rPr>
        <w:t>13</w:t>
      </w:r>
      <w:r w:rsidR="00B5366F" w:rsidRPr="005307D7">
        <w:rPr>
          <w:rFonts w:ascii="Times New Roman" w:hAnsi="Times New Roman" w:cs="Times New Roman"/>
          <w:sz w:val="24"/>
          <w:szCs w:val="24"/>
          <w:shd w:val="clear" w:color="auto" w:fill="FFFFFF"/>
        </w:rPr>
        <w:t xml:space="preserve">, </w:t>
      </w:r>
      <w:r w:rsidR="008057AA">
        <w:rPr>
          <w:rFonts w:ascii="Times New Roman" w:hAnsi="Times New Roman" w:cs="Times New Roman"/>
          <w:sz w:val="24"/>
          <w:szCs w:val="24"/>
          <w:shd w:val="clear" w:color="auto" w:fill="FFFFFF"/>
        </w:rPr>
        <w:t xml:space="preserve">pp. </w:t>
      </w:r>
      <w:r w:rsidR="00B5366F" w:rsidRPr="005307D7">
        <w:rPr>
          <w:rFonts w:ascii="Times New Roman" w:hAnsi="Times New Roman" w:cs="Times New Roman"/>
          <w:sz w:val="24"/>
          <w:szCs w:val="24"/>
          <w:shd w:val="clear" w:color="auto" w:fill="FFFFFF"/>
        </w:rPr>
        <w:t>15-22.</w:t>
      </w:r>
    </w:p>
    <w:p w:rsidR="00090930" w:rsidRPr="005307D7" w:rsidRDefault="00090930"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lastRenderedPageBreak/>
        <w:t xml:space="preserve">Pimenta, D. and Taubel, J., </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2022</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Cardiovascular risk factor insights into the Tesco 1.0 Dataset.</w:t>
      </w:r>
      <w:r w:rsidR="001E171B">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European Journal of Preventive Cardiology</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1C79C1">
        <w:rPr>
          <w:rFonts w:ascii="Times New Roman" w:hAnsi="Times New Roman" w:cs="Times New Roman"/>
          <w:b/>
          <w:bCs/>
          <w:i/>
          <w:iCs/>
          <w:sz w:val="24"/>
          <w:szCs w:val="24"/>
          <w:shd w:val="clear" w:color="auto" w:fill="FFFFFF"/>
        </w:rPr>
        <w:t>29</w:t>
      </w:r>
      <w:r w:rsidR="00665A1E">
        <w:rPr>
          <w:rFonts w:ascii="Times New Roman" w:hAnsi="Times New Roman" w:cs="Times New Roman"/>
          <w:b/>
          <w:bCs/>
          <w:i/>
          <w:iCs/>
          <w:sz w:val="24"/>
          <w:szCs w:val="24"/>
          <w:shd w:val="clear" w:color="auto" w:fill="FFFFFF"/>
        </w:rPr>
        <w:t xml:space="preserve"> </w:t>
      </w:r>
      <w:r w:rsidRPr="005307D7">
        <w:rPr>
          <w:rFonts w:ascii="Times New Roman" w:hAnsi="Times New Roman" w:cs="Times New Roman"/>
          <w:sz w:val="24"/>
          <w:szCs w:val="24"/>
          <w:shd w:val="clear" w:color="auto" w:fill="FFFFFF"/>
        </w:rPr>
        <w:t>(</w:t>
      </w:r>
      <w:r w:rsidR="001C79C1">
        <w:rPr>
          <w:rFonts w:ascii="Times New Roman" w:hAnsi="Times New Roman" w:cs="Times New Roman"/>
          <w:sz w:val="24"/>
          <w:szCs w:val="24"/>
          <w:shd w:val="clear" w:color="auto" w:fill="FFFFFF"/>
        </w:rPr>
        <w:t>Supplement_</w:t>
      </w:r>
      <w:r w:rsidRPr="005307D7">
        <w:rPr>
          <w:rFonts w:ascii="Times New Roman" w:hAnsi="Times New Roman" w:cs="Times New Roman"/>
          <w:sz w:val="24"/>
          <w:szCs w:val="24"/>
          <w:shd w:val="clear" w:color="auto" w:fill="FFFFFF"/>
        </w:rPr>
        <w:t>1),</w:t>
      </w:r>
      <w:r w:rsidR="00665A1E">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shd w:val="clear" w:color="auto" w:fill="FFFFFF"/>
        </w:rPr>
        <w:t>zwac056-304.</w:t>
      </w:r>
      <w:r w:rsidR="00412854">
        <w:rPr>
          <w:rFonts w:ascii="Times New Roman" w:hAnsi="Times New Roman" w:cs="Times New Roman"/>
          <w:sz w:val="24"/>
          <w:szCs w:val="24"/>
          <w:shd w:val="clear" w:color="auto" w:fill="FFFFFF"/>
        </w:rPr>
        <w:t xml:space="preserve"> [Online] available at: </w:t>
      </w:r>
      <w:hyperlink r:id="rId17" w:history="1">
        <w:r w:rsidR="00412854" w:rsidRPr="00966BAB">
          <w:rPr>
            <w:rStyle w:val="Hyperlink"/>
            <w:rFonts w:ascii="Times New Roman" w:hAnsi="Times New Roman" w:cs="Times New Roman"/>
            <w:sz w:val="24"/>
            <w:szCs w:val="24"/>
            <w:shd w:val="clear" w:color="auto" w:fill="FFFFFF"/>
          </w:rPr>
          <w:t>https://doi.org/10.1093/eurjpc/zwac056.304</w:t>
        </w:r>
      </w:hyperlink>
      <w:r w:rsidR="00665A1E">
        <w:t xml:space="preserve"> </w:t>
      </w:r>
      <w:r w:rsidR="00524670">
        <w:rPr>
          <w:rFonts w:ascii="Times New Roman" w:hAnsi="Times New Roman" w:cs="Times New Roman"/>
          <w:sz w:val="24"/>
          <w:szCs w:val="24"/>
          <w:shd w:val="clear" w:color="auto" w:fill="FFFFFF"/>
          <w:lang w:val="en-US"/>
        </w:rPr>
        <w:t>[Accessed</w:t>
      </w:r>
      <w:r w:rsidR="0029686D">
        <w:rPr>
          <w:rFonts w:ascii="Times New Roman" w:hAnsi="Times New Roman" w:cs="Times New Roman"/>
          <w:sz w:val="24"/>
          <w:szCs w:val="24"/>
          <w:shd w:val="clear" w:color="auto" w:fill="FFFFFF"/>
          <w:lang w:val="en-US"/>
        </w:rPr>
        <w:t>:</w:t>
      </w:r>
      <w:r w:rsidR="00524670">
        <w:rPr>
          <w:rFonts w:ascii="Times New Roman" w:hAnsi="Times New Roman" w:cs="Times New Roman"/>
          <w:sz w:val="24"/>
          <w:szCs w:val="24"/>
          <w:shd w:val="clear" w:color="auto" w:fill="FFFFFF"/>
          <w:lang w:val="en-US"/>
        </w:rPr>
        <w:t xml:space="preserve"> 19/02/2023].</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CD16DF" w:rsidRPr="00CD16DF" w:rsidRDefault="00CD16DF" w:rsidP="000A6765">
      <w:pPr>
        <w:spacing w:after="0" w:line="240" w:lineRule="auto"/>
        <w:ind w:left="426"/>
        <w:rPr>
          <w:rFonts w:ascii="Times New Roman" w:hAnsi="Times New Roman" w:cs="Times New Roman"/>
          <w:sz w:val="24"/>
          <w:szCs w:val="24"/>
          <w:shd w:val="clear" w:color="auto" w:fill="FFFFFF"/>
        </w:rPr>
      </w:pPr>
      <w:r w:rsidRPr="00CD16DF">
        <w:rPr>
          <w:rFonts w:ascii="Times New Roman" w:hAnsi="Times New Roman" w:cs="Times New Roman"/>
          <w:color w:val="1F2024"/>
          <w:sz w:val="24"/>
          <w:szCs w:val="24"/>
          <w:shd w:val="clear" w:color="auto" w:fill="FFFFFF"/>
          <w:lang w:val="fr-FR"/>
        </w:rPr>
        <w:t xml:space="preserve">Pulker, C. E. et al. </w:t>
      </w:r>
      <w:r w:rsidRPr="00CD16DF">
        <w:rPr>
          <w:rFonts w:ascii="Times New Roman" w:hAnsi="Times New Roman" w:cs="Times New Roman"/>
          <w:color w:val="1F2024"/>
          <w:sz w:val="24"/>
          <w:szCs w:val="24"/>
          <w:shd w:val="clear" w:color="auto" w:fill="FFFFFF"/>
        </w:rPr>
        <w:t>(2018). Global supermarkets’ corporate social responsibility commitments to public health: A content analysis. </w:t>
      </w:r>
      <w:r w:rsidRPr="00CD16DF">
        <w:rPr>
          <w:rStyle w:val="Emphasis"/>
          <w:rFonts w:ascii="Times New Roman" w:hAnsi="Times New Roman" w:cs="Times New Roman"/>
          <w:color w:val="1F2024"/>
          <w:sz w:val="24"/>
          <w:szCs w:val="24"/>
          <w:shd w:val="clear" w:color="auto" w:fill="FFFFFF"/>
        </w:rPr>
        <w:t>Globalization and Health, 14</w:t>
      </w:r>
      <w:r w:rsidRPr="00CD16DF">
        <w:rPr>
          <w:rFonts w:ascii="Times New Roman" w:hAnsi="Times New Roman" w:cs="Times New Roman"/>
          <w:color w:val="1F2024"/>
          <w:sz w:val="24"/>
          <w:szCs w:val="24"/>
          <w:shd w:val="clear" w:color="auto" w:fill="FFFFFF"/>
        </w:rPr>
        <w:t xml:space="preserve">(1), 121-140. </w:t>
      </w:r>
    </w:p>
    <w:p w:rsidR="00CD16DF" w:rsidRDefault="00CD16DF"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834EC2">
        <w:rPr>
          <w:rFonts w:ascii="Times New Roman" w:hAnsi="Times New Roman" w:cs="Times New Roman"/>
          <w:sz w:val="24"/>
          <w:szCs w:val="24"/>
          <w:shd w:val="clear" w:color="auto" w:fill="FFFFFF"/>
        </w:rPr>
        <w:t>Rahim, M.M</w:t>
      </w:r>
      <w:r w:rsidR="007B37C5" w:rsidRPr="00834EC2">
        <w:rPr>
          <w:rFonts w:ascii="Times New Roman" w:hAnsi="Times New Roman" w:cs="Times New Roman"/>
          <w:sz w:val="24"/>
          <w:szCs w:val="24"/>
          <w:shd w:val="clear" w:color="auto" w:fill="FFFFFF"/>
        </w:rPr>
        <w:t xml:space="preserve">. et al. </w:t>
      </w:r>
      <w:r w:rsidR="007B37C5" w:rsidRPr="00003200">
        <w:rPr>
          <w:rFonts w:ascii="Times New Roman" w:hAnsi="Times New Roman" w:cs="Times New Roman"/>
          <w:sz w:val="24"/>
          <w:szCs w:val="24"/>
          <w:shd w:val="clear" w:color="auto" w:fill="FFFFFF"/>
        </w:rPr>
        <w:t>(</w:t>
      </w:r>
      <w:r w:rsidRPr="00003200">
        <w:rPr>
          <w:rFonts w:ascii="Times New Roman" w:hAnsi="Times New Roman" w:cs="Times New Roman"/>
          <w:sz w:val="24"/>
          <w:szCs w:val="24"/>
          <w:shd w:val="clear" w:color="auto" w:fill="FFFFFF"/>
        </w:rPr>
        <w:t>2022</w:t>
      </w:r>
      <w:r w:rsidR="007B37C5" w:rsidRPr="00003200">
        <w:rPr>
          <w:rFonts w:ascii="Times New Roman" w:hAnsi="Times New Roman" w:cs="Times New Roman"/>
          <w:sz w:val="24"/>
          <w:szCs w:val="24"/>
          <w:shd w:val="clear" w:color="auto" w:fill="FFFFFF"/>
        </w:rPr>
        <w:t>)</w:t>
      </w:r>
      <w:r w:rsidRPr="00003200">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shd w:val="clear" w:color="auto" w:fill="FFFFFF"/>
        </w:rPr>
        <w:t>Social auditing in the supply chain: business legitim</w:t>
      </w:r>
      <w:r w:rsidR="00982F8C">
        <w:rPr>
          <w:rFonts w:ascii="Times New Roman" w:hAnsi="Times New Roman" w:cs="Times New Roman"/>
          <w:sz w:val="24"/>
          <w:szCs w:val="24"/>
          <w:shd w:val="clear" w:color="auto" w:fill="FFFFFF"/>
        </w:rPr>
        <w:t>isa</w:t>
      </w:r>
      <w:r w:rsidRPr="005307D7">
        <w:rPr>
          <w:rFonts w:ascii="Times New Roman" w:hAnsi="Times New Roman" w:cs="Times New Roman"/>
          <w:sz w:val="24"/>
          <w:szCs w:val="24"/>
          <w:shd w:val="clear" w:color="auto" w:fill="FFFFFF"/>
        </w:rPr>
        <w:t>tion strategy rather than a change agent.</w:t>
      </w:r>
      <w:r w:rsidRPr="005307D7">
        <w:rPr>
          <w:rFonts w:ascii="Times New Roman" w:hAnsi="Times New Roman" w:cs="Times New Roman"/>
          <w:i/>
          <w:iCs/>
          <w:sz w:val="24"/>
          <w:szCs w:val="24"/>
          <w:shd w:val="clear" w:color="auto" w:fill="FFFFFF"/>
        </w:rPr>
        <w:t>Meditari Accountancy Research</w:t>
      </w:r>
      <w:r w:rsidRPr="005307D7">
        <w:rPr>
          <w:rFonts w:ascii="Times New Roman" w:hAnsi="Times New Roman" w:cs="Times New Roman"/>
          <w:sz w:val="24"/>
          <w:szCs w:val="24"/>
          <w:shd w:val="clear" w:color="auto" w:fill="FFFFFF"/>
        </w:rPr>
        <w:t>, (ahead-of-print).</w:t>
      </w:r>
      <w:r w:rsidR="00412854">
        <w:rPr>
          <w:rFonts w:ascii="Times New Roman" w:hAnsi="Times New Roman" w:cs="Times New Roman"/>
          <w:sz w:val="24"/>
          <w:szCs w:val="24"/>
          <w:shd w:val="clear" w:color="auto" w:fill="FFFFFF"/>
        </w:rPr>
        <w:t xml:space="preserve"> [Online] available at: </w:t>
      </w:r>
      <w:hyperlink r:id="rId18" w:history="1">
        <w:r w:rsidR="00412854" w:rsidRPr="00966BAB">
          <w:rPr>
            <w:rStyle w:val="Hyperlink"/>
            <w:rFonts w:ascii="Times New Roman" w:hAnsi="Times New Roman" w:cs="Times New Roman"/>
            <w:sz w:val="24"/>
            <w:szCs w:val="24"/>
            <w:shd w:val="clear" w:color="auto" w:fill="FFFFFF"/>
          </w:rPr>
          <w:t>https://doi.org/10.1108/MEDAR-06-2021-1322</w:t>
        </w:r>
      </w:hyperlink>
      <w:r w:rsidR="00665A1E">
        <w:t xml:space="preserve">  </w:t>
      </w:r>
      <w:r w:rsidR="00665A1E">
        <w:rPr>
          <w:rFonts w:ascii="Times New Roman" w:hAnsi="Times New Roman" w:cs="Times New Roman"/>
          <w:sz w:val="24"/>
          <w:szCs w:val="24"/>
          <w:shd w:val="clear" w:color="auto" w:fill="FFFFFF"/>
          <w:lang w:val="en-US"/>
        </w:rPr>
        <w:t>[Accessed</w:t>
      </w:r>
      <w:r w:rsidR="0029686D">
        <w:rPr>
          <w:rFonts w:ascii="Times New Roman" w:hAnsi="Times New Roman" w:cs="Times New Roman"/>
          <w:sz w:val="24"/>
          <w:szCs w:val="24"/>
          <w:shd w:val="clear" w:color="auto" w:fill="FFFFFF"/>
          <w:lang w:val="en-US"/>
        </w:rPr>
        <w:t>:</w:t>
      </w:r>
      <w:r w:rsidR="00665A1E">
        <w:rPr>
          <w:rFonts w:ascii="Times New Roman" w:hAnsi="Times New Roman" w:cs="Times New Roman"/>
          <w:sz w:val="24"/>
          <w:szCs w:val="24"/>
          <w:shd w:val="clear" w:color="auto" w:fill="FFFFFF"/>
          <w:lang w:val="en-US"/>
        </w:rPr>
        <w:t xml:space="preserve"> </w:t>
      </w:r>
      <w:r w:rsidR="00FB15BB">
        <w:rPr>
          <w:rFonts w:ascii="Times New Roman" w:hAnsi="Times New Roman" w:cs="Times New Roman"/>
          <w:sz w:val="24"/>
          <w:szCs w:val="24"/>
          <w:shd w:val="clear" w:color="auto" w:fill="FFFFFF"/>
          <w:lang w:val="en-US"/>
        </w:rPr>
        <w:t>15/02/2023].</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412854" w:rsidRDefault="00F902E3" w:rsidP="000A6765">
      <w:pPr>
        <w:spacing w:after="0" w:line="240" w:lineRule="auto"/>
        <w:ind w:left="426"/>
        <w:rPr>
          <w:rFonts w:ascii="Times New Roman" w:hAnsi="Times New Roman" w:cs="Times New Roman"/>
          <w:sz w:val="24"/>
          <w:szCs w:val="24"/>
        </w:rPr>
      </w:pPr>
      <w:r w:rsidRPr="005307D7">
        <w:rPr>
          <w:rFonts w:ascii="Times New Roman" w:hAnsi="Times New Roman" w:cs="Times New Roman"/>
          <w:sz w:val="24"/>
          <w:szCs w:val="24"/>
          <w:shd w:val="clear" w:color="auto" w:fill="FFFFFF"/>
        </w:rPr>
        <w:t xml:space="preserve">Robertson, F., </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2021</w:t>
      </w:r>
      <w:r w:rsidR="007B37C5">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Social network influences on integrated reporting adoption and implementation–a UK perspective.</w:t>
      </w:r>
      <w:r w:rsidR="00665A1E">
        <w:rPr>
          <w:rFonts w:ascii="Times New Roman" w:hAnsi="Times New Roman" w:cs="Times New Roman"/>
          <w:sz w:val="24"/>
          <w:szCs w:val="24"/>
          <w:shd w:val="clear" w:color="auto" w:fill="FFFFFF"/>
        </w:rPr>
        <w:t xml:space="preserve"> </w:t>
      </w:r>
      <w:r w:rsidRPr="005307D7">
        <w:rPr>
          <w:rFonts w:ascii="Times New Roman" w:hAnsi="Times New Roman" w:cs="Times New Roman"/>
          <w:i/>
          <w:iCs/>
          <w:sz w:val="24"/>
          <w:szCs w:val="24"/>
          <w:shd w:val="clear" w:color="auto" w:fill="FFFFFF"/>
        </w:rPr>
        <w:t>Journal of Global Responsibility</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645915">
        <w:rPr>
          <w:rFonts w:ascii="Times New Roman" w:hAnsi="Times New Roman" w:cs="Times New Roman"/>
          <w:b/>
          <w:bCs/>
          <w:i/>
          <w:iCs/>
          <w:sz w:val="24"/>
          <w:szCs w:val="24"/>
          <w:shd w:val="clear" w:color="auto" w:fill="FFFFFF"/>
        </w:rPr>
        <w:t>12</w:t>
      </w:r>
      <w:r w:rsidRPr="005307D7">
        <w:rPr>
          <w:rFonts w:ascii="Times New Roman" w:hAnsi="Times New Roman" w:cs="Times New Roman"/>
          <w:sz w:val="24"/>
          <w:szCs w:val="24"/>
          <w:shd w:val="clear" w:color="auto" w:fill="FFFFFF"/>
        </w:rPr>
        <w:t xml:space="preserve">(3),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317-346.</w:t>
      </w:r>
    </w:p>
    <w:p w:rsidR="00412854" w:rsidRDefault="00412854" w:rsidP="000A6765">
      <w:pPr>
        <w:spacing w:after="0" w:line="240" w:lineRule="auto"/>
        <w:ind w:left="426"/>
        <w:rPr>
          <w:rFonts w:ascii="Times New Roman" w:hAnsi="Times New Roman" w:cs="Times New Roman"/>
          <w:sz w:val="24"/>
          <w:szCs w:val="24"/>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6144AB">
        <w:rPr>
          <w:rFonts w:ascii="Times New Roman" w:hAnsi="Times New Roman" w:cs="Times New Roman"/>
          <w:sz w:val="24"/>
          <w:szCs w:val="24"/>
          <w:shd w:val="clear" w:color="auto" w:fill="FFFFFF"/>
          <w:lang w:val="en-US"/>
        </w:rPr>
        <w:t>Rosn</w:t>
      </w:r>
      <w:r w:rsidR="00982F8C" w:rsidRPr="006144AB">
        <w:rPr>
          <w:rFonts w:ascii="Times New Roman" w:hAnsi="Times New Roman" w:cs="Times New Roman"/>
          <w:sz w:val="24"/>
          <w:szCs w:val="24"/>
          <w:shd w:val="clear" w:color="auto" w:fill="FFFFFF"/>
          <w:lang w:val="en-US"/>
        </w:rPr>
        <w:t>isa</w:t>
      </w:r>
      <w:r w:rsidRPr="006144AB">
        <w:rPr>
          <w:rFonts w:ascii="Times New Roman" w:hAnsi="Times New Roman" w:cs="Times New Roman"/>
          <w:sz w:val="24"/>
          <w:szCs w:val="24"/>
          <w:shd w:val="clear" w:color="auto" w:fill="FFFFFF"/>
          <w:lang w:val="en-US"/>
        </w:rPr>
        <w:t>m, M.R.A.B</w:t>
      </w:r>
      <w:r w:rsidR="007B37C5" w:rsidRPr="006144AB">
        <w:rPr>
          <w:rFonts w:ascii="Times New Roman" w:hAnsi="Times New Roman" w:cs="Times New Roman"/>
          <w:sz w:val="24"/>
          <w:szCs w:val="24"/>
          <w:shd w:val="clear" w:color="auto" w:fill="FFFFFF"/>
          <w:lang w:val="en-US"/>
        </w:rPr>
        <w:t>.</w:t>
      </w:r>
      <w:r w:rsidR="00412854" w:rsidRPr="006144AB">
        <w:rPr>
          <w:rFonts w:ascii="Times New Roman" w:hAnsi="Times New Roman" w:cs="Times New Roman"/>
          <w:sz w:val="24"/>
          <w:szCs w:val="24"/>
          <w:shd w:val="clear" w:color="auto" w:fill="FFFFFF"/>
          <w:lang w:val="en-US"/>
        </w:rPr>
        <w:t xml:space="preserve">et al. </w:t>
      </w:r>
      <w:r w:rsidR="00412854">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2020</w:t>
      </w:r>
      <w:r w:rsidR="00412854">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Market opportunities and challenges: A case study of Tesco.</w:t>
      </w:r>
      <w:r w:rsidRPr="005307D7">
        <w:rPr>
          <w:rFonts w:ascii="Times New Roman" w:hAnsi="Times New Roman" w:cs="Times New Roman"/>
          <w:i/>
          <w:iCs/>
          <w:sz w:val="24"/>
          <w:szCs w:val="24"/>
          <w:shd w:val="clear" w:color="auto" w:fill="FFFFFF"/>
        </w:rPr>
        <w:t>Journal of the Community Development in Asia (JCDA)</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090930">
        <w:rPr>
          <w:rFonts w:ascii="Times New Roman" w:hAnsi="Times New Roman" w:cs="Times New Roman"/>
          <w:bCs/>
          <w:i/>
          <w:iCs/>
          <w:sz w:val="24"/>
          <w:szCs w:val="24"/>
          <w:shd w:val="clear" w:color="auto" w:fill="FFFFFF"/>
        </w:rPr>
        <w:t>3</w:t>
      </w:r>
      <w:r w:rsidRPr="005307D7">
        <w:rPr>
          <w:rFonts w:ascii="Times New Roman" w:hAnsi="Times New Roman" w:cs="Times New Roman"/>
          <w:sz w:val="24"/>
          <w:szCs w:val="24"/>
          <w:shd w:val="clear" w:color="auto" w:fill="FFFFFF"/>
        </w:rPr>
        <w:t xml:space="preserve">(2),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18-27.</w:t>
      </w:r>
    </w:p>
    <w:p w:rsidR="00412854" w:rsidRPr="005307D7" w:rsidRDefault="00412854" w:rsidP="000A6765">
      <w:pPr>
        <w:spacing w:after="0" w:line="240" w:lineRule="auto"/>
        <w:ind w:left="426"/>
        <w:rPr>
          <w:rFonts w:ascii="Times New Roman" w:hAnsi="Times New Roman" w:cs="Times New Roman"/>
          <w:sz w:val="24"/>
          <w:szCs w:val="24"/>
          <w:shd w:val="clear" w:color="auto" w:fill="FFFFFF"/>
        </w:rPr>
      </w:pPr>
    </w:p>
    <w:p w:rsidR="00627E1B" w:rsidRPr="005307D7" w:rsidRDefault="00F902E3" w:rsidP="000A6765">
      <w:pPr>
        <w:spacing w:after="0" w:line="240" w:lineRule="auto"/>
        <w:ind w:left="426"/>
        <w:rPr>
          <w:rFonts w:ascii="Times New Roman" w:hAnsi="Times New Roman" w:cs="Times New Roman"/>
          <w:sz w:val="24"/>
          <w:szCs w:val="24"/>
          <w:shd w:val="clear" w:color="auto" w:fill="FFFFFF"/>
        </w:rPr>
      </w:pPr>
      <w:r w:rsidRPr="007B37C5">
        <w:rPr>
          <w:rFonts w:ascii="Times New Roman" w:hAnsi="Times New Roman" w:cs="Times New Roman"/>
          <w:sz w:val="24"/>
          <w:szCs w:val="24"/>
          <w:shd w:val="clear" w:color="auto" w:fill="FFFFFF"/>
          <w:lang w:val="fr-FR"/>
        </w:rPr>
        <w:t>Sapry, H.R.M.</w:t>
      </w:r>
      <w:r w:rsidR="007B37C5" w:rsidRPr="007B37C5">
        <w:rPr>
          <w:rFonts w:ascii="Times New Roman" w:hAnsi="Times New Roman" w:cs="Times New Roman"/>
          <w:sz w:val="24"/>
          <w:szCs w:val="24"/>
          <w:shd w:val="clear" w:color="auto" w:fill="FFFFFF"/>
          <w:lang w:val="fr-FR"/>
        </w:rPr>
        <w:t xml:space="preserve"> et al. </w:t>
      </w:r>
      <w:r w:rsidR="007B37C5" w:rsidRPr="00003200">
        <w:rPr>
          <w:rFonts w:ascii="Times New Roman" w:hAnsi="Times New Roman" w:cs="Times New Roman"/>
          <w:sz w:val="24"/>
          <w:szCs w:val="24"/>
          <w:shd w:val="clear" w:color="auto" w:fill="FFFFFF"/>
        </w:rPr>
        <w:t>(</w:t>
      </w:r>
      <w:r w:rsidRPr="00003200">
        <w:rPr>
          <w:rFonts w:ascii="Times New Roman" w:hAnsi="Times New Roman" w:cs="Times New Roman"/>
          <w:sz w:val="24"/>
          <w:szCs w:val="24"/>
          <w:shd w:val="clear" w:color="auto" w:fill="FFFFFF"/>
        </w:rPr>
        <w:t>2022</w:t>
      </w:r>
      <w:r w:rsidR="007B37C5" w:rsidRPr="00003200">
        <w:rPr>
          <w:rFonts w:ascii="Times New Roman" w:hAnsi="Times New Roman" w:cs="Times New Roman"/>
          <w:sz w:val="24"/>
          <w:szCs w:val="24"/>
          <w:shd w:val="clear" w:color="auto" w:fill="FFFFFF"/>
        </w:rPr>
        <w:t>)</w:t>
      </w:r>
      <w:r w:rsidRPr="00003200">
        <w:rPr>
          <w:rFonts w:ascii="Times New Roman" w:hAnsi="Times New Roman" w:cs="Times New Roman"/>
          <w:sz w:val="24"/>
          <w:szCs w:val="24"/>
          <w:shd w:val="clear" w:color="auto" w:fill="FFFFFF"/>
        </w:rPr>
        <w:t xml:space="preserve">. </w:t>
      </w:r>
      <w:r w:rsidR="00645915" w:rsidRPr="005307D7">
        <w:rPr>
          <w:rFonts w:ascii="Times New Roman" w:hAnsi="Times New Roman" w:cs="Times New Roman"/>
          <w:sz w:val="24"/>
          <w:szCs w:val="24"/>
          <w:shd w:val="clear" w:color="auto" w:fill="FFFFFF"/>
        </w:rPr>
        <w:t xml:space="preserve">The </w:t>
      </w:r>
      <w:r w:rsidR="00C675A3">
        <w:rPr>
          <w:rFonts w:ascii="Times New Roman" w:hAnsi="Times New Roman" w:cs="Times New Roman"/>
          <w:sz w:val="24"/>
          <w:szCs w:val="24"/>
          <w:shd w:val="clear" w:color="auto" w:fill="FFFFFF"/>
        </w:rPr>
        <w:t>i</w:t>
      </w:r>
      <w:r w:rsidR="00645915" w:rsidRPr="005307D7">
        <w:rPr>
          <w:rFonts w:ascii="Times New Roman" w:hAnsi="Times New Roman" w:cs="Times New Roman"/>
          <w:sz w:val="24"/>
          <w:szCs w:val="24"/>
          <w:shd w:val="clear" w:color="auto" w:fill="FFFFFF"/>
        </w:rPr>
        <w:t>nfluence of demographic factors and customer traits on intention to use self-service checkout at TESCO Tebrau.</w:t>
      </w:r>
      <w:r w:rsidRPr="005307D7">
        <w:rPr>
          <w:rFonts w:ascii="Times New Roman" w:hAnsi="Times New Roman" w:cs="Times New Roman"/>
          <w:i/>
          <w:iCs/>
          <w:sz w:val="24"/>
          <w:szCs w:val="24"/>
          <w:shd w:val="clear" w:color="auto" w:fill="FFFFFF"/>
        </w:rPr>
        <w:t>International Journal of Interactive Mobile Technologies</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645915">
        <w:rPr>
          <w:rFonts w:ascii="Times New Roman" w:hAnsi="Times New Roman" w:cs="Times New Roman"/>
          <w:b/>
          <w:bCs/>
          <w:i/>
          <w:iCs/>
          <w:sz w:val="24"/>
          <w:szCs w:val="24"/>
          <w:shd w:val="clear" w:color="auto" w:fill="FFFFFF"/>
        </w:rPr>
        <w:t>16</w:t>
      </w:r>
      <w:r w:rsidRPr="005307D7">
        <w:rPr>
          <w:rFonts w:ascii="Times New Roman" w:hAnsi="Times New Roman" w:cs="Times New Roman"/>
          <w:sz w:val="24"/>
          <w:szCs w:val="24"/>
          <w:shd w:val="clear" w:color="auto" w:fill="FFFFFF"/>
        </w:rPr>
        <w:t>(13).</w:t>
      </w:r>
    </w:p>
    <w:p w:rsidR="004D044D" w:rsidRDefault="004D044D" w:rsidP="000A6765">
      <w:pPr>
        <w:spacing w:after="0" w:line="240" w:lineRule="auto"/>
        <w:ind w:left="426"/>
        <w:rPr>
          <w:rFonts w:ascii="Times New Roman" w:hAnsi="Times New Roman" w:cs="Times New Roman"/>
          <w:sz w:val="24"/>
          <w:szCs w:val="24"/>
          <w:shd w:val="clear" w:color="auto" w:fill="FFFFFF"/>
        </w:rPr>
      </w:pPr>
    </w:p>
    <w:p w:rsidR="004D044D" w:rsidRDefault="00F902E3" w:rsidP="000A6765">
      <w:pPr>
        <w:spacing w:after="0" w:line="240" w:lineRule="auto"/>
        <w:ind w:left="426"/>
        <w:rPr>
          <w:rFonts w:ascii="Times New Roman" w:hAnsi="Times New Roman" w:cs="Times New Roman"/>
          <w:sz w:val="24"/>
          <w:szCs w:val="24"/>
          <w:shd w:val="clear" w:color="auto" w:fill="FFFFFF"/>
          <w:lang w:val="en-US"/>
        </w:rPr>
      </w:pPr>
      <w:r w:rsidRPr="005307D7">
        <w:rPr>
          <w:rFonts w:ascii="Times New Roman" w:hAnsi="Times New Roman" w:cs="Times New Roman"/>
          <w:sz w:val="24"/>
          <w:szCs w:val="24"/>
          <w:shd w:val="clear" w:color="auto" w:fill="FFFFFF"/>
        </w:rPr>
        <w:t>Sharmaa, A., Jain, R. and Pajni, N.S.,</w:t>
      </w:r>
      <w:r w:rsidR="000A67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004C39B0">
        <w:rPr>
          <w:rFonts w:ascii="Times New Roman" w:hAnsi="Times New Roman" w:cs="Times New Roman"/>
          <w:sz w:val="24"/>
          <w:szCs w:val="24"/>
          <w:shd w:val="clear" w:color="auto" w:fill="FFFFFF"/>
        </w:rPr>
        <w:t>2022</w:t>
      </w:r>
      <w:r>
        <w:rPr>
          <w:rFonts w:ascii="Times New Roman" w:hAnsi="Times New Roman" w:cs="Times New Roman"/>
          <w:sz w:val="24"/>
          <w:szCs w:val="24"/>
          <w:shd w:val="clear" w:color="auto" w:fill="FFFFFF"/>
        </w:rPr>
        <w:t>)</w:t>
      </w:r>
      <w:r w:rsidR="004C39B0">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645915" w:rsidRPr="005307D7">
        <w:rPr>
          <w:rFonts w:ascii="Times New Roman" w:hAnsi="Times New Roman" w:cs="Times New Roman"/>
          <w:sz w:val="24"/>
          <w:szCs w:val="24"/>
          <w:shd w:val="clear" w:color="auto" w:fill="FFFFFF"/>
        </w:rPr>
        <w:t>Risk identification techniques in retail industry: a case study of TESCO Plc.</w:t>
      </w:r>
      <w:r w:rsidR="00645915" w:rsidRPr="00645915">
        <w:rPr>
          <w:rFonts w:ascii="Times New Roman" w:hAnsi="Times New Roman" w:cs="Times New Roman"/>
          <w:i/>
          <w:iCs/>
          <w:sz w:val="24"/>
          <w:szCs w:val="24"/>
          <w:shd w:val="clear" w:color="auto" w:fill="FFFFFF"/>
          <w:lang w:val="en-US"/>
        </w:rPr>
        <w:t>Journal of Corporate Governance, Insurance, and Risk Management (JCGIRM)</w:t>
      </w:r>
      <w:r w:rsidR="00645915">
        <w:rPr>
          <w:rFonts w:ascii="Times New Roman" w:hAnsi="Times New Roman" w:cs="Times New Roman"/>
          <w:i/>
          <w:iCs/>
          <w:sz w:val="24"/>
          <w:szCs w:val="24"/>
          <w:shd w:val="clear" w:color="auto" w:fill="FFFFFF"/>
          <w:lang w:val="en-US"/>
        </w:rPr>
        <w:t xml:space="preserve">, </w:t>
      </w:r>
      <w:r w:rsidR="00645915" w:rsidRPr="00C675A3">
        <w:rPr>
          <w:rFonts w:ascii="Times New Roman" w:hAnsi="Times New Roman" w:cs="Times New Roman"/>
          <w:b/>
          <w:bCs/>
          <w:i/>
          <w:iCs/>
          <w:sz w:val="24"/>
          <w:szCs w:val="24"/>
          <w:shd w:val="clear" w:color="auto" w:fill="FFFFFF"/>
          <w:lang w:val="en-US"/>
        </w:rPr>
        <w:t>9</w:t>
      </w:r>
      <w:r w:rsidR="00645915">
        <w:rPr>
          <w:rFonts w:ascii="Times New Roman" w:hAnsi="Times New Roman" w:cs="Times New Roman"/>
          <w:i/>
          <w:iCs/>
          <w:sz w:val="24"/>
          <w:szCs w:val="24"/>
          <w:shd w:val="clear" w:color="auto" w:fill="FFFFFF"/>
          <w:lang w:val="en-US"/>
        </w:rPr>
        <w:t>(1),</w:t>
      </w:r>
      <w:r w:rsidR="004C39B0">
        <w:rPr>
          <w:rFonts w:ascii="Times New Roman" w:hAnsi="Times New Roman" w:cs="Times New Roman"/>
          <w:sz w:val="24"/>
          <w:szCs w:val="24"/>
          <w:shd w:val="clear" w:color="auto" w:fill="FFFFFF"/>
          <w:lang w:val="en-US"/>
        </w:rPr>
        <w:t xml:space="preserve"> pp. 201-214. </w:t>
      </w:r>
    </w:p>
    <w:p w:rsidR="00FB15BB" w:rsidRPr="004C39B0" w:rsidRDefault="00FB15BB" w:rsidP="000A6765">
      <w:pPr>
        <w:spacing w:after="0" w:line="240" w:lineRule="auto"/>
        <w:ind w:left="426"/>
        <w:rPr>
          <w:rFonts w:ascii="Times New Roman" w:hAnsi="Times New Roman" w:cs="Times New Roman"/>
          <w:sz w:val="24"/>
          <w:szCs w:val="24"/>
          <w:shd w:val="clear" w:color="auto" w:fill="FFFFFF"/>
          <w:lang w:val="en-US"/>
        </w:rPr>
      </w:pPr>
    </w:p>
    <w:p w:rsidR="004D044D"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Soegoto, F.A., </w:t>
      </w:r>
      <w:r w:rsidR="00FB15BB">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2021</w:t>
      </w:r>
      <w:r w:rsidR="00FB15BB">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Product development using SWOT analysis.</w:t>
      </w:r>
      <w:r w:rsidRPr="005307D7">
        <w:rPr>
          <w:rFonts w:ascii="Times New Roman" w:hAnsi="Times New Roman" w:cs="Times New Roman"/>
          <w:i/>
          <w:iCs/>
          <w:sz w:val="24"/>
          <w:szCs w:val="24"/>
          <w:shd w:val="clear" w:color="auto" w:fill="FFFFFF"/>
        </w:rPr>
        <w:t>International Journal of Entrepreneurship &amp; Technopreneur (INJETECH)</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Pr="004C39B0">
        <w:rPr>
          <w:rFonts w:ascii="Times New Roman" w:hAnsi="Times New Roman" w:cs="Times New Roman"/>
          <w:b/>
          <w:bCs/>
          <w:i/>
          <w:iCs/>
          <w:sz w:val="24"/>
          <w:szCs w:val="24"/>
          <w:shd w:val="clear" w:color="auto" w:fill="FFFFFF"/>
        </w:rPr>
        <w:t>1</w:t>
      </w:r>
      <w:r w:rsidRPr="005307D7">
        <w:rPr>
          <w:rFonts w:ascii="Times New Roman" w:hAnsi="Times New Roman" w:cs="Times New Roman"/>
          <w:sz w:val="24"/>
          <w:szCs w:val="24"/>
          <w:shd w:val="clear" w:color="auto" w:fill="FFFFFF"/>
        </w:rPr>
        <w:t xml:space="preserve">,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1-10.</w:t>
      </w:r>
    </w:p>
    <w:p w:rsidR="00FB15BB" w:rsidRDefault="00FB15BB" w:rsidP="000A6765">
      <w:pPr>
        <w:spacing w:after="0" w:line="240" w:lineRule="auto"/>
        <w:ind w:left="426"/>
        <w:rPr>
          <w:rFonts w:ascii="Times New Roman" w:hAnsi="Times New Roman" w:cs="Times New Roman"/>
          <w:sz w:val="24"/>
          <w:szCs w:val="24"/>
          <w:shd w:val="clear" w:color="auto" w:fill="FFFFFF"/>
        </w:rPr>
      </w:pPr>
    </w:p>
    <w:p w:rsidR="002F4BDF" w:rsidRDefault="00F902E3" w:rsidP="000A6765">
      <w:pPr>
        <w:shd w:val="clear" w:color="auto" w:fill="FFFFFF"/>
        <w:spacing w:after="0"/>
        <w:ind w:left="426"/>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222222"/>
          <w:sz w:val="24"/>
          <w:szCs w:val="24"/>
          <w:lang w:eastAsia="en-GB"/>
        </w:rPr>
        <w:t>Tesco P</w:t>
      </w:r>
      <w:r w:rsidRPr="002F4BDF">
        <w:rPr>
          <w:rFonts w:ascii="Times New Roman" w:eastAsia="Times New Roman" w:hAnsi="Times New Roman" w:cs="Times New Roman"/>
          <w:color w:val="222222"/>
          <w:sz w:val="24"/>
          <w:szCs w:val="24"/>
          <w:lang w:eastAsia="en-GB"/>
        </w:rPr>
        <w:t>lc (2021), Tesco to s</w:t>
      </w:r>
      <w:r>
        <w:rPr>
          <w:rFonts w:ascii="Times New Roman" w:eastAsia="Times New Roman" w:hAnsi="Times New Roman" w:cs="Times New Roman"/>
          <w:color w:val="222222"/>
          <w:sz w:val="24"/>
          <w:szCs w:val="24"/>
          <w:lang w:eastAsia="en-GB"/>
        </w:rPr>
        <w:t>implify operational structures [O</w:t>
      </w:r>
      <w:r w:rsidRPr="002F4BDF">
        <w:rPr>
          <w:rFonts w:ascii="Times New Roman" w:eastAsia="Times New Roman" w:hAnsi="Times New Roman" w:cs="Times New Roman"/>
          <w:color w:val="222222"/>
          <w:sz w:val="24"/>
          <w:szCs w:val="24"/>
          <w:lang w:eastAsia="en-GB"/>
        </w:rPr>
        <w:t>nline</w:t>
      </w:r>
      <w:r>
        <w:rPr>
          <w:rFonts w:ascii="Times New Roman" w:eastAsia="Times New Roman" w:hAnsi="Times New Roman" w:cs="Times New Roman"/>
          <w:color w:val="222222"/>
          <w:sz w:val="24"/>
          <w:szCs w:val="24"/>
          <w:lang w:eastAsia="en-GB"/>
        </w:rPr>
        <w:t>]</w:t>
      </w:r>
      <w:r w:rsidRPr="002F4BDF">
        <w:rPr>
          <w:rFonts w:ascii="Times New Roman" w:eastAsia="Times New Roman" w:hAnsi="Times New Roman" w:cs="Times New Roman"/>
          <w:color w:val="222222"/>
          <w:sz w:val="24"/>
          <w:szCs w:val="24"/>
          <w:lang w:eastAsia="en-GB"/>
        </w:rPr>
        <w:t xml:space="preserve"> available at: </w:t>
      </w:r>
      <w:hyperlink r:id="rId19" w:history="1">
        <w:r w:rsidRPr="002F4BDF">
          <w:rPr>
            <w:rStyle w:val="Hyperlink"/>
            <w:rFonts w:ascii="Times New Roman" w:eastAsia="Times New Roman" w:hAnsi="Times New Roman" w:cs="Times New Roman"/>
            <w:sz w:val="24"/>
            <w:szCs w:val="24"/>
            <w:lang w:eastAsia="en-GB"/>
          </w:rPr>
          <w:t>https://www.tescoplc.com/news/2018/tesco-to-simplify-operational-structures/</w:t>
        </w:r>
      </w:hyperlink>
      <w:r w:rsidR="00665A1E">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Accessed</w:t>
      </w:r>
      <w:r w:rsidR="0029686D">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 xml:space="preserve"> 26/02/2023</w:t>
      </w:r>
      <w:r w:rsidR="00665A1E">
        <w:rPr>
          <w:rFonts w:ascii="Times New Roman" w:eastAsia="Times New Roman" w:hAnsi="Times New Roman" w:cs="Times New Roman"/>
          <w:color w:val="000000" w:themeColor="text1"/>
          <w:sz w:val="24"/>
          <w:szCs w:val="24"/>
          <w:lang w:eastAsia="en-GB"/>
        </w:rPr>
        <w:t>]</w:t>
      </w:r>
      <w:r w:rsidRPr="002212DA">
        <w:rPr>
          <w:rFonts w:ascii="Times New Roman" w:eastAsia="Times New Roman" w:hAnsi="Times New Roman" w:cs="Times New Roman"/>
          <w:color w:val="000000" w:themeColor="text1"/>
          <w:sz w:val="24"/>
          <w:szCs w:val="24"/>
          <w:lang w:eastAsia="en-GB"/>
        </w:rPr>
        <w:t>.</w:t>
      </w:r>
    </w:p>
    <w:p w:rsidR="006144AB" w:rsidRPr="002F4BDF" w:rsidRDefault="006144AB" w:rsidP="000A6765">
      <w:pPr>
        <w:shd w:val="clear" w:color="auto" w:fill="FFFFFF"/>
        <w:spacing w:after="0"/>
        <w:ind w:left="426"/>
        <w:rPr>
          <w:rFonts w:ascii="Times New Roman" w:eastAsia="Times New Roman" w:hAnsi="Times New Roman" w:cs="Times New Roman"/>
          <w:color w:val="222222"/>
          <w:sz w:val="24"/>
          <w:szCs w:val="24"/>
          <w:lang w:eastAsia="en-GB"/>
        </w:rPr>
      </w:pPr>
    </w:p>
    <w:p w:rsidR="0029686D" w:rsidRDefault="0029686D" w:rsidP="000A6765">
      <w:pPr>
        <w:spacing w:after="0"/>
        <w:ind w:left="426"/>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Tesco Plc (2022), Product safety and quality [Online] available at: </w:t>
      </w:r>
      <w:hyperlink r:id="rId20" w:history="1">
        <w:r w:rsidRPr="009A5234">
          <w:rPr>
            <w:rStyle w:val="Hyperlink"/>
            <w:rFonts w:ascii="Times New Roman" w:eastAsia="Times New Roman" w:hAnsi="Times New Roman" w:cs="Times New Roman"/>
            <w:sz w:val="24"/>
            <w:szCs w:val="24"/>
            <w:lang w:eastAsia="en-GB"/>
          </w:rPr>
          <w:t>https://www.tescoplc.com/sustainability/documents/policies/product-safety-quality/</w:t>
        </w:r>
      </w:hyperlink>
      <w:r>
        <w:rPr>
          <w:rFonts w:ascii="Times New Roman" w:eastAsia="Times New Roman" w:hAnsi="Times New Roman" w:cs="Times New Roman"/>
          <w:color w:val="000000" w:themeColor="text1"/>
          <w:sz w:val="24"/>
          <w:szCs w:val="24"/>
          <w:lang w:eastAsia="en-GB"/>
        </w:rPr>
        <w:t xml:space="preserve"> [Accessed: 13/03/2023].</w:t>
      </w:r>
    </w:p>
    <w:p w:rsidR="0029686D" w:rsidRDefault="0029686D" w:rsidP="000A6765">
      <w:pPr>
        <w:spacing w:after="0"/>
        <w:ind w:left="426"/>
        <w:rPr>
          <w:rFonts w:ascii="Times New Roman" w:eastAsia="Times New Roman" w:hAnsi="Times New Roman" w:cs="Times New Roman"/>
          <w:color w:val="000000" w:themeColor="text1"/>
          <w:sz w:val="24"/>
          <w:szCs w:val="24"/>
          <w:lang w:eastAsia="en-GB"/>
        </w:rPr>
      </w:pPr>
    </w:p>
    <w:p w:rsidR="006144AB" w:rsidRPr="002212DA" w:rsidRDefault="006144AB" w:rsidP="000A6765">
      <w:pPr>
        <w:spacing w:after="0"/>
        <w:ind w:left="426"/>
        <w:rPr>
          <w:rFonts w:ascii="Times New Roman" w:eastAsia="Times New Roman" w:hAnsi="Times New Roman" w:cs="Times New Roman"/>
          <w:color w:val="000000" w:themeColor="text1"/>
          <w:sz w:val="24"/>
          <w:szCs w:val="24"/>
          <w:lang w:eastAsia="en-GB"/>
        </w:rPr>
      </w:pPr>
      <w:r w:rsidRPr="002212DA">
        <w:rPr>
          <w:rFonts w:ascii="Times New Roman" w:eastAsia="Times New Roman" w:hAnsi="Times New Roman" w:cs="Times New Roman"/>
          <w:color w:val="000000" w:themeColor="text1"/>
          <w:sz w:val="24"/>
          <w:szCs w:val="24"/>
          <w:lang w:eastAsia="en-GB"/>
        </w:rPr>
        <w:t>Wood</w:t>
      </w:r>
      <w:r>
        <w:rPr>
          <w:rFonts w:ascii="Times New Roman" w:eastAsia="Times New Roman" w:hAnsi="Times New Roman" w:cs="Times New Roman"/>
          <w:color w:val="000000" w:themeColor="text1"/>
          <w:sz w:val="24"/>
          <w:szCs w:val="24"/>
          <w:lang w:eastAsia="en-GB"/>
        </w:rPr>
        <w:t xml:space="preserve">, Z. </w:t>
      </w:r>
      <w:r w:rsidRPr="002212DA">
        <w:rPr>
          <w:rFonts w:ascii="Times New Roman" w:eastAsia="Times New Roman" w:hAnsi="Times New Roman" w:cs="Times New Roman"/>
          <w:color w:val="000000" w:themeColor="text1"/>
          <w:sz w:val="24"/>
          <w:szCs w:val="24"/>
          <w:lang w:eastAsia="en-GB"/>
        </w:rPr>
        <w:t>and Makortof</w:t>
      </w:r>
      <w:r>
        <w:rPr>
          <w:rFonts w:ascii="Times New Roman" w:eastAsia="Times New Roman" w:hAnsi="Times New Roman" w:cs="Times New Roman"/>
          <w:color w:val="000000" w:themeColor="text1"/>
          <w:sz w:val="24"/>
          <w:szCs w:val="24"/>
          <w:lang w:eastAsia="en-GB"/>
        </w:rPr>
        <w:t>, K.</w:t>
      </w:r>
      <w:r w:rsidRPr="002212DA">
        <w:rPr>
          <w:rFonts w:ascii="Times New Roman" w:eastAsia="Times New Roman" w:hAnsi="Times New Roman" w:cs="Times New Roman"/>
          <w:color w:val="000000" w:themeColor="text1"/>
          <w:sz w:val="24"/>
          <w:szCs w:val="24"/>
          <w:lang w:eastAsia="en-GB"/>
        </w:rPr>
        <w:t xml:space="preserve"> (2019), Boot lifer to replace Dave Lewis at helm of Tesco, </w:t>
      </w:r>
      <w:r>
        <w:rPr>
          <w:rFonts w:ascii="Times New Roman" w:eastAsia="Times New Roman" w:hAnsi="Times New Roman" w:cs="Times New Roman"/>
          <w:color w:val="000000" w:themeColor="text1"/>
          <w:sz w:val="24"/>
          <w:szCs w:val="24"/>
          <w:lang w:eastAsia="en-GB"/>
        </w:rPr>
        <w:t>[O</w:t>
      </w:r>
      <w:r w:rsidRPr="002212DA">
        <w:rPr>
          <w:rFonts w:ascii="Times New Roman" w:eastAsia="Times New Roman" w:hAnsi="Times New Roman" w:cs="Times New Roman"/>
          <w:color w:val="000000" w:themeColor="text1"/>
          <w:sz w:val="24"/>
          <w:szCs w:val="24"/>
          <w:lang w:eastAsia="en-GB"/>
        </w:rPr>
        <w:t>nline</w:t>
      </w:r>
      <w:r>
        <w:rPr>
          <w:rFonts w:ascii="Times New Roman" w:eastAsia="Times New Roman" w:hAnsi="Times New Roman" w:cs="Times New Roman"/>
          <w:color w:val="000000" w:themeColor="text1"/>
          <w:sz w:val="24"/>
          <w:szCs w:val="24"/>
          <w:lang w:eastAsia="en-GB"/>
        </w:rPr>
        <w:t>]</w:t>
      </w:r>
      <w:r w:rsidRPr="002212DA">
        <w:rPr>
          <w:rFonts w:ascii="Times New Roman" w:eastAsia="Times New Roman" w:hAnsi="Times New Roman" w:cs="Times New Roman"/>
          <w:color w:val="000000" w:themeColor="text1"/>
          <w:sz w:val="24"/>
          <w:szCs w:val="24"/>
          <w:lang w:eastAsia="en-GB"/>
        </w:rPr>
        <w:t xml:space="preserve"> available at: </w:t>
      </w:r>
      <w:hyperlink r:id="rId21" w:history="1">
        <w:r w:rsidRPr="002212DA">
          <w:rPr>
            <w:rStyle w:val="Hyperlink"/>
            <w:rFonts w:ascii="Times New Roman" w:eastAsia="Times New Roman" w:hAnsi="Times New Roman" w:cs="Times New Roman"/>
            <w:sz w:val="24"/>
            <w:szCs w:val="24"/>
            <w:lang w:eastAsia="en-GB"/>
          </w:rPr>
          <w:t>https://www.theguardian.com/business/2019/oct/02/boots-lifer-ken-murphy-to-replace-dave-lewis-at-the-helm-of-tesco</w:t>
        </w:r>
      </w:hyperlink>
      <w:r w:rsidR="00665A1E">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Accessed</w:t>
      </w:r>
      <w:r w:rsidR="0029686D">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 xml:space="preserve"> 28/02/2023</w:t>
      </w:r>
      <w:r w:rsidR="00665A1E">
        <w:rPr>
          <w:rFonts w:ascii="Times New Roman" w:eastAsia="Times New Roman" w:hAnsi="Times New Roman" w:cs="Times New Roman"/>
          <w:color w:val="000000" w:themeColor="text1"/>
          <w:sz w:val="24"/>
          <w:szCs w:val="24"/>
          <w:lang w:eastAsia="en-GB"/>
        </w:rPr>
        <w:t>]</w:t>
      </w:r>
      <w:r w:rsidRPr="002212DA">
        <w:rPr>
          <w:rFonts w:ascii="Times New Roman" w:eastAsia="Times New Roman" w:hAnsi="Times New Roman" w:cs="Times New Roman"/>
          <w:color w:val="000000" w:themeColor="text1"/>
          <w:sz w:val="24"/>
          <w:szCs w:val="24"/>
          <w:lang w:eastAsia="en-GB"/>
        </w:rPr>
        <w:t xml:space="preserve">. </w:t>
      </w:r>
    </w:p>
    <w:p w:rsidR="006144AB" w:rsidRDefault="006144AB" w:rsidP="000A6765">
      <w:pPr>
        <w:spacing w:after="0" w:line="240" w:lineRule="auto"/>
        <w:ind w:left="426"/>
        <w:rPr>
          <w:rFonts w:ascii="Times New Roman" w:hAnsi="Times New Roman" w:cs="Times New Roman"/>
          <w:sz w:val="24"/>
          <w:szCs w:val="24"/>
          <w:shd w:val="clear" w:color="auto" w:fill="FFFFFF"/>
        </w:rPr>
      </w:pPr>
    </w:p>
    <w:p w:rsidR="006B3A1E"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Xie, Y., </w:t>
      </w:r>
      <w:r w:rsidR="004D044D">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2019</w:t>
      </w:r>
      <w:r w:rsidR="004D044D">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The Research on Value Evaluation of B2C Online Shopping Platform in Jiangxi Province with EVA Model. In</w:t>
      </w:r>
      <w:r w:rsidR="004C39B0" w:rsidRPr="004C39B0">
        <w:rPr>
          <w:rFonts w:ascii="Times New Roman" w:hAnsi="Times New Roman" w:cs="Times New Roman"/>
          <w:sz w:val="24"/>
          <w:szCs w:val="24"/>
          <w:shd w:val="clear" w:color="auto" w:fill="FFFFFF"/>
        </w:rPr>
        <w:t>Sugumaran</w:t>
      </w:r>
      <w:r w:rsidR="004C39B0">
        <w:rPr>
          <w:rFonts w:ascii="Times New Roman" w:hAnsi="Times New Roman" w:cs="Times New Roman"/>
          <w:sz w:val="24"/>
          <w:szCs w:val="24"/>
          <w:shd w:val="clear" w:color="auto" w:fill="FFFFFF"/>
        </w:rPr>
        <w:t xml:space="preserve">. V., </w:t>
      </w:r>
      <w:r w:rsidR="004C39B0" w:rsidRPr="004C39B0">
        <w:rPr>
          <w:rFonts w:ascii="Times New Roman" w:hAnsi="Times New Roman" w:cs="Times New Roman"/>
          <w:sz w:val="24"/>
          <w:szCs w:val="24"/>
          <w:shd w:val="clear" w:color="auto" w:fill="FFFFFF"/>
        </w:rPr>
        <w:t>Xu</w:t>
      </w:r>
      <w:r w:rsidR="004C39B0">
        <w:rPr>
          <w:rFonts w:ascii="Times New Roman" w:hAnsi="Times New Roman" w:cs="Times New Roman"/>
          <w:sz w:val="24"/>
          <w:szCs w:val="24"/>
          <w:shd w:val="clear" w:color="auto" w:fill="FFFFFF"/>
        </w:rPr>
        <w:t xml:space="preserve">, Z. eds. </w:t>
      </w:r>
      <w:r w:rsidRPr="005307D7">
        <w:rPr>
          <w:rFonts w:ascii="Times New Roman" w:hAnsi="Times New Roman" w:cs="Times New Roman"/>
          <w:i/>
          <w:iCs/>
          <w:sz w:val="24"/>
          <w:szCs w:val="24"/>
          <w:shd w:val="clear" w:color="auto" w:fill="FFFFFF"/>
        </w:rPr>
        <w:t>Application of Intelligent Systems in Multi-modal Information Analytics</w:t>
      </w:r>
      <w:r w:rsidRPr="005307D7">
        <w:rPr>
          <w:rFonts w:ascii="Times New Roman" w:hAnsi="Times New Roman" w:cs="Times New Roman"/>
          <w:sz w:val="24"/>
          <w:szCs w:val="24"/>
          <w:shd w:val="clear" w:color="auto" w:fill="FFFFFF"/>
        </w:rPr>
        <w:t>.</w:t>
      </w:r>
      <w:r w:rsidR="00665A1E">
        <w:rPr>
          <w:rFonts w:ascii="Times New Roman" w:hAnsi="Times New Roman" w:cs="Times New Roman"/>
          <w:sz w:val="24"/>
          <w:szCs w:val="24"/>
          <w:shd w:val="clear" w:color="auto" w:fill="FFFFFF"/>
        </w:rPr>
        <w:t xml:space="preserve"> </w:t>
      </w:r>
      <w:r w:rsidR="006102B2" w:rsidRPr="005307D7">
        <w:rPr>
          <w:rFonts w:ascii="Times New Roman" w:hAnsi="Times New Roman" w:cs="Times New Roman"/>
          <w:sz w:val="24"/>
          <w:szCs w:val="24"/>
          <w:shd w:val="clear" w:color="auto" w:fill="FFFFFF"/>
        </w:rPr>
        <w:t>Cham</w:t>
      </w:r>
      <w:r w:rsidR="004C39B0">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xml:space="preserve"> Springer International Publishing</w:t>
      </w:r>
      <w:r w:rsidR="004C39B0">
        <w:rPr>
          <w:rFonts w:ascii="Times New Roman" w:hAnsi="Times New Roman" w:cs="Times New Roman"/>
          <w:sz w:val="24"/>
          <w:szCs w:val="24"/>
          <w:shd w:val="clear" w:color="auto" w:fill="FFFFFF"/>
        </w:rPr>
        <w:t xml:space="preserve">, pp. </w:t>
      </w:r>
      <w:r w:rsidR="004C39B0" w:rsidRPr="005307D7">
        <w:rPr>
          <w:rFonts w:ascii="Times New Roman" w:hAnsi="Times New Roman" w:cs="Times New Roman"/>
          <w:sz w:val="24"/>
          <w:szCs w:val="24"/>
          <w:shd w:val="clear" w:color="auto" w:fill="FFFFFF"/>
        </w:rPr>
        <w:t>1443-1448</w:t>
      </w:r>
      <w:r w:rsidRPr="005307D7">
        <w:rPr>
          <w:rFonts w:ascii="Times New Roman" w:hAnsi="Times New Roman" w:cs="Times New Roman"/>
          <w:sz w:val="24"/>
          <w:szCs w:val="24"/>
          <w:shd w:val="clear" w:color="auto" w:fill="FFFFFF"/>
        </w:rPr>
        <w:t>.</w:t>
      </w:r>
    </w:p>
    <w:p w:rsidR="00FB15BB" w:rsidRPr="005307D7" w:rsidRDefault="00FB15BB" w:rsidP="000A6765">
      <w:pPr>
        <w:spacing w:after="0" w:line="240" w:lineRule="auto"/>
        <w:ind w:left="426"/>
        <w:rPr>
          <w:rFonts w:ascii="Times New Roman" w:hAnsi="Times New Roman" w:cs="Times New Roman"/>
          <w:sz w:val="24"/>
          <w:szCs w:val="24"/>
          <w:shd w:val="clear" w:color="auto" w:fill="FFFFFF"/>
        </w:rPr>
      </w:pPr>
    </w:p>
    <w:p w:rsidR="0009760A" w:rsidRPr="0009760A" w:rsidRDefault="0009760A" w:rsidP="000A6765">
      <w:pPr>
        <w:spacing w:after="0" w:line="240" w:lineRule="auto"/>
        <w:ind w:left="426"/>
        <w:rPr>
          <w:rFonts w:ascii="Times New Roman" w:hAnsi="Times New Roman" w:cs="Times New Roman"/>
          <w:sz w:val="24"/>
          <w:szCs w:val="24"/>
          <w:shd w:val="clear" w:color="auto" w:fill="FFFFFF"/>
        </w:rPr>
      </w:pPr>
      <w:r w:rsidRPr="0009760A">
        <w:rPr>
          <w:rFonts w:ascii="Times New Roman" w:hAnsi="Times New Roman" w:cs="Times New Roman"/>
          <w:color w:val="1F2024"/>
          <w:sz w:val="24"/>
          <w:szCs w:val="24"/>
          <w:shd w:val="clear" w:color="auto" w:fill="FFFFFF"/>
        </w:rPr>
        <w:lastRenderedPageBreak/>
        <w:t>Yamoah, F. (2016). Fairtrade consumers and “global south” producers supply chain management. </w:t>
      </w:r>
      <w:r w:rsidRPr="0009760A">
        <w:rPr>
          <w:rStyle w:val="Emphasis"/>
          <w:rFonts w:ascii="Times New Roman" w:hAnsi="Times New Roman" w:cs="Times New Roman"/>
          <w:color w:val="1F2024"/>
          <w:sz w:val="24"/>
          <w:szCs w:val="24"/>
          <w:shd w:val="clear" w:color="auto" w:fill="FFFFFF"/>
        </w:rPr>
        <w:t>African Journal of Business and Economic Research, 11</w:t>
      </w:r>
      <w:r w:rsidRPr="0009760A">
        <w:rPr>
          <w:rFonts w:ascii="Times New Roman" w:hAnsi="Times New Roman" w:cs="Times New Roman"/>
          <w:color w:val="1F2024"/>
          <w:sz w:val="24"/>
          <w:szCs w:val="24"/>
          <w:shd w:val="clear" w:color="auto" w:fill="FFFFFF"/>
        </w:rPr>
        <w:t>(2-3).</w:t>
      </w:r>
      <w:r>
        <w:rPr>
          <w:rFonts w:ascii="Times New Roman" w:hAnsi="Times New Roman" w:cs="Times New Roman"/>
          <w:color w:val="1F2024"/>
          <w:sz w:val="24"/>
          <w:szCs w:val="24"/>
          <w:shd w:val="clear" w:color="auto" w:fill="FFFFFF"/>
        </w:rPr>
        <w:t xml:space="preserve"> </w:t>
      </w:r>
      <w:r w:rsidRPr="0009760A">
        <w:rPr>
          <w:rFonts w:ascii="Times New Roman" w:hAnsi="Times New Roman" w:cs="Times New Roman"/>
          <w:color w:val="1F2024"/>
          <w:sz w:val="24"/>
          <w:szCs w:val="24"/>
          <w:shd w:val="clear" w:color="auto" w:fill="FFFFFF"/>
        </w:rPr>
        <w:t>33-52.</w:t>
      </w:r>
      <w:r w:rsidRPr="0009760A">
        <w:rPr>
          <w:rFonts w:ascii="Times New Roman" w:hAnsi="Times New Roman" w:cs="Times New Roman"/>
          <w:sz w:val="24"/>
          <w:szCs w:val="24"/>
          <w:shd w:val="clear" w:color="auto" w:fill="FFFFFF"/>
        </w:rPr>
        <w:t xml:space="preserve"> </w:t>
      </w:r>
    </w:p>
    <w:p w:rsidR="0009760A" w:rsidRDefault="0009760A" w:rsidP="000A6765">
      <w:pPr>
        <w:spacing w:after="0" w:line="240" w:lineRule="auto"/>
        <w:ind w:left="426"/>
        <w:rPr>
          <w:rFonts w:ascii="Times New Roman" w:hAnsi="Times New Roman" w:cs="Times New Roman"/>
          <w:sz w:val="24"/>
          <w:szCs w:val="24"/>
          <w:shd w:val="clear" w:color="auto" w:fill="FFFFFF"/>
        </w:rPr>
      </w:pPr>
    </w:p>
    <w:p w:rsidR="00627E1B" w:rsidRDefault="00F902E3" w:rsidP="000A6765">
      <w:pPr>
        <w:spacing w:after="0" w:line="240" w:lineRule="auto"/>
        <w:ind w:left="426"/>
        <w:rPr>
          <w:rFonts w:ascii="Times New Roman" w:hAnsi="Times New Roman" w:cs="Times New Roman"/>
          <w:sz w:val="24"/>
          <w:szCs w:val="24"/>
          <w:shd w:val="clear" w:color="auto" w:fill="FFFFFF"/>
        </w:rPr>
      </w:pPr>
      <w:r w:rsidRPr="005307D7">
        <w:rPr>
          <w:rFonts w:ascii="Times New Roman" w:hAnsi="Times New Roman" w:cs="Times New Roman"/>
          <w:sz w:val="24"/>
          <w:szCs w:val="24"/>
          <w:shd w:val="clear" w:color="auto" w:fill="FFFFFF"/>
        </w:rPr>
        <w:t xml:space="preserve">Yawson, D.E. and Yamoah, F.A., </w:t>
      </w:r>
      <w:r w:rsidR="00FB15BB">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2022</w:t>
      </w:r>
      <w:r w:rsidR="00FB15BB">
        <w:rPr>
          <w:rFonts w:ascii="Times New Roman" w:hAnsi="Times New Roman" w:cs="Times New Roman"/>
          <w:sz w:val="24"/>
          <w:szCs w:val="24"/>
          <w:shd w:val="clear" w:color="auto" w:fill="FFFFFF"/>
        </w:rPr>
        <w:t>)</w:t>
      </w:r>
      <w:r w:rsidRPr="005307D7">
        <w:rPr>
          <w:rFonts w:ascii="Times New Roman" w:hAnsi="Times New Roman" w:cs="Times New Roman"/>
          <w:sz w:val="24"/>
          <w:szCs w:val="24"/>
          <w:shd w:val="clear" w:color="auto" w:fill="FFFFFF"/>
        </w:rPr>
        <w:t xml:space="preserve">. The TESCO </w:t>
      </w:r>
      <w:r w:rsidR="006102B2" w:rsidRPr="005307D7">
        <w:rPr>
          <w:rFonts w:ascii="Times New Roman" w:hAnsi="Times New Roman" w:cs="Times New Roman"/>
          <w:sz w:val="24"/>
          <w:szCs w:val="24"/>
          <w:shd w:val="clear" w:color="auto" w:fill="FFFFFF"/>
        </w:rPr>
        <w:t>club card loyalty programme</w:t>
      </w:r>
      <w:r w:rsidRPr="005307D7">
        <w:rPr>
          <w:rFonts w:ascii="Times New Roman" w:hAnsi="Times New Roman" w:cs="Times New Roman"/>
          <w:sz w:val="24"/>
          <w:szCs w:val="24"/>
          <w:shd w:val="clear" w:color="auto" w:fill="FFFFFF"/>
        </w:rPr>
        <w:t xml:space="preserve">: The </w:t>
      </w:r>
      <w:r w:rsidR="006102B2" w:rsidRPr="005307D7">
        <w:rPr>
          <w:rFonts w:ascii="Times New Roman" w:hAnsi="Times New Roman" w:cs="Times New Roman"/>
          <w:sz w:val="24"/>
          <w:szCs w:val="24"/>
          <w:shd w:val="clear" w:color="auto" w:fill="FFFFFF"/>
        </w:rPr>
        <w:t>gold standard</w:t>
      </w:r>
      <w:r w:rsidRPr="005307D7">
        <w:rPr>
          <w:rFonts w:ascii="Times New Roman" w:hAnsi="Times New Roman" w:cs="Times New Roman"/>
          <w:sz w:val="24"/>
          <w:szCs w:val="24"/>
          <w:shd w:val="clear" w:color="auto" w:fill="FFFFFF"/>
        </w:rPr>
        <w:t>. In</w:t>
      </w:r>
      <w:r w:rsidR="000262EE">
        <w:rPr>
          <w:rFonts w:ascii="Times New Roman" w:hAnsi="Times New Roman" w:cs="Times New Roman"/>
          <w:sz w:val="24"/>
          <w:szCs w:val="24"/>
          <w:shd w:val="clear" w:color="auto" w:fill="FFFFFF"/>
        </w:rPr>
        <w:t xml:space="preserve"> </w:t>
      </w:r>
      <w:r w:rsidR="006102B2" w:rsidRPr="005307D7">
        <w:rPr>
          <w:rFonts w:ascii="Times New Roman" w:hAnsi="Times New Roman" w:cs="Times New Roman"/>
          <w:sz w:val="24"/>
          <w:szCs w:val="24"/>
          <w:shd w:val="clear" w:color="auto" w:fill="FFFFFF"/>
        </w:rPr>
        <w:t>Yawson, D.E. and Yamoah, F.A.</w:t>
      </w:r>
      <w:r w:rsidR="00580D91">
        <w:rPr>
          <w:rFonts w:ascii="Times New Roman" w:hAnsi="Times New Roman" w:cs="Times New Roman"/>
          <w:sz w:val="24"/>
          <w:szCs w:val="24"/>
          <w:shd w:val="clear" w:color="auto" w:fill="FFFFFF"/>
        </w:rPr>
        <w:t xml:space="preserve"> </w:t>
      </w:r>
      <w:r w:rsidR="006102B2" w:rsidRPr="005307D7">
        <w:rPr>
          <w:rFonts w:ascii="Times New Roman" w:hAnsi="Times New Roman" w:cs="Times New Roman"/>
          <w:i/>
          <w:iCs/>
          <w:sz w:val="24"/>
          <w:szCs w:val="24"/>
          <w:shd w:val="clear" w:color="auto" w:fill="FFFFFF"/>
        </w:rPr>
        <w:t>contemporary retail marketing in e</w:t>
      </w:r>
      <w:r w:rsidR="00090930">
        <w:rPr>
          <w:rFonts w:ascii="Times New Roman" w:hAnsi="Times New Roman" w:cs="Times New Roman"/>
          <w:i/>
          <w:iCs/>
          <w:sz w:val="24"/>
          <w:szCs w:val="24"/>
          <w:shd w:val="clear" w:color="auto" w:fill="FFFFFF"/>
        </w:rPr>
        <w:t>merging economies: the case of G</w:t>
      </w:r>
      <w:r w:rsidR="006102B2" w:rsidRPr="005307D7">
        <w:rPr>
          <w:rFonts w:ascii="Times New Roman" w:hAnsi="Times New Roman" w:cs="Times New Roman"/>
          <w:i/>
          <w:iCs/>
          <w:sz w:val="24"/>
          <w:szCs w:val="24"/>
          <w:shd w:val="clear" w:color="auto" w:fill="FFFFFF"/>
        </w:rPr>
        <w:t>hana’s supermarket chains</w:t>
      </w:r>
      <w:r w:rsidR="006102B2" w:rsidRPr="005307D7">
        <w:rPr>
          <w:rFonts w:ascii="Times New Roman" w:hAnsi="Times New Roman" w:cs="Times New Roman"/>
          <w:sz w:val="24"/>
          <w:szCs w:val="24"/>
          <w:shd w:val="clear" w:color="auto" w:fill="FFFFFF"/>
        </w:rPr>
        <w:t>Cham: Springer International Publishing</w:t>
      </w:r>
      <w:r w:rsidR="006102B2">
        <w:rPr>
          <w:rFonts w:ascii="Times New Roman" w:hAnsi="Times New Roman" w:cs="Times New Roman"/>
          <w:sz w:val="24"/>
          <w:szCs w:val="24"/>
          <w:shd w:val="clear" w:color="auto" w:fill="FFFFFF"/>
        </w:rPr>
        <w:t xml:space="preserve">, </w:t>
      </w:r>
      <w:r w:rsidR="008057AA">
        <w:rPr>
          <w:rFonts w:ascii="Times New Roman" w:hAnsi="Times New Roman" w:cs="Times New Roman"/>
          <w:sz w:val="24"/>
          <w:szCs w:val="24"/>
          <w:shd w:val="clear" w:color="auto" w:fill="FFFFFF"/>
        </w:rPr>
        <w:t xml:space="preserve">pp. </w:t>
      </w:r>
      <w:r w:rsidRPr="005307D7">
        <w:rPr>
          <w:rFonts w:ascii="Times New Roman" w:hAnsi="Times New Roman" w:cs="Times New Roman"/>
          <w:sz w:val="24"/>
          <w:szCs w:val="24"/>
          <w:shd w:val="clear" w:color="auto" w:fill="FFFFFF"/>
        </w:rPr>
        <w:t xml:space="preserve">77-87. </w:t>
      </w:r>
    </w:p>
    <w:p w:rsidR="002212DA" w:rsidRDefault="002212DA" w:rsidP="00F078EF">
      <w:pPr>
        <w:spacing w:after="0" w:line="240" w:lineRule="auto"/>
        <w:ind w:left="709"/>
        <w:jc w:val="both"/>
        <w:rPr>
          <w:rFonts w:ascii="Times New Roman" w:hAnsi="Times New Roman" w:cs="Times New Roman"/>
          <w:sz w:val="24"/>
          <w:szCs w:val="24"/>
          <w:shd w:val="clear" w:color="auto" w:fill="FFFFFF"/>
        </w:rPr>
      </w:pPr>
    </w:p>
    <w:p w:rsidR="002212DA" w:rsidRPr="005307D7" w:rsidRDefault="002212DA" w:rsidP="00F078EF">
      <w:pPr>
        <w:spacing w:after="0" w:line="240" w:lineRule="auto"/>
        <w:ind w:left="709"/>
        <w:jc w:val="both"/>
        <w:rPr>
          <w:rFonts w:ascii="Times New Roman" w:hAnsi="Times New Roman" w:cs="Times New Roman"/>
          <w:sz w:val="24"/>
          <w:szCs w:val="24"/>
        </w:rPr>
      </w:pPr>
    </w:p>
    <w:p w:rsidR="00627E1B" w:rsidRPr="005307D7" w:rsidRDefault="00627E1B" w:rsidP="00F078EF">
      <w:pPr>
        <w:spacing w:after="0" w:line="240" w:lineRule="auto"/>
        <w:jc w:val="both"/>
        <w:rPr>
          <w:rFonts w:ascii="Times New Roman" w:hAnsi="Times New Roman" w:cs="Times New Roman"/>
          <w:sz w:val="24"/>
          <w:szCs w:val="24"/>
        </w:rPr>
      </w:pPr>
    </w:p>
    <w:p w:rsidR="00665A1E" w:rsidRDefault="00665A1E">
      <w:pPr>
        <w:rPr>
          <w:rFonts w:ascii="Times New Roman" w:eastAsiaTheme="majorEastAsia" w:hAnsi="Times New Roman" w:cs="Times New Roman"/>
          <w:bCs/>
          <w:color w:val="4472C4" w:themeColor="accent1"/>
          <w:sz w:val="28"/>
          <w:szCs w:val="24"/>
        </w:rPr>
      </w:pPr>
      <w:bookmarkStart w:id="23" w:name="_Toc129008479"/>
      <w:r>
        <w:rPr>
          <w:rFonts w:ascii="Times New Roman" w:hAnsi="Times New Roman" w:cs="Times New Roman"/>
          <w:bCs/>
          <w:color w:val="4472C4" w:themeColor="accent1"/>
          <w:sz w:val="28"/>
          <w:szCs w:val="24"/>
        </w:rPr>
        <w:br w:type="page"/>
      </w:r>
    </w:p>
    <w:p w:rsidR="00627E1B" w:rsidRPr="00580D91" w:rsidRDefault="00F902E3" w:rsidP="00F078EF">
      <w:pPr>
        <w:pStyle w:val="Heading1"/>
        <w:spacing w:before="0" w:line="240" w:lineRule="auto"/>
        <w:jc w:val="both"/>
        <w:rPr>
          <w:rFonts w:ascii="Times New Roman" w:hAnsi="Times New Roman" w:cs="Times New Roman"/>
          <w:bCs/>
          <w:color w:val="4472C4" w:themeColor="accent1"/>
          <w:sz w:val="28"/>
          <w:szCs w:val="24"/>
        </w:rPr>
      </w:pPr>
      <w:bookmarkStart w:id="24" w:name="_Toc129613944"/>
      <w:r w:rsidRPr="00580D91">
        <w:rPr>
          <w:rFonts w:ascii="Times New Roman" w:hAnsi="Times New Roman" w:cs="Times New Roman"/>
          <w:bCs/>
          <w:color w:val="4472C4" w:themeColor="accent1"/>
          <w:sz w:val="28"/>
          <w:szCs w:val="24"/>
        </w:rPr>
        <w:lastRenderedPageBreak/>
        <w:t xml:space="preserve">11. </w:t>
      </w:r>
      <w:r w:rsidR="00B5366F" w:rsidRPr="00580D91">
        <w:rPr>
          <w:rFonts w:ascii="Times New Roman" w:hAnsi="Times New Roman" w:cs="Times New Roman"/>
          <w:bCs/>
          <w:color w:val="4472C4" w:themeColor="accent1"/>
          <w:sz w:val="28"/>
          <w:szCs w:val="24"/>
        </w:rPr>
        <w:t>Appendi</w:t>
      </w:r>
      <w:bookmarkEnd w:id="23"/>
      <w:r w:rsidR="008966D7" w:rsidRPr="00580D91">
        <w:rPr>
          <w:rFonts w:ascii="Times New Roman" w:hAnsi="Times New Roman" w:cs="Times New Roman"/>
          <w:bCs/>
          <w:color w:val="4472C4" w:themeColor="accent1"/>
          <w:sz w:val="28"/>
          <w:szCs w:val="24"/>
        </w:rPr>
        <w:t>c</w:t>
      </w:r>
      <w:r w:rsidRPr="00580D91">
        <w:rPr>
          <w:rFonts w:ascii="Times New Roman" w:hAnsi="Times New Roman" w:cs="Times New Roman"/>
          <w:bCs/>
          <w:color w:val="4472C4" w:themeColor="accent1"/>
          <w:sz w:val="28"/>
          <w:szCs w:val="24"/>
        </w:rPr>
        <w:t>es</w:t>
      </w:r>
      <w:bookmarkEnd w:id="24"/>
    </w:p>
    <w:p w:rsidR="008966D7" w:rsidRDefault="008966D7" w:rsidP="00F078EF">
      <w:pPr>
        <w:spacing w:after="0" w:line="240" w:lineRule="auto"/>
        <w:jc w:val="both"/>
        <w:rPr>
          <w:rFonts w:ascii="Times New Roman" w:hAnsi="Times New Roman" w:cs="Times New Roman"/>
          <w:i/>
          <w:iCs/>
          <w:sz w:val="24"/>
          <w:szCs w:val="24"/>
        </w:rPr>
      </w:pPr>
    </w:p>
    <w:p w:rsidR="007B2049" w:rsidRPr="008966D7" w:rsidRDefault="008966D7" w:rsidP="00F078EF">
      <w:pPr>
        <w:spacing w:after="0" w:line="240" w:lineRule="auto"/>
        <w:jc w:val="both"/>
        <w:rPr>
          <w:rFonts w:ascii="Times New Roman" w:hAnsi="Times New Roman" w:cs="Times New Roman"/>
          <w:color w:val="4472C4" w:themeColor="accent1"/>
          <w:sz w:val="24"/>
          <w:szCs w:val="24"/>
        </w:rPr>
      </w:pPr>
      <w:r w:rsidRPr="008966D7">
        <w:rPr>
          <w:rFonts w:ascii="Times New Roman" w:hAnsi="Times New Roman" w:cs="Times New Roman"/>
          <w:color w:val="4472C4" w:themeColor="accent1"/>
          <w:sz w:val="24"/>
          <w:szCs w:val="24"/>
        </w:rPr>
        <w:t>Appendix A</w:t>
      </w:r>
    </w:p>
    <w:p w:rsidR="008966D7" w:rsidRDefault="008966D7" w:rsidP="00F078EF">
      <w:pPr>
        <w:spacing w:after="0" w:line="240" w:lineRule="auto"/>
        <w:jc w:val="both"/>
        <w:rPr>
          <w:rFonts w:ascii="Times New Roman" w:hAnsi="Times New Roman" w:cs="Times New Roman"/>
          <w:i/>
          <w:iCs/>
          <w:sz w:val="24"/>
          <w:szCs w:val="24"/>
        </w:rPr>
      </w:pPr>
    </w:p>
    <w:p w:rsidR="008966D7" w:rsidRPr="008966D7" w:rsidRDefault="008966D7" w:rsidP="00F078E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Table 1:</w:t>
      </w:r>
      <w:r>
        <w:rPr>
          <w:rFonts w:ascii="Times New Roman" w:hAnsi="Times New Roman" w:cs="Times New Roman"/>
          <w:sz w:val="24"/>
          <w:szCs w:val="24"/>
        </w:rPr>
        <w:t xml:space="preserve"> SWOT analysis.</w:t>
      </w:r>
    </w:p>
    <w:tbl>
      <w:tblPr>
        <w:tblStyle w:val="TableGrid"/>
        <w:tblW w:w="0" w:type="auto"/>
        <w:tblLook w:val="04A0"/>
      </w:tblPr>
      <w:tblGrid>
        <w:gridCol w:w="4508"/>
        <w:gridCol w:w="4508"/>
      </w:tblGrid>
      <w:tr w:rsidR="00E30617" w:rsidTr="00866262">
        <w:tc>
          <w:tcPr>
            <w:tcW w:w="4508" w:type="dxa"/>
          </w:tcPr>
          <w:p w:rsidR="00627E1B" w:rsidRPr="006B3A1E" w:rsidRDefault="00F902E3" w:rsidP="000F4421">
            <w:pPr>
              <w:jc w:val="center"/>
              <w:rPr>
                <w:rFonts w:ascii="Times New Roman" w:hAnsi="Times New Roman" w:cs="Times New Roman"/>
                <w:b/>
                <w:sz w:val="24"/>
                <w:szCs w:val="24"/>
              </w:rPr>
            </w:pPr>
            <w:r w:rsidRPr="006B3A1E">
              <w:rPr>
                <w:rFonts w:ascii="Times New Roman" w:hAnsi="Times New Roman" w:cs="Times New Roman"/>
                <w:b/>
                <w:sz w:val="24"/>
                <w:szCs w:val="24"/>
              </w:rPr>
              <w:t>Strengths</w:t>
            </w:r>
          </w:p>
        </w:tc>
        <w:tc>
          <w:tcPr>
            <w:tcW w:w="4508" w:type="dxa"/>
          </w:tcPr>
          <w:p w:rsidR="00627E1B" w:rsidRPr="006B3A1E" w:rsidRDefault="00F902E3" w:rsidP="000F4421">
            <w:pPr>
              <w:jc w:val="center"/>
              <w:rPr>
                <w:rFonts w:ascii="Times New Roman" w:hAnsi="Times New Roman" w:cs="Times New Roman"/>
                <w:b/>
                <w:sz w:val="24"/>
                <w:szCs w:val="24"/>
              </w:rPr>
            </w:pPr>
            <w:r w:rsidRPr="006B3A1E">
              <w:rPr>
                <w:rFonts w:ascii="Times New Roman" w:hAnsi="Times New Roman" w:cs="Times New Roman"/>
                <w:b/>
                <w:sz w:val="24"/>
                <w:szCs w:val="24"/>
              </w:rPr>
              <w:t>Weaknesses</w:t>
            </w:r>
          </w:p>
        </w:tc>
      </w:tr>
      <w:tr w:rsidR="00E30617" w:rsidTr="00866262">
        <w:trPr>
          <w:trHeight w:val="1617"/>
        </w:trPr>
        <w:tc>
          <w:tcPr>
            <w:tcW w:w="4508" w:type="dxa"/>
          </w:tcPr>
          <w:p w:rsidR="00627E1B" w:rsidRPr="005307D7" w:rsidRDefault="00F902E3" w:rsidP="000F4421">
            <w:pPr>
              <w:pStyle w:val="ListParagraph"/>
              <w:numPr>
                <w:ilvl w:val="0"/>
                <w:numId w:val="2"/>
              </w:numPr>
              <w:tabs>
                <w:tab w:val="left" w:pos="280"/>
              </w:tabs>
              <w:ind w:left="0" w:firstLine="0"/>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holds a large market share. </w:t>
            </w:r>
          </w:p>
          <w:p w:rsidR="00627E1B" w:rsidRPr="005307D7" w:rsidRDefault="00F902E3" w:rsidP="000F4421">
            <w:pPr>
              <w:pStyle w:val="ListParagraph"/>
              <w:numPr>
                <w:ilvl w:val="0"/>
                <w:numId w:val="2"/>
              </w:numPr>
              <w:tabs>
                <w:tab w:val="left" w:pos="280"/>
              </w:tabs>
              <w:ind w:left="0" w:firstLine="0"/>
              <w:jc w:val="both"/>
              <w:rPr>
                <w:rFonts w:ascii="Times New Roman" w:hAnsi="Times New Roman" w:cs="Times New Roman"/>
                <w:sz w:val="24"/>
                <w:szCs w:val="24"/>
              </w:rPr>
            </w:pPr>
            <w:r w:rsidRPr="005307D7">
              <w:rPr>
                <w:rFonts w:ascii="Times New Roman" w:hAnsi="Times New Roman" w:cs="Times New Roman"/>
                <w:sz w:val="24"/>
                <w:szCs w:val="24"/>
              </w:rPr>
              <w:t xml:space="preserve">It can easily </w:t>
            </w:r>
            <w:r w:rsidR="00D926EA">
              <w:rPr>
                <w:rFonts w:ascii="Times New Roman" w:hAnsi="Times New Roman" w:cs="Times New Roman"/>
                <w:sz w:val="24"/>
                <w:szCs w:val="24"/>
              </w:rPr>
              <w:t xml:space="preserve">launch a production of its </w:t>
            </w:r>
            <w:r w:rsidRPr="005307D7">
              <w:rPr>
                <w:rFonts w:ascii="Times New Roman" w:hAnsi="Times New Roman" w:cs="Times New Roman"/>
                <w:sz w:val="24"/>
                <w:szCs w:val="24"/>
              </w:rPr>
              <w:t>own brand of</w:t>
            </w:r>
            <w:r w:rsidR="00D926EA">
              <w:rPr>
                <w:rFonts w:ascii="Times New Roman" w:hAnsi="Times New Roman" w:cs="Times New Roman"/>
                <w:sz w:val="24"/>
                <w:szCs w:val="24"/>
              </w:rPr>
              <w:t xml:space="preserve"> items</w:t>
            </w:r>
            <w:r w:rsidRPr="005307D7">
              <w:rPr>
                <w:rFonts w:ascii="Times New Roman" w:hAnsi="Times New Roman" w:cs="Times New Roman"/>
                <w:sz w:val="24"/>
                <w:szCs w:val="24"/>
              </w:rPr>
              <w:t xml:space="preserve">. </w:t>
            </w:r>
          </w:p>
          <w:p w:rsidR="00627E1B" w:rsidRPr="005307D7" w:rsidRDefault="00F902E3" w:rsidP="000F4421">
            <w:pPr>
              <w:pStyle w:val="ListParagraph"/>
              <w:numPr>
                <w:ilvl w:val="0"/>
                <w:numId w:val="2"/>
              </w:numPr>
              <w:tabs>
                <w:tab w:val="left" w:pos="280"/>
              </w:tabs>
              <w:ind w:left="0" w:firstLine="0"/>
              <w:jc w:val="both"/>
              <w:rPr>
                <w:rFonts w:ascii="Times New Roman" w:hAnsi="Times New Roman" w:cs="Times New Roman"/>
                <w:sz w:val="24"/>
                <w:szCs w:val="24"/>
              </w:rPr>
            </w:pPr>
            <w:r>
              <w:rPr>
                <w:rFonts w:ascii="Times New Roman" w:hAnsi="Times New Roman" w:cs="Times New Roman"/>
                <w:sz w:val="24"/>
                <w:szCs w:val="24"/>
              </w:rPr>
              <w:t>The enterprise’s</w:t>
            </w:r>
            <w:r w:rsidRPr="005307D7">
              <w:rPr>
                <w:rFonts w:ascii="Times New Roman" w:hAnsi="Times New Roman" w:cs="Times New Roman"/>
                <w:sz w:val="24"/>
                <w:szCs w:val="24"/>
              </w:rPr>
              <w:t xml:space="preserve"> location is easily accessible. </w:t>
            </w:r>
          </w:p>
        </w:tc>
        <w:tc>
          <w:tcPr>
            <w:tcW w:w="4508" w:type="dxa"/>
          </w:tcPr>
          <w:p w:rsidR="00627E1B" w:rsidRPr="005307D7" w:rsidRDefault="00F902E3" w:rsidP="000F4421">
            <w:pPr>
              <w:pStyle w:val="ListParagraph"/>
              <w:numPr>
                <w:ilvl w:val="0"/>
                <w:numId w:val="2"/>
              </w:numPr>
              <w:tabs>
                <w:tab w:val="left" w:pos="302"/>
              </w:tabs>
              <w:ind w:left="0" w:firstLine="0"/>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sidR="003A160A">
              <w:rPr>
                <w:rFonts w:ascii="Times New Roman" w:hAnsi="Times New Roman" w:cs="Times New Roman"/>
                <w:sz w:val="24"/>
                <w:szCs w:val="24"/>
              </w:rPr>
              <w:t>organisation</w:t>
            </w:r>
            <w:r w:rsidRPr="005307D7">
              <w:rPr>
                <w:rFonts w:ascii="Times New Roman" w:hAnsi="Times New Roman" w:cs="Times New Roman"/>
                <w:sz w:val="24"/>
                <w:szCs w:val="24"/>
              </w:rPr>
              <w:t xml:space="preserve"> relies on the UK and this can easily affect its operations.</w:t>
            </w:r>
          </w:p>
          <w:p w:rsidR="00627E1B" w:rsidRPr="005307D7" w:rsidRDefault="00F902E3" w:rsidP="000F4421">
            <w:pPr>
              <w:pStyle w:val="ListParagraph"/>
              <w:numPr>
                <w:ilvl w:val="0"/>
                <w:numId w:val="2"/>
              </w:numPr>
              <w:tabs>
                <w:tab w:val="left" w:pos="302"/>
              </w:tabs>
              <w:ind w:left="0" w:firstLine="0"/>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sidR="00251F9A">
              <w:rPr>
                <w:rFonts w:ascii="Times New Roman" w:hAnsi="Times New Roman" w:cs="Times New Roman"/>
                <w:sz w:val="24"/>
                <w:szCs w:val="24"/>
              </w:rPr>
              <w:t>firm</w:t>
            </w:r>
            <w:r w:rsidRPr="005307D7">
              <w:rPr>
                <w:rFonts w:ascii="Times New Roman" w:hAnsi="Times New Roman" w:cs="Times New Roman"/>
                <w:sz w:val="24"/>
                <w:szCs w:val="24"/>
              </w:rPr>
              <w:t xml:space="preserve"> operating profit has greatly decreased. </w:t>
            </w:r>
          </w:p>
        </w:tc>
      </w:tr>
      <w:tr w:rsidR="00E30617" w:rsidTr="00866262">
        <w:trPr>
          <w:trHeight w:val="382"/>
        </w:trPr>
        <w:tc>
          <w:tcPr>
            <w:tcW w:w="4508" w:type="dxa"/>
          </w:tcPr>
          <w:p w:rsidR="00627E1B" w:rsidRPr="006B3A1E" w:rsidRDefault="00F902E3" w:rsidP="000F4421">
            <w:pPr>
              <w:jc w:val="center"/>
              <w:rPr>
                <w:rFonts w:ascii="Times New Roman" w:hAnsi="Times New Roman" w:cs="Times New Roman"/>
                <w:b/>
                <w:sz w:val="24"/>
                <w:szCs w:val="24"/>
              </w:rPr>
            </w:pPr>
            <w:r w:rsidRPr="006B3A1E">
              <w:rPr>
                <w:rFonts w:ascii="Times New Roman" w:hAnsi="Times New Roman" w:cs="Times New Roman"/>
                <w:b/>
                <w:sz w:val="24"/>
                <w:szCs w:val="24"/>
              </w:rPr>
              <w:t>Opportunities</w:t>
            </w:r>
          </w:p>
        </w:tc>
        <w:tc>
          <w:tcPr>
            <w:tcW w:w="4508" w:type="dxa"/>
          </w:tcPr>
          <w:p w:rsidR="00627E1B" w:rsidRPr="006B3A1E" w:rsidRDefault="00F902E3" w:rsidP="000F4421">
            <w:pPr>
              <w:jc w:val="center"/>
              <w:rPr>
                <w:rFonts w:ascii="Times New Roman" w:hAnsi="Times New Roman" w:cs="Times New Roman"/>
                <w:b/>
                <w:sz w:val="24"/>
                <w:szCs w:val="24"/>
              </w:rPr>
            </w:pPr>
            <w:r w:rsidRPr="006B3A1E">
              <w:rPr>
                <w:rFonts w:ascii="Times New Roman" w:hAnsi="Times New Roman" w:cs="Times New Roman"/>
                <w:b/>
                <w:sz w:val="24"/>
                <w:szCs w:val="24"/>
              </w:rPr>
              <w:t>Threats</w:t>
            </w:r>
          </w:p>
        </w:tc>
      </w:tr>
      <w:tr w:rsidR="00E30617" w:rsidTr="006B3A1E">
        <w:trPr>
          <w:trHeight w:val="1293"/>
        </w:trPr>
        <w:tc>
          <w:tcPr>
            <w:tcW w:w="4508" w:type="dxa"/>
          </w:tcPr>
          <w:p w:rsidR="000F4421" w:rsidRDefault="00F902E3" w:rsidP="000F4421">
            <w:pPr>
              <w:pStyle w:val="ListParagraph"/>
              <w:numPr>
                <w:ilvl w:val="0"/>
                <w:numId w:val="13"/>
              </w:numPr>
              <w:ind w:left="284" w:hanging="284"/>
              <w:rPr>
                <w:rFonts w:ascii="Times New Roman" w:hAnsi="Times New Roman" w:cs="Times New Roman"/>
                <w:sz w:val="24"/>
                <w:szCs w:val="24"/>
              </w:rPr>
            </w:pPr>
            <w:r w:rsidRPr="005307D7">
              <w:rPr>
                <w:rFonts w:ascii="Times New Roman" w:hAnsi="Times New Roman" w:cs="Times New Roman"/>
                <w:sz w:val="24"/>
                <w:szCs w:val="24"/>
              </w:rPr>
              <w:t xml:space="preserve">It can easily expand to other markets. </w:t>
            </w:r>
          </w:p>
          <w:p w:rsidR="00627E1B" w:rsidRPr="000F4421" w:rsidRDefault="00F902E3" w:rsidP="000F4421">
            <w:pPr>
              <w:pStyle w:val="ListParagraph"/>
              <w:numPr>
                <w:ilvl w:val="0"/>
                <w:numId w:val="13"/>
              </w:numPr>
              <w:ind w:left="284" w:hanging="284"/>
              <w:rPr>
                <w:rFonts w:ascii="Times New Roman" w:hAnsi="Times New Roman" w:cs="Times New Roman"/>
                <w:sz w:val="24"/>
                <w:szCs w:val="24"/>
              </w:rPr>
            </w:pPr>
            <w:r w:rsidRPr="000F4421">
              <w:rPr>
                <w:rFonts w:ascii="Times New Roman" w:hAnsi="Times New Roman" w:cs="Times New Roman"/>
                <w:sz w:val="24"/>
                <w:szCs w:val="24"/>
              </w:rPr>
              <w:t>It can</w:t>
            </w:r>
            <w:r w:rsidR="00251F9A" w:rsidRPr="000F4421">
              <w:rPr>
                <w:rFonts w:ascii="Times New Roman" w:hAnsi="Times New Roman" w:cs="Times New Roman"/>
                <w:sz w:val="24"/>
                <w:szCs w:val="24"/>
              </w:rPr>
              <w:t xml:space="preserve"> rapidly</w:t>
            </w:r>
            <w:r w:rsidRPr="000F4421">
              <w:rPr>
                <w:rFonts w:ascii="Times New Roman" w:hAnsi="Times New Roman" w:cs="Times New Roman"/>
                <w:sz w:val="24"/>
                <w:szCs w:val="24"/>
              </w:rPr>
              <w:t xml:space="preserve"> venture into ne</w:t>
            </w:r>
            <w:r w:rsidR="00D926EA" w:rsidRPr="000F4421">
              <w:rPr>
                <w:rFonts w:ascii="Times New Roman" w:hAnsi="Times New Roman" w:cs="Times New Roman"/>
                <w:sz w:val="24"/>
                <w:szCs w:val="24"/>
              </w:rPr>
              <w:t>w profitable options</w:t>
            </w:r>
            <w:r w:rsidRPr="000F4421">
              <w:rPr>
                <w:rFonts w:ascii="Times New Roman" w:hAnsi="Times New Roman" w:cs="Times New Roman"/>
                <w:sz w:val="24"/>
                <w:szCs w:val="24"/>
              </w:rPr>
              <w:t xml:space="preserve"> such as internet shopping</w:t>
            </w:r>
            <w:r w:rsidR="000F4421">
              <w:rPr>
                <w:rFonts w:ascii="Times New Roman" w:hAnsi="Times New Roman" w:cs="Times New Roman"/>
                <w:sz w:val="24"/>
                <w:szCs w:val="24"/>
              </w:rPr>
              <w:t>.</w:t>
            </w:r>
          </w:p>
        </w:tc>
        <w:tc>
          <w:tcPr>
            <w:tcW w:w="4508" w:type="dxa"/>
          </w:tcPr>
          <w:p w:rsidR="00627E1B" w:rsidRPr="005307D7" w:rsidRDefault="00F902E3" w:rsidP="000F4421">
            <w:pPr>
              <w:pStyle w:val="ListParagraph"/>
              <w:numPr>
                <w:ilvl w:val="0"/>
                <w:numId w:val="3"/>
              </w:numPr>
              <w:tabs>
                <w:tab w:val="left" w:pos="302"/>
              </w:tabs>
              <w:ind w:left="0" w:firstLine="0"/>
              <w:rPr>
                <w:rFonts w:ascii="Times New Roman" w:hAnsi="Times New Roman" w:cs="Times New Roman"/>
                <w:sz w:val="24"/>
                <w:szCs w:val="24"/>
              </w:rPr>
            </w:pPr>
            <w:r w:rsidRPr="005307D7">
              <w:rPr>
                <w:rFonts w:ascii="Times New Roman" w:hAnsi="Times New Roman" w:cs="Times New Roman"/>
                <w:sz w:val="24"/>
                <w:szCs w:val="24"/>
              </w:rPr>
              <w:t>High competition from</w:t>
            </w:r>
            <w:r w:rsidR="00D926EA">
              <w:rPr>
                <w:rFonts w:ascii="Times New Roman" w:hAnsi="Times New Roman" w:cs="Times New Roman"/>
                <w:sz w:val="24"/>
                <w:szCs w:val="24"/>
              </w:rPr>
              <w:t xml:space="preserve"> organisations</w:t>
            </w:r>
            <w:r w:rsidRPr="005307D7">
              <w:rPr>
                <w:rFonts w:ascii="Times New Roman" w:hAnsi="Times New Roman" w:cs="Times New Roman"/>
                <w:sz w:val="24"/>
                <w:szCs w:val="24"/>
              </w:rPr>
              <w:t xml:space="preserve"> such as Sainsburys </w:t>
            </w:r>
          </w:p>
        </w:tc>
      </w:tr>
    </w:tbl>
    <w:p w:rsidR="00580D91" w:rsidRDefault="00580D91" w:rsidP="00F078EF">
      <w:pPr>
        <w:pStyle w:val="Heading2"/>
        <w:spacing w:before="0" w:line="240" w:lineRule="auto"/>
        <w:jc w:val="both"/>
        <w:rPr>
          <w:rFonts w:ascii="Times New Roman" w:hAnsi="Times New Roman" w:cs="Times New Roman"/>
          <w:bCs/>
          <w:i/>
          <w:iCs/>
          <w:color w:val="auto"/>
          <w:sz w:val="24"/>
          <w:szCs w:val="24"/>
        </w:rPr>
      </w:pPr>
    </w:p>
    <w:p w:rsidR="00A64D8A" w:rsidRPr="0050340F" w:rsidRDefault="00F902E3" w:rsidP="00F078EF">
      <w:pPr>
        <w:pStyle w:val="Heading2"/>
        <w:spacing w:before="0" w:line="240" w:lineRule="auto"/>
        <w:jc w:val="both"/>
        <w:rPr>
          <w:rFonts w:ascii="Times New Roman" w:hAnsi="Times New Roman" w:cs="Times New Roman"/>
          <w:bCs/>
          <w:i/>
          <w:iCs/>
          <w:color w:val="auto"/>
          <w:sz w:val="24"/>
          <w:szCs w:val="24"/>
        </w:rPr>
      </w:pPr>
      <w:bookmarkStart w:id="25" w:name="_Toc129613945"/>
      <w:r w:rsidRPr="0050340F">
        <w:rPr>
          <w:rFonts w:ascii="Times New Roman" w:hAnsi="Times New Roman" w:cs="Times New Roman"/>
          <w:bCs/>
          <w:i/>
          <w:iCs/>
          <w:color w:val="auto"/>
          <w:sz w:val="24"/>
          <w:szCs w:val="24"/>
        </w:rPr>
        <w:t>SWOT Analysis</w:t>
      </w:r>
      <w:bookmarkEnd w:id="25"/>
    </w:p>
    <w:p w:rsidR="00A64D8A" w:rsidRPr="005307D7" w:rsidRDefault="00A64D8A" w:rsidP="00F078EF">
      <w:pPr>
        <w:spacing w:after="0" w:line="240" w:lineRule="auto"/>
        <w:jc w:val="both"/>
        <w:rPr>
          <w:rFonts w:ascii="Times New Roman" w:hAnsi="Times New Roman" w:cs="Times New Roman"/>
          <w:sz w:val="24"/>
          <w:szCs w:val="24"/>
        </w:rPr>
      </w:pPr>
    </w:p>
    <w:p w:rsidR="00A64D8A" w:rsidRPr="005307D7" w:rsidRDefault="00F902E3" w:rsidP="00F078EF">
      <w:pPr>
        <w:spacing w:after="0" w:line="240" w:lineRule="auto"/>
        <w:jc w:val="both"/>
        <w:rPr>
          <w:rFonts w:ascii="Times New Roman" w:hAnsi="Times New Roman" w:cs="Times New Roman"/>
          <w:i/>
          <w:sz w:val="24"/>
          <w:szCs w:val="24"/>
        </w:rPr>
      </w:pPr>
      <w:r w:rsidRPr="005307D7">
        <w:rPr>
          <w:rFonts w:ascii="Times New Roman" w:hAnsi="Times New Roman" w:cs="Times New Roman"/>
          <w:i/>
          <w:sz w:val="24"/>
          <w:szCs w:val="24"/>
        </w:rPr>
        <w:t>Strengths</w:t>
      </w:r>
    </w:p>
    <w:p w:rsidR="00A64D8A"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Pr>
          <w:rFonts w:ascii="Times New Roman" w:hAnsi="Times New Roman" w:cs="Times New Roman"/>
          <w:sz w:val="24"/>
          <w:szCs w:val="24"/>
        </w:rPr>
        <w:t>establishment</w:t>
      </w:r>
      <w:r w:rsidRPr="005307D7">
        <w:rPr>
          <w:rFonts w:ascii="Times New Roman" w:hAnsi="Times New Roman" w:cs="Times New Roman"/>
          <w:sz w:val="24"/>
          <w:szCs w:val="24"/>
        </w:rPr>
        <w:t xml:space="preserve"> holds more than 30% of the retail market in the UK, making it a leading retailer (</w:t>
      </w:r>
      <w:r w:rsidRPr="005307D7">
        <w:rPr>
          <w:rFonts w:ascii="Times New Roman" w:hAnsi="Times New Roman" w:cs="Times New Roman"/>
          <w:sz w:val="24"/>
          <w:szCs w:val="24"/>
          <w:shd w:val="clear" w:color="auto" w:fill="FFFFFF"/>
        </w:rPr>
        <w:t>Sharma et al.,</w:t>
      </w:r>
      <w:r w:rsidR="00580D91">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shd w:val="clear" w:color="auto" w:fill="FFFFFF"/>
        </w:rPr>
        <w:t>2022)</w:t>
      </w:r>
      <w:r w:rsidRPr="005307D7">
        <w:rPr>
          <w:rFonts w:ascii="Times New Roman" w:hAnsi="Times New Roman" w:cs="Times New Roman"/>
          <w:sz w:val="24"/>
          <w:szCs w:val="24"/>
        </w:rPr>
        <w:t xml:space="preserve">. In this sense, customers are able to earn points through insurance services and club cards whenever they shop from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Tesco has also been providing bank services and is one of the largest retail industries; it can easily produce its own brand of products which are of high quality. Equally, based on the location, the </w:t>
      </w:r>
      <w:r>
        <w:rPr>
          <w:rFonts w:ascii="Times New Roman" w:hAnsi="Times New Roman" w:cs="Times New Roman"/>
          <w:sz w:val="24"/>
          <w:szCs w:val="24"/>
        </w:rPr>
        <w:t>enterprise</w:t>
      </w:r>
      <w:r w:rsidRPr="005307D7">
        <w:rPr>
          <w:rFonts w:ascii="Times New Roman" w:hAnsi="Times New Roman" w:cs="Times New Roman"/>
          <w:sz w:val="24"/>
          <w:szCs w:val="24"/>
        </w:rPr>
        <w:t xml:space="preserve"> is easily accessible as it has superstores and has been able to expand in different parts of the world, thus gaining a larger market share. </w:t>
      </w:r>
    </w:p>
    <w:p w:rsidR="00A64D8A" w:rsidRDefault="00A64D8A" w:rsidP="00F078EF">
      <w:pPr>
        <w:spacing w:after="0" w:line="240" w:lineRule="auto"/>
        <w:jc w:val="both"/>
        <w:rPr>
          <w:rFonts w:ascii="Times New Roman" w:hAnsi="Times New Roman" w:cs="Times New Roman"/>
          <w:sz w:val="24"/>
          <w:szCs w:val="24"/>
        </w:rPr>
      </w:pPr>
    </w:p>
    <w:p w:rsidR="00A64D8A" w:rsidRPr="00495C15" w:rsidRDefault="00F902E3" w:rsidP="00F078EF">
      <w:pPr>
        <w:spacing w:after="0" w:line="240" w:lineRule="auto"/>
        <w:jc w:val="both"/>
        <w:rPr>
          <w:rFonts w:ascii="Times New Roman" w:hAnsi="Times New Roman" w:cs="Times New Roman"/>
          <w:sz w:val="24"/>
          <w:szCs w:val="24"/>
        </w:rPr>
      </w:pPr>
      <w:r w:rsidRPr="00495C15">
        <w:rPr>
          <w:rFonts w:ascii="Times New Roman" w:hAnsi="Times New Roman" w:cs="Times New Roman"/>
          <w:sz w:val="24"/>
          <w:szCs w:val="24"/>
        </w:rPr>
        <w:t>Tesco complies with international standards such as ISO 9001 for Quality Management Systems, ISO 14001 for Environmental Management Systems and the upcoming ISO 45001 for Occupati</w:t>
      </w:r>
      <w:r>
        <w:rPr>
          <w:rFonts w:ascii="Times New Roman" w:hAnsi="Times New Roman" w:cs="Times New Roman"/>
          <w:sz w:val="24"/>
          <w:szCs w:val="24"/>
        </w:rPr>
        <w:t xml:space="preserve">onal Health and Safety Systems </w:t>
      </w:r>
      <w:r w:rsidRPr="00495C15">
        <w:rPr>
          <w:rFonts w:ascii="Times New Roman" w:hAnsi="Times New Roman" w:cs="Times New Roman"/>
          <w:sz w:val="24"/>
          <w:szCs w:val="24"/>
        </w:rPr>
        <w:t>(Quality.org, 2022).</w:t>
      </w:r>
    </w:p>
    <w:p w:rsidR="00A64D8A" w:rsidRPr="005307D7" w:rsidRDefault="00A64D8A" w:rsidP="00F078EF">
      <w:pPr>
        <w:spacing w:after="0" w:line="240" w:lineRule="auto"/>
        <w:jc w:val="both"/>
        <w:rPr>
          <w:rFonts w:ascii="Times New Roman" w:hAnsi="Times New Roman" w:cs="Times New Roman"/>
          <w:sz w:val="24"/>
          <w:szCs w:val="24"/>
        </w:rPr>
      </w:pPr>
    </w:p>
    <w:p w:rsidR="00A64D8A" w:rsidRPr="005307D7" w:rsidRDefault="00F902E3" w:rsidP="00F078EF">
      <w:pPr>
        <w:spacing w:after="0" w:line="240" w:lineRule="auto"/>
        <w:jc w:val="both"/>
        <w:rPr>
          <w:rFonts w:ascii="Times New Roman" w:hAnsi="Times New Roman" w:cs="Times New Roman"/>
          <w:i/>
          <w:sz w:val="24"/>
          <w:szCs w:val="24"/>
        </w:rPr>
      </w:pPr>
      <w:r w:rsidRPr="005307D7">
        <w:rPr>
          <w:rFonts w:ascii="Times New Roman" w:hAnsi="Times New Roman" w:cs="Times New Roman"/>
          <w:i/>
          <w:sz w:val="24"/>
          <w:szCs w:val="24"/>
        </w:rPr>
        <w:t>Weaknesses</w:t>
      </w:r>
    </w:p>
    <w:p w:rsidR="00A64D8A"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has greatly relied on the UK for its success. According to </w:t>
      </w:r>
      <w:r w:rsidRPr="005307D7">
        <w:rPr>
          <w:rFonts w:ascii="Times New Roman" w:hAnsi="Times New Roman" w:cs="Times New Roman"/>
          <w:sz w:val="24"/>
          <w:szCs w:val="24"/>
          <w:shd w:val="clear" w:color="auto" w:fill="FFFFFF"/>
        </w:rPr>
        <w:t>Soegoto (2021)</w:t>
      </w:r>
      <w:r w:rsidRPr="005307D7">
        <w:rPr>
          <w:rFonts w:ascii="Times New Roman" w:hAnsi="Times New Roman" w:cs="Times New Roman"/>
          <w:sz w:val="24"/>
          <w:szCs w:val="24"/>
        </w:rPr>
        <w:t xml:space="preserve">, the above is </w:t>
      </w:r>
      <w:r>
        <w:rPr>
          <w:rFonts w:ascii="Times New Roman" w:hAnsi="Times New Roman" w:cs="Times New Roman"/>
          <w:sz w:val="24"/>
          <w:szCs w:val="24"/>
        </w:rPr>
        <w:t>extremely</w:t>
      </w:r>
      <w:r w:rsidRPr="005307D7">
        <w:rPr>
          <w:rFonts w:ascii="Times New Roman" w:hAnsi="Times New Roman" w:cs="Times New Roman"/>
          <w:sz w:val="24"/>
          <w:szCs w:val="24"/>
        </w:rPr>
        <w:t xml:space="preserve"> unsafe</w:t>
      </w:r>
      <w:r>
        <w:rPr>
          <w:rFonts w:ascii="Times New Roman" w:hAnsi="Times New Roman" w:cs="Times New Roman"/>
          <w:sz w:val="24"/>
          <w:szCs w:val="24"/>
        </w:rPr>
        <w:t xml:space="preserve">, </w:t>
      </w:r>
      <w:r w:rsidRPr="005307D7">
        <w:rPr>
          <w:rFonts w:ascii="Times New Roman" w:hAnsi="Times New Roman" w:cs="Times New Roman"/>
          <w:sz w:val="24"/>
          <w:szCs w:val="24"/>
        </w:rPr>
        <w:t xml:space="preserve">as the UK market can greatly affect its operations. </w:t>
      </w:r>
      <w:r w:rsidRPr="005307D7">
        <w:rPr>
          <w:rFonts w:ascii="Times New Roman" w:hAnsi="Times New Roman" w:cs="Times New Roman"/>
          <w:sz w:val="24"/>
          <w:szCs w:val="24"/>
          <w:shd w:val="clear" w:color="auto" w:fill="FFFFFF"/>
        </w:rPr>
        <w:t>Soegoto (2021)</w:t>
      </w:r>
      <w:r w:rsidRPr="005307D7">
        <w:rPr>
          <w:rFonts w:ascii="Times New Roman" w:hAnsi="Times New Roman" w:cs="Times New Roman"/>
          <w:sz w:val="24"/>
          <w:szCs w:val="24"/>
        </w:rPr>
        <w:t xml:space="preserve"> has noted a decrease in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's operating profit, and as a result, its share price has greatly struggled. </w:t>
      </w:r>
      <w:r>
        <w:rPr>
          <w:rFonts w:ascii="Times New Roman" w:hAnsi="Times New Roman" w:cs="Times New Roman"/>
          <w:sz w:val="24"/>
          <w:szCs w:val="24"/>
        </w:rPr>
        <w:t xml:space="preserve">Equally, Guo and Wang (2019) describe that the firm has a low-cost strategy which has led to a reduced profit margin. </w:t>
      </w:r>
    </w:p>
    <w:p w:rsidR="00580D91" w:rsidRDefault="00580D91" w:rsidP="00F078EF">
      <w:pPr>
        <w:spacing w:after="0" w:line="240" w:lineRule="auto"/>
        <w:jc w:val="both"/>
        <w:rPr>
          <w:rFonts w:ascii="Times New Roman" w:hAnsi="Times New Roman" w:cs="Times New Roman"/>
          <w:i/>
          <w:sz w:val="24"/>
          <w:szCs w:val="24"/>
        </w:rPr>
      </w:pPr>
    </w:p>
    <w:p w:rsidR="00A64D8A" w:rsidRPr="005307D7" w:rsidRDefault="00F902E3" w:rsidP="00F078EF">
      <w:pPr>
        <w:spacing w:after="0" w:line="240" w:lineRule="auto"/>
        <w:jc w:val="both"/>
        <w:rPr>
          <w:rFonts w:ascii="Times New Roman" w:hAnsi="Times New Roman" w:cs="Times New Roman"/>
          <w:i/>
          <w:sz w:val="24"/>
          <w:szCs w:val="24"/>
        </w:rPr>
      </w:pPr>
      <w:r w:rsidRPr="005307D7">
        <w:rPr>
          <w:rFonts w:ascii="Times New Roman" w:hAnsi="Times New Roman" w:cs="Times New Roman"/>
          <w:i/>
          <w:sz w:val="24"/>
          <w:szCs w:val="24"/>
        </w:rPr>
        <w:t>Opportunities</w:t>
      </w:r>
    </w:p>
    <w:p w:rsidR="00A64D8A" w:rsidRPr="005307D7"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Pr>
          <w:rFonts w:ascii="Times New Roman" w:hAnsi="Times New Roman" w:cs="Times New Roman"/>
          <w:sz w:val="24"/>
          <w:szCs w:val="24"/>
        </w:rPr>
        <w:t>establishment</w:t>
      </w:r>
      <w:r w:rsidRPr="005307D7">
        <w:rPr>
          <w:rFonts w:ascii="Times New Roman" w:hAnsi="Times New Roman" w:cs="Times New Roman"/>
          <w:sz w:val="24"/>
          <w:szCs w:val="24"/>
        </w:rPr>
        <w:t xml:space="preserve"> has easily expanded to other markets such as European countries, America, and Asia continent which has given it better avenues due to its capability of dealing with trade barriers and international markets. Tesco will also be able to trade across different continents easily. In research conducted by </w:t>
      </w:r>
      <w:r w:rsidRPr="005307D7">
        <w:rPr>
          <w:rFonts w:ascii="Times New Roman" w:hAnsi="Times New Roman" w:cs="Times New Roman"/>
          <w:sz w:val="24"/>
          <w:szCs w:val="24"/>
          <w:shd w:val="clear" w:color="auto" w:fill="FFFFFF"/>
        </w:rPr>
        <w:t>Moura (2021)</w:t>
      </w:r>
      <w:r w:rsidRPr="005307D7">
        <w:rPr>
          <w:rFonts w:ascii="Times New Roman" w:hAnsi="Times New Roman" w:cs="Times New Roman"/>
          <w:sz w:val="24"/>
          <w:szCs w:val="24"/>
        </w:rPr>
        <w:t xml:space="preserve">, the </w:t>
      </w:r>
      <w:r>
        <w:rPr>
          <w:rFonts w:ascii="Times New Roman" w:hAnsi="Times New Roman" w:cs="Times New Roman"/>
          <w:sz w:val="24"/>
          <w:szCs w:val="24"/>
        </w:rPr>
        <w:t>company</w:t>
      </w:r>
      <w:r w:rsidRPr="005307D7">
        <w:rPr>
          <w:rFonts w:ascii="Times New Roman" w:hAnsi="Times New Roman" w:cs="Times New Roman"/>
          <w:sz w:val="24"/>
          <w:szCs w:val="24"/>
        </w:rPr>
        <w:t xml:space="preserve"> has an opportunity to venture into markets.For instance, the </w:t>
      </w:r>
      <w:r>
        <w:rPr>
          <w:rFonts w:ascii="Times New Roman" w:hAnsi="Times New Roman" w:cs="Times New Roman"/>
          <w:sz w:val="24"/>
          <w:szCs w:val="24"/>
        </w:rPr>
        <w:t>enterprise</w:t>
      </w:r>
      <w:r w:rsidRPr="005307D7">
        <w:rPr>
          <w:rFonts w:ascii="Times New Roman" w:hAnsi="Times New Roman" w:cs="Times New Roman"/>
          <w:sz w:val="24"/>
          <w:szCs w:val="24"/>
        </w:rPr>
        <w:t xml:space="preserve"> can venture into the electronic industry and internet shopping. </w:t>
      </w:r>
    </w:p>
    <w:p w:rsidR="00A64D8A" w:rsidRDefault="00A64D8A" w:rsidP="00F078EF">
      <w:pPr>
        <w:spacing w:after="0" w:line="240" w:lineRule="auto"/>
        <w:jc w:val="both"/>
        <w:rPr>
          <w:rFonts w:ascii="Times New Roman" w:hAnsi="Times New Roman" w:cs="Times New Roman"/>
          <w:i/>
          <w:sz w:val="24"/>
          <w:szCs w:val="24"/>
        </w:rPr>
      </w:pPr>
    </w:p>
    <w:p w:rsidR="00A64D8A" w:rsidRPr="005307D7" w:rsidRDefault="00F902E3" w:rsidP="00F078EF">
      <w:pPr>
        <w:spacing w:after="0" w:line="240" w:lineRule="auto"/>
        <w:jc w:val="both"/>
        <w:rPr>
          <w:rFonts w:ascii="Times New Roman" w:hAnsi="Times New Roman" w:cs="Times New Roman"/>
          <w:i/>
          <w:sz w:val="24"/>
          <w:szCs w:val="24"/>
        </w:rPr>
      </w:pPr>
      <w:r w:rsidRPr="005307D7">
        <w:rPr>
          <w:rFonts w:ascii="Times New Roman" w:hAnsi="Times New Roman" w:cs="Times New Roman"/>
          <w:i/>
          <w:sz w:val="24"/>
          <w:szCs w:val="24"/>
        </w:rPr>
        <w:lastRenderedPageBreak/>
        <w:t>Threats</w:t>
      </w:r>
    </w:p>
    <w:p w:rsidR="00133E09" w:rsidRDefault="00F902E3" w:rsidP="00F078EF">
      <w:pPr>
        <w:spacing w:after="0"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Pr>
          <w:rFonts w:ascii="Times New Roman" w:hAnsi="Times New Roman" w:cs="Times New Roman"/>
          <w:sz w:val="24"/>
          <w:szCs w:val="24"/>
        </w:rPr>
        <w:t>company</w:t>
      </w:r>
      <w:r w:rsidRPr="005307D7">
        <w:rPr>
          <w:rFonts w:ascii="Times New Roman" w:hAnsi="Times New Roman" w:cs="Times New Roman"/>
          <w:sz w:val="24"/>
          <w:szCs w:val="24"/>
        </w:rPr>
        <w:t xml:space="preserve"> must have heavy investment and marketing while entering in new market with a new brand. In this sense, the </w:t>
      </w:r>
      <w:r>
        <w:rPr>
          <w:rFonts w:ascii="Times New Roman" w:hAnsi="Times New Roman" w:cs="Times New Roman"/>
          <w:sz w:val="24"/>
          <w:szCs w:val="24"/>
        </w:rPr>
        <w:t>organisation</w:t>
      </w:r>
      <w:r w:rsidRPr="005307D7">
        <w:rPr>
          <w:rFonts w:ascii="Times New Roman" w:hAnsi="Times New Roman" w:cs="Times New Roman"/>
          <w:sz w:val="24"/>
          <w:szCs w:val="24"/>
        </w:rPr>
        <w:t>'s debt may begin to increase</w:t>
      </w:r>
      <w:r>
        <w:rPr>
          <w:rFonts w:ascii="Times New Roman" w:hAnsi="Times New Roman" w:cs="Times New Roman"/>
          <w:sz w:val="24"/>
          <w:szCs w:val="24"/>
        </w:rPr>
        <w:t xml:space="preserve"> (Xie</w:t>
      </w:r>
      <w:r w:rsidRPr="005307D7">
        <w:rPr>
          <w:rFonts w:ascii="Times New Roman" w:hAnsi="Times New Roman" w:cs="Times New Roman"/>
          <w:sz w:val="24"/>
          <w:szCs w:val="24"/>
        </w:rPr>
        <w:t xml:space="preserve">,2019). Equally, a new market may not be receptive to Tesco's values, and therefore, it may not be profitable in the new venture. Equally, </w:t>
      </w:r>
      <w:r>
        <w:rPr>
          <w:rFonts w:ascii="Times New Roman" w:hAnsi="Times New Roman" w:cs="Times New Roman"/>
          <w:sz w:val="24"/>
          <w:szCs w:val="24"/>
        </w:rPr>
        <w:t>corporations</w:t>
      </w:r>
      <w:r w:rsidRPr="005307D7">
        <w:rPr>
          <w:rFonts w:ascii="Times New Roman" w:hAnsi="Times New Roman" w:cs="Times New Roman"/>
          <w:sz w:val="24"/>
          <w:szCs w:val="24"/>
        </w:rPr>
        <w:t xml:space="preserve"> such as ASDA and Sainsbury carry a possibility of lowering prices which is a threat to the existence of Tesco. Tesco's SWOT analysis is summarised in appendix A </w:t>
      </w:r>
      <w:r w:rsidR="008966D7">
        <w:rPr>
          <w:rFonts w:ascii="Times New Roman" w:hAnsi="Times New Roman" w:cs="Times New Roman"/>
          <w:sz w:val="24"/>
          <w:szCs w:val="24"/>
        </w:rPr>
        <w:t>above</w:t>
      </w:r>
      <w:r w:rsidRPr="005307D7">
        <w:rPr>
          <w:rFonts w:ascii="Times New Roman" w:hAnsi="Times New Roman" w:cs="Times New Roman"/>
          <w:sz w:val="24"/>
          <w:szCs w:val="24"/>
        </w:rPr>
        <w:t xml:space="preserve">. </w:t>
      </w:r>
    </w:p>
    <w:p w:rsidR="00580D91" w:rsidRDefault="00580D91" w:rsidP="00F078EF">
      <w:pPr>
        <w:spacing w:after="0" w:line="240" w:lineRule="auto"/>
        <w:jc w:val="both"/>
        <w:rPr>
          <w:rFonts w:ascii="Times New Roman" w:hAnsi="Times New Roman" w:cs="Times New Roman"/>
          <w:sz w:val="24"/>
          <w:szCs w:val="24"/>
        </w:rPr>
      </w:pPr>
    </w:p>
    <w:p w:rsidR="008966D7" w:rsidRPr="005307D7" w:rsidRDefault="008966D7" w:rsidP="00F078EF">
      <w:pPr>
        <w:spacing w:after="0" w:line="240" w:lineRule="auto"/>
        <w:jc w:val="both"/>
        <w:rPr>
          <w:rFonts w:ascii="Times New Roman" w:hAnsi="Times New Roman" w:cs="Times New Roman"/>
          <w:sz w:val="24"/>
          <w:szCs w:val="24"/>
        </w:rPr>
      </w:pPr>
    </w:p>
    <w:p w:rsidR="00133E09" w:rsidRDefault="00F902E3" w:rsidP="00580D91">
      <w:pPr>
        <w:pStyle w:val="Heading2"/>
        <w:spacing w:before="0" w:line="240" w:lineRule="auto"/>
        <w:jc w:val="both"/>
        <w:rPr>
          <w:rFonts w:ascii="Times New Roman" w:hAnsi="Times New Roman" w:cs="Times New Roman"/>
          <w:bCs/>
          <w:i/>
          <w:iCs/>
          <w:color w:val="auto"/>
          <w:sz w:val="24"/>
          <w:szCs w:val="24"/>
        </w:rPr>
      </w:pPr>
      <w:bookmarkStart w:id="26" w:name="_Toc129008472"/>
      <w:bookmarkStart w:id="27" w:name="_Toc129613946"/>
      <w:r w:rsidRPr="0050340F">
        <w:rPr>
          <w:rFonts w:ascii="Times New Roman" w:hAnsi="Times New Roman" w:cs="Times New Roman"/>
          <w:bCs/>
          <w:i/>
          <w:iCs/>
          <w:color w:val="auto"/>
          <w:sz w:val="24"/>
          <w:szCs w:val="24"/>
        </w:rPr>
        <w:t>PESTLE Analysis</w:t>
      </w:r>
      <w:bookmarkEnd w:id="26"/>
      <w:bookmarkEnd w:id="27"/>
    </w:p>
    <w:p w:rsidR="00A64D8A" w:rsidRPr="008966D7" w:rsidRDefault="00F902E3" w:rsidP="00F078EF">
      <w:pPr>
        <w:spacing w:after="0" w:line="240" w:lineRule="auto"/>
        <w:jc w:val="both"/>
        <w:rPr>
          <w:rFonts w:ascii="Times New Roman" w:hAnsi="Times New Roman" w:cs="Times New Roman"/>
          <w:color w:val="4472C4" w:themeColor="accent1"/>
          <w:sz w:val="24"/>
          <w:szCs w:val="24"/>
        </w:rPr>
      </w:pPr>
      <w:r w:rsidRPr="008966D7">
        <w:rPr>
          <w:rFonts w:ascii="Times New Roman" w:hAnsi="Times New Roman" w:cs="Times New Roman"/>
          <w:color w:val="4472C4" w:themeColor="accent1"/>
          <w:sz w:val="24"/>
          <w:szCs w:val="24"/>
        </w:rPr>
        <w:t>Appendix B</w:t>
      </w:r>
    </w:p>
    <w:p w:rsidR="00A64D8A" w:rsidRPr="00A64D8A" w:rsidRDefault="00F902E3" w:rsidP="00580D91">
      <w:pPr>
        <w:spacing w:after="0" w:line="240" w:lineRule="auto"/>
        <w:jc w:val="center"/>
        <w:rPr>
          <w:rFonts w:ascii="Times New Roman" w:hAnsi="Times New Roman" w:cs="Times New Roman"/>
          <w:sz w:val="24"/>
          <w:szCs w:val="24"/>
        </w:rPr>
      </w:pPr>
      <w:r w:rsidRPr="00495C15">
        <w:rPr>
          <w:noProof/>
          <w:lang w:eastAsia="en-GB"/>
        </w:rPr>
        <w:drawing>
          <wp:inline distT="0" distB="0" distL="0" distR="0">
            <wp:extent cx="4630366" cy="1789430"/>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655986" cy="1799331"/>
                    </a:xfrm>
                    <a:prstGeom prst="rect">
                      <a:avLst/>
                    </a:prstGeom>
                    <a:noFill/>
                    <a:ln>
                      <a:noFill/>
                    </a:ln>
                  </pic:spPr>
                </pic:pic>
              </a:graphicData>
            </a:graphic>
          </wp:inline>
        </w:drawing>
      </w:r>
    </w:p>
    <w:p w:rsidR="00580D91" w:rsidRDefault="00580D91" w:rsidP="00F078EF">
      <w:pPr>
        <w:spacing w:after="0" w:line="240" w:lineRule="auto"/>
        <w:jc w:val="both"/>
        <w:rPr>
          <w:rFonts w:ascii="Times New Roman" w:hAnsi="Times New Roman" w:cs="Times New Roman"/>
          <w:i/>
          <w:sz w:val="24"/>
          <w:szCs w:val="24"/>
        </w:rPr>
      </w:pPr>
    </w:p>
    <w:p w:rsidR="00133E09" w:rsidRPr="00A64D8A" w:rsidRDefault="00F902E3" w:rsidP="00F078EF">
      <w:pPr>
        <w:spacing w:after="0" w:line="240" w:lineRule="auto"/>
        <w:jc w:val="both"/>
        <w:rPr>
          <w:rFonts w:ascii="Times New Roman" w:hAnsi="Times New Roman" w:cs="Times New Roman"/>
          <w:i/>
          <w:sz w:val="24"/>
          <w:szCs w:val="24"/>
        </w:rPr>
      </w:pPr>
      <w:r w:rsidRPr="00A64D8A">
        <w:rPr>
          <w:rFonts w:ascii="Times New Roman" w:hAnsi="Times New Roman" w:cs="Times New Roman"/>
          <w:i/>
          <w:sz w:val="24"/>
          <w:szCs w:val="24"/>
        </w:rPr>
        <w:t>Political factors</w:t>
      </w:r>
    </w:p>
    <w:p w:rsidR="00133E09" w:rsidRDefault="00F902E3" w:rsidP="00F078EF">
      <w:pPr>
        <w:spacing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w:t>
      </w:r>
      <w:r>
        <w:rPr>
          <w:rFonts w:ascii="Times New Roman" w:hAnsi="Times New Roman" w:cs="Times New Roman"/>
          <w:sz w:val="24"/>
          <w:szCs w:val="24"/>
        </w:rPr>
        <w:t xml:space="preserve">organisation </w:t>
      </w:r>
      <w:r w:rsidRPr="005307D7">
        <w:rPr>
          <w:rFonts w:ascii="Times New Roman" w:hAnsi="Times New Roman" w:cs="Times New Roman"/>
          <w:sz w:val="24"/>
          <w:szCs w:val="24"/>
        </w:rPr>
        <w:t>operates worldwide, and therefore, global political factors have greatly been influencing its business operations. The above includes tax rates, acts of legislation, and the stability of the nation it is operating</w:t>
      </w:r>
      <w:r w:rsidRPr="005307D7">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rPr>
        <w:t>Equally, the</w:t>
      </w:r>
      <w:r>
        <w:rPr>
          <w:rFonts w:ascii="Times New Roman" w:hAnsi="Times New Roman" w:cs="Times New Roman"/>
          <w:sz w:val="24"/>
          <w:szCs w:val="24"/>
        </w:rPr>
        <w:t xml:space="preserve"> company</w:t>
      </w:r>
      <w:r w:rsidRPr="005307D7">
        <w:rPr>
          <w:rFonts w:ascii="Times New Roman" w:hAnsi="Times New Roman" w:cs="Times New Roman"/>
          <w:sz w:val="24"/>
          <w:szCs w:val="24"/>
        </w:rPr>
        <w:t xml:space="preserve"> has been playing a crucial role in the creation of job opportunities, and therefore, the demand for products and services can increase, thus diversifying the workforce. </w:t>
      </w:r>
      <w:r>
        <w:rPr>
          <w:rFonts w:ascii="Times New Roman" w:hAnsi="Times New Roman" w:cs="Times New Roman"/>
          <w:sz w:val="24"/>
          <w:szCs w:val="24"/>
        </w:rPr>
        <w:t xml:space="preserve">In their study, Mkansi (2022) and </w:t>
      </w:r>
      <w:r w:rsidRPr="00404528">
        <w:rPr>
          <w:rFonts w:ascii="Times New Roman" w:hAnsi="Times New Roman" w:cs="Times New Roman"/>
          <w:color w:val="222222"/>
          <w:sz w:val="24"/>
          <w:szCs w:val="24"/>
          <w:shd w:val="clear" w:color="auto" w:fill="FFFFFF"/>
        </w:rPr>
        <w:t>Hertel-Fernandez</w:t>
      </w:r>
      <w:r>
        <w:rPr>
          <w:rFonts w:ascii="Times New Roman" w:hAnsi="Times New Roman" w:cs="Times New Roman"/>
          <w:color w:val="222222"/>
          <w:sz w:val="24"/>
          <w:szCs w:val="24"/>
          <w:shd w:val="clear" w:color="auto" w:fill="FFFFFF"/>
        </w:rPr>
        <w:t xml:space="preserve"> (2019)</w:t>
      </w:r>
      <w:r>
        <w:rPr>
          <w:rFonts w:ascii="Times New Roman" w:hAnsi="Times New Roman" w:cs="Times New Roman"/>
          <w:sz w:val="24"/>
          <w:szCs w:val="24"/>
        </w:rPr>
        <w:t xml:space="preserve"> describe that import duty can influence the company as it imports some products from outside the country. </w:t>
      </w:r>
    </w:p>
    <w:p w:rsidR="000F4421" w:rsidRDefault="000F4421" w:rsidP="00F078EF">
      <w:pPr>
        <w:spacing w:line="240" w:lineRule="auto"/>
        <w:jc w:val="both"/>
        <w:rPr>
          <w:rFonts w:ascii="Times New Roman" w:hAnsi="Times New Roman" w:cs="Times New Roman"/>
          <w:i/>
          <w:sz w:val="24"/>
          <w:szCs w:val="24"/>
        </w:rPr>
      </w:pPr>
    </w:p>
    <w:p w:rsidR="00133E09" w:rsidRPr="00A64D8A" w:rsidRDefault="00F902E3" w:rsidP="00F078EF">
      <w:pPr>
        <w:spacing w:line="240" w:lineRule="auto"/>
        <w:jc w:val="both"/>
        <w:rPr>
          <w:rFonts w:ascii="Times New Roman" w:hAnsi="Times New Roman" w:cs="Times New Roman"/>
          <w:i/>
          <w:sz w:val="24"/>
          <w:szCs w:val="24"/>
        </w:rPr>
      </w:pPr>
      <w:r w:rsidRPr="00A64D8A">
        <w:rPr>
          <w:rFonts w:ascii="Times New Roman" w:hAnsi="Times New Roman" w:cs="Times New Roman"/>
          <w:i/>
          <w:sz w:val="24"/>
          <w:szCs w:val="24"/>
        </w:rPr>
        <w:t>Economic factors</w:t>
      </w:r>
    </w:p>
    <w:p w:rsidR="00133E09" w:rsidRPr="005307D7" w:rsidRDefault="00F902E3" w:rsidP="00F078EF">
      <w:pPr>
        <w:spacing w:line="240" w:lineRule="auto"/>
        <w:jc w:val="both"/>
        <w:rPr>
          <w:rFonts w:ascii="Times New Roman" w:hAnsi="Times New Roman" w:cs="Times New Roman"/>
          <w:sz w:val="24"/>
          <w:szCs w:val="24"/>
        </w:rPr>
      </w:pPr>
      <w:r w:rsidRPr="005307D7">
        <w:rPr>
          <w:rFonts w:ascii="Times New Roman" w:hAnsi="Times New Roman" w:cs="Times New Roman"/>
          <w:sz w:val="24"/>
          <w:szCs w:val="24"/>
        </w:rPr>
        <w:t xml:space="preserve">The above factors are the major concern of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as they highly leverage cost and demand. The </w:t>
      </w:r>
      <w:r>
        <w:rPr>
          <w:rFonts w:ascii="Times New Roman" w:hAnsi="Times New Roman" w:cs="Times New Roman"/>
          <w:sz w:val="24"/>
          <w:szCs w:val="24"/>
        </w:rPr>
        <w:t>company</w:t>
      </w:r>
      <w:r w:rsidRPr="005307D7">
        <w:rPr>
          <w:rFonts w:ascii="Times New Roman" w:hAnsi="Times New Roman" w:cs="Times New Roman"/>
          <w:sz w:val="24"/>
          <w:szCs w:val="24"/>
        </w:rPr>
        <w:t xml:space="preserve"> should therefore be aware of different changes in policies, including taxation and as it can impact the accessibility of finance (Monte,2021). The </w:t>
      </w:r>
      <w:r>
        <w:rPr>
          <w:rFonts w:ascii="Times New Roman" w:hAnsi="Times New Roman" w:cs="Times New Roman"/>
          <w:sz w:val="24"/>
          <w:szCs w:val="24"/>
        </w:rPr>
        <w:t>enterprise</w:t>
      </w:r>
      <w:r w:rsidRPr="005307D7">
        <w:rPr>
          <w:rFonts w:ascii="Times New Roman" w:hAnsi="Times New Roman" w:cs="Times New Roman"/>
          <w:sz w:val="24"/>
          <w:szCs w:val="24"/>
        </w:rPr>
        <w:t xml:space="preserve"> has also shifted its focus to the advertisement of valuable brands rather than the most luxurious items.</w:t>
      </w:r>
    </w:p>
    <w:p w:rsidR="000F4421" w:rsidRPr="00834EC2" w:rsidRDefault="000F4421" w:rsidP="00F078EF">
      <w:pPr>
        <w:spacing w:line="240" w:lineRule="auto"/>
        <w:jc w:val="both"/>
        <w:rPr>
          <w:rFonts w:ascii="Times New Roman" w:hAnsi="Times New Roman" w:cs="Times New Roman"/>
          <w:i/>
          <w:sz w:val="24"/>
          <w:szCs w:val="24"/>
        </w:rPr>
      </w:pPr>
    </w:p>
    <w:p w:rsidR="000F4421" w:rsidRPr="00834EC2" w:rsidRDefault="000F4421" w:rsidP="00F078EF">
      <w:pPr>
        <w:spacing w:line="240" w:lineRule="auto"/>
        <w:jc w:val="both"/>
        <w:rPr>
          <w:rFonts w:ascii="Times New Roman" w:hAnsi="Times New Roman" w:cs="Times New Roman"/>
          <w:i/>
          <w:sz w:val="24"/>
          <w:szCs w:val="24"/>
        </w:rPr>
      </w:pPr>
    </w:p>
    <w:p w:rsidR="00133E09" w:rsidRPr="00003200" w:rsidRDefault="00F902E3" w:rsidP="00F078EF">
      <w:pPr>
        <w:spacing w:line="240" w:lineRule="auto"/>
        <w:jc w:val="both"/>
        <w:rPr>
          <w:rFonts w:ascii="Times New Roman" w:hAnsi="Times New Roman" w:cs="Times New Roman"/>
          <w:i/>
          <w:sz w:val="24"/>
          <w:szCs w:val="24"/>
          <w:lang w:val="fr-FR"/>
        </w:rPr>
      </w:pPr>
      <w:r w:rsidRPr="00003200">
        <w:rPr>
          <w:rFonts w:ascii="Times New Roman" w:hAnsi="Times New Roman" w:cs="Times New Roman"/>
          <w:i/>
          <w:sz w:val="24"/>
          <w:szCs w:val="24"/>
          <w:lang w:val="fr-FR"/>
        </w:rPr>
        <w:t xml:space="preserve">Technological factors </w:t>
      </w:r>
    </w:p>
    <w:p w:rsidR="00133E09" w:rsidRPr="00273871" w:rsidRDefault="00F902E3" w:rsidP="00F078EF">
      <w:pPr>
        <w:jc w:val="both"/>
        <w:rPr>
          <w:rFonts w:ascii="Times New Roman" w:hAnsi="Times New Roman" w:cs="Times New Roman"/>
          <w:sz w:val="24"/>
          <w:szCs w:val="24"/>
        </w:rPr>
      </w:pPr>
      <w:r w:rsidRPr="00003200">
        <w:rPr>
          <w:rFonts w:ascii="Times New Roman" w:hAnsi="Times New Roman" w:cs="Times New Roman"/>
          <w:sz w:val="24"/>
          <w:szCs w:val="24"/>
          <w:shd w:val="clear" w:color="auto" w:fill="FFFFFF"/>
          <w:lang w:val="fr-FR"/>
        </w:rPr>
        <w:t>Rosn</w:t>
      </w:r>
      <w:r w:rsidR="00982F8C" w:rsidRPr="00003200">
        <w:rPr>
          <w:rFonts w:ascii="Times New Roman" w:hAnsi="Times New Roman" w:cs="Times New Roman"/>
          <w:sz w:val="24"/>
          <w:szCs w:val="24"/>
          <w:shd w:val="clear" w:color="auto" w:fill="FFFFFF"/>
          <w:lang w:val="fr-FR"/>
        </w:rPr>
        <w:t>isa</w:t>
      </w:r>
      <w:r w:rsidRPr="00003200">
        <w:rPr>
          <w:rFonts w:ascii="Times New Roman" w:hAnsi="Times New Roman" w:cs="Times New Roman"/>
          <w:sz w:val="24"/>
          <w:szCs w:val="24"/>
          <w:shd w:val="clear" w:color="auto" w:fill="FFFFFF"/>
          <w:lang w:val="fr-FR"/>
        </w:rPr>
        <w:t xml:space="preserve">m et al. </w:t>
      </w:r>
      <w:r w:rsidRPr="005307D7">
        <w:rPr>
          <w:rFonts w:ascii="Times New Roman" w:hAnsi="Times New Roman" w:cs="Times New Roman"/>
          <w:sz w:val="24"/>
          <w:szCs w:val="24"/>
          <w:shd w:val="clear" w:color="auto" w:fill="FFFFFF"/>
        </w:rPr>
        <w:t>(2020)</w:t>
      </w:r>
      <w:r w:rsidRPr="005307D7">
        <w:rPr>
          <w:rFonts w:ascii="Times New Roman" w:hAnsi="Times New Roman" w:cs="Times New Roman"/>
          <w:sz w:val="24"/>
          <w:szCs w:val="24"/>
        </w:rPr>
        <w:t xml:space="preserve"> have noted advancements in technology that have brought new opportunities for the </w:t>
      </w:r>
      <w:r>
        <w:rPr>
          <w:rFonts w:ascii="Times New Roman" w:hAnsi="Times New Roman" w:cs="Times New Roman"/>
          <w:sz w:val="24"/>
          <w:szCs w:val="24"/>
        </w:rPr>
        <w:t>firm</w:t>
      </w:r>
      <w:r w:rsidRPr="005307D7">
        <w:rPr>
          <w:rFonts w:ascii="Times New Roman" w:hAnsi="Times New Roman" w:cs="Times New Roman"/>
          <w:sz w:val="24"/>
          <w:szCs w:val="24"/>
        </w:rPr>
        <w:t xml:space="preserve">. For instance, the self-service checkout has enhanced convenience and ease for customers, thus reducing labour costs.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has significantly invested in energy efficiency projects for the fulfilment of its long-term objective of minimi</w:t>
      </w:r>
      <w:r>
        <w:rPr>
          <w:rFonts w:ascii="Times New Roman" w:hAnsi="Times New Roman" w:cs="Times New Roman"/>
          <w:sz w:val="24"/>
          <w:szCs w:val="24"/>
        </w:rPr>
        <w:t>s</w:t>
      </w:r>
      <w:r w:rsidRPr="005307D7">
        <w:rPr>
          <w:rFonts w:ascii="Times New Roman" w:hAnsi="Times New Roman" w:cs="Times New Roman"/>
          <w:sz w:val="24"/>
          <w:szCs w:val="24"/>
        </w:rPr>
        <w:t>ing its footprint.</w:t>
      </w:r>
      <w:r>
        <w:rPr>
          <w:rFonts w:ascii="Times New Roman" w:hAnsi="Times New Roman" w:cs="Times New Roman"/>
          <w:sz w:val="24"/>
          <w:szCs w:val="24"/>
        </w:rPr>
        <w:t xml:space="preserve"> On the other hand, o</w:t>
      </w:r>
      <w:r w:rsidRPr="00273871">
        <w:rPr>
          <w:rFonts w:ascii="Times New Roman" w:hAnsi="Times New Roman" w:cs="Times New Roman"/>
          <w:sz w:val="24"/>
          <w:szCs w:val="24"/>
        </w:rPr>
        <w:t xml:space="preserve">nline shopping </w:t>
      </w:r>
      <w:r w:rsidRPr="00273871">
        <w:rPr>
          <w:rFonts w:ascii="Times New Roman" w:eastAsia="Times New Roman" w:hAnsi="Times New Roman" w:cs="Times New Roman"/>
          <w:sz w:val="24"/>
          <w:szCs w:val="24"/>
          <w:shd w:val="clear" w:color="auto" w:fill="FFFFFF"/>
          <w:lang w:eastAsia="en-GB"/>
        </w:rPr>
        <w:t>is not suitable for everyone</w:t>
      </w:r>
      <w:r w:rsidRPr="00273871">
        <w:rPr>
          <w:rFonts w:ascii="Times New Roman" w:hAnsi="Times New Roman" w:cs="Times New Roman"/>
          <w:sz w:val="24"/>
          <w:szCs w:val="24"/>
        </w:rPr>
        <w:t xml:space="preserve">. </w:t>
      </w:r>
      <w:r w:rsidRPr="00273871">
        <w:rPr>
          <w:rFonts w:ascii="Times New Roman" w:hAnsi="Times New Roman" w:cs="Times New Roman"/>
          <w:sz w:val="24"/>
          <w:szCs w:val="24"/>
        </w:rPr>
        <w:lastRenderedPageBreak/>
        <w:t>Some people don't want to shop online. Self-checkout has no human intervention, and older people have been shown to find it difficult and very often frustrating to use.</w:t>
      </w:r>
      <w:r w:rsidRPr="001F2E75">
        <w:t> </w:t>
      </w:r>
    </w:p>
    <w:p w:rsidR="000F4421" w:rsidRPr="00834EC2" w:rsidRDefault="000F4421" w:rsidP="00F078EF">
      <w:pPr>
        <w:spacing w:line="240" w:lineRule="auto"/>
        <w:jc w:val="both"/>
        <w:rPr>
          <w:rFonts w:ascii="Times New Roman" w:hAnsi="Times New Roman" w:cs="Times New Roman"/>
          <w:i/>
          <w:sz w:val="24"/>
          <w:szCs w:val="24"/>
        </w:rPr>
      </w:pPr>
    </w:p>
    <w:p w:rsidR="00133E09" w:rsidRPr="00A64D8A" w:rsidRDefault="00F902E3" w:rsidP="00F078EF">
      <w:pPr>
        <w:spacing w:line="240" w:lineRule="auto"/>
        <w:jc w:val="both"/>
        <w:rPr>
          <w:rFonts w:ascii="Times New Roman" w:hAnsi="Times New Roman" w:cs="Times New Roman"/>
          <w:i/>
          <w:sz w:val="24"/>
          <w:szCs w:val="24"/>
          <w:lang w:val="fr-FR"/>
        </w:rPr>
      </w:pPr>
      <w:r w:rsidRPr="00A64D8A">
        <w:rPr>
          <w:rFonts w:ascii="Times New Roman" w:hAnsi="Times New Roman" w:cs="Times New Roman"/>
          <w:i/>
          <w:sz w:val="24"/>
          <w:szCs w:val="24"/>
          <w:lang w:val="fr-FR"/>
        </w:rPr>
        <w:t>Environmental factors</w:t>
      </w:r>
    </w:p>
    <w:p w:rsidR="00133E09" w:rsidRPr="005307D7" w:rsidRDefault="00F902E3" w:rsidP="00F078EF">
      <w:pPr>
        <w:spacing w:line="240" w:lineRule="auto"/>
        <w:jc w:val="both"/>
        <w:rPr>
          <w:rFonts w:ascii="Times New Roman" w:hAnsi="Times New Roman" w:cs="Times New Roman"/>
          <w:sz w:val="24"/>
          <w:szCs w:val="24"/>
        </w:rPr>
      </w:pPr>
      <w:r w:rsidRPr="007E1A44">
        <w:rPr>
          <w:rFonts w:ascii="Times New Roman" w:hAnsi="Times New Roman" w:cs="Times New Roman"/>
          <w:sz w:val="24"/>
          <w:szCs w:val="24"/>
          <w:shd w:val="clear" w:color="auto" w:fill="FFFFFF"/>
          <w:lang w:val="fr-FR"/>
        </w:rPr>
        <w:t>Rosn</w:t>
      </w:r>
      <w:r w:rsidR="00982F8C">
        <w:rPr>
          <w:rFonts w:ascii="Times New Roman" w:hAnsi="Times New Roman" w:cs="Times New Roman"/>
          <w:sz w:val="24"/>
          <w:szCs w:val="24"/>
          <w:shd w:val="clear" w:color="auto" w:fill="FFFFFF"/>
          <w:lang w:val="fr-FR"/>
        </w:rPr>
        <w:t>isa</w:t>
      </w:r>
      <w:r w:rsidRPr="007E1A44">
        <w:rPr>
          <w:rFonts w:ascii="Times New Roman" w:hAnsi="Times New Roman" w:cs="Times New Roman"/>
          <w:sz w:val="24"/>
          <w:szCs w:val="24"/>
          <w:shd w:val="clear" w:color="auto" w:fill="FFFFFF"/>
          <w:lang w:val="fr-FR"/>
        </w:rPr>
        <w:t xml:space="preserve">m et al. </w:t>
      </w:r>
      <w:r w:rsidRPr="005307D7">
        <w:rPr>
          <w:rFonts w:ascii="Times New Roman" w:hAnsi="Times New Roman" w:cs="Times New Roman"/>
          <w:sz w:val="24"/>
          <w:szCs w:val="24"/>
          <w:shd w:val="clear" w:color="auto" w:fill="FFFFFF"/>
        </w:rPr>
        <w:t>(2020)</w:t>
      </w:r>
      <w:r w:rsidR="007176D0">
        <w:rPr>
          <w:rFonts w:ascii="Times New Roman" w:hAnsi="Times New Roman" w:cs="Times New Roman"/>
          <w:sz w:val="24"/>
          <w:szCs w:val="24"/>
          <w:shd w:val="clear" w:color="auto" w:fill="FFFFFF"/>
        </w:rPr>
        <w:t xml:space="preserve"> </w:t>
      </w:r>
      <w:r w:rsidRPr="005307D7">
        <w:rPr>
          <w:rFonts w:ascii="Times New Roman" w:hAnsi="Times New Roman" w:cs="Times New Roman"/>
          <w:sz w:val="24"/>
          <w:szCs w:val="24"/>
        </w:rPr>
        <w:t xml:space="preserve">have noted increased pressure on </w:t>
      </w:r>
      <w:r>
        <w:rPr>
          <w:rFonts w:ascii="Times New Roman" w:hAnsi="Times New Roman" w:cs="Times New Roman"/>
          <w:sz w:val="24"/>
          <w:szCs w:val="24"/>
        </w:rPr>
        <w:t>organisation</w:t>
      </w:r>
      <w:r w:rsidRPr="005307D7">
        <w:rPr>
          <w:rFonts w:ascii="Times New Roman" w:hAnsi="Times New Roman" w:cs="Times New Roman"/>
          <w:sz w:val="24"/>
          <w:szCs w:val="24"/>
        </w:rPr>
        <w:t xml:space="preserve">s while addressing environmental issues and adopting ways of operations that can benefit the </w:t>
      </w:r>
      <w:r>
        <w:rPr>
          <w:rFonts w:ascii="Times New Roman" w:hAnsi="Times New Roman" w:cs="Times New Roman"/>
          <w:sz w:val="24"/>
          <w:szCs w:val="24"/>
        </w:rPr>
        <w:t>corporation</w:t>
      </w:r>
      <w:r w:rsidRPr="005307D7">
        <w:rPr>
          <w:rFonts w:ascii="Times New Roman" w:hAnsi="Times New Roman" w:cs="Times New Roman"/>
          <w:sz w:val="24"/>
          <w:szCs w:val="24"/>
        </w:rPr>
        <w:t xml:space="preserve">. Tesco's main commitment is to a reduction of its carbon footprint by 50%. The </w:t>
      </w:r>
      <w:r>
        <w:rPr>
          <w:rFonts w:ascii="Times New Roman" w:hAnsi="Times New Roman" w:cs="Times New Roman"/>
          <w:sz w:val="24"/>
          <w:szCs w:val="24"/>
        </w:rPr>
        <w:t>enterprise</w:t>
      </w:r>
      <w:r w:rsidRPr="005307D7">
        <w:rPr>
          <w:rFonts w:ascii="Times New Roman" w:hAnsi="Times New Roman" w:cs="Times New Roman"/>
          <w:sz w:val="24"/>
          <w:szCs w:val="24"/>
        </w:rPr>
        <w:t xml:space="preserve"> has maximi</w:t>
      </w:r>
      <w:r>
        <w:rPr>
          <w:rFonts w:ascii="Times New Roman" w:hAnsi="Times New Roman" w:cs="Times New Roman"/>
          <w:sz w:val="24"/>
          <w:szCs w:val="24"/>
        </w:rPr>
        <w:t>s</w:t>
      </w:r>
      <w:r w:rsidRPr="005307D7">
        <w:rPr>
          <w:rFonts w:ascii="Times New Roman" w:hAnsi="Times New Roman" w:cs="Times New Roman"/>
          <w:sz w:val="24"/>
          <w:szCs w:val="24"/>
        </w:rPr>
        <w:t xml:space="preserve">ed social conscience in customers with the aim of reducing the waste produced in different stores. </w:t>
      </w:r>
    </w:p>
    <w:p w:rsidR="000F4421" w:rsidRDefault="000F4421" w:rsidP="00F078EF">
      <w:pPr>
        <w:spacing w:line="240" w:lineRule="auto"/>
        <w:jc w:val="both"/>
        <w:rPr>
          <w:rFonts w:ascii="Times New Roman" w:hAnsi="Times New Roman" w:cs="Times New Roman"/>
          <w:i/>
          <w:sz w:val="24"/>
          <w:szCs w:val="24"/>
        </w:rPr>
      </w:pPr>
    </w:p>
    <w:p w:rsidR="00133E09" w:rsidRPr="00A64D8A" w:rsidRDefault="00F902E3" w:rsidP="00F078EF">
      <w:pPr>
        <w:spacing w:line="240" w:lineRule="auto"/>
        <w:jc w:val="both"/>
        <w:rPr>
          <w:rFonts w:ascii="Times New Roman" w:hAnsi="Times New Roman" w:cs="Times New Roman"/>
          <w:i/>
          <w:sz w:val="24"/>
          <w:szCs w:val="24"/>
        </w:rPr>
      </w:pPr>
      <w:r w:rsidRPr="00A64D8A">
        <w:rPr>
          <w:rFonts w:ascii="Times New Roman" w:hAnsi="Times New Roman" w:cs="Times New Roman"/>
          <w:i/>
          <w:sz w:val="24"/>
          <w:szCs w:val="24"/>
        </w:rPr>
        <w:t>Legislative factors</w:t>
      </w:r>
    </w:p>
    <w:p w:rsidR="00133E09" w:rsidRPr="005307D7" w:rsidRDefault="00F902E3" w:rsidP="00F078EF">
      <w:pPr>
        <w:spacing w:line="240" w:lineRule="auto"/>
        <w:jc w:val="both"/>
        <w:rPr>
          <w:rFonts w:ascii="Times New Roman" w:hAnsi="Times New Roman" w:cs="Times New Roman"/>
          <w:sz w:val="24"/>
          <w:szCs w:val="24"/>
          <w:shd w:val="clear" w:color="auto" w:fill="FFFFFF"/>
        </w:rPr>
      </w:pPr>
      <w:r w:rsidRPr="005307D7">
        <w:rPr>
          <w:rFonts w:ascii="Times New Roman" w:hAnsi="Times New Roman" w:cs="Times New Roman"/>
          <w:sz w:val="24"/>
          <w:szCs w:val="24"/>
        </w:rPr>
        <w:t xml:space="preserve">Based on research conducted by </w:t>
      </w:r>
      <w:r w:rsidRPr="005307D7">
        <w:rPr>
          <w:rFonts w:ascii="Times New Roman" w:hAnsi="Times New Roman" w:cs="Times New Roman"/>
          <w:sz w:val="24"/>
          <w:szCs w:val="24"/>
          <w:shd w:val="clear" w:color="auto" w:fill="FFFFFF"/>
        </w:rPr>
        <w:t>Yawson and Yamoah (2022)</w:t>
      </w:r>
      <w:r w:rsidRPr="005307D7">
        <w:rPr>
          <w:rFonts w:ascii="Times New Roman" w:hAnsi="Times New Roman" w:cs="Times New Roman"/>
          <w:sz w:val="24"/>
          <w:szCs w:val="24"/>
        </w:rPr>
        <w:t xml:space="preserve">, government policies may directly affect the performance of the </w:t>
      </w:r>
      <w:r>
        <w:rPr>
          <w:rFonts w:ascii="Times New Roman" w:hAnsi="Times New Roman" w:cs="Times New Roman"/>
          <w:sz w:val="24"/>
          <w:szCs w:val="24"/>
        </w:rPr>
        <w:t>firm</w:t>
      </w:r>
      <w:r w:rsidRPr="005307D7">
        <w:rPr>
          <w:rFonts w:ascii="Times New Roman" w:hAnsi="Times New Roman" w:cs="Times New Roman"/>
          <w:sz w:val="24"/>
          <w:szCs w:val="24"/>
        </w:rPr>
        <w:t xml:space="preserve">. To facilitate every policy, the </w:t>
      </w:r>
      <w:r>
        <w:rPr>
          <w:rFonts w:ascii="Times New Roman" w:hAnsi="Times New Roman" w:cs="Times New Roman"/>
          <w:sz w:val="24"/>
          <w:szCs w:val="24"/>
        </w:rPr>
        <w:t>organisation</w:t>
      </w:r>
      <w:r w:rsidRPr="005307D7">
        <w:rPr>
          <w:rFonts w:ascii="Times New Roman" w:hAnsi="Times New Roman" w:cs="Times New Roman"/>
          <w:sz w:val="24"/>
          <w:szCs w:val="24"/>
        </w:rPr>
        <w:t xml:space="preserve"> is providing its consumers with price reductions of the fuel they purchase based on the amount spent in their grocery stores. Equally, the </w:t>
      </w:r>
      <w:r>
        <w:rPr>
          <w:rFonts w:ascii="Times New Roman" w:hAnsi="Times New Roman" w:cs="Times New Roman"/>
          <w:sz w:val="24"/>
          <w:szCs w:val="24"/>
        </w:rPr>
        <w:t>company</w:t>
      </w:r>
      <w:r w:rsidRPr="005307D7">
        <w:rPr>
          <w:rFonts w:ascii="Times New Roman" w:hAnsi="Times New Roman" w:cs="Times New Roman"/>
          <w:sz w:val="24"/>
          <w:szCs w:val="24"/>
        </w:rPr>
        <w:t xml:space="preserve"> offers several promotions by lowering the prices.</w:t>
      </w:r>
    </w:p>
    <w:sectPr w:rsidR="00133E09" w:rsidRPr="005307D7" w:rsidSect="000E15B6">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3498" w:rsidRDefault="000D3498" w:rsidP="00AA0C61">
      <w:pPr>
        <w:spacing w:after="0" w:line="240" w:lineRule="auto"/>
      </w:pPr>
      <w:r>
        <w:separator/>
      </w:r>
    </w:p>
  </w:endnote>
  <w:endnote w:type="continuationSeparator" w:id="1">
    <w:p w:rsidR="000D3498" w:rsidRDefault="000D3498" w:rsidP="00AA0C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1427775"/>
      <w:docPartObj>
        <w:docPartGallery w:val="Page Numbers (Bottom of Page)"/>
        <w:docPartUnique/>
      </w:docPartObj>
    </w:sdtPr>
    <w:sdtContent>
      <w:p w:rsidR="00AA0C61" w:rsidRDefault="00B06D78">
        <w:pPr>
          <w:pStyle w:val="Footer"/>
        </w:pPr>
        <w:r w:rsidRPr="00B06D78">
          <w:rPr>
            <w:noProof/>
            <w:lang w:val="en-US" w:eastAsia="zh-TW"/>
          </w:rPr>
          <w:pict>
            <v:group id="_x0000_s3073" style="position:absolute;margin-left:0;margin-top:0;width:611.15pt;height:15pt;z-index:251660288;mso-width-percent:1000;mso-position-horizontal:center;mso-position-horizontal-relative:page;mso-position-vertical:center;mso-position-vertical-relative:bottom-margin-area;mso-width-percent:1000" coordorigin="-8,14978" coordsize="12255,300">
              <v:shapetype id="_x0000_t202" coordsize="21600,21600" o:spt="202" path="m,l,21600r21600,l21600,xe">
                <v:stroke joinstyle="miter"/>
                <v:path gradientshapeok="t" o:connecttype="rect"/>
              </v:shapetype>
              <v:shape id="_x0000_s3074" type="#_x0000_t202" style="position:absolute;left:782;top:14990;width:659;height:288" filled="f" stroked="f">
                <v:textbox style="mso-next-textbox:#_x0000_s3074" inset="0,0,0,0">
                  <w:txbxContent>
                    <w:p w:rsidR="00AA0C61" w:rsidRDefault="00B06D78">
                      <w:pPr>
                        <w:jc w:val="center"/>
                      </w:pPr>
                      <w:fldSimple w:instr=" PAGE    \* MERGEFORMAT ">
                        <w:r w:rsidR="00883E94" w:rsidRPr="00883E94">
                          <w:rPr>
                            <w:noProof/>
                            <w:color w:val="8C8C8C" w:themeColor="background1" w:themeShade="8C"/>
                          </w:rPr>
                          <w:t>4</w:t>
                        </w:r>
                      </w:fldSimple>
                    </w:p>
                  </w:txbxContent>
                </v:textbox>
              </v:shape>
              <v:group id="_x0000_s3075" style="position:absolute;left:-8;top:14978;width:12255;height:230" coordorigin="-8,14978" coordsize="12255,23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3076" type="#_x0000_t34" style="position:absolute;left:-8;top:14978;width:1260;height:230;flip:y" o:connectortype="elbow" adj=",1024457,257" strokecolor="#a5a5a5 [2092]"/>
                <v:shape id="_x0000_s3077" type="#_x0000_t34" style="position:absolute;left:1252;top:14978;width:10995;height:230;rotation:180" o:connectortype="elbow" adj="20904,-1024457,-24046" strokecolor="#a5a5a5 [2092]"/>
              </v:group>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3498" w:rsidRDefault="000D3498" w:rsidP="00AA0C61">
      <w:pPr>
        <w:spacing w:after="0" w:line="240" w:lineRule="auto"/>
      </w:pPr>
      <w:r>
        <w:separator/>
      </w:r>
    </w:p>
  </w:footnote>
  <w:footnote w:type="continuationSeparator" w:id="1">
    <w:p w:rsidR="000D3498" w:rsidRDefault="000D3498" w:rsidP="00AA0C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262"/>
    <w:multiLevelType w:val="hybridMultilevel"/>
    <w:tmpl w:val="3FAAB9B8"/>
    <w:lvl w:ilvl="0" w:tplc="49D2846E">
      <w:start w:val="10"/>
      <w:numFmt w:val="decimal"/>
      <w:lvlText w:val="%1."/>
      <w:lvlJc w:val="left"/>
      <w:pPr>
        <w:ind w:left="720" w:hanging="360"/>
      </w:pPr>
      <w:rPr>
        <w:rFonts w:hint="default"/>
        <w:i/>
      </w:rPr>
    </w:lvl>
    <w:lvl w:ilvl="1" w:tplc="0E264C4E" w:tentative="1">
      <w:start w:val="1"/>
      <w:numFmt w:val="lowerLetter"/>
      <w:lvlText w:val="%2."/>
      <w:lvlJc w:val="left"/>
      <w:pPr>
        <w:ind w:left="1440" w:hanging="360"/>
      </w:pPr>
    </w:lvl>
    <w:lvl w:ilvl="2" w:tplc="ABC09354" w:tentative="1">
      <w:start w:val="1"/>
      <w:numFmt w:val="lowerRoman"/>
      <w:lvlText w:val="%3."/>
      <w:lvlJc w:val="right"/>
      <w:pPr>
        <w:ind w:left="2160" w:hanging="180"/>
      </w:pPr>
    </w:lvl>
    <w:lvl w:ilvl="3" w:tplc="6A6C252E" w:tentative="1">
      <w:start w:val="1"/>
      <w:numFmt w:val="decimal"/>
      <w:lvlText w:val="%4."/>
      <w:lvlJc w:val="left"/>
      <w:pPr>
        <w:ind w:left="2880" w:hanging="360"/>
      </w:pPr>
    </w:lvl>
    <w:lvl w:ilvl="4" w:tplc="D7B617D4" w:tentative="1">
      <w:start w:val="1"/>
      <w:numFmt w:val="lowerLetter"/>
      <w:lvlText w:val="%5."/>
      <w:lvlJc w:val="left"/>
      <w:pPr>
        <w:ind w:left="3600" w:hanging="360"/>
      </w:pPr>
    </w:lvl>
    <w:lvl w:ilvl="5" w:tplc="A6AEE168" w:tentative="1">
      <w:start w:val="1"/>
      <w:numFmt w:val="lowerRoman"/>
      <w:lvlText w:val="%6."/>
      <w:lvlJc w:val="right"/>
      <w:pPr>
        <w:ind w:left="4320" w:hanging="180"/>
      </w:pPr>
    </w:lvl>
    <w:lvl w:ilvl="6" w:tplc="FA983622" w:tentative="1">
      <w:start w:val="1"/>
      <w:numFmt w:val="decimal"/>
      <w:lvlText w:val="%7."/>
      <w:lvlJc w:val="left"/>
      <w:pPr>
        <w:ind w:left="5040" w:hanging="360"/>
      </w:pPr>
    </w:lvl>
    <w:lvl w:ilvl="7" w:tplc="47A031FC" w:tentative="1">
      <w:start w:val="1"/>
      <w:numFmt w:val="lowerLetter"/>
      <w:lvlText w:val="%8."/>
      <w:lvlJc w:val="left"/>
      <w:pPr>
        <w:ind w:left="5760" w:hanging="360"/>
      </w:pPr>
    </w:lvl>
    <w:lvl w:ilvl="8" w:tplc="01649C1A" w:tentative="1">
      <w:start w:val="1"/>
      <w:numFmt w:val="lowerRoman"/>
      <w:lvlText w:val="%9."/>
      <w:lvlJc w:val="right"/>
      <w:pPr>
        <w:ind w:left="6480" w:hanging="180"/>
      </w:pPr>
    </w:lvl>
  </w:abstractNum>
  <w:abstractNum w:abstractNumId="1">
    <w:nsid w:val="11A52931"/>
    <w:multiLevelType w:val="hybridMultilevel"/>
    <w:tmpl w:val="20ACB190"/>
    <w:lvl w:ilvl="0" w:tplc="F83246BC">
      <w:start w:val="1"/>
      <w:numFmt w:val="decimal"/>
      <w:lvlText w:val="%1."/>
      <w:lvlJc w:val="left"/>
      <w:pPr>
        <w:ind w:left="3621" w:hanging="360"/>
      </w:pPr>
      <w:rPr>
        <w:rFonts w:hint="default"/>
      </w:rPr>
    </w:lvl>
    <w:lvl w:ilvl="1" w:tplc="31222D70" w:tentative="1">
      <w:start w:val="1"/>
      <w:numFmt w:val="lowerLetter"/>
      <w:lvlText w:val="%2."/>
      <w:lvlJc w:val="left"/>
      <w:pPr>
        <w:ind w:left="4341" w:hanging="360"/>
      </w:pPr>
    </w:lvl>
    <w:lvl w:ilvl="2" w:tplc="9F74C572" w:tentative="1">
      <w:start w:val="1"/>
      <w:numFmt w:val="lowerRoman"/>
      <w:lvlText w:val="%3."/>
      <w:lvlJc w:val="right"/>
      <w:pPr>
        <w:ind w:left="5061" w:hanging="180"/>
      </w:pPr>
    </w:lvl>
    <w:lvl w:ilvl="3" w:tplc="495A535A" w:tentative="1">
      <w:start w:val="1"/>
      <w:numFmt w:val="decimal"/>
      <w:lvlText w:val="%4."/>
      <w:lvlJc w:val="left"/>
      <w:pPr>
        <w:ind w:left="5781" w:hanging="360"/>
      </w:pPr>
    </w:lvl>
    <w:lvl w:ilvl="4" w:tplc="0BD448E4" w:tentative="1">
      <w:start w:val="1"/>
      <w:numFmt w:val="lowerLetter"/>
      <w:lvlText w:val="%5."/>
      <w:lvlJc w:val="left"/>
      <w:pPr>
        <w:ind w:left="6501" w:hanging="360"/>
      </w:pPr>
    </w:lvl>
    <w:lvl w:ilvl="5" w:tplc="C7963E26" w:tentative="1">
      <w:start w:val="1"/>
      <w:numFmt w:val="lowerRoman"/>
      <w:lvlText w:val="%6."/>
      <w:lvlJc w:val="right"/>
      <w:pPr>
        <w:ind w:left="7221" w:hanging="180"/>
      </w:pPr>
    </w:lvl>
    <w:lvl w:ilvl="6" w:tplc="9E7A4F24" w:tentative="1">
      <w:start w:val="1"/>
      <w:numFmt w:val="decimal"/>
      <w:lvlText w:val="%7."/>
      <w:lvlJc w:val="left"/>
      <w:pPr>
        <w:ind w:left="7941" w:hanging="360"/>
      </w:pPr>
    </w:lvl>
    <w:lvl w:ilvl="7" w:tplc="70A4CF56" w:tentative="1">
      <w:start w:val="1"/>
      <w:numFmt w:val="lowerLetter"/>
      <w:lvlText w:val="%8."/>
      <w:lvlJc w:val="left"/>
      <w:pPr>
        <w:ind w:left="8661" w:hanging="360"/>
      </w:pPr>
    </w:lvl>
    <w:lvl w:ilvl="8" w:tplc="8B4A3FC2" w:tentative="1">
      <w:start w:val="1"/>
      <w:numFmt w:val="lowerRoman"/>
      <w:lvlText w:val="%9."/>
      <w:lvlJc w:val="right"/>
      <w:pPr>
        <w:ind w:left="9381" w:hanging="180"/>
      </w:pPr>
    </w:lvl>
  </w:abstractNum>
  <w:abstractNum w:abstractNumId="2">
    <w:nsid w:val="19005C3D"/>
    <w:multiLevelType w:val="hybridMultilevel"/>
    <w:tmpl w:val="46EE739A"/>
    <w:lvl w:ilvl="0" w:tplc="4AF4C9F6">
      <w:start w:val="6"/>
      <w:numFmt w:val="decimal"/>
      <w:lvlText w:val="%1."/>
      <w:lvlJc w:val="left"/>
      <w:pPr>
        <w:ind w:left="720" w:hanging="360"/>
      </w:pPr>
      <w:rPr>
        <w:rFonts w:hint="default"/>
        <w:i/>
      </w:rPr>
    </w:lvl>
    <w:lvl w:ilvl="1" w:tplc="857E9726" w:tentative="1">
      <w:start w:val="1"/>
      <w:numFmt w:val="lowerLetter"/>
      <w:lvlText w:val="%2."/>
      <w:lvlJc w:val="left"/>
      <w:pPr>
        <w:ind w:left="1440" w:hanging="360"/>
      </w:pPr>
    </w:lvl>
    <w:lvl w:ilvl="2" w:tplc="00D65CE6" w:tentative="1">
      <w:start w:val="1"/>
      <w:numFmt w:val="lowerRoman"/>
      <w:lvlText w:val="%3."/>
      <w:lvlJc w:val="right"/>
      <w:pPr>
        <w:ind w:left="2160" w:hanging="180"/>
      </w:pPr>
    </w:lvl>
    <w:lvl w:ilvl="3" w:tplc="3A346EEA" w:tentative="1">
      <w:start w:val="1"/>
      <w:numFmt w:val="decimal"/>
      <w:lvlText w:val="%4."/>
      <w:lvlJc w:val="left"/>
      <w:pPr>
        <w:ind w:left="2880" w:hanging="360"/>
      </w:pPr>
    </w:lvl>
    <w:lvl w:ilvl="4" w:tplc="90FEC496" w:tentative="1">
      <w:start w:val="1"/>
      <w:numFmt w:val="lowerLetter"/>
      <w:lvlText w:val="%5."/>
      <w:lvlJc w:val="left"/>
      <w:pPr>
        <w:ind w:left="3600" w:hanging="360"/>
      </w:pPr>
    </w:lvl>
    <w:lvl w:ilvl="5" w:tplc="4E0453E4" w:tentative="1">
      <w:start w:val="1"/>
      <w:numFmt w:val="lowerRoman"/>
      <w:lvlText w:val="%6."/>
      <w:lvlJc w:val="right"/>
      <w:pPr>
        <w:ind w:left="4320" w:hanging="180"/>
      </w:pPr>
    </w:lvl>
    <w:lvl w:ilvl="6" w:tplc="C0ACFC7E" w:tentative="1">
      <w:start w:val="1"/>
      <w:numFmt w:val="decimal"/>
      <w:lvlText w:val="%7."/>
      <w:lvlJc w:val="left"/>
      <w:pPr>
        <w:ind w:left="5040" w:hanging="360"/>
      </w:pPr>
    </w:lvl>
    <w:lvl w:ilvl="7" w:tplc="2BC0EA98" w:tentative="1">
      <w:start w:val="1"/>
      <w:numFmt w:val="lowerLetter"/>
      <w:lvlText w:val="%8."/>
      <w:lvlJc w:val="left"/>
      <w:pPr>
        <w:ind w:left="5760" w:hanging="360"/>
      </w:pPr>
    </w:lvl>
    <w:lvl w:ilvl="8" w:tplc="76E4AD4E" w:tentative="1">
      <w:start w:val="1"/>
      <w:numFmt w:val="lowerRoman"/>
      <w:lvlText w:val="%9."/>
      <w:lvlJc w:val="right"/>
      <w:pPr>
        <w:ind w:left="6480" w:hanging="180"/>
      </w:pPr>
    </w:lvl>
  </w:abstractNum>
  <w:abstractNum w:abstractNumId="3">
    <w:nsid w:val="25574459"/>
    <w:multiLevelType w:val="hybridMultilevel"/>
    <w:tmpl w:val="8558EE88"/>
    <w:lvl w:ilvl="0" w:tplc="EB72FB94">
      <w:start w:val="1"/>
      <w:numFmt w:val="bullet"/>
      <w:lvlText w:val=" "/>
      <w:lvlJc w:val="left"/>
      <w:pPr>
        <w:tabs>
          <w:tab w:val="num" w:pos="720"/>
        </w:tabs>
        <w:ind w:left="720" w:hanging="360"/>
      </w:pPr>
      <w:rPr>
        <w:rFonts w:ascii="Calibri" w:hAnsi="Calibri" w:hint="default"/>
      </w:rPr>
    </w:lvl>
    <w:lvl w:ilvl="1" w:tplc="16506912" w:tentative="1">
      <w:start w:val="1"/>
      <w:numFmt w:val="bullet"/>
      <w:lvlText w:val=" "/>
      <w:lvlJc w:val="left"/>
      <w:pPr>
        <w:tabs>
          <w:tab w:val="num" w:pos="1440"/>
        </w:tabs>
        <w:ind w:left="1440" w:hanging="360"/>
      </w:pPr>
      <w:rPr>
        <w:rFonts w:ascii="Calibri" w:hAnsi="Calibri" w:hint="default"/>
      </w:rPr>
    </w:lvl>
    <w:lvl w:ilvl="2" w:tplc="592671F8" w:tentative="1">
      <w:start w:val="1"/>
      <w:numFmt w:val="bullet"/>
      <w:lvlText w:val=" "/>
      <w:lvlJc w:val="left"/>
      <w:pPr>
        <w:tabs>
          <w:tab w:val="num" w:pos="2160"/>
        </w:tabs>
        <w:ind w:left="2160" w:hanging="360"/>
      </w:pPr>
      <w:rPr>
        <w:rFonts w:ascii="Calibri" w:hAnsi="Calibri" w:hint="default"/>
      </w:rPr>
    </w:lvl>
    <w:lvl w:ilvl="3" w:tplc="D0E0B07C" w:tentative="1">
      <w:start w:val="1"/>
      <w:numFmt w:val="bullet"/>
      <w:lvlText w:val=" "/>
      <w:lvlJc w:val="left"/>
      <w:pPr>
        <w:tabs>
          <w:tab w:val="num" w:pos="2880"/>
        </w:tabs>
        <w:ind w:left="2880" w:hanging="360"/>
      </w:pPr>
      <w:rPr>
        <w:rFonts w:ascii="Calibri" w:hAnsi="Calibri" w:hint="default"/>
      </w:rPr>
    </w:lvl>
    <w:lvl w:ilvl="4" w:tplc="08BC524A" w:tentative="1">
      <w:start w:val="1"/>
      <w:numFmt w:val="bullet"/>
      <w:lvlText w:val=" "/>
      <w:lvlJc w:val="left"/>
      <w:pPr>
        <w:tabs>
          <w:tab w:val="num" w:pos="3600"/>
        </w:tabs>
        <w:ind w:left="3600" w:hanging="360"/>
      </w:pPr>
      <w:rPr>
        <w:rFonts w:ascii="Calibri" w:hAnsi="Calibri" w:hint="default"/>
      </w:rPr>
    </w:lvl>
    <w:lvl w:ilvl="5" w:tplc="4CC0B662" w:tentative="1">
      <w:start w:val="1"/>
      <w:numFmt w:val="bullet"/>
      <w:lvlText w:val=" "/>
      <w:lvlJc w:val="left"/>
      <w:pPr>
        <w:tabs>
          <w:tab w:val="num" w:pos="4320"/>
        </w:tabs>
        <w:ind w:left="4320" w:hanging="360"/>
      </w:pPr>
      <w:rPr>
        <w:rFonts w:ascii="Calibri" w:hAnsi="Calibri" w:hint="default"/>
      </w:rPr>
    </w:lvl>
    <w:lvl w:ilvl="6" w:tplc="76DE989C" w:tentative="1">
      <w:start w:val="1"/>
      <w:numFmt w:val="bullet"/>
      <w:lvlText w:val=" "/>
      <w:lvlJc w:val="left"/>
      <w:pPr>
        <w:tabs>
          <w:tab w:val="num" w:pos="5040"/>
        </w:tabs>
        <w:ind w:left="5040" w:hanging="360"/>
      </w:pPr>
      <w:rPr>
        <w:rFonts w:ascii="Calibri" w:hAnsi="Calibri" w:hint="default"/>
      </w:rPr>
    </w:lvl>
    <w:lvl w:ilvl="7" w:tplc="14265386" w:tentative="1">
      <w:start w:val="1"/>
      <w:numFmt w:val="bullet"/>
      <w:lvlText w:val=" "/>
      <w:lvlJc w:val="left"/>
      <w:pPr>
        <w:tabs>
          <w:tab w:val="num" w:pos="5760"/>
        </w:tabs>
        <w:ind w:left="5760" w:hanging="360"/>
      </w:pPr>
      <w:rPr>
        <w:rFonts w:ascii="Calibri" w:hAnsi="Calibri" w:hint="default"/>
      </w:rPr>
    </w:lvl>
    <w:lvl w:ilvl="8" w:tplc="D24C509A" w:tentative="1">
      <w:start w:val="1"/>
      <w:numFmt w:val="bullet"/>
      <w:lvlText w:val=" "/>
      <w:lvlJc w:val="left"/>
      <w:pPr>
        <w:tabs>
          <w:tab w:val="num" w:pos="6480"/>
        </w:tabs>
        <w:ind w:left="6480" w:hanging="360"/>
      </w:pPr>
      <w:rPr>
        <w:rFonts w:ascii="Calibri" w:hAnsi="Calibri" w:hint="default"/>
      </w:rPr>
    </w:lvl>
  </w:abstractNum>
  <w:abstractNum w:abstractNumId="4">
    <w:nsid w:val="2BE80F7E"/>
    <w:multiLevelType w:val="hybridMultilevel"/>
    <w:tmpl w:val="1570BB0C"/>
    <w:lvl w:ilvl="0" w:tplc="38F438B8">
      <w:start w:val="1"/>
      <w:numFmt w:val="bullet"/>
      <w:lvlText w:val=" "/>
      <w:lvlJc w:val="left"/>
      <w:pPr>
        <w:tabs>
          <w:tab w:val="num" w:pos="720"/>
        </w:tabs>
        <w:ind w:left="720" w:hanging="360"/>
      </w:pPr>
      <w:rPr>
        <w:rFonts w:ascii="Calibri" w:hAnsi="Calibri" w:hint="default"/>
      </w:rPr>
    </w:lvl>
    <w:lvl w:ilvl="1" w:tplc="340AD32E" w:tentative="1">
      <w:start w:val="1"/>
      <w:numFmt w:val="bullet"/>
      <w:lvlText w:val=" "/>
      <w:lvlJc w:val="left"/>
      <w:pPr>
        <w:tabs>
          <w:tab w:val="num" w:pos="1440"/>
        </w:tabs>
        <w:ind w:left="1440" w:hanging="360"/>
      </w:pPr>
      <w:rPr>
        <w:rFonts w:ascii="Calibri" w:hAnsi="Calibri" w:hint="default"/>
      </w:rPr>
    </w:lvl>
    <w:lvl w:ilvl="2" w:tplc="173244DA" w:tentative="1">
      <w:start w:val="1"/>
      <w:numFmt w:val="bullet"/>
      <w:lvlText w:val=" "/>
      <w:lvlJc w:val="left"/>
      <w:pPr>
        <w:tabs>
          <w:tab w:val="num" w:pos="2160"/>
        </w:tabs>
        <w:ind w:left="2160" w:hanging="360"/>
      </w:pPr>
      <w:rPr>
        <w:rFonts w:ascii="Calibri" w:hAnsi="Calibri" w:hint="default"/>
      </w:rPr>
    </w:lvl>
    <w:lvl w:ilvl="3" w:tplc="D8C47FDA" w:tentative="1">
      <w:start w:val="1"/>
      <w:numFmt w:val="bullet"/>
      <w:lvlText w:val=" "/>
      <w:lvlJc w:val="left"/>
      <w:pPr>
        <w:tabs>
          <w:tab w:val="num" w:pos="2880"/>
        </w:tabs>
        <w:ind w:left="2880" w:hanging="360"/>
      </w:pPr>
      <w:rPr>
        <w:rFonts w:ascii="Calibri" w:hAnsi="Calibri" w:hint="default"/>
      </w:rPr>
    </w:lvl>
    <w:lvl w:ilvl="4" w:tplc="4E5CAE06" w:tentative="1">
      <w:start w:val="1"/>
      <w:numFmt w:val="bullet"/>
      <w:lvlText w:val=" "/>
      <w:lvlJc w:val="left"/>
      <w:pPr>
        <w:tabs>
          <w:tab w:val="num" w:pos="3600"/>
        </w:tabs>
        <w:ind w:left="3600" w:hanging="360"/>
      </w:pPr>
      <w:rPr>
        <w:rFonts w:ascii="Calibri" w:hAnsi="Calibri" w:hint="default"/>
      </w:rPr>
    </w:lvl>
    <w:lvl w:ilvl="5" w:tplc="C078395C" w:tentative="1">
      <w:start w:val="1"/>
      <w:numFmt w:val="bullet"/>
      <w:lvlText w:val=" "/>
      <w:lvlJc w:val="left"/>
      <w:pPr>
        <w:tabs>
          <w:tab w:val="num" w:pos="4320"/>
        </w:tabs>
        <w:ind w:left="4320" w:hanging="360"/>
      </w:pPr>
      <w:rPr>
        <w:rFonts w:ascii="Calibri" w:hAnsi="Calibri" w:hint="default"/>
      </w:rPr>
    </w:lvl>
    <w:lvl w:ilvl="6" w:tplc="DFB01C5C" w:tentative="1">
      <w:start w:val="1"/>
      <w:numFmt w:val="bullet"/>
      <w:lvlText w:val=" "/>
      <w:lvlJc w:val="left"/>
      <w:pPr>
        <w:tabs>
          <w:tab w:val="num" w:pos="5040"/>
        </w:tabs>
        <w:ind w:left="5040" w:hanging="360"/>
      </w:pPr>
      <w:rPr>
        <w:rFonts w:ascii="Calibri" w:hAnsi="Calibri" w:hint="default"/>
      </w:rPr>
    </w:lvl>
    <w:lvl w:ilvl="7" w:tplc="415AAF08" w:tentative="1">
      <w:start w:val="1"/>
      <w:numFmt w:val="bullet"/>
      <w:lvlText w:val=" "/>
      <w:lvlJc w:val="left"/>
      <w:pPr>
        <w:tabs>
          <w:tab w:val="num" w:pos="5760"/>
        </w:tabs>
        <w:ind w:left="5760" w:hanging="360"/>
      </w:pPr>
      <w:rPr>
        <w:rFonts w:ascii="Calibri" w:hAnsi="Calibri" w:hint="default"/>
      </w:rPr>
    </w:lvl>
    <w:lvl w:ilvl="8" w:tplc="721C2E30" w:tentative="1">
      <w:start w:val="1"/>
      <w:numFmt w:val="bullet"/>
      <w:lvlText w:val=" "/>
      <w:lvlJc w:val="left"/>
      <w:pPr>
        <w:tabs>
          <w:tab w:val="num" w:pos="6480"/>
        </w:tabs>
        <w:ind w:left="6480" w:hanging="360"/>
      </w:pPr>
      <w:rPr>
        <w:rFonts w:ascii="Calibri" w:hAnsi="Calibri" w:hint="default"/>
      </w:rPr>
    </w:lvl>
  </w:abstractNum>
  <w:abstractNum w:abstractNumId="5">
    <w:nsid w:val="2DB95767"/>
    <w:multiLevelType w:val="hybridMultilevel"/>
    <w:tmpl w:val="21669BE4"/>
    <w:lvl w:ilvl="0" w:tplc="D74C20C4">
      <w:start w:val="1"/>
      <w:numFmt w:val="bullet"/>
      <w:lvlText w:val=""/>
      <w:lvlJc w:val="left"/>
      <w:pPr>
        <w:ind w:left="720" w:hanging="360"/>
      </w:pPr>
      <w:rPr>
        <w:rFonts w:ascii="Symbol" w:hAnsi="Symbol" w:hint="default"/>
      </w:rPr>
    </w:lvl>
    <w:lvl w:ilvl="1" w:tplc="42FC0BC0" w:tentative="1">
      <w:start w:val="1"/>
      <w:numFmt w:val="bullet"/>
      <w:lvlText w:val="o"/>
      <w:lvlJc w:val="left"/>
      <w:pPr>
        <w:ind w:left="1440" w:hanging="360"/>
      </w:pPr>
      <w:rPr>
        <w:rFonts w:ascii="Courier New" w:hAnsi="Courier New" w:cs="Courier New" w:hint="default"/>
      </w:rPr>
    </w:lvl>
    <w:lvl w:ilvl="2" w:tplc="291A13DE" w:tentative="1">
      <w:start w:val="1"/>
      <w:numFmt w:val="bullet"/>
      <w:lvlText w:val=""/>
      <w:lvlJc w:val="left"/>
      <w:pPr>
        <w:ind w:left="2160" w:hanging="360"/>
      </w:pPr>
      <w:rPr>
        <w:rFonts w:ascii="Wingdings" w:hAnsi="Wingdings" w:hint="default"/>
      </w:rPr>
    </w:lvl>
    <w:lvl w:ilvl="3" w:tplc="9E0A6814" w:tentative="1">
      <w:start w:val="1"/>
      <w:numFmt w:val="bullet"/>
      <w:lvlText w:val=""/>
      <w:lvlJc w:val="left"/>
      <w:pPr>
        <w:ind w:left="2880" w:hanging="360"/>
      </w:pPr>
      <w:rPr>
        <w:rFonts w:ascii="Symbol" w:hAnsi="Symbol" w:hint="default"/>
      </w:rPr>
    </w:lvl>
    <w:lvl w:ilvl="4" w:tplc="2E6EB18C" w:tentative="1">
      <w:start w:val="1"/>
      <w:numFmt w:val="bullet"/>
      <w:lvlText w:val="o"/>
      <w:lvlJc w:val="left"/>
      <w:pPr>
        <w:ind w:left="3600" w:hanging="360"/>
      </w:pPr>
      <w:rPr>
        <w:rFonts w:ascii="Courier New" w:hAnsi="Courier New" w:cs="Courier New" w:hint="default"/>
      </w:rPr>
    </w:lvl>
    <w:lvl w:ilvl="5" w:tplc="B45CC76A" w:tentative="1">
      <w:start w:val="1"/>
      <w:numFmt w:val="bullet"/>
      <w:lvlText w:val=""/>
      <w:lvlJc w:val="left"/>
      <w:pPr>
        <w:ind w:left="4320" w:hanging="360"/>
      </w:pPr>
      <w:rPr>
        <w:rFonts w:ascii="Wingdings" w:hAnsi="Wingdings" w:hint="default"/>
      </w:rPr>
    </w:lvl>
    <w:lvl w:ilvl="6" w:tplc="B11C3542" w:tentative="1">
      <w:start w:val="1"/>
      <w:numFmt w:val="bullet"/>
      <w:lvlText w:val=""/>
      <w:lvlJc w:val="left"/>
      <w:pPr>
        <w:ind w:left="5040" w:hanging="360"/>
      </w:pPr>
      <w:rPr>
        <w:rFonts w:ascii="Symbol" w:hAnsi="Symbol" w:hint="default"/>
      </w:rPr>
    </w:lvl>
    <w:lvl w:ilvl="7" w:tplc="76B69C42" w:tentative="1">
      <w:start w:val="1"/>
      <w:numFmt w:val="bullet"/>
      <w:lvlText w:val="o"/>
      <w:lvlJc w:val="left"/>
      <w:pPr>
        <w:ind w:left="5760" w:hanging="360"/>
      </w:pPr>
      <w:rPr>
        <w:rFonts w:ascii="Courier New" w:hAnsi="Courier New" w:cs="Courier New" w:hint="default"/>
      </w:rPr>
    </w:lvl>
    <w:lvl w:ilvl="8" w:tplc="3B966CC4" w:tentative="1">
      <w:start w:val="1"/>
      <w:numFmt w:val="bullet"/>
      <w:lvlText w:val=""/>
      <w:lvlJc w:val="left"/>
      <w:pPr>
        <w:ind w:left="6480" w:hanging="360"/>
      </w:pPr>
      <w:rPr>
        <w:rFonts w:ascii="Wingdings" w:hAnsi="Wingdings" w:hint="default"/>
      </w:rPr>
    </w:lvl>
  </w:abstractNum>
  <w:abstractNum w:abstractNumId="6">
    <w:nsid w:val="31676AA2"/>
    <w:multiLevelType w:val="hybridMultilevel"/>
    <w:tmpl w:val="1AE0757C"/>
    <w:lvl w:ilvl="0" w:tplc="E18A2700">
      <w:start w:val="2"/>
      <w:numFmt w:val="decimal"/>
      <w:lvlText w:val="%1."/>
      <w:lvlJc w:val="left"/>
      <w:pPr>
        <w:ind w:left="720" w:hanging="360"/>
      </w:pPr>
      <w:rPr>
        <w:rFonts w:hint="default"/>
      </w:rPr>
    </w:lvl>
    <w:lvl w:ilvl="1" w:tplc="7180B4EE" w:tentative="1">
      <w:start w:val="1"/>
      <w:numFmt w:val="lowerLetter"/>
      <w:lvlText w:val="%2."/>
      <w:lvlJc w:val="left"/>
      <w:pPr>
        <w:ind w:left="1440" w:hanging="360"/>
      </w:pPr>
    </w:lvl>
    <w:lvl w:ilvl="2" w:tplc="A33A8FC2" w:tentative="1">
      <w:start w:val="1"/>
      <w:numFmt w:val="lowerRoman"/>
      <w:lvlText w:val="%3."/>
      <w:lvlJc w:val="right"/>
      <w:pPr>
        <w:ind w:left="2160" w:hanging="180"/>
      </w:pPr>
    </w:lvl>
    <w:lvl w:ilvl="3" w:tplc="8256AB94" w:tentative="1">
      <w:start w:val="1"/>
      <w:numFmt w:val="decimal"/>
      <w:lvlText w:val="%4."/>
      <w:lvlJc w:val="left"/>
      <w:pPr>
        <w:ind w:left="2880" w:hanging="360"/>
      </w:pPr>
    </w:lvl>
    <w:lvl w:ilvl="4" w:tplc="BF5814BC" w:tentative="1">
      <w:start w:val="1"/>
      <w:numFmt w:val="lowerLetter"/>
      <w:lvlText w:val="%5."/>
      <w:lvlJc w:val="left"/>
      <w:pPr>
        <w:ind w:left="3600" w:hanging="360"/>
      </w:pPr>
    </w:lvl>
    <w:lvl w:ilvl="5" w:tplc="B81ECC40" w:tentative="1">
      <w:start w:val="1"/>
      <w:numFmt w:val="lowerRoman"/>
      <w:lvlText w:val="%6."/>
      <w:lvlJc w:val="right"/>
      <w:pPr>
        <w:ind w:left="4320" w:hanging="180"/>
      </w:pPr>
    </w:lvl>
    <w:lvl w:ilvl="6" w:tplc="669845CE" w:tentative="1">
      <w:start w:val="1"/>
      <w:numFmt w:val="decimal"/>
      <w:lvlText w:val="%7."/>
      <w:lvlJc w:val="left"/>
      <w:pPr>
        <w:ind w:left="5040" w:hanging="360"/>
      </w:pPr>
    </w:lvl>
    <w:lvl w:ilvl="7" w:tplc="553684E6" w:tentative="1">
      <w:start w:val="1"/>
      <w:numFmt w:val="lowerLetter"/>
      <w:lvlText w:val="%8."/>
      <w:lvlJc w:val="left"/>
      <w:pPr>
        <w:ind w:left="5760" w:hanging="360"/>
      </w:pPr>
    </w:lvl>
    <w:lvl w:ilvl="8" w:tplc="FBE88986" w:tentative="1">
      <w:start w:val="1"/>
      <w:numFmt w:val="lowerRoman"/>
      <w:lvlText w:val="%9."/>
      <w:lvlJc w:val="right"/>
      <w:pPr>
        <w:ind w:left="6480" w:hanging="180"/>
      </w:pPr>
    </w:lvl>
  </w:abstractNum>
  <w:abstractNum w:abstractNumId="7">
    <w:nsid w:val="32FC2089"/>
    <w:multiLevelType w:val="hybridMultilevel"/>
    <w:tmpl w:val="A3D4AF7C"/>
    <w:lvl w:ilvl="0" w:tplc="6A56F2EE">
      <w:start w:val="6"/>
      <w:numFmt w:val="decimal"/>
      <w:lvlText w:val="%1."/>
      <w:lvlJc w:val="left"/>
      <w:pPr>
        <w:ind w:left="720" w:hanging="360"/>
      </w:pPr>
      <w:rPr>
        <w:rFonts w:hint="default"/>
        <w:i/>
      </w:rPr>
    </w:lvl>
    <w:lvl w:ilvl="1" w:tplc="2BDE4CCC" w:tentative="1">
      <w:start w:val="1"/>
      <w:numFmt w:val="lowerLetter"/>
      <w:lvlText w:val="%2."/>
      <w:lvlJc w:val="left"/>
      <w:pPr>
        <w:ind w:left="1440" w:hanging="360"/>
      </w:pPr>
    </w:lvl>
    <w:lvl w:ilvl="2" w:tplc="9962B542" w:tentative="1">
      <w:start w:val="1"/>
      <w:numFmt w:val="lowerRoman"/>
      <w:lvlText w:val="%3."/>
      <w:lvlJc w:val="right"/>
      <w:pPr>
        <w:ind w:left="2160" w:hanging="180"/>
      </w:pPr>
    </w:lvl>
    <w:lvl w:ilvl="3" w:tplc="182E04F0" w:tentative="1">
      <w:start w:val="1"/>
      <w:numFmt w:val="decimal"/>
      <w:lvlText w:val="%4."/>
      <w:lvlJc w:val="left"/>
      <w:pPr>
        <w:ind w:left="2880" w:hanging="360"/>
      </w:pPr>
    </w:lvl>
    <w:lvl w:ilvl="4" w:tplc="E28E16EE" w:tentative="1">
      <w:start w:val="1"/>
      <w:numFmt w:val="lowerLetter"/>
      <w:lvlText w:val="%5."/>
      <w:lvlJc w:val="left"/>
      <w:pPr>
        <w:ind w:left="3600" w:hanging="360"/>
      </w:pPr>
    </w:lvl>
    <w:lvl w:ilvl="5" w:tplc="246A80A8" w:tentative="1">
      <w:start w:val="1"/>
      <w:numFmt w:val="lowerRoman"/>
      <w:lvlText w:val="%6."/>
      <w:lvlJc w:val="right"/>
      <w:pPr>
        <w:ind w:left="4320" w:hanging="180"/>
      </w:pPr>
    </w:lvl>
    <w:lvl w:ilvl="6" w:tplc="375E7426" w:tentative="1">
      <w:start w:val="1"/>
      <w:numFmt w:val="decimal"/>
      <w:lvlText w:val="%7."/>
      <w:lvlJc w:val="left"/>
      <w:pPr>
        <w:ind w:left="5040" w:hanging="360"/>
      </w:pPr>
    </w:lvl>
    <w:lvl w:ilvl="7" w:tplc="65C25372" w:tentative="1">
      <w:start w:val="1"/>
      <w:numFmt w:val="lowerLetter"/>
      <w:lvlText w:val="%8."/>
      <w:lvlJc w:val="left"/>
      <w:pPr>
        <w:ind w:left="5760" w:hanging="360"/>
      </w:pPr>
    </w:lvl>
    <w:lvl w:ilvl="8" w:tplc="B90479C0" w:tentative="1">
      <w:start w:val="1"/>
      <w:numFmt w:val="lowerRoman"/>
      <w:lvlText w:val="%9."/>
      <w:lvlJc w:val="right"/>
      <w:pPr>
        <w:ind w:left="6480" w:hanging="180"/>
      </w:pPr>
    </w:lvl>
  </w:abstractNum>
  <w:abstractNum w:abstractNumId="8">
    <w:nsid w:val="422F4AAB"/>
    <w:multiLevelType w:val="hybridMultilevel"/>
    <w:tmpl w:val="B1E42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3BA7273"/>
    <w:multiLevelType w:val="hybridMultilevel"/>
    <w:tmpl w:val="2DF21A0A"/>
    <w:lvl w:ilvl="0" w:tplc="72FEF2C4">
      <w:start w:val="1"/>
      <w:numFmt w:val="bullet"/>
      <w:lvlText w:val=""/>
      <w:lvlJc w:val="left"/>
      <w:pPr>
        <w:ind w:left="720" w:hanging="360"/>
      </w:pPr>
      <w:rPr>
        <w:rFonts w:ascii="Symbol" w:hAnsi="Symbol" w:hint="default"/>
      </w:rPr>
    </w:lvl>
    <w:lvl w:ilvl="1" w:tplc="032019D2" w:tentative="1">
      <w:start w:val="1"/>
      <w:numFmt w:val="bullet"/>
      <w:lvlText w:val="o"/>
      <w:lvlJc w:val="left"/>
      <w:pPr>
        <w:ind w:left="1440" w:hanging="360"/>
      </w:pPr>
      <w:rPr>
        <w:rFonts w:ascii="Courier New" w:hAnsi="Courier New" w:cs="Courier New" w:hint="default"/>
      </w:rPr>
    </w:lvl>
    <w:lvl w:ilvl="2" w:tplc="06184776" w:tentative="1">
      <w:start w:val="1"/>
      <w:numFmt w:val="bullet"/>
      <w:lvlText w:val=""/>
      <w:lvlJc w:val="left"/>
      <w:pPr>
        <w:ind w:left="2160" w:hanging="360"/>
      </w:pPr>
      <w:rPr>
        <w:rFonts w:ascii="Wingdings" w:hAnsi="Wingdings" w:hint="default"/>
      </w:rPr>
    </w:lvl>
    <w:lvl w:ilvl="3" w:tplc="DA98806C" w:tentative="1">
      <w:start w:val="1"/>
      <w:numFmt w:val="bullet"/>
      <w:lvlText w:val=""/>
      <w:lvlJc w:val="left"/>
      <w:pPr>
        <w:ind w:left="2880" w:hanging="360"/>
      </w:pPr>
      <w:rPr>
        <w:rFonts w:ascii="Symbol" w:hAnsi="Symbol" w:hint="default"/>
      </w:rPr>
    </w:lvl>
    <w:lvl w:ilvl="4" w:tplc="2196B828" w:tentative="1">
      <w:start w:val="1"/>
      <w:numFmt w:val="bullet"/>
      <w:lvlText w:val="o"/>
      <w:lvlJc w:val="left"/>
      <w:pPr>
        <w:ind w:left="3600" w:hanging="360"/>
      </w:pPr>
      <w:rPr>
        <w:rFonts w:ascii="Courier New" w:hAnsi="Courier New" w:cs="Courier New" w:hint="default"/>
      </w:rPr>
    </w:lvl>
    <w:lvl w:ilvl="5" w:tplc="6C78D05E" w:tentative="1">
      <w:start w:val="1"/>
      <w:numFmt w:val="bullet"/>
      <w:lvlText w:val=""/>
      <w:lvlJc w:val="left"/>
      <w:pPr>
        <w:ind w:left="4320" w:hanging="360"/>
      </w:pPr>
      <w:rPr>
        <w:rFonts w:ascii="Wingdings" w:hAnsi="Wingdings" w:hint="default"/>
      </w:rPr>
    </w:lvl>
    <w:lvl w:ilvl="6" w:tplc="314C8D5C" w:tentative="1">
      <w:start w:val="1"/>
      <w:numFmt w:val="bullet"/>
      <w:lvlText w:val=""/>
      <w:lvlJc w:val="left"/>
      <w:pPr>
        <w:ind w:left="5040" w:hanging="360"/>
      </w:pPr>
      <w:rPr>
        <w:rFonts w:ascii="Symbol" w:hAnsi="Symbol" w:hint="default"/>
      </w:rPr>
    </w:lvl>
    <w:lvl w:ilvl="7" w:tplc="768AEFCA" w:tentative="1">
      <w:start w:val="1"/>
      <w:numFmt w:val="bullet"/>
      <w:lvlText w:val="o"/>
      <w:lvlJc w:val="left"/>
      <w:pPr>
        <w:ind w:left="5760" w:hanging="360"/>
      </w:pPr>
      <w:rPr>
        <w:rFonts w:ascii="Courier New" w:hAnsi="Courier New" w:cs="Courier New" w:hint="default"/>
      </w:rPr>
    </w:lvl>
    <w:lvl w:ilvl="8" w:tplc="CC14A858" w:tentative="1">
      <w:start w:val="1"/>
      <w:numFmt w:val="bullet"/>
      <w:lvlText w:val=""/>
      <w:lvlJc w:val="left"/>
      <w:pPr>
        <w:ind w:left="6480" w:hanging="360"/>
      </w:pPr>
      <w:rPr>
        <w:rFonts w:ascii="Wingdings" w:hAnsi="Wingdings" w:hint="default"/>
      </w:rPr>
    </w:lvl>
  </w:abstractNum>
  <w:abstractNum w:abstractNumId="10">
    <w:nsid w:val="5DC75F2D"/>
    <w:multiLevelType w:val="hybridMultilevel"/>
    <w:tmpl w:val="18F0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ECD3596"/>
    <w:multiLevelType w:val="hybridMultilevel"/>
    <w:tmpl w:val="20548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3A50B06"/>
    <w:multiLevelType w:val="hybridMultilevel"/>
    <w:tmpl w:val="85661568"/>
    <w:lvl w:ilvl="0" w:tplc="861C7426">
      <w:start w:val="4"/>
      <w:numFmt w:val="decimal"/>
      <w:lvlText w:val="%1."/>
      <w:lvlJc w:val="left"/>
      <w:pPr>
        <w:ind w:left="720" w:hanging="360"/>
      </w:pPr>
      <w:rPr>
        <w:rFonts w:hint="default"/>
        <w:i/>
      </w:rPr>
    </w:lvl>
    <w:lvl w:ilvl="1" w:tplc="4810E66C" w:tentative="1">
      <w:start w:val="1"/>
      <w:numFmt w:val="lowerLetter"/>
      <w:lvlText w:val="%2."/>
      <w:lvlJc w:val="left"/>
      <w:pPr>
        <w:ind w:left="1440" w:hanging="360"/>
      </w:pPr>
    </w:lvl>
    <w:lvl w:ilvl="2" w:tplc="43B4B342" w:tentative="1">
      <w:start w:val="1"/>
      <w:numFmt w:val="lowerRoman"/>
      <w:lvlText w:val="%3."/>
      <w:lvlJc w:val="right"/>
      <w:pPr>
        <w:ind w:left="2160" w:hanging="180"/>
      </w:pPr>
    </w:lvl>
    <w:lvl w:ilvl="3" w:tplc="8DD2447A" w:tentative="1">
      <w:start w:val="1"/>
      <w:numFmt w:val="decimal"/>
      <w:lvlText w:val="%4."/>
      <w:lvlJc w:val="left"/>
      <w:pPr>
        <w:ind w:left="2880" w:hanging="360"/>
      </w:pPr>
    </w:lvl>
    <w:lvl w:ilvl="4" w:tplc="8048E9E6" w:tentative="1">
      <w:start w:val="1"/>
      <w:numFmt w:val="lowerLetter"/>
      <w:lvlText w:val="%5."/>
      <w:lvlJc w:val="left"/>
      <w:pPr>
        <w:ind w:left="3600" w:hanging="360"/>
      </w:pPr>
    </w:lvl>
    <w:lvl w:ilvl="5" w:tplc="B99C0FE8" w:tentative="1">
      <w:start w:val="1"/>
      <w:numFmt w:val="lowerRoman"/>
      <w:lvlText w:val="%6."/>
      <w:lvlJc w:val="right"/>
      <w:pPr>
        <w:ind w:left="4320" w:hanging="180"/>
      </w:pPr>
    </w:lvl>
    <w:lvl w:ilvl="6" w:tplc="BD1ECA78" w:tentative="1">
      <w:start w:val="1"/>
      <w:numFmt w:val="decimal"/>
      <w:lvlText w:val="%7."/>
      <w:lvlJc w:val="left"/>
      <w:pPr>
        <w:ind w:left="5040" w:hanging="360"/>
      </w:pPr>
    </w:lvl>
    <w:lvl w:ilvl="7" w:tplc="F69EAE52" w:tentative="1">
      <w:start w:val="1"/>
      <w:numFmt w:val="lowerLetter"/>
      <w:lvlText w:val="%8."/>
      <w:lvlJc w:val="left"/>
      <w:pPr>
        <w:ind w:left="5760" w:hanging="360"/>
      </w:pPr>
    </w:lvl>
    <w:lvl w:ilvl="8" w:tplc="01A08ED0" w:tentative="1">
      <w:start w:val="1"/>
      <w:numFmt w:val="lowerRoman"/>
      <w:lvlText w:val="%9."/>
      <w:lvlJc w:val="right"/>
      <w:pPr>
        <w:ind w:left="6480" w:hanging="180"/>
      </w:pPr>
    </w:lvl>
  </w:abstractNum>
  <w:abstractNum w:abstractNumId="13">
    <w:nsid w:val="73BB0B72"/>
    <w:multiLevelType w:val="hybridMultilevel"/>
    <w:tmpl w:val="844AA1F0"/>
    <w:lvl w:ilvl="0" w:tplc="3AD0C410">
      <w:start w:val="10"/>
      <w:numFmt w:val="decimal"/>
      <w:lvlText w:val="%1."/>
      <w:lvlJc w:val="left"/>
      <w:pPr>
        <w:ind w:left="720" w:hanging="360"/>
      </w:pPr>
      <w:rPr>
        <w:rFonts w:hint="default"/>
        <w:i/>
      </w:rPr>
    </w:lvl>
    <w:lvl w:ilvl="1" w:tplc="2514CB20" w:tentative="1">
      <w:start w:val="1"/>
      <w:numFmt w:val="lowerLetter"/>
      <w:lvlText w:val="%2."/>
      <w:lvlJc w:val="left"/>
      <w:pPr>
        <w:ind w:left="1440" w:hanging="360"/>
      </w:pPr>
    </w:lvl>
    <w:lvl w:ilvl="2" w:tplc="2738D890" w:tentative="1">
      <w:start w:val="1"/>
      <w:numFmt w:val="lowerRoman"/>
      <w:lvlText w:val="%3."/>
      <w:lvlJc w:val="right"/>
      <w:pPr>
        <w:ind w:left="2160" w:hanging="180"/>
      </w:pPr>
    </w:lvl>
    <w:lvl w:ilvl="3" w:tplc="A0661150" w:tentative="1">
      <w:start w:val="1"/>
      <w:numFmt w:val="decimal"/>
      <w:lvlText w:val="%4."/>
      <w:lvlJc w:val="left"/>
      <w:pPr>
        <w:ind w:left="2880" w:hanging="360"/>
      </w:pPr>
    </w:lvl>
    <w:lvl w:ilvl="4" w:tplc="827066AE" w:tentative="1">
      <w:start w:val="1"/>
      <w:numFmt w:val="lowerLetter"/>
      <w:lvlText w:val="%5."/>
      <w:lvlJc w:val="left"/>
      <w:pPr>
        <w:ind w:left="3600" w:hanging="360"/>
      </w:pPr>
    </w:lvl>
    <w:lvl w:ilvl="5" w:tplc="B8460CCE" w:tentative="1">
      <w:start w:val="1"/>
      <w:numFmt w:val="lowerRoman"/>
      <w:lvlText w:val="%6."/>
      <w:lvlJc w:val="right"/>
      <w:pPr>
        <w:ind w:left="4320" w:hanging="180"/>
      </w:pPr>
    </w:lvl>
    <w:lvl w:ilvl="6" w:tplc="AA9EE0A0" w:tentative="1">
      <w:start w:val="1"/>
      <w:numFmt w:val="decimal"/>
      <w:lvlText w:val="%7."/>
      <w:lvlJc w:val="left"/>
      <w:pPr>
        <w:ind w:left="5040" w:hanging="360"/>
      </w:pPr>
    </w:lvl>
    <w:lvl w:ilvl="7" w:tplc="FA6C8EE4" w:tentative="1">
      <w:start w:val="1"/>
      <w:numFmt w:val="lowerLetter"/>
      <w:lvlText w:val="%8."/>
      <w:lvlJc w:val="left"/>
      <w:pPr>
        <w:ind w:left="5760" w:hanging="360"/>
      </w:pPr>
    </w:lvl>
    <w:lvl w:ilvl="8" w:tplc="488C82F8" w:tentative="1">
      <w:start w:val="1"/>
      <w:numFmt w:val="lowerRoman"/>
      <w:lvlText w:val="%9."/>
      <w:lvlJc w:val="right"/>
      <w:pPr>
        <w:ind w:left="6480" w:hanging="180"/>
      </w:pPr>
    </w:lvl>
  </w:abstractNum>
  <w:abstractNum w:abstractNumId="14">
    <w:nsid w:val="75285971"/>
    <w:multiLevelType w:val="hybridMultilevel"/>
    <w:tmpl w:val="AF5CED2A"/>
    <w:lvl w:ilvl="0" w:tplc="EC8A2D84">
      <w:start w:val="1"/>
      <w:numFmt w:val="lowerLetter"/>
      <w:lvlText w:val="%1."/>
      <w:lvlJc w:val="left"/>
      <w:pPr>
        <w:ind w:left="2629" w:hanging="360"/>
      </w:pPr>
      <w:rPr>
        <w:rFonts w:hint="default"/>
        <w:color w:val="auto"/>
      </w:rPr>
    </w:lvl>
    <w:lvl w:ilvl="1" w:tplc="988EF816" w:tentative="1">
      <w:start w:val="1"/>
      <w:numFmt w:val="lowerLetter"/>
      <w:lvlText w:val="%2."/>
      <w:lvlJc w:val="left"/>
      <w:pPr>
        <w:ind w:left="3349" w:hanging="360"/>
      </w:pPr>
    </w:lvl>
    <w:lvl w:ilvl="2" w:tplc="29E45A8E" w:tentative="1">
      <w:start w:val="1"/>
      <w:numFmt w:val="lowerRoman"/>
      <w:lvlText w:val="%3."/>
      <w:lvlJc w:val="right"/>
      <w:pPr>
        <w:ind w:left="4069" w:hanging="180"/>
      </w:pPr>
    </w:lvl>
    <w:lvl w:ilvl="3" w:tplc="67A4593C" w:tentative="1">
      <w:start w:val="1"/>
      <w:numFmt w:val="decimal"/>
      <w:lvlText w:val="%4."/>
      <w:lvlJc w:val="left"/>
      <w:pPr>
        <w:ind w:left="4789" w:hanging="360"/>
      </w:pPr>
    </w:lvl>
    <w:lvl w:ilvl="4" w:tplc="B5EEFB24" w:tentative="1">
      <w:start w:val="1"/>
      <w:numFmt w:val="lowerLetter"/>
      <w:lvlText w:val="%5."/>
      <w:lvlJc w:val="left"/>
      <w:pPr>
        <w:ind w:left="5509" w:hanging="360"/>
      </w:pPr>
    </w:lvl>
    <w:lvl w:ilvl="5" w:tplc="1D78F274" w:tentative="1">
      <w:start w:val="1"/>
      <w:numFmt w:val="lowerRoman"/>
      <w:lvlText w:val="%6."/>
      <w:lvlJc w:val="right"/>
      <w:pPr>
        <w:ind w:left="6229" w:hanging="180"/>
      </w:pPr>
    </w:lvl>
    <w:lvl w:ilvl="6" w:tplc="ED709FCA" w:tentative="1">
      <w:start w:val="1"/>
      <w:numFmt w:val="decimal"/>
      <w:lvlText w:val="%7."/>
      <w:lvlJc w:val="left"/>
      <w:pPr>
        <w:ind w:left="6949" w:hanging="360"/>
      </w:pPr>
    </w:lvl>
    <w:lvl w:ilvl="7" w:tplc="7BA6F440" w:tentative="1">
      <w:start w:val="1"/>
      <w:numFmt w:val="lowerLetter"/>
      <w:lvlText w:val="%8."/>
      <w:lvlJc w:val="left"/>
      <w:pPr>
        <w:ind w:left="7669" w:hanging="360"/>
      </w:pPr>
    </w:lvl>
    <w:lvl w:ilvl="8" w:tplc="F6F6CAC8" w:tentative="1">
      <w:start w:val="1"/>
      <w:numFmt w:val="lowerRoman"/>
      <w:lvlText w:val="%9."/>
      <w:lvlJc w:val="right"/>
      <w:pPr>
        <w:ind w:left="8389" w:hanging="180"/>
      </w:pPr>
    </w:lvl>
  </w:abstractNum>
  <w:num w:numId="1">
    <w:abstractNumId w:val="14"/>
  </w:num>
  <w:num w:numId="2">
    <w:abstractNumId w:val="9"/>
  </w:num>
  <w:num w:numId="3">
    <w:abstractNumId w:val="5"/>
  </w:num>
  <w:num w:numId="4">
    <w:abstractNumId w:val="3"/>
  </w:num>
  <w:num w:numId="5">
    <w:abstractNumId w:val="4"/>
  </w:num>
  <w:num w:numId="6">
    <w:abstractNumId w:val="1"/>
  </w:num>
  <w:num w:numId="7">
    <w:abstractNumId w:val="6"/>
  </w:num>
  <w:num w:numId="8">
    <w:abstractNumId w:val="12"/>
  </w:num>
  <w:num w:numId="9">
    <w:abstractNumId w:val="7"/>
  </w:num>
  <w:num w:numId="10">
    <w:abstractNumId w:val="2"/>
  </w:num>
  <w:num w:numId="11">
    <w:abstractNumId w:val="13"/>
  </w:num>
  <w:num w:numId="12">
    <w:abstractNumId w:val="0"/>
  </w:num>
  <w:num w:numId="13">
    <w:abstractNumId w:val="10"/>
  </w:num>
  <w:num w:numId="14">
    <w:abstractNumId w:val="1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hdrShapeDefaults>
    <o:shapedefaults v:ext="edit" spidmax="6146">
      <o:colormenu v:ext="edit" strokecolor="none [3212]"/>
    </o:shapedefaults>
    <o:shapelayout v:ext="edit">
      <o:idmap v:ext="edit" data="3"/>
      <o:rules v:ext="edit">
        <o:r id="V:Rule3" type="connector" idref="#_x0000_s3077"/>
        <o:r id="V:Rule4" type="connector" idref="#_x0000_s3076"/>
      </o:rules>
    </o:shapelayout>
  </w:hdrShapeDefaults>
  <w:footnotePr>
    <w:footnote w:id="0"/>
    <w:footnote w:id="1"/>
  </w:footnotePr>
  <w:endnotePr>
    <w:endnote w:id="0"/>
    <w:endnote w:id="1"/>
  </w:endnotePr>
  <w:compat/>
  <w:rsids>
    <w:rsidRoot w:val="00697371"/>
    <w:rsid w:val="00003200"/>
    <w:rsid w:val="00013259"/>
    <w:rsid w:val="00015C0D"/>
    <w:rsid w:val="000248A4"/>
    <w:rsid w:val="000262EE"/>
    <w:rsid w:val="00036820"/>
    <w:rsid w:val="000423B5"/>
    <w:rsid w:val="0005334A"/>
    <w:rsid w:val="00055B94"/>
    <w:rsid w:val="0006607F"/>
    <w:rsid w:val="00080A81"/>
    <w:rsid w:val="00090063"/>
    <w:rsid w:val="00090930"/>
    <w:rsid w:val="0009760A"/>
    <w:rsid w:val="000A1E9E"/>
    <w:rsid w:val="000A6765"/>
    <w:rsid w:val="000B422A"/>
    <w:rsid w:val="000B5EFF"/>
    <w:rsid w:val="000C5131"/>
    <w:rsid w:val="000C6FBF"/>
    <w:rsid w:val="000C7B29"/>
    <w:rsid w:val="000D325E"/>
    <w:rsid w:val="000D3498"/>
    <w:rsid w:val="000D489A"/>
    <w:rsid w:val="000D4F36"/>
    <w:rsid w:val="000D539B"/>
    <w:rsid w:val="000E15B6"/>
    <w:rsid w:val="000E7E7F"/>
    <w:rsid w:val="000F0820"/>
    <w:rsid w:val="000F0ACD"/>
    <w:rsid w:val="000F4421"/>
    <w:rsid w:val="001071E1"/>
    <w:rsid w:val="00120F1F"/>
    <w:rsid w:val="00133E09"/>
    <w:rsid w:val="0015590C"/>
    <w:rsid w:val="00164254"/>
    <w:rsid w:val="00170BA3"/>
    <w:rsid w:val="0018787E"/>
    <w:rsid w:val="001A7D50"/>
    <w:rsid w:val="001C2879"/>
    <w:rsid w:val="001C79C1"/>
    <w:rsid w:val="001C79CB"/>
    <w:rsid w:val="001D70F2"/>
    <w:rsid w:val="001E171B"/>
    <w:rsid w:val="001E3EF5"/>
    <w:rsid w:val="001E4777"/>
    <w:rsid w:val="001E7E0E"/>
    <w:rsid w:val="001F2E75"/>
    <w:rsid w:val="00215930"/>
    <w:rsid w:val="0021677D"/>
    <w:rsid w:val="00216D86"/>
    <w:rsid w:val="002212DA"/>
    <w:rsid w:val="00230C2F"/>
    <w:rsid w:val="002341EE"/>
    <w:rsid w:val="00251F9A"/>
    <w:rsid w:val="00256202"/>
    <w:rsid w:val="00257FF7"/>
    <w:rsid w:val="002629F5"/>
    <w:rsid w:val="00267B6E"/>
    <w:rsid w:val="00273871"/>
    <w:rsid w:val="00275CC1"/>
    <w:rsid w:val="00286EDC"/>
    <w:rsid w:val="002900C3"/>
    <w:rsid w:val="0029055A"/>
    <w:rsid w:val="0029356C"/>
    <w:rsid w:val="0029686D"/>
    <w:rsid w:val="002B42F6"/>
    <w:rsid w:val="002B46A0"/>
    <w:rsid w:val="002C5E17"/>
    <w:rsid w:val="002C789E"/>
    <w:rsid w:val="002E3B43"/>
    <w:rsid w:val="002F4BDF"/>
    <w:rsid w:val="0030314C"/>
    <w:rsid w:val="00326B39"/>
    <w:rsid w:val="00326C4E"/>
    <w:rsid w:val="003307C9"/>
    <w:rsid w:val="00333067"/>
    <w:rsid w:val="00337BF9"/>
    <w:rsid w:val="00352806"/>
    <w:rsid w:val="00352F56"/>
    <w:rsid w:val="00361BBE"/>
    <w:rsid w:val="00370F3F"/>
    <w:rsid w:val="0037281C"/>
    <w:rsid w:val="00372E65"/>
    <w:rsid w:val="003775E0"/>
    <w:rsid w:val="00394130"/>
    <w:rsid w:val="003A160A"/>
    <w:rsid w:val="003A2BB9"/>
    <w:rsid w:val="003B6807"/>
    <w:rsid w:val="003E16AB"/>
    <w:rsid w:val="0040022A"/>
    <w:rsid w:val="00404528"/>
    <w:rsid w:val="00405222"/>
    <w:rsid w:val="00412854"/>
    <w:rsid w:val="00416DF0"/>
    <w:rsid w:val="004256F1"/>
    <w:rsid w:val="00430508"/>
    <w:rsid w:val="004322CF"/>
    <w:rsid w:val="00436662"/>
    <w:rsid w:val="00437F5B"/>
    <w:rsid w:val="004465FE"/>
    <w:rsid w:val="00447187"/>
    <w:rsid w:val="00467336"/>
    <w:rsid w:val="0048404D"/>
    <w:rsid w:val="00486100"/>
    <w:rsid w:val="0048761F"/>
    <w:rsid w:val="00495C15"/>
    <w:rsid w:val="004A4197"/>
    <w:rsid w:val="004B0EB4"/>
    <w:rsid w:val="004B44D0"/>
    <w:rsid w:val="004B6A90"/>
    <w:rsid w:val="004C39B0"/>
    <w:rsid w:val="004D044D"/>
    <w:rsid w:val="004D1552"/>
    <w:rsid w:val="004D3A7D"/>
    <w:rsid w:val="004D3F6F"/>
    <w:rsid w:val="004E5246"/>
    <w:rsid w:val="004F11FA"/>
    <w:rsid w:val="0050340F"/>
    <w:rsid w:val="00510ECD"/>
    <w:rsid w:val="00524670"/>
    <w:rsid w:val="005307D7"/>
    <w:rsid w:val="00561C21"/>
    <w:rsid w:val="00575A9F"/>
    <w:rsid w:val="00580D91"/>
    <w:rsid w:val="005B465D"/>
    <w:rsid w:val="005C2043"/>
    <w:rsid w:val="005C2138"/>
    <w:rsid w:val="005D0C80"/>
    <w:rsid w:val="005D146F"/>
    <w:rsid w:val="005E298A"/>
    <w:rsid w:val="005F4CC8"/>
    <w:rsid w:val="00604141"/>
    <w:rsid w:val="00606FE6"/>
    <w:rsid w:val="006102B2"/>
    <w:rsid w:val="00611664"/>
    <w:rsid w:val="006144AB"/>
    <w:rsid w:val="00614863"/>
    <w:rsid w:val="00626EEC"/>
    <w:rsid w:val="00627E1B"/>
    <w:rsid w:val="00631B18"/>
    <w:rsid w:val="00645915"/>
    <w:rsid w:val="006467D1"/>
    <w:rsid w:val="00655B4A"/>
    <w:rsid w:val="00656EF7"/>
    <w:rsid w:val="00657C1D"/>
    <w:rsid w:val="00665A1E"/>
    <w:rsid w:val="00684920"/>
    <w:rsid w:val="00697371"/>
    <w:rsid w:val="006A6AD1"/>
    <w:rsid w:val="006B1742"/>
    <w:rsid w:val="006B3A1E"/>
    <w:rsid w:val="006B451C"/>
    <w:rsid w:val="006C4EA9"/>
    <w:rsid w:val="006D23F8"/>
    <w:rsid w:val="006D4537"/>
    <w:rsid w:val="00701389"/>
    <w:rsid w:val="00707074"/>
    <w:rsid w:val="00713CEE"/>
    <w:rsid w:val="007176D0"/>
    <w:rsid w:val="00717867"/>
    <w:rsid w:val="007207D0"/>
    <w:rsid w:val="00720CC3"/>
    <w:rsid w:val="00722A3E"/>
    <w:rsid w:val="00725E3A"/>
    <w:rsid w:val="00727740"/>
    <w:rsid w:val="0073451C"/>
    <w:rsid w:val="0074639A"/>
    <w:rsid w:val="007549D3"/>
    <w:rsid w:val="007711D7"/>
    <w:rsid w:val="0077397C"/>
    <w:rsid w:val="007777E3"/>
    <w:rsid w:val="0078548A"/>
    <w:rsid w:val="007A5049"/>
    <w:rsid w:val="007A64F6"/>
    <w:rsid w:val="007B2049"/>
    <w:rsid w:val="007B37C5"/>
    <w:rsid w:val="007C1705"/>
    <w:rsid w:val="007C171F"/>
    <w:rsid w:val="007C511C"/>
    <w:rsid w:val="007C5569"/>
    <w:rsid w:val="007D37D4"/>
    <w:rsid w:val="007D39D6"/>
    <w:rsid w:val="007D5241"/>
    <w:rsid w:val="007E194D"/>
    <w:rsid w:val="007E1A44"/>
    <w:rsid w:val="007F7691"/>
    <w:rsid w:val="00803114"/>
    <w:rsid w:val="008057AA"/>
    <w:rsid w:val="0082357E"/>
    <w:rsid w:val="0083109F"/>
    <w:rsid w:val="00831C57"/>
    <w:rsid w:val="00834EC2"/>
    <w:rsid w:val="00836F70"/>
    <w:rsid w:val="00840CD4"/>
    <w:rsid w:val="0085060D"/>
    <w:rsid w:val="00851911"/>
    <w:rsid w:val="008562A1"/>
    <w:rsid w:val="00863692"/>
    <w:rsid w:val="00863BC1"/>
    <w:rsid w:val="00866262"/>
    <w:rsid w:val="008800D0"/>
    <w:rsid w:val="0088195D"/>
    <w:rsid w:val="00882BF2"/>
    <w:rsid w:val="00883E94"/>
    <w:rsid w:val="008966D7"/>
    <w:rsid w:val="008C3C8B"/>
    <w:rsid w:val="008D3BDF"/>
    <w:rsid w:val="008F5916"/>
    <w:rsid w:val="008F6972"/>
    <w:rsid w:val="009120F9"/>
    <w:rsid w:val="009129E2"/>
    <w:rsid w:val="00912AE1"/>
    <w:rsid w:val="009135CA"/>
    <w:rsid w:val="00925807"/>
    <w:rsid w:val="00937290"/>
    <w:rsid w:val="00946C9A"/>
    <w:rsid w:val="00965F7E"/>
    <w:rsid w:val="00966334"/>
    <w:rsid w:val="00966BAB"/>
    <w:rsid w:val="00977955"/>
    <w:rsid w:val="0098256F"/>
    <w:rsid w:val="00982F8C"/>
    <w:rsid w:val="00985C9E"/>
    <w:rsid w:val="009A79AB"/>
    <w:rsid w:val="009C6613"/>
    <w:rsid w:val="009D0087"/>
    <w:rsid w:val="009E2159"/>
    <w:rsid w:val="009E2D7C"/>
    <w:rsid w:val="009E34C0"/>
    <w:rsid w:val="009E7AB9"/>
    <w:rsid w:val="00A05CF9"/>
    <w:rsid w:val="00A242AD"/>
    <w:rsid w:val="00A406E3"/>
    <w:rsid w:val="00A53BFE"/>
    <w:rsid w:val="00A64D8A"/>
    <w:rsid w:val="00A87672"/>
    <w:rsid w:val="00AA0C61"/>
    <w:rsid w:val="00AA5B92"/>
    <w:rsid w:val="00AB1D43"/>
    <w:rsid w:val="00AB7593"/>
    <w:rsid w:val="00AB780B"/>
    <w:rsid w:val="00AE1F68"/>
    <w:rsid w:val="00AE74C4"/>
    <w:rsid w:val="00B04045"/>
    <w:rsid w:val="00B06D78"/>
    <w:rsid w:val="00B1485F"/>
    <w:rsid w:val="00B239BE"/>
    <w:rsid w:val="00B24AB5"/>
    <w:rsid w:val="00B334D0"/>
    <w:rsid w:val="00B40A82"/>
    <w:rsid w:val="00B42F85"/>
    <w:rsid w:val="00B51604"/>
    <w:rsid w:val="00B5366F"/>
    <w:rsid w:val="00B53C9C"/>
    <w:rsid w:val="00B5454B"/>
    <w:rsid w:val="00B54676"/>
    <w:rsid w:val="00B573A4"/>
    <w:rsid w:val="00B618B2"/>
    <w:rsid w:val="00B766ED"/>
    <w:rsid w:val="00B77CDC"/>
    <w:rsid w:val="00B84C88"/>
    <w:rsid w:val="00BB3FE2"/>
    <w:rsid w:val="00BC131E"/>
    <w:rsid w:val="00BE1975"/>
    <w:rsid w:val="00BE39F3"/>
    <w:rsid w:val="00BF47C6"/>
    <w:rsid w:val="00C017D2"/>
    <w:rsid w:val="00C15193"/>
    <w:rsid w:val="00C4459B"/>
    <w:rsid w:val="00C46517"/>
    <w:rsid w:val="00C53AB5"/>
    <w:rsid w:val="00C57BDF"/>
    <w:rsid w:val="00C66A9E"/>
    <w:rsid w:val="00C675A3"/>
    <w:rsid w:val="00C71589"/>
    <w:rsid w:val="00C718DD"/>
    <w:rsid w:val="00CA2DF6"/>
    <w:rsid w:val="00CB220D"/>
    <w:rsid w:val="00CD16DF"/>
    <w:rsid w:val="00CD1DA5"/>
    <w:rsid w:val="00CD5151"/>
    <w:rsid w:val="00CD7B12"/>
    <w:rsid w:val="00CF2D1D"/>
    <w:rsid w:val="00CF7EA6"/>
    <w:rsid w:val="00D02714"/>
    <w:rsid w:val="00D04767"/>
    <w:rsid w:val="00D35EB6"/>
    <w:rsid w:val="00D36120"/>
    <w:rsid w:val="00D501D3"/>
    <w:rsid w:val="00D604D8"/>
    <w:rsid w:val="00D641BD"/>
    <w:rsid w:val="00D64615"/>
    <w:rsid w:val="00D71EF0"/>
    <w:rsid w:val="00D8339D"/>
    <w:rsid w:val="00D926EA"/>
    <w:rsid w:val="00D95A64"/>
    <w:rsid w:val="00D976F2"/>
    <w:rsid w:val="00DA7754"/>
    <w:rsid w:val="00DB4F82"/>
    <w:rsid w:val="00DB5DCE"/>
    <w:rsid w:val="00DC08F6"/>
    <w:rsid w:val="00DF0E1D"/>
    <w:rsid w:val="00DF7F13"/>
    <w:rsid w:val="00E123F1"/>
    <w:rsid w:val="00E222A6"/>
    <w:rsid w:val="00E3047C"/>
    <w:rsid w:val="00E30617"/>
    <w:rsid w:val="00E337F3"/>
    <w:rsid w:val="00E34ABD"/>
    <w:rsid w:val="00E40811"/>
    <w:rsid w:val="00E474FE"/>
    <w:rsid w:val="00E55716"/>
    <w:rsid w:val="00E60E63"/>
    <w:rsid w:val="00E630C5"/>
    <w:rsid w:val="00E6627D"/>
    <w:rsid w:val="00E70845"/>
    <w:rsid w:val="00E80284"/>
    <w:rsid w:val="00E90B99"/>
    <w:rsid w:val="00E939DC"/>
    <w:rsid w:val="00E95C90"/>
    <w:rsid w:val="00EC19CB"/>
    <w:rsid w:val="00EC4326"/>
    <w:rsid w:val="00F06C3E"/>
    <w:rsid w:val="00F078EF"/>
    <w:rsid w:val="00F234AB"/>
    <w:rsid w:val="00F30413"/>
    <w:rsid w:val="00F3306A"/>
    <w:rsid w:val="00F36D35"/>
    <w:rsid w:val="00F43EC5"/>
    <w:rsid w:val="00F55B51"/>
    <w:rsid w:val="00F618A5"/>
    <w:rsid w:val="00F81D0A"/>
    <w:rsid w:val="00F902E3"/>
    <w:rsid w:val="00F91BFD"/>
    <w:rsid w:val="00FA0FE5"/>
    <w:rsid w:val="00FA31C9"/>
    <w:rsid w:val="00FB15BB"/>
    <w:rsid w:val="00FE1002"/>
    <w:rsid w:val="00FF04D5"/>
    <w:rsid w:val="00FF0AF4"/>
    <w:rsid w:val="00FF4F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5B6"/>
  </w:style>
  <w:style w:type="paragraph" w:styleId="Heading1">
    <w:name w:val="heading 1"/>
    <w:basedOn w:val="Normal"/>
    <w:next w:val="Normal"/>
    <w:link w:val="Heading1Char"/>
    <w:uiPriority w:val="9"/>
    <w:qFormat/>
    <w:rsid w:val="00267B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B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159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B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B6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15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930"/>
  </w:style>
  <w:style w:type="paragraph" w:styleId="Footer">
    <w:name w:val="footer"/>
    <w:basedOn w:val="Normal"/>
    <w:link w:val="FooterChar"/>
    <w:uiPriority w:val="99"/>
    <w:unhideWhenUsed/>
    <w:rsid w:val="00215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930"/>
  </w:style>
  <w:style w:type="character" w:customStyle="1" w:styleId="Heading3Char">
    <w:name w:val="Heading 3 Char"/>
    <w:basedOn w:val="DefaultParagraphFont"/>
    <w:link w:val="Heading3"/>
    <w:uiPriority w:val="9"/>
    <w:rsid w:val="0021593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27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7E1B"/>
    <w:pPr>
      <w:ind w:left="720"/>
      <w:contextualSpacing/>
    </w:pPr>
  </w:style>
  <w:style w:type="paragraph" w:styleId="TOCHeading">
    <w:name w:val="TOC Heading"/>
    <w:basedOn w:val="Heading1"/>
    <w:next w:val="Normal"/>
    <w:uiPriority w:val="39"/>
    <w:unhideWhenUsed/>
    <w:qFormat/>
    <w:rsid w:val="000D489A"/>
    <w:pPr>
      <w:outlineLvl w:val="9"/>
    </w:pPr>
    <w:rPr>
      <w:lang w:val="en-US"/>
    </w:rPr>
  </w:style>
  <w:style w:type="paragraph" w:styleId="TOC1">
    <w:name w:val="toc 1"/>
    <w:basedOn w:val="Normal"/>
    <w:next w:val="Normal"/>
    <w:autoRedefine/>
    <w:uiPriority w:val="39"/>
    <w:unhideWhenUsed/>
    <w:rsid w:val="000D489A"/>
    <w:pPr>
      <w:spacing w:after="100"/>
    </w:pPr>
  </w:style>
  <w:style w:type="paragraph" w:styleId="TOC2">
    <w:name w:val="toc 2"/>
    <w:basedOn w:val="Normal"/>
    <w:next w:val="Normal"/>
    <w:autoRedefine/>
    <w:uiPriority w:val="39"/>
    <w:unhideWhenUsed/>
    <w:rsid w:val="000D489A"/>
    <w:pPr>
      <w:spacing w:after="100"/>
      <w:ind w:left="220"/>
    </w:pPr>
  </w:style>
  <w:style w:type="character" w:styleId="Hyperlink">
    <w:name w:val="Hyperlink"/>
    <w:basedOn w:val="DefaultParagraphFont"/>
    <w:uiPriority w:val="99"/>
    <w:unhideWhenUsed/>
    <w:rsid w:val="000D489A"/>
    <w:rPr>
      <w:color w:val="0563C1" w:themeColor="hyperlink"/>
      <w:u w:val="single"/>
    </w:rPr>
  </w:style>
  <w:style w:type="character" w:customStyle="1" w:styleId="UnresolvedMention1">
    <w:name w:val="Unresolved Mention1"/>
    <w:basedOn w:val="DefaultParagraphFont"/>
    <w:uiPriority w:val="99"/>
    <w:semiHidden/>
    <w:unhideWhenUsed/>
    <w:rsid w:val="000B5EFF"/>
    <w:rPr>
      <w:color w:val="605E5C"/>
      <w:shd w:val="clear" w:color="auto" w:fill="E1DFDD"/>
    </w:rPr>
  </w:style>
  <w:style w:type="paragraph" w:styleId="BalloonText">
    <w:name w:val="Balloon Text"/>
    <w:basedOn w:val="Normal"/>
    <w:link w:val="BalloonTextChar"/>
    <w:uiPriority w:val="99"/>
    <w:semiHidden/>
    <w:unhideWhenUsed/>
    <w:rsid w:val="007E1A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A44"/>
    <w:rPr>
      <w:rFonts w:ascii="Tahoma" w:hAnsi="Tahoma" w:cs="Tahoma"/>
      <w:sz w:val="16"/>
      <w:szCs w:val="16"/>
    </w:rPr>
  </w:style>
  <w:style w:type="paragraph" w:styleId="NoSpacing">
    <w:name w:val="No Spacing"/>
    <w:link w:val="NoSpacingChar"/>
    <w:uiPriority w:val="1"/>
    <w:qFormat/>
    <w:rsid w:val="007E19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194D"/>
    <w:rPr>
      <w:rFonts w:eastAsiaTheme="minorEastAsia"/>
      <w:lang w:val="en-US"/>
    </w:rPr>
  </w:style>
  <w:style w:type="paragraph" w:styleId="NormalWeb">
    <w:name w:val="Normal (Web)"/>
    <w:basedOn w:val="Normal"/>
    <w:uiPriority w:val="99"/>
    <w:semiHidden/>
    <w:unhideWhenUsed/>
    <w:rsid w:val="006116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36D35"/>
    <w:rPr>
      <w:i/>
      <w:iCs/>
    </w:rPr>
  </w:style>
</w:styles>
</file>

<file path=word/webSettings.xml><?xml version="1.0" encoding="utf-8"?>
<w:webSettings xmlns:r="http://schemas.openxmlformats.org/officeDocument/2006/relationships" xmlns:w="http://schemas.openxmlformats.org/wordprocessingml/2006/main">
  <w:divs>
    <w:div w:id="7604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cg.com.sg/internal-and-external-factors-of-change-management/" TargetMode="External"/><Relationship Id="rId18" Type="http://schemas.openxmlformats.org/officeDocument/2006/relationships/hyperlink" Target="https://doi.org/10.1108/MEDAR-06-2021-1322" TargetMode="External"/><Relationship Id="rId3" Type="http://schemas.openxmlformats.org/officeDocument/2006/relationships/numbering" Target="numbering.xml"/><Relationship Id="rId21" Type="http://schemas.openxmlformats.org/officeDocument/2006/relationships/hyperlink" Target="https://www.theguardian.com/business/2019/oct/02/boots-lifer-ken-murphy-to-replace-dave-lewis-at-the-helm-of-tesco" TargetMode="External"/><Relationship Id="rId7" Type="http://schemas.openxmlformats.org/officeDocument/2006/relationships/footnotes" Target="footnotes.xml"/><Relationship Id="rId12" Type="http://schemas.openxmlformats.org/officeDocument/2006/relationships/hyperlink" Target="https://www.researchgate.net/publication/361845627_SELF-CHECKOUT_SYSTEMS_FOR_GROCERY_STORES_IN_DUBLIN_A_CUSTOMERS'_PERSPECTIVE" TargetMode="External"/><Relationship Id="rId17" Type="http://schemas.openxmlformats.org/officeDocument/2006/relationships/hyperlink" Target="https://doi.org/10.1093/eurjpc/zwac056.30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hdl.handle.net/10400.5/23303" TargetMode="External"/><Relationship Id="rId20" Type="http://schemas.openxmlformats.org/officeDocument/2006/relationships/hyperlink" Target="https://www.tescoplc.com/sustainability/documents/policies/product-safety-qual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space.wunu.edu.ua/bitstream/316497/35536/1/10.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tesi.luiss.it/id/eprint/31586"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tescoplc.com/news/2018/tesco-to-simplify-operational-structur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JAAR-09-2021-0247" TargetMode="External"/><Relationship Id="rId2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by ben nsuka (1816136)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6CC229-8969-4F2A-9D62-028FA927E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17</Pages>
  <Words>5955</Words>
  <Characters>33946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Change Management Report</dc:title>
  <cp:lastModifiedBy>user</cp:lastModifiedBy>
  <cp:revision>54</cp:revision>
  <dcterms:created xsi:type="dcterms:W3CDTF">2023-03-11T21:45:00Z</dcterms:created>
  <dcterms:modified xsi:type="dcterms:W3CDTF">2023-03-14T08:20:00Z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474f4b2d4d57443a4a3d7e3f1143a4e7e8388f74ac4319980bbfcc38a1c1a7d1</vt:lpwstr>
  </property>
</Properties>
</file>