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A2A51D" w14:textId="74AACB2D" w:rsidR="00875CDE" w:rsidRDefault="003A435E" w:rsidP="003A435E">
      <w:pPr>
        <w:jc w:val="center"/>
        <w:rPr>
          <w:sz w:val="72"/>
          <w:szCs w:val="72"/>
        </w:rPr>
      </w:pPr>
      <w:r w:rsidRPr="003A435E">
        <w:rPr>
          <w:sz w:val="72"/>
          <w:szCs w:val="72"/>
        </w:rPr>
        <w:t>HIV</w:t>
      </w:r>
    </w:p>
    <w:p w14:paraId="7F589AE4" w14:textId="77777777" w:rsidR="003A435E" w:rsidRDefault="003A435E" w:rsidP="003A435E">
      <w:pPr>
        <w:pStyle w:val="NoSpacing"/>
        <w:jc w:val="center"/>
      </w:pPr>
      <w:r>
        <w:t>Student name: Kristina Koleva</w:t>
      </w:r>
    </w:p>
    <w:p w14:paraId="053B0B20" w14:textId="77777777" w:rsidR="003A435E" w:rsidRDefault="003A435E" w:rsidP="003A435E">
      <w:pPr>
        <w:pStyle w:val="NoSpacing"/>
        <w:jc w:val="center"/>
      </w:pPr>
      <w:r>
        <w:t>Student number:1812788</w:t>
      </w:r>
    </w:p>
    <w:p w14:paraId="45268C7D" w14:textId="6FE21FF7" w:rsidR="003A435E" w:rsidRDefault="003A435E" w:rsidP="003A435E">
      <w:pPr>
        <w:pStyle w:val="NoSpacing"/>
        <w:jc w:val="center"/>
      </w:pPr>
      <w:r>
        <w:t>Module name:</w:t>
      </w:r>
      <w:r w:rsidRPr="000324B2">
        <w:t xml:space="preserve"> </w:t>
      </w:r>
      <w:r>
        <w:t>Public Health Policy (BMHP5013)</w:t>
      </w:r>
    </w:p>
    <w:p w14:paraId="72E86449" w14:textId="29E63F40" w:rsidR="003A435E" w:rsidRDefault="003A435E" w:rsidP="003A435E">
      <w:pPr>
        <w:pStyle w:val="NoSpacing"/>
        <w:jc w:val="center"/>
      </w:pPr>
      <w:r>
        <w:t xml:space="preserve">Lecturer name: Barbara </w:t>
      </w:r>
      <w:proofErr w:type="spellStart"/>
      <w:r>
        <w:t>Chinyani</w:t>
      </w:r>
      <w:proofErr w:type="spellEnd"/>
    </w:p>
    <w:p w14:paraId="01154B40" w14:textId="77777777" w:rsidR="003A435E" w:rsidRDefault="003A435E">
      <w:r>
        <w:br w:type="page"/>
      </w:r>
    </w:p>
    <w:sdt>
      <w:sdtPr>
        <w:id w:val="14925566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50F6D32" w14:textId="4206E256" w:rsidR="00AD2C57" w:rsidRDefault="00AD2C57">
          <w:pPr>
            <w:pStyle w:val="TOCHeading"/>
          </w:pPr>
          <w:r>
            <w:t>Contents</w:t>
          </w:r>
        </w:p>
        <w:p w14:paraId="28F201B4" w14:textId="49DBAB7F" w:rsidR="007234FF" w:rsidRDefault="00AD2C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387583" w:history="1">
            <w:r w:rsidR="007234FF" w:rsidRPr="00BB07FF">
              <w:rPr>
                <w:rStyle w:val="Hyperlink"/>
                <w:noProof/>
              </w:rPr>
              <w:t>Introduction</w:t>
            </w:r>
            <w:r w:rsidR="007234FF">
              <w:rPr>
                <w:noProof/>
                <w:webHidden/>
              </w:rPr>
              <w:tab/>
            </w:r>
            <w:r w:rsidR="007234FF">
              <w:rPr>
                <w:noProof/>
                <w:webHidden/>
              </w:rPr>
              <w:fldChar w:fldCharType="begin"/>
            </w:r>
            <w:r w:rsidR="007234FF">
              <w:rPr>
                <w:noProof/>
                <w:webHidden/>
              </w:rPr>
              <w:instrText xml:space="preserve"> PAGEREF _Toc50387583 \h </w:instrText>
            </w:r>
            <w:r w:rsidR="007234FF">
              <w:rPr>
                <w:noProof/>
                <w:webHidden/>
              </w:rPr>
            </w:r>
            <w:r w:rsidR="007234FF">
              <w:rPr>
                <w:noProof/>
                <w:webHidden/>
              </w:rPr>
              <w:fldChar w:fldCharType="separate"/>
            </w:r>
            <w:r w:rsidR="007234FF">
              <w:rPr>
                <w:noProof/>
                <w:webHidden/>
              </w:rPr>
              <w:t>3</w:t>
            </w:r>
            <w:r w:rsidR="007234FF">
              <w:rPr>
                <w:noProof/>
                <w:webHidden/>
              </w:rPr>
              <w:fldChar w:fldCharType="end"/>
            </w:r>
          </w:hyperlink>
        </w:p>
        <w:p w14:paraId="673821B1" w14:textId="6FDFB442" w:rsidR="007234FF" w:rsidRDefault="007234FF">
          <w:pPr>
            <w:pStyle w:val="TOC1"/>
            <w:tabs>
              <w:tab w:val="right" w:leader="dot" w:pos="9016"/>
            </w:tabs>
            <w:rPr>
              <w:rFonts w:eastAsiaTheme="minorEastAsia"/>
              <w:noProof/>
              <w:lang w:eastAsia="en-GB"/>
            </w:rPr>
          </w:pPr>
          <w:hyperlink w:anchor="_Toc50387584" w:history="1">
            <w:r w:rsidRPr="00BB07FF">
              <w:rPr>
                <w:rStyle w:val="Hyperlink"/>
                <w:noProof/>
              </w:rPr>
              <w:t>Background of the virous</w:t>
            </w:r>
            <w:r>
              <w:rPr>
                <w:noProof/>
                <w:webHidden/>
              </w:rPr>
              <w:tab/>
            </w:r>
            <w:r>
              <w:rPr>
                <w:noProof/>
                <w:webHidden/>
              </w:rPr>
              <w:fldChar w:fldCharType="begin"/>
            </w:r>
            <w:r>
              <w:rPr>
                <w:noProof/>
                <w:webHidden/>
              </w:rPr>
              <w:instrText xml:space="preserve"> PAGEREF _Toc50387584 \h </w:instrText>
            </w:r>
            <w:r>
              <w:rPr>
                <w:noProof/>
                <w:webHidden/>
              </w:rPr>
            </w:r>
            <w:r>
              <w:rPr>
                <w:noProof/>
                <w:webHidden/>
              </w:rPr>
              <w:fldChar w:fldCharType="separate"/>
            </w:r>
            <w:r>
              <w:rPr>
                <w:noProof/>
                <w:webHidden/>
              </w:rPr>
              <w:t>3</w:t>
            </w:r>
            <w:r>
              <w:rPr>
                <w:noProof/>
                <w:webHidden/>
              </w:rPr>
              <w:fldChar w:fldCharType="end"/>
            </w:r>
          </w:hyperlink>
        </w:p>
        <w:p w14:paraId="6F717231" w14:textId="21690E2F" w:rsidR="007234FF" w:rsidRDefault="007234FF">
          <w:pPr>
            <w:pStyle w:val="TOC1"/>
            <w:tabs>
              <w:tab w:val="right" w:leader="dot" w:pos="9016"/>
            </w:tabs>
            <w:rPr>
              <w:rFonts w:eastAsiaTheme="minorEastAsia"/>
              <w:noProof/>
              <w:lang w:eastAsia="en-GB"/>
            </w:rPr>
          </w:pPr>
          <w:hyperlink w:anchor="_Toc50387585" w:history="1">
            <w:r w:rsidRPr="00BB07FF">
              <w:rPr>
                <w:rStyle w:val="Hyperlink"/>
                <w:noProof/>
              </w:rPr>
              <w:t>Strategies used to measure, monitor and control the incidence</w:t>
            </w:r>
            <w:r>
              <w:rPr>
                <w:noProof/>
                <w:webHidden/>
              </w:rPr>
              <w:tab/>
            </w:r>
            <w:r>
              <w:rPr>
                <w:noProof/>
                <w:webHidden/>
              </w:rPr>
              <w:fldChar w:fldCharType="begin"/>
            </w:r>
            <w:r>
              <w:rPr>
                <w:noProof/>
                <w:webHidden/>
              </w:rPr>
              <w:instrText xml:space="preserve"> PAGEREF _Toc50387585 \h </w:instrText>
            </w:r>
            <w:r>
              <w:rPr>
                <w:noProof/>
                <w:webHidden/>
              </w:rPr>
            </w:r>
            <w:r>
              <w:rPr>
                <w:noProof/>
                <w:webHidden/>
              </w:rPr>
              <w:fldChar w:fldCharType="separate"/>
            </w:r>
            <w:r>
              <w:rPr>
                <w:noProof/>
                <w:webHidden/>
              </w:rPr>
              <w:t>3</w:t>
            </w:r>
            <w:r>
              <w:rPr>
                <w:noProof/>
                <w:webHidden/>
              </w:rPr>
              <w:fldChar w:fldCharType="end"/>
            </w:r>
          </w:hyperlink>
        </w:p>
        <w:p w14:paraId="6E36BB68" w14:textId="1E595F9E" w:rsidR="007234FF" w:rsidRDefault="007234FF">
          <w:pPr>
            <w:pStyle w:val="TOC1"/>
            <w:tabs>
              <w:tab w:val="right" w:leader="dot" w:pos="9016"/>
            </w:tabs>
            <w:rPr>
              <w:rFonts w:eastAsiaTheme="minorEastAsia"/>
              <w:noProof/>
              <w:lang w:eastAsia="en-GB"/>
            </w:rPr>
          </w:pPr>
          <w:hyperlink w:anchor="_Toc50387586" w:history="1">
            <w:r w:rsidRPr="00BB07FF">
              <w:rPr>
                <w:rStyle w:val="Hyperlink"/>
                <w:noProof/>
              </w:rPr>
              <w:t>Current public health policy approaches to reduce or control incidence and their impact on the health and wellbeing of individuals in health or social care settings</w:t>
            </w:r>
            <w:r>
              <w:rPr>
                <w:noProof/>
                <w:webHidden/>
              </w:rPr>
              <w:tab/>
            </w:r>
            <w:r>
              <w:rPr>
                <w:noProof/>
                <w:webHidden/>
              </w:rPr>
              <w:fldChar w:fldCharType="begin"/>
            </w:r>
            <w:r>
              <w:rPr>
                <w:noProof/>
                <w:webHidden/>
              </w:rPr>
              <w:instrText xml:space="preserve"> PAGEREF _Toc50387586 \h </w:instrText>
            </w:r>
            <w:r>
              <w:rPr>
                <w:noProof/>
                <w:webHidden/>
              </w:rPr>
            </w:r>
            <w:r>
              <w:rPr>
                <w:noProof/>
                <w:webHidden/>
              </w:rPr>
              <w:fldChar w:fldCharType="separate"/>
            </w:r>
            <w:r>
              <w:rPr>
                <w:noProof/>
                <w:webHidden/>
              </w:rPr>
              <w:t>5</w:t>
            </w:r>
            <w:r>
              <w:rPr>
                <w:noProof/>
                <w:webHidden/>
              </w:rPr>
              <w:fldChar w:fldCharType="end"/>
            </w:r>
          </w:hyperlink>
        </w:p>
        <w:p w14:paraId="44C07D7E" w14:textId="11B3EEDB" w:rsidR="007234FF" w:rsidRDefault="007234FF">
          <w:pPr>
            <w:pStyle w:val="TOC1"/>
            <w:tabs>
              <w:tab w:val="right" w:leader="dot" w:pos="9016"/>
            </w:tabs>
            <w:rPr>
              <w:rFonts w:eastAsiaTheme="minorEastAsia"/>
              <w:noProof/>
              <w:lang w:eastAsia="en-GB"/>
            </w:rPr>
          </w:pPr>
          <w:hyperlink w:anchor="_Toc50387587" w:history="1">
            <w:r w:rsidRPr="00BB07FF">
              <w:rPr>
                <w:rStyle w:val="Hyperlink"/>
                <w:b/>
                <w:bCs/>
                <w:noProof/>
              </w:rPr>
              <w:t>Health Belief Model</w:t>
            </w:r>
            <w:r>
              <w:rPr>
                <w:noProof/>
                <w:webHidden/>
              </w:rPr>
              <w:tab/>
            </w:r>
            <w:r>
              <w:rPr>
                <w:noProof/>
                <w:webHidden/>
              </w:rPr>
              <w:fldChar w:fldCharType="begin"/>
            </w:r>
            <w:r>
              <w:rPr>
                <w:noProof/>
                <w:webHidden/>
              </w:rPr>
              <w:instrText xml:space="preserve"> PAGEREF _Toc50387587 \h </w:instrText>
            </w:r>
            <w:r>
              <w:rPr>
                <w:noProof/>
                <w:webHidden/>
              </w:rPr>
            </w:r>
            <w:r>
              <w:rPr>
                <w:noProof/>
                <w:webHidden/>
              </w:rPr>
              <w:fldChar w:fldCharType="separate"/>
            </w:r>
            <w:r>
              <w:rPr>
                <w:noProof/>
                <w:webHidden/>
              </w:rPr>
              <w:t>5</w:t>
            </w:r>
            <w:r>
              <w:rPr>
                <w:noProof/>
                <w:webHidden/>
              </w:rPr>
              <w:fldChar w:fldCharType="end"/>
            </w:r>
          </w:hyperlink>
        </w:p>
        <w:p w14:paraId="279B163A" w14:textId="0BF252B4" w:rsidR="007234FF" w:rsidRDefault="007234FF">
          <w:pPr>
            <w:pStyle w:val="TOC1"/>
            <w:tabs>
              <w:tab w:val="right" w:leader="dot" w:pos="9016"/>
            </w:tabs>
            <w:rPr>
              <w:rFonts w:eastAsiaTheme="minorEastAsia"/>
              <w:noProof/>
              <w:lang w:eastAsia="en-GB"/>
            </w:rPr>
          </w:pPr>
          <w:hyperlink w:anchor="_Toc50387588" w:history="1">
            <w:r w:rsidRPr="00BB07FF">
              <w:rPr>
                <w:rStyle w:val="Hyperlink"/>
                <w:noProof/>
              </w:rPr>
              <w:t>Ethical considerations</w:t>
            </w:r>
            <w:r>
              <w:rPr>
                <w:noProof/>
                <w:webHidden/>
              </w:rPr>
              <w:tab/>
            </w:r>
            <w:r>
              <w:rPr>
                <w:noProof/>
                <w:webHidden/>
              </w:rPr>
              <w:fldChar w:fldCharType="begin"/>
            </w:r>
            <w:r>
              <w:rPr>
                <w:noProof/>
                <w:webHidden/>
              </w:rPr>
              <w:instrText xml:space="preserve"> PAGEREF _Toc50387588 \h </w:instrText>
            </w:r>
            <w:r>
              <w:rPr>
                <w:noProof/>
                <w:webHidden/>
              </w:rPr>
            </w:r>
            <w:r>
              <w:rPr>
                <w:noProof/>
                <w:webHidden/>
              </w:rPr>
              <w:fldChar w:fldCharType="separate"/>
            </w:r>
            <w:r>
              <w:rPr>
                <w:noProof/>
                <w:webHidden/>
              </w:rPr>
              <w:t>7</w:t>
            </w:r>
            <w:r>
              <w:rPr>
                <w:noProof/>
                <w:webHidden/>
              </w:rPr>
              <w:fldChar w:fldCharType="end"/>
            </w:r>
          </w:hyperlink>
        </w:p>
        <w:p w14:paraId="03B0858B" w14:textId="51C3B621" w:rsidR="007234FF" w:rsidRDefault="007234FF">
          <w:pPr>
            <w:pStyle w:val="TOC1"/>
            <w:tabs>
              <w:tab w:val="right" w:leader="dot" w:pos="9016"/>
            </w:tabs>
            <w:rPr>
              <w:rFonts w:eastAsiaTheme="minorEastAsia"/>
              <w:noProof/>
              <w:lang w:eastAsia="en-GB"/>
            </w:rPr>
          </w:pPr>
          <w:hyperlink w:anchor="_Toc50387589" w:history="1">
            <w:r w:rsidRPr="00BB07FF">
              <w:rPr>
                <w:rStyle w:val="Hyperlink"/>
                <w:noProof/>
              </w:rPr>
              <w:t>Conclusion and recommendations</w:t>
            </w:r>
            <w:r>
              <w:rPr>
                <w:noProof/>
                <w:webHidden/>
              </w:rPr>
              <w:tab/>
            </w:r>
            <w:r>
              <w:rPr>
                <w:noProof/>
                <w:webHidden/>
              </w:rPr>
              <w:fldChar w:fldCharType="begin"/>
            </w:r>
            <w:r>
              <w:rPr>
                <w:noProof/>
                <w:webHidden/>
              </w:rPr>
              <w:instrText xml:space="preserve"> PAGEREF _Toc50387589 \h </w:instrText>
            </w:r>
            <w:r>
              <w:rPr>
                <w:noProof/>
                <w:webHidden/>
              </w:rPr>
            </w:r>
            <w:r>
              <w:rPr>
                <w:noProof/>
                <w:webHidden/>
              </w:rPr>
              <w:fldChar w:fldCharType="separate"/>
            </w:r>
            <w:r>
              <w:rPr>
                <w:noProof/>
                <w:webHidden/>
              </w:rPr>
              <w:t>7</w:t>
            </w:r>
            <w:r>
              <w:rPr>
                <w:noProof/>
                <w:webHidden/>
              </w:rPr>
              <w:fldChar w:fldCharType="end"/>
            </w:r>
          </w:hyperlink>
        </w:p>
        <w:p w14:paraId="25FFCA23" w14:textId="11A19B1A" w:rsidR="007234FF" w:rsidRDefault="007234FF">
          <w:pPr>
            <w:pStyle w:val="TOC1"/>
            <w:tabs>
              <w:tab w:val="right" w:leader="dot" w:pos="9016"/>
            </w:tabs>
            <w:rPr>
              <w:rFonts w:eastAsiaTheme="minorEastAsia"/>
              <w:noProof/>
              <w:lang w:eastAsia="en-GB"/>
            </w:rPr>
          </w:pPr>
          <w:hyperlink w:anchor="_Toc50387590" w:history="1">
            <w:r w:rsidRPr="00BB07FF">
              <w:rPr>
                <w:rStyle w:val="Hyperlink"/>
                <w:noProof/>
              </w:rPr>
              <w:t>References</w:t>
            </w:r>
            <w:r>
              <w:rPr>
                <w:noProof/>
                <w:webHidden/>
              </w:rPr>
              <w:tab/>
            </w:r>
            <w:r>
              <w:rPr>
                <w:noProof/>
                <w:webHidden/>
              </w:rPr>
              <w:fldChar w:fldCharType="begin"/>
            </w:r>
            <w:r>
              <w:rPr>
                <w:noProof/>
                <w:webHidden/>
              </w:rPr>
              <w:instrText xml:space="preserve"> PAGEREF _Toc50387590 \h </w:instrText>
            </w:r>
            <w:r>
              <w:rPr>
                <w:noProof/>
                <w:webHidden/>
              </w:rPr>
            </w:r>
            <w:r>
              <w:rPr>
                <w:noProof/>
                <w:webHidden/>
              </w:rPr>
              <w:fldChar w:fldCharType="separate"/>
            </w:r>
            <w:r>
              <w:rPr>
                <w:noProof/>
                <w:webHidden/>
              </w:rPr>
              <w:t>8</w:t>
            </w:r>
            <w:r>
              <w:rPr>
                <w:noProof/>
                <w:webHidden/>
              </w:rPr>
              <w:fldChar w:fldCharType="end"/>
            </w:r>
          </w:hyperlink>
        </w:p>
        <w:p w14:paraId="7BDCE486" w14:textId="60FA73BC" w:rsidR="00AD2C57" w:rsidRDefault="00AD2C57">
          <w:r>
            <w:rPr>
              <w:b/>
              <w:bCs/>
              <w:noProof/>
            </w:rPr>
            <w:fldChar w:fldCharType="end"/>
          </w:r>
        </w:p>
      </w:sdtContent>
    </w:sdt>
    <w:p w14:paraId="52693A16" w14:textId="6311EB9F" w:rsidR="003A435E" w:rsidRDefault="003A435E" w:rsidP="003A435E">
      <w:pPr>
        <w:pStyle w:val="NoSpacing"/>
        <w:jc w:val="center"/>
      </w:pPr>
    </w:p>
    <w:p w14:paraId="41892D0B" w14:textId="77777777" w:rsidR="003A435E" w:rsidRDefault="003A435E">
      <w:r>
        <w:br w:type="page"/>
      </w:r>
    </w:p>
    <w:p w14:paraId="4A5CBED6" w14:textId="5F60945C" w:rsidR="003A435E" w:rsidRDefault="003A435E" w:rsidP="003A435E">
      <w:pPr>
        <w:pStyle w:val="Heading1"/>
      </w:pPr>
      <w:bookmarkStart w:id="0" w:name="_Toc50387583"/>
      <w:r>
        <w:lastRenderedPageBreak/>
        <w:t>Introduction</w:t>
      </w:r>
      <w:bookmarkEnd w:id="0"/>
    </w:p>
    <w:p w14:paraId="17287AAC" w14:textId="4CD20BD7" w:rsidR="003A435E" w:rsidRDefault="0092661A" w:rsidP="003A435E">
      <w:r>
        <w:t xml:space="preserve">The </w:t>
      </w:r>
      <w:r w:rsidR="00AD178C">
        <w:t xml:space="preserve">purpose of this report is to describe how HIV infected people live and specially what is the life of the </w:t>
      </w:r>
      <w:r w:rsidR="00A831F4">
        <w:t>pregnant woman that live with HIV</w:t>
      </w:r>
      <w:r w:rsidR="0076199C">
        <w:t xml:space="preserve"> and how they can protect their babies of infection</w:t>
      </w:r>
      <w:r w:rsidR="00AD178C">
        <w:t xml:space="preserve">. In the study will explain </w:t>
      </w:r>
      <w:r w:rsidR="00C729F5">
        <w:t>how many people suffer of these virous, which are the organizations that support people with HIV and how</w:t>
      </w:r>
      <w:r w:rsidR="00AD178C">
        <w:t xml:space="preserve"> </w:t>
      </w:r>
      <w:r w:rsidR="00C729F5">
        <w:t>t</w:t>
      </w:r>
      <w:r w:rsidR="00AD178C">
        <w:t xml:space="preserve">he government and organizations over the world use different strategies to control the spread. </w:t>
      </w:r>
    </w:p>
    <w:p w14:paraId="420ECA91" w14:textId="79ADD41E" w:rsidR="00C729F5" w:rsidRDefault="00EC1C94" w:rsidP="00EC1C94">
      <w:pPr>
        <w:pStyle w:val="Heading1"/>
      </w:pPr>
      <w:bookmarkStart w:id="1" w:name="_Toc50387584"/>
      <w:r>
        <w:t xml:space="preserve">Background </w:t>
      </w:r>
      <w:r w:rsidR="005E5869">
        <w:t>of the virous</w:t>
      </w:r>
      <w:bookmarkEnd w:id="1"/>
    </w:p>
    <w:p w14:paraId="06F43665" w14:textId="77777777" w:rsidR="00A46E4D" w:rsidRDefault="005E5869" w:rsidP="005E5869">
      <w:r>
        <w:t>HIV or human immunodeficiency virous is a virous that harms a person immune body’s cells and reduces the body’s ability to fight infections and disease.</w:t>
      </w:r>
      <w:r w:rsidR="00B24497">
        <w:t xml:space="preserve"> It became popular among the population in eighty </w:t>
      </w:r>
      <w:r w:rsidR="004A21D5">
        <w:t>years,</w:t>
      </w:r>
      <w:r w:rsidR="00B24497">
        <w:t xml:space="preserve"> but it appear</w:t>
      </w:r>
      <w:r w:rsidR="004A21D5">
        <w:t>e</w:t>
      </w:r>
      <w:r w:rsidR="00B24497">
        <w:t xml:space="preserve">d </w:t>
      </w:r>
      <w:r w:rsidR="004A21D5">
        <w:t>decades before.</w:t>
      </w:r>
      <w:r w:rsidR="00B24497">
        <w:t xml:space="preserve"> </w:t>
      </w:r>
      <w:r w:rsidR="004A21D5">
        <w:t xml:space="preserve">At the same time, the bigger part of the population that had HIV has been identified with AIDS. Today because of the world’s development less people suffer of </w:t>
      </w:r>
      <w:r w:rsidR="002C24B7">
        <w:t>HIV seriously. For good or not the doctors do not say anything about AIDS. Instead of that they talk about the latest stages of HIV</w:t>
      </w:r>
      <w:r w:rsidR="00A46E4D">
        <w:t xml:space="preserve"> (THT, 2018).</w:t>
      </w:r>
    </w:p>
    <w:p w14:paraId="3141AD25" w14:textId="5B4D6B1A" w:rsidR="00BF1D0E" w:rsidRDefault="005E5869" w:rsidP="005E5869">
      <w:r>
        <w:t xml:space="preserve">A big part of the population </w:t>
      </w:r>
      <w:r w:rsidR="00984690">
        <w:t>infected by HIV feels unwell between two and six weeks. After that finish it is not necessary to cause any HIV symptoms for couple of years which describes that many people having HIV do not know. The</w:t>
      </w:r>
      <w:r w:rsidR="00BF1D0E">
        <w:t xml:space="preserve"> only</w:t>
      </w:r>
      <w:r w:rsidR="00984690">
        <w:t xml:space="preserve"> way to get it is to </w:t>
      </w:r>
      <w:r w:rsidR="00BF1D0E">
        <w:t xml:space="preserve">do a blood </w:t>
      </w:r>
      <w:r w:rsidR="00984690">
        <w:t xml:space="preserve">test. The virous is transmitted through sexual interaction, </w:t>
      </w:r>
      <w:r w:rsidR="007260BF">
        <w:t>the entry of injected blood into the body</w:t>
      </w:r>
      <w:r w:rsidR="00BF1D0E">
        <w:t>, the infected mother can pass the disease on to her baby</w:t>
      </w:r>
      <w:r w:rsidR="007260BF">
        <w:t>.</w:t>
      </w:r>
      <w:r w:rsidR="00BF1D0E">
        <w:t xml:space="preserve"> There is a small chance for infecting the baby if she is taking her medications. The HIV virous cannot live</w:t>
      </w:r>
      <w:r w:rsidR="007260BF">
        <w:t xml:space="preserve"> </w:t>
      </w:r>
      <w:r w:rsidR="006B09A8">
        <w:t>for a long time outside the body and that is why there is not risk of infection from the environment and the creatures living in it.</w:t>
      </w:r>
      <w:r w:rsidR="00197945">
        <w:t xml:space="preserve"> </w:t>
      </w:r>
    </w:p>
    <w:p w14:paraId="4412A9F9" w14:textId="1386746E" w:rsidR="00197945" w:rsidRDefault="00197945" w:rsidP="005E5869">
      <w:r>
        <w:t xml:space="preserve">The spread of HIV most often occurs when people have had large amounts of alcohol or drugs and then they have indiscriminate sexual act with already infected people. This also happens in cases when a person changes his partners very often. The spread is also carried out by young people who are not </w:t>
      </w:r>
      <w:r w:rsidR="00AB0BEC">
        <w:t>aware of what unprotected sex can cause (CDC, 2019).</w:t>
      </w:r>
    </w:p>
    <w:p w14:paraId="1CAF7E62" w14:textId="23C49CD0" w:rsidR="005E5869" w:rsidRDefault="007260BF" w:rsidP="005E5869">
      <w:r>
        <w:t xml:space="preserve">The most affected </w:t>
      </w:r>
      <w:r w:rsidR="00BF1D0E">
        <w:t xml:space="preserve">of HIV </w:t>
      </w:r>
      <w:r>
        <w:t>are African heterosexuals, homosexual</w:t>
      </w:r>
      <w:r w:rsidR="00C95615">
        <w:t xml:space="preserve">, </w:t>
      </w:r>
      <w:r>
        <w:t>bisexual man or people who shared needles, syringes or other injecting equipment</w:t>
      </w:r>
      <w:r w:rsidR="00C95615">
        <w:t>, woman who have a sexual interaction with bisexual man, sex workers or workers in the porn industry</w:t>
      </w:r>
      <w:r w:rsidR="00A46E4D">
        <w:t xml:space="preserve"> (NHS, 2018)</w:t>
      </w:r>
      <w:r w:rsidR="00C95615">
        <w:t>.</w:t>
      </w:r>
    </w:p>
    <w:p w14:paraId="59DBC8EA" w14:textId="047ECB62" w:rsidR="00B373DD" w:rsidRDefault="006D6538" w:rsidP="00B2522B">
      <w:r>
        <w:t>According to Terrace Higgins Trust’s statistics in 2018 there are more than one hundred thousand people residing in UK suffer from it. More that half of them are gay or bisexual men.</w:t>
      </w:r>
      <w:r w:rsidR="00B2522B">
        <w:t xml:space="preserve"> The rest of them were heterosexual and children. </w:t>
      </w:r>
      <w:r w:rsidR="007A0CCB">
        <w:t>Studies shows that more</w:t>
      </w:r>
      <w:r w:rsidR="00B2522B">
        <w:t xml:space="preserve"> than forty percent are African</w:t>
      </w:r>
      <w:r w:rsidR="007A0CCB">
        <w:t>s</w:t>
      </w:r>
      <w:r w:rsidR="00B2522B">
        <w:t xml:space="preserve"> of both </w:t>
      </w:r>
      <w:r w:rsidR="007A0CCB">
        <w:t>sexes</w:t>
      </w:r>
      <w:r w:rsidR="00B2522B">
        <w:t>. There were less cases</w:t>
      </w:r>
      <w:r w:rsidR="007A0CCB">
        <w:t xml:space="preserve"> of infected with HIV</w:t>
      </w:r>
      <w:r w:rsidR="00B2522B">
        <w:t xml:space="preserve"> identified in 2018 than</w:t>
      </w:r>
      <w:r w:rsidR="007A0CCB">
        <w:t xml:space="preserve"> in</w:t>
      </w:r>
      <w:r w:rsidR="00B2522B">
        <w:t xml:space="preserve"> 2005.There were more than forty percentage</w:t>
      </w:r>
      <w:r w:rsidR="00B373DD">
        <w:t xml:space="preserve"> of the population</w:t>
      </w:r>
      <w:r w:rsidR="00B2522B">
        <w:t xml:space="preserve"> with late diagnoses.</w:t>
      </w:r>
      <w:r w:rsidR="00B373DD">
        <w:t>, sixty- five pe</w:t>
      </w:r>
      <w:r w:rsidR="007A0CCB">
        <w:t>rc</w:t>
      </w:r>
      <w:r w:rsidR="00B373DD">
        <w:t>ent of the people were heterosexual man over sixty</w:t>
      </w:r>
      <w:r w:rsidR="007A0CCB">
        <w:t>-</w:t>
      </w:r>
      <w:r w:rsidR="00B373DD">
        <w:t>five years old and more than thirty percent were gay and bisexual man</w:t>
      </w:r>
      <w:r w:rsidR="00BB70DE">
        <w:t xml:space="preserve"> (THT, 2018)</w:t>
      </w:r>
      <w:r w:rsidR="00B373DD">
        <w:t>.</w:t>
      </w:r>
    </w:p>
    <w:p w14:paraId="4E3A8766" w14:textId="77C269D8" w:rsidR="008F2EF6" w:rsidRDefault="006E36D9" w:rsidP="00B2522B">
      <w:pPr>
        <w:rPr>
          <w:rFonts w:cstheme="minorHAnsi"/>
          <w:color w:val="333333"/>
          <w:shd w:val="clear" w:color="auto" w:fill="FFFFFF"/>
        </w:rPr>
      </w:pPr>
      <w:r>
        <w:t>T</w:t>
      </w:r>
      <w:r w:rsidR="008F2EF6">
        <w:t>he picture</w:t>
      </w:r>
      <w:r>
        <w:t xml:space="preserve"> globally is not</w:t>
      </w:r>
      <w:r w:rsidR="008F2EF6">
        <w:t xml:space="preserve"> </w:t>
      </w:r>
      <w:r>
        <w:t>pleasant either</w:t>
      </w:r>
      <w:r w:rsidR="00D47BCB">
        <w:t xml:space="preserve">. </w:t>
      </w:r>
      <w:r>
        <w:t>The statistics in 2019 shows that t</w:t>
      </w:r>
      <w:r w:rsidR="00D47BCB">
        <w:t xml:space="preserve">here </w:t>
      </w:r>
      <w:r>
        <w:t>are</w:t>
      </w:r>
      <w:r w:rsidR="00D47BCB">
        <w:t xml:space="preserve"> thirty-eight million people living with HIV and around two </w:t>
      </w:r>
      <w:r>
        <w:t>percentage</w:t>
      </w:r>
      <w:r w:rsidR="00D47BCB">
        <w:t xml:space="preserve"> of them </w:t>
      </w:r>
      <w:r>
        <w:t>are</w:t>
      </w:r>
      <w:r w:rsidR="00D47BCB">
        <w:t xml:space="preserve"> children. </w:t>
      </w:r>
      <w:r w:rsidR="00D47BCB" w:rsidRPr="00D47BCB">
        <w:rPr>
          <w:rFonts w:cstheme="minorHAnsi"/>
          <w:color w:val="333333"/>
          <w:shd w:val="clear" w:color="auto" w:fill="FFFFFF"/>
        </w:rPr>
        <w:t xml:space="preserve">81% of all </w:t>
      </w:r>
      <w:r w:rsidR="00D47BCB">
        <w:rPr>
          <w:rFonts w:cstheme="minorHAnsi"/>
          <w:color w:val="333333"/>
          <w:shd w:val="clear" w:color="auto" w:fill="FFFFFF"/>
        </w:rPr>
        <w:t>population</w:t>
      </w:r>
      <w:r w:rsidR="00D47BCB" w:rsidRPr="00D47BCB">
        <w:rPr>
          <w:rFonts w:cstheme="minorHAnsi"/>
          <w:color w:val="333333"/>
          <w:shd w:val="clear" w:color="auto" w:fill="FFFFFF"/>
        </w:rPr>
        <w:t xml:space="preserve"> </w:t>
      </w:r>
      <w:r w:rsidR="00D47BCB">
        <w:rPr>
          <w:rFonts w:cstheme="minorHAnsi"/>
          <w:color w:val="333333"/>
          <w:shd w:val="clear" w:color="auto" w:fill="FFFFFF"/>
        </w:rPr>
        <w:t>having</w:t>
      </w:r>
      <w:r w:rsidR="00D47BCB" w:rsidRPr="00D47BCB">
        <w:rPr>
          <w:rFonts w:cstheme="minorHAnsi"/>
          <w:color w:val="333333"/>
          <w:shd w:val="clear" w:color="auto" w:fill="FFFFFF"/>
        </w:rPr>
        <w:t xml:space="preserve"> HIV knew t</w:t>
      </w:r>
      <w:r w:rsidR="00D47BCB">
        <w:rPr>
          <w:rFonts w:cstheme="minorHAnsi"/>
          <w:color w:val="333333"/>
          <w:shd w:val="clear" w:color="auto" w:fill="FFFFFF"/>
        </w:rPr>
        <w:t>hat they have</w:t>
      </w:r>
      <w:r w:rsidR="00D47BCB" w:rsidRPr="00D47BCB">
        <w:rPr>
          <w:rFonts w:cstheme="minorHAnsi"/>
          <w:color w:val="333333"/>
          <w:shd w:val="clear" w:color="auto" w:fill="FFFFFF"/>
        </w:rPr>
        <w:t xml:space="preserve"> HIV status</w:t>
      </w:r>
      <w:r>
        <w:rPr>
          <w:rFonts w:cstheme="minorHAnsi"/>
          <w:color w:val="333333"/>
          <w:shd w:val="clear" w:color="auto" w:fill="FFFFFF"/>
        </w:rPr>
        <w:t xml:space="preserve"> and most of the half of them receiving treatment</w:t>
      </w:r>
      <w:r w:rsidR="00BB70DE">
        <w:rPr>
          <w:rFonts w:cstheme="minorHAnsi"/>
          <w:color w:val="333333"/>
          <w:shd w:val="clear" w:color="auto" w:fill="FFFFFF"/>
        </w:rPr>
        <w:t xml:space="preserve"> (UNAIDS, 2020)</w:t>
      </w:r>
      <w:r w:rsidR="00D47BCB">
        <w:rPr>
          <w:rFonts w:cstheme="minorHAnsi"/>
          <w:color w:val="333333"/>
          <w:shd w:val="clear" w:color="auto" w:fill="FFFFFF"/>
        </w:rPr>
        <w:t>.</w:t>
      </w:r>
    </w:p>
    <w:p w14:paraId="044AC6D4" w14:textId="4E30A3E4" w:rsidR="00BB70DE" w:rsidRDefault="00BB70DE" w:rsidP="00BB70DE">
      <w:pPr>
        <w:pStyle w:val="Heading1"/>
      </w:pPr>
      <w:bookmarkStart w:id="2" w:name="_Toc50387585"/>
      <w:r>
        <w:t>Strategies used to measure, monitor and control the incidence</w:t>
      </w:r>
      <w:bookmarkEnd w:id="2"/>
    </w:p>
    <w:p w14:paraId="3B0C3DEA" w14:textId="5CAB345B" w:rsidR="000D2552" w:rsidRDefault="000D2552" w:rsidP="000D2552">
      <w:r>
        <w:t xml:space="preserve">HIV monitoring, control and measurement is carried out with the help of the </w:t>
      </w:r>
      <w:r w:rsidR="00EF3A3D">
        <w:t>local, global and national organizations. Their campaigns help and support the fight against HIV throughout the years</w:t>
      </w:r>
      <w:r w:rsidR="00C877BC">
        <w:t>.</w:t>
      </w:r>
    </w:p>
    <w:p w14:paraId="4DB34485" w14:textId="4AA536D0" w:rsidR="00F54AFD" w:rsidRPr="000D2552" w:rsidRDefault="00C877BC" w:rsidP="000D2552">
      <w:r>
        <w:lastRenderedPageBreak/>
        <w:t xml:space="preserve">Terrans Higgins Trust is one of the organizations in UK that help control, monitor and measure the spread of the HIV infection. They have workshop all over the country that perform HIV testing, STI testing, give regular consultations and advices to patients and their </w:t>
      </w:r>
      <w:r w:rsidR="00F54AFD">
        <w:t xml:space="preserve">families and friends. They also have training centres where new people join to fight, and the current ones consolidate their knowledge and exchange experience. There </w:t>
      </w:r>
      <w:r w:rsidR="007C1E01">
        <w:t>are</w:t>
      </w:r>
      <w:r w:rsidR="00F54AFD">
        <w:t xml:space="preserve"> online therapies for the population living with HIV</w:t>
      </w:r>
      <w:r w:rsidR="007C1E01">
        <w:t xml:space="preserve"> (THT, 2020)</w:t>
      </w:r>
      <w:r w:rsidR="00F54AFD">
        <w:t>.</w:t>
      </w:r>
    </w:p>
    <w:p w14:paraId="526CE297" w14:textId="33CE8CFC" w:rsidR="005E5869" w:rsidRDefault="00F54AFD" w:rsidP="00B2522B">
      <w:r>
        <w:t>According to THT’s statistics t</w:t>
      </w:r>
      <w:r w:rsidR="008F2EF6">
        <w:t>here were more</w:t>
      </w:r>
      <w:r w:rsidR="00B373DD">
        <w:t xml:space="preserve"> than ten percent</w:t>
      </w:r>
      <w:r>
        <w:t>age</w:t>
      </w:r>
      <w:r w:rsidR="00B373DD">
        <w:t xml:space="preserve"> of </w:t>
      </w:r>
      <w:r w:rsidR="008F2EF6">
        <w:t xml:space="preserve">gay and bisexual man less in 2018 because of the </w:t>
      </w:r>
      <w:r w:rsidR="008F2EF6" w:rsidRPr="008F2EF6">
        <w:t>combination prevention</w:t>
      </w:r>
      <w:r w:rsidR="008F2EF6">
        <w:t xml:space="preserve"> and it become even less in 2015 when the percentage was a bit less than forth, that includes fifty present less of the population living in London (THT, 2018).</w:t>
      </w:r>
    </w:p>
    <w:p w14:paraId="160361DC" w14:textId="4FCCF343" w:rsidR="004632F6" w:rsidRDefault="004632F6" w:rsidP="00B2522B">
      <w:r>
        <w:t>There are many local services in UK which support people with HIV. Because HIV is long-term condition the society infected by HIV have support from their healthcare teams. They provide the best quality of information and their hard connection with the patient is very important. The healthcare team know better everyone’s condition and they can give adequate decision of the certain health status. NHS provide and phycological support for these who need it.</w:t>
      </w:r>
      <w:r w:rsidR="00C85B70">
        <w:t xml:space="preserve"> The healthcare workers are obligated to give good care for the people with HIV/ AIDS. People who are under sixty-four years old </w:t>
      </w:r>
      <w:r w:rsidR="00E36A23">
        <w:t>can</w:t>
      </w:r>
      <w:r w:rsidR="00C85B70">
        <w:t xml:space="preserve"> take a personal care</w:t>
      </w:r>
      <w:r w:rsidR="00E36A23">
        <w:t xml:space="preserve"> </w:t>
      </w:r>
      <w:r w:rsidR="00C85B70">
        <w:t xml:space="preserve">(NHS, 2018). </w:t>
      </w:r>
    </w:p>
    <w:p w14:paraId="6CD27FA4" w14:textId="6E9FEB30" w:rsidR="00982CF3" w:rsidRDefault="00982CF3" w:rsidP="00B2522B">
      <w:r w:rsidRPr="00982CF3">
        <w:t xml:space="preserve">UNAIDS is guiding a procedure for the development of renewed HIV goals and </w:t>
      </w:r>
      <w:r>
        <w:t>they are giving the right measures</w:t>
      </w:r>
      <w:r w:rsidRPr="00982CF3">
        <w:t xml:space="preserve"> of the resources </w:t>
      </w:r>
      <w:r w:rsidR="000D2552" w:rsidRPr="00982CF3">
        <w:t>necessary</w:t>
      </w:r>
      <w:r w:rsidRPr="00982CF3">
        <w:t xml:space="preserve"> for the </w:t>
      </w:r>
      <w:r w:rsidR="000D2552" w:rsidRPr="00982CF3">
        <w:t>international</w:t>
      </w:r>
      <w:r w:rsidRPr="00982CF3">
        <w:t xml:space="preserve"> AIDS re</w:t>
      </w:r>
      <w:r w:rsidR="000D2552">
        <w:t>ports</w:t>
      </w:r>
      <w:r w:rsidRPr="00982CF3">
        <w:t xml:space="preserve"> up to 2030. The</w:t>
      </w:r>
      <w:r w:rsidR="000D2552">
        <w:t xml:space="preserve"> results of this process</w:t>
      </w:r>
      <w:r w:rsidRPr="00982CF3">
        <w:t xml:space="preserve"> will </w:t>
      </w:r>
      <w:r w:rsidR="000D2552" w:rsidRPr="00982CF3">
        <w:t>manage</w:t>
      </w:r>
      <w:r w:rsidRPr="00982CF3">
        <w:t xml:space="preserve"> the </w:t>
      </w:r>
      <w:r w:rsidR="000D2552" w:rsidRPr="00982CF3">
        <w:t>worldwide</w:t>
      </w:r>
      <w:r w:rsidRPr="00982CF3">
        <w:t xml:space="preserve"> AIDS </w:t>
      </w:r>
      <w:r w:rsidR="000D2552" w:rsidRPr="00982CF3">
        <w:t>answer</w:t>
      </w:r>
      <w:r w:rsidRPr="00982CF3">
        <w:t xml:space="preserve"> from 2021 to 2030 by </w:t>
      </w:r>
      <w:r w:rsidR="000D2552" w:rsidRPr="00982CF3">
        <w:t>notifying</w:t>
      </w:r>
      <w:r w:rsidRPr="00982CF3">
        <w:t xml:space="preserve"> the decision-making of </w:t>
      </w:r>
      <w:r w:rsidR="000D2552" w:rsidRPr="00982CF3">
        <w:t>main</w:t>
      </w:r>
      <w:r w:rsidRPr="00982CF3">
        <w:t xml:space="preserve"> </w:t>
      </w:r>
      <w:r w:rsidR="000D2552" w:rsidRPr="00982CF3">
        <w:t>international</w:t>
      </w:r>
      <w:r w:rsidRPr="00982CF3">
        <w:t xml:space="preserve"> partners and national </w:t>
      </w:r>
      <w:r w:rsidR="000D2552">
        <w:t>goal</w:t>
      </w:r>
      <w:r w:rsidRPr="00982CF3">
        <w:t xml:space="preserve">-setting and </w:t>
      </w:r>
      <w:r w:rsidR="000D2552" w:rsidRPr="00982CF3">
        <w:t>tactical</w:t>
      </w:r>
      <w:r w:rsidRPr="00982CF3">
        <w:t xml:space="preserve"> </w:t>
      </w:r>
      <w:r w:rsidR="000D2552" w:rsidRPr="00982CF3">
        <w:t>organizing</w:t>
      </w:r>
      <w:r w:rsidR="00C877BC">
        <w:t xml:space="preserve"> (UNAIDS, 2020).</w:t>
      </w:r>
    </w:p>
    <w:p w14:paraId="080E8FBF" w14:textId="30459C54" w:rsidR="004E4F53" w:rsidRDefault="004E4F53" w:rsidP="00B2522B">
      <w:r>
        <w:t xml:space="preserve">WHO contributes a lot as it work in partnership with many organizations in all over the </w:t>
      </w:r>
      <w:proofErr w:type="gramStart"/>
      <w:r>
        <w:t>world.</w:t>
      </w:r>
      <w:proofErr w:type="gramEnd"/>
      <w:r w:rsidRPr="004E4F53">
        <w:t xml:space="preserve"> </w:t>
      </w:r>
      <w:r>
        <w:t>More than one hundred and eighty</w:t>
      </w:r>
      <w:r w:rsidRPr="004E4F53">
        <w:t xml:space="preserve"> associations have been engaged in WHO struggles to measure treatment and prevention throughout the </w:t>
      </w:r>
      <w:r>
        <w:t>last</w:t>
      </w:r>
      <w:r w:rsidRPr="004E4F53">
        <w:t xml:space="preserve"> two years.</w:t>
      </w:r>
      <w:r w:rsidR="00797012" w:rsidRPr="00797012">
        <w:t xml:space="preserve"> WHO is a </w:t>
      </w:r>
      <w:r w:rsidR="00797012">
        <w:t>one of the sponsors</w:t>
      </w:r>
      <w:r w:rsidR="00797012" w:rsidRPr="00797012">
        <w:t xml:space="preserve"> of the Joint United Nations Programme on HIV/AIDS (UNAIDS) and </w:t>
      </w:r>
      <w:r w:rsidR="00797012">
        <w:t>take</w:t>
      </w:r>
      <w:r w:rsidR="00797012" w:rsidRPr="00797012">
        <w:t xml:space="preserve"> a significant part in assisting nations participate with the procedures of the Global Fund to Fight AIDS, Tuberculosis, and Malaria</w:t>
      </w:r>
      <w:r w:rsidR="00797012">
        <w:t xml:space="preserve"> (WHO, 2020)</w:t>
      </w:r>
      <w:r w:rsidR="00797012" w:rsidRPr="00797012">
        <w:t>.</w:t>
      </w:r>
    </w:p>
    <w:p w14:paraId="4F7B44CF" w14:textId="21C609EE" w:rsidR="00E36A23" w:rsidRPr="00E36A23" w:rsidRDefault="005F14E6" w:rsidP="00E36A23">
      <w:pPr>
        <w:pStyle w:val="NormalWeb"/>
        <w:shd w:val="clear" w:color="auto" w:fill="FFFFFF"/>
        <w:spacing w:before="225" w:beforeAutospacing="0" w:after="150" w:afterAutospacing="0"/>
        <w:rPr>
          <w:rFonts w:asciiTheme="minorHAnsi" w:hAnsiTheme="minorHAnsi" w:cstheme="minorHAnsi"/>
          <w:sz w:val="22"/>
          <w:szCs w:val="22"/>
        </w:rPr>
      </w:pPr>
      <w:r>
        <w:rPr>
          <w:rFonts w:asciiTheme="minorHAnsi" w:hAnsiTheme="minorHAnsi" w:cstheme="minorHAnsi"/>
          <w:sz w:val="22"/>
          <w:szCs w:val="22"/>
        </w:rPr>
        <w:t>BHIVA developed guidelines to handle with HIV for pregnant woman. The</w:t>
      </w:r>
      <w:r w:rsidR="00E36A23" w:rsidRPr="00E36A23">
        <w:rPr>
          <w:rFonts w:asciiTheme="minorHAnsi" w:hAnsiTheme="minorHAnsi" w:cstheme="minorHAnsi"/>
          <w:sz w:val="22"/>
          <w:szCs w:val="22"/>
        </w:rPr>
        <w:t xml:space="preserve"> guidelines </w:t>
      </w:r>
      <w:r>
        <w:rPr>
          <w:rFonts w:asciiTheme="minorHAnsi" w:hAnsiTheme="minorHAnsi" w:cstheme="minorHAnsi"/>
          <w:sz w:val="22"/>
          <w:szCs w:val="22"/>
        </w:rPr>
        <w:t>are</w:t>
      </w:r>
      <w:r w:rsidR="00E36A23" w:rsidRPr="00E36A23">
        <w:rPr>
          <w:rFonts w:asciiTheme="minorHAnsi" w:hAnsiTheme="minorHAnsi" w:cstheme="minorHAnsi"/>
          <w:sz w:val="22"/>
          <w:szCs w:val="22"/>
        </w:rPr>
        <w:t xml:space="preserve"> to </w:t>
      </w:r>
      <w:r w:rsidRPr="00E36A23">
        <w:rPr>
          <w:rFonts w:asciiTheme="minorHAnsi" w:hAnsiTheme="minorHAnsi" w:cstheme="minorHAnsi"/>
          <w:sz w:val="22"/>
          <w:szCs w:val="22"/>
        </w:rPr>
        <w:t>deliver</w:t>
      </w:r>
      <w:r w:rsidR="00E36A23" w:rsidRPr="00E36A23">
        <w:rPr>
          <w:rFonts w:asciiTheme="minorHAnsi" w:hAnsiTheme="minorHAnsi" w:cstheme="minorHAnsi"/>
          <w:sz w:val="22"/>
          <w:szCs w:val="22"/>
        </w:rPr>
        <w:t xml:space="preserve"> </w:t>
      </w:r>
      <w:r w:rsidRPr="00E36A23">
        <w:rPr>
          <w:rFonts w:asciiTheme="minorHAnsi" w:hAnsiTheme="minorHAnsi" w:cstheme="minorHAnsi"/>
          <w:sz w:val="22"/>
          <w:szCs w:val="22"/>
        </w:rPr>
        <w:t>support</w:t>
      </w:r>
      <w:r w:rsidR="00E36A23" w:rsidRPr="00E36A23">
        <w:rPr>
          <w:rFonts w:asciiTheme="minorHAnsi" w:hAnsiTheme="minorHAnsi" w:cstheme="minorHAnsi"/>
          <w:sz w:val="22"/>
          <w:szCs w:val="22"/>
        </w:rPr>
        <w:t xml:space="preserve"> on </w:t>
      </w:r>
      <w:r w:rsidRPr="00E36A23">
        <w:rPr>
          <w:rFonts w:asciiTheme="minorHAnsi" w:hAnsiTheme="minorHAnsi" w:cstheme="minorHAnsi"/>
          <w:sz w:val="22"/>
          <w:szCs w:val="22"/>
        </w:rPr>
        <w:t>top</w:t>
      </w:r>
      <w:r w:rsidR="00E36A23" w:rsidRPr="00E36A23">
        <w:rPr>
          <w:rFonts w:asciiTheme="minorHAnsi" w:hAnsiTheme="minorHAnsi" w:cstheme="minorHAnsi"/>
          <w:sz w:val="22"/>
          <w:szCs w:val="22"/>
        </w:rPr>
        <w:t xml:space="preserve"> </w:t>
      </w:r>
      <w:r w:rsidRPr="00E36A23">
        <w:rPr>
          <w:rFonts w:asciiTheme="minorHAnsi" w:hAnsiTheme="minorHAnsi" w:cstheme="minorHAnsi"/>
          <w:sz w:val="22"/>
          <w:szCs w:val="22"/>
        </w:rPr>
        <w:t>medical</w:t>
      </w:r>
      <w:r w:rsidR="00E36A23" w:rsidRPr="00E36A23">
        <w:rPr>
          <w:rFonts w:asciiTheme="minorHAnsi" w:hAnsiTheme="minorHAnsi" w:cstheme="minorHAnsi"/>
          <w:sz w:val="22"/>
          <w:szCs w:val="22"/>
        </w:rPr>
        <w:t xml:space="preserve"> </w:t>
      </w:r>
      <w:r w:rsidR="00B62E59" w:rsidRPr="00E36A23">
        <w:rPr>
          <w:rFonts w:asciiTheme="minorHAnsi" w:hAnsiTheme="minorHAnsi" w:cstheme="minorHAnsi"/>
          <w:sz w:val="22"/>
          <w:szCs w:val="22"/>
        </w:rPr>
        <w:t>procedure</w:t>
      </w:r>
      <w:r w:rsidR="00E36A23" w:rsidRPr="00E36A23">
        <w:rPr>
          <w:rFonts w:asciiTheme="minorHAnsi" w:hAnsiTheme="minorHAnsi" w:cstheme="minorHAnsi"/>
          <w:sz w:val="22"/>
          <w:szCs w:val="22"/>
        </w:rPr>
        <w:t xml:space="preserve"> in the </w:t>
      </w:r>
      <w:r w:rsidRPr="00E36A23">
        <w:rPr>
          <w:rFonts w:asciiTheme="minorHAnsi" w:hAnsiTheme="minorHAnsi" w:cstheme="minorHAnsi"/>
          <w:sz w:val="22"/>
          <w:szCs w:val="22"/>
        </w:rPr>
        <w:t>therapy</w:t>
      </w:r>
      <w:r w:rsidR="00E36A23" w:rsidRPr="00E36A23">
        <w:rPr>
          <w:rFonts w:asciiTheme="minorHAnsi" w:hAnsiTheme="minorHAnsi" w:cstheme="minorHAnsi"/>
          <w:sz w:val="22"/>
          <w:szCs w:val="22"/>
        </w:rPr>
        <w:t xml:space="preserve"> and </w:t>
      </w:r>
      <w:r w:rsidRPr="00E36A23">
        <w:rPr>
          <w:rFonts w:asciiTheme="minorHAnsi" w:hAnsiTheme="minorHAnsi" w:cstheme="minorHAnsi"/>
          <w:sz w:val="22"/>
          <w:szCs w:val="22"/>
        </w:rPr>
        <w:t>supervision</w:t>
      </w:r>
      <w:r w:rsidR="00E36A23" w:rsidRPr="00E36A23">
        <w:rPr>
          <w:rFonts w:asciiTheme="minorHAnsi" w:hAnsiTheme="minorHAnsi" w:cstheme="minorHAnsi"/>
          <w:sz w:val="22"/>
          <w:szCs w:val="22"/>
        </w:rPr>
        <w:t xml:space="preserve"> of </w:t>
      </w:r>
      <w:r w:rsidR="00B62E59" w:rsidRPr="00E36A23">
        <w:rPr>
          <w:rFonts w:asciiTheme="minorHAnsi" w:hAnsiTheme="minorHAnsi" w:cstheme="minorHAnsi"/>
          <w:sz w:val="22"/>
          <w:szCs w:val="22"/>
        </w:rPr>
        <w:t>ladies</w:t>
      </w:r>
      <w:r w:rsidR="00E36A23" w:rsidRPr="00E36A23">
        <w:rPr>
          <w:rFonts w:asciiTheme="minorHAnsi" w:hAnsiTheme="minorHAnsi" w:cstheme="minorHAnsi"/>
          <w:sz w:val="22"/>
          <w:szCs w:val="22"/>
        </w:rPr>
        <w:t xml:space="preserve"> </w:t>
      </w:r>
      <w:r w:rsidR="00B62E59">
        <w:rPr>
          <w:rFonts w:asciiTheme="minorHAnsi" w:hAnsiTheme="minorHAnsi" w:cstheme="minorHAnsi"/>
          <w:sz w:val="22"/>
          <w:szCs w:val="22"/>
        </w:rPr>
        <w:t>who live</w:t>
      </w:r>
      <w:r w:rsidR="00E36A23" w:rsidRPr="00E36A23">
        <w:rPr>
          <w:rFonts w:asciiTheme="minorHAnsi" w:hAnsiTheme="minorHAnsi" w:cstheme="minorHAnsi"/>
          <w:sz w:val="22"/>
          <w:szCs w:val="22"/>
        </w:rPr>
        <w:t xml:space="preserve"> with HIV in the UK </w:t>
      </w:r>
      <w:r w:rsidRPr="00E36A23">
        <w:rPr>
          <w:rFonts w:asciiTheme="minorHAnsi" w:hAnsiTheme="minorHAnsi" w:cstheme="minorHAnsi"/>
          <w:sz w:val="22"/>
          <w:szCs w:val="22"/>
        </w:rPr>
        <w:t>through</w:t>
      </w:r>
      <w:r>
        <w:rPr>
          <w:rFonts w:asciiTheme="minorHAnsi" w:hAnsiTheme="minorHAnsi" w:cstheme="minorHAnsi"/>
          <w:sz w:val="22"/>
          <w:szCs w:val="22"/>
        </w:rPr>
        <w:t xml:space="preserve"> the</w:t>
      </w:r>
      <w:r w:rsidR="00E36A23" w:rsidRPr="00E36A23">
        <w:rPr>
          <w:rFonts w:asciiTheme="minorHAnsi" w:hAnsiTheme="minorHAnsi" w:cstheme="minorHAnsi"/>
          <w:sz w:val="22"/>
          <w:szCs w:val="22"/>
        </w:rPr>
        <w:t xml:space="preserve"> pregnancy and </w:t>
      </w:r>
      <w:r>
        <w:rPr>
          <w:rFonts w:asciiTheme="minorHAnsi" w:hAnsiTheme="minorHAnsi" w:cstheme="minorHAnsi"/>
          <w:sz w:val="22"/>
          <w:szCs w:val="22"/>
        </w:rPr>
        <w:t>after that</w:t>
      </w:r>
      <w:r w:rsidR="00E36A23" w:rsidRPr="00E36A23">
        <w:rPr>
          <w:rFonts w:asciiTheme="minorHAnsi" w:hAnsiTheme="minorHAnsi" w:cstheme="minorHAnsi"/>
          <w:sz w:val="22"/>
          <w:szCs w:val="22"/>
        </w:rPr>
        <w:t xml:space="preserve">, and their </w:t>
      </w:r>
      <w:r>
        <w:rPr>
          <w:rFonts w:asciiTheme="minorHAnsi" w:hAnsiTheme="minorHAnsi" w:cstheme="minorHAnsi"/>
          <w:sz w:val="22"/>
          <w:szCs w:val="22"/>
        </w:rPr>
        <w:t>babies</w:t>
      </w:r>
      <w:r w:rsidR="00E36A23" w:rsidRPr="00E36A23">
        <w:rPr>
          <w:rFonts w:asciiTheme="minorHAnsi" w:hAnsiTheme="minorHAnsi" w:cstheme="minorHAnsi"/>
          <w:sz w:val="22"/>
          <w:szCs w:val="22"/>
        </w:rPr>
        <w:t xml:space="preserve">. The </w:t>
      </w:r>
      <w:r w:rsidRPr="00E36A23">
        <w:rPr>
          <w:rFonts w:asciiTheme="minorHAnsi" w:hAnsiTheme="minorHAnsi" w:cstheme="minorHAnsi"/>
          <w:sz w:val="22"/>
          <w:szCs w:val="22"/>
        </w:rPr>
        <w:t>choice</w:t>
      </w:r>
      <w:r w:rsidR="00E36A23" w:rsidRPr="00E36A23">
        <w:rPr>
          <w:rFonts w:asciiTheme="minorHAnsi" w:hAnsiTheme="minorHAnsi" w:cstheme="minorHAnsi"/>
          <w:sz w:val="22"/>
          <w:szCs w:val="22"/>
        </w:rPr>
        <w:t xml:space="preserve"> </w:t>
      </w:r>
      <w:r w:rsidRPr="00E36A23">
        <w:rPr>
          <w:rFonts w:asciiTheme="minorHAnsi" w:hAnsiTheme="minorHAnsi" w:cstheme="minorHAnsi"/>
          <w:sz w:val="22"/>
          <w:szCs w:val="22"/>
        </w:rPr>
        <w:t>contains</w:t>
      </w:r>
      <w:r w:rsidR="00E36A23" w:rsidRPr="00E36A23">
        <w:rPr>
          <w:rFonts w:asciiTheme="minorHAnsi" w:hAnsiTheme="minorHAnsi" w:cstheme="minorHAnsi"/>
          <w:sz w:val="22"/>
          <w:szCs w:val="22"/>
        </w:rPr>
        <w:t xml:space="preserve"> </w:t>
      </w:r>
      <w:r w:rsidRPr="00E36A23">
        <w:rPr>
          <w:rFonts w:asciiTheme="minorHAnsi" w:hAnsiTheme="minorHAnsi" w:cstheme="minorHAnsi"/>
          <w:sz w:val="22"/>
          <w:szCs w:val="22"/>
        </w:rPr>
        <w:t>supervision</w:t>
      </w:r>
      <w:r w:rsidR="00E36A23" w:rsidRPr="00E36A23">
        <w:rPr>
          <w:rFonts w:asciiTheme="minorHAnsi" w:hAnsiTheme="minorHAnsi" w:cstheme="minorHAnsi"/>
          <w:sz w:val="22"/>
          <w:szCs w:val="22"/>
        </w:rPr>
        <w:t xml:space="preserve"> on </w:t>
      </w:r>
      <w:r w:rsidR="004A1728">
        <w:rPr>
          <w:rFonts w:asciiTheme="minorHAnsi" w:hAnsiTheme="minorHAnsi" w:cstheme="minorHAnsi"/>
          <w:sz w:val="22"/>
          <w:szCs w:val="22"/>
        </w:rPr>
        <w:t xml:space="preserve"> the </w:t>
      </w:r>
      <w:r w:rsidR="00E36A23" w:rsidRPr="00E36A23">
        <w:rPr>
          <w:rFonts w:asciiTheme="minorHAnsi" w:hAnsiTheme="minorHAnsi" w:cstheme="minorHAnsi"/>
          <w:sz w:val="22"/>
          <w:szCs w:val="22"/>
        </w:rPr>
        <w:t>antiretroviral therapy</w:t>
      </w:r>
      <w:r w:rsidR="004A1728">
        <w:rPr>
          <w:rFonts w:asciiTheme="minorHAnsi" w:hAnsiTheme="minorHAnsi" w:cstheme="minorHAnsi"/>
          <w:sz w:val="22"/>
          <w:szCs w:val="22"/>
        </w:rPr>
        <w:t>’s use</w:t>
      </w:r>
      <w:r w:rsidR="00E36A23" w:rsidRPr="00E36A23">
        <w:rPr>
          <w:rFonts w:asciiTheme="minorHAnsi" w:hAnsiTheme="minorHAnsi" w:cstheme="minorHAnsi"/>
          <w:sz w:val="22"/>
          <w:szCs w:val="22"/>
        </w:rPr>
        <w:t xml:space="preserve"> (ART) both to </w:t>
      </w:r>
      <w:r w:rsidR="004A1728" w:rsidRPr="00E36A23">
        <w:rPr>
          <w:rFonts w:asciiTheme="minorHAnsi" w:hAnsiTheme="minorHAnsi" w:cstheme="minorHAnsi"/>
          <w:sz w:val="22"/>
          <w:szCs w:val="22"/>
        </w:rPr>
        <w:t>stop</w:t>
      </w:r>
      <w:r w:rsidR="00E36A23"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straight up</w:t>
      </w:r>
      <w:r w:rsidR="00E36A23"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spread</w:t>
      </w:r>
      <w:r w:rsidR="00E36A23" w:rsidRPr="00E36A23">
        <w:rPr>
          <w:rFonts w:asciiTheme="minorHAnsi" w:hAnsiTheme="minorHAnsi" w:cstheme="minorHAnsi"/>
          <w:sz w:val="22"/>
          <w:szCs w:val="22"/>
        </w:rPr>
        <w:t xml:space="preserve"> of HIV and for the </w:t>
      </w:r>
      <w:r w:rsidR="004A1728" w:rsidRPr="00E36A23">
        <w:rPr>
          <w:rFonts w:asciiTheme="minorHAnsi" w:hAnsiTheme="minorHAnsi" w:cstheme="minorHAnsi"/>
          <w:sz w:val="22"/>
          <w:szCs w:val="22"/>
        </w:rPr>
        <w:t>wellbeing</w:t>
      </w:r>
      <w:r w:rsidR="00E36A23" w:rsidRPr="00E36A23">
        <w:rPr>
          <w:rFonts w:asciiTheme="minorHAnsi" w:hAnsiTheme="minorHAnsi" w:cstheme="minorHAnsi"/>
          <w:sz w:val="22"/>
          <w:szCs w:val="22"/>
        </w:rPr>
        <w:t xml:space="preserve"> of the </w:t>
      </w:r>
      <w:r w:rsidR="004A1728">
        <w:rPr>
          <w:rFonts w:asciiTheme="minorHAnsi" w:hAnsiTheme="minorHAnsi" w:cstheme="minorHAnsi"/>
          <w:sz w:val="22"/>
          <w:szCs w:val="22"/>
        </w:rPr>
        <w:t>mother</w:t>
      </w:r>
      <w:r w:rsidR="00E36A23" w:rsidRPr="00E36A23">
        <w:rPr>
          <w:rFonts w:asciiTheme="minorHAnsi" w:hAnsiTheme="minorHAnsi" w:cstheme="minorHAnsi"/>
          <w:sz w:val="22"/>
          <w:szCs w:val="22"/>
        </w:rPr>
        <w:t xml:space="preserve"> and her </w:t>
      </w:r>
      <w:r w:rsidR="004A1728">
        <w:rPr>
          <w:rFonts w:asciiTheme="minorHAnsi" w:hAnsiTheme="minorHAnsi" w:cstheme="minorHAnsi"/>
          <w:sz w:val="22"/>
          <w:szCs w:val="22"/>
        </w:rPr>
        <w:t>little one</w:t>
      </w:r>
      <w:r w:rsidR="00E36A23" w:rsidRPr="00E36A23">
        <w:rPr>
          <w:rFonts w:asciiTheme="minorHAnsi" w:hAnsiTheme="minorHAnsi" w:cstheme="minorHAnsi"/>
          <w:sz w:val="22"/>
          <w:szCs w:val="22"/>
        </w:rPr>
        <w:t xml:space="preserve">, guidance on mode of </w:t>
      </w:r>
      <w:r w:rsidR="004A1728" w:rsidRPr="00E36A23">
        <w:rPr>
          <w:rFonts w:asciiTheme="minorHAnsi" w:hAnsiTheme="minorHAnsi" w:cstheme="minorHAnsi"/>
          <w:sz w:val="22"/>
          <w:szCs w:val="22"/>
        </w:rPr>
        <w:t>sending</w:t>
      </w:r>
      <w:r w:rsidR="00E36A23" w:rsidRPr="00E36A23">
        <w:rPr>
          <w:rFonts w:asciiTheme="minorHAnsi" w:hAnsiTheme="minorHAnsi" w:cstheme="minorHAnsi"/>
          <w:sz w:val="22"/>
          <w:szCs w:val="22"/>
        </w:rPr>
        <w:t xml:space="preserve"> and </w:t>
      </w:r>
      <w:r w:rsidR="004A1728" w:rsidRPr="00E36A23">
        <w:rPr>
          <w:rFonts w:asciiTheme="minorHAnsi" w:hAnsiTheme="minorHAnsi" w:cstheme="minorHAnsi"/>
          <w:sz w:val="22"/>
          <w:szCs w:val="22"/>
        </w:rPr>
        <w:t>references</w:t>
      </w:r>
      <w:r w:rsidR="00E36A23" w:rsidRPr="00E36A23">
        <w:rPr>
          <w:rFonts w:asciiTheme="minorHAnsi" w:hAnsiTheme="minorHAnsi" w:cstheme="minorHAnsi"/>
          <w:sz w:val="22"/>
          <w:szCs w:val="22"/>
        </w:rPr>
        <w:t xml:space="preserve"> in specific </w:t>
      </w:r>
      <w:r w:rsidR="004A1728">
        <w:rPr>
          <w:rFonts w:asciiTheme="minorHAnsi" w:hAnsiTheme="minorHAnsi" w:cstheme="minorHAnsi"/>
          <w:sz w:val="22"/>
          <w:szCs w:val="22"/>
        </w:rPr>
        <w:t xml:space="preserve">clients </w:t>
      </w:r>
      <w:r w:rsidR="00E36A23" w:rsidRPr="00E36A23">
        <w:rPr>
          <w:rFonts w:asciiTheme="minorHAnsi" w:hAnsiTheme="minorHAnsi" w:cstheme="minorHAnsi"/>
          <w:sz w:val="22"/>
          <w:szCs w:val="22"/>
        </w:rPr>
        <w:t xml:space="preserve">where other </w:t>
      </w:r>
      <w:r w:rsidR="004A1728" w:rsidRPr="00E36A23">
        <w:rPr>
          <w:rFonts w:asciiTheme="minorHAnsi" w:hAnsiTheme="minorHAnsi" w:cstheme="minorHAnsi"/>
          <w:sz w:val="22"/>
          <w:szCs w:val="22"/>
        </w:rPr>
        <w:t>issues</w:t>
      </w:r>
      <w:r w:rsidR="00E36A23"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require</w:t>
      </w:r>
      <w:r w:rsidR="00E36A23" w:rsidRPr="00E36A23">
        <w:rPr>
          <w:rFonts w:asciiTheme="minorHAnsi" w:hAnsiTheme="minorHAnsi" w:cstheme="minorHAnsi"/>
          <w:sz w:val="22"/>
          <w:szCs w:val="22"/>
        </w:rPr>
        <w:t xml:space="preserve"> to be taken into </w:t>
      </w:r>
      <w:r w:rsidR="004A1728" w:rsidRPr="00E36A23">
        <w:rPr>
          <w:rFonts w:asciiTheme="minorHAnsi" w:hAnsiTheme="minorHAnsi" w:cstheme="minorHAnsi"/>
          <w:sz w:val="22"/>
          <w:szCs w:val="22"/>
        </w:rPr>
        <w:t>reflection</w:t>
      </w:r>
      <w:r w:rsidR="00E36A23" w:rsidRPr="00E36A23">
        <w:rPr>
          <w:rFonts w:asciiTheme="minorHAnsi" w:hAnsiTheme="minorHAnsi" w:cstheme="minorHAnsi"/>
          <w:sz w:val="22"/>
          <w:szCs w:val="22"/>
        </w:rPr>
        <w:t xml:space="preserve">, such as co-infection with other </w:t>
      </w:r>
      <w:r w:rsidR="004A1728" w:rsidRPr="00E36A23">
        <w:rPr>
          <w:rFonts w:asciiTheme="minorHAnsi" w:hAnsiTheme="minorHAnsi" w:cstheme="minorHAnsi"/>
          <w:sz w:val="22"/>
          <w:szCs w:val="22"/>
        </w:rPr>
        <w:t>negotiators</w:t>
      </w:r>
      <w:r w:rsidR="00E36A23" w:rsidRPr="00E36A23">
        <w:rPr>
          <w:rFonts w:asciiTheme="minorHAnsi" w:hAnsiTheme="minorHAnsi" w:cstheme="minorHAnsi"/>
          <w:sz w:val="22"/>
          <w:szCs w:val="22"/>
        </w:rPr>
        <w:t>.</w:t>
      </w:r>
    </w:p>
    <w:p w14:paraId="470BA76B" w14:textId="4986357C" w:rsidR="00E36A23" w:rsidRDefault="00E36A23" w:rsidP="00E36A23">
      <w:pPr>
        <w:pStyle w:val="NormalWeb"/>
        <w:shd w:val="clear" w:color="auto" w:fill="FFFFFF"/>
        <w:spacing w:before="225" w:beforeAutospacing="0" w:after="150" w:afterAutospacing="0"/>
        <w:rPr>
          <w:rFonts w:asciiTheme="minorHAnsi" w:hAnsiTheme="minorHAnsi" w:cstheme="minorHAnsi"/>
          <w:sz w:val="22"/>
          <w:szCs w:val="22"/>
        </w:rPr>
      </w:pPr>
      <w:r w:rsidRPr="00E36A23">
        <w:rPr>
          <w:rFonts w:asciiTheme="minorHAnsi" w:hAnsiTheme="minorHAnsi" w:cstheme="minorHAnsi"/>
          <w:sz w:val="22"/>
          <w:szCs w:val="22"/>
        </w:rPr>
        <w:t xml:space="preserve">The </w:t>
      </w:r>
      <w:r w:rsidR="00B62E59" w:rsidRPr="00E36A23">
        <w:rPr>
          <w:rFonts w:asciiTheme="minorHAnsi" w:hAnsiTheme="minorHAnsi" w:cstheme="minorHAnsi"/>
          <w:sz w:val="22"/>
          <w:szCs w:val="22"/>
        </w:rPr>
        <w:t>standards</w:t>
      </w:r>
      <w:r w:rsidRPr="00E36A23">
        <w:rPr>
          <w:rFonts w:asciiTheme="minorHAnsi" w:hAnsiTheme="minorHAnsi" w:cstheme="minorHAnsi"/>
          <w:sz w:val="22"/>
          <w:szCs w:val="22"/>
        </w:rPr>
        <w:t xml:space="preserve"> are </w:t>
      </w:r>
      <w:r w:rsidR="004A1728" w:rsidRPr="00E36A23">
        <w:rPr>
          <w:rFonts w:asciiTheme="minorHAnsi" w:hAnsiTheme="minorHAnsi" w:cstheme="minorHAnsi"/>
          <w:sz w:val="22"/>
          <w:szCs w:val="22"/>
        </w:rPr>
        <w:t>targeted</w:t>
      </w:r>
      <w:r w:rsidRPr="00E36A23">
        <w:rPr>
          <w:rFonts w:asciiTheme="minorHAnsi" w:hAnsiTheme="minorHAnsi" w:cstheme="minorHAnsi"/>
          <w:sz w:val="22"/>
          <w:szCs w:val="22"/>
        </w:rPr>
        <w:t xml:space="preserve"> at </w:t>
      </w:r>
      <w:r w:rsidR="004A1728" w:rsidRPr="00E36A23">
        <w:rPr>
          <w:rFonts w:asciiTheme="minorHAnsi" w:hAnsiTheme="minorHAnsi" w:cstheme="minorHAnsi"/>
          <w:sz w:val="22"/>
          <w:szCs w:val="22"/>
        </w:rPr>
        <w:t>medical</w:t>
      </w:r>
      <w:r w:rsidRPr="00E36A23">
        <w:rPr>
          <w:rFonts w:asciiTheme="minorHAnsi" w:hAnsiTheme="minorHAnsi" w:cstheme="minorHAnsi"/>
          <w:sz w:val="22"/>
          <w:szCs w:val="22"/>
        </w:rPr>
        <w:t xml:space="preserve"> </w:t>
      </w:r>
      <w:r w:rsidR="00B62E59" w:rsidRPr="00E36A23">
        <w:rPr>
          <w:rFonts w:asciiTheme="minorHAnsi" w:hAnsiTheme="minorHAnsi" w:cstheme="minorHAnsi"/>
          <w:sz w:val="22"/>
          <w:szCs w:val="22"/>
        </w:rPr>
        <w:t>specialists</w:t>
      </w:r>
      <w:r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clearly</w:t>
      </w:r>
      <w:r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engaged</w:t>
      </w:r>
      <w:r w:rsidRPr="00E36A23">
        <w:rPr>
          <w:rFonts w:asciiTheme="minorHAnsi" w:hAnsiTheme="minorHAnsi" w:cstheme="minorHAnsi"/>
          <w:sz w:val="22"/>
          <w:szCs w:val="22"/>
        </w:rPr>
        <w:t xml:space="preserve"> with, and </w:t>
      </w:r>
      <w:r w:rsidR="004A1728" w:rsidRPr="00E36A23">
        <w:rPr>
          <w:rFonts w:asciiTheme="minorHAnsi" w:hAnsiTheme="minorHAnsi" w:cstheme="minorHAnsi"/>
          <w:sz w:val="22"/>
          <w:szCs w:val="22"/>
        </w:rPr>
        <w:t>accountable</w:t>
      </w:r>
      <w:r w:rsidRPr="00E36A23">
        <w:rPr>
          <w:rFonts w:asciiTheme="minorHAnsi" w:hAnsiTheme="minorHAnsi" w:cstheme="minorHAnsi"/>
          <w:sz w:val="22"/>
          <w:szCs w:val="22"/>
        </w:rPr>
        <w:t xml:space="preserve"> for, the pregnant women</w:t>
      </w:r>
      <w:r w:rsidR="004A1728">
        <w:rPr>
          <w:rFonts w:asciiTheme="minorHAnsi" w:hAnsiTheme="minorHAnsi" w:cstheme="minorHAnsi"/>
          <w:sz w:val="22"/>
          <w:szCs w:val="22"/>
        </w:rPr>
        <w:t>’s care</w:t>
      </w:r>
      <w:r w:rsidRPr="00E36A23">
        <w:rPr>
          <w:rFonts w:asciiTheme="minorHAnsi" w:hAnsiTheme="minorHAnsi" w:cstheme="minorHAnsi"/>
          <w:sz w:val="22"/>
          <w:szCs w:val="22"/>
        </w:rPr>
        <w:t xml:space="preserve"> living with HIV. The 2018 guidelines have </w:t>
      </w:r>
      <w:r w:rsidR="004A1728" w:rsidRPr="00E36A23">
        <w:rPr>
          <w:rFonts w:asciiTheme="minorHAnsi" w:hAnsiTheme="minorHAnsi" w:cstheme="minorHAnsi"/>
          <w:sz w:val="22"/>
          <w:szCs w:val="22"/>
        </w:rPr>
        <w:t>found</w:t>
      </w:r>
      <w:r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important</w:t>
      </w:r>
      <w:r w:rsidRPr="00E36A23">
        <w:rPr>
          <w:rFonts w:asciiTheme="minorHAnsi" w:hAnsiTheme="minorHAnsi" w:cstheme="minorHAnsi"/>
          <w:sz w:val="22"/>
          <w:szCs w:val="22"/>
        </w:rPr>
        <w:t xml:space="preserve"> </w:t>
      </w:r>
      <w:r w:rsidR="00B62E59" w:rsidRPr="00E36A23">
        <w:rPr>
          <w:rFonts w:asciiTheme="minorHAnsi" w:hAnsiTheme="minorHAnsi" w:cstheme="minorHAnsi"/>
          <w:sz w:val="22"/>
          <w:szCs w:val="22"/>
        </w:rPr>
        <w:t>improvements</w:t>
      </w:r>
      <w:r w:rsidRPr="00E36A23">
        <w:rPr>
          <w:rFonts w:asciiTheme="minorHAnsi" w:hAnsiTheme="minorHAnsi" w:cstheme="minorHAnsi"/>
          <w:sz w:val="22"/>
          <w:szCs w:val="22"/>
        </w:rPr>
        <w:t xml:space="preserve"> that have either </w:t>
      </w:r>
      <w:r w:rsidR="004A1728" w:rsidRPr="00E36A23">
        <w:rPr>
          <w:rFonts w:asciiTheme="minorHAnsi" w:hAnsiTheme="minorHAnsi" w:cstheme="minorHAnsi"/>
          <w:sz w:val="22"/>
          <w:szCs w:val="22"/>
        </w:rPr>
        <w:t>guided</w:t>
      </w:r>
      <w:r w:rsidRPr="00E36A23">
        <w:rPr>
          <w:rFonts w:asciiTheme="minorHAnsi" w:hAnsiTheme="minorHAnsi" w:cstheme="minorHAnsi"/>
          <w:sz w:val="22"/>
          <w:szCs w:val="22"/>
        </w:rPr>
        <w:t xml:space="preserve"> to a </w:t>
      </w:r>
      <w:r w:rsidR="004A1728" w:rsidRPr="00E36A23">
        <w:rPr>
          <w:rFonts w:asciiTheme="minorHAnsi" w:hAnsiTheme="minorHAnsi" w:cstheme="minorHAnsi"/>
          <w:sz w:val="22"/>
          <w:szCs w:val="22"/>
        </w:rPr>
        <w:t>shift</w:t>
      </w:r>
      <w:r w:rsidRPr="00E36A23">
        <w:rPr>
          <w:rFonts w:asciiTheme="minorHAnsi" w:hAnsiTheme="minorHAnsi" w:cstheme="minorHAnsi"/>
          <w:sz w:val="22"/>
          <w:szCs w:val="22"/>
        </w:rPr>
        <w:t xml:space="preserve"> in </w:t>
      </w:r>
      <w:r w:rsidR="004A1728" w:rsidRPr="00E36A23">
        <w:rPr>
          <w:rFonts w:asciiTheme="minorHAnsi" w:hAnsiTheme="minorHAnsi" w:cstheme="minorHAnsi"/>
          <w:sz w:val="22"/>
          <w:szCs w:val="22"/>
        </w:rPr>
        <w:t>proposal</w:t>
      </w:r>
      <w:r w:rsidRPr="00E36A23">
        <w:rPr>
          <w:rFonts w:asciiTheme="minorHAnsi" w:hAnsiTheme="minorHAnsi" w:cstheme="minorHAnsi"/>
          <w:sz w:val="22"/>
          <w:szCs w:val="22"/>
        </w:rPr>
        <w:t xml:space="preserve"> or a </w:t>
      </w:r>
      <w:r w:rsidR="004A1728" w:rsidRPr="00E36A23">
        <w:rPr>
          <w:rFonts w:asciiTheme="minorHAnsi" w:hAnsiTheme="minorHAnsi" w:cstheme="minorHAnsi"/>
          <w:sz w:val="22"/>
          <w:szCs w:val="22"/>
        </w:rPr>
        <w:t>shift</w:t>
      </w:r>
      <w:r w:rsidRPr="00E36A23">
        <w:rPr>
          <w:rFonts w:asciiTheme="minorHAnsi" w:hAnsiTheme="minorHAnsi" w:cstheme="minorHAnsi"/>
          <w:sz w:val="22"/>
          <w:szCs w:val="22"/>
        </w:rPr>
        <w:t xml:space="preserve"> in the </w:t>
      </w:r>
      <w:r w:rsidR="004A1728" w:rsidRPr="00E36A23">
        <w:rPr>
          <w:rFonts w:asciiTheme="minorHAnsi" w:hAnsiTheme="minorHAnsi" w:cstheme="minorHAnsi"/>
          <w:sz w:val="22"/>
          <w:szCs w:val="22"/>
        </w:rPr>
        <w:t>power</w:t>
      </w:r>
      <w:r w:rsidRPr="00E36A23">
        <w:rPr>
          <w:rFonts w:asciiTheme="minorHAnsi" w:hAnsiTheme="minorHAnsi" w:cstheme="minorHAnsi"/>
          <w:sz w:val="22"/>
          <w:szCs w:val="22"/>
        </w:rPr>
        <w:t xml:space="preserve"> of </w:t>
      </w:r>
      <w:r w:rsidR="004A1728" w:rsidRPr="00E36A23">
        <w:rPr>
          <w:rFonts w:asciiTheme="minorHAnsi" w:hAnsiTheme="minorHAnsi" w:cstheme="minorHAnsi"/>
          <w:sz w:val="22"/>
          <w:szCs w:val="22"/>
        </w:rPr>
        <w:t>advice</w:t>
      </w:r>
      <w:r w:rsidRPr="00E36A23">
        <w:rPr>
          <w:rFonts w:asciiTheme="minorHAnsi" w:hAnsiTheme="minorHAnsi" w:cstheme="minorHAnsi"/>
          <w:sz w:val="22"/>
          <w:szCs w:val="22"/>
        </w:rPr>
        <w:t xml:space="preserve">. More </w:t>
      </w:r>
      <w:r w:rsidR="004A1728" w:rsidRPr="00E36A23">
        <w:rPr>
          <w:rFonts w:asciiTheme="minorHAnsi" w:hAnsiTheme="minorHAnsi" w:cstheme="minorHAnsi"/>
          <w:sz w:val="22"/>
          <w:szCs w:val="22"/>
        </w:rPr>
        <w:t>point</w:t>
      </w:r>
      <w:r w:rsidRPr="00E36A23">
        <w:rPr>
          <w:rFonts w:asciiTheme="minorHAnsi" w:hAnsiTheme="minorHAnsi" w:cstheme="minorHAnsi"/>
          <w:sz w:val="22"/>
          <w:szCs w:val="22"/>
        </w:rPr>
        <w:t xml:space="preserve"> has been </w:t>
      </w:r>
      <w:r w:rsidR="004A1728" w:rsidRPr="00E36A23">
        <w:rPr>
          <w:rFonts w:asciiTheme="minorHAnsi" w:hAnsiTheme="minorHAnsi" w:cstheme="minorHAnsi"/>
          <w:sz w:val="22"/>
          <w:szCs w:val="22"/>
        </w:rPr>
        <w:t>included</w:t>
      </w:r>
      <w:r w:rsidRPr="00E36A23">
        <w:rPr>
          <w:rFonts w:asciiTheme="minorHAnsi" w:hAnsiTheme="minorHAnsi" w:cstheme="minorHAnsi"/>
          <w:sz w:val="22"/>
          <w:szCs w:val="22"/>
        </w:rPr>
        <w:t xml:space="preserve"> in </w:t>
      </w:r>
      <w:r w:rsidR="004A1728" w:rsidRPr="00E36A23">
        <w:rPr>
          <w:rFonts w:asciiTheme="minorHAnsi" w:hAnsiTheme="minorHAnsi" w:cstheme="minorHAnsi"/>
          <w:sz w:val="22"/>
          <w:szCs w:val="22"/>
        </w:rPr>
        <w:t>sections</w:t>
      </w:r>
      <w:r w:rsidRPr="00E36A23">
        <w:rPr>
          <w:rFonts w:asciiTheme="minorHAnsi" w:hAnsiTheme="minorHAnsi" w:cstheme="minorHAnsi"/>
          <w:sz w:val="22"/>
          <w:szCs w:val="22"/>
        </w:rPr>
        <w:t xml:space="preserve"> of </w:t>
      </w:r>
      <w:r w:rsidR="004A1728" w:rsidRPr="00E36A23">
        <w:rPr>
          <w:rFonts w:asciiTheme="minorHAnsi" w:hAnsiTheme="minorHAnsi" w:cstheme="minorHAnsi"/>
          <w:sz w:val="22"/>
          <w:szCs w:val="22"/>
        </w:rPr>
        <w:t>debate</w:t>
      </w:r>
      <w:r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especially</w:t>
      </w:r>
      <w:r w:rsidRPr="00E36A23">
        <w:rPr>
          <w:rFonts w:asciiTheme="minorHAnsi" w:hAnsiTheme="minorHAnsi" w:cstheme="minorHAnsi"/>
          <w:sz w:val="22"/>
          <w:szCs w:val="22"/>
        </w:rPr>
        <w:t xml:space="preserve"> breastfeeding. New </w:t>
      </w:r>
      <w:r w:rsidR="004A1728" w:rsidRPr="00E36A23">
        <w:rPr>
          <w:rFonts w:asciiTheme="minorHAnsi" w:hAnsiTheme="minorHAnsi" w:cstheme="minorHAnsi"/>
          <w:sz w:val="22"/>
          <w:szCs w:val="22"/>
        </w:rPr>
        <w:t>information</w:t>
      </w:r>
      <w:r w:rsidRPr="00E36A23">
        <w:rPr>
          <w:rFonts w:asciiTheme="minorHAnsi" w:hAnsiTheme="minorHAnsi" w:cstheme="minorHAnsi"/>
          <w:sz w:val="22"/>
          <w:szCs w:val="22"/>
        </w:rPr>
        <w:t xml:space="preserve"> that </w:t>
      </w:r>
      <w:r w:rsidR="004A1728" w:rsidRPr="00E36A23">
        <w:rPr>
          <w:rFonts w:asciiTheme="minorHAnsi" w:hAnsiTheme="minorHAnsi" w:cstheme="minorHAnsi"/>
          <w:sz w:val="22"/>
          <w:szCs w:val="22"/>
        </w:rPr>
        <w:t>only</w:t>
      </w:r>
      <w:r w:rsidRPr="00E36A23">
        <w:rPr>
          <w:rFonts w:asciiTheme="minorHAnsi" w:hAnsiTheme="minorHAnsi" w:cstheme="minorHAnsi"/>
          <w:sz w:val="22"/>
          <w:szCs w:val="22"/>
        </w:rPr>
        <w:t xml:space="preserve"> </w:t>
      </w:r>
      <w:r w:rsidR="004A1728" w:rsidRPr="00E36A23">
        <w:rPr>
          <w:rFonts w:asciiTheme="minorHAnsi" w:hAnsiTheme="minorHAnsi" w:cstheme="minorHAnsi"/>
          <w:sz w:val="22"/>
          <w:szCs w:val="22"/>
        </w:rPr>
        <w:t>help</w:t>
      </w:r>
      <w:r w:rsidRPr="00E36A23">
        <w:rPr>
          <w:rFonts w:asciiTheme="minorHAnsi" w:hAnsiTheme="minorHAnsi" w:cstheme="minorHAnsi"/>
          <w:sz w:val="22"/>
          <w:szCs w:val="22"/>
        </w:rPr>
        <w:t xml:space="preserve"> the </w:t>
      </w:r>
      <w:r w:rsidR="001E4072" w:rsidRPr="00E36A23">
        <w:rPr>
          <w:rFonts w:asciiTheme="minorHAnsi" w:hAnsiTheme="minorHAnsi" w:cstheme="minorHAnsi"/>
          <w:sz w:val="22"/>
          <w:szCs w:val="22"/>
        </w:rPr>
        <w:t>current</w:t>
      </w:r>
      <w:r w:rsidRPr="00E36A23">
        <w:rPr>
          <w:rFonts w:asciiTheme="minorHAnsi" w:hAnsiTheme="minorHAnsi" w:cstheme="minorHAnsi"/>
          <w:sz w:val="22"/>
          <w:szCs w:val="22"/>
        </w:rPr>
        <w:t xml:space="preserve"> </w:t>
      </w:r>
      <w:r w:rsidR="001E4072" w:rsidRPr="00E36A23">
        <w:rPr>
          <w:rFonts w:asciiTheme="minorHAnsi" w:hAnsiTheme="minorHAnsi" w:cstheme="minorHAnsi"/>
          <w:sz w:val="22"/>
          <w:szCs w:val="22"/>
        </w:rPr>
        <w:t>information</w:t>
      </w:r>
      <w:r w:rsidRPr="00E36A23">
        <w:rPr>
          <w:rFonts w:asciiTheme="minorHAnsi" w:hAnsiTheme="minorHAnsi" w:cstheme="minorHAnsi"/>
          <w:sz w:val="22"/>
          <w:szCs w:val="22"/>
        </w:rPr>
        <w:t xml:space="preserve"> have not </w:t>
      </w:r>
      <w:r w:rsidR="001E4072" w:rsidRPr="00E36A23">
        <w:rPr>
          <w:rFonts w:asciiTheme="minorHAnsi" w:hAnsiTheme="minorHAnsi" w:cstheme="minorHAnsi"/>
          <w:sz w:val="22"/>
          <w:szCs w:val="22"/>
        </w:rPr>
        <w:t>regularly</w:t>
      </w:r>
      <w:r w:rsidRPr="00E36A23">
        <w:rPr>
          <w:rFonts w:asciiTheme="minorHAnsi" w:hAnsiTheme="minorHAnsi" w:cstheme="minorHAnsi"/>
          <w:sz w:val="22"/>
          <w:szCs w:val="22"/>
        </w:rPr>
        <w:t xml:space="preserve"> been </w:t>
      </w:r>
      <w:r w:rsidR="001E4072" w:rsidRPr="00E36A23">
        <w:rPr>
          <w:rFonts w:asciiTheme="minorHAnsi" w:hAnsiTheme="minorHAnsi" w:cstheme="minorHAnsi"/>
          <w:sz w:val="22"/>
          <w:szCs w:val="22"/>
        </w:rPr>
        <w:t>involved</w:t>
      </w:r>
      <w:r w:rsidRPr="00E36A23">
        <w:rPr>
          <w:rFonts w:asciiTheme="minorHAnsi" w:hAnsiTheme="minorHAnsi" w:cstheme="minorHAnsi"/>
          <w:sz w:val="22"/>
          <w:szCs w:val="22"/>
        </w:rPr>
        <w:t xml:space="preserve"> in this </w:t>
      </w:r>
      <w:r w:rsidR="001E4072" w:rsidRPr="00E36A23">
        <w:rPr>
          <w:rFonts w:asciiTheme="minorHAnsi" w:hAnsiTheme="minorHAnsi" w:cstheme="minorHAnsi"/>
          <w:sz w:val="22"/>
          <w:szCs w:val="22"/>
        </w:rPr>
        <w:t>change</w:t>
      </w:r>
      <w:r w:rsidRPr="00E36A23">
        <w:rPr>
          <w:rFonts w:asciiTheme="minorHAnsi" w:hAnsiTheme="minorHAnsi" w:cstheme="minorHAnsi"/>
          <w:sz w:val="22"/>
          <w:szCs w:val="22"/>
        </w:rPr>
        <w:t xml:space="preserve">. A new </w:t>
      </w:r>
      <w:r w:rsidR="001E4072">
        <w:rPr>
          <w:rFonts w:asciiTheme="minorHAnsi" w:hAnsiTheme="minorHAnsi" w:cstheme="minorHAnsi"/>
          <w:sz w:val="22"/>
          <w:szCs w:val="22"/>
        </w:rPr>
        <w:t>part</w:t>
      </w:r>
      <w:r w:rsidRPr="00E36A23">
        <w:rPr>
          <w:rFonts w:asciiTheme="minorHAnsi" w:hAnsiTheme="minorHAnsi" w:cstheme="minorHAnsi"/>
          <w:sz w:val="22"/>
          <w:szCs w:val="22"/>
        </w:rPr>
        <w:t xml:space="preserve"> on the postpartum </w:t>
      </w:r>
      <w:r w:rsidR="001E4072" w:rsidRPr="00E36A23">
        <w:rPr>
          <w:rFonts w:asciiTheme="minorHAnsi" w:hAnsiTheme="minorHAnsi" w:cstheme="minorHAnsi"/>
          <w:sz w:val="22"/>
          <w:szCs w:val="22"/>
        </w:rPr>
        <w:t>organization</w:t>
      </w:r>
      <w:r w:rsidRPr="00E36A23">
        <w:rPr>
          <w:rFonts w:asciiTheme="minorHAnsi" w:hAnsiTheme="minorHAnsi" w:cstheme="minorHAnsi"/>
          <w:sz w:val="22"/>
          <w:szCs w:val="22"/>
        </w:rPr>
        <w:t xml:space="preserve"> of women has been </w:t>
      </w:r>
      <w:r w:rsidR="001E4072" w:rsidRPr="00E36A23">
        <w:rPr>
          <w:rFonts w:asciiTheme="minorHAnsi" w:hAnsiTheme="minorHAnsi" w:cstheme="minorHAnsi"/>
          <w:sz w:val="22"/>
          <w:szCs w:val="22"/>
        </w:rPr>
        <w:t>included</w:t>
      </w:r>
      <w:r w:rsidRPr="00E36A23">
        <w:rPr>
          <w:rFonts w:asciiTheme="minorHAnsi" w:hAnsiTheme="minorHAnsi" w:cstheme="minorHAnsi"/>
          <w:sz w:val="22"/>
          <w:szCs w:val="22"/>
        </w:rPr>
        <w:t xml:space="preserve">. Of </w:t>
      </w:r>
      <w:r w:rsidR="001E4072" w:rsidRPr="00E36A23">
        <w:rPr>
          <w:rFonts w:asciiTheme="minorHAnsi" w:hAnsiTheme="minorHAnsi" w:cstheme="minorHAnsi"/>
          <w:sz w:val="22"/>
          <w:szCs w:val="22"/>
        </w:rPr>
        <w:t>letter</w:t>
      </w:r>
      <w:r w:rsidRPr="00E36A23">
        <w:rPr>
          <w:rFonts w:asciiTheme="minorHAnsi" w:hAnsiTheme="minorHAnsi" w:cstheme="minorHAnsi"/>
          <w:sz w:val="22"/>
          <w:szCs w:val="22"/>
        </w:rPr>
        <w:t xml:space="preserve">, the </w:t>
      </w:r>
      <w:r w:rsidR="001E4072" w:rsidRPr="00E36A23">
        <w:rPr>
          <w:rFonts w:asciiTheme="minorHAnsi" w:hAnsiTheme="minorHAnsi" w:cstheme="minorHAnsi"/>
          <w:sz w:val="22"/>
          <w:szCs w:val="22"/>
        </w:rPr>
        <w:t>word</w:t>
      </w:r>
      <w:r w:rsidRPr="00E36A23">
        <w:rPr>
          <w:rFonts w:asciiTheme="minorHAnsi" w:hAnsiTheme="minorHAnsi" w:cstheme="minorHAnsi"/>
          <w:sz w:val="22"/>
          <w:szCs w:val="22"/>
        </w:rPr>
        <w:t xml:space="preserve"> ‘HIV’ </w:t>
      </w:r>
      <w:r w:rsidR="001E4072" w:rsidRPr="00E36A23">
        <w:rPr>
          <w:rFonts w:asciiTheme="minorHAnsi" w:hAnsiTheme="minorHAnsi" w:cstheme="minorHAnsi"/>
          <w:sz w:val="22"/>
          <w:szCs w:val="22"/>
        </w:rPr>
        <w:t>describes</w:t>
      </w:r>
      <w:r w:rsidRPr="00E36A23">
        <w:rPr>
          <w:rFonts w:asciiTheme="minorHAnsi" w:hAnsiTheme="minorHAnsi" w:cstheme="minorHAnsi"/>
          <w:sz w:val="22"/>
          <w:szCs w:val="22"/>
        </w:rPr>
        <w:t xml:space="preserve"> to HIV-1 throughout these guidelines, unless HIV-2 is </w:t>
      </w:r>
      <w:r w:rsidR="001E4072" w:rsidRPr="00E36A23">
        <w:rPr>
          <w:rFonts w:asciiTheme="minorHAnsi" w:hAnsiTheme="minorHAnsi" w:cstheme="minorHAnsi"/>
          <w:sz w:val="22"/>
          <w:szCs w:val="22"/>
        </w:rPr>
        <w:t>specific</w:t>
      </w:r>
      <w:r w:rsidR="0028661E">
        <w:rPr>
          <w:rFonts w:asciiTheme="minorHAnsi" w:hAnsiTheme="minorHAnsi" w:cstheme="minorHAnsi"/>
          <w:sz w:val="22"/>
          <w:szCs w:val="22"/>
        </w:rPr>
        <w:t xml:space="preserve"> (BHIVA, 2020)</w:t>
      </w:r>
      <w:r w:rsidRPr="00E36A23">
        <w:rPr>
          <w:rFonts w:asciiTheme="minorHAnsi" w:hAnsiTheme="minorHAnsi" w:cstheme="minorHAnsi"/>
          <w:sz w:val="22"/>
          <w:szCs w:val="22"/>
        </w:rPr>
        <w:t>.</w:t>
      </w:r>
    </w:p>
    <w:p w14:paraId="466FDF6F" w14:textId="042258B2" w:rsidR="0076199C" w:rsidRDefault="0076199C" w:rsidP="00E36A23">
      <w:pPr>
        <w:pStyle w:val="NormalWeb"/>
        <w:shd w:val="clear" w:color="auto" w:fill="FFFFFF"/>
        <w:spacing w:before="225" w:beforeAutospacing="0" w:after="150" w:afterAutospacing="0"/>
        <w:rPr>
          <w:rFonts w:asciiTheme="minorHAnsi" w:hAnsiTheme="minorHAnsi" w:cstheme="minorHAnsi"/>
          <w:sz w:val="22"/>
          <w:szCs w:val="22"/>
        </w:rPr>
      </w:pPr>
      <w:r>
        <w:rPr>
          <w:rFonts w:asciiTheme="minorHAnsi" w:hAnsiTheme="minorHAnsi" w:cstheme="minorHAnsi"/>
          <w:sz w:val="22"/>
          <w:szCs w:val="22"/>
        </w:rPr>
        <w:t>Because of the high standard that UK has the mother’s chance of transmitting the virous to the child is small.</w:t>
      </w:r>
      <w:r w:rsidR="00306791">
        <w:rPr>
          <w:rFonts w:asciiTheme="minorHAnsi" w:hAnsiTheme="minorHAnsi" w:cstheme="minorHAnsi"/>
          <w:sz w:val="22"/>
          <w:szCs w:val="22"/>
        </w:rPr>
        <w:t xml:space="preserve"> High qualified doctors and all the clinic staff take care of the pregnant woman and her baby.</w:t>
      </w:r>
      <w:r w:rsidR="00306791" w:rsidRPr="00306791">
        <w:rPr>
          <w:rFonts w:ascii="Arial" w:hAnsi="Arial" w:cs="Arial"/>
          <w:color w:val="323232"/>
          <w:shd w:val="clear" w:color="auto" w:fill="FFFFFF"/>
        </w:rPr>
        <w:t xml:space="preserve"> </w:t>
      </w:r>
      <w:r w:rsidR="00306791" w:rsidRPr="00306791">
        <w:rPr>
          <w:rFonts w:asciiTheme="minorHAnsi" w:hAnsiTheme="minorHAnsi" w:cstheme="minorHAnsi"/>
          <w:color w:val="323232"/>
          <w:sz w:val="22"/>
          <w:szCs w:val="22"/>
          <w:shd w:val="clear" w:color="auto" w:fill="FFFFFF"/>
        </w:rPr>
        <w:t xml:space="preserve">UK guidelines for all </w:t>
      </w:r>
      <w:r w:rsidR="00306791">
        <w:rPr>
          <w:rFonts w:asciiTheme="minorHAnsi" w:hAnsiTheme="minorHAnsi" w:cstheme="minorHAnsi"/>
          <w:color w:val="323232"/>
          <w:sz w:val="22"/>
          <w:szCs w:val="22"/>
          <w:shd w:val="clear" w:color="auto" w:fill="FFFFFF"/>
        </w:rPr>
        <w:t>ladies that expect baby</w:t>
      </w:r>
      <w:r w:rsidR="00306791" w:rsidRPr="00306791">
        <w:rPr>
          <w:rFonts w:asciiTheme="minorHAnsi" w:hAnsiTheme="minorHAnsi" w:cstheme="minorHAnsi"/>
          <w:color w:val="323232"/>
          <w:sz w:val="22"/>
          <w:szCs w:val="22"/>
          <w:shd w:val="clear" w:color="auto" w:fill="FFFFFF"/>
        </w:rPr>
        <w:t xml:space="preserve"> advise that women </w:t>
      </w:r>
      <w:r w:rsidR="003E4B77" w:rsidRPr="00306791">
        <w:rPr>
          <w:rFonts w:asciiTheme="minorHAnsi" w:hAnsiTheme="minorHAnsi" w:cstheme="minorHAnsi"/>
          <w:color w:val="323232"/>
          <w:sz w:val="22"/>
          <w:szCs w:val="22"/>
          <w:shd w:val="clear" w:color="auto" w:fill="FFFFFF"/>
        </w:rPr>
        <w:t>must</w:t>
      </w:r>
      <w:r w:rsidR="00306791">
        <w:rPr>
          <w:rFonts w:asciiTheme="minorHAnsi" w:hAnsiTheme="minorHAnsi" w:cstheme="minorHAnsi"/>
          <w:color w:val="323232"/>
          <w:sz w:val="22"/>
          <w:szCs w:val="22"/>
          <w:shd w:val="clear" w:color="auto" w:fill="FFFFFF"/>
        </w:rPr>
        <w:t xml:space="preserve"> book</w:t>
      </w:r>
      <w:r w:rsidR="00306791" w:rsidRPr="00306791">
        <w:rPr>
          <w:rFonts w:asciiTheme="minorHAnsi" w:hAnsiTheme="minorHAnsi" w:cstheme="minorHAnsi"/>
          <w:color w:val="323232"/>
          <w:sz w:val="22"/>
          <w:szCs w:val="22"/>
          <w:shd w:val="clear" w:color="auto" w:fill="FFFFFF"/>
        </w:rPr>
        <w:t xml:space="preserve"> </w:t>
      </w:r>
      <w:r w:rsidR="00306791">
        <w:rPr>
          <w:rFonts w:asciiTheme="minorHAnsi" w:hAnsiTheme="minorHAnsi" w:cstheme="minorHAnsi"/>
          <w:color w:val="323232"/>
          <w:sz w:val="22"/>
          <w:szCs w:val="22"/>
          <w:shd w:val="clear" w:color="auto" w:fill="FFFFFF"/>
        </w:rPr>
        <w:t xml:space="preserve">her </w:t>
      </w:r>
      <w:r w:rsidR="00306791" w:rsidRPr="00306791">
        <w:rPr>
          <w:rFonts w:asciiTheme="minorHAnsi" w:hAnsiTheme="minorHAnsi" w:cstheme="minorHAnsi"/>
          <w:color w:val="323232"/>
          <w:sz w:val="22"/>
          <w:szCs w:val="22"/>
          <w:shd w:val="clear" w:color="auto" w:fill="FFFFFF"/>
        </w:rPr>
        <w:t xml:space="preserve">antenatal </w:t>
      </w:r>
      <w:r w:rsidR="00306791" w:rsidRPr="00306791">
        <w:rPr>
          <w:rFonts w:asciiTheme="minorHAnsi" w:hAnsiTheme="minorHAnsi" w:cstheme="minorHAnsi"/>
          <w:color w:val="323232"/>
          <w:sz w:val="22"/>
          <w:szCs w:val="22"/>
          <w:shd w:val="clear" w:color="auto" w:fill="FFFFFF"/>
        </w:rPr>
        <w:lastRenderedPageBreak/>
        <w:t xml:space="preserve">appointment as </w:t>
      </w:r>
      <w:r w:rsidR="00306791">
        <w:rPr>
          <w:rFonts w:asciiTheme="minorHAnsi" w:hAnsiTheme="minorHAnsi" w:cstheme="minorHAnsi"/>
          <w:color w:val="323232"/>
          <w:sz w:val="22"/>
          <w:szCs w:val="22"/>
          <w:shd w:val="clear" w:color="auto" w:fill="FFFFFF"/>
        </w:rPr>
        <w:t>soon as possible</w:t>
      </w:r>
      <w:r w:rsidR="00306791" w:rsidRPr="00306791">
        <w:rPr>
          <w:rFonts w:asciiTheme="minorHAnsi" w:hAnsiTheme="minorHAnsi" w:cstheme="minorHAnsi"/>
          <w:color w:val="323232"/>
          <w:sz w:val="22"/>
          <w:szCs w:val="22"/>
          <w:shd w:val="clear" w:color="auto" w:fill="FFFFFF"/>
        </w:rPr>
        <w:t xml:space="preserve"> – preferably</w:t>
      </w:r>
      <w:r w:rsidR="00306791">
        <w:rPr>
          <w:rFonts w:asciiTheme="minorHAnsi" w:hAnsiTheme="minorHAnsi" w:cstheme="minorHAnsi"/>
          <w:color w:val="323232"/>
          <w:sz w:val="22"/>
          <w:szCs w:val="22"/>
          <w:shd w:val="clear" w:color="auto" w:fill="FFFFFF"/>
        </w:rPr>
        <w:t xml:space="preserve"> it </w:t>
      </w:r>
      <w:r w:rsidR="003E4B77">
        <w:rPr>
          <w:rFonts w:asciiTheme="minorHAnsi" w:hAnsiTheme="minorHAnsi" w:cstheme="minorHAnsi"/>
          <w:color w:val="323232"/>
          <w:sz w:val="22"/>
          <w:szCs w:val="22"/>
          <w:shd w:val="clear" w:color="auto" w:fill="FFFFFF"/>
        </w:rPr>
        <w:t>must</w:t>
      </w:r>
      <w:r w:rsidR="00306791">
        <w:rPr>
          <w:rFonts w:asciiTheme="minorHAnsi" w:hAnsiTheme="minorHAnsi" w:cstheme="minorHAnsi"/>
          <w:color w:val="323232"/>
          <w:sz w:val="22"/>
          <w:szCs w:val="22"/>
          <w:shd w:val="clear" w:color="auto" w:fill="FFFFFF"/>
        </w:rPr>
        <w:t xml:space="preserve"> be</w:t>
      </w:r>
      <w:r w:rsidR="00306791" w:rsidRPr="00306791">
        <w:rPr>
          <w:rFonts w:asciiTheme="minorHAnsi" w:hAnsiTheme="minorHAnsi" w:cstheme="minorHAnsi"/>
          <w:color w:val="323232"/>
          <w:sz w:val="22"/>
          <w:szCs w:val="22"/>
          <w:shd w:val="clear" w:color="auto" w:fill="FFFFFF"/>
        </w:rPr>
        <w:t xml:space="preserve"> before </w:t>
      </w:r>
      <w:r w:rsidR="00306791">
        <w:rPr>
          <w:rFonts w:asciiTheme="minorHAnsi" w:hAnsiTheme="minorHAnsi" w:cstheme="minorHAnsi"/>
          <w:color w:val="323232"/>
          <w:sz w:val="22"/>
          <w:szCs w:val="22"/>
          <w:shd w:val="clear" w:color="auto" w:fill="FFFFFF"/>
        </w:rPr>
        <w:t>thirteen</w:t>
      </w:r>
      <w:r w:rsidR="00306791" w:rsidRPr="00306791">
        <w:rPr>
          <w:rFonts w:asciiTheme="minorHAnsi" w:hAnsiTheme="minorHAnsi" w:cstheme="minorHAnsi"/>
          <w:color w:val="323232"/>
          <w:sz w:val="22"/>
          <w:szCs w:val="22"/>
          <w:shd w:val="clear" w:color="auto" w:fill="FFFFFF"/>
        </w:rPr>
        <w:t xml:space="preserve"> weeks of pregnancy. This </w:t>
      </w:r>
      <w:r w:rsidR="00306791">
        <w:rPr>
          <w:rFonts w:asciiTheme="minorHAnsi" w:hAnsiTheme="minorHAnsi" w:cstheme="minorHAnsi"/>
          <w:color w:val="323232"/>
          <w:sz w:val="22"/>
          <w:szCs w:val="22"/>
          <w:shd w:val="clear" w:color="auto" w:fill="FFFFFF"/>
        </w:rPr>
        <w:t>gives</w:t>
      </w:r>
      <w:r w:rsidR="00306791" w:rsidRPr="00306791">
        <w:rPr>
          <w:rFonts w:asciiTheme="minorHAnsi" w:hAnsiTheme="minorHAnsi" w:cstheme="minorHAnsi"/>
          <w:color w:val="323232"/>
          <w:sz w:val="22"/>
          <w:szCs w:val="22"/>
          <w:shd w:val="clear" w:color="auto" w:fill="FFFFFF"/>
        </w:rPr>
        <w:t xml:space="preserve"> enough time to </w:t>
      </w:r>
      <w:r w:rsidR="003E4B77" w:rsidRPr="00306791">
        <w:rPr>
          <w:rFonts w:asciiTheme="minorHAnsi" w:hAnsiTheme="minorHAnsi" w:cstheme="minorHAnsi"/>
          <w:color w:val="323232"/>
          <w:sz w:val="22"/>
          <w:szCs w:val="22"/>
          <w:shd w:val="clear" w:color="auto" w:fill="FFFFFF"/>
        </w:rPr>
        <w:t>guarantee</w:t>
      </w:r>
      <w:r w:rsidR="00306791" w:rsidRPr="00306791">
        <w:rPr>
          <w:rFonts w:asciiTheme="minorHAnsi" w:hAnsiTheme="minorHAnsi" w:cstheme="minorHAnsi"/>
          <w:color w:val="323232"/>
          <w:sz w:val="22"/>
          <w:szCs w:val="22"/>
          <w:shd w:val="clear" w:color="auto" w:fill="FFFFFF"/>
        </w:rPr>
        <w:t xml:space="preserve"> </w:t>
      </w:r>
      <w:r w:rsidR="003E4B77">
        <w:rPr>
          <w:rFonts w:asciiTheme="minorHAnsi" w:hAnsiTheme="minorHAnsi" w:cstheme="minorHAnsi"/>
          <w:color w:val="323232"/>
          <w:sz w:val="22"/>
          <w:szCs w:val="22"/>
          <w:shd w:val="clear" w:color="auto" w:fill="FFFFFF"/>
        </w:rPr>
        <w:t xml:space="preserve">the </w:t>
      </w:r>
      <w:r w:rsidR="00306791" w:rsidRPr="00306791">
        <w:rPr>
          <w:rFonts w:asciiTheme="minorHAnsi" w:hAnsiTheme="minorHAnsi" w:cstheme="minorHAnsi"/>
          <w:color w:val="323232"/>
          <w:sz w:val="22"/>
          <w:szCs w:val="22"/>
          <w:shd w:val="clear" w:color="auto" w:fill="FFFFFF"/>
        </w:rPr>
        <w:t>best possible health</w:t>
      </w:r>
      <w:r w:rsidR="003E4B77">
        <w:rPr>
          <w:rFonts w:asciiTheme="minorHAnsi" w:hAnsiTheme="minorHAnsi" w:cstheme="minorHAnsi"/>
          <w:sz w:val="22"/>
          <w:szCs w:val="22"/>
        </w:rPr>
        <w:t xml:space="preserve"> of the mother and her baby.</w:t>
      </w:r>
    </w:p>
    <w:p w14:paraId="27789E93" w14:textId="15FAF290" w:rsidR="003E4B77" w:rsidRPr="00306791" w:rsidRDefault="003E4B77" w:rsidP="00E36A23">
      <w:pPr>
        <w:pStyle w:val="NormalWeb"/>
        <w:shd w:val="clear" w:color="auto" w:fill="FFFFFF"/>
        <w:spacing w:before="225" w:beforeAutospacing="0" w:after="150" w:afterAutospacing="0"/>
        <w:rPr>
          <w:rFonts w:asciiTheme="minorHAnsi" w:hAnsiTheme="minorHAnsi" w:cstheme="minorHAnsi"/>
          <w:sz w:val="22"/>
          <w:szCs w:val="22"/>
        </w:rPr>
      </w:pPr>
      <w:r>
        <w:rPr>
          <w:rFonts w:asciiTheme="minorHAnsi" w:hAnsiTheme="minorHAnsi" w:cstheme="minorHAnsi"/>
          <w:sz w:val="22"/>
          <w:szCs w:val="22"/>
        </w:rPr>
        <w:t>According to the UK guidelines every woman must be strictly monitored through all the time of her pregnancy. There regularly are blood and urine test, measures of the baby depending the size of the mother’s tummy, ultrasound screening which help to see if all baby’s organs are developing ok and if there is risk of any unlikely changes in baby’s development. Because of the HIV the mother has more procedures as normal. The clinical staff want to be sure that everything is ok</w:t>
      </w:r>
      <w:r w:rsidR="007D2689">
        <w:rPr>
          <w:rFonts w:asciiTheme="minorHAnsi" w:hAnsiTheme="minorHAnsi" w:cstheme="minorHAnsi"/>
          <w:sz w:val="22"/>
          <w:szCs w:val="22"/>
        </w:rPr>
        <w:t>.</w:t>
      </w:r>
    </w:p>
    <w:p w14:paraId="32B897AF" w14:textId="77777777" w:rsidR="004E4F53" w:rsidRPr="00E36A23" w:rsidRDefault="004E4F53" w:rsidP="00E36A23">
      <w:pPr>
        <w:pStyle w:val="NormalWeb"/>
        <w:shd w:val="clear" w:color="auto" w:fill="FFFFFF"/>
        <w:spacing w:before="225" w:beforeAutospacing="0" w:after="150" w:afterAutospacing="0"/>
        <w:rPr>
          <w:rFonts w:asciiTheme="minorHAnsi" w:hAnsiTheme="minorHAnsi" w:cstheme="minorHAnsi"/>
          <w:sz w:val="22"/>
          <w:szCs w:val="22"/>
        </w:rPr>
      </w:pPr>
    </w:p>
    <w:p w14:paraId="1BF5FC3D" w14:textId="77777777" w:rsidR="00E36A23" w:rsidRPr="00E36A23" w:rsidRDefault="00E36A23" w:rsidP="00B2522B">
      <w:pPr>
        <w:rPr>
          <w:rFonts w:cstheme="minorHAnsi"/>
        </w:rPr>
      </w:pPr>
    </w:p>
    <w:p w14:paraId="4D95B21D" w14:textId="5B01FD64" w:rsidR="00B668C1" w:rsidRDefault="00B668C1" w:rsidP="00B668C1">
      <w:pPr>
        <w:pStyle w:val="Heading1"/>
      </w:pPr>
      <w:bookmarkStart w:id="3" w:name="_Toc50387586"/>
      <w:r>
        <w:t>Current public health policy approaches to reduce or control</w:t>
      </w:r>
      <w:r w:rsidR="00370E21">
        <w:t xml:space="preserve"> </w:t>
      </w:r>
      <w:r>
        <w:t>incidence</w:t>
      </w:r>
      <w:r w:rsidR="00370E21">
        <w:t xml:space="preserve"> and their impact </w:t>
      </w:r>
      <w:r w:rsidR="00370E21">
        <w:t>on the health and wellbeing of individuals in health or social care settings</w:t>
      </w:r>
      <w:bookmarkEnd w:id="3"/>
    </w:p>
    <w:p w14:paraId="499FAD3D" w14:textId="570F974C" w:rsidR="00330064" w:rsidRDefault="007D2689" w:rsidP="007D2689">
      <w:pPr>
        <w:rPr>
          <w:rFonts w:cstheme="minorHAnsi"/>
          <w:color w:val="000000"/>
          <w:shd w:val="clear" w:color="auto" w:fill="FFFFFF"/>
        </w:rPr>
      </w:pPr>
      <w:r w:rsidRPr="007D2689">
        <w:rPr>
          <w:rFonts w:cstheme="minorHAnsi"/>
          <w:color w:val="000000"/>
          <w:shd w:val="clear" w:color="auto" w:fill="FFFFFF"/>
        </w:rPr>
        <w:t xml:space="preserve">Many </w:t>
      </w:r>
      <w:r>
        <w:rPr>
          <w:rFonts w:cstheme="minorHAnsi"/>
          <w:color w:val="000000"/>
          <w:shd w:val="clear" w:color="auto" w:fill="FFFFFF"/>
        </w:rPr>
        <w:t>big</w:t>
      </w:r>
      <w:r w:rsidRPr="007D2689">
        <w:rPr>
          <w:rFonts w:cstheme="minorHAnsi"/>
          <w:color w:val="000000"/>
          <w:shd w:val="clear" w:color="auto" w:fill="FFFFFF"/>
        </w:rPr>
        <w:t xml:space="preserve"> and small </w:t>
      </w:r>
      <w:r w:rsidR="00446423" w:rsidRPr="007D2689">
        <w:rPr>
          <w:rFonts w:cstheme="minorHAnsi"/>
          <w:color w:val="000000"/>
          <w:shd w:val="clear" w:color="auto" w:fill="FFFFFF"/>
        </w:rPr>
        <w:t>companies</w:t>
      </w:r>
      <w:r w:rsidRPr="007D2689">
        <w:rPr>
          <w:rFonts w:cstheme="minorHAnsi"/>
          <w:color w:val="000000"/>
          <w:shd w:val="clear" w:color="auto" w:fill="FFFFFF"/>
        </w:rPr>
        <w:t xml:space="preserve"> </w:t>
      </w:r>
      <w:r w:rsidR="00446423" w:rsidRPr="007D2689">
        <w:rPr>
          <w:rFonts w:cstheme="minorHAnsi"/>
          <w:color w:val="000000"/>
          <w:shd w:val="clear" w:color="auto" w:fill="FFFFFF"/>
        </w:rPr>
        <w:t>focus on</w:t>
      </w:r>
      <w:r w:rsidRPr="007D2689">
        <w:rPr>
          <w:rFonts w:cstheme="minorHAnsi"/>
          <w:color w:val="000000"/>
          <w:shd w:val="clear" w:color="auto" w:fill="FFFFFF"/>
        </w:rPr>
        <w:t xml:space="preserve"> HIV in their </w:t>
      </w:r>
      <w:r w:rsidR="00446423" w:rsidRPr="007D2689">
        <w:rPr>
          <w:rFonts w:cstheme="minorHAnsi"/>
          <w:color w:val="000000"/>
          <w:shd w:val="clear" w:color="auto" w:fill="FFFFFF"/>
        </w:rPr>
        <w:t>work</w:t>
      </w:r>
      <w:r w:rsidRPr="007D2689">
        <w:rPr>
          <w:rFonts w:cstheme="minorHAnsi"/>
          <w:color w:val="000000"/>
          <w:shd w:val="clear" w:color="auto" w:fill="FFFFFF"/>
        </w:rPr>
        <w:t xml:space="preserve"> policies and </w:t>
      </w:r>
      <w:r w:rsidR="00446423" w:rsidRPr="007D2689">
        <w:rPr>
          <w:rFonts w:cstheme="minorHAnsi"/>
          <w:color w:val="000000"/>
          <w:shd w:val="clear" w:color="auto" w:fill="FFFFFF"/>
        </w:rPr>
        <w:t>plans</w:t>
      </w:r>
      <w:r w:rsidRPr="007D2689">
        <w:rPr>
          <w:rFonts w:cstheme="minorHAnsi"/>
          <w:color w:val="000000"/>
          <w:shd w:val="clear" w:color="auto" w:fill="FFFFFF"/>
        </w:rPr>
        <w:t xml:space="preserve"> to </w:t>
      </w:r>
      <w:r w:rsidR="00446423" w:rsidRPr="007D2689">
        <w:rPr>
          <w:rFonts w:cstheme="minorHAnsi"/>
          <w:color w:val="000000"/>
          <w:shd w:val="clear" w:color="auto" w:fill="FFFFFF"/>
        </w:rPr>
        <w:t>encourage</w:t>
      </w:r>
      <w:r w:rsidRPr="007D2689">
        <w:rPr>
          <w:rFonts w:cstheme="minorHAnsi"/>
          <w:color w:val="000000"/>
          <w:shd w:val="clear" w:color="auto" w:fill="FFFFFF"/>
        </w:rPr>
        <w:t xml:space="preserve"> good health — either </w:t>
      </w:r>
      <w:r w:rsidR="00446423" w:rsidRPr="007D2689">
        <w:rPr>
          <w:rFonts w:cstheme="minorHAnsi"/>
          <w:color w:val="000000"/>
          <w:shd w:val="clear" w:color="auto" w:fill="FFFFFF"/>
        </w:rPr>
        <w:t>clearly</w:t>
      </w:r>
      <w:r w:rsidRPr="007D2689">
        <w:rPr>
          <w:rFonts w:cstheme="minorHAnsi"/>
          <w:color w:val="000000"/>
          <w:shd w:val="clear" w:color="auto" w:fill="FFFFFF"/>
        </w:rPr>
        <w:t xml:space="preserve"> or through </w:t>
      </w:r>
      <w:r w:rsidR="00B62E59">
        <w:rPr>
          <w:rFonts w:cstheme="minorHAnsi"/>
          <w:color w:val="000000"/>
          <w:shd w:val="clear" w:color="auto" w:fill="FFFFFF"/>
        </w:rPr>
        <w:t>main</w:t>
      </w:r>
      <w:r w:rsidRPr="007D2689">
        <w:rPr>
          <w:rFonts w:cstheme="minorHAnsi"/>
          <w:color w:val="000000"/>
          <w:shd w:val="clear" w:color="auto" w:fill="FFFFFF"/>
        </w:rPr>
        <w:t xml:space="preserve"> </w:t>
      </w:r>
      <w:r w:rsidR="00B62E59" w:rsidRPr="007D2689">
        <w:rPr>
          <w:rFonts w:cstheme="minorHAnsi"/>
          <w:color w:val="000000"/>
          <w:shd w:val="clear" w:color="auto" w:fill="FFFFFF"/>
        </w:rPr>
        <w:t>strategies</w:t>
      </w:r>
      <w:r w:rsidRPr="007D2689">
        <w:rPr>
          <w:rFonts w:cstheme="minorHAnsi"/>
          <w:color w:val="000000"/>
          <w:shd w:val="clear" w:color="auto" w:fill="FFFFFF"/>
        </w:rPr>
        <w:t xml:space="preserve"> and </w:t>
      </w:r>
      <w:r w:rsidR="00446423" w:rsidRPr="007D2689">
        <w:rPr>
          <w:rFonts w:cstheme="minorHAnsi"/>
          <w:color w:val="000000"/>
          <w:shd w:val="clear" w:color="auto" w:fill="FFFFFF"/>
        </w:rPr>
        <w:t>projects</w:t>
      </w:r>
      <w:r w:rsidRPr="007D2689">
        <w:rPr>
          <w:rFonts w:cstheme="minorHAnsi"/>
          <w:color w:val="000000"/>
          <w:shd w:val="clear" w:color="auto" w:fill="FFFFFF"/>
        </w:rPr>
        <w:t xml:space="preserve">. These </w:t>
      </w:r>
      <w:r w:rsidR="00446423">
        <w:rPr>
          <w:rFonts w:cstheme="minorHAnsi"/>
          <w:color w:val="000000"/>
          <w:shd w:val="clear" w:color="auto" w:fill="FFFFFF"/>
        </w:rPr>
        <w:t>can save the company and make it productive</w:t>
      </w:r>
      <w:r w:rsidRPr="007D2689">
        <w:rPr>
          <w:rFonts w:cstheme="minorHAnsi"/>
          <w:color w:val="000000"/>
          <w:shd w:val="clear" w:color="auto" w:fill="FFFFFF"/>
        </w:rPr>
        <w:t xml:space="preserve">. By </w:t>
      </w:r>
      <w:r w:rsidR="00446423" w:rsidRPr="007D2689">
        <w:rPr>
          <w:rFonts w:cstheme="minorHAnsi"/>
          <w:color w:val="000000"/>
          <w:shd w:val="clear" w:color="auto" w:fill="FFFFFF"/>
        </w:rPr>
        <w:t>informing</w:t>
      </w:r>
      <w:r w:rsidRPr="007D2689">
        <w:rPr>
          <w:rFonts w:cstheme="minorHAnsi"/>
          <w:color w:val="000000"/>
          <w:shd w:val="clear" w:color="auto" w:fill="FFFFFF"/>
        </w:rPr>
        <w:t xml:space="preserve"> yourself and your </w:t>
      </w:r>
      <w:r w:rsidR="00446423" w:rsidRPr="007D2689">
        <w:rPr>
          <w:rFonts w:cstheme="minorHAnsi"/>
          <w:color w:val="000000"/>
          <w:shd w:val="clear" w:color="auto" w:fill="FFFFFF"/>
        </w:rPr>
        <w:t>workers</w:t>
      </w:r>
      <w:r w:rsidRPr="007D2689">
        <w:rPr>
          <w:rFonts w:cstheme="minorHAnsi"/>
          <w:color w:val="000000"/>
          <w:shd w:val="clear" w:color="auto" w:fill="FFFFFF"/>
        </w:rPr>
        <w:t xml:space="preserve">, you can </w:t>
      </w:r>
      <w:r w:rsidR="00B62E59" w:rsidRPr="007D2689">
        <w:rPr>
          <w:rFonts w:cstheme="minorHAnsi"/>
          <w:color w:val="000000"/>
          <w:shd w:val="clear" w:color="auto" w:fill="FFFFFF"/>
        </w:rPr>
        <w:t>theoretically</w:t>
      </w:r>
      <w:r w:rsidRPr="007D2689">
        <w:rPr>
          <w:rFonts w:cstheme="minorHAnsi"/>
          <w:color w:val="000000"/>
          <w:shd w:val="clear" w:color="auto" w:fill="FFFFFF"/>
        </w:rPr>
        <w:t xml:space="preserve"> </w:t>
      </w:r>
      <w:r w:rsidR="00B62E59" w:rsidRPr="007D2689">
        <w:rPr>
          <w:rFonts w:cstheme="minorHAnsi"/>
          <w:color w:val="000000"/>
          <w:shd w:val="clear" w:color="auto" w:fill="FFFFFF"/>
        </w:rPr>
        <w:t>decrease</w:t>
      </w:r>
      <w:r w:rsidRPr="007D2689">
        <w:rPr>
          <w:rFonts w:cstheme="minorHAnsi"/>
          <w:color w:val="000000"/>
          <w:shd w:val="clear" w:color="auto" w:fill="FFFFFF"/>
        </w:rPr>
        <w:t xml:space="preserve"> the </w:t>
      </w:r>
      <w:r w:rsidR="00446423" w:rsidRPr="007D2689">
        <w:rPr>
          <w:rFonts w:cstheme="minorHAnsi"/>
          <w:color w:val="000000"/>
          <w:shd w:val="clear" w:color="auto" w:fill="FFFFFF"/>
        </w:rPr>
        <w:t>work</w:t>
      </w:r>
      <w:r w:rsidR="00446423">
        <w:rPr>
          <w:rFonts w:cstheme="minorHAnsi"/>
          <w:color w:val="000000"/>
          <w:shd w:val="clear" w:color="auto" w:fill="FFFFFF"/>
        </w:rPr>
        <w:t xml:space="preserve"> </w:t>
      </w:r>
      <w:r w:rsidR="00446423" w:rsidRPr="007D2689">
        <w:rPr>
          <w:rFonts w:cstheme="minorHAnsi"/>
          <w:color w:val="000000"/>
          <w:shd w:val="clear" w:color="auto" w:fill="FFFFFF"/>
        </w:rPr>
        <w:t xml:space="preserve">legal </w:t>
      </w:r>
      <w:r w:rsidR="00B62E59" w:rsidRPr="007D2689">
        <w:rPr>
          <w:rFonts w:cstheme="minorHAnsi"/>
          <w:color w:val="000000"/>
          <w:shd w:val="clear" w:color="auto" w:fill="FFFFFF"/>
        </w:rPr>
        <w:t>consequences</w:t>
      </w:r>
      <w:r w:rsidR="00446423">
        <w:rPr>
          <w:rFonts w:cstheme="minorHAnsi"/>
          <w:color w:val="000000"/>
          <w:shd w:val="clear" w:color="auto" w:fill="FFFFFF"/>
        </w:rPr>
        <w:t>,</w:t>
      </w:r>
      <w:r w:rsidR="00446423" w:rsidRPr="007D2689">
        <w:rPr>
          <w:rFonts w:cstheme="minorHAnsi"/>
          <w:color w:val="000000"/>
          <w:shd w:val="clear" w:color="auto" w:fill="FFFFFF"/>
        </w:rPr>
        <w:t xml:space="preserve"> disruptions</w:t>
      </w:r>
      <w:r w:rsidR="00446423">
        <w:rPr>
          <w:rFonts w:cstheme="minorHAnsi"/>
          <w:color w:val="000000"/>
          <w:shd w:val="clear" w:color="auto" w:fill="FFFFFF"/>
        </w:rPr>
        <w:t xml:space="preserve">, </w:t>
      </w:r>
      <w:r w:rsidR="00446423" w:rsidRPr="007D2689">
        <w:rPr>
          <w:rFonts w:cstheme="minorHAnsi"/>
          <w:color w:val="000000"/>
          <w:shd w:val="clear" w:color="auto" w:fill="FFFFFF"/>
        </w:rPr>
        <w:t>economic</w:t>
      </w:r>
      <w:r w:rsidRPr="007D2689">
        <w:rPr>
          <w:rFonts w:cstheme="minorHAnsi"/>
          <w:color w:val="000000"/>
          <w:shd w:val="clear" w:color="auto" w:fill="FFFFFF"/>
        </w:rPr>
        <w:t xml:space="preserve"> impact and other </w:t>
      </w:r>
      <w:r w:rsidR="00446423" w:rsidRPr="007D2689">
        <w:rPr>
          <w:rFonts w:cstheme="minorHAnsi"/>
          <w:color w:val="000000"/>
          <w:shd w:val="clear" w:color="auto" w:fill="FFFFFF"/>
        </w:rPr>
        <w:t>impacts</w:t>
      </w:r>
      <w:r w:rsidRPr="007D2689">
        <w:rPr>
          <w:rFonts w:cstheme="minorHAnsi"/>
          <w:color w:val="000000"/>
          <w:shd w:val="clear" w:color="auto" w:fill="FFFFFF"/>
        </w:rPr>
        <w:t xml:space="preserve"> that HIV can have on a </w:t>
      </w:r>
      <w:r w:rsidR="00446423" w:rsidRPr="007D2689">
        <w:rPr>
          <w:rFonts w:cstheme="minorHAnsi"/>
          <w:color w:val="000000"/>
          <w:shd w:val="clear" w:color="auto" w:fill="FFFFFF"/>
        </w:rPr>
        <w:t>company</w:t>
      </w:r>
      <w:r w:rsidRPr="007D2689">
        <w:rPr>
          <w:rFonts w:cstheme="minorHAnsi"/>
          <w:color w:val="000000"/>
          <w:shd w:val="clear" w:color="auto" w:fill="FFFFFF"/>
        </w:rPr>
        <w:t xml:space="preserve"> when it is not </w:t>
      </w:r>
      <w:r w:rsidR="00446423" w:rsidRPr="007D2689">
        <w:rPr>
          <w:rFonts w:cstheme="minorHAnsi"/>
          <w:color w:val="000000"/>
          <w:shd w:val="clear" w:color="auto" w:fill="FFFFFF"/>
        </w:rPr>
        <w:t>ready</w:t>
      </w:r>
      <w:r w:rsidRPr="007D2689">
        <w:rPr>
          <w:rFonts w:cstheme="minorHAnsi"/>
          <w:color w:val="000000"/>
          <w:shd w:val="clear" w:color="auto" w:fill="FFFFFF"/>
        </w:rPr>
        <w:t>.</w:t>
      </w:r>
      <w:r w:rsidR="00446423">
        <w:rPr>
          <w:rFonts w:cstheme="minorHAnsi"/>
          <w:color w:val="000000"/>
          <w:shd w:val="clear" w:color="auto" w:fill="FFFFFF"/>
        </w:rPr>
        <w:t xml:space="preserve"> The law and the policies support the people who are working and have HIV. The</w:t>
      </w:r>
      <w:r w:rsidR="00446423">
        <w:rPr>
          <w:rFonts w:ascii="Segoe UI" w:hAnsi="Segoe UI" w:cs="Segoe UI"/>
          <w:color w:val="000000"/>
          <w:sz w:val="26"/>
          <w:szCs w:val="26"/>
          <w:shd w:val="clear" w:color="auto" w:fill="FFFFFF"/>
        </w:rPr>
        <w:t> </w:t>
      </w:r>
      <w:r w:rsidR="00446423" w:rsidRPr="00446423">
        <w:rPr>
          <w:rFonts w:cstheme="minorHAnsi"/>
          <w:color w:val="000000"/>
          <w:shd w:val="clear" w:color="auto" w:fill="FFFFFF"/>
        </w:rPr>
        <w:t>Rehabilitation Act of 1973, the Occupational Safety and Health Administration’s (OSHA) guidelines, and the Affordable Care Act</w:t>
      </w:r>
      <w:r w:rsidR="00446423">
        <w:rPr>
          <w:rFonts w:cstheme="minorHAnsi"/>
          <w:color w:val="000000"/>
          <w:shd w:val="clear" w:color="auto" w:fill="FFFFFF"/>
        </w:rPr>
        <w:t xml:space="preserve"> protect all the employees who wants to work</w:t>
      </w:r>
      <w:r w:rsidR="00330064">
        <w:rPr>
          <w:rFonts w:cstheme="minorHAnsi"/>
          <w:color w:val="000000"/>
          <w:shd w:val="clear" w:color="auto" w:fill="FFFFFF"/>
        </w:rPr>
        <w:t xml:space="preserve"> (CDC, 2020)</w:t>
      </w:r>
      <w:r w:rsidR="00446423">
        <w:rPr>
          <w:rFonts w:cstheme="minorHAnsi"/>
          <w:color w:val="000000"/>
          <w:shd w:val="clear" w:color="auto" w:fill="FFFFFF"/>
        </w:rPr>
        <w:t>.</w:t>
      </w:r>
    </w:p>
    <w:p w14:paraId="1179058B" w14:textId="460A1051" w:rsidR="00330064" w:rsidRDefault="00330064" w:rsidP="007D2689">
      <w:pPr>
        <w:rPr>
          <w:rFonts w:cstheme="minorHAnsi"/>
          <w:color w:val="000000"/>
          <w:shd w:val="clear" w:color="auto" w:fill="FFFFFF"/>
        </w:rPr>
      </w:pPr>
      <w:r>
        <w:rPr>
          <w:rFonts w:cstheme="minorHAnsi"/>
          <w:color w:val="000000"/>
          <w:shd w:val="clear" w:color="auto" w:fill="FFFFFF"/>
        </w:rPr>
        <w:t xml:space="preserve">It was created Action plan from the European countries in 2017 which continues that from 2012- 2015. It </w:t>
      </w:r>
      <w:r w:rsidR="00E01E87">
        <w:rPr>
          <w:rFonts w:cstheme="minorHAnsi"/>
          <w:color w:val="000000"/>
          <w:shd w:val="clear" w:color="auto" w:fill="FFFFFF"/>
        </w:rPr>
        <w:t>enables everyone to be tested, those who have HIV to be able to have adequate treatment. It also directs European countries to develop and use a basic HIV package</w:t>
      </w:r>
      <w:r w:rsidR="009B48E6">
        <w:rPr>
          <w:rFonts w:cstheme="minorHAnsi"/>
          <w:color w:val="000000"/>
          <w:shd w:val="clear" w:color="auto" w:fill="FFFFFF"/>
        </w:rPr>
        <w:t xml:space="preserve"> (WHO, 2017)</w:t>
      </w:r>
      <w:r w:rsidR="00E01E87">
        <w:rPr>
          <w:rFonts w:cstheme="minorHAnsi"/>
          <w:color w:val="000000"/>
          <w:shd w:val="clear" w:color="auto" w:fill="FFFFFF"/>
        </w:rPr>
        <w:t>.</w:t>
      </w:r>
    </w:p>
    <w:p w14:paraId="553B4F8A" w14:textId="06EC86B2" w:rsidR="00E01E87" w:rsidRDefault="00E01E87" w:rsidP="007D2689">
      <w:pPr>
        <w:rPr>
          <w:rFonts w:cstheme="minorHAnsi"/>
          <w:color w:val="000000"/>
          <w:shd w:val="clear" w:color="auto" w:fill="FFFFFF"/>
        </w:rPr>
      </w:pPr>
      <w:r>
        <w:rPr>
          <w:rFonts w:cstheme="minorHAnsi"/>
          <w:color w:val="000000"/>
          <w:shd w:val="clear" w:color="auto" w:fill="FFFFFF"/>
        </w:rPr>
        <w:t>In 2001 WHO developed a Eur</w:t>
      </w:r>
      <w:r w:rsidR="004B38EE">
        <w:rPr>
          <w:rFonts w:cstheme="minorHAnsi"/>
          <w:color w:val="000000"/>
          <w:shd w:val="clear" w:color="auto" w:fill="FFFFFF"/>
        </w:rPr>
        <w:t>o</w:t>
      </w:r>
      <w:r>
        <w:rPr>
          <w:rFonts w:cstheme="minorHAnsi"/>
          <w:color w:val="000000"/>
          <w:shd w:val="clear" w:color="auto" w:fill="FFFFFF"/>
        </w:rPr>
        <w:t xml:space="preserve">pean </w:t>
      </w:r>
      <w:r w:rsidR="004B38EE">
        <w:rPr>
          <w:rFonts w:cstheme="minorHAnsi"/>
          <w:color w:val="000000"/>
          <w:shd w:val="clear" w:color="auto" w:fill="FFFFFF"/>
        </w:rPr>
        <w:t xml:space="preserve">working group who are fighting HIV and TB. In </w:t>
      </w:r>
      <w:r w:rsidR="00D505DF">
        <w:rPr>
          <w:rFonts w:cstheme="minorHAnsi"/>
          <w:color w:val="000000"/>
          <w:shd w:val="clear" w:color="auto" w:fill="FFFFFF"/>
        </w:rPr>
        <w:t>the members of Regional Committee for Europe began to replace the plans with now once which have better approach (WHO, 2002).</w:t>
      </w:r>
    </w:p>
    <w:p w14:paraId="3AF7FD0F" w14:textId="2D67E72B" w:rsidR="00D274EA" w:rsidRDefault="00D274EA" w:rsidP="007D2689">
      <w:pPr>
        <w:rPr>
          <w:rFonts w:cstheme="minorHAnsi"/>
          <w:color w:val="000000"/>
          <w:shd w:val="clear" w:color="auto" w:fill="FFFFFF"/>
        </w:rPr>
      </w:pPr>
      <w:r>
        <w:rPr>
          <w:rFonts w:cstheme="minorHAnsi"/>
          <w:color w:val="000000"/>
          <w:shd w:val="clear" w:color="auto" w:fill="FFFFFF"/>
        </w:rPr>
        <w:t xml:space="preserve">For its part, the government of UK puts on the agenda the Equality Act 2010 which protect from discrimination the people with HIV at their workplace. </w:t>
      </w:r>
      <w:r w:rsidRPr="00D274EA">
        <w:rPr>
          <w:rFonts w:cstheme="minorHAnsi"/>
          <w:color w:val="000000"/>
          <w:shd w:val="clear" w:color="auto" w:fill="FFFFFF"/>
        </w:rPr>
        <w:t xml:space="preserve">The Equality Act 2010 also </w:t>
      </w:r>
      <w:r w:rsidR="00DB1FB1" w:rsidRPr="00D274EA">
        <w:rPr>
          <w:rFonts w:cstheme="minorHAnsi"/>
          <w:color w:val="000000"/>
          <w:shd w:val="clear" w:color="auto" w:fill="FFFFFF"/>
        </w:rPr>
        <w:t>spots</w:t>
      </w:r>
      <w:r w:rsidRPr="00D274EA">
        <w:rPr>
          <w:rFonts w:cstheme="minorHAnsi"/>
          <w:color w:val="000000"/>
          <w:shd w:val="clear" w:color="auto" w:fill="FFFFFF"/>
        </w:rPr>
        <w:t xml:space="preserve"> </w:t>
      </w:r>
      <w:r w:rsidR="00DB1FB1" w:rsidRPr="00D274EA">
        <w:rPr>
          <w:rFonts w:cstheme="minorHAnsi"/>
          <w:color w:val="000000"/>
          <w:shd w:val="clear" w:color="auto" w:fill="FFFFFF"/>
        </w:rPr>
        <w:t>limits</w:t>
      </w:r>
      <w:r w:rsidRPr="00D274EA">
        <w:rPr>
          <w:rFonts w:cstheme="minorHAnsi"/>
          <w:color w:val="000000"/>
          <w:shd w:val="clear" w:color="auto" w:fill="FFFFFF"/>
        </w:rPr>
        <w:t xml:space="preserve"> on the health </w:t>
      </w:r>
      <w:r w:rsidR="00DB1FB1" w:rsidRPr="00D274EA">
        <w:rPr>
          <w:rFonts w:cstheme="minorHAnsi"/>
          <w:color w:val="000000"/>
          <w:shd w:val="clear" w:color="auto" w:fill="FFFFFF"/>
        </w:rPr>
        <w:t>problems</w:t>
      </w:r>
      <w:r w:rsidRPr="00D274EA">
        <w:rPr>
          <w:rFonts w:cstheme="minorHAnsi"/>
          <w:color w:val="000000"/>
          <w:shd w:val="clear" w:color="auto" w:fill="FFFFFF"/>
        </w:rPr>
        <w:t xml:space="preserve"> </w:t>
      </w:r>
      <w:r w:rsidR="00DB1FB1" w:rsidRPr="00D274EA">
        <w:rPr>
          <w:rFonts w:cstheme="minorHAnsi"/>
          <w:color w:val="000000"/>
          <w:shd w:val="clear" w:color="auto" w:fill="FFFFFF"/>
        </w:rPr>
        <w:t>managers</w:t>
      </w:r>
      <w:r w:rsidRPr="00D274EA">
        <w:rPr>
          <w:rFonts w:cstheme="minorHAnsi"/>
          <w:color w:val="000000"/>
          <w:shd w:val="clear" w:color="auto" w:fill="FFFFFF"/>
        </w:rPr>
        <w:t xml:space="preserve"> can ask </w:t>
      </w:r>
      <w:r w:rsidR="00DB1FB1" w:rsidRPr="00D274EA">
        <w:rPr>
          <w:rFonts w:cstheme="minorHAnsi"/>
          <w:color w:val="000000"/>
          <w:shd w:val="clear" w:color="auto" w:fill="FFFFFF"/>
        </w:rPr>
        <w:t>through</w:t>
      </w:r>
      <w:r w:rsidRPr="00D274EA">
        <w:rPr>
          <w:rFonts w:cstheme="minorHAnsi"/>
          <w:color w:val="000000"/>
          <w:shd w:val="clear" w:color="auto" w:fill="FFFFFF"/>
        </w:rPr>
        <w:t xml:space="preserve"> a job application process.</w:t>
      </w:r>
      <w:r>
        <w:rPr>
          <w:rFonts w:cstheme="minorHAnsi"/>
          <w:color w:val="000000"/>
          <w:shd w:val="clear" w:color="auto" w:fill="FFFFFF"/>
        </w:rPr>
        <w:t xml:space="preserve"> (</w:t>
      </w:r>
      <w:r w:rsidR="003C2944">
        <w:rPr>
          <w:rFonts w:cstheme="minorHAnsi"/>
          <w:color w:val="000000"/>
          <w:shd w:val="clear" w:color="auto" w:fill="FFFFFF"/>
        </w:rPr>
        <w:t>NHS, 2018)</w:t>
      </w:r>
      <w:r>
        <w:rPr>
          <w:rFonts w:cstheme="minorHAnsi"/>
          <w:color w:val="000000"/>
          <w:shd w:val="clear" w:color="auto" w:fill="FFFFFF"/>
        </w:rPr>
        <w:t>.</w:t>
      </w:r>
    </w:p>
    <w:p w14:paraId="03D5288D" w14:textId="4A5F3DD9" w:rsidR="000148DE" w:rsidRDefault="000148DE" w:rsidP="007D2689">
      <w:pPr>
        <w:rPr>
          <w:rFonts w:cstheme="minorHAnsi"/>
          <w:color w:val="000000"/>
          <w:shd w:val="clear" w:color="auto" w:fill="FFFFFF"/>
        </w:rPr>
      </w:pPr>
      <w:bookmarkStart w:id="4" w:name="_Hlk50386759"/>
      <w:r>
        <w:rPr>
          <w:rFonts w:cstheme="minorHAnsi"/>
          <w:color w:val="000000"/>
          <w:shd w:val="clear" w:color="auto" w:fill="FFFFFF"/>
        </w:rPr>
        <w:t xml:space="preserve">Terrance Higgins Trust </w:t>
      </w:r>
      <w:bookmarkEnd w:id="4"/>
      <w:r>
        <w:rPr>
          <w:rFonts w:cstheme="minorHAnsi"/>
          <w:color w:val="000000"/>
          <w:shd w:val="clear" w:color="auto" w:fill="FFFFFF"/>
        </w:rPr>
        <w:t>announced in 2020 that the sexual education will be an integral part of the educational process at schools</w:t>
      </w:r>
      <w:r w:rsidR="00417695">
        <w:rPr>
          <w:rFonts w:cstheme="minorHAnsi"/>
          <w:color w:val="000000"/>
          <w:shd w:val="clear" w:color="auto" w:fill="FFFFFF"/>
        </w:rPr>
        <w:t xml:space="preserve">. </w:t>
      </w:r>
      <w:r>
        <w:rPr>
          <w:rFonts w:cstheme="minorHAnsi"/>
          <w:color w:val="000000"/>
          <w:shd w:val="clear" w:color="auto" w:fill="FFFFFF"/>
        </w:rPr>
        <w:t>They also published a</w:t>
      </w:r>
      <w:r w:rsidR="00417695">
        <w:rPr>
          <w:rFonts w:cstheme="minorHAnsi"/>
          <w:color w:val="000000"/>
          <w:shd w:val="clear" w:color="auto" w:fill="FFFFFF"/>
        </w:rPr>
        <w:t>n</w:t>
      </w:r>
      <w:r>
        <w:rPr>
          <w:rFonts w:cstheme="minorHAnsi"/>
          <w:color w:val="000000"/>
          <w:shd w:val="clear" w:color="auto" w:fill="FFFFFF"/>
        </w:rPr>
        <w:t xml:space="preserve"> invisible No </w:t>
      </w:r>
      <w:r w:rsidR="00417695">
        <w:rPr>
          <w:rFonts w:cstheme="minorHAnsi"/>
          <w:color w:val="000000"/>
          <w:shd w:val="clear" w:color="auto" w:fill="FFFFFF"/>
        </w:rPr>
        <w:t xml:space="preserve">long report to describe the life of the woman live with HIV. In this report few ladies tell the audience about their good and bad moments in their life </w:t>
      </w:r>
      <w:r w:rsidR="00417695">
        <w:rPr>
          <w:rFonts w:cstheme="minorHAnsi"/>
          <w:color w:val="000000"/>
          <w:shd w:val="clear" w:color="auto" w:fill="FFFFFF"/>
        </w:rPr>
        <w:t>(THT, 2019)</w:t>
      </w:r>
      <w:r w:rsidR="00417695">
        <w:rPr>
          <w:rFonts w:cstheme="minorHAnsi"/>
          <w:color w:val="000000"/>
          <w:shd w:val="clear" w:color="auto" w:fill="FFFFFF"/>
        </w:rPr>
        <w:t xml:space="preserve">. </w:t>
      </w:r>
    </w:p>
    <w:p w14:paraId="42D47CF5" w14:textId="7427CF4C" w:rsidR="00417695" w:rsidRPr="00330064" w:rsidRDefault="00417695" w:rsidP="007D2689">
      <w:pPr>
        <w:rPr>
          <w:rFonts w:cstheme="minorHAnsi"/>
          <w:color w:val="000000"/>
          <w:shd w:val="clear" w:color="auto" w:fill="FFFFFF"/>
        </w:rPr>
      </w:pPr>
      <w:r>
        <w:rPr>
          <w:rFonts w:cstheme="minorHAnsi"/>
          <w:color w:val="000000"/>
          <w:shd w:val="clear" w:color="auto" w:fill="FFFFFF"/>
        </w:rPr>
        <w:t>The Action-packed in 2018 Terrance Higgins Trust describes their good job of HIV prevention through all 2018 year</w:t>
      </w:r>
      <w:r w:rsidR="00370E21">
        <w:rPr>
          <w:rFonts w:cstheme="minorHAnsi"/>
          <w:color w:val="000000"/>
          <w:shd w:val="clear" w:color="auto" w:fill="FFFFFF"/>
        </w:rPr>
        <w:t xml:space="preserve"> (THT, 2018)</w:t>
      </w:r>
      <w:r>
        <w:rPr>
          <w:rFonts w:cstheme="minorHAnsi"/>
          <w:color w:val="000000"/>
          <w:shd w:val="clear" w:color="auto" w:fill="FFFFFF"/>
        </w:rPr>
        <w:t>.</w:t>
      </w:r>
    </w:p>
    <w:p w14:paraId="242D1CC0" w14:textId="1C032EF7" w:rsidR="00B668C1" w:rsidRDefault="00A723CF" w:rsidP="00B668C1">
      <w:pPr>
        <w:pStyle w:val="Heading1"/>
      </w:pPr>
      <w:bookmarkStart w:id="5" w:name="_Toc50387587"/>
      <w:r>
        <w:rPr>
          <w:b/>
          <w:bCs/>
        </w:rPr>
        <w:t>Health Belief Model</w:t>
      </w:r>
      <w:bookmarkEnd w:id="5"/>
    </w:p>
    <w:p w14:paraId="77174E88" w14:textId="354EB2B3" w:rsidR="004A61D0" w:rsidRDefault="004A61D0" w:rsidP="004A61D0">
      <w:pPr>
        <w:rPr>
          <w:b/>
          <w:bCs/>
        </w:rPr>
      </w:pPr>
      <w:r>
        <w:rPr>
          <w:b/>
          <w:bCs/>
        </w:rPr>
        <w:t xml:space="preserve"> (Becker 1974)</w:t>
      </w:r>
    </w:p>
    <w:tbl>
      <w:tblPr>
        <w:tblStyle w:val="TableGrid"/>
        <w:tblW w:w="0" w:type="auto"/>
        <w:tblInd w:w="0" w:type="dxa"/>
        <w:tblLook w:val="04A0" w:firstRow="1" w:lastRow="0" w:firstColumn="1" w:lastColumn="0" w:noHBand="0" w:noVBand="1"/>
      </w:tblPr>
      <w:tblGrid>
        <w:gridCol w:w="2066"/>
        <w:gridCol w:w="2142"/>
        <w:gridCol w:w="2080"/>
      </w:tblGrid>
      <w:tr w:rsidR="00133689" w14:paraId="7E3B7E59"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542CBCB4" w14:textId="77777777" w:rsidR="00133689" w:rsidRDefault="00133689">
            <w:pPr>
              <w:rPr>
                <w:b/>
                <w:bCs/>
              </w:rPr>
            </w:pPr>
            <w:r>
              <w:rPr>
                <w:b/>
                <w:bCs/>
              </w:rPr>
              <w:t xml:space="preserve">CONCEPT </w:t>
            </w:r>
          </w:p>
        </w:tc>
        <w:tc>
          <w:tcPr>
            <w:tcW w:w="2142" w:type="dxa"/>
            <w:tcBorders>
              <w:top w:val="single" w:sz="4" w:space="0" w:color="auto"/>
              <w:left w:val="single" w:sz="4" w:space="0" w:color="auto"/>
              <w:bottom w:val="single" w:sz="4" w:space="0" w:color="auto"/>
              <w:right w:val="single" w:sz="4" w:space="0" w:color="auto"/>
            </w:tcBorders>
            <w:hideMark/>
          </w:tcPr>
          <w:p w14:paraId="535024A0" w14:textId="77777777" w:rsidR="00133689" w:rsidRDefault="00133689">
            <w:pPr>
              <w:rPr>
                <w:b/>
                <w:bCs/>
              </w:rPr>
            </w:pPr>
            <w:r>
              <w:rPr>
                <w:b/>
                <w:bCs/>
              </w:rPr>
              <w:t>DEFINITION</w:t>
            </w:r>
          </w:p>
        </w:tc>
        <w:tc>
          <w:tcPr>
            <w:tcW w:w="2080" w:type="dxa"/>
            <w:tcBorders>
              <w:top w:val="single" w:sz="4" w:space="0" w:color="auto"/>
              <w:left w:val="single" w:sz="4" w:space="0" w:color="auto"/>
              <w:bottom w:val="single" w:sz="4" w:space="0" w:color="auto"/>
              <w:right w:val="single" w:sz="4" w:space="0" w:color="auto"/>
            </w:tcBorders>
            <w:hideMark/>
          </w:tcPr>
          <w:p w14:paraId="4499E2CB" w14:textId="77777777" w:rsidR="00133689" w:rsidRDefault="00133689">
            <w:pPr>
              <w:rPr>
                <w:b/>
                <w:bCs/>
              </w:rPr>
            </w:pPr>
            <w:r>
              <w:rPr>
                <w:b/>
                <w:bCs/>
              </w:rPr>
              <w:t>APPLICATION</w:t>
            </w:r>
          </w:p>
        </w:tc>
      </w:tr>
      <w:tr w:rsidR="00133689" w14:paraId="4BB8222D"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4B6B1D6F" w14:textId="77777777" w:rsidR="00133689" w:rsidRDefault="00133689">
            <w:pPr>
              <w:rPr>
                <w:b/>
                <w:bCs/>
              </w:rPr>
            </w:pPr>
            <w:r>
              <w:rPr>
                <w:b/>
                <w:bCs/>
              </w:rPr>
              <w:lastRenderedPageBreak/>
              <w:t>Perceived Susceptibility</w:t>
            </w:r>
          </w:p>
        </w:tc>
        <w:tc>
          <w:tcPr>
            <w:tcW w:w="2142" w:type="dxa"/>
            <w:tcBorders>
              <w:top w:val="single" w:sz="4" w:space="0" w:color="auto"/>
              <w:left w:val="single" w:sz="4" w:space="0" w:color="auto"/>
              <w:bottom w:val="single" w:sz="4" w:space="0" w:color="auto"/>
              <w:right w:val="single" w:sz="4" w:space="0" w:color="auto"/>
            </w:tcBorders>
            <w:hideMark/>
          </w:tcPr>
          <w:p w14:paraId="400FE88F" w14:textId="31455815" w:rsidR="00501384" w:rsidRDefault="00501384" w:rsidP="00501384">
            <w:r>
              <w:t xml:space="preserve">This </w:t>
            </w:r>
            <w:r w:rsidR="00C31CE3">
              <w:t>means</w:t>
            </w:r>
            <w:r>
              <w:t xml:space="preserve"> to a personal</w:t>
            </w:r>
            <w:r w:rsidR="00C31CE3">
              <w:t>’s</w:t>
            </w:r>
            <w:r>
              <w:t xml:space="preserve"> </w:t>
            </w:r>
            <w:r w:rsidR="00C31CE3">
              <w:t>vision</w:t>
            </w:r>
            <w:r>
              <w:t xml:space="preserve"> of the </w:t>
            </w:r>
            <w:r w:rsidR="00C31CE3">
              <w:t>danger</w:t>
            </w:r>
            <w:r>
              <w:t xml:space="preserve"> </w:t>
            </w:r>
            <w:r w:rsidR="00C31CE3">
              <w:t>to</w:t>
            </w:r>
            <w:r>
              <w:t xml:space="preserve"> </w:t>
            </w:r>
            <w:r w:rsidR="00C31CE3">
              <w:t>get infected of</w:t>
            </w:r>
            <w:r>
              <w:t xml:space="preserve"> an illness or disease. It is a </w:t>
            </w:r>
            <w:r w:rsidR="00C31CE3">
              <w:t>person's</w:t>
            </w:r>
            <w:r>
              <w:t xml:space="preserve"> </w:t>
            </w:r>
            <w:r w:rsidR="00C31CE3">
              <w:t>opinion</w:t>
            </w:r>
            <w:r>
              <w:t xml:space="preserve"> of her or his </w:t>
            </w:r>
            <w:r w:rsidR="00C31CE3">
              <w:t>danger</w:t>
            </w:r>
            <w:r>
              <w:t xml:space="preserve"> of </w:t>
            </w:r>
            <w:r w:rsidR="00C31CE3">
              <w:t>developing</w:t>
            </w:r>
            <w:r>
              <w:t xml:space="preserve"> a health </w:t>
            </w:r>
            <w:r w:rsidR="00C31CE3">
              <w:t>disorder</w:t>
            </w:r>
          </w:p>
          <w:p w14:paraId="3D599A6E" w14:textId="62CAF4BE" w:rsidR="00501384" w:rsidRDefault="00501384" w:rsidP="00501384">
            <w:r>
              <w:t xml:space="preserve">There is </w:t>
            </w:r>
            <w:r w:rsidR="00C31CE3">
              <w:t>broad</w:t>
            </w:r>
            <w:r>
              <w:t xml:space="preserve"> </w:t>
            </w:r>
            <w:r w:rsidR="00C31CE3">
              <w:t>variation</w:t>
            </w:r>
            <w:r>
              <w:t xml:space="preserve"> in </w:t>
            </w:r>
            <w:r w:rsidR="00C31CE3">
              <w:t>individual's</w:t>
            </w:r>
            <w:r>
              <w:t xml:space="preserve"> emotional </w:t>
            </w:r>
            <w:r w:rsidR="00C31CE3">
              <w:t>status</w:t>
            </w:r>
            <w:r>
              <w:t xml:space="preserve"> of own </w:t>
            </w:r>
            <w:r w:rsidR="00C31CE3">
              <w:t>exposure</w:t>
            </w:r>
            <w:r>
              <w:t xml:space="preserve"> to an </w:t>
            </w:r>
            <w:r w:rsidR="00C31CE3">
              <w:t>infection.</w:t>
            </w:r>
          </w:p>
          <w:p w14:paraId="675503F6" w14:textId="66196FA0" w:rsidR="00133689" w:rsidRDefault="00501384" w:rsidP="00501384">
            <w:r>
              <w:t xml:space="preserve">The </w:t>
            </w:r>
            <w:r w:rsidR="00C31CE3">
              <w:t>individual</w:t>
            </w:r>
            <w:r>
              <w:t xml:space="preserve"> ask himself/herself</w:t>
            </w:r>
            <w:r w:rsidR="00C31CE3">
              <w:t xml:space="preserve"> What is the possibility that he or she is infected</w:t>
            </w:r>
            <w:r>
              <w:t>?</w:t>
            </w:r>
          </w:p>
        </w:tc>
        <w:tc>
          <w:tcPr>
            <w:tcW w:w="2080" w:type="dxa"/>
            <w:tcBorders>
              <w:top w:val="single" w:sz="4" w:space="0" w:color="auto"/>
              <w:left w:val="single" w:sz="4" w:space="0" w:color="auto"/>
              <w:bottom w:val="single" w:sz="4" w:space="0" w:color="auto"/>
              <w:right w:val="single" w:sz="4" w:space="0" w:color="auto"/>
            </w:tcBorders>
            <w:hideMark/>
          </w:tcPr>
          <w:p w14:paraId="4385F000" w14:textId="2DBF9491" w:rsidR="00133689" w:rsidRDefault="00133689">
            <w:r>
              <w:t>The young women think that they can get HIV</w:t>
            </w:r>
          </w:p>
        </w:tc>
      </w:tr>
      <w:tr w:rsidR="00133689" w14:paraId="03FB8129"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7203F615" w14:textId="77777777" w:rsidR="00133689" w:rsidRDefault="00133689">
            <w:pPr>
              <w:rPr>
                <w:b/>
                <w:bCs/>
              </w:rPr>
            </w:pPr>
            <w:r>
              <w:rPr>
                <w:b/>
                <w:bCs/>
              </w:rPr>
              <w:t>Perceived Severity</w:t>
            </w:r>
          </w:p>
        </w:tc>
        <w:tc>
          <w:tcPr>
            <w:tcW w:w="2142" w:type="dxa"/>
            <w:tcBorders>
              <w:top w:val="single" w:sz="4" w:space="0" w:color="auto"/>
              <w:left w:val="single" w:sz="4" w:space="0" w:color="auto"/>
              <w:bottom w:val="single" w:sz="4" w:space="0" w:color="auto"/>
              <w:right w:val="single" w:sz="4" w:space="0" w:color="auto"/>
            </w:tcBorders>
            <w:hideMark/>
          </w:tcPr>
          <w:p w14:paraId="1D046663" w14:textId="5CA5E92D" w:rsidR="00133689" w:rsidRDefault="00C31CE3">
            <w:r>
              <w:t>The person ask himself/herself whether this problem is that serious</w:t>
            </w:r>
          </w:p>
        </w:tc>
        <w:tc>
          <w:tcPr>
            <w:tcW w:w="2080" w:type="dxa"/>
            <w:tcBorders>
              <w:top w:val="single" w:sz="4" w:space="0" w:color="auto"/>
              <w:left w:val="single" w:sz="4" w:space="0" w:color="auto"/>
              <w:bottom w:val="single" w:sz="4" w:space="0" w:color="auto"/>
              <w:right w:val="single" w:sz="4" w:space="0" w:color="auto"/>
            </w:tcBorders>
            <w:hideMark/>
          </w:tcPr>
          <w:p w14:paraId="4CD8A706" w14:textId="5A36589D" w:rsidR="00133689" w:rsidRDefault="00133689">
            <w:r>
              <w:t>The young women think that the consequences of the virous are serious and must avoid them</w:t>
            </w:r>
          </w:p>
        </w:tc>
      </w:tr>
      <w:tr w:rsidR="00133689" w14:paraId="6B271BAC"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6296C268" w14:textId="77777777" w:rsidR="00133689" w:rsidRDefault="00133689">
            <w:pPr>
              <w:rPr>
                <w:b/>
                <w:bCs/>
              </w:rPr>
            </w:pPr>
            <w:r>
              <w:rPr>
                <w:b/>
                <w:bCs/>
              </w:rPr>
              <w:t>Perceived Benefits</w:t>
            </w:r>
          </w:p>
        </w:tc>
        <w:tc>
          <w:tcPr>
            <w:tcW w:w="2142" w:type="dxa"/>
            <w:tcBorders>
              <w:top w:val="single" w:sz="4" w:space="0" w:color="auto"/>
              <w:left w:val="single" w:sz="4" w:space="0" w:color="auto"/>
              <w:bottom w:val="single" w:sz="4" w:space="0" w:color="auto"/>
              <w:right w:val="single" w:sz="4" w:space="0" w:color="auto"/>
            </w:tcBorders>
            <w:hideMark/>
          </w:tcPr>
          <w:p w14:paraId="4CACF8AE" w14:textId="0E4303AE" w:rsidR="00133689" w:rsidRDefault="00C31CE3">
            <w:r w:rsidRPr="00C31CE3">
              <w:t xml:space="preserve">It </w:t>
            </w:r>
            <w:r w:rsidR="00B948BA" w:rsidRPr="00C31CE3">
              <w:t>discusses</w:t>
            </w:r>
            <w:r w:rsidRPr="00C31CE3">
              <w:t xml:space="preserve"> </w:t>
            </w:r>
            <w:r w:rsidR="00B948BA">
              <w:t>the feeling of</w:t>
            </w:r>
            <w:r w:rsidRPr="00C31CE3">
              <w:t xml:space="preserve"> effectiveness of taking action to </w:t>
            </w:r>
            <w:r w:rsidR="00B948BA">
              <w:t>feel</w:t>
            </w:r>
            <w:r w:rsidRPr="00C31CE3">
              <w:t xml:space="preserve"> </w:t>
            </w:r>
            <w:r w:rsidR="00B948BA">
              <w:t>in a better</w:t>
            </w:r>
            <w:r w:rsidRPr="00C31CE3">
              <w:t xml:space="preserve"> health condition</w:t>
            </w:r>
          </w:p>
        </w:tc>
        <w:tc>
          <w:tcPr>
            <w:tcW w:w="2080" w:type="dxa"/>
            <w:tcBorders>
              <w:top w:val="single" w:sz="4" w:space="0" w:color="auto"/>
              <w:left w:val="single" w:sz="4" w:space="0" w:color="auto"/>
              <w:bottom w:val="single" w:sz="4" w:space="0" w:color="auto"/>
              <w:right w:val="single" w:sz="4" w:space="0" w:color="auto"/>
            </w:tcBorders>
            <w:hideMark/>
          </w:tcPr>
          <w:p w14:paraId="2FFC81BD" w14:textId="15C481CF" w:rsidR="00133689" w:rsidRDefault="00133689">
            <w:r>
              <w:t>They belief that the use of the condoms will protect them</w:t>
            </w:r>
          </w:p>
        </w:tc>
      </w:tr>
      <w:tr w:rsidR="00133689" w14:paraId="3DD8BD9C"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565D8966" w14:textId="77777777" w:rsidR="00133689" w:rsidRDefault="00133689">
            <w:pPr>
              <w:rPr>
                <w:b/>
                <w:bCs/>
              </w:rPr>
            </w:pPr>
            <w:r>
              <w:rPr>
                <w:b/>
                <w:bCs/>
              </w:rPr>
              <w:t>Perceived Barriers</w:t>
            </w:r>
          </w:p>
        </w:tc>
        <w:tc>
          <w:tcPr>
            <w:tcW w:w="2142" w:type="dxa"/>
            <w:tcBorders>
              <w:top w:val="single" w:sz="4" w:space="0" w:color="auto"/>
              <w:left w:val="single" w:sz="4" w:space="0" w:color="auto"/>
              <w:bottom w:val="single" w:sz="4" w:space="0" w:color="auto"/>
              <w:right w:val="single" w:sz="4" w:space="0" w:color="auto"/>
            </w:tcBorders>
            <w:hideMark/>
          </w:tcPr>
          <w:p w14:paraId="70AD2F41" w14:textId="03CD373D" w:rsidR="00133689" w:rsidRDefault="00B948BA">
            <w:r>
              <w:t>It describes the difficulties that someone face before gets the decision</w:t>
            </w:r>
          </w:p>
          <w:p w14:paraId="5D6CE7E4" w14:textId="7BE3E3F5" w:rsidR="00B948BA" w:rsidRDefault="00B948BA"/>
        </w:tc>
        <w:tc>
          <w:tcPr>
            <w:tcW w:w="2080" w:type="dxa"/>
            <w:tcBorders>
              <w:top w:val="single" w:sz="4" w:space="0" w:color="auto"/>
              <w:left w:val="single" w:sz="4" w:space="0" w:color="auto"/>
              <w:bottom w:val="single" w:sz="4" w:space="0" w:color="auto"/>
              <w:right w:val="single" w:sz="4" w:space="0" w:color="auto"/>
            </w:tcBorders>
            <w:hideMark/>
          </w:tcPr>
          <w:p w14:paraId="36090DDD" w14:textId="25B76E4D" w:rsidR="00133689" w:rsidRDefault="00133689">
            <w:r w:rsidRPr="00133689">
              <w:t>Yo</w:t>
            </w:r>
            <w:r>
              <w:t>ung wom</w:t>
            </w:r>
            <w:r w:rsidR="00AB48AD">
              <w:t>e</w:t>
            </w:r>
            <w:r>
              <w:t>n</w:t>
            </w:r>
            <w:r w:rsidRPr="00133689">
              <w:t xml:space="preserve"> </w:t>
            </w:r>
            <w:r w:rsidR="00AB48AD" w:rsidRPr="00133689">
              <w:t>recognize</w:t>
            </w:r>
            <w:r w:rsidRPr="00133689">
              <w:t xml:space="preserve"> their </w:t>
            </w:r>
            <w:r w:rsidRPr="00133689">
              <w:t>own</w:t>
            </w:r>
            <w:r w:rsidRPr="00133689">
              <w:t xml:space="preserve"> </w:t>
            </w:r>
            <w:r w:rsidRPr="00133689">
              <w:t>difficulties</w:t>
            </w:r>
            <w:r w:rsidRPr="00133689">
              <w:t xml:space="preserve"> to using condoms and </w:t>
            </w:r>
            <w:r w:rsidRPr="00133689">
              <w:t>look at</w:t>
            </w:r>
            <w:r w:rsidRPr="00133689">
              <w:t xml:space="preserve"> </w:t>
            </w:r>
            <w:r w:rsidRPr="00133689">
              <w:t>methods</w:t>
            </w:r>
            <w:r w:rsidRPr="00133689">
              <w:t xml:space="preserve"> to </w:t>
            </w:r>
            <w:r w:rsidRPr="00133689">
              <w:t>reduce</w:t>
            </w:r>
            <w:r w:rsidRPr="00133689">
              <w:t xml:space="preserve"> or </w:t>
            </w:r>
            <w:r w:rsidRPr="00133689">
              <w:t>decrease</w:t>
            </w:r>
            <w:r w:rsidRPr="00133689">
              <w:t xml:space="preserve"> these </w:t>
            </w:r>
            <w:r w:rsidRPr="00133689">
              <w:t>difficulties</w:t>
            </w:r>
            <w:r w:rsidRPr="00133689">
              <w:t xml:space="preserve"> </w:t>
            </w:r>
          </w:p>
        </w:tc>
      </w:tr>
      <w:tr w:rsidR="00133689" w14:paraId="10B3D122"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3EEEDE31" w14:textId="6B54D45A" w:rsidR="00133689" w:rsidRDefault="00133689">
            <w:pPr>
              <w:rPr>
                <w:b/>
                <w:bCs/>
              </w:rPr>
            </w:pPr>
            <w:r>
              <w:rPr>
                <w:b/>
                <w:bCs/>
              </w:rPr>
              <w:t xml:space="preserve">Cues </w:t>
            </w:r>
            <w:proofErr w:type="gramStart"/>
            <w:r>
              <w:rPr>
                <w:b/>
                <w:bCs/>
              </w:rPr>
              <w:t>To</w:t>
            </w:r>
            <w:proofErr w:type="gramEnd"/>
            <w:r>
              <w:rPr>
                <w:b/>
                <w:bCs/>
              </w:rPr>
              <w:t xml:space="preserve"> Action</w:t>
            </w:r>
          </w:p>
        </w:tc>
        <w:tc>
          <w:tcPr>
            <w:tcW w:w="2142" w:type="dxa"/>
            <w:tcBorders>
              <w:top w:val="single" w:sz="4" w:space="0" w:color="auto"/>
              <w:left w:val="single" w:sz="4" w:space="0" w:color="auto"/>
              <w:bottom w:val="single" w:sz="4" w:space="0" w:color="auto"/>
              <w:right w:val="single" w:sz="4" w:space="0" w:color="auto"/>
            </w:tcBorders>
            <w:hideMark/>
          </w:tcPr>
          <w:p w14:paraId="6CCED371" w14:textId="193658A4" w:rsidR="00133689" w:rsidRDefault="00B948BA">
            <w:r w:rsidRPr="00B948BA">
              <w:t>Cues to action</w:t>
            </w:r>
            <w:r>
              <w:t xml:space="preserve"> describes suppression of emotions and beliefs to make the right decision</w:t>
            </w:r>
            <w:r w:rsidRPr="00B948BA">
              <w:t>.</w:t>
            </w:r>
          </w:p>
        </w:tc>
        <w:tc>
          <w:tcPr>
            <w:tcW w:w="2080" w:type="dxa"/>
            <w:tcBorders>
              <w:top w:val="single" w:sz="4" w:space="0" w:color="auto"/>
              <w:left w:val="single" w:sz="4" w:space="0" w:color="auto"/>
              <w:bottom w:val="single" w:sz="4" w:space="0" w:color="auto"/>
              <w:right w:val="single" w:sz="4" w:space="0" w:color="auto"/>
            </w:tcBorders>
            <w:hideMark/>
          </w:tcPr>
          <w:p w14:paraId="5592877E" w14:textId="3BC27753" w:rsidR="00133689" w:rsidRDefault="00AB48AD">
            <w:r>
              <w:t>Somebody must remind them to think about their actions</w:t>
            </w:r>
          </w:p>
        </w:tc>
      </w:tr>
      <w:tr w:rsidR="00133689" w14:paraId="5B026001" w14:textId="77777777" w:rsidTr="00133689">
        <w:tc>
          <w:tcPr>
            <w:tcW w:w="2066" w:type="dxa"/>
            <w:tcBorders>
              <w:top w:val="single" w:sz="4" w:space="0" w:color="auto"/>
              <w:left w:val="single" w:sz="4" w:space="0" w:color="auto"/>
              <w:bottom w:val="single" w:sz="4" w:space="0" w:color="auto"/>
              <w:right w:val="single" w:sz="4" w:space="0" w:color="auto"/>
            </w:tcBorders>
            <w:hideMark/>
          </w:tcPr>
          <w:p w14:paraId="5D6ACC62" w14:textId="77777777" w:rsidR="00133689" w:rsidRDefault="00133689">
            <w:pPr>
              <w:rPr>
                <w:b/>
                <w:bCs/>
              </w:rPr>
            </w:pPr>
            <w:proofErr w:type="spellStart"/>
            <w:r>
              <w:rPr>
                <w:b/>
                <w:bCs/>
              </w:rPr>
              <w:t>Self Efficacy</w:t>
            </w:r>
            <w:proofErr w:type="spellEnd"/>
          </w:p>
        </w:tc>
        <w:tc>
          <w:tcPr>
            <w:tcW w:w="2142" w:type="dxa"/>
            <w:tcBorders>
              <w:top w:val="single" w:sz="4" w:space="0" w:color="auto"/>
              <w:left w:val="single" w:sz="4" w:space="0" w:color="auto"/>
              <w:bottom w:val="single" w:sz="4" w:space="0" w:color="auto"/>
              <w:right w:val="single" w:sz="4" w:space="0" w:color="auto"/>
            </w:tcBorders>
            <w:hideMark/>
          </w:tcPr>
          <w:p w14:paraId="652FACEE" w14:textId="02483D14" w:rsidR="00133689" w:rsidRDefault="00B948BA">
            <w:r>
              <w:t xml:space="preserve">This </w:t>
            </w:r>
            <w:r w:rsidR="008C6FEF">
              <w:t>is the awareness that they are getting the right decision</w:t>
            </w:r>
          </w:p>
        </w:tc>
        <w:tc>
          <w:tcPr>
            <w:tcW w:w="2080" w:type="dxa"/>
            <w:tcBorders>
              <w:top w:val="single" w:sz="4" w:space="0" w:color="auto"/>
              <w:left w:val="single" w:sz="4" w:space="0" w:color="auto"/>
              <w:bottom w:val="single" w:sz="4" w:space="0" w:color="auto"/>
              <w:right w:val="single" w:sz="4" w:space="0" w:color="auto"/>
            </w:tcBorders>
            <w:hideMark/>
          </w:tcPr>
          <w:p w14:paraId="710A24CA" w14:textId="2CD7F038" w:rsidR="00133689" w:rsidRDefault="00501384">
            <w:r>
              <w:t>Their belief</w:t>
            </w:r>
            <w:r w:rsidR="00AB48AD">
              <w:t xml:space="preserve"> </w:t>
            </w:r>
            <w:r>
              <w:t>that the</w:t>
            </w:r>
            <w:r w:rsidR="00AB48AD">
              <w:t xml:space="preserve"> us</w:t>
            </w:r>
            <w:r>
              <w:t>e of condoms is the right way to protect themselves</w:t>
            </w:r>
          </w:p>
        </w:tc>
      </w:tr>
    </w:tbl>
    <w:p w14:paraId="0C72517F" w14:textId="4A987BF3" w:rsidR="004A61D0" w:rsidRDefault="004A61D0" w:rsidP="004A61D0"/>
    <w:p w14:paraId="27A39BA7" w14:textId="583CEBF1" w:rsidR="0028661E" w:rsidRDefault="0028661E" w:rsidP="0028661E">
      <w:pPr>
        <w:pStyle w:val="Heading1"/>
      </w:pPr>
      <w:bookmarkStart w:id="6" w:name="_Toc50387588"/>
      <w:r>
        <w:lastRenderedPageBreak/>
        <w:t>Ethical considerations</w:t>
      </w:r>
      <w:bookmarkEnd w:id="6"/>
    </w:p>
    <w:p w14:paraId="5849708E" w14:textId="4BF29A74" w:rsidR="00F825EE" w:rsidRDefault="00F825EE" w:rsidP="00F825EE">
      <w:pPr>
        <w:rPr>
          <w:rFonts w:cstheme="minorHAnsi"/>
          <w:color w:val="333333"/>
          <w:shd w:val="clear" w:color="auto" w:fill="FFFFFF"/>
        </w:rPr>
      </w:pPr>
      <w:r w:rsidRPr="00F825EE">
        <w:rPr>
          <w:rFonts w:cstheme="minorHAnsi"/>
          <w:color w:val="333333"/>
          <w:shd w:val="clear" w:color="auto" w:fill="FFFFFF"/>
        </w:rPr>
        <w:t>All over the world</w:t>
      </w:r>
      <w:r w:rsidRPr="00F825EE">
        <w:rPr>
          <w:rFonts w:cstheme="minorHAnsi"/>
          <w:color w:val="333333"/>
          <w:shd w:val="clear" w:color="auto" w:fill="FFFFFF"/>
        </w:rPr>
        <w:t xml:space="preserve">, all </w:t>
      </w:r>
      <w:r w:rsidRPr="00F825EE">
        <w:rPr>
          <w:rFonts w:cstheme="minorHAnsi"/>
          <w:color w:val="333333"/>
          <w:shd w:val="clear" w:color="auto" w:fill="FFFFFF"/>
        </w:rPr>
        <w:t>clinical</w:t>
      </w:r>
      <w:r w:rsidRPr="00F825EE">
        <w:rPr>
          <w:rFonts w:cstheme="minorHAnsi"/>
          <w:color w:val="333333"/>
          <w:shd w:val="clear" w:color="auto" w:fill="FFFFFF"/>
        </w:rPr>
        <w:t xml:space="preserve"> information </w:t>
      </w:r>
      <w:r w:rsidRPr="00F825EE">
        <w:rPr>
          <w:rFonts w:cstheme="minorHAnsi"/>
          <w:color w:val="333333"/>
          <w:shd w:val="clear" w:color="auto" w:fill="FFFFFF"/>
        </w:rPr>
        <w:t>usually</w:t>
      </w:r>
      <w:r w:rsidRPr="00F825EE">
        <w:rPr>
          <w:rFonts w:cstheme="minorHAnsi"/>
          <w:color w:val="333333"/>
          <w:shd w:val="clear" w:color="auto" w:fill="FFFFFF"/>
        </w:rPr>
        <w:t xml:space="preserve"> is </w:t>
      </w:r>
      <w:r w:rsidRPr="00F825EE">
        <w:rPr>
          <w:rFonts w:cstheme="minorHAnsi"/>
          <w:color w:val="333333"/>
          <w:shd w:val="clear" w:color="auto" w:fill="FFFFFF"/>
        </w:rPr>
        <w:t>deemed</w:t>
      </w:r>
      <w:r w:rsidRPr="00F825EE">
        <w:rPr>
          <w:rFonts w:cstheme="minorHAnsi"/>
          <w:color w:val="333333"/>
          <w:shd w:val="clear" w:color="auto" w:fill="FFFFFF"/>
        </w:rPr>
        <w:t xml:space="preserve"> confidential and </w:t>
      </w:r>
      <w:r w:rsidRPr="00F825EE">
        <w:rPr>
          <w:rFonts w:cstheme="minorHAnsi"/>
          <w:color w:val="333333"/>
          <w:shd w:val="clear" w:color="auto" w:fill="FFFFFF"/>
        </w:rPr>
        <w:t>secure</w:t>
      </w:r>
      <w:r w:rsidRPr="00F825EE">
        <w:rPr>
          <w:rFonts w:cstheme="minorHAnsi"/>
          <w:color w:val="333333"/>
          <w:shd w:val="clear" w:color="auto" w:fill="FFFFFF"/>
        </w:rPr>
        <w:t xml:space="preserve"> under the law. </w:t>
      </w:r>
      <w:r w:rsidRPr="00F825EE">
        <w:rPr>
          <w:rFonts w:cstheme="minorHAnsi"/>
          <w:color w:val="333333"/>
          <w:shd w:val="clear" w:color="auto" w:fill="FFFFFF"/>
        </w:rPr>
        <w:t>As</w:t>
      </w:r>
      <w:r w:rsidRPr="00F825EE">
        <w:rPr>
          <w:rFonts w:cstheme="minorHAnsi"/>
          <w:color w:val="333333"/>
          <w:shd w:val="clear" w:color="auto" w:fill="FFFFFF"/>
        </w:rPr>
        <w:t xml:space="preserve"> the </w:t>
      </w:r>
      <w:r w:rsidRPr="00F825EE">
        <w:rPr>
          <w:rFonts w:cstheme="minorHAnsi"/>
          <w:color w:val="333333"/>
          <w:shd w:val="clear" w:color="auto" w:fill="FFFFFF"/>
        </w:rPr>
        <w:t>understanding</w:t>
      </w:r>
      <w:r w:rsidRPr="00F825EE">
        <w:rPr>
          <w:rFonts w:cstheme="minorHAnsi"/>
          <w:color w:val="333333"/>
          <w:shd w:val="clear" w:color="auto" w:fill="FFFFFF"/>
        </w:rPr>
        <w:t xml:space="preserve"> of HIV-</w:t>
      </w:r>
      <w:r w:rsidRPr="00F825EE">
        <w:rPr>
          <w:rFonts w:cstheme="minorHAnsi"/>
          <w:color w:val="333333"/>
          <w:shd w:val="clear" w:color="auto" w:fill="FFFFFF"/>
        </w:rPr>
        <w:t>linked</w:t>
      </w:r>
      <w:r w:rsidRPr="00F825EE">
        <w:rPr>
          <w:rFonts w:cstheme="minorHAnsi"/>
          <w:color w:val="333333"/>
          <w:shd w:val="clear" w:color="auto" w:fill="FFFFFF"/>
        </w:rPr>
        <w:t xml:space="preserve"> </w:t>
      </w:r>
      <w:r w:rsidRPr="00F825EE">
        <w:rPr>
          <w:rFonts w:cstheme="minorHAnsi"/>
          <w:color w:val="333333"/>
          <w:shd w:val="clear" w:color="auto" w:fill="FFFFFF"/>
        </w:rPr>
        <w:t>data</w:t>
      </w:r>
      <w:r w:rsidRPr="00F825EE">
        <w:rPr>
          <w:rFonts w:cstheme="minorHAnsi"/>
          <w:color w:val="333333"/>
          <w:shd w:val="clear" w:color="auto" w:fill="FFFFFF"/>
        </w:rPr>
        <w:t>,</w:t>
      </w:r>
      <w:r>
        <w:rPr>
          <w:rFonts w:cstheme="minorHAnsi"/>
          <w:color w:val="333333"/>
          <w:shd w:val="clear" w:color="auto" w:fill="FFFFFF"/>
        </w:rPr>
        <w:t xml:space="preserve"> all countries </w:t>
      </w:r>
      <w:r w:rsidRPr="00F825EE">
        <w:rPr>
          <w:rFonts w:cstheme="minorHAnsi"/>
          <w:color w:val="333333"/>
          <w:shd w:val="clear" w:color="auto" w:fill="FFFFFF"/>
        </w:rPr>
        <w:t xml:space="preserve">have </w:t>
      </w:r>
      <w:r w:rsidRPr="00F825EE">
        <w:rPr>
          <w:rFonts w:cstheme="minorHAnsi"/>
          <w:color w:val="333333"/>
          <w:shd w:val="clear" w:color="auto" w:fill="FFFFFF"/>
        </w:rPr>
        <w:t>implemented</w:t>
      </w:r>
      <w:r w:rsidRPr="00F825EE">
        <w:rPr>
          <w:rFonts w:cstheme="minorHAnsi"/>
          <w:color w:val="333333"/>
          <w:shd w:val="clear" w:color="auto" w:fill="FFFFFF"/>
        </w:rPr>
        <w:t xml:space="preserve"> </w:t>
      </w:r>
      <w:r>
        <w:rPr>
          <w:rFonts w:cstheme="minorHAnsi"/>
          <w:color w:val="333333"/>
          <w:shd w:val="clear" w:color="auto" w:fill="FFFFFF"/>
        </w:rPr>
        <w:t>legislation</w:t>
      </w:r>
      <w:r w:rsidRPr="00F825EE">
        <w:rPr>
          <w:rFonts w:cstheme="minorHAnsi"/>
          <w:color w:val="333333"/>
          <w:shd w:val="clear" w:color="auto" w:fill="FFFFFF"/>
        </w:rPr>
        <w:t xml:space="preserve"> that </w:t>
      </w:r>
      <w:r w:rsidRPr="00F825EE">
        <w:rPr>
          <w:rFonts w:cstheme="minorHAnsi"/>
          <w:color w:val="333333"/>
          <w:shd w:val="clear" w:color="auto" w:fill="FFFFFF"/>
        </w:rPr>
        <w:t>require</w:t>
      </w:r>
      <w:r w:rsidRPr="00F825EE">
        <w:rPr>
          <w:rFonts w:cstheme="minorHAnsi"/>
          <w:color w:val="333333"/>
          <w:shd w:val="clear" w:color="auto" w:fill="FFFFFF"/>
        </w:rPr>
        <w:t xml:space="preserve"> </w:t>
      </w:r>
      <w:r w:rsidRPr="00F825EE">
        <w:rPr>
          <w:rFonts w:cstheme="minorHAnsi"/>
          <w:color w:val="333333"/>
          <w:shd w:val="clear" w:color="auto" w:fill="FFFFFF"/>
        </w:rPr>
        <w:t>extra</w:t>
      </w:r>
      <w:r w:rsidRPr="00F825EE">
        <w:rPr>
          <w:rFonts w:cstheme="minorHAnsi"/>
          <w:color w:val="333333"/>
          <w:shd w:val="clear" w:color="auto" w:fill="FFFFFF"/>
        </w:rPr>
        <w:t xml:space="preserve"> </w:t>
      </w:r>
      <w:r w:rsidRPr="00F825EE">
        <w:rPr>
          <w:rFonts w:cstheme="minorHAnsi"/>
          <w:color w:val="333333"/>
          <w:shd w:val="clear" w:color="auto" w:fill="FFFFFF"/>
        </w:rPr>
        <w:t>safeguard</w:t>
      </w:r>
      <w:r w:rsidRPr="00F825EE">
        <w:rPr>
          <w:rFonts w:cstheme="minorHAnsi"/>
          <w:color w:val="333333"/>
          <w:shd w:val="clear" w:color="auto" w:fill="FFFFFF"/>
        </w:rPr>
        <w:t xml:space="preserve"> to HIV-</w:t>
      </w:r>
      <w:r w:rsidRPr="00F825EE">
        <w:rPr>
          <w:rFonts w:cstheme="minorHAnsi"/>
          <w:color w:val="333333"/>
          <w:shd w:val="clear" w:color="auto" w:fill="FFFFFF"/>
        </w:rPr>
        <w:t>attached</w:t>
      </w:r>
      <w:r>
        <w:rPr>
          <w:rFonts w:cstheme="minorHAnsi"/>
          <w:color w:val="333333"/>
          <w:shd w:val="clear" w:color="auto" w:fill="FFFFFF"/>
        </w:rPr>
        <w:t xml:space="preserve"> clinical</w:t>
      </w:r>
      <w:r w:rsidRPr="00F825EE">
        <w:rPr>
          <w:rFonts w:cstheme="minorHAnsi"/>
          <w:color w:val="333333"/>
          <w:shd w:val="clear" w:color="auto" w:fill="FFFFFF"/>
        </w:rPr>
        <w:t xml:space="preserve"> records. </w:t>
      </w:r>
    </w:p>
    <w:p w14:paraId="351C322D" w14:textId="08EC10FD" w:rsidR="00D505DF" w:rsidRPr="00F825EE" w:rsidRDefault="00D505DF" w:rsidP="00F825EE">
      <w:pPr>
        <w:rPr>
          <w:rFonts w:cstheme="minorHAnsi"/>
          <w:color w:val="333333"/>
          <w:shd w:val="clear" w:color="auto" w:fill="FFFFFF"/>
        </w:rPr>
      </w:pPr>
      <w:r>
        <w:rPr>
          <w:rFonts w:cstheme="minorHAnsi"/>
          <w:color w:val="333333"/>
          <w:shd w:val="clear" w:color="auto" w:fill="FFFFFF"/>
        </w:rPr>
        <w:t xml:space="preserve">All clinical staff need to sterilize their </w:t>
      </w:r>
      <w:r w:rsidR="009B48E6">
        <w:rPr>
          <w:rFonts w:cstheme="minorHAnsi"/>
          <w:color w:val="333333"/>
          <w:shd w:val="clear" w:color="auto" w:fill="FFFFFF"/>
        </w:rPr>
        <w:t>medical equipment and tools and not to allow HIV spread further. It is important for everyone also to stop indiscriminate sex.</w:t>
      </w:r>
    </w:p>
    <w:p w14:paraId="21EA23B9" w14:textId="17025563" w:rsidR="0028661E" w:rsidRDefault="00BC3F7E" w:rsidP="0028661E">
      <w:pPr>
        <w:pStyle w:val="Heading1"/>
      </w:pPr>
      <w:bookmarkStart w:id="7" w:name="_Toc50387589"/>
      <w:r>
        <w:t>Conclusion and recommendations</w:t>
      </w:r>
      <w:bookmarkEnd w:id="7"/>
    </w:p>
    <w:p w14:paraId="3CC8FD43" w14:textId="73E931C5" w:rsidR="0028661E" w:rsidRPr="00B36573" w:rsidRDefault="00BC3F7E" w:rsidP="0028661E">
      <w:r>
        <w:t xml:space="preserve">To protect ourselves and everyone around us, for a start, everyone should learn to be more responsible </w:t>
      </w:r>
      <w:r w:rsidRPr="00BC3F7E">
        <w:t>an</w:t>
      </w:r>
      <w:r>
        <w:t>d</w:t>
      </w:r>
      <w:r w:rsidRPr="00BC3F7E">
        <w:t xml:space="preserve"> always use protective equipment</w:t>
      </w:r>
      <w:r>
        <w:t xml:space="preserve">. There is a practice </w:t>
      </w:r>
      <w:r w:rsidR="00FF4C83">
        <w:t>of making lectures</w:t>
      </w:r>
      <w:r w:rsidR="00B36573">
        <w:rPr>
          <w:lang w:val="bg-BG"/>
        </w:rPr>
        <w:t xml:space="preserve"> </w:t>
      </w:r>
      <w:r w:rsidR="00B36573">
        <w:t>to introduce children to HIV at school but unfortunately not all presentations are made by professionals and this reflects on the younger generation. This must be change.</w:t>
      </w:r>
    </w:p>
    <w:p w14:paraId="74C748F1" w14:textId="77777777" w:rsidR="00B2522B" w:rsidRPr="005E5869" w:rsidRDefault="00B2522B" w:rsidP="006D6538"/>
    <w:p w14:paraId="22857B36" w14:textId="77777777" w:rsidR="00EC1C94" w:rsidRPr="003A435E" w:rsidRDefault="00EC1C94" w:rsidP="003A435E"/>
    <w:p w14:paraId="77D69717" w14:textId="77777777" w:rsidR="003A435E" w:rsidRDefault="003A435E" w:rsidP="003A435E">
      <w:pPr>
        <w:pStyle w:val="NoSpacing"/>
      </w:pPr>
    </w:p>
    <w:p w14:paraId="57417AB4" w14:textId="7DE73ED2" w:rsidR="002C24B7" w:rsidRDefault="002C24B7" w:rsidP="003A435E">
      <w:pPr>
        <w:jc w:val="center"/>
        <w:rPr>
          <w:sz w:val="72"/>
          <w:szCs w:val="72"/>
        </w:rPr>
      </w:pPr>
    </w:p>
    <w:p w14:paraId="3A377DF0" w14:textId="57382F64" w:rsidR="003A435E" w:rsidRPr="007D2689" w:rsidRDefault="002C24B7" w:rsidP="00A831F4">
      <w:pPr>
        <w:pStyle w:val="Heading1"/>
        <w:rPr>
          <w:rFonts w:asciiTheme="minorHAnsi" w:hAnsiTheme="minorHAnsi" w:cstheme="minorHAnsi"/>
          <w:sz w:val="22"/>
          <w:szCs w:val="22"/>
        </w:rPr>
      </w:pPr>
      <w:r>
        <w:rPr>
          <w:sz w:val="72"/>
          <w:szCs w:val="72"/>
        </w:rPr>
        <w:br w:type="page"/>
      </w:r>
      <w:bookmarkStart w:id="8" w:name="_Toc50387590"/>
      <w:r w:rsidR="00A46E4D">
        <w:lastRenderedPageBreak/>
        <w:t>References</w:t>
      </w:r>
      <w:bookmarkEnd w:id="8"/>
    </w:p>
    <w:p w14:paraId="217EE832" w14:textId="27ECA314" w:rsidR="007D2689" w:rsidRPr="007D2689" w:rsidRDefault="007D2689" w:rsidP="007D2689">
      <w:pPr>
        <w:rPr>
          <w:rFonts w:cstheme="minorHAnsi"/>
        </w:rPr>
      </w:pPr>
      <w:r w:rsidRPr="007D2689">
        <w:rPr>
          <w:rFonts w:cstheme="minorHAnsi"/>
          <w:color w:val="000000"/>
          <w:shd w:val="clear" w:color="auto" w:fill="FFFFFF"/>
        </w:rPr>
        <w:t>AISMAP</w:t>
      </w:r>
      <w:r>
        <w:rPr>
          <w:rFonts w:cstheme="minorHAnsi"/>
          <w:color w:val="000000"/>
          <w:shd w:val="clear" w:color="auto" w:fill="FFFFFF"/>
        </w:rPr>
        <w:t xml:space="preserve"> (</w:t>
      </w:r>
      <w:r w:rsidRPr="007D2689">
        <w:rPr>
          <w:rFonts w:cstheme="minorHAnsi"/>
          <w:color w:val="000000"/>
          <w:shd w:val="clear" w:color="auto" w:fill="FFFFFF"/>
        </w:rPr>
        <w:t>2020</w:t>
      </w:r>
      <w:r>
        <w:rPr>
          <w:rFonts w:cstheme="minorHAnsi"/>
          <w:color w:val="000000"/>
          <w:shd w:val="clear" w:color="auto" w:fill="FFFFFF"/>
        </w:rPr>
        <w:t xml:space="preserve">), </w:t>
      </w:r>
      <w:r w:rsidRPr="007D2689">
        <w:rPr>
          <w:rFonts w:cstheme="minorHAnsi"/>
          <w:i/>
          <w:iCs/>
          <w:color w:val="000000"/>
          <w:shd w:val="clear" w:color="auto" w:fill="FFFFFF"/>
        </w:rPr>
        <w:t xml:space="preserve">Pregnancy </w:t>
      </w:r>
      <w:proofErr w:type="gramStart"/>
      <w:r w:rsidRPr="007D2689">
        <w:rPr>
          <w:rFonts w:cstheme="minorHAnsi"/>
          <w:i/>
          <w:iCs/>
          <w:color w:val="000000"/>
          <w:shd w:val="clear" w:color="auto" w:fill="FFFFFF"/>
        </w:rPr>
        <w:t>And</w:t>
      </w:r>
      <w:proofErr w:type="gramEnd"/>
      <w:r w:rsidRPr="007D2689">
        <w:rPr>
          <w:rFonts w:cstheme="minorHAnsi"/>
          <w:i/>
          <w:iCs/>
          <w:color w:val="000000"/>
          <w:shd w:val="clear" w:color="auto" w:fill="FFFFFF"/>
        </w:rPr>
        <w:t xml:space="preserve"> Birth</w:t>
      </w:r>
      <w:r w:rsidRPr="007D2689">
        <w:rPr>
          <w:rFonts w:cstheme="minorHAnsi"/>
          <w:color w:val="000000"/>
          <w:shd w:val="clear" w:color="auto" w:fill="FFFFFF"/>
        </w:rPr>
        <w:t>. [online] aidsmap.com. Available at: &lt;https://www.aidsmap.com/about-hiv/pregnancy-and-birth&gt; [Accessed 7 September 2020].</w:t>
      </w:r>
    </w:p>
    <w:p w14:paraId="7B2EA4D6" w14:textId="7B96FFD5" w:rsidR="001E4072" w:rsidRDefault="001E4072" w:rsidP="001E4072">
      <w:pPr>
        <w:rPr>
          <w:rFonts w:cstheme="minorHAnsi"/>
          <w:color w:val="000000"/>
          <w:shd w:val="clear" w:color="auto" w:fill="FFFFFF"/>
        </w:rPr>
      </w:pPr>
      <w:r w:rsidRPr="001E4072">
        <w:rPr>
          <w:rFonts w:cstheme="minorHAnsi"/>
          <w:color w:val="000000"/>
          <w:shd w:val="clear" w:color="auto" w:fill="FFFFFF"/>
        </w:rPr>
        <w:t>BHIVA</w:t>
      </w:r>
      <w:r>
        <w:rPr>
          <w:rFonts w:cstheme="minorHAnsi"/>
          <w:color w:val="000000"/>
          <w:shd w:val="clear" w:color="auto" w:fill="FFFFFF"/>
        </w:rPr>
        <w:t xml:space="preserve"> (</w:t>
      </w:r>
      <w:r w:rsidRPr="001E4072">
        <w:rPr>
          <w:rFonts w:cstheme="minorHAnsi"/>
          <w:color w:val="000000"/>
          <w:shd w:val="clear" w:color="auto" w:fill="FFFFFF"/>
        </w:rPr>
        <w:t>2020</w:t>
      </w:r>
      <w:r>
        <w:rPr>
          <w:rFonts w:cstheme="minorHAnsi"/>
          <w:color w:val="000000"/>
          <w:shd w:val="clear" w:color="auto" w:fill="FFFFFF"/>
        </w:rPr>
        <w:t>),</w:t>
      </w:r>
      <w:r w:rsidRPr="001E4072">
        <w:rPr>
          <w:rFonts w:cstheme="minorHAnsi"/>
          <w:color w:val="000000"/>
          <w:shd w:val="clear" w:color="auto" w:fill="FFFFFF"/>
        </w:rPr>
        <w:t> </w:t>
      </w:r>
      <w:r w:rsidRPr="001E4072">
        <w:rPr>
          <w:rFonts w:cstheme="minorHAnsi"/>
          <w:i/>
          <w:iCs/>
          <w:color w:val="000000"/>
          <w:shd w:val="clear" w:color="auto" w:fill="FFFFFF"/>
        </w:rPr>
        <w:t xml:space="preserve">BHIVA Guidelines </w:t>
      </w:r>
      <w:proofErr w:type="gramStart"/>
      <w:r w:rsidRPr="001E4072">
        <w:rPr>
          <w:rFonts w:cstheme="minorHAnsi"/>
          <w:i/>
          <w:iCs/>
          <w:color w:val="000000"/>
          <w:shd w:val="clear" w:color="auto" w:fill="FFFFFF"/>
        </w:rPr>
        <w:t>For</w:t>
      </w:r>
      <w:proofErr w:type="gramEnd"/>
      <w:r w:rsidRPr="001E4072">
        <w:rPr>
          <w:rFonts w:cstheme="minorHAnsi"/>
          <w:i/>
          <w:iCs/>
          <w:color w:val="000000"/>
          <w:shd w:val="clear" w:color="auto" w:fill="FFFFFF"/>
        </w:rPr>
        <w:t xml:space="preserve"> The Management Of HIV In Pregnancy And Postpartum 2018 (2020 Third Interim Update)</w:t>
      </w:r>
      <w:r>
        <w:rPr>
          <w:rFonts w:cstheme="minorHAnsi"/>
          <w:color w:val="000000"/>
          <w:shd w:val="clear" w:color="auto" w:fill="FFFFFF"/>
        </w:rPr>
        <w:t>,</w:t>
      </w:r>
      <w:r w:rsidRPr="001E4072">
        <w:rPr>
          <w:rFonts w:cstheme="minorHAnsi"/>
          <w:color w:val="000000"/>
          <w:shd w:val="clear" w:color="auto" w:fill="FFFFFF"/>
        </w:rPr>
        <w:t xml:space="preserve"> [online] Bhiva.org. Available at: &lt;https://www.bhiva.org/pregnancy-guidelines&gt; [Accessed 6 September 2020].</w:t>
      </w:r>
    </w:p>
    <w:p w14:paraId="6AE18F2E" w14:textId="5E911E63" w:rsidR="00DB1FB1" w:rsidRPr="00DB1FB1" w:rsidRDefault="00DB1FB1" w:rsidP="001E4072">
      <w:pPr>
        <w:rPr>
          <w:rFonts w:cstheme="minorHAnsi"/>
          <w:color w:val="000000"/>
          <w:shd w:val="clear" w:color="auto" w:fill="FFFFFF"/>
        </w:rPr>
      </w:pPr>
      <w:r w:rsidRPr="00DB1FB1">
        <w:rPr>
          <w:rFonts w:cstheme="minorHAnsi"/>
          <w:color w:val="000000"/>
          <w:shd w:val="clear" w:color="auto" w:fill="FFFFFF"/>
        </w:rPr>
        <w:t>CDC (2020), </w:t>
      </w:r>
      <w:r w:rsidRPr="00DB1FB1">
        <w:rPr>
          <w:rFonts w:cstheme="minorHAnsi"/>
          <w:i/>
          <w:iCs/>
          <w:color w:val="000000"/>
          <w:shd w:val="clear" w:color="auto" w:fill="FFFFFF"/>
        </w:rPr>
        <w:t xml:space="preserve">Understanding Policy | HIV In </w:t>
      </w:r>
      <w:proofErr w:type="gramStart"/>
      <w:r w:rsidRPr="00DB1FB1">
        <w:rPr>
          <w:rFonts w:cstheme="minorHAnsi"/>
          <w:i/>
          <w:iCs/>
          <w:color w:val="000000"/>
          <w:shd w:val="clear" w:color="auto" w:fill="FFFFFF"/>
        </w:rPr>
        <w:t>The</w:t>
      </w:r>
      <w:proofErr w:type="gramEnd"/>
      <w:r w:rsidRPr="00DB1FB1">
        <w:rPr>
          <w:rFonts w:cstheme="minorHAnsi"/>
          <w:i/>
          <w:iCs/>
          <w:color w:val="000000"/>
          <w:shd w:val="clear" w:color="auto" w:fill="FFFFFF"/>
        </w:rPr>
        <w:t xml:space="preserve"> Workplace | HIV/AIDS | CDC</w:t>
      </w:r>
      <w:r w:rsidRPr="00DB1FB1">
        <w:rPr>
          <w:rFonts w:cstheme="minorHAnsi"/>
          <w:color w:val="000000"/>
          <w:shd w:val="clear" w:color="auto" w:fill="FFFFFF"/>
        </w:rPr>
        <w:t>, [online] Cdc.gov. Available at: &lt;https://www.cdc.gov/hiv/workplace/policy.html&gt; [Accessed 7 September 2020].</w:t>
      </w:r>
    </w:p>
    <w:p w14:paraId="00479FC6" w14:textId="7CE94513" w:rsidR="00DB1FB1" w:rsidRPr="00DB1FB1" w:rsidRDefault="00DB1FB1" w:rsidP="001E4072">
      <w:pPr>
        <w:rPr>
          <w:rFonts w:cstheme="minorHAnsi"/>
        </w:rPr>
      </w:pPr>
      <w:r w:rsidRPr="00AB0BEC">
        <w:rPr>
          <w:rFonts w:cstheme="minorHAnsi"/>
          <w:color w:val="000000"/>
          <w:shd w:val="clear" w:color="auto" w:fill="FFFFFF"/>
        </w:rPr>
        <w:t xml:space="preserve">CDC </w:t>
      </w:r>
      <w:r>
        <w:rPr>
          <w:rFonts w:cstheme="minorHAnsi"/>
          <w:color w:val="000000"/>
          <w:shd w:val="clear" w:color="auto" w:fill="FFFFFF"/>
        </w:rPr>
        <w:t>(</w:t>
      </w:r>
      <w:r w:rsidRPr="00AB0BEC">
        <w:rPr>
          <w:rFonts w:cstheme="minorHAnsi"/>
          <w:color w:val="000000"/>
          <w:shd w:val="clear" w:color="auto" w:fill="FFFFFF"/>
        </w:rPr>
        <w:t>2019</w:t>
      </w:r>
      <w:r>
        <w:rPr>
          <w:rFonts w:cstheme="minorHAnsi"/>
          <w:color w:val="000000"/>
          <w:shd w:val="clear" w:color="auto" w:fill="FFFFFF"/>
        </w:rPr>
        <w:t>),</w:t>
      </w:r>
      <w:r w:rsidRPr="00AB0BEC">
        <w:rPr>
          <w:rFonts w:cstheme="minorHAnsi"/>
          <w:color w:val="000000"/>
          <w:shd w:val="clear" w:color="auto" w:fill="FFFFFF"/>
        </w:rPr>
        <w:t> </w:t>
      </w:r>
      <w:r w:rsidRPr="00AB0BEC">
        <w:rPr>
          <w:rFonts w:cstheme="minorHAnsi"/>
          <w:i/>
          <w:iCs/>
          <w:color w:val="000000"/>
          <w:shd w:val="clear" w:color="auto" w:fill="FFFFFF"/>
        </w:rPr>
        <w:t>HIV Transmission | HIV Basics | HIV/AIDS | CDC</w:t>
      </w:r>
      <w:r w:rsidRPr="00AB0BEC">
        <w:rPr>
          <w:rFonts w:cstheme="minorHAnsi"/>
          <w:color w:val="000000"/>
          <w:shd w:val="clear" w:color="auto" w:fill="FFFFFF"/>
        </w:rPr>
        <w:t>.</w:t>
      </w:r>
      <w:r>
        <w:rPr>
          <w:rFonts w:cstheme="minorHAnsi"/>
          <w:color w:val="000000"/>
          <w:shd w:val="clear" w:color="auto" w:fill="FFFFFF"/>
        </w:rPr>
        <w:t xml:space="preserve"> </w:t>
      </w:r>
      <w:r w:rsidRPr="00AB0BEC">
        <w:rPr>
          <w:rFonts w:cstheme="minorHAnsi"/>
          <w:color w:val="000000"/>
          <w:shd w:val="clear" w:color="auto" w:fill="FFFFFF"/>
        </w:rPr>
        <w:t>[online] Cdc.gov. Available at: &lt;https://www.cdc.gov/hiv/basics/transmission.html&gt; [Accessed 6 September 2020].</w:t>
      </w:r>
    </w:p>
    <w:p w14:paraId="4303E732" w14:textId="15497490" w:rsidR="00A46E4D" w:rsidRDefault="00A46E4D" w:rsidP="00A46E4D">
      <w:pPr>
        <w:rPr>
          <w:rFonts w:cstheme="minorHAnsi"/>
          <w:color w:val="000000"/>
          <w:shd w:val="clear" w:color="auto" w:fill="FFFFFF"/>
        </w:rPr>
      </w:pPr>
      <w:r w:rsidRPr="00A46E4D">
        <w:rPr>
          <w:rFonts w:cstheme="minorHAnsi"/>
          <w:color w:val="000000"/>
          <w:shd w:val="clear" w:color="auto" w:fill="FFFFFF"/>
        </w:rPr>
        <w:t>NHS (2018)</w:t>
      </w:r>
      <w:r w:rsidR="00AB0BEC">
        <w:rPr>
          <w:rFonts w:cstheme="minorHAnsi"/>
          <w:color w:val="000000"/>
          <w:shd w:val="clear" w:color="auto" w:fill="FFFFFF"/>
        </w:rPr>
        <w:t>,</w:t>
      </w:r>
      <w:r w:rsidRPr="00A46E4D">
        <w:rPr>
          <w:rFonts w:cstheme="minorHAnsi"/>
          <w:color w:val="000000"/>
          <w:shd w:val="clear" w:color="auto" w:fill="FFFFFF"/>
        </w:rPr>
        <w:t> </w:t>
      </w:r>
      <w:r w:rsidRPr="00A46E4D">
        <w:rPr>
          <w:rFonts w:cstheme="minorHAnsi"/>
          <w:i/>
          <w:iCs/>
          <w:color w:val="000000"/>
          <w:shd w:val="clear" w:color="auto" w:fill="FFFFFF"/>
        </w:rPr>
        <w:t xml:space="preserve">HIV </w:t>
      </w:r>
      <w:proofErr w:type="gramStart"/>
      <w:r w:rsidRPr="00A46E4D">
        <w:rPr>
          <w:rFonts w:cstheme="minorHAnsi"/>
          <w:i/>
          <w:iCs/>
          <w:color w:val="000000"/>
          <w:shd w:val="clear" w:color="auto" w:fill="FFFFFF"/>
        </w:rPr>
        <w:t>And</w:t>
      </w:r>
      <w:proofErr w:type="gramEnd"/>
      <w:r w:rsidRPr="00A46E4D">
        <w:rPr>
          <w:rFonts w:cstheme="minorHAnsi"/>
          <w:i/>
          <w:iCs/>
          <w:color w:val="000000"/>
          <w:shd w:val="clear" w:color="auto" w:fill="FFFFFF"/>
        </w:rPr>
        <w:t xml:space="preserve"> AIDS</w:t>
      </w:r>
      <w:r w:rsidRPr="00A46E4D">
        <w:rPr>
          <w:rFonts w:cstheme="minorHAnsi"/>
          <w:color w:val="000000"/>
          <w:shd w:val="clear" w:color="auto" w:fill="FFFFFF"/>
        </w:rPr>
        <w:t>. [online] nhs.uk. Available at: &lt;https://www.nhs.uk/conditions/hiv-and-aids/&gt; [Accessed 5 September 2020].</w:t>
      </w:r>
    </w:p>
    <w:p w14:paraId="019B020C" w14:textId="77777777" w:rsidR="00330064" w:rsidRDefault="00E36A23" w:rsidP="00A46E4D">
      <w:pPr>
        <w:rPr>
          <w:rFonts w:cstheme="minorHAnsi"/>
          <w:color w:val="000000"/>
          <w:shd w:val="clear" w:color="auto" w:fill="FFFFFF"/>
        </w:rPr>
      </w:pPr>
      <w:r w:rsidRPr="00E36A23">
        <w:rPr>
          <w:rFonts w:cstheme="minorHAnsi"/>
          <w:color w:val="000000"/>
          <w:shd w:val="clear" w:color="auto" w:fill="FFFFFF"/>
        </w:rPr>
        <w:t>NHS</w:t>
      </w:r>
      <w:r>
        <w:rPr>
          <w:rFonts w:cstheme="minorHAnsi"/>
          <w:color w:val="000000"/>
          <w:shd w:val="clear" w:color="auto" w:fill="FFFFFF"/>
        </w:rPr>
        <w:t xml:space="preserve"> (</w:t>
      </w:r>
      <w:r w:rsidRPr="00E36A23">
        <w:rPr>
          <w:rFonts w:cstheme="minorHAnsi"/>
          <w:color w:val="000000"/>
          <w:shd w:val="clear" w:color="auto" w:fill="FFFFFF"/>
        </w:rPr>
        <w:t>2018</w:t>
      </w:r>
      <w:r>
        <w:rPr>
          <w:rFonts w:cstheme="minorHAnsi"/>
          <w:color w:val="000000"/>
          <w:shd w:val="clear" w:color="auto" w:fill="FFFFFF"/>
        </w:rPr>
        <w:t>)</w:t>
      </w:r>
      <w:r w:rsidRPr="00E36A23">
        <w:rPr>
          <w:rFonts w:cstheme="minorHAnsi"/>
          <w:color w:val="000000"/>
          <w:shd w:val="clear" w:color="auto" w:fill="FFFFFF"/>
        </w:rPr>
        <w:t> </w:t>
      </w:r>
      <w:r w:rsidRPr="00E36A23">
        <w:rPr>
          <w:rFonts w:cstheme="minorHAnsi"/>
          <w:i/>
          <w:iCs/>
          <w:color w:val="000000"/>
          <w:shd w:val="clear" w:color="auto" w:fill="FFFFFF"/>
        </w:rPr>
        <w:t>HIV And AIDS - Living With</w:t>
      </w:r>
      <w:r>
        <w:rPr>
          <w:rFonts w:cstheme="minorHAnsi"/>
          <w:color w:val="000000"/>
          <w:shd w:val="clear" w:color="auto" w:fill="FFFFFF"/>
        </w:rPr>
        <w:t xml:space="preserve">, </w:t>
      </w:r>
      <w:r w:rsidRPr="00E36A23">
        <w:rPr>
          <w:rFonts w:cstheme="minorHAnsi"/>
          <w:color w:val="000000"/>
          <w:shd w:val="clear" w:color="auto" w:fill="FFFFFF"/>
        </w:rPr>
        <w:t>[online] nhs.uk. Available at: &lt;https://www.nhs.uk/conditions/hiv-and-aids/living-with/&gt; [Accessed 6 September 2020].</w:t>
      </w:r>
      <w:r w:rsidR="00330064">
        <w:rPr>
          <w:rFonts w:cstheme="minorHAnsi"/>
          <w:color w:val="000000"/>
          <w:shd w:val="clear" w:color="auto" w:fill="FFFFFF"/>
        </w:rPr>
        <w:t xml:space="preserve"> </w:t>
      </w:r>
    </w:p>
    <w:p w14:paraId="75D76141" w14:textId="1D71DF4B" w:rsidR="00A46E4D" w:rsidRDefault="00A46E4D" w:rsidP="00A46E4D">
      <w:pPr>
        <w:rPr>
          <w:rFonts w:cstheme="minorHAnsi"/>
          <w:color w:val="000000"/>
          <w:shd w:val="clear" w:color="auto" w:fill="FFFFFF"/>
        </w:rPr>
      </w:pPr>
      <w:r w:rsidRPr="00A46E4D">
        <w:rPr>
          <w:rFonts w:cstheme="minorHAnsi"/>
          <w:color w:val="000000"/>
          <w:shd w:val="clear" w:color="auto" w:fill="FFFFFF"/>
        </w:rPr>
        <w:t>THT</w:t>
      </w:r>
      <w:r>
        <w:rPr>
          <w:rFonts w:cstheme="minorHAnsi"/>
          <w:color w:val="000000"/>
          <w:shd w:val="clear" w:color="auto" w:fill="FFFFFF"/>
        </w:rPr>
        <w:t xml:space="preserve"> </w:t>
      </w:r>
      <w:r w:rsidRPr="00A46E4D">
        <w:rPr>
          <w:rFonts w:cstheme="minorHAnsi"/>
          <w:color w:val="000000"/>
          <w:shd w:val="clear" w:color="auto" w:fill="FFFFFF"/>
        </w:rPr>
        <w:t>(20</w:t>
      </w:r>
      <w:r>
        <w:rPr>
          <w:rFonts w:cstheme="minorHAnsi"/>
          <w:color w:val="000000"/>
          <w:shd w:val="clear" w:color="auto" w:fill="FFFFFF"/>
        </w:rPr>
        <w:t>18</w:t>
      </w:r>
      <w:r w:rsidRPr="00A46E4D">
        <w:rPr>
          <w:rFonts w:cstheme="minorHAnsi"/>
          <w:color w:val="000000"/>
          <w:shd w:val="clear" w:color="auto" w:fill="FFFFFF"/>
        </w:rPr>
        <w:t>)</w:t>
      </w:r>
      <w:r>
        <w:rPr>
          <w:rFonts w:cstheme="minorHAnsi"/>
          <w:color w:val="000000"/>
          <w:shd w:val="clear" w:color="auto" w:fill="FFFFFF"/>
        </w:rPr>
        <w:t>,</w:t>
      </w:r>
      <w:r w:rsidRPr="00A46E4D">
        <w:rPr>
          <w:rFonts w:cstheme="minorHAnsi"/>
          <w:color w:val="000000"/>
          <w:shd w:val="clear" w:color="auto" w:fill="FFFFFF"/>
        </w:rPr>
        <w:t> </w:t>
      </w:r>
      <w:r w:rsidRPr="00A46E4D">
        <w:rPr>
          <w:rFonts w:cstheme="minorHAnsi"/>
          <w:i/>
          <w:iCs/>
          <w:color w:val="000000"/>
          <w:shd w:val="clear" w:color="auto" w:fill="FFFFFF"/>
        </w:rPr>
        <w:t xml:space="preserve">About HIV </w:t>
      </w:r>
      <w:r w:rsidRPr="00A46E4D">
        <w:rPr>
          <w:rFonts w:cstheme="minorHAnsi"/>
          <w:color w:val="000000"/>
          <w:shd w:val="clear" w:color="auto" w:fill="FFFFFF"/>
        </w:rPr>
        <w:t xml:space="preserve">[online] Tht.org.uk. Available at: &lt;https://www.tht.org.uk/hiv-and-sexual-health/about-hiv&gt; [Accessed 5 </w:t>
      </w:r>
      <w:bookmarkStart w:id="9" w:name="_Hlk50386299"/>
      <w:r w:rsidRPr="00A46E4D">
        <w:rPr>
          <w:rFonts w:cstheme="minorHAnsi"/>
          <w:color w:val="000000"/>
          <w:shd w:val="clear" w:color="auto" w:fill="FFFFFF"/>
        </w:rPr>
        <w:t>September</w:t>
      </w:r>
      <w:bookmarkEnd w:id="9"/>
      <w:r w:rsidRPr="00A46E4D">
        <w:rPr>
          <w:rFonts w:cstheme="minorHAnsi"/>
          <w:color w:val="000000"/>
          <w:shd w:val="clear" w:color="auto" w:fill="FFFFFF"/>
        </w:rPr>
        <w:t xml:space="preserve"> 2020].</w:t>
      </w:r>
    </w:p>
    <w:p w14:paraId="34900612" w14:textId="1E209D3A" w:rsidR="00F54AFD" w:rsidRDefault="00F54AFD" w:rsidP="00A46E4D">
      <w:pPr>
        <w:rPr>
          <w:rFonts w:cstheme="minorHAnsi"/>
          <w:color w:val="000000"/>
          <w:shd w:val="clear" w:color="auto" w:fill="FFFFFF"/>
        </w:rPr>
      </w:pPr>
      <w:r w:rsidRPr="00F54AFD">
        <w:rPr>
          <w:rFonts w:cstheme="minorHAnsi"/>
          <w:color w:val="000000"/>
          <w:shd w:val="clear" w:color="auto" w:fill="FFFFFF"/>
        </w:rPr>
        <w:t>THT (2020), </w:t>
      </w:r>
      <w:r w:rsidRPr="00F54AFD">
        <w:rPr>
          <w:rFonts w:cstheme="minorHAnsi"/>
          <w:i/>
          <w:iCs/>
          <w:color w:val="000000"/>
          <w:shd w:val="clear" w:color="auto" w:fill="FFFFFF"/>
        </w:rPr>
        <w:t xml:space="preserve">Centres </w:t>
      </w:r>
      <w:proofErr w:type="gramStart"/>
      <w:r w:rsidRPr="00F54AFD">
        <w:rPr>
          <w:rFonts w:cstheme="minorHAnsi"/>
          <w:i/>
          <w:iCs/>
          <w:color w:val="000000"/>
          <w:shd w:val="clear" w:color="auto" w:fill="FFFFFF"/>
        </w:rPr>
        <w:t>And</w:t>
      </w:r>
      <w:proofErr w:type="gramEnd"/>
      <w:r w:rsidRPr="00F54AFD">
        <w:rPr>
          <w:rFonts w:cstheme="minorHAnsi"/>
          <w:i/>
          <w:iCs/>
          <w:color w:val="000000"/>
          <w:shd w:val="clear" w:color="auto" w:fill="FFFFFF"/>
        </w:rPr>
        <w:t xml:space="preserve"> Services | Terrence Higgins Trust</w:t>
      </w:r>
      <w:r w:rsidRPr="00F54AFD">
        <w:rPr>
          <w:rFonts w:cstheme="minorHAnsi"/>
          <w:color w:val="000000"/>
          <w:shd w:val="clear" w:color="auto" w:fill="FFFFFF"/>
        </w:rPr>
        <w:t>, [online] Tht.org.uk. Available at: &lt;https://www.tht.org.uk/centres-and-services&gt; [Accessed 6 September 2020].</w:t>
      </w:r>
    </w:p>
    <w:p w14:paraId="545A1BA3" w14:textId="77777777" w:rsidR="00370E21" w:rsidRDefault="000148DE" w:rsidP="00A46E4D">
      <w:pPr>
        <w:rPr>
          <w:rFonts w:cstheme="minorHAnsi"/>
          <w:color w:val="000000"/>
          <w:shd w:val="clear" w:color="auto" w:fill="FFFFFF"/>
        </w:rPr>
      </w:pPr>
      <w:r w:rsidRPr="000148DE">
        <w:rPr>
          <w:rFonts w:cstheme="minorHAnsi"/>
          <w:color w:val="000000"/>
          <w:shd w:val="clear" w:color="auto" w:fill="FFFFFF"/>
        </w:rPr>
        <w:t xml:space="preserve">THT, (2019), </w:t>
      </w:r>
      <w:r w:rsidRPr="000148DE">
        <w:rPr>
          <w:rFonts w:cstheme="minorHAnsi"/>
          <w:i/>
          <w:iCs/>
          <w:color w:val="000000"/>
          <w:shd w:val="clear" w:color="auto" w:fill="FFFFFF"/>
        </w:rPr>
        <w:t xml:space="preserve">Relationships </w:t>
      </w:r>
      <w:proofErr w:type="gramStart"/>
      <w:r w:rsidRPr="000148DE">
        <w:rPr>
          <w:rFonts w:cstheme="minorHAnsi"/>
          <w:i/>
          <w:iCs/>
          <w:color w:val="000000"/>
          <w:shd w:val="clear" w:color="auto" w:fill="FFFFFF"/>
        </w:rPr>
        <w:t>And</w:t>
      </w:r>
      <w:proofErr w:type="gramEnd"/>
      <w:r w:rsidRPr="000148DE">
        <w:rPr>
          <w:rFonts w:cstheme="minorHAnsi"/>
          <w:i/>
          <w:iCs/>
          <w:color w:val="000000"/>
          <w:shd w:val="clear" w:color="auto" w:fill="FFFFFF"/>
        </w:rPr>
        <w:t xml:space="preserve"> Sex Education (RSE), Terrence Higgins Trust</w:t>
      </w:r>
      <w:r w:rsidRPr="000148DE">
        <w:rPr>
          <w:rFonts w:cstheme="minorHAnsi"/>
          <w:color w:val="000000"/>
          <w:shd w:val="clear" w:color="auto" w:fill="FFFFFF"/>
        </w:rPr>
        <w:t xml:space="preserve">, [online] Tht.org.uk. Available at: &lt;https://www.tht.org.uk/our-work/our-campaigns/relationships-and-sex-education-rse&gt; [Accessed </w:t>
      </w:r>
      <w:r>
        <w:rPr>
          <w:rFonts w:cstheme="minorHAnsi"/>
          <w:color w:val="000000"/>
          <w:shd w:val="clear" w:color="auto" w:fill="FFFFFF"/>
        </w:rPr>
        <w:t>7</w:t>
      </w:r>
      <w:r w:rsidRPr="000148DE">
        <w:rPr>
          <w:rFonts w:cstheme="minorHAnsi"/>
          <w:color w:val="000000"/>
          <w:shd w:val="clear" w:color="auto" w:fill="FFFFFF"/>
        </w:rPr>
        <w:t xml:space="preserve"> </w:t>
      </w:r>
      <w:r w:rsidRPr="00A46E4D">
        <w:rPr>
          <w:rFonts w:cstheme="minorHAnsi"/>
          <w:color w:val="000000"/>
          <w:shd w:val="clear" w:color="auto" w:fill="FFFFFF"/>
        </w:rPr>
        <w:t>September</w:t>
      </w:r>
      <w:r w:rsidRPr="000148DE">
        <w:rPr>
          <w:rFonts w:cstheme="minorHAnsi"/>
          <w:color w:val="000000"/>
          <w:shd w:val="clear" w:color="auto" w:fill="FFFFFF"/>
        </w:rPr>
        <w:t xml:space="preserve"> 2020</w:t>
      </w:r>
      <w:proofErr w:type="gramStart"/>
      <w:r w:rsidRPr="000148DE">
        <w:rPr>
          <w:rFonts w:cstheme="minorHAnsi"/>
          <w:color w:val="000000"/>
          <w:shd w:val="clear" w:color="auto" w:fill="FFFFFF"/>
        </w:rPr>
        <w:t>].​</w:t>
      </w:r>
      <w:proofErr w:type="gramEnd"/>
    </w:p>
    <w:p w14:paraId="76106F5E" w14:textId="4245A381" w:rsidR="00370E21" w:rsidRPr="00F54AFD" w:rsidRDefault="00370E21" w:rsidP="00A46E4D">
      <w:pPr>
        <w:rPr>
          <w:rFonts w:cstheme="minorHAnsi"/>
          <w:color w:val="000000"/>
          <w:shd w:val="clear" w:color="auto" w:fill="FFFFFF"/>
        </w:rPr>
      </w:pPr>
      <w:r w:rsidRPr="00370E21">
        <w:rPr>
          <w:rFonts w:cstheme="minorHAnsi"/>
          <w:color w:val="000000"/>
          <w:shd w:val="clear" w:color="auto" w:fill="FFFFFF"/>
        </w:rPr>
        <w:t>Terrence Higgins Trust</w:t>
      </w:r>
      <w:r>
        <w:rPr>
          <w:rFonts w:cstheme="minorHAnsi"/>
          <w:color w:val="000000"/>
          <w:shd w:val="clear" w:color="auto" w:fill="FFFFFF"/>
        </w:rPr>
        <w:t xml:space="preserve"> </w:t>
      </w:r>
      <w:r w:rsidRPr="00370E21">
        <w:rPr>
          <w:rFonts w:cstheme="minorHAnsi"/>
          <w:color w:val="000000"/>
          <w:shd w:val="clear" w:color="auto" w:fill="FFFFFF"/>
        </w:rPr>
        <w:t>(2019), Women And HIV: Invisible No Longer, Terrence Higgins Trust, [online] Tht.org.uk. Available at: &lt;https://www.tht.org.uk/our-work/our-campaigns/women-and-hiv-invisible-no-longer&gt; [Accessed 5 August 2020]</w:t>
      </w:r>
    </w:p>
    <w:p w14:paraId="5C68D951" w14:textId="0D98D57B" w:rsidR="00BB70DE" w:rsidRDefault="00BB70DE" w:rsidP="00A46E4D">
      <w:pPr>
        <w:rPr>
          <w:rFonts w:cstheme="minorHAnsi"/>
          <w:color w:val="000000"/>
          <w:shd w:val="clear" w:color="auto" w:fill="FFFFFF"/>
        </w:rPr>
      </w:pPr>
      <w:r w:rsidRPr="00AB0BEC">
        <w:rPr>
          <w:rFonts w:cstheme="minorHAnsi"/>
          <w:color w:val="000000"/>
          <w:shd w:val="clear" w:color="auto" w:fill="FFFFFF"/>
        </w:rPr>
        <w:t>UNAIDS (2020), </w:t>
      </w:r>
      <w:r w:rsidRPr="00AB0BEC">
        <w:rPr>
          <w:rFonts w:cstheme="minorHAnsi"/>
          <w:i/>
          <w:iCs/>
          <w:color w:val="000000"/>
          <w:shd w:val="clear" w:color="auto" w:fill="FFFFFF"/>
        </w:rPr>
        <w:t>Global HIV &amp; AIDS Statistics — 2020 Fact Sheet</w:t>
      </w:r>
      <w:r w:rsidRPr="00AB0BEC">
        <w:rPr>
          <w:rFonts w:cstheme="minorHAnsi"/>
          <w:color w:val="000000"/>
          <w:shd w:val="clear" w:color="auto" w:fill="FFFFFF"/>
        </w:rPr>
        <w:t>. [online] Unaids.org. Available at: &lt;https://www.unaids.org/en/resources/fact-sheet&gt; [Accessed 5 September 2020].</w:t>
      </w:r>
    </w:p>
    <w:p w14:paraId="3B428542" w14:textId="0B20CE51" w:rsidR="00EF3A3D" w:rsidRDefault="00EF3A3D" w:rsidP="00A46E4D">
      <w:pPr>
        <w:rPr>
          <w:rFonts w:cstheme="minorHAnsi"/>
          <w:color w:val="000000"/>
          <w:shd w:val="clear" w:color="auto" w:fill="FFFFFF"/>
        </w:rPr>
      </w:pPr>
      <w:r w:rsidRPr="00EF3A3D">
        <w:rPr>
          <w:rFonts w:cstheme="minorHAnsi"/>
          <w:color w:val="000000"/>
          <w:shd w:val="clear" w:color="auto" w:fill="FFFFFF"/>
        </w:rPr>
        <w:t>UNAIDS</w:t>
      </w:r>
      <w:r>
        <w:rPr>
          <w:rFonts w:cstheme="minorHAnsi"/>
          <w:color w:val="000000"/>
          <w:shd w:val="clear" w:color="auto" w:fill="FFFFFF"/>
        </w:rPr>
        <w:t xml:space="preserve"> (</w:t>
      </w:r>
      <w:r w:rsidRPr="00EF3A3D">
        <w:rPr>
          <w:rFonts w:cstheme="minorHAnsi"/>
          <w:color w:val="000000"/>
          <w:shd w:val="clear" w:color="auto" w:fill="FFFFFF"/>
        </w:rPr>
        <w:t>2020</w:t>
      </w:r>
      <w:r>
        <w:rPr>
          <w:rFonts w:cstheme="minorHAnsi"/>
          <w:color w:val="000000"/>
          <w:shd w:val="clear" w:color="auto" w:fill="FFFFFF"/>
        </w:rPr>
        <w:t>),</w:t>
      </w:r>
      <w:r w:rsidRPr="00EF3A3D">
        <w:rPr>
          <w:rFonts w:cstheme="minorHAnsi"/>
          <w:color w:val="000000"/>
          <w:shd w:val="clear" w:color="auto" w:fill="FFFFFF"/>
        </w:rPr>
        <w:t> </w:t>
      </w:r>
      <w:r w:rsidRPr="00EF3A3D">
        <w:rPr>
          <w:rFonts w:cstheme="minorHAnsi"/>
          <w:i/>
          <w:iCs/>
          <w:color w:val="000000"/>
          <w:shd w:val="clear" w:color="auto" w:fill="FFFFFF"/>
        </w:rPr>
        <w:t xml:space="preserve">2025 AIDS Targets: 2025 Target Setting And 2020-2030 Resource Needs </w:t>
      </w:r>
      <w:proofErr w:type="gramStart"/>
      <w:r w:rsidRPr="00EF3A3D">
        <w:rPr>
          <w:rFonts w:cstheme="minorHAnsi"/>
          <w:i/>
          <w:iCs/>
          <w:color w:val="000000"/>
          <w:shd w:val="clear" w:color="auto" w:fill="FFFFFF"/>
        </w:rPr>
        <w:t>And</w:t>
      </w:r>
      <w:proofErr w:type="gramEnd"/>
      <w:r w:rsidRPr="00EF3A3D">
        <w:rPr>
          <w:rFonts w:cstheme="minorHAnsi"/>
          <w:i/>
          <w:iCs/>
          <w:color w:val="000000"/>
          <w:shd w:val="clear" w:color="auto" w:fill="FFFFFF"/>
        </w:rPr>
        <w:t xml:space="preserve"> Impact Estimation</w:t>
      </w:r>
      <w:r w:rsidRPr="00EF3A3D">
        <w:rPr>
          <w:rFonts w:cstheme="minorHAnsi"/>
          <w:color w:val="000000"/>
          <w:shd w:val="clear" w:color="auto" w:fill="FFFFFF"/>
        </w:rPr>
        <w:t>. [online] Unaids.org. Available at: &lt;https://www.unaids.org/en/topics/2025_target_setting&gt; [Accessed 6 September 2020].</w:t>
      </w:r>
    </w:p>
    <w:p w14:paraId="0497B991" w14:textId="2B75B323" w:rsidR="009B48E6" w:rsidRDefault="009B48E6" w:rsidP="00A46E4D">
      <w:pPr>
        <w:rPr>
          <w:rFonts w:cstheme="minorHAnsi"/>
          <w:color w:val="000000"/>
          <w:shd w:val="clear" w:color="auto" w:fill="FFFFFF"/>
        </w:rPr>
      </w:pPr>
      <w:r w:rsidRPr="009B48E6">
        <w:rPr>
          <w:rFonts w:cstheme="minorHAnsi"/>
          <w:color w:val="000000"/>
          <w:shd w:val="clear" w:color="auto" w:fill="FFFFFF"/>
        </w:rPr>
        <w:t>WHO</w:t>
      </w:r>
      <w:r w:rsidRPr="009B48E6">
        <w:rPr>
          <w:rFonts w:cstheme="minorHAnsi"/>
          <w:color w:val="000000"/>
          <w:shd w:val="clear" w:color="auto" w:fill="FFFFFF"/>
        </w:rPr>
        <w:t xml:space="preserve"> (</w:t>
      </w:r>
      <w:r w:rsidRPr="009B48E6">
        <w:rPr>
          <w:rFonts w:cstheme="minorHAnsi"/>
          <w:color w:val="000000"/>
          <w:shd w:val="clear" w:color="auto" w:fill="FFFFFF"/>
        </w:rPr>
        <w:t>2017</w:t>
      </w:r>
      <w:r w:rsidRPr="009B48E6">
        <w:rPr>
          <w:rFonts w:cstheme="minorHAnsi"/>
          <w:color w:val="000000"/>
          <w:shd w:val="clear" w:color="auto" w:fill="FFFFFF"/>
        </w:rPr>
        <w:t xml:space="preserve">), </w:t>
      </w:r>
      <w:r w:rsidRPr="009B48E6">
        <w:rPr>
          <w:rFonts w:cstheme="minorHAnsi"/>
          <w:i/>
          <w:iCs/>
          <w:color w:val="000000"/>
          <w:shd w:val="clear" w:color="auto" w:fill="FFFFFF"/>
        </w:rPr>
        <w:t>Action Plan For The Health Sector Response To HIV In The WHO European Region (2017)</w:t>
      </w:r>
      <w:r>
        <w:rPr>
          <w:rFonts w:cstheme="minorHAnsi"/>
          <w:color w:val="000000"/>
          <w:shd w:val="clear" w:color="auto" w:fill="FFFFFF"/>
        </w:rPr>
        <w:t>,</w:t>
      </w:r>
      <w:r w:rsidRPr="009B48E6">
        <w:rPr>
          <w:rFonts w:cstheme="minorHAnsi"/>
          <w:color w:val="000000"/>
          <w:shd w:val="clear" w:color="auto" w:fill="FFFFFF"/>
        </w:rPr>
        <w:t xml:space="preserve"> [</w:t>
      </w:r>
      <w:proofErr w:type="gramStart"/>
      <w:r w:rsidRPr="009B48E6">
        <w:rPr>
          <w:rFonts w:cstheme="minorHAnsi"/>
          <w:color w:val="000000"/>
          <w:shd w:val="clear" w:color="auto" w:fill="FFFFFF"/>
        </w:rPr>
        <w:t>online] Euro.who.int.</w:t>
      </w:r>
      <w:proofErr w:type="gramEnd"/>
      <w:r w:rsidRPr="009B48E6">
        <w:rPr>
          <w:rFonts w:cstheme="minorHAnsi"/>
          <w:color w:val="000000"/>
          <w:shd w:val="clear" w:color="auto" w:fill="FFFFFF"/>
        </w:rPr>
        <w:t xml:space="preserve"> Available at: &lt;https://www.euro.who.int/en/health-topics/communicable-diseases/hivaids/publications/2017/action-plan-for-the-health-sector-response-to-hiv-in-the-who-european-region-2017&gt; [Accessed 7 September 2020].</w:t>
      </w:r>
    </w:p>
    <w:p w14:paraId="6028AF14" w14:textId="7187594C" w:rsidR="009B48E6" w:rsidRPr="009B48E6" w:rsidRDefault="009B48E6" w:rsidP="00A46E4D">
      <w:pPr>
        <w:rPr>
          <w:rFonts w:cstheme="minorHAnsi"/>
          <w:color w:val="000000"/>
          <w:shd w:val="clear" w:color="auto" w:fill="FFFFFF"/>
        </w:rPr>
      </w:pPr>
      <w:r>
        <w:rPr>
          <w:rFonts w:ascii="Arial" w:hAnsi="Arial" w:cs="Arial"/>
          <w:color w:val="000000"/>
          <w:sz w:val="20"/>
          <w:szCs w:val="20"/>
          <w:shd w:val="clear" w:color="auto" w:fill="FFFFFF"/>
        </w:rPr>
        <w:t>WHO</w:t>
      </w:r>
      <w:r>
        <w:rPr>
          <w:rFonts w:ascii="Arial" w:hAnsi="Arial" w:cs="Arial"/>
          <w:color w:val="000000"/>
          <w:sz w:val="20"/>
          <w:szCs w:val="20"/>
          <w:shd w:val="clear" w:color="auto" w:fill="FFFFFF"/>
        </w:rPr>
        <w:t xml:space="preserve"> (</w:t>
      </w:r>
      <w:r>
        <w:rPr>
          <w:rFonts w:ascii="Arial" w:hAnsi="Arial" w:cs="Arial"/>
          <w:color w:val="000000"/>
          <w:sz w:val="20"/>
          <w:szCs w:val="20"/>
          <w:shd w:val="clear" w:color="auto" w:fill="FFFFFF"/>
        </w:rPr>
        <w:t>2002</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Policy</w:t>
      </w:r>
      <w:r>
        <w:rPr>
          <w:rFonts w:ascii="Arial" w:hAnsi="Arial" w:cs="Arial"/>
          <w:color w:val="000000"/>
          <w:sz w:val="20"/>
          <w:szCs w:val="20"/>
          <w:shd w:val="clear" w:color="auto" w:fill="FFFFFF"/>
        </w:rPr>
        <w:t>,</w:t>
      </w:r>
      <w:r>
        <w:rPr>
          <w:rFonts w:ascii="Arial" w:hAnsi="Arial" w:cs="Arial"/>
          <w:color w:val="000000"/>
          <w:sz w:val="20"/>
          <w:szCs w:val="20"/>
          <w:shd w:val="clear" w:color="auto" w:fill="FFFFFF"/>
        </w:rPr>
        <w:t xml:space="preserve"> [</w:t>
      </w:r>
      <w:proofErr w:type="gramStart"/>
      <w:r>
        <w:rPr>
          <w:rFonts w:ascii="Arial" w:hAnsi="Arial" w:cs="Arial"/>
          <w:color w:val="000000"/>
          <w:sz w:val="20"/>
          <w:szCs w:val="20"/>
          <w:shd w:val="clear" w:color="auto" w:fill="FFFFFF"/>
        </w:rPr>
        <w:t>online] Euro.who.int.</w:t>
      </w:r>
      <w:proofErr w:type="gramEnd"/>
      <w:r>
        <w:rPr>
          <w:rFonts w:ascii="Arial" w:hAnsi="Arial" w:cs="Arial"/>
          <w:color w:val="000000"/>
          <w:sz w:val="20"/>
          <w:szCs w:val="20"/>
          <w:shd w:val="clear" w:color="auto" w:fill="FFFFFF"/>
        </w:rPr>
        <w:t xml:space="preserve"> Available at: &lt;https://www.euro.who.int/en/health-topics/communicable-diseases/hivaids/policy&gt; [Accessed 7 September 2020].</w:t>
      </w:r>
    </w:p>
    <w:p w14:paraId="669DF9D1" w14:textId="106B5909" w:rsidR="00797012" w:rsidRPr="00797012" w:rsidRDefault="00797012" w:rsidP="00A46E4D">
      <w:pPr>
        <w:rPr>
          <w:rFonts w:cstheme="minorHAnsi"/>
        </w:rPr>
      </w:pPr>
      <w:r w:rsidRPr="00797012">
        <w:rPr>
          <w:rFonts w:cstheme="minorHAnsi"/>
          <w:color w:val="000000"/>
          <w:shd w:val="clear" w:color="auto" w:fill="FFFFFF"/>
        </w:rPr>
        <w:t>WHO (2020), </w:t>
      </w:r>
      <w:r w:rsidRPr="00797012">
        <w:rPr>
          <w:rFonts w:cstheme="minorHAnsi"/>
          <w:i/>
          <w:iCs/>
          <w:color w:val="000000"/>
          <w:shd w:val="clear" w:color="auto" w:fill="FFFFFF"/>
        </w:rPr>
        <w:t>WHO | WHO’S Role In HIV/AIDS</w:t>
      </w:r>
      <w:r w:rsidRPr="00797012">
        <w:rPr>
          <w:rFonts w:cstheme="minorHAnsi"/>
          <w:color w:val="000000"/>
          <w:shd w:val="clear" w:color="auto" w:fill="FFFFFF"/>
        </w:rPr>
        <w:t>, [</w:t>
      </w:r>
      <w:proofErr w:type="gramStart"/>
      <w:r w:rsidRPr="00797012">
        <w:rPr>
          <w:rFonts w:cstheme="minorHAnsi"/>
          <w:color w:val="000000"/>
          <w:shd w:val="clear" w:color="auto" w:fill="FFFFFF"/>
        </w:rPr>
        <w:t>online] Who.int.</w:t>
      </w:r>
      <w:proofErr w:type="gramEnd"/>
      <w:r w:rsidRPr="00797012">
        <w:rPr>
          <w:rFonts w:cstheme="minorHAnsi"/>
          <w:color w:val="000000"/>
          <w:shd w:val="clear" w:color="auto" w:fill="FFFFFF"/>
        </w:rPr>
        <w:t xml:space="preserve"> Available at: &lt;https://www.who.int/hiv/fs_role/en/index4.html&gt; [Accessed 6 September 2020].</w:t>
      </w:r>
    </w:p>
    <w:sectPr w:rsidR="00797012" w:rsidRPr="007970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5E"/>
    <w:rsid w:val="000148DE"/>
    <w:rsid w:val="000D2552"/>
    <w:rsid w:val="00133689"/>
    <w:rsid w:val="00172537"/>
    <w:rsid w:val="00197945"/>
    <w:rsid w:val="001D20F9"/>
    <w:rsid w:val="001E4072"/>
    <w:rsid w:val="0028661E"/>
    <w:rsid w:val="002C24B7"/>
    <w:rsid w:val="00306791"/>
    <w:rsid w:val="00330064"/>
    <w:rsid w:val="00370E21"/>
    <w:rsid w:val="003A435E"/>
    <w:rsid w:val="003C2944"/>
    <w:rsid w:val="003E44E4"/>
    <w:rsid w:val="003E4B77"/>
    <w:rsid w:val="004135A3"/>
    <w:rsid w:val="00417695"/>
    <w:rsid w:val="00446423"/>
    <w:rsid w:val="004632F6"/>
    <w:rsid w:val="004A1728"/>
    <w:rsid w:val="004A21D5"/>
    <w:rsid w:val="004A61D0"/>
    <w:rsid w:val="004B38EE"/>
    <w:rsid w:val="004E4F53"/>
    <w:rsid w:val="00501384"/>
    <w:rsid w:val="005E5869"/>
    <w:rsid w:val="005F14E6"/>
    <w:rsid w:val="006B09A8"/>
    <w:rsid w:val="006D6538"/>
    <w:rsid w:val="006E36D9"/>
    <w:rsid w:val="007234FF"/>
    <w:rsid w:val="007260BF"/>
    <w:rsid w:val="0076199C"/>
    <w:rsid w:val="00797012"/>
    <w:rsid w:val="007A0CCB"/>
    <w:rsid w:val="007C1E01"/>
    <w:rsid w:val="007D2689"/>
    <w:rsid w:val="00875CDE"/>
    <w:rsid w:val="008C6FEF"/>
    <w:rsid w:val="008F2EF6"/>
    <w:rsid w:val="0092661A"/>
    <w:rsid w:val="00982CF3"/>
    <w:rsid w:val="00984690"/>
    <w:rsid w:val="009B48E6"/>
    <w:rsid w:val="009C13E1"/>
    <w:rsid w:val="00A46E4D"/>
    <w:rsid w:val="00A723CF"/>
    <w:rsid w:val="00A831F4"/>
    <w:rsid w:val="00AB0BEC"/>
    <w:rsid w:val="00AB48AD"/>
    <w:rsid w:val="00AD178C"/>
    <w:rsid w:val="00AD2C57"/>
    <w:rsid w:val="00B24497"/>
    <w:rsid w:val="00B2522B"/>
    <w:rsid w:val="00B36573"/>
    <w:rsid w:val="00B373DD"/>
    <w:rsid w:val="00B62E59"/>
    <w:rsid w:val="00B668C1"/>
    <w:rsid w:val="00B948BA"/>
    <w:rsid w:val="00BB70DE"/>
    <w:rsid w:val="00BC3F7E"/>
    <w:rsid w:val="00BF1D0E"/>
    <w:rsid w:val="00C31CE3"/>
    <w:rsid w:val="00C729F5"/>
    <w:rsid w:val="00C85B70"/>
    <w:rsid w:val="00C877BC"/>
    <w:rsid w:val="00C95615"/>
    <w:rsid w:val="00CA07B5"/>
    <w:rsid w:val="00D274EA"/>
    <w:rsid w:val="00D47BCB"/>
    <w:rsid w:val="00D505DF"/>
    <w:rsid w:val="00DB1FB1"/>
    <w:rsid w:val="00E01E87"/>
    <w:rsid w:val="00E36A23"/>
    <w:rsid w:val="00EC1C94"/>
    <w:rsid w:val="00EF3A3D"/>
    <w:rsid w:val="00F54AFD"/>
    <w:rsid w:val="00F825EE"/>
    <w:rsid w:val="00FF4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1F39"/>
  <w15:chartTrackingRefBased/>
  <w15:docId w15:val="{FE3F79FB-8F6A-4303-A39F-3BA13782E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435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36A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435E"/>
    <w:pPr>
      <w:spacing w:after="0" w:line="240" w:lineRule="auto"/>
    </w:pPr>
  </w:style>
  <w:style w:type="character" w:customStyle="1" w:styleId="Heading1Char">
    <w:name w:val="Heading 1 Char"/>
    <w:basedOn w:val="DefaultParagraphFont"/>
    <w:link w:val="Heading1"/>
    <w:uiPriority w:val="9"/>
    <w:rsid w:val="003A435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A61D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36A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E36A2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D2C57"/>
    <w:pPr>
      <w:outlineLvl w:val="9"/>
    </w:pPr>
    <w:rPr>
      <w:lang w:val="en-US"/>
    </w:rPr>
  </w:style>
  <w:style w:type="paragraph" w:styleId="TOC1">
    <w:name w:val="toc 1"/>
    <w:basedOn w:val="Normal"/>
    <w:next w:val="Normal"/>
    <w:autoRedefine/>
    <w:uiPriority w:val="39"/>
    <w:unhideWhenUsed/>
    <w:rsid w:val="00AD2C57"/>
    <w:pPr>
      <w:spacing w:after="100"/>
    </w:pPr>
  </w:style>
  <w:style w:type="character" w:styleId="Hyperlink">
    <w:name w:val="Hyperlink"/>
    <w:basedOn w:val="DefaultParagraphFont"/>
    <w:uiPriority w:val="99"/>
    <w:unhideWhenUsed/>
    <w:rsid w:val="00AD2C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686123">
      <w:bodyDiv w:val="1"/>
      <w:marLeft w:val="0"/>
      <w:marRight w:val="0"/>
      <w:marTop w:val="0"/>
      <w:marBottom w:val="0"/>
      <w:divBdr>
        <w:top w:val="none" w:sz="0" w:space="0" w:color="auto"/>
        <w:left w:val="none" w:sz="0" w:space="0" w:color="auto"/>
        <w:bottom w:val="none" w:sz="0" w:space="0" w:color="auto"/>
        <w:right w:val="none" w:sz="0" w:space="0" w:color="auto"/>
      </w:divBdr>
    </w:div>
    <w:div w:id="1064791562">
      <w:bodyDiv w:val="1"/>
      <w:marLeft w:val="0"/>
      <w:marRight w:val="0"/>
      <w:marTop w:val="0"/>
      <w:marBottom w:val="0"/>
      <w:divBdr>
        <w:top w:val="none" w:sz="0" w:space="0" w:color="auto"/>
        <w:left w:val="none" w:sz="0" w:space="0" w:color="auto"/>
        <w:bottom w:val="none" w:sz="0" w:space="0" w:color="auto"/>
        <w:right w:val="none" w:sz="0" w:space="0" w:color="auto"/>
      </w:divBdr>
    </w:div>
    <w:div w:id="1307735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D03E7-3463-4168-AA05-EAB2FD7EC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5321</TotalTime>
  <Pages>8</Pages>
  <Words>2404</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33</cp:revision>
  <dcterms:created xsi:type="dcterms:W3CDTF">2020-09-02T19:47:00Z</dcterms:created>
  <dcterms:modified xsi:type="dcterms:W3CDTF">2020-09-07T13:12:00Z</dcterms:modified>
</cp:coreProperties>
</file>