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54E54" w14:textId="77777777" w:rsidR="007804AA" w:rsidRPr="007804AA" w:rsidRDefault="007804AA" w:rsidP="007804AA">
      <w:pPr>
        <w:jc w:val="center"/>
        <w:rPr>
          <w:rFonts w:ascii="Arial" w:hAnsi="Arial" w:cs="Arial"/>
          <w:b/>
        </w:rPr>
      </w:pPr>
      <w:bookmarkStart w:id="0" w:name="_Toc87972643"/>
      <w:r w:rsidRPr="007804AA">
        <w:rPr>
          <w:rFonts w:ascii="Arial" w:hAnsi="Arial" w:cs="Arial"/>
          <w:b/>
        </w:rPr>
        <w:t>BMHP5005: Introduction to Research</w:t>
      </w:r>
    </w:p>
    <w:p w14:paraId="797AE12D" w14:textId="77777777" w:rsidR="007804AA" w:rsidRPr="007804AA" w:rsidRDefault="007804AA" w:rsidP="007804AA">
      <w:pPr>
        <w:jc w:val="center"/>
        <w:rPr>
          <w:rFonts w:ascii="Arial" w:hAnsi="Arial" w:cs="Arial"/>
        </w:rPr>
      </w:pPr>
      <w:r w:rsidRPr="007804AA">
        <w:rPr>
          <w:rFonts w:ascii="Arial" w:hAnsi="Arial" w:cs="Arial"/>
        </w:rPr>
        <w:t>Written Assignment Research Project: Literature Review</w:t>
      </w:r>
    </w:p>
    <w:p w14:paraId="7A1D7481" w14:textId="77777777" w:rsidR="007804AA" w:rsidRPr="007804AA" w:rsidRDefault="007804AA" w:rsidP="007804AA">
      <w:pPr>
        <w:jc w:val="center"/>
        <w:rPr>
          <w:rFonts w:ascii="Arial" w:hAnsi="Arial" w:cs="Arial"/>
        </w:rPr>
      </w:pPr>
      <w:r w:rsidRPr="007804AA">
        <w:rPr>
          <w:rFonts w:ascii="Arial" w:hAnsi="Arial" w:cs="Arial"/>
        </w:rPr>
        <w:t>Fozeea Jabeen</w:t>
      </w:r>
    </w:p>
    <w:p w14:paraId="570B6E20" w14:textId="77777777" w:rsidR="007804AA" w:rsidRPr="007804AA" w:rsidRDefault="007804AA" w:rsidP="007804AA">
      <w:pPr>
        <w:jc w:val="center"/>
        <w:rPr>
          <w:rFonts w:ascii="Arial" w:hAnsi="Arial" w:cs="Arial"/>
        </w:rPr>
      </w:pPr>
      <w:r w:rsidRPr="007804AA">
        <w:rPr>
          <w:rFonts w:ascii="Arial" w:hAnsi="Arial" w:cs="Arial"/>
        </w:rPr>
        <w:t>1914129</w:t>
      </w:r>
    </w:p>
    <w:p w14:paraId="6C8CA5CD" w14:textId="77777777" w:rsidR="007804AA" w:rsidRPr="007804AA" w:rsidRDefault="007804AA" w:rsidP="007804AA">
      <w:pPr>
        <w:jc w:val="center"/>
        <w:rPr>
          <w:rFonts w:ascii="Arial" w:hAnsi="Arial" w:cs="Arial"/>
        </w:rPr>
      </w:pPr>
      <w:r w:rsidRPr="007804AA">
        <w:rPr>
          <w:rFonts w:ascii="Arial" w:hAnsi="Arial" w:cs="Arial"/>
        </w:rPr>
        <w:t>BMHP5005</w:t>
      </w:r>
    </w:p>
    <w:p w14:paraId="6AC1A40E" w14:textId="77777777" w:rsidR="007804AA" w:rsidRPr="007804AA" w:rsidRDefault="007804AA" w:rsidP="007804AA">
      <w:pPr>
        <w:jc w:val="center"/>
        <w:rPr>
          <w:rFonts w:ascii="Arial" w:hAnsi="Arial" w:cs="Arial"/>
        </w:rPr>
      </w:pPr>
      <w:r w:rsidRPr="007804AA">
        <w:rPr>
          <w:rFonts w:ascii="Arial" w:hAnsi="Arial" w:cs="Arial"/>
        </w:rPr>
        <w:t>Dr Tayo Korede</w:t>
      </w:r>
    </w:p>
    <w:p w14:paraId="21BF8D39" w14:textId="77777777" w:rsidR="007804AA" w:rsidRPr="007804AA" w:rsidRDefault="007804AA" w:rsidP="007804AA">
      <w:pPr>
        <w:jc w:val="center"/>
        <w:rPr>
          <w:rFonts w:ascii="Arial" w:hAnsi="Arial" w:cs="Arial"/>
        </w:rPr>
      </w:pPr>
      <w:r w:rsidRPr="007804AA">
        <w:rPr>
          <w:rFonts w:ascii="Arial" w:hAnsi="Arial" w:cs="Arial"/>
        </w:rPr>
        <w:t>Introduction to Research</w:t>
      </w:r>
    </w:p>
    <w:p w14:paraId="4C9978E8" w14:textId="7A6E6BEB" w:rsidR="007804AA" w:rsidRPr="007804AA" w:rsidRDefault="007804AA" w:rsidP="007804AA">
      <w:pPr>
        <w:jc w:val="center"/>
        <w:rPr>
          <w:rFonts w:ascii="Arial" w:hAnsi="Arial" w:cs="Arial"/>
        </w:rPr>
      </w:pPr>
      <w:r w:rsidRPr="007804AA">
        <w:rPr>
          <w:rFonts w:ascii="Arial" w:hAnsi="Arial" w:cs="Arial"/>
        </w:rPr>
        <w:t>Topic: The prevalence of disability among children in the United Kingdom</w:t>
      </w:r>
    </w:p>
    <w:p w14:paraId="6C5EF4B7" w14:textId="06CFDCD2" w:rsidR="007804AA" w:rsidRPr="007804AA" w:rsidRDefault="007804AA" w:rsidP="007804AA">
      <w:pPr>
        <w:rPr>
          <w:rFonts w:ascii="Arial" w:hAnsi="Arial" w:cs="Arial"/>
        </w:rPr>
      </w:pPr>
    </w:p>
    <w:p w14:paraId="70B46250" w14:textId="5164D479" w:rsidR="007804AA" w:rsidRPr="007804AA" w:rsidRDefault="007804AA" w:rsidP="007804AA">
      <w:pPr>
        <w:spacing w:after="160"/>
        <w:rPr>
          <w:rFonts w:ascii="Arial" w:eastAsiaTheme="majorEastAsia" w:hAnsi="Arial" w:cs="Arial"/>
          <w:b/>
        </w:rPr>
      </w:pPr>
      <w:r w:rsidRPr="007804AA">
        <w:rPr>
          <w:rFonts w:ascii="Arial" w:hAnsi="Arial" w:cs="Arial"/>
        </w:rPr>
        <w:t>Ba</w:t>
      </w:r>
      <w:bookmarkStart w:id="1" w:name="_Toc88049888"/>
      <w:r w:rsidRPr="007804AA">
        <w:rPr>
          <w:rFonts w:ascii="Arial" w:hAnsi="Arial" w:cs="Arial"/>
        </w:rPr>
        <w:t>c</w:t>
      </w:r>
      <w:r w:rsidRPr="007804AA">
        <w:rPr>
          <w:rFonts w:ascii="Arial" w:hAnsi="Arial" w:cs="Arial"/>
        </w:rPr>
        <w:t>kground</w:t>
      </w:r>
      <w:bookmarkEnd w:id="0"/>
      <w:bookmarkEnd w:id="1"/>
      <w:r w:rsidRPr="007804AA">
        <w:rPr>
          <w:rFonts w:ascii="Arial" w:hAnsi="Arial" w:cs="Arial"/>
        </w:rPr>
        <w:t xml:space="preserve"> </w:t>
      </w:r>
    </w:p>
    <w:p w14:paraId="532C9384" w14:textId="77777777" w:rsidR="007804AA" w:rsidRPr="007804AA" w:rsidRDefault="007804AA" w:rsidP="007804AA">
      <w:pPr>
        <w:rPr>
          <w:rFonts w:ascii="Arial" w:hAnsi="Arial" w:cs="Arial"/>
        </w:rPr>
      </w:pPr>
      <w:r w:rsidRPr="007804AA">
        <w:rPr>
          <w:rFonts w:ascii="Arial" w:hAnsi="Arial" w:cs="Arial"/>
        </w:rPr>
        <w:t>Disability in childhood can have a lifetime impact on an individual's health. It has been observed that children with disabilities have special needs. Disability can impact a child's physical health, mental health and emotional health. As a result, children with disabilities require extra care, support and attention in different aspects of life such as education and health (UNICEF, 2018). </w:t>
      </w:r>
    </w:p>
    <w:p w14:paraId="702423EA" w14:textId="77777777" w:rsidR="007804AA" w:rsidRPr="007804AA" w:rsidRDefault="007804AA" w:rsidP="007804AA">
      <w:pPr>
        <w:rPr>
          <w:rFonts w:ascii="Arial" w:hAnsi="Arial" w:cs="Arial"/>
        </w:rPr>
      </w:pPr>
      <w:r w:rsidRPr="007804AA">
        <w:rPr>
          <w:rFonts w:ascii="Arial" w:hAnsi="Arial" w:cs="Arial"/>
        </w:rPr>
        <w:t>Disability refers to any impairment like mobility, hearing, visual and speaking difficulties. It can also cause a delay in development, which will affect the overall health of the children. Different types of disabilities exist among children. Some of them experience mild disabilities, while others have severe disabilities such as paralysis, autism, blindness, and deaf. Children are born with disabilities in most cases, while some develop it from injuries or abuse (Odom et al., 2012). </w:t>
      </w:r>
    </w:p>
    <w:p w14:paraId="3582B69A" w14:textId="77777777" w:rsidR="007804AA" w:rsidRPr="007804AA" w:rsidRDefault="007804AA" w:rsidP="007804AA">
      <w:pPr>
        <w:rPr>
          <w:rFonts w:ascii="Arial" w:hAnsi="Arial" w:cs="Arial"/>
        </w:rPr>
      </w:pPr>
      <w:r w:rsidRPr="007804AA">
        <w:rPr>
          <w:rFonts w:ascii="Arial" w:hAnsi="Arial" w:cs="Arial"/>
        </w:rPr>
        <w:t>It has been observed that children with disabilities are more likely to experience discrimination, abuse and injury in different walks of life (Whyte, 2021). The reason is that these children are vulnerable and need the support of others to perform their daily life functions or activities. However, most of the countries still do not focus on the inclusion of disabled children. In many societies, children with disabilities often experience neglect and are excluded from participating in regular activities because they are considered different from normal children (Burchell, 2021). </w:t>
      </w:r>
    </w:p>
    <w:p w14:paraId="72A40FAE" w14:textId="77777777" w:rsidR="007804AA" w:rsidRPr="007804AA" w:rsidRDefault="007804AA" w:rsidP="007804AA">
      <w:pPr>
        <w:rPr>
          <w:rFonts w:ascii="Arial" w:hAnsi="Arial" w:cs="Arial"/>
        </w:rPr>
      </w:pPr>
      <w:r w:rsidRPr="007804AA">
        <w:rPr>
          <w:rFonts w:ascii="Arial" w:hAnsi="Arial" w:cs="Arial"/>
        </w:rPr>
        <w:t xml:space="preserve">All children need support, care, love and encouragement. But for children with a learning disability or any disability, love, support, and encouragement can result in a </w:t>
      </w:r>
      <w:r w:rsidRPr="007804AA">
        <w:rPr>
          <w:rFonts w:ascii="Arial" w:hAnsi="Arial" w:cs="Arial"/>
        </w:rPr>
        <w:lastRenderedPageBreak/>
        <w:t>strong sense of self-worth, confidence and determination. Parents or people supporting children with a disability cannot help address the issue, but they can provide social and emotional tools or ways that can help them go through those life challenges (Kemp et al., 2020). </w:t>
      </w:r>
    </w:p>
    <w:p w14:paraId="1AFA68F8" w14:textId="77777777" w:rsidR="007804AA" w:rsidRPr="007804AA" w:rsidRDefault="007804AA" w:rsidP="007804AA">
      <w:pPr>
        <w:rPr>
          <w:rFonts w:ascii="Arial" w:hAnsi="Arial" w:cs="Arial"/>
        </w:rPr>
      </w:pPr>
      <w:r w:rsidRPr="007804AA">
        <w:rPr>
          <w:rFonts w:ascii="Arial" w:hAnsi="Arial" w:cs="Arial"/>
        </w:rPr>
        <w:t>Children with disabilities often need assistive technology, and therapies but in many countries, only 5-15% of children get assistive technology support. In most cases, children are less likely to receive treatments, and assistive technology support like adults (World Health Organization, 2019). </w:t>
      </w:r>
    </w:p>
    <w:p w14:paraId="1399B528" w14:textId="77777777" w:rsidR="007804AA" w:rsidRPr="007804AA" w:rsidRDefault="007804AA" w:rsidP="007804AA">
      <w:pPr>
        <w:rPr>
          <w:rFonts w:ascii="Arial" w:hAnsi="Arial" w:cs="Arial"/>
        </w:rPr>
      </w:pPr>
      <w:r w:rsidRPr="007804AA">
        <w:rPr>
          <w:rFonts w:ascii="Arial" w:hAnsi="Arial" w:cs="Arial"/>
        </w:rPr>
        <w:t>Rationale </w:t>
      </w:r>
    </w:p>
    <w:p w14:paraId="0AC788D1" w14:textId="77777777" w:rsidR="007804AA" w:rsidRPr="007804AA" w:rsidRDefault="007804AA" w:rsidP="007804AA">
      <w:pPr>
        <w:rPr>
          <w:rFonts w:ascii="Arial" w:hAnsi="Arial" w:cs="Arial"/>
        </w:rPr>
      </w:pPr>
      <w:r w:rsidRPr="007804AA">
        <w:rPr>
          <w:rFonts w:ascii="Arial" w:hAnsi="Arial" w:cs="Arial"/>
        </w:rPr>
        <w:t>The rationale of conducting this research is to identify the different challenges and discrimination children with disabilities experience. </w:t>
      </w:r>
    </w:p>
    <w:p w14:paraId="23D85FC4" w14:textId="77777777" w:rsidR="007804AA" w:rsidRPr="007804AA" w:rsidRDefault="007804AA" w:rsidP="007804AA">
      <w:pPr>
        <w:rPr>
          <w:rFonts w:ascii="Arial" w:hAnsi="Arial" w:cs="Arial"/>
        </w:rPr>
      </w:pPr>
      <w:r w:rsidRPr="007804AA">
        <w:rPr>
          <w:rFonts w:ascii="Arial" w:hAnsi="Arial" w:cs="Arial"/>
        </w:rPr>
        <w:t>This qualitative research aims to find the different types of support systems, legislations, and laws available in the UK that provide support and care to vulnerable children. </w:t>
      </w:r>
    </w:p>
    <w:p w14:paraId="3EDEB1A1" w14:textId="77777777" w:rsidR="007804AA" w:rsidRPr="007804AA" w:rsidRDefault="007804AA" w:rsidP="007804AA">
      <w:pPr>
        <w:rPr>
          <w:rFonts w:ascii="Arial" w:hAnsi="Arial" w:cs="Arial"/>
        </w:rPr>
      </w:pPr>
      <w:r w:rsidRPr="007804AA">
        <w:rPr>
          <w:rFonts w:ascii="Arial" w:hAnsi="Arial" w:cs="Arial"/>
        </w:rPr>
        <w:t>This research will bridge the gap between previous research and recent practices and what practices and strategies need to be implemented to support children with disabilities. </w:t>
      </w:r>
    </w:p>
    <w:p w14:paraId="005135A6" w14:textId="77777777" w:rsidR="007804AA" w:rsidRPr="007804AA" w:rsidRDefault="007804AA" w:rsidP="007804AA">
      <w:pPr>
        <w:rPr>
          <w:rFonts w:ascii="Arial" w:hAnsi="Arial" w:cs="Arial"/>
        </w:rPr>
      </w:pPr>
      <w:r w:rsidRPr="007804AA">
        <w:rPr>
          <w:rFonts w:ascii="Arial" w:hAnsi="Arial" w:cs="Arial"/>
        </w:rPr>
        <w:t>Methodology and Methods </w:t>
      </w:r>
    </w:p>
    <w:p w14:paraId="4683D1B5" w14:textId="77777777" w:rsidR="007804AA" w:rsidRPr="007804AA" w:rsidRDefault="007804AA" w:rsidP="007804AA">
      <w:pPr>
        <w:pStyle w:val="Heading1"/>
        <w:rPr>
          <w:rFonts w:ascii="Arial" w:hAnsi="Arial" w:cs="Arial"/>
          <w:sz w:val="24"/>
          <w:szCs w:val="24"/>
        </w:rPr>
      </w:pPr>
      <w:bookmarkStart w:id="2" w:name="_Toc88049889"/>
      <w:r w:rsidRPr="007804AA">
        <w:rPr>
          <w:rFonts w:ascii="Arial" w:hAnsi="Arial" w:cs="Arial"/>
          <w:sz w:val="24"/>
          <w:szCs w:val="24"/>
        </w:rPr>
        <w:t>Research Method</w:t>
      </w:r>
      <w:bookmarkEnd w:id="2"/>
    </w:p>
    <w:p w14:paraId="4A10F3A2" w14:textId="77777777" w:rsidR="007804AA" w:rsidRPr="007804AA" w:rsidRDefault="007804AA" w:rsidP="007804AA">
      <w:pPr>
        <w:rPr>
          <w:rFonts w:ascii="Arial" w:hAnsi="Arial" w:cs="Arial"/>
        </w:rPr>
      </w:pPr>
      <w:r w:rsidRPr="007804AA">
        <w:rPr>
          <w:rFonts w:ascii="Arial" w:hAnsi="Arial" w:cs="Arial"/>
        </w:rPr>
        <w:t>The research method included in this research is the secondary research method that includes specific previous research related to the main topic of this research study. Based on evidence, secondary research is a type of research that is based on existing research material that has already been gathered, compiled, organised, and published by a different author (Johnston, 2014). Furthermore, good research includes authentic and relevant data information rather than irrelevant and inappropriate data. In other words, secondary data analysis is generally completed using previous work on the subject area of interest (Wickham, 2019). </w:t>
      </w:r>
    </w:p>
    <w:p w14:paraId="075F5EC7" w14:textId="77777777" w:rsidR="007804AA" w:rsidRPr="007804AA" w:rsidRDefault="007804AA" w:rsidP="007804AA">
      <w:pPr>
        <w:pStyle w:val="Heading2"/>
        <w:rPr>
          <w:rFonts w:ascii="Arial" w:hAnsi="Arial" w:cs="Arial"/>
          <w:sz w:val="24"/>
          <w:szCs w:val="24"/>
        </w:rPr>
      </w:pPr>
      <w:bookmarkStart w:id="3" w:name="_Toc88049890"/>
      <w:r w:rsidRPr="007804AA">
        <w:rPr>
          <w:rFonts w:ascii="Arial" w:hAnsi="Arial" w:cs="Arial"/>
          <w:sz w:val="24"/>
          <w:szCs w:val="24"/>
        </w:rPr>
        <w:t>Research Design</w:t>
      </w:r>
      <w:bookmarkEnd w:id="3"/>
      <w:r w:rsidRPr="007804AA">
        <w:rPr>
          <w:rFonts w:ascii="Arial" w:hAnsi="Arial" w:cs="Arial"/>
          <w:sz w:val="24"/>
          <w:szCs w:val="24"/>
        </w:rPr>
        <w:t> </w:t>
      </w:r>
    </w:p>
    <w:p w14:paraId="70C3B25C" w14:textId="77777777" w:rsidR="007804AA" w:rsidRPr="007804AA" w:rsidRDefault="007804AA" w:rsidP="007804AA">
      <w:pPr>
        <w:rPr>
          <w:rFonts w:ascii="Arial" w:hAnsi="Arial" w:cs="Arial"/>
        </w:rPr>
      </w:pPr>
      <w:r w:rsidRPr="007804AA">
        <w:rPr>
          <w:rFonts w:ascii="Arial" w:hAnsi="Arial" w:cs="Arial"/>
        </w:rPr>
        <w:t xml:space="preserve">The research design of this research study is qualitative. Qualitative research is a process of naturalistic inquiry that aims to seek an in-depth understanding and knowledge of social phenomena within their natural setting. It is non-numeric data </w:t>
      </w:r>
      <w:r w:rsidRPr="007804AA">
        <w:rPr>
          <w:rFonts w:ascii="Arial" w:hAnsi="Arial" w:cs="Arial"/>
        </w:rPr>
        <w:lastRenderedPageBreak/>
        <w:t>extracted by researchers that could either be through primary or secondary research methods. The qualitative method allows the researcher to explore their concepts and experiences in a more detailed manner. It actually deals with words and meaning. It is one of the most commonly used research designs by researchers (</w:t>
      </w:r>
      <w:proofErr w:type="spellStart"/>
      <w:r w:rsidRPr="007804AA">
        <w:rPr>
          <w:rFonts w:ascii="Arial" w:hAnsi="Arial" w:cs="Arial"/>
        </w:rPr>
        <w:t>Busetto</w:t>
      </w:r>
      <w:proofErr w:type="spellEnd"/>
      <w:r w:rsidRPr="007804AA">
        <w:rPr>
          <w:rFonts w:ascii="Arial" w:hAnsi="Arial" w:cs="Arial"/>
        </w:rPr>
        <w:t xml:space="preserve"> et al., 2020). </w:t>
      </w:r>
    </w:p>
    <w:p w14:paraId="1E9E6ADC" w14:textId="77777777" w:rsidR="007804AA" w:rsidRPr="007804AA" w:rsidRDefault="007804AA" w:rsidP="007804AA">
      <w:pPr>
        <w:pStyle w:val="Heading1"/>
        <w:rPr>
          <w:rFonts w:ascii="Arial" w:hAnsi="Arial" w:cs="Arial"/>
          <w:sz w:val="24"/>
          <w:szCs w:val="24"/>
        </w:rPr>
      </w:pPr>
      <w:bookmarkStart w:id="4" w:name="_Toc88049891"/>
      <w:r w:rsidRPr="007804AA">
        <w:rPr>
          <w:rFonts w:ascii="Arial" w:hAnsi="Arial" w:cs="Arial"/>
          <w:sz w:val="24"/>
          <w:szCs w:val="24"/>
        </w:rPr>
        <w:t>Research Type and Source of Collecting Data</w:t>
      </w:r>
      <w:bookmarkEnd w:id="4"/>
      <w:r w:rsidRPr="007804AA">
        <w:rPr>
          <w:rFonts w:ascii="Arial" w:hAnsi="Arial" w:cs="Arial"/>
          <w:sz w:val="24"/>
          <w:szCs w:val="24"/>
        </w:rPr>
        <w:t> </w:t>
      </w:r>
    </w:p>
    <w:p w14:paraId="3E764214" w14:textId="77777777" w:rsidR="007804AA" w:rsidRPr="007804AA" w:rsidRDefault="007804AA" w:rsidP="007804AA">
      <w:pPr>
        <w:rPr>
          <w:rFonts w:ascii="Arial" w:hAnsi="Arial" w:cs="Arial"/>
        </w:rPr>
      </w:pPr>
      <w:r w:rsidRPr="007804AA">
        <w:rPr>
          <w:rFonts w:ascii="Arial" w:hAnsi="Arial" w:cs="Arial"/>
        </w:rPr>
        <w:t>This research study will be descriptive research. The research will be initiated in a detailed manner to get better and appropriate findings that would lead the research towards a positive outcome and results. Descriptive refers to methods that describe the characteristics of the variables under study (</w:t>
      </w:r>
      <w:proofErr w:type="spellStart"/>
      <w:r w:rsidRPr="007804AA">
        <w:rPr>
          <w:rFonts w:ascii="Arial" w:hAnsi="Arial" w:cs="Arial"/>
        </w:rPr>
        <w:t>Formplus</w:t>
      </w:r>
      <w:proofErr w:type="spellEnd"/>
      <w:r w:rsidRPr="007804AA">
        <w:rPr>
          <w:rFonts w:ascii="Arial" w:hAnsi="Arial" w:cs="Arial"/>
        </w:rPr>
        <w:t>, 2021). </w:t>
      </w:r>
    </w:p>
    <w:p w14:paraId="59D1D008" w14:textId="77777777" w:rsidR="007804AA" w:rsidRPr="007804AA" w:rsidRDefault="007804AA" w:rsidP="007804AA">
      <w:pPr>
        <w:pStyle w:val="Heading1"/>
        <w:rPr>
          <w:rFonts w:ascii="Arial" w:hAnsi="Arial" w:cs="Arial"/>
          <w:sz w:val="24"/>
          <w:szCs w:val="24"/>
        </w:rPr>
      </w:pPr>
      <w:bookmarkStart w:id="5" w:name="_Toc88049892"/>
      <w:r w:rsidRPr="007804AA">
        <w:rPr>
          <w:rFonts w:ascii="Arial" w:hAnsi="Arial" w:cs="Arial"/>
          <w:sz w:val="24"/>
          <w:szCs w:val="24"/>
        </w:rPr>
        <w:t>Ethical Considerations</w:t>
      </w:r>
      <w:bookmarkEnd w:id="5"/>
    </w:p>
    <w:p w14:paraId="6126A9C8" w14:textId="77777777" w:rsidR="007804AA" w:rsidRPr="007804AA" w:rsidRDefault="007804AA" w:rsidP="007804AA">
      <w:pPr>
        <w:rPr>
          <w:rFonts w:ascii="Arial" w:hAnsi="Arial" w:cs="Arial"/>
        </w:rPr>
      </w:pPr>
      <w:r w:rsidRPr="007804AA">
        <w:rPr>
          <w:rFonts w:ascii="Arial" w:hAnsi="Arial" w:cs="Arial"/>
        </w:rPr>
        <w:t>When researching with vulnerable children, it is important to follow certain ethical principles. Since disabled children are vulnerable children, the researcher must be careful regarding the following ethical considerations: </w:t>
      </w:r>
    </w:p>
    <w:p w14:paraId="234C468F" w14:textId="77777777" w:rsidR="007804AA" w:rsidRPr="007804AA" w:rsidRDefault="007804AA" w:rsidP="007804AA">
      <w:pPr>
        <w:pStyle w:val="Heading2"/>
        <w:numPr>
          <w:ilvl w:val="0"/>
          <w:numId w:val="1"/>
        </w:numPr>
        <w:rPr>
          <w:rFonts w:ascii="Arial" w:hAnsi="Arial" w:cs="Arial"/>
          <w:sz w:val="24"/>
          <w:szCs w:val="24"/>
        </w:rPr>
      </w:pPr>
      <w:bookmarkStart w:id="6" w:name="_Toc88049893"/>
      <w:r w:rsidRPr="007804AA">
        <w:rPr>
          <w:rFonts w:ascii="Arial" w:hAnsi="Arial" w:cs="Arial"/>
          <w:sz w:val="24"/>
          <w:szCs w:val="24"/>
        </w:rPr>
        <w:t>Protection of children</w:t>
      </w:r>
      <w:bookmarkEnd w:id="6"/>
    </w:p>
    <w:p w14:paraId="403B9AD0" w14:textId="77777777" w:rsidR="007804AA" w:rsidRPr="007804AA" w:rsidRDefault="007804AA" w:rsidP="007804AA">
      <w:pPr>
        <w:rPr>
          <w:rFonts w:ascii="Arial" w:hAnsi="Arial" w:cs="Arial"/>
        </w:rPr>
      </w:pPr>
      <w:r w:rsidRPr="007804AA">
        <w:rPr>
          <w:rFonts w:ascii="Arial" w:hAnsi="Arial" w:cs="Arial"/>
        </w:rPr>
        <w:t>Protection of children is vital when working with vulnerable children. It is the responsibility of the researcher to ensure that there is proper protection given to the children while conducting the research. Each child should be given equal protection and privacy regardless of their physical condition. There should be high-quality protection provided to each child in order to ensure that there is no risk developed while conducting the research that could harm their health or life (Sinden, 2019). </w:t>
      </w:r>
    </w:p>
    <w:p w14:paraId="49AF069D" w14:textId="77777777" w:rsidR="007804AA" w:rsidRPr="007804AA" w:rsidRDefault="007804AA" w:rsidP="007804AA">
      <w:pPr>
        <w:pStyle w:val="Heading2"/>
        <w:numPr>
          <w:ilvl w:val="0"/>
          <w:numId w:val="1"/>
        </w:numPr>
        <w:rPr>
          <w:rFonts w:ascii="Arial" w:hAnsi="Arial" w:cs="Arial"/>
          <w:sz w:val="24"/>
          <w:szCs w:val="24"/>
        </w:rPr>
      </w:pPr>
      <w:bookmarkStart w:id="7" w:name="_Toc88049894"/>
      <w:r w:rsidRPr="007804AA">
        <w:rPr>
          <w:rFonts w:ascii="Arial" w:hAnsi="Arial" w:cs="Arial"/>
          <w:sz w:val="24"/>
          <w:szCs w:val="24"/>
        </w:rPr>
        <w:t>Parent's Consent to Involvement in Research</w:t>
      </w:r>
      <w:bookmarkEnd w:id="7"/>
      <w:r w:rsidRPr="007804AA">
        <w:rPr>
          <w:rFonts w:ascii="Arial" w:hAnsi="Arial" w:cs="Arial"/>
          <w:sz w:val="24"/>
          <w:szCs w:val="24"/>
        </w:rPr>
        <w:t> </w:t>
      </w:r>
    </w:p>
    <w:p w14:paraId="5A9D81D6" w14:textId="77777777" w:rsidR="007804AA" w:rsidRPr="007804AA" w:rsidRDefault="007804AA" w:rsidP="007804AA">
      <w:pPr>
        <w:rPr>
          <w:rFonts w:ascii="Arial" w:hAnsi="Arial" w:cs="Arial"/>
        </w:rPr>
      </w:pPr>
      <w:r w:rsidRPr="007804AA">
        <w:rPr>
          <w:rFonts w:ascii="Arial" w:hAnsi="Arial" w:cs="Arial"/>
        </w:rPr>
        <w:t>Parent consent while researching with a child is one of the most important aspects. It needs to be requested by the researchers to the child parents before carrying out any activity with a child. In this case, seeking vulnerable children participation in the research, it is important to include parental consent, which shows respect for children and their parent's permissions (Roth-Cline &amp; Nelson, 2013). </w:t>
      </w:r>
    </w:p>
    <w:p w14:paraId="678ACF8C" w14:textId="77777777" w:rsidR="007804AA" w:rsidRPr="007804AA" w:rsidRDefault="007804AA" w:rsidP="007804AA">
      <w:pPr>
        <w:pStyle w:val="Heading2"/>
        <w:numPr>
          <w:ilvl w:val="0"/>
          <w:numId w:val="1"/>
        </w:numPr>
        <w:rPr>
          <w:rFonts w:ascii="Arial" w:hAnsi="Arial" w:cs="Arial"/>
          <w:sz w:val="24"/>
          <w:szCs w:val="24"/>
        </w:rPr>
      </w:pPr>
      <w:bookmarkStart w:id="8" w:name="_Toc88049895"/>
      <w:r w:rsidRPr="007804AA">
        <w:rPr>
          <w:rFonts w:ascii="Arial" w:hAnsi="Arial" w:cs="Arial"/>
          <w:sz w:val="24"/>
          <w:szCs w:val="24"/>
        </w:rPr>
        <w:t>Respect for Vulnerability</w:t>
      </w:r>
      <w:bookmarkEnd w:id="8"/>
      <w:r w:rsidRPr="007804AA">
        <w:rPr>
          <w:rFonts w:ascii="Arial" w:hAnsi="Arial" w:cs="Arial"/>
          <w:sz w:val="24"/>
          <w:szCs w:val="24"/>
        </w:rPr>
        <w:t> </w:t>
      </w:r>
    </w:p>
    <w:p w14:paraId="534921C6" w14:textId="77777777" w:rsidR="007804AA" w:rsidRPr="007804AA" w:rsidRDefault="007804AA" w:rsidP="007804AA">
      <w:pPr>
        <w:rPr>
          <w:rFonts w:ascii="Arial" w:hAnsi="Arial" w:cs="Arial"/>
        </w:rPr>
      </w:pPr>
      <w:r w:rsidRPr="007804AA">
        <w:rPr>
          <w:rFonts w:ascii="Arial" w:hAnsi="Arial" w:cs="Arial"/>
        </w:rPr>
        <w:t xml:space="preserve">In the theoretical and practical application of ethics in human </w:t>
      </w:r>
      <w:proofErr w:type="gramStart"/>
      <w:r w:rsidRPr="007804AA">
        <w:rPr>
          <w:rFonts w:ascii="Arial" w:hAnsi="Arial" w:cs="Arial"/>
        </w:rPr>
        <w:t>subjects</w:t>
      </w:r>
      <w:proofErr w:type="gramEnd"/>
      <w:r w:rsidRPr="007804AA">
        <w:rPr>
          <w:rFonts w:ascii="Arial" w:hAnsi="Arial" w:cs="Arial"/>
        </w:rPr>
        <w:t xml:space="preserve"> research, the concept of vulnerability is a cornerstone (Gordon, 2020). Therefore, it is the researcher's responsibility to provide significant respect to the vulnerability of each </w:t>
      </w:r>
      <w:r w:rsidRPr="007804AA">
        <w:rPr>
          <w:rFonts w:ascii="Arial" w:hAnsi="Arial" w:cs="Arial"/>
        </w:rPr>
        <w:lastRenderedPageBreak/>
        <w:t xml:space="preserve">participant and avoid discrimination, unethical act and any inappropriate action that could hurt the feelings of vulnerable children.  </w:t>
      </w:r>
    </w:p>
    <w:p w14:paraId="37A182B2" w14:textId="77777777" w:rsidR="007804AA" w:rsidRPr="007804AA" w:rsidRDefault="007804AA" w:rsidP="007804AA">
      <w:pPr>
        <w:pStyle w:val="Heading1"/>
        <w:rPr>
          <w:rFonts w:ascii="Arial" w:hAnsi="Arial" w:cs="Arial"/>
          <w:sz w:val="24"/>
          <w:szCs w:val="24"/>
        </w:rPr>
      </w:pPr>
      <w:bookmarkStart w:id="9" w:name="_Toc87972653"/>
      <w:bookmarkStart w:id="10" w:name="_Toc88049896"/>
      <w:r w:rsidRPr="007804AA">
        <w:rPr>
          <w:rFonts w:ascii="Arial" w:hAnsi="Arial" w:cs="Arial"/>
          <w:sz w:val="24"/>
          <w:szCs w:val="24"/>
        </w:rPr>
        <w:t>Literature Review</w:t>
      </w:r>
      <w:bookmarkEnd w:id="9"/>
      <w:bookmarkEnd w:id="10"/>
      <w:r w:rsidRPr="007804AA">
        <w:rPr>
          <w:rFonts w:ascii="Arial" w:hAnsi="Arial" w:cs="Arial"/>
          <w:sz w:val="24"/>
          <w:szCs w:val="24"/>
        </w:rPr>
        <w:t xml:space="preserve"> </w:t>
      </w:r>
    </w:p>
    <w:p w14:paraId="4A1FB15E" w14:textId="77777777" w:rsidR="007804AA" w:rsidRPr="007804AA" w:rsidRDefault="007804AA" w:rsidP="007804AA">
      <w:pPr>
        <w:pStyle w:val="Heading2"/>
        <w:rPr>
          <w:rFonts w:ascii="Arial" w:hAnsi="Arial" w:cs="Arial"/>
          <w:sz w:val="24"/>
          <w:szCs w:val="24"/>
        </w:rPr>
      </w:pPr>
      <w:bookmarkStart w:id="11" w:name="_Toc87972654"/>
      <w:bookmarkStart w:id="12" w:name="_Toc88049897"/>
      <w:r w:rsidRPr="007804AA">
        <w:rPr>
          <w:rFonts w:ascii="Arial" w:hAnsi="Arial" w:cs="Arial"/>
          <w:sz w:val="24"/>
          <w:szCs w:val="24"/>
        </w:rPr>
        <w:t>Circumstances of Disabled Children in the United Kingdom</w:t>
      </w:r>
      <w:bookmarkEnd w:id="11"/>
      <w:bookmarkEnd w:id="12"/>
      <w:r w:rsidRPr="007804AA">
        <w:rPr>
          <w:rFonts w:ascii="Arial" w:hAnsi="Arial" w:cs="Arial"/>
          <w:sz w:val="24"/>
          <w:szCs w:val="24"/>
        </w:rPr>
        <w:t xml:space="preserve"> </w:t>
      </w:r>
    </w:p>
    <w:p w14:paraId="3CE440A9" w14:textId="77777777" w:rsidR="007804AA" w:rsidRPr="007804AA" w:rsidRDefault="007804AA" w:rsidP="007804AA">
      <w:pPr>
        <w:rPr>
          <w:rFonts w:ascii="Arial" w:hAnsi="Arial" w:cs="Arial"/>
        </w:rPr>
      </w:pPr>
      <w:r w:rsidRPr="007804AA">
        <w:rPr>
          <w:rFonts w:ascii="Arial" w:hAnsi="Arial" w:cs="Arial"/>
        </w:rPr>
        <w:t>According to Blackburn et al. (2010), about 7.3% of the children in the United Kingdom were reported to be disabled based on the DDA definition. However, the pattern and population of disabilities between boys and girls differ. Boys compared to girls have a higher rate and are more likely to experience difficulties with physical coordination, including memory, learning, communication, and concentration. In addition, disabled children in the United Kingdom experience higher poverty levels and personal and social disadvantages compared to other children. </w:t>
      </w:r>
    </w:p>
    <w:p w14:paraId="1B91613F" w14:textId="77777777" w:rsidR="007804AA" w:rsidRPr="007804AA" w:rsidRDefault="007804AA" w:rsidP="007804AA">
      <w:pPr>
        <w:rPr>
          <w:rFonts w:ascii="Arial" w:hAnsi="Arial" w:cs="Arial"/>
        </w:rPr>
      </w:pPr>
      <w:r w:rsidRPr="007804AA">
        <w:rPr>
          <w:rFonts w:ascii="Arial" w:hAnsi="Arial" w:cs="Arial"/>
        </w:rPr>
        <w:t>Disabled children tend to live in different personal situations compared to non-disabled children. These children are more likely to live with low income, debt, poor housing, deprivation, poor health, and lack of access to healthcare. As a result, especially vulnerable children in the minorities, including the black disabled children, tend to encounter major difficulties to live a better life within the United Kingdom (Blackburn et al., 2010). </w:t>
      </w:r>
    </w:p>
    <w:p w14:paraId="334C7D29" w14:textId="77777777" w:rsidR="007804AA" w:rsidRPr="007804AA" w:rsidRDefault="007804AA" w:rsidP="007804AA">
      <w:pPr>
        <w:pStyle w:val="Heading2"/>
        <w:rPr>
          <w:rFonts w:ascii="Arial" w:hAnsi="Arial" w:cs="Arial"/>
          <w:sz w:val="24"/>
          <w:szCs w:val="24"/>
        </w:rPr>
      </w:pPr>
      <w:bookmarkStart w:id="13" w:name="_Toc88049898"/>
      <w:r w:rsidRPr="007804AA">
        <w:rPr>
          <w:rFonts w:ascii="Arial" w:hAnsi="Arial" w:cs="Arial"/>
          <w:sz w:val="24"/>
          <w:szCs w:val="24"/>
        </w:rPr>
        <w:t>Supporters Working for Disabled Children in the UK</w:t>
      </w:r>
      <w:bookmarkEnd w:id="13"/>
    </w:p>
    <w:p w14:paraId="186A6E7B" w14:textId="77777777" w:rsidR="007804AA" w:rsidRPr="007804AA" w:rsidRDefault="007804AA" w:rsidP="007804AA">
      <w:pPr>
        <w:rPr>
          <w:rFonts w:ascii="Arial" w:hAnsi="Arial" w:cs="Arial"/>
        </w:rPr>
      </w:pPr>
      <w:r w:rsidRPr="007804AA">
        <w:rPr>
          <w:rFonts w:ascii="Arial" w:hAnsi="Arial" w:cs="Arial"/>
        </w:rPr>
        <w:t>According to the World Bank (2021), about a billion or 15% of the people, including different age groups from children to adults, experience some form of disability that leads them towards various difficulties to live a good quality of life. There councils and organisations within the UK are working for the welfare of children with disabilities, and many other centres are there to help children live a better life. </w:t>
      </w:r>
    </w:p>
    <w:p w14:paraId="461D1D54" w14:textId="77777777" w:rsidR="007804AA" w:rsidRPr="007804AA" w:rsidRDefault="007804AA" w:rsidP="007804AA">
      <w:pPr>
        <w:rPr>
          <w:rFonts w:ascii="Arial" w:hAnsi="Arial" w:cs="Arial"/>
        </w:rPr>
      </w:pPr>
      <w:r w:rsidRPr="007804AA">
        <w:rPr>
          <w:rFonts w:ascii="Arial" w:hAnsi="Arial" w:cs="Arial"/>
        </w:rPr>
        <w:t>According to the Council for Disabled Children (2021), the firm has different policies and practices to help disabled children. They work collaboratively with different from of policies into practise to ensure the best outcomes for children and young individuals. However, there are different supporters within the UK who are helping disabled children. Organisations like the Carers Trust, Carers UK, Child Poverty Action Group, and The British Academy of Childhood Disability (BACD) are playing an important role in addressing the problems of disabled children. </w:t>
      </w:r>
    </w:p>
    <w:p w14:paraId="65FB05A4" w14:textId="77777777" w:rsidR="007804AA" w:rsidRPr="007804AA" w:rsidRDefault="007804AA" w:rsidP="007804AA">
      <w:pPr>
        <w:pStyle w:val="Heading2"/>
        <w:rPr>
          <w:rFonts w:ascii="Arial" w:hAnsi="Arial" w:cs="Arial"/>
          <w:sz w:val="24"/>
          <w:szCs w:val="24"/>
        </w:rPr>
      </w:pPr>
      <w:bookmarkStart w:id="14" w:name="_Toc88049899"/>
      <w:r w:rsidRPr="007804AA">
        <w:rPr>
          <w:rFonts w:ascii="Arial" w:hAnsi="Arial" w:cs="Arial"/>
          <w:sz w:val="24"/>
          <w:szCs w:val="24"/>
        </w:rPr>
        <w:lastRenderedPageBreak/>
        <w:t>Disability in Children should be integrated into Global Health Agenda</w:t>
      </w:r>
      <w:bookmarkEnd w:id="14"/>
      <w:r w:rsidRPr="007804AA">
        <w:rPr>
          <w:rFonts w:ascii="Arial" w:hAnsi="Arial" w:cs="Arial"/>
          <w:sz w:val="24"/>
          <w:szCs w:val="24"/>
        </w:rPr>
        <w:t> </w:t>
      </w:r>
    </w:p>
    <w:p w14:paraId="6A145485" w14:textId="77777777" w:rsidR="007804AA" w:rsidRPr="007804AA" w:rsidRDefault="007804AA" w:rsidP="007804AA">
      <w:pPr>
        <w:rPr>
          <w:rFonts w:ascii="Arial" w:hAnsi="Arial" w:cs="Arial"/>
        </w:rPr>
      </w:pPr>
      <w:r w:rsidRPr="007804AA">
        <w:rPr>
          <w:rFonts w:ascii="Arial" w:hAnsi="Arial" w:cs="Arial"/>
        </w:rPr>
        <w:t>Children experiencing disabilities of different types which influence their behaviour and way of living should be given high priority. Cieza, et al. (2021) argues that the services for children with disabilities need greater priority. However, there has been low priority given to children and adolescent health. Around a billion people, including children, are experiencing different forms of disabilities. These people are among the most marginalised and discriminated against groups.</w:t>
      </w:r>
    </w:p>
    <w:p w14:paraId="28FB5A65" w14:textId="77777777" w:rsidR="007804AA" w:rsidRPr="007804AA" w:rsidRDefault="007804AA" w:rsidP="007804AA">
      <w:pPr>
        <w:rPr>
          <w:rFonts w:ascii="Arial" w:hAnsi="Arial" w:cs="Arial"/>
        </w:rPr>
      </w:pPr>
      <w:r w:rsidRPr="007804AA">
        <w:rPr>
          <w:rFonts w:ascii="Arial" w:hAnsi="Arial" w:cs="Arial"/>
        </w:rPr>
        <w:t>It is important for organisations to focus on preventing childhood mortality and provide them with quality services. Furthermore, children with disabilities require a specific need for rehabilitation services related to their impairment or disability, which could help them feel valued and live a life that gives them equal rights and respect within their areas or community (Cieza et al., 2021). </w:t>
      </w:r>
    </w:p>
    <w:p w14:paraId="4DC793A1" w14:textId="77777777" w:rsidR="007804AA" w:rsidRPr="007804AA" w:rsidRDefault="007804AA" w:rsidP="007804AA">
      <w:pPr>
        <w:pStyle w:val="Heading2"/>
        <w:rPr>
          <w:rFonts w:ascii="Arial" w:hAnsi="Arial" w:cs="Arial"/>
          <w:sz w:val="24"/>
          <w:szCs w:val="24"/>
        </w:rPr>
      </w:pPr>
      <w:bookmarkStart w:id="15" w:name="_Toc88049900"/>
      <w:r w:rsidRPr="007804AA">
        <w:rPr>
          <w:rFonts w:ascii="Arial" w:hAnsi="Arial" w:cs="Arial"/>
          <w:sz w:val="24"/>
          <w:szCs w:val="24"/>
        </w:rPr>
        <w:t>Impact of Disability on the Lives of Children</w:t>
      </w:r>
      <w:bookmarkEnd w:id="15"/>
      <w:r w:rsidRPr="007804AA">
        <w:rPr>
          <w:rFonts w:ascii="Arial" w:hAnsi="Arial" w:cs="Arial"/>
          <w:sz w:val="24"/>
          <w:szCs w:val="24"/>
        </w:rPr>
        <w:t> </w:t>
      </w:r>
    </w:p>
    <w:p w14:paraId="7C777781" w14:textId="77777777" w:rsidR="007804AA" w:rsidRPr="007804AA" w:rsidRDefault="007804AA" w:rsidP="007804AA">
      <w:pPr>
        <w:rPr>
          <w:rFonts w:ascii="Arial" w:hAnsi="Arial" w:cs="Arial"/>
        </w:rPr>
      </w:pPr>
      <w:r w:rsidRPr="007804AA">
        <w:rPr>
          <w:rFonts w:ascii="Arial" w:hAnsi="Arial" w:cs="Arial"/>
        </w:rPr>
        <w:t>Children with disabilities are less likely to attend a school or have access to health care. Majority of these children are more vulnerable to poverty. Based on evidence, children with disabilities of any kind are less likely to attend formal education than children with no disabilities (Kuper et al., 2014). However, these children are also at a lower level of schooling of their age compared to children without disabilities. As a result, they are at risk of not fulfilling their educational potential and are more vulnerable to serious health issues. </w:t>
      </w:r>
    </w:p>
    <w:p w14:paraId="0E307EE9" w14:textId="77777777" w:rsidR="007804AA" w:rsidRPr="007804AA" w:rsidRDefault="007804AA" w:rsidP="007804AA">
      <w:pPr>
        <w:rPr>
          <w:rFonts w:ascii="Arial" w:hAnsi="Arial" w:cs="Arial"/>
        </w:rPr>
      </w:pPr>
      <w:r w:rsidRPr="007804AA">
        <w:rPr>
          <w:rFonts w:ascii="Arial" w:hAnsi="Arial" w:cs="Arial"/>
        </w:rPr>
        <w:t>This shows that children with disabilities are experiencing difficulties in terms of accessing healthcare and facing poverty. They are also unable to attend school and get educational facilities due to their vulnerability. Based on a report on disability, there are more than a billion people globally living with disabilities and are experiencing different difficulties in their everyday activities. Disabilities within children are majorly impacting their way of living (Kuper et al., 2014). </w:t>
      </w:r>
    </w:p>
    <w:p w14:paraId="75816B9C" w14:textId="77777777" w:rsidR="007804AA" w:rsidRPr="007804AA" w:rsidRDefault="007804AA" w:rsidP="007804AA">
      <w:pPr>
        <w:rPr>
          <w:rFonts w:ascii="Arial" w:hAnsi="Arial" w:cs="Arial"/>
        </w:rPr>
      </w:pPr>
      <w:r w:rsidRPr="007804AA">
        <w:rPr>
          <w:rFonts w:ascii="Arial" w:hAnsi="Arial" w:cs="Arial"/>
        </w:rPr>
        <w:t xml:space="preserve">According to Lara and Pinos (2017), disability has been associated with different aspects, including limitations, pathology, and other negative concepts. On the other hand, children with disabilities generally alter the quality of living of their families. Disable individuals in the family often impact the lives of each family member due to lack of knowledge and lack of accessibilities to their needs. Therefore, they need to </w:t>
      </w:r>
      <w:r w:rsidRPr="007804AA">
        <w:rPr>
          <w:rFonts w:ascii="Arial" w:hAnsi="Arial" w:cs="Arial"/>
        </w:rPr>
        <w:lastRenderedPageBreak/>
        <w:t>seek information about each of the differential characteristics of their child and the risks involved to overcome the difficulties of their disabled child. </w:t>
      </w:r>
    </w:p>
    <w:p w14:paraId="010A3E01" w14:textId="77777777" w:rsidR="007804AA" w:rsidRPr="007804AA" w:rsidRDefault="007804AA" w:rsidP="007804AA">
      <w:pPr>
        <w:pStyle w:val="Heading2"/>
        <w:rPr>
          <w:rFonts w:ascii="Arial" w:hAnsi="Arial" w:cs="Arial"/>
          <w:sz w:val="24"/>
          <w:szCs w:val="24"/>
        </w:rPr>
      </w:pPr>
      <w:bookmarkStart w:id="16" w:name="_Toc88049901"/>
      <w:r w:rsidRPr="007804AA">
        <w:rPr>
          <w:rFonts w:ascii="Arial" w:hAnsi="Arial" w:cs="Arial"/>
          <w:sz w:val="24"/>
          <w:szCs w:val="24"/>
        </w:rPr>
        <w:t>Policies and Legislation within the UK for Vulnerable Children</w:t>
      </w:r>
      <w:bookmarkEnd w:id="16"/>
      <w:r w:rsidRPr="007804AA">
        <w:rPr>
          <w:rFonts w:ascii="Arial" w:hAnsi="Arial" w:cs="Arial"/>
          <w:sz w:val="24"/>
          <w:szCs w:val="24"/>
        </w:rPr>
        <w:t> </w:t>
      </w:r>
    </w:p>
    <w:p w14:paraId="00F9696F" w14:textId="77777777" w:rsidR="007804AA" w:rsidRPr="007804AA" w:rsidRDefault="007804AA" w:rsidP="007804AA">
      <w:pPr>
        <w:rPr>
          <w:rFonts w:ascii="Arial" w:hAnsi="Arial" w:cs="Arial"/>
        </w:rPr>
      </w:pPr>
      <w:r w:rsidRPr="007804AA">
        <w:rPr>
          <w:rFonts w:ascii="Arial" w:hAnsi="Arial" w:cs="Arial"/>
        </w:rPr>
        <w:t>United Kingdom includes various policies and legislation for disabled children to provide them equal access towards healthcare and provide them protection and equal value regardless of their disabilities. These legislations include the Children and Families Act 2014, the Equality Act 2010, the Disability Discrimination Act (DDA) and many others. </w:t>
      </w:r>
    </w:p>
    <w:p w14:paraId="7B4E7C39" w14:textId="77777777" w:rsidR="007804AA" w:rsidRPr="007804AA" w:rsidRDefault="007804AA" w:rsidP="007804AA">
      <w:pPr>
        <w:rPr>
          <w:rFonts w:ascii="Arial" w:hAnsi="Arial" w:cs="Arial"/>
        </w:rPr>
      </w:pPr>
      <w:r w:rsidRPr="007804AA">
        <w:rPr>
          <w:rFonts w:ascii="Arial" w:hAnsi="Arial" w:cs="Arial"/>
        </w:rPr>
        <w:t>The Children and Families Act 2014 is imposed by the policymaker of the UK to help and support children and young people to get a better education and support them with special disabilities. This Act aims to help children and parents get benefits and help from the health care service and social care services along with education (Mitchell, 2015). The Act provides children with access to health care, but it is also imposed in many schools to ensure that children with disabilities are catered to and given medical needs and support during their education (Hammett, 2014). </w:t>
      </w:r>
    </w:p>
    <w:p w14:paraId="0D008531" w14:textId="77777777" w:rsidR="007804AA" w:rsidRPr="007804AA" w:rsidRDefault="007804AA" w:rsidP="007804AA">
      <w:pPr>
        <w:rPr>
          <w:rFonts w:ascii="Arial" w:hAnsi="Arial" w:cs="Arial"/>
        </w:rPr>
      </w:pPr>
      <w:r w:rsidRPr="007804AA">
        <w:rPr>
          <w:rFonts w:ascii="Arial" w:hAnsi="Arial" w:cs="Arial"/>
        </w:rPr>
        <w:t xml:space="preserve">Equality Act 2010 was established to make it unlawful for the people in the UK to discriminate against anyone based on their gender, disability, age and other </w:t>
      </w:r>
      <w:proofErr w:type="gramStart"/>
      <w:r w:rsidRPr="007804AA">
        <w:rPr>
          <w:rFonts w:ascii="Arial" w:hAnsi="Arial" w:cs="Arial"/>
        </w:rPr>
        <w:t>discrimination based</w:t>
      </w:r>
      <w:proofErr w:type="gramEnd"/>
      <w:r w:rsidRPr="007804AA">
        <w:rPr>
          <w:rFonts w:ascii="Arial" w:hAnsi="Arial" w:cs="Arial"/>
        </w:rPr>
        <w:t xml:space="preserve"> factors. The Act legally protects the people from being treated unfairly within their society, community, workplace, educational institutes and other sectors. It was imposed in order to make it easier for people with different forms of disabilities to be treated and valued equally within their area and in some situations. </w:t>
      </w:r>
    </w:p>
    <w:p w14:paraId="680251EF" w14:textId="77777777" w:rsidR="007804AA" w:rsidRPr="007804AA" w:rsidRDefault="007804AA" w:rsidP="007804AA">
      <w:pPr>
        <w:rPr>
          <w:rFonts w:ascii="Arial" w:hAnsi="Arial" w:cs="Arial"/>
        </w:rPr>
      </w:pPr>
      <w:r w:rsidRPr="007804AA">
        <w:rPr>
          <w:rFonts w:ascii="Arial" w:hAnsi="Arial" w:cs="Arial"/>
        </w:rPr>
        <w:t xml:space="preserve">These legislations and policies positively impact disabled children to help them prevent being discriminated against in their communities and different places based on their disabilities and impairments.  </w:t>
      </w:r>
    </w:p>
    <w:p w14:paraId="3C0E3350" w14:textId="77777777" w:rsidR="007804AA" w:rsidRPr="007804AA" w:rsidRDefault="007804AA" w:rsidP="007804AA">
      <w:pPr>
        <w:pStyle w:val="Heading1"/>
        <w:rPr>
          <w:rFonts w:ascii="Arial" w:hAnsi="Arial" w:cs="Arial"/>
          <w:sz w:val="24"/>
          <w:szCs w:val="24"/>
        </w:rPr>
      </w:pPr>
      <w:bookmarkStart w:id="17" w:name="_Toc87972659"/>
      <w:bookmarkStart w:id="18" w:name="_Toc88049902"/>
      <w:r w:rsidRPr="007804AA">
        <w:rPr>
          <w:rFonts w:ascii="Arial" w:hAnsi="Arial" w:cs="Arial"/>
          <w:sz w:val="24"/>
          <w:szCs w:val="24"/>
        </w:rPr>
        <w:t>Findings and Discussion</w:t>
      </w:r>
      <w:bookmarkEnd w:id="17"/>
      <w:bookmarkEnd w:id="18"/>
      <w:r w:rsidRPr="007804AA">
        <w:rPr>
          <w:rFonts w:ascii="Arial" w:hAnsi="Arial" w:cs="Arial"/>
          <w:sz w:val="24"/>
          <w:szCs w:val="24"/>
        </w:rPr>
        <w:t xml:space="preserve"> </w:t>
      </w:r>
    </w:p>
    <w:p w14:paraId="07D356B6" w14:textId="77777777" w:rsidR="007804AA" w:rsidRPr="007804AA" w:rsidRDefault="007804AA" w:rsidP="007804AA">
      <w:pPr>
        <w:rPr>
          <w:rFonts w:ascii="Arial" w:hAnsi="Arial" w:cs="Arial"/>
        </w:rPr>
      </w:pPr>
      <w:r w:rsidRPr="007804AA">
        <w:rPr>
          <w:rFonts w:ascii="Arial" w:hAnsi="Arial" w:cs="Arial"/>
        </w:rPr>
        <w:t xml:space="preserve">The research study of this paper indicates that disabled children and their families have constantly been experiencing barriers and major challenges towards the enjoyment of their basic human rights and their inclusion within their society. These children often believe that they are not equally respected and valued in society due to their disabilities. However, there are different organisations and supporting institutes currently working for children with disabilities. The motive is to support and </w:t>
      </w:r>
      <w:r w:rsidRPr="007804AA">
        <w:rPr>
          <w:rFonts w:ascii="Arial" w:hAnsi="Arial" w:cs="Arial"/>
        </w:rPr>
        <w:lastRenderedPageBreak/>
        <w:t>provide services that could help them enjoy their lives and feel equally valued compared to children without disabilities. </w:t>
      </w:r>
    </w:p>
    <w:p w14:paraId="51B24501" w14:textId="77777777" w:rsidR="007804AA" w:rsidRPr="007804AA" w:rsidRDefault="007804AA" w:rsidP="007804AA">
      <w:pPr>
        <w:rPr>
          <w:rFonts w:ascii="Arial" w:hAnsi="Arial" w:cs="Arial"/>
        </w:rPr>
      </w:pPr>
      <w:r w:rsidRPr="007804AA">
        <w:rPr>
          <w:rFonts w:ascii="Arial" w:hAnsi="Arial" w:cs="Arial"/>
        </w:rPr>
        <w:t>NHS England has been providing effective support and help to children with disabilities and their families. Based on the evidence, it has been stated that promoting equality and addressing health inequalities among disabled children is at the heart of NHS England values. There have been different policies and processes developed to help and support children with disabilities (Brayshaw, 2017). Council for Disabled Children is another effective firm that is working for children with disabilities. The motive is to form a society where disabled children's needs are met and effective support is given to fulfil their aspirations (Council for Disabled Children, 2021). </w:t>
      </w:r>
    </w:p>
    <w:p w14:paraId="3F0E1CBE" w14:textId="77777777" w:rsidR="007804AA" w:rsidRPr="007804AA" w:rsidRDefault="007804AA" w:rsidP="007804AA">
      <w:pPr>
        <w:rPr>
          <w:rFonts w:ascii="Arial" w:hAnsi="Arial" w:cs="Arial"/>
        </w:rPr>
      </w:pPr>
      <w:r w:rsidRPr="007804AA">
        <w:rPr>
          <w:rFonts w:ascii="Arial" w:hAnsi="Arial" w:cs="Arial"/>
        </w:rPr>
        <w:t>Action for Children is an effective charity within the United Kingdom that provides protection and support to children, including young people with practical and emotional care and support to ensure there are valued regardless of any impairment, and their voices are heard. The firm helps them gain confidence and independence that could help them achieve opportunities related to their educations, abilities and help their families and carers make the right advice for their children with disabilities (Action for Children, 2021). </w:t>
      </w:r>
    </w:p>
    <w:p w14:paraId="1B7175A6" w14:textId="77777777" w:rsidR="007804AA" w:rsidRPr="007804AA" w:rsidRDefault="007804AA" w:rsidP="007804AA">
      <w:pPr>
        <w:rPr>
          <w:rFonts w:ascii="Arial" w:hAnsi="Arial" w:cs="Arial"/>
        </w:rPr>
      </w:pPr>
      <w:r w:rsidRPr="007804AA">
        <w:rPr>
          <w:rFonts w:ascii="Arial" w:hAnsi="Arial" w:cs="Arial"/>
        </w:rPr>
        <w:t>For children with disabilities, there are different educational institutes known as special education centres that are working to provide education and the ability to learn and understand for the children who are disabled and are unable to get education in normal educational sectors. The government has introduced special education for these children to give them equal rights to get educated. </w:t>
      </w:r>
    </w:p>
    <w:p w14:paraId="6ABB25DD" w14:textId="77777777" w:rsidR="007804AA" w:rsidRPr="007804AA" w:rsidRDefault="007804AA" w:rsidP="007804AA">
      <w:pPr>
        <w:rPr>
          <w:rFonts w:ascii="Arial" w:hAnsi="Arial" w:cs="Arial"/>
        </w:rPr>
      </w:pPr>
      <w:r w:rsidRPr="007804AA">
        <w:rPr>
          <w:rFonts w:ascii="Arial" w:hAnsi="Arial" w:cs="Arial"/>
        </w:rPr>
        <w:t>According to Historic England (2021), children with disabilities gained the right to education in the early 20th century. This implementation has given them the opportunities to learn and to achieve opportunities in future regarding their career and employment. However, disabled individuals are often not given equal opportunities in different sectors; however, they have the right to educate themselves, work in organisation, and be equally valued and respected in society. </w:t>
      </w:r>
    </w:p>
    <w:p w14:paraId="28A870D8" w14:textId="77777777" w:rsidR="007804AA" w:rsidRPr="007804AA" w:rsidRDefault="007804AA" w:rsidP="007804AA">
      <w:pPr>
        <w:rPr>
          <w:rFonts w:ascii="Arial" w:hAnsi="Arial" w:cs="Arial"/>
        </w:rPr>
      </w:pPr>
      <w:r w:rsidRPr="007804AA">
        <w:rPr>
          <w:rFonts w:ascii="Arial" w:hAnsi="Arial" w:cs="Arial"/>
        </w:rPr>
        <w:t xml:space="preserve">There are care centres and organisations working to provide protection and support to disabled people. Yet, about one-third of disabled children are taking part in activities and actively involving themselves (Activity Alliance, 2020). This indicates </w:t>
      </w:r>
      <w:r w:rsidRPr="007804AA">
        <w:rPr>
          <w:rFonts w:ascii="Arial" w:hAnsi="Arial" w:cs="Arial"/>
        </w:rPr>
        <w:lastRenderedPageBreak/>
        <w:t>that disabled children, if not given proper attention, support, and advice from their parents, health institutes, educational sectors, and other firms, may suffer long-term challenges that will highly impact their lives and future. </w:t>
      </w:r>
    </w:p>
    <w:p w14:paraId="60FDD4F9" w14:textId="77777777" w:rsidR="007804AA" w:rsidRPr="007804AA" w:rsidRDefault="007804AA" w:rsidP="007804AA">
      <w:pPr>
        <w:rPr>
          <w:rFonts w:ascii="Arial" w:hAnsi="Arial" w:cs="Arial"/>
        </w:rPr>
      </w:pPr>
      <w:r w:rsidRPr="007804AA">
        <w:rPr>
          <w:rFonts w:ascii="Arial" w:hAnsi="Arial" w:cs="Arial"/>
        </w:rPr>
        <w:t>There has been a fear for children with disabilities. Based on evidence, every 9 in 10 parents with disabled children have mentioned that their children level of physical activities is important to them. However, less than half of parents with disabled children feel they are not provided with enough support and help for their children to participate and remain active in such activities and on different platforms (Activity Alliance, 2020). It generally shows that most of the parents with disabled children doubt their future and have mentioned that there is a lack of support and help to help and support their disabled children. </w:t>
      </w:r>
    </w:p>
    <w:p w14:paraId="04E051BE" w14:textId="77777777" w:rsidR="007804AA" w:rsidRPr="007804AA" w:rsidRDefault="007804AA" w:rsidP="007804AA">
      <w:pPr>
        <w:rPr>
          <w:rFonts w:ascii="Arial" w:hAnsi="Arial" w:cs="Arial"/>
        </w:rPr>
      </w:pPr>
      <w:r w:rsidRPr="007804AA">
        <w:rPr>
          <w:rFonts w:ascii="Arial" w:hAnsi="Arial" w:cs="Arial"/>
        </w:rPr>
        <w:t>There are different perceptions regarding disabled people. For example, many different people with disabilities feel alone and experience loneliness as an adult. These individuals think they are being excluded from social situations or any particular activities based on their conditions or because of others making assumptions about what they are capable of doing and what these people are not capable of doing. About 1 in 3 individuals with disabilities feel that they suffer and experience a lot of prejudice (Dixon et al., 2018). </w:t>
      </w:r>
    </w:p>
    <w:p w14:paraId="2CAC8E1D" w14:textId="77777777" w:rsidR="007804AA" w:rsidRPr="007804AA" w:rsidRDefault="007804AA" w:rsidP="007804AA">
      <w:pPr>
        <w:rPr>
          <w:rFonts w:ascii="Arial" w:hAnsi="Arial" w:cs="Arial"/>
        </w:rPr>
      </w:pPr>
      <w:r w:rsidRPr="007804AA">
        <w:rPr>
          <w:rFonts w:ascii="Arial" w:hAnsi="Arial" w:cs="Arial"/>
        </w:rPr>
        <w:t>Regardless of imposing and establishing policies and laws to help and support children with disabilities, the UK government should look for strategies directly imposed in workplaces, educational sectors, and healthcare sectors to support disabilities. They can be compulsory implementation and initiatives added into different sectors where the future of these children with disabilities is better and safe. Based on evidence, disabled children are less likely to be active in parks, leisure centres, and friends' homes than children with no disabilities (Activity Alliance, 2020). It shows that disabled children require encouragement and motivation, which will help them stay active and perform effectively in different fields. </w:t>
      </w:r>
    </w:p>
    <w:p w14:paraId="72D4A8D4" w14:textId="77777777" w:rsidR="007804AA" w:rsidRPr="007804AA" w:rsidRDefault="007804AA" w:rsidP="007804AA">
      <w:pPr>
        <w:rPr>
          <w:rFonts w:ascii="Arial" w:hAnsi="Arial" w:cs="Arial"/>
        </w:rPr>
      </w:pPr>
      <w:r w:rsidRPr="007804AA">
        <w:rPr>
          <w:rFonts w:ascii="Arial" w:hAnsi="Arial" w:cs="Arial"/>
        </w:rPr>
        <w:t xml:space="preserve">According to the Paul Burtner College of Dentistry (Paul Burtner College of Dentistry, 2021), people need to realise that they need to change their behaviour towards disabled children and people in the community to make them feel valued and respected. The attitude of the people living within society towards people with disabilities has a major impact on their behaviour and lives. </w:t>
      </w:r>
      <w:proofErr w:type="gramStart"/>
      <w:r w:rsidRPr="007804AA">
        <w:rPr>
          <w:rFonts w:ascii="Arial" w:hAnsi="Arial" w:cs="Arial"/>
        </w:rPr>
        <w:t>Therefore</w:t>
      </w:r>
      <w:proofErr w:type="gramEnd"/>
      <w:r w:rsidRPr="007804AA">
        <w:rPr>
          <w:rFonts w:ascii="Arial" w:hAnsi="Arial" w:cs="Arial"/>
        </w:rPr>
        <w:t xml:space="preserve"> it is the </w:t>
      </w:r>
      <w:r w:rsidRPr="007804AA">
        <w:rPr>
          <w:rFonts w:ascii="Arial" w:hAnsi="Arial" w:cs="Arial"/>
        </w:rPr>
        <w:lastRenderedPageBreak/>
        <w:t>responsibility of each person in society to become competent in providing care to people with disabilities and patients in the health care centres and homes with various disabilities. </w:t>
      </w:r>
    </w:p>
    <w:p w14:paraId="635DB2FE" w14:textId="77777777" w:rsidR="007804AA" w:rsidRPr="007804AA" w:rsidRDefault="007804AA" w:rsidP="007804AA">
      <w:pPr>
        <w:rPr>
          <w:rFonts w:ascii="Arial" w:hAnsi="Arial" w:cs="Arial"/>
        </w:rPr>
      </w:pPr>
      <w:r w:rsidRPr="007804AA">
        <w:rPr>
          <w:rFonts w:ascii="Arial" w:hAnsi="Arial" w:cs="Arial"/>
        </w:rPr>
        <w:t>Change in society, law, people, and different fields will gradually and significantly help children with disabilities gain an effective present and an amazing future with fewer inequalities in their health care while getting an education or taking an active part in different sports and activities. </w:t>
      </w:r>
    </w:p>
    <w:p w14:paraId="1CA89C5B" w14:textId="77777777" w:rsidR="007804AA" w:rsidRPr="007804AA" w:rsidRDefault="007804AA" w:rsidP="007804AA">
      <w:pPr>
        <w:pStyle w:val="Heading1"/>
        <w:rPr>
          <w:rFonts w:ascii="Arial" w:hAnsi="Arial" w:cs="Arial"/>
          <w:sz w:val="24"/>
          <w:szCs w:val="24"/>
        </w:rPr>
      </w:pPr>
      <w:bookmarkStart w:id="19" w:name="_Toc88049903"/>
      <w:r w:rsidRPr="007804AA">
        <w:rPr>
          <w:rFonts w:ascii="Arial" w:hAnsi="Arial" w:cs="Arial"/>
          <w:sz w:val="24"/>
          <w:szCs w:val="24"/>
        </w:rPr>
        <w:t>Conclusion and Recommendations</w:t>
      </w:r>
      <w:bookmarkEnd w:id="19"/>
      <w:r w:rsidRPr="007804AA">
        <w:rPr>
          <w:rFonts w:ascii="Arial" w:hAnsi="Arial" w:cs="Arial"/>
          <w:sz w:val="24"/>
          <w:szCs w:val="24"/>
        </w:rPr>
        <w:t> </w:t>
      </w:r>
    </w:p>
    <w:p w14:paraId="0B831FFC" w14:textId="77777777" w:rsidR="007804AA" w:rsidRPr="007804AA" w:rsidRDefault="007804AA" w:rsidP="007804AA">
      <w:pPr>
        <w:rPr>
          <w:rFonts w:ascii="Arial" w:hAnsi="Arial" w:cs="Arial"/>
        </w:rPr>
      </w:pPr>
      <w:r w:rsidRPr="007804AA">
        <w:rPr>
          <w:rFonts w:ascii="Arial" w:hAnsi="Arial" w:cs="Arial"/>
        </w:rPr>
        <w:t xml:space="preserve">Disabled children </w:t>
      </w:r>
      <w:proofErr w:type="spellStart"/>
      <w:r w:rsidRPr="007804AA">
        <w:rPr>
          <w:rFonts w:ascii="Arial" w:hAnsi="Arial" w:cs="Arial"/>
        </w:rPr>
        <w:t>ofter</w:t>
      </w:r>
      <w:proofErr w:type="spellEnd"/>
      <w:r w:rsidRPr="007804AA">
        <w:rPr>
          <w:rFonts w:ascii="Arial" w:hAnsi="Arial" w:cs="Arial"/>
        </w:rPr>
        <w:t xml:space="preserve"> experience discrimination. These children require support and protection that could help them live a better life. Unfortunately, most disabled children in the UK are currently suffering from a lack of healthcare access, educational learning due to low income within their families, being a minority in the UK, or lacking support from the social workers and local authorities. </w:t>
      </w:r>
    </w:p>
    <w:p w14:paraId="406EC09E" w14:textId="77777777" w:rsidR="007804AA" w:rsidRPr="007804AA" w:rsidRDefault="007804AA" w:rsidP="007804AA">
      <w:pPr>
        <w:rPr>
          <w:rFonts w:ascii="Arial" w:hAnsi="Arial" w:cs="Arial"/>
        </w:rPr>
      </w:pPr>
      <w:r w:rsidRPr="007804AA">
        <w:rPr>
          <w:rFonts w:ascii="Arial" w:hAnsi="Arial" w:cs="Arial"/>
        </w:rPr>
        <w:t>Disabilities within children across the UK have been one of the major concerns that is now impacting the lives of children and their family members. Therefore, it is important and necessary for the people and local authorities in the UK to help children and their families with equal access to health care and help them in their education and other basic needs.</w:t>
      </w:r>
    </w:p>
    <w:p w14:paraId="73E03E78" w14:textId="77777777" w:rsidR="007804AA" w:rsidRPr="007804AA" w:rsidRDefault="007804AA" w:rsidP="007804AA">
      <w:pPr>
        <w:rPr>
          <w:rFonts w:ascii="Arial" w:hAnsi="Arial" w:cs="Arial"/>
        </w:rPr>
      </w:pPr>
      <w:r w:rsidRPr="007804AA">
        <w:rPr>
          <w:rFonts w:ascii="Arial" w:hAnsi="Arial" w:cs="Arial"/>
        </w:rPr>
        <w:t>The impairments within disabled children should not affect their living and their behaviour. Therefore, it is the responsibility of the local authorities and the families and relatives to support these children and prevent discrimination to provide them with a better way of living and access to all rights and needs in their lives. Being the most vulnerable social group, there are chances that these children may suffer in different situations; however, it is the responsibility of society, government and local authorities to make the life of children with disabilities way easier and brighter. </w:t>
      </w:r>
    </w:p>
    <w:p w14:paraId="7CC96FF6" w14:textId="77777777" w:rsidR="007804AA" w:rsidRPr="007804AA" w:rsidRDefault="007804AA" w:rsidP="007804AA">
      <w:pPr>
        <w:rPr>
          <w:rFonts w:ascii="Arial" w:hAnsi="Arial" w:cs="Arial"/>
        </w:rPr>
      </w:pPr>
      <w:r w:rsidRPr="007804AA">
        <w:rPr>
          <w:rFonts w:ascii="Arial" w:hAnsi="Arial" w:cs="Arial"/>
        </w:rPr>
        <w:t>A disabled child is a long-term responsibility of not just the parents but the country they live in. Therefore, the government of the UK, including their local authorities in different areas, should take effective practices and implementations that could help them support and provide help to children with disabilities in the UK. For example, providing them health access by introducing a campaign for children with disabilities where each child is given proper medication and proper care from health care providers would significantly influence their way of living. </w:t>
      </w:r>
    </w:p>
    <w:p w14:paraId="56D91FA2" w14:textId="77777777" w:rsidR="007804AA" w:rsidRPr="007804AA" w:rsidRDefault="007804AA" w:rsidP="007804AA">
      <w:pPr>
        <w:rPr>
          <w:rFonts w:ascii="Arial" w:hAnsi="Arial" w:cs="Arial"/>
        </w:rPr>
      </w:pPr>
      <w:r w:rsidRPr="007804AA">
        <w:rPr>
          <w:rFonts w:ascii="Arial" w:hAnsi="Arial" w:cs="Arial"/>
        </w:rPr>
        <w:lastRenderedPageBreak/>
        <w:t>These people collaborate with different organisations and food and pharmaceutical companies to introduce specials offers for disabled children where they can get food and medication on specific discounts and offers that are cheaper and affordable for low-income families. These industries can also introduce a campaign where disabled children are given special offers to get favourite products at discounted rates. </w:t>
      </w:r>
    </w:p>
    <w:p w14:paraId="629F8003" w14:textId="77777777" w:rsidR="007804AA" w:rsidRPr="007804AA" w:rsidRDefault="007804AA" w:rsidP="007804AA">
      <w:pPr>
        <w:rPr>
          <w:rFonts w:ascii="Arial" w:hAnsi="Arial" w:cs="Arial"/>
        </w:rPr>
      </w:pPr>
      <w:r w:rsidRPr="007804AA">
        <w:rPr>
          <w:rFonts w:ascii="Arial" w:hAnsi="Arial" w:cs="Arial"/>
        </w:rPr>
        <w:t>Alliance with different NGOs and organisations working for the welfare of children can also contribute to helping and supporting vulnerable children and participating in providing them with a better future and educational life. These changes can generally and significantly help disabled children live a better and positive way of living, which will automatically eliminate the negative concepts and impact on their lives and behaviours.</w:t>
      </w:r>
    </w:p>
    <w:p w14:paraId="1DC9DF6E" w14:textId="77777777" w:rsidR="007804AA" w:rsidRDefault="007804AA" w:rsidP="007804AA">
      <w:pPr>
        <w:rPr>
          <w:rFonts w:ascii="Arial" w:hAnsi="Arial" w:cs="Arial"/>
        </w:rPr>
      </w:pPr>
      <w:r w:rsidRPr="007804AA">
        <w:rPr>
          <w:rFonts w:ascii="Arial" w:hAnsi="Arial" w:cs="Arial"/>
        </w:rPr>
        <w:t>Moreover, the government of the UK can establish laws and policies that could impose equal access to healthcare and education for children with disabilities. If applied in the right direction, these recommendations will surely help the UK to help children with disabilities.</w:t>
      </w:r>
    </w:p>
    <w:p w14:paraId="1819C142" w14:textId="77777777" w:rsidR="007804AA" w:rsidRDefault="007804AA" w:rsidP="007804AA">
      <w:pPr>
        <w:rPr>
          <w:rFonts w:ascii="Arial" w:hAnsi="Arial" w:cs="Arial"/>
        </w:rPr>
      </w:pPr>
    </w:p>
    <w:p w14:paraId="3DCE3CA8" w14:textId="77777777" w:rsidR="007804AA" w:rsidRDefault="007804AA" w:rsidP="007804AA">
      <w:pPr>
        <w:rPr>
          <w:rFonts w:ascii="Arial" w:hAnsi="Arial" w:cs="Arial"/>
        </w:rPr>
      </w:pPr>
    </w:p>
    <w:p w14:paraId="26D42C73" w14:textId="77777777" w:rsidR="007804AA" w:rsidRDefault="007804AA" w:rsidP="007804AA">
      <w:pPr>
        <w:rPr>
          <w:rFonts w:ascii="Arial" w:hAnsi="Arial" w:cs="Arial"/>
        </w:rPr>
      </w:pPr>
    </w:p>
    <w:p w14:paraId="5D8E16BF" w14:textId="77777777" w:rsidR="007804AA" w:rsidRDefault="007804AA" w:rsidP="007804AA">
      <w:pPr>
        <w:rPr>
          <w:rFonts w:ascii="Arial" w:hAnsi="Arial" w:cs="Arial"/>
        </w:rPr>
      </w:pPr>
    </w:p>
    <w:p w14:paraId="686DA0C5" w14:textId="77777777" w:rsidR="007804AA" w:rsidRDefault="007804AA" w:rsidP="007804AA">
      <w:pPr>
        <w:rPr>
          <w:rFonts w:ascii="Arial" w:hAnsi="Arial" w:cs="Arial"/>
        </w:rPr>
      </w:pPr>
    </w:p>
    <w:p w14:paraId="16200D28" w14:textId="77777777" w:rsidR="007804AA" w:rsidRDefault="007804AA" w:rsidP="007804AA">
      <w:pPr>
        <w:rPr>
          <w:rFonts w:ascii="Arial" w:hAnsi="Arial" w:cs="Arial"/>
        </w:rPr>
      </w:pPr>
    </w:p>
    <w:p w14:paraId="736E78BD" w14:textId="77777777" w:rsidR="007804AA" w:rsidRDefault="007804AA" w:rsidP="007804AA">
      <w:pPr>
        <w:rPr>
          <w:rFonts w:ascii="Arial" w:hAnsi="Arial" w:cs="Arial"/>
        </w:rPr>
      </w:pPr>
    </w:p>
    <w:p w14:paraId="54632A03" w14:textId="77777777" w:rsidR="007804AA" w:rsidRDefault="007804AA" w:rsidP="007804AA">
      <w:pPr>
        <w:rPr>
          <w:rFonts w:ascii="Arial" w:hAnsi="Arial" w:cs="Arial"/>
        </w:rPr>
      </w:pPr>
    </w:p>
    <w:p w14:paraId="391C3040" w14:textId="77777777" w:rsidR="007804AA" w:rsidRDefault="007804AA" w:rsidP="007804AA">
      <w:pPr>
        <w:rPr>
          <w:rFonts w:ascii="Arial" w:hAnsi="Arial" w:cs="Arial"/>
        </w:rPr>
      </w:pPr>
    </w:p>
    <w:p w14:paraId="3CA90B60" w14:textId="77777777" w:rsidR="007804AA" w:rsidRDefault="007804AA" w:rsidP="007804AA">
      <w:pPr>
        <w:rPr>
          <w:rFonts w:ascii="Arial" w:hAnsi="Arial" w:cs="Arial"/>
        </w:rPr>
      </w:pPr>
    </w:p>
    <w:p w14:paraId="1F6688D5" w14:textId="77777777" w:rsidR="007804AA" w:rsidRDefault="007804AA" w:rsidP="007804AA">
      <w:pPr>
        <w:rPr>
          <w:rFonts w:ascii="Arial" w:hAnsi="Arial" w:cs="Arial"/>
        </w:rPr>
      </w:pPr>
    </w:p>
    <w:p w14:paraId="1BFEDE17" w14:textId="3C262BAE" w:rsidR="007804AA" w:rsidRPr="007804AA" w:rsidRDefault="007804AA" w:rsidP="007804AA">
      <w:pPr>
        <w:rPr>
          <w:rFonts w:ascii="Arial" w:hAnsi="Arial" w:cs="Arial"/>
        </w:rPr>
      </w:pPr>
      <w:r w:rsidRPr="007804AA">
        <w:rPr>
          <w:rFonts w:ascii="Arial" w:hAnsi="Arial" w:cs="Arial"/>
        </w:rPr>
        <w:t xml:space="preserve"> </w:t>
      </w:r>
    </w:p>
    <w:bookmarkStart w:id="20" w:name="_Toc88049904" w:displacedByCustomXml="next"/>
    <w:sdt>
      <w:sdtPr>
        <w:rPr>
          <w:rFonts w:ascii="Arial" w:eastAsiaTheme="minorHAnsi" w:hAnsi="Arial" w:cs="Arial"/>
          <w:b w:val="0"/>
          <w:sz w:val="24"/>
          <w:szCs w:val="24"/>
        </w:rPr>
        <w:id w:val="131534310"/>
        <w:docPartObj>
          <w:docPartGallery w:val="Bibliographies"/>
          <w:docPartUnique/>
        </w:docPartObj>
      </w:sdtPr>
      <w:sdtContent>
        <w:p w14:paraId="1B9ADA85" w14:textId="77777777" w:rsidR="007804AA" w:rsidRPr="007804AA" w:rsidRDefault="007804AA" w:rsidP="007804AA">
          <w:pPr>
            <w:pStyle w:val="Heading1"/>
            <w:rPr>
              <w:rFonts w:ascii="Arial" w:hAnsi="Arial" w:cs="Arial"/>
              <w:sz w:val="24"/>
              <w:szCs w:val="24"/>
            </w:rPr>
          </w:pPr>
          <w:r w:rsidRPr="007804AA">
            <w:rPr>
              <w:rFonts w:ascii="Arial" w:hAnsi="Arial" w:cs="Arial"/>
              <w:sz w:val="24"/>
              <w:szCs w:val="24"/>
            </w:rPr>
            <w:t>References</w:t>
          </w:r>
          <w:bookmarkEnd w:id="20"/>
        </w:p>
        <w:sdt>
          <w:sdtPr>
            <w:rPr>
              <w:rFonts w:ascii="Arial" w:hAnsi="Arial" w:cs="Arial"/>
            </w:rPr>
            <w:id w:val="-573587230"/>
            <w:bibliography/>
          </w:sdtPr>
          <w:sdtContent>
            <w:p w14:paraId="1EBDE2B5" w14:textId="77777777" w:rsidR="007804AA" w:rsidRPr="007804AA" w:rsidRDefault="007804AA" w:rsidP="007804AA">
              <w:pPr>
                <w:pStyle w:val="Bibliography"/>
                <w:rPr>
                  <w:rFonts w:ascii="Arial" w:hAnsi="Arial" w:cs="Arial"/>
                </w:rPr>
              </w:pPr>
              <w:r w:rsidRPr="007804AA">
                <w:rPr>
                  <w:rFonts w:ascii="Arial" w:hAnsi="Arial" w:cs="Arial"/>
                </w:rPr>
                <w:fldChar w:fldCharType="begin"/>
              </w:r>
              <w:r w:rsidRPr="007804AA">
                <w:rPr>
                  <w:rFonts w:ascii="Arial" w:hAnsi="Arial" w:cs="Arial"/>
                </w:rPr>
                <w:instrText xml:space="preserve"> BIBLIOGRAPHY </w:instrText>
              </w:r>
              <w:r w:rsidRPr="007804AA">
                <w:rPr>
                  <w:rFonts w:ascii="Arial" w:hAnsi="Arial" w:cs="Arial"/>
                </w:rPr>
                <w:fldChar w:fldCharType="separate"/>
              </w:r>
              <w:r w:rsidRPr="007804AA">
                <w:rPr>
                  <w:rFonts w:ascii="Arial" w:hAnsi="Arial" w:cs="Arial"/>
                </w:rPr>
                <w:t xml:space="preserve">Action for Children, 2021. </w:t>
              </w:r>
              <w:r w:rsidRPr="007804AA">
                <w:rPr>
                  <w:rFonts w:ascii="Arial" w:hAnsi="Arial" w:cs="Arial"/>
                  <w:i/>
                  <w:iCs/>
                </w:rPr>
                <w:t xml:space="preserve">Families with disabled children. </w:t>
              </w:r>
              <w:r w:rsidRPr="007804AA">
                <w:rPr>
                  <w:rFonts w:ascii="Arial" w:hAnsi="Arial" w:cs="Arial"/>
                </w:rPr>
                <w:t xml:space="preserve">[Online] </w:t>
              </w:r>
              <w:r w:rsidRPr="007804AA">
                <w:rPr>
                  <w:rFonts w:ascii="Arial" w:hAnsi="Arial" w:cs="Arial"/>
                </w:rPr>
                <w:br/>
                <w:t xml:space="preserve">Available at: </w:t>
              </w:r>
              <w:r w:rsidRPr="007804AA">
                <w:rPr>
                  <w:rFonts w:ascii="Arial" w:hAnsi="Arial" w:cs="Arial"/>
                  <w:u w:val="single"/>
                </w:rPr>
                <w:t>https://www.actionforchildren.org.uk/our-work-and-impact/children-and-families/families-with-disabled-children/</w:t>
              </w:r>
              <w:r w:rsidRPr="007804AA">
                <w:rPr>
                  <w:rFonts w:ascii="Arial" w:hAnsi="Arial" w:cs="Arial"/>
                </w:rPr>
                <w:br/>
                <w:t>[Accessed 16 November 2021].</w:t>
              </w:r>
            </w:p>
            <w:p w14:paraId="75AEEAAE" w14:textId="77777777" w:rsidR="007804AA" w:rsidRPr="007804AA" w:rsidRDefault="007804AA" w:rsidP="007804AA">
              <w:pPr>
                <w:pStyle w:val="Bibliography"/>
                <w:rPr>
                  <w:rFonts w:ascii="Arial" w:hAnsi="Arial" w:cs="Arial"/>
                </w:rPr>
              </w:pPr>
              <w:r w:rsidRPr="007804AA">
                <w:rPr>
                  <w:rFonts w:ascii="Arial" w:hAnsi="Arial" w:cs="Arial"/>
                </w:rPr>
                <w:t xml:space="preserve">Activity Alliance, 2020. </w:t>
              </w:r>
              <w:r w:rsidRPr="007804AA">
                <w:rPr>
                  <w:rFonts w:ascii="Arial" w:hAnsi="Arial" w:cs="Arial"/>
                  <w:i/>
                  <w:iCs/>
                </w:rPr>
                <w:t xml:space="preserve">Fears for future generation as report shows disabled children miss out. </w:t>
              </w:r>
              <w:r w:rsidRPr="007804AA">
                <w:rPr>
                  <w:rFonts w:ascii="Arial" w:hAnsi="Arial" w:cs="Arial"/>
                </w:rPr>
                <w:t xml:space="preserve">[Online] </w:t>
              </w:r>
              <w:r w:rsidRPr="007804AA">
                <w:rPr>
                  <w:rFonts w:ascii="Arial" w:hAnsi="Arial" w:cs="Arial"/>
                </w:rPr>
                <w:br/>
                <w:t xml:space="preserve">Available at: </w:t>
              </w:r>
              <w:r w:rsidRPr="007804AA">
                <w:rPr>
                  <w:rFonts w:ascii="Arial" w:hAnsi="Arial" w:cs="Arial"/>
                  <w:u w:val="single"/>
                </w:rPr>
                <w:t>https://www.activityalliance.org.uk/news/5668-fears-for-future-generation-as-report-shows-disabled-children-miss-out</w:t>
              </w:r>
              <w:r w:rsidRPr="007804AA">
                <w:rPr>
                  <w:rFonts w:ascii="Arial" w:hAnsi="Arial" w:cs="Arial"/>
                </w:rPr>
                <w:br/>
                <w:t>[Accessed 16 November 2021].</w:t>
              </w:r>
            </w:p>
            <w:p w14:paraId="526E0680" w14:textId="77777777" w:rsidR="007804AA" w:rsidRPr="007804AA" w:rsidRDefault="007804AA" w:rsidP="007804AA">
              <w:pPr>
                <w:pStyle w:val="Bibliography"/>
                <w:rPr>
                  <w:rFonts w:ascii="Arial" w:hAnsi="Arial" w:cs="Arial"/>
                </w:rPr>
              </w:pPr>
              <w:r w:rsidRPr="007804AA">
                <w:rPr>
                  <w:rFonts w:ascii="Arial" w:hAnsi="Arial" w:cs="Arial"/>
                </w:rPr>
                <w:t xml:space="preserve">Blackburn, M. C., </w:t>
              </w:r>
              <w:proofErr w:type="spellStart"/>
              <w:r w:rsidRPr="007804AA">
                <w:rPr>
                  <w:rFonts w:ascii="Arial" w:hAnsi="Arial" w:cs="Arial"/>
                </w:rPr>
                <w:t>Spenver</w:t>
              </w:r>
              <w:proofErr w:type="spellEnd"/>
              <w:r w:rsidRPr="007804AA">
                <w:rPr>
                  <w:rFonts w:ascii="Arial" w:hAnsi="Arial" w:cs="Arial"/>
                </w:rPr>
                <w:t xml:space="preserve">, J. N. &amp; J., R. M., 2010. Prevalence of childhood disability and the characteristics and circumstances of disabled children in the UK: secondary analysis of the Family Resources Survey. </w:t>
              </w:r>
              <w:r w:rsidRPr="007804AA">
                <w:rPr>
                  <w:rFonts w:ascii="Arial" w:hAnsi="Arial" w:cs="Arial"/>
                  <w:i/>
                  <w:iCs/>
                </w:rPr>
                <w:t xml:space="preserve">BMC </w:t>
              </w:r>
              <w:proofErr w:type="gramStart"/>
              <w:r w:rsidRPr="007804AA">
                <w:rPr>
                  <w:rFonts w:ascii="Arial" w:hAnsi="Arial" w:cs="Arial"/>
                  <w:i/>
                  <w:iCs/>
                </w:rPr>
                <w:t>Pediatrics ,</w:t>
              </w:r>
              <w:proofErr w:type="gramEnd"/>
              <w:r w:rsidRPr="007804AA">
                <w:rPr>
                  <w:rFonts w:ascii="Arial" w:hAnsi="Arial" w:cs="Arial"/>
                  <w:i/>
                  <w:iCs/>
                </w:rPr>
                <w:t xml:space="preserve"> </w:t>
              </w:r>
              <w:r w:rsidRPr="007804AA">
                <w:rPr>
                  <w:rFonts w:ascii="Arial" w:hAnsi="Arial" w:cs="Arial"/>
                </w:rPr>
                <w:t>10(21), pp. 2-12.</w:t>
              </w:r>
            </w:p>
            <w:p w14:paraId="61FC4EEA" w14:textId="77777777" w:rsidR="007804AA" w:rsidRPr="007804AA" w:rsidRDefault="007804AA" w:rsidP="007804AA">
              <w:pPr>
                <w:pStyle w:val="Bibliography"/>
                <w:rPr>
                  <w:rFonts w:ascii="Arial" w:hAnsi="Arial" w:cs="Arial"/>
                </w:rPr>
              </w:pPr>
              <w:r w:rsidRPr="007804AA">
                <w:rPr>
                  <w:rFonts w:ascii="Arial" w:hAnsi="Arial" w:cs="Arial"/>
                </w:rPr>
                <w:t xml:space="preserve">Brayshaw, P., 2017. </w:t>
              </w:r>
              <w:r w:rsidRPr="007804AA">
                <w:rPr>
                  <w:rFonts w:ascii="Arial" w:hAnsi="Arial" w:cs="Arial"/>
                  <w:i/>
                  <w:iCs/>
                </w:rPr>
                <w:t xml:space="preserve">Developing support and services for children and young people with a learning disability, autism or both, </w:t>
              </w:r>
              <w:proofErr w:type="gramStart"/>
              <w:r w:rsidRPr="007804AA">
                <w:rPr>
                  <w:rFonts w:ascii="Arial" w:hAnsi="Arial" w:cs="Arial"/>
                </w:rPr>
                <w:t>England :</w:t>
              </w:r>
              <w:proofErr w:type="gramEnd"/>
              <w:r w:rsidRPr="007804AA">
                <w:rPr>
                  <w:rFonts w:ascii="Arial" w:hAnsi="Arial" w:cs="Arial"/>
                </w:rPr>
                <w:t xml:space="preserve"> NHS England .</w:t>
              </w:r>
            </w:p>
            <w:p w14:paraId="276C4EDC" w14:textId="77777777" w:rsidR="007804AA" w:rsidRPr="007804AA" w:rsidRDefault="007804AA" w:rsidP="007804AA">
              <w:pPr>
                <w:pStyle w:val="Bibliography"/>
                <w:rPr>
                  <w:rFonts w:ascii="Arial" w:hAnsi="Arial" w:cs="Arial"/>
                </w:rPr>
              </w:pPr>
              <w:r w:rsidRPr="007804AA">
                <w:rPr>
                  <w:rFonts w:ascii="Arial" w:hAnsi="Arial" w:cs="Arial"/>
                </w:rPr>
                <w:t xml:space="preserve">Burchell, G., 2021. </w:t>
              </w:r>
              <w:r w:rsidRPr="007804AA">
                <w:rPr>
                  <w:rFonts w:ascii="Arial" w:hAnsi="Arial" w:cs="Arial"/>
                  <w:i/>
                  <w:iCs/>
                </w:rPr>
                <w:t xml:space="preserve">Strengthening Inclusion Strategies for Children with Disabilities (CWD) within the Context of Care Reform. </w:t>
              </w:r>
              <w:r w:rsidRPr="007804AA">
                <w:rPr>
                  <w:rFonts w:ascii="Arial" w:hAnsi="Arial" w:cs="Arial"/>
                </w:rPr>
                <w:t xml:space="preserve">[Online] </w:t>
              </w:r>
              <w:r w:rsidRPr="007804AA">
                <w:rPr>
                  <w:rFonts w:ascii="Arial" w:hAnsi="Arial" w:cs="Arial"/>
                </w:rPr>
                <w:br/>
                <w:t xml:space="preserve">Available at: </w:t>
              </w:r>
              <w:r w:rsidRPr="007804AA">
                <w:rPr>
                  <w:rFonts w:ascii="Arial" w:hAnsi="Arial" w:cs="Arial"/>
                  <w:u w:val="single"/>
                </w:rPr>
                <w:t>https://bettercarenetwork.org/library/particular-threats-to-childrens-care-and-protection/children-with-disabilities/strengthening-inclusion-strategies-for-children-with-disabilities-cwd-within-the-context-of-care</w:t>
              </w:r>
              <w:r w:rsidRPr="007804AA">
                <w:rPr>
                  <w:rFonts w:ascii="Arial" w:hAnsi="Arial" w:cs="Arial"/>
                </w:rPr>
                <w:br/>
                <w:t>[Accessed 16 November 2021].</w:t>
              </w:r>
            </w:p>
            <w:p w14:paraId="011A1E53" w14:textId="77777777" w:rsidR="007804AA" w:rsidRPr="007804AA" w:rsidRDefault="007804AA" w:rsidP="007804AA">
              <w:pPr>
                <w:pStyle w:val="Bibliography"/>
                <w:rPr>
                  <w:rFonts w:ascii="Arial" w:hAnsi="Arial" w:cs="Arial"/>
                </w:rPr>
              </w:pPr>
              <w:proofErr w:type="spellStart"/>
              <w:r w:rsidRPr="007804AA">
                <w:rPr>
                  <w:rFonts w:ascii="Arial" w:hAnsi="Arial" w:cs="Arial"/>
                </w:rPr>
                <w:t>Busetto</w:t>
              </w:r>
              <w:proofErr w:type="spellEnd"/>
              <w:r w:rsidRPr="007804AA">
                <w:rPr>
                  <w:rFonts w:ascii="Arial" w:hAnsi="Arial" w:cs="Arial"/>
                </w:rPr>
                <w:t xml:space="preserve">, L., Wick, W. &amp; Gumbinger, C., 2020. How to use and assess qualitative research methods. </w:t>
              </w:r>
              <w:r w:rsidRPr="007804AA">
                <w:rPr>
                  <w:rFonts w:ascii="Arial" w:hAnsi="Arial" w:cs="Arial"/>
                  <w:i/>
                  <w:iCs/>
                </w:rPr>
                <w:t xml:space="preserve">Neurological Research and Practice volume, </w:t>
              </w:r>
              <w:r w:rsidRPr="007804AA">
                <w:rPr>
                  <w:rFonts w:ascii="Arial" w:hAnsi="Arial" w:cs="Arial"/>
                </w:rPr>
                <w:t>2(14), pp. 2-9.</w:t>
              </w:r>
            </w:p>
            <w:p w14:paraId="620A05CE" w14:textId="77777777" w:rsidR="007804AA" w:rsidRPr="007804AA" w:rsidRDefault="007804AA" w:rsidP="007804AA">
              <w:pPr>
                <w:pStyle w:val="Bibliography"/>
                <w:rPr>
                  <w:rFonts w:ascii="Arial" w:hAnsi="Arial" w:cs="Arial"/>
                </w:rPr>
              </w:pPr>
              <w:r w:rsidRPr="007804AA">
                <w:rPr>
                  <w:rFonts w:ascii="Arial" w:hAnsi="Arial" w:cs="Arial"/>
                </w:rPr>
                <w:t xml:space="preserve">Cieza, A. et al., 2021. Disability in children and adolescents must be integrated into the global health agenda. </w:t>
              </w:r>
              <w:r w:rsidRPr="007804AA">
                <w:rPr>
                  <w:rFonts w:ascii="Arial" w:hAnsi="Arial" w:cs="Arial"/>
                  <w:i/>
                  <w:iCs/>
                </w:rPr>
                <w:t xml:space="preserve">BMJ, </w:t>
              </w:r>
              <w:r w:rsidRPr="007804AA">
                <w:rPr>
                  <w:rFonts w:ascii="Arial" w:hAnsi="Arial" w:cs="Arial"/>
                </w:rPr>
                <w:t>372(9), pp. 2-12.</w:t>
              </w:r>
            </w:p>
            <w:p w14:paraId="358D9DC2" w14:textId="77777777" w:rsidR="007804AA" w:rsidRPr="007804AA" w:rsidRDefault="007804AA" w:rsidP="007804AA">
              <w:pPr>
                <w:pStyle w:val="Bibliography"/>
                <w:rPr>
                  <w:rFonts w:ascii="Arial" w:hAnsi="Arial" w:cs="Arial"/>
                </w:rPr>
              </w:pPr>
              <w:r w:rsidRPr="007804AA">
                <w:rPr>
                  <w:rFonts w:ascii="Arial" w:hAnsi="Arial" w:cs="Arial"/>
                </w:rPr>
                <w:t xml:space="preserve">Council for Disable Children, 2021. </w:t>
              </w:r>
              <w:r w:rsidRPr="007804AA">
                <w:rPr>
                  <w:rFonts w:ascii="Arial" w:hAnsi="Arial" w:cs="Arial"/>
                  <w:i/>
                  <w:iCs/>
                </w:rPr>
                <w:t xml:space="preserve">What we do. </w:t>
              </w:r>
              <w:r w:rsidRPr="007804AA">
                <w:rPr>
                  <w:rFonts w:ascii="Arial" w:hAnsi="Arial" w:cs="Arial"/>
                </w:rPr>
                <w:t xml:space="preserve">[Online] </w:t>
              </w:r>
              <w:r w:rsidRPr="007804AA">
                <w:rPr>
                  <w:rFonts w:ascii="Arial" w:hAnsi="Arial" w:cs="Arial"/>
                </w:rPr>
                <w:br/>
                <w:t xml:space="preserve">Available at: </w:t>
              </w:r>
              <w:r w:rsidRPr="007804AA">
                <w:rPr>
                  <w:rFonts w:ascii="Arial" w:hAnsi="Arial" w:cs="Arial"/>
                  <w:u w:val="single"/>
                </w:rPr>
                <w:t>https://councilfordisabledchildren.org.uk/what-we-do</w:t>
              </w:r>
              <w:r w:rsidRPr="007804AA">
                <w:rPr>
                  <w:rFonts w:ascii="Arial" w:hAnsi="Arial" w:cs="Arial"/>
                </w:rPr>
                <w:br/>
                <w:t>[Accessed 16 November 2021].</w:t>
              </w:r>
            </w:p>
            <w:p w14:paraId="14E9EC54" w14:textId="77777777" w:rsidR="007804AA" w:rsidRPr="007804AA" w:rsidRDefault="007804AA" w:rsidP="007804AA">
              <w:pPr>
                <w:pStyle w:val="Bibliography"/>
                <w:rPr>
                  <w:rFonts w:ascii="Arial" w:hAnsi="Arial" w:cs="Arial"/>
                </w:rPr>
              </w:pPr>
              <w:r w:rsidRPr="007804AA">
                <w:rPr>
                  <w:rFonts w:ascii="Arial" w:hAnsi="Arial" w:cs="Arial"/>
                </w:rPr>
                <w:t xml:space="preserve">Dixon, S., Smith, C. &amp; Touchet, A., 2018. </w:t>
              </w:r>
              <w:r w:rsidRPr="007804AA">
                <w:rPr>
                  <w:rFonts w:ascii="Arial" w:hAnsi="Arial" w:cs="Arial"/>
                  <w:i/>
                  <w:iCs/>
                </w:rPr>
                <w:t xml:space="preserve">The disability, </w:t>
              </w:r>
              <w:r w:rsidRPr="007804AA">
                <w:rPr>
                  <w:rFonts w:ascii="Arial" w:hAnsi="Arial" w:cs="Arial"/>
                </w:rPr>
                <w:t>London: NatCen.</w:t>
              </w:r>
            </w:p>
            <w:p w14:paraId="6D1C059D" w14:textId="77777777" w:rsidR="007804AA" w:rsidRPr="007804AA" w:rsidRDefault="007804AA" w:rsidP="007804AA">
              <w:pPr>
                <w:pStyle w:val="Bibliography"/>
                <w:rPr>
                  <w:rFonts w:ascii="Arial" w:hAnsi="Arial" w:cs="Arial"/>
                </w:rPr>
              </w:pPr>
              <w:proofErr w:type="spellStart"/>
              <w:r w:rsidRPr="007804AA">
                <w:rPr>
                  <w:rFonts w:ascii="Arial" w:hAnsi="Arial" w:cs="Arial"/>
                </w:rPr>
                <w:t>Formplus</w:t>
              </w:r>
              <w:proofErr w:type="spellEnd"/>
              <w:r w:rsidRPr="007804AA">
                <w:rPr>
                  <w:rFonts w:ascii="Arial" w:hAnsi="Arial" w:cs="Arial"/>
                </w:rPr>
                <w:t xml:space="preserve">, 2021. </w:t>
              </w:r>
              <w:r w:rsidRPr="007804AA">
                <w:rPr>
                  <w:rFonts w:ascii="Arial" w:hAnsi="Arial" w:cs="Arial"/>
                  <w:i/>
                  <w:iCs/>
                </w:rPr>
                <w:t xml:space="preserve">Descriptive Research Designs: Types, Examples &amp; Methods. </w:t>
              </w:r>
              <w:r w:rsidRPr="007804AA">
                <w:rPr>
                  <w:rFonts w:ascii="Arial" w:hAnsi="Arial" w:cs="Arial"/>
                </w:rPr>
                <w:t xml:space="preserve">[Online] </w:t>
              </w:r>
              <w:r w:rsidRPr="007804AA">
                <w:rPr>
                  <w:rFonts w:ascii="Arial" w:hAnsi="Arial" w:cs="Arial"/>
                </w:rPr>
                <w:br/>
              </w:r>
              <w:r w:rsidRPr="007804AA">
                <w:rPr>
                  <w:rFonts w:ascii="Arial" w:hAnsi="Arial" w:cs="Arial"/>
                </w:rPr>
                <w:lastRenderedPageBreak/>
                <w:t xml:space="preserve">Available at: </w:t>
              </w:r>
              <w:r w:rsidRPr="007804AA">
                <w:rPr>
                  <w:rFonts w:ascii="Arial" w:hAnsi="Arial" w:cs="Arial"/>
                  <w:u w:val="single"/>
                </w:rPr>
                <w:t>https://www.formpl.us/blog/descriptive-research</w:t>
              </w:r>
              <w:r w:rsidRPr="007804AA">
                <w:rPr>
                  <w:rFonts w:ascii="Arial" w:hAnsi="Arial" w:cs="Arial"/>
                </w:rPr>
                <w:br/>
                <w:t>[Accessed 16 November 2021].</w:t>
              </w:r>
            </w:p>
            <w:p w14:paraId="67105397" w14:textId="77777777" w:rsidR="007804AA" w:rsidRPr="007804AA" w:rsidRDefault="007804AA" w:rsidP="007804AA">
              <w:pPr>
                <w:pStyle w:val="Bibliography"/>
                <w:rPr>
                  <w:rFonts w:ascii="Arial" w:hAnsi="Arial" w:cs="Arial"/>
                </w:rPr>
              </w:pPr>
              <w:r w:rsidRPr="007804AA">
                <w:rPr>
                  <w:rFonts w:ascii="Arial" w:hAnsi="Arial" w:cs="Arial"/>
                </w:rPr>
                <w:t xml:space="preserve">Gordon, G. B., 2020. Vulnerability in Research: Basic Ethical Concepts and General Approach to Review. </w:t>
              </w:r>
              <w:r w:rsidRPr="007804AA">
                <w:rPr>
                  <w:rFonts w:ascii="Arial" w:hAnsi="Arial" w:cs="Arial"/>
                  <w:i/>
                  <w:iCs/>
                </w:rPr>
                <w:t xml:space="preserve">Ochsner </w:t>
              </w:r>
              <w:proofErr w:type="gramStart"/>
              <w:r w:rsidRPr="007804AA">
                <w:rPr>
                  <w:rFonts w:ascii="Arial" w:hAnsi="Arial" w:cs="Arial"/>
                  <w:i/>
                  <w:iCs/>
                </w:rPr>
                <w:t>Journal ,</w:t>
              </w:r>
              <w:proofErr w:type="gramEnd"/>
              <w:r w:rsidRPr="007804AA">
                <w:rPr>
                  <w:rFonts w:ascii="Arial" w:hAnsi="Arial" w:cs="Arial"/>
                  <w:i/>
                  <w:iCs/>
                </w:rPr>
                <w:t xml:space="preserve"> </w:t>
              </w:r>
              <w:r w:rsidRPr="007804AA">
                <w:rPr>
                  <w:rFonts w:ascii="Arial" w:hAnsi="Arial" w:cs="Arial"/>
                </w:rPr>
                <w:t>20(1), pp. 34-38.</w:t>
              </w:r>
            </w:p>
            <w:p w14:paraId="7863B5EC" w14:textId="77777777" w:rsidR="007804AA" w:rsidRPr="007804AA" w:rsidRDefault="007804AA" w:rsidP="007804AA">
              <w:pPr>
                <w:pStyle w:val="Bibliography"/>
                <w:rPr>
                  <w:rFonts w:ascii="Arial" w:hAnsi="Arial" w:cs="Arial"/>
                </w:rPr>
              </w:pPr>
              <w:r w:rsidRPr="007804AA">
                <w:rPr>
                  <w:rFonts w:ascii="Arial" w:hAnsi="Arial" w:cs="Arial"/>
                </w:rPr>
                <w:t xml:space="preserve">Hammett, E., 2014. </w:t>
              </w:r>
              <w:r w:rsidRPr="007804AA">
                <w:rPr>
                  <w:rFonts w:ascii="Arial" w:hAnsi="Arial" w:cs="Arial"/>
                  <w:i/>
                  <w:iCs/>
                </w:rPr>
                <w:t xml:space="preserve">Children and Families Act 2014 – implications for schools. </w:t>
              </w:r>
              <w:r w:rsidRPr="007804AA">
                <w:rPr>
                  <w:rFonts w:ascii="Arial" w:hAnsi="Arial" w:cs="Arial"/>
                </w:rPr>
                <w:t xml:space="preserve">[Online] </w:t>
              </w:r>
              <w:r w:rsidRPr="007804AA">
                <w:rPr>
                  <w:rFonts w:ascii="Arial" w:hAnsi="Arial" w:cs="Arial"/>
                </w:rPr>
                <w:br/>
                <w:t xml:space="preserve">Available at: </w:t>
              </w:r>
              <w:r w:rsidRPr="007804AA">
                <w:rPr>
                  <w:rFonts w:ascii="Arial" w:hAnsi="Arial" w:cs="Arial"/>
                  <w:u w:val="single"/>
                </w:rPr>
                <w:t>https://firstaidforlife.org.uk/children-and-families-act-2014-implications-for-schools/</w:t>
              </w:r>
              <w:r w:rsidRPr="007804AA">
                <w:rPr>
                  <w:rFonts w:ascii="Arial" w:hAnsi="Arial" w:cs="Arial"/>
                </w:rPr>
                <w:br/>
                <w:t>[Accessed 16 November 2021].</w:t>
              </w:r>
            </w:p>
            <w:p w14:paraId="2447186C" w14:textId="77777777" w:rsidR="007804AA" w:rsidRPr="007804AA" w:rsidRDefault="007804AA" w:rsidP="007804AA">
              <w:pPr>
                <w:pStyle w:val="Bibliography"/>
                <w:rPr>
                  <w:rFonts w:ascii="Arial" w:hAnsi="Arial" w:cs="Arial"/>
                </w:rPr>
              </w:pPr>
              <w:proofErr w:type="spellStart"/>
              <w:r w:rsidRPr="007804AA">
                <w:rPr>
                  <w:rFonts w:ascii="Arial" w:hAnsi="Arial" w:cs="Arial"/>
                </w:rPr>
                <w:t>Histroic</w:t>
              </w:r>
              <w:proofErr w:type="spellEnd"/>
              <w:r w:rsidRPr="007804AA">
                <w:rPr>
                  <w:rFonts w:ascii="Arial" w:hAnsi="Arial" w:cs="Arial"/>
                </w:rPr>
                <w:t xml:space="preserve"> England, 2021. </w:t>
              </w:r>
              <w:r w:rsidRPr="007804AA">
                <w:rPr>
                  <w:rFonts w:ascii="Arial" w:hAnsi="Arial" w:cs="Arial"/>
                  <w:i/>
                  <w:iCs/>
                </w:rPr>
                <w:t xml:space="preserve">The Right to Education - the Growth of the 'Special' School for Children with Disabilities. </w:t>
              </w:r>
              <w:r w:rsidRPr="007804AA">
                <w:rPr>
                  <w:rFonts w:ascii="Arial" w:hAnsi="Arial" w:cs="Arial"/>
                </w:rPr>
                <w:t xml:space="preserve">[Online] </w:t>
              </w:r>
              <w:r w:rsidRPr="007804AA">
                <w:rPr>
                  <w:rFonts w:ascii="Arial" w:hAnsi="Arial" w:cs="Arial"/>
                </w:rPr>
                <w:br/>
                <w:t xml:space="preserve">Available at: </w:t>
              </w:r>
              <w:r w:rsidRPr="007804AA">
                <w:rPr>
                  <w:rFonts w:ascii="Arial" w:hAnsi="Arial" w:cs="Arial"/>
                  <w:u w:val="single"/>
                </w:rPr>
                <w:t>https://historicengland.org.uk/research/inclusive-heritage/disability-history/1914-1945/the-right-to-education/</w:t>
              </w:r>
              <w:r w:rsidRPr="007804AA">
                <w:rPr>
                  <w:rFonts w:ascii="Arial" w:hAnsi="Arial" w:cs="Arial"/>
                </w:rPr>
                <w:br/>
                <w:t>[Accessed 16 November 2021].</w:t>
              </w:r>
            </w:p>
            <w:p w14:paraId="56809A1C" w14:textId="77777777" w:rsidR="007804AA" w:rsidRPr="007804AA" w:rsidRDefault="007804AA" w:rsidP="007804AA">
              <w:pPr>
                <w:pStyle w:val="Bibliography"/>
                <w:rPr>
                  <w:rFonts w:ascii="Arial" w:hAnsi="Arial" w:cs="Arial"/>
                </w:rPr>
              </w:pPr>
              <w:r w:rsidRPr="007804AA">
                <w:rPr>
                  <w:rFonts w:ascii="Arial" w:hAnsi="Arial" w:cs="Arial"/>
                </w:rPr>
                <w:t xml:space="preserve">Johnston, M., 2014. Secondary Data Analysis: A Method of Which the Time has Come. </w:t>
              </w:r>
              <w:r w:rsidRPr="007804AA">
                <w:rPr>
                  <w:rFonts w:ascii="Arial" w:hAnsi="Arial" w:cs="Arial"/>
                  <w:i/>
                  <w:iCs/>
                </w:rPr>
                <w:t xml:space="preserve">Qualitative and Quantitative Methods in Libraries, </w:t>
              </w:r>
              <w:r w:rsidRPr="007804AA">
                <w:rPr>
                  <w:rFonts w:ascii="Arial" w:hAnsi="Arial" w:cs="Arial"/>
                </w:rPr>
                <w:t>3(3), pp. 619--626.</w:t>
              </w:r>
            </w:p>
            <w:p w14:paraId="1EA50AD3" w14:textId="77777777" w:rsidR="007804AA" w:rsidRPr="007804AA" w:rsidRDefault="007804AA" w:rsidP="007804AA">
              <w:pPr>
                <w:pStyle w:val="Bibliography"/>
                <w:rPr>
                  <w:rFonts w:ascii="Arial" w:hAnsi="Arial" w:cs="Arial"/>
                </w:rPr>
              </w:pPr>
              <w:r w:rsidRPr="007804AA">
                <w:rPr>
                  <w:rFonts w:ascii="Arial" w:hAnsi="Arial" w:cs="Arial"/>
                </w:rPr>
                <w:t xml:space="preserve">Kemp, G., Smith, M. &amp; Segal, J., 2020. </w:t>
              </w:r>
              <w:r w:rsidRPr="007804AA">
                <w:rPr>
                  <w:rFonts w:ascii="Arial" w:hAnsi="Arial" w:cs="Arial"/>
                  <w:i/>
                  <w:iCs/>
                </w:rPr>
                <w:t xml:space="preserve">Helping Children with Learning Disabilities. </w:t>
              </w:r>
              <w:r w:rsidRPr="007804AA">
                <w:rPr>
                  <w:rFonts w:ascii="Arial" w:hAnsi="Arial" w:cs="Arial"/>
                </w:rPr>
                <w:t xml:space="preserve">[Online] </w:t>
              </w:r>
              <w:r w:rsidRPr="007804AA">
                <w:rPr>
                  <w:rFonts w:ascii="Arial" w:hAnsi="Arial" w:cs="Arial"/>
                </w:rPr>
                <w:br/>
                <w:t xml:space="preserve">Available at: </w:t>
              </w:r>
              <w:r w:rsidRPr="007804AA">
                <w:rPr>
                  <w:rFonts w:ascii="Arial" w:hAnsi="Arial" w:cs="Arial"/>
                  <w:u w:val="single"/>
                </w:rPr>
                <w:t>https://www.helpguide.org/articles/autism-learning-disabilities/helping-children-with-learning-disabilities.htm</w:t>
              </w:r>
              <w:r w:rsidRPr="007804AA">
                <w:rPr>
                  <w:rFonts w:ascii="Arial" w:hAnsi="Arial" w:cs="Arial"/>
                </w:rPr>
                <w:br/>
                <w:t>[Accessed 16 November 2021].</w:t>
              </w:r>
            </w:p>
            <w:p w14:paraId="3C9D14A6" w14:textId="77777777" w:rsidR="007804AA" w:rsidRPr="007804AA" w:rsidRDefault="007804AA" w:rsidP="007804AA">
              <w:pPr>
                <w:pStyle w:val="Bibliography"/>
                <w:rPr>
                  <w:rFonts w:ascii="Arial" w:hAnsi="Arial" w:cs="Arial"/>
                </w:rPr>
              </w:pPr>
              <w:r w:rsidRPr="007804AA">
                <w:rPr>
                  <w:rFonts w:ascii="Arial" w:hAnsi="Arial" w:cs="Arial"/>
                </w:rPr>
                <w:t xml:space="preserve">Kuper, H. et al., 2014. The Impact of Disability on the Lives of Children; Cross-Sectional Data Including 8,900 Children with Disabilities and 898,834 Children without Disabilities across 30 Countries. </w:t>
              </w:r>
              <w:proofErr w:type="spellStart"/>
              <w:r w:rsidRPr="007804AA">
                <w:rPr>
                  <w:rFonts w:ascii="Arial" w:hAnsi="Arial" w:cs="Arial"/>
                  <w:i/>
                  <w:iCs/>
                </w:rPr>
                <w:t>PLOSOne</w:t>
              </w:r>
              <w:proofErr w:type="spellEnd"/>
              <w:r w:rsidRPr="007804AA">
                <w:rPr>
                  <w:rFonts w:ascii="Arial" w:hAnsi="Arial" w:cs="Arial"/>
                  <w:i/>
                  <w:iCs/>
                </w:rPr>
                <w:t xml:space="preserve">, </w:t>
              </w:r>
              <w:r w:rsidRPr="007804AA">
                <w:rPr>
                  <w:rFonts w:ascii="Arial" w:hAnsi="Arial" w:cs="Arial"/>
                </w:rPr>
                <w:t>48(8), pp. 88-100.</w:t>
              </w:r>
            </w:p>
            <w:p w14:paraId="712DEF88" w14:textId="77777777" w:rsidR="007804AA" w:rsidRPr="007804AA" w:rsidRDefault="007804AA" w:rsidP="007804AA">
              <w:pPr>
                <w:pStyle w:val="Bibliography"/>
                <w:rPr>
                  <w:rFonts w:ascii="Arial" w:hAnsi="Arial" w:cs="Arial"/>
                </w:rPr>
              </w:pPr>
              <w:r w:rsidRPr="007804AA">
                <w:rPr>
                  <w:rFonts w:ascii="Arial" w:hAnsi="Arial" w:cs="Arial"/>
                </w:rPr>
                <w:t xml:space="preserve">Lara, B. E. &amp; Pinos, L. D. C. C., 2017. Families with a disabled member: impact and family education. </w:t>
              </w:r>
              <w:r w:rsidRPr="007804AA">
                <w:rPr>
                  <w:rFonts w:ascii="Arial" w:hAnsi="Arial" w:cs="Arial"/>
                  <w:i/>
                  <w:iCs/>
                </w:rPr>
                <w:t xml:space="preserve">Procedia - Social and Behavioral Sciences, </w:t>
              </w:r>
              <w:r w:rsidRPr="007804AA">
                <w:rPr>
                  <w:rFonts w:ascii="Arial" w:hAnsi="Arial" w:cs="Arial"/>
                </w:rPr>
                <w:t>237(7), pp. 418-425.</w:t>
              </w:r>
            </w:p>
            <w:p w14:paraId="0A4B1C56" w14:textId="77777777" w:rsidR="007804AA" w:rsidRPr="007804AA" w:rsidRDefault="007804AA" w:rsidP="007804AA">
              <w:pPr>
                <w:pStyle w:val="Bibliography"/>
                <w:rPr>
                  <w:rFonts w:ascii="Arial" w:hAnsi="Arial" w:cs="Arial"/>
                </w:rPr>
              </w:pPr>
              <w:r w:rsidRPr="007804AA">
                <w:rPr>
                  <w:rFonts w:ascii="Arial" w:hAnsi="Arial" w:cs="Arial"/>
                </w:rPr>
                <w:t xml:space="preserve">Mitchell, G., 2015. Encouraging Fathers to Care: The Children and Families Act 2014 and Shared Parental Leave. </w:t>
              </w:r>
              <w:r w:rsidRPr="007804AA">
                <w:rPr>
                  <w:rFonts w:ascii="Arial" w:hAnsi="Arial" w:cs="Arial"/>
                  <w:i/>
                  <w:iCs/>
                </w:rPr>
                <w:t xml:space="preserve">Industrial Law Journal, </w:t>
              </w:r>
              <w:r w:rsidRPr="007804AA">
                <w:rPr>
                  <w:rFonts w:ascii="Arial" w:hAnsi="Arial" w:cs="Arial"/>
                </w:rPr>
                <w:t>44(1), pp. 123-133.</w:t>
              </w:r>
            </w:p>
            <w:p w14:paraId="6B9D52C8" w14:textId="77777777" w:rsidR="007804AA" w:rsidRDefault="007804AA" w:rsidP="007804AA">
              <w:pPr>
                <w:pStyle w:val="Bibliography"/>
                <w:rPr>
                  <w:rFonts w:ascii="Arial" w:hAnsi="Arial" w:cs="Arial"/>
                </w:rPr>
              </w:pPr>
            </w:p>
            <w:p w14:paraId="7E8AC051" w14:textId="3B9C05F5" w:rsidR="007804AA" w:rsidRPr="007804AA" w:rsidRDefault="007804AA" w:rsidP="007804AA">
              <w:pPr>
                <w:pStyle w:val="Bibliography"/>
                <w:rPr>
                  <w:rFonts w:ascii="Arial" w:hAnsi="Arial" w:cs="Arial"/>
                </w:rPr>
              </w:pPr>
              <w:r w:rsidRPr="007804AA">
                <w:rPr>
                  <w:rFonts w:ascii="Arial" w:hAnsi="Arial" w:cs="Arial"/>
                </w:rPr>
                <w:lastRenderedPageBreak/>
                <w:t xml:space="preserve">Odom, S. L., Buysse, V. &amp; </w:t>
              </w:r>
              <w:proofErr w:type="spellStart"/>
              <w:r w:rsidRPr="007804AA">
                <w:rPr>
                  <w:rFonts w:ascii="Arial" w:hAnsi="Arial" w:cs="Arial"/>
                </w:rPr>
                <w:t>Soukakou</w:t>
              </w:r>
              <w:proofErr w:type="spellEnd"/>
              <w:r w:rsidRPr="007804AA">
                <w:rPr>
                  <w:rFonts w:ascii="Arial" w:hAnsi="Arial" w:cs="Arial"/>
                </w:rPr>
                <w:t xml:space="preserve">, E., 2012. Inclusion for Young Children </w:t>
              </w:r>
              <w:proofErr w:type="gramStart"/>
              <w:r w:rsidRPr="007804AA">
                <w:rPr>
                  <w:rFonts w:ascii="Arial" w:hAnsi="Arial" w:cs="Arial"/>
                </w:rPr>
                <w:t>With</w:t>
              </w:r>
              <w:proofErr w:type="gramEnd"/>
              <w:r w:rsidRPr="007804AA">
                <w:rPr>
                  <w:rFonts w:ascii="Arial" w:hAnsi="Arial" w:cs="Arial"/>
                </w:rPr>
                <w:t xml:space="preserve"> Disabilities: A Quarter Century of Research Perspectives. </w:t>
              </w:r>
              <w:r w:rsidRPr="007804AA">
                <w:rPr>
                  <w:rFonts w:ascii="Arial" w:hAnsi="Arial" w:cs="Arial"/>
                  <w:i/>
                  <w:iCs/>
                </w:rPr>
                <w:t xml:space="preserve">Journal of Early Intervention, </w:t>
              </w:r>
              <w:r w:rsidRPr="007804AA">
                <w:rPr>
                  <w:rFonts w:ascii="Arial" w:hAnsi="Arial" w:cs="Arial"/>
                </w:rPr>
                <w:t>33(4), pp. 344-356.</w:t>
              </w:r>
            </w:p>
            <w:p w14:paraId="2C00E2A8" w14:textId="77777777" w:rsidR="007804AA" w:rsidRPr="007804AA" w:rsidRDefault="007804AA" w:rsidP="007804AA">
              <w:pPr>
                <w:pStyle w:val="Bibliography"/>
                <w:rPr>
                  <w:rFonts w:ascii="Arial" w:hAnsi="Arial" w:cs="Arial"/>
                </w:rPr>
              </w:pPr>
              <w:r w:rsidRPr="007804AA">
                <w:rPr>
                  <w:rFonts w:ascii="Arial" w:hAnsi="Arial" w:cs="Arial"/>
                </w:rPr>
                <w:t xml:space="preserve">Patel, M. &amp; Patel, N., 2019. Exploring Research Methodology: Review Article. </w:t>
              </w:r>
              <w:r w:rsidRPr="007804AA">
                <w:rPr>
                  <w:rFonts w:ascii="Arial" w:hAnsi="Arial" w:cs="Arial"/>
                  <w:i/>
                  <w:iCs/>
                </w:rPr>
                <w:t xml:space="preserve">International Journal of Research and Review, </w:t>
              </w:r>
              <w:r w:rsidRPr="007804AA">
                <w:rPr>
                  <w:rFonts w:ascii="Arial" w:hAnsi="Arial" w:cs="Arial"/>
                </w:rPr>
                <w:t>6(3), pp. 48-55.</w:t>
              </w:r>
            </w:p>
            <w:p w14:paraId="39040AFE" w14:textId="77777777" w:rsidR="007804AA" w:rsidRPr="007804AA" w:rsidRDefault="007804AA" w:rsidP="007804AA">
              <w:pPr>
                <w:pStyle w:val="Bibliography"/>
                <w:rPr>
                  <w:rFonts w:ascii="Arial" w:hAnsi="Arial" w:cs="Arial"/>
                </w:rPr>
              </w:pPr>
              <w:r w:rsidRPr="007804AA">
                <w:rPr>
                  <w:rFonts w:ascii="Arial" w:hAnsi="Arial" w:cs="Arial"/>
                </w:rPr>
                <w:t xml:space="preserve">Paul Burtner College of Dentistry, 2021. </w:t>
              </w:r>
              <w:r w:rsidRPr="007804AA">
                <w:rPr>
                  <w:rFonts w:ascii="Arial" w:hAnsi="Arial" w:cs="Arial"/>
                  <w:i/>
                  <w:iCs/>
                </w:rPr>
                <w:t xml:space="preserve">Society’s Attitude Toward People with Disabilities. </w:t>
              </w:r>
              <w:r w:rsidRPr="007804AA">
                <w:rPr>
                  <w:rFonts w:ascii="Arial" w:hAnsi="Arial" w:cs="Arial"/>
                </w:rPr>
                <w:t xml:space="preserve">[Online] </w:t>
              </w:r>
              <w:r w:rsidRPr="007804AA">
                <w:rPr>
                  <w:rFonts w:ascii="Arial" w:hAnsi="Arial" w:cs="Arial"/>
                </w:rPr>
                <w:br/>
                <w:t xml:space="preserve">Available at: </w:t>
              </w:r>
              <w:r w:rsidRPr="007804AA">
                <w:rPr>
                  <w:rFonts w:ascii="Arial" w:hAnsi="Arial" w:cs="Arial"/>
                  <w:u w:val="single"/>
                </w:rPr>
                <w:t>https://paul-burtner.dental.ufl.edu/oral-health-care-for-persons-with-disabilities/societys-attitude-toward-people-with-disabilities/</w:t>
              </w:r>
              <w:r w:rsidRPr="007804AA">
                <w:rPr>
                  <w:rFonts w:ascii="Arial" w:hAnsi="Arial" w:cs="Arial"/>
                </w:rPr>
                <w:br/>
                <w:t>[Accessed 16 November 2021].</w:t>
              </w:r>
            </w:p>
            <w:p w14:paraId="6B268272" w14:textId="77777777" w:rsidR="007804AA" w:rsidRPr="007804AA" w:rsidRDefault="007804AA" w:rsidP="007804AA">
              <w:pPr>
                <w:pStyle w:val="Bibliography"/>
                <w:rPr>
                  <w:rFonts w:ascii="Arial" w:hAnsi="Arial" w:cs="Arial"/>
                </w:rPr>
              </w:pPr>
              <w:r w:rsidRPr="007804AA">
                <w:rPr>
                  <w:rFonts w:ascii="Arial" w:hAnsi="Arial" w:cs="Arial"/>
                </w:rPr>
                <w:t xml:space="preserve">Roth-Cline, M. &amp; Nelson, M. R., 2013. Parental Permission and Child Assent in Research on Children. </w:t>
              </w:r>
              <w:r w:rsidRPr="007804AA">
                <w:rPr>
                  <w:rFonts w:ascii="Arial" w:hAnsi="Arial" w:cs="Arial"/>
                  <w:i/>
                  <w:iCs/>
                </w:rPr>
                <w:t xml:space="preserve">Yale Journal of Biology and Medicine, </w:t>
              </w:r>
              <w:r w:rsidRPr="007804AA">
                <w:rPr>
                  <w:rFonts w:ascii="Arial" w:hAnsi="Arial" w:cs="Arial"/>
                </w:rPr>
                <w:t>86(3), pp. 291-301.</w:t>
              </w:r>
            </w:p>
            <w:p w14:paraId="3F6736E4" w14:textId="77777777" w:rsidR="007804AA" w:rsidRPr="007804AA" w:rsidRDefault="007804AA" w:rsidP="007804AA">
              <w:pPr>
                <w:pStyle w:val="Bibliography"/>
                <w:rPr>
                  <w:rFonts w:ascii="Arial" w:hAnsi="Arial" w:cs="Arial"/>
                </w:rPr>
              </w:pPr>
              <w:r w:rsidRPr="007804AA">
                <w:rPr>
                  <w:rFonts w:ascii="Arial" w:hAnsi="Arial" w:cs="Arial"/>
                </w:rPr>
                <w:t xml:space="preserve">Sinden, S., 2019. </w:t>
              </w:r>
              <w:r w:rsidRPr="007804AA">
                <w:rPr>
                  <w:rFonts w:ascii="Arial" w:hAnsi="Arial" w:cs="Arial"/>
                  <w:i/>
                  <w:iCs/>
                </w:rPr>
                <w:t xml:space="preserve">Research with Vulnerable Participants 101. </w:t>
              </w:r>
              <w:r w:rsidRPr="007804AA">
                <w:rPr>
                  <w:rFonts w:ascii="Arial" w:hAnsi="Arial" w:cs="Arial"/>
                </w:rPr>
                <w:t xml:space="preserve">[Online] </w:t>
              </w:r>
              <w:r w:rsidRPr="007804AA">
                <w:rPr>
                  <w:rFonts w:ascii="Arial" w:hAnsi="Arial" w:cs="Arial"/>
                </w:rPr>
                <w:br/>
                <w:t xml:space="preserve">Available at: </w:t>
              </w:r>
              <w:r w:rsidRPr="007804AA">
                <w:rPr>
                  <w:rFonts w:ascii="Arial" w:hAnsi="Arial" w:cs="Arial"/>
                  <w:u w:val="single"/>
                </w:rPr>
                <w:t>https://www.cheos.ubc.ca/research-in-action/research-with-vulnerable-populations-101/</w:t>
              </w:r>
              <w:r w:rsidRPr="007804AA">
                <w:rPr>
                  <w:rFonts w:ascii="Arial" w:hAnsi="Arial" w:cs="Arial"/>
                </w:rPr>
                <w:br/>
                <w:t>[Accessed 16 November 2021].</w:t>
              </w:r>
            </w:p>
            <w:p w14:paraId="75B19CD2" w14:textId="77777777" w:rsidR="007804AA" w:rsidRPr="007804AA" w:rsidRDefault="007804AA" w:rsidP="007804AA">
              <w:pPr>
                <w:pStyle w:val="Bibliography"/>
                <w:rPr>
                  <w:rFonts w:ascii="Arial" w:hAnsi="Arial" w:cs="Arial"/>
                </w:rPr>
              </w:pPr>
              <w:r w:rsidRPr="007804AA">
                <w:rPr>
                  <w:rFonts w:ascii="Arial" w:hAnsi="Arial" w:cs="Arial"/>
                </w:rPr>
                <w:t xml:space="preserve">The World Bank, 2021. </w:t>
              </w:r>
              <w:r w:rsidRPr="007804AA">
                <w:rPr>
                  <w:rFonts w:ascii="Arial" w:hAnsi="Arial" w:cs="Arial"/>
                  <w:i/>
                  <w:iCs/>
                </w:rPr>
                <w:t xml:space="preserve">Disability Inclusion. </w:t>
              </w:r>
              <w:r w:rsidRPr="007804AA">
                <w:rPr>
                  <w:rFonts w:ascii="Arial" w:hAnsi="Arial" w:cs="Arial"/>
                </w:rPr>
                <w:t xml:space="preserve">[Online] </w:t>
              </w:r>
              <w:r w:rsidRPr="007804AA">
                <w:rPr>
                  <w:rFonts w:ascii="Arial" w:hAnsi="Arial" w:cs="Arial"/>
                </w:rPr>
                <w:br/>
                <w:t xml:space="preserve">Available at: </w:t>
              </w:r>
              <w:r w:rsidRPr="007804AA">
                <w:rPr>
                  <w:rFonts w:ascii="Arial" w:hAnsi="Arial" w:cs="Arial"/>
                  <w:u w:val="single"/>
                </w:rPr>
                <w:t>https://www.worldbank.org/en/topic/disability#1</w:t>
              </w:r>
              <w:r w:rsidRPr="007804AA">
                <w:rPr>
                  <w:rFonts w:ascii="Arial" w:hAnsi="Arial" w:cs="Arial"/>
                </w:rPr>
                <w:br/>
                <w:t>[Accessed 16 November 2021].</w:t>
              </w:r>
            </w:p>
            <w:p w14:paraId="39DA15E2" w14:textId="77777777" w:rsidR="007804AA" w:rsidRPr="007804AA" w:rsidRDefault="007804AA" w:rsidP="007804AA">
              <w:pPr>
                <w:pStyle w:val="Bibliography"/>
                <w:rPr>
                  <w:rFonts w:ascii="Arial" w:hAnsi="Arial" w:cs="Arial"/>
                </w:rPr>
              </w:pPr>
              <w:r w:rsidRPr="007804AA">
                <w:rPr>
                  <w:rFonts w:ascii="Arial" w:hAnsi="Arial" w:cs="Arial"/>
                </w:rPr>
                <w:t xml:space="preserve">UNICEF, 2018. </w:t>
              </w:r>
              <w:r w:rsidRPr="007804AA">
                <w:rPr>
                  <w:rFonts w:ascii="Arial" w:hAnsi="Arial" w:cs="Arial"/>
                  <w:i/>
                  <w:iCs/>
                </w:rPr>
                <w:t xml:space="preserve">Children with disabilities. </w:t>
              </w:r>
              <w:r w:rsidRPr="007804AA">
                <w:rPr>
                  <w:rFonts w:ascii="Arial" w:hAnsi="Arial" w:cs="Arial"/>
                </w:rPr>
                <w:t xml:space="preserve">[Online] </w:t>
              </w:r>
              <w:r w:rsidRPr="007804AA">
                <w:rPr>
                  <w:rFonts w:ascii="Arial" w:hAnsi="Arial" w:cs="Arial"/>
                </w:rPr>
                <w:br/>
                <w:t xml:space="preserve">Available at: </w:t>
              </w:r>
              <w:r w:rsidRPr="007804AA">
                <w:rPr>
                  <w:rFonts w:ascii="Arial" w:hAnsi="Arial" w:cs="Arial"/>
                  <w:u w:val="single"/>
                </w:rPr>
                <w:t>https://www.unicef.org/eca/children-disabilities</w:t>
              </w:r>
              <w:r w:rsidRPr="007804AA">
                <w:rPr>
                  <w:rFonts w:ascii="Arial" w:hAnsi="Arial" w:cs="Arial"/>
                </w:rPr>
                <w:br/>
                <w:t>[Accessed 16 November 2021].</w:t>
              </w:r>
            </w:p>
            <w:p w14:paraId="7E8640A9" w14:textId="77777777" w:rsidR="007804AA" w:rsidRPr="007804AA" w:rsidRDefault="007804AA" w:rsidP="007804AA">
              <w:pPr>
                <w:pStyle w:val="Bibliography"/>
                <w:rPr>
                  <w:rFonts w:ascii="Arial" w:hAnsi="Arial" w:cs="Arial"/>
                </w:rPr>
              </w:pPr>
              <w:r w:rsidRPr="007804AA">
                <w:rPr>
                  <w:rFonts w:ascii="Arial" w:hAnsi="Arial" w:cs="Arial"/>
                </w:rPr>
                <w:t xml:space="preserve">Whyte, J., 2021. </w:t>
              </w:r>
              <w:r w:rsidRPr="007804AA">
                <w:rPr>
                  <w:rFonts w:ascii="Arial" w:hAnsi="Arial" w:cs="Arial"/>
                  <w:i/>
                  <w:iCs/>
                </w:rPr>
                <w:t xml:space="preserve">Research with Children with Disabilities, </w:t>
              </w:r>
              <w:r w:rsidRPr="007804AA">
                <w:rPr>
                  <w:rFonts w:ascii="Arial" w:hAnsi="Arial" w:cs="Arial"/>
                </w:rPr>
                <w:t>Dublin: Research with Children with Disabilities.</w:t>
              </w:r>
            </w:p>
            <w:p w14:paraId="7F6B911F" w14:textId="77777777" w:rsidR="007804AA" w:rsidRPr="007804AA" w:rsidRDefault="007804AA" w:rsidP="007804AA">
              <w:pPr>
                <w:pStyle w:val="Bibliography"/>
                <w:rPr>
                  <w:rFonts w:ascii="Arial" w:hAnsi="Arial" w:cs="Arial"/>
                </w:rPr>
              </w:pPr>
              <w:r w:rsidRPr="007804AA">
                <w:rPr>
                  <w:rFonts w:ascii="Arial" w:hAnsi="Arial" w:cs="Arial"/>
                </w:rPr>
                <w:t xml:space="preserve">Wickham, J. R., 2019. Secondary Analysis Research. </w:t>
              </w:r>
              <w:r w:rsidRPr="007804AA">
                <w:rPr>
                  <w:rFonts w:ascii="Arial" w:hAnsi="Arial" w:cs="Arial"/>
                  <w:i/>
                  <w:iCs/>
                </w:rPr>
                <w:t xml:space="preserve">Journal of The Advanced Practitioner in Oncology, </w:t>
              </w:r>
              <w:r w:rsidRPr="007804AA">
                <w:rPr>
                  <w:rFonts w:ascii="Arial" w:hAnsi="Arial" w:cs="Arial"/>
                </w:rPr>
                <w:t>10(4), pp. 395-400.</w:t>
              </w:r>
            </w:p>
            <w:p w14:paraId="325C7E6E" w14:textId="0D7DA723" w:rsidR="007804AA" w:rsidRPr="007804AA" w:rsidRDefault="007804AA" w:rsidP="007804AA">
              <w:pPr>
                <w:pStyle w:val="Bibliography"/>
                <w:rPr>
                  <w:rFonts w:ascii="Arial" w:hAnsi="Arial" w:cs="Arial"/>
                </w:rPr>
              </w:pPr>
              <w:r w:rsidRPr="007804AA">
                <w:rPr>
                  <w:rFonts w:ascii="Arial" w:hAnsi="Arial" w:cs="Arial"/>
                </w:rPr>
                <w:t xml:space="preserve">World Health Organization, 2019. </w:t>
              </w:r>
              <w:r w:rsidRPr="007804AA">
                <w:rPr>
                  <w:rFonts w:ascii="Arial" w:hAnsi="Arial" w:cs="Arial"/>
                  <w:i/>
                  <w:iCs/>
                </w:rPr>
                <w:t xml:space="preserve">Assistive devices/technologies: what WHO is doing, </w:t>
              </w:r>
              <w:proofErr w:type="spellStart"/>
              <w:r w:rsidRPr="007804AA">
                <w:rPr>
                  <w:rFonts w:ascii="Arial" w:hAnsi="Arial" w:cs="Arial"/>
                </w:rPr>
                <w:t>s.l.</w:t>
              </w:r>
              <w:proofErr w:type="spellEnd"/>
              <w:r w:rsidRPr="007804AA">
                <w:rPr>
                  <w:rFonts w:ascii="Arial" w:hAnsi="Arial" w:cs="Arial"/>
                </w:rPr>
                <w:t>: WHO.</w:t>
              </w:r>
              <w:r w:rsidRPr="007804AA">
                <w:rPr>
                  <w:rFonts w:ascii="Arial" w:hAnsi="Arial" w:cs="Arial"/>
                  <w:b/>
                  <w:bCs/>
                </w:rPr>
                <w:fldChar w:fldCharType="end"/>
              </w:r>
            </w:p>
          </w:sdtContent>
        </w:sdt>
      </w:sdtContent>
    </w:sdt>
    <w:p w14:paraId="216B028D" w14:textId="77777777" w:rsidR="007804AA" w:rsidRPr="007804AA" w:rsidRDefault="007804AA" w:rsidP="007804AA">
      <w:pPr>
        <w:rPr>
          <w:rFonts w:ascii="Arial" w:hAnsi="Arial" w:cs="Arial"/>
        </w:rPr>
      </w:pPr>
    </w:p>
    <w:p w14:paraId="1E76B8AA" w14:textId="77777777" w:rsidR="00B910F9" w:rsidRPr="007804AA" w:rsidRDefault="00F376AB" w:rsidP="007804AA">
      <w:pPr>
        <w:rPr>
          <w:rFonts w:ascii="Arial" w:hAnsi="Arial" w:cs="Arial"/>
        </w:rPr>
      </w:pPr>
    </w:p>
    <w:sectPr w:rsidR="00B910F9" w:rsidRPr="007804A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68B2C" w14:textId="77777777" w:rsidR="00F376AB" w:rsidRDefault="00F376AB" w:rsidP="007804AA">
      <w:pPr>
        <w:spacing w:after="0" w:line="240" w:lineRule="auto"/>
      </w:pPr>
      <w:r>
        <w:separator/>
      </w:r>
    </w:p>
  </w:endnote>
  <w:endnote w:type="continuationSeparator" w:id="0">
    <w:p w14:paraId="5173FA56" w14:textId="77777777" w:rsidR="00F376AB" w:rsidRDefault="00F376AB" w:rsidP="00780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058370"/>
      <w:docPartObj>
        <w:docPartGallery w:val="Page Numbers (Bottom of Page)"/>
        <w:docPartUnique/>
      </w:docPartObj>
    </w:sdtPr>
    <w:sdtEndPr>
      <w:rPr>
        <w:noProof/>
      </w:rPr>
    </w:sdtEndPr>
    <w:sdtContent>
      <w:p w14:paraId="4959066C" w14:textId="1142432D" w:rsidR="007804AA" w:rsidRDefault="007804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31F884" w14:textId="77777777" w:rsidR="007804AA" w:rsidRDefault="00780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80CA0" w14:textId="77777777" w:rsidR="00F376AB" w:rsidRDefault="00F376AB" w:rsidP="007804AA">
      <w:pPr>
        <w:spacing w:after="0" w:line="240" w:lineRule="auto"/>
      </w:pPr>
      <w:r>
        <w:separator/>
      </w:r>
    </w:p>
  </w:footnote>
  <w:footnote w:type="continuationSeparator" w:id="0">
    <w:p w14:paraId="13E54F0F" w14:textId="77777777" w:rsidR="00F376AB" w:rsidRDefault="00F376AB" w:rsidP="007804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1357D"/>
    <w:multiLevelType w:val="hybridMultilevel"/>
    <w:tmpl w:val="05F280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4AA"/>
    <w:rsid w:val="006B7C29"/>
    <w:rsid w:val="007804AA"/>
    <w:rsid w:val="00CD2D61"/>
    <w:rsid w:val="00F37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4EF52"/>
  <w15:chartTrackingRefBased/>
  <w15:docId w15:val="{8B6FFE5B-94A4-49CF-BA1B-5CE10BACC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4AA"/>
    <w:pPr>
      <w:spacing w:after="120" w:line="360" w:lineRule="auto"/>
    </w:pPr>
    <w:rPr>
      <w:rFonts w:ascii="Times New Roman" w:hAnsi="Times New Roman"/>
      <w:sz w:val="24"/>
      <w:szCs w:val="24"/>
    </w:rPr>
  </w:style>
  <w:style w:type="paragraph" w:styleId="Heading1">
    <w:name w:val="heading 1"/>
    <w:basedOn w:val="Normal"/>
    <w:next w:val="Normal"/>
    <w:link w:val="Heading1Char"/>
    <w:uiPriority w:val="9"/>
    <w:qFormat/>
    <w:rsid w:val="007804AA"/>
    <w:pPr>
      <w:keepNext/>
      <w:keepLines/>
      <w:suppressAutoHyphens/>
      <w:autoSpaceDN w:val="0"/>
      <w:spacing w:after="0"/>
      <w:outlineLvl w:val="0"/>
    </w:pPr>
    <w:rPr>
      <w:rFonts w:eastAsiaTheme="majorEastAsia" w:cstheme="majorBidi"/>
      <w:b/>
      <w:sz w:val="30"/>
      <w:szCs w:val="32"/>
    </w:rPr>
  </w:style>
  <w:style w:type="paragraph" w:styleId="Heading2">
    <w:name w:val="heading 2"/>
    <w:basedOn w:val="Normal"/>
    <w:next w:val="Normal"/>
    <w:link w:val="Heading2Char"/>
    <w:uiPriority w:val="9"/>
    <w:semiHidden/>
    <w:unhideWhenUsed/>
    <w:qFormat/>
    <w:rsid w:val="007804AA"/>
    <w:pPr>
      <w:keepNext/>
      <w:keepLines/>
      <w:suppressAutoHyphens/>
      <w:autoSpaceDN w:val="0"/>
      <w:spacing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4AA"/>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semiHidden/>
    <w:rsid w:val="007804AA"/>
    <w:rPr>
      <w:rFonts w:ascii="Times New Roman" w:eastAsiaTheme="majorEastAsia" w:hAnsi="Times New Roman" w:cstheme="majorBidi"/>
      <w:b/>
      <w:sz w:val="28"/>
      <w:szCs w:val="26"/>
    </w:rPr>
  </w:style>
  <w:style w:type="character" w:styleId="Hyperlink">
    <w:name w:val="Hyperlink"/>
    <w:basedOn w:val="DefaultParagraphFont"/>
    <w:uiPriority w:val="99"/>
    <w:semiHidden/>
    <w:unhideWhenUsed/>
    <w:rsid w:val="007804AA"/>
    <w:rPr>
      <w:color w:val="0563C1" w:themeColor="hyperlink"/>
      <w:u w:val="single"/>
    </w:rPr>
  </w:style>
  <w:style w:type="paragraph" w:styleId="TOC1">
    <w:name w:val="toc 1"/>
    <w:basedOn w:val="Normal"/>
    <w:next w:val="Normal"/>
    <w:autoRedefine/>
    <w:uiPriority w:val="39"/>
    <w:unhideWhenUsed/>
    <w:rsid w:val="007804AA"/>
    <w:pPr>
      <w:spacing w:after="100"/>
    </w:pPr>
  </w:style>
  <w:style w:type="paragraph" w:styleId="TOC2">
    <w:name w:val="toc 2"/>
    <w:basedOn w:val="Normal"/>
    <w:next w:val="Normal"/>
    <w:autoRedefine/>
    <w:uiPriority w:val="39"/>
    <w:semiHidden/>
    <w:unhideWhenUsed/>
    <w:rsid w:val="007804AA"/>
    <w:pPr>
      <w:spacing w:after="100"/>
      <w:ind w:left="240"/>
    </w:pPr>
  </w:style>
  <w:style w:type="paragraph" w:styleId="Bibliography">
    <w:name w:val="Bibliography"/>
    <w:basedOn w:val="Normal"/>
    <w:next w:val="Normal"/>
    <w:uiPriority w:val="37"/>
    <w:unhideWhenUsed/>
    <w:rsid w:val="007804AA"/>
  </w:style>
  <w:style w:type="paragraph" w:styleId="TOCHeading">
    <w:name w:val="TOC Heading"/>
    <w:basedOn w:val="Heading1"/>
    <w:next w:val="Normal"/>
    <w:uiPriority w:val="39"/>
    <w:semiHidden/>
    <w:unhideWhenUsed/>
    <w:qFormat/>
    <w:rsid w:val="007804AA"/>
    <w:pPr>
      <w:suppressAutoHyphens w:val="0"/>
      <w:autoSpaceDN/>
      <w:spacing w:before="240" w:line="256" w:lineRule="auto"/>
      <w:outlineLvl w:val="9"/>
    </w:pPr>
    <w:rPr>
      <w:rFonts w:asciiTheme="majorHAnsi" w:hAnsiTheme="majorHAnsi"/>
      <w:b w:val="0"/>
      <w:color w:val="2F5496" w:themeColor="accent1" w:themeShade="BF"/>
      <w:sz w:val="32"/>
      <w:lang w:val="en-US"/>
    </w:rPr>
  </w:style>
  <w:style w:type="paragraph" w:styleId="Header">
    <w:name w:val="header"/>
    <w:basedOn w:val="Normal"/>
    <w:link w:val="HeaderChar"/>
    <w:uiPriority w:val="99"/>
    <w:unhideWhenUsed/>
    <w:rsid w:val="007804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4AA"/>
    <w:rPr>
      <w:rFonts w:ascii="Times New Roman" w:hAnsi="Times New Roman"/>
      <w:sz w:val="24"/>
      <w:szCs w:val="24"/>
    </w:rPr>
  </w:style>
  <w:style w:type="paragraph" w:styleId="Footer">
    <w:name w:val="footer"/>
    <w:basedOn w:val="Normal"/>
    <w:link w:val="FooterChar"/>
    <w:uiPriority w:val="99"/>
    <w:unhideWhenUsed/>
    <w:rsid w:val="007804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4AA"/>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802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4032</Words>
  <Characters>22984</Characters>
  <Application>Microsoft Office Word</Application>
  <DocSecurity>0</DocSecurity>
  <Lines>191</Lines>
  <Paragraphs>53</Paragraphs>
  <ScaleCrop>false</ScaleCrop>
  <Company/>
  <LinksUpToDate>false</LinksUpToDate>
  <CharactersWithSpaces>26963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Fozeea</dc:creator>
  <cp:keywords/>
  <dc:description/>
  <cp:lastModifiedBy>Fozeea</cp:lastModifiedBy>
  <cp:revision>1</cp:revision>
  <dcterms:created xsi:type="dcterms:W3CDTF">2021-11-26T12:17:00Z</dcterms:created>
  <dcterms:modified xsi:type="dcterms:W3CDTF">2021-11-26T12:23:00Z</dcterms:modified>
</cp:coreProperties>
</file>